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B0AEE6" w14:textId="77777777" w:rsidR="00F566F8" w:rsidRDefault="00F566F8" w:rsidP="00F566F8">
      <w:pPr>
        <w:spacing w:after="0"/>
        <w:jc w:val="center"/>
        <w:rPr>
          <w:rFonts w:ascii="Times New Roman" w:hAnsi="Times New Roman" w:cs="Times New Roman"/>
          <w:b/>
          <w:sz w:val="28"/>
          <w:szCs w:val="28"/>
        </w:rPr>
      </w:pPr>
      <w:r w:rsidRPr="00FF3F86">
        <w:rPr>
          <w:rFonts w:ascii="Times New Roman" w:hAnsi="Times New Roman" w:cs="Times New Roman"/>
          <w:b/>
          <w:sz w:val="28"/>
          <w:szCs w:val="28"/>
        </w:rPr>
        <w:t>X Conferencia Científica Internacional de Ingeniería Mecánica</w:t>
      </w:r>
    </w:p>
    <w:p w14:paraId="29326ED2" w14:textId="77777777" w:rsidR="00F566F8" w:rsidRDefault="00F566F8" w:rsidP="00F566F8">
      <w:pPr>
        <w:spacing w:after="0"/>
        <w:jc w:val="center"/>
        <w:rPr>
          <w:rFonts w:ascii="Times New Roman" w:hAnsi="Times New Roman" w:cs="Times New Roman"/>
          <w:b/>
          <w:sz w:val="28"/>
          <w:szCs w:val="28"/>
        </w:rPr>
      </w:pPr>
      <w:r>
        <w:rPr>
          <w:rFonts w:ascii="Times New Roman" w:hAnsi="Times New Roman" w:cs="Times New Roman"/>
          <w:b/>
          <w:sz w:val="28"/>
          <w:szCs w:val="28"/>
        </w:rPr>
        <w:t>COMEC 2019</w:t>
      </w:r>
    </w:p>
    <w:p w14:paraId="0ED229C9" w14:textId="77777777" w:rsidR="00F566F8" w:rsidRDefault="00F566F8" w:rsidP="00F566F8">
      <w:pPr>
        <w:spacing w:after="0"/>
        <w:jc w:val="center"/>
        <w:rPr>
          <w:rFonts w:ascii="Times New Roman" w:hAnsi="Times New Roman" w:cs="Times New Roman"/>
          <w:b/>
          <w:sz w:val="28"/>
          <w:szCs w:val="28"/>
        </w:rPr>
      </w:pPr>
    </w:p>
    <w:p w14:paraId="2F99C00A" w14:textId="77777777" w:rsidR="008A1C16" w:rsidRDefault="008A1C16" w:rsidP="00F566F8">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14:paraId="301A8A20" w14:textId="5EAD4DF7" w:rsidR="004A3F36" w:rsidRDefault="00234A0A" w:rsidP="002538DB">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Incidencia de las tolerancias </w:t>
      </w:r>
      <w:r w:rsidRPr="002538DB">
        <w:rPr>
          <w:rFonts w:ascii="Times New Roman" w:hAnsi="Times New Roman" w:cs="Times New Roman"/>
          <w:b/>
          <w:sz w:val="28"/>
          <w:szCs w:val="28"/>
        </w:rPr>
        <w:t>en las columnas guía</w:t>
      </w:r>
      <w:r>
        <w:rPr>
          <w:rFonts w:ascii="Times New Roman" w:hAnsi="Times New Roman" w:cs="Times New Roman"/>
          <w:b/>
          <w:sz w:val="28"/>
          <w:szCs w:val="28"/>
        </w:rPr>
        <w:t xml:space="preserve"> </w:t>
      </w:r>
      <w:r w:rsidRPr="002538DB">
        <w:rPr>
          <w:rFonts w:ascii="Times New Roman" w:hAnsi="Times New Roman" w:cs="Times New Roman"/>
          <w:b/>
          <w:sz w:val="28"/>
          <w:szCs w:val="28"/>
        </w:rPr>
        <w:t>del molde de inyección fabricado en la empresa de manufacturas industriales de santa clara</w:t>
      </w:r>
    </w:p>
    <w:p w14:paraId="1CC9AA47" w14:textId="77777777" w:rsidR="002538DB" w:rsidRPr="002538DB" w:rsidRDefault="002538DB" w:rsidP="002538DB">
      <w:pPr>
        <w:autoSpaceDE w:val="0"/>
        <w:autoSpaceDN w:val="0"/>
        <w:adjustRightInd w:val="0"/>
        <w:spacing w:after="0" w:line="240" w:lineRule="auto"/>
        <w:jc w:val="center"/>
        <w:rPr>
          <w:rFonts w:ascii="Times New Roman" w:hAnsi="Times New Roman" w:cs="Times New Roman"/>
          <w:b/>
          <w:color w:val="FF0000"/>
          <w:sz w:val="28"/>
          <w:szCs w:val="28"/>
        </w:rPr>
      </w:pPr>
    </w:p>
    <w:p w14:paraId="0531C033" w14:textId="77777777" w:rsidR="008A1C16" w:rsidRPr="001A45F7" w:rsidRDefault="008A1C16" w:rsidP="008C27B6">
      <w:pPr>
        <w:spacing w:after="0"/>
        <w:jc w:val="center"/>
        <w:rPr>
          <w:rFonts w:ascii="Times New Roman" w:hAnsi="Times New Roman" w:cs="Times New Roman"/>
          <w:b/>
          <w:i/>
          <w:sz w:val="28"/>
          <w:szCs w:val="28"/>
          <w:lang w:val="en-US"/>
        </w:rPr>
      </w:pPr>
      <w:r w:rsidRPr="001A45F7">
        <w:rPr>
          <w:rFonts w:ascii="Times New Roman" w:hAnsi="Times New Roman" w:cs="Times New Roman"/>
          <w:b/>
          <w:i/>
          <w:sz w:val="28"/>
          <w:szCs w:val="28"/>
          <w:lang w:val="en-US"/>
        </w:rPr>
        <w:t>Title</w:t>
      </w:r>
    </w:p>
    <w:p w14:paraId="13DECBA0" w14:textId="6B76E0E4" w:rsidR="002538DB" w:rsidRPr="002538DB" w:rsidRDefault="00234A0A" w:rsidP="00AC4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en-US" w:eastAsia="es-ES"/>
        </w:rPr>
      </w:pPr>
      <w:r>
        <w:rPr>
          <w:rFonts w:ascii="Times New Roman" w:eastAsia="Times New Roman" w:hAnsi="Times New Roman" w:cs="Times New Roman"/>
          <w:b/>
          <w:sz w:val="28"/>
          <w:szCs w:val="28"/>
          <w:lang w:val="en" w:eastAsia="es-ES"/>
        </w:rPr>
        <w:t>I</w:t>
      </w:r>
      <w:r w:rsidRPr="002538DB">
        <w:rPr>
          <w:rFonts w:ascii="Times New Roman" w:eastAsia="Times New Roman" w:hAnsi="Times New Roman" w:cs="Times New Roman"/>
          <w:b/>
          <w:sz w:val="28"/>
          <w:szCs w:val="28"/>
          <w:lang w:val="en" w:eastAsia="es-ES"/>
        </w:rPr>
        <w:t>ncidence of the tolerances in the columns guide of the injection mold manufactured in the industrial manufacturing company of Santa Clara</w:t>
      </w:r>
    </w:p>
    <w:p w14:paraId="440E3D9C" w14:textId="77777777" w:rsidR="00AC4420" w:rsidRDefault="00AC4420" w:rsidP="00A95D1E">
      <w:pPr>
        <w:autoSpaceDE w:val="0"/>
        <w:autoSpaceDN w:val="0"/>
        <w:adjustRightInd w:val="0"/>
        <w:spacing w:after="0" w:line="360" w:lineRule="auto"/>
        <w:jc w:val="both"/>
        <w:rPr>
          <w:rFonts w:ascii="Times New Roman" w:hAnsi="Times New Roman" w:cs="Times New Roman"/>
          <w:b/>
          <w:sz w:val="24"/>
          <w:szCs w:val="24"/>
          <w:lang w:val="en-US"/>
        </w:rPr>
      </w:pPr>
    </w:p>
    <w:p w14:paraId="71B663E2" w14:textId="576C1D8B" w:rsidR="00A95D1E" w:rsidRDefault="00A95D1E" w:rsidP="00A95D1E">
      <w:pPr>
        <w:autoSpaceDE w:val="0"/>
        <w:autoSpaceDN w:val="0"/>
        <w:adjustRightInd w:val="0"/>
        <w:spacing w:after="0" w:line="360" w:lineRule="auto"/>
        <w:jc w:val="both"/>
        <w:rPr>
          <w:rFonts w:ascii="Times New Roman" w:hAnsi="Times New Roman" w:cs="Times New Roman"/>
          <w:i/>
          <w:sz w:val="24"/>
          <w:szCs w:val="24"/>
          <w:lang w:val="es-ES_tradnl"/>
        </w:rPr>
      </w:pPr>
      <w:proofErr w:type="spellStart"/>
      <w:r w:rsidRPr="00A95D1E">
        <w:rPr>
          <w:rFonts w:ascii="Times New Roman" w:hAnsi="Times New Roman" w:cs="Times New Roman"/>
          <w:b/>
          <w:sz w:val="24"/>
          <w:szCs w:val="24"/>
        </w:rPr>
        <w:t>M</w:t>
      </w:r>
      <w:r w:rsidR="003D2723">
        <w:rPr>
          <w:rFonts w:ascii="Times New Roman" w:hAnsi="Times New Roman" w:cs="Times New Roman"/>
          <w:b/>
          <w:sz w:val="24"/>
          <w:szCs w:val="24"/>
        </w:rPr>
        <w:t>Sc</w:t>
      </w:r>
      <w:proofErr w:type="spellEnd"/>
      <w:r w:rsidRPr="00A95D1E">
        <w:rPr>
          <w:rFonts w:ascii="Times New Roman" w:hAnsi="Times New Roman" w:cs="Times New Roman"/>
          <w:b/>
          <w:sz w:val="24"/>
          <w:szCs w:val="24"/>
        </w:rPr>
        <w:t xml:space="preserve"> </w:t>
      </w:r>
      <w:proofErr w:type="spellStart"/>
      <w:r w:rsidRPr="00A95D1E">
        <w:rPr>
          <w:rFonts w:ascii="Times New Roman" w:hAnsi="Times New Roman" w:cs="Times New Roman"/>
          <w:b/>
          <w:sz w:val="24"/>
          <w:szCs w:val="24"/>
        </w:rPr>
        <w:t>Ing</w:t>
      </w:r>
      <w:proofErr w:type="spellEnd"/>
      <w:r w:rsidRPr="00A95D1E">
        <w:rPr>
          <w:rFonts w:ascii="Times New Roman" w:hAnsi="Times New Roman" w:cs="Times New Roman"/>
          <w:b/>
          <w:sz w:val="24"/>
          <w:szCs w:val="24"/>
        </w:rPr>
        <w:t xml:space="preserve"> </w:t>
      </w:r>
      <w:proofErr w:type="spellStart"/>
      <w:r w:rsidRPr="00A95D1E">
        <w:rPr>
          <w:rFonts w:ascii="Times New Roman" w:hAnsi="Times New Roman" w:cs="Times New Roman"/>
          <w:b/>
          <w:sz w:val="24"/>
          <w:szCs w:val="24"/>
        </w:rPr>
        <w:t>Laritza</w:t>
      </w:r>
      <w:proofErr w:type="spellEnd"/>
      <w:r w:rsidRPr="00A95D1E">
        <w:rPr>
          <w:rFonts w:ascii="Times New Roman" w:hAnsi="Times New Roman" w:cs="Times New Roman"/>
          <w:b/>
          <w:sz w:val="24"/>
          <w:szCs w:val="24"/>
        </w:rPr>
        <w:t xml:space="preserve"> Espinosa Martínez</w:t>
      </w:r>
      <w:r w:rsidRPr="00A95D1E">
        <w:rPr>
          <w:rFonts w:ascii="Times New Roman" w:hAnsi="Times New Roman" w:cs="Times New Roman"/>
          <w:b/>
          <w:sz w:val="24"/>
          <w:szCs w:val="24"/>
          <w:vertAlign w:val="superscript"/>
        </w:rPr>
        <w:t>1</w:t>
      </w:r>
      <w:r w:rsidRPr="00A95D1E">
        <w:rPr>
          <w:rFonts w:ascii="Times New Roman" w:hAnsi="Times New Roman" w:cs="Times New Roman"/>
          <w:b/>
          <w:sz w:val="24"/>
          <w:szCs w:val="24"/>
        </w:rPr>
        <w:t>,</w:t>
      </w:r>
      <w:r w:rsidR="0075591D">
        <w:rPr>
          <w:rFonts w:ascii="Times New Roman" w:hAnsi="Times New Roman" w:cs="Times New Roman"/>
          <w:b/>
          <w:sz w:val="24"/>
          <w:szCs w:val="24"/>
        </w:rPr>
        <w:t xml:space="preserve"> </w:t>
      </w:r>
      <w:proofErr w:type="spellStart"/>
      <w:r w:rsidR="0075591D">
        <w:rPr>
          <w:rFonts w:ascii="Times New Roman" w:hAnsi="Times New Roman" w:cs="Times New Roman"/>
          <w:b/>
          <w:sz w:val="24"/>
          <w:szCs w:val="24"/>
        </w:rPr>
        <w:t>Dr</w:t>
      </w:r>
      <w:proofErr w:type="spellEnd"/>
      <w:r w:rsidR="0075591D">
        <w:rPr>
          <w:rFonts w:ascii="Times New Roman" w:hAnsi="Times New Roman" w:cs="Times New Roman"/>
          <w:b/>
          <w:sz w:val="24"/>
          <w:szCs w:val="24"/>
        </w:rPr>
        <w:t xml:space="preserve"> Feliberto</w:t>
      </w:r>
      <w:r w:rsidR="00B748D2">
        <w:rPr>
          <w:rFonts w:ascii="Times New Roman" w:hAnsi="Times New Roman" w:cs="Times New Roman"/>
          <w:b/>
          <w:sz w:val="24"/>
          <w:szCs w:val="24"/>
        </w:rPr>
        <w:t xml:space="preserve"> Fernández Castañ</w:t>
      </w:r>
      <w:r w:rsidR="008C27B6">
        <w:rPr>
          <w:rFonts w:ascii="Times New Roman" w:hAnsi="Times New Roman" w:cs="Times New Roman"/>
          <w:b/>
          <w:sz w:val="24"/>
          <w:szCs w:val="24"/>
        </w:rPr>
        <w:t>e</w:t>
      </w:r>
      <w:r w:rsidR="00B748D2">
        <w:rPr>
          <w:rFonts w:ascii="Times New Roman" w:hAnsi="Times New Roman" w:cs="Times New Roman"/>
          <w:b/>
          <w:sz w:val="24"/>
          <w:szCs w:val="24"/>
        </w:rPr>
        <w:t>da</w:t>
      </w:r>
      <w:r w:rsidR="00B748D2">
        <w:rPr>
          <w:rFonts w:ascii="Times New Roman" w:hAnsi="Times New Roman" w:cs="Times New Roman"/>
          <w:b/>
          <w:sz w:val="24"/>
          <w:szCs w:val="24"/>
          <w:vertAlign w:val="superscript"/>
        </w:rPr>
        <w:t>2,</w:t>
      </w:r>
      <w:r w:rsidR="0075591D">
        <w:rPr>
          <w:rFonts w:ascii="Times New Roman" w:hAnsi="Times New Roman" w:cs="Times New Roman"/>
          <w:b/>
          <w:sz w:val="24"/>
          <w:szCs w:val="24"/>
        </w:rPr>
        <w:t xml:space="preserve"> </w:t>
      </w:r>
      <w:proofErr w:type="spellStart"/>
      <w:r w:rsidR="0075591D">
        <w:rPr>
          <w:rFonts w:ascii="Times New Roman" w:hAnsi="Times New Roman" w:cs="Times New Roman"/>
          <w:b/>
          <w:sz w:val="24"/>
          <w:szCs w:val="24"/>
        </w:rPr>
        <w:t>Dr</w:t>
      </w:r>
      <w:proofErr w:type="spellEnd"/>
      <w:r w:rsidR="0075591D">
        <w:rPr>
          <w:rFonts w:ascii="Times New Roman" w:hAnsi="Times New Roman" w:cs="Times New Roman"/>
          <w:b/>
          <w:sz w:val="24"/>
          <w:szCs w:val="24"/>
        </w:rPr>
        <w:t xml:space="preserve"> Ramón Ramiro González </w:t>
      </w:r>
      <w:r w:rsidR="00232217">
        <w:rPr>
          <w:rFonts w:ascii="Times New Roman" w:hAnsi="Times New Roman" w:cs="Times New Roman"/>
          <w:b/>
          <w:sz w:val="24"/>
          <w:szCs w:val="24"/>
        </w:rPr>
        <w:t>Pérez</w:t>
      </w:r>
      <w:r w:rsidR="00232217" w:rsidRPr="0075591D">
        <w:rPr>
          <w:rFonts w:ascii="Times New Roman" w:hAnsi="Times New Roman" w:cs="Times New Roman"/>
          <w:b/>
          <w:sz w:val="24"/>
          <w:szCs w:val="24"/>
          <w:vertAlign w:val="superscript"/>
        </w:rPr>
        <w:t>3</w:t>
      </w:r>
      <w:r w:rsidR="00232217">
        <w:rPr>
          <w:rFonts w:ascii="Times New Roman" w:hAnsi="Times New Roman" w:cs="Times New Roman"/>
          <w:b/>
          <w:i/>
          <w:sz w:val="24"/>
          <w:szCs w:val="24"/>
          <w:lang w:val="es-ES_tradnl"/>
        </w:rPr>
        <w:t xml:space="preserve">, </w:t>
      </w:r>
      <w:proofErr w:type="spellStart"/>
      <w:r w:rsidR="003D2723" w:rsidRPr="00DC13ED">
        <w:rPr>
          <w:rFonts w:ascii="Times New Roman" w:hAnsi="Times New Roman" w:cs="Times New Roman"/>
          <w:b/>
          <w:sz w:val="24"/>
          <w:szCs w:val="24"/>
          <w:lang w:val="es-ES_tradnl"/>
        </w:rPr>
        <w:t>MSc</w:t>
      </w:r>
      <w:proofErr w:type="spellEnd"/>
      <w:r w:rsidR="003D2723" w:rsidRPr="00DC13ED">
        <w:rPr>
          <w:rFonts w:ascii="Times New Roman" w:hAnsi="Times New Roman" w:cs="Times New Roman"/>
          <w:b/>
          <w:sz w:val="24"/>
          <w:szCs w:val="24"/>
          <w:lang w:val="es-ES_tradnl"/>
        </w:rPr>
        <w:t xml:space="preserve"> </w:t>
      </w:r>
      <w:proofErr w:type="spellStart"/>
      <w:r w:rsidR="003D2723" w:rsidRPr="00DC13ED">
        <w:rPr>
          <w:rFonts w:ascii="Times New Roman" w:hAnsi="Times New Roman" w:cs="Times New Roman"/>
          <w:b/>
          <w:sz w:val="24"/>
          <w:szCs w:val="24"/>
          <w:lang w:val="es-ES_tradnl"/>
        </w:rPr>
        <w:t>Ing</w:t>
      </w:r>
      <w:proofErr w:type="spellEnd"/>
      <w:r w:rsidR="003D2723" w:rsidRPr="00DC13ED">
        <w:rPr>
          <w:rFonts w:ascii="Times New Roman" w:hAnsi="Times New Roman" w:cs="Times New Roman"/>
          <w:b/>
          <w:sz w:val="24"/>
          <w:szCs w:val="24"/>
          <w:lang w:val="es-ES_tradnl"/>
        </w:rPr>
        <w:t xml:space="preserve"> </w:t>
      </w:r>
      <w:proofErr w:type="spellStart"/>
      <w:r w:rsidR="00232217" w:rsidRPr="00DC13ED">
        <w:rPr>
          <w:rFonts w:ascii="Times New Roman" w:hAnsi="Times New Roman" w:cs="Times New Roman"/>
          <w:b/>
          <w:sz w:val="24"/>
          <w:szCs w:val="24"/>
          <w:lang w:val="es-ES_tradnl"/>
        </w:rPr>
        <w:t>Osmara</w:t>
      </w:r>
      <w:proofErr w:type="spellEnd"/>
      <w:r w:rsidR="00232217" w:rsidRPr="00DC13ED">
        <w:rPr>
          <w:rFonts w:ascii="Times New Roman" w:hAnsi="Times New Roman" w:cs="Times New Roman"/>
          <w:b/>
          <w:sz w:val="24"/>
          <w:szCs w:val="24"/>
          <w:lang w:val="es-ES_tradnl"/>
        </w:rPr>
        <w:t xml:space="preserve"> Pérez Chong</w:t>
      </w:r>
      <w:r w:rsidR="00232217" w:rsidRPr="00DC13ED">
        <w:rPr>
          <w:rFonts w:ascii="Times New Roman" w:hAnsi="Times New Roman" w:cs="Times New Roman"/>
          <w:b/>
          <w:sz w:val="24"/>
          <w:szCs w:val="24"/>
          <w:vertAlign w:val="superscript"/>
          <w:lang w:val="es-ES_tradnl"/>
        </w:rPr>
        <w:t>4</w:t>
      </w:r>
    </w:p>
    <w:p w14:paraId="7D22BDA0" w14:textId="0649F9A4" w:rsidR="00A95D1E" w:rsidRPr="00B748D2" w:rsidRDefault="00A95D1E" w:rsidP="00A95D1E">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B748D2">
        <w:rPr>
          <w:rFonts w:ascii="Times New Roman" w:hAnsi="Times New Roman" w:cs="Times New Roman"/>
          <w:sz w:val="24"/>
          <w:szCs w:val="24"/>
          <w:lang w:val="es-ES_tradnl"/>
        </w:rPr>
        <w:t>Empresa de Investigaciones y Proyectos Hidráulicos de Villa Clara, Cuba. Email: lary2173</w:t>
      </w:r>
      <w:r w:rsidR="00167EF0">
        <w:rPr>
          <w:rFonts w:ascii="Times New Roman" w:hAnsi="Times New Roman" w:cs="Times New Roman"/>
          <w:sz w:val="24"/>
          <w:szCs w:val="24"/>
          <w:lang w:val="es-ES_tradnl"/>
        </w:rPr>
        <w:t>@</w:t>
      </w:r>
      <w:r w:rsidRPr="00B748D2">
        <w:rPr>
          <w:rFonts w:ascii="Times New Roman" w:hAnsi="Times New Roman" w:cs="Times New Roman"/>
          <w:sz w:val="24"/>
          <w:szCs w:val="24"/>
          <w:lang w:val="es-ES_tradnl"/>
        </w:rPr>
        <w:t>gmail.com</w:t>
      </w:r>
    </w:p>
    <w:p w14:paraId="38D18BF3" w14:textId="77777777" w:rsidR="004A3F36" w:rsidRDefault="004A3F36" w:rsidP="004A3F36">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357E5E">
        <w:rPr>
          <w:rFonts w:ascii="Times New Roman" w:hAnsi="Times New Roman" w:cs="Times New Roman"/>
          <w:sz w:val="24"/>
          <w:szCs w:val="24"/>
        </w:rPr>
        <w:t xml:space="preserve"> Facultad Ing. Mecánica</w:t>
      </w:r>
      <w:r w:rsidR="00A2073D">
        <w:rPr>
          <w:rFonts w:ascii="Times New Roman" w:hAnsi="Times New Roman" w:cs="Times New Roman"/>
          <w:sz w:val="24"/>
          <w:szCs w:val="24"/>
        </w:rPr>
        <w:t xml:space="preserve"> e</w:t>
      </w:r>
      <w:r w:rsidRPr="00357E5E">
        <w:rPr>
          <w:rFonts w:ascii="Times New Roman" w:hAnsi="Times New Roman" w:cs="Times New Roman"/>
          <w:sz w:val="24"/>
          <w:szCs w:val="24"/>
        </w:rPr>
        <w:t xml:space="preserve"> Industrial. Universidad Central Marta Abreu de las Villa, Cuba. Email: </w:t>
      </w:r>
      <w:r w:rsidR="00CB670C">
        <w:rPr>
          <w:rFonts w:ascii="Times New Roman" w:hAnsi="Times New Roman" w:cs="Times New Roman"/>
          <w:sz w:val="24"/>
          <w:szCs w:val="24"/>
        </w:rPr>
        <w:t xml:space="preserve">  </w:t>
      </w:r>
      <w:r w:rsidR="00A95D1E">
        <w:rPr>
          <w:rFonts w:ascii="Times New Roman" w:hAnsi="Times New Roman" w:cs="Times New Roman"/>
          <w:sz w:val="24"/>
          <w:szCs w:val="24"/>
        </w:rPr>
        <w:t>felifc</w:t>
      </w:r>
      <w:r w:rsidRPr="00357E5E">
        <w:rPr>
          <w:rFonts w:ascii="Times New Roman" w:hAnsi="Times New Roman" w:cs="Times New Roman"/>
          <w:sz w:val="24"/>
          <w:szCs w:val="24"/>
        </w:rPr>
        <w:t xml:space="preserve">@uclv.edu.cu </w:t>
      </w:r>
    </w:p>
    <w:p w14:paraId="7A6E9B65" w14:textId="34761A2E" w:rsidR="00794EC7" w:rsidRDefault="00794EC7" w:rsidP="00794EC7">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357E5E">
        <w:rPr>
          <w:rFonts w:ascii="Times New Roman" w:hAnsi="Times New Roman" w:cs="Times New Roman"/>
          <w:sz w:val="24"/>
          <w:szCs w:val="24"/>
        </w:rPr>
        <w:t>Facultad Ing. Mecánica</w:t>
      </w:r>
      <w:r>
        <w:rPr>
          <w:rFonts w:ascii="Times New Roman" w:hAnsi="Times New Roman" w:cs="Times New Roman"/>
          <w:sz w:val="24"/>
          <w:szCs w:val="24"/>
        </w:rPr>
        <w:t xml:space="preserve"> e</w:t>
      </w:r>
      <w:r w:rsidRPr="00357E5E">
        <w:rPr>
          <w:rFonts w:ascii="Times New Roman" w:hAnsi="Times New Roman" w:cs="Times New Roman"/>
          <w:sz w:val="24"/>
          <w:szCs w:val="24"/>
        </w:rPr>
        <w:t xml:space="preserve"> Industrial. Universidad Central Marta Abreu de las Villa, Cuba. Email: </w:t>
      </w:r>
      <w:r>
        <w:rPr>
          <w:rFonts w:ascii="Times New Roman" w:hAnsi="Times New Roman" w:cs="Times New Roman"/>
          <w:sz w:val="24"/>
          <w:szCs w:val="24"/>
        </w:rPr>
        <w:t xml:space="preserve">  </w:t>
      </w:r>
      <w:hyperlink r:id="rId8" w:history="1">
        <w:r w:rsidR="00232217" w:rsidRPr="00033EA5">
          <w:rPr>
            <w:rStyle w:val="Hipervnculo"/>
            <w:rFonts w:ascii="Times New Roman" w:hAnsi="Times New Roman" w:cs="Times New Roman"/>
            <w:sz w:val="24"/>
            <w:szCs w:val="24"/>
          </w:rPr>
          <w:t>ramong@uclv.edu.cu</w:t>
        </w:r>
      </w:hyperlink>
    </w:p>
    <w:p w14:paraId="7152869C" w14:textId="0815A5ED" w:rsidR="00232217" w:rsidRPr="00794EC7" w:rsidRDefault="00232217" w:rsidP="00232217">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232217">
        <w:rPr>
          <w:rFonts w:ascii="Times New Roman" w:hAnsi="Times New Roman" w:cs="Times New Roman"/>
          <w:sz w:val="24"/>
          <w:szCs w:val="24"/>
        </w:rPr>
        <w:t>Empresa de Manufacturas Industriales “Che Guevara” de la UEB Santa Clara</w:t>
      </w:r>
      <w:r>
        <w:rPr>
          <w:rFonts w:ascii="Times New Roman" w:hAnsi="Times New Roman" w:cs="Times New Roman"/>
          <w:sz w:val="24"/>
          <w:szCs w:val="24"/>
        </w:rPr>
        <w:t>. Email: chong@bsc.reduim.cu</w:t>
      </w:r>
    </w:p>
    <w:p w14:paraId="51E09FCF" w14:textId="77777777" w:rsidR="00CB670C" w:rsidRPr="00A95D1E" w:rsidRDefault="008A1C16" w:rsidP="00A95D1E">
      <w:pPr>
        <w:spacing w:after="0" w:line="360" w:lineRule="auto"/>
        <w:jc w:val="both"/>
        <w:rPr>
          <w:rFonts w:ascii="Times New Roman" w:hAnsi="Times New Roman" w:cs="Times New Roman"/>
          <w:sz w:val="24"/>
          <w:szCs w:val="24"/>
        </w:rPr>
      </w:pPr>
      <w:r w:rsidRPr="00A95D1E">
        <w:rPr>
          <w:rFonts w:ascii="Times New Roman" w:hAnsi="Times New Roman" w:cs="Times New Roman"/>
          <w:b/>
          <w:sz w:val="24"/>
          <w:szCs w:val="24"/>
        </w:rPr>
        <w:t>Resumen:</w:t>
      </w:r>
      <w:r w:rsidR="009061A5" w:rsidRPr="00A95D1E">
        <w:rPr>
          <w:rFonts w:ascii="Times New Roman" w:hAnsi="Times New Roman" w:cs="Times New Roman"/>
          <w:sz w:val="24"/>
          <w:szCs w:val="24"/>
        </w:rPr>
        <w:t xml:space="preserve"> </w:t>
      </w:r>
    </w:p>
    <w:p w14:paraId="315FB6DF" w14:textId="2F97C715" w:rsidR="004A3F36" w:rsidRPr="0075591D" w:rsidRDefault="00A95D1E" w:rsidP="006E22C9">
      <w:pPr>
        <w:autoSpaceDE w:val="0"/>
        <w:autoSpaceDN w:val="0"/>
        <w:adjustRightInd w:val="0"/>
        <w:spacing w:after="0" w:line="360" w:lineRule="auto"/>
        <w:jc w:val="both"/>
        <w:rPr>
          <w:rFonts w:ascii="Times New Roman" w:hAnsi="Times New Roman" w:cs="Times New Roman"/>
          <w:sz w:val="24"/>
          <w:szCs w:val="24"/>
        </w:rPr>
      </w:pPr>
      <w:r w:rsidRPr="0075591D">
        <w:rPr>
          <w:rFonts w:ascii="Times New Roman" w:hAnsi="Times New Roman" w:cs="Times New Roman"/>
          <w:sz w:val="24"/>
          <w:szCs w:val="24"/>
        </w:rPr>
        <w:t xml:space="preserve">El presente trabajo aborda un tema de actualidad relacionado con </w:t>
      </w:r>
      <w:r w:rsidR="00FF4D9D" w:rsidRPr="0075591D">
        <w:rPr>
          <w:rFonts w:ascii="Times New Roman" w:hAnsi="Times New Roman" w:cs="Times New Roman"/>
          <w:sz w:val="24"/>
          <w:szCs w:val="24"/>
        </w:rPr>
        <w:t xml:space="preserve">la </w:t>
      </w:r>
      <w:r w:rsidR="00794EC7" w:rsidRPr="0075591D">
        <w:rPr>
          <w:rFonts w:ascii="Times New Roman" w:hAnsi="Times New Roman" w:cs="Times New Roman"/>
          <w:sz w:val="24"/>
          <w:szCs w:val="24"/>
        </w:rPr>
        <w:t>necesidad de</w:t>
      </w:r>
      <w:r w:rsidRPr="0075591D">
        <w:rPr>
          <w:rFonts w:ascii="Times New Roman" w:hAnsi="Times New Roman" w:cs="Times New Roman"/>
          <w:sz w:val="24"/>
          <w:szCs w:val="24"/>
        </w:rPr>
        <w:t xml:space="preserve"> </w:t>
      </w:r>
      <w:r w:rsidR="0075591D" w:rsidRPr="0075591D">
        <w:rPr>
          <w:rFonts w:ascii="Times New Roman" w:hAnsi="Times New Roman" w:cs="Times New Roman"/>
          <w:sz w:val="24"/>
          <w:szCs w:val="24"/>
        </w:rPr>
        <w:t>garantizar</w:t>
      </w:r>
      <w:r w:rsidR="00167EF0">
        <w:rPr>
          <w:rFonts w:ascii="Times New Roman" w:hAnsi="Times New Roman" w:cs="Times New Roman"/>
          <w:sz w:val="24"/>
          <w:szCs w:val="24"/>
        </w:rPr>
        <w:t xml:space="preserve"> </w:t>
      </w:r>
      <w:r w:rsidR="00794EC7" w:rsidRPr="0075591D">
        <w:rPr>
          <w:rFonts w:ascii="Times New Roman" w:hAnsi="Times New Roman" w:cs="Times New Roman"/>
          <w:sz w:val="24"/>
          <w:szCs w:val="24"/>
        </w:rPr>
        <w:t xml:space="preserve">la </w:t>
      </w:r>
      <w:r w:rsidRPr="0075591D">
        <w:rPr>
          <w:rFonts w:ascii="Times New Roman" w:hAnsi="Times New Roman" w:cs="Times New Roman"/>
          <w:sz w:val="24"/>
          <w:szCs w:val="24"/>
        </w:rPr>
        <w:t xml:space="preserve">exactitud de las dimensiones </w:t>
      </w:r>
      <w:r w:rsidR="00794EC7" w:rsidRPr="0075591D">
        <w:rPr>
          <w:rFonts w:ascii="Times New Roman" w:hAnsi="Times New Roman" w:cs="Times New Roman"/>
          <w:sz w:val="24"/>
          <w:szCs w:val="24"/>
        </w:rPr>
        <w:t xml:space="preserve">de diseño </w:t>
      </w:r>
      <w:r w:rsidRPr="0075591D">
        <w:rPr>
          <w:rFonts w:ascii="Times New Roman" w:hAnsi="Times New Roman" w:cs="Times New Roman"/>
          <w:sz w:val="24"/>
          <w:szCs w:val="24"/>
        </w:rPr>
        <w:t xml:space="preserve">de las piezas </w:t>
      </w:r>
      <w:r w:rsidR="001A45F7">
        <w:rPr>
          <w:rFonts w:ascii="Times New Roman" w:hAnsi="Times New Roman" w:cs="Times New Roman"/>
          <w:sz w:val="24"/>
          <w:szCs w:val="24"/>
        </w:rPr>
        <w:t>posterior a su elaboración mecánica.</w:t>
      </w:r>
      <w:r w:rsidRPr="0075591D">
        <w:rPr>
          <w:rFonts w:ascii="Times New Roman" w:hAnsi="Times New Roman" w:cs="Times New Roman"/>
          <w:sz w:val="24"/>
          <w:szCs w:val="24"/>
        </w:rPr>
        <w:t xml:space="preserve"> Lo cual c</w:t>
      </w:r>
      <w:r w:rsidR="004A3F36" w:rsidRPr="0075591D">
        <w:rPr>
          <w:rFonts w:ascii="Times New Roman" w:hAnsi="Times New Roman" w:cs="Times New Roman"/>
          <w:sz w:val="24"/>
          <w:szCs w:val="24"/>
        </w:rPr>
        <w:t>onstituye un requerimiento de la industria moder</w:t>
      </w:r>
      <w:r w:rsidRPr="0075591D">
        <w:rPr>
          <w:rFonts w:ascii="Times New Roman" w:hAnsi="Times New Roman" w:cs="Times New Roman"/>
          <w:sz w:val="24"/>
          <w:szCs w:val="24"/>
        </w:rPr>
        <w:t>n</w:t>
      </w:r>
      <w:r w:rsidR="004A3F36" w:rsidRPr="0075591D">
        <w:rPr>
          <w:rFonts w:ascii="Times New Roman" w:hAnsi="Times New Roman" w:cs="Times New Roman"/>
          <w:sz w:val="24"/>
          <w:szCs w:val="24"/>
        </w:rPr>
        <w:t>a</w:t>
      </w:r>
      <w:r w:rsidR="00A27B5E" w:rsidRPr="0075591D">
        <w:rPr>
          <w:rFonts w:ascii="Times New Roman" w:hAnsi="Times New Roman" w:cs="Times New Roman"/>
          <w:sz w:val="24"/>
          <w:szCs w:val="24"/>
        </w:rPr>
        <w:t>, para</w:t>
      </w:r>
      <w:r w:rsidR="004A3F36" w:rsidRPr="0075591D">
        <w:rPr>
          <w:rFonts w:ascii="Times New Roman" w:hAnsi="Times New Roman" w:cs="Times New Roman"/>
          <w:sz w:val="24"/>
          <w:szCs w:val="24"/>
        </w:rPr>
        <w:t xml:space="preserve"> </w:t>
      </w:r>
      <w:r w:rsidR="001A45F7">
        <w:rPr>
          <w:rFonts w:ascii="Times New Roman" w:hAnsi="Times New Roman" w:cs="Times New Roman"/>
          <w:sz w:val="24"/>
          <w:szCs w:val="24"/>
        </w:rPr>
        <w:t xml:space="preserve">lograr </w:t>
      </w:r>
      <w:r w:rsidR="004A3F36" w:rsidRPr="0075591D">
        <w:rPr>
          <w:rFonts w:ascii="Times New Roman" w:hAnsi="Times New Roman" w:cs="Times New Roman"/>
          <w:sz w:val="24"/>
          <w:szCs w:val="24"/>
        </w:rPr>
        <w:t>garantiza</w:t>
      </w:r>
      <w:r w:rsidR="00A27B5E" w:rsidRPr="0075591D">
        <w:rPr>
          <w:rFonts w:ascii="Times New Roman" w:hAnsi="Times New Roman" w:cs="Times New Roman"/>
          <w:sz w:val="24"/>
          <w:szCs w:val="24"/>
        </w:rPr>
        <w:t>r</w:t>
      </w:r>
      <w:r w:rsidR="004A3F36" w:rsidRPr="0075591D">
        <w:rPr>
          <w:rFonts w:ascii="Times New Roman" w:hAnsi="Times New Roman" w:cs="Times New Roman"/>
          <w:sz w:val="24"/>
          <w:szCs w:val="24"/>
        </w:rPr>
        <w:t xml:space="preserve"> la funcionalidad </w:t>
      </w:r>
      <w:r w:rsidR="00CF79F3">
        <w:rPr>
          <w:rFonts w:ascii="Times New Roman" w:hAnsi="Times New Roman" w:cs="Times New Roman"/>
          <w:sz w:val="24"/>
          <w:szCs w:val="24"/>
        </w:rPr>
        <w:t>e</w:t>
      </w:r>
      <w:r w:rsidR="004A3F36" w:rsidRPr="0075591D">
        <w:rPr>
          <w:rFonts w:ascii="Times New Roman" w:hAnsi="Times New Roman" w:cs="Times New Roman"/>
          <w:sz w:val="24"/>
          <w:szCs w:val="24"/>
        </w:rPr>
        <w:t xml:space="preserve"> intercambiabilidad de las mismas. Este aspecto</w:t>
      </w:r>
      <w:r w:rsidR="00A27B5E" w:rsidRPr="0075591D">
        <w:rPr>
          <w:rFonts w:ascii="Times New Roman" w:hAnsi="Times New Roman" w:cs="Times New Roman"/>
          <w:sz w:val="24"/>
          <w:szCs w:val="24"/>
        </w:rPr>
        <w:t>,</w:t>
      </w:r>
      <w:r w:rsidR="004A3F36" w:rsidRPr="0075591D">
        <w:rPr>
          <w:rFonts w:ascii="Times New Roman" w:hAnsi="Times New Roman" w:cs="Times New Roman"/>
          <w:sz w:val="24"/>
          <w:szCs w:val="24"/>
        </w:rPr>
        <w:t xml:space="preserve"> por lo general</w:t>
      </w:r>
      <w:r w:rsidR="00A27B5E" w:rsidRPr="0075591D">
        <w:rPr>
          <w:rFonts w:ascii="Times New Roman" w:hAnsi="Times New Roman" w:cs="Times New Roman"/>
          <w:sz w:val="24"/>
          <w:szCs w:val="24"/>
        </w:rPr>
        <w:t>,</w:t>
      </w:r>
      <w:r w:rsidR="004A3F36" w:rsidRPr="0075591D">
        <w:rPr>
          <w:rFonts w:ascii="Times New Roman" w:hAnsi="Times New Roman" w:cs="Times New Roman"/>
          <w:sz w:val="24"/>
          <w:szCs w:val="24"/>
        </w:rPr>
        <w:t xml:space="preserve"> está sujeto a imprecisiones </w:t>
      </w:r>
      <w:r w:rsidR="00821C38">
        <w:rPr>
          <w:rFonts w:ascii="Times New Roman" w:hAnsi="Times New Roman" w:cs="Times New Roman"/>
          <w:sz w:val="24"/>
          <w:szCs w:val="24"/>
        </w:rPr>
        <w:t>por</w:t>
      </w:r>
      <w:r w:rsidR="00A27B5E" w:rsidRPr="0075591D">
        <w:rPr>
          <w:rFonts w:ascii="Times New Roman" w:hAnsi="Times New Roman" w:cs="Times New Roman"/>
          <w:sz w:val="24"/>
          <w:szCs w:val="24"/>
        </w:rPr>
        <w:t xml:space="preserve"> causa</w:t>
      </w:r>
      <w:r w:rsidR="004A3F36" w:rsidRPr="0075591D">
        <w:rPr>
          <w:rFonts w:ascii="Times New Roman" w:hAnsi="Times New Roman" w:cs="Times New Roman"/>
          <w:sz w:val="24"/>
          <w:szCs w:val="24"/>
        </w:rPr>
        <w:t xml:space="preserve"> de diferentes factores, </w:t>
      </w:r>
      <w:r w:rsidR="00A27B5E" w:rsidRPr="0075591D">
        <w:rPr>
          <w:rFonts w:ascii="Times New Roman" w:hAnsi="Times New Roman" w:cs="Times New Roman"/>
          <w:sz w:val="24"/>
          <w:szCs w:val="24"/>
        </w:rPr>
        <w:t>lo</w:t>
      </w:r>
      <w:r w:rsidR="004A3F36" w:rsidRPr="0075591D">
        <w:rPr>
          <w:rFonts w:ascii="Times New Roman" w:hAnsi="Times New Roman" w:cs="Times New Roman"/>
          <w:sz w:val="24"/>
          <w:szCs w:val="24"/>
        </w:rPr>
        <w:t xml:space="preserve"> que trae consigo la necesaria estimación de las </w:t>
      </w:r>
      <w:r w:rsidR="005F307B" w:rsidRPr="0026020B">
        <w:rPr>
          <w:rFonts w:ascii="Times New Roman" w:hAnsi="Times New Roman" w:cs="Times New Roman"/>
          <w:sz w:val="24"/>
          <w:szCs w:val="24"/>
        </w:rPr>
        <w:t>dimensiones</w:t>
      </w:r>
      <w:r w:rsidR="004A3F36" w:rsidRPr="0075591D">
        <w:rPr>
          <w:rFonts w:ascii="Times New Roman" w:hAnsi="Times New Roman" w:cs="Times New Roman"/>
          <w:sz w:val="24"/>
          <w:szCs w:val="24"/>
        </w:rPr>
        <w:t xml:space="preserve"> en el proceso de fabricación dentro de determinados márgenes. Las piezas serán intercambiables siempre que sus </w:t>
      </w:r>
      <w:r w:rsidR="004A3F36" w:rsidRPr="0075591D">
        <w:rPr>
          <w:rFonts w:ascii="Times New Roman" w:hAnsi="Times New Roman" w:cs="Times New Roman"/>
          <w:sz w:val="24"/>
          <w:szCs w:val="24"/>
        </w:rPr>
        <w:lastRenderedPageBreak/>
        <w:t>dimensiones se est</w:t>
      </w:r>
      <w:r w:rsidR="00EA4E92" w:rsidRPr="0075591D">
        <w:rPr>
          <w:rFonts w:ascii="Times New Roman" w:hAnsi="Times New Roman" w:cs="Times New Roman"/>
          <w:sz w:val="24"/>
          <w:szCs w:val="24"/>
        </w:rPr>
        <w:t>ablezcan</w:t>
      </w:r>
      <w:r w:rsidR="004A3F36" w:rsidRPr="0075591D">
        <w:rPr>
          <w:rFonts w:ascii="Times New Roman" w:hAnsi="Times New Roman" w:cs="Times New Roman"/>
          <w:sz w:val="24"/>
          <w:szCs w:val="24"/>
        </w:rPr>
        <w:t xml:space="preserve"> dentro de determinados límites, los que se fijarán atendiendo a sus condiciones de funcionamiento y a la precisión requerida.</w:t>
      </w:r>
    </w:p>
    <w:p w14:paraId="44AE02F4" w14:textId="71AC850F" w:rsidR="00EA4E92" w:rsidRDefault="004A3F36" w:rsidP="006E22C9">
      <w:pPr>
        <w:autoSpaceDE w:val="0"/>
        <w:autoSpaceDN w:val="0"/>
        <w:adjustRightInd w:val="0"/>
        <w:spacing w:after="0" w:line="360" w:lineRule="auto"/>
        <w:jc w:val="both"/>
        <w:rPr>
          <w:rFonts w:ascii="Times New Roman" w:hAnsi="Times New Roman" w:cs="Times New Roman"/>
          <w:sz w:val="24"/>
          <w:szCs w:val="24"/>
        </w:rPr>
      </w:pPr>
      <w:r w:rsidRPr="0075591D">
        <w:rPr>
          <w:rFonts w:ascii="Times New Roman" w:hAnsi="Times New Roman" w:cs="Times New Roman"/>
          <w:sz w:val="24"/>
          <w:szCs w:val="24"/>
        </w:rPr>
        <w:t>Al diseñar las piezas, los ingenieros deben elegir las dimensiones l</w:t>
      </w:r>
      <w:r w:rsidR="0075591D">
        <w:rPr>
          <w:rFonts w:ascii="Times New Roman" w:hAnsi="Times New Roman" w:cs="Times New Roman"/>
          <w:sz w:val="24"/>
          <w:szCs w:val="24"/>
        </w:rPr>
        <w:t>í</w:t>
      </w:r>
      <w:r w:rsidRPr="0075591D">
        <w:rPr>
          <w:rFonts w:ascii="Times New Roman" w:hAnsi="Times New Roman" w:cs="Times New Roman"/>
          <w:sz w:val="24"/>
          <w:szCs w:val="24"/>
        </w:rPr>
        <w:t xml:space="preserve">mites necesarias para cumplir con la funcionabilidad del producto y establecer </w:t>
      </w:r>
      <w:r w:rsidR="00C76FB6">
        <w:rPr>
          <w:rFonts w:ascii="Times New Roman" w:hAnsi="Times New Roman" w:cs="Times New Roman"/>
          <w:sz w:val="24"/>
          <w:szCs w:val="24"/>
        </w:rPr>
        <w:t xml:space="preserve">su </w:t>
      </w:r>
      <w:r w:rsidR="00C76FB6" w:rsidRPr="0075591D">
        <w:rPr>
          <w:rFonts w:ascii="Times New Roman" w:hAnsi="Times New Roman" w:cs="Times New Roman"/>
          <w:sz w:val="24"/>
          <w:szCs w:val="24"/>
        </w:rPr>
        <w:t xml:space="preserve">precisión </w:t>
      </w:r>
      <w:r w:rsidRPr="0075591D">
        <w:rPr>
          <w:rFonts w:ascii="Times New Roman" w:hAnsi="Times New Roman" w:cs="Times New Roman"/>
          <w:sz w:val="24"/>
          <w:szCs w:val="24"/>
        </w:rPr>
        <w:t xml:space="preserve">lo más económico posible. </w:t>
      </w:r>
      <w:r w:rsidR="00EA4E92" w:rsidRPr="0075591D">
        <w:rPr>
          <w:rFonts w:ascii="Times New Roman" w:hAnsi="Times New Roman" w:cs="Times New Roman"/>
          <w:sz w:val="24"/>
          <w:szCs w:val="24"/>
        </w:rPr>
        <w:t xml:space="preserve">En el proceso de fabricación se debe lograr mantener </w:t>
      </w:r>
      <w:r w:rsidR="005F307B">
        <w:rPr>
          <w:rFonts w:ascii="Times New Roman" w:hAnsi="Times New Roman" w:cs="Times New Roman"/>
          <w:sz w:val="24"/>
          <w:szCs w:val="24"/>
        </w:rPr>
        <w:t xml:space="preserve">los </w:t>
      </w:r>
      <w:r w:rsidR="00EA4E92" w:rsidRPr="0075591D">
        <w:rPr>
          <w:rFonts w:ascii="Times New Roman" w:hAnsi="Times New Roman" w:cs="Times New Roman"/>
          <w:sz w:val="24"/>
          <w:szCs w:val="24"/>
        </w:rPr>
        <w:t xml:space="preserve">márgenes de tolerancias </w:t>
      </w:r>
      <w:r w:rsidR="000429DD" w:rsidRPr="0075591D">
        <w:rPr>
          <w:rFonts w:ascii="Times New Roman" w:hAnsi="Times New Roman" w:cs="Times New Roman"/>
          <w:sz w:val="24"/>
          <w:szCs w:val="24"/>
        </w:rPr>
        <w:t>d</w:t>
      </w:r>
      <w:r w:rsidR="00EA4E92" w:rsidRPr="0075591D">
        <w:rPr>
          <w:rFonts w:ascii="Times New Roman" w:hAnsi="Times New Roman" w:cs="Times New Roman"/>
          <w:sz w:val="24"/>
          <w:szCs w:val="24"/>
        </w:rPr>
        <w:t>efinido</w:t>
      </w:r>
      <w:r w:rsidR="000429DD" w:rsidRPr="0075591D">
        <w:rPr>
          <w:rFonts w:ascii="Times New Roman" w:hAnsi="Times New Roman" w:cs="Times New Roman"/>
          <w:sz w:val="24"/>
          <w:szCs w:val="24"/>
        </w:rPr>
        <w:t>s</w:t>
      </w:r>
      <w:r w:rsidR="00821C38">
        <w:rPr>
          <w:rFonts w:ascii="Times New Roman" w:hAnsi="Times New Roman" w:cs="Times New Roman"/>
          <w:sz w:val="24"/>
          <w:szCs w:val="24"/>
        </w:rPr>
        <w:t xml:space="preserve"> </w:t>
      </w:r>
      <w:r w:rsidR="0026020B">
        <w:rPr>
          <w:rFonts w:ascii="Times New Roman" w:hAnsi="Times New Roman" w:cs="Times New Roman"/>
          <w:sz w:val="24"/>
          <w:szCs w:val="24"/>
        </w:rPr>
        <w:t>en</w:t>
      </w:r>
      <w:r w:rsidR="00821C38">
        <w:rPr>
          <w:rFonts w:ascii="Times New Roman" w:hAnsi="Times New Roman" w:cs="Times New Roman"/>
          <w:sz w:val="24"/>
          <w:szCs w:val="24"/>
        </w:rPr>
        <w:t xml:space="preserve"> el diseño </w:t>
      </w:r>
      <w:r w:rsidR="005F307B" w:rsidRPr="0026020B">
        <w:rPr>
          <w:rFonts w:ascii="Times New Roman" w:hAnsi="Times New Roman" w:cs="Times New Roman"/>
          <w:sz w:val="24"/>
          <w:szCs w:val="24"/>
        </w:rPr>
        <w:t xml:space="preserve">para </w:t>
      </w:r>
      <w:r w:rsidR="0026020B">
        <w:rPr>
          <w:rFonts w:ascii="Times New Roman" w:hAnsi="Times New Roman" w:cs="Times New Roman"/>
          <w:sz w:val="24"/>
          <w:szCs w:val="24"/>
        </w:rPr>
        <w:t>evitar</w:t>
      </w:r>
      <w:r w:rsidR="00EA4E92" w:rsidRPr="0075591D">
        <w:rPr>
          <w:rFonts w:ascii="Times New Roman" w:hAnsi="Times New Roman" w:cs="Times New Roman"/>
          <w:sz w:val="24"/>
          <w:szCs w:val="24"/>
        </w:rPr>
        <w:t xml:space="preserve"> dificultades en la funcionalidad</w:t>
      </w:r>
      <w:r w:rsidR="000429DD" w:rsidRPr="0075591D">
        <w:rPr>
          <w:rFonts w:ascii="Times New Roman" w:hAnsi="Times New Roman" w:cs="Times New Roman"/>
          <w:sz w:val="24"/>
          <w:szCs w:val="24"/>
        </w:rPr>
        <w:t xml:space="preserve"> del equipo</w:t>
      </w:r>
      <w:r w:rsidR="0075591D" w:rsidRPr="0075591D">
        <w:rPr>
          <w:rFonts w:ascii="Times New Roman" w:hAnsi="Times New Roman" w:cs="Times New Roman"/>
          <w:sz w:val="24"/>
          <w:szCs w:val="24"/>
        </w:rPr>
        <w:t>.</w:t>
      </w:r>
      <w:r w:rsidR="00C76FB6">
        <w:rPr>
          <w:rFonts w:ascii="Times New Roman" w:hAnsi="Times New Roman" w:cs="Times New Roman"/>
          <w:sz w:val="24"/>
          <w:szCs w:val="24"/>
        </w:rPr>
        <w:t xml:space="preserve"> </w:t>
      </w:r>
    </w:p>
    <w:p w14:paraId="0DC38DF5" w14:textId="3C049088" w:rsidR="000429DD" w:rsidRDefault="00C76FB6" w:rsidP="006E22C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Por tanto, el </w:t>
      </w:r>
      <w:r w:rsidR="000429DD" w:rsidRPr="0075591D">
        <w:rPr>
          <w:rFonts w:ascii="Times New Roman" w:hAnsi="Times New Roman" w:cs="Times New Roman"/>
          <w:sz w:val="24"/>
          <w:szCs w:val="24"/>
        </w:rPr>
        <w:t xml:space="preserve">objetivo del </w:t>
      </w:r>
      <w:r>
        <w:rPr>
          <w:rFonts w:ascii="Times New Roman" w:hAnsi="Times New Roman" w:cs="Times New Roman"/>
          <w:sz w:val="24"/>
          <w:szCs w:val="24"/>
        </w:rPr>
        <w:t xml:space="preserve">presente </w:t>
      </w:r>
      <w:r w:rsidR="000429DD" w:rsidRPr="0075591D">
        <w:rPr>
          <w:rFonts w:ascii="Times New Roman" w:hAnsi="Times New Roman" w:cs="Times New Roman"/>
          <w:sz w:val="24"/>
          <w:szCs w:val="24"/>
        </w:rPr>
        <w:t xml:space="preserve">trabajo </w:t>
      </w:r>
      <w:r>
        <w:rPr>
          <w:rFonts w:ascii="Times New Roman" w:hAnsi="Times New Roman" w:cs="Times New Roman"/>
          <w:sz w:val="24"/>
          <w:szCs w:val="24"/>
        </w:rPr>
        <w:t>consiste en</w:t>
      </w:r>
      <w:r w:rsidR="00FF4D9D" w:rsidRPr="0075591D">
        <w:rPr>
          <w:rFonts w:ascii="Times New Roman" w:hAnsi="Times New Roman" w:cs="Times New Roman"/>
          <w:sz w:val="24"/>
          <w:szCs w:val="24"/>
        </w:rPr>
        <w:t xml:space="preserve"> </w:t>
      </w:r>
      <w:r w:rsidR="000429DD" w:rsidRPr="0075591D">
        <w:rPr>
          <w:rFonts w:ascii="Times New Roman" w:hAnsi="Times New Roman" w:cs="Times New Roman"/>
          <w:sz w:val="24"/>
          <w:szCs w:val="24"/>
        </w:rPr>
        <w:t xml:space="preserve">comprobar </w:t>
      </w:r>
      <w:r w:rsidR="00B748D2">
        <w:rPr>
          <w:rFonts w:ascii="Times New Roman" w:hAnsi="Times New Roman" w:cs="Times New Roman"/>
          <w:sz w:val="24"/>
          <w:szCs w:val="24"/>
        </w:rPr>
        <w:t xml:space="preserve">mediante </w:t>
      </w:r>
      <w:r w:rsidR="005F307B">
        <w:rPr>
          <w:rFonts w:ascii="Times New Roman" w:hAnsi="Times New Roman" w:cs="Times New Roman"/>
          <w:sz w:val="24"/>
          <w:szCs w:val="24"/>
        </w:rPr>
        <w:t xml:space="preserve">procedimientos de </w:t>
      </w:r>
      <w:r w:rsidR="00C429F6">
        <w:rPr>
          <w:rFonts w:ascii="Times New Roman" w:hAnsi="Times New Roman" w:cs="Times New Roman"/>
          <w:sz w:val="24"/>
          <w:szCs w:val="24"/>
        </w:rPr>
        <w:t>medicio</w:t>
      </w:r>
      <w:r w:rsidR="00B748D2">
        <w:rPr>
          <w:rFonts w:ascii="Times New Roman" w:hAnsi="Times New Roman" w:cs="Times New Roman"/>
          <w:sz w:val="24"/>
          <w:szCs w:val="24"/>
        </w:rPr>
        <w:t>n</w:t>
      </w:r>
      <w:r w:rsidR="00C429F6">
        <w:rPr>
          <w:rFonts w:ascii="Times New Roman" w:hAnsi="Times New Roman" w:cs="Times New Roman"/>
          <w:sz w:val="24"/>
          <w:szCs w:val="24"/>
        </w:rPr>
        <w:t>es</w:t>
      </w:r>
      <w:r w:rsidR="00B748D2">
        <w:rPr>
          <w:rFonts w:ascii="Times New Roman" w:hAnsi="Times New Roman" w:cs="Times New Roman"/>
          <w:sz w:val="24"/>
          <w:szCs w:val="24"/>
        </w:rPr>
        <w:t xml:space="preserve"> </w:t>
      </w:r>
      <w:r w:rsidR="005F307B">
        <w:rPr>
          <w:rFonts w:ascii="Times New Roman" w:hAnsi="Times New Roman" w:cs="Times New Roman"/>
          <w:sz w:val="24"/>
          <w:szCs w:val="24"/>
        </w:rPr>
        <w:t>y procesamiento</w:t>
      </w:r>
      <w:r w:rsidR="0026020B">
        <w:rPr>
          <w:rFonts w:ascii="Times New Roman" w:hAnsi="Times New Roman" w:cs="Times New Roman"/>
          <w:sz w:val="24"/>
          <w:szCs w:val="24"/>
        </w:rPr>
        <w:t>,</w:t>
      </w:r>
      <w:r w:rsidR="005F307B">
        <w:rPr>
          <w:rFonts w:ascii="Times New Roman" w:hAnsi="Times New Roman" w:cs="Times New Roman"/>
          <w:sz w:val="24"/>
          <w:szCs w:val="24"/>
        </w:rPr>
        <w:t xml:space="preserve"> </w:t>
      </w:r>
      <w:r w:rsidR="000429DD" w:rsidRPr="0075591D">
        <w:rPr>
          <w:rFonts w:ascii="Times New Roman" w:hAnsi="Times New Roman" w:cs="Times New Roman"/>
          <w:sz w:val="24"/>
          <w:szCs w:val="24"/>
        </w:rPr>
        <w:t xml:space="preserve">si en las columnas del </w:t>
      </w:r>
      <w:r w:rsidR="005D0D1A" w:rsidRPr="0075591D">
        <w:rPr>
          <w:rFonts w:ascii="Times New Roman" w:hAnsi="Times New Roman" w:cs="Times New Roman"/>
          <w:sz w:val="24"/>
          <w:szCs w:val="24"/>
        </w:rPr>
        <w:t xml:space="preserve">molde de </w:t>
      </w:r>
      <w:r w:rsidR="0075591D" w:rsidRPr="0075591D">
        <w:rPr>
          <w:rFonts w:ascii="Times New Roman" w:hAnsi="Times New Roman" w:cs="Times New Roman"/>
          <w:sz w:val="24"/>
          <w:szCs w:val="24"/>
        </w:rPr>
        <w:t>inyección</w:t>
      </w:r>
      <w:r w:rsidR="000429DD" w:rsidRPr="0075591D">
        <w:rPr>
          <w:rFonts w:ascii="Times New Roman" w:hAnsi="Times New Roman" w:cs="Times New Roman"/>
          <w:sz w:val="24"/>
          <w:szCs w:val="24"/>
        </w:rPr>
        <w:t xml:space="preserve"> </w:t>
      </w:r>
      <w:r>
        <w:rPr>
          <w:rFonts w:ascii="Times New Roman" w:hAnsi="Times New Roman" w:cs="Times New Roman"/>
          <w:sz w:val="24"/>
          <w:szCs w:val="24"/>
        </w:rPr>
        <w:t xml:space="preserve">fabricadas en la EMI Che Guevara </w:t>
      </w:r>
      <w:r w:rsidR="000429DD" w:rsidRPr="0075591D">
        <w:rPr>
          <w:rFonts w:ascii="Times New Roman" w:hAnsi="Times New Roman" w:cs="Times New Roman"/>
          <w:sz w:val="24"/>
          <w:szCs w:val="24"/>
        </w:rPr>
        <w:t xml:space="preserve">se </w:t>
      </w:r>
      <w:r>
        <w:rPr>
          <w:rFonts w:ascii="Times New Roman" w:hAnsi="Times New Roman" w:cs="Times New Roman"/>
          <w:sz w:val="24"/>
          <w:szCs w:val="24"/>
        </w:rPr>
        <w:t>cumplen</w:t>
      </w:r>
      <w:r w:rsidR="000429DD" w:rsidRPr="0075591D">
        <w:rPr>
          <w:rFonts w:ascii="Times New Roman" w:hAnsi="Times New Roman" w:cs="Times New Roman"/>
          <w:sz w:val="24"/>
          <w:szCs w:val="24"/>
        </w:rPr>
        <w:t xml:space="preserve"> los valores tolerados </w:t>
      </w:r>
      <w:r w:rsidR="005F307B">
        <w:rPr>
          <w:rFonts w:ascii="Times New Roman" w:hAnsi="Times New Roman" w:cs="Times New Roman"/>
          <w:sz w:val="24"/>
          <w:szCs w:val="24"/>
        </w:rPr>
        <w:t xml:space="preserve">de las dimensiones </w:t>
      </w:r>
      <w:r>
        <w:rPr>
          <w:rFonts w:ascii="Times New Roman" w:hAnsi="Times New Roman" w:cs="Times New Roman"/>
          <w:sz w:val="24"/>
          <w:szCs w:val="24"/>
        </w:rPr>
        <w:t xml:space="preserve">predefinidas </w:t>
      </w:r>
      <w:r w:rsidR="000429DD" w:rsidRPr="0075591D">
        <w:rPr>
          <w:rFonts w:ascii="Times New Roman" w:hAnsi="Times New Roman" w:cs="Times New Roman"/>
          <w:sz w:val="24"/>
          <w:szCs w:val="24"/>
        </w:rPr>
        <w:t xml:space="preserve">en </w:t>
      </w:r>
      <w:r w:rsidR="00B748D2">
        <w:rPr>
          <w:rFonts w:ascii="Times New Roman" w:hAnsi="Times New Roman" w:cs="Times New Roman"/>
          <w:sz w:val="24"/>
          <w:szCs w:val="24"/>
        </w:rPr>
        <w:t>su</w:t>
      </w:r>
      <w:r w:rsidR="000429DD" w:rsidRPr="0075591D">
        <w:rPr>
          <w:rFonts w:ascii="Times New Roman" w:hAnsi="Times New Roman" w:cs="Times New Roman"/>
          <w:sz w:val="24"/>
          <w:szCs w:val="24"/>
        </w:rPr>
        <w:t xml:space="preserve"> </w:t>
      </w:r>
      <w:r w:rsidR="00B748D2">
        <w:rPr>
          <w:rFonts w:ascii="Times New Roman" w:hAnsi="Times New Roman" w:cs="Times New Roman"/>
          <w:sz w:val="24"/>
          <w:szCs w:val="24"/>
        </w:rPr>
        <w:t>diseño</w:t>
      </w:r>
      <w:r w:rsidR="00821C38">
        <w:rPr>
          <w:rFonts w:ascii="Times New Roman" w:hAnsi="Times New Roman" w:cs="Times New Roman"/>
          <w:sz w:val="24"/>
          <w:szCs w:val="24"/>
        </w:rPr>
        <w:t>.</w:t>
      </w:r>
    </w:p>
    <w:p w14:paraId="0C792655" w14:textId="693C17A1" w:rsidR="009061A5" w:rsidRPr="00232217" w:rsidRDefault="009061A5" w:rsidP="00FF3346">
      <w:pPr>
        <w:spacing w:after="0" w:line="360" w:lineRule="auto"/>
        <w:jc w:val="both"/>
        <w:rPr>
          <w:rFonts w:ascii="Times New Roman" w:hAnsi="Times New Roman" w:cs="Times New Roman"/>
          <w:sz w:val="24"/>
          <w:szCs w:val="24"/>
          <w:lang w:val="en-US"/>
        </w:rPr>
      </w:pPr>
      <w:r w:rsidRPr="00232217">
        <w:rPr>
          <w:rFonts w:ascii="Times New Roman" w:hAnsi="Times New Roman" w:cs="Times New Roman"/>
          <w:b/>
          <w:i/>
          <w:sz w:val="24"/>
          <w:szCs w:val="24"/>
          <w:lang w:val="en-US"/>
        </w:rPr>
        <w:t>Abstract:</w:t>
      </w:r>
      <w:r w:rsidRPr="00232217">
        <w:rPr>
          <w:rFonts w:ascii="Times New Roman" w:hAnsi="Times New Roman" w:cs="Times New Roman"/>
          <w:sz w:val="24"/>
          <w:szCs w:val="24"/>
          <w:lang w:val="en-US"/>
        </w:rPr>
        <w:t xml:space="preserve"> </w:t>
      </w:r>
    </w:p>
    <w:p w14:paraId="6B770FC1" w14:textId="77777777" w:rsidR="00C429F6" w:rsidRPr="00D50420" w:rsidRDefault="00C429F6" w:rsidP="00C429F6">
      <w:pPr>
        <w:pStyle w:val="HTMLconformatoprevio"/>
        <w:spacing w:line="360" w:lineRule="auto"/>
        <w:jc w:val="both"/>
        <w:rPr>
          <w:rFonts w:ascii="Times New Roman" w:hAnsi="Times New Roman" w:cs="Times New Roman"/>
          <w:i/>
          <w:sz w:val="24"/>
          <w:szCs w:val="24"/>
          <w:lang w:val="en"/>
        </w:rPr>
      </w:pPr>
      <w:r w:rsidRPr="00D50420">
        <w:rPr>
          <w:rFonts w:ascii="Times New Roman" w:hAnsi="Times New Roman" w:cs="Times New Roman"/>
          <w:i/>
          <w:sz w:val="24"/>
          <w:szCs w:val="24"/>
          <w:lang w:val="en"/>
        </w:rPr>
        <w:t>This aspect, in general, is subject to inaccuracies due to different factors, which brings with it the necessary estimation of them in the manufacturing process within certain margins. The pieces will be interchangeable provided that their dimensions are established within certain limits, which will be set according to their operating conditions and the required precision.</w:t>
      </w:r>
    </w:p>
    <w:p w14:paraId="51A45234" w14:textId="77777777" w:rsidR="00C429F6" w:rsidRPr="00D50420" w:rsidRDefault="00C429F6" w:rsidP="00C429F6">
      <w:pPr>
        <w:pStyle w:val="HTMLconformatoprevio"/>
        <w:spacing w:line="360" w:lineRule="auto"/>
        <w:jc w:val="both"/>
        <w:rPr>
          <w:rFonts w:ascii="Times New Roman" w:hAnsi="Times New Roman" w:cs="Times New Roman"/>
          <w:i/>
          <w:sz w:val="24"/>
          <w:szCs w:val="24"/>
          <w:lang w:val="en"/>
        </w:rPr>
      </w:pPr>
      <w:r w:rsidRPr="00D50420">
        <w:rPr>
          <w:rFonts w:ascii="Times New Roman" w:hAnsi="Times New Roman" w:cs="Times New Roman"/>
          <w:i/>
          <w:sz w:val="24"/>
          <w:szCs w:val="24"/>
          <w:lang w:val="en"/>
        </w:rPr>
        <w:t>When designing the parts, engineers must choose the necessary limit dimensions to comply with the functionality of the product and establish its accuracy as economically as possible. In the manufacturing process, it is necessary to maintain these tolerance margins defined by the design and, if this is not achieved, it will cause difficulties in the functionality of the equipment.</w:t>
      </w:r>
    </w:p>
    <w:p w14:paraId="57DAE6B4" w14:textId="1965E07F" w:rsidR="00851688" w:rsidRPr="00851688" w:rsidRDefault="00851688" w:rsidP="00851688">
      <w:pPr>
        <w:pStyle w:val="HTMLconformatoprevio"/>
        <w:spacing w:line="360" w:lineRule="auto"/>
        <w:jc w:val="both"/>
        <w:rPr>
          <w:rFonts w:ascii="Times New Roman" w:hAnsi="Times New Roman" w:cs="Times New Roman"/>
          <w:i/>
          <w:sz w:val="24"/>
          <w:szCs w:val="24"/>
          <w:lang w:val="en"/>
        </w:rPr>
      </w:pPr>
      <w:r>
        <w:rPr>
          <w:rFonts w:ascii="Times New Roman" w:hAnsi="Times New Roman" w:cs="Times New Roman"/>
          <w:i/>
          <w:sz w:val="24"/>
          <w:szCs w:val="24"/>
          <w:lang w:val="en"/>
        </w:rPr>
        <w:t>T</w:t>
      </w:r>
      <w:r w:rsidRPr="00851688">
        <w:rPr>
          <w:rFonts w:ascii="Times New Roman" w:hAnsi="Times New Roman" w:cs="Times New Roman"/>
          <w:i/>
          <w:sz w:val="24"/>
          <w:szCs w:val="24"/>
          <w:lang w:val="en"/>
        </w:rPr>
        <w:t xml:space="preserve">herefore, the objective of this work is to check through measurement and processing procedures, whether in the columns of the injection mold manufactured in the EMI </w:t>
      </w:r>
      <w:proofErr w:type="spellStart"/>
      <w:r w:rsidRPr="00851688">
        <w:rPr>
          <w:rFonts w:ascii="Times New Roman" w:hAnsi="Times New Roman" w:cs="Times New Roman"/>
          <w:i/>
          <w:sz w:val="24"/>
          <w:szCs w:val="24"/>
          <w:lang w:val="en"/>
        </w:rPr>
        <w:t>Che</w:t>
      </w:r>
      <w:proofErr w:type="spellEnd"/>
      <w:r w:rsidRPr="00851688">
        <w:rPr>
          <w:rFonts w:ascii="Times New Roman" w:hAnsi="Times New Roman" w:cs="Times New Roman"/>
          <w:i/>
          <w:sz w:val="24"/>
          <w:szCs w:val="24"/>
          <w:lang w:val="en"/>
        </w:rPr>
        <w:t xml:space="preserve"> Guevara the tolerated values ​​of the predefined dimensions in their design are met.</w:t>
      </w:r>
    </w:p>
    <w:p w14:paraId="174C9B63" w14:textId="77777777" w:rsidR="00851688" w:rsidRPr="00851688" w:rsidRDefault="00851688" w:rsidP="00C429F6">
      <w:pPr>
        <w:pStyle w:val="HTMLconformatoprevio"/>
        <w:spacing w:line="360" w:lineRule="auto"/>
        <w:jc w:val="both"/>
        <w:rPr>
          <w:rFonts w:ascii="Times New Roman" w:hAnsi="Times New Roman" w:cs="Times New Roman"/>
          <w:i/>
          <w:sz w:val="24"/>
          <w:szCs w:val="24"/>
          <w:lang w:val="en-US"/>
        </w:rPr>
      </w:pPr>
    </w:p>
    <w:p w14:paraId="19BCF841" w14:textId="77777777" w:rsidR="004A3F36" w:rsidRPr="00357E5E" w:rsidRDefault="009061A5" w:rsidP="00FF3346">
      <w:pPr>
        <w:spacing w:after="0" w:line="360" w:lineRule="auto"/>
        <w:jc w:val="both"/>
        <w:rPr>
          <w:rFonts w:ascii="Times New Roman" w:hAnsi="Times New Roman" w:cs="Times New Roman"/>
          <w:sz w:val="24"/>
          <w:szCs w:val="24"/>
        </w:rPr>
      </w:pPr>
      <w:r w:rsidRPr="00357E5E">
        <w:rPr>
          <w:rFonts w:ascii="Times New Roman" w:hAnsi="Times New Roman" w:cs="Times New Roman"/>
          <w:b/>
          <w:sz w:val="24"/>
          <w:szCs w:val="24"/>
        </w:rPr>
        <w:t>Palabras Clave:</w:t>
      </w:r>
      <w:r w:rsidR="004A3F36" w:rsidRPr="00357E5E">
        <w:rPr>
          <w:rFonts w:ascii="Times New Roman" w:hAnsi="Times New Roman" w:cs="Times New Roman"/>
          <w:b/>
          <w:sz w:val="24"/>
          <w:szCs w:val="24"/>
        </w:rPr>
        <w:t xml:space="preserve"> </w:t>
      </w:r>
      <w:bookmarkStart w:id="0" w:name="_GoBack"/>
      <w:r w:rsidR="004A3F36" w:rsidRPr="00357E5E">
        <w:rPr>
          <w:rFonts w:ascii="Times New Roman" w:hAnsi="Times New Roman" w:cs="Times New Roman"/>
          <w:sz w:val="24"/>
          <w:szCs w:val="24"/>
        </w:rPr>
        <w:t xml:space="preserve">Proceso de </w:t>
      </w:r>
      <w:r w:rsidR="006E22C9" w:rsidRPr="00357E5E">
        <w:rPr>
          <w:rFonts w:ascii="Times New Roman" w:hAnsi="Times New Roman" w:cs="Times New Roman"/>
          <w:sz w:val="24"/>
          <w:szCs w:val="24"/>
        </w:rPr>
        <w:t>f</w:t>
      </w:r>
      <w:r w:rsidR="004A3F36" w:rsidRPr="00357E5E">
        <w:rPr>
          <w:rFonts w:ascii="Times New Roman" w:hAnsi="Times New Roman" w:cs="Times New Roman"/>
          <w:sz w:val="24"/>
          <w:szCs w:val="24"/>
        </w:rPr>
        <w:t>abricación</w:t>
      </w:r>
      <w:r w:rsidR="006E22C9" w:rsidRPr="00357E5E">
        <w:rPr>
          <w:rFonts w:ascii="Times New Roman" w:hAnsi="Times New Roman" w:cs="Times New Roman"/>
          <w:b/>
          <w:sz w:val="24"/>
          <w:szCs w:val="24"/>
        </w:rPr>
        <w:t>;</w:t>
      </w:r>
      <w:r w:rsidR="004A3F36" w:rsidRPr="00357E5E">
        <w:rPr>
          <w:rFonts w:ascii="Times New Roman" w:hAnsi="Times New Roman" w:cs="Times New Roman"/>
          <w:b/>
          <w:sz w:val="24"/>
          <w:szCs w:val="24"/>
        </w:rPr>
        <w:t xml:space="preserve"> </w:t>
      </w:r>
      <w:r w:rsidR="004A3F36" w:rsidRPr="00357E5E">
        <w:rPr>
          <w:rFonts w:ascii="Times New Roman" w:hAnsi="Times New Roman" w:cs="Times New Roman"/>
          <w:sz w:val="24"/>
          <w:szCs w:val="24"/>
        </w:rPr>
        <w:t>Intercambiabilidad</w:t>
      </w:r>
      <w:r w:rsidR="006E22C9" w:rsidRPr="00357E5E">
        <w:rPr>
          <w:rFonts w:ascii="Times New Roman" w:hAnsi="Times New Roman" w:cs="Times New Roman"/>
          <w:sz w:val="24"/>
          <w:szCs w:val="24"/>
        </w:rPr>
        <w:t>;</w:t>
      </w:r>
      <w:r w:rsidR="004A3F36" w:rsidRPr="00357E5E">
        <w:rPr>
          <w:rFonts w:ascii="Times New Roman" w:hAnsi="Times New Roman" w:cs="Times New Roman"/>
          <w:sz w:val="24"/>
          <w:szCs w:val="24"/>
        </w:rPr>
        <w:t xml:space="preserve"> Precisión de elaboración</w:t>
      </w:r>
      <w:r w:rsidR="006E22C9" w:rsidRPr="00357E5E">
        <w:rPr>
          <w:rFonts w:ascii="Times New Roman" w:hAnsi="Times New Roman" w:cs="Times New Roman"/>
          <w:sz w:val="24"/>
          <w:szCs w:val="24"/>
        </w:rPr>
        <w:t>;</w:t>
      </w:r>
      <w:r w:rsidR="004A3F36" w:rsidRPr="00357E5E">
        <w:rPr>
          <w:rFonts w:ascii="Times New Roman" w:hAnsi="Times New Roman" w:cs="Times New Roman"/>
          <w:sz w:val="24"/>
          <w:szCs w:val="24"/>
        </w:rPr>
        <w:t xml:space="preserve"> Tolerancias dimensional</w:t>
      </w:r>
      <w:r w:rsidR="006E22C9" w:rsidRPr="00357E5E">
        <w:rPr>
          <w:rFonts w:ascii="Times New Roman" w:hAnsi="Times New Roman" w:cs="Times New Roman"/>
          <w:sz w:val="24"/>
          <w:szCs w:val="24"/>
        </w:rPr>
        <w:t>;</w:t>
      </w:r>
      <w:r w:rsidR="004A3F36" w:rsidRPr="00357E5E">
        <w:rPr>
          <w:rFonts w:ascii="Times New Roman" w:hAnsi="Times New Roman" w:cs="Times New Roman"/>
          <w:sz w:val="24"/>
          <w:szCs w:val="24"/>
        </w:rPr>
        <w:t xml:space="preserve"> Ajustes</w:t>
      </w:r>
      <w:bookmarkEnd w:id="0"/>
      <w:r w:rsidR="004A3F36" w:rsidRPr="00357E5E">
        <w:rPr>
          <w:rFonts w:ascii="Times New Roman" w:hAnsi="Times New Roman" w:cs="Times New Roman"/>
          <w:sz w:val="24"/>
          <w:szCs w:val="24"/>
        </w:rPr>
        <w:t>.</w:t>
      </w:r>
    </w:p>
    <w:p w14:paraId="018CA62A" w14:textId="77777777" w:rsidR="006E22C9" w:rsidRPr="00357E5E" w:rsidRDefault="009061A5" w:rsidP="006E22C9">
      <w:pPr>
        <w:pStyle w:val="HTMLconformatoprevio"/>
        <w:spacing w:line="360" w:lineRule="auto"/>
        <w:jc w:val="both"/>
        <w:rPr>
          <w:rFonts w:ascii="Times New Roman" w:hAnsi="Times New Roman" w:cs="Times New Roman"/>
          <w:i/>
          <w:sz w:val="24"/>
          <w:szCs w:val="24"/>
          <w:lang w:val="en"/>
        </w:rPr>
      </w:pPr>
      <w:r w:rsidRPr="00357E5E">
        <w:rPr>
          <w:rFonts w:ascii="Times New Roman" w:hAnsi="Times New Roman" w:cs="Times New Roman"/>
          <w:b/>
          <w:i/>
          <w:sz w:val="24"/>
          <w:szCs w:val="24"/>
          <w:lang w:val="en-US"/>
        </w:rPr>
        <w:lastRenderedPageBreak/>
        <w:t>Keywords:</w:t>
      </w:r>
      <w:r w:rsidRPr="00357E5E">
        <w:rPr>
          <w:rFonts w:ascii="Times New Roman" w:hAnsi="Times New Roman" w:cs="Times New Roman"/>
          <w:sz w:val="24"/>
          <w:szCs w:val="24"/>
          <w:lang w:val="en-US"/>
        </w:rPr>
        <w:t xml:space="preserve"> </w:t>
      </w:r>
      <w:r w:rsidR="006E22C9" w:rsidRPr="00357E5E">
        <w:rPr>
          <w:rFonts w:ascii="Times New Roman" w:hAnsi="Times New Roman" w:cs="Times New Roman"/>
          <w:i/>
          <w:sz w:val="24"/>
          <w:szCs w:val="24"/>
          <w:lang w:val="en"/>
        </w:rPr>
        <w:t xml:space="preserve">Manufacturing Process, Interchangeability, Precision of elaboration, dimensional Tolerances, </w:t>
      </w:r>
      <w:r w:rsidR="006E22C9" w:rsidRPr="00357E5E">
        <w:rPr>
          <w:rFonts w:ascii="Times New Roman" w:hAnsi="Times New Roman" w:cs="Times New Roman"/>
          <w:i/>
          <w:sz w:val="24"/>
          <w:szCs w:val="24"/>
          <w:lang w:val="en-US"/>
        </w:rPr>
        <w:t>Fi</w:t>
      </w:r>
      <w:proofErr w:type="spellStart"/>
      <w:r w:rsidR="006E22C9" w:rsidRPr="00357E5E">
        <w:rPr>
          <w:rFonts w:ascii="Times New Roman" w:hAnsi="Times New Roman" w:cs="Times New Roman"/>
          <w:i/>
          <w:sz w:val="24"/>
          <w:szCs w:val="24"/>
          <w:lang w:val="en"/>
        </w:rPr>
        <w:t>ts</w:t>
      </w:r>
      <w:proofErr w:type="spellEnd"/>
      <w:r w:rsidR="006E22C9" w:rsidRPr="00357E5E">
        <w:rPr>
          <w:rFonts w:ascii="Times New Roman" w:hAnsi="Times New Roman" w:cs="Times New Roman"/>
          <w:i/>
          <w:sz w:val="24"/>
          <w:szCs w:val="24"/>
          <w:lang w:val="en"/>
        </w:rPr>
        <w:t>.</w:t>
      </w:r>
    </w:p>
    <w:p w14:paraId="2C43A883" w14:textId="77777777" w:rsidR="00A21A1F" w:rsidRPr="00357E5E" w:rsidRDefault="00A21A1F" w:rsidP="00FF3346">
      <w:pPr>
        <w:spacing w:after="0" w:line="360" w:lineRule="auto"/>
        <w:jc w:val="both"/>
        <w:rPr>
          <w:rFonts w:ascii="Times New Roman" w:hAnsi="Times New Roman" w:cs="Times New Roman"/>
          <w:b/>
          <w:sz w:val="24"/>
          <w:szCs w:val="24"/>
        </w:rPr>
      </w:pPr>
      <w:r w:rsidRPr="00357E5E">
        <w:rPr>
          <w:rFonts w:ascii="Times New Roman" w:hAnsi="Times New Roman" w:cs="Times New Roman"/>
          <w:b/>
          <w:sz w:val="24"/>
          <w:szCs w:val="24"/>
        </w:rPr>
        <w:t>1. Introducción</w:t>
      </w:r>
    </w:p>
    <w:p w14:paraId="6A7F9428" w14:textId="65C758D6" w:rsidR="00A000AF" w:rsidRDefault="006E22C9" w:rsidP="00F55A1C">
      <w:pPr>
        <w:autoSpaceDE w:val="0"/>
        <w:autoSpaceDN w:val="0"/>
        <w:adjustRightInd w:val="0"/>
        <w:spacing w:after="0" w:line="360" w:lineRule="auto"/>
        <w:jc w:val="both"/>
        <w:rPr>
          <w:rFonts w:ascii="Times New Roman" w:hAnsi="Times New Roman" w:cs="Times New Roman"/>
          <w:sz w:val="24"/>
          <w:szCs w:val="24"/>
        </w:rPr>
      </w:pPr>
      <w:r w:rsidRPr="00357E5E">
        <w:rPr>
          <w:rFonts w:ascii="Times New Roman" w:hAnsi="Times New Roman" w:cs="Times New Roman"/>
          <w:sz w:val="24"/>
          <w:szCs w:val="24"/>
        </w:rPr>
        <w:t>L</w:t>
      </w:r>
      <w:r w:rsidR="00A27B5E">
        <w:rPr>
          <w:rFonts w:ascii="Times New Roman" w:hAnsi="Times New Roman" w:cs="Times New Roman"/>
          <w:sz w:val="24"/>
          <w:szCs w:val="24"/>
        </w:rPr>
        <w:t xml:space="preserve">a </w:t>
      </w:r>
      <w:r w:rsidR="00626B50">
        <w:rPr>
          <w:rFonts w:ascii="Times New Roman" w:hAnsi="Times New Roman" w:cs="Times New Roman"/>
          <w:sz w:val="24"/>
          <w:szCs w:val="24"/>
        </w:rPr>
        <w:t>c</w:t>
      </w:r>
      <w:r w:rsidRPr="00357E5E">
        <w:rPr>
          <w:rFonts w:ascii="Times New Roman" w:hAnsi="Times New Roman" w:cs="Times New Roman"/>
          <w:sz w:val="24"/>
          <w:szCs w:val="24"/>
        </w:rPr>
        <w:t xml:space="preserve">alidad de los artículos fabricados y </w:t>
      </w:r>
      <w:r w:rsidR="00A27B5E">
        <w:rPr>
          <w:rFonts w:ascii="Times New Roman" w:hAnsi="Times New Roman" w:cs="Times New Roman"/>
          <w:sz w:val="24"/>
          <w:szCs w:val="24"/>
        </w:rPr>
        <w:t>el aspecto</w:t>
      </w:r>
      <w:r w:rsidRPr="00357E5E">
        <w:rPr>
          <w:rFonts w:ascii="Times New Roman" w:hAnsi="Times New Roman" w:cs="Times New Roman"/>
          <w:sz w:val="24"/>
          <w:szCs w:val="24"/>
        </w:rPr>
        <w:t xml:space="preserve"> económico de su producción y explotación son objeto de atención</w:t>
      </w:r>
      <w:r w:rsidR="006C1916">
        <w:rPr>
          <w:rFonts w:ascii="Times New Roman" w:hAnsi="Times New Roman" w:cs="Times New Roman"/>
          <w:sz w:val="24"/>
          <w:szCs w:val="24"/>
        </w:rPr>
        <w:t xml:space="preserve"> por las empresas a nivel mundial</w:t>
      </w:r>
      <w:r w:rsidRPr="00357E5E">
        <w:rPr>
          <w:rFonts w:ascii="Times New Roman" w:hAnsi="Times New Roman" w:cs="Times New Roman"/>
          <w:sz w:val="24"/>
          <w:szCs w:val="24"/>
        </w:rPr>
        <w:t>. El continuo desarrollo de la industria</w:t>
      </w:r>
      <w:r w:rsidR="006C1916">
        <w:rPr>
          <w:rFonts w:ascii="Times New Roman" w:hAnsi="Times New Roman" w:cs="Times New Roman"/>
          <w:sz w:val="24"/>
          <w:szCs w:val="24"/>
        </w:rPr>
        <w:t xml:space="preserve"> metalmecánica, el</w:t>
      </w:r>
      <w:r w:rsidRPr="00357E5E">
        <w:rPr>
          <w:rFonts w:ascii="Times New Roman" w:hAnsi="Times New Roman" w:cs="Times New Roman"/>
          <w:sz w:val="24"/>
          <w:szCs w:val="24"/>
        </w:rPr>
        <w:t xml:space="preserve"> crecimiento de los volúmenes de producción y el paso a formas automatizadas de producción en flujo masivo, se vinculan íntimamente con l</w:t>
      </w:r>
      <w:r w:rsidR="006C1916">
        <w:rPr>
          <w:rFonts w:ascii="Times New Roman" w:hAnsi="Times New Roman" w:cs="Times New Roman"/>
          <w:sz w:val="24"/>
          <w:szCs w:val="24"/>
        </w:rPr>
        <w:t>a necesidad</w:t>
      </w:r>
      <w:r w:rsidRPr="00357E5E">
        <w:rPr>
          <w:rFonts w:ascii="Times New Roman" w:hAnsi="Times New Roman" w:cs="Times New Roman"/>
          <w:sz w:val="24"/>
          <w:szCs w:val="24"/>
        </w:rPr>
        <w:t xml:space="preserve"> de aumento de la precisión de los productos elaborados. Cada nuevo artículo que se produce deberá responder </w:t>
      </w:r>
      <w:r w:rsidR="00B52123" w:rsidRPr="00357E5E">
        <w:rPr>
          <w:rFonts w:ascii="Times New Roman" w:hAnsi="Times New Roman" w:cs="Times New Roman"/>
          <w:sz w:val="24"/>
          <w:szCs w:val="24"/>
        </w:rPr>
        <w:t xml:space="preserve">a los </w:t>
      </w:r>
      <w:r w:rsidR="00B52123">
        <w:rPr>
          <w:rFonts w:ascii="Times New Roman" w:hAnsi="Times New Roman" w:cs="Times New Roman"/>
          <w:sz w:val="24"/>
          <w:szCs w:val="24"/>
        </w:rPr>
        <w:t>indicadores predeterminados</w:t>
      </w:r>
      <w:r w:rsidR="00B52123" w:rsidRPr="00357E5E">
        <w:rPr>
          <w:rFonts w:ascii="Times New Roman" w:hAnsi="Times New Roman" w:cs="Times New Roman"/>
          <w:sz w:val="24"/>
          <w:szCs w:val="24"/>
        </w:rPr>
        <w:t xml:space="preserve"> </w:t>
      </w:r>
      <w:r w:rsidR="009F1053" w:rsidRPr="0026020B">
        <w:rPr>
          <w:rFonts w:ascii="Times New Roman" w:hAnsi="Times New Roman" w:cs="Times New Roman"/>
          <w:sz w:val="24"/>
          <w:szCs w:val="24"/>
        </w:rPr>
        <w:t>o de diseño</w:t>
      </w:r>
      <w:r w:rsidR="009F1053">
        <w:rPr>
          <w:rFonts w:ascii="Times New Roman" w:hAnsi="Times New Roman" w:cs="Times New Roman"/>
          <w:sz w:val="24"/>
          <w:szCs w:val="24"/>
        </w:rPr>
        <w:t xml:space="preserve"> </w:t>
      </w:r>
      <w:r w:rsidR="00B52123" w:rsidRPr="00357E5E">
        <w:rPr>
          <w:rFonts w:ascii="Times New Roman" w:hAnsi="Times New Roman" w:cs="Times New Roman"/>
          <w:sz w:val="24"/>
          <w:szCs w:val="24"/>
        </w:rPr>
        <w:t>concernientes</w:t>
      </w:r>
      <w:r w:rsidRPr="00357E5E">
        <w:rPr>
          <w:rFonts w:ascii="Times New Roman" w:hAnsi="Times New Roman" w:cs="Times New Roman"/>
          <w:sz w:val="24"/>
          <w:szCs w:val="24"/>
        </w:rPr>
        <w:t xml:space="preserve"> a su calidad e índices técnico-económicos. </w:t>
      </w:r>
    </w:p>
    <w:p w14:paraId="325515D8" w14:textId="77777777" w:rsidR="00C2449C" w:rsidRPr="0075591D" w:rsidRDefault="00C2449C" w:rsidP="00C2449C">
      <w:pPr>
        <w:autoSpaceDE w:val="0"/>
        <w:autoSpaceDN w:val="0"/>
        <w:adjustRightInd w:val="0"/>
        <w:spacing w:after="0" w:line="360" w:lineRule="auto"/>
        <w:jc w:val="both"/>
        <w:rPr>
          <w:rFonts w:ascii="Times New Roman" w:hAnsi="Times New Roman" w:cs="Times New Roman"/>
          <w:sz w:val="24"/>
          <w:szCs w:val="24"/>
        </w:rPr>
      </w:pPr>
      <w:r w:rsidRPr="00C2449C">
        <w:rPr>
          <w:rFonts w:ascii="Times New Roman" w:hAnsi="Times New Roman" w:cs="Times New Roman"/>
          <w:sz w:val="24"/>
          <w:szCs w:val="24"/>
        </w:rPr>
        <w:t xml:space="preserve">Existe un antagonismo entre la elevación de la calidad del producto (precisión) y su costo de producción, pues desde la perspectiva de las necesidades funcionales del producto, entre más estrechos </w:t>
      </w:r>
      <w:proofErr w:type="gramStart"/>
      <w:r w:rsidRPr="00C2449C">
        <w:rPr>
          <w:rFonts w:ascii="Times New Roman" w:hAnsi="Times New Roman" w:cs="Times New Roman"/>
          <w:sz w:val="24"/>
          <w:szCs w:val="24"/>
        </w:rPr>
        <w:t>sean  los</w:t>
      </w:r>
      <w:proofErr w:type="gramEnd"/>
      <w:r w:rsidRPr="00C2449C">
        <w:rPr>
          <w:rFonts w:ascii="Times New Roman" w:hAnsi="Times New Roman" w:cs="Times New Roman"/>
          <w:sz w:val="24"/>
          <w:szCs w:val="24"/>
        </w:rPr>
        <w:t xml:space="preserve"> límites de especificación de la tolerancia mejor calidad tendrá la pieza; pero desde la perspectiva del proceso de producción, entre más estrechos sean más costoso será el producto al cumplir con tales exigencias. Aspecto en muchos casos limitados también por el parque tecnológico de la industria.</w:t>
      </w:r>
    </w:p>
    <w:p w14:paraId="3AA47B3A" w14:textId="3B63C429" w:rsidR="006E22C9" w:rsidRPr="00357E5E" w:rsidRDefault="00B52123" w:rsidP="00F55A1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este sentido </w:t>
      </w:r>
      <w:r w:rsidR="006E22C9" w:rsidRPr="00357E5E">
        <w:rPr>
          <w:rFonts w:ascii="Times New Roman" w:hAnsi="Times New Roman" w:cs="Times New Roman"/>
          <w:sz w:val="24"/>
          <w:szCs w:val="24"/>
        </w:rPr>
        <w:t xml:space="preserve">un paso importante y necesario </w:t>
      </w:r>
      <w:r>
        <w:rPr>
          <w:rFonts w:ascii="Times New Roman" w:hAnsi="Times New Roman" w:cs="Times New Roman"/>
          <w:sz w:val="24"/>
          <w:szCs w:val="24"/>
        </w:rPr>
        <w:t xml:space="preserve">en el diseño </w:t>
      </w:r>
      <w:r w:rsidR="006E22C9" w:rsidRPr="00357E5E">
        <w:rPr>
          <w:rFonts w:ascii="Times New Roman" w:hAnsi="Times New Roman" w:cs="Times New Roman"/>
          <w:sz w:val="24"/>
          <w:szCs w:val="24"/>
        </w:rPr>
        <w:t xml:space="preserve">de las piezas </w:t>
      </w:r>
      <w:r>
        <w:rPr>
          <w:rFonts w:ascii="Times New Roman" w:hAnsi="Times New Roman" w:cs="Times New Roman"/>
          <w:sz w:val="24"/>
          <w:szCs w:val="24"/>
        </w:rPr>
        <w:t xml:space="preserve">lo </w:t>
      </w:r>
      <w:r w:rsidR="00FF59F3">
        <w:rPr>
          <w:rFonts w:ascii="Times New Roman" w:hAnsi="Times New Roman" w:cs="Times New Roman"/>
          <w:sz w:val="24"/>
          <w:szCs w:val="24"/>
        </w:rPr>
        <w:t>constituyen</w:t>
      </w:r>
      <w:r w:rsidR="006E22C9" w:rsidRPr="00357E5E">
        <w:rPr>
          <w:rFonts w:ascii="Times New Roman" w:hAnsi="Times New Roman" w:cs="Times New Roman"/>
          <w:sz w:val="24"/>
          <w:szCs w:val="24"/>
        </w:rPr>
        <w:t xml:space="preserve"> las variaciones admisibles o tolerancias para las dimensiones nominales, fundamentales en las superficies de ajustes o superficies ensambladas. Si estas no se </w:t>
      </w:r>
      <w:r>
        <w:rPr>
          <w:rFonts w:ascii="Times New Roman" w:hAnsi="Times New Roman" w:cs="Times New Roman"/>
          <w:sz w:val="24"/>
          <w:szCs w:val="24"/>
        </w:rPr>
        <w:t>indican</w:t>
      </w:r>
      <w:r w:rsidR="006E22C9" w:rsidRPr="00357E5E">
        <w:rPr>
          <w:rFonts w:ascii="Times New Roman" w:hAnsi="Times New Roman" w:cs="Times New Roman"/>
          <w:sz w:val="24"/>
          <w:szCs w:val="24"/>
        </w:rPr>
        <w:t xml:space="preserve"> </w:t>
      </w:r>
      <w:r w:rsidR="00FF59F3">
        <w:rPr>
          <w:rFonts w:ascii="Times New Roman" w:hAnsi="Times New Roman" w:cs="Times New Roman"/>
          <w:sz w:val="24"/>
          <w:szCs w:val="24"/>
        </w:rPr>
        <w:t>correctamente en su relación co</w:t>
      </w:r>
      <w:r w:rsidR="006E22C9" w:rsidRPr="00357E5E">
        <w:rPr>
          <w:rFonts w:ascii="Times New Roman" w:hAnsi="Times New Roman" w:cs="Times New Roman"/>
          <w:sz w:val="24"/>
          <w:szCs w:val="24"/>
        </w:rPr>
        <w:t xml:space="preserve">n las dimensiones nominales puede </w:t>
      </w:r>
      <w:r w:rsidR="00FF59F3">
        <w:rPr>
          <w:rFonts w:ascii="Times New Roman" w:hAnsi="Times New Roman" w:cs="Times New Roman"/>
          <w:sz w:val="24"/>
          <w:szCs w:val="24"/>
        </w:rPr>
        <w:t>conllevar a</w:t>
      </w:r>
      <w:r w:rsidR="006E22C9" w:rsidRPr="00357E5E">
        <w:rPr>
          <w:rFonts w:ascii="Times New Roman" w:hAnsi="Times New Roman" w:cs="Times New Roman"/>
          <w:sz w:val="24"/>
          <w:szCs w:val="24"/>
        </w:rPr>
        <w:t xml:space="preserve"> la no intercambiabilidad o mal funcionamiento de las piezas en sus conjuntos.</w:t>
      </w:r>
    </w:p>
    <w:p w14:paraId="5FFBA940" w14:textId="5FA5F2E4" w:rsidR="006E22C9" w:rsidRPr="00357E5E" w:rsidRDefault="006E22C9" w:rsidP="00F55A1C">
      <w:pPr>
        <w:autoSpaceDE w:val="0"/>
        <w:autoSpaceDN w:val="0"/>
        <w:adjustRightInd w:val="0"/>
        <w:spacing w:after="0" w:line="360" w:lineRule="auto"/>
        <w:jc w:val="both"/>
        <w:rPr>
          <w:rFonts w:ascii="Times New Roman" w:hAnsi="Times New Roman" w:cs="Times New Roman"/>
          <w:sz w:val="24"/>
          <w:szCs w:val="24"/>
        </w:rPr>
      </w:pPr>
      <w:r w:rsidRPr="00357E5E">
        <w:rPr>
          <w:rFonts w:ascii="Times New Roman" w:hAnsi="Times New Roman" w:cs="Times New Roman"/>
          <w:sz w:val="24"/>
          <w:szCs w:val="24"/>
        </w:rPr>
        <w:t>Para que las piezas sean realmente intercambiables, bastará que sus dimensiones estén comprendidas entre unos valores límites, máximo y mínimo, fijados en base a las condiciones de empleo, el grado de precisión requerido y dimensiones nominales señaladas en los planos y que corresponden a su diseño. Cuando no queden satisfechas estas condiciones, muchas de las piezas deben ser rechazadas.</w:t>
      </w:r>
    </w:p>
    <w:p w14:paraId="4A3EB369" w14:textId="52272E2D" w:rsidR="00F51609" w:rsidRDefault="007E6D69" w:rsidP="00375F46">
      <w:pPr>
        <w:spacing w:after="0" w:line="360" w:lineRule="auto"/>
        <w:jc w:val="both"/>
        <w:rPr>
          <w:rFonts w:ascii="Times New Roman" w:hAnsi="Times New Roman" w:cs="Times New Roman"/>
          <w:sz w:val="24"/>
          <w:szCs w:val="24"/>
        </w:rPr>
      </w:pPr>
      <w:r w:rsidRPr="007E6D69">
        <w:rPr>
          <w:rFonts w:ascii="Times New Roman" w:hAnsi="Times New Roman" w:cs="Times New Roman"/>
          <w:sz w:val="24"/>
          <w:szCs w:val="24"/>
        </w:rPr>
        <w:t xml:space="preserve">Con relación a lo anterior, en la Empresa de </w:t>
      </w:r>
      <w:r w:rsidR="00CB5D37">
        <w:rPr>
          <w:rFonts w:ascii="Times New Roman" w:hAnsi="Times New Roman" w:cs="Times New Roman"/>
          <w:sz w:val="24"/>
          <w:szCs w:val="24"/>
        </w:rPr>
        <w:t>Militar Indu</w:t>
      </w:r>
      <w:r w:rsidRPr="007E6D69">
        <w:rPr>
          <w:rFonts w:ascii="Times New Roman" w:hAnsi="Times New Roman" w:cs="Times New Roman"/>
          <w:sz w:val="24"/>
          <w:szCs w:val="24"/>
        </w:rPr>
        <w:t>strial “</w:t>
      </w:r>
      <w:proofErr w:type="spellStart"/>
      <w:r w:rsidR="00CB5D37">
        <w:rPr>
          <w:rFonts w:ascii="Times New Roman" w:hAnsi="Times New Roman" w:cs="Times New Roman"/>
          <w:sz w:val="24"/>
          <w:szCs w:val="24"/>
        </w:rPr>
        <w:t>Cmdte</w:t>
      </w:r>
      <w:proofErr w:type="spellEnd"/>
      <w:r w:rsidR="00CB5D37">
        <w:rPr>
          <w:rFonts w:ascii="Times New Roman" w:hAnsi="Times New Roman" w:cs="Times New Roman"/>
          <w:sz w:val="24"/>
          <w:szCs w:val="24"/>
        </w:rPr>
        <w:t xml:space="preserve"> Ernesto </w:t>
      </w:r>
      <w:r w:rsidRPr="007E6D69">
        <w:rPr>
          <w:rFonts w:ascii="Times New Roman" w:hAnsi="Times New Roman" w:cs="Times New Roman"/>
          <w:sz w:val="24"/>
          <w:szCs w:val="24"/>
        </w:rPr>
        <w:t xml:space="preserve">Che Guevara” de la UEB </w:t>
      </w:r>
      <w:r>
        <w:rPr>
          <w:rFonts w:ascii="Times New Roman" w:hAnsi="Times New Roman" w:cs="Times New Roman"/>
          <w:sz w:val="24"/>
          <w:szCs w:val="24"/>
        </w:rPr>
        <w:t xml:space="preserve">Santa Clara, Cuba se elaboran diferentes productos plásticos a </w:t>
      </w:r>
      <w:r>
        <w:rPr>
          <w:rFonts w:ascii="Times New Roman" w:hAnsi="Times New Roman" w:cs="Times New Roman"/>
          <w:sz w:val="24"/>
          <w:szCs w:val="24"/>
        </w:rPr>
        <w:lastRenderedPageBreak/>
        <w:t xml:space="preserve">partir de </w:t>
      </w:r>
      <w:r w:rsidRPr="00D50420">
        <w:rPr>
          <w:rFonts w:ascii="Times New Roman" w:hAnsi="Times New Roman" w:cs="Times New Roman"/>
          <w:sz w:val="24"/>
          <w:szCs w:val="24"/>
        </w:rPr>
        <w:t>moldes de inyección.</w:t>
      </w:r>
      <w:r>
        <w:rPr>
          <w:rFonts w:ascii="Times New Roman" w:hAnsi="Times New Roman" w:cs="Times New Roman"/>
          <w:sz w:val="24"/>
          <w:szCs w:val="24"/>
        </w:rPr>
        <w:t xml:space="preserve"> Los cuales, a su vez, son diseñados y fabricados en la propia industria. Uno de los componentes de estos moldes lo constituyen la</w:t>
      </w:r>
      <w:r w:rsidR="00F51609">
        <w:rPr>
          <w:rFonts w:ascii="Times New Roman" w:hAnsi="Times New Roman" w:cs="Times New Roman"/>
          <w:sz w:val="24"/>
          <w:szCs w:val="24"/>
        </w:rPr>
        <w:t>s</w:t>
      </w:r>
      <w:r>
        <w:rPr>
          <w:rFonts w:ascii="Times New Roman" w:hAnsi="Times New Roman" w:cs="Times New Roman"/>
          <w:sz w:val="24"/>
          <w:szCs w:val="24"/>
        </w:rPr>
        <w:t xml:space="preserve"> columnas y los bujes empleados para la fijació</w:t>
      </w:r>
      <w:r w:rsidR="00F51609">
        <w:rPr>
          <w:rFonts w:ascii="Times New Roman" w:hAnsi="Times New Roman" w:cs="Times New Roman"/>
          <w:sz w:val="24"/>
          <w:szCs w:val="24"/>
        </w:rPr>
        <w:t xml:space="preserve">n y guiado de </w:t>
      </w:r>
      <w:r w:rsidR="00375F46">
        <w:rPr>
          <w:rFonts w:ascii="Times New Roman" w:hAnsi="Times New Roman" w:cs="Times New Roman"/>
          <w:sz w:val="24"/>
          <w:szCs w:val="24"/>
        </w:rPr>
        <w:t xml:space="preserve">los bloques </w:t>
      </w:r>
      <w:r w:rsidR="00375F46">
        <w:rPr>
          <w:rFonts w:ascii="Times New Roman" w:hAnsi="Times New Roman" w:cs="Times New Roman"/>
          <w:noProof/>
          <w:sz w:val="24"/>
          <w:szCs w:val="24"/>
        </w:rPr>
        <w:t>de inyección y extracción.</w:t>
      </w:r>
      <w:r w:rsidR="00F51609">
        <w:rPr>
          <w:rFonts w:ascii="Times New Roman" w:hAnsi="Times New Roman" w:cs="Times New Roman"/>
          <w:sz w:val="24"/>
          <w:szCs w:val="24"/>
        </w:rPr>
        <w:t xml:space="preserve"> Entre estos elementos debe existir un ajuste móvil,</w:t>
      </w:r>
      <w:r w:rsidR="00821C38">
        <w:rPr>
          <w:rFonts w:ascii="Times New Roman" w:hAnsi="Times New Roman" w:cs="Times New Roman"/>
          <w:sz w:val="24"/>
          <w:szCs w:val="24"/>
        </w:rPr>
        <w:t xml:space="preserve"> entre el buje y la columna guía y un ajuste fijo entre la columna de </w:t>
      </w:r>
      <w:proofErr w:type="spellStart"/>
      <w:r w:rsidR="00821C38">
        <w:rPr>
          <w:rFonts w:ascii="Times New Roman" w:hAnsi="Times New Roman" w:cs="Times New Roman"/>
          <w:sz w:val="24"/>
          <w:szCs w:val="24"/>
        </w:rPr>
        <w:t>guiaje</w:t>
      </w:r>
      <w:proofErr w:type="spellEnd"/>
      <w:r w:rsidR="00821C38">
        <w:rPr>
          <w:rFonts w:ascii="Times New Roman" w:hAnsi="Times New Roman" w:cs="Times New Roman"/>
          <w:sz w:val="24"/>
          <w:szCs w:val="24"/>
        </w:rPr>
        <w:t xml:space="preserve"> y </w:t>
      </w:r>
      <w:r w:rsidR="00D50420">
        <w:rPr>
          <w:rFonts w:ascii="Times New Roman" w:hAnsi="Times New Roman" w:cs="Times New Roman"/>
          <w:sz w:val="24"/>
          <w:szCs w:val="24"/>
        </w:rPr>
        <w:t xml:space="preserve">la placa </w:t>
      </w:r>
      <w:proofErr w:type="spellStart"/>
      <w:r w:rsidR="00D50420">
        <w:rPr>
          <w:rFonts w:ascii="Times New Roman" w:hAnsi="Times New Roman" w:cs="Times New Roman"/>
          <w:sz w:val="24"/>
          <w:szCs w:val="24"/>
        </w:rPr>
        <w:t>portamachos</w:t>
      </w:r>
      <w:proofErr w:type="spellEnd"/>
      <w:r w:rsidR="00D50420">
        <w:rPr>
          <w:rFonts w:ascii="Times New Roman" w:hAnsi="Times New Roman" w:cs="Times New Roman"/>
          <w:sz w:val="24"/>
          <w:szCs w:val="24"/>
        </w:rPr>
        <w:t>,</w:t>
      </w:r>
      <w:r w:rsidR="00F51609" w:rsidRPr="00821C38">
        <w:rPr>
          <w:rFonts w:ascii="Times New Roman" w:hAnsi="Times New Roman" w:cs="Times New Roman"/>
          <w:color w:val="FF0000"/>
          <w:sz w:val="24"/>
          <w:szCs w:val="24"/>
        </w:rPr>
        <w:t xml:space="preserve"> </w:t>
      </w:r>
      <w:r w:rsidR="00F51609">
        <w:rPr>
          <w:rFonts w:ascii="Times New Roman" w:hAnsi="Times New Roman" w:cs="Times New Roman"/>
          <w:sz w:val="24"/>
          <w:szCs w:val="24"/>
        </w:rPr>
        <w:t xml:space="preserve">así como tolerancias geométricas </w:t>
      </w:r>
      <w:r w:rsidR="00170773">
        <w:rPr>
          <w:rFonts w:ascii="Times New Roman" w:hAnsi="Times New Roman" w:cs="Times New Roman"/>
          <w:sz w:val="24"/>
          <w:szCs w:val="24"/>
        </w:rPr>
        <w:t>(</w:t>
      </w:r>
      <w:proofErr w:type="spellStart"/>
      <w:r w:rsidR="00D50420">
        <w:rPr>
          <w:rFonts w:ascii="Times New Roman" w:hAnsi="Times New Roman" w:cs="Times New Roman"/>
          <w:sz w:val="24"/>
          <w:szCs w:val="24"/>
        </w:rPr>
        <w:t>coaxialidad</w:t>
      </w:r>
      <w:proofErr w:type="spellEnd"/>
      <w:r w:rsidR="00D50420">
        <w:rPr>
          <w:rFonts w:ascii="Times New Roman" w:hAnsi="Times New Roman" w:cs="Times New Roman"/>
          <w:sz w:val="24"/>
          <w:szCs w:val="24"/>
        </w:rPr>
        <w:t>)</w:t>
      </w:r>
      <w:r w:rsidR="00F51609">
        <w:rPr>
          <w:rFonts w:ascii="Times New Roman" w:hAnsi="Times New Roman" w:cs="Times New Roman"/>
          <w:sz w:val="24"/>
          <w:szCs w:val="24"/>
        </w:rPr>
        <w:t xml:space="preserve"> que garantizan el centrado adecuado </w:t>
      </w:r>
      <w:r w:rsidR="0076505D">
        <w:rPr>
          <w:rFonts w:ascii="Times New Roman" w:hAnsi="Times New Roman" w:cs="Times New Roman"/>
          <w:sz w:val="24"/>
          <w:szCs w:val="24"/>
        </w:rPr>
        <w:t xml:space="preserve">de los bloques para que no queden desfasados. Lo que </w:t>
      </w:r>
      <w:proofErr w:type="gramStart"/>
      <w:r w:rsidR="0076505D">
        <w:rPr>
          <w:rFonts w:ascii="Times New Roman" w:hAnsi="Times New Roman" w:cs="Times New Roman"/>
          <w:sz w:val="24"/>
          <w:szCs w:val="24"/>
        </w:rPr>
        <w:t>provocaría  un</w:t>
      </w:r>
      <w:proofErr w:type="gramEnd"/>
      <w:r w:rsidR="0076505D">
        <w:rPr>
          <w:rFonts w:ascii="Times New Roman" w:hAnsi="Times New Roman" w:cs="Times New Roman"/>
          <w:sz w:val="24"/>
          <w:szCs w:val="24"/>
        </w:rPr>
        <w:t xml:space="preserve"> deficiente llenado </w:t>
      </w:r>
      <w:r w:rsidR="00F51609">
        <w:rPr>
          <w:rFonts w:ascii="Times New Roman" w:hAnsi="Times New Roman" w:cs="Times New Roman"/>
          <w:sz w:val="24"/>
          <w:szCs w:val="24"/>
        </w:rPr>
        <w:t>del material en la cavidad del molde</w:t>
      </w:r>
      <w:r w:rsidR="0076505D">
        <w:rPr>
          <w:rFonts w:ascii="Times New Roman" w:hAnsi="Times New Roman" w:cs="Times New Roman"/>
          <w:sz w:val="24"/>
          <w:szCs w:val="24"/>
        </w:rPr>
        <w:t xml:space="preserve"> durante</w:t>
      </w:r>
      <w:r w:rsidR="0076505D">
        <w:rPr>
          <w:rFonts w:ascii="Times New Roman" w:hAnsi="Times New Roman" w:cs="Times New Roman"/>
          <w:noProof/>
          <w:sz w:val="24"/>
          <w:szCs w:val="24"/>
        </w:rPr>
        <w:t xml:space="preserve"> el proceso de inyección</w:t>
      </w:r>
      <w:r w:rsidR="00257021">
        <w:rPr>
          <w:rFonts w:ascii="Times New Roman" w:hAnsi="Times New Roman" w:cs="Times New Roman"/>
          <w:noProof/>
          <w:sz w:val="24"/>
          <w:szCs w:val="24"/>
        </w:rPr>
        <w:t xml:space="preserve"> y como consecuencia </w:t>
      </w:r>
      <w:r w:rsidR="00D1373F">
        <w:rPr>
          <w:rFonts w:ascii="Times New Roman" w:hAnsi="Times New Roman" w:cs="Times New Roman"/>
          <w:noProof/>
          <w:sz w:val="24"/>
          <w:szCs w:val="24"/>
        </w:rPr>
        <w:t xml:space="preserve">provoca </w:t>
      </w:r>
      <w:r w:rsidR="0076505D">
        <w:rPr>
          <w:rFonts w:ascii="Times New Roman" w:hAnsi="Times New Roman" w:cs="Times New Roman"/>
          <w:sz w:val="24"/>
          <w:szCs w:val="24"/>
        </w:rPr>
        <w:t xml:space="preserve">que el producto no tenga la calidad </w:t>
      </w:r>
      <w:r w:rsidR="00F346D7">
        <w:rPr>
          <w:rFonts w:ascii="Times New Roman" w:hAnsi="Times New Roman" w:cs="Times New Roman"/>
          <w:sz w:val="24"/>
          <w:szCs w:val="24"/>
        </w:rPr>
        <w:t>requerida y necesite de</w:t>
      </w:r>
      <w:r w:rsidR="0076505D">
        <w:rPr>
          <w:rFonts w:ascii="Times New Roman" w:hAnsi="Times New Roman" w:cs="Times New Roman"/>
          <w:sz w:val="24"/>
          <w:szCs w:val="24"/>
        </w:rPr>
        <w:t xml:space="preserve"> otros procesos adicionales, que incrementan su costo de producción</w:t>
      </w:r>
      <w:r w:rsidR="00F51609">
        <w:rPr>
          <w:rFonts w:ascii="Times New Roman" w:hAnsi="Times New Roman" w:cs="Times New Roman"/>
          <w:sz w:val="24"/>
          <w:szCs w:val="24"/>
        </w:rPr>
        <w:t>.</w:t>
      </w:r>
    </w:p>
    <w:p w14:paraId="653BF0D8" w14:textId="034B2504" w:rsidR="00F51609" w:rsidRDefault="00F51609" w:rsidP="00F5160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práctica, </w:t>
      </w:r>
      <w:r w:rsidRPr="00D1373F">
        <w:rPr>
          <w:rFonts w:ascii="Times New Roman" w:hAnsi="Times New Roman" w:cs="Times New Roman"/>
          <w:sz w:val="24"/>
          <w:szCs w:val="24"/>
        </w:rPr>
        <w:t>exist</w:t>
      </w:r>
      <w:r w:rsidR="009F1053" w:rsidRPr="00D1373F">
        <w:rPr>
          <w:rFonts w:ascii="Times New Roman" w:hAnsi="Times New Roman" w:cs="Times New Roman"/>
          <w:sz w:val="24"/>
          <w:szCs w:val="24"/>
        </w:rPr>
        <w:t>en</w:t>
      </w:r>
      <w:r>
        <w:rPr>
          <w:rFonts w:ascii="Times New Roman" w:hAnsi="Times New Roman" w:cs="Times New Roman"/>
          <w:sz w:val="24"/>
          <w:szCs w:val="24"/>
        </w:rPr>
        <w:t xml:space="preserve"> problemas en este se</w:t>
      </w:r>
      <w:r w:rsidR="003D2972">
        <w:rPr>
          <w:rFonts w:ascii="Times New Roman" w:hAnsi="Times New Roman" w:cs="Times New Roman"/>
          <w:sz w:val="24"/>
          <w:szCs w:val="24"/>
        </w:rPr>
        <w:t xml:space="preserve">ntido, asociados, entre otros al comportamiento de las tolerancias en </w:t>
      </w:r>
      <w:r w:rsidR="00170773">
        <w:rPr>
          <w:rFonts w:ascii="Times New Roman" w:hAnsi="Times New Roman" w:cs="Times New Roman"/>
          <w:sz w:val="24"/>
          <w:szCs w:val="24"/>
        </w:rPr>
        <w:t xml:space="preserve">los </w:t>
      </w:r>
      <w:r w:rsidR="003D2972">
        <w:rPr>
          <w:rFonts w:ascii="Times New Roman" w:hAnsi="Times New Roman" w:cs="Times New Roman"/>
          <w:sz w:val="24"/>
          <w:szCs w:val="24"/>
        </w:rPr>
        <w:t xml:space="preserve">ajustes entre la columna </w:t>
      </w:r>
      <w:r w:rsidR="00F346D7">
        <w:rPr>
          <w:rFonts w:ascii="Times New Roman" w:hAnsi="Times New Roman" w:cs="Times New Roman"/>
          <w:sz w:val="24"/>
          <w:szCs w:val="24"/>
        </w:rPr>
        <w:t xml:space="preserve">guía </w:t>
      </w:r>
      <w:r w:rsidR="00170773">
        <w:rPr>
          <w:rFonts w:ascii="Times New Roman" w:hAnsi="Times New Roman" w:cs="Times New Roman"/>
          <w:sz w:val="24"/>
          <w:szCs w:val="24"/>
        </w:rPr>
        <w:t xml:space="preserve">y el bloque, </w:t>
      </w:r>
      <w:r w:rsidR="00F5327E" w:rsidRPr="00170773">
        <w:rPr>
          <w:rFonts w:ascii="Times New Roman" w:hAnsi="Times New Roman" w:cs="Times New Roman"/>
          <w:sz w:val="24"/>
          <w:szCs w:val="24"/>
        </w:rPr>
        <w:t xml:space="preserve">que influye en el </w:t>
      </w:r>
      <w:proofErr w:type="spellStart"/>
      <w:r w:rsidR="00F5327E" w:rsidRPr="00170773">
        <w:rPr>
          <w:rFonts w:ascii="Times New Roman" w:hAnsi="Times New Roman" w:cs="Times New Roman"/>
          <w:sz w:val="24"/>
          <w:szCs w:val="24"/>
        </w:rPr>
        <w:t>centr</w:t>
      </w:r>
      <w:r w:rsidR="00170773">
        <w:rPr>
          <w:rFonts w:ascii="Times New Roman" w:hAnsi="Times New Roman" w:cs="Times New Roman"/>
          <w:sz w:val="24"/>
          <w:szCs w:val="24"/>
        </w:rPr>
        <w:t>a</w:t>
      </w:r>
      <w:r w:rsidR="00F5327E" w:rsidRPr="00170773">
        <w:rPr>
          <w:rFonts w:ascii="Times New Roman" w:hAnsi="Times New Roman" w:cs="Times New Roman"/>
          <w:sz w:val="24"/>
          <w:szCs w:val="24"/>
        </w:rPr>
        <w:t>je</w:t>
      </w:r>
      <w:proofErr w:type="spellEnd"/>
      <w:r w:rsidR="00F5327E" w:rsidRPr="00170773">
        <w:rPr>
          <w:rFonts w:ascii="Times New Roman" w:hAnsi="Times New Roman" w:cs="Times New Roman"/>
          <w:sz w:val="24"/>
          <w:szCs w:val="24"/>
        </w:rPr>
        <w:t xml:space="preserve"> de los</w:t>
      </w:r>
      <w:r w:rsidR="00170773">
        <w:rPr>
          <w:rFonts w:ascii="Times New Roman" w:hAnsi="Times New Roman" w:cs="Times New Roman"/>
          <w:sz w:val="24"/>
          <w:szCs w:val="24"/>
        </w:rPr>
        <w:t xml:space="preserve"> bujes para el </w:t>
      </w:r>
      <w:proofErr w:type="spellStart"/>
      <w:r w:rsidR="00170773">
        <w:rPr>
          <w:rFonts w:ascii="Times New Roman" w:hAnsi="Times New Roman" w:cs="Times New Roman"/>
          <w:sz w:val="24"/>
          <w:szCs w:val="24"/>
        </w:rPr>
        <w:t>guiaj</w:t>
      </w:r>
      <w:r w:rsidR="003D2972" w:rsidRPr="00170773">
        <w:rPr>
          <w:rFonts w:ascii="Times New Roman" w:hAnsi="Times New Roman" w:cs="Times New Roman"/>
          <w:sz w:val="24"/>
          <w:szCs w:val="24"/>
        </w:rPr>
        <w:t>e</w:t>
      </w:r>
      <w:proofErr w:type="spellEnd"/>
      <w:r w:rsidR="003D2972" w:rsidRPr="00170773">
        <w:rPr>
          <w:rFonts w:ascii="Times New Roman" w:hAnsi="Times New Roman" w:cs="Times New Roman"/>
          <w:sz w:val="24"/>
          <w:szCs w:val="24"/>
        </w:rPr>
        <w:t>.</w:t>
      </w:r>
    </w:p>
    <w:p w14:paraId="518D7ACB" w14:textId="659D509A" w:rsidR="003D2972" w:rsidRDefault="003D2972" w:rsidP="00F5160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presente trabajo se realiza un </w:t>
      </w:r>
      <w:r w:rsidRPr="00AC4420">
        <w:rPr>
          <w:rFonts w:ascii="Times New Roman" w:hAnsi="Times New Roman" w:cs="Times New Roman"/>
          <w:sz w:val="24"/>
          <w:szCs w:val="24"/>
        </w:rPr>
        <w:t xml:space="preserve">estudio sobre la incidencia de las </w:t>
      </w:r>
      <w:proofErr w:type="gramStart"/>
      <w:r w:rsidRPr="00AC4420">
        <w:rPr>
          <w:rFonts w:ascii="Times New Roman" w:hAnsi="Times New Roman" w:cs="Times New Roman"/>
          <w:sz w:val="24"/>
          <w:szCs w:val="24"/>
        </w:rPr>
        <w:t>tolerancias  dimensionales</w:t>
      </w:r>
      <w:proofErr w:type="gramEnd"/>
      <w:r w:rsidRPr="00AC4420">
        <w:rPr>
          <w:rFonts w:ascii="Times New Roman" w:hAnsi="Times New Roman" w:cs="Times New Roman"/>
          <w:sz w:val="24"/>
          <w:szCs w:val="24"/>
        </w:rPr>
        <w:t xml:space="preserve"> y de forma y posición entre la columna guía 56x24x75 </w:t>
      </w:r>
      <w:r w:rsidR="005E3944" w:rsidRPr="00AC4420">
        <w:rPr>
          <w:rFonts w:ascii="Times New Roman" w:hAnsi="Times New Roman" w:cs="Times New Roman"/>
          <w:sz w:val="24"/>
          <w:szCs w:val="24"/>
        </w:rPr>
        <w:t>para su ensamble</w:t>
      </w:r>
      <w:r w:rsidR="00170773" w:rsidRPr="00AC4420">
        <w:rPr>
          <w:rFonts w:ascii="Times New Roman" w:hAnsi="Times New Roman" w:cs="Times New Roman"/>
          <w:sz w:val="24"/>
          <w:szCs w:val="24"/>
        </w:rPr>
        <w:t xml:space="preserve"> con el bloque, </w:t>
      </w:r>
      <w:r w:rsidR="00F5327E" w:rsidRPr="00AC4420">
        <w:rPr>
          <w:rFonts w:ascii="Times New Roman" w:hAnsi="Times New Roman" w:cs="Times New Roman"/>
          <w:sz w:val="24"/>
          <w:szCs w:val="24"/>
        </w:rPr>
        <w:t>que garanticen el aju</w:t>
      </w:r>
      <w:r w:rsidR="00F5327E" w:rsidRPr="00170773">
        <w:rPr>
          <w:rFonts w:ascii="Times New Roman" w:hAnsi="Times New Roman" w:cs="Times New Roman"/>
          <w:sz w:val="24"/>
          <w:szCs w:val="24"/>
        </w:rPr>
        <w:t xml:space="preserve">ste y </w:t>
      </w:r>
      <w:proofErr w:type="spellStart"/>
      <w:r w:rsidR="00F5327E" w:rsidRPr="00170773">
        <w:rPr>
          <w:rFonts w:ascii="Times New Roman" w:hAnsi="Times New Roman" w:cs="Times New Roman"/>
          <w:sz w:val="24"/>
          <w:szCs w:val="24"/>
        </w:rPr>
        <w:t>coaxialidad</w:t>
      </w:r>
      <w:proofErr w:type="spellEnd"/>
      <w:r w:rsidR="00F5327E" w:rsidRPr="00170773">
        <w:rPr>
          <w:rFonts w:ascii="Times New Roman" w:hAnsi="Times New Roman" w:cs="Times New Roman"/>
          <w:sz w:val="24"/>
          <w:szCs w:val="24"/>
        </w:rPr>
        <w:t xml:space="preserve"> </w:t>
      </w:r>
      <w:r w:rsidRPr="00170773">
        <w:rPr>
          <w:rFonts w:ascii="Times New Roman" w:hAnsi="Times New Roman" w:cs="Times New Roman"/>
          <w:sz w:val="24"/>
          <w:szCs w:val="24"/>
        </w:rPr>
        <w:t xml:space="preserve">y </w:t>
      </w:r>
      <w:r w:rsidR="00F5327E" w:rsidRPr="00170773">
        <w:rPr>
          <w:rFonts w:ascii="Times New Roman" w:hAnsi="Times New Roman" w:cs="Times New Roman"/>
          <w:sz w:val="24"/>
          <w:szCs w:val="24"/>
        </w:rPr>
        <w:t xml:space="preserve">permitan en su funcionamiento </w:t>
      </w:r>
      <w:r w:rsidRPr="00170773">
        <w:rPr>
          <w:rFonts w:ascii="Times New Roman" w:hAnsi="Times New Roman" w:cs="Times New Roman"/>
          <w:sz w:val="24"/>
          <w:szCs w:val="24"/>
        </w:rPr>
        <w:t xml:space="preserve">el </w:t>
      </w:r>
      <w:r w:rsidR="00F5327E" w:rsidRPr="00170773">
        <w:rPr>
          <w:rFonts w:ascii="Times New Roman" w:hAnsi="Times New Roman" w:cs="Times New Roman"/>
          <w:sz w:val="24"/>
          <w:szCs w:val="24"/>
        </w:rPr>
        <w:t xml:space="preserve">adecuado </w:t>
      </w:r>
      <w:r w:rsidR="005E3944">
        <w:rPr>
          <w:rFonts w:ascii="Times New Roman" w:hAnsi="Times New Roman" w:cs="Times New Roman"/>
          <w:sz w:val="24"/>
          <w:szCs w:val="24"/>
        </w:rPr>
        <w:t>acople</w:t>
      </w:r>
      <w:r w:rsidR="00F5327E" w:rsidRPr="00170773">
        <w:rPr>
          <w:rFonts w:ascii="Times New Roman" w:hAnsi="Times New Roman" w:cs="Times New Roman"/>
          <w:sz w:val="24"/>
          <w:szCs w:val="24"/>
        </w:rPr>
        <w:t xml:space="preserve"> </w:t>
      </w:r>
      <w:r w:rsidR="00170773">
        <w:rPr>
          <w:rFonts w:ascii="Times New Roman" w:hAnsi="Times New Roman" w:cs="Times New Roman"/>
          <w:sz w:val="24"/>
          <w:szCs w:val="24"/>
        </w:rPr>
        <w:t xml:space="preserve">con el </w:t>
      </w:r>
      <w:r w:rsidRPr="00170773">
        <w:rPr>
          <w:rFonts w:ascii="Times New Roman" w:hAnsi="Times New Roman" w:cs="Times New Roman"/>
          <w:sz w:val="24"/>
          <w:szCs w:val="24"/>
        </w:rPr>
        <w:t xml:space="preserve">buje guía correspondiente al ajuste móvil </w:t>
      </w:r>
      <w:r w:rsidR="00F346D7" w:rsidRPr="00170773">
        <w:rPr>
          <w:rFonts w:ascii="Times New Roman" w:hAnsi="Times New Roman" w:cs="Times New Roman"/>
          <w:sz w:val="24"/>
          <w:szCs w:val="24"/>
        </w:rPr>
        <w:t>del</w:t>
      </w:r>
      <w:r w:rsidR="00F346D7">
        <w:rPr>
          <w:rFonts w:ascii="Times New Roman" w:hAnsi="Times New Roman" w:cs="Times New Roman"/>
          <w:sz w:val="24"/>
          <w:szCs w:val="24"/>
        </w:rPr>
        <w:t xml:space="preserve"> </w:t>
      </w:r>
      <w:r w:rsidR="00F346D7" w:rsidRPr="00170773">
        <w:rPr>
          <w:rFonts w:ascii="Times New Roman" w:hAnsi="Times New Roman" w:cs="Times New Roman"/>
          <w:sz w:val="24"/>
          <w:szCs w:val="24"/>
        </w:rPr>
        <w:t>molde de inyección</w:t>
      </w:r>
      <w:r>
        <w:rPr>
          <w:rFonts w:ascii="Times New Roman" w:hAnsi="Times New Roman" w:cs="Times New Roman"/>
          <w:sz w:val="24"/>
          <w:szCs w:val="24"/>
        </w:rPr>
        <w:t xml:space="preserve"> </w:t>
      </w:r>
      <w:r w:rsidR="00F5327E" w:rsidRPr="00D1373F">
        <w:rPr>
          <w:rFonts w:ascii="Times New Roman" w:hAnsi="Times New Roman" w:cs="Times New Roman"/>
          <w:sz w:val="24"/>
          <w:szCs w:val="24"/>
        </w:rPr>
        <w:t xml:space="preserve">que no </w:t>
      </w:r>
      <w:r w:rsidR="00257021" w:rsidRPr="00D1373F">
        <w:rPr>
          <w:rFonts w:ascii="Times New Roman" w:hAnsi="Times New Roman" w:cs="Times New Roman"/>
          <w:sz w:val="24"/>
          <w:szCs w:val="24"/>
        </w:rPr>
        <w:t>desalinean</w:t>
      </w:r>
      <w:r w:rsidR="009F1053" w:rsidRPr="00D1373F">
        <w:rPr>
          <w:rFonts w:ascii="Times New Roman" w:hAnsi="Times New Roman" w:cs="Times New Roman"/>
          <w:sz w:val="24"/>
          <w:szCs w:val="24"/>
        </w:rPr>
        <w:t xml:space="preserve"> el acoplamiento de las dos caras del molde</w:t>
      </w:r>
      <w:r w:rsidR="009F1053">
        <w:rPr>
          <w:rFonts w:ascii="Times New Roman" w:hAnsi="Times New Roman" w:cs="Times New Roman"/>
          <w:sz w:val="24"/>
          <w:szCs w:val="24"/>
        </w:rPr>
        <w:t xml:space="preserve"> y </w:t>
      </w:r>
      <w:r w:rsidR="00F5327E">
        <w:rPr>
          <w:rFonts w:ascii="Times New Roman" w:hAnsi="Times New Roman" w:cs="Times New Roman"/>
          <w:sz w:val="24"/>
          <w:szCs w:val="24"/>
        </w:rPr>
        <w:t>afecten</w:t>
      </w:r>
      <w:r>
        <w:rPr>
          <w:rFonts w:ascii="Times New Roman" w:hAnsi="Times New Roman" w:cs="Times New Roman"/>
          <w:sz w:val="24"/>
          <w:szCs w:val="24"/>
        </w:rPr>
        <w:t xml:space="preserve"> la calidad del producto final.</w:t>
      </w:r>
    </w:p>
    <w:p w14:paraId="678B3773" w14:textId="1881B72D" w:rsidR="001A0C87" w:rsidRDefault="00DC4DC7" w:rsidP="00F5160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EC378C2" w14:textId="67592413" w:rsidR="00A21A1F" w:rsidRPr="00357E5E" w:rsidRDefault="00A21A1F" w:rsidP="00FF3346">
      <w:pPr>
        <w:spacing w:after="0" w:line="360" w:lineRule="auto"/>
        <w:jc w:val="both"/>
        <w:rPr>
          <w:rFonts w:ascii="Times New Roman" w:hAnsi="Times New Roman" w:cs="Times New Roman"/>
          <w:b/>
          <w:sz w:val="24"/>
          <w:szCs w:val="24"/>
        </w:rPr>
      </w:pPr>
      <w:r w:rsidRPr="00357E5E">
        <w:rPr>
          <w:rFonts w:ascii="Times New Roman" w:hAnsi="Times New Roman" w:cs="Times New Roman"/>
          <w:b/>
          <w:sz w:val="24"/>
          <w:szCs w:val="24"/>
        </w:rPr>
        <w:t>2. Metodología</w:t>
      </w:r>
    </w:p>
    <w:p w14:paraId="5ECE2A4E" w14:textId="08C7E2D6" w:rsidR="00194797" w:rsidRDefault="00375F46" w:rsidP="00F55A1C">
      <w:pPr>
        <w:spacing w:after="0" w:line="360" w:lineRule="auto"/>
        <w:jc w:val="both"/>
        <w:rPr>
          <w:rFonts w:ascii="Times New Roman" w:hAnsi="Times New Roman" w:cs="Times New Roman"/>
          <w:noProof/>
          <w:sz w:val="24"/>
          <w:szCs w:val="24"/>
        </w:rPr>
      </w:pPr>
      <w:r w:rsidRPr="005E3944">
        <w:rPr>
          <w:rFonts w:ascii="Times New Roman" w:hAnsi="Times New Roman" w:cs="Times New Roman"/>
          <w:noProof/>
          <w:sz w:val="24"/>
          <w:szCs w:val="24"/>
        </w:rPr>
        <w:t xml:space="preserve">El estudio se realizó </w:t>
      </w:r>
      <w:r w:rsidR="00AC4420">
        <w:rPr>
          <w:rFonts w:ascii="Times New Roman" w:hAnsi="Times New Roman" w:cs="Times New Roman"/>
          <w:noProof/>
          <w:sz w:val="24"/>
          <w:szCs w:val="24"/>
        </w:rPr>
        <w:t>a partir de la verificación de</w:t>
      </w:r>
      <w:r w:rsidR="00413323">
        <w:rPr>
          <w:rFonts w:ascii="Times New Roman" w:hAnsi="Times New Roman" w:cs="Times New Roman"/>
          <w:noProof/>
          <w:sz w:val="24"/>
          <w:szCs w:val="24"/>
        </w:rPr>
        <w:t xml:space="preserve"> las dimensiones </w:t>
      </w:r>
      <w:r w:rsidR="00AC4420">
        <w:rPr>
          <w:rFonts w:ascii="Times New Roman" w:hAnsi="Times New Roman" w:cs="Times New Roman"/>
          <w:noProof/>
          <w:sz w:val="24"/>
          <w:szCs w:val="24"/>
        </w:rPr>
        <w:t xml:space="preserve">con ajustes </w:t>
      </w:r>
      <w:r w:rsidR="00413323" w:rsidRPr="00156A91">
        <w:rPr>
          <w:rFonts w:ascii="Times New Roman" w:hAnsi="Times New Roman" w:cs="Times New Roman"/>
          <w:noProof/>
          <w:sz w:val="24"/>
          <w:szCs w:val="24"/>
        </w:rPr>
        <w:t>de</w:t>
      </w:r>
      <w:r w:rsidR="005E3944" w:rsidRPr="00156A91">
        <w:rPr>
          <w:rFonts w:ascii="Times New Roman" w:hAnsi="Times New Roman" w:cs="Times New Roman"/>
          <w:noProof/>
          <w:sz w:val="24"/>
          <w:szCs w:val="24"/>
        </w:rPr>
        <w:t xml:space="preserve"> las columnas guias</w:t>
      </w:r>
      <w:r w:rsidR="00413323" w:rsidRPr="00156A91">
        <w:rPr>
          <w:rFonts w:ascii="Times New Roman" w:hAnsi="Times New Roman" w:cs="Times New Roman"/>
          <w:noProof/>
          <w:sz w:val="24"/>
          <w:szCs w:val="24"/>
        </w:rPr>
        <w:t xml:space="preserve"> que </w:t>
      </w:r>
      <w:r w:rsidR="00AC4420">
        <w:rPr>
          <w:rFonts w:ascii="Times New Roman" w:hAnsi="Times New Roman" w:cs="Times New Roman"/>
          <w:noProof/>
          <w:sz w:val="24"/>
          <w:szCs w:val="24"/>
        </w:rPr>
        <w:t>acoplan</w:t>
      </w:r>
      <w:r w:rsidR="00413323" w:rsidRPr="00156A91">
        <w:rPr>
          <w:rFonts w:ascii="Times New Roman" w:hAnsi="Times New Roman" w:cs="Times New Roman"/>
          <w:noProof/>
          <w:sz w:val="24"/>
          <w:szCs w:val="24"/>
        </w:rPr>
        <w:t xml:space="preserve"> con las bases</w:t>
      </w:r>
      <w:r w:rsidR="005E3944" w:rsidRPr="00156A91">
        <w:rPr>
          <w:rFonts w:ascii="Times New Roman" w:hAnsi="Times New Roman" w:cs="Times New Roman"/>
          <w:noProof/>
          <w:sz w:val="24"/>
          <w:szCs w:val="24"/>
        </w:rPr>
        <w:t xml:space="preserve"> de los</w:t>
      </w:r>
      <w:r w:rsidRPr="00156A91">
        <w:rPr>
          <w:rFonts w:ascii="Times New Roman" w:hAnsi="Times New Roman" w:cs="Times New Roman"/>
          <w:noProof/>
          <w:sz w:val="24"/>
          <w:szCs w:val="24"/>
        </w:rPr>
        <w:t xml:space="preserve"> molde</w:t>
      </w:r>
      <w:r w:rsidR="005E3944" w:rsidRPr="00156A91">
        <w:rPr>
          <w:rFonts w:ascii="Times New Roman" w:hAnsi="Times New Roman" w:cs="Times New Roman"/>
          <w:noProof/>
          <w:sz w:val="24"/>
          <w:szCs w:val="24"/>
        </w:rPr>
        <w:t>s</w:t>
      </w:r>
      <w:r w:rsidRPr="00156A91">
        <w:rPr>
          <w:rFonts w:ascii="Times New Roman" w:hAnsi="Times New Roman" w:cs="Times New Roman"/>
          <w:noProof/>
          <w:sz w:val="24"/>
          <w:szCs w:val="24"/>
        </w:rPr>
        <w:t xml:space="preserve"> de inyección</w:t>
      </w:r>
      <w:r w:rsidR="00AC4420">
        <w:rPr>
          <w:rFonts w:ascii="Times New Roman" w:hAnsi="Times New Roman" w:cs="Times New Roman"/>
          <w:noProof/>
          <w:sz w:val="24"/>
          <w:szCs w:val="24"/>
        </w:rPr>
        <w:t xml:space="preserve"> y que tienen incidencia en la funcionalidad del mismo</w:t>
      </w:r>
      <w:r w:rsidR="00117AEB" w:rsidRPr="00156A91">
        <w:rPr>
          <w:rFonts w:ascii="Times New Roman" w:hAnsi="Times New Roman" w:cs="Times New Roman"/>
          <w:noProof/>
          <w:sz w:val="24"/>
          <w:szCs w:val="24"/>
        </w:rPr>
        <w:t xml:space="preserve">. </w:t>
      </w:r>
      <w:r w:rsidR="00AC4420">
        <w:rPr>
          <w:rFonts w:ascii="Times New Roman" w:hAnsi="Times New Roman" w:cs="Times New Roman"/>
          <w:noProof/>
          <w:sz w:val="24"/>
          <w:szCs w:val="24"/>
        </w:rPr>
        <w:t>C</w:t>
      </w:r>
      <w:r w:rsidR="00AC4420" w:rsidRPr="00156A91">
        <w:rPr>
          <w:rFonts w:ascii="Times New Roman" w:hAnsi="Times New Roman" w:cs="Times New Roman"/>
          <w:noProof/>
          <w:sz w:val="24"/>
          <w:szCs w:val="24"/>
        </w:rPr>
        <w:t xml:space="preserve">omo se </w:t>
      </w:r>
      <w:r w:rsidR="00AC4420">
        <w:rPr>
          <w:rFonts w:ascii="Times New Roman" w:hAnsi="Times New Roman" w:cs="Times New Roman"/>
          <w:noProof/>
          <w:sz w:val="24"/>
          <w:szCs w:val="24"/>
        </w:rPr>
        <w:t xml:space="preserve">puede </w:t>
      </w:r>
      <w:r w:rsidR="00AC4420" w:rsidRPr="00156A91">
        <w:rPr>
          <w:rFonts w:ascii="Times New Roman" w:hAnsi="Times New Roman" w:cs="Times New Roman"/>
          <w:noProof/>
          <w:sz w:val="24"/>
          <w:szCs w:val="24"/>
        </w:rPr>
        <w:t>aprecia</w:t>
      </w:r>
      <w:r w:rsidR="00AC4420">
        <w:rPr>
          <w:rFonts w:ascii="Times New Roman" w:hAnsi="Times New Roman" w:cs="Times New Roman"/>
          <w:noProof/>
          <w:sz w:val="24"/>
          <w:szCs w:val="24"/>
        </w:rPr>
        <w:t>r</w:t>
      </w:r>
      <w:r w:rsidR="00AC4420" w:rsidRPr="00156A91">
        <w:rPr>
          <w:rFonts w:ascii="Times New Roman" w:hAnsi="Times New Roman" w:cs="Times New Roman"/>
          <w:noProof/>
          <w:sz w:val="24"/>
          <w:szCs w:val="24"/>
        </w:rPr>
        <w:t xml:space="preserve"> en la figura 1</w:t>
      </w:r>
      <w:r w:rsidR="00AC4420">
        <w:rPr>
          <w:rFonts w:ascii="Times New Roman" w:hAnsi="Times New Roman" w:cs="Times New Roman"/>
          <w:noProof/>
          <w:sz w:val="24"/>
          <w:szCs w:val="24"/>
        </w:rPr>
        <w:t>, l</w:t>
      </w:r>
      <w:r w:rsidR="00413323" w:rsidRPr="00156A91">
        <w:rPr>
          <w:rFonts w:ascii="Times New Roman" w:hAnsi="Times New Roman" w:cs="Times New Roman"/>
          <w:noProof/>
          <w:sz w:val="24"/>
          <w:szCs w:val="24"/>
        </w:rPr>
        <w:t>as bases</w:t>
      </w:r>
      <w:r w:rsidR="00117AEB" w:rsidRPr="00156A91">
        <w:rPr>
          <w:rFonts w:ascii="Times New Roman" w:hAnsi="Times New Roman" w:cs="Times New Roman"/>
          <w:noProof/>
          <w:sz w:val="24"/>
          <w:szCs w:val="24"/>
        </w:rPr>
        <w:t xml:space="preserve"> </w:t>
      </w:r>
      <w:r w:rsidR="00626B50" w:rsidRPr="00156A91">
        <w:rPr>
          <w:rFonts w:ascii="Times New Roman" w:hAnsi="Times New Roman" w:cs="Times New Roman"/>
          <w:noProof/>
          <w:sz w:val="24"/>
          <w:szCs w:val="24"/>
        </w:rPr>
        <w:t>posee</w:t>
      </w:r>
      <w:r w:rsidR="00117AEB" w:rsidRPr="00156A91">
        <w:rPr>
          <w:rFonts w:ascii="Times New Roman" w:hAnsi="Times New Roman" w:cs="Times New Roman"/>
          <w:noProof/>
          <w:sz w:val="24"/>
          <w:szCs w:val="24"/>
        </w:rPr>
        <w:t>n</w:t>
      </w:r>
      <w:r w:rsidR="00626B50" w:rsidRPr="00156A91">
        <w:rPr>
          <w:rFonts w:ascii="Times New Roman" w:hAnsi="Times New Roman" w:cs="Times New Roman"/>
          <w:noProof/>
          <w:sz w:val="24"/>
          <w:szCs w:val="24"/>
        </w:rPr>
        <w:t xml:space="preserve"> </w:t>
      </w:r>
      <w:r w:rsidR="00AC4420">
        <w:rPr>
          <w:rFonts w:ascii="Times New Roman" w:hAnsi="Times New Roman" w:cs="Times New Roman"/>
          <w:noProof/>
          <w:sz w:val="24"/>
          <w:szCs w:val="24"/>
        </w:rPr>
        <w:t xml:space="preserve">4 </w:t>
      </w:r>
      <w:r w:rsidR="00626B50" w:rsidRPr="00156A91">
        <w:rPr>
          <w:rFonts w:ascii="Times New Roman" w:hAnsi="Times New Roman" w:cs="Times New Roman"/>
          <w:noProof/>
          <w:sz w:val="24"/>
          <w:szCs w:val="24"/>
        </w:rPr>
        <w:t>cavidad</w:t>
      </w:r>
      <w:r w:rsidR="00AC4420">
        <w:rPr>
          <w:rFonts w:ascii="Times New Roman" w:hAnsi="Times New Roman" w:cs="Times New Roman"/>
          <w:noProof/>
          <w:sz w:val="24"/>
          <w:szCs w:val="24"/>
        </w:rPr>
        <w:t>es</w:t>
      </w:r>
      <w:r w:rsidR="00626B50" w:rsidRPr="00156A91">
        <w:rPr>
          <w:rFonts w:ascii="Times New Roman" w:hAnsi="Times New Roman" w:cs="Times New Roman"/>
          <w:noProof/>
          <w:sz w:val="24"/>
          <w:szCs w:val="24"/>
        </w:rPr>
        <w:t xml:space="preserve"> donde se coloc</w:t>
      </w:r>
      <w:r w:rsidR="00117AEB" w:rsidRPr="00156A91">
        <w:rPr>
          <w:rFonts w:ascii="Times New Roman" w:hAnsi="Times New Roman" w:cs="Times New Roman"/>
          <w:noProof/>
          <w:sz w:val="24"/>
          <w:szCs w:val="24"/>
        </w:rPr>
        <w:t>an</w:t>
      </w:r>
      <w:r w:rsidR="00AC4420">
        <w:rPr>
          <w:rFonts w:ascii="Times New Roman" w:hAnsi="Times New Roman" w:cs="Times New Roman"/>
          <w:noProof/>
          <w:sz w:val="24"/>
          <w:szCs w:val="24"/>
        </w:rPr>
        <w:t xml:space="preserve"> las</w:t>
      </w:r>
      <w:r w:rsidR="00413323" w:rsidRPr="00156A91">
        <w:rPr>
          <w:rFonts w:ascii="Times New Roman" w:hAnsi="Times New Roman" w:cs="Times New Roman"/>
          <w:noProof/>
          <w:sz w:val="24"/>
          <w:szCs w:val="24"/>
        </w:rPr>
        <w:t xml:space="preserve"> columnas</w:t>
      </w:r>
      <w:r w:rsidR="00AC4420">
        <w:rPr>
          <w:rFonts w:ascii="Times New Roman" w:hAnsi="Times New Roman" w:cs="Times New Roman"/>
          <w:noProof/>
          <w:sz w:val="24"/>
          <w:szCs w:val="24"/>
        </w:rPr>
        <w:t xml:space="preserve"> guias, </w:t>
      </w:r>
      <w:r w:rsidR="00413323" w:rsidRPr="00156A91">
        <w:rPr>
          <w:rFonts w:ascii="Times New Roman" w:hAnsi="Times New Roman" w:cs="Times New Roman"/>
          <w:noProof/>
          <w:sz w:val="24"/>
          <w:szCs w:val="24"/>
        </w:rPr>
        <w:t xml:space="preserve">sobre las que </w:t>
      </w:r>
      <w:r w:rsidR="004A2E52">
        <w:rPr>
          <w:rFonts w:ascii="Times New Roman" w:hAnsi="Times New Roman" w:cs="Times New Roman"/>
          <w:noProof/>
          <w:sz w:val="24"/>
          <w:szCs w:val="24"/>
        </w:rPr>
        <w:t xml:space="preserve">se </w:t>
      </w:r>
      <w:r w:rsidR="00413323" w:rsidRPr="00156A91">
        <w:rPr>
          <w:rFonts w:ascii="Times New Roman" w:hAnsi="Times New Roman" w:cs="Times New Roman"/>
          <w:noProof/>
          <w:sz w:val="24"/>
          <w:szCs w:val="24"/>
        </w:rPr>
        <w:t>desliza</w:t>
      </w:r>
      <w:r w:rsidR="004A2E52">
        <w:rPr>
          <w:rFonts w:ascii="Times New Roman" w:hAnsi="Times New Roman" w:cs="Times New Roman"/>
          <w:noProof/>
          <w:sz w:val="24"/>
          <w:szCs w:val="24"/>
        </w:rPr>
        <w:t>n</w:t>
      </w:r>
      <w:r w:rsidR="00413323" w:rsidRPr="00156A91">
        <w:rPr>
          <w:rFonts w:ascii="Times New Roman" w:hAnsi="Times New Roman" w:cs="Times New Roman"/>
          <w:noProof/>
          <w:sz w:val="24"/>
          <w:szCs w:val="24"/>
        </w:rPr>
        <w:t xml:space="preserve"> los</w:t>
      </w:r>
      <w:r w:rsidR="00194797" w:rsidRPr="00156A91">
        <w:rPr>
          <w:rFonts w:ascii="Times New Roman" w:hAnsi="Times New Roman" w:cs="Times New Roman"/>
          <w:noProof/>
          <w:sz w:val="24"/>
          <w:szCs w:val="24"/>
        </w:rPr>
        <w:t xml:space="preserve"> bujes, </w:t>
      </w:r>
      <w:r w:rsidR="00B51060">
        <w:rPr>
          <w:rFonts w:ascii="Times New Roman" w:hAnsi="Times New Roman" w:cs="Times New Roman"/>
          <w:noProof/>
          <w:sz w:val="24"/>
          <w:szCs w:val="24"/>
        </w:rPr>
        <w:t>en un ajuste móvil</w:t>
      </w:r>
      <w:r w:rsidR="00194797">
        <w:rPr>
          <w:rFonts w:ascii="Times New Roman" w:hAnsi="Times New Roman" w:cs="Times New Roman"/>
          <w:noProof/>
          <w:sz w:val="24"/>
          <w:szCs w:val="24"/>
        </w:rPr>
        <w:t>.</w:t>
      </w:r>
    </w:p>
    <w:p w14:paraId="4029DE70" w14:textId="2639DB76" w:rsidR="00117AEB" w:rsidRDefault="00117AEB" w:rsidP="001C3C52">
      <w:pPr>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lang w:val="es-US" w:eastAsia="es-US"/>
        </w:rPr>
        <w:lastRenderedPageBreak/>
        <w:drawing>
          <wp:inline distT="0" distB="0" distL="0" distR="0" wp14:anchorId="7FC6011C" wp14:editId="57F79A7B">
            <wp:extent cx="2231390" cy="1670685"/>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1390" cy="1670685"/>
                    </a:xfrm>
                    <a:prstGeom prst="rect">
                      <a:avLst/>
                    </a:prstGeom>
                    <a:noFill/>
                  </pic:spPr>
                </pic:pic>
              </a:graphicData>
            </a:graphic>
          </wp:inline>
        </w:drawing>
      </w:r>
    </w:p>
    <w:p w14:paraId="12D86535" w14:textId="09A96A4F" w:rsidR="00194797" w:rsidRPr="00C51B83" w:rsidRDefault="00194797" w:rsidP="001C3C52">
      <w:pPr>
        <w:spacing w:after="0" w:line="360" w:lineRule="auto"/>
        <w:jc w:val="center"/>
        <w:rPr>
          <w:rFonts w:ascii="Times New Roman" w:hAnsi="Times New Roman" w:cs="Times New Roman"/>
          <w:noProof/>
          <w:sz w:val="20"/>
          <w:szCs w:val="20"/>
        </w:rPr>
      </w:pPr>
      <w:r w:rsidRPr="00C51B83">
        <w:rPr>
          <w:rFonts w:ascii="Times New Roman" w:hAnsi="Times New Roman" w:cs="Times New Roman"/>
          <w:noProof/>
          <w:sz w:val="20"/>
          <w:szCs w:val="20"/>
        </w:rPr>
        <w:t>Figura 1.</w:t>
      </w:r>
      <w:r w:rsidR="001C3C52" w:rsidRPr="00C51B83">
        <w:rPr>
          <w:rFonts w:ascii="Times New Roman" w:hAnsi="Times New Roman" w:cs="Times New Roman"/>
          <w:noProof/>
          <w:sz w:val="20"/>
          <w:szCs w:val="20"/>
        </w:rPr>
        <w:t xml:space="preserve"> Foto de la parte fija en la placa cavidad del molde. Fuente:</w:t>
      </w:r>
      <w:r w:rsidR="00A224B2" w:rsidRPr="00C51B83">
        <w:rPr>
          <w:sz w:val="20"/>
          <w:szCs w:val="20"/>
        </w:rPr>
        <w:t xml:space="preserve"> </w:t>
      </w:r>
      <w:r w:rsidR="00A224B2" w:rsidRPr="00C51B83">
        <w:rPr>
          <w:rFonts w:ascii="Times New Roman" w:hAnsi="Times New Roman" w:cs="Times New Roman"/>
          <w:noProof/>
          <w:sz w:val="20"/>
          <w:szCs w:val="20"/>
        </w:rPr>
        <w:t>elaboración propia</w:t>
      </w:r>
      <w:r w:rsidR="00B07E9F">
        <w:rPr>
          <w:rFonts w:ascii="Times New Roman" w:hAnsi="Times New Roman" w:cs="Times New Roman"/>
          <w:noProof/>
          <w:sz w:val="20"/>
          <w:szCs w:val="20"/>
        </w:rPr>
        <w:t>.</w:t>
      </w:r>
    </w:p>
    <w:p w14:paraId="668C56FD" w14:textId="77777777" w:rsidR="00426096" w:rsidRDefault="00426096" w:rsidP="00F55A1C">
      <w:pPr>
        <w:spacing w:after="0" w:line="360" w:lineRule="auto"/>
        <w:jc w:val="both"/>
        <w:rPr>
          <w:rFonts w:ascii="Times New Roman" w:hAnsi="Times New Roman" w:cs="Times New Roman"/>
          <w:noProof/>
          <w:sz w:val="24"/>
          <w:szCs w:val="24"/>
        </w:rPr>
      </w:pPr>
    </w:p>
    <w:p w14:paraId="34DC3074" w14:textId="3FE49B83" w:rsidR="00BB5204" w:rsidRDefault="00BB5204" w:rsidP="00F55A1C">
      <w:pPr>
        <w:spacing w:after="0" w:line="360" w:lineRule="auto"/>
        <w:jc w:val="both"/>
        <w:rPr>
          <w:rFonts w:ascii="Times New Roman" w:hAnsi="Times New Roman" w:cs="Times New Roman"/>
          <w:noProof/>
          <w:sz w:val="24"/>
          <w:szCs w:val="24"/>
        </w:rPr>
      </w:pPr>
      <w:r w:rsidRPr="00BB5204">
        <w:rPr>
          <w:rFonts w:ascii="Times New Roman" w:hAnsi="Times New Roman" w:cs="Times New Roman"/>
          <w:noProof/>
          <w:sz w:val="24"/>
          <w:szCs w:val="24"/>
        </w:rPr>
        <w:t xml:space="preserve">Durante la etapa de diseño se determinan los factores que permiten obtener productos con la menor variabilidad </w:t>
      </w:r>
      <w:r w:rsidR="00375F46">
        <w:rPr>
          <w:rFonts w:ascii="Times New Roman" w:hAnsi="Times New Roman" w:cs="Times New Roman"/>
          <w:noProof/>
          <w:sz w:val="24"/>
          <w:szCs w:val="24"/>
        </w:rPr>
        <w:t xml:space="preserve">dimensional </w:t>
      </w:r>
      <w:r w:rsidRPr="00BB5204">
        <w:rPr>
          <w:rFonts w:ascii="Times New Roman" w:hAnsi="Times New Roman" w:cs="Times New Roman"/>
          <w:noProof/>
          <w:sz w:val="24"/>
          <w:szCs w:val="24"/>
        </w:rPr>
        <w:t>posible y con características de calidad lo más cercanas al valor deseado. Es en este punto donde el diseñador disminuye las tolerancias calculadas</w:t>
      </w:r>
      <w:r w:rsidR="00375F46">
        <w:rPr>
          <w:rFonts w:ascii="Times New Roman" w:hAnsi="Times New Roman" w:cs="Times New Roman"/>
          <w:noProof/>
          <w:sz w:val="24"/>
          <w:szCs w:val="24"/>
        </w:rPr>
        <w:t>,</w:t>
      </w:r>
      <w:r w:rsidRPr="00BB5204">
        <w:rPr>
          <w:rFonts w:ascii="Times New Roman" w:hAnsi="Times New Roman" w:cs="Times New Roman"/>
          <w:noProof/>
          <w:sz w:val="24"/>
          <w:szCs w:val="24"/>
        </w:rPr>
        <w:t xml:space="preserve"> con el propósito de trabajar con porcientos de seguridad elevados.</w:t>
      </w:r>
    </w:p>
    <w:p w14:paraId="4A280222" w14:textId="3A6B513A" w:rsidR="002D0061" w:rsidRPr="002D0061" w:rsidRDefault="002D0061" w:rsidP="00F55A1C">
      <w:pPr>
        <w:spacing w:after="0" w:line="360" w:lineRule="auto"/>
        <w:jc w:val="both"/>
        <w:rPr>
          <w:rFonts w:ascii="Times New Roman" w:hAnsi="Times New Roman" w:cs="Times New Roman"/>
          <w:noProof/>
          <w:sz w:val="24"/>
          <w:szCs w:val="24"/>
        </w:rPr>
      </w:pPr>
      <w:r w:rsidRPr="00170773">
        <w:rPr>
          <w:rFonts w:ascii="Times New Roman" w:hAnsi="Times New Roman" w:cs="Times New Roman"/>
          <w:noProof/>
          <w:sz w:val="24"/>
          <w:szCs w:val="24"/>
        </w:rPr>
        <w:t>La fijación de las</w:t>
      </w:r>
      <w:r w:rsidR="006645D6" w:rsidRPr="00170773">
        <w:rPr>
          <w:rFonts w:ascii="Times New Roman" w:hAnsi="Times New Roman" w:cs="Times New Roman"/>
          <w:noProof/>
          <w:sz w:val="24"/>
          <w:szCs w:val="24"/>
        </w:rPr>
        <w:t xml:space="preserve"> columna</w:t>
      </w:r>
      <w:r w:rsidRPr="00170773">
        <w:rPr>
          <w:rFonts w:ascii="Times New Roman" w:hAnsi="Times New Roman" w:cs="Times New Roman"/>
          <w:noProof/>
          <w:sz w:val="24"/>
          <w:szCs w:val="24"/>
        </w:rPr>
        <w:t>s</w:t>
      </w:r>
      <w:r w:rsidR="006645D6" w:rsidRPr="00170773">
        <w:rPr>
          <w:rFonts w:ascii="Times New Roman" w:hAnsi="Times New Roman" w:cs="Times New Roman"/>
          <w:noProof/>
          <w:sz w:val="24"/>
          <w:szCs w:val="24"/>
        </w:rPr>
        <w:t xml:space="preserve"> </w:t>
      </w:r>
      <w:r w:rsidR="00375F46" w:rsidRPr="00170773">
        <w:rPr>
          <w:rFonts w:ascii="Times New Roman" w:hAnsi="Times New Roman" w:cs="Times New Roman"/>
          <w:noProof/>
          <w:sz w:val="24"/>
          <w:szCs w:val="24"/>
        </w:rPr>
        <w:t>guia</w:t>
      </w:r>
      <w:r w:rsidRPr="00170773">
        <w:rPr>
          <w:rFonts w:ascii="Times New Roman" w:hAnsi="Times New Roman" w:cs="Times New Roman"/>
          <w:noProof/>
          <w:sz w:val="24"/>
          <w:szCs w:val="24"/>
        </w:rPr>
        <w:t xml:space="preserve">s a la placa portamacho </w:t>
      </w:r>
      <w:r w:rsidR="00684DAB" w:rsidRPr="00170773">
        <w:rPr>
          <w:rFonts w:ascii="Times New Roman" w:hAnsi="Times New Roman" w:cs="Times New Roman"/>
          <w:noProof/>
          <w:sz w:val="24"/>
          <w:szCs w:val="24"/>
        </w:rPr>
        <w:t xml:space="preserve">se realizan mediante un ajuste prensado H7/m6 </w:t>
      </w:r>
      <w:r w:rsidRPr="00170773">
        <w:rPr>
          <w:rFonts w:ascii="Times New Roman" w:hAnsi="Times New Roman" w:cs="Times New Roman"/>
          <w:noProof/>
          <w:sz w:val="24"/>
          <w:szCs w:val="24"/>
        </w:rPr>
        <w:t xml:space="preserve">y </w:t>
      </w:r>
      <w:r w:rsidR="00684DAB" w:rsidRPr="00170773">
        <w:rPr>
          <w:rFonts w:ascii="Times New Roman" w:hAnsi="Times New Roman" w:cs="Times New Roman"/>
          <w:noProof/>
          <w:sz w:val="24"/>
          <w:szCs w:val="24"/>
        </w:rPr>
        <w:t>entre la columna y</w:t>
      </w:r>
      <w:r w:rsidRPr="00170773">
        <w:rPr>
          <w:rFonts w:ascii="Times New Roman" w:hAnsi="Times New Roman" w:cs="Times New Roman"/>
          <w:noProof/>
          <w:sz w:val="24"/>
          <w:szCs w:val="24"/>
        </w:rPr>
        <w:t xml:space="preserve"> los bujes a la placa móvil se</w:t>
      </w:r>
      <w:r w:rsidR="00684DAB" w:rsidRPr="00170773">
        <w:rPr>
          <w:rFonts w:ascii="Times New Roman" w:hAnsi="Times New Roman" w:cs="Times New Roman"/>
          <w:noProof/>
          <w:sz w:val="24"/>
          <w:szCs w:val="24"/>
        </w:rPr>
        <w:t xml:space="preserve"> requiere un ajuste movil</w:t>
      </w:r>
      <w:r w:rsidR="006645D6" w:rsidRPr="00170773">
        <w:rPr>
          <w:rFonts w:ascii="Times New Roman" w:hAnsi="Times New Roman" w:cs="Times New Roman"/>
          <w:noProof/>
          <w:sz w:val="24"/>
          <w:szCs w:val="24"/>
        </w:rPr>
        <w:t xml:space="preserve"> H7/g6</w:t>
      </w:r>
      <w:r w:rsidRPr="00170773">
        <w:rPr>
          <w:rFonts w:ascii="Times New Roman" w:hAnsi="Times New Roman" w:cs="Times New Roman"/>
          <w:noProof/>
          <w:sz w:val="24"/>
          <w:szCs w:val="24"/>
        </w:rPr>
        <w:t xml:space="preserve"> que permite el </w:t>
      </w:r>
      <w:r w:rsidR="00684DAB" w:rsidRPr="00170773">
        <w:rPr>
          <w:rFonts w:ascii="Times New Roman" w:hAnsi="Times New Roman" w:cs="Times New Roman"/>
          <w:noProof/>
          <w:sz w:val="24"/>
          <w:szCs w:val="24"/>
        </w:rPr>
        <w:t xml:space="preserve">adecuado guiaje y </w:t>
      </w:r>
      <w:r w:rsidRPr="00170773">
        <w:rPr>
          <w:rFonts w:ascii="Times New Roman" w:hAnsi="Times New Roman" w:cs="Times New Roman"/>
          <w:noProof/>
          <w:sz w:val="24"/>
          <w:szCs w:val="24"/>
        </w:rPr>
        <w:t>movimiento relativo</w:t>
      </w:r>
      <w:r w:rsidR="006645D6" w:rsidRPr="00170773">
        <w:rPr>
          <w:rFonts w:ascii="Times New Roman" w:hAnsi="Times New Roman" w:cs="Times New Roman"/>
          <w:noProof/>
          <w:sz w:val="24"/>
          <w:szCs w:val="24"/>
        </w:rPr>
        <w:t>.</w:t>
      </w:r>
      <w:r w:rsidR="006645D6" w:rsidRPr="002D0061">
        <w:rPr>
          <w:rFonts w:ascii="Times New Roman" w:hAnsi="Times New Roman" w:cs="Times New Roman"/>
          <w:noProof/>
          <w:sz w:val="24"/>
          <w:szCs w:val="24"/>
        </w:rPr>
        <w:t xml:space="preserve"> </w:t>
      </w:r>
    </w:p>
    <w:p w14:paraId="3153E989" w14:textId="2587E8A0" w:rsidR="002D0061" w:rsidRDefault="00FC6B3E" w:rsidP="00F55A1C">
      <w:pPr>
        <w:spacing w:after="0" w:line="360" w:lineRule="auto"/>
        <w:jc w:val="both"/>
        <w:rPr>
          <w:rFonts w:ascii="Times New Roman" w:hAnsi="Times New Roman" w:cs="Times New Roman"/>
          <w:noProof/>
          <w:sz w:val="24"/>
          <w:szCs w:val="24"/>
        </w:rPr>
      </w:pPr>
      <w:r w:rsidRPr="002D0061">
        <w:rPr>
          <w:rFonts w:ascii="Times New Roman" w:hAnsi="Times New Roman" w:cs="Times New Roman"/>
          <w:noProof/>
          <w:sz w:val="24"/>
          <w:szCs w:val="24"/>
        </w:rPr>
        <w:t>Para lograr esto</w:t>
      </w:r>
      <w:r w:rsidR="002D0061" w:rsidRPr="002D0061">
        <w:rPr>
          <w:rFonts w:ascii="Times New Roman" w:hAnsi="Times New Roman" w:cs="Times New Roman"/>
          <w:noProof/>
          <w:sz w:val="24"/>
          <w:szCs w:val="24"/>
        </w:rPr>
        <w:t>s ajustes,</w:t>
      </w:r>
      <w:r w:rsidRPr="002D0061">
        <w:rPr>
          <w:rFonts w:ascii="Times New Roman" w:hAnsi="Times New Roman" w:cs="Times New Roman"/>
          <w:noProof/>
          <w:sz w:val="24"/>
          <w:szCs w:val="24"/>
        </w:rPr>
        <w:t xml:space="preserve"> primero se elaboran el buje y la columna </w:t>
      </w:r>
      <w:r w:rsidR="002D0061">
        <w:rPr>
          <w:rFonts w:ascii="Times New Roman" w:hAnsi="Times New Roman" w:cs="Times New Roman"/>
          <w:noProof/>
          <w:sz w:val="24"/>
          <w:szCs w:val="24"/>
        </w:rPr>
        <w:t>gui</w:t>
      </w:r>
      <w:r w:rsidR="00684DAB">
        <w:rPr>
          <w:rFonts w:ascii="Times New Roman" w:hAnsi="Times New Roman" w:cs="Times New Roman"/>
          <w:noProof/>
          <w:sz w:val="24"/>
          <w:szCs w:val="24"/>
        </w:rPr>
        <w:t>a</w:t>
      </w:r>
      <w:r w:rsidR="002D0061">
        <w:rPr>
          <w:rFonts w:ascii="Times New Roman" w:hAnsi="Times New Roman" w:cs="Times New Roman"/>
          <w:noProof/>
          <w:sz w:val="24"/>
          <w:szCs w:val="24"/>
        </w:rPr>
        <w:t xml:space="preserve">s </w:t>
      </w:r>
      <w:r w:rsidRPr="002D0061">
        <w:rPr>
          <w:rFonts w:ascii="Times New Roman" w:hAnsi="Times New Roman" w:cs="Times New Roman"/>
          <w:noProof/>
          <w:sz w:val="24"/>
          <w:szCs w:val="24"/>
        </w:rPr>
        <w:t xml:space="preserve">en un torno convencional, </w:t>
      </w:r>
      <w:r w:rsidR="005E3944">
        <w:rPr>
          <w:rFonts w:ascii="Times New Roman" w:hAnsi="Times New Roman" w:cs="Times New Roman"/>
          <w:noProof/>
          <w:sz w:val="24"/>
          <w:szCs w:val="24"/>
        </w:rPr>
        <w:t>despues</w:t>
      </w:r>
      <w:r w:rsidR="002D0061" w:rsidRPr="002D0061">
        <w:rPr>
          <w:rFonts w:ascii="Times New Roman" w:hAnsi="Times New Roman" w:cs="Times New Roman"/>
          <w:noProof/>
          <w:sz w:val="24"/>
          <w:szCs w:val="24"/>
        </w:rPr>
        <w:t xml:space="preserve"> </w:t>
      </w:r>
      <w:r w:rsidRPr="002D0061">
        <w:rPr>
          <w:rFonts w:ascii="Times New Roman" w:hAnsi="Times New Roman" w:cs="Times New Roman"/>
          <w:noProof/>
          <w:sz w:val="24"/>
          <w:szCs w:val="24"/>
        </w:rPr>
        <w:t xml:space="preserve">se les da un tratamiento térmico y </w:t>
      </w:r>
      <w:r w:rsidR="00684DAB" w:rsidRPr="00170773">
        <w:rPr>
          <w:rFonts w:ascii="Times New Roman" w:hAnsi="Times New Roman" w:cs="Times New Roman"/>
          <w:noProof/>
          <w:sz w:val="24"/>
          <w:szCs w:val="24"/>
        </w:rPr>
        <w:t>posteriormente</w:t>
      </w:r>
      <w:r w:rsidR="00684DAB">
        <w:rPr>
          <w:rFonts w:ascii="Times New Roman" w:hAnsi="Times New Roman" w:cs="Times New Roman"/>
          <w:noProof/>
          <w:sz w:val="24"/>
          <w:szCs w:val="24"/>
        </w:rPr>
        <w:t xml:space="preserve"> </w:t>
      </w:r>
      <w:r w:rsidR="00CB5D37">
        <w:rPr>
          <w:rFonts w:ascii="Times New Roman" w:hAnsi="Times New Roman" w:cs="Times New Roman"/>
          <w:noProof/>
          <w:sz w:val="24"/>
          <w:szCs w:val="24"/>
        </w:rPr>
        <w:t>la terminació</w:t>
      </w:r>
      <w:r w:rsidRPr="002D0061">
        <w:rPr>
          <w:rFonts w:ascii="Times New Roman" w:hAnsi="Times New Roman" w:cs="Times New Roman"/>
          <w:noProof/>
          <w:sz w:val="24"/>
          <w:szCs w:val="24"/>
        </w:rPr>
        <w:t xml:space="preserve">n en una rectificadora cilindrica con el </w:t>
      </w:r>
      <w:r w:rsidR="002D0061" w:rsidRPr="002D0061">
        <w:rPr>
          <w:rFonts w:ascii="Times New Roman" w:hAnsi="Times New Roman" w:cs="Times New Roman"/>
          <w:noProof/>
          <w:sz w:val="24"/>
          <w:szCs w:val="24"/>
        </w:rPr>
        <w:t>fin</w:t>
      </w:r>
      <w:r w:rsidRPr="002D0061">
        <w:rPr>
          <w:rFonts w:ascii="Times New Roman" w:hAnsi="Times New Roman" w:cs="Times New Roman"/>
          <w:noProof/>
          <w:sz w:val="24"/>
          <w:szCs w:val="24"/>
        </w:rPr>
        <w:t xml:space="preserve"> de lograr las tolerancias necesarias para </w:t>
      </w:r>
      <w:r w:rsidR="00413323">
        <w:rPr>
          <w:rFonts w:ascii="Times New Roman" w:hAnsi="Times New Roman" w:cs="Times New Roman"/>
          <w:noProof/>
          <w:sz w:val="24"/>
          <w:szCs w:val="24"/>
        </w:rPr>
        <w:t xml:space="preserve">lograr </w:t>
      </w:r>
      <w:r w:rsidR="00413323" w:rsidRPr="00156A91">
        <w:rPr>
          <w:rFonts w:ascii="Times New Roman" w:hAnsi="Times New Roman" w:cs="Times New Roman"/>
          <w:noProof/>
          <w:sz w:val="24"/>
          <w:szCs w:val="24"/>
        </w:rPr>
        <w:t>los ajustes descritos.</w:t>
      </w:r>
      <w:r w:rsidRPr="002D0061">
        <w:rPr>
          <w:rFonts w:ascii="Times New Roman" w:hAnsi="Times New Roman" w:cs="Times New Roman"/>
          <w:noProof/>
          <w:sz w:val="24"/>
          <w:szCs w:val="24"/>
        </w:rPr>
        <w:t xml:space="preserve"> </w:t>
      </w:r>
    </w:p>
    <w:p w14:paraId="2D350BE6" w14:textId="56B347FA" w:rsidR="008904C8" w:rsidRDefault="00BB5204" w:rsidP="00BB5204">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w:t>
      </w:r>
      <w:r w:rsidR="00F55A1C" w:rsidRPr="00F55A1C">
        <w:rPr>
          <w:rFonts w:ascii="Times New Roman" w:eastAsia="Times New Roman" w:hAnsi="Times New Roman" w:cs="Times New Roman"/>
          <w:sz w:val="24"/>
          <w:szCs w:val="24"/>
          <w:lang w:eastAsia="es-ES"/>
        </w:rPr>
        <w:t xml:space="preserve">as disposiciones de las cotas de tolerancia indicadas en el </w:t>
      </w:r>
      <w:r w:rsidRPr="005E3944">
        <w:rPr>
          <w:rFonts w:ascii="Times New Roman" w:eastAsia="Times New Roman" w:hAnsi="Times New Roman" w:cs="Times New Roman"/>
          <w:color w:val="000000" w:themeColor="text1"/>
          <w:sz w:val="24"/>
          <w:szCs w:val="24"/>
          <w:lang w:eastAsia="es-ES"/>
        </w:rPr>
        <w:t>plano</w:t>
      </w:r>
      <w:r w:rsidR="00C51B83">
        <w:rPr>
          <w:rFonts w:ascii="Times New Roman" w:eastAsia="Times New Roman" w:hAnsi="Times New Roman" w:cs="Times New Roman"/>
          <w:color w:val="000000" w:themeColor="text1"/>
          <w:sz w:val="24"/>
          <w:szCs w:val="24"/>
          <w:lang w:eastAsia="es-ES"/>
        </w:rPr>
        <w:t xml:space="preserve"> </w:t>
      </w:r>
      <w:r w:rsidR="00B51060">
        <w:rPr>
          <w:rFonts w:ascii="Times New Roman" w:eastAsia="Times New Roman" w:hAnsi="Times New Roman" w:cs="Times New Roman"/>
          <w:color w:val="000000" w:themeColor="text1"/>
          <w:sz w:val="24"/>
          <w:szCs w:val="24"/>
          <w:lang w:eastAsia="es-ES"/>
        </w:rPr>
        <w:t xml:space="preserve">que aparece en la </w:t>
      </w:r>
      <w:r w:rsidR="00C51B83">
        <w:rPr>
          <w:rFonts w:ascii="Times New Roman" w:eastAsia="Times New Roman" w:hAnsi="Times New Roman" w:cs="Times New Roman"/>
          <w:color w:val="000000" w:themeColor="text1"/>
          <w:sz w:val="24"/>
          <w:szCs w:val="24"/>
          <w:lang w:eastAsia="es-ES"/>
        </w:rPr>
        <w:t xml:space="preserve">figura </w:t>
      </w:r>
      <w:r w:rsidR="00407286">
        <w:rPr>
          <w:rFonts w:ascii="Times New Roman" w:eastAsia="Times New Roman" w:hAnsi="Times New Roman" w:cs="Times New Roman"/>
          <w:color w:val="000000" w:themeColor="text1"/>
          <w:sz w:val="24"/>
          <w:szCs w:val="24"/>
          <w:lang w:eastAsia="es-ES"/>
        </w:rPr>
        <w:t>2</w:t>
      </w:r>
      <w:r w:rsidR="00F55A1C" w:rsidRPr="00F55A1C">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son las necesaria</w:t>
      </w:r>
      <w:r w:rsidR="005047C0">
        <w:rPr>
          <w:rFonts w:ascii="Times New Roman" w:eastAsia="Times New Roman" w:hAnsi="Times New Roman" w:cs="Times New Roman"/>
          <w:sz w:val="24"/>
          <w:szCs w:val="24"/>
          <w:lang w:eastAsia="es-ES"/>
        </w:rPr>
        <w:t>s</w:t>
      </w:r>
      <w:r>
        <w:rPr>
          <w:rFonts w:ascii="Times New Roman" w:eastAsia="Times New Roman" w:hAnsi="Times New Roman" w:cs="Times New Roman"/>
          <w:sz w:val="24"/>
          <w:szCs w:val="24"/>
          <w:lang w:eastAsia="es-ES"/>
        </w:rPr>
        <w:t xml:space="preserve"> para cumplir con las condiciones de funciona</w:t>
      </w:r>
      <w:r w:rsidR="005047C0">
        <w:rPr>
          <w:rFonts w:ascii="Times New Roman" w:eastAsia="Times New Roman" w:hAnsi="Times New Roman" w:cs="Times New Roman"/>
          <w:sz w:val="24"/>
          <w:szCs w:val="24"/>
          <w:lang w:eastAsia="es-ES"/>
        </w:rPr>
        <w:t xml:space="preserve">miento de la pieza y el acople </w:t>
      </w:r>
      <w:r>
        <w:rPr>
          <w:rFonts w:ascii="Times New Roman" w:eastAsia="Times New Roman" w:hAnsi="Times New Roman" w:cs="Times New Roman"/>
          <w:sz w:val="24"/>
          <w:szCs w:val="24"/>
          <w:lang w:eastAsia="es-ES"/>
        </w:rPr>
        <w:t>con las otras partes del mecanismo</w:t>
      </w:r>
      <w:r w:rsidR="00F55A1C" w:rsidRPr="00F55A1C">
        <w:rPr>
          <w:rFonts w:ascii="Times New Roman" w:eastAsia="Times New Roman" w:hAnsi="Times New Roman" w:cs="Times New Roman"/>
          <w:sz w:val="24"/>
          <w:szCs w:val="24"/>
          <w:lang w:eastAsia="es-ES"/>
        </w:rPr>
        <w:t xml:space="preserve">. </w:t>
      </w:r>
      <w:r w:rsidR="008904C8">
        <w:rPr>
          <w:rFonts w:ascii="Times New Roman" w:eastAsia="Times New Roman" w:hAnsi="Times New Roman" w:cs="Times New Roman"/>
          <w:sz w:val="24"/>
          <w:szCs w:val="24"/>
          <w:lang w:eastAsia="es-ES"/>
        </w:rPr>
        <w:t xml:space="preserve">Para determinar </w:t>
      </w:r>
      <w:r w:rsidR="00020232">
        <w:rPr>
          <w:rFonts w:ascii="Times New Roman" w:eastAsia="Times New Roman" w:hAnsi="Times New Roman" w:cs="Times New Roman"/>
          <w:sz w:val="24"/>
          <w:szCs w:val="24"/>
          <w:lang w:eastAsia="es-ES"/>
        </w:rPr>
        <w:t>cómo</w:t>
      </w:r>
      <w:r w:rsidR="008904C8">
        <w:rPr>
          <w:rFonts w:ascii="Times New Roman" w:eastAsia="Times New Roman" w:hAnsi="Times New Roman" w:cs="Times New Roman"/>
          <w:sz w:val="24"/>
          <w:szCs w:val="24"/>
          <w:lang w:eastAsia="es-ES"/>
        </w:rPr>
        <w:t xml:space="preserve"> se comportan las tolerancias </w:t>
      </w:r>
      <w:r w:rsidR="00020232" w:rsidRPr="00156A91">
        <w:rPr>
          <w:rFonts w:ascii="Times New Roman" w:eastAsia="Times New Roman" w:hAnsi="Times New Roman" w:cs="Times New Roman"/>
          <w:sz w:val="24"/>
          <w:szCs w:val="24"/>
          <w:lang w:eastAsia="es-ES"/>
        </w:rPr>
        <w:t>de diseño</w:t>
      </w:r>
      <w:r w:rsidR="00B51060">
        <w:rPr>
          <w:rFonts w:ascii="Times New Roman" w:eastAsia="Times New Roman" w:hAnsi="Times New Roman" w:cs="Times New Roman"/>
          <w:sz w:val="24"/>
          <w:szCs w:val="24"/>
          <w:lang w:eastAsia="es-ES"/>
        </w:rPr>
        <w:t>,</w:t>
      </w:r>
      <w:r w:rsidR="00020232" w:rsidRPr="00156A91">
        <w:rPr>
          <w:rFonts w:ascii="Times New Roman" w:eastAsia="Times New Roman" w:hAnsi="Times New Roman" w:cs="Times New Roman"/>
          <w:sz w:val="24"/>
          <w:szCs w:val="24"/>
          <w:lang w:eastAsia="es-ES"/>
        </w:rPr>
        <w:t xml:space="preserve"> </w:t>
      </w:r>
      <w:r w:rsidR="00CC5FC4" w:rsidRPr="00156A91">
        <w:rPr>
          <w:rFonts w:ascii="Times New Roman" w:eastAsia="Times New Roman" w:hAnsi="Times New Roman" w:cs="Times New Roman"/>
          <w:sz w:val="24"/>
          <w:szCs w:val="24"/>
          <w:lang w:eastAsia="es-ES"/>
        </w:rPr>
        <w:t>una vez desarrollado el proceso de elaboración</w:t>
      </w:r>
      <w:r w:rsidR="00B51060">
        <w:rPr>
          <w:rFonts w:ascii="Times New Roman" w:eastAsia="Times New Roman" w:hAnsi="Times New Roman" w:cs="Times New Roman"/>
          <w:sz w:val="24"/>
          <w:szCs w:val="24"/>
          <w:lang w:eastAsia="es-ES"/>
        </w:rPr>
        <w:t>,</w:t>
      </w:r>
      <w:r w:rsidR="00CC5FC4">
        <w:rPr>
          <w:rFonts w:ascii="Times New Roman" w:eastAsia="Times New Roman" w:hAnsi="Times New Roman" w:cs="Times New Roman"/>
          <w:sz w:val="24"/>
          <w:szCs w:val="24"/>
          <w:lang w:eastAsia="es-ES"/>
        </w:rPr>
        <w:t xml:space="preserve"> </w:t>
      </w:r>
      <w:r w:rsidR="00020232" w:rsidRPr="00156A91">
        <w:rPr>
          <w:rFonts w:ascii="Times New Roman" w:eastAsia="Times New Roman" w:hAnsi="Times New Roman" w:cs="Times New Roman"/>
          <w:sz w:val="24"/>
          <w:szCs w:val="24"/>
          <w:lang w:eastAsia="es-ES"/>
        </w:rPr>
        <w:t>se realizar</w:t>
      </w:r>
      <w:r w:rsidR="00CC5FC4" w:rsidRPr="00156A91">
        <w:rPr>
          <w:rFonts w:ascii="Times New Roman" w:eastAsia="Times New Roman" w:hAnsi="Times New Roman" w:cs="Times New Roman"/>
          <w:sz w:val="24"/>
          <w:szCs w:val="24"/>
          <w:lang w:eastAsia="es-ES"/>
        </w:rPr>
        <w:t>on</w:t>
      </w:r>
      <w:r w:rsidR="00020232">
        <w:rPr>
          <w:rFonts w:ascii="Times New Roman" w:eastAsia="Times New Roman" w:hAnsi="Times New Roman" w:cs="Times New Roman"/>
          <w:sz w:val="24"/>
          <w:szCs w:val="24"/>
          <w:lang w:eastAsia="es-ES"/>
        </w:rPr>
        <w:t xml:space="preserve"> las medi</w:t>
      </w:r>
      <w:r w:rsidR="00CB5D37">
        <w:rPr>
          <w:rFonts w:ascii="Times New Roman" w:eastAsia="Times New Roman" w:hAnsi="Times New Roman" w:cs="Times New Roman"/>
          <w:sz w:val="24"/>
          <w:szCs w:val="24"/>
          <w:lang w:eastAsia="es-ES"/>
        </w:rPr>
        <w:t xml:space="preserve">ciones en un lote de columnas </w:t>
      </w:r>
      <w:r w:rsidR="00020232">
        <w:rPr>
          <w:rFonts w:ascii="Times New Roman" w:eastAsia="Times New Roman" w:hAnsi="Times New Roman" w:cs="Times New Roman"/>
          <w:sz w:val="24"/>
          <w:szCs w:val="24"/>
          <w:lang w:eastAsia="es-ES"/>
        </w:rPr>
        <w:t xml:space="preserve">con el propósito de determinar </w:t>
      </w:r>
      <w:r w:rsidR="004C7A8B">
        <w:rPr>
          <w:rFonts w:ascii="Times New Roman" w:eastAsia="Times New Roman" w:hAnsi="Times New Roman" w:cs="Times New Roman"/>
          <w:sz w:val="24"/>
          <w:szCs w:val="24"/>
          <w:lang w:eastAsia="es-ES"/>
        </w:rPr>
        <w:t xml:space="preserve">si tienen incidencia en </w:t>
      </w:r>
      <w:r w:rsidR="00020232">
        <w:rPr>
          <w:rFonts w:ascii="Times New Roman" w:eastAsia="Times New Roman" w:hAnsi="Times New Roman" w:cs="Times New Roman"/>
          <w:sz w:val="24"/>
          <w:szCs w:val="24"/>
          <w:lang w:eastAsia="es-ES"/>
        </w:rPr>
        <w:t>la causa de las piezas rechazadas durante el proceso de fabricación.</w:t>
      </w:r>
    </w:p>
    <w:p w14:paraId="5E7BCF0F" w14:textId="1D4AF7A5" w:rsidR="00C51B83" w:rsidRDefault="00C51B83" w:rsidP="00672B28">
      <w:pPr>
        <w:spacing w:after="0" w:line="36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US" w:eastAsia="es-US"/>
        </w:rPr>
        <w:lastRenderedPageBreak/>
        <w:drawing>
          <wp:inline distT="0" distB="0" distL="0" distR="0" wp14:anchorId="2D104A85" wp14:editId="7C627C7D">
            <wp:extent cx="5067300" cy="3534070"/>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8210" cy="3534705"/>
                    </a:xfrm>
                    <a:prstGeom prst="rect">
                      <a:avLst/>
                    </a:prstGeom>
                    <a:noFill/>
                  </pic:spPr>
                </pic:pic>
              </a:graphicData>
            </a:graphic>
          </wp:inline>
        </w:drawing>
      </w:r>
    </w:p>
    <w:p w14:paraId="1684666B" w14:textId="30C6D8BB" w:rsidR="00262485" w:rsidRPr="00672B28" w:rsidRDefault="00262485" w:rsidP="00672B28">
      <w:pPr>
        <w:spacing w:after="0" w:line="360" w:lineRule="auto"/>
        <w:jc w:val="center"/>
        <w:rPr>
          <w:rFonts w:ascii="Times New Roman" w:eastAsia="Times New Roman" w:hAnsi="Times New Roman" w:cs="Times New Roman"/>
          <w:sz w:val="20"/>
          <w:szCs w:val="20"/>
          <w:lang w:eastAsia="es-ES"/>
        </w:rPr>
      </w:pPr>
      <w:r w:rsidRPr="00672B28">
        <w:rPr>
          <w:rFonts w:ascii="Times New Roman" w:eastAsia="Times New Roman" w:hAnsi="Times New Roman" w:cs="Times New Roman"/>
          <w:sz w:val="20"/>
          <w:szCs w:val="20"/>
          <w:lang w:eastAsia="es-ES"/>
        </w:rPr>
        <w:t xml:space="preserve">Figura 2. Plano de la columna </w:t>
      </w:r>
      <w:r w:rsidR="00672B28" w:rsidRPr="00672B28">
        <w:rPr>
          <w:rFonts w:ascii="Times New Roman" w:eastAsia="Times New Roman" w:hAnsi="Times New Roman" w:cs="Times New Roman"/>
          <w:sz w:val="20"/>
          <w:szCs w:val="20"/>
          <w:lang w:eastAsia="es-ES"/>
        </w:rPr>
        <w:t>guía.</w:t>
      </w:r>
      <w:r w:rsidR="00B07E9F">
        <w:rPr>
          <w:rFonts w:ascii="Times New Roman" w:eastAsia="Times New Roman" w:hAnsi="Times New Roman" w:cs="Times New Roman"/>
          <w:sz w:val="20"/>
          <w:szCs w:val="20"/>
          <w:lang w:eastAsia="es-ES"/>
        </w:rPr>
        <w:t xml:space="preserve"> </w:t>
      </w:r>
      <w:r w:rsidR="00B07E9F" w:rsidRPr="00B07E9F">
        <w:rPr>
          <w:rFonts w:ascii="Times New Roman" w:eastAsia="Times New Roman" w:hAnsi="Times New Roman" w:cs="Times New Roman"/>
          <w:sz w:val="20"/>
          <w:szCs w:val="20"/>
          <w:lang w:eastAsia="es-ES"/>
        </w:rPr>
        <w:t>Fuente: elaboración propia</w:t>
      </w:r>
    </w:p>
    <w:p w14:paraId="1B3F1F90" w14:textId="77777777" w:rsidR="00B51060" w:rsidRDefault="00B51060" w:rsidP="00BB5204">
      <w:pPr>
        <w:spacing w:after="0" w:line="360" w:lineRule="auto"/>
        <w:jc w:val="both"/>
        <w:rPr>
          <w:rFonts w:ascii="Times New Roman" w:eastAsia="Times New Roman" w:hAnsi="Times New Roman" w:cs="Times New Roman"/>
          <w:sz w:val="24"/>
          <w:szCs w:val="24"/>
          <w:lang w:eastAsia="es-ES"/>
        </w:rPr>
      </w:pPr>
    </w:p>
    <w:p w14:paraId="6C56B0F5" w14:textId="63DCCC47" w:rsidR="00020232" w:rsidRPr="00156A91" w:rsidRDefault="00B51060" w:rsidP="00BB5204">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Durante la investigación, s</w:t>
      </w:r>
      <w:r w:rsidR="004C7A8B" w:rsidRPr="00156A91">
        <w:rPr>
          <w:rFonts w:ascii="Times New Roman" w:eastAsia="Times New Roman" w:hAnsi="Times New Roman" w:cs="Times New Roman"/>
          <w:sz w:val="24"/>
          <w:szCs w:val="24"/>
          <w:lang w:eastAsia="es-ES"/>
        </w:rPr>
        <w:t xml:space="preserve">e </w:t>
      </w:r>
      <w:proofErr w:type="gramStart"/>
      <w:r w:rsidR="004C7A8B" w:rsidRPr="00156A91">
        <w:rPr>
          <w:rFonts w:ascii="Times New Roman" w:eastAsia="Times New Roman" w:hAnsi="Times New Roman" w:cs="Times New Roman"/>
          <w:sz w:val="24"/>
          <w:szCs w:val="24"/>
          <w:lang w:eastAsia="es-ES"/>
        </w:rPr>
        <w:t>realizar</w:t>
      </w:r>
      <w:r w:rsidR="00CC5FC4" w:rsidRPr="00156A91">
        <w:rPr>
          <w:rFonts w:ascii="Times New Roman" w:eastAsia="Times New Roman" w:hAnsi="Times New Roman" w:cs="Times New Roman"/>
          <w:sz w:val="24"/>
          <w:szCs w:val="24"/>
          <w:lang w:eastAsia="es-ES"/>
        </w:rPr>
        <w:t>on</w:t>
      </w:r>
      <w:r w:rsidR="00FB3695" w:rsidRPr="00156A91">
        <w:rPr>
          <w:rFonts w:ascii="Times New Roman" w:eastAsia="Times New Roman" w:hAnsi="Times New Roman" w:cs="Times New Roman"/>
          <w:sz w:val="24"/>
          <w:szCs w:val="24"/>
          <w:lang w:eastAsia="es-ES"/>
        </w:rPr>
        <w:t xml:space="preserve"> </w:t>
      </w:r>
      <w:r w:rsidR="004C7A8B" w:rsidRPr="00156A91">
        <w:rPr>
          <w:rFonts w:ascii="Times New Roman" w:eastAsia="Times New Roman" w:hAnsi="Times New Roman" w:cs="Times New Roman"/>
          <w:sz w:val="24"/>
          <w:szCs w:val="24"/>
          <w:lang w:eastAsia="es-ES"/>
        </w:rPr>
        <w:t xml:space="preserve"> </w:t>
      </w:r>
      <w:r w:rsidR="00CC5FC4" w:rsidRPr="00156A91">
        <w:rPr>
          <w:rFonts w:ascii="Times New Roman" w:eastAsia="Times New Roman" w:hAnsi="Times New Roman" w:cs="Times New Roman"/>
          <w:sz w:val="24"/>
          <w:szCs w:val="24"/>
          <w:lang w:eastAsia="es-ES"/>
        </w:rPr>
        <w:t>7</w:t>
      </w:r>
      <w:proofErr w:type="gramEnd"/>
      <w:r w:rsidR="00CC5FC4" w:rsidRPr="00156A91">
        <w:rPr>
          <w:rFonts w:ascii="Times New Roman" w:eastAsia="Times New Roman" w:hAnsi="Times New Roman" w:cs="Times New Roman"/>
          <w:sz w:val="24"/>
          <w:szCs w:val="24"/>
          <w:lang w:eastAsia="es-ES"/>
        </w:rPr>
        <w:t xml:space="preserve"> </w:t>
      </w:r>
      <w:r w:rsidR="004C7A8B" w:rsidRPr="00156A91">
        <w:rPr>
          <w:rFonts w:ascii="Times New Roman" w:eastAsia="Times New Roman" w:hAnsi="Times New Roman" w:cs="Times New Roman"/>
          <w:sz w:val="24"/>
          <w:szCs w:val="24"/>
          <w:lang w:eastAsia="es-ES"/>
        </w:rPr>
        <w:t xml:space="preserve">mediciones </w:t>
      </w:r>
      <w:r w:rsidR="00CC5FC4" w:rsidRPr="00156A91">
        <w:rPr>
          <w:rFonts w:ascii="Times New Roman" w:eastAsia="Times New Roman" w:hAnsi="Times New Roman" w:cs="Times New Roman"/>
          <w:sz w:val="24"/>
          <w:szCs w:val="24"/>
          <w:lang w:eastAsia="es-ES"/>
        </w:rPr>
        <w:t xml:space="preserve">al diámetro </w:t>
      </w:r>
      <w:r w:rsidR="00CB5D37">
        <w:rPr>
          <w:rFonts w:ascii="Times New Roman" w:eastAsia="Times New Roman" w:hAnsi="Times New Roman" w:cs="Times New Roman"/>
          <w:sz w:val="24"/>
          <w:szCs w:val="24"/>
          <w:lang w:eastAsia="es-ES"/>
        </w:rPr>
        <w:t xml:space="preserve">de 30 mm </w:t>
      </w:r>
      <w:r w:rsidR="00CC5FC4" w:rsidRPr="00156A91">
        <w:rPr>
          <w:rFonts w:ascii="Times New Roman" w:eastAsia="Times New Roman" w:hAnsi="Times New Roman" w:cs="Times New Roman"/>
          <w:sz w:val="24"/>
          <w:szCs w:val="24"/>
          <w:lang w:eastAsia="es-ES"/>
        </w:rPr>
        <w:t>de la columna a lo largo de su longitud en la zona que ajuste con la placa base, dimensión de mayor exigencia de la columna que garantiza el necesario acoplamiento con el buje guía</w:t>
      </w:r>
      <w:r w:rsidR="00024891" w:rsidRPr="00156A91">
        <w:rPr>
          <w:rFonts w:ascii="Times New Roman" w:eastAsia="Times New Roman" w:hAnsi="Times New Roman" w:cs="Times New Roman"/>
          <w:sz w:val="24"/>
          <w:szCs w:val="24"/>
          <w:lang w:eastAsia="es-ES"/>
        </w:rPr>
        <w:t>,</w:t>
      </w:r>
      <w:r w:rsidR="00FB3695" w:rsidRPr="00156A91">
        <w:rPr>
          <w:rFonts w:ascii="Times New Roman" w:eastAsia="Times New Roman" w:hAnsi="Times New Roman" w:cs="Times New Roman"/>
          <w:sz w:val="24"/>
          <w:szCs w:val="24"/>
          <w:lang w:eastAsia="es-ES"/>
        </w:rPr>
        <w:t xml:space="preserve"> </w:t>
      </w:r>
      <w:r w:rsidR="00024891" w:rsidRPr="00156A91">
        <w:rPr>
          <w:rFonts w:ascii="Times New Roman" w:eastAsia="Times New Roman" w:hAnsi="Times New Roman" w:cs="Times New Roman"/>
          <w:sz w:val="24"/>
          <w:szCs w:val="24"/>
          <w:lang w:eastAsia="es-ES"/>
        </w:rPr>
        <w:t>escogidas</w:t>
      </w:r>
      <w:r w:rsidR="00FB3695" w:rsidRPr="00156A91">
        <w:rPr>
          <w:rFonts w:ascii="Times New Roman" w:eastAsia="Times New Roman" w:hAnsi="Times New Roman" w:cs="Times New Roman"/>
          <w:sz w:val="24"/>
          <w:szCs w:val="24"/>
          <w:lang w:eastAsia="es-ES"/>
        </w:rPr>
        <w:t xml:space="preserve"> en 10 </w:t>
      </w:r>
      <w:r>
        <w:rPr>
          <w:rFonts w:ascii="Times New Roman" w:eastAsia="Times New Roman" w:hAnsi="Times New Roman" w:cs="Times New Roman"/>
          <w:sz w:val="24"/>
          <w:szCs w:val="24"/>
          <w:lang w:eastAsia="es-ES"/>
        </w:rPr>
        <w:t xml:space="preserve">piezas seleccionadas aleatoriamente entre diferentes </w:t>
      </w:r>
      <w:r w:rsidR="00FB3695" w:rsidRPr="00156A91">
        <w:rPr>
          <w:rFonts w:ascii="Times New Roman" w:eastAsia="Times New Roman" w:hAnsi="Times New Roman" w:cs="Times New Roman"/>
          <w:sz w:val="24"/>
          <w:szCs w:val="24"/>
          <w:lang w:eastAsia="es-ES"/>
        </w:rPr>
        <w:t>lotes</w:t>
      </w:r>
      <w:r w:rsidR="00CC5FC4" w:rsidRPr="00156A91">
        <w:rPr>
          <w:rFonts w:ascii="Times New Roman" w:eastAsia="Times New Roman" w:hAnsi="Times New Roman" w:cs="Times New Roman"/>
          <w:sz w:val="24"/>
          <w:szCs w:val="24"/>
          <w:lang w:eastAsia="es-ES"/>
        </w:rPr>
        <w:t xml:space="preserve"> </w:t>
      </w:r>
      <w:r w:rsidR="00FB3695" w:rsidRPr="00156A91">
        <w:rPr>
          <w:rFonts w:ascii="Times New Roman" w:eastAsia="Times New Roman" w:hAnsi="Times New Roman" w:cs="Times New Roman"/>
          <w:sz w:val="24"/>
          <w:szCs w:val="24"/>
          <w:lang w:eastAsia="es-ES"/>
        </w:rPr>
        <w:t>de fabricación</w:t>
      </w:r>
      <w:r>
        <w:rPr>
          <w:rFonts w:ascii="Times New Roman" w:eastAsia="Times New Roman" w:hAnsi="Times New Roman" w:cs="Times New Roman"/>
          <w:sz w:val="24"/>
          <w:szCs w:val="24"/>
          <w:lang w:eastAsia="es-ES"/>
        </w:rPr>
        <w:t>.</w:t>
      </w:r>
      <w:r w:rsidR="00FB3695" w:rsidRPr="00156A91">
        <w:rPr>
          <w:rFonts w:ascii="Times New Roman" w:eastAsia="Times New Roman" w:hAnsi="Times New Roman" w:cs="Times New Roman"/>
          <w:sz w:val="24"/>
          <w:szCs w:val="24"/>
          <w:lang w:eastAsia="es-ES"/>
        </w:rPr>
        <w:t xml:space="preserve"> El resultado de su correspondencia con las dimensiones de diseño </w:t>
      </w:r>
      <w:r>
        <w:rPr>
          <w:rFonts w:ascii="Times New Roman" w:eastAsia="Times New Roman" w:hAnsi="Times New Roman" w:cs="Times New Roman"/>
          <w:sz w:val="24"/>
          <w:szCs w:val="24"/>
          <w:lang w:eastAsia="es-ES"/>
        </w:rPr>
        <w:t>demostró</w:t>
      </w:r>
      <w:r w:rsidR="00FB3695" w:rsidRPr="00156A91">
        <w:rPr>
          <w:rFonts w:ascii="Times New Roman" w:eastAsia="Times New Roman" w:hAnsi="Times New Roman" w:cs="Times New Roman"/>
          <w:sz w:val="24"/>
          <w:szCs w:val="24"/>
          <w:lang w:eastAsia="es-ES"/>
        </w:rPr>
        <w:t xml:space="preserve"> la necesaria </w:t>
      </w:r>
      <w:proofErr w:type="spellStart"/>
      <w:r w:rsidR="00FB3695" w:rsidRPr="00156A91">
        <w:rPr>
          <w:rFonts w:ascii="Times New Roman" w:eastAsia="Times New Roman" w:hAnsi="Times New Roman" w:cs="Times New Roman"/>
          <w:sz w:val="24"/>
          <w:szCs w:val="24"/>
          <w:lang w:eastAsia="es-ES"/>
        </w:rPr>
        <w:t>coaxialidad</w:t>
      </w:r>
      <w:proofErr w:type="spellEnd"/>
      <w:r w:rsidR="00FB3695" w:rsidRPr="00156A91">
        <w:rPr>
          <w:rFonts w:ascii="Times New Roman" w:eastAsia="Times New Roman" w:hAnsi="Times New Roman" w:cs="Times New Roman"/>
          <w:sz w:val="24"/>
          <w:szCs w:val="24"/>
          <w:lang w:eastAsia="es-ES"/>
        </w:rPr>
        <w:t xml:space="preserve"> soli</w:t>
      </w:r>
      <w:r w:rsidR="00024891" w:rsidRPr="00156A91">
        <w:rPr>
          <w:rFonts w:ascii="Times New Roman" w:eastAsia="Times New Roman" w:hAnsi="Times New Roman" w:cs="Times New Roman"/>
          <w:sz w:val="24"/>
          <w:szCs w:val="24"/>
          <w:lang w:eastAsia="es-ES"/>
        </w:rPr>
        <w:t>ci</w:t>
      </w:r>
      <w:r w:rsidR="00FB3695" w:rsidRPr="00156A91">
        <w:rPr>
          <w:rFonts w:ascii="Times New Roman" w:eastAsia="Times New Roman" w:hAnsi="Times New Roman" w:cs="Times New Roman"/>
          <w:sz w:val="24"/>
          <w:szCs w:val="24"/>
          <w:lang w:eastAsia="es-ES"/>
        </w:rPr>
        <w:t>tada para el adecuado acoplamiento columna-buje. Los datos obtenidos permitieron</w:t>
      </w:r>
      <w:r w:rsidR="00020232" w:rsidRPr="00156A91">
        <w:rPr>
          <w:rFonts w:ascii="Times New Roman" w:eastAsia="Times New Roman" w:hAnsi="Times New Roman" w:cs="Times New Roman"/>
          <w:sz w:val="24"/>
          <w:szCs w:val="24"/>
          <w:lang w:eastAsia="es-ES"/>
        </w:rPr>
        <w:t xml:space="preserve"> </w:t>
      </w:r>
      <w:r w:rsidR="00FB3695" w:rsidRPr="00156A91">
        <w:rPr>
          <w:rFonts w:ascii="Times New Roman" w:eastAsia="Times New Roman" w:hAnsi="Times New Roman" w:cs="Times New Roman"/>
          <w:sz w:val="24"/>
          <w:szCs w:val="24"/>
          <w:lang w:eastAsia="es-ES"/>
        </w:rPr>
        <w:t xml:space="preserve">desarrollar </w:t>
      </w:r>
      <w:r w:rsidR="00020232" w:rsidRPr="00156A91">
        <w:rPr>
          <w:rFonts w:ascii="Times New Roman" w:eastAsia="Times New Roman" w:hAnsi="Times New Roman" w:cs="Times New Roman"/>
          <w:sz w:val="24"/>
          <w:szCs w:val="24"/>
          <w:lang w:eastAsia="es-ES"/>
        </w:rPr>
        <w:t xml:space="preserve">gráficos de control </w:t>
      </w:r>
      <w:r w:rsidR="00FB3695" w:rsidRPr="00156A91">
        <w:rPr>
          <w:rFonts w:ascii="Times New Roman" w:eastAsia="Times New Roman" w:hAnsi="Times New Roman" w:cs="Times New Roman"/>
          <w:sz w:val="24"/>
          <w:szCs w:val="24"/>
          <w:lang w:eastAsia="es-ES"/>
        </w:rPr>
        <w:t xml:space="preserve">de media, desviación y recorrido </w:t>
      </w:r>
      <w:r w:rsidR="00020232" w:rsidRPr="00156A91">
        <w:rPr>
          <w:rFonts w:ascii="Times New Roman" w:eastAsia="Times New Roman" w:hAnsi="Times New Roman" w:cs="Times New Roman"/>
          <w:sz w:val="24"/>
          <w:szCs w:val="24"/>
          <w:lang w:eastAsia="es-ES"/>
        </w:rPr>
        <w:t xml:space="preserve">para </w:t>
      </w:r>
      <w:proofErr w:type="gramStart"/>
      <w:r w:rsidR="00020232" w:rsidRPr="00156A91">
        <w:rPr>
          <w:rFonts w:ascii="Times New Roman" w:eastAsia="Times New Roman" w:hAnsi="Times New Roman" w:cs="Times New Roman"/>
          <w:sz w:val="24"/>
          <w:szCs w:val="24"/>
          <w:lang w:eastAsia="es-ES"/>
        </w:rPr>
        <w:t xml:space="preserve">determinar </w:t>
      </w:r>
      <w:r w:rsidR="00FB3695" w:rsidRPr="00156A91">
        <w:rPr>
          <w:rFonts w:ascii="Times New Roman" w:eastAsia="Times New Roman" w:hAnsi="Times New Roman" w:cs="Times New Roman"/>
          <w:sz w:val="24"/>
          <w:szCs w:val="24"/>
          <w:lang w:eastAsia="es-ES"/>
        </w:rPr>
        <w:t xml:space="preserve"> el</w:t>
      </w:r>
      <w:proofErr w:type="gramEnd"/>
      <w:r w:rsidR="00FB3695" w:rsidRPr="00156A91">
        <w:rPr>
          <w:rFonts w:ascii="Times New Roman" w:eastAsia="Times New Roman" w:hAnsi="Times New Roman" w:cs="Times New Roman"/>
          <w:sz w:val="24"/>
          <w:szCs w:val="24"/>
          <w:lang w:eastAsia="es-ES"/>
        </w:rPr>
        <w:t xml:space="preserve"> comportamiento </w:t>
      </w:r>
      <w:r w:rsidR="00020232" w:rsidRPr="00156A91">
        <w:rPr>
          <w:rFonts w:ascii="Times New Roman" w:eastAsia="Times New Roman" w:hAnsi="Times New Roman" w:cs="Times New Roman"/>
          <w:sz w:val="24"/>
          <w:szCs w:val="24"/>
          <w:lang w:eastAsia="es-ES"/>
        </w:rPr>
        <w:t xml:space="preserve">de </w:t>
      </w:r>
      <w:r w:rsidR="00FB3695" w:rsidRPr="00156A91">
        <w:rPr>
          <w:rFonts w:ascii="Times New Roman" w:eastAsia="Times New Roman" w:hAnsi="Times New Roman" w:cs="Times New Roman"/>
          <w:sz w:val="24"/>
          <w:szCs w:val="24"/>
          <w:lang w:eastAsia="es-ES"/>
        </w:rPr>
        <w:t xml:space="preserve">las dimensiones </w:t>
      </w:r>
      <w:r w:rsidR="00020232" w:rsidRPr="00156A91">
        <w:rPr>
          <w:rFonts w:ascii="Times New Roman" w:eastAsia="Times New Roman" w:hAnsi="Times New Roman" w:cs="Times New Roman"/>
          <w:sz w:val="24"/>
          <w:szCs w:val="24"/>
          <w:lang w:eastAsia="es-ES"/>
        </w:rPr>
        <w:t xml:space="preserve">en </w:t>
      </w:r>
      <w:r w:rsidR="007E19EA" w:rsidRPr="00156A91">
        <w:rPr>
          <w:rFonts w:ascii="Times New Roman" w:eastAsia="Times New Roman" w:hAnsi="Times New Roman" w:cs="Times New Roman"/>
          <w:sz w:val="24"/>
          <w:szCs w:val="24"/>
          <w:lang w:eastAsia="es-ES"/>
        </w:rPr>
        <w:t>l</w:t>
      </w:r>
      <w:r w:rsidR="00020232" w:rsidRPr="00156A91">
        <w:rPr>
          <w:rFonts w:ascii="Times New Roman" w:eastAsia="Times New Roman" w:hAnsi="Times New Roman" w:cs="Times New Roman"/>
          <w:sz w:val="24"/>
          <w:szCs w:val="24"/>
          <w:lang w:eastAsia="es-ES"/>
        </w:rPr>
        <w:t>a producción.</w:t>
      </w:r>
    </w:p>
    <w:p w14:paraId="58E30B2C" w14:textId="72B2500E" w:rsidR="001D37CC" w:rsidRDefault="004A4821" w:rsidP="00BB5204">
      <w:pPr>
        <w:spacing w:after="0" w:line="360" w:lineRule="auto"/>
        <w:jc w:val="both"/>
        <w:rPr>
          <w:rFonts w:ascii="Times New Roman" w:eastAsia="Times New Roman" w:hAnsi="Times New Roman" w:cs="Times New Roman"/>
          <w:sz w:val="24"/>
          <w:szCs w:val="24"/>
          <w:lang w:eastAsia="es-ES"/>
        </w:rPr>
      </w:pPr>
      <w:r w:rsidRPr="00156A91">
        <w:rPr>
          <w:rFonts w:ascii="Times New Roman" w:eastAsia="Times New Roman" w:hAnsi="Times New Roman" w:cs="Times New Roman"/>
          <w:sz w:val="24"/>
          <w:szCs w:val="24"/>
          <w:lang w:eastAsia="es-ES"/>
        </w:rPr>
        <w:t xml:space="preserve">Para realizar las mediciones de los diámetros y determinar los errores, se utilizó el método radial, utilizado para la comprobación de las </w:t>
      </w:r>
      <w:r w:rsidR="00FB3695" w:rsidRPr="00156A91">
        <w:rPr>
          <w:rFonts w:ascii="Times New Roman" w:eastAsia="Times New Roman" w:hAnsi="Times New Roman" w:cs="Times New Roman"/>
          <w:sz w:val="24"/>
          <w:szCs w:val="24"/>
          <w:lang w:eastAsia="es-ES"/>
        </w:rPr>
        <w:t xml:space="preserve">desviaciones en las dimensiones de </w:t>
      </w:r>
      <w:r w:rsidRPr="00156A91">
        <w:rPr>
          <w:rFonts w:ascii="Times New Roman" w:eastAsia="Times New Roman" w:hAnsi="Times New Roman" w:cs="Times New Roman"/>
          <w:sz w:val="24"/>
          <w:szCs w:val="24"/>
          <w:lang w:eastAsia="es-ES"/>
        </w:rPr>
        <w:t xml:space="preserve">superficies </w:t>
      </w:r>
      <w:r w:rsidR="002950BD" w:rsidRPr="00156A91">
        <w:rPr>
          <w:rFonts w:ascii="Times New Roman" w:eastAsia="Times New Roman" w:hAnsi="Times New Roman" w:cs="Times New Roman"/>
          <w:sz w:val="24"/>
          <w:szCs w:val="24"/>
          <w:lang w:eastAsia="es-ES"/>
        </w:rPr>
        <w:t xml:space="preserve">cilíndricas. Para ello se colocaron las columnas </w:t>
      </w:r>
      <w:r w:rsidR="00FB3695" w:rsidRPr="00156A91">
        <w:rPr>
          <w:rFonts w:ascii="Times New Roman" w:eastAsia="Times New Roman" w:hAnsi="Times New Roman" w:cs="Times New Roman"/>
          <w:sz w:val="24"/>
          <w:szCs w:val="24"/>
          <w:lang w:eastAsia="es-ES"/>
        </w:rPr>
        <w:t>en</w:t>
      </w:r>
      <w:r w:rsidR="00B51060">
        <w:rPr>
          <w:rFonts w:ascii="Times New Roman" w:eastAsia="Times New Roman" w:hAnsi="Times New Roman" w:cs="Times New Roman"/>
          <w:sz w:val="24"/>
          <w:szCs w:val="24"/>
          <w:lang w:eastAsia="es-ES"/>
        </w:rPr>
        <w:t>tre puntos en el</w:t>
      </w:r>
      <w:r w:rsidR="00FB3695" w:rsidRPr="00156A91">
        <w:rPr>
          <w:rFonts w:ascii="Times New Roman" w:eastAsia="Times New Roman" w:hAnsi="Times New Roman" w:cs="Times New Roman"/>
          <w:sz w:val="24"/>
          <w:szCs w:val="24"/>
          <w:lang w:eastAsia="es-ES"/>
        </w:rPr>
        <w:t xml:space="preserve"> soporte</w:t>
      </w:r>
      <w:r w:rsidR="001D37CC">
        <w:rPr>
          <w:rFonts w:ascii="Times New Roman" w:eastAsia="Times New Roman" w:hAnsi="Times New Roman" w:cs="Times New Roman"/>
          <w:sz w:val="24"/>
          <w:szCs w:val="24"/>
          <w:lang w:eastAsia="es-ES"/>
        </w:rPr>
        <w:t>,</w:t>
      </w:r>
      <w:r w:rsidR="00FB3695" w:rsidRPr="00156A91">
        <w:rPr>
          <w:rFonts w:ascii="Times New Roman" w:eastAsia="Times New Roman" w:hAnsi="Times New Roman" w:cs="Times New Roman"/>
          <w:sz w:val="24"/>
          <w:szCs w:val="24"/>
          <w:lang w:eastAsia="es-ES"/>
        </w:rPr>
        <w:t xml:space="preserve"> </w:t>
      </w:r>
      <w:r w:rsidR="001D37CC" w:rsidRPr="001D37CC">
        <w:rPr>
          <w:rFonts w:ascii="Times New Roman" w:eastAsia="Times New Roman" w:hAnsi="Times New Roman" w:cs="Times New Roman"/>
          <w:sz w:val="24"/>
          <w:szCs w:val="24"/>
          <w:lang w:eastAsia="es-ES"/>
        </w:rPr>
        <w:t>como se puede apreciar en la figura 3.</w:t>
      </w:r>
    </w:p>
    <w:p w14:paraId="14F3252F" w14:textId="77777777" w:rsidR="001D37CC" w:rsidRDefault="001D37CC" w:rsidP="00BB5204">
      <w:pPr>
        <w:spacing w:after="0" w:line="360" w:lineRule="auto"/>
        <w:jc w:val="both"/>
        <w:rPr>
          <w:rFonts w:ascii="Times New Roman" w:eastAsia="Times New Roman" w:hAnsi="Times New Roman" w:cs="Times New Roman"/>
          <w:sz w:val="24"/>
          <w:szCs w:val="24"/>
          <w:lang w:eastAsia="es-ES"/>
        </w:rPr>
      </w:pPr>
    </w:p>
    <w:p w14:paraId="4EE62762" w14:textId="71CA1834" w:rsidR="001D37CC" w:rsidRDefault="001D37CC" w:rsidP="001D37CC">
      <w:pPr>
        <w:spacing w:after="0" w:line="360" w:lineRule="auto"/>
        <w:jc w:val="center"/>
        <w:rPr>
          <w:rFonts w:ascii="Times New Roman" w:eastAsia="Times New Roman" w:hAnsi="Times New Roman" w:cs="Times New Roman"/>
          <w:sz w:val="24"/>
          <w:szCs w:val="24"/>
          <w:lang w:eastAsia="es-ES"/>
        </w:rPr>
      </w:pPr>
      <w:r>
        <w:rPr>
          <w:noProof/>
          <w:lang w:val="es-US" w:eastAsia="es-US"/>
        </w:rPr>
        <w:lastRenderedPageBreak/>
        <w:drawing>
          <wp:inline distT="0" distB="0" distL="0" distR="0" wp14:anchorId="710F7FF1" wp14:editId="0A793F7F">
            <wp:extent cx="4082415" cy="3061811"/>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82415" cy="3061811"/>
                    </a:xfrm>
                    <a:prstGeom prst="rect">
                      <a:avLst/>
                    </a:prstGeom>
                  </pic:spPr>
                </pic:pic>
              </a:graphicData>
            </a:graphic>
          </wp:inline>
        </w:drawing>
      </w:r>
    </w:p>
    <w:p w14:paraId="27A27BAF" w14:textId="19F5D70D" w:rsidR="00B47393" w:rsidRPr="00672B28" w:rsidRDefault="00B47393" w:rsidP="00B47393">
      <w:pPr>
        <w:spacing w:after="0" w:line="360" w:lineRule="auto"/>
        <w:jc w:val="center"/>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Figura 3 Colocación de la c</w:t>
      </w:r>
      <w:r w:rsidR="001D37CC" w:rsidRPr="001D37CC">
        <w:rPr>
          <w:rFonts w:ascii="Times New Roman" w:eastAsia="Times New Roman" w:hAnsi="Times New Roman" w:cs="Times New Roman"/>
          <w:sz w:val="20"/>
          <w:szCs w:val="20"/>
          <w:lang w:eastAsia="es-ES"/>
        </w:rPr>
        <w:t>olumna en el Soporte</w:t>
      </w:r>
      <w:r>
        <w:rPr>
          <w:rFonts w:ascii="Times New Roman" w:eastAsia="Times New Roman" w:hAnsi="Times New Roman" w:cs="Times New Roman"/>
          <w:sz w:val="20"/>
          <w:szCs w:val="20"/>
          <w:lang w:eastAsia="es-ES"/>
        </w:rPr>
        <w:t xml:space="preserve">. </w:t>
      </w:r>
      <w:r w:rsidRPr="00B07E9F">
        <w:rPr>
          <w:rFonts w:ascii="Times New Roman" w:eastAsia="Times New Roman" w:hAnsi="Times New Roman" w:cs="Times New Roman"/>
          <w:sz w:val="20"/>
          <w:szCs w:val="20"/>
          <w:lang w:eastAsia="es-ES"/>
        </w:rPr>
        <w:t>Fuente: elaboración propia</w:t>
      </w:r>
    </w:p>
    <w:p w14:paraId="2A0D72FF" w14:textId="0FD98A7C" w:rsidR="001D37CC" w:rsidRPr="001D37CC" w:rsidRDefault="001D37CC" w:rsidP="001D37CC">
      <w:pPr>
        <w:spacing w:after="0" w:line="360" w:lineRule="auto"/>
        <w:jc w:val="center"/>
        <w:rPr>
          <w:rFonts w:ascii="Times New Roman" w:eastAsia="Times New Roman" w:hAnsi="Times New Roman" w:cs="Times New Roman"/>
          <w:sz w:val="20"/>
          <w:szCs w:val="20"/>
          <w:lang w:eastAsia="es-ES"/>
        </w:rPr>
      </w:pPr>
    </w:p>
    <w:p w14:paraId="51D067F7" w14:textId="3CC6E34E" w:rsidR="004A4821" w:rsidRPr="008904C8" w:rsidRDefault="001D37CC" w:rsidP="00BB5204">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s-ES"/>
        </w:rPr>
        <w:t>De esta forma,</w:t>
      </w:r>
      <w:r w:rsidR="00A22C11" w:rsidRPr="00156A91">
        <w:rPr>
          <w:rFonts w:ascii="Times New Roman" w:eastAsia="Times New Roman" w:hAnsi="Times New Roman" w:cs="Times New Roman"/>
          <w:sz w:val="24"/>
          <w:szCs w:val="24"/>
          <w:lang w:eastAsia="es-ES"/>
        </w:rPr>
        <w:t xml:space="preserve"> con la ayuda de un comparador de</w:t>
      </w:r>
      <w:r w:rsidR="002950BD" w:rsidRPr="00156A91">
        <w:rPr>
          <w:rFonts w:ascii="Times New Roman" w:eastAsia="Times New Roman" w:hAnsi="Times New Roman" w:cs="Times New Roman"/>
          <w:sz w:val="24"/>
          <w:szCs w:val="24"/>
          <w:lang w:eastAsia="es-ES"/>
        </w:rPr>
        <w:t xml:space="preserve"> caratula</w:t>
      </w:r>
      <w:r w:rsidR="00A22C11" w:rsidRPr="00156A91">
        <w:rPr>
          <w:rFonts w:ascii="Times New Roman" w:eastAsia="Times New Roman" w:hAnsi="Times New Roman" w:cs="Times New Roman"/>
          <w:sz w:val="24"/>
          <w:szCs w:val="24"/>
          <w:lang w:eastAsia="es-ES"/>
        </w:rPr>
        <w:t xml:space="preserve"> de precisión micrométrica</w:t>
      </w:r>
      <w:r>
        <w:rPr>
          <w:rFonts w:ascii="Times New Roman" w:eastAsia="Times New Roman" w:hAnsi="Times New Roman" w:cs="Times New Roman"/>
          <w:sz w:val="24"/>
          <w:szCs w:val="24"/>
          <w:lang w:eastAsia="es-ES"/>
        </w:rPr>
        <w:t>,</w:t>
      </w:r>
      <w:r w:rsidR="002950BD" w:rsidRPr="00156A91">
        <w:rPr>
          <w:rFonts w:ascii="Times New Roman" w:eastAsia="Times New Roman" w:hAnsi="Times New Roman" w:cs="Times New Roman"/>
          <w:sz w:val="24"/>
          <w:szCs w:val="24"/>
          <w:lang w:eastAsia="es-ES"/>
        </w:rPr>
        <w:t xml:space="preserve"> se obtuvieron los valores </w:t>
      </w:r>
      <w:r w:rsidR="002A36FB">
        <w:rPr>
          <w:rFonts w:ascii="Times New Roman" w:eastAsia="Times New Roman" w:hAnsi="Times New Roman" w:cs="Times New Roman"/>
          <w:sz w:val="24"/>
          <w:szCs w:val="24"/>
          <w:lang w:eastAsia="es-ES"/>
        </w:rPr>
        <w:t xml:space="preserve">de mediciones </w:t>
      </w:r>
      <w:r w:rsidR="002950BD" w:rsidRPr="00156A91">
        <w:rPr>
          <w:rFonts w:ascii="Times New Roman" w:eastAsia="Times New Roman" w:hAnsi="Times New Roman" w:cs="Times New Roman"/>
          <w:sz w:val="24"/>
          <w:szCs w:val="24"/>
          <w:lang w:eastAsia="es-ES"/>
        </w:rPr>
        <w:t>reflejados en la tabla 1 con las lecturas realizadas</w:t>
      </w:r>
      <w:r w:rsidR="00A22C11" w:rsidRPr="00156A91">
        <w:rPr>
          <w:rFonts w:ascii="Times New Roman" w:eastAsia="Times New Roman" w:hAnsi="Times New Roman" w:cs="Times New Roman"/>
          <w:sz w:val="24"/>
          <w:szCs w:val="24"/>
          <w:lang w:eastAsia="es-ES"/>
        </w:rPr>
        <w:t xml:space="preserve"> en 7 seccione</w:t>
      </w:r>
      <w:r>
        <w:rPr>
          <w:rFonts w:ascii="Times New Roman" w:eastAsia="Times New Roman" w:hAnsi="Times New Roman" w:cs="Times New Roman"/>
          <w:sz w:val="24"/>
          <w:szCs w:val="24"/>
          <w:lang w:eastAsia="es-ES"/>
        </w:rPr>
        <w:t>s</w:t>
      </w:r>
      <w:r w:rsidR="00A22C11" w:rsidRPr="00156A91">
        <w:rPr>
          <w:rFonts w:ascii="Times New Roman" w:eastAsia="Times New Roman" w:hAnsi="Times New Roman" w:cs="Times New Roman"/>
          <w:sz w:val="24"/>
          <w:szCs w:val="24"/>
          <w:lang w:eastAsia="es-ES"/>
        </w:rPr>
        <w:t xml:space="preserve"> de la</w:t>
      </w:r>
      <w:r w:rsidR="00024891" w:rsidRPr="00156A91">
        <w:rPr>
          <w:rFonts w:ascii="Times New Roman" w:eastAsia="Times New Roman" w:hAnsi="Times New Roman" w:cs="Times New Roman"/>
          <w:sz w:val="24"/>
          <w:szCs w:val="24"/>
          <w:lang w:eastAsia="es-ES"/>
        </w:rPr>
        <w:t>s</w:t>
      </w:r>
      <w:r w:rsidR="00A22C11" w:rsidRPr="00156A91">
        <w:rPr>
          <w:rFonts w:ascii="Times New Roman" w:eastAsia="Times New Roman" w:hAnsi="Times New Roman" w:cs="Times New Roman"/>
          <w:sz w:val="24"/>
          <w:szCs w:val="24"/>
          <w:lang w:eastAsia="es-ES"/>
        </w:rPr>
        <w:t xml:space="preserve"> columna</w:t>
      </w:r>
      <w:r w:rsidR="00024891" w:rsidRPr="00156A91">
        <w:rPr>
          <w:rFonts w:ascii="Times New Roman" w:eastAsia="Times New Roman" w:hAnsi="Times New Roman" w:cs="Times New Roman"/>
          <w:sz w:val="24"/>
          <w:szCs w:val="24"/>
          <w:lang w:eastAsia="es-ES"/>
        </w:rPr>
        <w:t>s</w:t>
      </w:r>
      <w:r w:rsidR="00A22C11" w:rsidRPr="00156A91">
        <w:rPr>
          <w:rFonts w:ascii="Times New Roman" w:eastAsia="Times New Roman" w:hAnsi="Times New Roman" w:cs="Times New Roman"/>
          <w:sz w:val="24"/>
          <w:szCs w:val="24"/>
          <w:lang w:eastAsia="es-ES"/>
        </w:rPr>
        <w:t xml:space="preserve"> a lo largo de </w:t>
      </w:r>
      <w:r w:rsidR="00B47393">
        <w:rPr>
          <w:rFonts w:ascii="Times New Roman" w:eastAsia="Times New Roman" w:hAnsi="Times New Roman" w:cs="Times New Roman"/>
          <w:sz w:val="24"/>
          <w:szCs w:val="24"/>
          <w:lang w:eastAsia="es-ES"/>
        </w:rPr>
        <w:t xml:space="preserve">la </w:t>
      </w:r>
      <w:r w:rsidR="00A22C11" w:rsidRPr="00156A91">
        <w:rPr>
          <w:rFonts w:ascii="Times New Roman" w:eastAsia="Times New Roman" w:hAnsi="Times New Roman" w:cs="Times New Roman"/>
          <w:sz w:val="24"/>
          <w:szCs w:val="24"/>
          <w:lang w:eastAsia="es-ES"/>
        </w:rPr>
        <w:t>longitud</w:t>
      </w:r>
      <w:r w:rsidR="00B47393">
        <w:rPr>
          <w:rFonts w:ascii="Times New Roman" w:eastAsia="Times New Roman" w:hAnsi="Times New Roman" w:cs="Times New Roman"/>
          <w:sz w:val="24"/>
          <w:szCs w:val="24"/>
          <w:lang w:eastAsia="es-ES"/>
        </w:rPr>
        <w:t xml:space="preserve"> del escalón del ajuste fijo (49.9 mm)</w:t>
      </w:r>
      <w:r w:rsidR="00A22C11" w:rsidRPr="00156A91">
        <w:rPr>
          <w:rFonts w:ascii="Times New Roman" w:eastAsia="Times New Roman" w:hAnsi="Times New Roman" w:cs="Times New Roman"/>
          <w:sz w:val="24"/>
          <w:szCs w:val="24"/>
          <w:lang w:eastAsia="es-ES"/>
        </w:rPr>
        <w:t xml:space="preserve">. Con los datos </w:t>
      </w:r>
      <w:r w:rsidR="00B47393">
        <w:rPr>
          <w:rFonts w:ascii="Times New Roman" w:eastAsia="Times New Roman" w:hAnsi="Times New Roman" w:cs="Times New Roman"/>
          <w:sz w:val="24"/>
          <w:szCs w:val="24"/>
          <w:lang w:eastAsia="es-ES"/>
        </w:rPr>
        <w:t xml:space="preserve">obtenidos </w:t>
      </w:r>
      <w:r w:rsidR="00A22C11" w:rsidRPr="00156A91">
        <w:rPr>
          <w:rFonts w:ascii="Times New Roman" w:eastAsia="Times New Roman" w:hAnsi="Times New Roman" w:cs="Times New Roman"/>
          <w:sz w:val="24"/>
          <w:szCs w:val="24"/>
          <w:lang w:eastAsia="es-ES"/>
        </w:rPr>
        <w:t>y</w:t>
      </w:r>
      <w:r>
        <w:rPr>
          <w:rFonts w:ascii="Times New Roman" w:eastAsia="Times New Roman" w:hAnsi="Times New Roman" w:cs="Times New Roman"/>
          <w:sz w:val="24"/>
          <w:szCs w:val="24"/>
          <w:lang w:eastAsia="es-ES"/>
        </w:rPr>
        <w:t xml:space="preserve"> </w:t>
      </w:r>
      <w:proofErr w:type="spellStart"/>
      <w:r>
        <w:rPr>
          <w:rFonts w:ascii="Times New Roman" w:eastAsia="Times New Roman" w:hAnsi="Times New Roman" w:cs="Times New Roman"/>
          <w:sz w:val="24"/>
          <w:szCs w:val="24"/>
          <w:lang w:eastAsia="es-ES"/>
        </w:rPr>
        <w:t>mediantes</w:t>
      </w:r>
      <w:proofErr w:type="spellEnd"/>
      <w:r>
        <w:rPr>
          <w:rFonts w:ascii="Times New Roman" w:eastAsia="Times New Roman" w:hAnsi="Times New Roman" w:cs="Times New Roman"/>
          <w:sz w:val="24"/>
          <w:szCs w:val="24"/>
          <w:lang w:eastAsia="es-ES"/>
        </w:rPr>
        <w:t xml:space="preserve"> las expresiones de cá</w:t>
      </w:r>
      <w:r w:rsidR="00A22C11" w:rsidRPr="00156A91">
        <w:rPr>
          <w:rFonts w:ascii="Times New Roman" w:eastAsia="Times New Roman" w:hAnsi="Times New Roman" w:cs="Times New Roman"/>
          <w:sz w:val="24"/>
          <w:szCs w:val="24"/>
          <w:lang w:eastAsia="es-ES"/>
        </w:rPr>
        <w:t xml:space="preserve">lculo </w:t>
      </w:r>
      <w:r>
        <w:rPr>
          <w:rFonts w:ascii="Times New Roman" w:eastAsia="Times New Roman" w:hAnsi="Times New Roman" w:cs="Times New Roman"/>
          <w:sz w:val="24"/>
          <w:szCs w:val="24"/>
          <w:lang w:eastAsia="es-ES"/>
        </w:rPr>
        <w:t>se</w:t>
      </w:r>
      <w:r w:rsidR="00A22C11" w:rsidRPr="00156A91">
        <w:rPr>
          <w:rFonts w:ascii="Times New Roman" w:eastAsia="Times New Roman" w:hAnsi="Times New Roman" w:cs="Times New Roman"/>
          <w:sz w:val="24"/>
          <w:szCs w:val="24"/>
          <w:lang w:eastAsia="es-ES"/>
        </w:rPr>
        <w:t xml:space="preserve"> </w:t>
      </w:r>
      <w:r w:rsidR="00156A91" w:rsidRPr="00156A91">
        <w:rPr>
          <w:rFonts w:ascii="Times New Roman" w:eastAsia="Times New Roman" w:hAnsi="Times New Roman" w:cs="Times New Roman"/>
          <w:sz w:val="24"/>
          <w:szCs w:val="24"/>
          <w:lang w:eastAsia="es-ES"/>
        </w:rPr>
        <w:t>determin</w:t>
      </w:r>
      <w:r w:rsidR="00A22C11" w:rsidRPr="00156A91">
        <w:rPr>
          <w:rFonts w:ascii="Times New Roman" w:eastAsia="Times New Roman" w:hAnsi="Times New Roman" w:cs="Times New Roman"/>
          <w:sz w:val="24"/>
          <w:szCs w:val="24"/>
          <w:lang w:eastAsia="es-ES"/>
        </w:rPr>
        <w:t>a</w:t>
      </w:r>
      <w:r>
        <w:rPr>
          <w:rFonts w:ascii="Times New Roman" w:eastAsia="Times New Roman" w:hAnsi="Times New Roman" w:cs="Times New Roman"/>
          <w:sz w:val="24"/>
          <w:szCs w:val="24"/>
          <w:lang w:eastAsia="es-ES"/>
        </w:rPr>
        <w:t>ron</w:t>
      </w:r>
      <w:r w:rsidR="00A22C11" w:rsidRPr="00156A91">
        <w:rPr>
          <w:rFonts w:ascii="Times New Roman" w:eastAsia="Times New Roman" w:hAnsi="Times New Roman" w:cs="Times New Roman"/>
          <w:sz w:val="24"/>
          <w:szCs w:val="24"/>
          <w:lang w:eastAsia="es-ES"/>
        </w:rPr>
        <w:t xml:space="preserve"> los </w:t>
      </w:r>
      <w:r w:rsidR="00B47393" w:rsidRPr="00156A91">
        <w:rPr>
          <w:rFonts w:ascii="Times New Roman" w:eastAsia="Times New Roman" w:hAnsi="Times New Roman" w:cs="Times New Roman"/>
          <w:sz w:val="24"/>
          <w:szCs w:val="24"/>
          <w:lang w:eastAsia="es-ES"/>
        </w:rPr>
        <w:t>límites</w:t>
      </w:r>
      <w:r w:rsidR="00A22C11" w:rsidRPr="00156A91">
        <w:rPr>
          <w:rFonts w:ascii="Times New Roman" w:eastAsia="Times New Roman" w:hAnsi="Times New Roman" w:cs="Times New Roman"/>
          <w:sz w:val="24"/>
          <w:szCs w:val="24"/>
          <w:lang w:eastAsia="es-ES"/>
        </w:rPr>
        <w:t xml:space="preserve"> superiores, centrales e inferiores, </w:t>
      </w:r>
      <w:r w:rsidR="00014D6D">
        <w:rPr>
          <w:rFonts w:ascii="Times New Roman" w:eastAsia="Times New Roman" w:hAnsi="Times New Roman" w:cs="Times New Roman"/>
          <w:sz w:val="24"/>
          <w:szCs w:val="24"/>
          <w:lang w:eastAsia="es-ES"/>
        </w:rPr>
        <w:t xml:space="preserve">y se </w:t>
      </w:r>
      <w:proofErr w:type="gramStart"/>
      <w:r w:rsidR="00A22C11" w:rsidRPr="00156A91">
        <w:rPr>
          <w:rFonts w:ascii="Times New Roman" w:eastAsia="Times New Roman" w:hAnsi="Times New Roman" w:cs="Times New Roman"/>
          <w:sz w:val="24"/>
          <w:szCs w:val="24"/>
          <w:lang w:eastAsia="es-ES"/>
        </w:rPr>
        <w:t>constru</w:t>
      </w:r>
      <w:r w:rsidR="00014D6D">
        <w:rPr>
          <w:rFonts w:ascii="Times New Roman" w:eastAsia="Times New Roman" w:hAnsi="Times New Roman" w:cs="Times New Roman"/>
          <w:sz w:val="24"/>
          <w:szCs w:val="24"/>
          <w:lang w:eastAsia="es-ES"/>
        </w:rPr>
        <w:t xml:space="preserve">yeron </w:t>
      </w:r>
      <w:r w:rsidR="00A22C11" w:rsidRPr="00156A91">
        <w:rPr>
          <w:rFonts w:ascii="Times New Roman" w:eastAsia="Times New Roman" w:hAnsi="Times New Roman" w:cs="Times New Roman"/>
          <w:sz w:val="24"/>
          <w:szCs w:val="24"/>
          <w:lang w:eastAsia="es-ES"/>
        </w:rPr>
        <w:t xml:space="preserve"> </w:t>
      </w:r>
      <w:r w:rsidR="002950BD" w:rsidRPr="00156A91">
        <w:rPr>
          <w:rFonts w:ascii="Times New Roman" w:eastAsia="Times New Roman" w:hAnsi="Times New Roman" w:cs="Times New Roman"/>
          <w:sz w:val="24"/>
          <w:szCs w:val="24"/>
          <w:lang w:eastAsia="es-ES"/>
        </w:rPr>
        <w:t>los</w:t>
      </w:r>
      <w:proofErr w:type="gramEnd"/>
      <w:r w:rsidR="002950BD" w:rsidRPr="00156A91">
        <w:rPr>
          <w:rFonts w:ascii="Times New Roman" w:eastAsia="Times New Roman" w:hAnsi="Times New Roman" w:cs="Times New Roman"/>
          <w:sz w:val="24"/>
          <w:szCs w:val="24"/>
          <w:lang w:eastAsia="es-ES"/>
        </w:rPr>
        <w:t xml:space="preserve"> </w:t>
      </w:r>
      <w:r w:rsidR="008C27B6" w:rsidRPr="00156A91">
        <w:rPr>
          <w:rFonts w:ascii="Times New Roman" w:eastAsia="Times New Roman" w:hAnsi="Times New Roman" w:cs="Times New Roman"/>
          <w:sz w:val="24"/>
          <w:szCs w:val="24"/>
          <w:lang w:eastAsia="es-ES"/>
        </w:rPr>
        <w:t>gráficos</w:t>
      </w:r>
      <w:r w:rsidR="002950BD" w:rsidRPr="00156A91">
        <w:rPr>
          <w:rFonts w:ascii="Times New Roman" w:eastAsia="Times New Roman" w:hAnsi="Times New Roman" w:cs="Times New Roman"/>
          <w:sz w:val="24"/>
          <w:szCs w:val="24"/>
          <w:lang w:eastAsia="es-ES"/>
        </w:rPr>
        <w:t xml:space="preserve"> de control de promedio, desviación y recorrido.</w:t>
      </w:r>
    </w:p>
    <w:p w14:paraId="18C9CAFC" w14:textId="77777777" w:rsidR="002A36FB" w:rsidRDefault="007E19EA" w:rsidP="007E19EA">
      <w:pPr>
        <w:spacing w:after="0" w:line="360" w:lineRule="auto"/>
        <w:jc w:val="both"/>
        <w:rPr>
          <w:rFonts w:ascii="Times New Roman" w:hAnsi="Times New Roman" w:cs="Times New Roman"/>
          <w:sz w:val="24"/>
          <w:szCs w:val="24"/>
        </w:rPr>
      </w:pPr>
      <w:r w:rsidRPr="004C7A8B">
        <w:rPr>
          <w:rFonts w:ascii="Times New Roman" w:hAnsi="Times New Roman" w:cs="Times New Roman"/>
          <w:sz w:val="24"/>
          <w:szCs w:val="24"/>
        </w:rPr>
        <w:t xml:space="preserve">Los gráficos de control </w:t>
      </w:r>
      <w:r w:rsidRPr="00156A91">
        <w:rPr>
          <w:rFonts w:ascii="Times New Roman" w:hAnsi="Times New Roman" w:cs="Times New Roman"/>
          <w:sz w:val="24"/>
          <w:szCs w:val="24"/>
        </w:rPr>
        <w:t>describ</w:t>
      </w:r>
      <w:r w:rsidR="00A22C11" w:rsidRPr="00156A91">
        <w:rPr>
          <w:rFonts w:ascii="Times New Roman" w:hAnsi="Times New Roman" w:cs="Times New Roman"/>
          <w:sz w:val="24"/>
          <w:szCs w:val="24"/>
        </w:rPr>
        <w:t>en</w:t>
      </w:r>
      <w:r w:rsidRPr="004C7A8B">
        <w:rPr>
          <w:rFonts w:ascii="Times New Roman" w:hAnsi="Times New Roman" w:cs="Times New Roman"/>
          <w:sz w:val="24"/>
          <w:szCs w:val="24"/>
        </w:rPr>
        <w:t xml:space="preserve"> los cambios en las características de calidad del producto en función del tiempo y en el orden de fabricación y sirve para visualizar claramente el comportamiento de la característica observada en la muestra de un lote o de la producción. </w:t>
      </w:r>
    </w:p>
    <w:p w14:paraId="30919C60" w14:textId="107CD62E" w:rsidR="007E19EA" w:rsidRPr="007E19EA" w:rsidRDefault="007E19EA" w:rsidP="007E19EA">
      <w:pPr>
        <w:spacing w:after="0" w:line="360" w:lineRule="auto"/>
        <w:jc w:val="both"/>
        <w:rPr>
          <w:rFonts w:ascii="Times New Roman" w:hAnsi="Times New Roman" w:cs="Times New Roman"/>
          <w:sz w:val="24"/>
          <w:szCs w:val="24"/>
        </w:rPr>
      </w:pPr>
      <w:r w:rsidRPr="004C7A8B">
        <w:rPr>
          <w:rFonts w:ascii="Times New Roman" w:hAnsi="Times New Roman" w:cs="Times New Roman"/>
          <w:sz w:val="24"/>
          <w:szCs w:val="24"/>
        </w:rPr>
        <w:t>Para la valoración del proceso y para determinar una corrección en el mismo se defin</w:t>
      </w:r>
      <w:r w:rsidR="00425104" w:rsidRPr="004C7A8B">
        <w:rPr>
          <w:rFonts w:ascii="Times New Roman" w:hAnsi="Times New Roman" w:cs="Times New Roman"/>
          <w:sz w:val="24"/>
          <w:szCs w:val="24"/>
        </w:rPr>
        <w:t>irán</w:t>
      </w:r>
      <w:r w:rsidRPr="004C7A8B">
        <w:rPr>
          <w:rFonts w:ascii="Times New Roman" w:hAnsi="Times New Roman" w:cs="Times New Roman"/>
          <w:sz w:val="24"/>
          <w:szCs w:val="24"/>
        </w:rPr>
        <w:t xml:space="preserve"> una serie de límites o fronteras </w:t>
      </w:r>
      <w:r w:rsidR="00425104" w:rsidRPr="004C7A8B">
        <w:rPr>
          <w:rFonts w:ascii="Times New Roman" w:hAnsi="Times New Roman" w:cs="Times New Roman"/>
          <w:sz w:val="24"/>
          <w:szCs w:val="24"/>
        </w:rPr>
        <w:t>del</w:t>
      </w:r>
      <w:r w:rsidRPr="004C7A8B">
        <w:rPr>
          <w:rFonts w:ascii="Times New Roman" w:hAnsi="Times New Roman" w:cs="Times New Roman"/>
          <w:sz w:val="24"/>
          <w:szCs w:val="24"/>
        </w:rPr>
        <w:t xml:space="preserve"> proceso de manufactura.</w:t>
      </w:r>
    </w:p>
    <w:p w14:paraId="1F1AA8BE" w14:textId="77777777" w:rsidR="002A36FB" w:rsidRDefault="002A36FB" w:rsidP="007E19EA">
      <w:pPr>
        <w:spacing w:after="0" w:line="360" w:lineRule="auto"/>
        <w:jc w:val="both"/>
        <w:rPr>
          <w:rFonts w:ascii="Times New Roman" w:hAnsi="Times New Roman" w:cs="Times New Roman"/>
          <w:sz w:val="24"/>
          <w:szCs w:val="24"/>
        </w:rPr>
      </w:pPr>
    </w:p>
    <w:p w14:paraId="21F3EDE7" w14:textId="5D0B68B4" w:rsidR="004C7A8B" w:rsidRDefault="007E19EA" w:rsidP="007E19EA">
      <w:pPr>
        <w:spacing w:after="0" w:line="360" w:lineRule="auto"/>
        <w:jc w:val="both"/>
        <w:rPr>
          <w:rFonts w:ascii="Times New Roman" w:hAnsi="Times New Roman" w:cs="Times New Roman"/>
          <w:sz w:val="24"/>
          <w:szCs w:val="24"/>
        </w:rPr>
      </w:pPr>
      <w:r w:rsidRPr="00EF6BBD">
        <w:rPr>
          <w:rFonts w:ascii="Times New Roman" w:hAnsi="Times New Roman" w:cs="Times New Roman"/>
          <w:sz w:val="24"/>
          <w:szCs w:val="24"/>
        </w:rPr>
        <w:lastRenderedPageBreak/>
        <w:t xml:space="preserve">En estos gráficos se especifican la línea central </w:t>
      </w:r>
      <w:r w:rsidR="00014D6D" w:rsidRPr="00EF6BBD">
        <w:rPr>
          <w:rFonts w:ascii="Times New Roman" w:hAnsi="Times New Roman" w:cs="Times New Roman"/>
          <w:sz w:val="24"/>
          <w:szCs w:val="24"/>
        </w:rPr>
        <w:t>(</w:t>
      </w:r>
      <w:r w:rsidRPr="00EF6BBD">
        <w:rPr>
          <w:rFonts w:ascii="Times New Roman" w:hAnsi="Times New Roman" w:cs="Times New Roman"/>
          <w:sz w:val="24"/>
          <w:szCs w:val="24"/>
        </w:rPr>
        <w:t>LC</w:t>
      </w:r>
      <w:r w:rsidR="00014D6D" w:rsidRPr="00EF6BBD">
        <w:rPr>
          <w:rFonts w:ascii="Times New Roman" w:hAnsi="Times New Roman" w:cs="Times New Roman"/>
          <w:sz w:val="24"/>
          <w:szCs w:val="24"/>
        </w:rPr>
        <w:t>)</w:t>
      </w:r>
      <w:r w:rsidRPr="00EF6BBD">
        <w:rPr>
          <w:rFonts w:ascii="Times New Roman" w:hAnsi="Times New Roman" w:cs="Times New Roman"/>
          <w:sz w:val="24"/>
          <w:szCs w:val="24"/>
        </w:rPr>
        <w:t xml:space="preserve">, el límite superior </w:t>
      </w:r>
      <w:r w:rsidR="00EF6BBD" w:rsidRPr="00EF6BBD">
        <w:rPr>
          <w:rFonts w:ascii="Times New Roman" w:hAnsi="Times New Roman" w:cs="Times New Roman"/>
          <w:sz w:val="24"/>
          <w:szCs w:val="24"/>
        </w:rPr>
        <w:t>(</w:t>
      </w:r>
      <w:r w:rsidRPr="00EF6BBD">
        <w:rPr>
          <w:rFonts w:ascii="Times New Roman" w:hAnsi="Times New Roman" w:cs="Times New Roman"/>
          <w:sz w:val="24"/>
          <w:szCs w:val="24"/>
        </w:rPr>
        <w:t>LS</w:t>
      </w:r>
      <w:r w:rsidR="00EF6BBD" w:rsidRPr="00EF6BBD">
        <w:rPr>
          <w:rFonts w:ascii="Times New Roman" w:hAnsi="Times New Roman" w:cs="Times New Roman"/>
          <w:sz w:val="24"/>
          <w:szCs w:val="24"/>
        </w:rPr>
        <w:t>)</w:t>
      </w:r>
      <w:r w:rsidRPr="00EF6BBD">
        <w:rPr>
          <w:rFonts w:ascii="Times New Roman" w:hAnsi="Times New Roman" w:cs="Times New Roman"/>
          <w:sz w:val="24"/>
          <w:szCs w:val="24"/>
        </w:rPr>
        <w:t xml:space="preserve"> y el límite inferior </w:t>
      </w:r>
      <w:r w:rsidR="00EF6BBD" w:rsidRPr="00EF6BBD">
        <w:rPr>
          <w:rFonts w:ascii="Times New Roman" w:hAnsi="Times New Roman" w:cs="Times New Roman"/>
          <w:sz w:val="24"/>
          <w:szCs w:val="24"/>
        </w:rPr>
        <w:t>(</w:t>
      </w:r>
      <w:r w:rsidRPr="00EF6BBD">
        <w:rPr>
          <w:rFonts w:ascii="Times New Roman" w:hAnsi="Times New Roman" w:cs="Times New Roman"/>
          <w:sz w:val="24"/>
          <w:szCs w:val="24"/>
        </w:rPr>
        <w:t>LI</w:t>
      </w:r>
      <w:r w:rsidR="00EF6BBD" w:rsidRPr="00EF6BBD">
        <w:rPr>
          <w:rFonts w:ascii="Times New Roman" w:hAnsi="Times New Roman" w:cs="Times New Roman"/>
          <w:sz w:val="24"/>
          <w:szCs w:val="24"/>
        </w:rPr>
        <w:t>)</w:t>
      </w:r>
      <w:r w:rsidRPr="00EF6BBD">
        <w:rPr>
          <w:rFonts w:ascii="Times New Roman" w:hAnsi="Times New Roman" w:cs="Times New Roman"/>
          <w:sz w:val="24"/>
          <w:szCs w:val="24"/>
        </w:rPr>
        <w:t xml:space="preserve"> como los elementos del diagrama que representan la tendencia central y los límites máximos y mí</w:t>
      </w:r>
      <w:r w:rsidR="004C7A8B" w:rsidRPr="00EF6BBD">
        <w:rPr>
          <w:rFonts w:ascii="Times New Roman" w:hAnsi="Times New Roman" w:cs="Times New Roman"/>
          <w:sz w:val="24"/>
          <w:szCs w:val="24"/>
        </w:rPr>
        <w:t>nimos del parámetro a controlar</w:t>
      </w:r>
      <w:r w:rsidR="00E127D5" w:rsidRPr="00EF6BBD">
        <w:rPr>
          <w:rFonts w:ascii="Times New Roman" w:hAnsi="Times New Roman" w:cs="Times New Roman"/>
          <w:sz w:val="24"/>
          <w:szCs w:val="24"/>
        </w:rPr>
        <w:t>.</w:t>
      </w:r>
    </w:p>
    <w:p w14:paraId="392561AC" w14:textId="77777777" w:rsidR="00014D6D" w:rsidRDefault="00014D6D" w:rsidP="007E19EA">
      <w:pPr>
        <w:spacing w:after="0" w:line="360" w:lineRule="auto"/>
        <w:jc w:val="both"/>
        <w:rPr>
          <w:rFonts w:ascii="Times New Roman" w:hAnsi="Times New Roman" w:cs="Times New Roman"/>
          <w:sz w:val="24"/>
          <w:szCs w:val="24"/>
        </w:rPr>
      </w:pPr>
    </w:p>
    <w:p w14:paraId="4C52656F" w14:textId="2B8F9914" w:rsidR="00A21A1F" w:rsidRDefault="00A21A1F" w:rsidP="006E2B57">
      <w:pPr>
        <w:pStyle w:val="Prrafodelista"/>
        <w:numPr>
          <w:ilvl w:val="0"/>
          <w:numId w:val="2"/>
        </w:numPr>
        <w:spacing w:after="0" w:line="360" w:lineRule="auto"/>
        <w:jc w:val="both"/>
        <w:rPr>
          <w:rFonts w:ascii="Times New Roman" w:hAnsi="Times New Roman" w:cs="Times New Roman"/>
          <w:b/>
          <w:sz w:val="24"/>
          <w:szCs w:val="24"/>
        </w:rPr>
      </w:pPr>
      <w:r w:rsidRPr="006E2B57">
        <w:rPr>
          <w:rFonts w:ascii="Times New Roman" w:hAnsi="Times New Roman" w:cs="Times New Roman"/>
          <w:b/>
          <w:sz w:val="24"/>
          <w:szCs w:val="24"/>
        </w:rPr>
        <w:t>Resultados y discusión</w:t>
      </w:r>
    </w:p>
    <w:p w14:paraId="5300382F" w14:textId="7272DBD9" w:rsidR="006E2B57" w:rsidRDefault="008C27B6" w:rsidP="006E2B57">
      <w:pPr>
        <w:spacing w:after="0" w:line="360" w:lineRule="auto"/>
        <w:jc w:val="both"/>
        <w:rPr>
          <w:rFonts w:ascii="Times New Roman" w:hAnsi="Times New Roman" w:cs="Times New Roman"/>
          <w:sz w:val="24"/>
          <w:szCs w:val="24"/>
        </w:rPr>
      </w:pPr>
      <w:r w:rsidRPr="00156A91">
        <w:rPr>
          <w:rFonts w:ascii="Times New Roman" w:hAnsi="Times New Roman" w:cs="Times New Roman"/>
          <w:sz w:val="24"/>
          <w:szCs w:val="24"/>
        </w:rPr>
        <w:t xml:space="preserve">Una vez </w:t>
      </w:r>
      <w:r w:rsidR="00EF6BBD">
        <w:rPr>
          <w:rFonts w:ascii="Times New Roman" w:hAnsi="Times New Roman" w:cs="Times New Roman"/>
          <w:sz w:val="24"/>
          <w:szCs w:val="24"/>
        </w:rPr>
        <w:t>efectua</w:t>
      </w:r>
      <w:r w:rsidRPr="00156A91">
        <w:rPr>
          <w:rFonts w:ascii="Times New Roman" w:hAnsi="Times New Roman" w:cs="Times New Roman"/>
          <w:sz w:val="24"/>
          <w:szCs w:val="24"/>
        </w:rPr>
        <w:t xml:space="preserve">das las </w:t>
      </w:r>
      <w:r w:rsidR="00A22C11" w:rsidRPr="00156A91">
        <w:rPr>
          <w:rFonts w:ascii="Times New Roman" w:hAnsi="Times New Roman" w:cs="Times New Roman"/>
          <w:sz w:val="24"/>
          <w:szCs w:val="24"/>
        </w:rPr>
        <w:t>7</w:t>
      </w:r>
      <w:r w:rsidRPr="00156A91">
        <w:rPr>
          <w:rFonts w:ascii="Times New Roman" w:hAnsi="Times New Roman" w:cs="Times New Roman"/>
          <w:sz w:val="24"/>
          <w:szCs w:val="24"/>
        </w:rPr>
        <w:t xml:space="preserve"> mediciones </w:t>
      </w:r>
      <w:r w:rsidR="00A22C11" w:rsidRPr="00156A91">
        <w:rPr>
          <w:rFonts w:ascii="Times New Roman" w:hAnsi="Times New Roman" w:cs="Times New Roman"/>
          <w:sz w:val="24"/>
          <w:szCs w:val="24"/>
        </w:rPr>
        <w:t xml:space="preserve">a lo largo de la longitud </w:t>
      </w:r>
      <w:r w:rsidR="00602BDB">
        <w:rPr>
          <w:rFonts w:ascii="Times New Roman" w:hAnsi="Times New Roman" w:cs="Times New Roman"/>
          <w:sz w:val="24"/>
          <w:szCs w:val="24"/>
        </w:rPr>
        <w:t>de</w:t>
      </w:r>
      <w:r w:rsidR="00B47393">
        <w:rPr>
          <w:rFonts w:ascii="Times New Roman" w:hAnsi="Times New Roman" w:cs="Times New Roman"/>
          <w:sz w:val="24"/>
          <w:szCs w:val="24"/>
        </w:rPr>
        <w:t xml:space="preserve">l escalón </w:t>
      </w:r>
      <w:r w:rsidR="00602BDB">
        <w:rPr>
          <w:rFonts w:ascii="Times New Roman" w:hAnsi="Times New Roman" w:cs="Times New Roman"/>
          <w:sz w:val="24"/>
          <w:szCs w:val="24"/>
        </w:rPr>
        <w:t xml:space="preserve">de </w:t>
      </w:r>
      <w:r w:rsidR="00A22C11" w:rsidRPr="00156A91">
        <w:rPr>
          <w:rFonts w:ascii="Times New Roman" w:hAnsi="Times New Roman" w:cs="Times New Roman"/>
          <w:sz w:val="24"/>
          <w:szCs w:val="24"/>
        </w:rPr>
        <w:t xml:space="preserve">la columna </w:t>
      </w:r>
      <w:r w:rsidR="00602BDB">
        <w:rPr>
          <w:rFonts w:ascii="Times New Roman" w:hAnsi="Times New Roman" w:cs="Times New Roman"/>
          <w:sz w:val="24"/>
          <w:szCs w:val="24"/>
        </w:rPr>
        <w:t>para</w:t>
      </w:r>
      <w:r w:rsidRPr="00156A91">
        <w:rPr>
          <w:rFonts w:ascii="Times New Roman" w:hAnsi="Times New Roman" w:cs="Times New Roman"/>
          <w:sz w:val="24"/>
          <w:szCs w:val="24"/>
        </w:rPr>
        <w:t xml:space="preserve"> los </w:t>
      </w:r>
      <w:r w:rsidR="00A22C11" w:rsidRPr="00156A91">
        <w:rPr>
          <w:rFonts w:ascii="Times New Roman" w:hAnsi="Times New Roman" w:cs="Times New Roman"/>
          <w:sz w:val="24"/>
          <w:szCs w:val="24"/>
        </w:rPr>
        <w:t xml:space="preserve">10 </w:t>
      </w:r>
      <w:r w:rsidRPr="00156A91">
        <w:rPr>
          <w:rFonts w:ascii="Times New Roman" w:hAnsi="Times New Roman" w:cs="Times New Roman"/>
          <w:sz w:val="24"/>
          <w:szCs w:val="24"/>
        </w:rPr>
        <w:t xml:space="preserve">lotes </w:t>
      </w:r>
      <w:r w:rsidR="00A22C11" w:rsidRPr="00156A91">
        <w:rPr>
          <w:rFonts w:ascii="Times New Roman" w:hAnsi="Times New Roman" w:cs="Times New Roman"/>
          <w:sz w:val="24"/>
          <w:szCs w:val="24"/>
        </w:rPr>
        <w:t xml:space="preserve">seleccionados, </w:t>
      </w:r>
      <w:r w:rsidR="00EF6BBD">
        <w:rPr>
          <w:rFonts w:ascii="Times New Roman" w:hAnsi="Times New Roman" w:cs="Times New Roman"/>
          <w:sz w:val="24"/>
          <w:szCs w:val="24"/>
        </w:rPr>
        <w:t xml:space="preserve">se tabularon </w:t>
      </w:r>
      <w:r w:rsidR="00602BDB">
        <w:rPr>
          <w:rFonts w:ascii="Times New Roman" w:hAnsi="Times New Roman" w:cs="Times New Roman"/>
          <w:sz w:val="24"/>
          <w:szCs w:val="24"/>
        </w:rPr>
        <w:t>los</w:t>
      </w:r>
      <w:r w:rsidRPr="00156A91">
        <w:rPr>
          <w:rFonts w:ascii="Times New Roman" w:hAnsi="Times New Roman" w:cs="Times New Roman"/>
          <w:sz w:val="24"/>
          <w:szCs w:val="24"/>
        </w:rPr>
        <w:t xml:space="preserve"> </w:t>
      </w:r>
      <w:r w:rsidR="002A36FB">
        <w:rPr>
          <w:rFonts w:ascii="Times New Roman" w:hAnsi="Times New Roman" w:cs="Times New Roman"/>
          <w:sz w:val="24"/>
          <w:szCs w:val="24"/>
        </w:rPr>
        <w:t>valores</w:t>
      </w:r>
      <w:r w:rsidRPr="00156A91">
        <w:rPr>
          <w:rFonts w:ascii="Times New Roman" w:hAnsi="Times New Roman" w:cs="Times New Roman"/>
          <w:sz w:val="24"/>
          <w:szCs w:val="24"/>
        </w:rPr>
        <w:t xml:space="preserve"> de las lecturas </w:t>
      </w:r>
      <w:r w:rsidR="002A36FB">
        <w:rPr>
          <w:rFonts w:ascii="Times New Roman" w:hAnsi="Times New Roman" w:cs="Times New Roman"/>
          <w:sz w:val="24"/>
          <w:szCs w:val="24"/>
        </w:rPr>
        <w:t xml:space="preserve">en hojas de cálculos elaboradas en Microsoft Excel 2010, como se </w:t>
      </w:r>
      <w:r w:rsidR="00EF6BBD">
        <w:rPr>
          <w:rFonts w:ascii="Times New Roman" w:hAnsi="Times New Roman" w:cs="Times New Roman"/>
          <w:sz w:val="24"/>
          <w:szCs w:val="24"/>
        </w:rPr>
        <w:t>puede apreciar</w:t>
      </w:r>
      <w:r w:rsidRPr="00156A91">
        <w:rPr>
          <w:rFonts w:ascii="Times New Roman" w:hAnsi="Times New Roman" w:cs="Times New Roman"/>
          <w:sz w:val="24"/>
          <w:szCs w:val="24"/>
        </w:rPr>
        <w:t xml:space="preserve"> en la tabla 1</w:t>
      </w:r>
      <w:r w:rsidR="00EF6BBD">
        <w:rPr>
          <w:rFonts w:ascii="Times New Roman" w:hAnsi="Times New Roman" w:cs="Times New Roman"/>
          <w:sz w:val="24"/>
          <w:szCs w:val="24"/>
        </w:rPr>
        <w:t>. De esa manera</w:t>
      </w:r>
      <w:r w:rsidRPr="00156A91">
        <w:rPr>
          <w:rFonts w:ascii="Times New Roman" w:hAnsi="Times New Roman" w:cs="Times New Roman"/>
          <w:sz w:val="24"/>
          <w:szCs w:val="24"/>
        </w:rPr>
        <w:t xml:space="preserve"> se realiz</w:t>
      </w:r>
      <w:r w:rsidR="00EF6BBD">
        <w:rPr>
          <w:rFonts w:ascii="Times New Roman" w:hAnsi="Times New Roman" w:cs="Times New Roman"/>
          <w:sz w:val="24"/>
          <w:szCs w:val="24"/>
        </w:rPr>
        <w:t xml:space="preserve">aron los </w:t>
      </w:r>
      <w:r w:rsidRPr="00156A91">
        <w:rPr>
          <w:rFonts w:ascii="Times New Roman" w:hAnsi="Times New Roman" w:cs="Times New Roman"/>
          <w:sz w:val="24"/>
          <w:szCs w:val="24"/>
        </w:rPr>
        <w:t>cálculo</w:t>
      </w:r>
      <w:r w:rsidR="00EF6BBD">
        <w:rPr>
          <w:rFonts w:ascii="Times New Roman" w:hAnsi="Times New Roman" w:cs="Times New Roman"/>
          <w:sz w:val="24"/>
          <w:szCs w:val="24"/>
        </w:rPr>
        <w:t>s</w:t>
      </w:r>
      <w:r w:rsidRPr="00156A91">
        <w:rPr>
          <w:rFonts w:ascii="Times New Roman" w:hAnsi="Times New Roman" w:cs="Times New Roman"/>
          <w:sz w:val="24"/>
          <w:szCs w:val="24"/>
        </w:rPr>
        <w:t xml:space="preserve"> de la media</w:t>
      </w:r>
      <w:r w:rsidR="00D05B3D" w:rsidRPr="00156A91">
        <w:rPr>
          <w:rFonts w:ascii="Times New Roman" w:hAnsi="Times New Roman" w:cs="Times New Roman"/>
          <w:sz w:val="24"/>
          <w:szCs w:val="24"/>
        </w:rPr>
        <w:t xml:space="preserve"> de la dimensión nominal</w:t>
      </w:r>
      <w:r w:rsidRPr="00156A91">
        <w:rPr>
          <w:rFonts w:ascii="Times New Roman" w:hAnsi="Times New Roman" w:cs="Times New Roman"/>
          <w:sz w:val="24"/>
          <w:szCs w:val="24"/>
        </w:rPr>
        <w:t>, la desviación</w:t>
      </w:r>
      <w:r w:rsidR="00602BDB">
        <w:rPr>
          <w:rFonts w:ascii="Times New Roman" w:hAnsi="Times New Roman" w:cs="Times New Roman"/>
          <w:sz w:val="24"/>
          <w:szCs w:val="24"/>
        </w:rPr>
        <w:t xml:space="preserve"> y</w:t>
      </w:r>
      <w:r w:rsidR="00A22C11" w:rsidRPr="00156A91">
        <w:rPr>
          <w:rFonts w:ascii="Times New Roman" w:hAnsi="Times New Roman" w:cs="Times New Roman"/>
          <w:sz w:val="24"/>
          <w:szCs w:val="24"/>
        </w:rPr>
        <w:t xml:space="preserve"> el</w:t>
      </w:r>
      <w:r w:rsidRPr="00156A91">
        <w:rPr>
          <w:rFonts w:ascii="Times New Roman" w:hAnsi="Times New Roman" w:cs="Times New Roman"/>
          <w:sz w:val="24"/>
          <w:szCs w:val="24"/>
        </w:rPr>
        <w:t xml:space="preserve"> recorrido</w:t>
      </w:r>
      <w:r w:rsidR="00602BDB">
        <w:rPr>
          <w:rFonts w:ascii="Times New Roman" w:hAnsi="Times New Roman" w:cs="Times New Roman"/>
          <w:sz w:val="24"/>
          <w:szCs w:val="24"/>
        </w:rPr>
        <w:t>.</w:t>
      </w:r>
    </w:p>
    <w:p w14:paraId="7260D90D" w14:textId="77777777" w:rsidR="006835F6" w:rsidRDefault="006835F6" w:rsidP="001B7F44">
      <w:pPr>
        <w:spacing w:after="0" w:line="360" w:lineRule="auto"/>
        <w:jc w:val="center"/>
        <w:rPr>
          <w:rFonts w:ascii="Times New Roman" w:hAnsi="Times New Roman" w:cs="Times New Roman"/>
          <w:sz w:val="24"/>
          <w:szCs w:val="24"/>
        </w:rPr>
      </w:pPr>
    </w:p>
    <w:p w14:paraId="117ECE07" w14:textId="6344E5DF" w:rsidR="0046152A" w:rsidRDefault="00B3419E" w:rsidP="00602BDB">
      <w:pPr>
        <w:spacing w:after="0" w:line="360" w:lineRule="auto"/>
        <w:jc w:val="center"/>
        <w:rPr>
          <w:rFonts w:ascii="Times New Roman" w:hAnsi="Times New Roman" w:cs="Times New Roman"/>
          <w:sz w:val="24"/>
          <w:szCs w:val="24"/>
        </w:rPr>
      </w:pPr>
      <w:r>
        <w:rPr>
          <w:noProof/>
          <w:lang w:val="es-US" w:eastAsia="es-US"/>
        </w:rPr>
        <w:drawing>
          <wp:inline distT="0" distB="0" distL="0" distR="0" wp14:anchorId="6533911F" wp14:editId="0C564F0B">
            <wp:extent cx="5279922" cy="2457322"/>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39" t="32715" r="10925" b="13086"/>
                    <a:stretch/>
                  </pic:blipFill>
                  <pic:spPr bwMode="auto">
                    <a:xfrm>
                      <a:off x="0" y="0"/>
                      <a:ext cx="5280206" cy="2457454"/>
                    </a:xfrm>
                    <a:prstGeom prst="rect">
                      <a:avLst/>
                    </a:prstGeom>
                    <a:ln>
                      <a:noFill/>
                    </a:ln>
                    <a:extLst>
                      <a:ext uri="{53640926-AAD7-44D8-BBD7-CCE9431645EC}">
                        <a14:shadowObscured xmlns:a14="http://schemas.microsoft.com/office/drawing/2010/main"/>
                      </a:ext>
                    </a:extLst>
                  </pic:spPr>
                </pic:pic>
              </a:graphicData>
            </a:graphic>
          </wp:inline>
        </w:drawing>
      </w:r>
    </w:p>
    <w:p w14:paraId="02D8778B" w14:textId="22676CA4" w:rsidR="0046152A" w:rsidRPr="00B3419E" w:rsidRDefault="00A224B2" w:rsidP="001B7F44">
      <w:pPr>
        <w:spacing w:after="0" w:line="360" w:lineRule="auto"/>
        <w:jc w:val="center"/>
        <w:rPr>
          <w:rFonts w:ascii="Times New Roman" w:eastAsia="Times New Roman" w:hAnsi="Times New Roman"/>
          <w:sz w:val="20"/>
          <w:szCs w:val="20"/>
        </w:rPr>
      </w:pPr>
      <w:r w:rsidRPr="00B3419E">
        <w:rPr>
          <w:rFonts w:ascii="Times New Roman" w:eastAsia="Times New Roman" w:hAnsi="Times New Roman"/>
          <w:sz w:val="20"/>
          <w:szCs w:val="20"/>
        </w:rPr>
        <w:t>Tabla 1. Valores de las mediciones realizadas y cálculo de la media, desviación y promedio.</w:t>
      </w:r>
      <w:r w:rsidR="00B07E9F" w:rsidRPr="00B07E9F">
        <w:t xml:space="preserve"> </w:t>
      </w:r>
      <w:r w:rsidR="00B07E9F" w:rsidRPr="00B07E9F">
        <w:rPr>
          <w:rFonts w:ascii="Times New Roman" w:eastAsia="Times New Roman" w:hAnsi="Times New Roman"/>
          <w:sz w:val="20"/>
          <w:szCs w:val="20"/>
        </w:rPr>
        <w:t>Fuente: elaboración propia</w:t>
      </w:r>
    </w:p>
    <w:p w14:paraId="5EB3B126" w14:textId="77777777" w:rsidR="00156A91" w:rsidRDefault="00156A91" w:rsidP="006835F6">
      <w:pPr>
        <w:spacing w:after="0" w:line="360" w:lineRule="auto"/>
        <w:jc w:val="both"/>
        <w:rPr>
          <w:rFonts w:ascii="Times New Roman" w:eastAsia="Times New Roman" w:hAnsi="Times New Roman"/>
          <w:sz w:val="24"/>
          <w:szCs w:val="24"/>
        </w:rPr>
      </w:pPr>
    </w:p>
    <w:p w14:paraId="5910C74B" w14:textId="6A1DEA11" w:rsidR="00294528" w:rsidRPr="00294528" w:rsidRDefault="006835F6" w:rsidP="00294528">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A partir de los </w:t>
      </w:r>
      <w:r w:rsidR="00EF6BBD">
        <w:rPr>
          <w:rFonts w:ascii="Times New Roman" w:eastAsia="Times New Roman" w:hAnsi="Times New Roman"/>
          <w:sz w:val="24"/>
          <w:szCs w:val="24"/>
        </w:rPr>
        <w:t>resultados</w:t>
      </w:r>
      <w:r>
        <w:rPr>
          <w:rFonts w:ascii="Times New Roman" w:eastAsia="Times New Roman" w:hAnsi="Times New Roman"/>
          <w:sz w:val="24"/>
          <w:szCs w:val="24"/>
        </w:rPr>
        <w:t xml:space="preserve"> obtenidos en la tabla 1, de media de promedio, media de desviación y media de recorrido con los valores de las constantes obtenidos de las tablas estadísticas, se realiz</w:t>
      </w:r>
      <w:r w:rsidR="00EF6BBD">
        <w:rPr>
          <w:rFonts w:ascii="Times New Roman" w:eastAsia="Times New Roman" w:hAnsi="Times New Roman"/>
          <w:sz w:val="24"/>
          <w:szCs w:val="24"/>
        </w:rPr>
        <w:t>aron</w:t>
      </w:r>
      <w:r>
        <w:rPr>
          <w:rFonts w:ascii="Times New Roman" w:eastAsia="Times New Roman" w:hAnsi="Times New Roman"/>
          <w:sz w:val="24"/>
          <w:szCs w:val="24"/>
        </w:rPr>
        <w:t xml:space="preserve"> los cálculos de los límites superior, inferior y línea central para cada gráfico, como se refleja en las siguientes tablas</w:t>
      </w:r>
      <w:r w:rsidR="00EF6BBD">
        <w:rPr>
          <w:rFonts w:ascii="Times New Roman" w:eastAsia="Times New Roman" w:hAnsi="Times New Roman"/>
          <w:sz w:val="24"/>
          <w:szCs w:val="24"/>
        </w:rPr>
        <w:t xml:space="preserve"> </w:t>
      </w:r>
      <w:r w:rsidR="00294528">
        <w:rPr>
          <w:rFonts w:ascii="Times New Roman" w:eastAsia="Times New Roman" w:hAnsi="Times New Roman"/>
          <w:sz w:val="24"/>
          <w:szCs w:val="24"/>
        </w:rPr>
        <w:t>y gráficos el</w:t>
      </w:r>
      <w:r w:rsidR="00A108EF">
        <w:rPr>
          <w:rFonts w:ascii="Times New Roman" w:eastAsia="Times New Roman" w:hAnsi="Times New Roman"/>
          <w:sz w:val="24"/>
          <w:szCs w:val="24"/>
        </w:rPr>
        <w:t>a</w:t>
      </w:r>
      <w:r w:rsidR="00294528">
        <w:rPr>
          <w:rFonts w:ascii="Times New Roman" w:eastAsia="Times New Roman" w:hAnsi="Times New Roman"/>
          <w:sz w:val="24"/>
          <w:szCs w:val="24"/>
        </w:rPr>
        <w:t xml:space="preserve">boradas en </w:t>
      </w:r>
      <w:r w:rsidR="00EF6BBD">
        <w:rPr>
          <w:rFonts w:ascii="Times New Roman" w:eastAsia="Times New Roman" w:hAnsi="Times New Roman"/>
          <w:sz w:val="24"/>
          <w:szCs w:val="24"/>
        </w:rPr>
        <w:lastRenderedPageBreak/>
        <w:t>Excel</w:t>
      </w:r>
      <w:r>
        <w:rPr>
          <w:rFonts w:ascii="Times New Roman" w:eastAsia="Times New Roman" w:hAnsi="Times New Roman"/>
          <w:sz w:val="24"/>
          <w:szCs w:val="24"/>
        </w:rPr>
        <w:t>.</w:t>
      </w:r>
      <w:r w:rsidR="00294528">
        <w:rPr>
          <w:rFonts w:ascii="Times New Roman" w:eastAsia="Times New Roman" w:hAnsi="Times New Roman"/>
          <w:sz w:val="24"/>
          <w:szCs w:val="24"/>
        </w:rPr>
        <w:t xml:space="preserve"> En la tabla 2 aparecen los cálculos de los límites </w:t>
      </w:r>
      <w:r w:rsidR="00294528" w:rsidRPr="00294528">
        <w:rPr>
          <w:rFonts w:ascii="Times New Roman" w:eastAsia="Times New Roman" w:hAnsi="Times New Roman"/>
          <w:sz w:val="24"/>
          <w:szCs w:val="24"/>
        </w:rPr>
        <w:t>superior, inferior y línea central</w:t>
      </w:r>
      <w:r w:rsidR="00294528">
        <w:rPr>
          <w:rFonts w:ascii="Times New Roman" w:eastAsia="Times New Roman" w:hAnsi="Times New Roman"/>
          <w:sz w:val="24"/>
          <w:szCs w:val="24"/>
        </w:rPr>
        <w:t xml:space="preserve"> y en la figura </w:t>
      </w:r>
      <w:r w:rsidR="00A108EF">
        <w:rPr>
          <w:rFonts w:ascii="Times New Roman" w:eastAsia="Times New Roman" w:hAnsi="Times New Roman"/>
          <w:sz w:val="24"/>
          <w:szCs w:val="24"/>
        </w:rPr>
        <w:t>4</w:t>
      </w:r>
      <w:r w:rsidR="00294528">
        <w:rPr>
          <w:rFonts w:ascii="Times New Roman" w:eastAsia="Times New Roman" w:hAnsi="Times New Roman"/>
          <w:sz w:val="24"/>
          <w:szCs w:val="24"/>
        </w:rPr>
        <w:t xml:space="preserve"> los </w:t>
      </w:r>
      <w:r w:rsidR="00294528" w:rsidRPr="00294528">
        <w:rPr>
          <w:rFonts w:ascii="Times New Roman" w:eastAsia="Times New Roman" w:hAnsi="Times New Roman"/>
          <w:sz w:val="24"/>
          <w:szCs w:val="24"/>
        </w:rPr>
        <w:t>v</w:t>
      </w:r>
      <w:r w:rsidR="00294528" w:rsidRPr="00294528">
        <w:rPr>
          <w:rFonts w:ascii="Times New Roman" w:hAnsi="Times New Roman" w:cs="Times New Roman"/>
          <w:noProof/>
          <w:sz w:val="24"/>
          <w:szCs w:val="24"/>
          <w:lang w:eastAsia="es-ES"/>
        </w:rPr>
        <w:t>alores calculados de los límites de control y gráfico de promedios</w:t>
      </w:r>
      <w:r w:rsidR="00294528">
        <w:rPr>
          <w:rFonts w:ascii="Times New Roman" w:eastAsia="Times New Roman" w:hAnsi="Times New Roman"/>
          <w:sz w:val="24"/>
          <w:szCs w:val="24"/>
        </w:rPr>
        <w:t>.</w:t>
      </w:r>
    </w:p>
    <w:p w14:paraId="29F682D8" w14:textId="77777777" w:rsidR="002A36FB" w:rsidRDefault="002A36FB" w:rsidP="006835F6">
      <w:pPr>
        <w:spacing w:after="0" w:line="360" w:lineRule="auto"/>
        <w:jc w:val="both"/>
        <w:rPr>
          <w:rFonts w:ascii="Times New Roman" w:eastAsia="Times New Roman" w:hAnsi="Times New Roman"/>
          <w:sz w:val="24"/>
          <w:szCs w:val="24"/>
        </w:rPr>
      </w:pPr>
    </w:p>
    <w:p w14:paraId="17D91951" w14:textId="7DB9BD04" w:rsidR="006835F6" w:rsidRDefault="006835F6" w:rsidP="006835F6">
      <w:pPr>
        <w:spacing w:after="0" w:line="360" w:lineRule="auto"/>
        <w:jc w:val="center"/>
        <w:rPr>
          <w:rFonts w:ascii="Times New Roman" w:eastAsia="Times New Roman" w:hAnsi="Times New Roman"/>
          <w:sz w:val="24"/>
          <w:szCs w:val="24"/>
        </w:rPr>
      </w:pPr>
      <w:r w:rsidRPr="006835F6">
        <w:rPr>
          <w:noProof/>
          <w:lang w:val="es-US" w:eastAsia="es-US"/>
        </w:rPr>
        <w:drawing>
          <wp:inline distT="0" distB="0" distL="0" distR="0" wp14:anchorId="3C47D72A" wp14:editId="36E802A1">
            <wp:extent cx="2444750" cy="1530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4750" cy="1530350"/>
                    </a:xfrm>
                    <a:prstGeom prst="rect">
                      <a:avLst/>
                    </a:prstGeom>
                    <a:noFill/>
                    <a:ln>
                      <a:noFill/>
                    </a:ln>
                  </pic:spPr>
                </pic:pic>
              </a:graphicData>
            </a:graphic>
          </wp:inline>
        </w:drawing>
      </w:r>
    </w:p>
    <w:p w14:paraId="13BED5D6" w14:textId="7FF1397E" w:rsidR="00EF6BBD" w:rsidRDefault="00EF6BBD" w:rsidP="006835F6">
      <w:pPr>
        <w:spacing w:after="0" w:line="360" w:lineRule="auto"/>
        <w:jc w:val="center"/>
        <w:rPr>
          <w:rFonts w:ascii="Times New Roman" w:eastAsia="Times New Roman" w:hAnsi="Times New Roman"/>
          <w:sz w:val="20"/>
          <w:szCs w:val="20"/>
        </w:rPr>
      </w:pPr>
      <w:r w:rsidRPr="00EF6BBD">
        <w:rPr>
          <w:rFonts w:ascii="Times New Roman" w:eastAsia="Times New Roman" w:hAnsi="Times New Roman"/>
          <w:sz w:val="20"/>
          <w:szCs w:val="20"/>
        </w:rPr>
        <w:t xml:space="preserve">Tabla 2 Determinación límites </w:t>
      </w:r>
      <w:r w:rsidR="007672D4">
        <w:rPr>
          <w:rFonts w:ascii="Times New Roman" w:eastAsia="Times New Roman" w:hAnsi="Times New Roman"/>
          <w:sz w:val="20"/>
          <w:szCs w:val="20"/>
        </w:rPr>
        <w:t xml:space="preserve">de control </w:t>
      </w:r>
      <w:r w:rsidRPr="00EF6BBD">
        <w:rPr>
          <w:rFonts w:ascii="Times New Roman" w:eastAsia="Times New Roman" w:hAnsi="Times New Roman"/>
          <w:sz w:val="20"/>
          <w:szCs w:val="20"/>
        </w:rPr>
        <w:t>superior, inferior y línea central</w:t>
      </w:r>
      <w:r w:rsidR="00294528">
        <w:rPr>
          <w:rFonts w:ascii="Times New Roman" w:eastAsia="Times New Roman" w:hAnsi="Times New Roman"/>
          <w:sz w:val="20"/>
          <w:szCs w:val="20"/>
        </w:rPr>
        <w:t xml:space="preserve"> </w:t>
      </w:r>
    </w:p>
    <w:p w14:paraId="2780A357" w14:textId="77777777" w:rsidR="00EF6BBD" w:rsidRPr="00EF6BBD" w:rsidRDefault="00EF6BBD" w:rsidP="006835F6">
      <w:pPr>
        <w:spacing w:after="0" w:line="360" w:lineRule="auto"/>
        <w:jc w:val="center"/>
        <w:rPr>
          <w:rFonts w:ascii="Times New Roman" w:eastAsia="Times New Roman" w:hAnsi="Times New Roman"/>
          <w:sz w:val="20"/>
          <w:szCs w:val="2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gridCol w:w="4174"/>
      </w:tblGrid>
      <w:tr w:rsidR="00292DF0" w14:paraId="6E2C044C" w14:textId="77777777" w:rsidTr="00AB0FEB">
        <w:tc>
          <w:tcPr>
            <w:tcW w:w="4154" w:type="dxa"/>
          </w:tcPr>
          <w:p w14:paraId="0AF3FD1B" w14:textId="0F3D550A" w:rsidR="00292DF0" w:rsidRDefault="00292DF0" w:rsidP="00EF6BBD">
            <w:pPr>
              <w:spacing w:line="360" w:lineRule="auto"/>
              <w:rPr>
                <w:rFonts w:ascii="Times New Roman" w:eastAsia="Times New Roman" w:hAnsi="Times New Roman"/>
                <w:sz w:val="24"/>
                <w:szCs w:val="24"/>
              </w:rPr>
            </w:pPr>
            <w:r w:rsidRPr="00292DF0">
              <w:rPr>
                <w:noProof/>
                <w:lang w:val="es-US" w:eastAsia="es-US"/>
              </w:rPr>
              <w:drawing>
                <wp:inline distT="0" distB="0" distL="0" distR="0" wp14:anchorId="3EF41B9A" wp14:editId="3AA860E3">
                  <wp:extent cx="2582635" cy="1759226"/>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8188" cy="1763009"/>
                          </a:xfrm>
                          <a:prstGeom prst="rect">
                            <a:avLst/>
                          </a:prstGeom>
                          <a:noFill/>
                          <a:ln>
                            <a:noFill/>
                          </a:ln>
                        </pic:spPr>
                      </pic:pic>
                    </a:graphicData>
                  </a:graphic>
                </wp:inline>
              </w:drawing>
            </w:r>
          </w:p>
        </w:tc>
        <w:tc>
          <w:tcPr>
            <w:tcW w:w="4247" w:type="dxa"/>
          </w:tcPr>
          <w:p w14:paraId="4D41BE3D" w14:textId="209084FC" w:rsidR="00292DF0" w:rsidRDefault="00292DF0" w:rsidP="00D05B3D">
            <w:pPr>
              <w:spacing w:line="360" w:lineRule="auto"/>
              <w:jc w:val="center"/>
              <w:rPr>
                <w:rFonts w:ascii="Times New Roman" w:eastAsia="Times New Roman" w:hAnsi="Times New Roman"/>
                <w:sz w:val="24"/>
                <w:szCs w:val="24"/>
              </w:rPr>
            </w:pPr>
            <w:r>
              <w:rPr>
                <w:rFonts w:ascii="Times New Roman" w:eastAsia="Times New Roman" w:hAnsi="Times New Roman"/>
                <w:noProof/>
                <w:sz w:val="24"/>
                <w:szCs w:val="24"/>
                <w:lang w:val="es-US" w:eastAsia="es-US"/>
              </w:rPr>
              <w:drawing>
                <wp:inline distT="0" distB="0" distL="0" distR="0" wp14:anchorId="634A7643" wp14:editId="57BD7BA7">
                  <wp:extent cx="2375452" cy="1814193"/>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4400"/>
                          <a:stretch/>
                        </pic:blipFill>
                        <pic:spPr bwMode="auto">
                          <a:xfrm>
                            <a:off x="0" y="0"/>
                            <a:ext cx="2383754" cy="18205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72F8C86" w14:textId="4E4E203B" w:rsidR="003B1A56" w:rsidRDefault="00292DF0" w:rsidP="00292DF0">
      <w:pPr>
        <w:spacing w:after="0" w:line="360" w:lineRule="auto"/>
        <w:jc w:val="both"/>
        <w:rPr>
          <w:rFonts w:ascii="Times New Roman" w:hAnsi="Times New Roman" w:cs="Times New Roman"/>
          <w:noProof/>
          <w:sz w:val="20"/>
          <w:szCs w:val="20"/>
          <w:lang w:eastAsia="es-ES"/>
        </w:rPr>
      </w:pPr>
      <w:r>
        <w:rPr>
          <w:rFonts w:ascii="Times New Roman" w:eastAsia="Times New Roman" w:hAnsi="Times New Roman"/>
          <w:sz w:val="24"/>
          <w:szCs w:val="24"/>
        </w:rPr>
        <w:t xml:space="preserve"> </w:t>
      </w:r>
      <w:r w:rsidR="00AB0FEB">
        <w:rPr>
          <w:rFonts w:ascii="Times New Roman" w:hAnsi="Times New Roman" w:cs="Times New Roman"/>
          <w:noProof/>
          <w:sz w:val="20"/>
          <w:szCs w:val="20"/>
          <w:lang w:eastAsia="es-ES"/>
        </w:rPr>
        <w:t xml:space="preserve">Figura </w:t>
      </w:r>
      <w:r w:rsidR="00A108EF">
        <w:rPr>
          <w:rFonts w:ascii="Times New Roman" w:hAnsi="Times New Roman" w:cs="Times New Roman"/>
          <w:noProof/>
          <w:sz w:val="20"/>
          <w:szCs w:val="20"/>
          <w:lang w:eastAsia="es-ES"/>
        </w:rPr>
        <w:t>4</w:t>
      </w:r>
      <w:r w:rsidR="00AB0FEB">
        <w:rPr>
          <w:rFonts w:ascii="Times New Roman" w:hAnsi="Times New Roman" w:cs="Times New Roman"/>
          <w:noProof/>
          <w:sz w:val="20"/>
          <w:szCs w:val="20"/>
          <w:lang w:eastAsia="es-ES"/>
        </w:rPr>
        <w:t xml:space="preserve"> Valores</w:t>
      </w:r>
      <w:r w:rsidR="00B07E9F">
        <w:rPr>
          <w:rFonts w:ascii="Times New Roman" w:hAnsi="Times New Roman" w:cs="Times New Roman"/>
          <w:noProof/>
          <w:sz w:val="20"/>
          <w:szCs w:val="20"/>
          <w:lang w:eastAsia="es-ES"/>
        </w:rPr>
        <w:t xml:space="preserve"> </w:t>
      </w:r>
      <w:r w:rsidR="00AB0FEB">
        <w:rPr>
          <w:rFonts w:ascii="Times New Roman" w:hAnsi="Times New Roman" w:cs="Times New Roman"/>
          <w:noProof/>
          <w:sz w:val="20"/>
          <w:szCs w:val="20"/>
          <w:lang w:eastAsia="es-ES"/>
        </w:rPr>
        <w:t xml:space="preserve">calculados </w:t>
      </w:r>
      <w:r w:rsidR="00B07E9F">
        <w:rPr>
          <w:rFonts w:ascii="Times New Roman" w:hAnsi="Times New Roman" w:cs="Times New Roman"/>
          <w:noProof/>
          <w:sz w:val="20"/>
          <w:szCs w:val="20"/>
          <w:lang w:eastAsia="es-ES"/>
        </w:rPr>
        <w:t>de los lí</w:t>
      </w:r>
      <w:r w:rsidR="00B07E9F" w:rsidRPr="00B07E9F">
        <w:rPr>
          <w:rFonts w:ascii="Times New Roman" w:hAnsi="Times New Roman" w:cs="Times New Roman"/>
          <w:noProof/>
          <w:sz w:val="20"/>
          <w:szCs w:val="20"/>
          <w:lang w:eastAsia="es-ES"/>
        </w:rPr>
        <w:t>mites de control y gráfico de promedios. Fuente: elaboración propia</w:t>
      </w:r>
    </w:p>
    <w:p w14:paraId="19020EF4" w14:textId="5699BE2F" w:rsidR="006835F6" w:rsidRDefault="006835F6" w:rsidP="008D4A1D">
      <w:pPr>
        <w:spacing w:after="0" w:line="360" w:lineRule="auto"/>
        <w:jc w:val="both"/>
        <w:rPr>
          <w:rFonts w:ascii="Times New Roman" w:hAnsi="Times New Roman" w:cs="Times New Roman"/>
          <w:noProof/>
          <w:sz w:val="24"/>
          <w:szCs w:val="24"/>
          <w:lang w:eastAsia="es-ES"/>
        </w:rPr>
      </w:pPr>
    </w:p>
    <w:p w14:paraId="46502D9A" w14:textId="6ED2B410" w:rsidR="009C470C" w:rsidRPr="00AB0FEB" w:rsidRDefault="00902229" w:rsidP="009C470C">
      <w:pPr>
        <w:pStyle w:val="Prrafodelista"/>
        <w:numPr>
          <w:ilvl w:val="0"/>
          <w:numId w:val="8"/>
        </w:numPr>
        <w:spacing w:after="0" w:line="360" w:lineRule="auto"/>
        <w:jc w:val="both"/>
        <w:rPr>
          <w:rFonts w:ascii="Times New Roman" w:eastAsia="Times New Roman" w:hAnsi="Times New Roman" w:cs="Times New Roman"/>
          <w:b/>
          <w:sz w:val="24"/>
          <w:szCs w:val="24"/>
          <w:lang w:eastAsia="es-ES"/>
        </w:rPr>
      </w:pPr>
      <w:r w:rsidRPr="008D4A1D">
        <w:rPr>
          <w:rFonts w:ascii="Times New Roman" w:hAnsi="Times New Roman" w:cs="Times New Roman"/>
          <w:noProof/>
          <w:sz w:val="24"/>
          <w:szCs w:val="24"/>
          <w:lang w:eastAsia="es-ES"/>
        </w:rPr>
        <w:t>E</w:t>
      </w:r>
      <w:r w:rsidR="00602BDB">
        <w:rPr>
          <w:rFonts w:ascii="Times New Roman" w:hAnsi="Times New Roman" w:cs="Times New Roman"/>
          <w:noProof/>
          <w:sz w:val="24"/>
          <w:szCs w:val="24"/>
          <w:lang w:eastAsia="es-ES"/>
        </w:rPr>
        <w:t>n el</w:t>
      </w:r>
      <w:r w:rsidRPr="008D4A1D">
        <w:rPr>
          <w:rFonts w:ascii="Times New Roman" w:hAnsi="Times New Roman" w:cs="Times New Roman"/>
          <w:noProof/>
          <w:sz w:val="24"/>
          <w:szCs w:val="24"/>
          <w:lang w:eastAsia="es-ES"/>
        </w:rPr>
        <w:t xml:space="preserve"> gr</w:t>
      </w:r>
      <w:r w:rsidR="008D4A1D">
        <w:rPr>
          <w:rFonts w:ascii="Times New Roman" w:hAnsi="Times New Roman" w:cs="Times New Roman"/>
          <w:noProof/>
          <w:sz w:val="24"/>
          <w:szCs w:val="24"/>
          <w:lang w:eastAsia="es-ES"/>
        </w:rPr>
        <w:t xml:space="preserve">áfico de control </w:t>
      </w:r>
      <w:r w:rsidR="00602BDB">
        <w:rPr>
          <w:rFonts w:ascii="Times New Roman" w:hAnsi="Times New Roman" w:cs="Times New Roman"/>
          <w:noProof/>
          <w:sz w:val="24"/>
          <w:szCs w:val="24"/>
          <w:lang w:eastAsia="es-ES"/>
        </w:rPr>
        <w:t xml:space="preserve">la </w:t>
      </w:r>
      <w:r w:rsidR="008D4A1D">
        <w:rPr>
          <w:rFonts w:ascii="Times New Roman" w:hAnsi="Times New Roman" w:cs="Times New Roman"/>
          <w:noProof/>
          <w:sz w:val="24"/>
          <w:szCs w:val="24"/>
          <w:lang w:eastAsia="es-ES"/>
        </w:rPr>
        <w:t>lí</w:t>
      </w:r>
      <w:r w:rsidRPr="008D4A1D">
        <w:rPr>
          <w:rFonts w:ascii="Times New Roman" w:hAnsi="Times New Roman" w:cs="Times New Roman"/>
          <w:noProof/>
          <w:sz w:val="24"/>
          <w:szCs w:val="24"/>
          <w:lang w:eastAsia="es-ES"/>
        </w:rPr>
        <w:t xml:space="preserve">nea azul refleja la variabilidad real del proceso, </w:t>
      </w:r>
      <w:r w:rsidR="008D4A1D">
        <w:rPr>
          <w:rFonts w:ascii="Times New Roman" w:hAnsi="Times New Roman" w:cs="Times New Roman"/>
          <w:noProof/>
          <w:sz w:val="24"/>
          <w:szCs w:val="24"/>
          <w:lang w:eastAsia="es-ES"/>
        </w:rPr>
        <w:t>v</w:t>
      </w:r>
      <w:r w:rsidRPr="008D4A1D">
        <w:rPr>
          <w:rFonts w:ascii="Times New Roman" w:hAnsi="Times New Roman" w:cs="Times New Roman"/>
          <w:noProof/>
          <w:sz w:val="24"/>
          <w:szCs w:val="24"/>
          <w:lang w:eastAsia="es-ES"/>
        </w:rPr>
        <w:t>isto a trav</w:t>
      </w:r>
      <w:r w:rsidR="008D4A1D">
        <w:rPr>
          <w:rFonts w:ascii="Times New Roman" w:hAnsi="Times New Roman" w:cs="Times New Roman"/>
          <w:noProof/>
          <w:sz w:val="24"/>
          <w:szCs w:val="24"/>
          <w:lang w:eastAsia="es-ES"/>
        </w:rPr>
        <w:t>é</w:t>
      </w:r>
      <w:r w:rsidRPr="008D4A1D">
        <w:rPr>
          <w:rFonts w:ascii="Times New Roman" w:hAnsi="Times New Roman" w:cs="Times New Roman"/>
          <w:noProof/>
          <w:sz w:val="24"/>
          <w:szCs w:val="24"/>
          <w:lang w:eastAsia="es-ES"/>
        </w:rPr>
        <w:t xml:space="preserve">s </w:t>
      </w:r>
      <w:r w:rsidR="008D4A1D">
        <w:rPr>
          <w:rFonts w:ascii="Times New Roman" w:hAnsi="Times New Roman" w:cs="Times New Roman"/>
          <w:noProof/>
          <w:sz w:val="24"/>
          <w:szCs w:val="24"/>
          <w:lang w:eastAsia="es-ES"/>
        </w:rPr>
        <w:t>de las medias</w:t>
      </w:r>
      <w:r w:rsidR="00AB0FEB">
        <w:rPr>
          <w:rFonts w:ascii="Times New Roman" w:hAnsi="Times New Roman" w:cs="Times New Roman"/>
          <w:noProof/>
          <w:sz w:val="24"/>
          <w:szCs w:val="24"/>
          <w:lang w:eastAsia="es-ES"/>
        </w:rPr>
        <w:t>. C</w:t>
      </w:r>
      <w:r w:rsidR="008D4A1D">
        <w:rPr>
          <w:rFonts w:ascii="Times New Roman" w:hAnsi="Times New Roman" w:cs="Times New Roman"/>
          <w:noProof/>
          <w:sz w:val="24"/>
          <w:szCs w:val="24"/>
          <w:lang w:eastAsia="es-ES"/>
        </w:rPr>
        <w:t xml:space="preserve">omo se puede apreciar </w:t>
      </w:r>
      <w:r w:rsidR="00AB0FEB">
        <w:rPr>
          <w:rFonts w:ascii="Times New Roman" w:hAnsi="Times New Roman" w:cs="Times New Roman"/>
          <w:noProof/>
          <w:sz w:val="24"/>
          <w:szCs w:val="24"/>
          <w:lang w:eastAsia="es-ES"/>
        </w:rPr>
        <w:t xml:space="preserve">en la figura 3 </w:t>
      </w:r>
      <w:r w:rsidR="008D4A1D">
        <w:rPr>
          <w:rFonts w:ascii="Times New Roman" w:hAnsi="Times New Roman" w:cs="Times New Roman"/>
          <w:noProof/>
          <w:sz w:val="24"/>
          <w:szCs w:val="24"/>
          <w:lang w:eastAsia="es-ES"/>
        </w:rPr>
        <w:t>hay 3 puntos que no quedan dentro de los límites superior e inferior</w:t>
      </w:r>
      <w:r w:rsidR="00AB0FEB">
        <w:rPr>
          <w:rFonts w:ascii="Times New Roman" w:hAnsi="Times New Roman" w:cs="Times New Roman"/>
          <w:noProof/>
          <w:sz w:val="24"/>
          <w:szCs w:val="24"/>
          <w:lang w:eastAsia="es-ES"/>
        </w:rPr>
        <w:t>. Lo</w:t>
      </w:r>
      <w:r w:rsidR="008D4A1D">
        <w:rPr>
          <w:rFonts w:ascii="Times New Roman" w:hAnsi="Times New Roman" w:cs="Times New Roman"/>
          <w:noProof/>
          <w:sz w:val="24"/>
          <w:szCs w:val="24"/>
          <w:lang w:eastAsia="es-ES"/>
        </w:rPr>
        <w:t xml:space="preserve"> que </w:t>
      </w:r>
      <w:r w:rsidR="00AB0FEB">
        <w:rPr>
          <w:rFonts w:ascii="Times New Roman" w:hAnsi="Times New Roman" w:cs="Times New Roman"/>
          <w:noProof/>
          <w:sz w:val="24"/>
          <w:szCs w:val="24"/>
          <w:lang w:eastAsia="es-ES"/>
        </w:rPr>
        <w:t>significa</w:t>
      </w:r>
      <w:r w:rsidR="008D4A1D">
        <w:rPr>
          <w:rFonts w:ascii="Times New Roman" w:hAnsi="Times New Roman" w:cs="Times New Roman"/>
          <w:noProof/>
          <w:sz w:val="24"/>
          <w:szCs w:val="24"/>
          <w:lang w:eastAsia="es-ES"/>
        </w:rPr>
        <w:t xml:space="preserve"> </w:t>
      </w:r>
      <w:r w:rsidR="00AB0FEB">
        <w:rPr>
          <w:rFonts w:ascii="Times New Roman" w:hAnsi="Times New Roman" w:cs="Times New Roman"/>
          <w:noProof/>
          <w:sz w:val="24"/>
          <w:szCs w:val="24"/>
          <w:lang w:eastAsia="es-ES"/>
        </w:rPr>
        <w:t xml:space="preserve">que </w:t>
      </w:r>
      <w:r w:rsidR="0091191E">
        <w:rPr>
          <w:rFonts w:ascii="Times New Roman" w:hAnsi="Times New Roman" w:cs="Times New Roman"/>
          <w:noProof/>
          <w:sz w:val="24"/>
          <w:szCs w:val="24"/>
          <w:lang w:eastAsia="es-ES"/>
        </w:rPr>
        <w:t>en el proceso existe cierta variabilidad</w:t>
      </w:r>
      <w:r w:rsidR="00AB0FEB">
        <w:rPr>
          <w:rFonts w:ascii="Times New Roman" w:hAnsi="Times New Roman" w:cs="Times New Roman"/>
          <w:noProof/>
          <w:sz w:val="24"/>
          <w:szCs w:val="24"/>
          <w:lang w:eastAsia="es-ES"/>
        </w:rPr>
        <w:t>, la cual</w:t>
      </w:r>
      <w:r w:rsidR="008D4A1D">
        <w:rPr>
          <w:rFonts w:ascii="Times New Roman" w:hAnsi="Times New Roman" w:cs="Times New Roman"/>
          <w:noProof/>
          <w:sz w:val="24"/>
          <w:szCs w:val="24"/>
          <w:lang w:eastAsia="es-ES"/>
        </w:rPr>
        <w:t xml:space="preserve"> </w:t>
      </w:r>
      <w:r w:rsidR="0091191E">
        <w:rPr>
          <w:rFonts w:ascii="Times New Roman" w:hAnsi="Times New Roman" w:cs="Times New Roman"/>
          <w:noProof/>
          <w:sz w:val="24"/>
          <w:szCs w:val="24"/>
          <w:lang w:eastAsia="es-ES"/>
        </w:rPr>
        <w:t>provoca que e</w:t>
      </w:r>
      <w:r w:rsidR="008D4A1D">
        <w:rPr>
          <w:rFonts w:ascii="Times New Roman" w:hAnsi="Times New Roman" w:cs="Times New Roman"/>
          <w:noProof/>
          <w:sz w:val="24"/>
          <w:szCs w:val="24"/>
          <w:lang w:eastAsia="es-ES"/>
        </w:rPr>
        <w:t>st</w:t>
      </w:r>
      <w:r w:rsidR="0091191E">
        <w:rPr>
          <w:rFonts w:ascii="Times New Roman" w:hAnsi="Times New Roman" w:cs="Times New Roman"/>
          <w:noProof/>
          <w:sz w:val="24"/>
          <w:szCs w:val="24"/>
          <w:lang w:eastAsia="es-ES"/>
        </w:rPr>
        <w:t>é</w:t>
      </w:r>
      <w:r w:rsidR="008D4A1D">
        <w:rPr>
          <w:rFonts w:ascii="Times New Roman" w:hAnsi="Times New Roman" w:cs="Times New Roman"/>
          <w:noProof/>
          <w:sz w:val="24"/>
          <w:szCs w:val="24"/>
          <w:lang w:eastAsia="es-ES"/>
        </w:rPr>
        <w:t xml:space="preserve"> fuera de control estadístico</w:t>
      </w:r>
      <w:r w:rsidR="00AB0FEB">
        <w:rPr>
          <w:rFonts w:ascii="Times New Roman" w:hAnsi="Times New Roman" w:cs="Times New Roman"/>
          <w:noProof/>
          <w:sz w:val="24"/>
          <w:szCs w:val="24"/>
          <w:lang w:eastAsia="es-ES"/>
        </w:rPr>
        <w:t xml:space="preserve">. </w:t>
      </w:r>
      <w:r w:rsidR="00294528">
        <w:rPr>
          <w:rFonts w:ascii="Times New Roman" w:hAnsi="Times New Roman" w:cs="Times New Roman"/>
          <w:noProof/>
          <w:sz w:val="24"/>
          <w:szCs w:val="24"/>
          <w:lang w:eastAsia="es-ES"/>
        </w:rPr>
        <w:t>Esto representa</w:t>
      </w:r>
      <w:r w:rsidR="00725835">
        <w:rPr>
          <w:rFonts w:ascii="Times New Roman" w:hAnsi="Times New Roman" w:cs="Times New Roman"/>
          <w:noProof/>
          <w:sz w:val="24"/>
          <w:szCs w:val="24"/>
          <w:lang w:eastAsia="es-ES"/>
        </w:rPr>
        <w:t xml:space="preserve"> que no es estable</w:t>
      </w:r>
      <w:r w:rsidR="009753E2">
        <w:rPr>
          <w:rFonts w:ascii="Times New Roman" w:hAnsi="Times New Roman" w:cs="Times New Roman"/>
          <w:noProof/>
          <w:sz w:val="24"/>
          <w:szCs w:val="24"/>
          <w:lang w:eastAsia="es-ES"/>
        </w:rPr>
        <w:t xml:space="preserve"> y</w:t>
      </w:r>
      <w:r w:rsidR="009753E2" w:rsidRPr="009753E2">
        <w:t xml:space="preserve"> </w:t>
      </w:r>
      <w:r w:rsidR="009753E2" w:rsidRPr="009753E2">
        <w:rPr>
          <w:rFonts w:ascii="Times New Roman" w:hAnsi="Times New Roman" w:cs="Times New Roman"/>
          <w:noProof/>
          <w:sz w:val="24"/>
          <w:szCs w:val="24"/>
          <w:lang w:eastAsia="es-ES"/>
        </w:rPr>
        <w:t>que puede alterar el ensamble y funci</w:t>
      </w:r>
      <w:r w:rsidR="009753E2">
        <w:rPr>
          <w:rFonts w:ascii="Times New Roman" w:hAnsi="Times New Roman" w:cs="Times New Roman"/>
          <w:noProof/>
          <w:sz w:val="24"/>
          <w:szCs w:val="24"/>
          <w:lang w:eastAsia="es-ES"/>
        </w:rPr>
        <w:t>onamiento final del dispositivo.</w:t>
      </w:r>
      <w:r w:rsidR="008D4A1D">
        <w:rPr>
          <w:rFonts w:ascii="Times New Roman" w:hAnsi="Times New Roman" w:cs="Times New Roman"/>
          <w:noProof/>
          <w:sz w:val="24"/>
          <w:szCs w:val="24"/>
          <w:lang w:eastAsia="es-ES"/>
        </w:rPr>
        <w:t xml:space="preserve"> Estos límites superior e inferior </w:t>
      </w:r>
      <w:r w:rsidR="009C470C">
        <w:rPr>
          <w:rFonts w:ascii="Times New Roman" w:hAnsi="Times New Roman" w:cs="Times New Roman"/>
          <w:noProof/>
          <w:sz w:val="24"/>
          <w:szCs w:val="24"/>
          <w:lang w:eastAsia="es-ES"/>
        </w:rPr>
        <w:t xml:space="preserve">(12 µm), que fueron calculados, </w:t>
      </w:r>
      <w:r w:rsidR="008D4A1D">
        <w:rPr>
          <w:rFonts w:ascii="Times New Roman" w:hAnsi="Times New Roman" w:cs="Times New Roman"/>
          <w:noProof/>
          <w:sz w:val="24"/>
          <w:szCs w:val="24"/>
          <w:lang w:eastAsia="es-ES"/>
        </w:rPr>
        <w:t xml:space="preserve">están por debajo de los límites de especificación que fueron definidos en el diseño </w:t>
      </w:r>
      <w:r w:rsidR="009C470C">
        <w:rPr>
          <w:rFonts w:ascii="Times New Roman" w:hAnsi="Times New Roman" w:cs="Times New Roman"/>
          <w:noProof/>
          <w:sz w:val="24"/>
          <w:szCs w:val="24"/>
          <w:lang w:eastAsia="es-ES"/>
        </w:rPr>
        <w:t xml:space="preserve">(20 µm) </w:t>
      </w:r>
      <w:r w:rsidR="008D4A1D">
        <w:rPr>
          <w:rFonts w:ascii="Times New Roman" w:hAnsi="Times New Roman" w:cs="Times New Roman"/>
          <w:noProof/>
          <w:sz w:val="24"/>
          <w:szCs w:val="24"/>
          <w:lang w:eastAsia="es-ES"/>
        </w:rPr>
        <w:t>a partir de criterios de calidad y de acuerdo al parque tecnológico de que se dispone.</w:t>
      </w:r>
      <w:r w:rsidR="009C470C">
        <w:rPr>
          <w:rFonts w:ascii="Times New Roman" w:hAnsi="Times New Roman" w:cs="Times New Roman"/>
          <w:noProof/>
          <w:sz w:val="24"/>
          <w:szCs w:val="24"/>
          <w:lang w:eastAsia="es-ES"/>
        </w:rPr>
        <w:t xml:space="preserve"> Por otra parte en los lotes 1, 4 y 9 hay mediciones que están por encima del </w:t>
      </w:r>
      <w:r w:rsidR="009C470C">
        <w:rPr>
          <w:rFonts w:ascii="Times New Roman" w:hAnsi="Times New Roman" w:cs="Times New Roman"/>
          <w:noProof/>
          <w:sz w:val="24"/>
          <w:szCs w:val="24"/>
          <w:lang w:eastAsia="es-ES"/>
        </w:rPr>
        <w:lastRenderedPageBreak/>
        <w:t>límite de diseño, lo que</w:t>
      </w:r>
      <w:r w:rsidR="009C470C">
        <w:rPr>
          <w:rFonts w:ascii="Times New Roman" w:eastAsia="Times New Roman" w:hAnsi="Times New Roman" w:cs="Times New Roman"/>
          <w:sz w:val="24"/>
          <w:szCs w:val="24"/>
          <w:lang w:eastAsia="es-ES"/>
        </w:rPr>
        <w:t xml:space="preserve"> evidencia, en esos casos, la no</w:t>
      </w:r>
      <w:r w:rsidR="009C470C" w:rsidRPr="00AB0FEB">
        <w:rPr>
          <w:rFonts w:ascii="Times New Roman" w:eastAsia="Times New Roman" w:hAnsi="Times New Roman" w:cs="Times New Roman"/>
          <w:sz w:val="24"/>
          <w:szCs w:val="24"/>
          <w:lang w:eastAsia="es-ES"/>
        </w:rPr>
        <w:t xml:space="preserve"> correspondencia en</w:t>
      </w:r>
      <w:r w:rsidR="009C470C">
        <w:rPr>
          <w:rFonts w:ascii="Times New Roman" w:eastAsia="Times New Roman" w:hAnsi="Times New Roman" w:cs="Times New Roman"/>
          <w:sz w:val="24"/>
          <w:szCs w:val="24"/>
          <w:lang w:eastAsia="es-ES"/>
        </w:rPr>
        <w:t xml:space="preserve">tre las dimensiones de diseño y </w:t>
      </w:r>
      <w:r w:rsidR="009C470C" w:rsidRPr="00AB0FEB">
        <w:rPr>
          <w:rFonts w:ascii="Times New Roman" w:eastAsia="Times New Roman" w:hAnsi="Times New Roman" w:cs="Times New Roman"/>
          <w:sz w:val="24"/>
          <w:szCs w:val="24"/>
          <w:lang w:eastAsia="es-ES"/>
        </w:rPr>
        <w:t>de fabricación.</w:t>
      </w:r>
    </w:p>
    <w:p w14:paraId="6208FF31" w14:textId="2200784E" w:rsidR="001D2E32" w:rsidRDefault="006835F6" w:rsidP="008D4A1D">
      <w:pPr>
        <w:spacing w:after="0" w:line="360" w:lineRule="auto"/>
        <w:jc w:val="both"/>
        <w:rPr>
          <w:rFonts w:ascii="Times New Roman" w:hAnsi="Times New Roman" w:cs="Times New Roman"/>
          <w:noProof/>
          <w:sz w:val="24"/>
          <w:szCs w:val="24"/>
          <w:lang w:eastAsia="es-ES"/>
        </w:rPr>
      </w:pPr>
      <w:r>
        <w:rPr>
          <w:rFonts w:ascii="Times New Roman" w:hAnsi="Times New Roman" w:cs="Times New Roman"/>
          <w:noProof/>
          <w:sz w:val="24"/>
          <w:szCs w:val="24"/>
          <w:lang w:eastAsia="es-ES"/>
        </w:rPr>
        <w:t xml:space="preserve">De igual manera se realizaron los cálculos de los límites superior, inferior y línea central para obtener el gráfico de desviación </w:t>
      </w:r>
      <w:r w:rsidR="00FC3D2A">
        <w:rPr>
          <w:rFonts w:ascii="Times New Roman" w:hAnsi="Times New Roman" w:cs="Times New Roman"/>
          <w:noProof/>
          <w:sz w:val="24"/>
          <w:szCs w:val="24"/>
          <w:lang w:eastAsia="es-ES"/>
        </w:rPr>
        <w:t>como se muestran en la tabla</w:t>
      </w:r>
      <w:r w:rsidR="00294528">
        <w:rPr>
          <w:rFonts w:ascii="Times New Roman" w:hAnsi="Times New Roman" w:cs="Times New Roman"/>
          <w:noProof/>
          <w:sz w:val="24"/>
          <w:szCs w:val="24"/>
          <w:lang w:eastAsia="es-ES"/>
        </w:rPr>
        <w:t xml:space="preserve"> 3</w:t>
      </w:r>
      <w:r w:rsidR="00A108EF">
        <w:rPr>
          <w:rFonts w:ascii="Times New Roman" w:hAnsi="Times New Roman" w:cs="Times New Roman"/>
          <w:noProof/>
          <w:sz w:val="24"/>
          <w:szCs w:val="24"/>
          <w:lang w:eastAsia="es-ES"/>
        </w:rPr>
        <w:t xml:space="preserve"> </w:t>
      </w:r>
      <w:r w:rsidR="00A108EF">
        <w:rPr>
          <w:rFonts w:ascii="Times New Roman" w:eastAsia="Times New Roman" w:hAnsi="Times New Roman"/>
          <w:sz w:val="24"/>
          <w:szCs w:val="24"/>
        </w:rPr>
        <w:t xml:space="preserve">y en la figura 5 los </w:t>
      </w:r>
      <w:r w:rsidR="00A108EF" w:rsidRPr="00294528">
        <w:rPr>
          <w:rFonts w:ascii="Times New Roman" w:eastAsia="Times New Roman" w:hAnsi="Times New Roman"/>
          <w:sz w:val="24"/>
          <w:szCs w:val="24"/>
        </w:rPr>
        <w:t>v</w:t>
      </w:r>
      <w:r w:rsidR="00A108EF" w:rsidRPr="00294528">
        <w:rPr>
          <w:rFonts w:ascii="Times New Roman" w:hAnsi="Times New Roman" w:cs="Times New Roman"/>
          <w:noProof/>
          <w:sz w:val="24"/>
          <w:szCs w:val="24"/>
          <w:lang w:eastAsia="es-ES"/>
        </w:rPr>
        <w:t>alores calculados de los lími</w:t>
      </w:r>
      <w:r w:rsidR="00A108EF">
        <w:rPr>
          <w:rFonts w:ascii="Times New Roman" w:hAnsi="Times New Roman" w:cs="Times New Roman"/>
          <w:noProof/>
          <w:sz w:val="24"/>
          <w:szCs w:val="24"/>
          <w:lang w:eastAsia="es-ES"/>
        </w:rPr>
        <w:t>tes de control y gráfico de desviación</w:t>
      </w:r>
      <w:r w:rsidR="00A108EF">
        <w:rPr>
          <w:rFonts w:ascii="Times New Roman" w:eastAsia="Times New Roman" w:hAnsi="Times New Roman"/>
          <w:sz w:val="24"/>
          <w:szCs w:val="24"/>
        </w:rPr>
        <w:t>.</w:t>
      </w:r>
    </w:p>
    <w:p w14:paraId="0CCD76A4" w14:textId="243AE77B" w:rsidR="006835F6" w:rsidRDefault="009753E2" w:rsidP="0091191E">
      <w:pPr>
        <w:spacing w:after="0" w:line="360" w:lineRule="auto"/>
        <w:jc w:val="center"/>
        <w:rPr>
          <w:rFonts w:ascii="Times New Roman" w:hAnsi="Times New Roman" w:cs="Times New Roman"/>
          <w:noProof/>
          <w:sz w:val="24"/>
          <w:szCs w:val="24"/>
          <w:lang w:eastAsia="es-ES"/>
        </w:rPr>
      </w:pPr>
      <w:r w:rsidRPr="009753E2">
        <w:rPr>
          <w:noProof/>
          <w:lang w:val="es-US" w:eastAsia="es-US"/>
        </w:rPr>
        <w:drawing>
          <wp:inline distT="0" distB="0" distL="0" distR="0" wp14:anchorId="70AD9ECE" wp14:editId="018D491F">
            <wp:extent cx="2444750" cy="16198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4750" cy="1619885"/>
                    </a:xfrm>
                    <a:prstGeom prst="rect">
                      <a:avLst/>
                    </a:prstGeom>
                    <a:noFill/>
                    <a:ln>
                      <a:noFill/>
                    </a:ln>
                  </pic:spPr>
                </pic:pic>
              </a:graphicData>
            </a:graphic>
          </wp:inline>
        </w:drawing>
      </w:r>
    </w:p>
    <w:p w14:paraId="51333468" w14:textId="2DA07690" w:rsidR="00294528" w:rsidRDefault="00294528" w:rsidP="00294528">
      <w:pPr>
        <w:spacing w:after="0" w:line="360" w:lineRule="auto"/>
        <w:jc w:val="center"/>
        <w:rPr>
          <w:rFonts w:ascii="Times New Roman" w:eastAsia="Times New Roman" w:hAnsi="Times New Roman"/>
          <w:sz w:val="20"/>
          <w:szCs w:val="20"/>
        </w:rPr>
      </w:pPr>
      <w:r w:rsidRPr="00EF6BBD">
        <w:rPr>
          <w:rFonts w:ascii="Times New Roman" w:eastAsia="Times New Roman" w:hAnsi="Times New Roman"/>
          <w:sz w:val="20"/>
          <w:szCs w:val="20"/>
        </w:rPr>
        <w:t xml:space="preserve">Tabla </w:t>
      </w:r>
      <w:r>
        <w:rPr>
          <w:rFonts w:ascii="Times New Roman" w:eastAsia="Times New Roman" w:hAnsi="Times New Roman"/>
          <w:sz w:val="20"/>
          <w:szCs w:val="20"/>
        </w:rPr>
        <w:t>3</w:t>
      </w:r>
      <w:r w:rsidRPr="00EF6BBD">
        <w:rPr>
          <w:rFonts w:ascii="Times New Roman" w:eastAsia="Times New Roman" w:hAnsi="Times New Roman"/>
          <w:sz w:val="20"/>
          <w:szCs w:val="20"/>
        </w:rPr>
        <w:t xml:space="preserve"> Determinación límites </w:t>
      </w:r>
      <w:r w:rsidR="007672D4">
        <w:rPr>
          <w:rFonts w:ascii="Times New Roman" w:eastAsia="Times New Roman" w:hAnsi="Times New Roman"/>
          <w:sz w:val="20"/>
          <w:szCs w:val="20"/>
        </w:rPr>
        <w:t xml:space="preserve">de control </w:t>
      </w:r>
      <w:r w:rsidRPr="00EF6BBD">
        <w:rPr>
          <w:rFonts w:ascii="Times New Roman" w:eastAsia="Times New Roman" w:hAnsi="Times New Roman"/>
          <w:sz w:val="20"/>
          <w:szCs w:val="20"/>
        </w:rPr>
        <w:t>superior, inferior y línea central</w:t>
      </w:r>
    </w:p>
    <w:p w14:paraId="6A6A2535" w14:textId="7F046833" w:rsidR="00B423DF" w:rsidRDefault="00B423DF" w:rsidP="00D05B3D">
      <w:pPr>
        <w:spacing w:after="0" w:line="360" w:lineRule="auto"/>
        <w:jc w:val="center"/>
        <w:rPr>
          <w:noProof/>
          <w:lang w:eastAsia="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4536"/>
      </w:tblGrid>
      <w:tr w:rsidR="00EF6BBD" w14:paraId="1A603B30" w14:textId="77777777" w:rsidTr="007672D4">
        <w:trPr>
          <w:jc w:val="center"/>
        </w:trPr>
        <w:tc>
          <w:tcPr>
            <w:tcW w:w="3792" w:type="dxa"/>
          </w:tcPr>
          <w:p w14:paraId="189F2769" w14:textId="76BCA6E1" w:rsidR="00EF6BBD" w:rsidRDefault="00EF6BBD" w:rsidP="00D05B3D">
            <w:pPr>
              <w:spacing w:line="360" w:lineRule="auto"/>
              <w:jc w:val="center"/>
              <w:rPr>
                <w:noProof/>
                <w:lang w:eastAsia="es-ES"/>
              </w:rPr>
            </w:pPr>
            <w:r w:rsidRPr="00D46EA3">
              <w:rPr>
                <w:noProof/>
                <w:lang w:val="es-US" w:eastAsia="es-US"/>
              </w:rPr>
              <w:drawing>
                <wp:inline distT="0" distB="0" distL="0" distR="0" wp14:anchorId="3E5AF9A7" wp14:editId="43285582">
                  <wp:extent cx="2475308" cy="1639663"/>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5458" cy="1639762"/>
                          </a:xfrm>
                          <a:prstGeom prst="rect">
                            <a:avLst/>
                          </a:prstGeom>
                          <a:noFill/>
                          <a:ln>
                            <a:noFill/>
                          </a:ln>
                        </pic:spPr>
                      </pic:pic>
                    </a:graphicData>
                  </a:graphic>
                </wp:inline>
              </w:drawing>
            </w:r>
          </w:p>
        </w:tc>
        <w:tc>
          <w:tcPr>
            <w:tcW w:w="4536" w:type="dxa"/>
          </w:tcPr>
          <w:p w14:paraId="2CB79873" w14:textId="08135226" w:rsidR="00EF6BBD" w:rsidRDefault="00EF6BBD" w:rsidP="00D05B3D">
            <w:pPr>
              <w:spacing w:line="360" w:lineRule="auto"/>
              <w:jc w:val="center"/>
              <w:rPr>
                <w:noProof/>
                <w:lang w:eastAsia="es-ES"/>
              </w:rPr>
            </w:pPr>
            <w:r>
              <w:rPr>
                <w:rFonts w:ascii="Times New Roman" w:eastAsia="Times New Roman" w:hAnsi="Times New Roman"/>
                <w:noProof/>
                <w:sz w:val="24"/>
                <w:szCs w:val="24"/>
                <w:lang w:val="es-US" w:eastAsia="es-US"/>
              </w:rPr>
              <w:drawing>
                <wp:inline distT="0" distB="0" distL="0" distR="0" wp14:anchorId="68432670" wp14:editId="2ACB6545">
                  <wp:extent cx="2743200" cy="154424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r="3898"/>
                          <a:stretch/>
                        </pic:blipFill>
                        <pic:spPr bwMode="auto">
                          <a:xfrm>
                            <a:off x="0" y="0"/>
                            <a:ext cx="2764546" cy="15562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616C32" w14:textId="4BEED85C" w:rsidR="00B07E9F" w:rsidRDefault="00294528" w:rsidP="001B7F44">
      <w:pPr>
        <w:spacing w:after="0" w:line="36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Figura </w:t>
      </w:r>
      <w:r w:rsidR="00B02994">
        <w:rPr>
          <w:rFonts w:ascii="Times New Roman" w:eastAsia="Times New Roman" w:hAnsi="Times New Roman"/>
          <w:sz w:val="20"/>
          <w:szCs w:val="20"/>
        </w:rPr>
        <w:t>5 Valores calculados</w:t>
      </w:r>
      <w:r w:rsidR="00B07E9F" w:rsidRPr="00B07E9F">
        <w:rPr>
          <w:rFonts w:ascii="Times New Roman" w:eastAsia="Times New Roman" w:hAnsi="Times New Roman"/>
          <w:sz w:val="20"/>
          <w:szCs w:val="20"/>
        </w:rPr>
        <w:t xml:space="preserve"> de los límites de control y gráfico de </w:t>
      </w:r>
      <w:r w:rsidR="00B07E9F">
        <w:rPr>
          <w:rFonts w:ascii="Times New Roman" w:eastAsia="Times New Roman" w:hAnsi="Times New Roman"/>
          <w:sz w:val="20"/>
          <w:szCs w:val="20"/>
        </w:rPr>
        <w:t>desviación</w:t>
      </w:r>
      <w:r w:rsidR="00B07E9F" w:rsidRPr="00B07E9F">
        <w:rPr>
          <w:rFonts w:ascii="Times New Roman" w:eastAsia="Times New Roman" w:hAnsi="Times New Roman"/>
          <w:sz w:val="20"/>
          <w:szCs w:val="20"/>
        </w:rPr>
        <w:t>. Fuente: elaboración propia</w:t>
      </w:r>
    </w:p>
    <w:p w14:paraId="605BDEB3" w14:textId="77777777" w:rsidR="00FC3D2A" w:rsidRDefault="00FC3D2A" w:rsidP="001B7F44">
      <w:pPr>
        <w:spacing w:after="0" w:line="360" w:lineRule="auto"/>
        <w:jc w:val="center"/>
        <w:rPr>
          <w:rFonts w:ascii="Times New Roman" w:eastAsia="Times New Roman" w:hAnsi="Times New Roman"/>
          <w:sz w:val="20"/>
          <w:szCs w:val="20"/>
        </w:rPr>
      </w:pPr>
    </w:p>
    <w:p w14:paraId="7635DEBC" w14:textId="6C2875B5" w:rsidR="00FC3D2A" w:rsidRDefault="00FC3D2A" w:rsidP="00C7620B">
      <w:pPr>
        <w:spacing w:after="0" w:line="360" w:lineRule="auto"/>
        <w:jc w:val="both"/>
        <w:rPr>
          <w:rFonts w:ascii="Times New Roman" w:eastAsia="Times New Roman" w:hAnsi="Times New Roman"/>
          <w:sz w:val="24"/>
          <w:szCs w:val="24"/>
        </w:rPr>
      </w:pPr>
      <w:r w:rsidRPr="00FC3D2A">
        <w:rPr>
          <w:rFonts w:ascii="Times New Roman" w:eastAsia="Times New Roman" w:hAnsi="Times New Roman"/>
          <w:sz w:val="24"/>
          <w:szCs w:val="24"/>
        </w:rPr>
        <w:t xml:space="preserve">Al </w:t>
      </w:r>
      <w:r w:rsidR="00C7620B">
        <w:rPr>
          <w:rFonts w:ascii="Times New Roman" w:eastAsia="Times New Roman" w:hAnsi="Times New Roman"/>
          <w:sz w:val="24"/>
          <w:szCs w:val="24"/>
        </w:rPr>
        <w:t xml:space="preserve">analizarse el gráfico de desviación </w:t>
      </w:r>
      <w:r w:rsidR="007672D4">
        <w:rPr>
          <w:rFonts w:ascii="Times New Roman" w:eastAsia="Times New Roman" w:hAnsi="Times New Roman"/>
          <w:sz w:val="24"/>
          <w:szCs w:val="24"/>
        </w:rPr>
        <w:t>se evidenció</w:t>
      </w:r>
      <w:r w:rsidRPr="00FC3D2A">
        <w:rPr>
          <w:rFonts w:ascii="Times New Roman" w:eastAsia="Times New Roman" w:hAnsi="Times New Roman"/>
          <w:sz w:val="24"/>
          <w:szCs w:val="24"/>
        </w:rPr>
        <w:t xml:space="preserve"> un </w:t>
      </w:r>
      <w:r w:rsidR="007672D4">
        <w:rPr>
          <w:rFonts w:ascii="Times New Roman" w:eastAsia="Times New Roman" w:hAnsi="Times New Roman"/>
          <w:sz w:val="24"/>
          <w:szCs w:val="24"/>
        </w:rPr>
        <w:t xml:space="preserve">solo </w:t>
      </w:r>
      <w:r w:rsidRPr="00FC3D2A">
        <w:rPr>
          <w:rFonts w:ascii="Times New Roman" w:eastAsia="Times New Roman" w:hAnsi="Times New Roman"/>
          <w:sz w:val="24"/>
          <w:szCs w:val="24"/>
        </w:rPr>
        <w:t>punto fuera de los límites de control</w:t>
      </w:r>
      <w:r w:rsidR="007672D4">
        <w:rPr>
          <w:rFonts w:ascii="Times New Roman" w:eastAsia="Times New Roman" w:hAnsi="Times New Roman"/>
          <w:sz w:val="24"/>
          <w:szCs w:val="24"/>
        </w:rPr>
        <w:t>. La causa pudiera estar</w:t>
      </w:r>
      <w:r w:rsidR="00C7620B">
        <w:rPr>
          <w:rFonts w:ascii="Times New Roman" w:eastAsia="Times New Roman" w:hAnsi="Times New Roman"/>
          <w:sz w:val="24"/>
          <w:szCs w:val="24"/>
        </w:rPr>
        <w:t xml:space="preserve"> en el entorno </w:t>
      </w:r>
      <w:r w:rsidR="007672D4">
        <w:rPr>
          <w:rFonts w:ascii="Times New Roman" w:eastAsia="Times New Roman" w:hAnsi="Times New Roman"/>
          <w:sz w:val="24"/>
          <w:szCs w:val="24"/>
        </w:rPr>
        <w:t>y condiciones</w:t>
      </w:r>
      <w:r w:rsidR="00C7620B">
        <w:rPr>
          <w:rFonts w:ascii="Times New Roman" w:eastAsia="Times New Roman" w:hAnsi="Times New Roman"/>
          <w:sz w:val="24"/>
          <w:szCs w:val="24"/>
        </w:rPr>
        <w:t xml:space="preserve"> en que se tomaron las muestras</w:t>
      </w:r>
      <w:r w:rsidR="007672D4">
        <w:rPr>
          <w:rFonts w:ascii="Times New Roman" w:eastAsia="Times New Roman" w:hAnsi="Times New Roman"/>
          <w:sz w:val="24"/>
          <w:szCs w:val="24"/>
        </w:rPr>
        <w:t xml:space="preserve"> y </w:t>
      </w:r>
      <w:r w:rsidR="00C7620B">
        <w:rPr>
          <w:rFonts w:ascii="Times New Roman" w:eastAsia="Times New Roman" w:hAnsi="Times New Roman"/>
          <w:sz w:val="24"/>
          <w:szCs w:val="24"/>
        </w:rPr>
        <w:t>que se presentara una situación especial</w:t>
      </w:r>
      <w:r w:rsidR="007672D4">
        <w:rPr>
          <w:rFonts w:ascii="Times New Roman" w:eastAsia="Times New Roman" w:hAnsi="Times New Roman"/>
          <w:sz w:val="24"/>
          <w:szCs w:val="24"/>
        </w:rPr>
        <w:t>. P</w:t>
      </w:r>
      <w:r w:rsidR="00C7620B">
        <w:rPr>
          <w:rFonts w:ascii="Times New Roman" w:eastAsia="Times New Roman" w:hAnsi="Times New Roman"/>
          <w:sz w:val="24"/>
          <w:szCs w:val="24"/>
        </w:rPr>
        <w:t>or lo que se hace necesario inves</w:t>
      </w:r>
      <w:r w:rsidR="00AB0FEB">
        <w:rPr>
          <w:rFonts w:ascii="Times New Roman" w:eastAsia="Times New Roman" w:hAnsi="Times New Roman"/>
          <w:sz w:val="24"/>
          <w:szCs w:val="24"/>
        </w:rPr>
        <w:t>tigar a profundidad lo que causó</w:t>
      </w:r>
      <w:r w:rsidR="00C7620B">
        <w:rPr>
          <w:rFonts w:ascii="Times New Roman" w:eastAsia="Times New Roman" w:hAnsi="Times New Roman"/>
          <w:sz w:val="24"/>
          <w:szCs w:val="24"/>
        </w:rPr>
        <w:t xml:space="preserve"> esta variabilidad en la desviación.</w:t>
      </w:r>
    </w:p>
    <w:p w14:paraId="39A80E14" w14:textId="77777777" w:rsidR="007672D4" w:rsidRDefault="007672D4" w:rsidP="007672D4">
      <w:pPr>
        <w:spacing w:after="0" w:line="360" w:lineRule="auto"/>
        <w:jc w:val="both"/>
        <w:rPr>
          <w:rFonts w:ascii="Times New Roman" w:hAnsi="Times New Roman" w:cs="Times New Roman"/>
          <w:noProof/>
          <w:sz w:val="24"/>
          <w:szCs w:val="24"/>
          <w:lang w:eastAsia="es-ES"/>
        </w:rPr>
      </w:pPr>
    </w:p>
    <w:p w14:paraId="380F2FC3" w14:textId="68DF0430" w:rsidR="007672D4" w:rsidRDefault="007672D4" w:rsidP="007672D4">
      <w:pPr>
        <w:spacing w:after="0" w:line="360" w:lineRule="auto"/>
        <w:jc w:val="both"/>
        <w:rPr>
          <w:rFonts w:ascii="Times New Roman" w:hAnsi="Times New Roman" w:cs="Times New Roman"/>
          <w:noProof/>
          <w:sz w:val="24"/>
          <w:szCs w:val="24"/>
          <w:lang w:eastAsia="es-ES"/>
        </w:rPr>
      </w:pPr>
      <w:r>
        <w:rPr>
          <w:rFonts w:ascii="Times New Roman" w:hAnsi="Times New Roman" w:cs="Times New Roman"/>
          <w:noProof/>
          <w:sz w:val="24"/>
          <w:szCs w:val="24"/>
          <w:lang w:eastAsia="es-ES"/>
        </w:rPr>
        <w:lastRenderedPageBreak/>
        <w:t xml:space="preserve">Por último se realizaron los cálculos de los límites superior, inferior y línea central (tabla 4) para obtener el gráfico de recorrido, que  </w:t>
      </w:r>
      <w:r w:rsidR="00723AF5">
        <w:rPr>
          <w:rFonts w:ascii="Times New Roman" w:hAnsi="Times New Roman" w:cs="Times New Roman"/>
          <w:noProof/>
          <w:sz w:val="24"/>
          <w:szCs w:val="24"/>
          <w:lang w:eastAsia="es-ES"/>
        </w:rPr>
        <w:t>se muestra</w:t>
      </w:r>
      <w:r>
        <w:rPr>
          <w:rFonts w:ascii="Times New Roman" w:eastAsia="Times New Roman" w:hAnsi="Times New Roman"/>
          <w:sz w:val="24"/>
          <w:szCs w:val="24"/>
        </w:rPr>
        <w:t xml:space="preserve"> en la figura </w:t>
      </w:r>
      <w:r w:rsidR="00B02994">
        <w:rPr>
          <w:rFonts w:ascii="Times New Roman" w:eastAsia="Times New Roman" w:hAnsi="Times New Roman"/>
          <w:sz w:val="24"/>
          <w:szCs w:val="24"/>
        </w:rPr>
        <w:t>6</w:t>
      </w:r>
      <w:r w:rsidR="00723AF5">
        <w:rPr>
          <w:rFonts w:ascii="Times New Roman" w:eastAsia="Times New Roman" w:hAnsi="Times New Roman"/>
          <w:sz w:val="24"/>
          <w:szCs w:val="24"/>
        </w:rPr>
        <w:t xml:space="preserve"> con</w:t>
      </w:r>
      <w:r>
        <w:rPr>
          <w:rFonts w:ascii="Times New Roman" w:eastAsia="Times New Roman" w:hAnsi="Times New Roman"/>
          <w:sz w:val="24"/>
          <w:szCs w:val="24"/>
        </w:rPr>
        <w:t xml:space="preserve"> los </w:t>
      </w:r>
      <w:r w:rsidRPr="00294528">
        <w:rPr>
          <w:rFonts w:ascii="Times New Roman" w:eastAsia="Times New Roman" w:hAnsi="Times New Roman"/>
          <w:sz w:val="24"/>
          <w:szCs w:val="24"/>
        </w:rPr>
        <w:t>v</w:t>
      </w:r>
      <w:r w:rsidRPr="00294528">
        <w:rPr>
          <w:rFonts w:ascii="Times New Roman" w:hAnsi="Times New Roman" w:cs="Times New Roman"/>
          <w:noProof/>
          <w:sz w:val="24"/>
          <w:szCs w:val="24"/>
          <w:lang w:eastAsia="es-ES"/>
        </w:rPr>
        <w:t>alores calculados de los lími</w:t>
      </w:r>
      <w:r>
        <w:rPr>
          <w:rFonts w:ascii="Times New Roman" w:hAnsi="Times New Roman" w:cs="Times New Roman"/>
          <w:noProof/>
          <w:sz w:val="24"/>
          <w:szCs w:val="24"/>
          <w:lang w:eastAsia="es-ES"/>
        </w:rPr>
        <w:t>tes de control</w:t>
      </w:r>
      <w:r>
        <w:rPr>
          <w:rFonts w:ascii="Times New Roman" w:eastAsia="Times New Roman" w:hAnsi="Times New Roman"/>
          <w:sz w:val="24"/>
          <w:szCs w:val="24"/>
        </w:rPr>
        <w:t>.</w:t>
      </w:r>
    </w:p>
    <w:p w14:paraId="0415168F" w14:textId="77777777" w:rsidR="007672D4" w:rsidRPr="00FC3D2A" w:rsidRDefault="007672D4" w:rsidP="00C7620B">
      <w:pPr>
        <w:spacing w:after="0" w:line="360" w:lineRule="auto"/>
        <w:jc w:val="both"/>
        <w:rPr>
          <w:rFonts w:ascii="Times New Roman" w:eastAsia="Times New Roman" w:hAnsi="Times New Roman"/>
          <w:sz w:val="24"/>
          <w:szCs w:val="24"/>
        </w:rPr>
      </w:pPr>
    </w:p>
    <w:p w14:paraId="3BD4582A" w14:textId="5A3C65A4" w:rsidR="0091191E" w:rsidRPr="00B07E9F" w:rsidRDefault="009753E2" w:rsidP="001B7F44">
      <w:pPr>
        <w:spacing w:after="0" w:line="360" w:lineRule="auto"/>
        <w:jc w:val="center"/>
        <w:rPr>
          <w:rFonts w:ascii="Times New Roman" w:eastAsia="Times New Roman" w:hAnsi="Times New Roman"/>
          <w:sz w:val="20"/>
          <w:szCs w:val="20"/>
        </w:rPr>
      </w:pPr>
      <w:r w:rsidRPr="009753E2">
        <w:rPr>
          <w:noProof/>
          <w:lang w:val="es-US" w:eastAsia="es-US"/>
        </w:rPr>
        <w:drawing>
          <wp:inline distT="0" distB="0" distL="0" distR="0" wp14:anchorId="55EECF95" wp14:editId="5761B3D2">
            <wp:extent cx="2444750" cy="1461135"/>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4750" cy="1461135"/>
                    </a:xfrm>
                    <a:prstGeom prst="rect">
                      <a:avLst/>
                    </a:prstGeom>
                    <a:noFill/>
                    <a:ln>
                      <a:noFill/>
                    </a:ln>
                  </pic:spPr>
                </pic:pic>
              </a:graphicData>
            </a:graphic>
          </wp:inline>
        </w:drawing>
      </w:r>
    </w:p>
    <w:p w14:paraId="22269884" w14:textId="07AC718E" w:rsidR="007672D4" w:rsidRDefault="007672D4" w:rsidP="007672D4">
      <w:pPr>
        <w:spacing w:after="0" w:line="360" w:lineRule="auto"/>
        <w:jc w:val="center"/>
        <w:rPr>
          <w:rFonts w:ascii="Times New Roman" w:eastAsia="Times New Roman" w:hAnsi="Times New Roman"/>
          <w:sz w:val="20"/>
          <w:szCs w:val="20"/>
        </w:rPr>
      </w:pPr>
      <w:r w:rsidRPr="00EF6BBD">
        <w:rPr>
          <w:rFonts w:ascii="Times New Roman" w:eastAsia="Times New Roman" w:hAnsi="Times New Roman"/>
          <w:sz w:val="20"/>
          <w:szCs w:val="20"/>
        </w:rPr>
        <w:t xml:space="preserve">Tabla </w:t>
      </w:r>
      <w:r>
        <w:rPr>
          <w:rFonts w:ascii="Times New Roman" w:eastAsia="Times New Roman" w:hAnsi="Times New Roman"/>
          <w:sz w:val="20"/>
          <w:szCs w:val="20"/>
        </w:rPr>
        <w:t>4</w:t>
      </w:r>
      <w:r w:rsidRPr="00EF6BBD">
        <w:rPr>
          <w:rFonts w:ascii="Times New Roman" w:eastAsia="Times New Roman" w:hAnsi="Times New Roman"/>
          <w:sz w:val="20"/>
          <w:szCs w:val="20"/>
        </w:rPr>
        <w:t xml:space="preserve"> Determinación límites </w:t>
      </w:r>
      <w:r>
        <w:rPr>
          <w:rFonts w:ascii="Times New Roman" w:eastAsia="Times New Roman" w:hAnsi="Times New Roman"/>
          <w:sz w:val="20"/>
          <w:szCs w:val="20"/>
        </w:rPr>
        <w:t xml:space="preserve">de control </w:t>
      </w:r>
      <w:r w:rsidRPr="00EF6BBD">
        <w:rPr>
          <w:rFonts w:ascii="Times New Roman" w:eastAsia="Times New Roman" w:hAnsi="Times New Roman"/>
          <w:sz w:val="20"/>
          <w:szCs w:val="20"/>
        </w:rPr>
        <w:t>superior, inferior y línea central</w:t>
      </w:r>
    </w:p>
    <w:p w14:paraId="5DB4C767" w14:textId="048300C3" w:rsidR="00F9418C" w:rsidRDefault="00F9418C" w:rsidP="006E2B57">
      <w:pPr>
        <w:spacing w:after="0" w:line="360" w:lineRule="auto"/>
        <w:jc w:val="both"/>
        <w:rPr>
          <w:rFonts w:ascii="Times New Roman" w:eastAsia="Times New Roman" w:hAnsi="Times New Roman"/>
          <w:sz w:val="24"/>
          <w:szCs w:val="24"/>
        </w:rPr>
      </w:pP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8"/>
        <w:gridCol w:w="3866"/>
      </w:tblGrid>
      <w:tr w:rsidR="00EF6BBD" w14:paraId="61B44D8E" w14:textId="77777777" w:rsidTr="00AB0FEB">
        <w:tc>
          <w:tcPr>
            <w:tcW w:w="3788" w:type="dxa"/>
          </w:tcPr>
          <w:p w14:paraId="091B4566" w14:textId="30C0E2A7" w:rsidR="00EF6BBD" w:rsidRDefault="00EF6BBD" w:rsidP="00156A91">
            <w:pPr>
              <w:spacing w:line="360" w:lineRule="auto"/>
              <w:jc w:val="center"/>
              <w:rPr>
                <w:rFonts w:ascii="Times New Roman" w:eastAsia="Times New Roman" w:hAnsi="Times New Roman"/>
                <w:sz w:val="20"/>
                <w:szCs w:val="20"/>
              </w:rPr>
            </w:pPr>
            <w:r w:rsidRPr="00D46EA3">
              <w:rPr>
                <w:noProof/>
                <w:lang w:val="es-US" w:eastAsia="es-US"/>
              </w:rPr>
              <w:drawing>
                <wp:inline distT="0" distB="0" distL="0" distR="0" wp14:anchorId="72C3E1C7" wp14:editId="104DB1C6">
                  <wp:extent cx="2196548" cy="156263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6779" cy="1562802"/>
                          </a:xfrm>
                          <a:prstGeom prst="rect">
                            <a:avLst/>
                          </a:prstGeom>
                          <a:noFill/>
                          <a:ln>
                            <a:noFill/>
                          </a:ln>
                        </pic:spPr>
                      </pic:pic>
                    </a:graphicData>
                  </a:graphic>
                </wp:inline>
              </w:drawing>
            </w:r>
          </w:p>
        </w:tc>
        <w:tc>
          <w:tcPr>
            <w:tcW w:w="3866" w:type="dxa"/>
          </w:tcPr>
          <w:p w14:paraId="76421F36" w14:textId="08D592F2" w:rsidR="00EF6BBD" w:rsidRDefault="00EF6BBD" w:rsidP="00156A91">
            <w:pPr>
              <w:spacing w:line="360" w:lineRule="auto"/>
              <w:jc w:val="center"/>
              <w:rPr>
                <w:rFonts w:ascii="Times New Roman" w:eastAsia="Times New Roman" w:hAnsi="Times New Roman"/>
                <w:sz w:val="20"/>
                <w:szCs w:val="20"/>
              </w:rPr>
            </w:pPr>
            <w:r>
              <w:rPr>
                <w:rFonts w:ascii="Times New Roman" w:eastAsia="Times New Roman" w:hAnsi="Times New Roman"/>
                <w:noProof/>
                <w:sz w:val="24"/>
                <w:szCs w:val="24"/>
                <w:lang w:val="es-US" w:eastAsia="es-US"/>
              </w:rPr>
              <w:drawing>
                <wp:inline distT="0" distB="0" distL="0" distR="0" wp14:anchorId="0473133A" wp14:editId="4DB54C38">
                  <wp:extent cx="2206174" cy="149087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0881" cy="1494051"/>
                          </a:xfrm>
                          <a:prstGeom prst="rect">
                            <a:avLst/>
                          </a:prstGeom>
                          <a:noFill/>
                        </pic:spPr>
                      </pic:pic>
                    </a:graphicData>
                  </a:graphic>
                </wp:inline>
              </w:drawing>
            </w:r>
          </w:p>
        </w:tc>
      </w:tr>
    </w:tbl>
    <w:p w14:paraId="74DBAAE3" w14:textId="77777777" w:rsidR="00EF6BBD" w:rsidRDefault="00EF6BBD" w:rsidP="00156A91">
      <w:pPr>
        <w:spacing w:after="0" w:line="360" w:lineRule="auto"/>
        <w:jc w:val="center"/>
        <w:rPr>
          <w:rFonts w:ascii="Times New Roman" w:eastAsia="Times New Roman" w:hAnsi="Times New Roman"/>
          <w:sz w:val="20"/>
          <w:szCs w:val="20"/>
        </w:rPr>
      </w:pPr>
    </w:p>
    <w:p w14:paraId="74026491" w14:textId="585C5FA3" w:rsidR="00B07E9F" w:rsidRPr="00B07E9F" w:rsidRDefault="00B02994" w:rsidP="00156A91">
      <w:pPr>
        <w:spacing w:after="0" w:line="360" w:lineRule="auto"/>
        <w:jc w:val="center"/>
        <w:rPr>
          <w:rFonts w:ascii="Times New Roman" w:eastAsia="Times New Roman" w:hAnsi="Times New Roman"/>
          <w:sz w:val="20"/>
          <w:szCs w:val="20"/>
        </w:rPr>
      </w:pPr>
      <w:r>
        <w:rPr>
          <w:rFonts w:ascii="Times New Roman" w:eastAsia="Times New Roman" w:hAnsi="Times New Roman"/>
          <w:sz w:val="20"/>
          <w:szCs w:val="20"/>
        </w:rPr>
        <w:t>Figura 6 Valores calculados</w:t>
      </w:r>
      <w:r w:rsidRPr="00B07E9F">
        <w:rPr>
          <w:rFonts w:ascii="Times New Roman" w:eastAsia="Times New Roman" w:hAnsi="Times New Roman"/>
          <w:sz w:val="20"/>
          <w:szCs w:val="20"/>
        </w:rPr>
        <w:t xml:space="preserve"> </w:t>
      </w:r>
      <w:r w:rsidR="00B07E9F" w:rsidRPr="00B07E9F">
        <w:rPr>
          <w:rFonts w:ascii="Times New Roman" w:eastAsia="Times New Roman" w:hAnsi="Times New Roman"/>
          <w:sz w:val="20"/>
          <w:szCs w:val="20"/>
        </w:rPr>
        <w:t>de los límites de control y gráfico de recorrido. Fuente: elaboración propia</w:t>
      </w:r>
      <w:r w:rsidR="00B07E9F">
        <w:rPr>
          <w:rFonts w:ascii="Times New Roman" w:eastAsia="Times New Roman" w:hAnsi="Times New Roman"/>
          <w:sz w:val="20"/>
          <w:szCs w:val="20"/>
        </w:rPr>
        <w:t>.</w:t>
      </w:r>
    </w:p>
    <w:p w14:paraId="65CC9777" w14:textId="77777777" w:rsidR="00EF6BBD" w:rsidRDefault="00EF6BBD" w:rsidP="00156A91">
      <w:pPr>
        <w:spacing w:after="0" w:line="360" w:lineRule="auto"/>
        <w:jc w:val="both"/>
        <w:rPr>
          <w:rFonts w:ascii="Times New Roman" w:eastAsia="Times New Roman" w:hAnsi="Times New Roman"/>
          <w:sz w:val="24"/>
          <w:szCs w:val="24"/>
        </w:rPr>
      </w:pPr>
    </w:p>
    <w:p w14:paraId="73A46CFB" w14:textId="5E3DBC34" w:rsidR="006E2B57" w:rsidRDefault="00F9418C" w:rsidP="00156A91">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Como se puede observar en el gráfico de r</w:t>
      </w:r>
      <w:r w:rsidR="006E2B57" w:rsidRPr="003F28EC">
        <w:rPr>
          <w:rFonts w:ascii="Times New Roman" w:eastAsia="Times New Roman" w:hAnsi="Times New Roman"/>
          <w:sz w:val="24"/>
          <w:szCs w:val="24"/>
        </w:rPr>
        <w:t>e</w:t>
      </w:r>
      <w:r>
        <w:rPr>
          <w:rFonts w:ascii="Times New Roman" w:eastAsia="Times New Roman" w:hAnsi="Times New Roman"/>
          <w:sz w:val="24"/>
          <w:szCs w:val="24"/>
        </w:rPr>
        <w:t xml:space="preserve">corrido todos los puntos están dentro de los </w:t>
      </w:r>
      <w:r w:rsidR="003B1A56">
        <w:rPr>
          <w:rFonts w:ascii="Times New Roman" w:eastAsia="Times New Roman" w:hAnsi="Times New Roman"/>
          <w:sz w:val="24"/>
          <w:szCs w:val="24"/>
        </w:rPr>
        <w:t>límites</w:t>
      </w:r>
      <w:r w:rsidR="006E2B57" w:rsidRPr="003F28EC">
        <w:rPr>
          <w:rFonts w:ascii="Times New Roman" w:eastAsia="Times New Roman" w:hAnsi="Times New Roman"/>
          <w:sz w:val="24"/>
          <w:szCs w:val="24"/>
        </w:rPr>
        <w:t xml:space="preserve">, entonces </w:t>
      </w:r>
      <w:r w:rsidR="00FC3D2A">
        <w:rPr>
          <w:rFonts w:ascii="Times New Roman" w:eastAsia="Times New Roman" w:hAnsi="Times New Roman"/>
          <w:sz w:val="24"/>
          <w:szCs w:val="24"/>
        </w:rPr>
        <w:t>el comportamiento de la dimensión en el tiempo</w:t>
      </w:r>
      <w:r w:rsidR="006E2B57" w:rsidRPr="003F28EC">
        <w:rPr>
          <w:rFonts w:ascii="Times New Roman" w:eastAsia="Times New Roman" w:hAnsi="Times New Roman"/>
          <w:sz w:val="24"/>
          <w:szCs w:val="24"/>
        </w:rPr>
        <w:t xml:space="preserve"> </w:t>
      </w:r>
      <w:r w:rsidR="00FC3D2A">
        <w:rPr>
          <w:rFonts w:ascii="Times New Roman" w:eastAsia="Times New Roman" w:hAnsi="Times New Roman"/>
          <w:sz w:val="24"/>
          <w:szCs w:val="24"/>
        </w:rPr>
        <w:t xml:space="preserve">de los rangos de la muestra no tiene variabilidad, </w:t>
      </w:r>
      <w:r w:rsidR="006E2B57" w:rsidRPr="003F28EC">
        <w:rPr>
          <w:rFonts w:ascii="Times New Roman" w:eastAsia="Times New Roman" w:hAnsi="Times New Roman"/>
          <w:sz w:val="24"/>
          <w:szCs w:val="24"/>
        </w:rPr>
        <w:t>está en control estadístico</w:t>
      </w:r>
      <w:r w:rsidR="00B02994">
        <w:rPr>
          <w:rFonts w:ascii="Times New Roman" w:eastAsia="Times New Roman" w:hAnsi="Times New Roman"/>
          <w:sz w:val="24"/>
          <w:szCs w:val="24"/>
        </w:rPr>
        <w:t xml:space="preserve">. Por lo </w:t>
      </w:r>
      <w:r w:rsidR="00E810B9">
        <w:rPr>
          <w:rFonts w:ascii="Times New Roman" w:eastAsia="Times New Roman" w:hAnsi="Times New Roman"/>
          <w:sz w:val="24"/>
          <w:szCs w:val="24"/>
        </w:rPr>
        <w:t xml:space="preserve">que el rango fluctúa de manera estable entre 0 y 48 </w:t>
      </w:r>
      <w:r w:rsidR="00E810B9">
        <w:rPr>
          <w:rFonts w:ascii="Times New Roman" w:eastAsia="Times New Roman" w:hAnsi="Times New Roman" w:cs="Times New Roman"/>
          <w:sz w:val="24"/>
          <w:szCs w:val="24"/>
        </w:rPr>
        <w:t>µ</w:t>
      </w:r>
      <w:r w:rsidR="00E810B9">
        <w:rPr>
          <w:rFonts w:ascii="Times New Roman" w:eastAsia="Times New Roman" w:hAnsi="Times New Roman"/>
          <w:sz w:val="24"/>
          <w:szCs w:val="24"/>
        </w:rPr>
        <w:t xml:space="preserve">m. </w:t>
      </w:r>
      <w:r w:rsidR="006E2B57" w:rsidRPr="003F28EC">
        <w:rPr>
          <w:rFonts w:ascii="Times New Roman" w:eastAsia="Times New Roman" w:hAnsi="Times New Roman"/>
          <w:sz w:val="24"/>
          <w:szCs w:val="24"/>
        </w:rPr>
        <w:t xml:space="preserve"> </w:t>
      </w:r>
    </w:p>
    <w:p w14:paraId="519AF000" w14:textId="7693D311" w:rsidR="00290955" w:rsidRDefault="00290955" w:rsidP="00156A91">
      <w:pPr>
        <w:spacing w:after="0" w:line="360" w:lineRule="auto"/>
        <w:jc w:val="both"/>
        <w:rPr>
          <w:rFonts w:ascii="Times New Roman" w:eastAsia="Times New Roman" w:hAnsi="Times New Roman" w:cs="Times New Roman"/>
          <w:sz w:val="24"/>
          <w:szCs w:val="24"/>
          <w:lang w:eastAsia="es-ES"/>
        </w:rPr>
      </w:pPr>
      <w:r w:rsidRPr="00F217C2">
        <w:rPr>
          <w:rFonts w:ascii="Times New Roman" w:eastAsia="Times New Roman" w:hAnsi="Times New Roman"/>
          <w:sz w:val="24"/>
          <w:szCs w:val="24"/>
        </w:rPr>
        <w:t xml:space="preserve">Por </w:t>
      </w:r>
      <w:proofErr w:type="gramStart"/>
      <w:r w:rsidRPr="00F217C2">
        <w:rPr>
          <w:rFonts w:ascii="Times New Roman" w:eastAsia="Times New Roman" w:hAnsi="Times New Roman"/>
          <w:sz w:val="24"/>
          <w:szCs w:val="24"/>
        </w:rPr>
        <w:t>último</w:t>
      </w:r>
      <w:proofErr w:type="gramEnd"/>
      <w:r w:rsidRPr="00F217C2">
        <w:rPr>
          <w:rFonts w:ascii="Times New Roman" w:eastAsia="Times New Roman" w:hAnsi="Times New Roman"/>
          <w:sz w:val="24"/>
          <w:szCs w:val="24"/>
        </w:rPr>
        <w:t xml:space="preserve"> los rechazos de piezas elaboradas en el molde de inyección pueden ser originados por diferentes causas en las que habría que investigar. Pero </w:t>
      </w:r>
      <w:r w:rsidR="00F217C2" w:rsidRPr="00F217C2">
        <w:rPr>
          <w:rFonts w:ascii="Times New Roman" w:eastAsia="Times New Roman" w:hAnsi="Times New Roman"/>
          <w:sz w:val="24"/>
          <w:szCs w:val="24"/>
        </w:rPr>
        <w:t>como resultado del presente trabajo se co</w:t>
      </w:r>
      <w:r w:rsidR="00F217C2">
        <w:rPr>
          <w:rFonts w:ascii="Times New Roman" w:eastAsia="Times New Roman" w:hAnsi="Times New Roman"/>
          <w:sz w:val="24"/>
          <w:szCs w:val="24"/>
        </w:rPr>
        <w:t xml:space="preserve">mprueba que los errores en las tolerancias de fabricación </w:t>
      </w:r>
      <w:r w:rsidR="00F217C2">
        <w:rPr>
          <w:rFonts w:ascii="Times New Roman" w:eastAsia="Times New Roman" w:hAnsi="Times New Roman" w:cs="Times New Roman"/>
          <w:sz w:val="24"/>
          <w:szCs w:val="24"/>
          <w:lang w:eastAsia="es-ES"/>
        </w:rPr>
        <w:t xml:space="preserve">de la </w:t>
      </w:r>
      <w:r w:rsidR="00F217C2" w:rsidRPr="00F217C2">
        <w:rPr>
          <w:rFonts w:ascii="Times New Roman" w:eastAsia="Times New Roman" w:hAnsi="Times New Roman" w:cs="Times New Roman"/>
          <w:sz w:val="24"/>
          <w:szCs w:val="24"/>
          <w:lang w:eastAsia="es-ES"/>
        </w:rPr>
        <w:lastRenderedPageBreak/>
        <w:t xml:space="preserve">columna guía y </w:t>
      </w:r>
      <w:r w:rsidR="00F217C2">
        <w:rPr>
          <w:rFonts w:ascii="Times New Roman" w:eastAsia="Times New Roman" w:hAnsi="Times New Roman" w:cs="Times New Roman"/>
          <w:sz w:val="24"/>
          <w:szCs w:val="24"/>
          <w:lang w:eastAsia="es-ES"/>
        </w:rPr>
        <w:t xml:space="preserve">su </w:t>
      </w:r>
      <w:r w:rsidR="00F217C2" w:rsidRPr="00F217C2">
        <w:rPr>
          <w:rFonts w:ascii="Times New Roman" w:eastAsia="Times New Roman" w:hAnsi="Times New Roman" w:cs="Times New Roman"/>
          <w:sz w:val="24"/>
          <w:szCs w:val="24"/>
          <w:lang w:eastAsia="es-ES"/>
        </w:rPr>
        <w:t xml:space="preserve">montaje </w:t>
      </w:r>
      <w:r w:rsidR="00F217C2">
        <w:rPr>
          <w:rFonts w:ascii="Times New Roman" w:eastAsia="Times New Roman" w:hAnsi="Times New Roman" w:cs="Times New Roman"/>
          <w:sz w:val="24"/>
          <w:szCs w:val="24"/>
          <w:lang w:eastAsia="es-ES"/>
        </w:rPr>
        <w:t xml:space="preserve">en la placa </w:t>
      </w:r>
      <w:proofErr w:type="spellStart"/>
      <w:r w:rsidR="00F217C2">
        <w:rPr>
          <w:rFonts w:ascii="Times New Roman" w:eastAsia="Times New Roman" w:hAnsi="Times New Roman" w:cs="Times New Roman"/>
          <w:sz w:val="24"/>
          <w:szCs w:val="24"/>
          <w:lang w:eastAsia="es-ES"/>
        </w:rPr>
        <w:t>portamacho</w:t>
      </w:r>
      <w:proofErr w:type="spellEnd"/>
      <w:r w:rsidR="00F217C2">
        <w:rPr>
          <w:rFonts w:ascii="Times New Roman" w:eastAsia="Times New Roman" w:hAnsi="Times New Roman" w:cs="Times New Roman"/>
          <w:sz w:val="24"/>
          <w:szCs w:val="24"/>
          <w:lang w:eastAsia="es-ES"/>
        </w:rPr>
        <w:t xml:space="preserve"> tiene incidencia en la calidad del producto final elaborado</w:t>
      </w:r>
      <w:r w:rsidR="00426096">
        <w:rPr>
          <w:rFonts w:ascii="Times New Roman" w:eastAsia="Times New Roman" w:hAnsi="Times New Roman" w:cs="Times New Roman"/>
          <w:sz w:val="24"/>
          <w:szCs w:val="24"/>
          <w:lang w:eastAsia="es-ES"/>
        </w:rPr>
        <w:t>.</w:t>
      </w:r>
    </w:p>
    <w:p w14:paraId="2015272B" w14:textId="77777777" w:rsidR="00426096" w:rsidRDefault="00426096" w:rsidP="00156A91">
      <w:pPr>
        <w:spacing w:after="0" w:line="360" w:lineRule="auto"/>
        <w:jc w:val="both"/>
        <w:rPr>
          <w:rFonts w:ascii="Times New Roman" w:eastAsia="Times New Roman" w:hAnsi="Times New Roman"/>
          <w:sz w:val="24"/>
          <w:szCs w:val="24"/>
        </w:rPr>
      </w:pPr>
    </w:p>
    <w:p w14:paraId="4B054D75" w14:textId="77777777" w:rsidR="00FF3346" w:rsidRDefault="00FF3346" w:rsidP="00FF3346">
      <w:pPr>
        <w:spacing w:after="0" w:line="360" w:lineRule="auto"/>
        <w:jc w:val="both"/>
        <w:rPr>
          <w:rFonts w:ascii="Times New Roman" w:hAnsi="Times New Roman" w:cs="Times New Roman"/>
          <w:b/>
          <w:sz w:val="24"/>
          <w:szCs w:val="24"/>
        </w:rPr>
      </w:pPr>
      <w:r w:rsidRPr="00357E5E">
        <w:rPr>
          <w:rFonts w:ascii="Times New Roman" w:hAnsi="Times New Roman" w:cs="Times New Roman"/>
          <w:b/>
          <w:sz w:val="24"/>
          <w:szCs w:val="24"/>
        </w:rPr>
        <w:t>4. Conclusiones</w:t>
      </w:r>
    </w:p>
    <w:p w14:paraId="4D16B8FC" w14:textId="20C20B29" w:rsidR="00DB73F2" w:rsidRPr="00AB0FEB" w:rsidRDefault="00DB73F2" w:rsidP="00AB0FEB">
      <w:pPr>
        <w:pStyle w:val="Prrafodelista"/>
        <w:numPr>
          <w:ilvl w:val="0"/>
          <w:numId w:val="8"/>
        </w:numPr>
        <w:spacing w:after="0" w:line="360" w:lineRule="auto"/>
        <w:jc w:val="both"/>
        <w:rPr>
          <w:rFonts w:ascii="Times New Roman" w:eastAsia="Times New Roman" w:hAnsi="Times New Roman" w:cs="Times New Roman"/>
          <w:b/>
          <w:sz w:val="24"/>
          <w:szCs w:val="24"/>
          <w:lang w:eastAsia="es-ES"/>
        </w:rPr>
      </w:pPr>
      <w:r w:rsidRPr="00AB0FEB">
        <w:rPr>
          <w:rFonts w:ascii="Times New Roman" w:eastAsia="Times New Roman" w:hAnsi="Times New Roman" w:cs="Times New Roman"/>
          <w:sz w:val="24"/>
          <w:szCs w:val="24"/>
          <w:lang w:eastAsia="es-ES"/>
        </w:rPr>
        <w:t xml:space="preserve">Mediante el control de dimensiones y </w:t>
      </w:r>
      <w:r w:rsidR="00D05B3D" w:rsidRPr="00AB0FEB">
        <w:rPr>
          <w:rFonts w:ascii="Times New Roman" w:eastAsia="Times New Roman" w:hAnsi="Times New Roman" w:cs="Times New Roman"/>
          <w:sz w:val="24"/>
          <w:szCs w:val="24"/>
          <w:lang w:eastAsia="es-ES"/>
        </w:rPr>
        <w:t>tolerancias realizadas</w:t>
      </w:r>
      <w:r w:rsidRPr="00AB0FEB">
        <w:rPr>
          <w:rFonts w:ascii="Times New Roman" w:eastAsia="Times New Roman" w:hAnsi="Times New Roman" w:cs="Times New Roman"/>
          <w:sz w:val="24"/>
          <w:szCs w:val="24"/>
          <w:lang w:eastAsia="es-ES"/>
        </w:rPr>
        <w:t xml:space="preserve"> a las muestras de las colum</w:t>
      </w:r>
      <w:r w:rsidR="00AB0FEB">
        <w:rPr>
          <w:rFonts w:ascii="Times New Roman" w:eastAsia="Times New Roman" w:hAnsi="Times New Roman" w:cs="Times New Roman"/>
          <w:sz w:val="24"/>
          <w:szCs w:val="24"/>
          <w:lang w:eastAsia="es-ES"/>
        </w:rPr>
        <w:t>nas de los 10 lotes se evidenció</w:t>
      </w:r>
      <w:r w:rsidRPr="00AB0FEB">
        <w:rPr>
          <w:rFonts w:ascii="Times New Roman" w:eastAsia="Times New Roman" w:hAnsi="Times New Roman" w:cs="Times New Roman"/>
          <w:sz w:val="24"/>
          <w:szCs w:val="24"/>
          <w:lang w:eastAsia="es-ES"/>
        </w:rPr>
        <w:t xml:space="preserve"> falta de correspondencia entre las dimensiones de diseño y de fabricación.</w:t>
      </w:r>
    </w:p>
    <w:p w14:paraId="50645FBD" w14:textId="06AF0109" w:rsidR="00220E34" w:rsidRPr="00AB0FEB" w:rsidRDefault="00DB73F2" w:rsidP="00AB0FEB">
      <w:pPr>
        <w:pStyle w:val="Prrafodelista"/>
        <w:numPr>
          <w:ilvl w:val="0"/>
          <w:numId w:val="8"/>
        </w:numPr>
        <w:spacing w:after="0" w:line="360" w:lineRule="auto"/>
        <w:jc w:val="both"/>
        <w:rPr>
          <w:rFonts w:ascii="Times New Roman" w:eastAsia="Times New Roman" w:hAnsi="Times New Roman" w:cs="Times New Roman"/>
          <w:sz w:val="24"/>
          <w:szCs w:val="24"/>
          <w:lang w:eastAsia="es-ES"/>
        </w:rPr>
      </w:pPr>
      <w:r w:rsidRPr="00AB0FEB">
        <w:rPr>
          <w:rFonts w:ascii="Times New Roman" w:eastAsia="Times New Roman" w:hAnsi="Times New Roman" w:cs="Times New Roman"/>
          <w:sz w:val="24"/>
          <w:szCs w:val="24"/>
          <w:lang w:eastAsia="es-ES"/>
        </w:rPr>
        <w:t>Se requiere r</w:t>
      </w:r>
      <w:r w:rsidR="00220E34" w:rsidRPr="00AB0FEB">
        <w:rPr>
          <w:rFonts w:ascii="Times New Roman" w:eastAsia="Times New Roman" w:hAnsi="Times New Roman" w:cs="Times New Roman"/>
          <w:sz w:val="24"/>
          <w:szCs w:val="24"/>
          <w:lang w:eastAsia="es-ES"/>
        </w:rPr>
        <w:t xml:space="preserve">espetar las dimensiones, desviaciones y tolerancias de diseño de las piezas en el proceso de fabricación, </w:t>
      </w:r>
      <w:r w:rsidRPr="00AB0FEB">
        <w:rPr>
          <w:rFonts w:ascii="Times New Roman" w:eastAsia="Times New Roman" w:hAnsi="Times New Roman" w:cs="Times New Roman"/>
          <w:sz w:val="24"/>
          <w:szCs w:val="24"/>
          <w:lang w:eastAsia="es-ES"/>
        </w:rPr>
        <w:t>para</w:t>
      </w:r>
      <w:r w:rsidR="00257021" w:rsidRPr="00AB0FEB">
        <w:rPr>
          <w:rFonts w:ascii="Times New Roman" w:eastAsia="Times New Roman" w:hAnsi="Times New Roman" w:cs="Times New Roman"/>
          <w:sz w:val="24"/>
          <w:szCs w:val="24"/>
          <w:lang w:eastAsia="es-ES"/>
        </w:rPr>
        <w:t xml:space="preserve"> </w:t>
      </w:r>
      <w:r w:rsidR="00220E34" w:rsidRPr="00AB0FEB">
        <w:rPr>
          <w:rFonts w:ascii="Times New Roman" w:eastAsia="Times New Roman" w:hAnsi="Times New Roman" w:cs="Times New Roman"/>
          <w:sz w:val="24"/>
          <w:szCs w:val="24"/>
          <w:lang w:eastAsia="es-ES"/>
        </w:rPr>
        <w:t>garantiza</w:t>
      </w:r>
      <w:r w:rsidR="00AB0FEB">
        <w:rPr>
          <w:rFonts w:ascii="Times New Roman" w:eastAsia="Times New Roman" w:hAnsi="Times New Roman" w:cs="Times New Roman"/>
          <w:sz w:val="24"/>
          <w:szCs w:val="24"/>
          <w:lang w:eastAsia="es-ES"/>
        </w:rPr>
        <w:t>r</w:t>
      </w:r>
      <w:r w:rsidR="00220E34" w:rsidRPr="00AB0FEB">
        <w:rPr>
          <w:rFonts w:ascii="Times New Roman" w:eastAsia="Times New Roman" w:hAnsi="Times New Roman" w:cs="Times New Roman"/>
          <w:sz w:val="24"/>
          <w:szCs w:val="24"/>
          <w:lang w:eastAsia="es-ES"/>
        </w:rPr>
        <w:t xml:space="preserve"> la calidad, funcionalidad e intercambiabilidad de las mismas en los conjuntos mecánicos a la que pertenecen. </w:t>
      </w:r>
    </w:p>
    <w:p w14:paraId="508C7254" w14:textId="0AE996D3" w:rsidR="00220E34" w:rsidRPr="00AB0FEB" w:rsidRDefault="00220E34" w:rsidP="00AB0FEB">
      <w:pPr>
        <w:pStyle w:val="Prrafodelista"/>
        <w:numPr>
          <w:ilvl w:val="0"/>
          <w:numId w:val="8"/>
        </w:numPr>
        <w:spacing w:after="0" w:line="360" w:lineRule="auto"/>
        <w:jc w:val="both"/>
        <w:rPr>
          <w:rFonts w:ascii="Times New Roman" w:eastAsia="Times New Roman" w:hAnsi="Times New Roman" w:cs="Times New Roman"/>
          <w:sz w:val="24"/>
          <w:szCs w:val="24"/>
          <w:lang w:eastAsia="es-ES"/>
        </w:rPr>
      </w:pPr>
      <w:r w:rsidRPr="00AB0FEB">
        <w:rPr>
          <w:rFonts w:ascii="Times New Roman" w:eastAsia="Times New Roman" w:hAnsi="Times New Roman" w:cs="Times New Roman"/>
          <w:sz w:val="24"/>
          <w:szCs w:val="24"/>
          <w:lang w:eastAsia="es-ES"/>
        </w:rPr>
        <w:t xml:space="preserve">En el proceso de fabricación mecánica de la </w:t>
      </w:r>
      <w:r w:rsidR="009C470C">
        <w:rPr>
          <w:rFonts w:ascii="Times New Roman" w:eastAsia="Times New Roman" w:hAnsi="Times New Roman" w:cs="Times New Roman"/>
          <w:sz w:val="24"/>
          <w:szCs w:val="24"/>
          <w:lang w:eastAsia="es-ES"/>
        </w:rPr>
        <w:t xml:space="preserve">columna guía </w:t>
      </w:r>
      <w:r w:rsidRPr="00AB0FEB">
        <w:rPr>
          <w:rFonts w:ascii="Times New Roman" w:eastAsia="Times New Roman" w:hAnsi="Times New Roman" w:cs="Times New Roman"/>
          <w:sz w:val="24"/>
          <w:szCs w:val="24"/>
          <w:lang w:eastAsia="es-ES"/>
        </w:rPr>
        <w:t xml:space="preserve">no se logra </w:t>
      </w:r>
      <w:r w:rsidR="00DB73F2" w:rsidRPr="00AB0FEB">
        <w:rPr>
          <w:rFonts w:ascii="Times New Roman" w:eastAsia="Times New Roman" w:hAnsi="Times New Roman" w:cs="Times New Roman"/>
          <w:sz w:val="24"/>
          <w:szCs w:val="24"/>
          <w:lang w:eastAsia="es-ES"/>
        </w:rPr>
        <w:t>totalmente</w:t>
      </w:r>
      <w:r w:rsidRPr="00AB0FEB">
        <w:rPr>
          <w:rFonts w:ascii="Times New Roman" w:eastAsia="Times New Roman" w:hAnsi="Times New Roman" w:cs="Times New Roman"/>
          <w:sz w:val="24"/>
          <w:szCs w:val="24"/>
          <w:lang w:eastAsia="es-ES"/>
        </w:rPr>
        <w:t xml:space="preserve"> las dimensiones y tolerancia exigidas en el diseño</w:t>
      </w:r>
      <w:r w:rsidR="009C470C">
        <w:rPr>
          <w:rFonts w:ascii="Times New Roman" w:eastAsia="Times New Roman" w:hAnsi="Times New Roman" w:cs="Times New Roman"/>
          <w:sz w:val="24"/>
          <w:szCs w:val="24"/>
          <w:lang w:eastAsia="es-ES"/>
        </w:rPr>
        <w:t>,</w:t>
      </w:r>
      <w:r w:rsidRPr="00AB0FEB">
        <w:rPr>
          <w:rFonts w:ascii="Times New Roman" w:eastAsia="Times New Roman" w:hAnsi="Times New Roman" w:cs="Times New Roman"/>
          <w:sz w:val="24"/>
          <w:szCs w:val="24"/>
          <w:lang w:eastAsia="es-ES"/>
        </w:rPr>
        <w:t xml:space="preserve"> </w:t>
      </w:r>
      <w:r w:rsidR="00DB73F2" w:rsidRPr="00AB0FEB">
        <w:rPr>
          <w:rFonts w:ascii="Times New Roman" w:eastAsia="Times New Roman" w:hAnsi="Times New Roman" w:cs="Times New Roman"/>
          <w:sz w:val="24"/>
          <w:szCs w:val="24"/>
          <w:lang w:eastAsia="es-ES"/>
        </w:rPr>
        <w:t>lo que</w:t>
      </w:r>
      <w:r w:rsidRPr="00AB0FEB">
        <w:rPr>
          <w:rFonts w:ascii="Times New Roman" w:eastAsia="Times New Roman" w:hAnsi="Times New Roman" w:cs="Times New Roman"/>
          <w:sz w:val="24"/>
          <w:szCs w:val="24"/>
          <w:lang w:eastAsia="es-ES"/>
        </w:rPr>
        <w:t xml:space="preserve"> puede </w:t>
      </w:r>
      <w:r w:rsidR="00290955">
        <w:rPr>
          <w:rFonts w:ascii="Times New Roman" w:eastAsia="Times New Roman" w:hAnsi="Times New Roman" w:cs="Times New Roman"/>
          <w:sz w:val="24"/>
          <w:szCs w:val="24"/>
          <w:lang w:eastAsia="es-ES"/>
        </w:rPr>
        <w:t xml:space="preserve">conllevar al mal funcionamiento del molde y por tanto al </w:t>
      </w:r>
      <w:r w:rsidRPr="00AB0FEB">
        <w:rPr>
          <w:rFonts w:ascii="Times New Roman" w:eastAsia="Times New Roman" w:hAnsi="Times New Roman" w:cs="Times New Roman"/>
          <w:sz w:val="24"/>
          <w:szCs w:val="24"/>
          <w:lang w:eastAsia="es-ES"/>
        </w:rPr>
        <w:t>encarec</w:t>
      </w:r>
      <w:r w:rsidR="00290955">
        <w:rPr>
          <w:rFonts w:ascii="Times New Roman" w:eastAsia="Times New Roman" w:hAnsi="Times New Roman" w:cs="Times New Roman"/>
          <w:sz w:val="24"/>
          <w:szCs w:val="24"/>
          <w:lang w:eastAsia="es-ES"/>
        </w:rPr>
        <w:t>imiento de</w:t>
      </w:r>
      <w:r w:rsidRPr="00AB0FEB">
        <w:rPr>
          <w:rFonts w:ascii="Times New Roman" w:eastAsia="Times New Roman" w:hAnsi="Times New Roman" w:cs="Times New Roman"/>
          <w:sz w:val="24"/>
          <w:szCs w:val="24"/>
          <w:lang w:eastAsia="es-ES"/>
        </w:rPr>
        <w:t xml:space="preserve"> los costos de producción</w:t>
      </w:r>
      <w:r w:rsidR="00290955">
        <w:rPr>
          <w:rFonts w:ascii="Times New Roman" w:eastAsia="Times New Roman" w:hAnsi="Times New Roman" w:cs="Times New Roman"/>
          <w:sz w:val="24"/>
          <w:szCs w:val="24"/>
          <w:lang w:eastAsia="es-ES"/>
        </w:rPr>
        <w:t xml:space="preserve"> provocado</w:t>
      </w:r>
      <w:r w:rsidRPr="00AB0FEB">
        <w:rPr>
          <w:rFonts w:ascii="Times New Roman" w:eastAsia="Times New Roman" w:hAnsi="Times New Roman" w:cs="Times New Roman"/>
          <w:sz w:val="24"/>
          <w:szCs w:val="24"/>
          <w:lang w:eastAsia="es-ES"/>
        </w:rPr>
        <w:t xml:space="preserve"> por el desecho de un </w:t>
      </w:r>
      <w:r w:rsidR="00290955">
        <w:rPr>
          <w:rFonts w:ascii="Times New Roman" w:eastAsia="Times New Roman" w:hAnsi="Times New Roman" w:cs="Times New Roman"/>
          <w:sz w:val="24"/>
          <w:szCs w:val="24"/>
          <w:lang w:eastAsia="es-ES"/>
        </w:rPr>
        <w:t>determinado</w:t>
      </w:r>
      <w:r w:rsidRPr="00AB0FEB">
        <w:rPr>
          <w:rFonts w:ascii="Times New Roman" w:eastAsia="Times New Roman" w:hAnsi="Times New Roman" w:cs="Times New Roman"/>
          <w:sz w:val="24"/>
          <w:szCs w:val="24"/>
          <w:lang w:eastAsia="es-ES"/>
        </w:rPr>
        <w:t xml:space="preserve"> número de piezas.</w:t>
      </w:r>
    </w:p>
    <w:p w14:paraId="6844AAB0" w14:textId="2FD29189" w:rsidR="00220E34" w:rsidRPr="00851688" w:rsidRDefault="00A14AA7" w:rsidP="00AB0FEB">
      <w:pPr>
        <w:pStyle w:val="Prrafodelista"/>
        <w:numPr>
          <w:ilvl w:val="0"/>
          <w:numId w:val="8"/>
        </w:numPr>
        <w:spacing w:after="0" w:line="360" w:lineRule="auto"/>
        <w:jc w:val="both"/>
        <w:rPr>
          <w:rFonts w:ascii="Times New Roman" w:eastAsia="Times New Roman" w:hAnsi="Times New Roman" w:cs="Times New Roman"/>
          <w:b/>
          <w:sz w:val="24"/>
          <w:szCs w:val="24"/>
          <w:lang w:eastAsia="es-ES"/>
        </w:rPr>
      </w:pPr>
      <w:r w:rsidRPr="00AB0FEB">
        <w:rPr>
          <w:rFonts w:ascii="Times New Roman" w:eastAsia="Times New Roman" w:hAnsi="Times New Roman" w:cs="Times New Roman"/>
          <w:sz w:val="24"/>
          <w:szCs w:val="24"/>
          <w:lang w:eastAsia="es-ES"/>
        </w:rPr>
        <w:t xml:space="preserve">Para lograr una adecuada </w:t>
      </w:r>
      <w:r w:rsidR="00257021" w:rsidRPr="00AB0FEB">
        <w:rPr>
          <w:rFonts w:ascii="Times New Roman" w:eastAsia="Times New Roman" w:hAnsi="Times New Roman" w:cs="Times New Roman"/>
          <w:sz w:val="24"/>
          <w:szCs w:val="24"/>
          <w:lang w:eastAsia="es-ES"/>
        </w:rPr>
        <w:t>verificación</w:t>
      </w:r>
      <w:r w:rsidR="00220E34" w:rsidRPr="00AB0FEB">
        <w:rPr>
          <w:rFonts w:ascii="Times New Roman" w:eastAsia="Times New Roman" w:hAnsi="Times New Roman" w:cs="Times New Roman"/>
          <w:sz w:val="24"/>
          <w:szCs w:val="24"/>
          <w:lang w:eastAsia="es-ES"/>
        </w:rPr>
        <w:t xml:space="preserve"> se deben desarrollar procesos de control </w:t>
      </w:r>
      <w:r w:rsidR="00552E7B" w:rsidRPr="00AB0FEB">
        <w:rPr>
          <w:rFonts w:ascii="Times New Roman" w:eastAsia="Times New Roman" w:hAnsi="Times New Roman" w:cs="Times New Roman"/>
          <w:sz w:val="24"/>
          <w:szCs w:val="24"/>
          <w:lang w:eastAsia="es-ES"/>
        </w:rPr>
        <w:t xml:space="preserve">y procesamiento </w:t>
      </w:r>
      <w:r w:rsidR="00290955">
        <w:rPr>
          <w:rFonts w:ascii="Times New Roman" w:eastAsia="Times New Roman" w:hAnsi="Times New Roman" w:cs="Times New Roman"/>
          <w:sz w:val="24"/>
          <w:szCs w:val="24"/>
          <w:lang w:eastAsia="es-ES"/>
        </w:rPr>
        <w:t xml:space="preserve">de la fabricación y montaje del acoplamiento columna guía y buje </w:t>
      </w:r>
      <w:r w:rsidR="00220E34" w:rsidRPr="00AB0FEB">
        <w:rPr>
          <w:rFonts w:ascii="Times New Roman" w:eastAsia="Times New Roman" w:hAnsi="Times New Roman" w:cs="Times New Roman"/>
          <w:sz w:val="24"/>
          <w:szCs w:val="24"/>
          <w:lang w:eastAsia="es-ES"/>
        </w:rPr>
        <w:t>que p</w:t>
      </w:r>
      <w:r w:rsidR="00DB73F2" w:rsidRPr="00AB0FEB">
        <w:rPr>
          <w:rFonts w:ascii="Times New Roman" w:eastAsia="Times New Roman" w:hAnsi="Times New Roman" w:cs="Times New Roman"/>
          <w:sz w:val="24"/>
          <w:szCs w:val="24"/>
          <w:lang w:eastAsia="es-ES"/>
        </w:rPr>
        <w:t>ermitan</w:t>
      </w:r>
      <w:r w:rsidR="00220E34" w:rsidRPr="00AB0FEB">
        <w:rPr>
          <w:rFonts w:ascii="Times New Roman" w:eastAsia="Times New Roman" w:hAnsi="Times New Roman" w:cs="Times New Roman"/>
          <w:sz w:val="24"/>
          <w:szCs w:val="24"/>
          <w:lang w:eastAsia="es-ES"/>
        </w:rPr>
        <w:t xml:space="preserve"> evidenciar </w:t>
      </w:r>
      <w:r w:rsidRPr="00AB0FEB">
        <w:rPr>
          <w:rFonts w:ascii="Times New Roman" w:eastAsia="Times New Roman" w:hAnsi="Times New Roman" w:cs="Times New Roman"/>
          <w:sz w:val="24"/>
          <w:szCs w:val="24"/>
          <w:lang w:eastAsia="es-ES"/>
        </w:rPr>
        <w:t xml:space="preserve">a tiempo </w:t>
      </w:r>
      <w:r w:rsidR="00290955">
        <w:rPr>
          <w:rFonts w:ascii="Times New Roman" w:eastAsia="Times New Roman" w:hAnsi="Times New Roman" w:cs="Times New Roman"/>
          <w:sz w:val="24"/>
          <w:szCs w:val="24"/>
          <w:lang w:eastAsia="es-ES"/>
        </w:rPr>
        <w:t>que no se sobrepase</w:t>
      </w:r>
      <w:r w:rsidR="00220E34" w:rsidRPr="00AB0FEB">
        <w:rPr>
          <w:rFonts w:ascii="Times New Roman" w:eastAsia="Times New Roman" w:hAnsi="Times New Roman" w:cs="Times New Roman"/>
          <w:sz w:val="24"/>
          <w:szCs w:val="24"/>
          <w:lang w:eastAsia="es-ES"/>
        </w:rPr>
        <w:t xml:space="preserve">n las dimensiones y tolerancias exigidas </w:t>
      </w:r>
      <w:r w:rsidR="00290955">
        <w:rPr>
          <w:rFonts w:ascii="Times New Roman" w:eastAsia="Times New Roman" w:hAnsi="Times New Roman" w:cs="Times New Roman"/>
          <w:sz w:val="24"/>
          <w:szCs w:val="24"/>
          <w:lang w:eastAsia="es-ES"/>
        </w:rPr>
        <w:t xml:space="preserve">previamente </w:t>
      </w:r>
      <w:r w:rsidR="00DB73F2" w:rsidRPr="00AB0FEB">
        <w:rPr>
          <w:rFonts w:ascii="Times New Roman" w:eastAsia="Times New Roman" w:hAnsi="Times New Roman" w:cs="Times New Roman"/>
          <w:sz w:val="24"/>
          <w:szCs w:val="24"/>
          <w:lang w:eastAsia="es-ES"/>
        </w:rPr>
        <w:t>en el diseño</w:t>
      </w:r>
      <w:r w:rsidR="00220E34" w:rsidRPr="00AB0FEB">
        <w:rPr>
          <w:rFonts w:ascii="Times New Roman" w:eastAsia="Times New Roman" w:hAnsi="Times New Roman" w:cs="Times New Roman"/>
          <w:sz w:val="24"/>
          <w:szCs w:val="24"/>
          <w:lang w:eastAsia="es-ES"/>
        </w:rPr>
        <w:t>.</w:t>
      </w:r>
    </w:p>
    <w:p w14:paraId="74622187" w14:textId="77777777" w:rsidR="00851688" w:rsidRPr="00851688" w:rsidRDefault="00851688" w:rsidP="00851688">
      <w:pPr>
        <w:spacing w:after="0" w:line="360" w:lineRule="auto"/>
        <w:jc w:val="both"/>
        <w:rPr>
          <w:rFonts w:ascii="Times New Roman" w:eastAsia="Times New Roman" w:hAnsi="Times New Roman" w:cs="Times New Roman"/>
          <w:b/>
          <w:sz w:val="24"/>
          <w:szCs w:val="24"/>
          <w:lang w:eastAsia="es-ES"/>
        </w:rPr>
      </w:pPr>
    </w:p>
    <w:p w14:paraId="22BA3690" w14:textId="77777777" w:rsidR="00FF3346" w:rsidRPr="00357E5E" w:rsidRDefault="00FF3346" w:rsidP="00FF3346">
      <w:pPr>
        <w:spacing w:after="0" w:line="360" w:lineRule="auto"/>
        <w:jc w:val="both"/>
        <w:rPr>
          <w:rFonts w:ascii="Times New Roman" w:hAnsi="Times New Roman" w:cs="Times New Roman"/>
          <w:b/>
          <w:sz w:val="24"/>
          <w:szCs w:val="24"/>
        </w:rPr>
      </w:pPr>
      <w:r w:rsidRPr="00357E5E">
        <w:rPr>
          <w:rFonts w:ascii="Times New Roman" w:hAnsi="Times New Roman" w:cs="Times New Roman"/>
          <w:b/>
          <w:sz w:val="24"/>
          <w:szCs w:val="24"/>
        </w:rPr>
        <w:t>5. Referencias bibliográficas</w:t>
      </w:r>
    </w:p>
    <w:p w14:paraId="63E06840" w14:textId="3F3C7923" w:rsidR="00CB670C" w:rsidRPr="00E361FD" w:rsidRDefault="00CB670C" w:rsidP="00AB0FEB">
      <w:pPr>
        <w:pStyle w:val="Prrafodelista"/>
        <w:numPr>
          <w:ilvl w:val="0"/>
          <w:numId w:val="9"/>
        </w:numPr>
        <w:spacing w:before="100" w:beforeAutospacing="1" w:line="360" w:lineRule="auto"/>
        <w:jc w:val="both"/>
        <w:rPr>
          <w:rFonts w:ascii="Times New Roman" w:hAnsi="Times New Roman" w:cs="Times New Roman"/>
          <w:sz w:val="24"/>
          <w:szCs w:val="24"/>
        </w:rPr>
      </w:pPr>
      <w:r w:rsidRPr="00E361FD">
        <w:rPr>
          <w:rFonts w:ascii="Times New Roman" w:hAnsi="Times New Roman" w:cs="Times New Roman"/>
          <w:sz w:val="24"/>
          <w:szCs w:val="24"/>
        </w:rPr>
        <w:t xml:space="preserve">Cabrera, E; Coello, N; Toscano, JM. La incertidumbre de la medición, </w:t>
      </w:r>
      <w:r w:rsidR="00E361FD" w:rsidRPr="00E361FD">
        <w:rPr>
          <w:rFonts w:ascii="Times New Roman" w:hAnsi="Times New Roman" w:cs="Times New Roman"/>
          <w:sz w:val="24"/>
          <w:szCs w:val="24"/>
        </w:rPr>
        <w:t xml:space="preserve">Revista Otto Von </w:t>
      </w:r>
      <w:proofErr w:type="spellStart"/>
      <w:r w:rsidR="00E361FD" w:rsidRPr="00E361FD">
        <w:rPr>
          <w:rFonts w:ascii="Times New Roman" w:hAnsi="Times New Roman" w:cs="Times New Roman"/>
          <w:sz w:val="24"/>
          <w:szCs w:val="24"/>
        </w:rPr>
        <w:t>Guericke</w:t>
      </w:r>
      <w:proofErr w:type="spellEnd"/>
      <w:r w:rsidR="00E361FD" w:rsidRPr="00E361FD">
        <w:rPr>
          <w:rFonts w:ascii="Times New Roman" w:hAnsi="Times New Roman" w:cs="Times New Roman"/>
          <w:sz w:val="24"/>
          <w:szCs w:val="24"/>
        </w:rPr>
        <w:t xml:space="preserve"> </w:t>
      </w:r>
      <w:proofErr w:type="spellStart"/>
      <w:r w:rsidR="00E361FD" w:rsidRPr="00E361FD">
        <w:rPr>
          <w:rFonts w:ascii="Times New Roman" w:hAnsi="Times New Roman" w:cs="Times New Roman"/>
          <w:sz w:val="24"/>
          <w:szCs w:val="24"/>
        </w:rPr>
        <w:t>Universitat</w:t>
      </w:r>
      <w:proofErr w:type="spellEnd"/>
      <w:r w:rsidR="00E361FD" w:rsidRPr="00E361FD">
        <w:rPr>
          <w:rFonts w:ascii="Times New Roman" w:hAnsi="Times New Roman" w:cs="Times New Roman"/>
          <w:sz w:val="24"/>
          <w:szCs w:val="24"/>
        </w:rPr>
        <w:t xml:space="preserve"> </w:t>
      </w:r>
      <w:proofErr w:type="spellStart"/>
      <w:r w:rsidR="00E361FD" w:rsidRPr="00E361FD">
        <w:rPr>
          <w:rFonts w:ascii="Times New Roman" w:hAnsi="Times New Roman" w:cs="Times New Roman"/>
          <w:sz w:val="24"/>
          <w:szCs w:val="24"/>
        </w:rPr>
        <w:t>Magdeburg</w:t>
      </w:r>
      <w:proofErr w:type="spellEnd"/>
      <w:r w:rsidR="00E361FD" w:rsidRPr="00E361FD">
        <w:rPr>
          <w:rFonts w:ascii="Times New Roman" w:hAnsi="Times New Roman" w:cs="Times New Roman"/>
          <w:sz w:val="24"/>
          <w:szCs w:val="24"/>
        </w:rPr>
        <w:t xml:space="preserve">, </w:t>
      </w:r>
      <w:proofErr w:type="spellStart"/>
      <w:r w:rsidR="00E361FD" w:rsidRPr="00E361FD">
        <w:rPr>
          <w:rFonts w:ascii="Times New Roman" w:hAnsi="Times New Roman" w:cs="Times New Roman"/>
          <w:sz w:val="24"/>
          <w:szCs w:val="24"/>
        </w:rPr>
        <w:t>Preprint</w:t>
      </w:r>
      <w:proofErr w:type="spellEnd"/>
      <w:r w:rsidR="00E361FD" w:rsidRPr="00E361FD">
        <w:rPr>
          <w:rFonts w:ascii="Times New Roman" w:hAnsi="Times New Roman" w:cs="Times New Roman"/>
          <w:sz w:val="24"/>
          <w:szCs w:val="24"/>
        </w:rPr>
        <w:t xml:space="preserve"> No 4, </w:t>
      </w:r>
      <w:r w:rsidRPr="00E361FD">
        <w:rPr>
          <w:rFonts w:ascii="Times New Roman" w:hAnsi="Times New Roman" w:cs="Times New Roman"/>
          <w:sz w:val="24"/>
          <w:szCs w:val="24"/>
        </w:rPr>
        <w:t>2007</w:t>
      </w:r>
    </w:p>
    <w:p w14:paraId="330C44C7" w14:textId="5ADB5B04" w:rsidR="00CB670C" w:rsidRPr="00E361FD" w:rsidRDefault="00CB670C" w:rsidP="00AB0FEB">
      <w:pPr>
        <w:pStyle w:val="Prrafodelista"/>
        <w:numPr>
          <w:ilvl w:val="0"/>
          <w:numId w:val="9"/>
        </w:numPr>
        <w:spacing w:before="100" w:beforeAutospacing="1" w:line="360" w:lineRule="auto"/>
        <w:jc w:val="both"/>
        <w:rPr>
          <w:rFonts w:ascii="Times New Roman" w:hAnsi="Times New Roman" w:cs="Times New Roman"/>
          <w:sz w:val="24"/>
          <w:szCs w:val="24"/>
        </w:rPr>
      </w:pPr>
      <w:r w:rsidRPr="00E361FD">
        <w:rPr>
          <w:rFonts w:ascii="Times New Roman" w:hAnsi="Times New Roman" w:cs="Times New Roman"/>
          <w:sz w:val="24"/>
          <w:szCs w:val="24"/>
        </w:rPr>
        <w:t xml:space="preserve">Coello, N; </w:t>
      </w:r>
      <w:proofErr w:type="spellStart"/>
      <w:r w:rsidRPr="00E361FD">
        <w:rPr>
          <w:rFonts w:ascii="Times New Roman" w:hAnsi="Times New Roman" w:cs="Times New Roman"/>
          <w:sz w:val="24"/>
          <w:szCs w:val="24"/>
        </w:rPr>
        <w:t>Sandau</w:t>
      </w:r>
      <w:proofErr w:type="spellEnd"/>
      <w:r w:rsidRPr="00E361FD">
        <w:rPr>
          <w:rFonts w:ascii="Times New Roman" w:hAnsi="Times New Roman" w:cs="Times New Roman"/>
          <w:sz w:val="24"/>
          <w:szCs w:val="24"/>
        </w:rPr>
        <w:t xml:space="preserve">, M: Determinación de la incertidumbre de la medición y su influencia en la valoración y regulación de la calidad. </w:t>
      </w:r>
      <w:r w:rsidR="001F7B1D" w:rsidRPr="00E361FD">
        <w:rPr>
          <w:rFonts w:ascii="Times New Roman" w:hAnsi="Times New Roman" w:cs="Times New Roman"/>
          <w:sz w:val="24"/>
          <w:szCs w:val="24"/>
        </w:rPr>
        <w:t xml:space="preserve">Revista Otto Von </w:t>
      </w:r>
      <w:proofErr w:type="spellStart"/>
      <w:r w:rsidR="001F7B1D" w:rsidRPr="00E361FD">
        <w:rPr>
          <w:rFonts w:ascii="Times New Roman" w:hAnsi="Times New Roman" w:cs="Times New Roman"/>
          <w:sz w:val="24"/>
          <w:szCs w:val="24"/>
        </w:rPr>
        <w:t>Guericke</w:t>
      </w:r>
      <w:proofErr w:type="spellEnd"/>
      <w:r w:rsidR="001F7B1D" w:rsidRPr="00E361FD">
        <w:rPr>
          <w:rFonts w:ascii="Times New Roman" w:hAnsi="Times New Roman" w:cs="Times New Roman"/>
          <w:sz w:val="24"/>
          <w:szCs w:val="24"/>
        </w:rPr>
        <w:t xml:space="preserve"> </w:t>
      </w:r>
      <w:proofErr w:type="spellStart"/>
      <w:r w:rsidR="001F7B1D" w:rsidRPr="00E361FD">
        <w:rPr>
          <w:rFonts w:ascii="Times New Roman" w:hAnsi="Times New Roman" w:cs="Times New Roman"/>
          <w:sz w:val="24"/>
          <w:szCs w:val="24"/>
        </w:rPr>
        <w:t>Universitat</w:t>
      </w:r>
      <w:proofErr w:type="spellEnd"/>
      <w:r w:rsidR="001F7B1D" w:rsidRPr="00E361FD">
        <w:rPr>
          <w:rFonts w:ascii="Times New Roman" w:hAnsi="Times New Roman" w:cs="Times New Roman"/>
          <w:sz w:val="24"/>
          <w:szCs w:val="24"/>
        </w:rPr>
        <w:t xml:space="preserve"> </w:t>
      </w:r>
      <w:proofErr w:type="spellStart"/>
      <w:r w:rsidR="001F7B1D" w:rsidRPr="00E361FD">
        <w:rPr>
          <w:rFonts w:ascii="Times New Roman" w:hAnsi="Times New Roman" w:cs="Times New Roman"/>
          <w:sz w:val="24"/>
          <w:szCs w:val="24"/>
        </w:rPr>
        <w:t>Magdeburg</w:t>
      </w:r>
      <w:proofErr w:type="spellEnd"/>
      <w:r w:rsidR="001F7B1D" w:rsidRPr="00E361FD">
        <w:rPr>
          <w:rFonts w:ascii="Times New Roman" w:hAnsi="Times New Roman" w:cs="Times New Roman"/>
          <w:sz w:val="24"/>
          <w:szCs w:val="24"/>
        </w:rPr>
        <w:t xml:space="preserve">, </w:t>
      </w:r>
      <w:proofErr w:type="spellStart"/>
      <w:r w:rsidR="001F7B1D" w:rsidRPr="00E361FD">
        <w:rPr>
          <w:rFonts w:ascii="Times New Roman" w:hAnsi="Times New Roman" w:cs="Times New Roman"/>
          <w:sz w:val="24"/>
          <w:szCs w:val="24"/>
        </w:rPr>
        <w:t>Preprint</w:t>
      </w:r>
      <w:proofErr w:type="spellEnd"/>
      <w:r w:rsidR="001F7B1D" w:rsidRPr="00E361FD">
        <w:rPr>
          <w:rFonts w:ascii="Times New Roman" w:hAnsi="Times New Roman" w:cs="Times New Roman"/>
          <w:sz w:val="24"/>
          <w:szCs w:val="24"/>
        </w:rPr>
        <w:t xml:space="preserve"> No 4, </w:t>
      </w:r>
      <w:r w:rsidRPr="00E361FD">
        <w:rPr>
          <w:rFonts w:ascii="Times New Roman" w:hAnsi="Times New Roman" w:cs="Times New Roman"/>
          <w:sz w:val="24"/>
          <w:szCs w:val="24"/>
        </w:rPr>
        <w:t>2012</w:t>
      </w:r>
    </w:p>
    <w:p w14:paraId="6368E555" w14:textId="77777777" w:rsidR="0041198A" w:rsidRPr="0041198A" w:rsidRDefault="0041198A" w:rsidP="0041198A">
      <w:pPr>
        <w:pStyle w:val="Prrafodelista"/>
        <w:numPr>
          <w:ilvl w:val="0"/>
          <w:numId w:val="9"/>
        </w:numPr>
        <w:spacing w:before="100" w:beforeAutospacing="1" w:line="360" w:lineRule="auto"/>
        <w:jc w:val="both"/>
        <w:rPr>
          <w:rFonts w:ascii="Times New Roman" w:hAnsi="Times New Roman" w:cs="Times New Roman"/>
          <w:sz w:val="24"/>
          <w:szCs w:val="24"/>
        </w:rPr>
      </w:pPr>
      <w:r w:rsidRPr="0041198A">
        <w:rPr>
          <w:rFonts w:ascii="Times New Roman" w:hAnsi="Times New Roman" w:cs="Times New Roman"/>
          <w:sz w:val="24"/>
          <w:szCs w:val="24"/>
        </w:rPr>
        <w:t>González-Pérez, R.R., y Toscano-Alfonso, J.M., Mediciones Técnicas I.</w:t>
      </w:r>
      <w:proofErr w:type="gramStart"/>
      <w:r w:rsidRPr="0041198A">
        <w:rPr>
          <w:rFonts w:ascii="Times New Roman" w:hAnsi="Times New Roman" w:cs="Times New Roman"/>
          <w:sz w:val="24"/>
          <w:szCs w:val="24"/>
        </w:rPr>
        <w:t xml:space="preserve">,  </w:t>
      </w:r>
      <w:proofErr w:type="spellStart"/>
      <w:r w:rsidRPr="0041198A">
        <w:rPr>
          <w:rFonts w:ascii="Times New Roman" w:hAnsi="Times New Roman" w:cs="Times New Roman"/>
          <w:sz w:val="24"/>
          <w:szCs w:val="24"/>
        </w:rPr>
        <w:t>Vol</w:t>
      </w:r>
      <w:proofErr w:type="spellEnd"/>
      <w:proofErr w:type="gramEnd"/>
      <w:r w:rsidRPr="0041198A">
        <w:rPr>
          <w:rFonts w:ascii="Times New Roman" w:hAnsi="Times New Roman" w:cs="Times New Roman"/>
          <w:sz w:val="24"/>
          <w:szCs w:val="24"/>
        </w:rPr>
        <w:t xml:space="preserve"> I, Editorial PD UCLV. 2003, pp. 151-185</w:t>
      </w:r>
    </w:p>
    <w:p w14:paraId="4A32D49B" w14:textId="116AB9BA" w:rsidR="0041198A" w:rsidRPr="0041198A" w:rsidRDefault="0041198A" w:rsidP="0041198A">
      <w:pPr>
        <w:pStyle w:val="Prrafodelista"/>
        <w:numPr>
          <w:ilvl w:val="0"/>
          <w:numId w:val="9"/>
        </w:numPr>
        <w:spacing w:before="100" w:beforeAutospacing="1" w:line="360" w:lineRule="auto"/>
        <w:jc w:val="both"/>
        <w:rPr>
          <w:rFonts w:ascii="Times New Roman" w:hAnsi="Times New Roman" w:cs="Times New Roman"/>
          <w:sz w:val="24"/>
          <w:szCs w:val="24"/>
        </w:rPr>
      </w:pPr>
      <w:r w:rsidRPr="0041198A">
        <w:rPr>
          <w:rFonts w:ascii="Times New Roman" w:hAnsi="Times New Roman" w:cs="Times New Roman"/>
          <w:sz w:val="24"/>
          <w:szCs w:val="24"/>
        </w:rPr>
        <w:lastRenderedPageBreak/>
        <w:t>González-Pérez, R.R., y Toscano-Alfonso, J.M.</w:t>
      </w:r>
      <w:r>
        <w:rPr>
          <w:rFonts w:ascii="Times New Roman" w:hAnsi="Times New Roman" w:cs="Times New Roman"/>
          <w:sz w:val="24"/>
          <w:szCs w:val="24"/>
        </w:rPr>
        <w:t>, Mediciones</w:t>
      </w:r>
      <w:r w:rsidRPr="0041198A">
        <w:rPr>
          <w:rFonts w:ascii="Times New Roman" w:hAnsi="Times New Roman" w:cs="Times New Roman"/>
          <w:sz w:val="24"/>
          <w:szCs w:val="24"/>
        </w:rPr>
        <w:t xml:space="preserve"> Técnicas II</w:t>
      </w:r>
      <w:proofErr w:type="gramStart"/>
      <w:r w:rsidRPr="0041198A">
        <w:rPr>
          <w:rFonts w:ascii="Times New Roman" w:hAnsi="Times New Roman" w:cs="Times New Roman"/>
          <w:sz w:val="24"/>
          <w:szCs w:val="24"/>
        </w:rPr>
        <w:t xml:space="preserve">.,  </w:t>
      </w:r>
      <w:proofErr w:type="spellStart"/>
      <w:r w:rsidRPr="0041198A">
        <w:rPr>
          <w:rFonts w:ascii="Times New Roman" w:hAnsi="Times New Roman" w:cs="Times New Roman"/>
          <w:sz w:val="24"/>
          <w:szCs w:val="24"/>
        </w:rPr>
        <w:t>Vol</w:t>
      </w:r>
      <w:proofErr w:type="spellEnd"/>
      <w:proofErr w:type="gramEnd"/>
      <w:r w:rsidRPr="0041198A">
        <w:rPr>
          <w:rFonts w:ascii="Times New Roman" w:hAnsi="Times New Roman" w:cs="Times New Roman"/>
          <w:sz w:val="24"/>
          <w:szCs w:val="24"/>
        </w:rPr>
        <w:t xml:space="preserve"> II, Editorial PD UCLV, 2004, pp. 454-485</w:t>
      </w:r>
    </w:p>
    <w:p w14:paraId="1B131946" w14:textId="5AC34CEB" w:rsidR="0041198A" w:rsidRPr="0041198A" w:rsidRDefault="003A6813" w:rsidP="0041198A">
      <w:pPr>
        <w:pStyle w:val="Prrafodelista"/>
        <w:numPr>
          <w:ilvl w:val="0"/>
          <w:numId w:val="9"/>
        </w:numPr>
        <w:spacing w:before="100" w:beforeAutospacing="1" w:line="360" w:lineRule="auto"/>
        <w:jc w:val="both"/>
        <w:rPr>
          <w:rFonts w:ascii="Times New Roman" w:hAnsi="Times New Roman" w:cs="Times New Roman"/>
          <w:sz w:val="24"/>
          <w:szCs w:val="24"/>
        </w:rPr>
      </w:pPr>
      <w:r w:rsidRPr="0041198A">
        <w:rPr>
          <w:rFonts w:ascii="Times New Roman" w:hAnsi="Times New Roman" w:cs="Times New Roman"/>
          <w:sz w:val="24"/>
          <w:szCs w:val="24"/>
        </w:rPr>
        <w:t>Hernández</w:t>
      </w:r>
      <w:r w:rsidR="0041198A" w:rsidRPr="0041198A">
        <w:rPr>
          <w:rFonts w:ascii="Times New Roman" w:hAnsi="Times New Roman" w:cs="Times New Roman"/>
          <w:sz w:val="24"/>
          <w:szCs w:val="24"/>
        </w:rPr>
        <w:t xml:space="preserve">., Metrología Dimensional., Editora ISPJAE </w:t>
      </w:r>
      <w:proofErr w:type="spellStart"/>
      <w:r w:rsidR="0041198A" w:rsidRPr="0041198A">
        <w:rPr>
          <w:rFonts w:ascii="Times New Roman" w:hAnsi="Times New Roman" w:cs="Times New Roman"/>
          <w:sz w:val="24"/>
          <w:szCs w:val="24"/>
        </w:rPr>
        <w:t>Vol</w:t>
      </w:r>
      <w:proofErr w:type="spellEnd"/>
      <w:r w:rsidR="0041198A" w:rsidRPr="0041198A">
        <w:rPr>
          <w:rFonts w:ascii="Times New Roman" w:hAnsi="Times New Roman" w:cs="Times New Roman"/>
          <w:sz w:val="24"/>
          <w:szCs w:val="24"/>
        </w:rPr>
        <w:t xml:space="preserve"> I., 2010, pp. 282-319</w:t>
      </w:r>
    </w:p>
    <w:p w14:paraId="6920C511" w14:textId="77777777" w:rsidR="0041198A" w:rsidRPr="0041198A" w:rsidRDefault="0041198A" w:rsidP="0041198A">
      <w:pPr>
        <w:pStyle w:val="Prrafodelista"/>
        <w:numPr>
          <w:ilvl w:val="0"/>
          <w:numId w:val="9"/>
        </w:numPr>
        <w:spacing w:before="100" w:beforeAutospacing="1" w:line="360" w:lineRule="auto"/>
        <w:jc w:val="both"/>
        <w:rPr>
          <w:rFonts w:ascii="Times New Roman" w:hAnsi="Times New Roman" w:cs="Times New Roman"/>
          <w:sz w:val="24"/>
          <w:szCs w:val="24"/>
        </w:rPr>
      </w:pPr>
      <w:r w:rsidRPr="0041198A">
        <w:rPr>
          <w:rFonts w:ascii="Times New Roman" w:hAnsi="Times New Roman" w:cs="Times New Roman"/>
          <w:sz w:val="24"/>
          <w:szCs w:val="24"/>
        </w:rPr>
        <w:t xml:space="preserve">ONN., NC 16-30 Ajustes y Tolerancias., 1980. </w:t>
      </w:r>
    </w:p>
    <w:p w14:paraId="29351763" w14:textId="2938D7EB" w:rsidR="0041198A" w:rsidRPr="0041198A" w:rsidRDefault="0041198A" w:rsidP="0041198A">
      <w:pPr>
        <w:pStyle w:val="Prrafodelista"/>
        <w:numPr>
          <w:ilvl w:val="0"/>
          <w:numId w:val="9"/>
        </w:numPr>
        <w:spacing w:before="100" w:beforeAutospacing="1" w:line="360" w:lineRule="auto"/>
        <w:jc w:val="both"/>
        <w:rPr>
          <w:rFonts w:ascii="Times New Roman" w:hAnsi="Times New Roman" w:cs="Times New Roman"/>
          <w:sz w:val="24"/>
          <w:szCs w:val="24"/>
        </w:rPr>
      </w:pPr>
      <w:r w:rsidRPr="0041198A">
        <w:rPr>
          <w:rFonts w:ascii="Times New Roman" w:hAnsi="Times New Roman" w:cs="Times New Roman"/>
          <w:sz w:val="24"/>
          <w:szCs w:val="24"/>
        </w:rPr>
        <w:t xml:space="preserve">ONN., NC 16-68 Tolerancias de forma y </w:t>
      </w:r>
      <w:r w:rsidR="003A6813" w:rsidRPr="0041198A">
        <w:rPr>
          <w:rFonts w:ascii="Times New Roman" w:hAnsi="Times New Roman" w:cs="Times New Roman"/>
          <w:sz w:val="24"/>
          <w:szCs w:val="24"/>
        </w:rPr>
        <w:t>posición</w:t>
      </w:r>
      <w:r w:rsidRPr="0041198A">
        <w:rPr>
          <w:rFonts w:ascii="Times New Roman" w:hAnsi="Times New Roman" w:cs="Times New Roman"/>
          <w:sz w:val="24"/>
          <w:szCs w:val="24"/>
        </w:rPr>
        <w:t>., 1982.</w:t>
      </w:r>
    </w:p>
    <w:p w14:paraId="74CEEE41" w14:textId="3108A88A" w:rsidR="0041198A" w:rsidRDefault="0041198A" w:rsidP="0041198A">
      <w:pPr>
        <w:pStyle w:val="Prrafodelista"/>
        <w:numPr>
          <w:ilvl w:val="0"/>
          <w:numId w:val="9"/>
        </w:numPr>
        <w:spacing w:before="100" w:beforeAutospacing="1" w:line="360" w:lineRule="auto"/>
        <w:jc w:val="both"/>
        <w:rPr>
          <w:rFonts w:ascii="Times New Roman" w:hAnsi="Times New Roman" w:cs="Times New Roman"/>
          <w:sz w:val="24"/>
          <w:szCs w:val="24"/>
        </w:rPr>
      </w:pPr>
      <w:r w:rsidRPr="0041198A">
        <w:rPr>
          <w:rFonts w:ascii="Times New Roman" w:hAnsi="Times New Roman" w:cs="Times New Roman"/>
          <w:sz w:val="24"/>
          <w:szCs w:val="24"/>
        </w:rPr>
        <w:t xml:space="preserve">ONN., NC 02-03-08 </w:t>
      </w:r>
      <w:r w:rsidR="003A6813" w:rsidRPr="0041198A">
        <w:rPr>
          <w:rFonts w:ascii="Times New Roman" w:hAnsi="Times New Roman" w:cs="Times New Roman"/>
          <w:sz w:val="24"/>
          <w:szCs w:val="24"/>
        </w:rPr>
        <w:t>Representación</w:t>
      </w:r>
      <w:r w:rsidRPr="0041198A">
        <w:rPr>
          <w:rFonts w:ascii="Times New Roman" w:hAnsi="Times New Roman" w:cs="Times New Roman"/>
          <w:sz w:val="24"/>
          <w:szCs w:val="24"/>
        </w:rPr>
        <w:t xml:space="preserve"> en los planos de las tolerancias de forma y </w:t>
      </w:r>
      <w:r w:rsidR="003A6813" w:rsidRPr="0041198A">
        <w:rPr>
          <w:rFonts w:ascii="Times New Roman" w:hAnsi="Times New Roman" w:cs="Times New Roman"/>
          <w:sz w:val="24"/>
          <w:szCs w:val="24"/>
        </w:rPr>
        <w:t>posición</w:t>
      </w:r>
      <w:r w:rsidRPr="0041198A">
        <w:rPr>
          <w:rFonts w:ascii="Times New Roman" w:hAnsi="Times New Roman" w:cs="Times New Roman"/>
          <w:sz w:val="24"/>
          <w:szCs w:val="24"/>
        </w:rPr>
        <w:t xml:space="preserve"> de las superficies., 1978.</w:t>
      </w:r>
    </w:p>
    <w:p w14:paraId="4CC7624B" w14:textId="0D4CADD6" w:rsidR="0041198A" w:rsidRPr="0041198A" w:rsidRDefault="0041198A" w:rsidP="0041198A">
      <w:pPr>
        <w:pStyle w:val="Prrafodelista"/>
        <w:numPr>
          <w:ilvl w:val="0"/>
          <w:numId w:val="9"/>
        </w:numPr>
        <w:rPr>
          <w:rFonts w:ascii="Times New Roman" w:hAnsi="Times New Roman" w:cs="Times New Roman"/>
          <w:sz w:val="24"/>
          <w:szCs w:val="24"/>
        </w:rPr>
      </w:pPr>
      <w:r w:rsidRPr="0041198A">
        <w:rPr>
          <w:rFonts w:ascii="Times New Roman" w:hAnsi="Times New Roman" w:cs="Times New Roman"/>
          <w:sz w:val="24"/>
          <w:szCs w:val="24"/>
        </w:rPr>
        <w:t xml:space="preserve">ONN., NC 16-17 Tolerancias de la forma y la </w:t>
      </w:r>
      <w:r w:rsidR="003A6813" w:rsidRPr="0041198A">
        <w:rPr>
          <w:rFonts w:ascii="Times New Roman" w:hAnsi="Times New Roman" w:cs="Times New Roman"/>
          <w:sz w:val="24"/>
          <w:szCs w:val="24"/>
        </w:rPr>
        <w:t>posición</w:t>
      </w:r>
      <w:r w:rsidRPr="0041198A">
        <w:rPr>
          <w:rFonts w:ascii="Times New Roman" w:hAnsi="Times New Roman" w:cs="Times New Roman"/>
          <w:sz w:val="24"/>
          <w:szCs w:val="24"/>
        </w:rPr>
        <w:t xml:space="preserve"> de las superficies.</w:t>
      </w:r>
      <w:r w:rsidR="003A6813" w:rsidRPr="0041198A">
        <w:rPr>
          <w:rFonts w:ascii="Times New Roman" w:hAnsi="Times New Roman" w:cs="Times New Roman"/>
          <w:sz w:val="24"/>
          <w:szCs w:val="24"/>
        </w:rPr>
        <w:t>, 1981</w:t>
      </w:r>
      <w:r w:rsidRPr="0041198A">
        <w:rPr>
          <w:rFonts w:ascii="Times New Roman" w:hAnsi="Times New Roman" w:cs="Times New Roman"/>
          <w:sz w:val="24"/>
          <w:szCs w:val="24"/>
        </w:rPr>
        <w:t>.</w:t>
      </w:r>
    </w:p>
    <w:p w14:paraId="067A30C2" w14:textId="680D511A" w:rsidR="00CB670C" w:rsidRPr="003A6813" w:rsidRDefault="00CB670C" w:rsidP="0041198A">
      <w:pPr>
        <w:pStyle w:val="Prrafodelista"/>
        <w:numPr>
          <w:ilvl w:val="0"/>
          <w:numId w:val="9"/>
        </w:numPr>
        <w:spacing w:line="360" w:lineRule="auto"/>
        <w:jc w:val="both"/>
        <w:rPr>
          <w:rFonts w:ascii="Times New Roman" w:hAnsi="Times New Roman" w:cs="Times New Roman"/>
          <w:sz w:val="24"/>
          <w:szCs w:val="24"/>
        </w:rPr>
      </w:pPr>
      <w:r w:rsidRPr="003A6813">
        <w:rPr>
          <w:rFonts w:ascii="Times New Roman" w:hAnsi="Times New Roman" w:cs="Times New Roman"/>
          <w:sz w:val="24"/>
          <w:szCs w:val="24"/>
        </w:rPr>
        <w:t xml:space="preserve">Gutiérrez P, Control estadístico de calidad y seis sigma, </w:t>
      </w:r>
      <w:r w:rsidR="0041198A" w:rsidRPr="003A6813">
        <w:rPr>
          <w:rFonts w:ascii="Times New Roman" w:hAnsi="Times New Roman" w:cs="Times New Roman"/>
          <w:sz w:val="24"/>
          <w:szCs w:val="24"/>
        </w:rPr>
        <w:t xml:space="preserve">Editorial ENPSES-MERCIE </w:t>
      </w:r>
      <w:proofErr w:type="gramStart"/>
      <w:r w:rsidR="0041198A" w:rsidRPr="003A6813">
        <w:rPr>
          <w:rFonts w:ascii="Times New Roman" w:hAnsi="Times New Roman" w:cs="Times New Roman"/>
          <w:sz w:val="24"/>
          <w:szCs w:val="24"/>
        </w:rPr>
        <w:t xml:space="preserve">GROUP </w:t>
      </w:r>
      <w:r w:rsidR="003A6813" w:rsidRPr="003A6813">
        <w:rPr>
          <w:rFonts w:ascii="Times New Roman" w:hAnsi="Times New Roman" w:cs="Times New Roman"/>
          <w:sz w:val="24"/>
          <w:szCs w:val="24"/>
        </w:rPr>
        <w:t>,</w:t>
      </w:r>
      <w:proofErr w:type="gramEnd"/>
      <w:r w:rsidR="003A6813" w:rsidRPr="003A6813">
        <w:rPr>
          <w:rFonts w:ascii="Times New Roman" w:hAnsi="Times New Roman" w:cs="Times New Roman"/>
          <w:sz w:val="24"/>
          <w:szCs w:val="24"/>
        </w:rPr>
        <w:t xml:space="preserve"> </w:t>
      </w:r>
      <w:r w:rsidRPr="003A6813">
        <w:rPr>
          <w:rFonts w:ascii="Times New Roman" w:hAnsi="Times New Roman" w:cs="Times New Roman"/>
          <w:sz w:val="24"/>
          <w:szCs w:val="24"/>
        </w:rPr>
        <w:t>2004</w:t>
      </w:r>
    </w:p>
    <w:p w14:paraId="683724F5" w14:textId="55646F69" w:rsidR="00024891" w:rsidRPr="0041198A" w:rsidRDefault="00024891" w:rsidP="00AB0FEB">
      <w:pPr>
        <w:pStyle w:val="Prrafodelista"/>
        <w:numPr>
          <w:ilvl w:val="0"/>
          <w:numId w:val="9"/>
        </w:numPr>
        <w:spacing w:line="360" w:lineRule="auto"/>
        <w:jc w:val="both"/>
        <w:rPr>
          <w:rFonts w:ascii="Times New Roman" w:hAnsi="Times New Roman" w:cs="Times New Roman"/>
          <w:sz w:val="24"/>
          <w:szCs w:val="24"/>
        </w:rPr>
      </w:pPr>
      <w:r w:rsidRPr="0041198A">
        <w:rPr>
          <w:rFonts w:ascii="Times New Roman" w:hAnsi="Times New Roman" w:cs="Times New Roman"/>
          <w:sz w:val="24"/>
          <w:szCs w:val="24"/>
        </w:rPr>
        <w:t>Gutiérrez P, Calidad Total y productividad,</w:t>
      </w:r>
      <w:r w:rsidR="0041198A" w:rsidRPr="0041198A">
        <w:rPr>
          <w:rFonts w:ascii="Times New Roman" w:hAnsi="Times New Roman" w:cs="Times New Roman"/>
          <w:sz w:val="24"/>
          <w:szCs w:val="24"/>
        </w:rPr>
        <w:t xml:space="preserve"> Editorial ENPSES-MERCIE GROUP, </w:t>
      </w:r>
      <w:r w:rsidRPr="0041198A">
        <w:rPr>
          <w:rFonts w:ascii="Times New Roman" w:hAnsi="Times New Roman" w:cs="Times New Roman"/>
          <w:sz w:val="24"/>
          <w:szCs w:val="24"/>
        </w:rPr>
        <w:t>2003</w:t>
      </w:r>
      <w:r w:rsidR="0041198A" w:rsidRPr="0041198A">
        <w:rPr>
          <w:rFonts w:ascii="Times New Roman" w:hAnsi="Times New Roman" w:cs="Times New Roman"/>
          <w:sz w:val="24"/>
          <w:szCs w:val="24"/>
        </w:rPr>
        <w:t xml:space="preserve"> </w:t>
      </w:r>
      <w:proofErr w:type="spellStart"/>
      <w:r w:rsidR="0041198A" w:rsidRPr="0041198A">
        <w:rPr>
          <w:rFonts w:ascii="Times New Roman" w:hAnsi="Times New Roman" w:cs="Times New Roman"/>
          <w:sz w:val="24"/>
          <w:szCs w:val="24"/>
        </w:rPr>
        <w:t>pp</w:t>
      </w:r>
      <w:proofErr w:type="spellEnd"/>
      <w:r w:rsidR="0041198A" w:rsidRPr="0041198A">
        <w:rPr>
          <w:rFonts w:ascii="Times New Roman" w:hAnsi="Times New Roman" w:cs="Times New Roman"/>
          <w:sz w:val="24"/>
          <w:szCs w:val="24"/>
        </w:rPr>
        <w:t xml:space="preserve"> 146-175</w:t>
      </w:r>
    </w:p>
    <w:sectPr w:rsidR="00024891" w:rsidRPr="0041198A" w:rsidSect="00C8585B">
      <w:headerReference w:type="default" r:id="rId22"/>
      <w:footerReference w:type="default" r:id="rId23"/>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F21677" w14:textId="77777777" w:rsidR="0098116F" w:rsidRDefault="0098116F" w:rsidP="00C8585B">
      <w:pPr>
        <w:spacing w:after="0" w:line="240" w:lineRule="auto"/>
      </w:pPr>
      <w:r>
        <w:separator/>
      </w:r>
    </w:p>
  </w:endnote>
  <w:endnote w:type="continuationSeparator" w:id="0">
    <w:p w14:paraId="12BEEC54" w14:textId="77777777" w:rsidR="0098116F" w:rsidRDefault="0098116F"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8EF81" w14:textId="77777777" w:rsidR="005E2497" w:rsidRDefault="005E2497" w:rsidP="005E2497">
    <w:pPr>
      <w:pStyle w:val="Piedepgina"/>
      <w:jc w:val="center"/>
      <w:rPr>
        <w:rFonts w:ascii="Times New Roman" w:hAnsi="Times New Roman" w:cs="Times New Roman"/>
        <w:sz w:val="24"/>
      </w:rPr>
    </w:pPr>
  </w:p>
  <w:p w14:paraId="1608D5CC" w14:textId="77777777" w:rsidR="00362E5F"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14:paraId="6BFEB3D8" w14:textId="77777777" w:rsidR="005E2497"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14:paraId="25466346" w14:textId="77777777" w:rsidR="005E2497" w:rsidRPr="007559FA" w:rsidRDefault="0098116F" w:rsidP="005E2497">
    <w:pPr>
      <w:pStyle w:val="Piedepgina"/>
      <w:jc w:val="center"/>
      <w:rPr>
        <w:rFonts w:ascii="Times New Roman" w:hAnsi="Times New Roman" w:cs="Times New Roman"/>
        <w:sz w:val="28"/>
      </w:rPr>
    </w:pPr>
    <w:hyperlink r:id="rId2" w:history="1">
      <w:r w:rsidR="005E2497"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3E7E5" w14:textId="77777777" w:rsidR="0098116F" w:rsidRDefault="0098116F" w:rsidP="00C8585B">
      <w:pPr>
        <w:spacing w:after="0" w:line="240" w:lineRule="auto"/>
      </w:pPr>
      <w:r>
        <w:separator/>
      </w:r>
    </w:p>
  </w:footnote>
  <w:footnote w:type="continuationSeparator" w:id="0">
    <w:p w14:paraId="1668C38B" w14:textId="77777777" w:rsidR="0098116F" w:rsidRDefault="0098116F"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BE85E" w14:textId="77777777" w:rsidR="00640758" w:rsidRPr="00640758" w:rsidRDefault="00640758" w:rsidP="00E83573">
    <w:pPr>
      <w:pStyle w:val="Encabezado"/>
      <w:jc w:val="center"/>
      <w:rPr>
        <w:rFonts w:ascii="Times New Roman" w:hAnsi="Times New Roman" w:cs="Times New Roman"/>
        <w:b/>
        <w:sz w:val="24"/>
      </w:rPr>
    </w:pPr>
    <w:r>
      <w:rPr>
        <w:rFonts w:ascii="Times New Roman" w:hAnsi="Times New Roman" w:cs="Times New Roman"/>
        <w:noProof/>
        <w:sz w:val="24"/>
        <w:szCs w:val="24"/>
        <w:lang w:val="es-US" w:eastAsia="es-US"/>
      </w:rPr>
      <w:drawing>
        <wp:anchor distT="0" distB="0" distL="114300" distR="114300" simplePos="0" relativeHeight="251658240" behindDoc="1" locked="0" layoutInCell="1" allowOverlap="1" wp14:anchorId="717BFB5C" wp14:editId="3C66E884">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E83573" w:rsidRPr="00640758">
      <w:rPr>
        <w:rFonts w:ascii="Times New Roman" w:hAnsi="Times New Roman" w:cs="Times New Roman"/>
        <w:b/>
        <w:sz w:val="24"/>
      </w:rPr>
      <w:t xml:space="preserve">PLANTILLA OFICIAL PARA LA </w:t>
    </w:r>
    <w:r w:rsidRPr="00640758">
      <w:rPr>
        <w:rFonts w:ascii="Times New Roman" w:hAnsi="Times New Roman" w:cs="Times New Roman"/>
        <w:b/>
        <w:sz w:val="24"/>
      </w:rPr>
      <w:t>PRESENTACIÓ</w:t>
    </w:r>
    <w:r w:rsidR="00E83573" w:rsidRPr="00640758">
      <w:rPr>
        <w:rFonts w:ascii="Times New Roman" w:hAnsi="Times New Roman" w:cs="Times New Roman"/>
        <w:b/>
        <w:sz w:val="24"/>
      </w:rPr>
      <w:t>N DE TRA</w:t>
    </w:r>
    <w:r w:rsidRPr="00640758">
      <w:rPr>
        <w:rFonts w:ascii="Times New Roman" w:hAnsi="Times New Roman" w:cs="Times New Roman"/>
        <w:b/>
        <w:sz w:val="24"/>
      </w:rPr>
      <w:t xml:space="preserve">BAJOS </w:t>
    </w:r>
  </w:p>
  <w:p w14:paraId="5A2E44A6" w14:textId="77777777" w:rsidR="005E2497"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14:paraId="3C0C80BA" w14:textId="77777777" w:rsidR="009D5E02" w:rsidRDefault="00E8357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14:paraId="46B3330A" w14:textId="77777777" w:rsidR="005E2497" w:rsidRPr="00640758" w:rsidRDefault="00EA15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val="es-US" w:eastAsia="es-US"/>
      </w:rPr>
      <w:drawing>
        <wp:anchor distT="0" distB="0" distL="114300" distR="114300" simplePos="0" relativeHeight="251659264" behindDoc="1" locked="0" layoutInCell="1" allowOverlap="1" wp14:anchorId="52F2F6AE" wp14:editId="4DEE4C2C">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B9EDCF" w14:textId="77777777" w:rsidR="00640758"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14:paraId="6EE4FC9B" w14:textId="77777777"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14:paraId="61BBC16A" w14:textId="77777777" w:rsidR="00EA1598" w:rsidRDefault="00EA1598" w:rsidP="00E83573">
    <w:pPr>
      <w:pStyle w:val="Encabezado"/>
      <w:jc w:val="center"/>
      <w:rPr>
        <w:rFonts w:ascii="Times New Roman" w:hAnsi="Times New Roman" w:cs="Times New Roman"/>
        <w:b/>
        <w:sz w:val="24"/>
      </w:rPr>
    </w:pPr>
  </w:p>
  <w:p w14:paraId="7AF7EA21" w14:textId="77777777" w:rsidR="00EA1598" w:rsidRDefault="00EA1598" w:rsidP="00E83573">
    <w:pPr>
      <w:pStyle w:val="Encabezado"/>
      <w:jc w:val="center"/>
      <w:rPr>
        <w:rFonts w:ascii="Times New Roman" w:hAnsi="Times New Roman" w:cs="Times New Roman"/>
        <w:b/>
        <w:sz w:val="24"/>
      </w:rPr>
    </w:pPr>
  </w:p>
  <w:p w14:paraId="13DDE00A" w14:textId="77777777" w:rsidR="00640758" w:rsidRDefault="0064075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E53E3"/>
    <w:multiLevelType w:val="hybridMultilevel"/>
    <w:tmpl w:val="06843E6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B8811C4"/>
    <w:multiLevelType w:val="hybridMultilevel"/>
    <w:tmpl w:val="B47EEB82"/>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4C4B15"/>
    <w:multiLevelType w:val="hybridMultilevel"/>
    <w:tmpl w:val="F108641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424D509A"/>
    <w:multiLevelType w:val="hybridMultilevel"/>
    <w:tmpl w:val="3EA4A27C"/>
    <w:lvl w:ilvl="0" w:tplc="0064531E">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4827BD9"/>
    <w:multiLevelType w:val="hybridMultilevel"/>
    <w:tmpl w:val="A1E696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68427A5D"/>
    <w:multiLevelType w:val="hybridMultilevel"/>
    <w:tmpl w:val="3332855C"/>
    <w:lvl w:ilvl="0" w:tplc="790AEF98">
      <w:numFmt w:val="bullet"/>
      <w:lvlText w:val="-"/>
      <w:lvlJc w:val="left"/>
      <w:pPr>
        <w:ind w:left="720" w:hanging="360"/>
      </w:pPr>
      <w:rPr>
        <w:rFonts w:ascii="Times New Roman" w:eastAsiaTheme="minorHAnsi" w:hAnsi="Times New Roman" w:cs="Times New Roman"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CA07260"/>
    <w:multiLevelType w:val="hybridMultilevel"/>
    <w:tmpl w:val="00981CF0"/>
    <w:lvl w:ilvl="0" w:tplc="C1626ACE">
      <w:start w:val="1"/>
      <w:numFmt w:val="decimal"/>
      <w:lvlText w:val="%1."/>
      <w:lvlJc w:val="left"/>
      <w:pPr>
        <w:ind w:left="720" w:hanging="360"/>
      </w:pPr>
      <w:rPr>
        <w:rFonts w:ascii="Times New Roman" w:eastAsiaTheme="minorHAnsi"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8076CDC"/>
    <w:multiLevelType w:val="hybridMultilevel"/>
    <w:tmpl w:val="F20EA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1"/>
  </w:num>
  <w:num w:numId="5">
    <w:abstractNumId w:val="3"/>
  </w:num>
  <w:num w:numId="6">
    <w:abstractNumId w:val="8"/>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14D6D"/>
    <w:rsid w:val="00020232"/>
    <w:rsid w:val="00024891"/>
    <w:rsid w:val="000429DD"/>
    <w:rsid w:val="00046F14"/>
    <w:rsid w:val="00076929"/>
    <w:rsid w:val="00081B39"/>
    <w:rsid w:val="000A5722"/>
    <w:rsid w:val="000C070E"/>
    <w:rsid w:val="000C13EB"/>
    <w:rsid w:val="000C14DC"/>
    <w:rsid w:val="00114C82"/>
    <w:rsid w:val="0011781E"/>
    <w:rsid w:val="00117AEB"/>
    <w:rsid w:val="0012608A"/>
    <w:rsid w:val="00156A91"/>
    <w:rsid w:val="00167EF0"/>
    <w:rsid w:val="00170773"/>
    <w:rsid w:val="00194797"/>
    <w:rsid w:val="001A0C87"/>
    <w:rsid w:val="001A45F7"/>
    <w:rsid w:val="001B1EB3"/>
    <w:rsid w:val="001B5400"/>
    <w:rsid w:val="001B7F44"/>
    <w:rsid w:val="001C3C52"/>
    <w:rsid w:val="001D2E32"/>
    <w:rsid w:val="001D37CC"/>
    <w:rsid w:val="001F7B1D"/>
    <w:rsid w:val="00220E34"/>
    <w:rsid w:val="00232217"/>
    <w:rsid w:val="00234A0A"/>
    <w:rsid w:val="002538DB"/>
    <w:rsid w:val="00257021"/>
    <w:rsid w:val="0026020B"/>
    <w:rsid w:val="00262485"/>
    <w:rsid w:val="002846C5"/>
    <w:rsid w:val="00290955"/>
    <w:rsid w:val="00292DF0"/>
    <w:rsid w:val="00294528"/>
    <w:rsid w:val="002950BD"/>
    <w:rsid w:val="002A36FB"/>
    <w:rsid w:val="002C4923"/>
    <w:rsid w:val="002D0061"/>
    <w:rsid w:val="002E0882"/>
    <w:rsid w:val="002E272A"/>
    <w:rsid w:val="003068F5"/>
    <w:rsid w:val="00335448"/>
    <w:rsid w:val="00357E5E"/>
    <w:rsid w:val="00362E5F"/>
    <w:rsid w:val="00375F46"/>
    <w:rsid w:val="003A6813"/>
    <w:rsid w:val="003B1A56"/>
    <w:rsid w:val="003D2723"/>
    <w:rsid w:val="003D2972"/>
    <w:rsid w:val="00403285"/>
    <w:rsid w:val="00407286"/>
    <w:rsid w:val="0041198A"/>
    <w:rsid w:val="00413323"/>
    <w:rsid w:val="00422B65"/>
    <w:rsid w:val="00425104"/>
    <w:rsid w:val="00426096"/>
    <w:rsid w:val="00432E5F"/>
    <w:rsid w:val="0046152A"/>
    <w:rsid w:val="004A07DB"/>
    <w:rsid w:val="004A2129"/>
    <w:rsid w:val="004A2E52"/>
    <w:rsid w:val="004A3F36"/>
    <w:rsid w:val="004A4821"/>
    <w:rsid w:val="004C7A8B"/>
    <w:rsid w:val="005047C0"/>
    <w:rsid w:val="005339E9"/>
    <w:rsid w:val="00537754"/>
    <w:rsid w:val="00552E7B"/>
    <w:rsid w:val="0056393B"/>
    <w:rsid w:val="00570F0D"/>
    <w:rsid w:val="005754D8"/>
    <w:rsid w:val="005D0D1A"/>
    <w:rsid w:val="005E2497"/>
    <w:rsid w:val="005E3944"/>
    <w:rsid w:val="005F02F0"/>
    <w:rsid w:val="005F307B"/>
    <w:rsid w:val="00602BDB"/>
    <w:rsid w:val="00626B50"/>
    <w:rsid w:val="006271E4"/>
    <w:rsid w:val="00640758"/>
    <w:rsid w:val="006453C8"/>
    <w:rsid w:val="006632D7"/>
    <w:rsid w:val="006645D6"/>
    <w:rsid w:val="00667F10"/>
    <w:rsid w:val="00672B28"/>
    <w:rsid w:val="006835F6"/>
    <w:rsid w:val="00684DAB"/>
    <w:rsid w:val="006A4E12"/>
    <w:rsid w:val="006C1272"/>
    <w:rsid w:val="006C1916"/>
    <w:rsid w:val="006D593D"/>
    <w:rsid w:val="006E22C9"/>
    <w:rsid w:val="006E2B57"/>
    <w:rsid w:val="00712A31"/>
    <w:rsid w:val="00723AF5"/>
    <w:rsid w:val="00725835"/>
    <w:rsid w:val="0075591D"/>
    <w:rsid w:val="007559FA"/>
    <w:rsid w:val="00763DCE"/>
    <w:rsid w:val="0076505D"/>
    <w:rsid w:val="007672D4"/>
    <w:rsid w:val="00794EC7"/>
    <w:rsid w:val="007D7353"/>
    <w:rsid w:val="007E19EA"/>
    <w:rsid w:val="007E6D69"/>
    <w:rsid w:val="00821C38"/>
    <w:rsid w:val="00851688"/>
    <w:rsid w:val="00864DC6"/>
    <w:rsid w:val="00875153"/>
    <w:rsid w:val="0088159E"/>
    <w:rsid w:val="008904C8"/>
    <w:rsid w:val="008A1C16"/>
    <w:rsid w:val="008A2E7E"/>
    <w:rsid w:val="008B06F8"/>
    <w:rsid w:val="008C27B6"/>
    <w:rsid w:val="008D4A1D"/>
    <w:rsid w:val="00902229"/>
    <w:rsid w:val="009061A5"/>
    <w:rsid w:val="0091191E"/>
    <w:rsid w:val="0091621C"/>
    <w:rsid w:val="009753E2"/>
    <w:rsid w:val="0098116F"/>
    <w:rsid w:val="009B1EF2"/>
    <w:rsid w:val="009C470C"/>
    <w:rsid w:val="009D5E02"/>
    <w:rsid w:val="009D67CD"/>
    <w:rsid w:val="009F1053"/>
    <w:rsid w:val="00A000AF"/>
    <w:rsid w:val="00A108EF"/>
    <w:rsid w:val="00A1245E"/>
    <w:rsid w:val="00A14AA7"/>
    <w:rsid w:val="00A156A5"/>
    <w:rsid w:val="00A2073D"/>
    <w:rsid w:val="00A21A1F"/>
    <w:rsid w:val="00A22119"/>
    <w:rsid w:val="00A224B2"/>
    <w:rsid w:val="00A22C11"/>
    <w:rsid w:val="00A27B5E"/>
    <w:rsid w:val="00A329BA"/>
    <w:rsid w:val="00A62A14"/>
    <w:rsid w:val="00A736A6"/>
    <w:rsid w:val="00A90072"/>
    <w:rsid w:val="00A9476B"/>
    <w:rsid w:val="00A95D1E"/>
    <w:rsid w:val="00AB0FEB"/>
    <w:rsid w:val="00AC3472"/>
    <w:rsid w:val="00AC4420"/>
    <w:rsid w:val="00B02994"/>
    <w:rsid w:val="00B07E9F"/>
    <w:rsid w:val="00B2024E"/>
    <w:rsid w:val="00B3419E"/>
    <w:rsid w:val="00B40010"/>
    <w:rsid w:val="00B423DF"/>
    <w:rsid w:val="00B47393"/>
    <w:rsid w:val="00B51060"/>
    <w:rsid w:val="00B52123"/>
    <w:rsid w:val="00B748D2"/>
    <w:rsid w:val="00B80E97"/>
    <w:rsid w:val="00BB5204"/>
    <w:rsid w:val="00BB67DB"/>
    <w:rsid w:val="00BE44BB"/>
    <w:rsid w:val="00BF107B"/>
    <w:rsid w:val="00C2449C"/>
    <w:rsid w:val="00C34987"/>
    <w:rsid w:val="00C429F6"/>
    <w:rsid w:val="00C51B83"/>
    <w:rsid w:val="00C56288"/>
    <w:rsid w:val="00C6208A"/>
    <w:rsid w:val="00C7620B"/>
    <w:rsid w:val="00C76FB6"/>
    <w:rsid w:val="00C8585B"/>
    <w:rsid w:val="00CB5D37"/>
    <w:rsid w:val="00CB670C"/>
    <w:rsid w:val="00CC5FC4"/>
    <w:rsid w:val="00CD0F7E"/>
    <w:rsid w:val="00CD2BC3"/>
    <w:rsid w:val="00CD5A60"/>
    <w:rsid w:val="00CF79F3"/>
    <w:rsid w:val="00D05242"/>
    <w:rsid w:val="00D05B3D"/>
    <w:rsid w:val="00D1373F"/>
    <w:rsid w:val="00D26436"/>
    <w:rsid w:val="00D36D1C"/>
    <w:rsid w:val="00D46EA3"/>
    <w:rsid w:val="00D50420"/>
    <w:rsid w:val="00D73DE9"/>
    <w:rsid w:val="00DA12B1"/>
    <w:rsid w:val="00DB68BC"/>
    <w:rsid w:val="00DB73F2"/>
    <w:rsid w:val="00DB7E88"/>
    <w:rsid w:val="00DC13ED"/>
    <w:rsid w:val="00DC4DC7"/>
    <w:rsid w:val="00DE68C8"/>
    <w:rsid w:val="00E127D5"/>
    <w:rsid w:val="00E361FD"/>
    <w:rsid w:val="00E70089"/>
    <w:rsid w:val="00E810B9"/>
    <w:rsid w:val="00E8177A"/>
    <w:rsid w:val="00E83573"/>
    <w:rsid w:val="00E912D0"/>
    <w:rsid w:val="00E95C1B"/>
    <w:rsid w:val="00EA1598"/>
    <w:rsid w:val="00EA4E92"/>
    <w:rsid w:val="00EA7584"/>
    <w:rsid w:val="00EF1644"/>
    <w:rsid w:val="00EF6BBD"/>
    <w:rsid w:val="00F217C2"/>
    <w:rsid w:val="00F346D7"/>
    <w:rsid w:val="00F51609"/>
    <w:rsid w:val="00F5327E"/>
    <w:rsid w:val="00F55A1C"/>
    <w:rsid w:val="00F566F8"/>
    <w:rsid w:val="00F721C3"/>
    <w:rsid w:val="00F9418C"/>
    <w:rsid w:val="00FB3695"/>
    <w:rsid w:val="00FC3D2A"/>
    <w:rsid w:val="00FC6B3E"/>
    <w:rsid w:val="00FF3346"/>
    <w:rsid w:val="00FF4D9D"/>
    <w:rsid w:val="00FF59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94771"/>
  <w15:docId w15:val="{8730E1F0-D25C-491B-A977-F40712960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paragraph" w:styleId="Ttulo3">
    <w:name w:val="heading 3"/>
    <w:basedOn w:val="Normal"/>
    <w:link w:val="Ttulo3Car"/>
    <w:uiPriority w:val="9"/>
    <w:unhideWhenUsed/>
    <w:qFormat/>
    <w:rsid w:val="006E2B57"/>
    <w:pPr>
      <w:spacing w:before="100" w:beforeAutospacing="1" w:after="100" w:afterAutospacing="1" w:line="240" w:lineRule="auto"/>
      <w:outlineLvl w:val="2"/>
    </w:pPr>
    <w:rPr>
      <w:rFonts w:ascii="Times New Roman" w:eastAsia="Times New Roman" w:hAnsi="Times New Roman" w:cs="Times New Roman"/>
      <w:b/>
      <w:bCs/>
      <w:sz w:val="27"/>
      <w:szCs w:val="27"/>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HTMLconformatoprevio">
    <w:name w:val="HTML Preformatted"/>
    <w:basedOn w:val="Normal"/>
    <w:link w:val="HTMLconformatoprevioCar"/>
    <w:uiPriority w:val="99"/>
    <w:unhideWhenUsed/>
    <w:rsid w:val="006E2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6E22C9"/>
    <w:rPr>
      <w:rFonts w:ascii="Courier New" w:eastAsia="Times New Roman" w:hAnsi="Courier New" w:cs="Courier New"/>
      <w:sz w:val="20"/>
      <w:szCs w:val="20"/>
      <w:lang w:eastAsia="es-ES"/>
    </w:rPr>
  </w:style>
  <w:style w:type="character" w:styleId="Refdecomentario">
    <w:name w:val="annotation reference"/>
    <w:basedOn w:val="Fuentedeprrafopredeter"/>
    <w:uiPriority w:val="99"/>
    <w:semiHidden/>
    <w:unhideWhenUsed/>
    <w:rsid w:val="00A329BA"/>
    <w:rPr>
      <w:sz w:val="16"/>
      <w:szCs w:val="16"/>
    </w:rPr>
  </w:style>
  <w:style w:type="paragraph" w:styleId="Textocomentario">
    <w:name w:val="annotation text"/>
    <w:basedOn w:val="Normal"/>
    <w:link w:val="TextocomentarioCar"/>
    <w:uiPriority w:val="99"/>
    <w:semiHidden/>
    <w:unhideWhenUsed/>
    <w:rsid w:val="00A329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329BA"/>
    <w:rPr>
      <w:sz w:val="20"/>
      <w:szCs w:val="20"/>
    </w:rPr>
  </w:style>
  <w:style w:type="paragraph" w:styleId="Asuntodelcomentario">
    <w:name w:val="annotation subject"/>
    <w:basedOn w:val="Textocomentario"/>
    <w:next w:val="Textocomentario"/>
    <w:link w:val="AsuntodelcomentarioCar"/>
    <w:uiPriority w:val="99"/>
    <w:semiHidden/>
    <w:unhideWhenUsed/>
    <w:rsid w:val="00A329BA"/>
    <w:rPr>
      <w:b/>
      <w:bCs/>
    </w:rPr>
  </w:style>
  <w:style w:type="character" w:customStyle="1" w:styleId="AsuntodelcomentarioCar">
    <w:name w:val="Asunto del comentario Car"/>
    <w:basedOn w:val="TextocomentarioCar"/>
    <w:link w:val="Asuntodelcomentario"/>
    <w:uiPriority w:val="99"/>
    <w:semiHidden/>
    <w:rsid w:val="00A329BA"/>
    <w:rPr>
      <w:b/>
      <w:bCs/>
      <w:sz w:val="20"/>
      <w:szCs w:val="20"/>
    </w:rPr>
  </w:style>
  <w:style w:type="character" w:customStyle="1" w:styleId="Ttulo3Car">
    <w:name w:val="Título 3 Car"/>
    <w:basedOn w:val="Fuentedeprrafopredeter"/>
    <w:link w:val="Ttulo3"/>
    <w:uiPriority w:val="9"/>
    <w:rsid w:val="006E2B57"/>
    <w:rPr>
      <w:rFonts w:ascii="Times New Roman" w:eastAsia="Times New Roman" w:hAnsi="Times New Roman" w:cs="Times New Roman"/>
      <w:b/>
      <w:bCs/>
      <w:sz w:val="27"/>
      <w:szCs w:val="27"/>
      <w:lang w:val="x-none" w:eastAsia="x-none"/>
    </w:rPr>
  </w:style>
  <w:style w:type="table" w:styleId="Tablaconcuadrcula">
    <w:name w:val="Table Grid"/>
    <w:basedOn w:val="Tablanormal"/>
    <w:uiPriority w:val="59"/>
    <w:rsid w:val="001D2E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D2E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488314">
      <w:bodyDiv w:val="1"/>
      <w:marLeft w:val="0"/>
      <w:marRight w:val="0"/>
      <w:marTop w:val="0"/>
      <w:marBottom w:val="0"/>
      <w:divBdr>
        <w:top w:val="none" w:sz="0" w:space="0" w:color="auto"/>
        <w:left w:val="none" w:sz="0" w:space="0" w:color="auto"/>
        <w:bottom w:val="none" w:sz="0" w:space="0" w:color="auto"/>
        <w:right w:val="none" w:sz="0" w:space="0" w:color="auto"/>
      </w:divBdr>
    </w:div>
    <w:div w:id="1026910998">
      <w:bodyDiv w:val="1"/>
      <w:marLeft w:val="0"/>
      <w:marRight w:val="0"/>
      <w:marTop w:val="0"/>
      <w:marBottom w:val="0"/>
      <w:divBdr>
        <w:top w:val="none" w:sz="0" w:space="0" w:color="auto"/>
        <w:left w:val="none" w:sz="0" w:space="0" w:color="auto"/>
        <w:bottom w:val="none" w:sz="0" w:space="0" w:color="auto"/>
        <w:right w:val="none" w:sz="0" w:space="0" w:color="auto"/>
      </w:divBdr>
    </w:div>
    <w:div w:id="1552841302">
      <w:bodyDiv w:val="1"/>
      <w:marLeft w:val="0"/>
      <w:marRight w:val="0"/>
      <w:marTop w:val="0"/>
      <w:marBottom w:val="0"/>
      <w:divBdr>
        <w:top w:val="none" w:sz="0" w:space="0" w:color="auto"/>
        <w:left w:val="none" w:sz="0" w:space="0" w:color="auto"/>
        <w:bottom w:val="none" w:sz="0" w:space="0" w:color="auto"/>
        <w:right w:val="none" w:sz="0" w:space="0" w:color="auto"/>
      </w:divBdr>
    </w:div>
    <w:div w:id="2131826128">
      <w:bodyDiv w:val="1"/>
      <w:marLeft w:val="0"/>
      <w:marRight w:val="0"/>
      <w:marTop w:val="0"/>
      <w:marBottom w:val="0"/>
      <w:divBdr>
        <w:top w:val="none" w:sz="0" w:space="0" w:color="auto"/>
        <w:left w:val="none" w:sz="0" w:space="0" w:color="auto"/>
        <w:bottom w:val="none" w:sz="0" w:space="0" w:color="auto"/>
        <w:right w:val="none" w:sz="0" w:space="0" w:color="auto"/>
      </w:divBdr>
    </w:div>
    <w:div w:id="214685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mong@uclv.edu.cu" TargetMode="Externa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3C1A8-BD62-48FD-B41D-7DE18ED41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13</Pages>
  <Words>2683</Words>
  <Characters>14757</Characters>
  <Application>Microsoft Office Word</Application>
  <DocSecurity>0</DocSecurity>
  <Lines>122</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Lisca</cp:lastModifiedBy>
  <cp:revision>14</cp:revision>
  <cp:lastPrinted>2017-03-02T19:45:00Z</cp:lastPrinted>
  <dcterms:created xsi:type="dcterms:W3CDTF">2019-04-25T18:38:00Z</dcterms:created>
  <dcterms:modified xsi:type="dcterms:W3CDTF">2019-05-06T14:14:00Z</dcterms:modified>
</cp:coreProperties>
</file>