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DDF55" w14:textId="173A2346" w:rsidR="009E30EC" w:rsidRPr="00281A99" w:rsidRDefault="00281A99" w:rsidP="00826575">
      <w:pPr>
        <w:pStyle w:val="Titel"/>
        <w:rPr>
          <w:sz w:val="28"/>
          <w:szCs w:val="28"/>
          <w:lang w:val="es-CU"/>
        </w:rPr>
      </w:pPr>
      <w:r w:rsidRPr="00281A99">
        <w:rPr>
          <w:sz w:val="28"/>
          <w:szCs w:val="28"/>
          <w:lang w:val="es-CU"/>
        </w:rPr>
        <w:t xml:space="preserve">La </w:t>
      </w:r>
      <w:r>
        <w:rPr>
          <w:sz w:val="28"/>
          <w:szCs w:val="28"/>
          <w:lang w:val="es-CU"/>
        </w:rPr>
        <w:t>F</w:t>
      </w:r>
      <w:bookmarkStart w:id="0" w:name="_GoBack"/>
      <w:bookmarkEnd w:id="0"/>
      <w:r w:rsidRPr="00281A99">
        <w:rPr>
          <w:sz w:val="28"/>
          <w:szCs w:val="28"/>
          <w:lang w:val="es-CU"/>
        </w:rPr>
        <w:t xml:space="preserve">ormación </w:t>
      </w:r>
      <w:r w:rsidR="00F84A47" w:rsidRPr="00281A99">
        <w:rPr>
          <w:sz w:val="28"/>
          <w:szCs w:val="28"/>
          <w:lang w:val="es-CU"/>
        </w:rPr>
        <w:t>Doctoral: Evaluación, Redes Internacionales</w:t>
      </w:r>
    </w:p>
    <w:p w14:paraId="7B310E1D" w14:textId="1F5012A5" w:rsidR="008A67DD" w:rsidRPr="00281A99" w:rsidRDefault="008A67DD" w:rsidP="008A67DD">
      <w:pPr>
        <w:pStyle w:val="KeinLeerraum"/>
        <w:rPr>
          <w:lang w:val="es-CU"/>
        </w:rPr>
      </w:pPr>
    </w:p>
    <w:p w14:paraId="5DE7FE4F" w14:textId="4E5C9200" w:rsidR="008A67DD" w:rsidRPr="008A67DD" w:rsidRDefault="008A67DD" w:rsidP="008A67DD">
      <w:pPr>
        <w:pStyle w:val="KeinLeerraum"/>
        <w:rPr>
          <w:sz w:val="24"/>
          <w:szCs w:val="24"/>
          <w:lang w:val="es-CU"/>
        </w:rPr>
      </w:pPr>
      <w:r w:rsidRPr="00281A99">
        <w:rPr>
          <w:sz w:val="24"/>
          <w:szCs w:val="24"/>
          <w:lang w:val="es-CU"/>
        </w:rPr>
        <w:t xml:space="preserve">Prof. Dr. Ing. </w:t>
      </w:r>
      <w:r w:rsidRPr="008A67DD">
        <w:rPr>
          <w:sz w:val="24"/>
          <w:szCs w:val="24"/>
          <w:lang w:val="es-CU"/>
        </w:rPr>
        <w:t xml:space="preserve">Dr. </w:t>
      </w:r>
      <w:proofErr w:type="spellStart"/>
      <w:r w:rsidRPr="008A67DD">
        <w:rPr>
          <w:sz w:val="24"/>
          <w:szCs w:val="24"/>
          <w:lang w:val="es-CU"/>
        </w:rPr>
        <w:t>h.c</w:t>
      </w:r>
      <w:proofErr w:type="spellEnd"/>
      <w:r w:rsidRPr="008A67DD">
        <w:rPr>
          <w:sz w:val="24"/>
          <w:szCs w:val="24"/>
          <w:lang w:val="es-CU"/>
        </w:rPr>
        <w:t xml:space="preserve">. Prof. </w:t>
      </w:r>
      <w:proofErr w:type="spellStart"/>
      <w:r w:rsidRPr="008A67DD">
        <w:rPr>
          <w:sz w:val="24"/>
          <w:szCs w:val="24"/>
          <w:lang w:val="es-CU"/>
        </w:rPr>
        <w:t>h.c</w:t>
      </w:r>
      <w:proofErr w:type="spellEnd"/>
      <w:r w:rsidRPr="008A67DD">
        <w:rPr>
          <w:sz w:val="24"/>
          <w:szCs w:val="24"/>
          <w:lang w:val="es-CU"/>
        </w:rPr>
        <w:t>. Norge Isaias Coello Machado</w:t>
      </w:r>
    </w:p>
    <w:p w14:paraId="5059EB2F" w14:textId="6D4E74F7" w:rsidR="008A67DD" w:rsidRPr="008A67DD" w:rsidRDefault="008A67DD" w:rsidP="008A67DD">
      <w:pPr>
        <w:pStyle w:val="KeinLeerraum"/>
        <w:rPr>
          <w:sz w:val="24"/>
          <w:szCs w:val="24"/>
          <w:lang w:val="es-CU"/>
        </w:rPr>
      </w:pPr>
      <w:r>
        <w:rPr>
          <w:sz w:val="24"/>
          <w:szCs w:val="24"/>
          <w:lang w:val="es-CU"/>
        </w:rPr>
        <w:t>Departamento de Ingeniería Mecánica, Universidad Central “Marta Abreu” de Las Villas</w:t>
      </w:r>
    </w:p>
    <w:p w14:paraId="2E1A459E" w14:textId="6FD71026" w:rsidR="00F21552" w:rsidRDefault="008A67DD" w:rsidP="0076452A">
      <w:pPr>
        <w:pStyle w:val="KeinLeerraum"/>
        <w:rPr>
          <w:rStyle w:val="Hyperlink"/>
          <w:rFonts w:asciiTheme="majorHAnsi" w:hAnsiTheme="majorHAnsi" w:cstheme="majorHAnsi"/>
          <w:sz w:val="22"/>
          <w:lang w:val="es-CU"/>
        </w:rPr>
      </w:pPr>
      <w:r>
        <w:rPr>
          <w:rStyle w:val="SchwacheHervorhebung"/>
          <w:lang w:val="es-CU"/>
        </w:rPr>
        <w:t xml:space="preserve">Cuba, </w:t>
      </w:r>
      <w:hyperlink r:id="rId6" w:history="1">
        <w:r w:rsidRPr="00097A66">
          <w:rPr>
            <w:rStyle w:val="Hyperlink"/>
            <w:rFonts w:asciiTheme="majorHAnsi" w:hAnsiTheme="majorHAnsi" w:cstheme="majorHAnsi"/>
            <w:sz w:val="22"/>
            <w:lang w:val="es-CU"/>
          </w:rPr>
          <w:t>norgec@uclv.edu.cu</w:t>
        </w:r>
      </w:hyperlink>
    </w:p>
    <w:p w14:paraId="05126516" w14:textId="77777777" w:rsidR="00281A99" w:rsidRDefault="00281A99" w:rsidP="00281A99">
      <w:pPr>
        <w:rPr>
          <w:rFonts w:asciiTheme="majorHAnsi" w:hAnsiTheme="majorHAnsi" w:cstheme="majorHAnsi"/>
          <w:b/>
          <w:sz w:val="24"/>
          <w:szCs w:val="24"/>
        </w:rPr>
      </w:pPr>
    </w:p>
    <w:p w14:paraId="39604CFB" w14:textId="1D2DE762" w:rsidR="00281A99" w:rsidRPr="0013689C" w:rsidRDefault="00281A99" w:rsidP="00281A99">
      <w:pPr>
        <w:rPr>
          <w:rFonts w:asciiTheme="majorHAnsi" w:hAnsiTheme="majorHAnsi" w:cstheme="majorHAnsi"/>
          <w:b/>
          <w:sz w:val="24"/>
          <w:szCs w:val="24"/>
        </w:rPr>
      </w:pPr>
      <w:r w:rsidRPr="0013689C">
        <w:rPr>
          <w:rFonts w:asciiTheme="majorHAnsi" w:hAnsiTheme="majorHAnsi" w:cstheme="majorHAnsi"/>
          <w:b/>
          <w:sz w:val="24"/>
          <w:szCs w:val="24"/>
        </w:rPr>
        <w:t>Prof. Dr.-Ing. Sebastian Trojahn</w:t>
      </w:r>
    </w:p>
    <w:p w14:paraId="3E760AB5" w14:textId="77777777" w:rsidR="00281A99" w:rsidRDefault="00281A99" w:rsidP="00281A99">
      <w:pPr>
        <w:rPr>
          <w:rStyle w:val="SchwacheHervorhebung"/>
        </w:rPr>
      </w:pPr>
      <w:r w:rsidRPr="00C5678B">
        <w:rPr>
          <w:rStyle w:val="SchwacheHervorhebung"/>
        </w:rPr>
        <w:t>Anhalt University of Applied Sciences Bernburg, Germany</w:t>
      </w:r>
      <w:r>
        <w:rPr>
          <w:rStyle w:val="SchwacheHervorhebung"/>
        </w:rPr>
        <w:t>,</w:t>
      </w:r>
    </w:p>
    <w:p w14:paraId="51858D35" w14:textId="77777777" w:rsidR="00281A99" w:rsidRPr="00C5678B" w:rsidRDefault="00281A99" w:rsidP="00281A99">
      <w:pPr>
        <w:rPr>
          <w:rStyle w:val="SchwacheHervorhebung"/>
        </w:rPr>
      </w:pPr>
      <w:r>
        <w:rPr>
          <w:rStyle w:val="SchwacheHervorhebung"/>
        </w:rPr>
        <w:t>sebastian.trojahn@hs-anhalt.de</w:t>
      </w:r>
    </w:p>
    <w:p w14:paraId="0B8700BA" w14:textId="77777777" w:rsidR="00281A99" w:rsidRPr="0013689C" w:rsidRDefault="00281A99" w:rsidP="00281A99">
      <w:pPr>
        <w:rPr>
          <w:rFonts w:asciiTheme="majorHAnsi" w:hAnsiTheme="majorHAnsi" w:cstheme="majorHAnsi"/>
          <w:b/>
          <w:sz w:val="24"/>
          <w:szCs w:val="24"/>
        </w:rPr>
      </w:pPr>
    </w:p>
    <w:p w14:paraId="55338436" w14:textId="77777777" w:rsidR="00281A99" w:rsidRPr="005C1E4E" w:rsidRDefault="00281A99" w:rsidP="00281A99">
      <w:pPr>
        <w:rPr>
          <w:rFonts w:asciiTheme="majorHAnsi" w:hAnsiTheme="majorHAnsi" w:cstheme="majorHAnsi"/>
          <w:b/>
          <w:sz w:val="24"/>
          <w:szCs w:val="24"/>
        </w:rPr>
      </w:pPr>
      <w:r w:rsidRPr="005C1E4E">
        <w:rPr>
          <w:rFonts w:asciiTheme="majorHAnsi" w:hAnsiTheme="majorHAnsi" w:cstheme="majorHAnsi"/>
          <w:b/>
          <w:sz w:val="24"/>
          <w:szCs w:val="24"/>
        </w:rPr>
        <w:t>Prof. Dr.-Ing. Fabian Behrendt</w:t>
      </w:r>
    </w:p>
    <w:p w14:paraId="3463DEA4" w14:textId="77777777" w:rsidR="00281A99" w:rsidRPr="008154B2" w:rsidRDefault="00281A99" w:rsidP="00281A99">
      <w:pPr>
        <w:rPr>
          <w:rStyle w:val="SchwacheHervorhebung"/>
        </w:rPr>
      </w:pPr>
      <w:r>
        <w:rPr>
          <w:rStyle w:val="SchwacheHervorhebung"/>
        </w:rPr>
        <w:t>Institute of technical Business Administration, Magdeburg-</w:t>
      </w:r>
      <w:proofErr w:type="spellStart"/>
      <w:r>
        <w:rPr>
          <w:rStyle w:val="SchwacheHervorhebung"/>
        </w:rPr>
        <w:t>Stendal</w:t>
      </w:r>
      <w:proofErr w:type="spellEnd"/>
      <w:r>
        <w:rPr>
          <w:rStyle w:val="SchwacheHervorhebung"/>
        </w:rPr>
        <w:t xml:space="preserve"> </w:t>
      </w:r>
      <w:r w:rsidRPr="008154B2">
        <w:rPr>
          <w:rStyle w:val="SchwacheHervorhebung"/>
        </w:rPr>
        <w:t>University of Applied Sciences, Germany</w:t>
      </w:r>
      <w:r>
        <w:rPr>
          <w:rStyle w:val="SchwacheHervorhebung"/>
        </w:rPr>
        <w:t>, fabian.behrendt@h2.de</w:t>
      </w:r>
    </w:p>
    <w:p w14:paraId="7660F6F1" w14:textId="77777777" w:rsidR="00281A99" w:rsidRPr="008154B2" w:rsidRDefault="00281A99" w:rsidP="00281A99">
      <w:pPr>
        <w:rPr>
          <w:rFonts w:asciiTheme="majorHAnsi" w:hAnsiTheme="majorHAnsi" w:cstheme="majorHAnsi"/>
          <w:b/>
          <w:sz w:val="24"/>
          <w:szCs w:val="24"/>
        </w:rPr>
      </w:pPr>
    </w:p>
    <w:p w14:paraId="00EE72B1" w14:textId="77777777" w:rsidR="00281A99" w:rsidRPr="0013689C" w:rsidRDefault="00281A99" w:rsidP="00281A99">
      <w:pPr>
        <w:rPr>
          <w:rFonts w:asciiTheme="majorHAnsi" w:hAnsiTheme="majorHAnsi" w:cstheme="majorHAnsi"/>
          <w:b/>
          <w:sz w:val="24"/>
          <w:szCs w:val="24"/>
        </w:rPr>
      </w:pPr>
      <w:r w:rsidRPr="0013689C">
        <w:rPr>
          <w:rFonts w:asciiTheme="majorHAnsi" w:hAnsiTheme="majorHAnsi" w:cstheme="majorHAnsi"/>
          <w:b/>
          <w:sz w:val="24"/>
          <w:szCs w:val="24"/>
        </w:rPr>
        <w:t>Prof. h. c. Dr.-Ing. Dr. h. c. (UCLV) Elke Glistau</w:t>
      </w:r>
    </w:p>
    <w:p w14:paraId="56B29C95" w14:textId="77777777" w:rsidR="00281A99" w:rsidRDefault="00281A99" w:rsidP="00281A99">
      <w:pPr>
        <w:rPr>
          <w:rStyle w:val="SchwacheHervorhebung"/>
        </w:rPr>
      </w:pPr>
      <w:r w:rsidRPr="00C5678B">
        <w:rPr>
          <w:rStyle w:val="SchwacheHervorhebung"/>
        </w:rPr>
        <w:t xml:space="preserve">Institute of Logistics and Material Handling Systems, Otto von Guericke University Magdeburg, Germany, </w:t>
      </w:r>
      <w:hyperlink r:id="rId7" w:history="1">
        <w:r w:rsidRPr="00097A66">
          <w:rPr>
            <w:rStyle w:val="Hyperlink"/>
            <w:rFonts w:asciiTheme="majorHAnsi" w:hAnsiTheme="majorHAnsi" w:cstheme="majorHAnsi"/>
            <w:sz w:val="22"/>
          </w:rPr>
          <w:t>elke.glistau@ovgu.de</w:t>
        </w:r>
      </w:hyperlink>
    </w:p>
    <w:p w14:paraId="28936396" w14:textId="77777777" w:rsidR="00281A99" w:rsidRPr="00281A99" w:rsidRDefault="00281A99" w:rsidP="0076452A">
      <w:pPr>
        <w:pStyle w:val="KeinLeerraum"/>
        <w:rPr>
          <w:rStyle w:val="SchwacheHervorhebung"/>
        </w:rPr>
      </w:pPr>
    </w:p>
    <w:p w14:paraId="38913FBC" w14:textId="77777777" w:rsidR="008A67DD" w:rsidRPr="00281A99" w:rsidRDefault="008A67DD" w:rsidP="0076452A">
      <w:pPr>
        <w:pStyle w:val="KeinLeerraum"/>
        <w:rPr>
          <w:rStyle w:val="SchwacheHervorhebung"/>
          <w:lang w:val="en-GB"/>
        </w:rPr>
      </w:pPr>
    </w:p>
    <w:p w14:paraId="3A8A5411" w14:textId="77777777" w:rsidR="004B69A5" w:rsidRPr="00281A99" w:rsidRDefault="004B69A5" w:rsidP="0076452A">
      <w:pPr>
        <w:pStyle w:val="KeinLeerraum"/>
        <w:rPr>
          <w:rStyle w:val="SchwacheHervorhebung"/>
          <w:i w:val="0"/>
          <w:lang w:val="en-GB"/>
        </w:rPr>
      </w:pPr>
    </w:p>
    <w:p w14:paraId="7B554E07" w14:textId="77777777" w:rsidR="008A67DD" w:rsidRPr="00281A99" w:rsidRDefault="008A67DD" w:rsidP="0076452A">
      <w:pPr>
        <w:pStyle w:val="KeinLeerraum"/>
        <w:rPr>
          <w:rStyle w:val="SchwacheHervorhebung"/>
          <w:i w:val="0"/>
          <w:lang w:val="en-GB"/>
        </w:rPr>
      </w:pPr>
    </w:p>
    <w:p w14:paraId="40ED78B1" w14:textId="67C7E97D" w:rsidR="008A67DD" w:rsidRPr="00281A99" w:rsidRDefault="008A67DD" w:rsidP="0076452A">
      <w:pPr>
        <w:pStyle w:val="KeinLeerraum"/>
        <w:rPr>
          <w:rStyle w:val="SchwacheHervorhebung"/>
          <w:i w:val="0"/>
          <w:lang w:val="en-GB"/>
        </w:rPr>
        <w:sectPr w:rsidR="008A67DD" w:rsidRPr="00281A99" w:rsidSect="00141DCC">
          <w:pgSz w:w="11906" w:h="16838"/>
          <w:pgMar w:top="1134" w:right="1418" w:bottom="1134" w:left="1418" w:header="709" w:footer="709" w:gutter="0"/>
          <w:cols w:space="708"/>
          <w:docGrid w:linePitch="360"/>
        </w:sectPr>
      </w:pPr>
    </w:p>
    <w:p w14:paraId="34B5625C" w14:textId="77777777" w:rsidR="003D0FEA" w:rsidRPr="00E77D6A" w:rsidRDefault="003D0FEA" w:rsidP="00F834F6">
      <w:pPr>
        <w:pStyle w:val="berschrift1"/>
        <w:numPr>
          <w:ilvl w:val="0"/>
          <w:numId w:val="0"/>
        </w:numPr>
        <w:spacing w:before="0"/>
        <w:rPr>
          <w:sz w:val="22"/>
          <w:szCs w:val="22"/>
          <w:lang w:val="es-CU"/>
        </w:rPr>
      </w:pPr>
      <w:r w:rsidRPr="00E77D6A">
        <w:rPr>
          <w:sz w:val="22"/>
          <w:szCs w:val="22"/>
          <w:lang w:val="es-CU"/>
        </w:rPr>
        <w:t>Resumen</w:t>
      </w:r>
    </w:p>
    <w:p w14:paraId="2D8B200A" w14:textId="38555D6C" w:rsidR="003D0FEA" w:rsidRPr="003D0FEA" w:rsidRDefault="003D0FEA" w:rsidP="00F834F6">
      <w:pPr>
        <w:pStyle w:val="berschrift1"/>
        <w:numPr>
          <w:ilvl w:val="0"/>
          <w:numId w:val="0"/>
        </w:numPr>
        <w:spacing w:before="0"/>
        <w:rPr>
          <w:sz w:val="22"/>
          <w:szCs w:val="22"/>
          <w:lang w:val="es-CU"/>
        </w:rPr>
      </w:pPr>
      <w:r w:rsidRPr="003D0FEA">
        <w:rPr>
          <w:sz w:val="22"/>
          <w:szCs w:val="22"/>
          <w:lang w:val="es-CU"/>
        </w:rPr>
        <w:t xml:space="preserve">El Taller Internacional de Doctorado en Logística, Cadena de Suministro y Gestión de la Producción ofrece una </w:t>
      </w:r>
      <w:r w:rsidR="009D544E">
        <w:rPr>
          <w:sz w:val="22"/>
          <w:szCs w:val="22"/>
          <w:lang w:val="es-CU"/>
        </w:rPr>
        <w:t xml:space="preserve">excelente y probada </w:t>
      </w:r>
      <w:r w:rsidRPr="003D0FEA">
        <w:rPr>
          <w:sz w:val="22"/>
          <w:szCs w:val="22"/>
          <w:lang w:val="es-CU"/>
        </w:rPr>
        <w:t xml:space="preserve">oportunidad, de presentar y debatir el propio trabajo de investigación con colegas internacionales, tanto en las primeras fases del doctorado como en el proceso de desarrollo hasta la preparación </w:t>
      </w:r>
      <w:r w:rsidR="009D544E">
        <w:rPr>
          <w:sz w:val="22"/>
          <w:szCs w:val="22"/>
          <w:lang w:val="es-CU"/>
        </w:rPr>
        <w:t>para su entrega</w:t>
      </w:r>
      <w:r w:rsidRPr="003D0FEA">
        <w:rPr>
          <w:sz w:val="22"/>
          <w:szCs w:val="22"/>
          <w:lang w:val="es-CU"/>
        </w:rPr>
        <w:t>. Además de coaching y valiosos consejos, también deberían establecerse nuevos contactos internacionales e iniciarse la creación de redes, por ejemplo, para el desarrollo de trabajos de investigación y publicaciones conjuntas.</w:t>
      </w:r>
    </w:p>
    <w:p w14:paraId="4D58F773" w14:textId="77777777" w:rsidR="003D0FEA" w:rsidRPr="003D0FEA" w:rsidRDefault="003D0FEA" w:rsidP="00F834F6">
      <w:pPr>
        <w:pStyle w:val="berschrift1"/>
        <w:numPr>
          <w:ilvl w:val="0"/>
          <w:numId w:val="0"/>
        </w:numPr>
        <w:spacing w:before="0"/>
        <w:rPr>
          <w:sz w:val="22"/>
          <w:szCs w:val="22"/>
          <w:lang w:val="de-DE"/>
        </w:rPr>
      </w:pPr>
      <w:r w:rsidRPr="003D0FEA">
        <w:rPr>
          <w:sz w:val="22"/>
          <w:szCs w:val="22"/>
          <w:lang w:val="es-CU"/>
        </w:rPr>
        <w:t xml:space="preserve">Además, con este documento se pretende centrar la atención en los criterios de calidad utilizados en la evaluación de la tesis y de todo el proceso de doctorado. Con ello se pretende permitir y fomentar la autoevaluación y, por tanto, la mejora orientada por parte del doctorando antes de la evaluación por parte de los evaluadores al final de la fase de doctorado. </w:t>
      </w:r>
      <w:r w:rsidRPr="003D0FEA">
        <w:rPr>
          <w:sz w:val="22"/>
          <w:szCs w:val="22"/>
          <w:lang w:val="de-DE"/>
        </w:rPr>
        <w:t>Este trabajo matiza y complementa las publicaciones [1] &amp; [2] de 2011 y 2018.</w:t>
      </w:r>
    </w:p>
    <w:p w14:paraId="3F809902" w14:textId="283D4F76" w:rsidR="00224232" w:rsidRPr="003D0FEA" w:rsidRDefault="003C40FF" w:rsidP="003D0FEA">
      <w:pPr>
        <w:pStyle w:val="berschrift1"/>
        <w:rPr>
          <w:lang w:val="es-CU"/>
        </w:rPr>
      </w:pPr>
      <w:r>
        <w:rPr>
          <w:lang w:val="es-CU"/>
        </w:rPr>
        <w:t>Introducción</w:t>
      </w:r>
      <w:r w:rsidR="00F834F6">
        <w:rPr>
          <w:lang w:val="es-CU"/>
        </w:rPr>
        <w:t xml:space="preserve"> y </w:t>
      </w:r>
      <w:r>
        <w:rPr>
          <w:lang w:val="es-CU"/>
        </w:rPr>
        <w:t>motivación</w:t>
      </w:r>
    </w:p>
    <w:p w14:paraId="47CDBA8B" w14:textId="77777777" w:rsidR="00F834F6" w:rsidRPr="00F834F6" w:rsidRDefault="00F834F6" w:rsidP="00F834F6">
      <w:pPr>
        <w:pStyle w:val="berschrift1"/>
        <w:numPr>
          <w:ilvl w:val="0"/>
          <w:numId w:val="0"/>
        </w:numPr>
        <w:spacing w:before="0"/>
        <w:rPr>
          <w:rFonts w:asciiTheme="minorHAnsi" w:eastAsiaTheme="minorHAnsi" w:hAnsiTheme="minorHAnsi" w:cstheme="minorBidi"/>
          <w:b w:val="0"/>
          <w:sz w:val="20"/>
          <w:szCs w:val="22"/>
          <w:lang w:val="es-CU"/>
        </w:rPr>
      </w:pPr>
      <w:bookmarkStart w:id="1" w:name="_Hlk128130774"/>
      <w:r w:rsidRPr="00F834F6">
        <w:rPr>
          <w:rFonts w:asciiTheme="minorHAnsi" w:eastAsiaTheme="minorHAnsi" w:hAnsiTheme="minorHAnsi" w:cstheme="minorBidi"/>
          <w:b w:val="0"/>
          <w:sz w:val="20"/>
          <w:szCs w:val="22"/>
          <w:lang w:val="es-CU"/>
        </w:rPr>
        <w:t>En primer lugar, dos definiciones breves y sencillas:</w:t>
      </w:r>
    </w:p>
    <w:p w14:paraId="3A7A3818" w14:textId="51169B49" w:rsidR="00F834F6" w:rsidRPr="00F834F6" w:rsidRDefault="00F834F6" w:rsidP="00327666">
      <w:pPr>
        <w:pStyle w:val="berschrift1"/>
        <w:numPr>
          <w:ilvl w:val="0"/>
          <w:numId w:val="20"/>
        </w:numPr>
        <w:spacing w:before="0"/>
        <w:ind w:left="426"/>
        <w:rPr>
          <w:rFonts w:asciiTheme="minorHAnsi" w:eastAsiaTheme="minorHAnsi" w:hAnsiTheme="minorHAnsi" w:cstheme="minorBidi"/>
          <w:b w:val="0"/>
          <w:sz w:val="20"/>
          <w:szCs w:val="22"/>
          <w:lang w:val="es-CU"/>
        </w:rPr>
      </w:pPr>
      <w:r w:rsidRPr="00F834F6">
        <w:rPr>
          <w:rFonts w:asciiTheme="minorHAnsi" w:eastAsiaTheme="minorHAnsi" w:hAnsiTheme="minorHAnsi" w:cstheme="minorBidi"/>
          <w:b w:val="0"/>
          <w:sz w:val="20"/>
          <w:szCs w:val="22"/>
          <w:lang w:val="es-CU"/>
        </w:rPr>
        <w:t>"Doctorado" es todo el proceso de obtención de un título de doctor, mientras que</w:t>
      </w:r>
    </w:p>
    <w:p w14:paraId="7DC6C323" w14:textId="45BFA97A" w:rsidR="00F834F6" w:rsidRDefault="00F834F6" w:rsidP="00327666">
      <w:pPr>
        <w:pStyle w:val="berschrift1"/>
        <w:numPr>
          <w:ilvl w:val="0"/>
          <w:numId w:val="20"/>
        </w:numPr>
        <w:spacing w:before="0"/>
        <w:ind w:left="426"/>
        <w:rPr>
          <w:rFonts w:asciiTheme="minorHAnsi" w:eastAsiaTheme="minorHAnsi" w:hAnsiTheme="minorHAnsi" w:cstheme="minorBidi"/>
          <w:b w:val="0"/>
          <w:sz w:val="20"/>
          <w:szCs w:val="22"/>
          <w:lang w:val="es-CU"/>
        </w:rPr>
      </w:pPr>
      <w:r w:rsidRPr="00F834F6">
        <w:rPr>
          <w:rFonts w:asciiTheme="minorHAnsi" w:eastAsiaTheme="minorHAnsi" w:hAnsiTheme="minorHAnsi" w:cstheme="minorBidi"/>
          <w:b w:val="0"/>
          <w:sz w:val="20"/>
          <w:szCs w:val="22"/>
          <w:lang w:val="es-CU"/>
        </w:rPr>
        <w:t>"Disertación" se refiere al trabajo escrito que forma parte de un doctorado.</w:t>
      </w:r>
    </w:p>
    <w:p w14:paraId="64D58BA7" w14:textId="77777777" w:rsidR="005F3E06" w:rsidRPr="005F3E06" w:rsidRDefault="005F3E06" w:rsidP="005F3E06">
      <w:pPr>
        <w:rPr>
          <w:lang w:val="es-CU"/>
        </w:rPr>
      </w:pPr>
    </w:p>
    <w:p w14:paraId="4B18EFEE" w14:textId="677AF2CA" w:rsidR="00F834F6" w:rsidRPr="00F834F6" w:rsidRDefault="00F834F6" w:rsidP="005F3E06">
      <w:pPr>
        <w:pStyle w:val="berschrift1"/>
        <w:numPr>
          <w:ilvl w:val="0"/>
          <w:numId w:val="0"/>
        </w:numPr>
        <w:spacing w:before="0"/>
        <w:ind w:left="-76"/>
        <w:rPr>
          <w:rFonts w:asciiTheme="minorHAnsi" w:eastAsiaTheme="minorHAnsi" w:hAnsiTheme="minorHAnsi" w:cstheme="minorBidi"/>
          <w:b w:val="0"/>
          <w:sz w:val="20"/>
          <w:szCs w:val="22"/>
          <w:lang w:val="es-CU"/>
        </w:rPr>
      </w:pPr>
      <w:r w:rsidRPr="00F834F6">
        <w:rPr>
          <w:rFonts w:asciiTheme="minorHAnsi" w:eastAsiaTheme="minorHAnsi" w:hAnsiTheme="minorHAnsi" w:cstheme="minorBidi"/>
          <w:b w:val="0"/>
          <w:sz w:val="20"/>
          <w:szCs w:val="22"/>
          <w:lang w:val="es-CU"/>
        </w:rPr>
        <w:t xml:space="preserve">Cuando se inicia un proyecto de doctorado, inicialmente se tiene ante sí un </w:t>
      </w:r>
      <w:r w:rsidR="009D544E">
        <w:rPr>
          <w:rFonts w:asciiTheme="minorHAnsi" w:eastAsiaTheme="minorHAnsi" w:hAnsiTheme="minorHAnsi" w:cstheme="minorBidi"/>
          <w:b w:val="0"/>
          <w:sz w:val="20"/>
          <w:szCs w:val="22"/>
          <w:lang w:val="es-CU"/>
        </w:rPr>
        <w:t xml:space="preserve">gran </w:t>
      </w:r>
      <w:r w:rsidRPr="00F834F6">
        <w:rPr>
          <w:rFonts w:asciiTheme="minorHAnsi" w:eastAsiaTheme="minorHAnsi" w:hAnsiTheme="minorHAnsi" w:cstheme="minorBidi"/>
          <w:b w:val="0"/>
          <w:sz w:val="20"/>
          <w:szCs w:val="22"/>
          <w:lang w:val="es-CU"/>
        </w:rPr>
        <w:t>número de tareas. Una forma estructurada de trabajar y la capacidad de organizarse ayudan a mantener una visión de conjunto y a minimizar el esfuerzo, incluso en caso de interrupciones.</w:t>
      </w:r>
    </w:p>
    <w:p w14:paraId="61DDB98B" w14:textId="72C112A9" w:rsidR="00F834F6" w:rsidRPr="005F3E06" w:rsidRDefault="00F834F6" w:rsidP="005F3E06">
      <w:pPr>
        <w:pStyle w:val="berschrift1"/>
        <w:numPr>
          <w:ilvl w:val="0"/>
          <w:numId w:val="0"/>
        </w:numPr>
        <w:spacing w:before="0"/>
        <w:ind w:left="-76"/>
        <w:rPr>
          <w:rFonts w:asciiTheme="minorHAnsi" w:eastAsiaTheme="minorHAnsi" w:hAnsiTheme="minorHAnsi" w:cstheme="minorBidi"/>
          <w:b w:val="0"/>
          <w:sz w:val="20"/>
          <w:szCs w:val="22"/>
          <w:lang w:val="es-CU"/>
        </w:rPr>
      </w:pPr>
      <w:r w:rsidRPr="005F3E06">
        <w:rPr>
          <w:rFonts w:asciiTheme="minorHAnsi" w:eastAsiaTheme="minorHAnsi" w:hAnsiTheme="minorHAnsi" w:cstheme="minorBidi"/>
          <w:b w:val="0"/>
          <w:sz w:val="20"/>
          <w:szCs w:val="22"/>
          <w:lang w:val="es-CU"/>
        </w:rPr>
        <w:t>Este documento transmite</w:t>
      </w:r>
      <w:r w:rsidR="009D544E">
        <w:rPr>
          <w:rFonts w:asciiTheme="minorHAnsi" w:eastAsiaTheme="minorHAnsi" w:hAnsiTheme="minorHAnsi" w:cstheme="minorBidi"/>
          <w:b w:val="0"/>
          <w:sz w:val="20"/>
          <w:szCs w:val="22"/>
          <w:lang w:val="es-CU"/>
        </w:rPr>
        <w:t>:</w:t>
      </w:r>
    </w:p>
    <w:p w14:paraId="122402BC" w14:textId="73F5D115" w:rsidR="00F834F6" w:rsidRPr="00F834F6" w:rsidRDefault="00F834F6" w:rsidP="00327666">
      <w:pPr>
        <w:pStyle w:val="berschrift1"/>
        <w:numPr>
          <w:ilvl w:val="1"/>
          <w:numId w:val="21"/>
        </w:numPr>
        <w:spacing w:before="0"/>
        <w:ind w:left="284"/>
        <w:rPr>
          <w:rFonts w:asciiTheme="minorHAnsi" w:eastAsiaTheme="minorHAnsi" w:hAnsiTheme="minorHAnsi" w:cstheme="minorBidi"/>
          <w:b w:val="0"/>
          <w:sz w:val="20"/>
          <w:szCs w:val="22"/>
          <w:lang w:val="es-CU"/>
        </w:rPr>
      </w:pPr>
      <w:r w:rsidRPr="00F834F6">
        <w:rPr>
          <w:rFonts w:asciiTheme="minorHAnsi" w:eastAsiaTheme="minorHAnsi" w:hAnsiTheme="minorHAnsi" w:cstheme="minorBidi"/>
          <w:b w:val="0"/>
          <w:sz w:val="20"/>
          <w:szCs w:val="22"/>
          <w:lang w:val="es-CU"/>
        </w:rPr>
        <w:t>los criterios de evaluación de un doctorado / una tesis</w:t>
      </w:r>
    </w:p>
    <w:p w14:paraId="0A8995BB" w14:textId="3862FDDA" w:rsidR="00F834F6" w:rsidRPr="00F834F6" w:rsidRDefault="00F834F6" w:rsidP="00327666">
      <w:pPr>
        <w:pStyle w:val="berschrift1"/>
        <w:numPr>
          <w:ilvl w:val="1"/>
          <w:numId w:val="21"/>
        </w:numPr>
        <w:spacing w:before="0"/>
        <w:ind w:left="284"/>
        <w:rPr>
          <w:rFonts w:asciiTheme="minorHAnsi" w:eastAsiaTheme="minorHAnsi" w:hAnsiTheme="minorHAnsi" w:cstheme="minorBidi"/>
          <w:b w:val="0"/>
          <w:sz w:val="20"/>
          <w:szCs w:val="22"/>
          <w:lang w:val="es-CU"/>
        </w:rPr>
      </w:pPr>
      <w:r w:rsidRPr="00F834F6">
        <w:rPr>
          <w:rFonts w:asciiTheme="minorHAnsi" w:eastAsiaTheme="minorHAnsi" w:hAnsiTheme="minorHAnsi" w:cstheme="minorBidi"/>
          <w:b w:val="0"/>
          <w:sz w:val="20"/>
          <w:szCs w:val="22"/>
          <w:lang w:val="es-CU"/>
        </w:rPr>
        <w:t>los principios del trabajo científico</w:t>
      </w:r>
    </w:p>
    <w:p w14:paraId="5B41D995" w14:textId="48B16B56" w:rsidR="00F834F6" w:rsidRPr="00F834F6" w:rsidRDefault="00F834F6" w:rsidP="00327666">
      <w:pPr>
        <w:pStyle w:val="berschrift1"/>
        <w:numPr>
          <w:ilvl w:val="1"/>
          <w:numId w:val="21"/>
        </w:numPr>
        <w:spacing w:before="0"/>
        <w:ind w:left="284"/>
        <w:rPr>
          <w:rFonts w:asciiTheme="minorHAnsi" w:eastAsiaTheme="minorHAnsi" w:hAnsiTheme="minorHAnsi" w:cstheme="minorBidi"/>
          <w:b w:val="0"/>
          <w:sz w:val="20"/>
          <w:szCs w:val="22"/>
          <w:lang w:val="es-CU"/>
        </w:rPr>
      </w:pPr>
      <w:r w:rsidRPr="00F834F6">
        <w:rPr>
          <w:rFonts w:asciiTheme="minorHAnsi" w:eastAsiaTheme="minorHAnsi" w:hAnsiTheme="minorHAnsi" w:cstheme="minorBidi"/>
          <w:b w:val="0"/>
          <w:sz w:val="20"/>
          <w:szCs w:val="22"/>
          <w:lang w:val="es-CU"/>
        </w:rPr>
        <w:t>consejos para una autoorganización eficaz</w:t>
      </w:r>
    </w:p>
    <w:p w14:paraId="0845213E" w14:textId="2B30B2E1" w:rsidR="00F834F6" w:rsidRPr="00F834F6" w:rsidRDefault="00F834F6" w:rsidP="00327666">
      <w:pPr>
        <w:pStyle w:val="berschrift1"/>
        <w:numPr>
          <w:ilvl w:val="1"/>
          <w:numId w:val="21"/>
        </w:numPr>
        <w:spacing w:before="0"/>
        <w:ind w:left="284"/>
        <w:rPr>
          <w:rFonts w:asciiTheme="minorHAnsi" w:eastAsiaTheme="minorHAnsi" w:hAnsiTheme="minorHAnsi" w:cstheme="minorBidi"/>
          <w:b w:val="0"/>
          <w:sz w:val="20"/>
          <w:szCs w:val="22"/>
          <w:lang w:val="es-CU"/>
        </w:rPr>
      </w:pPr>
      <w:r w:rsidRPr="00F834F6">
        <w:rPr>
          <w:rFonts w:asciiTheme="minorHAnsi" w:eastAsiaTheme="minorHAnsi" w:hAnsiTheme="minorHAnsi" w:cstheme="minorBidi"/>
          <w:b w:val="0"/>
          <w:sz w:val="20"/>
          <w:szCs w:val="22"/>
          <w:lang w:val="es-CU"/>
        </w:rPr>
        <w:t>los diferentes formatos de una tesis (monografía clásica, tesis acumulativa)</w:t>
      </w:r>
    </w:p>
    <w:p w14:paraId="5A133EEB" w14:textId="064B227B" w:rsidR="00F834F6" w:rsidRDefault="00F834F6" w:rsidP="00327666">
      <w:pPr>
        <w:pStyle w:val="berschrift1"/>
        <w:numPr>
          <w:ilvl w:val="1"/>
          <w:numId w:val="21"/>
        </w:numPr>
        <w:spacing w:before="0"/>
        <w:ind w:left="284"/>
        <w:rPr>
          <w:rFonts w:asciiTheme="minorHAnsi" w:eastAsiaTheme="minorHAnsi" w:hAnsiTheme="minorHAnsi" w:cstheme="minorBidi"/>
          <w:b w:val="0"/>
          <w:sz w:val="20"/>
          <w:szCs w:val="22"/>
          <w:lang w:val="es-CU"/>
        </w:rPr>
      </w:pPr>
      <w:r w:rsidRPr="00F834F6">
        <w:rPr>
          <w:rFonts w:asciiTheme="minorHAnsi" w:eastAsiaTheme="minorHAnsi" w:hAnsiTheme="minorHAnsi" w:cstheme="minorBidi"/>
          <w:b w:val="0"/>
          <w:sz w:val="20"/>
          <w:szCs w:val="22"/>
          <w:lang w:val="es-CU"/>
        </w:rPr>
        <w:t>una visión general de un proceso de doctorado estructurado y de las actividades de investigación pertinentes</w:t>
      </w:r>
    </w:p>
    <w:p w14:paraId="4E7F9DF4" w14:textId="77777777" w:rsidR="00F834F6" w:rsidRDefault="00F834F6" w:rsidP="00F834F6">
      <w:pPr>
        <w:pStyle w:val="berschrift1"/>
        <w:numPr>
          <w:ilvl w:val="0"/>
          <w:numId w:val="0"/>
        </w:numPr>
        <w:spacing w:before="0"/>
        <w:rPr>
          <w:lang w:val="es-CU"/>
        </w:rPr>
      </w:pPr>
    </w:p>
    <w:p w14:paraId="534F1188" w14:textId="10CEF695" w:rsidR="00460A0B" w:rsidRPr="00F834F6" w:rsidRDefault="00460A0B" w:rsidP="00802581">
      <w:pPr>
        <w:pStyle w:val="berschrift1"/>
        <w:rPr>
          <w:lang w:val="es-CU"/>
        </w:rPr>
      </w:pPr>
      <w:r w:rsidRPr="00F834F6">
        <w:rPr>
          <w:lang w:val="es-CU"/>
        </w:rPr>
        <w:t>Form</w:t>
      </w:r>
      <w:r w:rsidR="0071038B">
        <w:rPr>
          <w:lang w:val="es-CU"/>
        </w:rPr>
        <w:t>as de obtener un doctorado</w:t>
      </w:r>
    </w:p>
    <w:p w14:paraId="2FD252AA" w14:textId="38C08C19" w:rsidR="00460A0B" w:rsidRPr="0071038B" w:rsidRDefault="0071038B" w:rsidP="00460A0B">
      <w:pPr>
        <w:pStyle w:val="KeinLeerraum"/>
        <w:rPr>
          <w:lang w:val="es-CU"/>
        </w:rPr>
      </w:pPr>
      <w:r w:rsidRPr="0071038B">
        <w:rPr>
          <w:lang w:val="es-CU"/>
        </w:rPr>
        <w:t xml:space="preserve">Actualmente, </w:t>
      </w:r>
      <w:r>
        <w:rPr>
          <w:lang w:val="es-CU"/>
        </w:rPr>
        <w:t xml:space="preserve">en la </w:t>
      </w:r>
      <w:r w:rsidRPr="0071038B">
        <w:rPr>
          <w:lang w:val="es-CU"/>
        </w:rPr>
        <w:t>Universidad Otto von Guericke de Magdeburgo y universidades de Sajonia-Anhalt / Alemania</w:t>
      </w:r>
      <w:r>
        <w:rPr>
          <w:lang w:val="es-CU"/>
        </w:rPr>
        <w:t>, existen</w:t>
      </w:r>
      <w:r w:rsidRPr="0071038B">
        <w:rPr>
          <w:lang w:val="es-CU"/>
        </w:rPr>
        <w:t xml:space="preserve"> dos formas diferentes de tesis para los estudios de doctorado en </w:t>
      </w:r>
      <w:r>
        <w:rPr>
          <w:lang w:val="es-CU"/>
        </w:rPr>
        <w:t>las</w:t>
      </w:r>
      <w:r w:rsidRPr="0071038B">
        <w:rPr>
          <w:lang w:val="es-CU"/>
        </w:rPr>
        <w:t xml:space="preserve"> áreas temáticas (cf. [3] &amp; [4]):</w:t>
      </w:r>
    </w:p>
    <w:p w14:paraId="188ECAB5" w14:textId="77777777" w:rsidR="0071038B" w:rsidRPr="0071038B" w:rsidRDefault="0071038B" w:rsidP="00460A0B">
      <w:pPr>
        <w:pStyle w:val="KeinLeerraum"/>
        <w:rPr>
          <w:lang w:val="es-CU"/>
        </w:rPr>
      </w:pPr>
    </w:p>
    <w:bookmarkEnd w:id="1"/>
    <w:p w14:paraId="440F04DF" w14:textId="77777777" w:rsidR="00EA21E4" w:rsidRPr="00EA21E4" w:rsidRDefault="00EA21E4" w:rsidP="00EA21E4">
      <w:pPr>
        <w:pStyle w:val="KeinLeerraum"/>
        <w:rPr>
          <w:b/>
          <w:lang w:val="es-CU"/>
        </w:rPr>
      </w:pPr>
      <w:r w:rsidRPr="00EA21E4">
        <w:rPr>
          <w:b/>
          <w:lang w:val="es-CU"/>
        </w:rPr>
        <w:t>Forma A: Doctorado con una tesis clásica:</w:t>
      </w:r>
    </w:p>
    <w:p w14:paraId="0F3AC4B1" w14:textId="414592E7" w:rsidR="00EA21E4" w:rsidRPr="00EA21E4" w:rsidRDefault="00EA21E4" w:rsidP="00327666">
      <w:pPr>
        <w:pStyle w:val="KeinLeerraum"/>
        <w:numPr>
          <w:ilvl w:val="0"/>
          <w:numId w:val="22"/>
        </w:numPr>
        <w:ind w:left="426"/>
        <w:rPr>
          <w:lang w:val="es-CU"/>
        </w:rPr>
      </w:pPr>
      <w:r w:rsidRPr="00EA21E4">
        <w:rPr>
          <w:lang w:val="es-CU"/>
        </w:rPr>
        <w:t>Monografía de unas 120 páginas en la parte principal (más apéndices),</w:t>
      </w:r>
    </w:p>
    <w:p w14:paraId="5C98806F" w14:textId="1FC16835" w:rsidR="00EA21E4" w:rsidRPr="00EA21E4" w:rsidRDefault="00EA21E4" w:rsidP="00327666">
      <w:pPr>
        <w:pStyle w:val="KeinLeerraum"/>
        <w:numPr>
          <w:ilvl w:val="0"/>
          <w:numId w:val="22"/>
        </w:numPr>
        <w:ind w:left="426"/>
        <w:rPr>
          <w:lang w:val="es-CU"/>
        </w:rPr>
      </w:pPr>
      <w:r>
        <w:rPr>
          <w:lang w:val="es-CU"/>
        </w:rPr>
        <w:t>P</w:t>
      </w:r>
      <w:r w:rsidRPr="00EA21E4">
        <w:rPr>
          <w:lang w:val="es-CU"/>
        </w:rPr>
        <w:t>ublicación adicional y debate en conferencias y talleres de doctorado reconocidos internacionalmente,</w:t>
      </w:r>
    </w:p>
    <w:p w14:paraId="2E22508C" w14:textId="54A2BC96" w:rsidR="004B69A5" w:rsidRPr="003C40FF" w:rsidRDefault="00EA21E4" w:rsidP="00327666">
      <w:pPr>
        <w:pStyle w:val="KeinLeerraum"/>
        <w:numPr>
          <w:ilvl w:val="0"/>
          <w:numId w:val="22"/>
        </w:numPr>
        <w:ind w:left="426"/>
        <w:rPr>
          <w:lang w:val="es-CU"/>
        </w:rPr>
      </w:pPr>
      <w:r w:rsidRPr="003C40FF">
        <w:rPr>
          <w:lang w:val="es-CU"/>
        </w:rPr>
        <w:t>Publicaciones opcionales en revistas.</w:t>
      </w:r>
    </w:p>
    <w:p w14:paraId="35139071" w14:textId="77777777" w:rsidR="004B69A5" w:rsidRDefault="004B69A5" w:rsidP="00C86EF7">
      <w:pPr>
        <w:pStyle w:val="KeinLeerraum"/>
        <w:rPr>
          <w:b/>
          <w:lang w:val="de-DE"/>
        </w:rPr>
      </w:pPr>
    </w:p>
    <w:p w14:paraId="6A466393" w14:textId="024433F5" w:rsidR="004B69A5" w:rsidRDefault="00CC0742" w:rsidP="00C86EF7">
      <w:pPr>
        <w:pStyle w:val="KeinLeerraum"/>
        <w:rPr>
          <w:b/>
          <w:lang w:val="de-DE"/>
        </w:rPr>
      </w:pPr>
      <w:r>
        <w:rPr>
          <w:b/>
          <w:noProof/>
          <w:lang w:val="es-CU"/>
        </w:rPr>
        <w:lastRenderedPageBreak/>
        <w:drawing>
          <wp:anchor distT="0" distB="0" distL="114300" distR="114300" simplePos="0" relativeHeight="251697152" behindDoc="0" locked="0" layoutInCell="1" allowOverlap="1" wp14:anchorId="4E9C1B0B" wp14:editId="56BCFC33">
            <wp:simplePos x="0" y="0"/>
            <wp:positionH relativeFrom="column">
              <wp:posOffset>183515</wp:posOffset>
            </wp:positionH>
            <wp:positionV relativeFrom="paragraph">
              <wp:posOffset>153035</wp:posOffset>
            </wp:positionV>
            <wp:extent cx="5163820" cy="2708275"/>
            <wp:effectExtent l="0" t="0" r="0" b="0"/>
            <wp:wrapTopAndBottom/>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3820" cy="2708275"/>
                    </a:xfrm>
                    <a:prstGeom prst="rect">
                      <a:avLst/>
                    </a:prstGeom>
                    <a:noFill/>
                  </pic:spPr>
                </pic:pic>
              </a:graphicData>
            </a:graphic>
            <wp14:sizeRelH relativeFrom="margin">
              <wp14:pctWidth>0</wp14:pctWidth>
            </wp14:sizeRelH>
            <wp14:sizeRelV relativeFrom="margin">
              <wp14:pctHeight>0</wp14:pctHeight>
            </wp14:sizeRelV>
          </wp:anchor>
        </w:drawing>
      </w:r>
    </w:p>
    <w:p w14:paraId="10F8741D" w14:textId="2577DC1E" w:rsidR="00EA21E4" w:rsidRPr="00EA21E4" w:rsidRDefault="00EA21E4" w:rsidP="00EA21E4">
      <w:pPr>
        <w:pStyle w:val="KeinLeerraum"/>
        <w:rPr>
          <w:b/>
          <w:lang w:val="es-CU"/>
        </w:rPr>
      </w:pPr>
      <w:r w:rsidRPr="00EA21E4">
        <w:rPr>
          <w:b/>
          <w:lang w:val="es-CU"/>
        </w:rPr>
        <w:t>Forma B: Doctorado con una tesis acumulativa:</w:t>
      </w:r>
    </w:p>
    <w:p w14:paraId="268B273F" w14:textId="420D2C8D" w:rsidR="00EA21E4" w:rsidRPr="00802581" w:rsidRDefault="00EA21E4" w:rsidP="00327666">
      <w:pPr>
        <w:pStyle w:val="KeinLeerraum"/>
        <w:numPr>
          <w:ilvl w:val="0"/>
          <w:numId w:val="23"/>
        </w:numPr>
        <w:ind w:left="426"/>
        <w:rPr>
          <w:lang w:val="es-CU"/>
        </w:rPr>
      </w:pPr>
      <w:r w:rsidRPr="00802581">
        <w:rPr>
          <w:lang w:val="es-CU"/>
        </w:rPr>
        <w:t>Al menos 3 artículos en revistas revisadas por pares de alto nivel.</w:t>
      </w:r>
    </w:p>
    <w:p w14:paraId="436D63E5" w14:textId="71192692" w:rsidR="00EA21E4" w:rsidRPr="00802581" w:rsidRDefault="00EA21E4" w:rsidP="00327666">
      <w:pPr>
        <w:pStyle w:val="KeinLeerraum"/>
        <w:numPr>
          <w:ilvl w:val="0"/>
          <w:numId w:val="23"/>
        </w:numPr>
        <w:ind w:left="426"/>
        <w:rPr>
          <w:lang w:val="es-CU"/>
        </w:rPr>
      </w:pPr>
      <w:r w:rsidRPr="00802581">
        <w:rPr>
          <w:lang w:val="es-CU"/>
        </w:rPr>
        <w:t>Un manuscrito de unas 40 páginas</w:t>
      </w:r>
    </w:p>
    <w:p w14:paraId="12A9AF7F" w14:textId="13CA8E24" w:rsidR="0000638B" w:rsidRDefault="00EA21E4" w:rsidP="00EA21E4">
      <w:pPr>
        <w:pStyle w:val="KeinLeerraum"/>
        <w:rPr>
          <w:lang w:val="es-CU"/>
        </w:rPr>
      </w:pPr>
      <w:r w:rsidRPr="00802581">
        <w:rPr>
          <w:lang w:val="es-CU"/>
        </w:rPr>
        <w:t>Tanto la forma A como la B tienen en común que durante el proceso de doctorado se realiza un trabajo científico de alta calidad y se preparan trabajos escritos. Tras una evaluación positiva del trabajo escrito, tiene lugar un coloquio con presentación y debate profesional. Para más detalles sobre esto y la evaluación general, véase, por ejemplo, [3][4].</w:t>
      </w:r>
    </w:p>
    <w:p w14:paraId="5CBBAF01" w14:textId="77777777" w:rsidR="00802581" w:rsidRPr="00802581" w:rsidRDefault="00802581" w:rsidP="00EA21E4">
      <w:pPr>
        <w:pStyle w:val="KeinLeerraum"/>
        <w:rPr>
          <w:lang w:val="es-CU"/>
        </w:rPr>
      </w:pPr>
    </w:p>
    <w:p w14:paraId="16BFE106" w14:textId="45893F5D" w:rsidR="00802581" w:rsidRPr="00802581" w:rsidRDefault="00802581" w:rsidP="00802581">
      <w:pPr>
        <w:pStyle w:val="KeinLeerraum"/>
        <w:rPr>
          <w:lang w:val="es-CU"/>
        </w:rPr>
      </w:pPr>
      <w:r w:rsidRPr="00802581">
        <w:rPr>
          <w:lang w:val="es-CU"/>
        </w:rPr>
        <w:t xml:space="preserve">El proceso que acompaña a la publicación es de </w:t>
      </w:r>
      <w:r w:rsidR="009D544E">
        <w:rPr>
          <w:lang w:val="es-CU"/>
        </w:rPr>
        <w:t>gran</w:t>
      </w:r>
      <w:r w:rsidRPr="00802581">
        <w:rPr>
          <w:lang w:val="es-CU"/>
        </w:rPr>
        <w:t xml:space="preserve"> importancia, ya que publica la(s) laguna(s) de investigación y los métodos de solución de forma iterativa con el fin de garantizar la calidad de la tesis doctoral y evitar entregar una tesis en la que se haya trabajado mientras tanto, por ejemplo, por otra persona que utilice una metodología similar.</w:t>
      </w:r>
    </w:p>
    <w:p w14:paraId="6F8300BA" w14:textId="09FB8231" w:rsidR="00AB5253" w:rsidRDefault="00AB5253" w:rsidP="00802581">
      <w:pPr>
        <w:pStyle w:val="KeinLeerraum"/>
        <w:rPr>
          <w:lang w:val="es-CU"/>
        </w:rPr>
      </w:pPr>
      <w:r w:rsidRPr="00AB5253">
        <w:rPr>
          <w:lang w:val="es-CU"/>
        </w:rPr>
        <w:t>Por lo general, esto lleva al doctorando a plantearse las preguntas siguientes</w:t>
      </w:r>
      <w:r>
        <w:rPr>
          <w:lang w:val="es-CU"/>
        </w:rPr>
        <w:t>:</w:t>
      </w:r>
    </w:p>
    <w:p w14:paraId="0444B3C0" w14:textId="0CC9D020" w:rsidR="00802581" w:rsidRPr="00802581" w:rsidRDefault="00AB5253" w:rsidP="00802581">
      <w:pPr>
        <w:pStyle w:val="KeinLeerraum"/>
        <w:rPr>
          <w:lang w:val="es-CU"/>
        </w:rPr>
      </w:pPr>
      <w:r>
        <w:rPr>
          <w:lang w:val="es-CU"/>
        </w:rPr>
        <w:t>1</w:t>
      </w:r>
      <w:r w:rsidR="009D544E">
        <w:rPr>
          <w:lang w:val="es-CU"/>
        </w:rPr>
        <w:t>.</w:t>
      </w:r>
      <w:r w:rsidR="00802581" w:rsidRPr="00802581">
        <w:rPr>
          <w:lang w:val="es-CU"/>
        </w:rPr>
        <w:t xml:space="preserve"> ¿</w:t>
      </w:r>
      <w:r w:rsidR="009D544E">
        <w:rPr>
          <w:lang w:val="es-CU"/>
        </w:rPr>
        <w:t>C</w:t>
      </w:r>
      <w:r w:rsidR="00802581" w:rsidRPr="00802581">
        <w:rPr>
          <w:lang w:val="es-CU"/>
        </w:rPr>
        <w:t>uáles son los criterios importantes para un trabajo científico? ¿</w:t>
      </w:r>
      <w:r w:rsidR="00E34686" w:rsidRPr="00802581">
        <w:rPr>
          <w:lang w:val="es-CU"/>
        </w:rPr>
        <w:t xml:space="preserve">En general, esto plantea al doctorando las </w:t>
      </w:r>
      <w:r w:rsidR="00802581" w:rsidRPr="00802581">
        <w:rPr>
          <w:lang w:val="es-CU"/>
        </w:rPr>
        <w:t>Cuándo se reconoce mi trabajo como científico?</w:t>
      </w:r>
    </w:p>
    <w:p w14:paraId="5AB07C41" w14:textId="415B94DA" w:rsidR="00802581" w:rsidRPr="00802581" w:rsidRDefault="00802581" w:rsidP="00802581">
      <w:pPr>
        <w:pStyle w:val="KeinLeerraum"/>
        <w:rPr>
          <w:lang w:val="es-CU"/>
        </w:rPr>
      </w:pPr>
      <w:r w:rsidRPr="00802581">
        <w:rPr>
          <w:lang w:val="es-CU"/>
        </w:rPr>
        <w:t>2. ¿</w:t>
      </w:r>
      <w:r w:rsidR="009D544E">
        <w:rPr>
          <w:lang w:val="es-CU"/>
        </w:rPr>
        <w:t>Q</w:t>
      </w:r>
      <w:r w:rsidRPr="00802581">
        <w:rPr>
          <w:lang w:val="es-CU"/>
        </w:rPr>
        <w:t>ué errores formales puedo evitar en mi trabajo escrito?</w:t>
      </w:r>
    </w:p>
    <w:p w14:paraId="3F9BA999" w14:textId="14F3D648" w:rsidR="00802581" w:rsidRPr="00802581" w:rsidRDefault="00802581" w:rsidP="00802581">
      <w:pPr>
        <w:pStyle w:val="KeinLeerraum"/>
        <w:rPr>
          <w:lang w:val="es-CU"/>
        </w:rPr>
      </w:pPr>
      <w:r w:rsidRPr="00802581">
        <w:rPr>
          <w:lang w:val="es-CU"/>
        </w:rPr>
        <w:t>3. ¿</w:t>
      </w:r>
      <w:r w:rsidR="009D544E">
        <w:rPr>
          <w:lang w:val="es-CU"/>
        </w:rPr>
        <w:t>C</w:t>
      </w:r>
      <w:r w:rsidRPr="00802581">
        <w:rPr>
          <w:lang w:val="es-CU"/>
        </w:rPr>
        <w:t>ómo identifico una laguna en la investigación?</w:t>
      </w:r>
    </w:p>
    <w:p w14:paraId="51C62035" w14:textId="132236B7" w:rsidR="00802581" w:rsidRPr="00802581" w:rsidRDefault="00802581" w:rsidP="00802581">
      <w:pPr>
        <w:pStyle w:val="KeinLeerraum"/>
        <w:rPr>
          <w:lang w:val="es-CU"/>
        </w:rPr>
      </w:pPr>
      <w:r w:rsidRPr="00802581">
        <w:rPr>
          <w:lang w:val="es-CU"/>
        </w:rPr>
        <w:t>4. ¿</w:t>
      </w:r>
      <w:r w:rsidR="009D544E">
        <w:rPr>
          <w:lang w:val="es-CU"/>
        </w:rPr>
        <w:t>C</w:t>
      </w:r>
      <w:r w:rsidRPr="00802581">
        <w:rPr>
          <w:lang w:val="es-CU"/>
        </w:rPr>
        <w:t>uándo he realizado las actividades individuales de investigación con un alto nivel de calidad? ¿Qué se evaluará?</w:t>
      </w:r>
    </w:p>
    <w:p w14:paraId="38CE71FD" w14:textId="77777777" w:rsidR="00802581" w:rsidRPr="00802581" w:rsidRDefault="00802581" w:rsidP="00802581">
      <w:pPr>
        <w:pStyle w:val="KeinLeerraum"/>
        <w:rPr>
          <w:lang w:val="es-CU"/>
        </w:rPr>
      </w:pPr>
    </w:p>
    <w:p w14:paraId="29CE010D" w14:textId="62F7BD7E" w:rsidR="009349C4" w:rsidRPr="00802581" w:rsidRDefault="00802581" w:rsidP="00802581">
      <w:pPr>
        <w:pStyle w:val="KeinLeerraum"/>
        <w:rPr>
          <w:lang w:val="es-CU"/>
        </w:rPr>
      </w:pPr>
      <w:r w:rsidRPr="00802581">
        <w:rPr>
          <w:lang w:val="es-CU"/>
        </w:rPr>
        <w:t>La figura 1 muestra los puntos centrales de este trabajo en forma de cronograma para ilustrar cómo se clasifican y cómo se relacionan con el proyecto general de tesis.</w:t>
      </w:r>
    </w:p>
    <w:p w14:paraId="4977544C" w14:textId="53B3D6E2" w:rsidR="009349C4" w:rsidRPr="00802581" w:rsidRDefault="009349C4" w:rsidP="007B60A7">
      <w:pPr>
        <w:pStyle w:val="KeinLeerraum"/>
        <w:rPr>
          <w:lang w:val="es-CU"/>
        </w:rPr>
      </w:pPr>
    </w:p>
    <w:p w14:paraId="7F3BB01F" w14:textId="77777777" w:rsidR="009D544E" w:rsidRDefault="009D544E" w:rsidP="00AB5253">
      <w:pPr>
        <w:pStyle w:val="berschrift1"/>
        <w:numPr>
          <w:ilvl w:val="0"/>
          <w:numId w:val="0"/>
        </w:numPr>
        <w:spacing w:before="0"/>
        <w:rPr>
          <w:rFonts w:asciiTheme="minorHAnsi" w:eastAsiaTheme="minorHAnsi" w:hAnsiTheme="minorHAnsi" w:cstheme="minorBidi"/>
          <w:b w:val="0"/>
          <w:i/>
          <w:sz w:val="20"/>
          <w:szCs w:val="22"/>
          <w:lang w:val="es-CU"/>
        </w:rPr>
      </w:pPr>
    </w:p>
    <w:p w14:paraId="138D8361" w14:textId="2299BEDC" w:rsidR="00802581" w:rsidRPr="00E77D6A" w:rsidRDefault="00802581" w:rsidP="00AB5253">
      <w:pPr>
        <w:pStyle w:val="berschrift1"/>
        <w:numPr>
          <w:ilvl w:val="0"/>
          <w:numId w:val="0"/>
        </w:numPr>
        <w:spacing w:before="0"/>
        <w:rPr>
          <w:rFonts w:asciiTheme="minorHAnsi" w:eastAsiaTheme="minorHAnsi" w:hAnsiTheme="minorHAnsi" w:cstheme="minorBidi"/>
          <w:b w:val="0"/>
          <w:i/>
          <w:sz w:val="20"/>
          <w:szCs w:val="22"/>
          <w:lang w:val="es-CU"/>
        </w:rPr>
      </w:pPr>
      <w:r w:rsidRPr="00E77D6A">
        <w:rPr>
          <w:rFonts w:asciiTheme="minorHAnsi" w:eastAsiaTheme="minorHAnsi" w:hAnsiTheme="minorHAnsi" w:cstheme="minorBidi"/>
          <w:b w:val="0"/>
          <w:i/>
          <w:sz w:val="20"/>
          <w:szCs w:val="22"/>
          <w:lang w:val="es-CU"/>
        </w:rPr>
        <w:t>Figura 1: Contenido de este documento en relación con la tesis doctoral</w:t>
      </w:r>
    </w:p>
    <w:p w14:paraId="6A7B1B19" w14:textId="77777777" w:rsidR="00E36F6E" w:rsidRPr="00E77D6A" w:rsidRDefault="00E36F6E" w:rsidP="00E36F6E">
      <w:pPr>
        <w:rPr>
          <w:lang w:val="es-CU"/>
        </w:rPr>
      </w:pPr>
    </w:p>
    <w:p w14:paraId="6B88DB99" w14:textId="24D25444" w:rsidR="00802581" w:rsidRPr="004915D9" w:rsidRDefault="00E77D6A" w:rsidP="00E36F6E">
      <w:pPr>
        <w:pStyle w:val="berschrift1"/>
        <w:rPr>
          <w:rFonts w:asciiTheme="minorHAnsi" w:hAnsiTheme="minorHAnsi" w:cstheme="minorHAnsi"/>
          <w:lang w:val="es-CU"/>
        </w:rPr>
      </w:pPr>
      <w:r w:rsidRPr="004915D9">
        <w:rPr>
          <w:rFonts w:asciiTheme="minorHAnsi" w:hAnsiTheme="minorHAnsi" w:cstheme="minorHAnsi"/>
          <w:lang w:val="es-CU"/>
        </w:rPr>
        <w:t>Indicación</w:t>
      </w:r>
      <w:r w:rsidR="00802581" w:rsidRPr="004915D9">
        <w:rPr>
          <w:rFonts w:asciiTheme="minorHAnsi" w:hAnsiTheme="minorHAnsi" w:cstheme="minorHAnsi"/>
          <w:lang w:val="es-CU"/>
        </w:rPr>
        <w:t xml:space="preserve"> 1: Criterios generales del trabajo científico</w:t>
      </w:r>
    </w:p>
    <w:p w14:paraId="7C5D6F12" w14:textId="77777777" w:rsidR="00802581" w:rsidRPr="004915D9" w:rsidRDefault="00802581" w:rsidP="00802581">
      <w:pPr>
        <w:rPr>
          <w:rFonts w:eastAsiaTheme="majorEastAsia" w:cstheme="minorHAnsi"/>
          <w:sz w:val="22"/>
          <w:lang w:val="es-CU"/>
        </w:rPr>
      </w:pPr>
      <w:r w:rsidRPr="004915D9">
        <w:rPr>
          <w:rFonts w:eastAsiaTheme="majorEastAsia" w:cstheme="minorHAnsi"/>
          <w:sz w:val="22"/>
          <w:lang w:val="es-CU"/>
        </w:rPr>
        <w:t>Una breve definición del trabajo científico es: "El trabajo científico es la búsqueda de conocimientos fiables." [5]</w:t>
      </w:r>
    </w:p>
    <w:p w14:paraId="277AF45C" w14:textId="77777777" w:rsidR="00802581" w:rsidRPr="004915D9" w:rsidRDefault="00802581" w:rsidP="00802581">
      <w:pPr>
        <w:rPr>
          <w:rFonts w:eastAsiaTheme="majorEastAsia" w:cstheme="minorHAnsi"/>
          <w:sz w:val="22"/>
          <w:lang w:val="es-CU"/>
        </w:rPr>
      </w:pPr>
    </w:p>
    <w:p w14:paraId="379E3E4B" w14:textId="69F9060D" w:rsidR="00802581" w:rsidRPr="004915D9" w:rsidRDefault="00802581" w:rsidP="00802581">
      <w:pPr>
        <w:rPr>
          <w:rFonts w:eastAsiaTheme="majorEastAsia" w:cstheme="minorHAnsi"/>
          <w:sz w:val="22"/>
          <w:lang w:val="es-CU"/>
        </w:rPr>
      </w:pPr>
      <w:r w:rsidRPr="004915D9">
        <w:rPr>
          <w:rFonts w:eastAsiaTheme="majorEastAsia" w:cstheme="minorHAnsi"/>
          <w:sz w:val="22"/>
          <w:lang w:val="es-CU"/>
        </w:rPr>
        <w:t xml:space="preserve">Este documento se limita a proporcionar información importante y elementos de reflexión. Cada programa de doctorado </w:t>
      </w:r>
      <w:r w:rsidR="00AB5253">
        <w:rPr>
          <w:rFonts w:eastAsiaTheme="majorEastAsia" w:cstheme="minorHAnsi"/>
          <w:sz w:val="22"/>
          <w:lang w:val="es-CU"/>
        </w:rPr>
        <w:t>posee</w:t>
      </w:r>
      <w:r w:rsidRPr="004915D9">
        <w:rPr>
          <w:rFonts w:eastAsiaTheme="majorEastAsia" w:cstheme="minorHAnsi"/>
          <w:sz w:val="22"/>
          <w:lang w:val="es-CU"/>
        </w:rPr>
        <w:t xml:space="preserve"> sus propios criterios de calidad para el doctorado y la tesis. La Universidad de Ciencias Aplicadas de Merseburg (Alemania) [6], por ejemplo, especifica</w:t>
      </w:r>
    </w:p>
    <w:p w14:paraId="435C9369" w14:textId="2BBBF73B" w:rsidR="00802581" w:rsidRPr="004915D9" w:rsidRDefault="00802581" w:rsidP="00327666">
      <w:pPr>
        <w:pStyle w:val="Listenabsatz"/>
        <w:numPr>
          <w:ilvl w:val="0"/>
          <w:numId w:val="24"/>
        </w:numPr>
        <w:ind w:left="426"/>
        <w:rPr>
          <w:rFonts w:eastAsiaTheme="majorEastAsia" w:cstheme="minorHAnsi"/>
          <w:sz w:val="22"/>
          <w:lang w:val="es-CU"/>
        </w:rPr>
      </w:pPr>
      <w:r w:rsidRPr="004915D9">
        <w:rPr>
          <w:rFonts w:eastAsiaTheme="majorEastAsia" w:cstheme="minorHAnsi"/>
          <w:sz w:val="22"/>
          <w:lang w:val="es-CU"/>
        </w:rPr>
        <w:t>Calidad durante la preparación de la tesis en todas las fases del proceso de investigación (incluida la identificación del tema, la brecha de investigación, la selección del método y la aplicación)</w:t>
      </w:r>
    </w:p>
    <w:p w14:paraId="519002FA" w14:textId="07D8D3E5" w:rsidR="00802581" w:rsidRPr="004915D9" w:rsidRDefault="00802581" w:rsidP="00327666">
      <w:pPr>
        <w:pStyle w:val="Listenabsatz"/>
        <w:numPr>
          <w:ilvl w:val="0"/>
          <w:numId w:val="24"/>
        </w:numPr>
        <w:ind w:left="426"/>
        <w:rPr>
          <w:rFonts w:eastAsiaTheme="majorEastAsia" w:cstheme="minorHAnsi"/>
          <w:sz w:val="22"/>
          <w:lang w:val="es-CU"/>
        </w:rPr>
      </w:pPr>
      <w:r w:rsidRPr="004915D9">
        <w:rPr>
          <w:rFonts w:eastAsiaTheme="majorEastAsia" w:cstheme="minorHAnsi"/>
          <w:sz w:val="22"/>
          <w:lang w:val="es-CU"/>
        </w:rPr>
        <w:t>Pertinencia del tema</w:t>
      </w:r>
    </w:p>
    <w:p w14:paraId="1CCF16E0" w14:textId="222D75E5" w:rsidR="00802581" w:rsidRPr="004915D9" w:rsidRDefault="00802581" w:rsidP="00327666">
      <w:pPr>
        <w:pStyle w:val="Listenabsatz"/>
        <w:numPr>
          <w:ilvl w:val="0"/>
          <w:numId w:val="24"/>
        </w:numPr>
        <w:ind w:left="426"/>
        <w:rPr>
          <w:rFonts w:eastAsiaTheme="majorEastAsia" w:cstheme="minorHAnsi"/>
          <w:sz w:val="22"/>
          <w:lang w:val="es-CU"/>
        </w:rPr>
      </w:pPr>
      <w:r w:rsidRPr="004915D9">
        <w:rPr>
          <w:rFonts w:eastAsiaTheme="majorEastAsia" w:cstheme="minorHAnsi"/>
          <w:sz w:val="22"/>
          <w:lang w:val="es-CU"/>
        </w:rPr>
        <w:t>Método (estadística descriptiva, familiarización independiente)</w:t>
      </w:r>
    </w:p>
    <w:p w14:paraId="4FAD51FC" w14:textId="2999581E" w:rsidR="00802581" w:rsidRPr="004915D9" w:rsidRDefault="00802581" w:rsidP="00327666">
      <w:pPr>
        <w:pStyle w:val="Listenabsatz"/>
        <w:numPr>
          <w:ilvl w:val="0"/>
          <w:numId w:val="24"/>
        </w:numPr>
        <w:ind w:left="426"/>
        <w:rPr>
          <w:rFonts w:eastAsiaTheme="majorEastAsia" w:cstheme="minorHAnsi"/>
          <w:sz w:val="22"/>
          <w:lang w:val="es-CU"/>
        </w:rPr>
      </w:pPr>
      <w:r w:rsidRPr="004915D9">
        <w:rPr>
          <w:rFonts w:eastAsiaTheme="majorEastAsia" w:cstheme="minorHAnsi"/>
          <w:sz w:val="22"/>
          <w:lang w:val="es-CU"/>
        </w:rPr>
        <w:t>Duración del doctorado</w:t>
      </w:r>
    </w:p>
    <w:p w14:paraId="472F1CBE" w14:textId="083DD2DB" w:rsidR="00802581" w:rsidRPr="004915D9" w:rsidRDefault="00802581" w:rsidP="00327666">
      <w:pPr>
        <w:pStyle w:val="Listenabsatz"/>
        <w:numPr>
          <w:ilvl w:val="0"/>
          <w:numId w:val="24"/>
        </w:numPr>
        <w:ind w:left="426"/>
        <w:rPr>
          <w:rFonts w:eastAsiaTheme="majorEastAsia" w:cstheme="minorHAnsi"/>
          <w:sz w:val="22"/>
          <w:lang w:val="es-CU"/>
        </w:rPr>
      </w:pPr>
      <w:r w:rsidRPr="004915D9">
        <w:rPr>
          <w:rFonts w:eastAsiaTheme="majorEastAsia" w:cstheme="minorHAnsi"/>
          <w:sz w:val="22"/>
          <w:lang w:val="es-CU"/>
        </w:rPr>
        <w:t>Calidad de los resultados</w:t>
      </w:r>
    </w:p>
    <w:p w14:paraId="756E89F3" w14:textId="08E3472F" w:rsidR="00802581" w:rsidRPr="004915D9" w:rsidRDefault="00802581" w:rsidP="00327666">
      <w:pPr>
        <w:pStyle w:val="Listenabsatz"/>
        <w:numPr>
          <w:ilvl w:val="0"/>
          <w:numId w:val="24"/>
        </w:numPr>
        <w:ind w:left="426"/>
        <w:rPr>
          <w:rFonts w:eastAsiaTheme="majorEastAsia" w:cstheme="minorHAnsi"/>
          <w:sz w:val="22"/>
          <w:lang w:val="es-CU"/>
        </w:rPr>
      </w:pPr>
      <w:r w:rsidRPr="004915D9">
        <w:rPr>
          <w:rFonts w:eastAsiaTheme="majorEastAsia" w:cstheme="minorHAnsi"/>
          <w:sz w:val="22"/>
          <w:lang w:val="es-CU"/>
        </w:rPr>
        <w:t>Grado de independencia (especialmente para las tesis acumulativas)</w:t>
      </w:r>
    </w:p>
    <w:p w14:paraId="2CAF22D1" w14:textId="1ED87277" w:rsidR="00802581" w:rsidRPr="004915D9" w:rsidRDefault="00802581" w:rsidP="00327666">
      <w:pPr>
        <w:pStyle w:val="Listenabsatz"/>
        <w:numPr>
          <w:ilvl w:val="0"/>
          <w:numId w:val="24"/>
        </w:numPr>
        <w:ind w:left="426"/>
        <w:rPr>
          <w:rFonts w:eastAsiaTheme="majorEastAsia" w:cstheme="minorHAnsi"/>
          <w:sz w:val="22"/>
          <w:lang w:val="es-CU"/>
        </w:rPr>
      </w:pPr>
      <w:r w:rsidRPr="004915D9">
        <w:rPr>
          <w:rFonts w:eastAsiaTheme="majorEastAsia" w:cstheme="minorHAnsi"/>
          <w:sz w:val="22"/>
          <w:lang w:val="es-CU"/>
        </w:rPr>
        <w:t>Tipo y tamaño de la muestra para estudios empíricos</w:t>
      </w:r>
    </w:p>
    <w:p w14:paraId="36CAFB43" w14:textId="12483BE0" w:rsidR="004B69A5" w:rsidRPr="004915D9" w:rsidRDefault="00802581" w:rsidP="00327666">
      <w:pPr>
        <w:pStyle w:val="Listenabsatz"/>
        <w:numPr>
          <w:ilvl w:val="0"/>
          <w:numId w:val="24"/>
        </w:numPr>
        <w:ind w:left="426"/>
        <w:rPr>
          <w:rFonts w:eastAsiaTheme="majorEastAsia" w:cstheme="minorHAnsi"/>
          <w:lang w:val="es-CU"/>
        </w:rPr>
      </w:pPr>
      <w:r w:rsidRPr="004915D9">
        <w:rPr>
          <w:rFonts w:eastAsiaTheme="majorEastAsia" w:cstheme="minorHAnsi"/>
          <w:sz w:val="22"/>
          <w:lang w:val="es-CU"/>
        </w:rPr>
        <w:t>Aceptación en congresos de renombre (con un alto índice de rechazo, ponentes de renombre y organizados por asociaciones científicas)</w:t>
      </w:r>
    </w:p>
    <w:p w14:paraId="34562EC2" w14:textId="1D0D54FD" w:rsidR="004B69A5" w:rsidRDefault="00E36F6E" w:rsidP="00327666">
      <w:pPr>
        <w:pStyle w:val="KeinLeerraum"/>
        <w:numPr>
          <w:ilvl w:val="2"/>
          <w:numId w:val="25"/>
        </w:numPr>
        <w:ind w:left="284"/>
        <w:rPr>
          <w:rStyle w:val="Hervorhebung"/>
          <w:lang w:val="es-CU"/>
        </w:rPr>
      </w:pPr>
      <w:r w:rsidRPr="00E36F6E">
        <w:rPr>
          <w:rStyle w:val="Hervorhebung"/>
          <w:lang w:val="es-CU"/>
        </w:rPr>
        <w:lastRenderedPageBreak/>
        <w:t>Buenas calificaciones en la presentación y evaluación, así como aceptación de facto en revistas de alto rango (para tesis acumula</w:t>
      </w:r>
      <w:r w:rsidR="00F271C7">
        <w:rPr>
          <w:rStyle w:val="Hervorhebung"/>
          <w:lang w:val="es-CU"/>
        </w:rPr>
        <w:t>tiva</w:t>
      </w:r>
      <w:r w:rsidRPr="00E36F6E">
        <w:rPr>
          <w:rStyle w:val="Hervorhebung"/>
          <w:lang w:val="es-CU"/>
        </w:rPr>
        <w:t>s).</w:t>
      </w:r>
    </w:p>
    <w:p w14:paraId="32CCD829" w14:textId="77777777" w:rsidR="00E36F6E" w:rsidRPr="00E36F6E" w:rsidRDefault="00E36F6E" w:rsidP="003663E5">
      <w:pPr>
        <w:pStyle w:val="KeinLeerraum"/>
        <w:rPr>
          <w:lang w:val="es-CU"/>
        </w:rPr>
      </w:pPr>
    </w:p>
    <w:p w14:paraId="26FBAFBD" w14:textId="77777777" w:rsidR="00E36F6E" w:rsidRPr="00E36F6E" w:rsidRDefault="00E36F6E" w:rsidP="00E36F6E">
      <w:pPr>
        <w:pStyle w:val="KeinLeerraum"/>
        <w:rPr>
          <w:lang w:val="es-CU"/>
        </w:rPr>
      </w:pPr>
      <w:r w:rsidRPr="00E36F6E">
        <w:rPr>
          <w:lang w:val="es-CU"/>
        </w:rPr>
        <w:t>Estas normas de calidad individuales se basan inicialmente en los criterios de calidad de los trabajos científicos con un alto grado de validez general. (Véase, por ejemplo, [5])</w:t>
      </w:r>
    </w:p>
    <w:p w14:paraId="5670A8C7" w14:textId="124FA478" w:rsidR="007620E1" w:rsidRDefault="00E36F6E" w:rsidP="00E36F6E">
      <w:pPr>
        <w:pStyle w:val="KeinLeerraum"/>
        <w:rPr>
          <w:lang w:val="es-CU"/>
        </w:rPr>
      </w:pPr>
      <w:r w:rsidRPr="00E36F6E">
        <w:rPr>
          <w:lang w:val="es-CU"/>
        </w:rPr>
        <w:t>Basándose en [5], la Tabla 1 caracteriza doce criterios de calidad importantes para el trabajo académico de [5], que se resumen y visualizan en la Figura 2.</w:t>
      </w:r>
    </w:p>
    <w:p w14:paraId="14654578" w14:textId="77777777" w:rsidR="00E36F6E" w:rsidRPr="00E36F6E" w:rsidRDefault="00E36F6E" w:rsidP="00E36F6E">
      <w:pPr>
        <w:pStyle w:val="KeinLeerraum"/>
        <w:rPr>
          <w:sz w:val="18"/>
          <w:szCs w:val="18"/>
          <w:lang w:val="es-CU"/>
        </w:rPr>
      </w:pPr>
    </w:p>
    <w:p w14:paraId="33682269" w14:textId="5B5A6780" w:rsidR="00B43EA3" w:rsidRPr="00E36F6E" w:rsidRDefault="00E36F6E" w:rsidP="008D0172">
      <w:pPr>
        <w:pStyle w:val="KeinLeerraum"/>
        <w:rPr>
          <w:i/>
          <w:szCs w:val="20"/>
          <w:lang w:val="es-CU"/>
        </w:rPr>
      </w:pPr>
      <w:r>
        <w:rPr>
          <w:i/>
          <w:szCs w:val="20"/>
          <w:lang w:val="es-CU"/>
        </w:rPr>
        <w:t>Tabla</w:t>
      </w:r>
      <w:r w:rsidRPr="00E36F6E">
        <w:rPr>
          <w:i/>
          <w:szCs w:val="20"/>
          <w:lang w:val="es-CU"/>
        </w:rPr>
        <w:t xml:space="preserve"> 1: Lista de criterios importantes de calidad científica (extraído de [5], véase también la figura 2)</w:t>
      </w:r>
    </w:p>
    <w:tbl>
      <w:tblPr>
        <w:tblStyle w:val="Tabellenraster"/>
        <w:tblW w:w="0" w:type="auto"/>
        <w:tblLook w:val="04A0" w:firstRow="1" w:lastRow="0" w:firstColumn="1" w:lastColumn="0" w:noHBand="0" w:noVBand="1"/>
      </w:tblPr>
      <w:tblGrid>
        <w:gridCol w:w="4171"/>
      </w:tblGrid>
      <w:tr w:rsidR="00067E3B" w:rsidRPr="00DB2355" w14:paraId="04280EBD" w14:textId="77777777" w:rsidTr="00B43EA3">
        <w:tc>
          <w:tcPr>
            <w:tcW w:w="4171" w:type="dxa"/>
          </w:tcPr>
          <w:p w14:paraId="6099B7AB" w14:textId="44E919D9" w:rsidR="00067E3B" w:rsidRPr="00DB2355" w:rsidRDefault="00E36F6E" w:rsidP="003663E5">
            <w:pPr>
              <w:pStyle w:val="KeinLeerraum"/>
              <w:rPr>
                <w:b/>
                <w:bCs/>
                <w:szCs w:val="20"/>
                <w:lang w:val="es-CU"/>
              </w:rPr>
            </w:pPr>
            <w:r w:rsidRPr="00DB2355">
              <w:rPr>
                <w:b/>
                <w:bCs/>
                <w:color w:val="4472C4" w:themeColor="accent1"/>
                <w:szCs w:val="20"/>
                <w:lang w:val="es-CU"/>
              </w:rPr>
              <w:t xml:space="preserve">Criterios </w:t>
            </w:r>
            <w:r w:rsidR="003C40FF" w:rsidRPr="00DB2355">
              <w:rPr>
                <w:b/>
                <w:bCs/>
                <w:color w:val="4472C4" w:themeColor="accent1"/>
                <w:szCs w:val="20"/>
                <w:lang w:val="es-CU"/>
              </w:rPr>
              <w:t>éticos</w:t>
            </w:r>
            <w:r w:rsidRPr="00DB2355">
              <w:rPr>
                <w:b/>
                <w:bCs/>
                <w:color w:val="4472C4" w:themeColor="accent1"/>
                <w:szCs w:val="20"/>
                <w:lang w:val="es-CU"/>
              </w:rPr>
              <w:t xml:space="preserve"> generales</w:t>
            </w:r>
            <w:r w:rsidR="00067E3B" w:rsidRPr="00DB2355">
              <w:rPr>
                <w:b/>
                <w:bCs/>
                <w:color w:val="4472C4" w:themeColor="accent1"/>
                <w:szCs w:val="20"/>
                <w:lang w:val="es-CU"/>
              </w:rPr>
              <w:t>:</w:t>
            </w:r>
          </w:p>
        </w:tc>
      </w:tr>
      <w:tr w:rsidR="00B43EA3" w:rsidRPr="00DB2355" w14:paraId="0747EAC7" w14:textId="77777777" w:rsidTr="00B43EA3">
        <w:tc>
          <w:tcPr>
            <w:tcW w:w="4171" w:type="dxa"/>
          </w:tcPr>
          <w:p w14:paraId="3474FE2E" w14:textId="2F017BD6" w:rsidR="00B43EA3" w:rsidRPr="00DB2355" w:rsidRDefault="00E36F6E" w:rsidP="009024B6">
            <w:pPr>
              <w:pStyle w:val="KeinLeerraum"/>
              <w:rPr>
                <w:b/>
                <w:bCs/>
                <w:szCs w:val="20"/>
                <w:lang w:val="es-CU"/>
              </w:rPr>
            </w:pPr>
            <w:r w:rsidRPr="00DB2355">
              <w:rPr>
                <w:b/>
                <w:bCs/>
                <w:szCs w:val="20"/>
                <w:lang w:val="es-CU"/>
              </w:rPr>
              <w:t>Honestidad</w:t>
            </w:r>
          </w:p>
        </w:tc>
      </w:tr>
      <w:tr w:rsidR="00B43EA3" w:rsidRPr="00281A99" w14:paraId="3050EE32" w14:textId="77777777" w:rsidTr="00B43EA3">
        <w:tc>
          <w:tcPr>
            <w:tcW w:w="4171" w:type="dxa"/>
          </w:tcPr>
          <w:p w14:paraId="6D069361" w14:textId="388D39E2" w:rsidR="00B43EA3" w:rsidRPr="00DB2355" w:rsidRDefault="00E36F6E" w:rsidP="00327666">
            <w:pPr>
              <w:pStyle w:val="KeinLeerraum"/>
              <w:numPr>
                <w:ilvl w:val="0"/>
                <w:numId w:val="16"/>
              </w:numPr>
              <w:ind w:left="300" w:hanging="308"/>
              <w:rPr>
                <w:szCs w:val="20"/>
                <w:lang w:val="es-CU"/>
              </w:rPr>
            </w:pPr>
            <w:r w:rsidRPr="00DB2355">
              <w:rPr>
                <w:szCs w:val="20"/>
                <w:lang w:val="es-CU"/>
              </w:rPr>
              <w:t>No existencia de plagio, engaño, manipulación de datos</w:t>
            </w:r>
            <w:r w:rsidR="007D6D2D" w:rsidRPr="00DB2355">
              <w:rPr>
                <w:szCs w:val="20"/>
                <w:lang w:val="es-CU"/>
              </w:rPr>
              <w:t xml:space="preserve">, </w:t>
            </w:r>
            <w:r w:rsidRPr="00DB2355">
              <w:rPr>
                <w:szCs w:val="20"/>
                <w:lang w:val="es-CU"/>
              </w:rPr>
              <w:t>datos falsos</w:t>
            </w:r>
          </w:p>
        </w:tc>
      </w:tr>
      <w:tr w:rsidR="00B43EA3" w:rsidRPr="00DB2355" w14:paraId="33F639C0" w14:textId="77777777" w:rsidTr="00B43EA3">
        <w:tc>
          <w:tcPr>
            <w:tcW w:w="4171" w:type="dxa"/>
          </w:tcPr>
          <w:p w14:paraId="2BCEB4AE" w14:textId="3F7032BE" w:rsidR="00B43EA3" w:rsidRPr="00DB2355" w:rsidRDefault="007D6D2D" w:rsidP="008D6CE0">
            <w:pPr>
              <w:pStyle w:val="KeinLeerraum"/>
              <w:rPr>
                <w:b/>
                <w:bCs/>
                <w:szCs w:val="20"/>
                <w:lang w:val="es-CU"/>
              </w:rPr>
            </w:pPr>
            <w:r w:rsidRPr="00DB2355">
              <w:rPr>
                <w:b/>
                <w:bCs/>
                <w:szCs w:val="20"/>
                <w:lang w:val="es-CU"/>
              </w:rPr>
              <w:t>Objetivi</w:t>
            </w:r>
            <w:r w:rsidR="00E36F6E" w:rsidRPr="00DB2355">
              <w:rPr>
                <w:b/>
                <w:bCs/>
                <w:szCs w:val="20"/>
                <w:lang w:val="es-CU"/>
              </w:rPr>
              <w:t>dad</w:t>
            </w:r>
          </w:p>
        </w:tc>
      </w:tr>
      <w:tr w:rsidR="00B43EA3" w:rsidRPr="00DB2355" w14:paraId="3E392516" w14:textId="77777777" w:rsidTr="00B43EA3">
        <w:tc>
          <w:tcPr>
            <w:tcW w:w="4171" w:type="dxa"/>
          </w:tcPr>
          <w:p w14:paraId="12C73948" w14:textId="6D287C22" w:rsidR="00E36F6E" w:rsidRPr="00DB2355" w:rsidRDefault="00E36F6E" w:rsidP="00327666">
            <w:pPr>
              <w:pStyle w:val="KeinLeerraum"/>
              <w:numPr>
                <w:ilvl w:val="0"/>
                <w:numId w:val="16"/>
              </w:numPr>
              <w:ind w:left="315" w:hanging="296"/>
              <w:rPr>
                <w:szCs w:val="20"/>
                <w:lang w:val="es-CU"/>
              </w:rPr>
            </w:pPr>
            <w:r w:rsidRPr="00DB2355">
              <w:rPr>
                <w:szCs w:val="20"/>
                <w:lang w:val="es-CU"/>
              </w:rPr>
              <w:t>Independiente de preferencias y actitudes personales, libre de influencias e intereses políticos y económicos.</w:t>
            </w:r>
          </w:p>
          <w:p w14:paraId="7FED4CA1" w14:textId="07BACE3A" w:rsidR="00E36F6E" w:rsidRPr="00DB2355" w:rsidRDefault="00F271C7" w:rsidP="00327666">
            <w:pPr>
              <w:pStyle w:val="KeinLeerraum"/>
              <w:numPr>
                <w:ilvl w:val="0"/>
                <w:numId w:val="16"/>
              </w:numPr>
              <w:ind w:left="315" w:hanging="296"/>
              <w:rPr>
                <w:szCs w:val="20"/>
                <w:lang w:val="es-CU"/>
              </w:rPr>
            </w:pPr>
            <w:r>
              <w:rPr>
                <w:szCs w:val="20"/>
                <w:lang w:val="es-CU"/>
              </w:rPr>
              <w:t>O</w:t>
            </w:r>
            <w:r w:rsidR="00E36F6E" w:rsidRPr="00DB2355">
              <w:rPr>
                <w:szCs w:val="20"/>
                <w:lang w:val="es-CU"/>
              </w:rPr>
              <w:t>bjetiv</w:t>
            </w:r>
            <w:r>
              <w:rPr>
                <w:szCs w:val="20"/>
                <w:lang w:val="es-CU"/>
              </w:rPr>
              <w:t xml:space="preserve">idad </w:t>
            </w:r>
            <w:r w:rsidR="00E36F6E" w:rsidRPr="00DB2355">
              <w:rPr>
                <w:szCs w:val="20"/>
                <w:lang w:val="es-CU"/>
              </w:rPr>
              <w:t>y neutral</w:t>
            </w:r>
            <w:r>
              <w:rPr>
                <w:szCs w:val="20"/>
                <w:lang w:val="es-CU"/>
              </w:rPr>
              <w:t>idad</w:t>
            </w:r>
            <w:r w:rsidR="00E36F6E" w:rsidRPr="00DB2355">
              <w:rPr>
                <w:szCs w:val="20"/>
                <w:lang w:val="es-CU"/>
              </w:rPr>
              <w:t>.</w:t>
            </w:r>
          </w:p>
          <w:p w14:paraId="4DA1B5A6" w14:textId="36BC344D" w:rsidR="00E36F6E" w:rsidRPr="00DB2355" w:rsidRDefault="00F271C7" w:rsidP="00327666">
            <w:pPr>
              <w:pStyle w:val="KeinLeerraum"/>
              <w:numPr>
                <w:ilvl w:val="0"/>
                <w:numId w:val="16"/>
              </w:numPr>
              <w:ind w:left="315" w:hanging="296"/>
              <w:rPr>
                <w:szCs w:val="20"/>
                <w:lang w:val="es-CU"/>
              </w:rPr>
            </w:pPr>
            <w:r w:rsidRPr="00DB2355">
              <w:rPr>
                <w:szCs w:val="20"/>
                <w:lang w:val="es-CU"/>
              </w:rPr>
              <w:t>El</w:t>
            </w:r>
            <w:r>
              <w:rPr>
                <w:szCs w:val="20"/>
                <w:lang w:val="es-CU"/>
              </w:rPr>
              <w:t xml:space="preserve">ección de las </w:t>
            </w:r>
            <w:r w:rsidR="00E36F6E" w:rsidRPr="00DB2355">
              <w:rPr>
                <w:szCs w:val="20"/>
                <w:lang w:val="es-CU"/>
              </w:rPr>
              <w:t>fuentes con imparcialidad.</w:t>
            </w:r>
          </w:p>
          <w:p w14:paraId="0812399E" w14:textId="45C5ACD1" w:rsidR="00F4111C" w:rsidRPr="00DB2355" w:rsidRDefault="00F271C7" w:rsidP="00327666">
            <w:pPr>
              <w:pStyle w:val="KeinLeerraum"/>
              <w:numPr>
                <w:ilvl w:val="0"/>
                <w:numId w:val="16"/>
              </w:numPr>
              <w:ind w:left="315" w:hanging="296"/>
              <w:rPr>
                <w:szCs w:val="20"/>
                <w:lang w:val="es-CU"/>
              </w:rPr>
            </w:pPr>
            <w:proofErr w:type="gramStart"/>
            <w:r>
              <w:rPr>
                <w:szCs w:val="20"/>
                <w:lang w:val="es-CU"/>
              </w:rPr>
              <w:t xml:space="preserve">Referencias </w:t>
            </w:r>
            <w:r w:rsidR="00E36F6E" w:rsidRPr="00DB2355">
              <w:rPr>
                <w:szCs w:val="20"/>
                <w:lang w:val="es-CU"/>
              </w:rPr>
              <w:t xml:space="preserve"> correcta</w:t>
            </w:r>
            <w:r>
              <w:rPr>
                <w:szCs w:val="20"/>
                <w:lang w:val="es-CU"/>
              </w:rPr>
              <w:t>s</w:t>
            </w:r>
            <w:proofErr w:type="gramEnd"/>
            <w:r w:rsidR="00E36F6E" w:rsidRPr="00DB2355">
              <w:rPr>
                <w:szCs w:val="20"/>
                <w:lang w:val="es-CU"/>
              </w:rPr>
              <w:t xml:space="preserve"> y completa</w:t>
            </w:r>
            <w:r>
              <w:rPr>
                <w:szCs w:val="20"/>
                <w:lang w:val="es-CU"/>
              </w:rPr>
              <w:t>s</w:t>
            </w:r>
            <w:r w:rsidR="00E36F6E" w:rsidRPr="00DB2355">
              <w:rPr>
                <w:szCs w:val="20"/>
                <w:lang w:val="es-CU"/>
              </w:rPr>
              <w:t>.</w:t>
            </w:r>
          </w:p>
        </w:tc>
      </w:tr>
      <w:tr w:rsidR="00067E3B" w:rsidRPr="00DB2355" w14:paraId="56ED74C6" w14:textId="77777777" w:rsidTr="003F6F5E">
        <w:tc>
          <w:tcPr>
            <w:tcW w:w="4171" w:type="dxa"/>
          </w:tcPr>
          <w:p w14:paraId="3EEE4C2F" w14:textId="46FF5758" w:rsidR="00067E3B" w:rsidRPr="00DB2355" w:rsidRDefault="00E36F6E" w:rsidP="008D6CE0">
            <w:pPr>
              <w:pStyle w:val="KeinLeerraum"/>
              <w:rPr>
                <w:b/>
                <w:bCs/>
                <w:szCs w:val="20"/>
                <w:lang w:val="es-CU"/>
              </w:rPr>
            </w:pPr>
            <w:r w:rsidRPr="00DB2355">
              <w:rPr>
                <w:b/>
                <w:bCs/>
                <w:szCs w:val="20"/>
                <w:lang w:val="es-CU"/>
              </w:rPr>
              <w:t>Imparcialidad y equidad</w:t>
            </w:r>
          </w:p>
        </w:tc>
      </w:tr>
      <w:tr w:rsidR="00067E3B" w:rsidRPr="00DB2355" w14:paraId="779349D4" w14:textId="77777777" w:rsidTr="003F6F5E">
        <w:tc>
          <w:tcPr>
            <w:tcW w:w="4171" w:type="dxa"/>
          </w:tcPr>
          <w:p w14:paraId="1E752745" w14:textId="77777777" w:rsidR="00E36F6E" w:rsidRPr="00DB2355" w:rsidRDefault="00E36F6E" w:rsidP="00327666">
            <w:pPr>
              <w:pStyle w:val="KeinLeerraum"/>
              <w:numPr>
                <w:ilvl w:val="0"/>
                <w:numId w:val="16"/>
              </w:numPr>
              <w:ind w:left="315" w:hanging="284"/>
              <w:rPr>
                <w:szCs w:val="20"/>
                <w:lang w:val="es-CU"/>
              </w:rPr>
            </w:pPr>
            <w:r w:rsidRPr="00DB2355">
              <w:rPr>
                <w:szCs w:val="20"/>
                <w:lang w:val="es-CU"/>
              </w:rPr>
              <w:t>Colegialidad, respeto mutuo y reconocimiento del rendimiento de los demás, trabajo en equipo, intercambio interdisciplinar, cooperación global</w:t>
            </w:r>
          </w:p>
          <w:p w14:paraId="381ACF66" w14:textId="244F66D1" w:rsidR="00067E3B" w:rsidRPr="00DB2355" w:rsidRDefault="00E36F6E" w:rsidP="00327666">
            <w:pPr>
              <w:pStyle w:val="KeinLeerraum"/>
              <w:numPr>
                <w:ilvl w:val="0"/>
                <w:numId w:val="16"/>
              </w:numPr>
              <w:ind w:left="315" w:hanging="284"/>
              <w:rPr>
                <w:szCs w:val="20"/>
                <w:lang w:val="es-CU"/>
              </w:rPr>
            </w:pPr>
            <w:r w:rsidRPr="00DB2355">
              <w:rPr>
                <w:szCs w:val="20"/>
                <w:lang w:val="es-CU"/>
              </w:rPr>
              <w:t>Comunicación abierta</w:t>
            </w:r>
          </w:p>
        </w:tc>
      </w:tr>
      <w:tr w:rsidR="00067E3B" w:rsidRPr="00DB2355" w14:paraId="337F765B" w14:textId="77777777" w:rsidTr="003F6F5E">
        <w:tc>
          <w:tcPr>
            <w:tcW w:w="4171" w:type="dxa"/>
          </w:tcPr>
          <w:p w14:paraId="688438AF" w14:textId="079E182F" w:rsidR="00067E3B" w:rsidRPr="00DB2355" w:rsidRDefault="00B337BC" w:rsidP="008D6CE0">
            <w:pPr>
              <w:pStyle w:val="KeinLeerraum"/>
              <w:rPr>
                <w:b/>
                <w:bCs/>
                <w:szCs w:val="20"/>
                <w:lang w:val="es-CU"/>
              </w:rPr>
            </w:pPr>
            <w:r w:rsidRPr="00DB2355">
              <w:rPr>
                <w:b/>
                <w:bCs/>
                <w:szCs w:val="20"/>
                <w:lang w:val="es-CU"/>
              </w:rPr>
              <w:t>Responsabilidad</w:t>
            </w:r>
          </w:p>
        </w:tc>
      </w:tr>
      <w:tr w:rsidR="00067E3B" w:rsidRPr="00281A99" w14:paraId="716B8922" w14:textId="77777777" w:rsidTr="003F6F5E">
        <w:tc>
          <w:tcPr>
            <w:tcW w:w="4171" w:type="dxa"/>
          </w:tcPr>
          <w:p w14:paraId="0BC2D335" w14:textId="64FB26AF" w:rsidR="00B337BC" w:rsidRPr="00DB2355" w:rsidRDefault="00B337BC" w:rsidP="00327666">
            <w:pPr>
              <w:pStyle w:val="KeinLeerraum"/>
              <w:numPr>
                <w:ilvl w:val="0"/>
                <w:numId w:val="16"/>
              </w:numPr>
              <w:ind w:left="315" w:hanging="284"/>
              <w:rPr>
                <w:szCs w:val="20"/>
                <w:lang w:val="es-CU"/>
              </w:rPr>
            </w:pPr>
            <w:r w:rsidRPr="00DB2355">
              <w:rPr>
                <w:szCs w:val="20"/>
                <w:lang w:val="es-CU"/>
              </w:rPr>
              <w:t>Autorresponsabilidad, responsabilidad hacia el equipo, la ciencia y las consecuencias de los nuevos descubrimientos.</w:t>
            </w:r>
          </w:p>
          <w:p w14:paraId="3BEC404C" w14:textId="67220A85" w:rsidR="00067E3B" w:rsidRPr="00DB2355" w:rsidRDefault="00B337BC" w:rsidP="00327666">
            <w:pPr>
              <w:pStyle w:val="KeinLeerraum"/>
              <w:numPr>
                <w:ilvl w:val="0"/>
                <w:numId w:val="16"/>
              </w:numPr>
              <w:ind w:left="315" w:hanging="284"/>
              <w:rPr>
                <w:szCs w:val="20"/>
                <w:lang w:val="es-CU"/>
              </w:rPr>
            </w:pPr>
            <w:r w:rsidRPr="00DB2355">
              <w:rPr>
                <w:szCs w:val="20"/>
                <w:lang w:val="es-CU"/>
              </w:rPr>
              <w:t>Medición del alcance de la investigación</w:t>
            </w:r>
          </w:p>
        </w:tc>
      </w:tr>
      <w:tr w:rsidR="00067E3B" w:rsidRPr="00281A99" w14:paraId="0EFF0FEF" w14:textId="77777777" w:rsidTr="00B43EA3">
        <w:tc>
          <w:tcPr>
            <w:tcW w:w="4171" w:type="dxa"/>
          </w:tcPr>
          <w:p w14:paraId="53982638" w14:textId="52A047C7" w:rsidR="00067E3B" w:rsidRPr="00DB2355" w:rsidRDefault="00B337BC" w:rsidP="008D6CE0">
            <w:pPr>
              <w:pStyle w:val="KeinLeerraum"/>
              <w:rPr>
                <w:b/>
                <w:bCs/>
                <w:szCs w:val="20"/>
                <w:lang w:val="es-CU"/>
              </w:rPr>
            </w:pPr>
            <w:r w:rsidRPr="00DB2355">
              <w:rPr>
                <w:b/>
                <w:bCs/>
                <w:color w:val="4472C4" w:themeColor="accent1"/>
                <w:szCs w:val="20"/>
                <w:lang w:val="es-CU"/>
              </w:rPr>
              <w:t>Novedad e importancia del tema y los resultados:</w:t>
            </w:r>
          </w:p>
        </w:tc>
      </w:tr>
      <w:tr w:rsidR="009024B6" w:rsidRPr="00DB2355" w14:paraId="198EF5C6" w14:textId="77777777" w:rsidTr="003F6F5E">
        <w:tc>
          <w:tcPr>
            <w:tcW w:w="4171" w:type="dxa"/>
          </w:tcPr>
          <w:p w14:paraId="2CCB97E5" w14:textId="0880C689" w:rsidR="009024B6" w:rsidRPr="00DB2355" w:rsidRDefault="009024B6" w:rsidP="00457F4A">
            <w:pPr>
              <w:pStyle w:val="KeinLeerraum"/>
              <w:rPr>
                <w:b/>
                <w:bCs/>
                <w:szCs w:val="20"/>
                <w:lang w:val="es-CU"/>
              </w:rPr>
            </w:pPr>
            <w:r w:rsidRPr="00DB2355">
              <w:rPr>
                <w:b/>
                <w:bCs/>
                <w:szCs w:val="20"/>
                <w:lang w:val="es-CU"/>
              </w:rPr>
              <w:t>Originali</w:t>
            </w:r>
            <w:r w:rsidR="00B337BC" w:rsidRPr="00DB2355">
              <w:rPr>
                <w:b/>
                <w:bCs/>
                <w:szCs w:val="20"/>
                <w:lang w:val="es-CU"/>
              </w:rPr>
              <w:t>dad</w:t>
            </w:r>
          </w:p>
        </w:tc>
      </w:tr>
      <w:tr w:rsidR="009024B6" w:rsidRPr="00281A99" w14:paraId="702EE428" w14:textId="77777777" w:rsidTr="003F6F5E">
        <w:tc>
          <w:tcPr>
            <w:tcW w:w="4171" w:type="dxa"/>
          </w:tcPr>
          <w:p w14:paraId="60BFF883" w14:textId="7B3FE8D3" w:rsidR="00B337BC" w:rsidRPr="00DB2355" w:rsidRDefault="00B337BC" w:rsidP="00327666">
            <w:pPr>
              <w:pStyle w:val="KeinLeerraum"/>
              <w:numPr>
                <w:ilvl w:val="0"/>
                <w:numId w:val="16"/>
              </w:numPr>
              <w:ind w:left="315" w:hanging="284"/>
              <w:rPr>
                <w:szCs w:val="20"/>
                <w:lang w:val="es-CU"/>
              </w:rPr>
            </w:pPr>
            <w:r w:rsidRPr="00DB2355">
              <w:rPr>
                <w:szCs w:val="20"/>
                <w:lang w:val="es-CU"/>
              </w:rPr>
              <w:t>¿Qué hay de nuevo? ¿Cuánto hay de nuevo?</w:t>
            </w:r>
          </w:p>
          <w:p w14:paraId="3FADA21D" w14:textId="2609E8C6" w:rsidR="00B337BC" w:rsidRPr="00DB2355" w:rsidRDefault="00B337BC" w:rsidP="00327666">
            <w:pPr>
              <w:pStyle w:val="KeinLeerraum"/>
              <w:numPr>
                <w:ilvl w:val="0"/>
                <w:numId w:val="16"/>
              </w:numPr>
              <w:ind w:left="315" w:hanging="284"/>
              <w:rPr>
                <w:szCs w:val="20"/>
                <w:lang w:val="es-CU"/>
              </w:rPr>
            </w:pPr>
            <w:r w:rsidRPr="00DB2355">
              <w:rPr>
                <w:szCs w:val="20"/>
                <w:lang w:val="es-CU"/>
              </w:rPr>
              <w:t>¿Nuevo concepto, nuevo modelo, nueva solución, nuevo método, nuevo campo de aplicación a desarrollar?</w:t>
            </w:r>
          </w:p>
          <w:p w14:paraId="03311B4A" w14:textId="60C75697" w:rsidR="00B337BC" w:rsidRPr="00DB2355" w:rsidRDefault="00B337BC" w:rsidP="00327666">
            <w:pPr>
              <w:pStyle w:val="KeinLeerraum"/>
              <w:numPr>
                <w:ilvl w:val="0"/>
                <w:numId w:val="16"/>
              </w:numPr>
              <w:ind w:left="315" w:hanging="284"/>
              <w:rPr>
                <w:szCs w:val="20"/>
                <w:lang w:val="es-CU"/>
              </w:rPr>
            </w:pPr>
            <w:r w:rsidRPr="00DB2355">
              <w:rPr>
                <w:szCs w:val="20"/>
                <w:lang w:val="es-CU"/>
              </w:rPr>
              <w:t>¿Creación de nuevos conocimientos, vinculación, pensamiento colateral?</w:t>
            </w:r>
          </w:p>
          <w:p w14:paraId="1F969DC2" w14:textId="0CE998F3" w:rsidR="009024B6" w:rsidRPr="00DB2355" w:rsidRDefault="00B337BC" w:rsidP="00327666">
            <w:pPr>
              <w:pStyle w:val="KeinLeerraum"/>
              <w:numPr>
                <w:ilvl w:val="0"/>
                <w:numId w:val="16"/>
              </w:numPr>
              <w:ind w:left="315" w:hanging="284"/>
              <w:rPr>
                <w:szCs w:val="20"/>
                <w:lang w:val="es-CU"/>
              </w:rPr>
            </w:pPr>
            <w:r w:rsidRPr="00DB2355">
              <w:rPr>
                <w:szCs w:val="20"/>
                <w:lang w:val="es-CU"/>
              </w:rPr>
              <w:t>La originalidad y la calidad priman sobre la cantidad.</w:t>
            </w:r>
          </w:p>
        </w:tc>
      </w:tr>
      <w:tr w:rsidR="009024B6" w:rsidRPr="00DB2355" w14:paraId="36390614" w14:textId="77777777" w:rsidTr="003F6F5E">
        <w:tc>
          <w:tcPr>
            <w:tcW w:w="4171" w:type="dxa"/>
          </w:tcPr>
          <w:p w14:paraId="53210E93" w14:textId="75FEC51F" w:rsidR="009024B6" w:rsidRPr="00DB2355" w:rsidRDefault="009024B6" w:rsidP="00457F4A">
            <w:pPr>
              <w:pStyle w:val="KeinLeerraum"/>
              <w:rPr>
                <w:b/>
                <w:bCs/>
                <w:szCs w:val="20"/>
                <w:lang w:val="es-CU"/>
              </w:rPr>
            </w:pPr>
            <w:r w:rsidRPr="00DB2355">
              <w:rPr>
                <w:b/>
                <w:bCs/>
                <w:szCs w:val="20"/>
                <w:lang w:val="es-CU"/>
              </w:rPr>
              <w:t>Relevan</w:t>
            </w:r>
            <w:r w:rsidR="00B337BC" w:rsidRPr="00DB2355">
              <w:rPr>
                <w:b/>
                <w:bCs/>
                <w:szCs w:val="20"/>
                <w:lang w:val="es-CU"/>
              </w:rPr>
              <w:t>cia</w:t>
            </w:r>
          </w:p>
        </w:tc>
      </w:tr>
      <w:tr w:rsidR="009024B6" w:rsidRPr="00281A99" w14:paraId="2EEBE09F" w14:textId="77777777" w:rsidTr="00457F4A">
        <w:trPr>
          <w:trHeight w:val="1733"/>
        </w:trPr>
        <w:tc>
          <w:tcPr>
            <w:tcW w:w="4171" w:type="dxa"/>
          </w:tcPr>
          <w:p w14:paraId="32B1E219" w14:textId="1C85519E" w:rsidR="00B337BC" w:rsidRPr="00DB2355" w:rsidRDefault="00B337BC" w:rsidP="00327666">
            <w:pPr>
              <w:pStyle w:val="KeinLeerraum"/>
              <w:numPr>
                <w:ilvl w:val="0"/>
                <w:numId w:val="16"/>
              </w:numPr>
              <w:ind w:left="315" w:hanging="284"/>
              <w:rPr>
                <w:szCs w:val="20"/>
                <w:lang w:val="es-CU"/>
              </w:rPr>
            </w:pPr>
            <w:r w:rsidRPr="00DB2355">
              <w:rPr>
                <w:szCs w:val="20"/>
                <w:lang w:val="es-CU"/>
              </w:rPr>
              <w:t xml:space="preserve">Relevancia científica: Contenido con un alto valor informativo para la investigación básica, la investigación básica aplicada y la investigación aplicada en </w:t>
            </w:r>
            <w:r w:rsidR="00BB6DF5" w:rsidRPr="00DB2355">
              <w:rPr>
                <w:szCs w:val="20"/>
                <w:lang w:val="es-CU"/>
              </w:rPr>
              <w:t>este</w:t>
            </w:r>
            <w:r w:rsidRPr="00DB2355">
              <w:rPr>
                <w:szCs w:val="20"/>
                <w:lang w:val="es-CU"/>
              </w:rPr>
              <w:t xml:space="preserve"> campo o posiblemente en otros campos.</w:t>
            </w:r>
          </w:p>
          <w:p w14:paraId="4776AD87" w14:textId="3A7464DF" w:rsidR="009024B6" w:rsidRPr="00DB2355" w:rsidRDefault="00B337BC" w:rsidP="00327666">
            <w:pPr>
              <w:pStyle w:val="KeinLeerraum"/>
              <w:numPr>
                <w:ilvl w:val="0"/>
                <w:numId w:val="16"/>
              </w:numPr>
              <w:ind w:left="315" w:hanging="284"/>
              <w:rPr>
                <w:szCs w:val="20"/>
                <w:lang w:val="es-CU"/>
              </w:rPr>
            </w:pPr>
            <w:r w:rsidRPr="00DB2355">
              <w:rPr>
                <w:szCs w:val="20"/>
                <w:lang w:val="es-CU"/>
              </w:rPr>
              <w:t>Relevancia práctica: Resolución de problemas prácticos</w:t>
            </w:r>
          </w:p>
        </w:tc>
      </w:tr>
    </w:tbl>
    <w:p w14:paraId="204F62D5" w14:textId="77777777" w:rsidR="00BB6DF5" w:rsidRPr="00E77D6A" w:rsidRDefault="00BB6DF5">
      <w:pPr>
        <w:rPr>
          <w:i/>
          <w:lang w:val="es-CU"/>
        </w:rPr>
      </w:pPr>
    </w:p>
    <w:p w14:paraId="1C9BAEFD" w14:textId="7ECD2EAB" w:rsidR="00457F4A" w:rsidRPr="00457F4A" w:rsidRDefault="00DB2355">
      <w:pPr>
        <w:rPr>
          <w:i/>
        </w:rPr>
      </w:pPr>
      <w:r w:rsidRPr="00DB2355">
        <w:rPr>
          <w:i/>
          <w:lang w:val="es-CU"/>
        </w:rPr>
        <w:t>Continuación</w:t>
      </w:r>
      <w:r w:rsidR="00BB6DF5">
        <w:rPr>
          <w:i/>
        </w:rPr>
        <w:t xml:space="preserve"> de la </w:t>
      </w:r>
      <w:r w:rsidR="00BB6DF5" w:rsidRPr="00DB2355">
        <w:rPr>
          <w:i/>
          <w:lang w:val="es-CU"/>
        </w:rPr>
        <w:t>tabl</w:t>
      </w:r>
      <w:r w:rsidR="00CA00BE" w:rsidRPr="00DB2355">
        <w:rPr>
          <w:i/>
          <w:lang w:val="es-CU"/>
        </w:rPr>
        <w:t>a</w:t>
      </w:r>
      <w:r w:rsidR="00BB6DF5">
        <w:rPr>
          <w:i/>
        </w:rPr>
        <w:t xml:space="preserve"> </w:t>
      </w:r>
      <w:r w:rsidR="00457F4A" w:rsidRPr="00457F4A">
        <w:rPr>
          <w:i/>
        </w:rPr>
        <w:t>1:</w:t>
      </w:r>
    </w:p>
    <w:tbl>
      <w:tblPr>
        <w:tblStyle w:val="Tabellenraster"/>
        <w:tblW w:w="0" w:type="auto"/>
        <w:tblLook w:val="04A0" w:firstRow="1" w:lastRow="0" w:firstColumn="1" w:lastColumn="0" w:noHBand="0" w:noVBand="1"/>
      </w:tblPr>
      <w:tblGrid>
        <w:gridCol w:w="4171"/>
      </w:tblGrid>
      <w:tr w:rsidR="00457F4A" w:rsidRPr="00281A99" w14:paraId="2EDF50EC" w14:textId="77777777" w:rsidTr="00457F4A">
        <w:trPr>
          <w:trHeight w:val="1526"/>
        </w:trPr>
        <w:tc>
          <w:tcPr>
            <w:tcW w:w="4171" w:type="dxa"/>
          </w:tcPr>
          <w:p w14:paraId="020F46D1" w14:textId="2288141A" w:rsidR="00CA00BE" w:rsidRPr="00DB2355" w:rsidRDefault="00CA00BE" w:rsidP="00327666">
            <w:pPr>
              <w:pStyle w:val="KeinLeerraum"/>
              <w:numPr>
                <w:ilvl w:val="0"/>
                <w:numId w:val="16"/>
              </w:numPr>
              <w:ind w:left="315" w:hanging="284"/>
              <w:rPr>
                <w:szCs w:val="20"/>
                <w:lang w:val="es-CU"/>
              </w:rPr>
            </w:pPr>
            <w:r w:rsidRPr="00DB2355">
              <w:rPr>
                <w:szCs w:val="20"/>
                <w:lang w:val="es-CU"/>
              </w:rPr>
              <w:t>Relevancia social: Resolver problemas de dimensión social (por ejemplo, energía, clima)</w:t>
            </w:r>
          </w:p>
          <w:p w14:paraId="44A952EE" w14:textId="6A990AE8" w:rsidR="00457F4A" w:rsidRPr="00DB2355" w:rsidRDefault="00CA00BE" w:rsidP="00327666">
            <w:pPr>
              <w:pStyle w:val="KeinLeerraum"/>
              <w:numPr>
                <w:ilvl w:val="0"/>
                <w:numId w:val="16"/>
              </w:numPr>
              <w:ind w:left="315" w:hanging="284"/>
              <w:rPr>
                <w:b/>
                <w:bCs/>
                <w:szCs w:val="20"/>
                <w:lang w:val="es-CU"/>
              </w:rPr>
            </w:pPr>
            <w:r w:rsidRPr="00DB2355">
              <w:rPr>
                <w:szCs w:val="20"/>
                <w:lang w:val="es-CU"/>
              </w:rPr>
              <w:t>Relevancia personal: Relevancia con respecto a mi desarrollo y al desarrollo de mis propios conocimientos especializados</w:t>
            </w:r>
          </w:p>
        </w:tc>
      </w:tr>
      <w:tr w:rsidR="009024B6" w:rsidRPr="00281A99" w14:paraId="7423FD1F" w14:textId="77777777" w:rsidTr="00B43EA3">
        <w:tc>
          <w:tcPr>
            <w:tcW w:w="4171" w:type="dxa"/>
          </w:tcPr>
          <w:p w14:paraId="02A0F6AD" w14:textId="23564B55" w:rsidR="00D90730" w:rsidRPr="00DB2355" w:rsidRDefault="00CA00BE" w:rsidP="00D90730">
            <w:pPr>
              <w:pStyle w:val="KeinLeerraum"/>
              <w:rPr>
                <w:szCs w:val="20"/>
                <w:lang w:val="es-CU"/>
              </w:rPr>
            </w:pPr>
            <w:r w:rsidRPr="00DB2355">
              <w:rPr>
                <w:b/>
                <w:bCs/>
                <w:color w:val="4472C4" w:themeColor="accent1"/>
                <w:szCs w:val="20"/>
                <w:lang w:val="es-CU"/>
              </w:rPr>
              <w:t>Aseguramiento de la trazabilidad como criterio global de calidad, que incluye</w:t>
            </w:r>
            <w:r w:rsidR="009024B6" w:rsidRPr="00DB2355">
              <w:rPr>
                <w:b/>
                <w:bCs/>
                <w:color w:val="4472C4" w:themeColor="accent1"/>
                <w:szCs w:val="20"/>
                <w:lang w:val="es-CU"/>
              </w:rPr>
              <w:t>:</w:t>
            </w:r>
          </w:p>
        </w:tc>
      </w:tr>
      <w:tr w:rsidR="009024B6" w:rsidRPr="00DB2355" w14:paraId="4588624F" w14:textId="77777777" w:rsidTr="00B43EA3">
        <w:tc>
          <w:tcPr>
            <w:tcW w:w="4171" w:type="dxa"/>
          </w:tcPr>
          <w:p w14:paraId="54F7E7E7" w14:textId="7E7DB0FC" w:rsidR="009024B6" w:rsidRPr="00DB2355" w:rsidRDefault="009024B6" w:rsidP="009024B6">
            <w:pPr>
              <w:pStyle w:val="KeinLeerraum"/>
              <w:rPr>
                <w:b/>
                <w:bCs/>
                <w:szCs w:val="20"/>
                <w:lang w:val="es-CU"/>
              </w:rPr>
            </w:pPr>
            <w:r w:rsidRPr="00DB2355">
              <w:rPr>
                <w:b/>
                <w:bCs/>
                <w:szCs w:val="20"/>
                <w:lang w:val="es-CU"/>
              </w:rPr>
              <w:t>Valid</w:t>
            </w:r>
            <w:r w:rsidR="00CA00BE" w:rsidRPr="00DB2355">
              <w:rPr>
                <w:b/>
                <w:bCs/>
                <w:szCs w:val="20"/>
                <w:lang w:val="es-CU"/>
              </w:rPr>
              <w:t>ez</w:t>
            </w:r>
          </w:p>
        </w:tc>
      </w:tr>
      <w:tr w:rsidR="009024B6" w:rsidRPr="00DB2355" w14:paraId="1147D021" w14:textId="77777777" w:rsidTr="00B43EA3">
        <w:tc>
          <w:tcPr>
            <w:tcW w:w="4171" w:type="dxa"/>
          </w:tcPr>
          <w:p w14:paraId="5DFD30A1" w14:textId="72649147" w:rsidR="00CA00BE" w:rsidRPr="00DB2355" w:rsidRDefault="00CA00BE" w:rsidP="00327666">
            <w:pPr>
              <w:pStyle w:val="KeinLeerraum"/>
              <w:numPr>
                <w:ilvl w:val="0"/>
                <w:numId w:val="16"/>
              </w:numPr>
              <w:ind w:left="315" w:hanging="284"/>
              <w:rPr>
                <w:szCs w:val="20"/>
                <w:lang w:val="es-CU"/>
              </w:rPr>
            </w:pPr>
            <w:r w:rsidRPr="00DB2355">
              <w:rPr>
                <w:szCs w:val="20"/>
                <w:lang w:val="es-CU"/>
              </w:rPr>
              <w:t>Comprob</w:t>
            </w:r>
            <w:r w:rsidR="00522033" w:rsidRPr="00DB2355">
              <w:rPr>
                <w:szCs w:val="20"/>
                <w:lang w:val="es-CU"/>
              </w:rPr>
              <w:t>a</w:t>
            </w:r>
            <w:r w:rsidRPr="00DB2355">
              <w:rPr>
                <w:szCs w:val="20"/>
                <w:lang w:val="es-CU"/>
              </w:rPr>
              <w:t>r si lo que se va a medir (investigar) se está midiendo (investigando)</w:t>
            </w:r>
            <w:r w:rsidR="00522033" w:rsidRPr="00DB2355">
              <w:rPr>
                <w:szCs w:val="20"/>
                <w:lang w:val="es-CU"/>
              </w:rPr>
              <w:t>.</w:t>
            </w:r>
          </w:p>
          <w:p w14:paraId="553F7AF6" w14:textId="342E8EBC" w:rsidR="00CA00BE" w:rsidRPr="00DB2355" w:rsidRDefault="00CA00BE" w:rsidP="00327666">
            <w:pPr>
              <w:pStyle w:val="KeinLeerraum"/>
              <w:numPr>
                <w:ilvl w:val="0"/>
                <w:numId w:val="16"/>
              </w:numPr>
              <w:ind w:left="315" w:hanging="284"/>
              <w:rPr>
                <w:szCs w:val="20"/>
                <w:lang w:val="es-CU"/>
              </w:rPr>
            </w:pPr>
            <w:r w:rsidRPr="00DB2355">
              <w:rPr>
                <w:szCs w:val="20"/>
                <w:lang w:val="es-CU"/>
              </w:rPr>
              <w:t>Realizar preguntas de investigación claramente definidas y delimitadas</w:t>
            </w:r>
          </w:p>
          <w:p w14:paraId="7F5D0D79" w14:textId="015F5671" w:rsidR="00CA00BE" w:rsidRPr="00DB2355" w:rsidRDefault="00522033" w:rsidP="00327666">
            <w:pPr>
              <w:pStyle w:val="KeinLeerraum"/>
              <w:numPr>
                <w:ilvl w:val="0"/>
                <w:numId w:val="16"/>
              </w:numPr>
              <w:ind w:left="315" w:hanging="284"/>
              <w:rPr>
                <w:szCs w:val="20"/>
                <w:lang w:val="es-CU"/>
              </w:rPr>
            </w:pPr>
            <w:r w:rsidRPr="00DB2355">
              <w:rPr>
                <w:szCs w:val="20"/>
                <w:lang w:val="es-CU"/>
              </w:rPr>
              <w:t>Seleccionar m</w:t>
            </w:r>
            <w:r w:rsidR="00CA00BE" w:rsidRPr="00DB2355">
              <w:rPr>
                <w:szCs w:val="20"/>
                <w:lang w:val="es-CU"/>
              </w:rPr>
              <w:t>uestras representativas</w:t>
            </w:r>
          </w:p>
          <w:p w14:paraId="270F4E9E" w14:textId="7C1D8648" w:rsidR="009024B6" w:rsidRPr="00DB2355" w:rsidRDefault="00CA00BE" w:rsidP="00327666">
            <w:pPr>
              <w:pStyle w:val="KeinLeerraum"/>
              <w:numPr>
                <w:ilvl w:val="0"/>
                <w:numId w:val="16"/>
              </w:numPr>
              <w:ind w:left="315" w:hanging="284"/>
              <w:rPr>
                <w:b/>
                <w:bCs/>
                <w:szCs w:val="20"/>
                <w:lang w:val="es-CU"/>
              </w:rPr>
            </w:pPr>
            <w:r w:rsidRPr="00DB2355">
              <w:rPr>
                <w:szCs w:val="20"/>
                <w:lang w:val="es-CU"/>
              </w:rPr>
              <w:t>¿Son significativos los resultados?</w:t>
            </w:r>
          </w:p>
        </w:tc>
      </w:tr>
      <w:tr w:rsidR="009024B6" w:rsidRPr="00DB2355" w14:paraId="06E5AD92" w14:textId="77777777" w:rsidTr="00B43EA3">
        <w:tc>
          <w:tcPr>
            <w:tcW w:w="4171" w:type="dxa"/>
          </w:tcPr>
          <w:p w14:paraId="04B3F5B4" w14:textId="5E73417B" w:rsidR="009024B6" w:rsidRPr="00DB2355" w:rsidRDefault="00522033" w:rsidP="00457F4A">
            <w:pPr>
              <w:pStyle w:val="KeinLeerraum"/>
              <w:rPr>
                <w:b/>
                <w:bCs/>
                <w:szCs w:val="20"/>
                <w:lang w:val="es-CU"/>
              </w:rPr>
            </w:pPr>
            <w:r w:rsidRPr="00DB2355">
              <w:rPr>
                <w:b/>
                <w:bCs/>
                <w:szCs w:val="20"/>
                <w:lang w:val="es-CU"/>
              </w:rPr>
              <w:t>Fiabilidad</w:t>
            </w:r>
          </w:p>
        </w:tc>
      </w:tr>
      <w:tr w:rsidR="009024B6" w:rsidRPr="00281A99" w14:paraId="10FDF303" w14:textId="77777777" w:rsidTr="00B43EA3">
        <w:tc>
          <w:tcPr>
            <w:tcW w:w="4171" w:type="dxa"/>
          </w:tcPr>
          <w:p w14:paraId="7B32E3A0" w14:textId="69F3FC2B" w:rsidR="00522033" w:rsidRPr="00DB2355" w:rsidRDefault="00522033" w:rsidP="00327666">
            <w:pPr>
              <w:pStyle w:val="KeinLeerraum"/>
              <w:numPr>
                <w:ilvl w:val="0"/>
                <w:numId w:val="16"/>
              </w:numPr>
              <w:ind w:left="315" w:hanging="284"/>
              <w:rPr>
                <w:szCs w:val="20"/>
                <w:lang w:val="es-CU"/>
              </w:rPr>
            </w:pPr>
            <w:r w:rsidRPr="00DB2355">
              <w:rPr>
                <w:szCs w:val="20"/>
                <w:lang w:val="es-CU"/>
              </w:rPr>
              <w:t>Al repetir la prueba deben obtenerse los mismos resultados.</w:t>
            </w:r>
          </w:p>
          <w:p w14:paraId="6A537D2A" w14:textId="6FC7A39A" w:rsidR="00522033" w:rsidRPr="00DB2355" w:rsidRDefault="00522033" w:rsidP="00327666">
            <w:pPr>
              <w:pStyle w:val="KeinLeerraum"/>
              <w:numPr>
                <w:ilvl w:val="0"/>
                <w:numId w:val="16"/>
              </w:numPr>
              <w:ind w:left="315" w:hanging="284"/>
              <w:rPr>
                <w:szCs w:val="20"/>
                <w:lang w:val="es-CU"/>
              </w:rPr>
            </w:pPr>
            <w:r w:rsidRPr="00DB2355">
              <w:rPr>
                <w:szCs w:val="20"/>
                <w:lang w:val="es-CU"/>
              </w:rPr>
              <w:t xml:space="preserve">Idoneidad del método de medición/ensayo. </w:t>
            </w:r>
          </w:p>
          <w:p w14:paraId="29F0ABDC" w14:textId="3F82DF4D" w:rsidR="009024B6" w:rsidRPr="00DB2355" w:rsidRDefault="00522033" w:rsidP="00327666">
            <w:pPr>
              <w:pStyle w:val="KeinLeerraum"/>
              <w:numPr>
                <w:ilvl w:val="0"/>
                <w:numId w:val="16"/>
              </w:numPr>
              <w:ind w:left="315" w:hanging="284"/>
              <w:rPr>
                <w:b/>
                <w:bCs/>
                <w:szCs w:val="20"/>
                <w:lang w:val="es-CU"/>
              </w:rPr>
            </w:pPr>
            <w:r w:rsidRPr="00DB2355">
              <w:rPr>
                <w:szCs w:val="20"/>
                <w:lang w:val="es-CU"/>
              </w:rPr>
              <w:t>¿Son los resultados estables y fiables?</w:t>
            </w:r>
          </w:p>
        </w:tc>
      </w:tr>
      <w:tr w:rsidR="009024B6" w:rsidRPr="00DB2355" w14:paraId="57642F8D" w14:textId="77777777" w:rsidTr="00B43EA3">
        <w:tc>
          <w:tcPr>
            <w:tcW w:w="4171" w:type="dxa"/>
          </w:tcPr>
          <w:p w14:paraId="2AFD6DA5" w14:textId="118899F5" w:rsidR="009024B6" w:rsidRPr="00DB2355" w:rsidRDefault="00522033" w:rsidP="00457F4A">
            <w:pPr>
              <w:pStyle w:val="KeinLeerraum"/>
              <w:rPr>
                <w:b/>
                <w:bCs/>
                <w:szCs w:val="20"/>
                <w:lang w:val="es-CU"/>
              </w:rPr>
            </w:pPr>
            <w:r w:rsidRPr="00DB2355">
              <w:rPr>
                <w:b/>
                <w:bCs/>
                <w:szCs w:val="20"/>
                <w:lang w:val="es-CU"/>
              </w:rPr>
              <w:t>Comprensibilidad</w:t>
            </w:r>
          </w:p>
        </w:tc>
      </w:tr>
      <w:tr w:rsidR="009024B6" w:rsidRPr="00281A99" w14:paraId="3133F1CA" w14:textId="77777777" w:rsidTr="00B43EA3">
        <w:tc>
          <w:tcPr>
            <w:tcW w:w="4171" w:type="dxa"/>
          </w:tcPr>
          <w:p w14:paraId="6DA20A91" w14:textId="3C0A2FF1" w:rsidR="00522033" w:rsidRPr="00DB2355" w:rsidRDefault="00522033" w:rsidP="00327666">
            <w:pPr>
              <w:pStyle w:val="KeinLeerraum"/>
              <w:numPr>
                <w:ilvl w:val="0"/>
                <w:numId w:val="16"/>
              </w:numPr>
              <w:ind w:left="315" w:hanging="284"/>
              <w:rPr>
                <w:szCs w:val="20"/>
                <w:lang w:val="es-CU"/>
              </w:rPr>
            </w:pPr>
            <w:r w:rsidRPr="00DB2355">
              <w:rPr>
                <w:szCs w:val="20"/>
                <w:lang w:val="es-CU"/>
              </w:rPr>
              <w:t>Los artículos científicos se publican para que otros puedan informarse y examinar y utilizar los nuevos conocimientos.</w:t>
            </w:r>
          </w:p>
          <w:p w14:paraId="7C7C457F" w14:textId="43947C4D" w:rsidR="00522033" w:rsidRPr="00DB2355" w:rsidRDefault="00522033" w:rsidP="00327666">
            <w:pPr>
              <w:pStyle w:val="KeinLeerraum"/>
              <w:numPr>
                <w:ilvl w:val="0"/>
                <w:numId w:val="16"/>
              </w:numPr>
              <w:ind w:left="315" w:hanging="284"/>
              <w:rPr>
                <w:szCs w:val="20"/>
                <w:lang w:val="es-CU"/>
              </w:rPr>
            </w:pPr>
            <w:r w:rsidRPr="00DB2355">
              <w:rPr>
                <w:szCs w:val="20"/>
                <w:lang w:val="es-CU"/>
              </w:rPr>
              <w:t>Exhaustividad, estructura sistemática</w:t>
            </w:r>
          </w:p>
          <w:p w14:paraId="46831DD6" w14:textId="16DBA3F4" w:rsidR="00522033" w:rsidRPr="00DB2355" w:rsidRDefault="00522033" w:rsidP="00327666">
            <w:pPr>
              <w:pStyle w:val="KeinLeerraum"/>
              <w:numPr>
                <w:ilvl w:val="0"/>
                <w:numId w:val="16"/>
              </w:numPr>
              <w:ind w:left="315" w:hanging="284"/>
              <w:rPr>
                <w:szCs w:val="20"/>
                <w:lang w:val="es-CU"/>
              </w:rPr>
            </w:pPr>
            <w:r w:rsidRPr="00DB2355">
              <w:rPr>
                <w:szCs w:val="20"/>
                <w:lang w:val="es-CU"/>
              </w:rPr>
              <w:t>Diseño lingüístico claro = sencillo, breve, conciso, estructurado.</w:t>
            </w:r>
          </w:p>
          <w:p w14:paraId="2F1C6898" w14:textId="7BDF5D60" w:rsidR="00522033" w:rsidRPr="00DB2355" w:rsidRDefault="00522033" w:rsidP="00327666">
            <w:pPr>
              <w:pStyle w:val="KeinLeerraum"/>
              <w:numPr>
                <w:ilvl w:val="0"/>
                <w:numId w:val="16"/>
              </w:numPr>
              <w:ind w:left="315" w:hanging="284"/>
              <w:rPr>
                <w:szCs w:val="20"/>
                <w:lang w:val="es-CU"/>
              </w:rPr>
            </w:pPr>
            <w:r w:rsidRPr="00DB2355">
              <w:rPr>
                <w:szCs w:val="20"/>
                <w:lang w:val="es-CU"/>
              </w:rPr>
              <w:t>Definición de términos importantes y nuevos.</w:t>
            </w:r>
          </w:p>
          <w:p w14:paraId="6FE55E7E" w14:textId="430E19CC" w:rsidR="00522033" w:rsidRPr="00DB2355" w:rsidRDefault="00522033" w:rsidP="00327666">
            <w:pPr>
              <w:pStyle w:val="KeinLeerraum"/>
              <w:numPr>
                <w:ilvl w:val="0"/>
                <w:numId w:val="16"/>
              </w:numPr>
              <w:ind w:left="315" w:hanging="284"/>
              <w:rPr>
                <w:szCs w:val="20"/>
                <w:lang w:val="es-CU"/>
              </w:rPr>
            </w:pPr>
            <w:r w:rsidRPr="00DB2355">
              <w:rPr>
                <w:szCs w:val="20"/>
                <w:lang w:val="es-CU"/>
              </w:rPr>
              <w:t>Presentación clara.</w:t>
            </w:r>
          </w:p>
          <w:p w14:paraId="4D66E85B" w14:textId="1E40B59B" w:rsidR="00522033" w:rsidRPr="00DB2355" w:rsidRDefault="00522033" w:rsidP="00327666">
            <w:pPr>
              <w:pStyle w:val="KeinLeerraum"/>
              <w:numPr>
                <w:ilvl w:val="0"/>
                <w:numId w:val="16"/>
              </w:numPr>
              <w:ind w:left="315" w:hanging="284"/>
              <w:rPr>
                <w:szCs w:val="20"/>
                <w:lang w:val="es-CU"/>
              </w:rPr>
            </w:pPr>
            <w:r w:rsidRPr="00DB2355">
              <w:rPr>
                <w:szCs w:val="20"/>
                <w:lang w:val="es-CU"/>
              </w:rPr>
              <w:t>Ayudas perceptivas adecuadas (títulos, listas con viñetas, ilustraciones, tablas, fórmulas)</w:t>
            </w:r>
          </w:p>
          <w:p w14:paraId="281E65CB" w14:textId="689A85B7" w:rsidR="009024B6" w:rsidRPr="00DB2355" w:rsidRDefault="00522033" w:rsidP="00327666">
            <w:pPr>
              <w:pStyle w:val="KeinLeerraum"/>
              <w:numPr>
                <w:ilvl w:val="0"/>
                <w:numId w:val="16"/>
              </w:numPr>
              <w:ind w:left="315" w:hanging="284"/>
              <w:rPr>
                <w:b/>
                <w:bCs/>
                <w:szCs w:val="20"/>
                <w:lang w:val="es-CU"/>
              </w:rPr>
            </w:pPr>
            <w:r w:rsidRPr="00DB2355">
              <w:rPr>
                <w:szCs w:val="20"/>
                <w:lang w:val="es-CU"/>
              </w:rPr>
              <w:t>Explicación de abreviaturas, símbolos, fórmulas e ilustraciones.</w:t>
            </w:r>
          </w:p>
        </w:tc>
      </w:tr>
      <w:tr w:rsidR="009024B6" w:rsidRPr="00DB2355" w14:paraId="5921741A" w14:textId="77777777" w:rsidTr="00B43EA3">
        <w:tc>
          <w:tcPr>
            <w:tcW w:w="4171" w:type="dxa"/>
          </w:tcPr>
          <w:p w14:paraId="14353AE7" w14:textId="2E8FDA7F" w:rsidR="009024B6" w:rsidRPr="00DB2355" w:rsidRDefault="00DB2355" w:rsidP="00457F4A">
            <w:pPr>
              <w:pStyle w:val="KeinLeerraum"/>
              <w:rPr>
                <w:b/>
                <w:bCs/>
                <w:szCs w:val="20"/>
                <w:lang w:val="es-CU"/>
              </w:rPr>
            </w:pPr>
            <w:r w:rsidRPr="00DB2355">
              <w:rPr>
                <w:b/>
                <w:bCs/>
                <w:szCs w:val="20"/>
                <w:lang w:val="es-CU"/>
              </w:rPr>
              <w:t>Argumentación</w:t>
            </w:r>
            <w:r w:rsidR="00522033" w:rsidRPr="00DB2355">
              <w:rPr>
                <w:b/>
                <w:bCs/>
                <w:szCs w:val="20"/>
                <w:lang w:val="es-CU"/>
              </w:rPr>
              <w:t xml:space="preserve"> </w:t>
            </w:r>
            <w:r w:rsidRPr="00DB2355">
              <w:rPr>
                <w:b/>
                <w:bCs/>
                <w:szCs w:val="20"/>
                <w:lang w:val="es-CU"/>
              </w:rPr>
              <w:t>lógica</w:t>
            </w:r>
          </w:p>
        </w:tc>
      </w:tr>
      <w:tr w:rsidR="009024B6" w:rsidRPr="00DB2355" w14:paraId="75BAA96A" w14:textId="77777777" w:rsidTr="00B43EA3">
        <w:tc>
          <w:tcPr>
            <w:tcW w:w="4171" w:type="dxa"/>
          </w:tcPr>
          <w:p w14:paraId="78380660" w14:textId="7A90FA46" w:rsidR="00522033" w:rsidRPr="00DB2355" w:rsidRDefault="00522033" w:rsidP="00327666">
            <w:pPr>
              <w:pStyle w:val="KeinLeerraum"/>
              <w:numPr>
                <w:ilvl w:val="0"/>
                <w:numId w:val="16"/>
              </w:numPr>
              <w:ind w:left="315" w:hanging="284"/>
              <w:rPr>
                <w:szCs w:val="20"/>
                <w:lang w:val="es-CU"/>
              </w:rPr>
            </w:pPr>
            <w:r w:rsidRPr="00DB2355">
              <w:rPr>
                <w:szCs w:val="20"/>
                <w:lang w:val="es-CU"/>
              </w:rPr>
              <w:t>Establecer argumentos.</w:t>
            </w:r>
          </w:p>
          <w:p w14:paraId="1859931B" w14:textId="0B77ACEE" w:rsidR="00522033" w:rsidRPr="00DB2355" w:rsidRDefault="00522033" w:rsidP="00327666">
            <w:pPr>
              <w:pStyle w:val="KeinLeerraum"/>
              <w:numPr>
                <w:ilvl w:val="0"/>
                <w:numId w:val="16"/>
              </w:numPr>
              <w:ind w:left="315" w:hanging="284"/>
              <w:rPr>
                <w:szCs w:val="20"/>
                <w:lang w:val="es-CU"/>
              </w:rPr>
            </w:pPr>
            <w:r w:rsidRPr="00DB2355">
              <w:rPr>
                <w:szCs w:val="20"/>
                <w:lang w:val="es-CU"/>
              </w:rPr>
              <w:t>Relacionar los argumentos de forma lógica</w:t>
            </w:r>
          </w:p>
          <w:p w14:paraId="3F6D25FC" w14:textId="3DB241BE" w:rsidR="00522033" w:rsidRPr="00DB2355" w:rsidRDefault="00522033" w:rsidP="00327666">
            <w:pPr>
              <w:pStyle w:val="KeinLeerraum"/>
              <w:numPr>
                <w:ilvl w:val="0"/>
                <w:numId w:val="16"/>
              </w:numPr>
              <w:ind w:left="315" w:hanging="284"/>
              <w:rPr>
                <w:szCs w:val="20"/>
                <w:lang w:val="es-CU"/>
              </w:rPr>
            </w:pPr>
            <w:r w:rsidRPr="00DB2355">
              <w:rPr>
                <w:szCs w:val="20"/>
                <w:lang w:val="es-CU"/>
              </w:rPr>
              <w:t>Extraer conclusiones.</w:t>
            </w:r>
          </w:p>
          <w:p w14:paraId="595710B5" w14:textId="160F29CE" w:rsidR="00522033" w:rsidRPr="00DB2355" w:rsidRDefault="00522033" w:rsidP="00327666">
            <w:pPr>
              <w:pStyle w:val="KeinLeerraum"/>
              <w:numPr>
                <w:ilvl w:val="0"/>
                <w:numId w:val="16"/>
              </w:numPr>
              <w:ind w:left="315" w:hanging="284"/>
              <w:rPr>
                <w:szCs w:val="20"/>
                <w:lang w:val="es-CU"/>
              </w:rPr>
            </w:pPr>
            <w:r w:rsidRPr="00DB2355">
              <w:rPr>
                <w:szCs w:val="20"/>
                <w:lang w:val="es-CU"/>
              </w:rPr>
              <w:t>Argumentos deductivos (la conclusión se deduce del razonamiento)</w:t>
            </w:r>
          </w:p>
          <w:p w14:paraId="7C28D9A0" w14:textId="0FC73B91" w:rsidR="00522033" w:rsidRPr="00DB2355" w:rsidRDefault="00522033" w:rsidP="00327666">
            <w:pPr>
              <w:pStyle w:val="KeinLeerraum"/>
              <w:numPr>
                <w:ilvl w:val="0"/>
                <w:numId w:val="16"/>
              </w:numPr>
              <w:ind w:left="315" w:hanging="284"/>
              <w:rPr>
                <w:szCs w:val="20"/>
                <w:lang w:val="es-CU"/>
              </w:rPr>
            </w:pPr>
            <w:r w:rsidRPr="00DB2355">
              <w:rPr>
                <w:szCs w:val="20"/>
                <w:lang w:val="es-CU"/>
              </w:rPr>
              <w:t>Argumentos inductivos (se infiere el todo a partir de observaciones individuales)</w:t>
            </w:r>
          </w:p>
          <w:p w14:paraId="4631C237" w14:textId="1590E88E" w:rsidR="00522033" w:rsidRPr="00DB2355" w:rsidRDefault="00522033" w:rsidP="00327666">
            <w:pPr>
              <w:pStyle w:val="KeinLeerraum"/>
              <w:numPr>
                <w:ilvl w:val="0"/>
                <w:numId w:val="16"/>
              </w:numPr>
              <w:ind w:left="315" w:hanging="284"/>
              <w:rPr>
                <w:szCs w:val="20"/>
                <w:lang w:val="es-CU"/>
              </w:rPr>
            </w:pPr>
            <w:r w:rsidRPr="00DB2355">
              <w:rPr>
                <w:szCs w:val="20"/>
                <w:lang w:val="es-CU"/>
              </w:rPr>
              <w:t xml:space="preserve">Comprobación: ¿Son suficientes las razones para extraer conclusiones? </w:t>
            </w:r>
          </w:p>
          <w:p w14:paraId="1B786B57" w14:textId="3AA74296" w:rsidR="009024B6" w:rsidRPr="00DB2355" w:rsidRDefault="00522033" w:rsidP="00327666">
            <w:pPr>
              <w:pStyle w:val="KeinLeerraum"/>
              <w:numPr>
                <w:ilvl w:val="0"/>
                <w:numId w:val="16"/>
              </w:numPr>
              <w:ind w:left="315" w:hanging="284"/>
              <w:rPr>
                <w:b/>
                <w:bCs/>
                <w:szCs w:val="20"/>
                <w:lang w:val="es-CU"/>
              </w:rPr>
            </w:pPr>
            <w:r w:rsidRPr="00DB2355">
              <w:rPr>
                <w:szCs w:val="20"/>
                <w:lang w:val="es-CU"/>
              </w:rPr>
              <w:t>Evitar conclusiones falsas.</w:t>
            </w:r>
          </w:p>
        </w:tc>
      </w:tr>
      <w:tr w:rsidR="009024B6" w:rsidRPr="00DB2355" w14:paraId="79C3118D" w14:textId="77777777" w:rsidTr="00B43EA3">
        <w:tc>
          <w:tcPr>
            <w:tcW w:w="4171" w:type="dxa"/>
          </w:tcPr>
          <w:p w14:paraId="315089CB" w14:textId="7E8F936F" w:rsidR="009024B6" w:rsidRPr="00DB2355" w:rsidRDefault="00522033" w:rsidP="00457F4A">
            <w:pPr>
              <w:pStyle w:val="KeinLeerraum"/>
              <w:rPr>
                <w:b/>
                <w:bCs/>
                <w:szCs w:val="20"/>
                <w:lang w:val="es-CU"/>
              </w:rPr>
            </w:pPr>
            <w:r w:rsidRPr="00DB2355">
              <w:rPr>
                <w:b/>
                <w:bCs/>
                <w:szCs w:val="20"/>
                <w:lang w:val="es-CU"/>
              </w:rPr>
              <w:t>Verificabilidad</w:t>
            </w:r>
          </w:p>
        </w:tc>
      </w:tr>
      <w:tr w:rsidR="009024B6" w:rsidRPr="00281A99" w14:paraId="5247128E" w14:textId="77777777" w:rsidTr="00B43EA3">
        <w:tc>
          <w:tcPr>
            <w:tcW w:w="4171" w:type="dxa"/>
          </w:tcPr>
          <w:p w14:paraId="468C24B4" w14:textId="440BC4FB" w:rsidR="00522033" w:rsidRPr="00DB2355" w:rsidRDefault="00522033" w:rsidP="00327666">
            <w:pPr>
              <w:pStyle w:val="KeinLeerraum"/>
              <w:numPr>
                <w:ilvl w:val="0"/>
                <w:numId w:val="16"/>
              </w:numPr>
              <w:ind w:left="315" w:hanging="284"/>
              <w:rPr>
                <w:szCs w:val="20"/>
                <w:lang w:val="es-CU"/>
              </w:rPr>
            </w:pPr>
            <w:r w:rsidRPr="00DB2355">
              <w:rPr>
                <w:szCs w:val="20"/>
                <w:lang w:val="es-CU"/>
              </w:rPr>
              <w:t>Algo que no puede verificarse no puede confirmarse ni refutarse.</w:t>
            </w:r>
          </w:p>
          <w:p w14:paraId="0968E18A" w14:textId="7A609AE4" w:rsidR="00522033" w:rsidRPr="00DB2355" w:rsidRDefault="00522033" w:rsidP="00327666">
            <w:pPr>
              <w:pStyle w:val="KeinLeerraum"/>
              <w:numPr>
                <w:ilvl w:val="0"/>
                <w:numId w:val="16"/>
              </w:numPr>
              <w:ind w:left="315" w:hanging="284"/>
              <w:rPr>
                <w:szCs w:val="20"/>
                <w:lang w:val="es-CU"/>
              </w:rPr>
            </w:pPr>
            <w:r w:rsidRPr="00DB2355">
              <w:rPr>
                <w:szCs w:val="20"/>
                <w:lang w:val="es-CU"/>
              </w:rPr>
              <w:t>Las fuentes, soluciones, pruebas y resultados deben divulgarse y documentarse claramente.</w:t>
            </w:r>
          </w:p>
          <w:p w14:paraId="4B854223" w14:textId="5242A33F" w:rsidR="009024B6" w:rsidRPr="00DB2355" w:rsidRDefault="00522033" w:rsidP="00327666">
            <w:pPr>
              <w:pStyle w:val="KeinLeerraum"/>
              <w:numPr>
                <w:ilvl w:val="0"/>
                <w:numId w:val="16"/>
              </w:numPr>
              <w:ind w:left="315" w:hanging="284"/>
              <w:rPr>
                <w:szCs w:val="20"/>
                <w:lang w:val="es-CU"/>
              </w:rPr>
            </w:pPr>
            <w:r w:rsidRPr="00DB2355">
              <w:rPr>
                <w:szCs w:val="20"/>
                <w:lang w:val="es-CU"/>
              </w:rPr>
              <w:t>Valentía para equivocarse</w:t>
            </w:r>
            <w:r w:rsidR="00F271C7">
              <w:rPr>
                <w:szCs w:val="20"/>
                <w:lang w:val="es-CU"/>
              </w:rPr>
              <w:t>;</w:t>
            </w:r>
            <w:r w:rsidRPr="00DB2355">
              <w:rPr>
                <w:szCs w:val="20"/>
                <w:lang w:val="es-CU"/>
              </w:rPr>
              <w:t xml:space="preserve"> las equivocaciones y los errores forman parte del proceso cognitivo y del progreso.</w:t>
            </w:r>
          </w:p>
        </w:tc>
      </w:tr>
    </w:tbl>
    <w:p w14:paraId="4AAF6CED" w14:textId="747492EF" w:rsidR="00150168" w:rsidRPr="00E77D6A" w:rsidRDefault="004F3BA5" w:rsidP="009349C4">
      <w:pPr>
        <w:pStyle w:val="berschrift1"/>
        <w:rPr>
          <w:lang w:val="es-CU"/>
        </w:rPr>
      </w:pPr>
      <w:bookmarkStart w:id="2" w:name="_Hlk159499554"/>
      <w:r>
        <w:rPr>
          <w:noProof/>
          <w:lang w:val="es-CU"/>
        </w:rPr>
        <w:lastRenderedPageBreak/>
        <w:drawing>
          <wp:anchor distT="0" distB="0" distL="114300" distR="114300" simplePos="0" relativeHeight="251696128" behindDoc="0" locked="0" layoutInCell="1" allowOverlap="1" wp14:anchorId="2AC0DE85" wp14:editId="64E188A0">
            <wp:simplePos x="0" y="0"/>
            <wp:positionH relativeFrom="column">
              <wp:posOffset>307047</wp:posOffset>
            </wp:positionH>
            <wp:positionV relativeFrom="paragraph">
              <wp:posOffset>537</wp:posOffset>
            </wp:positionV>
            <wp:extent cx="5195570" cy="2818130"/>
            <wp:effectExtent l="0" t="0" r="0" b="0"/>
            <wp:wrapTopAndBottom/>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95570" cy="2818130"/>
                    </a:xfrm>
                    <a:prstGeom prst="rect">
                      <a:avLst/>
                    </a:prstGeom>
                    <a:noFill/>
                  </pic:spPr>
                </pic:pic>
              </a:graphicData>
            </a:graphic>
            <wp14:sizeRelH relativeFrom="margin">
              <wp14:pctWidth>0</wp14:pctWidth>
            </wp14:sizeRelH>
            <wp14:sizeRelV relativeFrom="margin">
              <wp14:pctHeight>0</wp14:pctHeight>
            </wp14:sizeRelV>
          </wp:anchor>
        </w:drawing>
      </w:r>
      <w:r w:rsidR="00F271C7">
        <w:rPr>
          <w:lang w:val="es-CU"/>
        </w:rPr>
        <w:t>Indica</w:t>
      </w:r>
      <w:r w:rsidR="00E77D6A" w:rsidRPr="00E77D6A">
        <w:rPr>
          <w:lang w:val="es-CU"/>
        </w:rPr>
        <w:t>ción</w:t>
      </w:r>
      <w:r w:rsidR="00FB6158" w:rsidRPr="00E77D6A">
        <w:rPr>
          <w:lang w:val="es-CU"/>
        </w:rPr>
        <w:t xml:space="preserve"> 2: </w:t>
      </w:r>
      <w:r w:rsidR="00E77D6A" w:rsidRPr="00E77D6A">
        <w:rPr>
          <w:lang w:val="es-CU"/>
        </w:rPr>
        <w:t>Gestión del proyecto y forma externo del escrito</w:t>
      </w:r>
    </w:p>
    <w:bookmarkEnd w:id="2"/>
    <w:p w14:paraId="257DC9BB" w14:textId="250E344C" w:rsidR="007E6D27" w:rsidRPr="00E77D6A" w:rsidRDefault="00E77D6A" w:rsidP="00224232">
      <w:pPr>
        <w:rPr>
          <w:rStyle w:val="Hervorhebung"/>
          <w:lang w:val="es-CU"/>
        </w:rPr>
      </w:pPr>
      <w:r w:rsidRPr="00E77D6A">
        <w:rPr>
          <w:rStyle w:val="Hervorhebung"/>
          <w:lang w:val="es-CU"/>
        </w:rPr>
        <w:t xml:space="preserve">La eficiencia de la </w:t>
      </w:r>
      <w:r w:rsidR="00DB2355" w:rsidRPr="00E77D6A">
        <w:rPr>
          <w:rStyle w:val="Hervorhebung"/>
          <w:lang w:val="es-CU"/>
        </w:rPr>
        <w:t>elaboración</w:t>
      </w:r>
      <w:r w:rsidRPr="00E77D6A">
        <w:rPr>
          <w:rStyle w:val="Hervorhebung"/>
          <w:lang w:val="es-CU"/>
        </w:rPr>
        <w:t xml:space="preserve"> es importante para el </w:t>
      </w:r>
      <w:r w:rsidR="00DB2355" w:rsidRPr="00E77D6A">
        <w:rPr>
          <w:rStyle w:val="Hervorhebung"/>
          <w:lang w:val="es-CU"/>
        </w:rPr>
        <w:t>éxito</w:t>
      </w:r>
      <w:r w:rsidRPr="00E77D6A">
        <w:rPr>
          <w:rStyle w:val="Hervorhebung"/>
          <w:lang w:val="es-CU"/>
        </w:rPr>
        <w:t xml:space="preserve"> del </w:t>
      </w:r>
      <w:r>
        <w:rPr>
          <w:rStyle w:val="Hervorhebung"/>
          <w:lang w:val="es-CU"/>
        </w:rPr>
        <w:t>trabajo</w:t>
      </w:r>
      <w:r w:rsidR="007B60A7" w:rsidRPr="00E77D6A">
        <w:rPr>
          <w:rStyle w:val="Hervorhebung"/>
          <w:lang w:val="es-CU"/>
        </w:rPr>
        <w:t>.</w:t>
      </w:r>
    </w:p>
    <w:p w14:paraId="3E3BC618" w14:textId="77777777" w:rsidR="00DF3797" w:rsidRPr="00E77D6A" w:rsidRDefault="00DF3797" w:rsidP="00DF3797">
      <w:pPr>
        <w:rPr>
          <w:rStyle w:val="Hervorhebung"/>
          <w:b/>
          <w:color w:val="000000" w:themeColor="text1"/>
          <w:lang w:val="es-CU"/>
        </w:rPr>
      </w:pPr>
    </w:p>
    <w:p w14:paraId="59CC5D92" w14:textId="780F11B6" w:rsidR="00E77D6A" w:rsidRPr="00E77D6A" w:rsidRDefault="00DB2355" w:rsidP="00E77D6A">
      <w:pPr>
        <w:rPr>
          <w:rStyle w:val="Hervorhebung"/>
          <w:lang w:val="es-CU"/>
        </w:rPr>
      </w:pPr>
      <w:r w:rsidRPr="00E77D6A">
        <w:rPr>
          <w:rStyle w:val="Hervorhebung"/>
          <w:b/>
          <w:color w:val="0070C0"/>
          <w:lang w:val="es-CU"/>
        </w:rPr>
        <w:t>Gestión</w:t>
      </w:r>
      <w:r w:rsidR="00E77D6A" w:rsidRPr="00E77D6A">
        <w:rPr>
          <w:rStyle w:val="Hervorhebung"/>
          <w:b/>
          <w:color w:val="0070C0"/>
          <w:lang w:val="es-CU"/>
        </w:rPr>
        <w:t xml:space="preserve"> del proyecto</w:t>
      </w:r>
      <w:r w:rsidR="00704D32" w:rsidRPr="00E77D6A">
        <w:rPr>
          <w:rStyle w:val="Hervorhebung"/>
          <w:b/>
          <w:color w:val="0070C0"/>
          <w:lang w:val="es-CU"/>
        </w:rPr>
        <w:t>:</w:t>
      </w:r>
      <w:r w:rsidR="00704D32" w:rsidRPr="00E77D6A">
        <w:rPr>
          <w:rStyle w:val="Hervorhebung"/>
          <w:color w:val="0070C0"/>
          <w:lang w:val="es-CU"/>
        </w:rPr>
        <w:t xml:space="preserve"> </w:t>
      </w:r>
      <w:r w:rsidR="00E77D6A" w:rsidRPr="00E77D6A">
        <w:rPr>
          <w:rStyle w:val="Hervorhebung"/>
          <w:lang w:val="es-CU"/>
        </w:rPr>
        <w:t xml:space="preserve">Un proyecto de doctorado es un proyecto de investigación individual </w:t>
      </w:r>
      <w:r w:rsidRPr="00E77D6A">
        <w:rPr>
          <w:rStyle w:val="Hervorhebung"/>
          <w:lang w:val="es-CU"/>
        </w:rPr>
        <w:t>y,</w:t>
      </w:r>
      <w:r w:rsidR="00E77D6A">
        <w:rPr>
          <w:rStyle w:val="Hervorhebung"/>
          <w:lang w:val="es-CU"/>
        </w:rPr>
        <w:t xml:space="preserve"> </w:t>
      </w:r>
      <w:r w:rsidR="00E77D6A" w:rsidRPr="00E77D6A">
        <w:rPr>
          <w:rStyle w:val="Hervorhebung"/>
          <w:lang w:val="es-CU"/>
        </w:rPr>
        <w:t>por tanto, pueden y deben utilizarse todos los métodos y procedimientos de gestión de proyectos conocidos o los nuevos que se desarrollen.</w:t>
      </w:r>
    </w:p>
    <w:p w14:paraId="102E86F4" w14:textId="77777777" w:rsidR="00E77D6A" w:rsidRPr="00E77D6A" w:rsidRDefault="00E77D6A" w:rsidP="00E77D6A">
      <w:pPr>
        <w:rPr>
          <w:rStyle w:val="Hervorhebung"/>
          <w:lang w:val="es-CU"/>
        </w:rPr>
      </w:pPr>
      <w:r w:rsidRPr="00E77D6A">
        <w:rPr>
          <w:rStyle w:val="Hervorhebung"/>
          <w:lang w:val="es-CU"/>
        </w:rPr>
        <w:t>Estos incluyen tanto el acervo clásico de métodos y procedimientos como los métodos y procedimientos ágiles.</w:t>
      </w:r>
    </w:p>
    <w:p w14:paraId="63FBFB1B" w14:textId="6D53816E" w:rsidR="00E77D6A" w:rsidRPr="00E77D6A" w:rsidRDefault="00E77D6A" w:rsidP="00E77D6A">
      <w:pPr>
        <w:rPr>
          <w:rStyle w:val="Hervorhebung"/>
          <w:lang w:val="es-CU"/>
        </w:rPr>
      </w:pPr>
      <w:r w:rsidRPr="00E77D6A">
        <w:rPr>
          <w:rStyle w:val="Hervorhebung"/>
          <w:lang w:val="es-CU"/>
        </w:rPr>
        <w:t xml:space="preserve">La gestión ágil de proyectos, por ejemplo, mantiene el proceso de planificación abierto y cambiante, divide los paquetes de trabajo en: "planificado", "en curso" o "terminado", define plazos </w:t>
      </w:r>
      <w:r w:rsidR="00F451FB">
        <w:rPr>
          <w:rStyle w:val="Hervorhebung"/>
          <w:lang w:val="es-CU"/>
        </w:rPr>
        <w:t>breves</w:t>
      </w:r>
      <w:r w:rsidRPr="00E77D6A">
        <w:rPr>
          <w:rStyle w:val="Hervorhebung"/>
          <w:lang w:val="es-CU"/>
        </w:rPr>
        <w:t xml:space="preserve"> (por ejemplo, 4 semanas) tras los cuales debe estar disponible un determinado resultado e incorpora bucles de evaluación para mejorar este resultado.</w:t>
      </w:r>
    </w:p>
    <w:p w14:paraId="49B8B6B0" w14:textId="019E5B72" w:rsidR="007B60A7" w:rsidRPr="00E77D6A" w:rsidRDefault="00E77D6A" w:rsidP="00E77D6A">
      <w:pPr>
        <w:rPr>
          <w:lang w:val="es-CU"/>
        </w:rPr>
      </w:pPr>
      <w:r w:rsidRPr="00E77D6A">
        <w:rPr>
          <w:rStyle w:val="Hervorhebung"/>
          <w:lang w:val="es-CU"/>
        </w:rPr>
        <w:t>Algunas universidades ofrecen ayuda para la gestión de proyectos. Un ejemplo es el plan modelo del centro de doctorado de las universidades de Sajonia-Anhalt (H2, Anhalt, Harz y Merseburg) (cf. [7]), que contiene pasos de trabajo, formas de trabajo e hitos, entre otras y garantiza así un procesamiento orientado a objetivos y continuo del individuo dentro de un marco definido.</w:t>
      </w:r>
    </w:p>
    <w:p w14:paraId="037BB6E2" w14:textId="46DE6451" w:rsidR="00E77D6A" w:rsidRDefault="00E77D6A" w:rsidP="00E77D6A">
      <w:pPr>
        <w:pStyle w:val="KeinLeerraum"/>
        <w:rPr>
          <w:lang w:val="es-CU"/>
        </w:rPr>
      </w:pPr>
      <w:r w:rsidRPr="00E77D6A">
        <w:rPr>
          <w:lang w:val="es-CU"/>
        </w:rPr>
        <w:t xml:space="preserve">Un segundo punto importante se refiere a la organización de la escritura e incluye la </w:t>
      </w:r>
      <w:r w:rsidRPr="00E77D6A">
        <w:rPr>
          <w:color w:val="0070C0"/>
          <w:lang w:val="es-CU"/>
        </w:rPr>
        <w:t xml:space="preserve">gestión de </w:t>
      </w:r>
      <w:r w:rsidR="00153F2E">
        <w:rPr>
          <w:color w:val="0070C0"/>
          <w:lang w:val="es-CU"/>
        </w:rPr>
        <w:t>los</w:t>
      </w:r>
      <w:r w:rsidRPr="00E77D6A">
        <w:rPr>
          <w:color w:val="0070C0"/>
          <w:lang w:val="es-CU"/>
        </w:rPr>
        <w:t xml:space="preserve"> propios datos</w:t>
      </w:r>
      <w:r w:rsidRPr="00E77D6A">
        <w:rPr>
          <w:lang w:val="es-CU"/>
        </w:rPr>
        <w:t xml:space="preserve">. Con una organización eficiente de </w:t>
      </w:r>
      <w:r w:rsidR="00153F2E">
        <w:rPr>
          <w:lang w:val="es-CU"/>
        </w:rPr>
        <w:t>los</w:t>
      </w:r>
      <w:r w:rsidRPr="00E77D6A">
        <w:rPr>
          <w:lang w:val="es-CU"/>
        </w:rPr>
        <w:t xml:space="preserve"> escritos</w:t>
      </w:r>
      <w:r w:rsidR="00153F2E">
        <w:rPr>
          <w:lang w:val="es-CU"/>
        </w:rPr>
        <w:t xml:space="preserve"> </w:t>
      </w:r>
      <w:r w:rsidR="00153F2E" w:rsidRPr="00E77D6A">
        <w:rPr>
          <w:lang w:val="es-CU"/>
        </w:rPr>
        <w:t>propios</w:t>
      </w:r>
      <w:r w:rsidRPr="00E77D6A">
        <w:rPr>
          <w:lang w:val="es-CU"/>
        </w:rPr>
        <w:t xml:space="preserve">, </w:t>
      </w:r>
      <w:r w:rsidR="00153F2E">
        <w:rPr>
          <w:lang w:val="es-CU"/>
        </w:rPr>
        <w:t xml:space="preserve">se </w:t>
      </w:r>
      <w:r w:rsidRPr="00E77D6A">
        <w:rPr>
          <w:lang w:val="es-CU"/>
        </w:rPr>
        <w:t>puede</w:t>
      </w:r>
      <w:r w:rsidR="00153F2E">
        <w:rPr>
          <w:lang w:val="es-CU"/>
        </w:rPr>
        <w:t>n</w:t>
      </w:r>
      <w:r w:rsidRPr="00E77D6A">
        <w:rPr>
          <w:lang w:val="es-CU"/>
        </w:rPr>
        <w:t xml:space="preserve"> evitar pérdidas de datos, reelaboraciones innecesarias, errores innecesarios y trabajo </w:t>
      </w:r>
      <w:r w:rsidR="00153F2E">
        <w:rPr>
          <w:lang w:val="es-CU"/>
        </w:rPr>
        <w:t>superfluo</w:t>
      </w:r>
      <w:r w:rsidRPr="00E77D6A">
        <w:rPr>
          <w:lang w:val="es-CU"/>
        </w:rPr>
        <w:t xml:space="preserve"> e improductivo</w:t>
      </w:r>
      <w:r>
        <w:rPr>
          <w:lang w:val="es-CU"/>
        </w:rPr>
        <w:t xml:space="preserve"> de búsqueda</w:t>
      </w:r>
      <w:r w:rsidRPr="00E77D6A">
        <w:rPr>
          <w:lang w:val="es-CU"/>
        </w:rPr>
        <w:t>.</w:t>
      </w:r>
    </w:p>
    <w:p w14:paraId="36F01358" w14:textId="1587463D" w:rsidR="008935A8" w:rsidRPr="00E77D6A" w:rsidRDefault="00EB3912" w:rsidP="00E77D6A">
      <w:pPr>
        <w:pStyle w:val="KeinLeerraum"/>
        <w:rPr>
          <w:lang w:val="es-CU"/>
        </w:rPr>
      </w:pPr>
      <w:r>
        <w:rPr>
          <w:lang w:val="es-CU"/>
        </w:rPr>
        <w:t xml:space="preserve">En </w:t>
      </w:r>
      <w:r w:rsidR="00E77D6A" w:rsidRPr="00E77D6A">
        <w:rPr>
          <w:lang w:val="es-CU"/>
        </w:rPr>
        <w:t>particular, siempre es importante centrarse en el resultado deseado.</w:t>
      </w:r>
    </w:p>
    <w:p w14:paraId="6673E2A1" w14:textId="77777777" w:rsidR="00E77D6A" w:rsidRPr="00E77D6A" w:rsidRDefault="00E77D6A" w:rsidP="00E77D6A">
      <w:pPr>
        <w:pStyle w:val="KeinLeerraum"/>
        <w:rPr>
          <w:lang w:val="es-CU"/>
        </w:rPr>
      </w:pPr>
      <w:r w:rsidRPr="00E77D6A">
        <w:rPr>
          <w:lang w:val="es-CU"/>
        </w:rPr>
        <w:t>Figura 2: Criterios de calidad científica</w:t>
      </w:r>
    </w:p>
    <w:p w14:paraId="225363CA" w14:textId="367687CC" w:rsidR="00E12FFD" w:rsidRDefault="00E77D6A" w:rsidP="00E77D6A">
      <w:pPr>
        <w:pStyle w:val="KeinLeerraum"/>
        <w:rPr>
          <w:lang w:val="es-CU"/>
        </w:rPr>
      </w:pPr>
      <w:r w:rsidRPr="00E77D6A">
        <w:rPr>
          <w:lang w:val="es-CU"/>
        </w:rPr>
        <w:t>(Diseño propio con los términos de [5])</w:t>
      </w:r>
    </w:p>
    <w:p w14:paraId="7C446569" w14:textId="77777777" w:rsidR="00F271C7" w:rsidRPr="00E77D6A" w:rsidRDefault="00F271C7" w:rsidP="00E77D6A">
      <w:pPr>
        <w:pStyle w:val="KeinLeerraum"/>
        <w:rPr>
          <w:lang w:val="es-CU"/>
        </w:rPr>
      </w:pPr>
    </w:p>
    <w:p w14:paraId="07E00D68" w14:textId="5E255AB5" w:rsidR="00D50F4A" w:rsidRPr="002B2D23" w:rsidRDefault="002B2D23" w:rsidP="00DF3797">
      <w:pPr>
        <w:pStyle w:val="KeinLeerraum"/>
        <w:rPr>
          <w:lang w:val="es-CU"/>
        </w:rPr>
      </w:pPr>
      <w:r w:rsidRPr="002B2D23">
        <w:rPr>
          <w:lang w:val="es-CU"/>
        </w:rPr>
        <w:t xml:space="preserve">Se centra en la forma de la disertación con una estructura básica sistemática de la </w:t>
      </w:r>
      <w:r w:rsidR="00153F2E">
        <w:rPr>
          <w:lang w:val="es-CU"/>
        </w:rPr>
        <w:t>disposi</w:t>
      </w:r>
      <w:r w:rsidRPr="002B2D23">
        <w:rPr>
          <w:lang w:val="es-CU"/>
        </w:rPr>
        <w:t>ción, la definición de la estructura y las listas, las figuras, tablas, enumeraciones y fórmulas, el diseño lingüístico, etc.</w:t>
      </w:r>
    </w:p>
    <w:p w14:paraId="716EBE64" w14:textId="77777777" w:rsidR="00D50F4A" w:rsidRPr="002B2D23" w:rsidRDefault="00D50F4A" w:rsidP="00DF3797">
      <w:pPr>
        <w:pStyle w:val="KeinLeerraum"/>
        <w:rPr>
          <w:lang w:val="es-CU"/>
        </w:rPr>
      </w:pPr>
    </w:p>
    <w:p w14:paraId="29E57E52" w14:textId="77777777" w:rsidR="002B2D23" w:rsidRPr="002B2D23" w:rsidRDefault="002B2D23" w:rsidP="002B2D23">
      <w:pPr>
        <w:pStyle w:val="KeinLeerraum"/>
        <w:rPr>
          <w:lang w:val="es-CU"/>
        </w:rPr>
      </w:pPr>
      <w:r w:rsidRPr="002B2D23">
        <w:rPr>
          <w:lang w:val="es-CU"/>
        </w:rPr>
        <w:t>En este artículo se analiza con más detalle esta forma de trabajo escrito: En el caso de las publicaciones en congresos, revistas y libros, el organizador o el editor suelen proporcionar plantillas de formato que deben respetarse.</w:t>
      </w:r>
    </w:p>
    <w:p w14:paraId="642BD3AC" w14:textId="77777777" w:rsidR="002B2D23" w:rsidRPr="002B2D23" w:rsidRDefault="002B2D23" w:rsidP="002B2D23">
      <w:pPr>
        <w:pStyle w:val="KeinLeerraum"/>
        <w:rPr>
          <w:lang w:val="es-CU"/>
        </w:rPr>
      </w:pPr>
    </w:p>
    <w:p w14:paraId="607BB3FB" w14:textId="542CE9DC" w:rsidR="00752CC3" w:rsidRPr="002B2D23" w:rsidRDefault="002B2D23" w:rsidP="002B2D23">
      <w:pPr>
        <w:pStyle w:val="KeinLeerraum"/>
        <w:rPr>
          <w:lang w:val="es-CU"/>
        </w:rPr>
      </w:pPr>
      <w:r w:rsidRPr="002B2D23">
        <w:rPr>
          <w:lang w:val="es-CU"/>
        </w:rPr>
        <w:t xml:space="preserve">En el caso de la tesis doctoral, no suelen existir tales especificaciones en forma de plantillas de formato. Por lo tanto, aquí deben darse recomendaciones para la </w:t>
      </w:r>
      <w:r w:rsidR="00153F2E">
        <w:rPr>
          <w:lang w:val="es-CU"/>
        </w:rPr>
        <w:t>estructur</w:t>
      </w:r>
      <w:r w:rsidRPr="002B2D23">
        <w:rPr>
          <w:lang w:val="es-CU"/>
        </w:rPr>
        <w:t>ación general de la disertación y el trabajo con listas, figuras, tablas, fórmulas y referencias, así como todas las listas. Es aconsejable definir una plantilla de formato individual y atractiva desde el principio de la tesis y editar y archivar todos los resultados del trabajo resultante, además de las publicaciones de los trabajos individuales, en el formato correcto de la tesis o manuscrito de forma estructurada. Esto permite trabajar de forma eficiente y ahorra mucho tiempo y trabajo de revisión, especialmente en la fase final.</w:t>
      </w:r>
    </w:p>
    <w:p w14:paraId="3232FE43" w14:textId="4FA8AF2B" w:rsidR="002D18FC" w:rsidRPr="002B2D23" w:rsidRDefault="002B2D23" w:rsidP="002D18FC">
      <w:pPr>
        <w:pStyle w:val="KeinLeerraum"/>
        <w:rPr>
          <w:lang w:val="es-CU"/>
        </w:rPr>
      </w:pPr>
      <w:r w:rsidRPr="002B2D23">
        <w:rPr>
          <w:lang w:val="es-CU"/>
        </w:rPr>
        <w:t>Se recomienda que las figuras, tablas, fórmulas, etc. de los originales se organicen claramente como carpetas individuales y se numeren correctamente y se etiqueten claramente en el nombre del archivo. Así se crea, por ejemplo, una carpeta separada para las figuras originales y otra para las tablas originales, etc.</w:t>
      </w:r>
    </w:p>
    <w:p w14:paraId="65A1C330" w14:textId="77777777" w:rsidR="00752CC3" w:rsidRPr="002B2D23" w:rsidRDefault="00752CC3" w:rsidP="002D18FC">
      <w:pPr>
        <w:pStyle w:val="KeinLeerraum"/>
        <w:rPr>
          <w:lang w:val="es-CU"/>
        </w:rPr>
      </w:pPr>
    </w:p>
    <w:p w14:paraId="3FF3BBC7" w14:textId="5381F9FB" w:rsidR="002014AA" w:rsidRPr="004915D9" w:rsidRDefault="004915D9" w:rsidP="002D18FC">
      <w:pPr>
        <w:pStyle w:val="KeinLeerraum"/>
        <w:rPr>
          <w:lang w:val="es-CU"/>
        </w:rPr>
      </w:pPr>
      <w:r w:rsidRPr="004915D9">
        <w:rPr>
          <w:lang w:val="es-CU"/>
        </w:rPr>
        <w:t xml:space="preserve">También es importante hacer </w:t>
      </w:r>
      <w:r w:rsidRPr="004915D9">
        <w:rPr>
          <w:color w:val="4472C4" w:themeColor="accent1"/>
          <w:lang w:val="es-CU"/>
        </w:rPr>
        <w:t xml:space="preserve">copias de seguridad permanentes </w:t>
      </w:r>
      <w:r w:rsidRPr="004915D9">
        <w:rPr>
          <w:lang w:val="es-CU"/>
        </w:rPr>
        <w:t>de todo tu trabajo para evitar la pérdida de datos.</w:t>
      </w:r>
    </w:p>
    <w:p w14:paraId="3EC80050" w14:textId="77777777" w:rsidR="004915D9" w:rsidRPr="00187E6A" w:rsidRDefault="004915D9" w:rsidP="004915D9">
      <w:pPr>
        <w:pStyle w:val="KeinLeerraum"/>
        <w:spacing w:after="120"/>
        <w:rPr>
          <w:lang w:val="es-CU"/>
        </w:rPr>
      </w:pPr>
      <w:r w:rsidRPr="00187E6A">
        <w:rPr>
          <w:lang w:val="es-CU"/>
        </w:rPr>
        <w:lastRenderedPageBreak/>
        <w:t>La definición de su propia plantilla de formato para una disertación incluye:</w:t>
      </w:r>
    </w:p>
    <w:p w14:paraId="317A98DB" w14:textId="77777777" w:rsidR="004915D9" w:rsidRPr="004915D9" w:rsidRDefault="004915D9" w:rsidP="00327666">
      <w:pPr>
        <w:pStyle w:val="KeinLeerraum"/>
        <w:numPr>
          <w:ilvl w:val="0"/>
          <w:numId w:val="15"/>
        </w:numPr>
        <w:ind w:left="364"/>
        <w:rPr>
          <w:b/>
          <w:bCs/>
          <w:color w:val="000000" w:themeColor="text1"/>
          <w:lang w:val="de-DE"/>
        </w:rPr>
      </w:pPr>
      <w:r w:rsidRPr="00DB2355">
        <w:rPr>
          <w:b/>
          <w:bCs/>
          <w:color w:val="000000" w:themeColor="text1"/>
          <w:lang w:val="es-CU"/>
        </w:rPr>
        <w:t>Especificación</w:t>
      </w:r>
      <w:r w:rsidRPr="004915D9">
        <w:rPr>
          <w:b/>
          <w:bCs/>
          <w:color w:val="000000" w:themeColor="text1"/>
          <w:lang w:val="de-DE"/>
        </w:rPr>
        <w:t xml:space="preserve"> del formato del documento</w:t>
      </w:r>
    </w:p>
    <w:p w14:paraId="72C54EDF" w14:textId="4024BB27" w:rsidR="004915D9" w:rsidRDefault="004915D9" w:rsidP="004915D9">
      <w:pPr>
        <w:pStyle w:val="KeinLeerraum"/>
        <w:ind w:left="364"/>
        <w:rPr>
          <w:bCs/>
          <w:color w:val="000000" w:themeColor="text1"/>
          <w:lang w:val="es-CU"/>
        </w:rPr>
      </w:pPr>
      <w:r w:rsidRPr="004915D9">
        <w:rPr>
          <w:bCs/>
          <w:color w:val="000000" w:themeColor="text1"/>
          <w:lang w:val="es-CU"/>
        </w:rPr>
        <w:t>(</w:t>
      </w:r>
      <w:r w:rsidR="00237B2F">
        <w:rPr>
          <w:bCs/>
          <w:color w:val="000000" w:themeColor="text1"/>
          <w:lang w:val="es-CU"/>
        </w:rPr>
        <w:t>entre otras;</w:t>
      </w:r>
      <w:r w:rsidRPr="004915D9">
        <w:rPr>
          <w:bCs/>
          <w:color w:val="000000" w:themeColor="text1"/>
          <w:lang w:val="es-CU"/>
        </w:rPr>
        <w:t xml:space="preserve"> formato de papel, márgenes, una o dos caras, tipo de letra, interlineado, encabezamientos de primer a cuarto orden como máximo, espaciado respectivo del texto al encabezamiento, sangrías)</w:t>
      </w:r>
    </w:p>
    <w:p w14:paraId="56F29C8F" w14:textId="77777777" w:rsidR="004915D9" w:rsidRDefault="004915D9" w:rsidP="004915D9">
      <w:pPr>
        <w:pStyle w:val="KeinLeerraum"/>
        <w:ind w:left="364"/>
        <w:rPr>
          <w:bCs/>
          <w:color w:val="000000" w:themeColor="text1"/>
          <w:lang w:val="es-CU"/>
        </w:rPr>
      </w:pPr>
    </w:p>
    <w:p w14:paraId="6E65A427" w14:textId="034C7BE3" w:rsidR="00237B2F" w:rsidRDefault="00DB2355" w:rsidP="00327666">
      <w:pPr>
        <w:pStyle w:val="KeinLeerraum"/>
        <w:numPr>
          <w:ilvl w:val="0"/>
          <w:numId w:val="15"/>
        </w:numPr>
        <w:ind w:left="364"/>
        <w:rPr>
          <w:bCs/>
          <w:color w:val="000000" w:themeColor="text1"/>
          <w:lang w:val="es-CU"/>
        </w:rPr>
      </w:pPr>
      <w:r w:rsidRPr="00237B2F">
        <w:rPr>
          <w:b/>
          <w:bCs/>
          <w:color w:val="000000" w:themeColor="text1"/>
          <w:lang w:val="es-CU"/>
        </w:rPr>
        <w:t>Conformación</w:t>
      </w:r>
      <w:r w:rsidR="00237B2F" w:rsidRPr="00237B2F">
        <w:rPr>
          <w:b/>
          <w:bCs/>
          <w:color w:val="000000" w:themeColor="text1"/>
          <w:lang w:val="es-CU"/>
        </w:rPr>
        <w:t xml:space="preserve"> de los directorios</w:t>
      </w:r>
      <w:r w:rsidR="004915D9" w:rsidRPr="00237B2F">
        <w:rPr>
          <w:bCs/>
          <w:color w:val="000000" w:themeColor="text1"/>
          <w:lang w:val="es-CU"/>
        </w:rPr>
        <w:t xml:space="preserve"> </w:t>
      </w:r>
    </w:p>
    <w:p w14:paraId="53F970BC" w14:textId="0E5F0593" w:rsidR="004915D9" w:rsidRPr="00237B2F" w:rsidRDefault="00237B2F" w:rsidP="00237B2F">
      <w:pPr>
        <w:pStyle w:val="KeinLeerraum"/>
        <w:ind w:left="426"/>
        <w:rPr>
          <w:bCs/>
          <w:color w:val="000000" w:themeColor="text1"/>
          <w:lang w:val="es-CU"/>
        </w:rPr>
      </w:pPr>
      <w:r w:rsidRPr="00237B2F">
        <w:rPr>
          <w:bCs/>
          <w:color w:val="000000" w:themeColor="text1"/>
          <w:lang w:val="es-CU"/>
        </w:rPr>
        <w:t>(Índice, lista de figuras, lista de tablas, lista de fórmulas, lista de abreviaturas, glosario, bibliografía)</w:t>
      </w:r>
    </w:p>
    <w:p w14:paraId="0E205876" w14:textId="28A8E401" w:rsidR="00237B2F" w:rsidRPr="00237B2F" w:rsidRDefault="00237B2F" w:rsidP="00327666">
      <w:pPr>
        <w:pStyle w:val="KeinLeerraum"/>
        <w:numPr>
          <w:ilvl w:val="0"/>
          <w:numId w:val="15"/>
        </w:numPr>
        <w:ind w:left="378"/>
        <w:rPr>
          <w:b/>
          <w:bCs/>
          <w:color w:val="000000" w:themeColor="text1"/>
          <w:lang w:val="es-CU"/>
        </w:rPr>
      </w:pPr>
      <w:r w:rsidRPr="00237B2F">
        <w:rPr>
          <w:b/>
          <w:bCs/>
          <w:color w:val="000000" w:themeColor="text1"/>
          <w:lang w:val="es-CU"/>
        </w:rPr>
        <w:t>Disposición normalizada de las listas con viñetas</w:t>
      </w:r>
    </w:p>
    <w:p w14:paraId="09EE5BC5" w14:textId="7FC39DC5" w:rsidR="00237B2F" w:rsidRPr="00237B2F" w:rsidRDefault="00237B2F" w:rsidP="00237B2F">
      <w:pPr>
        <w:pStyle w:val="KeinLeerraum"/>
        <w:ind w:left="378"/>
        <w:rPr>
          <w:bCs/>
          <w:color w:val="000000" w:themeColor="text1"/>
          <w:lang w:val="es-CU"/>
        </w:rPr>
      </w:pPr>
      <w:r w:rsidRPr="00237B2F">
        <w:rPr>
          <w:bCs/>
          <w:color w:val="000000" w:themeColor="text1"/>
          <w:lang w:val="es-CU"/>
        </w:rPr>
        <w:t>(sangría normalizada, sólo uno, máximo dos caracteres de sangría)</w:t>
      </w:r>
    </w:p>
    <w:p w14:paraId="18435130" w14:textId="61A93FA5" w:rsidR="00237B2F" w:rsidRPr="00237B2F" w:rsidRDefault="00237B2F" w:rsidP="00327666">
      <w:pPr>
        <w:pStyle w:val="KeinLeerraum"/>
        <w:numPr>
          <w:ilvl w:val="0"/>
          <w:numId w:val="15"/>
        </w:numPr>
        <w:ind w:left="364"/>
        <w:rPr>
          <w:b/>
          <w:bCs/>
          <w:color w:val="000000" w:themeColor="text1"/>
          <w:lang w:val="es-CU"/>
        </w:rPr>
      </w:pPr>
      <w:r w:rsidRPr="00237B2F">
        <w:rPr>
          <w:b/>
          <w:bCs/>
          <w:color w:val="000000" w:themeColor="text1"/>
          <w:lang w:val="es-CU"/>
        </w:rPr>
        <w:t>Diseño normalizado de las ilustraciones</w:t>
      </w:r>
    </w:p>
    <w:p w14:paraId="698E4FE3" w14:textId="76213C68" w:rsidR="00237B2F" w:rsidRPr="00237B2F" w:rsidRDefault="00237B2F" w:rsidP="00237B2F">
      <w:pPr>
        <w:pStyle w:val="KeinLeerraum"/>
        <w:ind w:left="364"/>
        <w:rPr>
          <w:bCs/>
          <w:color w:val="000000" w:themeColor="text1"/>
          <w:lang w:val="es-CU"/>
        </w:rPr>
      </w:pPr>
      <w:r w:rsidRPr="00237B2F">
        <w:rPr>
          <w:bCs/>
          <w:color w:val="000000" w:themeColor="text1"/>
          <w:lang w:val="es-CU"/>
        </w:rPr>
        <w:t>En los textos científicos se utiliza preferentemente el término "figura". El término "figura" incluye ilustraciones, diagramas, gráficos y fotografías.</w:t>
      </w:r>
    </w:p>
    <w:p w14:paraId="139BB32D" w14:textId="0A4A656F" w:rsidR="00237B2F" w:rsidRPr="00237B2F" w:rsidRDefault="00237B2F" w:rsidP="00237B2F">
      <w:pPr>
        <w:pStyle w:val="KeinLeerraum"/>
        <w:ind w:left="364"/>
        <w:rPr>
          <w:bCs/>
          <w:color w:val="000000" w:themeColor="text1"/>
          <w:lang w:val="es-CU"/>
        </w:rPr>
      </w:pPr>
      <w:r w:rsidRPr="00237B2F">
        <w:rPr>
          <w:bCs/>
          <w:color w:val="000000" w:themeColor="text1"/>
          <w:lang w:val="es-CU"/>
        </w:rPr>
        <w:t>(tipo y tamaño de letra, formas preferidas, colores utilizados y su significado, designación de la figura)</w:t>
      </w:r>
    </w:p>
    <w:p w14:paraId="412DA5AD" w14:textId="2A6EC387" w:rsidR="00237B2F" w:rsidRPr="00237B2F" w:rsidRDefault="00237B2F" w:rsidP="00237B2F">
      <w:pPr>
        <w:pStyle w:val="KeinLeerraum"/>
        <w:ind w:left="364"/>
        <w:rPr>
          <w:bCs/>
          <w:color w:val="000000" w:themeColor="text1"/>
          <w:lang w:val="es-CU"/>
        </w:rPr>
      </w:pPr>
      <w:r w:rsidRPr="00237B2F">
        <w:rPr>
          <w:bCs/>
          <w:color w:val="000000" w:themeColor="text1"/>
          <w:lang w:val="es-CU"/>
        </w:rPr>
        <w:t>A las figuras se les suele asignar un número y un pie de figura, así como las fuentes bibliográficas pertinentes (no olvide las referencias de las figuras, si procede).</w:t>
      </w:r>
    </w:p>
    <w:p w14:paraId="073750E2" w14:textId="77DBFE11" w:rsidR="00237B2F" w:rsidRPr="00237B2F" w:rsidRDefault="00237B2F" w:rsidP="00327666">
      <w:pPr>
        <w:pStyle w:val="KeinLeerraum"/>
        <w:numPr>
          <w:ilvl w:val="0"/>
          <w:numId w:val="15"/>
        </w:numPr>
        <w:ind w:left="364"/>
        <w:rPr>
          <w:b/>
          <w:bCs/>
          <w:color w:val="000000" w:themeColor="text1"/>
          <w:lang w:val="es-CU"/>
        </w:rPr>
      </w:pPr>
      <w:r w:rsidRPr="00237B2F">
        <w:rPr>
          <w:b/>
          <w:bCs/>
          <w:color w:val="000000" w:themeColor="text1"/>
          <w:lang w:val="es-CU"/>
        </w:rPr>
        <w:t>Diseño normalizado de las tablas</w:t>
      </w:r>
    </w:p>
    <w:p w14:paraId="702699B5" w14:textId="77777777" w:rsidR="00237B2F" w:rsidRPr="00237B2F" w:rsidRDefault="00237B2F" w:rsidP="00237B2F">
      <w:pPr>
        <w:pStyle w:val="KeinLeerraum"/>
        <w:ind w:left="364"/>
        <w:rPr>
          <w:bCs/>
          <w:color w:val="000000" w:themeColor="text1"/>
          <w:lang w:val="es-CU"/>
        </w:rPr>
      </w:pPr>
      <w:r w:rsidRPr="00237B2F">
        <w:rPr>
          <w:bCs/>
          <w:color w:val="000000" w:themeColor="text1"/>
          <w:lang w:val="es-CU"/>
        </w:rPr>
        <w:t xml:space="preserve">(plantilla de tabla, fuentes y tamaño de fuente, designación de la tabla), </w:t>
      </w:r>
    </w:p>
    <w:p w14:paraId="47BB1A1F" w14:textId="77777777" w:rsidR="00237B2F" w:rsidRPr="00187E6A" w:rsidRDefault="00237B2F" w:rsidP="00237B2F">
      <w:pPr>
        <w:pStyle w:val="KeinLeerraum"/>
        <w:ind w:left="364"/>
        <w:rPr>
          <w:bCs/>
          <w:color w:val="000000" w:themeColor="text1"/>
          <w:lang w:val="es-CU"/>
        </w:rPr>
      </w:pPr>
      <w:r w:rsidRPr="00187E6A">
        <w:rPr>
          <w:bCs/>
          <w:color w:val="000000" w:themeColor="text1"/>
          <w:lang w:val="es-CU"/>
        </w:rPr>
        <w:t>Las tablas suelen llevar títulos, ¡no olvide las referencias de las tablas!</w:t>
      </w:r>
    </w:p>
    <w:p w14:paraId="310816CC" w14:textId="77777777" w:rsidR="00237B2F" w:rsidRDefault="00237B2F" w:rsidP="00327666">
      <w:pPr>
        <w:pStyle w:val="KeinLeerraum"/>
        <w:numPr>
          <w:ilvl w:val="0"/>
          <w:numId w:val="15"/>
        </w:numPr>
        <w:ind w:left="364"/>
        <w:rPr>
          <w:b/>
          <w:bCs/>
          <w:color w:val="000000" w:themeColor="text1"/>
          <w:lang w:val="es-CU"/>
        </w:rPr>
      </w:pPr>
      <w:r w:rsidRPr="00237B2F">
        <w:rPr>
          <w:b/>
          <w:bCs/>
          <w:color w:val="000000" w:themeColor="text1"/>
          <w:lang w:val="es-CU"/>
        </w:rPr>
        <w:t xml:space="preserve">Diseño normalizado de las fórmulas </w:t>
      </w:r>
    </w:p>
    <w:p w14:paraId="14AA0E90" w14:textId="0BC8CA5D" w:rsidR="00237B2F" w:rsidRPr="00237B2F" w:rsidRDefault="00237B2F" w:rsidP="00A8520B">
      <w:pPr>
        <w:pStyle w:val="KeinLeerraum"/>
        <w:ind w:left="364"/>
        <w:rPr>
          <w:bCs/>
          <w:color w:val="000000" w:themeColor="text1"/>
          <w:lang w:val="es-CU"/>
        </w:rPr>
      </w:pPr>
      <w:r w:rsidRPr="00237B2F">
        <w:rPr>
          <w:bCs/>
          <w:color w:val="000000" w:themeColor="text1"/>
          <w:lang w:val="es-CU"/>
        </w:rPr>
        <w:t>(tipo de letra, tamaño de letra, número de fórmula y explicación de todos los símbolos de la fórmula con indicación de la unidad, si es necesario también con referencia a la bibliografía).</w:t>
      </w:r>
    </w:p>
    <w:p w14:paraId="495CEFE5" w14:textId="77777777" w:rsidR="00237B2F" w:rsidRDefault="00237B2F" w:rsidP="00327666">
      <w:pPr>
        <w:pStyle w:val="KeinLeerraum"/>
        <w:numPr>
          <w:ilvl w:val="0"/>
          <w:numId w:val="15"/>
        </w:numPr>
        <w:ind w:left="364"/>
        <w:rPr>
          <w:b/>
          <w:bCs/>
          <w:color w:val="000000" w:themeColor="text1"/>
          <w:lang w:val="es-CU"/>
        </w:rPr>
      </w:pPr>
      <w:r w:rsidRPr="00237B2F">
        <w:rPr>
          <w:b/>
          <w:bCs/>
          <w:color w:val="000000" w:themeColor="text1"/>
          <w:lang w:val="es-CU"/>
        </w:rPr>
        <w:t xml:space="preserve">Diseño normalizado de las referencias y la bibliografía </w:t>
      </w:r>
    </w:p>
    <w:p w14:paraId="5AFD5445" w14:textId="469D5F6B" w:rsidR="00237B2F" w:rsidRPr="00237B2F" w:rsidRDefault="00237B2F" w:rsidP="00A8520B">
      <w:pPr>
        <w:pStyle w:val="KeinLeerraum"/>
        <w:ind w:left="364"/>
        <w:rPr>
          <w:bCs/>
          <w:color w:val="000000" w:themeColor="text1"/>
          <w:lang w:val="es-CU"/>
        </w:rPr>
      </w:pPr>
      <w:r w:rsidRPr="00237B2F">
        <w:rPr>
          <w:bCs/>
          <w:color w:val="000000" w:themeColor="text1"/>
          <w:lang w:val="es-CU"/>
        </w:rPr>
        <w:t xml:space="preserve">(elija un tipo de cita común, por </w:t>
      </w:r>
      <w:r w:rsidR="00DB2355" w:rsidRPr="00237B2F">
        <w:rPr>
          <w:bCs/>
          <w:color w:val="000000" w:themeColor="text1"/>
          <w:lang w:val="es-CU"/>
        </w:rPr>
        <w:t>ejemplo,</w:t>
      </w:r>
      <w:r w:rsidRPr="00237B2F">
        <w:rPr>
          <w:bCs/>
          <w:color w:val="000000" w:themeColor="text1"/>
          <w:lang w:val="es-CU"/>
        </w:rPr>
        <w:t xml:space="preserve"> APA 7, y recopile todas las referencias necesarias).</w:t>
      </w:r>
    </w:p>
    <w:p w14:paraId="027DEF0C" w14:textId="77777777" w:rsidR="00A8520B" w:rsidRDefault="00237B2F" w:rsidP="00A8520B">
      <w:pPr>
        <w:pStyle w:val="KeinLeerraum"/>
        <w:ind w:left="364"/>
        <w:rPr>
          <w:bCs/>
          <w:color w:val="000000" w:themeColor="text1"/>
          <w:lang w:val="es-CU"/>
        </w:rPr>
      </w:pPr>
      <w:r w:rsidRPr="00237B2F">
        <w:rPr>
          <w:bCs/>
          <w:color w:val="000000" w:themeColor="text1"/>
          <w:lang w:val="es-CU"/>
        </w:rPr>
        <w:t>En la medida de lo posible, recopile los archivos pdf pertinentes en una carpeta aparte, de modo que pueda volver a acceder rápidamente a esta fuente bibliográfica sin tener que buscarla de nuevo.</w:t>
      </w:r>
    </w:p>
    <w:p w14:paraId="3A898714" w14:textId="5859A78F" w:rsidR="00836D27" w:rsidRPr="00237B2F" w:rsidRDefault="004B69A5" w:rsidP="00A8520B">
      <w:pPr>
        <w:pStyle w:val="KeinLeerraum"/>
        <w:ind w:left="364"/>
        <w:rPr>
          <w:szCs w:val="20"/>
          <w:lang w:val="es-CU"/>
        </w:rPr>
      </w:pPr>
      <w:r w:rsidRPr="00237B2F">
        <w:rPr>
          <w:szCs w:val="20"/>
          <w:lang w:val="es-CU"/>
        </w:rPr>
        <w:br w:type="column"/>
      </w:r>
    </w:p>
    <w:p w14:paraId="44CC8480" w14:textId="0141DB58" w:rsidR="00A8520B" w:rsidRPr="00A8520B" w:rsidRDefault="00A8520B" w:rsidP="00A8520B">
      <w:pPr>
        <w:pStyle w:val="KeinLeerraum"/>
        <w:rPr>
          <w:szCs w:val="20"/>
          <w:lang w:val="es-CU"/>
        </w:rPr>
      </w:pPr>
      <w:r w:rsidRPr="00A8520B">
        <w:rPr>
          <w:szCs w:val="20"/>
          <w:lang w:val="es-CU"/>
        </w:rPr>
        <w:t>Pa</w:t>
      </w:r>
      <w:r>
        <w:rPr>
          <w:szCs w:val="20"/>
          <w:lang w:val="es-CU"/>
        </w:rPr>
        <w:t xml:space="preserve">ra la </w:t>
      </w:r>
      <w:r>
        <w:rPr>
          <w:b/>
          <w:szCs w:val="20"/>
          <w:lang w:val="es-CU"/>
        </w:rPr>
        <w:t xml:space="preserve">redacción </w:t>
      </w:r>
      <w:r w:rsidRPr="00A8520B">
        <w:rPr>
          <w:b/>
          <w:szCs w:val="20"/>
          <w:lang w:val="es-CU"/>
        </w:rPr>
        <w:t>y la expresión</w:t>
      </w:r>
      <w:r>
        <w:rPr>
          <w:szCs w:val="20"/>
          <w:lang w:val="es-CU"/>
        </w:rPr>
        <w:t xml:space="preserve"> </w:t>
      </w:r>
      <w:r w:rsidRPr="00A8520B">
        <w:rPr>
          <w:szCs w:val="20"/>
          <w:lang w:val="es-CU"/>
        </w:rPr>
        <w:t>se aplican</w:t>
      </w:r>
      <w:r>
        <w:rPr>
          <w:szCs w:val="20"/>
          <w:lang w:val="es-CU"/>
        </w:rPr>
        <w:t xml:space="preserve"> l</w:t>
      </w:r>
      <w:r w:rsidRPr="00A8520B">
        <w:rPr>
          <w:szCs w:val="20"/>
          <w:lang w:val="es-CU"/>
        </w:rPr>
        <w:t>as recomendaciones</w:t>
      </w:r>
      <w:r>
        <w:rPr>
          <w:szCs w:val="20"/>
          <w:lang w:val="es-CU"/>
        </w:rPr>
        <w:t xml:space="preserve"> </w:t>
      </w:r>
      <w:r w:rsidRPr="00A8520B">
        <w:rPr>
          <w:szCs w:val="20"/>
          <w:lang w:val="es-CU"/>
        </w:rPr>
        <w:t>siguientes:</w:t>
      </w:r>
    </w:p>
    <w:p w14:paraId="4D25F8FB" w14:textId="6349B1F7" w:rsidR="00A8520B" w:rsidRPr="00A8520B" w:rsidRDefault="00A8520B" w:rsidP="00327666">
      <w:pPr>
        <w:pStyle w:val="KeinLeerraum"/>
        <w:numPr>
          <w:ilvl w:val="0"/>
          <w:numId w:val="17"/>
        </w:numPr>
        <w:ind w:left="350"/>
        <w:rPr>
          <w:szCs w:val="20"/>
          <w:lang w:val="es-CU"/>
        </w:rPr>
      </w:pPr>
      <w:r w:rsidRPr="00A8520B">
        <w:rPr>
          <w:szCs w:val="20"/>
          <w:lang w:val="es-CU"/>
        </w:rPr>
        <w:t xml:space="preserve">Para todos los </w:t>
      </w:r>
      <w:r w:rsidR="00153F2E">
        <w:rPr>
          <w:szCs w:val="20"/>
          <w:lang w:val="es-CU"/>
        </w:rPr>
        <w:t>par</w:t>
      </w:r>
      <w:r w:rsidRPr="00A8520B">
        <w:rPr>
          <w:szCs w:val="20"/>
          <w:lang w:val="es-CU"/>
        </w:rPr>
        <w:t>lantes no nativos, se recomienda la comprobación automática con un programa de tratamiento de textos.</w:t>
      </w:r>
    </w:p>
    <w:p w14:paraId="44CD97B7" w14:textId="01FBADBD" w:rsidR="00A8520B" w:rsidRPr="00A8520B" w:rsidRDefault="00713A5A" w:rsidP="00327666">
      <w:pPr>
        <w:pStyle w:val="KeinLeerraum"/>
        <w:numPr>
          <w:ilvl w:val="0"/>
          <w:numId w:val="17"/>
        </w:numPr>
        <w:ind w:left="350"/>
        <w:rPr>
          <w:szCs w:val="20"/>
          <w:lang w:val="es-CU"/>
        </w:rPr>
      </w:pPr>
      <w:r>
        <w:rPr>
          <w:szCs w:val="20"/>
          <w:lang w:val="es-CU"/>
        </w:rPr>
        <w:t>Se recomienda siempre</w:t>
      </w:r>
      <w:r w:rsidR="00A8520B" w:rsidRPr="00A8520B">
        <w:rPr>
          <w:szCs w:val="20"/>
          <w:lang w:val="es-CU"/>
        </w:rPr>
        <w:t xml:space="preserve">: </w:t>
      </w:r>
      <w:r>
        <w:rPr>
          <w:szCs w:val="20"/>
          <w:lang w:val="es-CU"/>
        </w:rPr>
        <w:t>usar</w:t>
      </w:r>
      <w:r w:rsidR="00A8520B" w:rsidRPr="00A8520B">
        <w:rPr>
          <w:szCs w:val="20"/>
          <w:lang w:val="es-CU"/>
        </w:rPr>
        <w:t xml:space="preserve"> frases sencillas, formuladas con claridad y sin palabras de refuerzo</w:t>
      </w:r>
      <w:r>
        <w:rPr>
          <w:szCs w:val="20"/>
          <w:lang w:val="es-CU"/>
        </w:rPr>
        <w:t xml:space="preserve">, lo que </w:t>
      </w:r>
      <w:r w:rsidR="00A8520B" w:rsidRPr="00A8520B">
        <w:rPr>
          <w:szCs w:val="20"/>
          <w:lang w:val="es-CU"/>
        </w:rPr>
        <w:t xml:space="preserve">aumentan la comprensibilidad y facilitan la colocación de las comas. </w:t>
      </w:r>
    </w:p>
    <w:p w14:paraId="1E421BDA" w14:textId="16E8B00A" w:rsidR="00A8520B" w:rsidRPr="00A8520B" w:rsidRDefault="00A8520B" w:rsidP="00327666">
      <w:pPr>
        <w:pStyle w:val="KeinLeerraum"/>
        <w:numPr>
          <w:ilvl w:val="0"/>
          <w:numId w:val="17"/>
        </w:numPr>
        <w:ind w:left="350"/>
        <w:rPr>
          <w:szCs w:val="20"/>
          <w:lang w:val="es-CU"/>
        </w:rPr>
      </w:pPr>
      <w:r w:rsidRPr="00A8520B">
        <w:rPr>
          <w:szCs w:val="20"/>
          <w:lang w:val="es-CU"/>
        </w:rPr>
        <w:t>Al expresarse, asegúrese de utilizar un lenguaje técnico y no "lenguaje corporativo" o "lenguaje coloquial", por ejemplo, ¡no utilice el término "hor</w:t>
      </w:r>
      <w:r w:rsidR="00713A5A">
        <w:rPr>
          <w:szCs w:val="20"/>
          <w:lang w:val="es-CU"/>
        </w:rPr>
        <w:t>quilla</w:t>
      </w:r>
      <w:r w:rsidRPr="00A8520B">
        <w:rPr>
          <w:szCs w:val="20"/>
          <w:lang w:val="es-CU"/>
        </w:rPr>
        <w:t>" sino "transpaleta manual"!</w:t>
      </w:r>
    </w:p>
    <w:p w14:paraId="22F26C88" w14:textId="3D8EE3B0" w:rsidR="00A8520B" w:rsidRPr="00110A32" w:rsidRDefault="00A8520B" w:rsidP="00327666">
      <w:pPr>
        <w:pStyle w:val="KeinLeerraum"/>
        <w:numPr>
          <w:ilvl w:val="0"/>
          <w:numId w:val="17"/>
        </w:numPr>
        <w:ind w:left="350"/>
        <w:rPr>
          <w:szCs w:val="20"/>
          <w:lang w:val="es-CU"/>
        </w:rPr>
      </w:pPr>
      <w:r w:rsidRPr="00A8520B">
        <w:rPr>
          <w:szCs w:val="20"/>
          <w:lang w:val="es-CU"/>
        </w:rPr>
        <w:t>Además, siempre debe utilizarse un mismo término técnico. Puede hacer referencia a</w:t>
      </w:r>
      <w:r w:rsidR="00110A32">
        <w:rPr>
          <w:szCs w:val="20"/>
          <w:lang w:val="es-CU"/>
        </w:rPr>
        <w:t>l mismo</w:t>
      </w:r>
      <w:r w:rsidRPr="00A8520B">
        <w:rPr>
          <w:szCs w:val="20"/>
          <w:lang w:val="es-CU"/>
        </w:rPr>
        <w:t xml:space="preserve"> en la introducción cuando utilice el término por primera vez, por ejemplo "El diagrama de Ishikawa también se conoce como diagrama de espina de pescado o diagrama de causa-efecto". En lo sucesivo, el término diagrama de Ishikawa se utilizará exclusivamente en la disertación". A partir de ahora, el término "diagrama de Ishikawa" se utilizará siempre en la disertación. Los términos que tengan significados distintos en contextos diferentes deberán definirse brevemente en el texto o en un glosario. </w:t>
      </w:r>
      <w:r w:rsidRPr="00110A32">
        <w:rPr>
          <w:szCs w:val="20"/>
          <w:lang w:val="es-CU"/>
        </w:rPr>
        <w:t xml:space="preserve">(por ejemplo, Kanban en logística, Kanban en TI) para evitar malentendidos </w:t>
      </w:r>
      <w:r w:rsidR="00110A32" w:rsidRPr="00110A32">
        <w:rPr>
          <w:szCs w:val="20"/>
          <w:lang w:val="es-CU"/>
        </w:rPr>
        <w:t>e</w:t>
      </w:r>
      <w:r w:rsidR="00110A32">
        <w:rPr>
          <w:szCs w:val="20"/>
          <w:lang w:val="es-CU"/>
        </w:rPr>
        <w:t xml:space="preserve"> </w:t>
      </w:r>
      <w:r w:rsidRPr="00110A32">
        <w:rPr>
          <w:szCs w:val="20"/>
          <w:lang w:val="es-CU"/>
        </w:rPr>
        <w:t>interpretaciones</w:t>
      </w:r>
      <w:r w:rsidR="00110A32">
        <w:rPr>
          <w:szCs w:val="20"/>
          <w:lang w:val="es-CU"/>
        </w:rPr>
        <w:t xml:space="preserve"> </w:t>
      </w:r>
      <w:r w:rsidR="00DB2355">
        <w:rPr>
          <w:szCs w:val="20"/>
          <w:lang w:val="es-CU"/>
        </w:rPr>
        <w:t>erróneas</w:t>
      </w:r>
      <w:r w:rsidRPr="00110A32">
        <w:rPr>
          <w:szCs w:val="20"/>
          <w:lang w:val="es-CU"/>
        </w:rPr>
        <w:t>.</w:t>
      </w:r>
    </w:p>
    <w:p w14:paraId="1A0EBBB3" w14:textId="69B7B304" w:rsidR="00110A32" w:rsidRPr="00110A32" w:rsidRDefault="00110A32" w:rsidP="00327666">
      <w:pPr>
        <w:pStyle w:val="KeinLeerraum"/>
        <w:numPr>
          <w:ilvl w:val="2"/>
          <w:numId w:val="26"/>
        </w:numPr>
        <w:ind w:left="364"/>
        <w:rPr>
          <w:szCs w:val="20"/>
          <w:lang w:val="es-CU"/>
        </w:rPr>
      </w:pPr>
      <w:r w:rsidRPr="00110A32">
        <w:rPr>
          <w:szCs w:val="20"/>
          <w:lang w:val="es-CU"/>
        </w:rPr>
        <w:t>El e</w:t>
      </w:r>
      <w:r>
        <w:rPr>
          <w:szCs w:val="20"/>
          <w:lang w:val="es-CU"/>
        </w:rPr>
        <w:t>nunciado</w:t>
      </w:r>
      <w:r w:rsidRPr="00110A32">
        <w:rPr>
          <w:szCs w:val="20"/>
          <w:lang w:val="es-CU"/>
        </w:rPr>
        <w:t xml:space="preserve"> de figuras, tablas y fórmulas debe reflejar siempre el contenido de forma clara e inequívoca. El objetivo debe ser utilizar denominaciones cortas. Para garantizar la claridad, no deben utilizarse denominaciones idénticas.</w:t>
      </w:r>
    </w:p>
    <w:p w14:paraId="4243902E" w14:textId="5D55E929" w:rsidR="00110A32" w:rsidRPr="00110A32" w:rsidRDefault="00110A32" w:rsidP="00327666">
      <w:pPr>
        <w:pStyle w:val="KeinLeerraum"/>
        <w:numPr>
          <w:ilvl w:val="2"/>
          <w:numId w:val="26"/>
        </w:numPr>
        <w:ind w:left="364"/>
        <w:rPr>
          <w:szCs w:val="20"/>
          <w:lang w:val="es-CU"/>
        </w:rPr>
      </w:pPr>
      <w:r w:rsidRPr="00110A32">
        <w:rPr>
          <w:szCs w:val="20"/>
          <w:lang w:val="es-CU"/>
        </w:rPr>
        <w:t xml:space="preserve">Las abreviaturas deben utilizarse con moderación. </w:t>
      </w:r>
      <w:r>
        <w:rPr>
          <w:szCs w:val="20"/>
          <w:lang w:val="es-CU"/>
        </w:rPr>
        <w:t>Actualmente</w:t>
      </w:r>
      <w:r w:rsidRPr="00110A32">
        <w:rPr>
          <w:szCs w:val="20"/>
          <w:lang w:val="es-CU"/>
        </w:rPr>
        <w:t>, los programas de tratamiento de textos facilitan la sustitución de una abreviatura utilizada inicialmente por escrito por el término completo. Esto mejora notablemente la legibilidad y aumenta al mismo tiempo la comprensibilidad. Las abreviaturas del diccionario no forman parte de la lista de abreviaturas.</w:t>
      </w:r>
    </w:p>
    <w:p w14:paraId="1BE12018" w14:textId="28E9A6CB" w:rsidR="00DF3797" w:rsidRDefault="00110A32" w:rsidP="00327666">
      <w:pPr>
        <w:pStyle w:val="KeinLeerraum"/>
        <w:numPr>
          <w:ilvl w:val="2"/>
          <w:numId w:val="26"/>
        </w:numPr>
        <w:ind w:left="364"/>
        <w:rPr>
          <w:szCs w:val="20"/>
          <w:lang w:val="es-CU"/>
        </w:rPr>
      </w:pPr>
      <w:r w:rsidRPr="00110A32">
        <w:rPr>
          <w:szCs w:val="20"/>
          <w:lang w:val="es-CU"/>
        </w:rPr>
        <w:t>Al crear un esquema, siempre debe</w:t>
      </w:r>
      <w:r>
        <w:rPr>
          <w:szCs w:val="20"/>
          <w:lang w:val="es-CU"/>
        </w:rPr>
        <w:t>n existir</w:t>
      </w:r>
      <w:r w:rsidRPr="00110A32">
        <w:rPr>
          <w:szCs w:val="20"/>
          <w:lang w:val="es-CU"/>
        </w:rPr>
        <w:t xml:space="preserve"> al menos dos subsecciones: El capítulo 5, por ejemplo, se divide en 5.1. y 5.2. Si sólo hay un 5.1, sigue siendo sólo el capítulo 5, sin más subdivisiones.</w:t>
      </w:r>
    </w:p>
    <w:p w14:paraId="4A2196C3" w14:textId="77777777" w:rsidR="009107EC" w:rsidRDefault="009107EC" w:rsidP="002D18FC">
      <w:pPr>
        <w:pStyle w:val="KeinLeerraum"/>
        <w:rPr>
          <w:szCs w:val="20"/>
          <w:lang w:val="es-CU"/>
        </w:rPr>
      </w:pPr>
    </w:p>
    <w:p w14:paraId="61495473" w14:textId="1AFB5F05" w:rsidR="00BC566F" w:rsidRPr="00110A32" w:rsidRDefault="00110A32" w:rsidP="002D18FC">
      <w:pPr>
        <w:pStyle w:val="KeinLeerraum"/>
        <w:rPr>
          <w:sz w:val="18"/>
          <w:szCs w:val="18"/>
          <w:lang w:val="es-CU"/>
        </w:rPr>
      </w:pPr>
      <w:r>
        <w:rPr>
          <w:szCs w:val="20"/>
          <w:lang w:val="es-CU"/>
        </w:rPr>
        <w:t>Resumiendo</w:t>
      </w:r>
      <w:r w:rsidRPr="00110A32">
        <w:rPr>
          <w:szCs w:val="20"/>
          <w:lang w:val="es-CU"/>
        </w:rPr>
        <w:t xml:space="preserve">, los </w:t>
      </w:r>
      <w:r w:rsidR="009107EC">
        <w:rPr>
          <w:szCs w:val="20"/>
          <w:lang w:val="es-CU"/>
        </w:rPr>
        <w:t>largo</w:t>
      </w:r>
      <w:r w:rsidRPr="00110A32">
        <w:rPr>
          <w:szCs w:val="20"/>
          <w:lang w:val="es-CU"/>
        </w:rPr>
        <w:t xml:space="preserve">s años de experiencia práctica de los autores han </w:t>
      </w:r>
      <w:r>
        <w:rPr>
          <w:szCs w:val="20"/>
          <w:lang w:val="es-CU"/>
        </w:rPr>
        <w:t xml:space="preserve">conducido a establecer </w:t>
      </w:r>
      <w:r w:rsidRPr="00110A32">
        <w:rPr>
          <w:szCs w:val="20"/>
          <w:lang w:val="es-CU"/>
        </w:rPr>
        <w:t>los consejos de</w:t>
      </w:r>
      <w:r>
        <w:rPr>
          <w:szCs w:val="20"/>
          <w:lang w:val="es-CU"/>
        </w:rPr>
        <w:t xml:space="preserve"> la tabla 2</w:t>
      </w:r>
      <w:r w:rsidRPr="00110A32">
        <w:rPr>
          <w:szCs w:val="20"/>
          <w:lang w:val="es-CU"/>
        </w:rPr>
        <w:t xml:space="preserve"> para evitar los errores formales más comunes.</w:t>
      </w:r>
    </w:p>
    <w:p w14:paraId="541FE688" w14:textId="66DBDFA6" w:rsidR="00DF3797" w:rsidRPr="00110A32" w:rsidRDefault="00DF3797" w:rsidP="002D18FC">
      <w:pPr>
        <w:pStyle w:val="KeinLeerraum"/>
        <w:rPr>
          <w:sz w:val="18"/>
          <w:szCs w:val="18"/>
          <w:lang w:val="es-CU"/>
        </w:rPr>
      </w:pPr>
    </w:p>
    <w:p w14:paraId="1C1FC0E5" w14:textId="77777777" w:rsidR="00DF3797" w:rsidRPr="00110A32" w:rsidRDefault="00DF3797" w:rsidP="002D18FC">
      <w:pPr>
        <w:pStyle w:val="KeinLeerraum"/>
        <w:rPr>
          <w:sz w:val="18"/>
          <w:szCs w:val="18"/>
          <w:lang w:val="es-CU"/>
        </w:rPr>
      </w:pPr>
    </w:p>
    <w:p w14:paraId="76B497E8" w14:textId="726F1029" w:rsidR="005C1E4E" w:rsidRPr="00110A32" w:rsidRDefault="005C1E4E" w:rsidP="002D18FC">
      <w:pPr>
        <w:pStyle w:val="KeinLeerraum"/>
        <w:rPr>
          <w:i/>
          <w:szCs w:val="20"/>
          <w:lang w:val="es-CU"/>
        </w:rPr>
      </w:pPr>
      <w:r w:rsidRPr="00110A32">
        <w:rPr>
          <w:i/>
          <w:szCs w:val="20"/>
          <w:lang w:val="es-CU"/>
        </w:rPr>
        <w:lastRenderedPageBreak/>
        <w:t>Tab</w:t>
      </w:r>
      <w:r w:rsidR="00110A32" w:rsidRPr="00110A32">
        <w:rPr>
          <w:i/>
          <w:szCs w:val="20"/>
          <w:lang w:val="es-CU"/>
        </w:rPr>
        <w:t>la</w:t>
      </w:r>
      <w:r w:rsidRPr="00110A32">
        <w:rPr>
          <w:i/>
          <w:szCs w:val="20"/>
          <w:lang w:val="es-CU"/>
        </w:rPr>
        <w:t xml:space="preserve"> 2: </w:t>
      </w:r>
      <w:r w:rsidR="00110A32" w:rsidRPr="00110A32">
        <w:rPr>
          <w:i/>
          <w:szCs w:val="20"/>
          <w:lang w:val="es-CU"/>
        </w:rPr>
        <w:t>Lista de errores formales típicos en las disertaciones (</w:t>
      </w:r>
      <w:r w:rsidR="00110A32">
        <w:rPr>
          <w:i/>
          <w:szCs w:val="20"/>
          <w:lang w:val="es-CU"/>
        </w:rPr>
        <w:t>r</w:t>
      </w:r>
      <w:r w:rsidR="00110A32" w:rsidRPr="00110A32">
        <w:rPr>
          <w:i/>
          <w:szCs w:val="20"/>
          <w:lang w:val="es-CU"/>
        </w:rPr>
        <w:t>esultado propio)</w:t>
      </w:r>
    </w:p>
    <w:p w14:paraId="402B0893" w14:textId="4E3A598F" w:rsidR="005C1E4E" w:rsidRPr="00110A32" w:rsidRDefault="005C1E4E" w:rsidP="002D18FC">
      <w:pPr>
        <w:pStyle w:val="KeinLeerraum"/>
        <w:rPr>
          <w:sz w:val="16"/>
          <w:szCs w:val="16"/>
          <w:lang w:val="es-CU"/>
        </w:rPr>
      </w:pPr>
    </w:p>
    <w:tbl>
      <w:tblPr>
        <w:tblStyle w:val="Tabellenraster"/>
        <w:tblW w:w="0" w:type="auto"/>
        <w:tblLook w:val="04A0" w:firstRow="1" w:lastRow="0" w:firstColumn="1" w:lastColumn="0" w:noHBand="0" w:noVBand="1"/>
      </w:tblPr>
      <w:tblGrid>
        <w:gridCol w:w="1263"/>
        <w:gridCol w:w="2908"/>
      </w:tblGrid>
      <w:tr w:rsidR="003D759B" w:rsidRPr="00DB2355" w14:paraId="2F684062" w14:textId="77777777" w:rsidTr="00DF3797">
        <w:tc>
          <w:tcPr>
            <w:tcW w:w="1249" w:type="dxa"/>
          </w:tcPr>
          <w:p w14:paraId="3E62D742" w14:textId="4B057A71" w:rsidR="005C1E4E" w:rsidRPr="00DB2355" w:rsidRDefault="00BB1589" w:rsidP="002D18FC">
            <w:pPr>
              <w:pStyle w:val="KeinLeerraum"/>
              <w:rPr>
                <w:b/>
                <w:szCs w:val="20"/>
                <w:lang w:val="es-CU"/>
              </w:rPr>
            </w:pPr>
            <w:r w:rsidRPr="00DB2355">
              <w:rPr>
                <w:b/>
                <w:szCs w:val="20"/>
                <w:lang w:val="es-CU"/>
              </w:rPr>
              <w:t>Aspectos f</w:t>
            </w:r>
            <w:r w:rsidR="003D759B" w:rsidRPr="00DB2355">
              <w:rPr>
                <w:b/>
                <w:szCs w:val="20"/>
                <w:lang w:val="es-CU"/>
              </w:rPr>
              <w:t>o</w:t>
            </w:r>
            <w:r w:rsidRPr="00DB2355">
              <w:rPr>
                <w:b/>
                <w:szCs w:val="20"/>
                <w:lang w:val="es-CU"/>
              </w:rPr>
              <w:t>rmales</w:t>
            </w:r>
          </w:p>
        </w:tc>
        <w:tc>
          <w:tcPr>
            <w:tcW w:w="2922" w:type="dxa"/>
          </w:tcPr>
          <w:p w14:paraId="70E8D60A" w14:textId="7C903DFA" w:rsidR="005C1E4E" w:rsidRPr="00DB2355" w:rsidRDefault="00BB1589" w:rsidP="002D18FC">
            <w:pPr>
              <w:pStyle w:val="KeinLeerraum"/>
              <w:rPr>
                <w:b/>
                <w:szCs w:val="20"/>
                <w:lang w:val="es-CU"/>
              </w:rPr>
            </w:pPr>
            <w:r w:rsidRPr="00DB2355">
              <w:rPr>
                <w:b/>
                <w:szCs w:val="20"/>
                <w:lang w:val="es-CU"/>
              </w:rPr>
              <w:t xml:space="preserve">Errores </w:t>
            </w:r>
            <w:r w:rsidR="00DB2355" w:rsidRPr="00DB2355">
              <w:rPr>
                <w:b/>
                <w:szCs w:val="20"/>
                <w:lang w:val="es-CU"/>
              </w:rPr>
              <w:t>típicos</w:t>
            </w:r>
          </w:p>
        </w:tc>
      </w:tr>
      <w:tr w:rsidR="003D759B" w:rsidRPr="00DB2355" w14:paraId="1150B191" w14:textId="77777777" w:rsidTr="00DF3797">
        <w:tc>
          <w:tcPr>
            <w:tcW w:w="1249" w:type="dxa"/>
          </w:tcPr>
          <w:p w14:paraId="4D7AC817" w14:textId="45C36A08" w:rsidR="005C1E4E" w:rsidRPr="00DB2355" w:rsidRDefault="00DB2355" w:rsidP="002D18FC">
            <w:pPr>
              <w:pStyle w:val="KeinLeerraum"/>
              <w:rPr>
                <w:b/>
                <w:szCs w:val="20"/>
                <w:lang w:val="es-CU"/>
              </w:rPr>
            </w:pPr>
            <w:r w:rsidRPr="00DB2355">
              <w:rPr>
                <w:b/>
                <w:szCs w:val="20"/>
                <w:lang w:val="es-CU"/>
              </w:rPr>
              <w:t>Disposición</w:t>
            </w:r>
          </w:p>
        </w:tc>
        <w:tc>
          <w:tcPr>
            <w:tcW w:w="2922" w:type="dxa"/>
          </w:tcPr>
          <w:p w14:paraId="6F0B990E" w14:textId="77777777" w:rsidR="00BB1589" w:rsidRPr="00DB2355" w:rsidRDefault="00BB1589" w:rsidP="00327666">
            <w:pPr>
              <w:pStyle w:val="KeinLeerraum"/>
              <w:numPr>
                <w:ilvl w:val="0"/>
                <w:numId w:val="27"/>
              </w:numPr>
              <w:ind w:left="180" w:hanging="196"/>
              <w:rPr>
                <w:szCs w:val="20"/>
                <w:lang w:val="es-CU"/>
              </w:rPr>
            </w:pPr>
            <w:r w:rsidRPr="00DB2355">
              <w:rPr>
                <w:szCs w:val="20"/>
                <w:lang w:val="es-CU"/>
              </w:rPr>
              <w:t>No hay un diseño normalizado</w:t>
            </w:r>
          </w:p>
          <w:p w14:paraId="2AFBACB7" w14:textId="77777777" w:rsidR="00BB1589" w:rsidRPr="00DB2355" w:rsidRDefault="00BB1589" w:rsidP="00327666">
            <w:pPr>
              <w:pStyle w:val="KeinLeerraum"/>
              <w:numPr>
                <w:ilvl w:val="0"/>
                <w:numId w:val="27"/>
              </w:numPr>
              <w:ind w:left="180" w:hanging="196"/>
              <w:rPr>
                <w:szCs w:val="20"/>
                <w:lang w:val="es-CU"/>
              </w:rPr>
            </w:pPr>
            <w:r w:rsidRPr="00DB2355">
              <w:rPr>
                <w:szCs w:val="20"/>
                <w:lang w:val="es-CU"/>
              </w:rPr>
              <w:t>Impresión evidente de falta de precisión y limpieza</w:t>
            </w:r>
          </w:p>
          <w:p w14:paraId="7A5B080C" w14:textId="141DC16C" w:rsidR="00610439" w:rsidRPr="00DB2355" w:rsidRDefault="00BB1589" w:rsidP="00327666">
            <w:pPr>
              <w:pStyle w:val="KeinLeerraum"/>
              <w:numPr>
                <w:ilvl w:val="0"/>
                <w:numId w:val="27"/>
              </w:numPr>
              <w:ind w:left="180" w:hanging="196"/>
              <w:rPr>
                <w:szCs w:val="20"/>
                <w:lang w:val="es-CU"/>
              </w:rPr>
            </w:pPr>
            <w:r w:rsidRPr="00DB2355">
              <w:rPr>
                <w:szCs w:val="20"/>
                <w:lang w:val="es-CU"/>
              </w:rPr>
              <w:t>Errores de numeración</w:t>
            </w:r>
          </w:p>
        </w:tc>
      </w:tr>
      <w:tr w:rsidR="003D759B" w:rsidRPr="00281A99" w14:paraId="039DDE2E" w14:textId="77777777" w:rsidTr="00DF3797">
        <w:tc>
          <w:tcPr>
            <w:tcW w:w="1249" w:type="dxa"/>
          </w:tcPr>
          <w:p w14:paraId="4E4F007F" w14:textId="2DD5E637" w:rsidR="00610439" w:rsidRPr="00DB2355" w:rsidRDefault="00DB2355" w:rsidP="00610439">
            <w:pPr>
              <w:pStyle w:val="KeinLeerraum"/>
              <w:rPr>
                <w:b/>
                <w:szCs w:val="20"/>
                <w:lang w:val="es-CU"/>
              </w:rPr>
            </w:pPr>
            <w:r w:rsidRPr="00DB2355">
              <w:rPr>
                <w:b/>
                <w:szCs w:val="20"/>
                <w:lang w:val="es-CU"/>
              </w:rPr>
              <w:t>Índice</w:t>
            </w:r>
            <w:r w:rsidR="003D759B" w:rsidRPr="00DB2355">
              <w:rPr>
                <w:b/>
                <w:szCs w:val="20"/>
                <w:lang w:val="es-CU"/>
              </w:rPr>
              <w:t xml:space="preserve"> del contenido</w:t>
            </w:r>
          </w:p>
        </w:tc>
        <w:tc>
          <w:tcPr>
            <w:tcW w:w="2922" w:type="dxa"/>
          </w:tcPr>
          <w:p w14:paraId="517795D8" w14:textId="77777777" w:rsidR="003D759B" w:rsidRPr="00DB2355" w:rsidRDefault="003D759B" w:rsidP="00327666">
            <w:pPr>
              <w:pStyle w:val="KeinLeerraum"/>
              <w:numPr>
                <w:ilvl w:val="0"/>
                <w:numId w:val="27"/>
              </w:numPr>
              <w:ind w:left="180" w:hanging="196"/>
              <w:rPr>
                <w:szCs w:val="20"/>
                <w:lang w:val="es-CU"/>
              </w:rPr>
            </w:pPr>
            <w:r w:rsidRPr="00DB2355">
              <w:rPr>
                <w:szCs w:val="20"/>
                <w:lang w:val="es-CU"/>
              </w:rPr>
              <w:t>No hay designación lingüísticamente idéntica de las viñetas (a veces verbos, a veces sustantivos, a veces cortas, a veces largas).</w:t>
            </w:r>
          </w:p>
          <w:p w14:paraId="47D2F8C1" w14:textId="73BC4D9E" w:rsidR="00610439" w:rsidRPr="00DB2355" w:rsidRDefault="003D759B" w:rsidP="00327666">
            <w:pPr>
              <w:pStyle w:val="KeinLeerraum"/>
              <w:numPr>
                <w:ilvl w:val="0"/>
                <w:numId w:val="27"/>
              </w:numPr>
              <w:ind w:left="180" w:hanging="196"/>
              <w:rPr>
                <w:szCs w:val="20"/>
                <w:lang w:val="es-CU"/>
              </w:rPr>
            </w:pPr>
            <w:r w:rsidRPr="00DB2355">
              <w:rPr>
                <w:szCs w:val="20"/>
                <w:lang w:val="es-CU"/>
              </w:rPr>
              <w:t>Una viñeta sólo tiene un subpunto, es decir, sólo hay 3.1. y no 3.2.</w:t>
            </w:r>
          </w:p>
        </w:tc>
      </w:tr>
      <w:tr w:rsidR="003D759B" w:rsidRPr="00DB2355" w14:paraId="5D79EF0E" w14:textId="77777777" w:rsidTr="00DF3797">
        <w:tc>
          <w:tcPr>
            <w:tcW w:w="1249" w:type="dxa"/>
          </w:tcPr>
          <w:p w14:paraId="3ED8C4DB" w14:textId="148F2002" w:rsidR="00921A97" w:rsidRPr="00DB2355" w:rsidRDefault="00DB2355" w:rsidP="00921A97">
            <w:pPr>
              <w:pStyle w:val="KeinLeerraum"/>
              <w:rPr>
                <w:b/>
                <w:szCs w:val="20"/>
                <w:lang w:val="es-CU"/>
              </w:rPr>
            </w:pPr>
            <w:r w:rsidRPr="00DB2355">
              <w:rPr>
                <w:b/>
                <w:szCs w:val="20"/>
                <w:lang w:val="es-CU"/>
              </w:rPr>
              <w:t>Índice</w:t>
            </w:r>
            <w:r w:rsidR="003D759B" w:rsidRPr="00DB2355">
              <w:rPr>
                <w:b/>
                <w:szCs w:val="20"/>
                <w:lang w:val="es-CU"/>
              </w:rPr>
              <w:t xml:space="preserve"> de figuras</w:t>
            </w:r>
          </w:p>
        </w:tc>
        <w:tc>
          <w:tcPr>
            <w:tcW w:w="2922" w:type="dxa"/>
          </w:tcPr>
          <w:p w14:paraId="0723FE2B" w14:textId="77777777" w:rsidR="003D759B" w:rsidRPr="00DB2355" w:rsidRDefault="003D759B" w:rsidP="00327666">
            <w:pPr>
              <w:pStyle w:val="KeinLeerraum"/>
              <w:numPr>
                <w:ilvl w:val="0"/>
                <w:numId w:val="27"/>
              </w:numPr>
              <w:ind w:left="180" w:hanging="196"/>
              <w:rPr>
                <w:szCs w:val="20"/>
                <w:lang w:val="es-CU"/>
              </w:rPr>
            </w:pPr>
            <w:r w:rsidRPr="00DB2355">
              <w:rPr>
                <w:szCs w:val="20"/>
                <w:lang w:val="es-CU"/>
              </w:rPr>
              <w:t>Las designaciones de las figuras no están claras</w:t>
            </w:r>
          </w:p>
          <w:p w14:paraId="0ADA60E9" w14:textId="77777777" w:rsidR="003D759B" w:rsidRPr="00DB2355" w:rsidRDefault="003D759B" w:rsidP="00327666">
            <w:pPr>
              <w:pStyle w:val="KeinLeerraum"/>
              <w:numPr>
                <w:ilvl w:val="0"/>
                <w:numId w:val="27"/>
              </w:numPr>
              <w:ind w:left="180" w:hanging="196"/>
              <w:rPr>
                <w:szCs w:val="20"/>
                <w:lang w:val="es-CU"/>
              </w:rPr>
            </w:pPr>
            <w:r w:rsidRPr="00DB2355">
              <w:rPr>
                <w:szCs w:val="20"/>
                <w:lang w:val="es-CU"/>
              </w:rPr>
              <w:t>El pie de figura no refleja el contenido de la figura</w:t>
            </w:r>
          </w:p>
          <w:p w14:paraId="1D04D55C" w14:textId="76C48157" w:rsidR="00921A97" w:rsidRPr="00DB2355" w:rsidRDefault="003D759B" w:rsidP="00327666">
            <w:pPr>
              <w:pStyle w:val="KeinLeerraum"/>
              <w:numPr>
                <w:ilvl w:val="0"/>
                <w:numId w:val="27"/>
              </w:numPr>
              <w:ind w:left="180" w:hanging="196"/>
              <w:rPr>
                <w:szCs w:val="20"/>
                <w:lang w:val="es-CU"/>
              </w:rPr>
            </w:pPr>
            <w:r w:rsidRPr="00DB2355">
              <w:rPr>
                <w:szCs w:val="20"/>
                <w:lang w:val="es-CU"/>
              </w:rPr>
              <w:t>Sangría incorrecta</w:t>
            </w:r>
          </w:p>
        </w:tc>
      </w:tr>
      <w:tr w:rsidR="003D759B" w:rsidRPr="00281A99" w14:paraId="4759B5EA" w14:textId="77777777" w:rsidTr="00DF3797">
        <w:tc>
          <w:tcPr>
            <w:tcW w:w="1249" w:type="dxa"/>
          </w:tcPr>
          <w:p w14:paraId="5490C656" w14:textId="0CD367CD" w:rsidR="00610439" w:rsidRPr="00DB2355" w:rsidRDefault="00DB2355" w:rsidP="00610439">
            <w:pPr>
              <w:pStyle w:val="KeinLeerraum"/>
              <w:rPr>
                <w:b/>
                <w:szCs w:val="20"/>
                <w:lang w:val="es-CU"/>
              </w:rPr>
            </w:pPr>
            <w:r w:rsidRPr="00DB2355">
              <w:rPr>
                <w:b/>
                <w:szCs w:val="20"/>
                <w:lang w:val="es-CU"/>
              </w:rPr>
              <w:t>Índice</w:t>
            </w:r>
            <w:r w:rsidR="003D759B" w:rsidRPr="00DB2355">
              <w:rPr>
                <w:b/>
                <w:szCs w:val="20"/>
                <w:lang w:val="es-CU"/>
              </w:rPr>
              <w:t xml:space="preserve"> de tablas</w:t>
            </w:r>
          </w:p>
        </w:tc>
        <w:tc>
          <w:tcPr>
            <w:tcW w:w="2922" w:type="dxa"/>
          </w:tcPr>
          <w:p w14:paraId="799599E0" w14:textId="69BD7B80" w:rsidR="003D759B" w:rsidRPr="00DB2355" w:rsidRDefault="003D759B" w:rsidP="00327666">
            <w:pPr>
              <w:pStyle w:val="KeinLeerraum"/>
              <w:numPr>
                <w:ilvl w:val="0"/>
                <w:numId w:val="27"/>
              </w:numPr>
              <w:ind w:left="180" w:hanging="196"/>
              <w:rPr>
                <w:szCs w:val="20"/>
                <w:lang w:val="es-CU"/>
              </w:rPr>
            </w:pPr>
            <w:r w:rsidRPr="00DB2355">
              <w:rPr>
                <w:szCs w:val="20"/>
                <w:lang w:val="es-CU"/>
              </w:rPr>
              <w:t xml:space="preserve">Los nombres de las tablas no </w:t>
            </w:r>
            <w:r w:rsidR="00DB2355" w:rsidRPr="00DB2355">
              <w:rPr>
                <w:szCs w:val="20"/>
                <w:lang w:val="es-CU"/>
              </w:rPr>
              <w:t>están</w:t>
            </w:r>
            <w:r w:rsidRPr="00DB2355">
              <w:rPr>
                <w:szCs w:val="20"/>
                <w:lang w:val="es-CU"/>
              </w:rPr>
              <w:t xml:space="preserve"> claramente definidos</w:t>
            </w:r>
          </w:p>
          <w:p w14:paraId="5115AB4E" w14:textId="7B3D217B" w:rsidR="003675E4" w:rsidRPr="00DB2355" w:rsidRDefault="003D759B" w:rsidP="00327666">
            <w:pPr>
              <w:pStyle w:val="KeinLeerraum"/>
              <w:numPr>
                <w:ilvl w:val="0"/>
                <w:numId w:val="27"/>
              </w:numPr>
              <w:ind w:left="180" w:hanging="196"/>
              <w:rPr>
                <w:szCs w:val="20"/>
                <w:lang w:val="es-CU"/>
              </w:rPr>
            </w:pPr>
            <w:r w:rsidRPr="00DB2355">
              <w:rPr>
                <w:szCs w:val="20"/>
                <w:lang w:val="es-CU"/>
              </w:rPr>
              <w:t>No todas las tablas empiezan por mayúsculas</w:t>
            </w:r>
          </w:p>
        </w:tc>
      </w:tr>
      <w:tr w:rsidR="003D759B" w:rsidRPr="00281A99" w14:paraId="61F12482" w14:textId="77777777" w:rsidTr="00DF3797">
        <w:tc>
          <w:tcPr>
            <w:tcW w:w="1249" w:type="dxa"/>
          </w:tcPr>
          <w:p w14:paraId="7EBFFF86" w14:textId="671983E9" w:rsidR="00921A97" w:rsidRPr="00DB2355" w:rsidRDefault="00DB2355" w:rsidP="00921A97">
            <w:pPr>
              <w:pStyle w:val="KeinLeerraum"/>
              <w:rPr>
                <w:b/>
                <w:szCs w:val="20"/>
                <w:lang w:val="es-CU"/>
              </w:rPr>
            </w:pPr>
            <w:r w:rsidRPr="00DB2355">
              <w:rPr>
                <w:b/>
                <w:szCs w:val="20"/>
                <w:lang w:val="es-CU"/>
              </w:rPr>
              <w:t>Índice</w:t>
            </w:r>
            <w:r w:rsidR="003D759B" w:rsidRPr="00DB2355">
              <w:rPr>
                <w:b/>
                <w:szCs w:val="20"/>
                <w:lang w:val="es-CU"/>
              </w:rPr>
              <w:t xml:space="preserve"> de abreviaturas</w:t>
            </w:r>
          </w:p>
        </w:tc>
        <w:tc>
          <w:tcPr>
            <w:tcW w:w="2922" w:type="dxa"/>
          </w:tcPr>
          <w:p w14:paraId="26BAA8F9" w14:textId="6A5DA466" w:rsidR="00921A97" w:rsidRPr="00DB2355" w:rsidRDefault="003D759B" w:rsidP="00327666">
            <w:pPr>
              <w:pStyle w:val="KeinLeerraum"/>
              <w:numPr>
                <w:ilvl w:val="0"/>
                <w:numId w:val="27"/>
              </w:numPr>
              <w:ind w:left="180" w:hanging="196"/>
              <w:rPr>
                <w:szCs w:val="20"/>
                <w:lang w:val="es-CU"/>
              </w:rPr>
            </w:pPr>
            <w:r w:rsidRPr="00DB2355">
              <w:rPr>
                <w:szCs w:val="20"/>
                <w:lang w:val="es-CU"/>
              </w:rPr>
              <w:t>Se incluyen abreviaturas del diccionario</w:t>
            </w:r>
          </w:p>
        </w:tc>
      </w:tr>
      <w:tr w:rsidR="003D759B" w:rsidRPr="00281A99" w14:paraId="39ECECE1" w14:textId="77777777" w:rsidTr="00DF3797">
        <w:tc>
          <w:tcPr>
            <w:tcW w:w="1249" w:type="dxa"/>
          </w:tcPr>
          <w:p w14:paraId="5BE730A6" w14:textId="60479446" w:rsidR="00921A97" w:rsidRPr="00DB2355" w:rsidRDefault="003D759B" w:rsidP="00921A97">
            <w:pPr>
              <w:pStyle w:val="KeinLeerraum"/>
              <w:rPr>
                <w:b/>
                <w:szCs w:val="20"/>
                <w:lang w:val="es-CU"/>
              </w:rPr>
            </w:pPr>
            <w:r w:rsidRPr="00DB2355">
              <w:rPr>
                <w:b/>
                <w:szCs w:val="20"/>
                <w:lang w:val="es-CU"/>
              </w:rPr>
              <w:t>Referencias</w:t>
            </w:r>
          </w:p>
        </w:tc>
        <w:tc>
          <w:tcPr>
            <w:tcW w:w="2922" w:type="dxa"/>
          </w:tcPr>
          <w:p w14:paraId="4F4234B5" w14:textId="1C894518" w:rsidR="00921A97" w:rsidRPr="00DB2355" w:rsidRDefault="003D759B" w:rsidP="00327666">
            <w:pPr>
              <w:pStyle w:val="KeinLeerraum"/>
              <w:numPr>
                <w:ilvl w:val="0"/>
                <w:numId w:val="27"/>
              </w:numPr>
              <w:ind w:left="180" w:hanging="196"/>
              <w:rPr>
                <w:szCs w:val="20"/>
                <w:lang w:val="es-CU"/>
              </w:rPr>
            </w:pPr>
            <w:r w:rsidRPr="00DB2355">
              <w:rPr>
                <w:szCs w:val="20"/>
                <w:lang w:val="es-CU"/>
              </w:rPr>
              <w:t xml:space="preserve">Faltan referencias a </w:t>
            </w:r>
            <w:r w:rsidR="00DB2355" w:rsidRPr="00DB2355">
              <w:rPr>
                <w:szCs w:val="20"/>
                <w:lang w:val="es-CU"/>
              </w:rPr>
              <w:t>gráficos</w:t>
            </w:r>
            <w:r w:rsidRPr="00DB2355">
              <w:rPr>
                <w:szCs w:val="20"/>
                <w:lang w:val="es-CU"/>
              </w:rPr>
              <w:t>, tablas, formulas o literaturas</w:t>
            </w:r>
          </w:p>
        </w:tc>
      </w:tr>
      <w:tr w:rsidR="003D759B" w:rsidRPr="00281A99" w14:paraId="5FC792CD" w14:textId="77777777" w:rsidTr="00DF3797">
        <w:tc>
          <w:tcPr>
            <w:tcW w:w="1249" w:type="dxa"/>
          </w:tcPr>
          <w:p w14:paraId="3B3A060A" w14:textId="5CBC4E95" w:rsidR="00921A97" w:rsidRPr="00DB2355" w:rsidRDefault="003D759B" w:rsidP="00921A97">
            <w:pPr>
              <w:pStyle w:val="KeinLeerraum"/>
              <w:rPr>
                <w:b/>
                <w:szCs w:val="20"/>
                <w:lang w:val="es-CU"/>
              </w:rPr>
            </w:pPr>
            <w:r w:rsidRPr="00DB2355">
              <w:rPr>
                <w:b/>
                <w:szCs w:val="20"/>
                <w:lang w:val="es-CU"/>
              </w:rPr>
              <w:t>Diseño de figuras</w:t>
            </w:r>
          </w:p>
        </w:tc>
        <w:tc>
          <w:tcPr>
            <w:tcW w:w="2922" w:type="dxa"/>
          </w:tcPr>
          <w:p w14:paraId="03CC3105" w14:textId="77777777" w:rsidR="003D759B" w:rsidRPr="00DB2355" w:rsidRDefault="003D759B" w:rsidP="00327666">
            <w:pPr>
              <w:pStyle w:val="KeinLeerraum"/>
              <w:numPr>
                <w:ilvl w:val="0"/>
                <w:numId w:val="27"/>
              </w:numPr>
              <w:ind w:left="180" w:hanging="196"/>
              <w:rPr>
                <w:szCs w:val="20"/>
                <w:lang w:val="es-CU"/>
              </w:rPr>
            </w:pPr>
            <w:r w:rsidRPr="00DB2355">
              <w:rPr>
                <w:szCs w:val="20"/>
                <w:lang w:val="es-CU"/>
              </w:rPr>
              <w:t>Diseño no uniforme (tipo de letra, tamaño de letra, colores)</w:t>
            </w:r>
          </w:p>
          <w:p w14:paraId="4B8138A6" w14:textId="77777777" w:rsidR="003D759B" w:rsidRPr="00DB2355" w:rsidRDefault="003D759B" w:rsidP="00327666">
            <w:pPr>
              <w:pStyle w:val="KeinLeerraum"/>
              <w:numPr>
                <w:ilvl w:val="0"/>
                <w:numId w:val="27"/>
              </w:numPr>
              <w:ind w:left="180" w:hanging="196"/>
              <w:rPr>
                <w:szCs w:val="20"/>
                <w:lang w:val="es-CU"/>
              </w:rPr>
            </w:pPr>
            <w:r w:rsidRPr="00DB2355">
              <w:rPr>
                <w:szCs w:val="20"/>
                <w:lang w:val="es-CU"/>
              </w:rPr>
              <w:t>Mala legibilidad</w:t>
            </w:r>
          </w:p>
          <w:p w14:paraId="37671C1C" w14:textId="77777777" w:rsidR="003D759B" w:rsidRPr="00DB2355" w:rsidRDefault="003D759B" w:rsidP="00327666">
            <w:pPr>
              <w:pStyle w:val="KeinLeerraum"/>
              <w:numPr>
                <w:ilvl w:val="0"/>
                <w:numId w:val="27"/>
              </w:numPr>
              <w:ind w:left="180" w:hanging="196"/>
              <w:rPr>
                <w:szCs w:val="20"/>
                <w:lang w:val="es-CU"/>
              </w:rPr>
            </w:pPr>
            <w:r w:rsidRPr="00DB2355">
              <w:rPr>
                <w:szCs w:val="20"/>
                <w:lang w:val="es-CU"/>
              </w:rPr>
              <w:t>Falta leyenda</w:t>
            </w:r>
          </w:p>
          <w:p w14:paraId="09AE35EB" w14:textId="77777777" w:rsidR="003D759B" w:rsidRPr="00DB2355" w:rsidRDefault="003D759B" w:rsidP="00327666">
            <w:pPr>
              <w:pStyle w:val="KeinLeerraum"/>
              <w:numPr>
                <w:ilvl w:val="0"/>
                <w:numId w:val="27"/>
              </w:numPr>
              <w:ind w:left="180" w:hanging="196"/>
              <w:rPr>
                <w:szCs w:val="20"/>
                <w:lang w:val="es-CU"/>
              </w:rPr>
            </w:pPr>
            <w:r w:rsidRPr="00DB2355">
              <w:rPr>
                <w:szCs w:val="20"/>
                <w:lang w:val="es-CU"/>
              </w:rPr>
              <w:t>No siempre se utilizan pies de ilustración</w:t>
            </w:r>
          </w:p>
          <w:p w14:paraId="3C067BC9" w14:textId="7B572061" w:rsidR="00921A97" w:rsidRPr="00DB2355" w:rsidRDefault="003D759B" w:rsidP="00327666">
            <w:pPr>
              <w:pStyle w:val="KeinLeerraum"/>
              <w:numPr>
                <w:ilvl w:val="0"/>
                <w:numId w:val="27"/>
              </w:numPr>
              <w:ind w:left="180" w:hanging="196"/>
              <w:rPr>
                <w:szCs w:val="20"/>
                <w:lang w:val="es-CU"/>
              </w:rPr>
            </w:pPr>
            <w:r w:rsidRPr="00DB2355">
              <w:rPr>
                <w:szCs w:val="20"/>
                <w:lang w:val="es-CU"/>
              </w:rPr>
              <w:t>Ausencia de enunciado claro de la ilustración</w:t>
            </w:r>
          </w:p>
        </w:tc>
      </w:tr>
      <w:tr w:rsidR="003D759B" w:rsidRPr="00DB2355" w14:paraId="61D501F2" w14:textId="77777777" w:rsidTr="00DF3797">
        <w:tc>
          <w:tcPr>
            <w:tcW w:w="1249" w:type="dxa"/>
          </w:tcPr>
          <w:p w14:paraId="01859A7E" w14:textId="15F1A8D4" w:rsidR="00610439" w:rsidRPr="00DB2355" w:rsidRDefault="003D759B" w:rsidP="00610439">
            <w:pPr>
              <w:pStyle w:val="KeinLeerraum"/>
              <w:rPr>
                <w:b/>
                <w:szCs w:val="20"/>
                <w:lang w:val="es-CU"/>
              </w:rPr>
            </w:pPr>
            <w:r w:rsidRPr="00DB2355">
              <w:rPr>
                <w:b/>
                <w:szCs w:val="20"/>
                <w:lang w:val="es-CU"/>
              </w:rPr>
              <w:t>Diseño de tablas</w:t>
            </w:r>
          </w:p>
        </w:tc>
        <w:tc>
          <w:tcPr>
            <w:tcW w:w="2922" w:type="dxa"/>
          </w:tcPr>
          <w:p w14:paraId="24251C36" w14:textId="00DF933D" w:rsidR="003D759B" w:rsidRPr="00DB2355" w:rsidRDefault="003D759B" w:rsidP="00327666">
            <w:pPr>
              <w:pStyle w:val="KeinLeerraum"/>
              <w:numPr>
                <w:ilvl w:val="0"/>
                <w:numId w:val="27"/>
              </w:numPr>
              <w:ind w:left="180" w:hanging="196"/>
              <w:rPr>
                <w:szCs w:val="20"/>
                <w:lang w:val="es-CU"/>
              </w:rPr>
            </w:pPr>
            <w:r w:rsidRPr="00DB2355">
              <w:rPr>
                <w:szCs w:val="20"/>
                <w:lang w:val="es-CU"/>
              </w:rPr>
              <w:t>Diseño no uniforme (tipo de letra, tamaño de letra, colores)</w:t>
            </w:r>
          </w:p>
          <w:p w14:paraId="3EB801E2" w14:textId="77777777" w:rsidR="003D759B" w:rsidRPr="00DB2355" w:rsidRDefault="003D759B" w:rsidP="00327666">
            <w:pPr>
              <w:pStyle w:val="KeinLeerraum"/>
              <w:numPr>
                <w:ilvl w:val="0"/>
                <w:numId w:val="27"/>
              </w:numPr>
              <w:ind w:left="180" w:hanging="196"/>
              <w:rPr>
                <w:szCs w:val="20"/>
                <w:lang w:val="es-CU"/>
              </w:rPr>
            </w:pPr>
            <w:r w:rsidRPr="00DB2355">
              <w:rPr>
                <w:szCs w:val="20"/>
                <w:lang w:val="es-CU"/>
              </w:rPr>
              <w:t>Mala legibilidad</w:t>
            </w:r>
          </w:p>
          <w:p w14:paraId="342D12C5" w14:textId="77777777" w:rsidR="003D759B" w:rsidRPr="00DB2355" w:rsidRDefault="003D759B" w:rsidP="00327666">
            <w:pPr>
              <w:pStyle w:val="KeinLeerraum"/>
              <w:numPr>
                <w:ilvl w:val="0"/>
                <w:numId w:val="27"/>
              </w:numPr>
              <w:ind w:left="180" w:hanging="196"/>
              <w:rPr>
                <w:szCs w:val="20"/>
                <w:lang w:val="es-CU"/>
              </w:rPr>
            </w:pPr>
            <w:r w:rsidRPr="00DB2355">
              <w:rPr>
                <w:szCs w:val="20"/>
                <w:lang w:val="es-CU"/>
              </w:rPr>
              <w:t>Falta leyenda</w:t>
            </w:r>
          </w:p>
          <w:p w14:paraId="4035D6F9" w14:textId="77777777" w:rsidR="003D759B" w:rsidRPr="00DB2355" w:rsidRDefault="003D759B" w:rsidP="00327666">
            <w:pPr>
              <w:pStyle w:val="KeinLeerraum"/>
              <w:numPr>
                <w:ilvl w:val="0"/>
                <w:numId w:val="27"/>
              </w:numPr>
              <w:ind w:left="180" w:hanging="196"/>
              <w:rPr>
                <w:szCs w:val="20"/>
                <w:lang w:val="es-CU"/>
              </w:rPr>
            </w:pPr>
            <w:r w:rsidRPr="00DB2355">
              <w:rPr>
                <w:szCs w:val="20"/>
                <w:lang w:val="es-CU"/>
              </w:rPr>
              <w:t>No siempre se utilizan los títulos de los cuadros</w:t>
            </w:r>
          </w:p>
          <w:p w14:paraId="7D8491A9" w14:textId="6C84EC44" w:rsidR="00610439" w:rsidRPr="00DB2355" w:rsidRDefault="003D759B" w:rsidP="00327666">
            <w:pPr>
              <w:pStyle w:val="KeinLeerraum"/>
              <w:numPr>
                <w:ilvl w:val="0"/>
                <w:numId w:val="27"/>
              </w:numPr>
              <w:ind w:left="180" w:hanging="196"/>
              <w:rPr>
                <w:szCs w:val="20"/>
                <w:lang w:val="es-CU"/>
              </w:rPr>
            </w:pPr>
            <w:r w:rsidRPr="00DB2355">
              <w:rPr>
                <w:szCs w:val="20"/>
                <w:lang w:val="es-CU"/>
              </w:rPr>
              <w:t>Diseño poco claro</w:t>
            </w:r>
          </w:p>
        </w:tc>
      </w:tr>
      <w:tr w:rsidR="003D759B" w:rsidRPr="00281A99" w14:paraId="7EE3F873" w14:textId="77777777" w:rsidTr="00DF3797">
        <w:tc>
          <w:tcPr>
            <w:tcW w:w="1249" w:type="dxa"/>
          </w:tcPr>
          <w:p w14:paraId="55E1AD5B" w14:textId="68D17DD5" w:rsidR="00DF3797" w:rsidRPr="00DB2355" w:rsidRDefault="00DF3797" w:rsidP="00DF3797">
            <w:pPr>
              <w:pStyle w:val="KeinLeerraum"/>
              <w:rPr>
                <w:szCs w:val="20"/>
                <w:lang w:val="es-CU"/>
              </w:rPr>
            </w:pPr>
            <w:r w:rsidRPr="00DB2355">
              <w:rPr>
                <w:szCs w:val="20"/>
                <w:lang w:val="es-CU"/>
              </w:rPr>
              <w:t>F</w:t>
            </w:r>
            <w:r w:rsidR="005E1F1E" w:rsidRPr="00DB2355">
              <w:rPr>
                <w:szCs w:val="20"/>
                <w:lang w:val="es-CU"/>
              </w:rPr>
              <w:t>ó</w:t>
            </w:r>
            <w:r w:rsidRPr="00DB2355">
              <w:rPr>
                <w:szCs w:val="20"/>
                <w:lang w:val="es-CU"/>
              </w:rPr>
              <w:t>rm</w:t>
            </w:r>
            <w:r w:rsidR="005E1F1E" w:rsidRPr="00DB2355">
              <w:rPr>
                <w:szCs w:val="20"/>
                <w:lang w:val="es-CU"/>
              </w:rPr>
              <w:t>ulas</w:t>
            </w:r>
          </w:p>
        </w:tc>
        <w:tc>
          <w:tcPr>
            <w:tcW w:w="2922" w:type="dxa"/>
          </w:tcPr>
          <w:p w14:paraId="6E387D9C" w14:textId="77777777" w:rsidR="005E1F1E" w:rsidRPr="00DB2355" w:rsidRDefault="005E1F1E" w:rsidP="00327666">
            <w:pPr>
              <w:pStyle w:val="KeinLeerraum"/>
              <w:numPr>
                <w:ilvl w:val="0"/>
                <w:numId w:val="27"/>
              </w:numPr>
              <w:ind w:left="180" w:hanging="196"/>
              <w:rPr>
                <w:szCs w:val="20"/>
                <w:lang w:val="es-CU"/>
              </w:rPr>
            </w:pPr>
            <w:r w:rsidRPr="00DB2355">
              <w:rPr>
                <w:szCs w:val="20"/>
                <w:lang w:val="es-CU"/>
              </w:rPr>
              <w:t>Fórmulas no numeradas</w:t>
            </w:r>
          </w:p>
          <w:p w14:paraId="4DC44DA8" w14:textId="5DB3531B" w:rsidR="00DF3797" w:rsidRPr="00DB2355" w:rsidRDefault="005E1F1E" w:rsidP="00327666">
            <w:pPr>
              <w:pStyle w:val="KeinLeerraum"/>
              <w:numPr>
                <w:ilvl w:val="0"/>
                <w:numId w:val="27"/>
              </w:numPr>
              <w:ind w:left="180" w:hanging="196"/>
              <w:rPr>
                <w:szCs w:val="20"/>
                <w:lang w:val="es-CU"/>
              </w:rPr>
            </w:pPr>
            <w:r w:rsidRPr="00DB2355">
              <w:rPr>
                <w:szCs w:val="20"/>
                <w:lang w:val="es-CU"/>
              </w:rPr>
              <w:t>Falta la leyenda con la explicación de los símbolos y la indicación de las unidades en las fórmulas</w:t>
            </w:r>
          </w:p>
        </w:tc>
      </w:tr>
    </w:tbl>
    <w:p w14:paraId="26889595" w14:textId="60DF2FB9" w:rsidR="003D50DA" w:rsidRPr="005E1F1E" w:rsidRDefault="003D50DA">
      <w:pPr>
        <w:rPr>
          <w:lang w:val="es-CU"/>
        </w:rPr>
      </w:pPr>
    </w:p>
    <w:p w14:paraId="6D36A7B1" w14:textId="5647FB9F" w:rsidR="003D50DA" w:rsidRPr="00DF3797" w:rsidRDefault="00DF3797" w:rsidP="003D50DA">
      <w:pPr>
        <w:pStyle w:val="KeinLeerraum"/>
        <w:rPr>
          <w:i/>
          <w:szCs w:val="20"/>
          <w:lang w:val="de-DE"/>
        </w:rPr>
      </w:pPr>
      <w:r w:rsidRPr="005E1F1E">
        <w:rPr>
          <w:lang w:val="es-CU"/>
        </w:rPr>
        <w:br w:type="column"/>
      </w:r>
      <w:r w:rsidR="00DB2355" w:rsidRPr="00DB2355">
        <w:rPr>
          <w:i/>
          <w:szCs w:val="20"/>
          <w:lang w:val="es-CU"/>
        </w:rPr>
        <w:t>Continuación</w:t>
      </w:r>
      <w:r w:rsidRPr="00DF3797">
        <w:rPr>
          <w:i/>
          <w:szCs w:val="20"/>
          <w:lang w:val="de-DE"/>
        </w:rPr>
        <w:t xml:space="preserve"> de</w:t>
      </w:r>
      <w:r w:rsidR="005E1F1E">
        <w:rPr>
          <w:i/>
          <w:szCs w:val="20"/>
          <w:lang w:val="de-DE"/>
        </w:rPr>
        <w:t xml:space="preserve"> la</w:t>
      </w:r>
      <w:r w:rsidRPr="00DF3797">
        <w:rPr>
          <w:i/>
          <w:szCs w:val="20"/>
          <w:lang w:val="de-DE"/>
        </w:rPr>
        <w:t xml:space="preserve"> </w:t>
      </w:r>
      <w:r w:rsidR="00DB2355" w:rsidRPr="00DB2355">
        <w:rPr>
          <w:i/>
          <w:szCs w:val="20"/>
          <w:lang w:val="es-CU"/>
        </w:rPr>
        <w:t>Tabla</w:t>
      </w:r>
      <w:r w:rsidRPr="00DF3797">
        <w:rPr>
          <w:i/>
          <w:szCs w:val="20"/>
          <w:lang w:val="de-DE"/>
        </w:rPr>
        <w:t xml:space="preserve"> 2:</w:t>
      </w:r>
    </w:p>
    <w:p w14:paraId="3FD7E527" w14:textId="77777777" w:rsidR="00DF3797" w:rsidRPr="00DF3797" w:rsidRDefault="00DF3797" w:rsidP="003D50DA">
      <w:pPr>
        <w:pStyle w:val="KeinLeerraum"/>
        <w:rPr>
          <w:lang w:val="de-DE"/>
        </w:rPr>
      </w:pPr>
    </w:p>
    <w:tbl>
      <w:tblPr>
        <w:tblStyle w:val="Tabellenraster"/>
        <w:tblW w:w="0" w:type="auto"/>
        <w:tblLook w:val="04A0" w:firstRow="1" w:lastRow="0" w:firstColumn="1" w:lastColumn="0" w:noHBand="0" w:noVBand="1"/>
      </w:tblPr>
      <w:tblGrid>
        <w:gridCol w:w="1236"/>
        <w:gridCol w:w="2935"/>
      </w:tblGrid>
      <w:tr w:rsidR="005E1F1E" w:rsidRPr="00DB2355" w14:paraId="3BD63E0E" w14:textId="77777777" w:rsidTr="003D50DA">
        <w:tc>
          <w:tcPr>
            <w:tcW w:w="1226" w:type="dxa"/>
          </w:tcPr>
          <w:p w14:paraId="5E6ABE4B" w14:textId="0C57994D" w:rsidR="005E1F1E" w:rsidRPr="00DB2355" w:rsidRDefault="005E1F1E" w:rsidP="005E1F1E">
            <w:pPr>
              <w:pStyle w:val="KeinLeerraum"/>
              <w:rPr>
                <w:b/>
                <w:szCs w:val="20"/>
                <w:lang w:val="es-CU"/>
              </w:rPr>
            </w:pPr>
            <w:r w:rsidRPr="00DB2355">
              <w:rPr>
                <w:b/>
                <w:szCs w:val="20"/>
                <w:lang w:val="es-CU"/>
              </w:rPr>
              <w:t>Aspectos formales</w:t>
            </w:r>
          </w:p>
        </w:tc>
        <w:tc>
          <w:tcPr>
            <w:tcW w:w="2945" w:type="dxa"/>
          </w:tcPr>
          <w:p w14:paraId="4013349D" w14:textId="141CAD69" w:rsidR="005E1F1E" w:rsidRPr="00DB2355" w:rsidRDefault="005E1F1E" w:rsidP="005E1F1E">
            <w:pPr>
              <w:pStyle w:val="KeinLeerraum"/>
              <w:ind w:left="98"/>
              <w:rPr>
                <w:b/>
                <w:szCs w:val="20"/>
                <w:lang w:val="es-CU"/>
              </w:rPr>
            </w:pPr>
            <w:r w:rsidRPr="00DB2355">
              <w:rPr>
                <w:b/>
                <w:szCs w:val="20"/>
                <w:lang w:val="es-CU"/>
              </w:rPr>
              <w:t xml:space="preserve">Errores </w:t>
            </w:r>
            <w:r w:rsidR="00DB2355" w:rsidRPr="00DB2355">
              <w:rPr>
                <w:b/>
                <w:szCs w:val="20"/>
                <w:lang w:val="es-CU"/>
              </w:rPr>
              <w:t>típicos</w:t>
            </w:r>
          </w:p>
        </w:tc>
      </w:tr>
      <w:tr w:rsidR="00921A97" w:rsidRPr="00DB2355" w14:paraId="2AA29EA0" w14:textId="77777777" w:rsidTr="003D50DA">
        <w:tc>
          <w:tcPr>
            <w:tcW w:w="1226" w:type="dxa"/>
          </w:tcPr>
          <w:p w14:paraId="34D12C1B" w14:textId="35AB9362" w:rsidR="00921A97" w:rsidRPr="00DB2355" w:rsidRDefault="00DB2355" w:rsidP="00921A97">
            <w:pPr>
              <w:pStyle w:val="KeinLeerraum"/>
              <w:rPr>
                <w:b/>
                <w:szCs w:val="20"/>
                <w:lang w:val="es-CU"/>
              </w:rPr>
            </w:pPr>
            <w:r w:rsidRPr="00DB2355">
              <w:rPr>
                <w:b/>
                <w:szCs w:val="20"/>
                <w:lang w:val="es-CU"/>
              </w:rPr>
              <w:t>Numeración</w:t>
            </w:r>
            <w:r w:rsidR="005E1F1E" w:rsidRPr="00DB2355">
              <w:rPr>
                <w:b/>
                <w:szCs w:val="20"/>
                <w:lang w:val="es-CU"/>
              </w:rPr>
              <w:t xml:space="preserve"> en el texto</w:t>
            </w:r>
          </w:p>
        </w:tc>
        <w:tc>
          <w:tcPr>
            <w:tcW w:w="2945" w:type="dxa"/>
          </w:tcPr>
          <w:p w14:paraId="00EC9C27" w14:textId="7812FAEC" w:rsidR="005E1F1E" w:rsidRPr="00DB2355" w:rsidRDefault="005E1F1E" w:rsidP="00327666">
            <w:pPr>
              <w:pStyle w:val="KeinLeerraum"/>
              <w:numPr>
                <w:ilvl w:val="0"/>
                <w:numId w:val="27"/>
              </w:numPr>
              <w:ind w:left="180" w:hanging="196"/>
              <w:rPr>
                <w:szCs w:val="20"/>
                <w:lang w:val="es-CU"/>
              </w:rPr>
            </w:pPr>
            <w:r w:rsidRPr="00DB2355">
              <w:rPr>
                <w:szCs w:val="20"/>
                <w:lang w:val="es-CU"/>
              </w:rPr>
              <w:t>Uso de distintos tipos de viñetas</w:t>
            </w:r>
          </w:p>
          <w:p w14:paraId="5795D895" w14:textId="102F3493" w:rsidR="00921A97" w:rsidRPr="00DB2355" w:rsidRDefault="005E1F1E" w:rsidP="00327666">
            <w:pPr>
              <w:pStyle w:val="KeinLeerraum"/>
              <w:numPr>
                <w:ilvl w:val="0"/>
                <w:numId w:val="27"/>
              </w:numPr>
              <w:ind w:left="180" w:hanging="196"/>
              <w:rPr>
                <w:szCs w:val="20"/>
                <w:lang w:val="es-CU"/>
              </w:rPr>
            </w:pPr>
            <w:r w:rsidRPr="00DB2355">
              <w:rPr>
                <w:szCs w:val="20"/>
                <w:lang w:val="es-CU"/>
              </w:rPr>
              <w:t>Sangría diferente</w:t>
            </w:r>
          </w:p>
        </w:tc>
      </w:tr>
      <w:tr w:rsidR="00921A97" w:rsidRPr="00281A99" w14:paraId="3DFF8F66" w14:textId="77777777" w:rsidTr="003D50DA">
        <w:tc>
          <w:tcPr>
            <w:tcW w:w="1226" w:type="dxa"/>
          </w:tcPr>
          <w:p w14:paraId="573C1EC4" w14:textId="064A7562" w:rsidR="00921A97" w:rsidRPr="00DB2355" w:rsidRDefault="00DB2355" w:rsidP="00921A97">
            <w:pPr>
              <w:pStyle w:val="KeinLeerraum"/>
              <w:rPr>
                <w:b/>
                <w:szCs w:val="20"/>
                <w:lang w:val="es-CU"/>
              </w:rPr>
            </w:pPr>
            <w:r w:rsidRPr="00DB2355">
              <w:rPr>
                <w:b/>
                <w:szCs w:val="20"/>
                <w:lang w:val="es-CU"/>
              </w:rPr>
              <w:t>Redacción</w:t>
            </w:r>
          </w:p>
        </w:tc>
        <w:tc>
          <w:tcPr>
            <w:tcW w:w="2945" w:type="dxa"/>
          </w:tcPr>
          <w:p w14:paraId="02A11005" w14:textId="5305F118" w:rsidR="005E1F1E" w:rsidRPr="00DB2355" w:rsidRDefault="005E1F1E" w:rsidP="00327666">
            <w:pPr>
              <w:pStyle w:val="KeinLeerraum"/>
              <w:numPr>
                <w:ilvl w:val="0"/>
                <w:numId w:val="27"/>
              </w:numPr>
              <w:ind w:left="180" w:hanging="196"/>
              <w:rPr>
                <w:szCs w:val="20"/>
                <w:lang w:val="es-CU"/>
              </w:rPr>
            </w:pPr>
            <w:r w:rsidRPr="00DB2355">
              <w:rPr>
                <w:szCs w:val="20"/>
                <w:lang w:val="es-CU"/>
              </w:rPr>
              <w:t>No hay términos normalizados, abuso de sinónimos</w:t>
            </w:r>
          </w:p>
          <w:p w14:paraId="77F03F65" w14:textId="77777777" w:rsidR="005E1F1E" w:rsidRPr="00DB2355" w:rsidRDefault="005E1F1E" w:rsidP="00327666">
            <w:pPr>
              <w:pStyle w:val="KeinLeerraum"/>
              <w:numPr>
                <w:ilvl w:val="0"/>
                <w:numId w:val="27"/>
              </w:numPr>
              <w:ind w:left="180" w:hanging="196"/>
              <w:rPr>
                <w:szCs w:val="20"/>
                <w:lang w:val="es-CU"/>
              </w:rPr>
            </w:pPr>
            <w:r w:rsidRPr="00DB2355">
              <w:rPr>
                <w:szCs w:val="20"/>
                <w:lang w:val="es-CU"/>
              </w:rPr>
              <w:t>Lenguaje coloquial</w:t>
            </w:r>
          </w:p>
          <w:p w14:paraId="56BCECA5" w14:textId="77777777" w:rsidR="005E1F1E" w:rsidRPr="00DB2355" w:rsidRDefault="005E1F1E" w:rsidP="00327666">
            <w:pPr>
              <w:pStyle w:val="KeinLeerraum"/>
              <w:numPr>
                <w:ilvl w:val="0"/>
                <w:numId w:val="27"/>
              </w:numPr>
              <w:ind w:left="180" w:hanging="196"/>
              <w:rPr>
                <w:szCs w:val="20"/>
                <w:lang w:val="es-CU"/>
              </w:rPr>
            </w:pPr>
            <w:r w:rsidRPr="00DB2355">
              <w:rPr>
                <w:szCs w:val="20"/>
                <w:lang w:val="es-CU"/>
              </w:rPr>
              <w:t>Uso de expresiones operativas</w:t>
            </w:r>
          </w:p>
          <w:p w14:paraId="28CF5687" w14:textId="77777777" w:rsidR="005E1F1E" w:rsidRPr="00DB2355" w:rsidRDefault="005E1F1E" w:rsidP="00327666">
            <w:pPr>
              <w:pStyle w:val="KeinLeerraum"/>
              <w:numPr>
                <w:ilvl w:val="0"/>
                <w:numId w:val="27"/>
              </w:numPr>
              <w:ind w:left="180" w:hanging="196"/>
              <w:rPr>
                <w:szCs w:val="20"/>
                <w:lang w:val="es-CU"/>
              </w:rPr>
            </w:pPr>
            <w:r w:rsidRPr="00DB2355">
              <w:rPr>
                <w:szCs w:val="20"/>
                <w:lang w:val="es-CU"/>
              </w:rPr>
              <w:t>Frases anidadas</w:t>
            </w:r>
          </w:p>
          <w:p w14:paraId="353731B1" w14:textId="251DF556" w:rsidR="005E1F1E" w:rsidRPr="00DB2355" w:rsidRDefault="005E1F1E" w:rsidP="00327666">
            <w:pPr>
              <w:pStyle w:val="KeinLeerraum"/>
              <w:numPr>
                <w:ilvl w:val="0"/>
                <w:numId w:val="27"/>
              </w:numPr>
              <w:ind w:left="180" w:hanging="196"/>
              <w:rPr>
                <w:szCs w:val="20"/>
                <w:lang w:val="es-CU"/>
              </w:rPr>
            </w:pPr>
            <w:r w:rsidRPr="00DB2355">
              <w:rPr>
                <w:szCs w:val="20"/>
                <w:lang w:val="es-CU"/>
              </w:rPr>
              <w:t>Abuso de adjetivos</w:t>
            </w:r>
          </w:p>
          <w:p w14:paraId="217A1311" w14:textId="77777777" w:rsidR="005E1F1E" w:rsidRPr="00DB2355" w:rsidRDefault="005E1F1E" w:rsidP="00327666">
            <w:pPr>
              <w:pStyle w:val="KeinLeerraum"/>
              <w:numPr>
                <w:ilvl w:val="0"/>
                <w:numId w:val="27"/>
              </w:numPr>
              <w:ind w:left="180" w:hanging="196"/>
              <w:rPr>
                <w:szCs w:val="20"/>
                <w:lang w:val="es-CU"/>
              </w:rPr>
            </w:pPr>
            <w:r w:rsidRPr="00DB2355">
              <w:rPr>
                <w:szCs w:val="20"/>
                <w:lang w:val="es-CU"/>
              </w:rPr>
              <w:t>Opinión subjetiva</w:t>
            </w:r>
          </w:p>
          <w:p w14:paraId="0E7BC9F6" w14:textId="633A3CC1" w:rsidR="00921A97" w:rsidRPr="00DB2355" w:rsidRDefault="005E1F1E" w:rsidP="00327666">
            <w:pPr>
              <w:pStyle w:val="KeinLeerraum"/>
              <w:numPr>
                <w:ilvl w:val="0"/>
                <w:numId w:val="27"/>
              </w:numPr>
              <w:ind w:left="180" w:hanging="196"/>
              <w:rPr>
                <w:szCs w:val="20"/>
                <w:lang w:val="es-CU"/>
              </w:rPr>
            </w:pPr>
            <w:r w:rsidRPr="00DB2355">
              <w:rPr>
                <w:szCs w:val="20"/>
                <w:lang w:val="es-CU"/>
              </w:rPr>
              <w:t>Sin enunciado claro en la frase</w:t>
            </w:r>
          </w:p>
        </w:tc>
      </w:tr>
      <w:tr w:rsidR="00921A97" w:rsidRPr="00281A99" w14:paraId="3FE626A5" w14:textId="77777777" w:rsidTr="003D50DA">
        <w:tc>
          <w:tcPr>
            <w:tcW w:w="1226" w:type="dxa"/>
          </w:tcPr>
          <w:p w14:paraId="2986F8E5" w14:textId="37B6EE82" w:rsidR="00921A97" w:rsidRPr="00DB2355" w:rsidRDefault="00DB2355" w:rsidP="00921A97">
            <w:pPr>
              <w:pStyle w:val="KeinLeerraum"/>
              <w:rPr>
                <w:b/>
                <w:szCs w:val="20"/>
                <w:lang w:val="es-CU"/>
              </w:rPr>
            </w:pPr>
            <w:r w:rsidRPr="00DB2355">
              <w:rPr>
                <w:b/>
                <w:szCs w:val="20"/>
                <w:lang w:val="es-CU"/>
              </w:rPr>
              <w:t>Ortografía</w:t>
            </w:r>
          </w:p>
        </w:tc>
        <w:tc>
          <w:tcPr>
            <w:tcW w:w="2945" w:type="dxa"/>
          </w:tcPr>
          <w:p w14:paraId="3A072A14" w14:textId="4A9D821A" w:rsidR="00921A97" w:rsidRPr="00DB2355" w:rsidRDefault="009107EC" w:rsidP="00327666">
            <w:pPr>
              <w:pStyle w:val="KeinLeerraum"/>
              <w:numPr>
                <w:ilvl w:val="0"/>
                <w:numId w:val="27"/>
              </w:numPr>
              <w:ind w:left="180" w:hanging="196"/>
              <w:rPr>
                <w:szCs w:val="20"/>
                <w:lang w:val="es-CU"/>
              </w:rPr>
            </w:pPr>
            <w:r>
              <w:rPr>
                <w:szCs w:val="20"/>
                <w:lang w:val="es-CU"/>
              </w:rPr>
              <w:t>Respetar las normas de escritura</w:t>
            </w:r>
          </w:p>
        </w:tc>
      </w:tr>
      <w:tr w:rsidR="00610439" w:rsidRPr="00DB2355" w14:paraId="2B99A413" w14:textId="77777777" w:rsidTr="003D50DA">
        <w:tc>
          <w:tcPr>
            <w:tcW w:w="1226" w:type="dxa"/>
          </w:tcPr>
          <w:p w14:paraId="15E41EAC" w14:textId="206720FD" w:rsidR="00610439" w:rsidRPr="00DB2355" w:rsidRDefault="00DB2355" w:rsidP="00610439">
            <w:pPr>
              <w:pStyle w:val="KeinLeerraum"/>
              <w:rPr>
                <w:b/>
                <w:szCs w:val="20"/>
                <w:lang w:val="es-CU"/>
              </w:rPr>
            </w:pPr>
            <w:r w:rsidRPr="00DB2355">
              <w:rPr>
                <w:b/>
                <w:szCs w:val="20"/>
                <w:lang w:val="es-CU"/>
              </w:rPr>
              <w:t>Bibliografía</w:t>
            </w:r>
          </w:p>
        </w:tc>
        <w:tc>
          <w:tcPr>
            <w:tcW w:w="2945" w:type="dxa"/>
          </w:tcPr>
          <w:p w14:paraId="1E006611" w14:textId="77777777" w:rsidR="00B74225" w:rsidRPr="00DB2355" w:rsidRDefault="00B74225" w:rsidP="00327666">
            <w:pPr>
              <w:pStyle w:val="KeinLeerraum"/>
              <w:numPr>
                <w:ilvl w:val="0"/>
                <w:numId w:val="27"/>
              </w:numPr>
              <w:ind w:left="180" w:hanging="196"/>
              <w:rPr>
                <w:szCs w:val="20"/>
                <w:lang w:val="es-CU"/>
              </w:rPr>
            </w:pPr>
            <w:r w:rsidRPr="00DB2355">
              <w:rPr>
                <w:szCs w:val="20"/>
                <w:lang w:val="es-CU"/>
              </w:rPr>
              <w:t>Sin estilo uniforme</w:t>
            </w:r>
          </w:p>
          <w:p w14:paraId="6B79680D" w14:textId="10586029" w:rsidR="00610439" w:rsidRPr="00DB2355" w:rsidRDefault="00B74225" w:rsidP="00327666">
            <w:pPr>
              <w:pStyle w:val="KeinLeerraum"/>
              <w:numPr>
                <w:ilvl w:val="0"/>
                <w:numId w:val="27"/>
              </w:numPr>
              <w:ind w:left="180" w:hanging="196"/>
              <w:rPr>
                <w:szCs w:val="20"/>
                <w:lang w:val="es-CU"/>
              </w:rPr>
            </w:pPr>
            <w:r w:rsidRPr="00DB2355">
              <w:rPr>
                <w:szCs w:val="20"/>
                <w:lang w:val="es-CU"/>
              </w:rPr>
              <w:t>Individual, falta información</w:t>
            </w:r>
          </w:p>
        </w:tc>
      </w:tr>
      <w:tr w:rsidR="004D3DF9" w:rsidRPr="00281A99" w14:paraId="38B770FF" w14:textId="77777777" w:rsidTr="003D50DA">
        <w:tc>
          <w:tcPr>
            <w:tcW w:w="1226" w:type="dxa"/>
          </w:tcPr>
          <w:p w14:paraId="075AFA83" w14:textId="27D799F2" w:rsidR="004D3DF9" w:rsidRPr="00DB2355" w:rsidRDefault="004D3DF9" w:rsidP="00610439">
            <w:pPr>
              <w:pStyle w:val="KeinLeerraum"/>
              <w:rPr>
                <w:b/>
                <w:szCs w:val="20"/>
                <w:lang w:val="es-CU"/>
              </w:rPr>
            </w:pPr>
            <w:r w:rsidRPr="00DB2355">
              <w:rPr>
                <w:b/>
                <w:szCs w:val="20"/>
                <w:lang w:val="es-CU"/>
              </w:rPr>
              <w:t>Glosar</w:t>
            </w:r>
            <w:r w:rsidR="00B74225" w:rsidRPr="00DB2355">
              <w:rPr>
                <w:b/>
                <w:szCs w:val="20"/>
                <w:lang w:val="es-CU"/>
              </w:rPr>
              <w:t>io</w:t>
            </w:r>
          </w:p>
        </w:tc>
        <w:tc>
          <w:tcPr>
            <w:tcW w:w="2945" w:type="dxa"/>
          </w:tcPr>
          <w:p w14:paraId="48492258" w14:textId="41785041" w:rsidR="004D3DF9" w:rsidRPr="00DB2355" w:rsidRDefault="00B74225" w:rsidP="00327666">
            <w:pPr>
              <w:pStyle w:val="KeinLeerraum"/>
              <w:numPr>
                <w:ilvl w:val="0"/>
                <w:numId w:val="27"/>
              </w:numPr>
              <w:ind w:left="180" w:hanging="196"/>
              <w:rPr>
                <w:szCs w:val="20"/>
                <w:lang w:val="es-CU"/>
              </w:rPr>
            </w:pPr>
            <w:r w:rsidRPr="00DB2355">
              <w:rPr>
                <w:szCs w:val="20"/>
                <w:lang w:val="es-CU"/>
              </w:rPr>
              <w:t>Faltan glosarios o definiciones, aun cuando son necesarios</w:t>
            </w:r>
          </w:p>
        </w:tc>
      </w:tr>
    </w:tbl>
    <w:p w14:paraId="792BA043" w14:textId="77777777" w:rsidR="003D50DA" w:rsidRPr="00B74225" w:rsidRDefault="003D50DA" w:rsidP="007E6573">
      <w:pPr>
        <w:rPr>
          <w:szCs w:val="20"/>
          <w:lang w:val="es-CU"/>
        </w:rPr>
      </w:pPr>
    </w:p>
    <w:p w14:paraId="611516FD" w14:textId="77777777" w:rsidR="00B74225" w:rsidRPr="00B74225" w:rsidRDefault="00B74225" w:rsidP="00B74225">
      <w:pPr>
        <w:pStyle w:val="berschrift1"/>
        <w:numPr>
          <w:ilvl w:val="0"/>
          <w:numId w:val="0"/>
        </w:numPr>
        <w:rPr>
          <w:lang w:val="es-CU"/>
        </w:rPr>
      </w:pPr>
      <w:r w:rsidRPr="00B74225">
        <w:rPr>
          <w:rFonts w:asciiTheme="minorHAnsi" w:eastAsiaTheme="minorHAnsi" w:hAnsiTheme="minorHAnsi" w:cstheme="minorBidi"/>
          <w:b w:val="0"/>
          <w:sz w:val="20"/>
          <w:szCs w:val="22"/>
          <w:lang w:val="es-CU"/>
        </w:rPr>
        <w:t>Estas notas pueden utilizarse como lista de comprobación para descartar posibles errores formales antes de presentar la tesis / el manuscrito.</w:t>
      </w:r>
    </w:p>
    <w:p w14:paraId="435D3E67" w14:textId="04D435A3" w:rsidR="000C7DD7" w:rsidRPr="00C52A4D" w:rsidRDefault="009107EC" w:rsidP="008D6CE0">
      <w:pPr>
        <w:pStyle w:val="berschrift1"/>
        <w:rPr>
          <w:lang w:val="es-CU"/>
        </w:rPr>
      </w:pPr>
      <w:r>
        <w:rPr>
          <w:lang w:val="es-CU"/>
        </w:rPr>
        <w:t>Indica</w:t>
      </w:r>
      <w:r w:rsidR="00C52A4D" w:rsidRPr="00C52A4D">
        <w:rPr>
          <w:lang w:val="es-CU"/>
        </w:rPr>
        <w:t>ción</w:t>
      </w:r>
      <w:r w:rsidR="000C7DD7" w:rsidRPr="00C52A4D">
        <w:rPr>
          <w:lang w:val="es-CU"/>
        </w:rPr>
        <w:t xml:space="preserve"> 3: </w:t>
      </w:r>
      <w:r w:rsidR="00C52A4D" w:rsidRPr="00C52A4D">
        <w:rPr>
          <w:lang w:val="es-CU"/>
        </w:rPr>
        <w:t>Enfoque y algunas indicaciones para identificar el estado de los conocimientos y las lagunas en la investigación</w:t>
      </w:r>
    </w:p>
    <w:p w14:paraId="5823B91D" w14:textId="0D5EB338" w:rsidR="00A72EC8" w:rsidRPr="00A72EC8" w:rsidRDefault="00A72EC8" w:rsidP="00A72EC8">
      <w:pPr>
        <w:rPr>
          <w:lang w:val="es-CU"/>
        </w:rPr>
      </w:pPr>
      <w:r w:rsidRPr="00A72EC8">
        <w:rPr>
          <w:lang w:val="es-CU"/>
        </w:rPr>
        <w:t xml:space="preserve">La </w:t>
      </w:r>
      <w:r>
        <w:rPr>
          <w:lang w:val="es-CU"/>
        </w:rPr>
        <w:t>búsqueda</w:t>
      </w:r>
      <w:r w:rsidRPr="00A72EC8">
        <w:rPr>
          <w:lang w:val="es-CU"/>
        </w:rPr>
        <w:t xml:space="preserve"> del estado actual </w:t>
      </w:r>
      <w:r w:rsidR="00DB2355" w:rsidRPr="00A72EC8">
        <w:rPr>
          <w:lang w:val="es-CU"/>
        </w:rPr>
        <w:t>de</w:t>
      </w:r>
      <w:r w:rsidR="00DB2355">
        <w:rPr>
          <w:lang w:val="es-CU"/>
        </w:rPr>
        <w:t>l</w:t>
      </w:r>
      <w:r w:rsidR="00DB2355" w:rsidRPr="00A72EC8">
        <w:rPr>
          <w:lang w:val="es-CU"/>
        </w:rPr>
        <w:t xml:space="preserve"> conocimiento</w:t>
      </w:r>
      <w:r w:rsidRPr="00A72EC8">
        <w:rPr>
          <w:lang w:val="es-CU"/>
        </w:rPr>
        <w:t>, la identificación de las lagunas de la investigación y la formulación de preguntas de investigación son decisivas para la calidad del doctorado.</w:t>
      </w:r>
    </w:p>
    <w:p w14:paraId="541B8E5D" w14:textId="779D8E4D" w:rsidR="00E72BEE" w:rsidRPr="00A72EC8" w:rsidRDefault="00A72EC8" w:rsidP="00A72EC8">
      <w:pPr>
        <w:rPr>
          <w:lang w:val="es-CU"/>
        </w:rPr>
      </w:pPr>
      <w:r w:rsidRPr="00A72EC8">
        <w:rPr>
          <w:lang w:val="es-CU"/>
        </w:rPr>
        <w:t xml:space="preserve">(p. ej. [8]) La investigación debe ser holística, pero al mismo tiempo </w:t>
      </w:r>
      <w:r>
        <w:rPr>
          <w:lang w:val="es-CU"/>
        </w:rPr>
        <w:t xml:space="preserve">debe ser </w:t>
      </w:r>
      <w:r w:rsidRPr="00A72EC8">
        <w:rPr>
          <w:lang w:val="es-CU"/>
        </w:rPr>
        <w:t>eficiente</w:t>
      </w:r>
      <w:r w:rsidR="00E72BEE" w:rsidRPr="00A72EC8">
        <w:rPr>
          <w:lang w:val="es-CU"/>
        </w:rPr>
        <w:t>.</w:t>
      </w:r>
    </w:p>
    <w:p w14:paraId="2CC4AF84" w14:textId="77777777" w:rsidR="003D50DA" w:rsidRPr="00A72EC8" w:rsidRDefault="003D50DA" w:rsidP="000C7DD7">
      <w:pPr>
        <w:rPr>
          <w:lang w:val="es-CU"/>
        </w:rPr>
      </w:pPr>
    </w:p>
    <w:p w14:paraId="656AB37D" w14:textId="77777777" w:rsidR="00A72EC8" w:rsidRPr="00A72EC8" w:rsidRDefault="00A72EC8" w:rsidP="00A72EC8">
      <w:pPr>
        <w:pStyle w:val="KeinLeerraum"/>
        <w:rPr>
          <w:lang w:val="es-CU"/>
        </w:rPr>
      </w:pPr>
      <w:r w:rsidRPr="00A72EC8">
        <w:rPr>
          <w:lang w:val="es-CU"/>
        </w:rPr>
        <w:t>Las posibles lagunas de investigación reconocidas deben enumerarse en una tabla que acompañe al proceso de análisis y evaluarse de forma aproximada utilizando una clasificación ABC según los criterios de novedad e importancia. También resulta útil una breve descripción verbal. Esta combinación de recopilación, evaluación y caracterización evita tener que pensar una y otra vez en los temas.</w:t>
      </w:r>
    </w:p>
    <w:p w14:paraId="4974B2F4" w14:textId="77777777" w:rsidR="00A72EC8" w:rsidRPr="00A72EC8" w:rsidRDefault="00A72EC8" w:rsidP="00A72EC8">
      <w:pPr>
        <w:pStyle w:val="KeinLeerraum"/>
        <w:rPr>
          <w:lang w:val="es-CU"/>
        </w:rPr>
      </w:pPr>
    </w:p>
    <w:p w14:paraId="1D020DBD" w14:textId="77777777" w:rsidR="00A72EC8" w:rsidRPr="00A72EC8" w:rsidRDefault="00A72EC8" w:rsidP="00A72EC8">
      <w:pPr>
        <w:pStyle w:val="KeinLeerraum"/>
        <w:rPr>
          <w:lang w:val="es-CU"/>
        </w:rPr>
      </w:pPr>
      <w:r w:rsidRPr="00A72EC8">
        <w:rPr>
          <w:lang w:val="es-CU"/>
        </w:rPr>
        <w:t>La búsqueda debe ser inicialmente algo más amplia para luego volver a centrarse estrictamente como resultado del proceso cognitivo.</w:t>
      </w:r>
    </w:p>
    <w:p w14:paraId="53469AE9" w14:textId="72D5CFFE" w:rsidR="009A691B" w:rsidRPr="00A72EC8" w:rsidRDefault="00A72EC8" w:rsidP="00A72EC8">
      <w:pPr>
        <w:pStyle w:val="KeinLeerraum"/>
        <w:rPr>
          <w:lang w:val="es-CU"/>
        </w:rPr>
      </w:pPr>
      <w:r w:rsidRPr="00A72EC8">
        <w:rPr>
          <w:lang w:val="es-CU"/>
        </w:rPr>
        <w:t>El objetivo de este paso es seleccionar posteriormente una laguna de investigación (o posiblemente varias lagunas relacionadas) para su propia disertación.</w:t>
      </w:r>
    </w:p>
    <w:p w14:paraId="03C487D5" w14:textId="77777777" w:rsidR="00A72EC8" w:rsidRPr="00187E6A" w:rsidRDefault="00A72EC8" w:rsidP="009A691B">
      <w:pPr>
        <w:pStyle w:val="KeinLeerraum"/>
        <w:ind w:left="142" w:hanging="142"/>
        <w:rPr>
          <w:lang w:val="es-CU"/>
        </w:rPr>
      </w:pPr>
    </w:p>
    <w:p w14:paraId="6040232F" w14:textId="77777777" w:rsidR="00A72EC8" w:rsidRPr="00187E6A" w:rsidRDefault="00A72EC8" w:rsidP="009A691B">
      <w:pPr>
        <w:pStyle w:val="KeinLeerraum"/>
        <w:ind w:left="142" w:hanging="142"/>
        <w:rPr>
          <w:lang w:val="es-CU"/>
        </w:rPr>
      </w:pPr>
    </w:p>
    <w:p w14:paraId="1E48EE2E" w14:textId="77777777" w:rsidR="00A72EC8" w:rsidRPr="00A72EC8" w:rsidRDefault="00A72EC8" w:rsidP="00A72EC8">
      <w:pPr>
        <w:pStyle w:val="KeinLeerraum"/>
        <w:rPr>
          <w:lang w:val="es-CU"/>
        </w:rPr>
      </w:pPr>
      <w:r w:rsidRPr="00A72EC8">
        <w:rPr>
          <w:lang w:val="es-CU"/>
        </w:rPr>
        <w:lastRenderedPageBreak/>
        <w:t>Lo ideal sería</w:t>
      </w:r>
    </w:p>
    <w:p w14:paraId="0FD41E66" w14:textId="38657873" w:rsidR="00A72EC8" w:rsidRPr="00A72EC8" w:rsidRDefault="00A72EC8" w:rsidP="00327666">
      <w:pPr>
        <w:pStyle w:val="KeinLeerraum"/>
        <w:numPr>
          <w:ilvl w:val="0"/>
          <w:numId w:val="27"/>
        </w:numPr>
        <w:ind w:left="284" w:hanging="284"/>
        <w:rPr>
          <w:lang w:val="es-CU"/>
        </w:rPr>
      </w:pPr>
      <w:r w:rsidRPr="00A72EC8">
        <w:rPr>
          <w:lang w:val="es-CU"/>
        </w:rPr>
        <w:t>en el rango A en relación con el grado de novedad,</w:t>
      </w:r>
      <w:r w:rsidR="00EC53D4">
        <w:rPr>
          <w:lang w:val="es-CU"/>
        </w:rPr>
        <w:t xml:space="preserve"> </w:t>
      </w:r>
      <w:r w:rsidRPr="00A72EC8">
        <w:rPr>
          <w:lang w:val="es-CU"/>
        </w:rPr>
        <w:t>es decir, nuevo</w:t>
      </w:r>
    </w:p>
    <w:p w14:paraId="06A73E99" w14:textId="608AE918" w:rsidR="00A72EC8" w:rsidRPr="00A72EC8" w:rsidRDefault="00A72EC8" w:rsidP="00327666">
      <w:pPr>
        <w:pStyle w:val="KeinLeerraum"/>
        <w:numPr>
          <w:ilvl w:val="0"/>
          <w:numId w:val="27"/>
        </w:numPr>
        <w:ind w:left="284" w:hanging="284"/>
        <w:rPr>
          <w:lang w:val="es-CU"/>
        </w:rPr>
      </w:pPr>
      <w:r w:rsidRPr="00A72EC8">
        <w:rPr>
          <w:lang w:val="es-CU"/>
        </w:rPr>
        <w:t xml:space="preserve">en el rango A en relación con la </w:t>
      </w:r>
      <w:r w:rsidR="00DB2355" w:rsidRPr="00A72EC8">
        <w:rPr>
          <w:lang w:val="es-CU"/>
        </w:rPr>
        <w:t>importancia,</w:t>
      </w:r>
      <w:r w:rsidRPr="00A72EC8">
        <w:rPr>
          <w:lang w:val="es-CU"/>
        </w:rPr>
        <w:t xml:space="preserve"> es decir, muy importante.</w:t>
      </w:r>
    </w:p>
    <w:p w14:paraId="59192568" w14:textId="77777777" w:rsidR="00A72EC8" w:rsidRPr="00A72EC8" w:rsidRDefault="00A72EC8" w:rsidP="00A72EC8">
      <w:pPr>
        <w:pStyle w:val="KeinLeerraum"/>
        <w:rPr>
          <w:lang w:val="es-CU"/>
        </w:rPr>
      </w:pPr>
    </w:p>
    <w:p w14:paraId="093F8A8C" w14:textId="2E41F6FC" w:rsidR="000C7DD7" w:rsidRPr="00A72EC8" w:rsidRDefault="00A72EC8" w:rsidP="00A72EC8">
      <w:pPr>
        <w:pStyle w:val="KeinLeerraum"/>
        <w:rPr>
          <w:lang w:val="es-CU"/>
        </w:rPr>
      </w:pPr>
      <w:r w:rsidRPr="00A72EC8">
        <w:rPr>
          <w:lang w:val="es-CU"/>
        </w:rPr>
        <w:t xml:space="preserve">A la hora de investigar y buscar </w:t>
      </w:r>
      <w:r>
        <w:rPr>
          <w:lang w:val="es-CU"/>
        </w:rPr>
        <w:t>la brecha</w:t>
      </w:r>
      <w:r w:rsidRPr="00A72EC8">
        <w:rPr>
          <w:lang w:val="es-CU"/>
        </w:rPr>
        <w:t xml:space="preserve"> de investigación, hay que combinar varias perspectivas (véase la Figura 3 y la lista siguiente, así como las explicaciones del Cuadro 3):</w:t>
      </w:r>
      <w:r w:rsidR="00445642" w:rsidRPr="00A72EC8">
        <w:rPr>
          <w:lang w:val="es-CU"/>
        </w:rPr>
        <w:br/>
      </w:r>
    </w:p>
    <w:p w14:paraId="7D55DAFD" w14:textId="304C2E2B" w:rsidR="008C5181" w:rsidRPr="00DF5190" w:rsidRDefault="00DF5190" w:rsidP="00327666">
      <w:pPr>
        <w:pStyle w:val="KeinLeerraum"/>
        <w:numPr>
          <w:ilvl w:val="0"/>
          <w:numId w:val="7"/>
        </w:numPr>
        <w:ind w:left="284" w:hanging="284"/>
        <w:rPr>
          <w:bCs/>
          <w:color w:val="000000" w:themeColor="text1"/>
          <w:lang w:val="es-CU"/>
        </w:rPr>
      </w:pPr>
      <w:r w:rsidRPr="00DF5190">
        <w:rPr>
          <w:b/>
          <w:bCs/>
          <w:color w:val="000000" w:themeColor="text1"/>
          <w:lang w:val="es-CU"/>
        </w:rPr>
        <w:t>Pasado</w:t>
      </w:r>
      <w:r w:rsidR="008C5181" w:rsidRPr="00DF5190">
        <w:rPr>
          <w:b/>
          <w:bCs/>
          <w:color w:val="000000" w:themeColor="text1"/>
          <w:lang w:val="es-CU"/>
        </w:rPr>
        <w:t xml:space="preserve">: </w:t>
      </w:r>
      <w:r w:rsidR="00DB2355" w:rsidRPr="00DF5190">
        <w:rPr>
          <w:b/>
          <w:bCs/>
          <w:color w:val="000000" w:themeColor="text1"/>
          <w:lang w:val="es-CU"/>
        </w:rPr>
        <w:t>Análisis</w:t>
      </w:r>
      <w:r w:rsidRPr="00DF5190">
        <w:rPr>
          <w:b/>
          <w:bCs/>
          <w:color w:val="000000" w:themeColor="text1"/>
          <w:lang w:val="es-CU"/>
        </w:rPr>
        <w:t xml:space="preserve"> </w:t>
      </w:r>
      <w:r w:rsidR="00DB2355" w:rsidRPr="00DF5190">
        <w:rPr>
          <w:b/>
          <w:bCs/>
          <w:color w:val="000000" w:themeColor="text1"/>
          <w:lang w:val="es-CU"/>
        </w:rPr>
        <w:t>bibliográfico</w:t>
      </w:r>
      <w:r w:rsidRPr="00DF5190">
        <w:rPr>
          <w:b/>
          <w:bCs/>
          <w:color w:val="000000" w:themeColor="text1"/>
          <w:lang w:val="es-CU"/>
        </w:rPr>
        <w:t xml:space="preserve"> y de </w:t>
      </w:r>
      <w:r>
        <w:rPr>
          <w:b/>
          <w:bCs/>
          <w:color w:val="000000" w:themeColor="text1"/>
          <w:lang w:val="es-CU"/>
        </w:rPr>
        <w:t xml:space="preserve">los medios de </w:t>
      </w:r>
      <w:r w:rsidR="00DB2355">
        <w:rPr>
          <w:b/>
          <w:bCs/>
          <w:color w:val="000000" w:themeColor="text1"/>
          <w:lang w:val="es-CU"/>
        </w:rPr>
        <w:t>comunicación</w:t>
      </w:r>
      <w:r w:rsidR="008C5181" w:rsidRPr="00DF5190">
        <w:rPr>
          <w:bCs/>
          <w:color w:val="000000" w:themeColor="text1"/>
          <w:lang w:val="es-CU"/>
        </w:rPr>
        <w:t>:</w:t>
      </w:r>
    </w:p>
    <w:p w14:paraId="2063CB1E" w14:textId="10F6E6F2" w:rsidR="00DF5190" w:rsidRDefault="00DF5190" w:rsidP="00DF5190">
      <w:pPr>
        <w:pStyle w:val="KeinLeerraum"/>
        <w:ind w:left="284"/>
        <w:rPr>
          <w:lang w:val="es-CU"/>
        </w:rPr>
      </w:pPr>
      <w:r w:rsidRPr="00DF5190">
        <w:rPr>
          <w:lang w:val="es-CU"/>
        </w:rPr>
        <w:t>Los conocimientos ya publicados que están externalizados y a los que se puede acceder mediante un análisis de la literatura científica y los medios de comunicación</w:t>
      </w:r>
      <w:r w:rsidRPr="00DB2355">
        <w:rPr>
          <w:lang w:val="es-CU"/>
        </w:rPr>
        <w:t>. (véanse las referencias adicionales al final del documento)</w:t>
      </w:r>
    </w:p>
    <w:p w14:paraId="17BD20C2" w14:textId="53A20DE3" w:rsidR="00757397" w:rsidRPr="00DB2355" w:rsidRDefault="00757397" w:rsidP="00DF5190">
      <w:pPr>
        <w:pStyle w:val="KeinLeerraum"/>
        <w:ind w:left="284"/>
        <w:rPr>
          <w:lang w:val="es-CU"/>
        </w:rPr>
      </w:pPr>
    </w:p>
    <w:p w14:paraId="101B4A06" w14:textId="15AE58A1" w:rsidR="00DF5190" w:rsidRPr="00DF5190" w:rsidRDefault="00DF5190" w:rsidP="00327666">
      <w:pPr>
        <w:pStyle w:val="KeinLeerraum"/>
        <w:numPr>
          <w:ilvl w:val="0"/>
          <w:numId w:val="7"/>
        </w:numPr>
        <w:ind w:left="284" w:hanging="284"/>
        <w:rPr>
          <w:b/>
          <w:bCs/>
          <w:color w:val="000000" w:themeColor="text1"/>
          <w:lang w:val="es-CU"/>
        </w:rPr>
      </w:pPr>
      <w:r>
        <w:rPr>
          <w:b/>
          <w:bCs/>
          <w:color w:val="000000" w:themeColor="text1"/>
          <w:lang w:val="es-CU"/>
        </w:rPr>
        <w:t>Conocimientos actuales de los expertos</w:t>
      </w:r>
      <w:r w:rsidR="00A86D4E" w:rsidRPr="00DF5190">
        <w:rPr>
          <w:b/>
          <w:bCs/>
          <w:color w:val="000000" w:themeColor="text1"/>
          <w:lang w:val="es-CU"/>
        </w:rPr>
        <w:t xml:space="preserve"> </w:t>
      </w:r>
    </w:p>
    <w:p w14:paraId="5B8EECA0" w14:textId="0AFB9463" w:rsidR="00DC5EDF" w:rsidRDefault="00281A99" w:rsidP="00DF5190">
      <w:pPr>
        <w:pStyle w:val="KeinLeerraum"/>
        <w:ind w:left="284"/>
        <w:rPr>
          <w:lang w:val="es-CU"/>
        </w:rPr>
      </w:pPr>
      <w:r>
        <w:rPr>
          <w:noProof/>
        </w:rPr>
        <w:object w:dxaOrig="1440" w:dyaOrig="1440" w14:anchorId="74FED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55pt;margin-top:60.5pt;width:429.85pt;height:229.65pt;z-index:251695104;mso-position-horizontal-relative:text;mso-position-vertical-relative:text" wrapcoords="-37 69 -37 21462 21600 21462 21600 69 -37 69">
            <v:imagedata r:id="rId10" o:title=""/>
            <w10:wrap type="tight"/>
          </v:shape>
          <o:OLEObject Type="Embed" ProgID="Visio.Drawing.15" ShapeID="_x0000_s1026" DrawAspect="Content" ObjectID="_1811831277" r:id="rId11"/>
        </w:object>
      </w:r>
      <w:r w:rsidR="00A86D4E" w:rsidRPr="00DF5190">
        <w:rPr>
          <w:lang w:val="es-CU"/>
        </w:rPr>
        <w:t>(</w:t>
      </w:r>
      <w:r w:rsidR="00DF5190" w:rsidRPr="00DF5190">
        <w:rPr>
          <w:lang w:val="es-CU"/>
        </w:rPr>
        <w:t>Véase la figura 3): Por lo general, este conocimiento experto sólo está disponible de forma interiorizada y sólo se puede acceder a él a través de debates y entrevistas especiales con expertos. Los expertos pueden identificarse, por ejemplo, en relación con determinados:</w:t>
      </w:r>
    </w:p>
    <w:p w14:paraId="3CCC0A31" w14:textId="5CBF80CA" w:rsidR="00DF5190" w:rsidRPr="00DF5190" w:rsidRDefault="00DF5190" w:rsidP="00327666">
      <w:pPr>
        <w:pStyle w:val="KeinLeerraum"/>
        <w:numPr>
          <w:ilvl w:val="0"/>
          <w:numId w:val="28"/>
        </w:numPr>
        <w:ind w:left="284" w:hanging="284"/>
        <w:rPr>
          <w:bCs/>
          <w:color w:val="000000" w:themeColor="text1"/>
          <w:lang w:val="es-CU"/>
        </w:rPr>
      </w:pPr>
      <w:r w:rsidRPr="00DF5190">
        <w:rPr>
          <w:b/>
          <w:bCs/>
          <w:color w:val="000000" w:themeColor="text1"/>
          <w:lang w:val="es-CU"/>
        </w:rPr>
        <w:t xml:space="preserve">procedimientos </w:t>
      </w:r>
      <w:r w:rsidRPr="00DF5190">
        <w:rPr>
          <w:bCs/>
          <w:color w:val="000000" w:themeColor="text1"/>
          <w:lang w:val="es-CU"/>
        </w:rPr>
        <w:t>(por ejemplo, expertos</w:t>
      </w:r>
    </w:p>
    <w:p w14:paraId="7E5B94E2" w14:textId="41D0D845" w:rsidR="007E6573" w:rsidRPr="00DF5190" w:rsidRDefault="00DF5190" w:rsidP="00DF5190">
      <w:pPr>
        <w:pStyle w:val="KeinLeerraum"/>
        <w:ind w:left="284"/>
        <w:rPr>
          <w:lang w:val="es-CU"/>
        </w:rPr>
      </w:pPr>
      <w:r w:rsidRPr="00DF5190">
        <w:rPr>
          <w:bCs/>
          <w:color w:val="000000" w:themeColor="text1"/>
          <w:lang w:val="es-CU"/>
        </w:rPr>
        <w:t>expertos en reingeniería),</w:t>
      </w:r>
    </w:p>
    <w:p w14:paraId="193F2BB8" w14:textId="41C54061" w:rsidR="00DC5EDF" w:rsidRPr="00DC5EDF" w:rsidRDefault="00DC5EDF" w:rsidP="00327666">
      <w:pPr>
        <w:pStyle w:val="TableHeader"/>
        <w:numPr>
          <w:ilvl w:val="0"/>
          <w:numId w:val="29"/>
        </w:numPr>
        <w:ind w:left="284" w:hanging="284"/>
        <w:rPr>
          <w:rFonts w:asciiTheme="minorHAnsi" w:hAnsiTheme="minorHAnsi"/>
          <w:i w:val="0"/>
          <w:lang w:val="es-CU"/>
        </w:rPr>
      </w:pPr>
      <w:r w:rsidRPr="00DC5EDF">
        <w:rPr>
          <w:rFonts w:asciiTheme="minorHAnsi" w:hAnsiTheme="minorHAnsi"/>
          <w:b/>
          <w:i w:val="0"/>
          <w:lang w:val="es-CU"/>
        </w:rPr>
        <w:t>Métodos</w:t>
      </w:r>
      <w:r w:rsidRPr="00DC5EDF">
        <w:rPr>
          <w:rFonts w:asciiTheme="minorHAnsi" w:hAnsiTheme="minorHAnsi"/>
          <w:i w:val="0"/>
          <w:lang w:val="es-CU"/>
        </w:rPr>
        <w:t xml:space="preserve"> (por ejemplo, expertos en simulación), </w:t>
      </w:r>
    </w:p>
    <w:p w14:paraId="41E4EFE8" w14:textId="77777777" w:rsidR="00DC5EDF" w:rsidRPr="00DC5EDF" w:rsidRDefault="00DC5EDF" w:rsidP="00327666">
      <w:pPr>
        <w:pStyle w:val="TableHeader"/>
        <w:numPr>
          <w:ilvl w:val="0"/>
          <w:numId w:val="29"/>
        </w:numPr>
        <w:ind w:left="284" w:hanging="284"/>
        <w:rPr>
          <w:rFonts w:asciiTheme="minorHAnsi" w:hAnsiTheme="minorHAnsi"/>
          <w:b/>
          <w:i w:val="0"/>
          <w:lang w:val="es-CU"/>
        </w:rPr>
      </w:pPr>
      <w:r>
        <w:rPr>
          <w:rFonts w:asciiTheme="minorHAnsi" w:hAnsiTheme="minorHAnsi"/>
          <w:b/>
          <w:i w:val="0"/>
          <w:lang w:val="es-CU"/>
        </w:rPr>
        <w:t>H</w:t>
      </w:r>
      <w:r w:rsidRPr="00DC5EDF">
        <w:rPr>
          <w:rFonts w:asciiTheme="minorHAnsi" w:hAnsiTheme="minorHAnsi"/>
          <w:b/>
          <w:i w:val="0"/>
          <w:lang w:val="es-CU"/>
        </w:rPr>
        <w:t xml:space="preserve">erramientas </w:t>
      </w:r>
      <w:r w:rsidRPr="00A25988">
        <w:rPr>
          <w:rFonts w:asciiTheme="minorHAnsi" w:hAnsiTheme="minorHAnsi"/>
          <w:i w:val="0"/>
          <w:lang w:val="es-CU"/>
        </w:rPr>
        <w:t>(por ejemplo, expertos en SPSS)</w:t>
      </w:r>
    </w:p>
    <w:p w14:paraId="5B63F5A4" w14:textId="1E08D51D" w:rsidR="00DC5EDF" w:rsidRPr="00A25988" w:rsidRDefault="00DC5EDF" w:rsidP="00327666">
      <w:pPr>
        <w:pStyle w:val="TableHeader"/>
        <w:numPr>
          <w:ilvl w:val="0"/>
          <w:numId w:val="29"/>
        </w:numPr>
        <w:ind w:left="284" w:hanging="284"/>
        <w:rPr>
          <w:rFonts w:asciiTheme="minorHAnsi" w:hAnsiTheme="minorHAnsi"/>
          <w:b/>
          <w:i w:val="0"/>
          <w:lang w:val="es-CU"/>
        </w:rPr>
      </w:pPr>
      <w:r w:rsidRPr="00DC5EDF">
        <w:rPr>
          <w:rFonts w:asciiTheme="minorHAnsi" w:hAnsiTheme="minorHAnsi"/>
          <w:b/>
          <w:i w:val="0"/>
          <w:lang w:val="es-CU"/>
        </w:rPr>
        <w:t>Conocimientos especializados</w:t>
      </w:r>
      <w:r w:rsidRPr="00A25988">
        <w:rPr>
          <w:rFonts w:asciiTheme="minorHAnsi" w:hAnsiTheme="minorHAnsi"/>
          <w:b/>
          <w:i w:val="0"/>
          <w:lang w:val="es-CU"/>
        </w:rPr>
        <w:t xml:space="preserve"> </w:t>
      </w:r>
      <w:r w:rsidRPr="00A25988">
        <w:rPr>
          <w:rFonts w:asciiTheme="minorHAnsi" w:hAnsiTheme="minorHAnsi"/>
          <w:i w:val="0"/>
          <w:lang w:val="es-CU"/>
        </w:rPr>
        <w:t>(por ejemplo, conocedores de la empresa, expertos del sector, experiencia en aplicaciones),</w:t>
      </w:r>
    </w:p>
    <w:p w14:paraId="24D37EFB" w14:textId="07B1B501" w:rsidR="00DC5EDF" w:rsidRPr="00A25988" w:rsidRDefault="00DC5EDF" w:rsidP="00327666">
      <w:pPr>
        <w:pStyle w:val="TableHeader"/>
        <w:numPr>
          <w:ilvl w:val="0"/>
          <w:numId w:val="29"/>
        </w:numPr>
        <w:ind w:left="284" w:hanging="284"/>
        <w:rPr>
          <w:rFonts w:asciiTheme="minorHAnsi" w:hAnsiTheme="minorHAnsi"/>
          <w:b/>
          <w:i w:val="0"/>
          <w:lang w:val="es-CU"/>
        </w:rPr>
      </w:pPr>
      <w:r w:rsidRPr="00A25988">
        <w:rPr>
          <w:rFonts w:asciiTheme="minorHAnsi" w:hAnsiTheme="minorHAnsi"/>
          <w:b/>
          <w:i w:val="0"/>
          <w:lang w:val="es-CU"/>
        </w:rPr>
        <w:t xml:space="preserve">Responsabilidades </w:t>
      </w:r>
      <w:r w:rsidRPr="00A25988">
        <w:rPr>
          <w:rFonts w:asciiTheme="minorHAnsi" w:hAnsiTheme="minorHAnsi"/>
          <w:i w:val="0"/>
          <w:lang w:val="es-CU"/>
        </w:rPr>
        <w:t xml:space="preserve">(por ejemplo, ministerios, autoridades), </w:t>
      </w:r>
    </w:p>
    <w:p w14:paraId="7F7B83A2" w14:textId="6E0440D9" w:rsidR="00DC5EDF" w:rsidRPr="00A25988" w:rsidRDefault="00A25988" w:rsidP="00327666">
      <w:pPr>
        <w:pStyle w:val="TableHeader"/>
        <w:numPr>
          <w:ilvl w:val="0"/>
          <w:numId w:val="29"/>
        </w:numPr>
        <w:ind w:left="284" w:hanging="284"/>
        <w:rPr>
          <w:rFonts w:asciiTheme="minorHAnsi" w:hAnsiTheme="minorHAnsi"/>
          <w:b/>
          <w:i w:val="0"/>
          <w:lang w:val="es-CU"/>
        </w:rPr>
      </w:pPr>
      <w:r>
        <w:rPr>
          <w:rFonts w:asciiTheme="minorHAnsi" w:hAnsiTheme="minorHAnsi"/>
          <w:b/>
          <w:i w:val="0"/>
          <w:lang w:val="es-CU"/>
        </w:rPr>
        <w:t>G</w:t>
      </w:r>
      <w:r w:rsidR="00DC5EDF" w:rsidRPr="00A25988">
        <w:rPr>
          <w:rFonts w:asciiTheme="minorHAnsi" w:hAnsiTheme="minorHAnsi"/>
          <w:b/>
          <w:i w:val="0"/>
          <w:lang w:val="es-CU"/>
        </w:rPr>
        <w:t xml:space="preserve">rupos de interés </w:t>
      </w:r>
      <w:r w:rsidR="00DC5EDF" w:rsidRPr="00A25988">
        <w:rPr>
          <w:rFonts w:asciiTheme="minorHAnsi" w:hAnsiTheme="minorHAnsi"/>
          <w:i w:val="0"/>
          <w:lang w:val="es-CU"/>
        </w:rPr>
        <w:t>(por ejemplo, ADAC, ADFC)</w:t>
      </w:r>
    </w:p>
    <w:p w14:paraId="4A98184F" w14:textId="37B61B20" w:rsidR="00DF5190" w:rsidRPr="00DC5EDF" w:rsidRDefault="00DF5190" w:rsidP="00327666">
      <w:pPr>
        <w:pStyle w:val="KeinLeerraum"/>
        <w:numPr>
          <w:ilvl w:val="0"/>
          <w:numId w:val="7"/>
        </w:numPr>
        <w:ind w:left="284" w:hanging="284"/>
        <w:rPr>
          <w:b/>
          <w:bCs/>
          <w:color w:val="000000" w:themeColor="text1"/>
          <w:lang w:val="es-CU"/>
        </w:rPr>
      </w:pPr>
      <w:r w:rsidRPr="00DC5EDF">
        <w:rPr>
          <w:b/>
          <w:bCs/>
          <w:color w:val="000000" w:themeColor="text1"/>
          <w:lang w:val="es-CU"/>
        </w:rPr>
        <w:t xml:space="preserve">Discurso especializado y </w:t>
      </w:r>
      <w:r w:rsidR="00DC5EDF">
        <w:rPr>
          <w:b/>
          <w:bCs/>
          <w:color w:val="000000" w:themeColor="text1"/>
          <w:lang w:val="es-CU"/>
        </w:rPr>
        <w:t>nueva</w:t>
      </w:r>
      <w:r w:rsidRPr="00DC5EDF">
        <w:rPr>
          <w:b/>
          <w:bCs/>
          <w:color w:val="000000" w:themeColor="text1"/>
          <w:lang w:val="es-CU"/>
        </w:rPr>
        <w:t xml:space="preserve"> perspectiva:</w:t>
      </w:r>
    </w:p>
    <w:p w14:paraId="47E96278" w14:textId="77777777" w:rsidR="00DF5190" w:rsidRPr="00DF5190" w:rsidRDefault="00DF5190" w:rsidP="00DF5190">
      <w:pPr>
        <w:pStyle w:val="TableHeader"/>
        <w:rPr>
          <w:rFonts w:asciiTheme="minorHAnsi" w:hAnsiTheme="minorHAnsi"/>
          <w:bCs/>
          <w:i w:val="0"/>
          <w:color w:val="000000" w:themeColor="text1"/>
          <w:lang w:val="es-CU"/>
        </w:rPr>
      </w:pPr>
      <w:r w:rsidRPr="00DF5190">
        <w:rPr>
          <w:rFonts w:asciiTheme="minorHAnsi" w:hAnsiTheme="minorHAnsi"/>
          <w:bCs/>
          <w:i w:val="0"/>
          <w:color w:val="000000" w:themeColor="text1"/>
          <w:lang w:val="es-CU"/>
        </w:rPr>
        <w:t>Aprovechamiento consciente de la interdisciplinariedad de la logística y la gestión de la cadena de suministro (véase [9]).</w:t>
      </w:r>
    </w:p>
    <w:p w14:paraId="08AAC937" w14:textId="77777777" w:rsidR="00DF5190" w:rsidRPr="00DF5190" w:rsidRDefault="00DF5190" w:rsidP="00327666">
      <w:pPr>
        <w:pStyle w:val="KeinLeerraum"/>
        <w:numPr>
          <w:ilvl w:val="0"/>
          <w:numId w:val="7"/>
        </w:numPr>
        <w:ind w:left="284" w:hanging="284"/>
        <w:rPr>
          <w:b/>
          <w:bCs/>
          <w:color w:val="000000" w:themeColor="text1"/>
          <w:lang w:val="es-CU"/>
        </w:rPr>
      </w:pPr>
      <w:r w:rsidRPr="00DF5190">
        <w:rPr>
          <w:b/>
          <w:bCs/>
          <w:color w:val="000000" w:themeColor="text1"/>
          <w:lang w:val="es-CU"/>
        </w:rPr>
        <w:t>Status quo actual del ámbito de aplicación</w:t>
      </w:r>
    </w:p>
    <w:p w14:paraId="6AF40214" w14:textId="77777777" w:rsidR="00DF5190" w:rsidRPr="00DF5190" w:rsidRDefault="00DF5190" w:rsidP="00DF5190">
      <w:pPr>
        <w:pStyle w:val="TableHeader"/>
        <w:rPr>
          <w:rFonts w:asciiTheme="minorHAnsi" w:hAnsiTheme="minorHAnsi"/>
          <w:bCs/>
          <w:i w:val="0"/>
          <w:color w:val="000000" w:themeColor="text1"/>
          <w:lang w:val="es-CU"/>
        </w:rPr>
      </w:pPr>
      <w:r w:rsidRPr="00DF5190">
        <w:rPr>
          <w:rFonts w:asciiTheme="minorHAnsi" w:hAnsiTheme="minorHAnsi"/>
          <w:bCs/>
          <w:i w:val="0"/>
          <w:color w:val="000000" w:themeColor="text1"/>
          <w:lang w:val="es-CU"/>
        </w:rPr>
        <w:t>Objetivos actuales, contextos actuales (por ejemplo, legislación, entorno general, competencia, etc.). Por regla general, para ello deben analizarse los datos operativos y las cifras clave, así como las observaciones y registros propios de la empresa. Si es necesario, los datos "duros" deben completarse con los datos "blandos" de b).</w:t>
      </w:r>
    </w:p>
    <w:p w14:paraId="770980DC" w14:textId="77777777" w:rsidR="00DF5190" w:rsidRPr="00DF5190" w:rsidRDefault="00DF5190" w:rsidP="00327666">
      <w:pPr>
        <w:pStyle w:val="KeinLeerraum"/>
        <w:numPr>
          <w:ilvl w:val="0"/>
          <w:numId w:val="7"/>
        </w:numPr>
        <w:ind w:left="284" w:hanging="284"/>
        <w:rPr>
          <w:b/>
          <w:bCs/>
          <w:color w:val="000000" w:themeColor="text1"/>
          <w:lang w:val="es-CU"/>
        </w:rPr>
      </w:pPr>
      <w:r w:rsidRPr="00DF5190">
        <w:rPr>
          <w:b/>
          <w:bCs/>
          <w:color w:val="000000" w:themeColor="text1"/>
          <w:lang w:val="es-CU"/>
        </w:rPr>
        <w:t xml:space="preserve">Futuro: </w:t>
      </w:r>
    </w:p>
    <w:p w14:paraId="5AB7AC94" w14:textId="53CCE8BD" w:rsidR="00BE2C3B" w:rsidRPr="00DF5190" w:rsidRDefault="00DF5190" w:rsidP="00DF5190">
      <w:pPr>
        <w:pStyle w:val="TableHeader"/>
        <w:rPr>
          <w:i w:val="0"/>
          <w:lang w:val="es-CU"/>
        </w:rPr>
      </w:pPr>
      <w:r w:rsidRPr="00DF5190">
        <w:rPr>
          <w:rFonts w:asciiTheme="minorHAnsi" w:hAnsiTheme="minorHAnsi"/>
          <w:bCs/>
          <w:i w:val="0"/>
          <w:color w:val="000000" w:themeColor="text1"/>
          <w:lang w:val="es-CU"/>
        </w:rPr>
        <w:t>Registre y enumere las tendencias y novedades de las publicaciones, los debates de expertos y las noticias diarias de actualidad.</w:t>
      </w:r>
    </w:p>
    <w:p w14:paraId="0DDC0354" w14:textId="4BF47BEA" w:rsidR="00A25988" w:rsidRPr="00A25988" w:rsidRDefault="00A25988" w:rsidP="00A25988">
      <w:pPr>
        <w:pStyle w:val="TableHeader"/>
        <w:rPr>
          <w:rFonts w:asciiTheme="minorHAnsi" w:hAnsiTheme="minorHAnsi"/>
          <w:bCs/>
          <w:i w:val="0"/>
          <w:color w:val="000000" w:themeColor="text1"/>
          <w:lang w:val="es-CU"/>
        </w:rPr>
      </w:pPr>
      <w:r w:rsidRPr="00A25988">
        <w:rPr>
          <w:rFonts w:asciiTheme="minorHAnsi" w:hAnsiTheme="minorHAnsi"/>
          <w:bCs/>
          <w:i w:val="0"/>
          <w:color w:val="000000" w:themeColor="text1"/>
          <w:lang w:val="es-CU"/>
        </w:rPr>
        <w:t xml:space="preserve">Los datos registrados, la información y los conocimientos investigados deben someterse siempre a un escrutinio crítico. </w:t>
      </w:r>
      <w:r w:rsidR="00DB2355" w:rsidRPr="00A25988">
        <w:rPr>
          <w:rFonts w:asciiTheme="minorHAnsi" w:hAnsiTheme="minorHAnsi"/>
          <w:bCs/>
          <w:i w:val="0"/>
          <w:color w:val="000000" w:themeColor="text1"/>
          <w:lang w:val="es-CU"/>
        </w:rPr>
        <w:t>(veracidad</w:t>
      </w:r>
      <w:r w:rsidRPr="00A25988">
        <w:rPr>
          <w:rFonts w:asciiTheme="minorHAnsi" w:hAnsiTheme="minorHAnsi"/>
          <w:bCs/>
          <w:i w:val="0"/>
          <w:color w:val="000000" w:themeColor="text1"/>
          <w:lang w:val="es-CU"/>
        </w:rPr>
        <w:t>, actualidad, etc.),</w:t>
      </w:r>
    </w:p>
    <w:p w14:paraId="3D5A22A4" w14:textId="378E5976" w:rsidR="00387B54" w:rsidRPr="00A25988" w:rsidRDefault="00A25988" w:rsidP="00A25988">
      <w:pPr>
        <w:pStyle w:val="TableHeader"/>
        <w:rPr>
          <w:rFonts w:asciiTheme="minorHAnsi" w:hAnsiTheme="minorHAnsi"/>
          <w:bCs/>
          <w:i w:val="0"/>
          <w:color w:val="000000" w:themeColor="text1"/>
          <w:lang w:val="es-CU"/>
        </w:rPr>
      </w:pPr>
      <w:r w:rsidRPr="00A25988">
        <w:rPr>
          <w:rFonts w:asciiTheme="minorHAnsi" w:hAnsiTheme="minorHAnsi"/>
          <w:bCs/>
          <w:i w:val="0"/>
          <w:color w:val="000000" w:themeColor="text1"/>
          <w:lang w:val="es-CU"/>
        </w:rPr>
        <w:t>Véanse los comentarios sobre calidad de los datos en el cuadro 4, en la fila "Percibir".</w:t>
      </w:r>
    </w:p>
    <w:p w14:paraId="3FD67E17" w14:textId="4B663E50" w:rsidR="00A86D4E" w:rsidRPr="00A25988" w:rsidRDefault="00A25988" w:rsidP="00BE2C3B">
      <w:pPr>
        <w:pStyle w:val="TableHeader"/>
        <w:rPr>
          <w:rFonts w:asciiTheme="minorHAnsi" w:hAnsiTheme="minorHAnsi"/>
          <w:bCs/>
          <w:i w:val="0"/>
          <w:color w:val="000000" w:themeColor="text1"/>
          <w:lang w:val="es-CU"/>
        </w:rPr>
      </w:pPr>
      <w:r>
        <w:rPr>
          <w:rFonts w:asciiTheme="minorHAnsi" w:hAnsiTheme="minorHAnsi"/>
          <w:bCs/>
          <w:i w:val="0"/>
          <w:color w:val="000000" w:themeColor="text1"/>
          <w:lang w:val="es-CU"/>
        </w:rPr>
        <w:t>La tabla 3 siguiente</w:t>
      </w:r>
      <w:r w:rsidRPr="00A25988">
        <w:rPr>
          <w:rFonts w:asciiTheme="minorHAnsi" w:hAnsiTheme="minorHAnsi"/>
          <w:bCs/>
          <w:i w:val="0"/>
          <w:color w:val="000000" w:themeColor="text1"/>
          <w:lang w:val="es-CU"/>
        </w:rPr>
        <w:t xml:space="preserve"> contiene información sobre la realización de investigaciones científicas.</w:t>
      </w:r>
    </w:p>
    <w:p w14:paraId="32CF3CE2" w14:textId="2C7150FD" w:rsidR="00445642" w:rsidRDefault="00445642" w:rsidP="00BE2C3B">
      <w:pPr>
        <w:pStyle w:val="TableHeader"/>
        <w:rPr>
          <w:i w:val="0"/>
          <w:lang w:val="es-CU"/>
        </w:rPr>
      </w:pPr>
    </w:p>
    <w:p w14:paraId="1EF7B3E0" w14:textId="77777777" w:rsidR="00A25988" w:rsidRPr="00187E6A" w:rsidRDefault="00A25988" w:rsidP="00BE2C3B">
      <w:pPr>
        <w:pStyle w:val="TableHeader"/>
        <w:rPr>
          <w:lang w:val="es-CU"/>
        </w:rPr>
      </w:pPr>
    </w:p>
    <w:p w14:paraId="00587CB4" w14:textId="024B0685" w:rsidR="00387B54" w:rsidRPr="00A25988" w:rsidRDefault="00A25988" w:rsidP="00BE2C3B">
      <w:pPr>
        <w:pStyle w:val="TableHeader"/>
        <w:rPr>
          <w:lang w:val="es-CU"/>
        </w:rPr>
      </w:pPr>
      <w:r w:rsidRPr="00A25988">
        <w:rPr>
          <w:lang w:val="es-CU"/>
        </w:rPr>
        <w:t xml:space="preserve">Figura 3: Investigación holística para </w:t>
      </w:r>
      <w:r w:rsidR="00DB2355">
        <w:rPr>
          <w:lang w:val="es-CU"/>
        </w:rPr>
        <w:t>detectar</w:t>
      </w:r>
      <w:r w:rsidRPr="00A25988">
        <w:rPr>
          <w:lang w:val="es-CU"/>
        </w:rPr>
        <w:t xml:space="preserve"> el estado de los conocimientos, identificar lagunas en la investigación y formular preguntas de investigación</w:t>
      </w:r>
    </w:p>
    <w:p w14:paraId="794D2C82" w14:textId="35E33B84" w:rsidR="00387B54" w:rsidRDefault="00387B54" w:rsidP="00BE2C3B">
      <w:pPr>
        <w:pStyle w:val="TableHeader"/>
        <w:rPr>
          <w:i w:val="0"/>
          <w:lang w:val="es-CU"/>
        </w:rPr>
      </w:pPr>
    </w:p>
    <w:p w14:paraId="696EF91D" w14:textId="6157B648" w:rsidR="00FB42A0" w:rsidRDefault="00FB42A0" w:rsidP="00BE2C3B">
      <w:pPr>
        <w:pStyle w:val="TableHeader"/>
        <w:rPr>
          <w:i w:val="0"/>
          <w:lang w:val="es-CU"/>
        </w:rPr>
      </w:pPr>
    </w:p>
    <w:p w14:paraId="7CF8E5CF" w14:textId="7395277D" w:rsidR="00FB42A0" w:rsidRDefault="00FB42A0" w:rsidP="00BE2C3B">
      <w:pPr>
        <w:pStyle w:val="TableHeader"/>
        <w:rPr>
          <w:i w:val="0"/>
          <w:lang w:val="es-CU"/>
        </w:rPr>
      </w:pPr>
    </w:p>
    <w:p w14:paraId="3C18D8D4" w14:textId="2042FE95" w:rsidR="00FB42A0" w:rsidRDefault="00FB42A0" w:rsidP="00BE2C3B">
      <w:pPr>
        <w:pStyle w:val="TableHeader"/>
        <w:rPr>
          <w:i w:val="0"/>
          <w:lang w:val="es-CU"/>
        </w:rPr>
      </w:pPr>
    </w:p>
    <w:p w14:paraId="452D4B22" w14:textId="75A8293F" w:rsidR="00FB42A0" w:rsidRDefault="00FB42A0" w:rsidP="00BE2C3B">
      <w:pPr>
        <w:pStyle w:val="TableHeader"/>
        <w:rPr>
          <w:i w:val="0"/>
          <w:lang w:val="es-CU"/>
        </w:rPr>
      </w:pPr>
    </w:p>
    <w:p w14:paraId="4F43442E" w14:textId="629B80EF" w:rsidR="00FB42A0" w:rsidRDefault="00FB42A0" w:rsidP="00BE2C3B">
      <w:pPr>
        <w:pStyle w:val="TableHeader"/>
        <w:rPr>
          <w:i w:val="0"/>
          <w:lang w:val="es-CU"/>
        </w:rPr>
      </w:pPr>
    </w:p>
    <w:p w14:paraId="02AE4411" w14:textId="77777777" w:rsidR="00FB42A0" w:rsidRPr="00A25988" w:rsidRDefault="00FB42A0" w:rsidP="00BE2C3B">
      <w:pPr>
        <w:pStyle w:val="TableHeader"/>
        <w:rPr>
          <w:i w:val="0"/>
          <w:lang w:val="es-CU"/>
        </w:rPr>
      </w:pPr>
    </w:p>
    <w:p w14:paraId="7A2E7001" w14:textId="77777777" w:rsidR="00493565" w:rsidRPr="00A25988" w:rsidRDefault="00493565" w:rsidP="00BE2C3B">
      <w:pPr>
        <w:pStyle w:val="TableHeader"/>
        <w:rPr>
          <w:i w:val="0"/>
          <w:lang w:val="es-CU"/>
        </w:rPr>
      </w:pPr>
    </w:p>
    <w:p w14:paraId="5B69A92F" w14:textId="77777777" w:rsidR="00AE52DC" w:rsidRPr="00A25988" w:rsidRDefault="00AE52DC" w:rsidP="00BE2C3B">
      <w:pPr>
        <w:pStyle w:val="TableHeader"/>
        <w:rPr>
          <w:i w:val="0"/>
          <w:lang w:val="es-CU"/>
        </w:rPr>
      </w:pPr>
    </w:p>
    <w:p w14:paraId="4D55469D" w14:textId="101644CF" w:rsidR="00BE2C3B" w:rsidRPr="00C12B45" w:rsidRDefault="00C12B45" w:rsidP="00BE2C3B">
      <w:pPr>
        <w:pStyle w:val="TableHeader"/>
        <w:rPr>
          <w:lang w:val="es-CU"/>
        </w:rPr>
      </w:pPr>
      <w:r w:rsidRPr="00C12B45">
        <w:rPr>
          <w:lang w:val="es-CU"/>
        </w:rPr>
        <w:lastRenderedPageBreak/>
        <w:t>Tabla 3: Notas sobre la investigación holística y científica</w:t>
      </w:r>
    </w:p>
    <w:tbl>
      <w:tblPr>
        <w:tblStyle w:val="Tabellenraster"/>
        <w:tblW w:w="4248" w:type="dxa"/>
        <w:tblLook w:val="04A0" w:firstRow="1" w:lastRow="0" w:firstColumn="1" w:lastColumn="0" w:noHBand="0" w:noVBand="1"/>
      </w:tblPr>
      <w:tblGrid>
        <w:gridCol w:w="1436"/>
        <w:gridCol w:w="2812"/>
      </w:tblGrid>
      <w:tr w:rsidR="00BE2C3B" w:rsidRPr="00281A99" w14:paraId="196812E6" w14:textId="77777777" w:rsidTr="00445642">
        <w:tc>
          <w:tcPr>
            <w:tcW w:w="1436" w:type="dxa"/>
          </w:tcPr>
          <w:p w14:paraId="4255EF6C" w14:textId="79C85ED4" w:rsidR="00BE2C3B" w:rsidRPr="00DB2355" w:rsidRDefault="00C46622" w:rsidP="008037F4">
            <w:pPr>
              <w:pStyle w:val="TableHeader"/>
              <w:rPr>
                <w:rFonts w:asciiTheme="minorHAnsi" w:hAnsiTheme="minorHAnsi"/>
                <w:b/>
                <w:i w:val="0"/>
                <w:lang w:val="es-CU"/>
              </w:rPr>
            </w:pPr>
            <w:bookmarkStart w:id="3" w:name="_Hlk166683803"/>
            <w:r w:rsidRPr="00DB2355">
              <w:rPr>
                <w:rFonts w:asciiTheme="minorHAnsi" w:hAnsiTheme="minorHAnsi"/>
                <w:b/>
                <w:i w:val="0"/>
                <w:lang w:val="es-CU"/>
              </w:rPr>
              <w:t xml:space="preserve">Enfoque de </w:t>
            </w:r>
            <w:r w:rsidR="00976973" w:rsidRPr="00DB2355">
              <w:rPr>
                <w:rFonts w:asciiTheme="minorHAnsi" w:hAnsiTheme="minorHAnsi"/>
                <w:b/>
                <w:i w:val="0"/>
                <w:lang w:val="es-CU"/>
              </w:rPr>
              <w:t xml:space="preserve">la </w:t>
            </w:r>
            <w:r w:rsidR="00DB2355" w:rsidRPr="00DB2355">
              <w:rPr>
                <w:rFonts w:asciiTheme="minorHAnsi" w:hAnsiTheme="minorHAnsi"/>
                <w:b/>
                <w:i w:val="0"/>
                <w:lang w:val="es-CU"/>
              </w:rPr>
              <w:t>investigación</w:t>
            </w:r>
          </w:p>
        </w:tc>
        <w:tc>
          <w:tcPr>
            <w:tcW w:w="2812" w:type="dxa"/>
          </w:tcPr>
          <w:p w14:paraId="75CECBA9" w14:textId="060DBA5D" w:rsidR="00BE2C3B" w:rsidRPr="00DB2355" w:rsidRDefault="00976973" w:rsidP="008037F4">
            <w:pPr>
              <w:pStyle w:val="TableHeader"/>
              <w:rPr>
                <w:rFonts w:asciiTheme="minorHAnsi" w:hAnsiTheme="minorHAnsi"/>
                <w:b/>
                <w:i w:val="0"/>
                <w:lang w:val="es-CU"/>
              </w:rPr>
            </w:pPr>
            <w:r w:rsidRPr="00DB2355">
              <w:rPr>
                <w:rFonts w:asciiTheme="minorHAnsi" w:hAnsiTheme="minorHAnsi"/>
                <w:b/>
                <w:i w:val="0"/>
                <w:lang w:val="es-CU"/>
              </w:rPr>
              <w:t>Notas importantes sobre la investigación</w:t>
            </w:r>
          </w:p>
        </w:tc>
      </w:tr>
      <w:bookmarkEnd w:id="3"/>
      <w:tr w:rsidR="00BE2C3B" w:rsidRPr="00281A99" w14:paraId="75956BA4" w14:textId="77777777" w:rsidTr="00445642">
        <w:tc>
          <w:tcPr>
            <w:tcW w:w="1436" w:type="dxa"/>
          </w:tcPr>
          <w:p w14:paraId="7C0D4F4F" w14:textId="79950593" w:rsidR="00976973" w:rsidRPr="00DB2355" w:rsidRDefault="00976973" w:rsidP="00976973">
            <w:pPr>
              <w:pStyle w:val="TableHeader"/>
              <w:rPr>
                <w:rFonts w:asciiTheme="minorHAnsi" w:hAnsiTheme="minorHAnsi"/>
                <w:b/>
                <w:i w:val="0"/>
                <w:lang w:val="es-CU"/>
              </w:rPr>
            </w:pPr>
            <w:r w:rsidRPr="00DB2355">
              <w:rPr>
                <w:rFonts w:asciiTheme="minorHAnsi" w:hAnsiTheme="minorHAnsi"/>
                <w:b/>
                <w:i w:val="0"/>
                <w:lang w:val="es-CU"/>
              </w:rPr>
              <w:t xml:space="preserve">Visión general </w:t>
            </w:r>
          </w:p>
          <w:p w14:paraId="48A9C8D0" w14:textId="25A8954B" w:rsidR="00BE2C3B" w:rsidRPr="00DB2355" w:rsidRDefault="00976973" w:rsidP="00976973">
            <w:pPr>
              <w:pStyle w:val="TableHeader"/>
              <w:rPr>
                <w:rFonts w:asciiTheme="minorHAnsi" w:hAnsiTheme="minorHAnsi"/>
                <w:b/>
                <w:i w:val="0"/>
                <w:lang w:val="es-CU"/>
              </w:rPr>
            </w:pPr>
            <w:r w:rsidRPr="00DB2355">
              <w:rPr>
                <w:rFonts w:asciiTheme="minorHAnsi" w:hAnsiTheme="minorHAnsi"/>
                <w:b/>
                <w:i w:val="0"/>
                <w:lang w:val="es-CU"/>
              </w:rPr>
              <w:t>de la investigación</w:t>
            </w:r>
          </w:p>
        </w:tc>
        <w:tc>
          <w:tcPr>
            <w:tcW w:w="2812" w:type="dxa"/>
          </w:tcPr>
          <w:p w14:paraId="4D601449" w14:textId="5E8C6D9D" w:rsidR="00976973" w:rsidRPr="00DB2355" w:rsidRDefault="00976973" w:rsidP="00976973">
            <w:pPr>
              <w:pStyle w:val="TableHeader"/>
              <w:rPr>
                <w:rFonts w:asciiTheme="minorHAnsi" w:hAnsiTheme="minorHAnsi"/>
                <w:i w:val="0"/>
                <w:lang w:val="es-CU"/>
              </w:rPr>
            </w:pPr>
            <w:r w:rsidRPr="00DB2355">
              <w:rPr>
                <w:rFonts w:asciiTheme="minorHAnsi" w:hAnsiTheme="minorHAnsi"/>
                <w:i w:val="0"/>
                <w:lang w:val="es-CU"/>
              </w:rPr>
              <w:t>Ge</w:t>
            </w:r>
            <w:r w:rsidR="00827746" w:rsidRPr="00DB2355">
              <w:rPr>
                <w:rFonts w:asciiTheme="minorHAnsi" w:hAnsiTheme="minorHAnsi"/>
                <w:i w:val="0"/>
                <w:lang w:val="es-CU"/>
              </w:rPr>
              <w:t>n</w:t>
            </w:r>
            <w:r w:rsidRPr="00DB2355">
              <w:rPr>
                <w:rFonts w:asciiTheme="minorHAnsi" w:hAnsiTheme="minorHAnsi"/>
                <w:i w:val="0"/>
                <w:lang w:val="es-CU"/>
              </w:rPr>
              <w:t>erar una tabla con la información siguiente:</w:t>
            </w:r>
          </w:p>
          <w:p w14:paraId="79F715B3" w14:textId="77777777" w:rsidR="00976973" w:rsidRPr="00DB2355" w:rsidRDefault="00976973" w:rsidP="00327666">
            <w:pPr>
              <w:pStyle w:val="TableHeader"/>
              <w:numPr>
                <w:ilvl w:val="0"/>
                <w:numId w:val="30"/>
              </w:numPr>
              <w:ind w:left="212" w:hanging="234"/>
              <w:rPr>
                <w:rFonts w:asciiTheme="minorHAnsi" w:hAnsiTheme="minorHAnsi"/>
                <w:i w:val="0"/>
                <w:lang w:val="es-CU"/>
              </w:rPr>
            </w:pPr>
            <w:r w:rsidRPr="00DB2355">
              <w:rPr>
                <w:rFonts w:asciiTheme="minorHAnsi" w:hAnsiTheme="minorHAnsi"/>
                <w:i w:val="0"/>
                <w:lang w:val="es-CU"/>
              </w:rPr>
              <w:t>¿Qué debe investigarse?</w:t>
            </w:r>
          </w:p>
          <w:p w14:paraId="5336BA49" w14:textId="1708646C" w:rsidR="00BE2C3B" w:rsidRPr="00DB2355" w:rsidRDefault="00976973" w:rsidP="00327666">
            <w:pPr>
              <w:pStyle w:val="TableHeader"/>
              <w:numPr>
                <w:ilvl w:val="0"/>
                <w:numId w:val="30"/>
              </w:numPr>
              <w:ind w:left="212" w:hanging="234"/>
              <w:rPr>
                <w:rFonts w:asciiTheme="minorHAnsi" w:hAnsiTheme="minorHAnsi"/>
                <w:i w:val="0"/>
                <w:lang w:val="es-CU"/>
              </w:rPr>
            </w:pPr>
            <w:r w:rsidRPr="00DB2355">
              <w:rPr>
                <w:rFonts w:asciiTheme="minorHAnsi" w:hAnsiTheme="minorHAnsi"/>
                <w:i w:val="0"/>
                <w:lang w:val="es-CU"/>
              </w:rPr>
              <w:t>¿Qué tipos de investigación deben utilizarse?</w:t>
            </w:r>
          </w:p>
        </w:tc>
      </w:tr>
      <w:tr w:rsidR="004B4008" w:rsidRPr="00DB2355" w14:paraId="4ADA2910" w14:textId="77777777" w:rsidTr="00445642">
        <w:trPr>
          <w:trHeight w:val="1950"/>
        </w:trPr>
        <w:tc>
          <w:tcPr>
            <w:tcW w:w="1436" w:type="dxa"/>
            <w:vMerge w:val="restart"/>
          </w:tcPr>
          <w:p w14:paraId="27F2729B" w14:textId="77777777" w:rsidR="008F13DF" w:rsidRPr="00DB2355" w:rsidRDefault="008F13DF" w:rsidP="008F13DF">
            <w:pPr>
              <w:pStyle w:val="TableHeader"/>
              <w:rPr>
                <w:rFonts w:asciiTheme="minorHAnsi" w:hAnsiTheme="minorHAnsi"/>
                <w:b/>
                <w:i w:val="0"/>
                <w:lang w:val="es-CU"/>
              </w:rPr>
            </w:pPr>
            <w:r w:rsidRPr="00DB2355">
              <w:rPr>
                <w:rFonts w:asciiTheme="minorHAnsi" w:hAnsiTheme="minorHAnsi"/>
                <w:b/>
                <w:i w:val="0"/>
                <w:lang w:val="es-CU"/>
              </w:rPr>
              <w:t>El pasado:</w:t>
            </w:r>
          </w:p>
          <w:p w14:paraId="1B236486" w14:textId="77777777" w:rsidR="008F13DF" w:rsidRPr="00DB2355" w:rsidRDefault="008F13DF" w:rsidP="008F13DF">
            <w:pPr>
              <w:pStyle w:val="TableHeader"/>
              <w:rPr>
                <w:rFonts w:asciiTheme="minorHAnsi" w:hAnsiTheme="minorHAnsi"/>
                <w:b/>
                <w:i w:val="0"/>
                <w:lang w:val="es-CU"/>
              </w:rPr>
            </w:pPr>
            <w:r w:rsidRPr="00DB2355">
              <w:rPr>
                <w:rFonts w:asciiTheme="minorHAnsi" w:hAnsiTheme="minorHAnsi"/>
                <w:b/>
                <w:i w:val="0"/>
                <w:lang w:val="es-CU"/>
              </w:rPr>
              <w:t>Análisis científico de los medios de comunicación</w:t>
            </w:r>
          </w:p>
          <w:p w14:paraId="020A5EF5" w14:textId="37D435B5" w:rsidR="004B4008" w:rsidRPr="00DB2355" w:rsidRDefault="008F13DF" w:rsidP="008F13DF">
            <w:pPr>
              <w:pStyle w:val="TableHeader"/>
              <w:rPr>
                <w:rFonts w:asciiTheme="minorHAnsi" w:hAnsiTheme="minorHAnsi"/>
                <w:b/>
                <w:i w:val="0"/>
                <w:lang w:val="es-CU"/>
              </w:rPr>
            </w:pPr>
            <w:r w:rsidRPr="00DB2355">
              <w:rPr>
                <w:rFonts w:asciiTheme="minorHAnsi" w:hAnsiTheme="minorHAnsi"/>
                <w:b/>
                <w:i w:val="0"/>
                <w:lang w:val="es-CU"/>
              </w:rPr>
              <w:t>(literatura, audios, vídeos)</w:t>
            </w:r>
          </w:p>
        </w:tc>
        <w:tc>
          <w:tcPr>
            <w:tcW w:w="2812" w:type="dxa"/>
          </w:tcPr>
          <w:p w14:paraId="474580B3" w14:textId="65A29358" w:rsidR="008F13DF" w:rsidRPr="00DB2355" w:rsidRDefault="008F13DF" w:rsidP="00327666">
            <w:pPr>
              <w:pStyle w:val="TableHeader"/>
              <w:numPr>
                <w:ilvl w:val="0"/>
                <w:numId w:val="18"/>
              </w:numPr>
              <w:tabs>
                <w:tab w:val="left" w:pos="291"/>
              </w:tabs>
              <w:ind w:left="226" w:hanging="238"/>
              <w:rPr>
                <w:rFonts w:asciiTheme="minorHAnsi" w:hAnsiTheme="minorHAnsi"/>
                <w:i w:val="0"/>
                <w:lang w:val="es-CU"/>
              </w:rPr>
            </w:pPr>
            <w:r w:rsidRPr="00DB2355">
              <w:rPr>
                <w:rFonts w:asciiTheme="minorHAnsi" w:hAnsiTheme="minorHAnsi"/>
                <w:i w:val="0"/>
                <w:lang w:val="es-CU"/>
              </w:rPr>
              <w:t xml:space="preserve">Dónde: Lugares de búsqueda: Internet </w:t>
            </w:r>
          </w:p>
          <w:p w14:paraId="50673170" w14:textId="77777777" w:rsidR="008F13DF" w:rsidRPr="00DB2355" w:rsidRDefault="008F13DF" w:rsidP="00327666">
            <w:pPr>
              <w:pStyle w:val="TableHeader"/>
              <w:tabs>
                <w:tab w:val="left" w:pos="433"/>
              </w:tabs>
              <w:ind w:left="149"/>
              <w:rPr>
                <w:rFonts w:asciiTheme="minorHAnsi" w:hAnsiTheme="minorHAnsi"/>
                <w:i w:val="0"/>
                <w:lang w:val="es-CU"/>
              </w:rPr>
            </w:pPr>
            <w:r w:rsidRPr="00DB2355">
              <w:rPr>
                <w:rFonts w:asciiTheme="minorHAnsi" w:hAnsiTheme="minorHAnsi"/>
                <w:i w:val="0"/>
                <w:lang w:val="es-CU"/>
              </w:rPr>
              <w:t>+ Chat bots (AI)</w:t>
            </w:r>
          </w:p>
          <w:p w14:paraId="21E06A6F" w14:textId="77777777" w:rsidR="008F13DF" w:rsidRPr="00DB2355" w:rsidRDefault="008F13DF" w:rsidP="00327666">
            <w:pPr>
              <w:pStyle w:val="TableHeader"/>
              <w:tabs>
                <w:tab w:val="left" w:pos="433"/>
              </w:tabs>
              <w:ind w:left="149"/>
              <w:rPr>
                <w:rFonts w:asciiTheme="minorHAnsi" w:hAnsiTheme="minorHAnsi"/>
                <w:i w:val="0"/>
                <w:lang w:val="es-CU"/>
              </w:rPr>
            </w:pPr>
            <w:r w:rsidRPr="00DB2355">
              <w:rPr>
                <w:rFonts w:asciiTheme="minorHAnsi" w:hAnsiTheme="minorHAnsi"/>
                <w:i w:val="0"/>
                <w:lang w:val="es-CU"/>
              </w:rPr>
              <w:t>+ Bases de datos de bibliotecas</w:t>
            </w:r>
          </w:p>
          <w:p w14:paraId="395FE882" w14:textId="58DD8027" w:rsidR="008F13DF" w:rsidRPr="00DB2355" w:rsidRDefault="008F13DF" w:rsidP="00327666">
            <w:pPr>
              <w:pStyle w:val="TableHeader"/>
              <w:tabs>
                <w:tab w:val="left" w:pos="433"/>
              </w:tabs>
              <w:ind w:left="149"/>
              <w:rPr>
                <w:rFonts w:asciiTheme="minorHAnsi" w:hAnsiTheme="minorHAnsi"/>
                <w:i w:val="0"/>
                <w:lang w:val="es-CU"/>
              </w:rPr>
            </w:pPr>
            <w:r w:rsidRPr="00DB2355">
              <w:rPr>
                <w:rFonts w:asciiTheme="minorHAnsi" w:hAnsiTheme="minorHAnsi"/>
                <w:i w:val="0"/>
                <w:lang w:val="es-CU"/>
              </w:rPr>
              <w:t>+ Editoriales (p. e. Springerlink)</w:t>
            </w:r>
          </w:p>
          <w:p w14:paraId="2F67A84E" w14:textId="77777777" w:rsidR="008F13DF" w:rsidRPr="00DB2355" w:rsidRDefault="008F13DF" w:rsidP="00327666">
            <w:pPr>
              <w:pStyle w:val="TableHeader"/>
              <w:tabs>
                <w:tab w:val="left" w:pos="433"/>
              </w:tabs>
              <w:ind w:left="149"/>
              <w:rPr>
                <w:rFonts w:asciiTheme="minorHAnsi" w:hAnsiTheme="minorHAnsi"/>
                <w:i w:val="0"/>
                <w:lang w:val="es-CU"/>
              </w:rPr>
            </w:pPr>
            <w:r w:rsidRPr="00DB2355">
              <w:rPr>
                <w:rFonts w:asciiTheme="minorHAnsi" w:hAnsiTheme="minorHAnsi"/>
                <w:i w:val="0"/>
                <w:lang w:val="es-CU"/>
              </w:rPr>
              <w:t>+ Bases de datos científicas (por ejemplo, Google scholar, Researchgate, Statista, IEEE, Scopus, Web of Science Core Collection, Emerald. SciELO, DOAJ)</w:t>
            </w:r>
          </w:p>
          <w:p w14:paraId="1758F5CB" w14:textId="5CAD1B3B" w:rsidR="004B4008" w:rsidRPr="00DB2355" w:rsidRDefault="008F13DF" w:rsidP="00327666">
            <w:pPr>
              <w:pStyle w:val="TableHeader"/>
              <w:tabs>
                <w:tab w:val="left" w:pos="433"/>
              </w:tabs>
              <w:ind w:left="149"/>
              <w:rPr>
                <w:rFonts w:asciiTheme="minorHAnsi" w:hAnsiTheme="minorHAnsi"/>
                <w:i w:val="0"/>
                <w:lang w:val="es-CU"/>
              </w:rPr>
            </w:pPr>
            <w:r w:rsidRPr="00DB2355">
              <w:rPr>
                <w:rFonts w:asciiTheme="minorHAnsi" w:hAnsiTheme="minorHAnsi"/>
                <w:i w:val="0"/>
                <w:lang w:val="es-CU"/>
              </w:rPr>
              <w:t>+ Motores de búsqueda (p</w:t>
            </w:r>
            <w:r w:rsidR="00327666" w:rsidRPr="00DB2355">
              <w:rPr>
                <w:rFonts w:asciiTheme="minorHAnsi" w:hAnsiTheme="minorHAnsi"/>
                <w:i w:val="0"/>
                <w:lang w:val="es-CU"/>
              </w:rPr>
              <w:t>.e.</w:t>
            </w:r>
            <w:r w:rsidRPr="00DB2355">
              <w:rPr>
                <w:rFonts w:asciiTheme="minorHAnsi" w:hAnsiTheme="minorHAnsi"/>
                <w:i w:val="0"/>
                <w:lang w:val="es-CU"/>
              </w:rPr>
              <w:t xml:space="preserve"> Google, Bing, MetaGer)</w:t>
            </w:r>
          </w:p>
        </w:tc>
      </w:tr>
      <w:tr w:rsidR="004B4008" w:rsidRPr="00281A99" w14:paraId="242FD3D2" w14:textId="77777777" w:rsidTr="00445642">
        <w:trPr>
          <w:trHeight w:val="841"/>
        </w:trPr>
        <w:tc>
          <w:tcPr>
            <w:tcW w:w="1436" w:type="dxa"/>
            <w:vMerge/>
          </w:tcPr>
          <w:p w14:paraId="35CB1CE9" w14:textId="77777777" w:rsidR="004B4008" w:rsidRPr="00DB2355" w:rsidRDefault="004B4008" w:rsidP="008037F4">
            <w:pPr>
              <w:pStyle w:val="TableHeader"/>
              <w:rPr>
                <w:rFonts w:asciiTheme="minorHAnsi" w:hAnsiTheme="minorHAnsi"/>
                <w:i w:val="0"/>
                <w:lang w:val="es-CU"/>
              </w:rPr>
            </w:pPr>
          </w:p>
        </w:tc>
        <w:tc>
          <w:tcPr>
            <w:tcW w:w="2812" w:type="dxa"/>
          </w:tcPr>
          <w:p w14:paraId="4C20DFA0" w14:textId="31936847" w:rsidR="004B4008" w:rsidRPr="00DB2355" w:rsidRDefault="008F13DF" w:rsidP="00327666">
            <w:pPr>
              <w:pStyle w:val="TableHeader"/>
              <w:numPr>
                <w:ilvl w:val="0"/>
                <w:numId w:val="18"/>
              </w:numPr>
              <w:tabs>
                <w:tab w:val="left" w:pos="291"/>
              </w:tabs>
              <w:ind w:left="226" w:hanging="238"/>
              <w:rPr>
                <w:rFonts w:asciiTheme="minorHAnsi" w:hAnsiTheme="minorHAnsi"/>
                <w:i w:val="0"/>
                <w:lang w:val="es-CU"/>
              </w:rPr>
            </w:pPr>
            <w:r w:rsidRPr="00DB2355">
              <w:rPr>
                <w:rFonts w:asciiTheme="minorHAnsi" w:hAnsiTheme="minorHAnsi"/>
                <w:i w:val="0"/>
                <w:lang w:val="es-CU"/>
              </w:rPr>
              <w:t xml:space="preserve">Qué: Prompts, términos de búsqueda y estrategias de búsqueda: "jugar" con los términos de búsqueda: </w:t>
            </w:r>
            <w:r w:rsidR="00327666" w:rsidRPr="00DB2355">
              <w:rPr>
                <w:rFonts w:asciiTheme="minorHAnsi" w:hAnsiTheme="minorHAnsi"/>
                <w:i w:val="0"/>
                <w:lang w:val="es-CU"/>
              </w:rPr>
              <w:t xml:space="preserve">p.e. </w:t>
            </w:r>
            <w:r w:rsidRPr="00DB2355">
              <w:rPr>
                <w:rFonts w:asciiTheme="minorHAnsi" w:hAnsiTheme="minorHAnsi"/>
                <w:i w:val="0"/>
                <w:lang w:val="es-CU"/>
              </w:rPr>
              <w:t xml:space="preserve">abreviaturas, sinónimos y términos cercanos, términos en inglés, términos superordinados y subordinados; combinaciones de términos. </w:t>
            </w:r>
          </w:p>
        </w:tc>
      </w:tr>
      <w:tr w:rsidR="004B4008" w:rsidRPr="00281A99" w14:paraId="552BD12E" w14:textId="77777777" w:rsidTr="004B4008">
        <w:trPr>
          <w:trHeight w:val="1278"/>
        </w:trPr>
        <w:tc>
          <w:tcPr>
            <w:tcW w:w="1436" w:type="dxa"/>
            <w:vMerge/>
          </w:tcPr>
          <w:p w14:paraId="563EA634" w14:textId="08995816" w:rsidR="004B4008" w:rsidRPr="00DB2355" w:rsidRDefault="004B4008" w:rsidP="008037F4">
            <w:pPr>
              <w:pStyle w:val="TableHeader"/>
              <w:rPr>
                <w:rFonts w:asciiTheme="minorHAnsi" w:hAnsiTheme="minorHAnsi"/>
                <w:i w:val="0"/>
                <w:lang w:val="es-CU"/>
              </w:rPr>
            </w:pPr>
          </w:p>
        </w:tc>
        <w:tc>
          <w:tcPr>
            <w:tcW w:w="2812" w:type="dxa"/>
          </w:tcPr>
          <w:p w14:paraId="3C7AFC3F" w14:textId="62EC2E82" w:rsidR="004B4008" w:rsidRPr="00DB2355" w:rsidRDefault="008F13DF" w:rsidP="00327666">
            <w:pPr>
              <w:pStyle w:val="TableHeader"/>
              <w:numPr>
                <w:ilvl w:val="0"/>
                <w:numId w:val="5"/>
              </w:numPr>
              <w:ind w:left="262" w:hanging="283"/>
              <w:rPr>
                <w:rFonts w:asciiTheme="minorHAnsi" w:hAnsiTheme="minorHAnsi"/>
                <w:i w:val="0"/>
                <w:lang w:val="es-CU"/>
              </w:rPr>
            </w:pPr>
            <w:r w:rsidRPr="00DB2355">
              <w:rPr>
                <w:rFonts w:asciiTheme="minorHAnsi" w:hAnsiTheme="minorHAnsi"/>
                <w:i w:val="0"/>
                <w:lang w:val="es-CU"/>
              </w:rPr>
              <w:t>Introducción clásica de términos ( *; ""; operadores booleanos; exclusión de áreas de conocimiento irrelevantes, tipo de archivo deseado).</w:t>
            </w:r>
          </w:p>
        </w:tc>
      </w:tr>
      <w:tr w:rsidR="004B4008" w:rsidRPr="00281A99" w14:paraId="46E4069E" w14:textId="77777777" w:rsidTr="004B4008">
        <w:trPr>
          <w:trHeight w:val="1552"/>
        </w:trPr>
        <w:tc>
          <w:tcPr>
            <w:tcW w:w="1436" w:type="dxa"/>
            <w:vMerge/>
          </w:tcPr>
          <w:p w14:paraId="33AC3D1F" w14:textId="77777777" w:rsidR="004B4008" w:rsidRPr="00DB2355" w:rsidRDefault="004B4008" w:rsidP="008037F4">
            <w:pPr>
              <w:pStyle w:val="TableHeader"/>
              <w:rPr>
                <w:rFonts w:asciiTheme="minorHAnsi" w:hAnsiTheme="minorHAnsi"/>
                <w:i w:val="0"/>
                <w:lang w:val="es-CU"/>
              </w:rPr>
            </w:pPr>
          </w:p>
        </w:tc>
        <w:tc>
          <w:tcPr>
            <w:tcW w:w="2812" w:type="dxa"/>
          </w:tcPr>
          <w:p w14:paraId="5BCDD21A" w14:textId="2EE31C89" w:rsidR="008F13DF" w:rsidRPr="00DB2355" w:rsidRDefault="008F13DF" w:rsidP="00327666">
            <w:pPr>
              <w:pStyle w:val="TableHeader"/>
              <w:numPr>
                <w:ilvl w:val="0"/>
                <w:numId w:val="30"/>
              </w:numPr>
              <w:ind w:left="212" w:hanging="234"/>
              <w:rPr>
                <w:rFonts w:asciiTheme="minorHAnsi" w:hAnsiTheme="minorHAnsi"/>
                <w:i w:val="0"/>
                <w:lang w:val="es-CU"/>
              </w:rPr>
            </w:pPr>
            <w:r w:rsidRPr="00DB2355">
              <w:rPr>
                <w:rFonts w:asciiTheme="minorHAnsi" w:hAnsiTheme="minorHAnsi"/>
                <w:i w:val="0"/>
                <w:lang w:val="es-CU"/>
              </w:rPr>
              <w:t>Limitaciones, p</w:t>
            </w:r>
            <w:r w:rsidR="00327666" w:rsidRPr="00DB2355">
              <w:rPr>
                <w:rFonts w:asciiTheme="minorHAnsi" w:hAnsiTheme="minorHAnsi"/>
                <w:i w:val="0"/>
                <w:lang w:val="es-CU"/>
              </w:rPr>
              <w:t>.e.</w:t>
            </w:r>
          </w:p>
          <w:p w14:paraId="02020564" w14:textId="77777777" w:rsidR="008F13DF" w:rsidRPr="00DB2355" w:rsidRDefault="008F13DF" w:rsidP="008F13DF">
            <w:pPr>
              <w:pStyle w:val="TableHeader"/>
              <w:ind w:left="149"/>
              <w:rPr>
                <w:rFonts w:asciiTheme="minorHAnsi" w:hAnsiTheme="minorHAnsi"/>
                <w:i w:val="0"/>
                <w:lang w:val="es-CU"/>
              </w:rPr>
            </w:pPr>
            <w:r w:rsidRPr="00DB2355">
              <w:rPr>
                <w:rFonts w:asciiTheme="minorHAnsi" w:hAnsiTheme="minorHAnsi"/>
                <w:i w:val="0"/>
                <w:lang w:val="es-CU"/>
              </w:rPr>
              <w:t>- Limitación temporal</w:t>
            </w:r>
          </w:p>
          <w:p w14:paraId="22958DEB" w14:textId="77777777" w:rsidR="008F13DF" w:rsidRPr="00DB2355" w:rsidRDefault="008F13DF" w:rsidP="008F13DF">
            <w:pPr>
              <w:pStyle w:val="TableHeader"/>
              <w:ind w:left="149"/>
              <w:rPr>
                <w:rFonts w:asciiTheme="minorHAnsi" w:hAnsiTheme="minorHAnsi"/>
                <w:i w:val="0"/>
                <w:lang w:val="es-CU"/>
              </w:rPr>
            </w:pPr>
            <w:r w:rsidRPr="00DB2355">
              <w:rPr>
                <w:rFonts w:asciiTheme="minorHAnsi" w:hAnsiTheme="minorHAnsi"/>
                <w:i w:val="0"/>
                <w:lang w:val="es-CU"/>
              </w:rPr>
              <w:t>- Ámbito lingüístico</w:t>
            </w:r>
          </w:p>
          <w:p w14:paraId="5E7239E0" w14:textId="77777777" w:rsidR="008F13DF" w:rsidRPr="00DB2355" w:rsidRDefault="008F13DF" w:rsidP="008F13DF">
            <w:pPr>
              <w:pStyle w:val="TableHeader"/>
              <w:ind w:left="149"/>
              <w:rPr>
                <w:rFonts w:asciiTheme="minorHAnsi" w:hAnsiTheme="minorHAnsi"/>
                <w:i w:val="0"/>
                <w:lang w:val="es-CU"/>
              </w:rPr>
            </w:pPr>
            <w:r w:rsidRPr="00DB2355">
              <w:rPr>
                <w:rFonts w:asciiTheme="minorHAnsi" w:hAnsiTheme="minorHAnsi"/>
                <w:i w:val="0"/>
                <w:lang w:val="es-CU"/>
              </w:rPr>
              <w:t>- Ámbito de aplicación</w:t>
            </w:r>
          </w:p>
          <w:p w14:paraId="71B1A3C1" w14:textId="375B77D4" w:rsidR="004B4008" w:rsidRPr="00DB2355" w:rsidRDefault="008F13DF" w:rsidP="00327666">
            <w:pPr>
              <w:pStyle w:val="TableHeader"/>
              <w:numPr>
                <w:ilvl w:val="0"/>
                <w:numId w:val="30"/>
              </w:numPr>
              <w:ind w:left="212" w:hanging="234"/>
              <w:rPr>
                <w:rFonts w:asciiTheme="minorHAnsi" w:hAnsiTheme="minorHAnsi"/>
                <w:i w:val="0"/>
                <w:lang w:val="es-CU"/>
              </w:rPr>
            </w:pPr>
            <w:r w:rsidRPr="00DB2355">
              <w:rPr>
                <w:rFonts w:asciiTheme="minorHAnsi" w:hAnsiTheme="minorHAnsi"/>
                <w:i w:val="0"/>
                <w:lang w:val="es-CU"/>
              </w:rPr>
              <w:t>Utilización de diferentes estrategias de búsqueda</w:t>
            </w:r>
          </w:p>
        </w:tc>
      </w:tr>
      <w:tr w:rsidR="004B4008" w:rsidRPr="00281A99" w14:paraId="6CD03685" w14:textId="77777777" w:rsidTr="004B4008">
        <w:trPr>
          <w:trHeight w:val="1026"/>
        </w:trPr>
        <w:tc>
          <w:tcPr>
            <w:tcW w:w="1436" w:type="dxa"/>
            <w:vMerge/>
          </w:tcPr>
          <w:p w14:paraId="34DEBDA1" w14:textId="77777777" w:rsidR="004B4008" w:rsidRPr="00DB2355" w:rsidRDefault="004B4008" w:rsidP="008037F4">
            <w:pPr>
              <w:pStyle w:val="TableHeader"/>
              <w:rPr>
                <w:rFonts w:asciiTheme="minorHAnsi" w:hAnsiTheme="minorHAnsi"/>
                <w:i w:val="0"/>
                <w:lang w:val="es-CU"/>
              </w:rPr>
            </w:pPr>
          </w:p>
        </w:tc>
        <w:tc>
          <w:tcPr>
            <w:tcW w:w="2812" w:type="dxa"/>
          </w:tcPr>
          <w:p w14:paraId="601DA859" w14:textId="286B1185" w:rsidR="004B4008" w:rsidRPr="00DB2355" w:rsidRDefault="008F13DF" w:rsidP="00327666">
            <w:pPr>
              <w:pStyle w:val="TableHeader"/>
              <w:numPr>
                <w:ilvl w:val="0"/>
                <w:numId w:val="5"/>
              </w:numPr>
              <w:ind w:left="262" w:hanging="283"/>
              <w:rPr>
                <w:rFonts w:asciiTheme="minorHAnsi" w:hAnsiTheme="minorHAnsi"/>
                <w:i w:val="0"/>
                <w:lang w:val="es-CU"/>
              </w:rPr>
            </w:pPr>
            <w:r w:rsidRPr="00DB2355">
              <w:rPr>
                <w:rFonts w:asciiTheme="minorHAnsi" w:hAnsiTheme="minorHAnsi"/>
                <w:i w:val="0"/>
                <w:lang w:val="es-CU"/>
              </w:rPr>
              <w:t>Ejemplos de procedimientos científicos, p</w:t>
            </w:r>
            <w:r w:rsidR="00327666" w:rsidRPr="00DB2355">
              <w:rPr>
                <w:rFonts w:asciiTheme="minorHAnsi" w:hAnsiTheme="minorHAnsi"/>
                <w:i w:val="0"/>
                <w:lang w:val="es-CU"/>
              </w:rPr>
              <w:t>.e.</w:t>
            </w:r>
            <w:r w:rsidRPr="00DB2355">
              <w:rPr>
                <w:rFonts w:asciiTheme="minorHAnsi" w:hAnsiTheme="minorHAnsi"/>
                <w:i w:val="0"/>
                <w:lang w:val="es-CU"/>
              </w:rPr>
              <w:t xml:space="preserve"> Webster &amp; Watson y muchos más.</w:t>
            </w:r>
          </w:p>
        </w:tc>
      </w:tr>
      <w:tr w:rsidR="004B4008" w:rsidRPr="00DB2355" w14:paraId="0D12266E" w14:textId="77777777" w:rsidTr="004B4008">
        <w:trPr>
          <w:trHeight w:val="743"/>
        </w:trPr>
        <w:tc>
          <w:tcPr>
            <w:tcW w:w="1436" w:type="dxa"/>
            <w:vMerge/>
          </w:tcPr>
          <w:p w14:paraId="7D8AA612" w14:textId="77777777" w:rsidR="004B4008" w:rsidRPr="00DB2355" w:rsidRDefault="004B4008" w:rsidP="008037F4">
            <w:pPr>
              <w:pStyle w:val="TableHeader"/>
              <w:rPr>
                <w:rFonts w:asciiTheme="minorHAnsi" w:hAnsiTheme="minorHAnsi"/>
                <w:i w:val="0"/>
                <w:lang w:val="es-CU"/>
              </w:rPr>
            </w:pPr>
          </w:p>
        </w:tc>
        <w:tc>
          <w:tcPr>
            <w:tcW w:w="2812" w:type="dxa"/>
          </w:tcPr>
          <w:p w14:paraId="4B120337" w14:textId="3BD436A1" w:rsidR="004B4008" w:rsidRPr="00DB2355" w:rsidRDefault="008F13DF" w:rsidP="00327666">
            <w:pPr>
              <w:pStyle w:val="TableHeader"/>
              <w:numPr>
                <w:ilvl w:val="0"/>
                <w:numId w:val="5"/>
              </w:numPr>
              <w:ind w:left="299" w:hanging="299"/>
              <w:rPr>
                <w:rFonts w:asciiTheme="minorHAnsi" w:hAnsiTheme="minorHAnsi"/>
                <w:i w:val="0"/>
                <w:lang w:val="es-CU"/>
              </w:rPr>
            </w:pPr>
            <w:r w:rsidRPr="00DB2355">
              <w:rPr>
                <w:rFonts w:asciiTheme="minorHAnsi" w:hAnsiTheme="minorHAnsi"/>
                <w:i w:val="0"/>
                <w:lang w:val="es-CU"/>
              </w:rPr>
              <w:t>Documente la búsqueda con claridad. Debe ser comprensible.</w:t>
            </w:r>
          </w:p>
        </w:tc>
      </w:tr>
      <w:tr w:rsidR="004B4008" w:rsidRPr="00281A99" w14:paraId="66CD21F4" w14:textId="77777777" w:rsidTr="004B4008">
        <w:trPr>
          <w:trHeight w:val="742"/>
        </w:trPr>
        <w:tc>
          <w:tcPr>
            <w:tcW w:w="1436" w:type="dxa"/>
            <w:vMerge/>
          </w:tcPr>
          <w:p w14:paraId="641DA21F" w14:textId="77777777" w:rsidR="004B4008" w:rsidRPr="00DB2355" w:rsidRDefault="004B4008" w:rsidP="008037F4">
            <w:pPr>
              <w:pStyle w:val="TableHeader"/>
              <w:rPr>
                <w:rFonts w:asciiTheme="minorHAnsi" w:hAnsiTheme="minorHAnsi"/>
                <w:i w:val="0"/>
                <w:lang w:val="es-CU"/>
              </w:rPr>
            </w:pPr>
          </w:p>
        </w:tc>
        <w:tc>
          <w:tcPr>
            <w:tcW w:w="2812" w:type="dxa"/>
          </w:tcPr>
          <w:p w14:paraId="5FE17187" w14:textId="6E9F9404" w:rsidR="004B4008" w:rsidRPr="00DB2355" w:rsidRDefault="00327666" w:rsidP="00327666">
            <w:pPr>
              <w:pStyle w:val="TableHeader"/>
              <w:numPr>
                <w:ilvl w:val="0"/>
                <w:numId w:val="5"/>
              </w:numPr>
              <w:ind w:left="299" w:hanging="299"/>
              <w:rPr>
                <w:rFonts w:asciiTheme="minorHAnsi" w:hAnsiTheme="minorHAnsi"/>
                <w:i w:val="0"/>
                <w:lang w:val="es-CU"/>
              </w:rPr>
            </w:pPr>
            <w:r w:rsidRPr="00DB2355">
              <w:rPr>
                <w:rFonts w:asciiTheme="minorHAnsi" w:hAnsiTheme="minorHAnsi"/>
                <w:i w:val="0"/>
                <w:lang w:val="es-CU"/>
              </w:rPr>
              <w:t>Consultar al menos las 100 primeras referencias, compilar una bibliografía</w:t>
            </w:r>
          </w:p>
        </w:tc>
      </w:tr>
    </w:tbl>
    <w:p w14:paraId="5125E3D5" w14:textId="35A2382C" w:rsidR="00445642" w:rsidRPr="00327666" w:rsidRDefault="00445642">
      <w:pPr>
        <w:rPr>
          <w:lang w:val="es-CU"/>
        </w:rPr>
      </w:pPr>
    </w:p>
    <w:p w14:paraId="2B51C900" w14:textId="7B98D6BE" w:rsidR="00445642" w:rsidRPr="00327666" w:rsidRDefault="00445642" w:rsidP="00445642">
      <w:pPr>
        <w:pStyle w:val="KeinLeerraum"/>
        <w:rPr>
          <w:lang w:val="es-CU"/>
        </w:rPr>
      </w:pPr>
    </w:p>
    <w:p w14:paraId="0775F2E6" w14:textId="4D2EF670" w:rsidR="00B32680" w:rsidRPr="00DB2355" w:rsidRDefault="00DB2355" w:rsidP="00327666">
      <w:pPr>
        <w:pStyle w:val="KeinLeerraum"/>
        <w:numPr>
          <w:ilvl w:val="0"/>
          <w:numId w:val="19"/>
        </w:numPr>
        <w:ind w:left="284" w:hanging="284"/>
        <w:rPr>
          <w:i/>
          <w:lang w:val="es-CU"/>
        </w:rPr>
      </w:pPr>
      <w:r w:rsidRPr="00DB2355">
        <w:rPr>
          <w:i/>
          <w:lang w:val="es-CU"/>
        </w:rPr>
        <w:t>Continuación</w:t>
      </w:r>
      <w:r w:rsidR="005B0B2B" w:rsidRPr="00DB2355">
        <w:rPr>
          <w:i/>
          <w:lang w:val="es-CU"/>
        </w:rPr>
        <w:t xml:space="preserve"> de la </w:t>
      </w:r>
      <w:r w:rsidR="004B4008" w:rsidRPr="00DB2355">
        <w:rPr>
          <w:i/>
          <w:lang w:val="es-CU"/>
        </w:rPr>
        <w:t>Tab</w:t>
      </w:r>
      <w:r w:rsidR="005B0B2B" w:rsidRPr="00DB2355">
        <w:rPr>
          <w:i/>
          <w:lang w:val="es-CU"/>
        </w:rPr>
        <w:t>la</w:t>
      </w:r>
      <w:r w:rsidR="004B4008" w:rsidRPr="00DB2355">
        <w:rPr>
          <w:i/>
          <w:lang w:val="es-CU"/>
        </w:rPr>
        <w:t xml:space="preserve"> 3:</w:t>
      </w:r>
    </w:p>
    <w:p w14:paraId="6AEE6028" w14:textId="4B0D77C4" w:rsidR="00445642" w:rsidRPr="004B4008" w:rsidRDefault="00445642" w:rsidP="00B32680">
      <w:pPr>
        <w:pStyle w:val="KeinLeerraum"/>
        <w:ind w:left="426"/>
        <w:rPr>
          <w:i/>
        </w:rPr>
      </w:pPr>
    </w:p>
    <w:tbl>
      <w:tblPr>
        <w:tblStyle w:val="Tabellenraster"/>
        <w:tblW w:w="4171" w:type="dxa"/>
        <w:tblLook w:val="04A0" w:firstRow="1" w:lastRow="0" w:firstColumn="1" w:lastColumn="0" w:noHBand="0" w:noVBand="1"/>
      </w:tblPr>
      <w:tblGrid>
        <w:gridCol w:w="1486"/>
        <w:gridCol w:w="2685"/>
      </w:tblGrid>
      <w:tr w:rsidR="00976973" w:rsidRPr="00281A99" w14:paraId="0D1B09BA" w14:textId="77777777" w:rsidTr="004B4008">
        <w:trPr>
          <w:trHeight w:val="634"/>
        </w:trPr>
        <w:tc>
          <w:tcPr>
            <w:tcW w:w="1486" w:type="dxa"/>
          </w:tcPr>
          <w:p w14:paraId="2FC83647" w14:textId="2B682177" w:rsidR="00976973" w:rsidRPr="00DB2355" w:rsidRDefault="00976973" w:rsidP="00976973">
            <w:pPr>
              <w:pStyle w:val="TableHeader"/>
              <w:rPr>
                <w:rFonts w:asciiTheme="minorHAnsi" w:hAnsiTheme="minorHAnsi"/>
                <w:b/>
                <w:i w:val="0"/>
                <w:lang w:val="es-CU"/>
              </w:rPr>
            </w:pPr>
            <w:r w:rsidRPr="00DB2355">
              <w:rPr>
                <w:rFonts w:asciiTheme="minorHAnsi" w:hAnsiTheme="minorHAnsi"/>
                <w:b/>
                <w:i w:val="0"/>
                <w:lang w:val="es-CU"/>
              </w:rPr>
              <w:t xml:space="preserve">Enfoque de la </w:t>
            </w:r>
            <w:r w:rsidR="00DB2355" w:rsidRPr="00DB2355">
              <w:rPr>
                <w:rFonts w:asciiTheme="minorHAnsi" w:hAnsiTheme="minorHAnsi"/>
                <w:b/>
                <w:i w:val="0"/>
                <w:lang w:val="es-CU"/>
              </w:rPr>
              <w:t>investigación</w:t>
            </w:r>
          </w:p>
        </w:tc>
        <w:tc>
          <w:tcPr>
            <w:tcW w:w="2685" w:type="dxa"/>
          </w:tcPr>
          <w:p w14:paraId="2ED71A5C" w14:textId="66B72073" w:rsidR="00976973" w:rsidRPr="00DB2355" w:rsidRDefault="00976973" w:rsidP="00976973">
            <w:pPr>
              <w:pStyle w:val="TableHeader"/>
              <w:rPr>
                <w:rFonts w:asciiTheme="minorHAnsi" w:hAnsiTheme="minorHAnsi"/>
                <w:b/>
                <w:i w:val="0"/>
                <w:lang w:val="es-CU"/>
              </w:rPr>
            </w:pPr>
            <w:r w:rsidRPr="00DB2355">
              <w:rPr>
                <w:rFonts w:asciiTheme="minorHAnsi" w:hAnsiTheme="minorHAnsi"/>
                <w:b/>
                <w:i w:val="0"/>
                <w:lang w:val="es-CU"/>
              </w:rPr>
              <w:t>Notas importantes sobre la investigación</w:t>
            </w:r>
          </w:p>
        </w:tc>
      </w:tr>
      <w:tr w:rsidR="00445642" w:rsidRPr="00281A99" w14:paraId="75744C2C" w14:textId="77777777" w:rsidTr="004B4008">
        <w:trPr>
          <w:trHeight w:val="1315"/>
        </w:trPr>
        <w:tc>
          <w:tcPr>
            <w:tcW w:w="1486" w:type="dxa"/>
            <w:vMerge w:val="restart"/>
          </w:tcPr>
          <w:p w14:paraId="664B39BC" w14:textId="28457C37" w:rsidR="004B4008" w:rsidRPr="00DB2355" w:rsidRDefault="00327666" w:rsidP="008037F4">
            <w:pPr>
              <w:pStyle w:val="TableHeader"/>
              <w:rPr>
                <w:rFonts w:asciiTheme="minorHAnsi" w:hAnsiTheme="minorHAnsi"/>
                <w:b/>
                <w:i w:val="0"/>
                <w:lang w:val="es-CU"/>
              </w:rPr>
            </w:pPr>
            <w:r w:rsidRPr="00DB2355">
              <w:rPr>
                <w:rFonts w:asciiTheme="minorHAnsi" w:hAnsiTheme="minorHAnsi"/>
                <w:b/>
                <w:i w:val="0"/>
                <w:lang w:val="es-CU"/>
              </w:rPr>
              <w:t>Continuación análisis de los medios de comunicación</w:t>
            </w:r>
          </w:p>
        </w:tc>
        <w:tc>
          <w:tcPr>
            <w:tcW w:w="2685" w:type="dxa"/>
          </w:tcPr>
          <w:p w14:paraId="6EF2D8CE" w14:textId="47F516EA" w:rsidR="00445642" w:rsidRPr="00DB2355" w:rsidRDefault="00187E6A" w:rsidP="00327666">
            <w:pPr>
              <w:pStyle w:val="TableHeader"/>
              <w:numPr>
                <w:ilvl w:val="0"/>
                <w:numId w:val="5"/>
              </w:numPr>
              <w:ind w:left="262" w:hanging="283"/>
              <w:rPr>
                <w:rFonts w:asciiTheme="minorHAnsi" w:hAnsiTheme="minorHAnsi"/>
                <w:i w:val="0"/>
                <w:lang w:val="es-CU"/>
              </w:rPr>
            </w:pPr>
            <w:r w:rsidRPr="00DB2355">
              <w:rPr>
                <w:rFonts w:asciiTheme="minorHAnsi" w:hAnsiTheme="minorHAnsi"/>
                <w:i w:val="0"/>
                <w:lang w:val="es-CU"/>
              </w:rPr>
              <w:t>Tratar de mapear la estructura del conocimiento, tratar de identificar a los expertos, las instituciones, revistas, etc. que realizan comparaciones y evaluaciones"</w:t>
            </w:r>
          </w:p>
        </w:tc>
      </w:tr>
      <w:tr w:rsidR="00445642" w:rsidRPr="00281A99" w14:paraId="6DB1FC38" w14:textId="77777777" w:rsidTr="004B4008">
        <w:trPr>
          <w:trHeight w:val="1315"/>
        </w:trPr>
        <w:tc>
          <w:tcPr>
            <w:tcW w:w="1486" w:type="dxa"/>
            <w:vMerge/>
          </w:tcPr>
          <w:p w14:paraId="373D5CBF" w14:textId="77777777" w:rsidR="00445642" w:rsidRPr="00DB2355" w:rsidRDefault="00445642" w:rsidP="008037F4">
            <w:pPr>
              <w:pStyle w:val="TableHeader"/>
              <w:rPr>
                <w:rFonts w:asciiTheme="minorHAnsi" w:hAnsiTheme="minorHAnsi"/>
                <w:b/>
                <w:i w:val="0"/>
                <w:lang w:val="es-CU"/>
              </w:rPr>
            </w:pPr>
          </w:p>
        </w:tc>
        <w:tc>
          <w:tcPr>
            <w:tcW w:w="2685" w:type="dxa"/>
          </w:tcPr>
          <w:p w14:paraId="3FC07DD2" w14:textId="77777777" w:rsidR="00187E6A" w:rsidRPr="00DB2355" w:rsidRDefault="00187E6A" w:rsidP="00187E6A">
            <w:pPr>
              <w:pStyle w:val="TableHeader"/>
              <w:numPr>
                <w:ilvl w:val="0"/>
                <w:numId w:val="5"/>
              </w:numPr>
              <w:ind w:left="262" w:hanging="283"/>
              <w:rPr>
                <w:rFonts w:asciiTheme="minorHAnsi" w:hAnsiTheme="minorHAnsi"/>
                <w:i w:val="0"/>
                <w:lang w:val="es-CU"/>
              </w:rPr>
            </w:pPr>
            <w:r w:rsidRPr="00DB2355">
              <w:rPr>
                <w:rFonts w:asciiTheme="minorHAnsi" w:hAnsiTheme="minorHAnsi"/>
                <w:i w:val="0"/>
                <w:lang w:val="es-CU"/>
              </w:rPr>
              <w:t xml:space="preserve">Extraer los conocimientos más importantes, utilizando siempre las (varias) referencias bibliográficas </w:t>
            </w:r>
          </w:p>
          <w:p w14:paraId="481BCDC6" w14:textId="06398E2F" w:rsidR="00445642" w:rsidRPr="00DB2355" w:rsidRDefault="00187E6A" w:rsidP="00187E6A">
            <w:pPr>
              <w:ind w:left="360"/>
              <w:rPr>
                <w:lang w:val="es-CU"/>
              </w:rPr>
            </w:pPr>
            <w:r w:rsidRPr="00DB2355">
              <w:rPr>
                <w:lang w:val="es-CU"/>
              </w:rPr>
              <w:t>=&gt; ¡Elija la forma de presentación más adecuada!</w:t>
            </w:r>
          </w:p>
        </w:tc>
      </w:tr>
      <w:tr w:rsidR="00445642" w:rsidRPr="00281A99" w14:paraId="51ED768E" w14:textId="77777777" w:rsidTr="004B4008">
        <w:trPr>
          <w:trHeight w:val="560"/>
        </w:trPr>
        <w:tc>
          <w:tcPr>
            <w:tcW w:w="1486" w:type="dxa"/>
            <w:vMerge/>
          </w:tcPr>
          <w:p w14:paraId="6025E1A2" w14:textId="77777777" w:rsidR="00445642" w:rsidRPr="00DB2355" w:rsidRDefault="00445642" w:rsidP="008037F4">
            <w:pPr>
              <w:pStyle w:val="TableHeader"/>
              <w:rPr>
                <w:rFonts w:asciiTheme="minorHAnsi" w:hAnsiTheme="minorHAnsi"/>
                <w:b/>
                <w:i w:val="0"/>
                <w:lang w:val="es-CU"/>
              </w:rPr>
            </w:pPr>
          </w:p>
        </w:tc>
        <w:tc>
          <w:tcPr>
            <w:tcW w:w="2685" w:type="dxa"/>
          </w:tcPr>
          <w:p w14:paraId="284DF645" w14:textId="183429C6" w:rsidR="00445642" w:rsidRPr="00DB2355" w:rsidRDefault="00187E6A" w:rsidP="00327666">
            <w:pPr>
              <w:pStyle w:val="TableHeader"/>
              <w:numPr>
                <w:ilvl w:val="0"/>
                <w:numId w:val="5"/>
              </w:numPr>
              <w:ind w:left="262" w:hanging="283"/>
              <w:rPr>
                <w:rFonts w:asciiTheme="minorHAnsi" w:hAnsiTheme="minorHAnsi"/>
                <w:i w:val="0"/>
                <w:lang w:val="es-CU"/>
              </w:rPr>
            </w:pPr>
            <w:r w:rsidRPr="00DB2355">
              <w:rPr>
                <w:rFonts w:asciiTheme="minorHAnsi" w:hAnsiTheme="minorHAnsi"/>
                <w:i w:val="0"/>
                <w:lang w:val="es-CU"/>
              </w:rPr>
              <w:t>Utiliza todos los medios de forma adecuada</w:t>
            </w:r>
          </w:p>
        </w:tc>
      </w:tr>
      <w:tr w:rsidR="006F28E6" w:rsidRPr="00281A99" w14:paraId="0922D1C7" w14:textId="77777777" w:rsidTr="004B4008">
        <w:trPr>
          <w:trHeight w:val="684"/>
        </w:trPr>
        <w:tc>
          <w:tcPr>
            <w:tcW w:w="1486" w:type="dxa"/>
            <w:vMerge w:val="restart"/>
          </w:tcPr>
          <w:p w14:paraId="2E662D1F" w14:textId="4F7B37CA" w:rsidR="006F28E6" w:rsidRPr="00DB2355" w:rsidRDefault="006F28E6" w:rsidP="008037F4">
            <w:pPr>
              <w:pStyle w:val="TableHeader"/>
              <w:rPr>
                <w:rFonts w:asciiTheme="minorHAnsi" w:hAnsiTheme="minorHAnsi"/>
                <w:b/>
                <w:i w:val="0"/>
                <w:lang w:val="es-CU"/>
              </w:rPr>
            </w:pPr>
            <w:r w:rsidRPr="00DB2355">
              <w:rPr>
                <w:rFonts w:asciiTheme="minorHAnsi" w:hAnsiTheme="minorHAnsi"/>
                <w:b/>
                <w:i w:val="0"/>
                <w:lang w:val="es-CU"/>
              </w:rPr>
              <w:t>Expert</w:t>
            </w:r>
            <w:r w:rsidR="00187E6A" w:rsidRPr="00DB2355">
              <w:rPr>
                <w:rFonts w:asciiTheme="minorHAnsi" w:hAnsiTheme="minorHAnsi"/>
                <w:b/>
                <w:i w:val="0"/>
                <w:lang w:val="es-CU"/>
              </w:rPr>
              <w:t>os</w:t>
            </w:r>
            <w:r w:rsidRPr="00DB2355">
              <w:rPr>
                <w:rFonts w:asciiTheme="minorHAnsi" w:hAnsiTheme="minorHAnsi"/>
                <w:b/>
                <w:i w:val="0"/>
                <w:lang w:val="es-CU"/>
              </w:rPr>
              <w:t xml:space="preserve"> </w:t>
            </w:r>
          </w:p>
        </w:tc>
        <w:tc>
          <w:tcPr>
            <w:tcW w:w="2685" w:type="dxa"/>
          </w:tcPr>
          <w:p w14:paraId="75C45CA3" w14:textId="289BE675" w:rsidR="006F28E6" w:rsidRPr="00DB2355" w:rsidRDefault="00187E6A" w:rsidP="00327666">
            <w:pPr>
              <w:pStyle w:val="TableHeader"/>
              <w:numPr>
                <w:ilvl w:val="0"/>
                <w:numId w:val="5"/>
              </w:numPr>
              <w:ind w:left="253" w:hanging="238"/>
              <w:rPr>
                <w:rFonts w:asciiTheme="minorHAnsi" w:hAnsiTheme="minorHAnsi"/>
                <w:i w:val="0"/>
                <w:lang w:val="es-CU"/>
              </w:rPr>
            </w:pPr>
            <w:r w:rsidRPr="00DB2355">
              <w:rPr>
                <w:rFonts w:asciiTheme="minorHAnsi" w:hAnsiTheme="minorHAnsi"/>
                <w:i w:val="0"/>
                <w:lang w:val="es-CU"/>
              </w:rPr>
              <w:t>Crear una lista de expertos, según el contexto, empresa, universidades y escuelas superiores, institutos de investigación, etc.</w:t>
            </w:r>
          </w:p>
        </w:tc>
      </w:tr>
      <w:tr w:rsidR="006F28E6" w:rsidRPr="00DB2355" w14:paraId="11929C2E" w14:textId="77777777" w:rsidTr="004B4008">
        <w:trPr>
          <w:trHeight w:val="339"/>
        </w:trPr>
        <w:tc>
          <w:tcPr>
            <w:tcW w:w="1486" w:type="dxa"/>
            <w:vMerge/>
          </w:tcPr>
          <w:p w14:paraId="7BB4B227" w14:textId="77777777" w:rsidR="006F28E6" w:rsidRPr="00DB2355" w:rsidRDefault="006F28E6" w:rsidP="008037F4">
            <w:pPr>
              <w:pStyle w:val="TableHeader"/>
              <w:rPr>
                <w:rFonts w:asciiTheme="minorHAnsi" w:hAnsiTheme="minorHAnsi"/>
                <w:b/>
                <w:i w:val="0"/>
                <w:lang w:val="es-CU"/>
              </w:rPr>
            </w:pPr>
          </w:p>
        </w:tc>
        <w:tc>
          <w:tcPr>
            <w:tcW w:w="2685" w:type="dxa"/>
          </w:tcPr>
          <w:p w14:paraId="5E2376D4" w14:textId="593B8868" w:rsidR="006F28E6" w:rsidRPr="00DB2355" w:rsidRDefault="00187E6A" w:rsidP="00327666">
            <w:pPr>
              <w:pStyle w:val="TableHeader"/>
              <w:numPr>
                <w:ilvl w:val="0"/>
                <w:numId w:val="5"/>
              </w:numPr>
              <w:ind w:left="253" w:hanging="238"/>
              <w:rPr>
                <w:rFonts w:asciiTheme="minorHAnsi" w:hAnsiTheme="minorHAnsi"/>
                <w:i w:val="0"/>
                <w:lang w:val="es-CU"/>
              </w:rPr>
            </w:pPr>
            <w:r w:rsidRPr="00DB2355">
              <w:rPr>
                <w:rFonts w:asciiTheme="minorHAnsi" w:hAnsiTheme="minorHAnsi"/>
                <w:i w:val="0"/>
                <w:lang w:val="es-CU"/>
              </w:rPr>
              <w:t>Elaborar perfiles de expertos</w:t>
            </w:r>
          </w:p>
        </w:tc>
      </w:tr>
      <w:tr w:rsidR="006F28E6" w:rsidRPr="00DB2355" w14:paraId="2EB0B8A3" w14:textId="77777777" w:rsidTr="004B4008">
        <w:trPr>
          <w:trHeight w:val="287"/>
        </w:trPr>
        <w:tc>
          <w:tcPr>
            <w:tcW w:w="1486" w:type="dxa"/>
            <w:vMerge/>
          </w:tcPr>
          <w:p w14:paraId="407E392C" w14:textId="77777777" w:rsidR="006F28E6" w:rsidRPr="00DB2355" w:rsidRDefault="006F28E6" w:rsidP="008037F4">
            <w:pPr>
              <w:pStyle w:val="TableHeader"/>
              <w:rPr>
                <w:rFonts w:asciiTheme="minorHAnsi" w:hAnsiTheme="minorHAnsi"/>
                <w:b/>
                <w:i w:val="0"/>
                <w:lang w:val="es-CU"/>
              </w:rPr>
            </w:pPr>
          </w:p>
        </w:tc>
        <w:tc>
          <w:tcPr>
            <w:tcW w:w="2685" w:type="dxa"/>
          </w:tcPr>
          <w:p w14:paraId="45642A1F" w14:textId="04704580" w:rsidR="006F28E6" w:rsidRPr="00DB2355" w:rsidRDefault="00187E6A" w:rsidP="00327666">
            <w:pPr>
              <w:pStyle w:val="TableHeader"/>
              <w:numPr>
                <w:ilvl w:val="0"/>
                <w:numId w:val="5"/>
              </w:numPr>
              <w:ind w:left="253" w:hanging="238"/>
              <w:rPr>
                <w:rFonts w:asciiTheme="minorHAnsi" w:hAnsiTheme="minorHAnsi"/>
                <w:i w:val="0"/>
                <w:lang w:val="es-CU"/>
              </w:rPr>
            </w:pPr>
            <w:r w:rsidRPr="00DB2355">
              <w:rPr>
                <w:rFonts w:asciiTheme="minorHAnsi" w:hAnsiTheme="minorHAnsi"/>
                <w:i w:val="0"/>
                <w:lang w:val="es-CU"/>
              </w:rPr>
              <w:t>Preparar las entrevistas</w:t>
            </w:r>
          </w:p>
        </w:tc>
      </w:tr>
      <w:tr w:rsidR="006F28E6" w:rsidRPr="00DB2355" w14:paraId="423BEA32" w14:textId="77777777" w:rsidTr="004B4008">
        <w:trPr>
          <w:trHeight w:val="547"/>
        </w:trPr>
        <w:tc>
          <w:tcPr>
            <w:tcW w:w="1486" w:type="dxa"/>
            <w:vMerge/>
          </w:tcPr>
          <w:p w14:paraId="4CA802BB" w14:textId="77777777" w:rsidR="006F28E6" w:rsidRPr="00DB2355" w:rsidRDefault="006F28E6" w:rsidP="008037F4">
            <w:pPr>
              <w:pStyle w:val="TableHeader"/>
              <w:rPr>
                <w:rFonts w:asciiTheme="minorHAnsi" w:hAnsiTheme="minorHAnsi"/>
                <w:b/>
                <w:i w:val="0"/>
                <w:lang w:val="es-CU"/>
              </w:rPr>
            </w:pPr>
          </w:p>
        </w:tc>
        <w:tc>
          <w:tcPr>
            <w:tcW w:w="2685" w:type="dxa"/>
          </w:tcPr>
          <w:p w14:paraId="647D9EA4" w14:textId="113C421A" w:rsidR="006F28E6" w:rsidRPr="00DB2355" w:rsidRDefault="00F52AFC" w:rsidP="00327666">
            <w:pPr>
              <w:pStyle w:val="TableHeader"/>
              <w:numPr>
                <w:ilvl w:val="0"/>
                <w:numId w:val="5"/>
              </w:numPr>
              <w:ind w:left="253" w:hanging="238"/>
              <w:rPr>
                <w:rFonts w:asciiTheme="minorHAnsi" w:hAnsiTheme="minorHAnsi"/>
                <w:i w:val="0"/>
                <w:lang w:val="es-CU"/>
              </w:rPr>
            </w:pPr>
            <w:r w:rsidRPr="00DB2355">
              <w:rPr>
                <w:rFonts w:asciiTheme="minorHAnsi" w:hAnsiTheme="minorHAnsi"/>
                <w:i w:val="0"/>
                <w:lang w:val="es-CU"/>
              </w:rPr>
              <w:t>Enfoque y contacto adecuado</w:t>
            </w:r>
          </w:p>
        </w:tc>
      </w:tr>
      <w:tr w:rsidR="006F28E6" w:rsidRPr="00281A99" w14:paraId="0E543256" w14:textId="77777777" w:rsidTr="004B4008">
        <w:trPr>
          <w:trHeight w:val="529"/>
        </w:trPr>
        <w:tc>
          <w:tcPr>
            <w:tcW w:w="1486" w:type="dxa"/>
            <w:vMerge/>
          </w:tcPr>
          <w:p w14:paraId="0F945A3B" w14:textId="77777777" w:rsidR="006F28E6" w:rsidRPr="00DB2355" w:rsidRDefault="006F28E6" w:rsidP="008037F4">
            <w:pPr>
              <w:pStyle w:val="TableHeader"/>
              <w:rPr>
                <w:rFonts w:asciiTheme="minorHAnsi" w:hAnsiTheme="minorHAnsi"/>
                <w:b/>
                <w:i w:val="0"/>
                <w:lang w:val="es-CU"/>
              </w:rPr>
            </w:pPr>
          </w:p>
        </w:tc>
        <w:tc>
          <w:tcPr>
            <w:tcW w:w="2685" w:type="dxa"/>
          </w:tcPr>
          <w:p w14:paraId="495649A6" w14:textId="4D72A5CA" w:rsidR="006F28E6" w:rsidRPr="00DB2355" w:rsidRDefault="00DB2355" w:rsidP="00327666">
            <w:pPr>
              <w:pStyle w:val="TableHeader"/>
              <w:numPr>
                <w:ilvl w:val="0"/>
                <w:numId w:val="5"/>
              </w:numPr>
              <w:ind w:left="253" w:hanging="238"/>
              <w:rPr>
                <w:rFonts w:asciiTheme="minorHAnsi" w:hAnsiTheme="minorHAnsi"/>
                <w:i w:val="0"/>
                <w:lang w:val="es-CU"/>
              </w:rPr>
            </w:pPr>
            <w:r w:rsidRPr="00DB2355">
              <w:rPr>
                <w:rFonts w:asciiTheme="minorHAnsi" w:hAnsiTheme="minorHAnsi"/>
                <w:i w:val="0"/>
                <w:lang w:val="es-CU"/>
              </w:rPr>
              <w:t>Evaluación</w:t>
            </w:r>
            <w:r w:rsidR="00F52AFC" w:rsidRPr="00DB2355">
              <w:rPr>
                <w:rFonts w:asciiTheme="minorHAnsi" w:hAnsiTheme="minorHAnsi"/>
                <w:i w:val="0"/>
                <w:lang w:val="es-CU"/>
              </w:rPr>
              <w:t xml:space="preserve"> y </w:t>
            </w:r>
            <w:r w:rsidRPr="00DB2355">
              <w:rPr>
                <w:rFonts w:asciiTheme="minorHAnsi" w:hAnsiTheme="minorHAnsi"/>
                <w:i w:val="0"/>
                <w:lang w:val="es-CU"/>
              </w:rPr>
              <w:t>preparación</w:t>
            </w:r>
            <w:r w:rsidR="00F52AFC" w:rsidRPr="00DB2355">
              <w:rPr>
                <w:rFonts w:asciiTheme="minorHAnsi" w:hAnsiTheme="minorHAnsi"/>
                <w:i w:val="0"/>
                <w:lang w:val="es-CU"/>
              </w:rPr>
              <w:t xml:space="preserve"> de la </w:t>
            </w:r>
            <w:r w:rsidRPr="00DB2355">
              <w:rPr>
                <w:rFonts w:asciiTheme="minorHAnsi" w:hAnsiTheme="minorHAnsi"/>
                <w:i w:val="0"/>
                <w:lang w:val="es-CU"/>
              </w:rPr>
              <w:t>documentación</w:t>
            </w:r>
          </w:p>
        </w:tc>
      </w:tr>
      <w:tr w:rsidR="00453FCA" w:rsidRPr="00281A99" w14:paraId="09E5FFFB" w14:textId="77777777" w:rsidTr="004B4008">
        <w:trPr>
          <w:trHeight w:val="995"/>
        </w:trPr>
        <w:tc>
          <w:tcPr>
            <w:tcW w:w="1486" w:type="dxa"/>
            <w:vMerge w:val="restart"/>
          </w:tcPr>
          <w:p w14:paraId="17D67CD0" w14:textId="4FD85F7F" w:rsidR="00453FCA" w:rsidRPr="00DB2355" w:rsidRDefault="00F52AFC" w:rsidP="008037F4">
            <w:pPr>
              <w:pStyle w:val="TableHeader"/>
              <w:rPr>
                <w:rFonts w:asciiTheme="minorHAnsi" w:hAnsiTheme="minorHAnsi"/>
                <w:b/>
                <w:i w:val="0"/>
                <w:lang w:val="es-CU"/>
              </w:rPr>
            </w:pPr>
            <w:r w:rsidRPr="00DB2355">
              <w:rPr>
                <w:rFonts w:asciiTheme="minorHAnsi" w:hAnsiTheme="minorHAnsi"/>
                <w:b/>
                <w:i w:val="0"/>
                <w:lang w:val="es-CU"/>
              </w:rPr>
              <w:t>Entrevista de especialistas y otras perspectivas</w:t>
            </w:r>
          </w:p>
        </w:tc>
        <w:tc>
          <w:tcPr>
            <w:tcW w:w="2685" w:type="dxa"/>
          </w:tcPr>
          <w:p w14:paraId="65585C9E" w14:textId="5168D0BE" w:rsidR="00453FCA" w:rsidRPr="00DB2355" w:rsidRDefault="00F52AFC" w:rsidP="00327666">
            <w:pPr>
              <w:pStyle w:val="TableHeader"/>
              <w:numPr>
                <w:ilvl w:val="0"/>
                <w:numId w:val="13"/>
              </w:numPr>
              <w:ind w:left="136" w:hanging="154"/>
              <w:rPr>
                <w:rFonts w:asciiTheme="minorHAnsi" w:hAnsiTheme="minorHAnsi"/>
                <w:i w:val="0"/>
                <w:lang w:val="es-CU"/>
              </w:rPr>
            </w:pPr>
            <w:r w:rsidRPr="00DB2355">
              <w:rPr>
                <w:rFonts w:asciiTheme="minorHAnsi" w:hAnsiTheme="minorHAnsi"/>
                <w:i w:val="0"/>
                <w:lang w:val="es-CU"/>
              </w:rPr>
              <w:t>Entrevistas con colegas y otros doctorandos, tutores y consultantes</w:t>
            </w:r>
            <w:r w:rsidR="00453FCA" w:rsidRPr="00DB2355">
              <w:rPr>
                <w:rFonts w:asciiTheme="minorHAnsi" w:hAnsiTheme="minorHAnsi"/>
                <w:i w:val="0"/>
                <w:lang w:val="es-CU"/>
              </w:rPr>
              <w:t>.</w:t>
            </w:r>
          </w:p>
        </w:tc>
      </w:tr>
      <w:tr w:rsidR="00453FCA" w:rsidRPr="00DB2355" w14:paraId="3B909F82" w14:textId="77777777" w:rsidTr="004B4008">
        <w:trPr>
          <w:trHeight w:val="838"/>
        </w:trPr>
        <w:tc>
          <w:tcPr>
            <w:tcW w:w="1486" w:type="dxa"/>
            <w:vMerge/>
          </w:tcPr>
          <w:p w14:paraId="554D6A8D" w14:textId="77777777" w:rsidR="00453FCA" w:rsidRPr="00DB2355" w:rsidRDefault="00453FCA" w:rsidP="008037F4">
            <w:pPr>
              <w:pStyle w:val="TableHeader"/>
              <w:rPr>
                <w:rFonts w:asciiTheme="minorHAnsi" w:hAnsiTheme="minorHAnsi"/>
                <w:b/>
                <w:i w:val="0"/>
                <w:lang w:val="es-CU"/>
              </w:rPr>
            </w:pPr>
          </w:p>
        </w:tc>
        <w:tc>
          <w:tcPr>
            <w:tcW w:w="2685" w:type="dxa"/>
          </w:tcPr>
          <w:p w14:paraId="1500C803" w14:textId="77777777" w:rsidR="00F52AFC" w:rsidRPr="00DB2355" w:rsidRDefault="00F52AFC" w:rsidP="00F52AFC">
            <w:pPr>
              <w:pStyle w:val="TableHeader"/>
              <w:numPr>
                <w:ilvl w:val="0"/>
                <w:numId w:val="13"/>
              </w:numPr>
              <w:ind w:left="136" w:hanging="154"/>
              <w:rPr>
                <w:rFonts w:asciiTheme="minorHAnsi" w:hAnsiTheme="minorHAnsi"/>
                <w:i w:val="0"/>
                <w:lang w:val="es-CU"/>
              </w:rPr>
            </w:pPr>
            <w:r w:rsidRPr="00DB2355">
              <w:rPr>
                <w:rFonts w:asciiTheme="minorHAnsi" w:hAnsiTheme="minorHAnsi"/>
                <w:i w:val="0"/>
                <w:lang w:val="es-CU"/>
              </w:rPr>
              <w:t>Discutir y argumentar el trabajo de investigación con otras personas</w:t>
            </w:r>
          </w:p>
          <w:p w14:paraId="15FD902C" w14:textId="73372B94" w:rsidR="00453FCA" w:rsidRPr="00DB2355" w:rsidRDefault="00F52AFC" w:rsidP="00F52AFC">
            <w:pPr>
              <w:pStyle w:val="TableHeader"/>
              <w:ind w:left="360"/>
              <w:rPr>
                <w:rFonts w:asciiTheme="minorHAnsi" w:hAnsiTheme="minorHAnsi"/>
                <w:i w:val="0"/>
                <w:lang w:val="es-CU"/>
              </w:rPr>
            </w:pPr>
            <w:r w:rsidRPr="00DB2355">
              <w:rPr>
                <w:rFonts w:asciiTheme="minorHAnsi" w:hAnsiTheme="minorHAnsi"/>
                <w:i w:val="0"/>
                <w:lang w:val="es-CU"/>
              </w:rPr>
              <w:t>(¡utilizar la sinergia!)</w:t>
            </w:r>
          </w:p>
        </w:tc>
      </w:tr>
      <w:tr w:rsidR="00453FCA" w:rsidRPr="00DB2355" w14:paraId="55CF5FDA" w14:textId="77777777" w:rsidTr="004B4008">
        <w:trPr>
          <w:trHeight w:val="1140"/>
        </w:trPr>
        <w:tc>
          <w:tcPr>
            <w:tcW w:w="1486" w:type="dxa"/>
            <w:vMerge/>
          </w:tcPr>
          <w:p w14:paraId="3644088E" w14:textId="77777777" w:rsidR="00453FCA" w:rsidRPr="00DB2355" w:rsidRDefault="00453FCA" w:rsidP="008037F4">
            <w:pPr>
              <w:pStyle w:val="TableHeader"/>
              <w:rPr>
                <w:rFonts w:asciiTheme="minorHAnsi" w:hAnsiTheme="minorHAnsi"/>
                <w:b/>
                <w:i w:val="0"/>
                <w:lang w:val="es-CU"/>
              </w:rPr>
            </w:pPr>
          </w:p>
        </w:tc>
        <w:tc>
          <w:tcPr>
            <w:tcW w:w="2685" w:type="dxa"/>
          </w:tcPr>
          <w:p w14:paraId="6B09109E" w14:textId="3DEA849C" w:rsidR="00453FCA" w:rsidRPr="00DB2355" w:rsidRDefault="00F52AFC" w:rsidP="00F52AFC">
            <w:pPr>
              <w:pStyle w:val="TableHeader"/>
              <w:numPr>
                <w:ilvl w:val="0"/>
                <w:numId w:val="13"/>
              </w:numPr>
              <w:ind w:left="136" w:hanging="154"/>
              <w:rPr>
                <w:rFonts w:asciiTheme="minorHAnsi" w:hAnsiTheme="minorHAnsi"/>
                <w:i w:val="0"/>
                <w:lang w:val="es-CU"/>
              </w:rPr>
            </w:pPr>
            <w:r w:rsidRPr="00DB2355">
              <w:rPr>
                <w:rFonts w:asciiTheme="minorHAnsi" w:hAnsiTheme="minorHAnsi"/>
                <w:i w:val="0"/>
                <w:lang w:val="es-CU"/>
              </w:rPr>
              <w:t>Adoptar y obtener conscientemente otras perspectivas (por ejemplo, informática, economía, medio ambiente, tecnología, ergonomía, cuestiones sociales, mantenimiento, (Cf. [9])</w:t>
            </w:r>
          </w:p>
        </w:tc>
      </w:tr>
      <w:tr w:rsidR="00BE2C3B" w:rsidRPr="00281A99" w14:paraId="35A6E643" w14:textId="77777777" w:rsidTr="004B4008">
        <w:tc>
          <w:tcPr>
            <w:tcW w:w="1486" w:type="dxa"/>
          </w:tcPr>
          <w:p w14:paraId="5799E6D8" w14:textId="3157E6BE" w:rsidR="00BE2C3B" w:rsidRPr="00DB2355" w:rsidRDefault="00DB2355" w:rsidP="008037F4">
            <w:pPr>
              <w:pStyle w:val="TableHeader"/>
              <w:rPr>
                <w:rFonts w:asciiTheme="minorHAnsi" w:hAnsiTheme="minorHAnsi"/>
                <w:b/>
                <w:i w:val="0"/>
                <w:lang w:val="es-CU"/>
              </w:rPr>
            </w:pPr>
            <w:r w:rsidRPr="00DB2355">
              <w:rPr>
                <w:rFonts w:asciiTheme="minorHAnsi" w:hAnsiTheme="minorHAnsi"/>
                <w:b/>
                <w:i w:val="0"/>
                <w:lang w:val="es-CU"/>
              </w:rPr>
              <w:t>Análisis</w:t>
            </w:r>
            <w:r w:rsidR="00FF1B85" w:rsidRPr="00DB2355">
              <w:rPr>
                <w:rFonts w:asciiTheme="minorHAnsi" w:hAnsiTheme="minorHAnsi"/>
                <w:b/>
                <w:i w:val="0"/>
                <w:lang w:val="es-CU"/>
              </w:rPr>
              <w:t xml:space="preserve"> del estado actual</w:t>
            </w:r>
          </w:p>
        </w:tc>
        <w:tc>
          <w:tcPr>
            <w:tcW w:w="2685" w:type="dxa"/>
          </w:tcPr>
          <w:p w14:paraId="4639E22E" w14:textId="5C822D96" w:rsidR="00BE2C3B" w:rsidRPr="00DB2355" w:rsidRDefault="00FF1B85" w:rsidP="00327666">
            <w:pPr>
              <w:pStyle w:val="TableHeader"/>
              <w:numPr>
                <w:ilvl w:val="0"/>
                <w:numId w:val="13"/>
              </w:numPr>
              <w:ind w:left="136" w:hanging="154"/>
              <w:rPr>
                <w:rFonts w:asciiTheme="minorHAnsi" w:hAnsiTheme="minorHAnsi"/>
                <w:i w:val="0"/>
                <w:lang w:val="es-CU"/>
              </w:rPr>
            </w:pPr>
            <w:r w:rsidRPr="00DB2355">
              <w:rPr>
                <w:rFonts w:asciiTheme="minorHAnsi" w:hAnsiTheme="minorHAnsi"/>
                <w:i w:val="0"/>
                <w:lang w:val="es-CU"/>
              </w:rPr>
              <w:t>Puede ser necesario analizar la situación actual en la empresa, en el proceso o en el entorno</w:t>
            </w:r>
          </w:p>
        </w:tc>
      </w:tr>
    </w:tbl>
    <w:p w14:paraId="452A2A75" w14:textId="77777777" w:rsidR="004B4008" w:rsidRPr="00FF1B85" w:rsidRDefault="004B4008">
      <w:pPr>
        <w:rPr>
          <w:lang w:val="es-CU"/>
        </w:rPr>
      </w:pPr>
    </w:p>
    <w:p w14:paraId="64D8EBA7" w14:textId="3045356F" w:rsidR="00B32680" w:rsidRPr="00FF1B85" w:rsidRDefault="00B32680">
      <w:pPr>
        <w:rPr>
          <w:lang w:val="es-CU"/>
        </w:rPr>
      </w:pPr>
    </w:p>
    <w:p w14:paraId="6A1FBFDC" w14:textId="3740B9BD" w:rsidR="00B32680" w:rsidRPr="00FF1B85" w:rsidRDefault="00B32680" w:rsidP="00B32680">
      <w:pPr>
        <w:pStyle w:val="KeinLeerraum"/>
        <w:rPr>
          <w:lang w:val="es-CU"/>
        </w:rPr>
      </w:pPr>
    </w:p>
    <w:p w14:paraId="3E1B109F" w14:textId="60D93591" w:rsidR="00B32680" w:rsidRPr="00DB2355" w:rsidRDefault="00B32680" w:rsidP="00B32680">
      <w:pPr>
        <w:pStyle w:val="Listenabsatz"/>
        <w:ind w:left="284" w:hanging="284"/>
        <w:rPr>
          <w:lang w:val="es-CU"/>
        </w:rPr>
      </w:pPr>
      <w:r>
        <w:t xml:space="preserve">2. </w:t>
      </w:r>
      <w:r w:rsidR="00DB2355" w:rsidRPr="00DB2355">
        <w:rPr>
          <w:lang w:val="es-CU"/>
        </w:rPr>
        <w:t>Continuación</w:t>
      </w:r>
      <w:r w:rsidR="00FF1B85" w:rsidRPr="00DB2355">
        <w:rPr>
          <w:lang w:val="es-CU"/>
        </w:rPr>
        <w:t xml:space="preserve"> de la tabla</w:t>
      </w:r>
      <w:r w:rsidRPr="00DB2355">
        <w:rPr>
          <w:lang w:val="es-CU"/>
        </w:rPr>
        <w:t xml:space="preserve"> 3:</w:t>
      </w:r>
    </w:p>
    <w:tbl>
      <w:tblPr>
        <w:tblStyle w:val="Tabellenraster"/>
        <w:tblW w:w="4171" w:type="dxa"/>
        <w:tblLook w:val="04A0" w:firstRow="1" w:lastRow="0" w:firstColumn="1" w:lastColumn="0" w:noHBand="0" w:noVBand="1"/>
      </w:tblPr>
      <w:tblGrid>
        <w:gridCol w:w="1486"/>
        <w:gridCol w:w="2685"/>
      </w:tblGrid>
      <w:tr w:rsidR="00B32680" w:rsidRPr="00281A99" w14:paraId="7C9714FF" w14:textId="77777777" w:rsidTr="004B4008">
        <w:trPr>
          <w:trHeight w:val="785"/>
        </w:trPr>
        <w:tc>
          <w:tcPr>
            <w:tcW w:w="1486" w:type="dxa"/>
          </w:tcPr>
          <w:p w14:paraId="70B0F3E8" w14:textId="573EF75C" w:rsidR="00B32680" w:rsidRPr="00DB2355" w:rsidRDefault="00C845B1" w:rsidP="00B32680">
            <w:pPr>
              <w:pStyle w:val="TableHeader"/>
              <w:rPr>
                <w:rFonts w:asciiTheme="minorHAnsi" w:hAnsiTheme="minorHAnsi"/>
                <w:b/>
                <w:i w:val="0"/>
                <w:lang w:val="es-CU"/>
              </w:rPr>
            </w:pPr>
            <w:r w:rsidRPr="00DB2355">
              <w:rPr>
                <w:b/>
                <w:i w:val="0"/>
                <w:lang w:val="es-CU"/>
              </w:rPr>
              <w:t>Enfoque de la investigación</w:t>
            </w:r>
          </w:p>
        </w:tc>
        <w:tc>
          <w:tcPr>
            <w:tcW w:w="2685" w:type="dxa"/>
          </w:tcPr>
          <w:p w14:paraId="4F8A02B7" w14:textId="2BB888DD" w:rsidR="00B32680" w:rsidRPr="00DB2355" w:rsidRDefault="00C845B1" w:rsidP="00B32680">
            <w:pPr>
              <w:pStyle w:val="TableHeader"/>
              <w:rPr>
                <w:rFonts w:asciiTheme="minorHAnsi" w:hAnsiTheme="minorHAnsi"/>
                <w:b/>
                <w:i w:val="0"/>
                <w:lang w:val="es-CU"/>
              </w:rPr>
            </w:pPr>
            <w:r w:rsidRPr="00DB2355">
              <w:rPr>
                <w:rFonts w:asciiTheme="minorHAnsi" w:hAnsiTheme="minorHAnsi"/>
                <w:b/>
                <w:i w:val="0"/>
                <w:lang w:val="es-CU"/>
              </w:rPr>
              <w:t>Notas importantes sobre la investigación</w:t>
            </w:r>
          </w:p>
        </w:tc>
      </w:tr>
      <w:tr w:rsidR="00453FCA" w:rsidRPr="00281A99" w14:paraId="4DC9CF6B" w14:textId="77777777" w:rsidTr="004B4008">
        <w:trPr>
          <w:trHeight w:val="785"/>
        </w:trPr>
        <w:tc>
          <w:tcPr>
            <w:tcW w:w="1486" w:type="dxa"/>
            <w:vMerge w:val="restart"/>
          </w:tcPr>
          <w:p w14:paraId="5EDC733A" w14:textId="427870E4" w:rsidR="00453FCA" w:rsidRPr="00DB2355" w:rsidRDefault="00453FCA" w:rsidP="008037F4">
            <w:pPr>
              <w:pStyle w:val="TableHeader"/>
              <w:rPr>
                <w:rFonts w:asciiTheme="minorHAnsi" w:hAnsiTheme="minorHAnsi"/>
                <w:b/>
                <w:i w:val="0"/>
                <w:lang w:val="es-CU"/>
              </w:rPr>
            </w:pPr>
            <w:r w:rsidRPr="00DB2355">
              <w:rPr>
                <w:rFonts w:asciiTheme="minorHAnsi" w:hAnsiTheme="minorHAnsi"/>
                <w:b/>
                <w:i w:val="0"/>
                <w:lang w:val="es-CU"/>
              </w:rPr>
              <w:t>Tend</w:t>
            </w:r>
            <w:r w:rsidR="00C845B1" w:rsidRPr="00DB2355">
              <w:rPr>
                <w:rFonts w:asciiTheme="minorHAnsi" w:hAnsiTheme="minorHAnsi"/>
                <w:b/>
                <w:i w:val="0"/>
                <w:lang w:val="es-CU"/>
              </w:rPr>
              <w:t>encias</w:t>
            </w:r>
          </w:p>
        </w:tc>
        <w:tc>
          <w:tcPr>
            <w:tcW w:w="2685" w:type="dxa"/>
          </w:tcPr>
          <w:p w14:paraId="5BC5C956" w14:textId="785B1098" w:rsidR="00453FCA" w:rsidRPr="00DB2355" w:rsidRDefault="00C845B1" w:rsidP="00327666">
            <w:pPr>
              <w:pStyle w:val="TableHeader"/>
              <w:numPr>
                <w:ilvl w:val="0"/>
                <w:numId w:val="13"/>
              </w:numPr>
              <w:ind w:left="136" w:hanging="154"/>
              <w:rPr>
                <w:rFonts w:asciiTheme="minorHAnsi" w:hAnsiTheme="minorHAnsi"/>
                <w:i w:val="0"/>
                <w:lang w:val="es-CU"/>
              </w:rPr>
            </w:pPr>
            <w:r w:rsidRPr="00DB2355">
              <w:rPr>
                <w:rFonts w:asciiTheme="minorHAnsi" w:hAnsiTheme="minorHAnsi"/>
                <w:i w:val="0"/>
                <w:lang w:val="es-CU"/>
              </w:rPr>
              <w:t xml:space="preserve">Investigar las tendencias actuales, por </w:t>
            </w:r>
            <w:r w:rsidR="00DB2355" w:rsidRPr="00DB2355">
              <w:rPr>
                <w:rFonts w:asciiTheme="minorHAnsi" w:hAnsiTheme="minorHAnsi"/>
                <w:i w:val="0"/>
                <w:lang w:val="es-CU"/>
              </w:rPr>
              <w:t>ejemplo,</w:t>
            </w:r>
            <w:r w:rsidRPr="00DB2355">
              <w:rPr>
                <w:rFonts w:asciiTheme="minorHAnsi" w:hAnsiTheme="minorHAnsi"/>
                <w:i w:val="0"/>
                <w:lang w:val="es-CU"/>
              </w:rPr>
              <w:t xml:space="preserve"> DHL, BVL, SCM, tendencias de empresas lideres</w:t>
            </w:r>
          </w:p>
        </w:tc>
      </w:tr>
      <w:tr w:rsidR="00453FCA" w:rsidRPr="00281A99" w14:paraId="41422936" w14:textId="77777777" w:rsidTr="004B4008">
        <w:trPr>
          <w:trHeight w:val="855"/>
        </w:trPr>
        <w:tc>
          <w:tcPr>
            <w:tcW w:w="1486" w:type="dxa"/>
            <w:vMerge/>
          </w:tcPr>
          <w:p w14:paraId="692B92BC" w14:textId="77777777" w:rsidR="00453FCA" w:rsidRPr="00DB2355" w:rsidRDefault="00453FCA" w:rsidP="008037F4">
            <w:pPr>
              <w:pStyle w:val="TableHeader"/>
              <w:rPr>
                <w:i w:val="0"/>
                <w:lang w:val="es-CU"/>
              </w:rPr>
            </w:pPr>
          </w:p>
        </w:tc>
        <w:tc>
          <w:tcPr>
            <w:tcW w:w="2685" w:type="dxa"/>
          </w:tcPr>
          <w:p w14:paraId="47A93424" w14:textId="5B73FB98" w:rsidR="00453FCA" w:rsidRPr="00DB2355" w:rsidRDefault="00C845B1" w:rsidP="00327666">
            <w:pPr>
              <w:pStyle w:val="TableHeader"/>
              <w:numPr>
                <w:ilvl w:val="0"/>
                <w:numId w:val="13"/>
              </w:numPr>
              <w:ind w:left="136" w:hanging="154"/>
              <w:rPr>
                <w:rFonts w:asciiTheme="minorHAnsi" w:hAnsiTheme="minorHAnsi"/>
                <w:i w:val="0"/>
                <w:lang w:val="es-CU"/>
              </w:rPr>
            </w:pPr>
            <w:r w:rsidRPr="00DB2355">
              <w:rPr>
                <w:rFonts w:asciiTheme="minorHAnsi" w:hAnsiTheme="minorHAnsi"/>
                <w:i w:val="0"/>
                <w:lang w:val="es-CU"/>
              </w:rPr>
              <w:t>Reflexiona sobre los efectos de las tendencias y los nuevos avances en tu propio tema y registra y analiza tus ideas por escrito.</w:t>
            </w:r>
          </w:p>
        </w:tc>
      </w:tr>
    </w:tbl>
    <w:p w14:paraId="02BEB18A" w14:textId="225F36A0" w:rsidR="00D04988" w:rsidRPr="00E6199F" w:rsidRDefault="00D04988" w:rsidP="00D04988">
      <w:pPr>
        <w:pStyle w:val="TableHeader"/>
        <w:rPr>
          <w:rFonts w:asciiTheme="minorHAnsi" w:hAnsiTheme="minorHAnsi" w:cstheme="minorHAnsi"/>
          <w:i w:val="0"/>
          <w:lang w:val="es-CU"/>
        </w:rPr>
      </w:pPr>
      <w:r w:rsidRPr="00E6199F">
        <w:rPr>
          <w:rFonts w:asciiTheme="minorHAnsi" w:hAnsiTheme="minorHAnsi" w:cstheme="minorHAnsi"/>
          <w:i w:val="0"/>
          <w:lang w:val="es-CU"/>
        </w:rPr>
        <w:t xml:space="preserve">continuación, deberá comparar los conocimientos recopilados según el cuadro 3 con sus </w:t>
      </w:r>
      <w:r w:rsidR="00CC69DC">
        <w:rPr>
          <w:rFonts w:asciiTheme="minorHAnsi" w:hAnsiTheme="minorHAnsi" w:cstheme="minorHAnsi"/>
          <w:i w:val="0"/>
          <w:lang w:val="es-CU"/>
        </w:rPr>
        <w:t xml:space="preserve">propios </w:t>
      </w:r>
      <w:r w:rsidRPr="00E6199F">
        <w:rPr>
          <w:rFonts w:asciiTheme="minorHAnsi" w:hAnsiTheme="minorHAnsi" w:cstheme="minorHAnsi"/>
          <w:i w:val="0"/>
          <w:lang w:val="es-CU"/>
        </w:rPr>
        <w:t>conocimientos y experiencia.</w:t>
      </w:r>
    </w:p>
    <w:p w14:paraId="6FD46909" w14:textId="6E5C8EAA" w:rsidR="00BD6C91" w:rsidRPr="00E6199F" w:rsidRDefault="00BD6C91" w:rsidP="00BD6C91">
      <w:pPr>
        <w:pStyle w:val="TableHeader"/>
        <w:rPr>
          <w:rFonts w:asciiTheme="minorHAnsi" w:hAnsiTheme="minorHAnsi" w:cstheme="minorHAnsi"/>
          <w:i w:val="0"/>
          <w:lang w:val="es-CU"/>
        </w:rPr>
      </w:pPr>
      <w:r w:rsidRPr="00E6199F">
        <w:rPr>
          <w:rFonts w:asciiTheme="minorHAnsi" w:hAnsiTheme="minorHAnsi" w:cstheme="minorHAnsi"/>
          <w:i w:val="0"/>
          <w:lang w:val="es-CU"/>
        </w:rPr>
        <w:t xml:space="preserve">=&gt; Resultados de la búsqueda de (1) con </w:t>
      </w:r>
    </w:p>
    <w:p w14:paraId="03EB5B55" w14:textId="4ABEEA94" w:rsidR="00BD6C91" w:rsidRPr="00E6199F" w:rsidRDefault="00CC69DC" w:rsidP="00BD6C91">
      <w:pPr>
        <w:pStyle w:val="TableHeader"/>
        <w:rPr>
          <w:rFonts w:asciiTheme="minorHAnsi" w:hAnsiTheme="minorHAnsi" w:cstheme="minorHAnsi"/>
          <w:i w:val="0"/>
          <w:lang w:val="es-CU"/>
        </w:rPr>
      </w:pPr>
      <w:r>
        <w:rPr>
          <w:rFonts w:asciiTheme="minorHAnsi" w:hAnsiTheme="minorHAnsi" w:cstheme="minorHAnsi"/>
          <w:i w:val="0"/>
          <w:noProof/>
          <w:lang w:val="es-CU"/>
        </w:rPr>
        <w:drawing>
          <wp:anchor distT="0" distB="0" distL="114300" distR="114300" simplePos="0" relativeHeight="251692032" behindDoc="0" locked="0" layoutInCell="1" allowOverlap="1" wp14:anchorId="0E167E5E" wp14:editId="3EFBDC03">
            <wp:simplePos x="0" y="0"/>
            <wp:positionH relativeFrom="column">
              <wp:posOffset>-76200</wp:posOffset>
            </wp:positionH>
            <wp:positionV relativeFrom="paragraph">
              <wp:posOffset>516428</wp:posOffset>
            </wp:positionV>
            <wp:extent cx="5754370" cy="2689860"/>
            <wp:effectExtent l="0" t="0" r="0" b="0"/>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4370" cy="2689860"/>
                    </a:xfrm>
                    <a:prstGeom prst="rect">
                      <a:avLst/>
                    </a:prstGeom>
                    <a:noFill/>
                  </pic:spPr>
                </pic:pic>
              </a:graphicData>
            </a:graphic>
          </wp:anchor>
        </w:drawing>
      </w:r>
      <w:r w:rsidR="00BD6C91" w:rsidRPr="00E6199F">
        <w:rPr>
          <w:rFonts w:asciiTheme="minorHAnsi" w:hAnsiTheme="minorHAnsi" w:cstheme="minorHAnsi"/>
          <w:i w:val="0"/>
          <w:lang w:val="es-CU"/>
        </w:rPr>
        <w:t>conocimientos propios complementar, clasificar, desarrollar sus propias ideas</w:t>
      </w:r>
      <w:r>
        <w:rPr>
          <w:rFonts w:asciiTheme="minorHAnsi" w:hAnsiTheme="minorHAnsi" w:cstheme="minorHAnsi"/>
          <w:i w:val="0"/>
          <w:lang w:val="es-CU"/>
        </w:rPr>
        <w:t xml:space="preserve">, </w:t>
      </w:r>
      <w:r w:rsidR="00BD6C91" w:rsidRPr="00E6199F">
        <w:rPr>
          <w:rFonts w:asciiTheme="minorHAnsi" w:hAnsiTheme="minorHAnsi" w:cstheme="minorHAnsi"/>
          <w:i w:val="0"/>
          <w:lang w:val="es-CU"/>
        </w:rPr>
        <w:t xml:space="preserve">establecer </w:t>
      </w:r>
      <w:r w:rsidRPr="00E6199F">
        <w:rPr>
          <w:rFonts w:asciiTheme="minorHAnsi" w:hAnsiTheme="minorHAnsi" w:cstheme="minorHAnsi"/>
          <w:i w:val="0"/>
          <w:lang w:val="es-CU"/>
        </w:rPr>
        <w:t>referencias, etc.</w:t>
      </w:r>
    </w:p>
    <w:p w14:paraId="7759BD8D" w14:textId="3D53966F" w:rsidR="00BE2C3B" w:rsidRPr="00E6199F" w:rsidRDefault="00BE2C3B" w:rsidP="00BE2C3B">
      <w:pPr>
        <w:pStyle w:val="TableHeader"/>
        <w:rPr>
          <w:rFonts w:asciiTheme="minorHAnsi" w:hAnsiTheme="minorHAnsi" w:cstheme="minorHAnsi"/>
          <w:i w:val="0"/>
          <w:lang w:val="es-CU"/>
        </w:rPr>
      </w:pPr>
    </w:p>
    <w:p w14:paraId="29A83FD0" w14:textId="77777777" w:rsidR="00BD6C91" w:rsidRPr="00E6199F" w:rsidRDefault="00BD6C91" w:rsidP="00BD6C91">
      <w:pPr>
        <w:pStyle w:val="TableHeader"/>
        <w:rPr>
          <w:rFonts w:asciiTheme="minorHAnsi" w:hAnsiTheme="minorHAnsi" w:cstheme="minorHAnsi"/>
          <w:i w:val="0"/>
          <w:lang w:val="es-CU"/>
        </w:rPr>
      </w:pPr>
      <w:r w:rsidRPr="00E6199F">
        <w:rPr>
          <w:rFonts w:asciiTheme="minorHAnsi" w:hAnsiTheme="minorHAnsi" w:cstheme="minorHAnsi"/>
          <w:i w:val="0"/>
          <w:lang w:val="es-CU"/>
        </w:rPr>
        <w:t>Los autores recomiendan preparar los resultados de la investigación de forma que las ideas y sugerencias (posiblemente con referencias) se recojan y localicen primero en una carpeta. Véase una ilustración en la figura 4:</w:t>
      </w:r>
    </w:p>
    <w:p w14:paraId="36A4CBDB" w14:textId="77777777" w:rsidR="00BD6C91" w:rsidRPr="00E6199F" w:rsidRDefault="00BD6C91" w:rsidP="00BD6C91">
      <w:pPr>
        <w:pStyle w:val="TableHeader"/>
        <w:rPr>
          <w:rFonts w:asciiTheme="minorHAnsi" w:hAnsiTheme="minorHAnsi" w:cstheme="minorHAnsi"/>
          <w:i w:val="0"/>
          <w:lang w:val="es-CU"/>
        </w:rPr>
      </w:pPr>
    </w:p>
    <w:p w14:paraId="6B2D5A5C" w14:textId="77777777" w:rsidR="00BD6C91" w:rsidRPr="00E6199F" w:rsidRDefault="00BD6C91" w:rsidP="00BD6C91">
      <w:pPr>
        <w:pStyle w:val="TableHeader"/>
        <w:rPr>
          <w:rFonts w:asciiTheme="minorHAnsi" w:hAnsiTheme="minorHAnsi" w:cstheme="minorHAnsi"/>
          <w:i w:val="0"/>
          <w:lang w:val="es-CU"/>
        </w:rPr>
      </w:pPr>
      <w:r w:rsidRPr="00E6199F">
        <w:rPr>
          <w:rFonts w:asciiTheme="minorHAnsi" w:hAnsiTheme="minorHAnsi" w:cstheme="minorHAnsi"/>
          <w:i w:val="0"/>
          <w:lang w:val="es-CU"/>
        </w:rPr>
        <w:t>Los dos criterios decisivos aquí son el grado de novedad y la importancia (relevancia).</w:t>
      </w:r>
    </w:p>
    <w:p w14:paraId="45F07867" w14:textId="77777777" w:rsidR="00BD6C91" w:rsidRPr="00E6199F" w:rsidRDefault="00BD6C91" w:rsidP="00BD6C91">
      <w:pPr>
        <w:pStyle w:val="TableHeader"/>
        <w:rPr>
          <w:rFonts w:asciiTheme="minorHAnsi" w:hAnsiTheme="minorHAnsi" w:cstheme="minorHAnsi"/>
          <w:i w:val="0"/>
          <w:lang w:val="es-CU"/>
        </w:rPr>
      </w:pPr>
    </w:p>
    <w:p w14:paraId="01913F49" w14:textId="3547E05C" w:rsidR="007D424A" w:rsidRPr="00E6199F" w:rsidRDefault="00BD6C91" w:rsidP="00BD6C91">
      <w:pPr>
        <w:pStyle w:val="TableHeader"/>
        <w:rPr>
          <w:rFonts w:asciiTheme="minorHAnsi" w:hAnsiTheme="minorHAnsi" w:cstheme="minorHAnsi"/>
          <w:i w:val="0"/>
          <w:lang w:val="es-CU"/>
        </w:rPr>
      </w:pPr>
      <w:r w:rsidRPr="00E6199F">
        <w:rPr>
          <w:rFonts w:asciiTheme="minorHAnsi" w:hAnsiTheme="minorHAnsi" w:cstheme="minorHAnsi"/>
          <w:i w:val="0"/>
          <w:lang w:val="es-CU"/>
        </w:rPr>
        <w:t>En la figura 4 se muestran las recomendaciones de los autores para los demás campos.</w:t>
      </w:r>
    </w:p>
    <w:p w14:paraId="6C97D821" w14:textId="77777777" w:rsidR="00BD6C91" w:rsidRPr="00E6199F" w:rsidRDefault="00BD6C91" w:rsidP="00BD6C91">
      <w:pPr>
        <w:pStyle w:val="TableHeader"/>
        <w:rPr>
          <w:rFonts w:asciiTheme="minorHAnsi" w:hAnsiTheme="minorHAnsi" w:cstheme="minorHAnsi"/>
          <w:i w:val="0"/>
          <w:lang w:val="es-CU"/>
        </w:rPr>
      </w:pPr>
      <w:r w:rsidRPr="00E6199F">
        <w:rPr>
          <w:rFonts w:asciiTheme="minorHAnsi" w:hAnsiTheme="minorHAnsi" w:cstheme="minorHAnsi"/>
          <w:i w:val="0"/>
          <w:lang w:val="es-CU"/>
        </w:rPr>
        <w:t>Las ideas para las lagunas de investigación situadas en el "campo A-A" (campo nuevo y muy importante) deben caracterizarse en una tabla a continuación.</w:t>
      </w:r>
    </w:p>
    <w:p w14:paraId="184B4CF9" w14:textId="77777777" w:rsidR="00BD6C91" w:rsidRPr="00E6199F" w:rsidRDefault="00BD6C91" w:rsidP="00BD6C91">
      <w:pPr>
        <w:pStyle w:val="TableHeader"/>
        <w:rPr>
          <w:rFonts w:asciiTheme="minorHAnsi" w:hAnsiTheme="minorHAnsi" w:cstheme="minorHAnsi"/>
          <w:i w:val="0"/>
          <w:lang w:val="es-CU"/>
        </w:rPr>
      </w:pPr>
    </w:p>
    <w:p w14:paraId="32D680FF" w14:textId="22D9160B" w:rsidR="00560002" w:rsidRDefault="00BD6C91" w:rsidP="00BD6C91">
      <w:pPr>
        <w:pStyle w:val="TableHeader"/>
        <w:rPr>
          <w:rFonts w:asciiTheme="minorHAnsi" w:hAnsiTheme="minorHAnsi" w:cstheme="minorHAnsi"/>
          <w:i w:val="0"/>
          <w:lang w:val="es-CU"/>
        </w:rPr>
      </w:pPr>
      <w:r w:rsidRPr="00E6199F">
        <w:rPr>
          <w:rFonts w:asciiTheme="minorHAnsi" w:hAnsiTheme="minorHAnsi" w:cstheme="minorHAnsi"/>
          <w:i w:val="0"/>
          <w:lang w:val="es-CU"/>
        </w:rPr>
        <w:t xml:space="preserve">La importancia puede documentarse mediante valores verbales o cuantificados (estadísticas, </w:t>
      </w:r>
    </w:p>
    <w:p w14:paraId="1BD49DFD" w14:textId="24F05415" w:rsidR="00BD6C91" w:rsidRPr="00E6199F" w:rsidRDefault="00BD6C91" w:rsidP="00BD6C91">
      <w:pPr>
        <w:pStyle w:val="TableHeader"/>
        <w:rPr>
          <w:rFonts w:asciiTheme="minorHAnsi" w:hAnsiTheme="minorHAnsi" w:cstheme="minorHAnsi"/>
          <w:i w:val="0"/>
          <w:lang w:val="es-CU"/>
        </w:rPr>
      </w:pPr>
      <w:r w:rsidRPr="00E6199F">
        <w:rPr>
          <w:rFonts w:asciiTheme="minorHAnsi" w:hAnsiTheme="minorHAnsi" w:cstheme="minorHAnsi"/>
          <w:i w:val="0"/>
          <w:lang w:val="es-CU"/>
        </w:rPr>
        <w:t>ratios).</w:t>
      </w:r>
    </w:p>
    <w:p w14:paraId="46BDA8DC" w14:textId="77777777" w:rsidR="00BD6C91" w:rsidRPr="00E6199F" w:rsidRDefault="00BD6C91" w:rsidP="00BD6C91">
      <w:pPr>
        <w:pStyle w:val="TableHeader"/>
        <w:rPr>
          <w:rFonts w:asciiTheme="minorHAnsi" w:hAnsiTheme="minorHAnsi" w:cstheme="minorHAnsi"/>
          <w:i w:val="0"/>
          <w:lang w:val="es-CU"/>
        </w:rPr>
      </w:pPr>
    </w:p>
    <w:p w14:paraId="7503D15E" w14:textId="77777777" w:rsidR="00BD6C91" w:rsidRPr="00E6199F" w:rsidRDefault="00BD6C91" w:rsidP="00BD6C91">
      <w:pPr>
        <w:pStyle w:val="TableHeader"/>
        <w:rPr>
          <w:rFonts w:asciiTheme="minorHAnsi" w:hAnsiTheme="minorHAnsi" w:cstheme="minorHAnsi"/>
          <w:i w:val="0"/>
          <w:lang w:val="es-CU"/>
        </w:rPr>
      </w:pPr>
      <w:r w:rsidRPr="00E6199F">
        <w:rPr>
          <w:rFonts w:asciiTheme="minorHAnsi" w:hAnsiTheme="minorHAnsi" w:cstheme="minorHAnsi"/>
          <w:i w:val="0"/>
          <w:lang w:val="es-CU"/>
        </w:rPr>
        <w:t>En el caso del grado de novedad, debe hacerse referencia a los resultados de la investigación como prueba.</w:t>
      </w:r>
    </w:p>
    <w:p w14:paraId="2E83EDFF" w14:textId="77777777" w:rsidR="00BD6C91" w:rsidRPr="00E6199F" w:rsidRDefault="00BD6C91" w:rsidP="00BD6C91">
      <w:pPr>
        <w:pStyle w:val="TableHeader"/>
        <w:rPr>
          <w:rFonts w:asciiTheme="minorHAnsi" w:hAnsiTheme="minorHAnsi" w:cstheme="minorHAnsi"/>
          <w:i w:val="0"/>
          <w:lang w:val="es-CU"/>
        </w:rPr>
      </w:pPr>
    </w:p>
    <w:p w14:paraId="164E2A61" w14:textId="77777777" w:rsidR="00BD6C91" w:rsidRPr="00E6199F" w:rsidRDefault="00BD6C91" w:rsidP="00BD6C91">
      <w:pPr>
        <w:pStyle w:val="TableHeader"/>
        <w:rPr>
          <w:rFonts w:asciiTheme="minorHAnsi" w:hAnsiTheme="minorHAnsi" w:cstheme="minorHAnsi"/>
          <w:i w:val="0"/>
          <w:lang w:val="es-CU"/>
        </w:rPr>
      </w:pPr>
      <w:r w:rsidRPr="00E6199F">
        <w:rPr>
          <w:rFonts w:asciiTheme="minorHAnsi" w:hAnsiTheme="minorHAnsi" w:cstheme="minorHAnsi"/>
          <w:i w:val="0"/>
          <w:lang w:val="es-CU"/>
        </w:rPr>
        <w:t>Los temas de los campos secundarios pueden desempeñar un papel a la hora de redondear las tesis de máster o de licenciatura.</w:t>
      </w:r>
    </w:p>
    <w:p w14:paraId="4FBC7D71" w14:textId="77777777" w:rsidR="00BD6C91" w:rsidRPr="00E6199F" w:rsidRDefault="00BD6C91" w:rsidP="00BD6C91">
      <w:pPr>
        <w:pStyle w:val="TableHeader"/>
        <w:rPr>
          <w:rFonts w:asciiTheme="minorHAnsi" w:hAnsiTheme="minorHAnsi" w:cstheme="minorHAnsi"/>
          <w:i w:val="0"/>
          <w:lang w:val="es-CU"/>
        </w:rPr>
      </w:pPr>
    </w:p>
    <w:p w14:paraId="77172D03" w14:textId="5B3CFE53" w:rsidR="003865B1" w:rsidRPr="00E6199F" w:rsidRDefault="00BD6C91" w:rsidP="00BD6C91">
      <w:pPr>
        <w:pStyle w:val="TableHeader"/>
        <w:rPr>
          <w:rFonts w:asciiTheme="minorHAnsi" w:hAnsiTheme="minorHAnsi" w:cstheme="minorHAnsi"/>
          <w:i w:val="0"/>
          <w:lang w:val="es-CU"/>
        </w:rPr>
      </w:pPr>
      <w:r w:rsidRPr="00E6199F">
        <w:rPr>
          <w:rFonts w:asciiTheme="minorHAnsi" w:hAnsiTheme="minorHAnsi" w:cstheme="minorHAnsi"/>
          <w:i w:val="0"/>
          <w:lang w:val="es-CU"/>
        </w:rPr>
        <w:t>Para aumentar la eficacia del proceso de investigación, los autores sugieren no sólo encontrar y fundamentar un tema propio para el doctorado y argumentar su importancia, sino también evaluar y desarrollar el área de investigación investigada de forma útil en general.</w:t>
      </w:r>
    </w:p>
    <w:p w14:paraId="200F8C95" w14:textId="159CEAD2" w:rsidR="00BA4679" w:rsidRPr="00E6199F" w:rsidRDefault="00BA4679" w:rsidP="00E10909">
      <w:pPr>
        <w:pStyle w:val="TableHeader"/>
        <w:rPr>
          <w:rFonts w:asciiTheme="minorHAnsi" w:hAnsiTheme="minorHAnsi" w:cstheme="minorHAnsi"/>
          <w:lang w:val="es-CU"/>
        </w:rPr>
      </w:pPr>
    </w:p>
    <w:p w14:paraId="3FE9393B" w14:textId="193A09D5" w:rsidR="00BD6C91" w:rsidRDefault="00BD6C91" w:rsidP="00E10909">
      <w:pPr>
        <w:pStyle w:val="TableHeader"/>
        <w:rPr>
          <w:rFonts w:asciiTheme="minorHAnsi" w:hAnsiTheme="minorHAnsi" w:cstheme="minorHAnsi"/>
          <w:lang w:val="es-CU"/>
        </w:rPr>
      </w:pPr>
    </w:p>
    <w:p w14:paraId="6297F097" w14:textId="12B45618" w:rsidR="00CC69DC" w:rsidRDefault="00CC69DC" w:rsidP="00E10909">
      <w:pPr>
        <w:pStyle w:val="TableHeader"/>
        <w:rPr>
          <w:rFonts w:asciiTheme="minorHAnsi" w:hAnsiTheme="minorHAnsi" w:cstheme="minorHAnsi"/>
          <w:lang w:val="es-CU"/>
        </w:rPr>
      </w:pPr>
    </w:p>
    <w:p w14:paraId="2B5792BD" w14:textId="59A52317" w:rsidR="00CC69DC" w:rsidRDefault="00CC69DC" w:rsidP="00E10909">
      <w:pPr>
        <w:pStyle w:val="TableHeader"/>
        <w:rPr>
          <w:rFonts w:asciiTheme="minorHAnsi" w:hAnsiTheme="minorHAnsi" w:cstheme="minorHAnsi"/>
          <w:lang w:val="es-CU"/>
        </w:rPr>
      </w:pPr>
    </w:p>
    <w:p w14:paraId="2F401FAB" w14:textId="4A0BB5B1" w:rsidR="00CC69DC" w:rsidRDefault="00CC69DC" w:rsidP="00E10909">
      <w:pPr>
        <w:pStyle w:val="TableHeader"/>
        <w:rPr>
          <w:rFonts w:asciiTheme="minorHAnsi" w:hAnsiTheme="minorHAnsi" w:cstheme="minorHAnsi"/>
          <w:lang w:val="es-CU"/>
        </w:rPr>
      </w:pPr>
    </w:p>
    <w:p w14:paraId="3E462796" w14:textId="77777777" w:rsidR="00CC69DC" w:rsidRPr="00E6199F" w:rsidRDefault="00CC69DC" w:rsidP="00E10909">
      <w:pPr>
        <w:pStyle w:val="TableHeader"/>
        <w:rPr>
          <w:rFonts w:asciiTheme="minorHAnsi" w:hAnsiTheme="minorHAnsi" w:cstheme="minorHAnsi"/>
          <w:lang w:val="es-CU"/>
        </w:rPr>
      </w:pPr>
    </w:p>
    <w:p w14:paraId="54B47DB1" w14:textId="54822699" w:rsidR="003865B1" w:rsidRPr="00E6199F" w:rsidRDefault="003865B1" w:rsidP="00E10909">
      <w:pPr>
        <w:pStyle w:val="TableHeader"/>
        <w:rPr>
          <w:rFonts w:asciiTheme="minorHAnsi" w:hAnsiTheme="minorHAnsi" w:cstheme="minorHAnsi"/>
          <w:lang w:val="de-DE"/>
        </w:rPr>
      </w:pPr>
      <w:r w:rsidRPr="00E6199F">
        <w:rPr>
          <w:rFonts w:asciiTheme="minorHAnsi" w:hAnsiTheme="minorHAnsi" w:cstheme="minorHAnsi"/>
          <w:lang w:val="de-DE"/>
        </w:rPr>
        <w:t>Abbildung 4: Portfolie zum Priorisieren von Forschungsthemen und Forschungsfragen</w:t>
      </w:r>
    </w:p>
    <w:p w14:paraId="58DB1681" w14:textId="77777777" w:rsidR="003865B1" w:rsidRPr="00E6199F" w:rsidRDefault="003865B1" w:rsidP="00E10909">
      <w:pPr>
        <w:pStyle w:val="TableHeader"/>
        <w:rPr>
          <w:rFonts w:asciiTheme="minorHAnsi" w:hAnsiTheme="minorHAnsi" w:cstheme="minorHAnsi"/>
          <w:i w:val="0"/>
          <w:lang w:val="de-DE"/>
        </w:rPr>
      </w:pPr>
    </w:p>
    <w:p w14:paraId="242E11E8" w14:textId="77777777" w:rsidR="00BD6C91" w:rsidRPr="00E6199F" w:rsidRDefault="00BD6C91" w:rsidP="00BD6C91">
      <w:pPr>
        <w:pStyle w:val="TableHeader"/>
        <w:rPr>
          <w:rFonts w:asciiTheme="minorHAnsi" w:hAnsiTheme="minorHAnsi" w:cstheme="minorHAnsi"/>
          <w:i w:val="0"/>
          <w:lang w:val="es-CU"/>
        </w:rPr>
      </w:pPr>
      <w:r w:rsidRPr="00E6199F">
        <w:rPr>
          <w:rFonts w:asciiTheme="minorHAnsi" w:hAnsiTheme="minorHAnsi" w:cstheme="minorHAnsi"/>
          <w:i w:val="0"/>
          <w:lang w:val="es-CU"/>
        </w:rPr>
        <w:t>De este modo, la contribución a la investigación con tesinas de acompañamiento (tesinas de máster, tesinas de licenciatura y tesinas de proyecto de máster) es mucho mayor de lo que permite y puede lograr una única tesina centrada.</w:t>
      </w:r>
    </w:p>
    <w:p w14:paraId="1671B206" w14:textId="77777777" w:rsidR="00BD6C91" w:rsidRPr="00E6199F" w:rsidRDefault="00BD6C91" w:rsidP="00BD6C91">
      <w:pPr>
        <w:pStyle w:val="TableHeader"/>
        <w:rPr>
          <w:rFonts w:asciiTheme="minorHAnsi" w:hAnsiTheme="minorHAnsi" w:cstheme="minorHAnsi"/>
          <w:i w:val="0"/>
          <w:lang w:val="es-CU"/>
        </w:rPr>
      </w:pPr>
    </w:p>
    <w:p w14:paraId="63BBD397" w14:textId="1FC78410" w:rsidR="00DB689F" w:rsidRPr="00E6199F" w:rsidRDefault="00BD6C91" w:rsidP="00BD6C91">
      <w:pPr>
        <w:pStyle w:val="TableHeader"/>
        <w:rPr>
          <w:rFonts w:asciiTheme="minorHAnsi" w:hAnsiTheme="minorHAnsi" w:cstheme="minorHAnsi"/>
          <w:i w:val="0"/>
          <w:lang w:val="es-CU"/>
        </w:rPr>
      </w:pPr>
      <w:r w:rsidRPr="00E6199F">
        <w:rPr>
          <w:rFonts w:asciiTheme="minorHAnsi" w:hAnsiTheme="minorHAnsi" w:cstheme="minorHAnsi"/>
          <w:i w:val="0"/>
          <w:lang w:val="es-CU"/>
        </w:rPr>
        <w:t xml:space="preserve">En este sentido, este enfoque permite ampliar la perspectiva de tal manera que la tesina no sólo demuestra la propia capacidad para llevar a cabo un trabajo académico independiente, sino que también demuestra competencias estratégicas en el sentido de </w:t>
      </w:r>
      <w:r w:rsidR="001F7CEB" w:rsidRPr="00E6199F">
        <w:rPr>
          <w:rFonts w:asciiTheme="minorHAnsi" w:hAnsiTheme="minorHAnsi" w:cstheme="minorHAnsi"/>
          <w:i w:val="0"/>
          <w:lang w:val="es-CU"/>
        </w:rPr>
        <w:t>la gestión de la investigación</w:t>
      </w:r>
      <w:r w:rsidR="00E10909" w:rsidRPr="00E6199F">
        <w:rPr>
          <w:rFonts w:asciiTheme="minorHAnsi" w:hAnsiTheme="minorHAnsi" w:cstheme="minorHAnsi"/>
          <w:i w:val="0"/>
          <w:lang w:val="es-CU"/>
        </w:rPr>
        <w:t xml:space="preserve">. </w:t>
      </w:r>
    </w:p>
    <w:p w14:paraId="79771A59" w14:textId="77777777" w:rsidR="003865B1" w:rsidRPr="00E6199F" w:rsidRDefault="003865B1" w:rsidP="00E10909">
      <w:pPr>
        <w:pStyle w:val="TableHeader"/>
        <w:rPr>
          <w:rFonts w:asciiTheme="minorHAnsi" w:hAnsiTheme="minorHAnsi" w:cstheme="minorHAnsi"/>
          <w:i w:val="0"/>
          <w:lang w:val="es-CU"/>
        </w:rPr>
      </w:pPr>
    </w:p>
    <w:p w14:paraId="1EFBA407" w14:textId="77777777" w:rsidR="001F7CEB" w:rsidRPr="00E6199F" w:rsidRDefault="001F7CEB" w:rsidP="001F7CEB">
      <w:pPr>
        <w:pStyle w:val="berschrift1"/>
        <w:numPr>
          <w:ilvl w:val="0"/>
          <w:numId w:val="0"/>
        </w:numPr>
        <w:rPr>
          <w:rFonts w:asciiTheme="minorHAnsi" w:eastAsiaTheme="minorHAnsi" w:hAnsiTheme="minorHAnsi" w:cstheme="minorHAnsi"/>
          <w:b w:val="0"/>
          <w:sz w:val="20"/>
          <w:szCs w:val="20"/>
          <w:lang w:val="es-CU"/>
        </w:rPr>
      </w:pPr>
      <w:r w:rsidRPr="00E6199F">
        <w:rPr>
          <w:rFonts w:asciiTheme="minorHAnsi" w:eastAsiaTheme="minorHAnsi" w:hAnsiTheme="minorHAnsi" w:cstheme="minorHAnsi"/>
          <w:b w:val="0"/>
          <w:sz w:val="20"/>
          <w:szCs w:val="20"/>
          <w:lang w:val="es-CU"/>
        </w:rPr>
        <w:lastRenderedPageBreak/>
        <w:t>Los temas de investigación y preguntas de investigación adicionales reconocidos no deben desarrollarse en el doctorado / tesis, sino que deben iniciarse específicamente a través de la investigación.</w:t>
      </w:r>
    </w:p>
    <w:p w14:paraId="515B27A6" w14:textId="77777777" w:rsidR="001F7CEB" w:rsidRPr="00E6199F" w:rsidRDefault="001F7CEB" w:rsidP="001F7CEB">
      <w:pPr>
        <w:pStyle w:val="berschrift1"/>
        <w:numPr>
          <w:ilvl w:val="0"/>
          <w:numId w:val="0"/>
        </w:numPr>
        <w:rPr>
          <w:rFonts w:asciiTheme="minorHAnsi" w:eastAsiaTheme="minorHAnsi" w:hAnsiTheme="minorHAnsi" w:cstheme="minorHAnsi"/>
          <w:b w:val="0"/>
          <w:sz w:val="20"/>
          <w:szCs w:val="20"/>
          <w:lang w:val="es-CU"/>
        </w:rPr>
      </w:pPr>
      <w:r w:rsidRPr="00E6199F">
        <w:rPr>
          <w:rFonts w:asciiTheme="minorHAnsi" w:eastAsiaTheme="minorHAnsi" w:hAnsiTheme="minorHAnsi" w:cstheme="minorHAnsi"/>
          <w:b w:val="0"/>
          <w:sz w:val="20"/>
          <w:szCs w:val="20"/>
          <w:lang w:val="es-CU"/>
        </w:rPr>
        <w:t>De este modo, la idea del programa de doctorado que se centra en un campo de investigación productivo más amplio, se traslada a todas las disertaciones.</w:t>
      </w:r>
    </w:p>
    <w:p w14:paraId="3B861A06" w14:textId="6F2486DE" w:rsidR="001A4EF6" w:rsidRPr="00E6199F" w:rsidRDefault="00B93F50" w:rsidP="00CD7878">
      <w:pPr>
        <w:pStyle w:val="berschrift1"/>
        <w:rPr>
          <w:rFonts w:asciiTheme="minorHAnsi" w:hAnsiTheme="minorHAnsi" w:cstheme="minorHAnsi"/>
          <w:sz w:val="20"/>
          <w:szCs w:val="20"/>
          <w:lang w:val="es-CU"/>
        </w:rPr>
      </w:pPr>
      <w:r w:rsidRPr="00E6199F">
        <w:rPr>
          <w:rFonts w:asciiTheme="minorHAnsi" w:hAnsiTheme="minorHAnsi" w:cstheme="minorHAnsi"/>
          <w:sz w:val="20"/>
          <w:szCs w:val="20"/>
          <w:lang w:val="es-CU"/>
        </w:rPr>
        <w:t>Indicación</w:t>
      </w:r>
      <w:r w:rsidR="00FB6158" w:rsidRPr="00E6199F">
        <w:rPr>
          <w:rFonts w:asciiTheme="minorHAnsi" w:hAnsiTheme="minorHAnsi" w:cstheme="minorHAnsi"/>
          <w:sz w:val="20"/>
          <w:szCs w:val="20"/>
          <w:lang w:val="es-CU"/>
        </w:rPr>
        <w:t xml:space="preserve"> </w:t>
      </w:r>
      <w:r w:rsidR="000C7DD7" w:rsidRPr="00E6199F">
        <w:rPr>
          <w:rFonts w:asciiTheme="minorHAnsi" w:hAnsiTheme="minorHAnsi" w:cstheme="minorHAnsi"/>
          <w:sz w:val="20"/>
          <w:szCs w:val="20"/>
          <w:lang w:val="es-CU"/>
        </w:rPr>
        <w:t>4</w:t>
      </w:r>
      <w:r w:rsidR="00FB6158" w:rsidRPr="00E6199F">
        <w:rPr>
          <w:rFonts w:asciiTheme="minorHAnsi" w:hAnsiTheme="minorHAnsi" w:cstheme="minorHAnsi"/>
          <w:sz w:val="20"/>
          <w:szCs w:val="20"/>
          <w:lang w:val="es-CU"/>
        </w:rPr>
        <w:t xml:space="preserve">: </w:t>
      </w:r>
      <w:r w:rsidRPr="00E6199F">
        <w:rPr>
          <w:rFonts w:asciiTheme="minorHAnsi" w:hAnsiTheme="minorHAnsi" w:cstheme="minorHAnsi"/>
          <w:sz w:val="20"/>
          <w:szCs w:val="20"/>
          <w:lang w:val="es-CU"/>
        </w:rPr>
        <w:t>Buenas prácticas científicas para la realización del trabajo de investigación.</w:t>
      </w:r>
    </w:p>
    <w:p w14:paraId="5BDDCD0C" w14:textId="77777777" w:rsidR="00B93F50" w:rsidRPr="00E6199F" w:rsidRDefault="00B93F50" w:rsidP="00B93F50">
      <w:pPr>
        <w:pStyle w:val="KeinLeerraum"/>
        <w:rPr>
          <w:rFonts w:cstheme="minorHAnsi"/>
          <w:szCs w:val="20"/>
          <w:lang w:val="es-CU"/>
        </w:rPr>
      </w:pPr>
    </w:p>
    <w:p w14:paraId="67103274" w14:textId="77777777" w:rsidR="00B93F50" w:rsidRPr="00E6199F" w:rsidRDefault="00B93F50" w:rsidP="00B93F50">
      <w:pPr>
        <w:pStyle w:val="KeinLeerraum"/>
        <w:rPr>
          <w:rFonts w:cstheme="minorHAnsi"/>
          <w:szCs w:val="20"/>
          <w:lang w:val="es-CU"/>
        </w:rPr>
      </w:pPr>
      <w:r w:rsidRPr="00E6199F">
        <w:rPr>
          <w:rFonts w:cstheme="minorHAnsi"/>
          <w:szCs w:val="20"/>
          <w:lang w:val="es-CU"/>
        </w:rPr>
        <w:t>La logística como disciplina de investigación aplicada comprende actividades de investigación típicas que se utilizan en un doctorado/disertación.</w:t>
      </w:r>
    </w:p>
    <w:p w14:paraId="13ABD973" w14:textId="736C77F6" w:rsidR="008A1F2D" w:rsidRPr="00E6199F" w:rsidRDefault="00B93F50" w:rsidP="00B93F50">
      <w:pPr>
        <w:pStyle w:val="KeinLeerraum"/>
        <w:rPr>
          <w:rFonts w:cstheme="minorHAnsi"/>
          <w:szCs w:val="20"/>
          <w:lang w:val="es-CU"/>
        </w:rPr>
      </w:pPr>
      <w:r w:rsidRPr="00E6199F">
        <w:rPr>
          <w:rFonts w:cstheme="minorHAnsi"/>
          <w:szCs w:val="20"/>
          <w:lang w:val="es-CU"/>
        </w:rPr>
        <w:t>Estas actividades de investigación son</w:t>
      </w:r>
      <w:r w:rsidR="00880E38" w:rsidRPr="00E6199F">
        <w:rPr>
          <w:rFonts w:cstheme="minorHAnsi"/>
          <w:szCs w:val="20"/>
          <w:lang w:val="es-CU"/>
        </w:rPr>
        <w:t>:</w:t>
      </w:r>
    </w:p>
    <w:p w14:paraId="7E100F61" w14:textId="64743263" w:rsidR="00B93F50" w:rsidRPr="00E6199F" w:rsidRDefault="00B93F50" w:rsidP="00B93F50">
      <w:pPr>
        <w:pStyle w:val="KeinLeerraum"/>
        <w:numPr>
          <w:ilvl w:val="0"/>
          <w:numId w:val="34"/>
        </w:numPr>
        <w:ind w:left="350"/>
        <w:rPr>
          <w:rFonts w:cstheme="minorHAnsi"/>
          <w:szCs w:val="20"/>
          <w:lang w:val="es-CU"/>
        </w:rPr>
      </w:pPr>
      <w:r w:rsidRPr="00E6199F">
        <w:rPr>
          <w:rFonts w:cstheme="minorHAnsi"/>
          <w:szCs w:val="20"/>
          <w:lang w:val="es-CU"/>
        </w:rPr>
        <w:t>Percibir</w:t>
      </w:r>
    </w:p>
    <w:p w14:paraId="492B05CE" w14:textId="58BDFDD8" w:rsidR="00B93F50" w:rsidRPr="00E6199F" w:rsidRDefault="00B93F50" w:rsidP="00B93F50">
      <w:pPr>
        <w:pStyle w:val="KeinLeerraum"/>
        <w:numPr>
          <w:ilvl w:val="0"/>
          <w:numId w:val="34"/>
        </w:numPr>
        <w:ind w:left="350"/>
        <w:rPr>
          <w:rFonts w:cstheme="minorHAnsi"/>
          <w:szCs w:val="20"/>
          <w:lang w:val="es-CU"/>
        </w:rPr>
      </w:pPr>
      <w:r w:rsidRPr="00E6199F">
        <w:rPr>
          <w:rFonts w:cstheme="minorHAnsi"/>
          <w:szCs w:val="20"/>
          <w:lang w:val="es-CU"/>
        </w:rPr>
        <w:t>Informar</w:t>
      </w:r>
    </w:p>
    <w:p w14:paraId="128A9C8F" w14:textId="0BC0274E" w:rsidR="00B93F50" w:rsidRPr="00E6199F" w:rsidRDefault="00B93F50" w:rsidP="00B93F50">
      <w:pPr>
        <w:pStyle w:val="KeinLeerraum"/>
        <w:numPr>
          <w:ilvl w:val="0"/>
          <w:numId w:val="34"/>
        </w:numPr>
        <w:ind w:left="350"/>
        <w:rPr>
          <w:rFonts w:cstheme="minorHAnsi"/>
          <w:szCs w:val="20"/>
          <w:lang w:val="es-CU"/>
        </w:rPr>
      </w:pPr>
      <w:r w:rsidRPr="00E6199F">
        <w:rPr>
          <w:rFonts w:cstheme="minorHAnsi"/>
          <w:szCs w:val="20"/>
          <w:lang w:val="es-CU"/>
        </w:rPr>
        <w:t>Describir</w:t>
      </w:r>
    </w:p>
    <w:p w14:paraId="6AA4E2ED" w14:textId="65B09B06" w:rsidR="00B93F50" w:rsidRPr="00E6199F" w:rsidRDefault="00B93F50" w:rsidP="00B93F50">
      <w:pPr>
        <w:pStyle w:val="KeinLeerraum"/>
        <w:numPr>
          <w:ilvl w:val="0"/>
          <w:numId w:val="34"/>
        </w:numPr>
        <w:ind w:left="350"/>
        <w:rPr>
          <w:rFonts w:cstheme="minorHAnsi"/>
          <w:szCs w:val="20"/>
          <w:lang w:val="es-CU"/>
        </w:rPr>
      </w:pPr>
      <w:r w:rsidRPr="00E6199F">
        <w:rPr>
          <w:rFonts w:cstheme="minorHAnsi"/>
          <w:szCs w:val="20"/>
          <w:lang w:val="es-CU"/>
        </w:rPr>
        <w:t>Crear</w:t>
      </w:r>
    </w:p>
    <w:p w14:paraId="52A29B27" w14:textId="43381E28" w:rsidR="00B93F50" w:rsidRPr="00E6199F" w:rsidRDefault="00B93F50" w:rsidP="00B93F50">
      <w:pPr>
        <w:pStyle w:val="KeinLeerraum"/>
        <w:numPr>
          <w:ilvl w:val="0"/>
          <w:numId w:val="34"/>
        </w:numPr>
        <w:ind w:left="350"/>
        <w:rPr>
          <w:rFonts w:cstheme="minorHAnsi"/>
          <w:szCs w:val="20"/>
          <w:lang w:val="es-CU"/>
        </w:rPr>
      </w:pPr>
      <w:r w:rsidRPr="00E6199F">
        <w:rPr>
          <w:rFonts w:cstheme="minorHAnsi"/>
          <w:szCs w:val="20"/>
          <w:lang w:val="es-CU"/>
        </w:rPr>
        <w:t>Analizar</w:t>
      </w:r>
    </w:p>
    <w:p w14:paraId="43270714" w14:textId="5AE9AA5D" w:rsidR="00B93F50" w:rsidRPr="00E6199F" w:rsidRDefault="00B93F50" w:rsidP="00B93F50">
      <w:pPr>
        <w:pStyle w:val="KeinLeerraum"/>
        <w:numPr>
          <w:ilvl w:val="0"/>
          <w:numId w:val="34"/>
        </w:numPr>
        <w:ind w:left="350"/>
        <w:rPr>
          <w:rFonts w:cstheme="minorHAnsi"/>
          <w:szCs w:val="20"/>
          <w:lang w:val="es-CU"/>
        </w:rPr>
      </w:pPr>
      <w:r w:rsidRPr="00E6199F">
        <w:rPr>
          <w:rFonts w:cstheme="minorHAnsi"/>
          <w:szCs w:val="20"/>
          <w:lang w:val="es-CU"/>
        </w:rPr>
        <w:t>Modelar</w:t>
      </w:r>
    </w:p>
    <w:p w14:paraId="4B4750EC" w14:textId="513996B6" w:rsidR="00B93F50" w:rsidRPr="00E6199F" w:rsidRDefault="00B93F50" w:rsidP="00B93F50">
      <w:pPr>
        <w:pStyle w:val="KeinLeerraum"/>
        <w:numPr>
          <w:ilvl w:val="0"/>
          <w:numId w:val="34"/>
        </w:numPr>
        <w:ind w:left="350"/>
        <w:rPr>
          <w:rFonts w:cstheme="minorHAnsi"/>
          <w:szCs w:val="20"/>
          <w:lang w:val="es-CU"/>
        </w:rPr>
      </w:pPr>
      <w:r w:rsidRPr="00E6199F">
        <w:rPr>
          <w:rFonts w:cstheme="minorHAnsi"/>
          <w:szCs w:val="20"/>
          <w:lang w:val="es-CU"/>
        </w:rPr>
        <w:t>Planificar</w:t>
      </w:r>
    </w:p>
    <w:p w14:paraId="09F85297" w14:textId="2957B7A9" w:rsidR="00B93F50" w:rsidRPr="00E6199F" w:rsidRDefault="00B93F50" w:rsidP="00B93F50">
      <w:pPr>
        <w:pStyle w:val="KeinLeerraum"/>
        <w:numPr>
          <w:ilvl w:val="0"/>
          <w:numId w:val="34"/>
        </w:numPr>
        <w:ind w:left="350"/>
        <w:rPr>
          <w:rFonts w:cstheme="minorHAnsi"/>
          <w:szCs w:val="20"/>
          <w:lang w:val="es-CU"/>
        </w:rPr>
      </w:pPr>
      <w:r w:rsidRPr="00E6199F">
        <w:rPr>
          <w:rFonts w:cstheme="minorHAnsi"/>
          <w:szCs w:val="20"/>
          <w:lang w:val="es-CU"/>
        </w:rPr>
        <w:t>Optimizar</w:t>
      </w:r>
    </w:p>
    <w:p w14:paraId="16853111" w14:textId="252D8552" w:rsidR="00B93F50" w:rsidRPr="00E6199F" w:rsidRDefault="00B93F50" w:rsidP="00B93F50">
      <w:pPr>
        <w:pStyle w:val="KeinLeerraum"/>
        <w:numPr>
          <w:ilvl w:val="0"/>
          <w:numId w:val="34"/>
        </w:numPr>
        <w:ind w:left="350"/>
        <w:rPr>
          <w:rFonts w:cstheme="minorHAnsi"/>
          <w:szCs w:val="20"/>
          <w:lang w:val="es-CU"/>
        </w:rPr>
      </w:pPr>
      <w:r w:rsidRPr="00E6199F">
        <w:rPr>
          <w:rFonts w:cstheme="minorHAnsi"/>
          <w:szCs w:val="20"/>
          <w:lang w:val="es-CU"/>
        </w:rPr>
        <w:t>Mejorar</w:t>
      </w:r>
    </w:p>
    <w:p w14:paraId="0EB81439" w14:textId="5E6053BC" w:rsidR="00B93F50" w:rsidRPr="00E6199F" w:rsidRDefault="00B93F50" w:rsidP="00B93F50">
      <w:pPr>
        <w:pStyle w:val="KeinLeerraum"/>
        <w:numPr>
          <w:ilvl w:val="0"/>
          <w:numId w:val="34"/>
        </w:numPr>
        <w:ind w:left="350"/>
        <w:rPr>
          <w:rFonts w:cstheme="minorHAnsi"/>
          <w:szCs w:val="20"/>
          <w:lang w:val="es-CU"/>
        </w:rPr>
      </w:pPr>
      <w:r w:rsidRPr="00E6199F">
        <w:rPr>
          <w:rFonts w:cstheme="minorHAnsi"/>
          <w:szCs w:val="20"/>
          <w:lang w:val="es-CU"/>
        </w:rPr>
        <w:t>Explicar</w:t>
      </w:r>
    </w:p>
    <w:p w14:paraId="46EC8747" w14:textId="30792EEF" w:rsidR="00B93F50" w:rsidRPr="00E6199F" w:rsidRDefault="00B93F50" w:rsidP="00B93F50">
      <w:pPr>
        <w:pStyle w:val="KeinLeerraum"/>
        <w:numPr>
          <w:ilvl w:val="0"/>
          <w:numId w:val="34"/>
        </w:numPr>
        <w:ind w:left="350"/>
        <w:rPr>
          <w:rFonts w:cstheme="minorHAnsi"/>
          <w:szCs w:val="20"/>
          <w:lang w:val="es-CU"/>
        </w:rPr>
      </w:pPr>
      <w:r w:rsidRPr="00E6199F">
        <w:rPr>
          <w:rFonts w:cstheme="minorHAnsi"/>
          <w:szCs w:val="20"/>
          <w:lang w:val="es-CU"/>
        </w:rPr>
        <w:t>Realizar / Ejecutar</w:t>
      </w:r>
    </w:p>
    <w:p w14:paraId="7B0E8DF3" w14:textId="340A6649" w:rsidR="00B93F50" w:rsidRPr="00E6199F" w:rsidRDefault="00B93F50" w:rsidP="00B93F50">
      <w:pPr>
        <w:pStyle w:val="KeinLeerraum"/>
        <w:numPr>
          <w:ilvl w:val="0"/>
          <w:numId w:val="34"/>
        </w:numPr>
        <w:ind w:left="350"/>
        <w:rPr>
          <w:rFonts w:cstheme="minorHAnsi"/>
          <w:szCs w:val="20"/>
          <w:lang w:val="es-CU"/>
        </w:rPr>
      </w:pPr>
      <w:r w:rsidRPr="00E6199F">
        <w:rPr>
          <w:rFonts w:cstheme="minorHAnsi"/>
          <w:szCs w:val="20"/>
          <w:lang w:val="es-CU"/>
        </w:rPr>
        <w:t>Evaluar</w:t>
      </w:r>
    </w:p>
    <w:p w14:paraId="78689757" w14:textId="0E02C1BC" w:rsidR="00B93F50" w:rsidRPr="00E6199F" w:rsidRDefault="00B93F50" w:rsidP="00B93F50">
      <w:pPr>
        <w:pStyle w:val="KeinLeerraum"/>
        <w:numPr>
          <w:ilvl w:val="0"/>
          <w:numId w:val="34"/>
        </w:numPr>
        <w:ind w:left="350"/>
        <w:rPr>
          <w:rFonts w:cstheme="minorHAnsi"/>
          <w:szCs w:val="20"/>
          <w:lang w:val="es-CU"/>
        </w:rPr>
      </w:pPr>
      <w:r w:rsidRPr="00E6199F">
        <w:rPr>
          <w:rFonts w:cstheme="minorHAnsi"/>
          <w:szCs w:val="20"/>
          <w:lang w:val="es-CU"/>
        </w:rPr>
        <w:t>Reflexionar</w:t>
      </w:r>
    </w:p>
    <w:p w14:paraId="5F82CC61" w14:textId="1ACEFA27" w:rsidR="00B93F50" w:rsidRPr="00E6199F" w:rsidRDefault="00B93F50" w:rsidP="00B93F50">
      <w:pPr>
        <w:pStyle w:val="KeinLeerraum"/>
        <w:numPr>
          <w:ilvl w:val="0"/>
          <w:numId w:val="34"/>
        </w:numPr>
        <w:ind w:left="350"/>
        <w:rPr>
          <w:rFonts w:cstheme="minorHAnsi"/>
          <w:szCs w:val="20"/>
          <w:lang w:val="es-CU"/>
        </w:rPr>
      </w:pPr>
      <w:r w:rsidRPr="00E6199F">
        <w:rPr>
          <w:rFonts w:cstheme="minorHAnsi"/>
          <w:szCs w:val="20"/>
          <w:lang w:val="es-CU"/>
        </w:rPr>
        <w:t>Reconocer / Comprender</w:t>
      </w:r>
    </w:p>
    <w:p w14:paraId="37E7951B" w14:textId="115F6E22" w:rsidR="00B93F50" w:rsidRPr="00E6199F" w:rsidRDefault="00B93F50" w:rsidP="00B93F50">
      <w:pPr>
        <w:pStyle w:val="KeinLeerraum"/>
        <w:numPr>
          <w:ilvl w:val="0"/>
          <w:numId w:val="34"/>
        </w:numPr>
        <w:ind w:left="350"/>
        <w:rPr>
          <w:rFonts w:cstheme="minorHAnsi"/>
          <w:szCs w:val="20"/>
          <w:lang w:val="es-CU"/>
        </w:rPr>
      </w:pPr>
      <w:r w:rsidRPr="00E6199F">
        <w:rPr>
          <w:rFonts w:cstheme="minorHAnsi"/>
          <w:szCs w:val="20"/>
          <w:lang w:val="es-CU"/>
        </w:rPr>
        <w:t>Decidir</w:t>
      </w:r>
    </w:p>
    <w:p w14:paraId="0342C2EC" w14:textId="1510B82A" w:rsidR="00DB689F" w:rsidRPr="00E6199F" w:rsidRDefault="00B93F50" w:rsidP="00B93F50">
      <w:pPr>
        <w:pStyle w:val="KeinLeerraum"/>
        <w:numPr>
          <w:ilvl w:val="0"/>
          <w:numId w:val="34"/>
        </w:numPr>
        <w:ind w:left="350"/>
        <w:rPr>
          <w:rFonts w:cstheme="minorHAnsi"/>
          <w:szCs w:val="20"/>
          <w:lang w:val="es-CU"/>
        </w:rPr>
      </w:pPr>
      <w:r w:rsidRPr="00E6199F">
        <w:rPr>
          <w:rFonts w:cstheme="minorHAnsi"/>
          <w:szCs w:val="20"/>
          <w:lang w:val="es-CU"/>
        </w:rPr>
        <w:t>Autoaprendizaje (también es un componente importante.)</w:t>
      </w:r>
    </w:p>
    <w:p w14:paraId="20A4B313" w14:textId="77777777" w:rsidR="00B93F50" w:rsidRPr="00E6199F" w:rsidRDefault="00B93F50" w:rsidP="00B93F50">
      <w:pPr>
        <w:pStyle w:val="KeinLeerraum"/>
        <w:rPr>
          <w:rFonts w:cstheme="minorHAnsi"/>
          <w:szCs w:val="20"/>
          <w:lang w:val="es-CU"/>
        </w:rPr>
      </w:pPr>
      <w:r w:rsidRPr="00E6199F">
        <w:rPr>
          <w:rFonts w:cstheme="minorHAnsi"/>
          <w:szCs w:val="20"/>
          <w:lang w:val="es-CU"/>
        </w:rPr>
        <w:t>La tabla 4 ofrece información sobre cuándo estas actividades de investigación se llevan a cabo correctamente en términos de buena práctica científica.</w:t>
      </w:r>
    </w:p>
    <w:p w14:paraId="697692ED" w14:textId="77777777" w:rsidR="00B93F50" w:rsidRPr="00E6199F" w:rsidRDefault="00B93F50" w:rsidP="00B93F50">
      <w:pPr>
        <w:pStyle w:val="KeinLeerraum"/>
        <w:rPr>
          <w:rFonts w:cstheme="minorHAnsi"/>
          <w:szCs w:val="20"/>
          <w:lang w:val="es-CU"/>
        </w:rPr>
      </w:pPr>
    </w:p>
    <w:p w14:paraId="04EF82B1" w14:textId="77777777" w:rsidR="00B93F50" w:rsidRPr="00E6199F" w:rsidRDefault="00B93F50" w:rsidP="00B93F50">
      <w:pPr>
        <w:pStyle w:val="KeinLeerraum"/>
        <w:rPr>
          <w:rFonts w:cstheme="minorHAnsi"/>
          <w:szCs w:val="20"/>
          <w:lang w:val="es-CU"/>
        </w:rPr>
      </w:pPr>
      <w:r w:rsidRPr="00E6199F">
        <w:rPr>
          <w:rFonts w:cstheme="minorHAnsi"/>
          <w:szCs w:val="20"/>
          <w:lang w:val="es-CU"/>
        </w:rPr>
        <w:t>La tabla 4 puede servir como lista de comprobación y base útil que puede y debe adaptarse y ampliarse para su propia tesis.</w:t>
      </w:r>
    </w:p>
    <w:p w14:paraId="737565B0" w14:textId="77777777" w:rsidR="00B93F50" w:rsidRPr="00E6199F" w:rsidRDefault="00B93F50" w:rsidP="00B93F50">
      <w:pPr>
        <w:pStyle w:val="KeinLeerraum"/>
        <w:rPr>
          <w:rFonts w:cstheme="minorHAnsi"/>
          <w:szCs w:val="20"/>
          <w:lang w:val="es-CU"/>
        </w:rPr>
      </w:pPr>
    </w:p>
    <w:p w14:paraId="43EB4298" w14:textId="0D790559" w:rsidR="00B93F50" w:rsidRPr="00DB2355" w:rsidRDefault="00B93F50" w:rsidP="00B93F50">
      <w:pPr>
        <w:pStyle w:val="KeinLeerraum"/>
        <w:rPr>
          <w:rFonts w:cstheme="minorHAnsi"/>
          <w:szCs w:val="20"/>
          <w:lang w:val="es-CU"/>
        </w:rPr>
      </w:pPr>
      <w:r w:rsidRPr="00E6199F">
        <w:rPr>
          <w:rFonts w:cstheme="minorHAnsi"/>
          <w:szCs w:val="20"/>
          <w:lang w:val="es-CU"/>
        </w:rPr>
        <w:t xml:space="preserve">Si observa detenidamente cada una de las filas de la tabla 4, </w:t>
      </w:r>
      <w:r w:rsidR="00DB2355">
        <w:rPr>
          <w:rFonts w:cstheme="minorHAnsi"/>
          <w:szCs w:val="20"/>
          <w:lang w:val="es-CU"/>
        </w:rPr>
        <w:t>se aprecia</w:t>
      </w:r>
      <w:r w:rsidRPr="00E6199F">
        <w:rPr>
          <w:rFonts w:cstheme="minorHAnsi"/>
          <w:szCs w:val="20"/>
          <w:lang w:val="es-CU"/>
        </w:rPr>
        <w:t xml:space="preserve"> que las evaluaciones específicas de cada una de ellas pueden generalizarse</w:t>
      </w:r>
      <w:r w:rsidRPr="00DB2355">
        <w:rPr>
          <w:rFonts w:cstheme="minorHAnsi"/>
          <w:szCs w:val="20"/>
          <w:lang w:val="es-CU"/>
        </w:rPr>
        <w:t>, por ejemplo:</w:t>
      </w:r>
    </w:p>
    <w:p w14:paraId="03C46FB3" w14:textId="77777777" w:rsidR="00B93F50" w:rsidRPr="00E34686" w:rsidRDefault="00B93F50" w:rsidP="00B93F50">
      <w:pPr>
        <w:pStyle w:val="KeinLeerraum"/>
        <w:rPr>
          <w:rFonts w:cstheme="minorHAnsi"/>
          <w:szCs w:val="20"/>
          <w:lang w:val="es-CU"/>
        </w:rPr>
      </w:pPr>
    </w:p>
    <w:p w14:paraId="7FBFAC3A" w14:textId="0F0E7B74" w:rsidR="00B93F50" w:rsidRPr="00E6199F" w:rsidRDefault="00B93F50" w:rsidP="00B929BE">
      <w:pPr>
        <w:pStyle w:val="KeinLeerraum"/>
        <w:numPr>
          <w:ilvl w:val="0"/>
          <w:numId w:val="9"/>
        </w:numPr>
        <w:ind w:left="567"/>
        <w:rPr>
          <w:rFonts w:cstheme="minorHAnsi"/>
          <w:szCs w:val="20"/>
          <w:lang w:val="es-CU"/>
        </w:rPr>
      </w:pPr>
      <w:r w:rsidRPr="00E6199F">
        <w:rPr>
          <w:rFonts w:cstheme="minorHAnsi"/>
          <w:szCs w:val="20"/>
          <w:lang w:val="es-CU"/>
        </w:rPr>
        <w:t>¿</w:t>
      </w:r>
      <w:r w:rsidR="00B929BE" w:rsidRPr="00E6199F">
        <w:rPr>
          <w:rFonts w:cstheme="minorHAnsi"/>
          <w:szCs w:val="20"/>
          <w:lang w:val="es-CU"/>
        </w:rPr>
        <w:t>El c</w:t>
      </w:r>
      <w:r w:rsidRPr="00E6199F">
        <w:rPr>
          <w:rFonts w:cstheme="minorHAnsi"/>
          <w:szCs w:val="20"/>
          <w:lang w:val="es-CU"/>
        </w:rPr>
        <w:t xml:space="preserve">onocimiento general actual </w:t>
      </w:r>
      <w:r w:rsidR="00B929BE" w:rsidRPr="00E6199F">
        <w:rPr>
          <w:rFonts w:cstheme="minorHAnsi"/>
          <w:szCs w:val="20"/>
          <w:lang w:val="es-CU"/>
        </w:rPr>
        <w:t xml:space="preserve">se ha </w:t>
      </w:r>
      <w:r w:rsidRPr="00E6199F">
        <w:rPr>
          <w:rFonts w:cstheme="minorHAnsi"/>
          <w:szCs w:val="20"/>
          <w:lang w:val="es-CU"/>
        </w:rPr>
        <w:t>investigado y procesado?</w:t>
      </w:r>
    </w:p>
    <w:p w14:paraId="773F2195" w14:textId="782CA771" w:rsidR="00B93F50" w:rsidRPr="00E6199F" w:rsidRDefault="00B93F50" w:rsidP="00B929BE">
      <w:pPr>
        <w:pStyle w:val="KeinLeerraum"/>
        <w:numPr>
          <w:ilvl w:val="0"/>
          <w:numId w:val="9"/>
        </w:numPr>
        <w:ind w:left="567"/>
        <w:rPr>
          <w:rFonts w:cstheme="minorHAnsi"/>
          <w:szCs w:val="20"/>
          <w:lang w:val="es-CU"/>
        </w:rPr>
      </w:pPr>
      <w:r w:rsidRPr="00E6199F">
        <w:rPr>
          <w:rFonts w:cstheme="minorHAnsi"/>
          <w:szCs w:val="20"/>
          <w:lang w:val="es-CU"/>
        </w:rPr>
        <w:t>¿</w:t>
      </w:r>
      <w:r w:rsidR="00B929BE" w:rsidRPr="00E6199F">
        <w:rPr>
          <w:rFonts w:cstheme="minorHAnsi"/>
          <w:szCs w:val="20"/>
          <w:lang w:val="es-CU"/>
        </w:rPr>
        <w:t>Los o</w:t>
      </w:r>
      <w:r w:rsidRPr="00E6199F">
        <w:rPr>
          <w:rFonts w:cstheme="minorHAnsi"/>
          <w:szCs w:val="20"/>
          <w:lang w:val="es-CU"/>
        </w:rPr>
        <w:t xml:space="preserve">bjetivos </w:t>
      </w:r>
      <w:r w:rsidR="00B929BE" w:rsidRPr="00E6199F">
        <w:rPr>
          <w:rFonts w:cstheme="minorHAnsi"/>
          <w:szCs w:val="20"/>
          <w:lang w:val="es-CU"/>
        </w:rPr>
        <w:t xml:space="preserve">se han definidos y priorizados </w:t>
      </w:r>
      <w:r w:rsidRPr="00E6199F">
        <w:rPr>
          <w:rFonts w:cstheme="minorHAnsi"/>
          <w:szCs w:val="20"/>
          <w:lang w:val="es-CU"/>
        </w:rPr>
        <w:t>cualitativa y cuantitativamente?</w:t>
      </w:r>
    </w:p>
    <w:p w14:paraId="4BF83C5A" w14:textId="2BA86AF3" w:rsidR="00B93F50" w:rsidRPr="00E6199F" w:rsidRDefault="00B93F50" w:rsidP="00B929BE">
      <w:pPr>
        <w:pStyle w:val="KeinLeerraum"/>
        <w:numPr>
          <w:ilvl w:val="0"/>
          <w:numId w:val="9"/>
        </w:numPr>
        <w:ind w:left="567"/>
        <w:rPr>
          <w:rFonts w:cstheme="minorHAnsi"/>
          <w:szCs w:val="20"/>
          <w:lang w:val="es-CU"/>
        </w:rPr>
      </w:pPr>
      <w:r w:rsidRPr="00E6199F">
        <w:rPr>
          <w:rFonts w:cstheme="minorHAnsi"/>
          <w:szCs w:val="20"/>
          <w:lang w:val="es-CU"/>
        </w:rPr>
        <w:t>¿</w:t>
      </w:r>
      <w:r w:rsidR="00B929BE" w:rsidRPr="00E6199F">
        <w:rPr>
          <w:rFonts w:cstheme="minorHAnsi"/>
          <w:szCs w:val="20"/>
          <w:lang w:val="es-CU"/>
        </w:rPr>
        <w:t xml:space="preserve">Se han </w:t>
      </w:r>
      <w:r w:rsidRPr="00E6199F">
        <w:rPr>
          <w:rFonts w:cstheme="minorHAnsi"/>
          <w:szCs w:val="20"/>
          <w:lang w:val="es-CU"/>
        </w:rPr>
        <w:t>fijad</w:t>
      </w:r>
      <w:r w:rsidR="00B929BE" w:rsidRPr="00E6199F">
        <w:rPr>
          <w:rFonts w:cstheme="minorHAnsi"/>
          <w:szCs w:val="20"/>
          <w:lang w:val="es-CU"/>
        </w:rPr>
        <w:t>o</w:t>
      </w:r>
      <w:r w:rsidRPr="00E6199F">
        <w:rPr>
          <w:rFonts w:cstheme="minorHAnsi"/>
          <w:szCs w:val="20"/>
          <w:lang w:val="es-CU"/>
        </w:rPr>
        <w:t xml:space="preserve"> y delimitad</w:t>
      </w:r>
      <w:r w:rsidR="00B929BE" w:rsidRPr="00E6199F">
        <w:rPr>
          <w:rFonts w:cstheme="minorHAnsi"/>
          <w:szCs w:val="20"/>
          <w:lang w:val="es-CU"/>
        </w:rPr>
        <w:t>o las tareas</w:t>
      </w:r>
      <w:r w:rsidRPr="00E6199F">
        <w:rPr>
          <w:rFonts w:cstheme="minorHAnsi"/>
          <w:szCs w:val="20"/>
          <w:lang w:val="es-CU"/>
        </w:rPr>
        <w:t>?</w:t>
      </w:r>
    </w:p>
    <w:p w14:paraId="0D301FD7" w14:textId="0DEE9089" w:rsidR="00B93F50" w:rsidRPr="00E6199F" w:rsidRDefault="00B93F50" w:rsidP="00B929BE">
      <w:pPr>
        <w:pStyle w:val="KeinLeerraum"/>
        <w:numPr>
          <w:ilvl w:val="0"/>
          <w:numId w:val="9"/>
        </w:numPr>
        <w:ind w:left="567"/>
        <w:rPr>
          <w:rFonts w:cstheme="minorHAnsi"/>
          <w:szCs w:val="20"/>
          <w:lang w:val="es-CU"/>
        </w:rPr>
      </w:pPr>
      <w:r w:rsidRPr="00E6199F">
        <w:rPr>
          <w:rFonts w:cstheme="minorHAnsi"/>
          <w:szCs w:val="20"/>
          <w:lang w:val="es-CU"/>
        </w:rPr>
        <w:t>¿Selección específica y bien fundamentada de procedimientos y métodos?</w:t>
      </w:r>
    </w:p>
    <w:p w14:paraId="10AD0056" w14:textId="7AEBF3D9" w:rsidR="00B929BE" w:rsidRPr="00E6199F" w:rsidRDefault="00B93F50" w:rsidP="00881611">
      <w:pPr>
        <w:pStyle w:val="KeinLeerraum"/>
        <w:numPr>
          <w:ilvl w:val="0"/>
          <w:numId w:val="9"/>
        </w:numPr>
        <w:ind w:left="567"/>
        <w:rPr>
          <w:rFonts w:cstheme="minorHAnsi"/>
          <w:szCs w:val="20"/>
          <w:lang w:val="es-CU"/>
        </w:rPr>
      </w:pPr>
      <w:r w:rsidRPr="00E6199F">
        <w:rPr>
          <w:rFonts w:cstheme="minorHAnsi"/>
          <w:szCs w:val="20"/>
          <w:lang w:val="es-CU"/>
        </w:rPr>
        <w:t>¿Métodos de trabajo eficaces?</w:t>
      </w:r>
    </w:p>
    <w:p w14:paraId="01430917" w14:textId="1751A23B" w:rsidR="00B929BE" w:rsidRPr="00B929BE" w:rsidRDefault="00B929BE" w:rsidP="00B929BE">
      <w:pPr>
        <w:pStyle w:val="KeinLeerraum"/>
        <w:numPr>
          <w:ilvl w:val="0"/>
          <w:numId w:val="9"/>
        </w:numPr>
        <w:ind w:left="567"/>
        <w:rPr>
          <w:szCs w:val="20"/>
          <w:lang w:val="es-CU"/>
        </w:rPr>
      </w:pPr>
      <w:r w:rsidRPr="00B929BE">
        <w:rPr>
          <w:szCs w:val="20"/>
          <w:lang w:val="es-CU"/>
        </w:rPr>
        <w:t>¿Utilización correcta de los métodos (modificación y mejora en caso necesario)?</w:t>
      </w:r>
    </w:p>
    <w:p w14:paraId="03C07B79" w14:textId="16E6282C" w:rsidR="00B929BE" w:rsidRPr="00B929BE" w:rsidRDefault="00B929BE" w:rsidP="00B929BE">
      <w:pPr>
        <w:pStyle w:val="KeinLeerraum"/>
        <w:numPr>
          <w:ilvl w:val="0"/>
          <w:numId w:val="9"/>
        </w:numPr>
        <w:ind w:left="567"/>
        <w:rPr>
          <w:szCs w:val="20"/>
          <w:lang w:val="es-CU"/>
        </w:rPr>
      </w:pPr>
      <w:r w:rsidRPr="00B929BE">
        <w:rPr>
          <w:szCs w:val="20"/>
          <w:lang w:val="es-CU"/>
        </w:rPr>
        <w:t>¿Documentación comprensible del camino del conocimiento?</w:t>
      </w:r>
    </w:p>
    <w:p w14:paraId="0A4D7957" w14:textId="0DC4F8EE" w:rsidR="00B929BE" w:rsidRPr="00B929BE" w:rsidRDefault="00B929BE" w:rsidP="00B929BE">
      <w:pPr>
        <w:pStyle w:val="KeinLeerraum"/>
        <w:numPr>
          <w:ilvl w:val="0"/>
          <w:numId w:val="9"/>
        </w:numPr>
        <w:ind w:left="567"/>
        <w:rPr>
          <w:szCs w:val="20"/>
          <w:lang w:val="es-CU"/>
        </w:rPr>
      </w:pPr>
      <w:r w:rsidRPr="00B929BE">
        <w:rPr>
          <w:szCs w:val="20"/>
          <w:lang w:val="es-CU"/>
        </w:rPr>
        <w:t>¿Conclusiones razonadas y correctas?</w:t>
      </w:r>
    </w:p>
    <w:p w14:paraId="5934C1A5" w14:textId="6B71F3D1" w:rsidR="00B929BE" w:rsidRPr="00B929BE" w:rsidRDefault="00B929BE" w:rsidP="00B929BE">
      <w:pPr>
        <w:pStyle w:val="KeinLeerraum"/>
        <w:numPr>
          <w:ilvl w:val="0"/>
          <w:numId w:val="9"/>
        </w:numPr>
        <w:ind w:left="567"/>
        <w:rPr>
          <w:szCs w:val="20"/>
          <w:lang w:val="es-CU"/>
        </w:rPr>
      </w:pPr>
      <w:r w:rsidRPr="00B929BE">
        <w:rPr>
          <w:szCs w:val="20"/>
          <w:lang w:val="es-CU"/>
        </w:rPr>
        <w:t>¿Documentación de errores y fallos?</w:t>
      </w:r>
    </w:p>
    <w:p w14:paraId="57F5CE6F" w14:textId="53F4E9AC" w:rsidR="00B929BE" w:rsidRPr="00B929BE" w:rsidRDefault="00B929BE" w:rsidP="00B929BE">
      <w:pPr>
        <w:pStyle w:val="KeinLeerraum"/>
        <w:numPr>
          <w:ilvl w:val="0"/>
          <w:numId w:val="9"/>
        </w:numPr>
        <w:ind w:left="567"/>
        <w:rPr>
          <w:szCs w:val="20"/>
          <w:lang w:val="es-CU"/>
        </w:rPr>
      </w:pPr>
      <w:r w:rsidRPr="00B929BE">
        <w:rPr>
          <w:szCs w:val="20"/>
          <w:lang w:val="es-CU"/>
        </w:rPr>
        <w:t>¿Evaluación holística de los resultados?</w:t>
      </w:r>
    </w:p>
    <w:p w14:paraId="0BFD4F2B" w14:textId="4A394465" w:rsidR="00B929BE" w:rsidRPr="00B929BE" w:rsidRDefault="00B929BE" w:rsidP="00B929BE">
      <w:pPr>
        <w:pStyle w:val="KeinLeerraum"/>
        <w:numPr>
          <w:ilvl w:val="0"/>
          <w:numId w:val="9"/>
        </w:numPr>
        <w:ind w:left="567"/>
        <w:rPr>
          <w:szCs w:val="20"/>
          <w:lang w:val="es-CU"/>
        </w:rPr>
      </w:pPr>
      <w:r w:rsidRPr="00B929BE">
        <w:rPr>
          <w:szCs w:val="20"/>
          <w:lang w:val="es-CU"/>
        </w:rPr>
        <w:t>¿Generalización de posibles usos e inicio de vías de comunicación adecuadas para la difusión de los resultados de la investigación en otros ámbitos del conocimiento?</w:t>
      </w:r>
    </w:p>
    <w:p w14:paraId="0FD2EC1B" w14:textId="6850C6E2" w:rsidR="00B929BE" w:rsidRPr="00B929BE" w:rsidRDefault="00B929BE" w:rsidP="00B929BE">
      <w:pPr>
        <w:pStyle w:val="KeinLeerraum"/>
        <w:numPr>
          <w:ilvl w:val="0"/>
          <w:numId w:val="9"/>
        </w:numPr>
        <w:ind w:left="567"/>
        <w:rPr>
          <w:szCs w:val="20"/>
          <w:lang w:val="es-CU"/>
        </w:rPr>
      </w:pPr>
      <w:r w:rsidRPr="00B929BE">
        <w:rPr>
          <w:szCs w:val="20"/>
          <w:lang w:val="es-CU"/>
        </w:rPr>
        <w:t>Pertinencia: ¿científica, económica, social, personal?</w:t>
      </w:r>
    </w:p>
    <w:p w14:paraId="18861CCC" w14:textId="31343A76" w:rsidR="00B37142" w:rsidRPr="00B929BE" w:rsidRDefault="00B929BE" w:rsidP="00B929BE">
      <w:pPr>
        <w:pStyle w:val="KeinLeerraum"/>
        <w:numPr>
          <w:ilvl w:val="0"/>
          <w:numId w:val="9"/>
        </w:numPr>
        <w:ind w:left="567"/>
        <w:rPr>
          <w:szCs w:val="20"/>
          <w:lang w:val="es-CU"/>
        </w:rPr>
      </w:pPr>
      <w:r w:rsidRPr="00B929BE">
        <w:rPr>
          <w:szCs w:val="20"/>
          <w:lang w:val="es-CU"/>
        </w:rPr>
        <w:t>Autocomprobación: ¿Trabajo científico coherente?</w:t>
      </w:r>
    </w:p>
    <w:p w14:paraId="721AFC41" w14:textId="77777777" w:rsidR="00B929BE" w:rsidRDefault="00B929BE" w:rsidP="002C344B">
      <w:pPr>
        <w:pStyle w:val="KeinLeerraum"/>
        <w:rPr>
          <w:szCs w:val="20"/>
          <w:lang w:val="de-DE"/>
        </w:rPr>
      </w:pPr>
    </w:p>
    <w:p w14:paraId="78D5A24C" w14:textId="77777777" w:rsidR="00881611" w:rsidRPr="00881611" w:rsidRDefault="00881611" w:rsidP="00881611">
      <w:pPr>
        <w:pStyle w:val="KeinLeerraum"/>
        <w:rPr>
          <w:szCs w:val="20"/>
          <w:lang w:val="es-CU"/>
        </w:rPr>
      </w:pPr>
      <w:r w:rsidRPr="00881611">
        <w:rPr>
          <w:szCs w:val="20"/>
          <w:lang w:val="es-CU"/>
        </w:rPr>
        <w:t xml:space="preserve">Las filas individuales de la tabla pueden y deben completarse teniendo en cuenta estas preguntas. </w:t>
      </w:r>
    </w:p>
    <w:p w14:paraId="36C024F0" w14:textId="77777777" w:rsidR="00881611" w:rsidRPr="00881611" w:rsidRDefault="00881611" w:rsidP="00881611">
      <w:pPr>
        <w:pStyle w:val="KeinLeerraum"/>
        <w:rPr>
          <w:szCs w:val="20"/>
          <w:lang w:val="es-CU"/>
        </w:rPr>
      </w:pPr>
    </w:p>
    <w:p w14:paraId="0455D140" w14:textId="77777777" w:rsidR="00881611" w:rsidRPr="00881611" w:rsidRDefault="00881611" w:rsidP="00881611">
      <w:pPr>
        <w:pStyle w:val="KeinLeerraum"/>
        <w:rPr>
          <w:szCs w:val="20"/>
          <w:lang w:val="es-CU"/>
        </w:rPr>
      </w:pPr>
      <w:r w:rsidRPr="00881611">
        <w:rPr>
          <w:szCs w:val="20"/>
          <w:lang w:val="es-CU"/>
        </w:rPr>
        <w:t>En aras de la claridad y la simplicidad, esto no se ha hecho en este documento.</w:t>
      </w:r>
    </w:p>
    <w:p w14:paraId="6B49315B" w14:textId="77777777" w:rsidR="00881611" w:rsidRPr="00881611" w:rsidRDefault="00881611" w:rsidP="00881611">
      <w:pPr>
        <w:pStyle w:val="KeinLeerraum"/>
        <w:rPr>
          <w:szCs w:val="20"/>
          <w:lang w:val="es-CU"/>
        </w:rPr>
      </w:pPr>
    </w:p>
    <w:p w14:paraId="71F7573B" w14:textId="77777777" w:rsidR="00881611" w:rsidRPr="00881611" w:rsidRDefault="00881611" w:rsidP="00881611">
      <w:pPr>
        <w:pStyle w:val="KeinLeerraum"/>
        <w:rPr>
          <w:szCs w:val="20"/>
          <w:lang w:val="es-CU"/>
        </w:rPr>
      </w:pPr>
      <w:r w:rsidRPr="00881611">
        <w:rPr>
          <w:szCs w:val="20"/>
          <w:lang w:val="es-CU"/>
        </w:rPr>
        <w:t>No obstante, si estas Tablas 4 se reutilizan en universidades, escuelas superiores y centros de doctorado, deberán añadirse estos aspectos mencionados.</w:t>
      </w:r>
    </w:p>
    <w:p w14:paraId="38DA7748" w14:textId="77777777" w:rsidR="00881611" w:rsidRPr="00881611" w:rsidRDefault="00881611" w:rsidP="00881611">
      <w:pPr>
        <w:pStyle w:val="KeinLeerraum"/>
        <w:rPr>
          <w:szCs w:val="20"/>
          <w:lang w:val="es-CU"/>
        </w:rPr>
      </w:pPr>
      <w:r w:rsidRPr="00881611">
        <w:rPr>
          <w:szCs w:val="20"/>
          <w:lang w:val="es-CU"/>
        </w:rPr>
        <w:t xml:space="preserve"> </w:t>
      </w:r>
    </w:p>
    <w:p w14:paraId="2052AD22" w14:textId="301EE0F2" w:rsidR="00CD3078" w:rsidRPr="00881611" w:rsidRDefault="00881611" w:rsidP="00881611">
      <w:pPr>
        <w:pStyle w:val="KeinLeerraum"/>
        <w:rPr>
          <w:szCs w:val="20"/>
          <w:lang w:val="es-CU"/>
        </w:rPr>
      </w:pPr>
      <w:r w:rsidRPr="00881611">
        <w:rPr>
          <w:szCs w:val="20"/>
          <w:lang w:val="es-CU"/>
        </w:rPr>
        <w:t>No obstante, los puntos centrales deben seguir siendo claramente visibles. Esto podría lograrse con una priorización o gradación de colores (por ejemplo, negro-gris).</w:t>
      </w:r>
    </w:p>
    <w:p w14:paraId="07BFA7D7" w14:textId="08B34BB9" w:rsidR="005A73D3" w:rsidRPr="00881611" w:rsidRDefault="005A73D3" w:rsidP="002D18FC">
      <w:pPr>
        <w:pStyle w:val="KeinLeerraum"/>
        <w:rPr>
          <w:sz w:val="18"/>
          <w:szCs w:val="18"/>
          <w:lang w:val="es-CU"/>
        </w:rPr>
      </w:pPr>
    </w:p>
    <w:p w14:paraId="5232A2C4" w14:textId="71D161FA" w:rsidR="005A73D3" w:rsidRPr="00881611" w:rsidRDefault="005A73D3" w:rsidP="002D18FC">
      <w:pPr>
        <w:pStyle w:val="KeinLeerraum"/>
        <w:rPr>
          <w:sz w:val="18"/>
          <w:szCs w:val="18"/>
          <w:lang w:val="es-CU"/>
        </w:rPr>
      </w:pPr>
    </w:p>
    <w:p w14:paraId="2944D888" w14:textId="77777777" w:rsidR="00DB689F" w:rsidRPr="00881611" w:rsidRDefault="00DB689F" w:rsidP="002D18FC">
      <w:pPr>
        <w:pStyle w:val="KeinLeerraum"/>
        <w:rPr>
          <w:sz w:val="18"/>
          <w:szCs w:val="18"/>
          <w:lang w:val="es-CU"/>
        </w:rPr>
      </w:pPr>
    </w:p>
    <w:p w14:paraId="44FDA5C0" w14:textId="0AA6CB74" w:rsidR="00DB689F" w:rsidRPr="00881611" w:rsidRDefault="00DB689F" w:rsidP="002D18FC">
      <w:pPr>
        <w:pStyle w:val="KeinLeerraum"/>
        <w:rPr>
          <w:sz w:val="18"/>
          <w:szCs w:val="18"/>
          <w:lang w:val="es-CU"/>
        </w:rPr>
      </w:pPr>
    </w:p>
    <w:p w14:paraId="3C6B9749" w14:textId="77777777" w:rsidR="0061551C" w:rsidRPr="00881611" w:rsidRDefault="0061551C" w:rsidP="002D18FC">
      <w:pPr>
        <w:pStyle w:val="KeinLeerraum"/>
        <w:rPr>
          <w:sz w:val="18"/>
          <w:szCs w:val="18"/>
          <w:lang w:val="es-CU"/>
        </w:rPr>
      </w:pPr>
    </w:p>
    <w:p w14:paraId="03A1013C" w14:textId="1D9B929B" w:rsidR="0061551C" w:rsidRPr="00881611" w:rsidRDefault="0061551C" w:rsidP="002D18FC">
      <w:pPr>
        <w:pStyle w:val="KeinLeerraum"/>
        <w:rPr>
          <w:sz w:val="18"/>
          <w:szCs w:val="18"/>
          <w:lang w:val="es-CU"/>
        </w:rPr>
      </w:pPr>
    </w:p>
    <w:p w14:paraId="30D59329" w14:textId="77777777" w:rsidR="00C71914" w:rsidRDefault="00A86D4E" w:rsidP="002D18FC">
      <w:pPr>
        <w:pStyle w:val="KeinLeerraum"/>
        <w:rPr>
          <w:sz w:val="18"/>
          <w:szCs w:val="18"/>
          <w:lang w:val="es-CU"/>
        </w:rPr>
      </w:pPr>
      <w:r w:rsidRPr="004C0248">
        <w:rPr>
          <w:noProof/>
        </w:rPr>
        <w:lastRenderedPageBreak/>
        <mc:AlternateContent>
          <mc:Choice Requires="wps">
            <w:drawing>
              <wp:anchor distT="0" distB="0" distL="114300" distR="114300" simplePos="0" relativeHeight="251664384" behindDoc="0" locked="0" layoutInCell="1" allowOverlap="1" wp14:anchorId="5545E8D5" wp14:editId="55136328">
                <wp:simplePos x="0" y="0"/>
                <wp:positionH relativeFrom="margin">
                  <wp:align>right</wp:align>
                </wp:positionH>
                <wp:positionV relativeFrom="paragraph">
                  <wp:posOffset>365125</wp:posOffset>
                </wp:positionV>
                <wp:extent cx="5735955" cy="8715375"/>
                <wp:effectExtent l="0" t="0" r="17145" b="28575"/>
                <wp:wrapTopAndBottom/>
                <wp:docPr id="2" name="Rechteck 2"/>
                <wp:cNvGraphicFramePr/>
                <a:graphic xmlns:a="http://schemas.openxmlformats.org/drawingml/2006/main">
                  <a:graphicData uri="http://schemas.microsoft.com/office/word/2010/wordprocessingShape">
                    <wps:wsp>
                      <wps:cNvSpPr/>
                      <wps:spPr>
                        <a:xfrm>
                          <a:off x="0" y="0"/>
                          <a:ext cx="5735955" cy="8715375"/>
                        </a:xfrm>
                        <a:prstGeom prst="rect">
                          <a:avLst/>
                        </a:prstGeom>
                        <a:solidFill>
                          <a:sysClr val="window" lastClr="FFFFFF"/>
                        </a:solidFill>
                        <a:ln w="12700" cap="flat" cmpd="sng" algn="ctr">
                          <a:solidFill>
                            <a:sysClr val="windowText" lastClr="000000"/>
                          </a:solidFill>
                          <a:prstDash val="solid"/>
                          <a:miter lim="800000"/>
                        </a:ln>
                        <a:effectLst/>
                      </wps:spPr>
                      <wps:txbx>
                        <w:txbxContent>
                          <w:tbl>
                            <w:tblPr>
                              <w:tblStyle w:val="Tabellenraster1"/>
                              <w:tblW w:w="4704" w:type="pct"/>
                              <w:tblInd w:w="137" w:type="dxa"/>
                              <w:tblLayout w:type="fixed"/>
                              <w:tblLook w:val="04A0" w:firstRow="1" w:lastRow="0" w:firstColumn="1" w:lastColumn="0" w:noHBand="0" w:noVBand="1"/>
                            </w:tblPr>
                            <w:tblGrid>
                              <w:gridCol w:w="1244"/>
                              <w:gridCol w:w="2265"/>
                              <w:gridCol w:w="4690"/>
                            </w:tblGrid>
                            <w:tr w:rsidR="00F84A47" w:rsidRPr="009A56CF" w14:paraId="6BFD5CFB" w14:textId="77777777" w:rsidTr="00E6199F">
                              <w:trPr>
                                <w:trHeight w:val="486"/>
                              </w:trPr>
                              <w:tc>
                                <w:tcPr>
                                  <w:tcW w:w="759" w:type="pct"/>
                                </w:tcPr>
                                <w:p w14:paraId="27CB10A4" w14:textId="3EA7E281" w:rsidR="00F84A47" w:rsidRPr="009A56CF" w:rsidRDefault="00F84A47" w:rsidP="007F4C03">
                                  <w:pPr>
                                    <w:jc w:val="center"/>
                                    <w:rPr>
                                      <w:rFonts w:cstheme="minorHAnsi"/>
                                      <w:sz w:val="18"/>
                                      <w:szCs w:val="18"/>
                                      <w:lang w:val="es-CU"/>
                                    </w:rPr>
                                  </w:pPr>
                                  <w:r w:rsidRPr="009A56CF">
                                    <w:rPr>
                                      <w:rFonts w:cstheme="minorHAnsi"/>
                                      <w:sz w:val="18"/>
                                      <w:szCs w:val="18"/>
                                      <w:lang w:val="es-CU"/>
                                    </w:rPr>
                                    <w:t>Actividad investigativa</w:t>
                                  </w:r>
                                </w:p>
                              </w:tc>
                              <w:tc>
                                <w:tcPr>
                                  <w:tcW w:w="1381" w:type="pct"/>
                                </w:tcPr>
                                <w:p w14:paraId="344A369A" w14:textId="746EA61F" w:rsidR="00F84A47" w:rsidRPr="009A56CF" w:rsidRDefault="00F84A47" w:rsidP="007F4C03">
                                  <w:pPr>
                                    <w:ind w:right="393"/>
                                    <w:jc w:val="center"/>
                                    <w:rPr>
                                      <w:rFonts w:cstheme="minorHAnsi"/>
                                      <w:sz w:val="18"/>
                                      <w:szCs w:val="18"/>
                                      <w:lang w:val="es-CU"/>
                                    </w:rPr>
                                  </w:pPr>
                                  <w:r w:rsidRPr="009A56CF">
                                    <w:rPr>
                                      <w:rFonts w:cstheme="minorHAnsi"/>
                                      <w:sz w:val="18"/>
                                      <w:szCs w:val="18"/>
                                      <w:lang w:val="es-CU"/>
                                    </w:rPr>
                                    <w:t>Categoría de métodos</w:t>
                                  </w:r>
                                </w:p>
                              </w:tc>
                              <w:tc>
                                <w:tcPr>
                                  <w:tcW w:w="2860" w:type="pct"/>
                                </w:tcPr>
                                <w:p w14:paraId="1E1D7AD1" w14:textId="72C7ACBB" w:rsidR="00F84A47" w:rsidRPr="009A56CF" w:rsidRDefault="00F84A47" w:rsidP="007F4C03">
                                  <w:pPr>
                                    <w:jc w:val="center"/>
                                    <w:rPr>
                                      <w:rFonts w:cstheme="minorHAnsi"/>
                                      <w:sz w:val="18"/>
                                      <w:szCs w:val="18"/>
                                      <w:lang w:val="es-CU"/>
                                    </w:rPr>
                                  </w:pPr>
                                  <w:r w:rsidRPr="009A56CF">
                                    <w:rPr>
                                      <w:rFonts w:cstheme="minorHAnsi"/>
                                      <w:sz w:val="18"/>
                                      <w:szCs w:val="18"/>
                                      <w:lang w:val="es-CU"/>
                                    </w:rPr>
                                    <w:t>Evaluación</w:t>
                                  </w:r>
                                </w:p>
                              </w:tc>
                            </w:tr>
                            <w:tr w:rsidR="00F84A47" w:rsidRPr="00281A99" w14:paraId="014DA459" w14:textId="77777777" w:rsidTr="00E6199F">
                              <w:trPr>
                                <w:trHeight w:val="3130"/>
                              </w:trPr>
                              <w:tc>
                                <w:tcPr>
                                  <w:tcW w:w="759" w:type="pct"/>
                                </w:tcPr>
                                <w:p w14:paraId="799C08B5" w14:textId="231510B0" w:rsidR="00F84A47" w:rsidRPr="009A56CF" w:rsidRDefault="00F84A47" w:rsidP="007F4C03">
                                  <w:pPr>
                                    <w:rPr>
                                      <w:rFonts w:cstheme="minorHAnsi"/>
                                      <w:sz w:val="18"/>
                                      <w:szCs w:val="18"/>
                                      <w:lang w:val="es-CU"/>
                                    </w:rPr>
                                  </w:pPr>
                                  <w:r w:rsidRPr="009A56CF">
                                    <w:rPr>
                                      <w:rFonts w:cstheme="minorHAnsi"/>
                                      <w:sz w:val="18"/>
                                      <w:szCs w:val="18"/>
                                      <w:lang w:val="es-CU"/>
                                    </w:rPr>
                                    <w:t>Percibir y comunicar</w:t>
                                  </w:r>
                                </w:p>
                              </w:tc>
                              <w:tc>
                                <w:tcPr>
                                  <w:tcW w:w="1381" w:type="pct"/>
                                </w:tcPr>
                                <w:p w14:paraId="1800297C" w14:textId="670B9DEA" w:rsidR="00F84A47" w:rsidRPr="009A56CF" w:rsidRDefault="00F84A47" w:rsidP="003609B8">
                                  <w:pPr>
                                    <w:numPr>
                                      <w:ilvl w:val="0"/>
                                      <w:numId w:val="35"/>
                                    </w:numPr>
                                    <w:ind w:left="210" w:hanging="210"/>
                                    <w:rPr>
                                      <w:rFonts w:cstheme="minorHAnsi"/>
                                      <w:sz w:val="18"/>
                                      <w:szCs w:val="18"/>
                                      <w:lang w:val="es-CU"/>
                                    </w:rPr>
                                  </w:pPr>
                                  <w:r w:rsidRPr="009A56CF">
                                    <w:rPr>
                                      <w:rFonts w:cstheme="minorHAnsi"/>
                                      <w:sz w:val="18"/>
                                      <w:szCs w:val="18"/>
                                      <w:lang w:val="es-CU"/>
                                    </w:rPr>
                                    <w:t>Entrenar los sentidos</w:t>
                                  </w:r>
                                </w:p>
                                <w:p w14:paraId="297BE95E" w14:textId="33F1FA9F" w:rsidR="00F84A47" w:rsidRPr="009A56CF" w:rsidRDefault="00F84A47" w:rsidP="003609B8">
                                  <w:pPr>
                                    <w:numPr>
                                      <w:ilvl w:val="0"/>
                                      <w:numId w:val="35"/>
                                    </w:numPr>
                                    <w:ind w:left="210" w:hanging="210"/>
                                    <w:rPr>
                                      <w:rFonts w:cstheme="minorHAnsi"/>
                                      <w:sz w:val="18"/>
                                      <w:szCs w:val="18"/>
                                      <w:lang w:val="es-CU"/>
                                    </w:rPr>
                                  </w:pPr>
                                  <w:r w:rsidRPr="009A56CF">
                                    <w:rPr>
                                      <w:rFonts w:cstheme="minorHAnsi"/>
                                      <w:sz w:val="18"/>
                                      <w:szCs w:val="18"/>
                                      <w:lang w:val="es-CU"/>
                                    </w:rPr>
                                    <w:t>Análisis bibliográfico</w:t>
                                  </w:r>
                                </w:p>
                                <w:p w14:paraId="563211B0" w14:textId="6B3531AF" w:rsidR="00F84A47" w:rsidRPr="009A56CF" w:rsidRDefault="00F84A47" w:rsidP="00D35043">
                                  <w:pPr>
                                    <w:numPr>
                                      <w:ilvl w:val="0"/>
                                      <w:numId w:val="35"/>
                                    </w:numPr>
                                    <w:ind w:left="210" w:hanging="210"/>
                                    <w:rPr>
                                      <w:rFonts w:cstheme="minorHAnsi"/>
                                      <w:sz w:val="18"/>
                                      <w:szCs w:val="18"/>
                                      <w:lang w:val="es-CU"/>
                                    </w:rPr>
                                  </w:pPr>
                                  <w:r w:rsidRPr="009A56CF">
                                    <w:rPr>
                                      <w:rFonts w:cstheme="minorHAnsi"/>
                                      <w:sz w:val="18"/>
                                      <w:szCs w:val="18"/>
                                      <w:lang w:val="es-CU"/>
                                    </w:rPr>
                                    <w:t>Investigación en Internet y chatbots</w:t>
                                  </w:r>
                                </w:p>
                                <w:p w14:paraId="59DD67D3" w14:textId="7B1467F0" w:rsidR="00F84A47" w:rsidRPr="009A56CF" w:rsidRDefault="00F84A47" w:rsidP="003609B8">
                                  <w:pPr>
                                    <w:numPr>
                                      <w:ilvl w:val="0"/>
                                      <w:numId w:val="35"/>
                                    </w:numPr>
                                    <w:ind w:left="210" w:hanging="210"/>
                                    <w:rPr>
                                      <w:rFonts w:cstheme="minorHAnsi"/>
                                      <w:sz w:val="18"/>
                                      <w:szCs w:val="18"/>
                                      <w:lang w:val="es-CU"/>
                                    </w:rPr>
                                  </w:pPr>
                                  <w:r w:rsidRPr="009A56CF">
                                    <w:rPr>
                                      <w:rFonts w:cstheme="minorHAnsi"/>
                                      <w:sz w:val="18"/>
                                      <w:szCs w:val="18"/>
                                      <w:lang w:val="es-CU"/>
                                    </w:rPr>
                                    <w:t>Selección de datos</w:t>
                                  </w:r>
                                </w:p>
                                <w:p w14:paraId="1DE4F028" w14:textId="77777777" w:rsidR="00F84A47" w:rsidRPr="009A56CF" w:rsidRDefault="00F84A47" w:rsidP="003609B8">
                                  <w:pPr>
                                    <w:numPr>
                                      <w:ilvl w:val="0"/>
                                      <w:numId w:val="35"/>
                                    </w:numPr>
                                    <w:ind w:left="210" w:hanging="210"/>
                                    <w:rPr>
                                      <w:rFonts w:cstheme="minorHAnsi"/>
                                      <w:sz w:val="18"/>
                                      <w:szCs w:val="18"/>
                                      <w:lang w:val="es-CU"/>
                                    </w:rPr>
                                  </w:pPr>
                                  <w:r w:rsidRPr="009A56CF">
                                    <w:rPr>
                                      <w:rFonts w:cstheme="minorHAnsi"/>
                                      <w:sz w:val="18"/>
                                      <w:szCs w:val="18"/>
                                      <w:lang w:val="es-CU"/>
                                    </w:rPr>
                                    <w:t>- Recogida de datos (personas)</w:t>
                                  </w:r>
                                </w:p>
                                <w:p w14:paraId="17E80EDA" w14:textId="42510000"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Experimentos</w:t>
                                  </w:r>
                                </w:p>
                                <w:p w14:paraId="3C8E8934" w14:textId="77777777" w:rsidR="00F84A47" w:rsidRPr="009A56CF" w:rsidRDefault="00F84A47" w:rsidP="00293E89">
                                  <w:pPr>
                                    <w:pStyle w:val="KeinLeerraum"/>
                                    <w:rPr>
                                      <w:lang w:val="es-CU"/>
                                    </w:rPr>
                                  </w:pPr>
                                </w:p>
                              </w:tc>
                              <w:tc>
                                <w:tcPr>
                                  <w:tcW w:w="2860" w:type="pct"/>
                                </w:tcPr>
                                <w:p w14:paraId="0720F805" w14:textId="487DA01F" w:rsidR="00F84A47" w:rsidRPr="009A56CF" w:rsidRDefault="00F84A47" w:rsidP="00B32D5C">
                                  <w:pPr>
                                    <w:pStyle w:val="Listenabsatz"/>
                                    <w:numPr>
                                      <w:ilvl w:val="0"/>
                                      <w:numId w:val="38"/>
                                    </w:numPr>
                                    <w:ind w:left="349"/>
                                    <w:rPr>
                                      <w:rFonts w:cstheme="minorHAnsi"/>
                                      <w:sz w:val="18"/>
                                      <w:szCs w:val="18"/>
                                      <w:lang w:val="es-CU"/>
                                    </w:rPr>
                                  </w:pPr>
                                  <w:r w:rsidRPr="009A56CF">
                                    <w:rPr>
                                      <w:rFonts w:cstheme="minorHAnsi"/>
                                      <w:sz w:val="18"/>
                                      <w:szCs w:val="18"/>
                                      <w:lang w:val="es-CU"/>
                                    </w:rPr>
                                    <w:t>Criterios de calidad de los datos (incluidos la pertinencia, el alcance, la representatividad, la exhaustividad, la exactitud, la coherencia, la univocidad, la comparabilidad, la autenticidad, la disponibilidad, la comprensibilidad, la integridad, la validez, la trazabilidad, la protección de los datos, la escalabilidad, etc.). (Véase también [10])</w:t>
                                  </w:r>
                                </w:p>
                                <w:p w14:paraId="16D79E1A" w14:textId="099ABF67" w:rsidR="00F84A47" w:rsidRPr="009A56CF" w:rsidRDefault="00F84A47" w:rsidP="00B32D5C">
                                  <w:pPr>
                                    <w:pStyle w:val="Listenabsatz"/>
                                    <w:numPr>
                                      <w:ilvl w:val="0"/>
                                      <w:numId w:val="38"/>
                                    </w:numPr>
                                    <w:ind w:left="349"/>
                                    <w:rPr>
                                      <w:rFonts w:cstheme="minorHAnsi"/>
                                      <w:sz w:val="18"/>
                                      <w:szCs w:val="18"/>
                                      <w:lang w:val="es-CU"/>
                                    </w:rPr>
                                  </w:pPr>
                                  <w:r w:rsidRPr="009A56CF">
                                    <w:rPr>
                                      <w:rFonts w:cstheme="minorHAnsi"/>
                                      <w:sz w:val="18"/>
                                      <w:szCs w:val="18"/>
                                      <w:lang w:val="es-CU"/>
                                    </w:rPr>
                                    <w:t xml:space="preserve">Al menos 3 perspectivas: </w:t>
                                  </w:r>
                                </w:p>
                                <w:p w14:paraId="69E61C51" w14:textId="6BE1C78F" w:rsidR="00F84A47" w:rsidRPr="009A56CF" w:rsidRDefault="00F84A47" w:rsidP="00D35043">
                                  <w:pPr>
                                    <w:pStyle w:val="Listenabsatz"/>
                                    <w:numPr>
                                      <w:ilvl w:val="0"/>
                                      <w:numId w:val="39"/>
                                    </w:numPr>
                                    <w:ind w:left="633" w:hanging="283"/>
                                    <w:rPr>
                                      <w:rFonts w:cstheme="minorHAnsi"/>
                                      <w:sz w:val="18"/>
                                      <w:szCs w:val="18"/>
                                      <w:lang w:val="es-CU"/>
                                    </w:rPr>
                                  </w:pPr>
                                  <w:r w:rsidRPr="009A56CF">
                                    <w:rPr>
                                      <w:rFonts w:cstheme="minorHAnsi"/>
                                      <w:sz w:val="18"/>
                                      <w:szCs w:val="18"/>
                                      <w:lang w:val="es-CU"/>
                                    </w:rPr>
                                    <w:t xml:space="preserve">Pasado (evaluación de publicaciones, datos históricos), </w:t>
                                  </w:r>
                                </w:p>
                                <w:p w14:paraId="15EB5D8D" w14:textId="46A524B2" w:rsidR="00F84A47" w:rsidRPr="009A56CF" w:rsidRDefault="00F84A47" w:rsidP="00D35043">
                                  <w:pPr>
                                    <w:pStyle w:val="Listenabsatz"/>
                                    <w:numPr>
                                      <w:ilvl w:val="0"/>
                                      <w:numId w:val="39"/>
                                    </w:numPr>
                                    <w:ind w:left="633" w:hanging="283"/>
                                    <w:rPr>
                                      <w:rFonts w:cstheme="minorHAnsi"/>
                                      <w:sz w:val="18"/>
                                      <w:szCs w:val="18"/>
                                      <w:lang w:val="es-CU"/>
                                    </w:rPr>
                                  </w:pPr>
                                  <w:r w:rsidRPr="009A56CF">
                                    <w:rPr>
                                      <w:rFonts w:cstheme="minorHAnsi"/>
                                      <w:sz w:val="18"/>
                                      <w:szCs w:val="18"/>
                                      <w:lang w:val="es-CU"/>
                                    </w:rPr>
                                    <w:t xml:space="preserve">Presente (noticias actuales, conocimientos de expertos, recopilación de datos propios (actuales), aportación práctica) </w:t>
                                  </w:r>
                                </w:p>
                                <w:p w14:paraId="017096F6" w14:textId="1B67C781" w:rsidR="00F84A47" w:rsidRPr="009A56CF" w:rsidRDefault="00F84A47" w:rsidP="00B32D5C">
                                  <w:pPr>
                                    <w:pStyle w:val="Listenabsatz"/>
                                    <w:numPr>
                                      <w:ilvl w:val="0"/>
                                      <w:numId w:val="39"/>
                                    </w:numPr>
                                    <w:ind w:left="633" w:hanging="283"/>
                                    <w:rPr>
                                      <w:rFonts w:cstheme="minorHAnsi"/>
                                      <w:sz w:val="18"/>
                                      <w:szCs w:val="18"/>
                                      <w:lang w:val="es-CU"/>
                                    </w:rPr>
                                  </w:pPr>
                                  <w:r w:rsidRPr="009A56CF">
                                    <w:rPr>
                                      <w:rFonts w:cstheme="minorHAnsi"/>
                                      <w:sz w:val="18"/>
                                      <w:szCs w:val="18"/>
                                      <w:lang w:val="es-CU"/>
                                    </w:rPr>
                                    <w:t>Futuro (tendencias y evolución, visiones)</w:t>
                                  </w:r>
                                </w:p>
                                <w:p w14:paraId="575BF956" w14:textId="4C49AC94" w:rsidR="00F84A47" w:rsidRPr="009A56CF" w:rsidRDefault="00F84A47" w:rsidP="00B32D5C">
                                  <w:pPr>
                                    <w:pStyle w:val="Listenabsatz"/>
                                    <w:numPr>
                                      <w:ilvl w:val="0"/>
                                      <w:numId w:val="38"/>
                                    </w:numPr>
                                    <w:ind w:left="349"/>
                                    <w:rPr>
                                      <w:rFonts w:cstheme="minorHAnsi"/>
                                      <w:sz w:val="18"/>
                                      <w:szCs w:val="18"/>
                                      <w:lang w:val="es-CU"/>
                                    </w:rPr>
                                  </w:pPr>
                                  <w:r w:rsidRPr="009A56CF">
                                    <w:rPr>
                                      <w:rFonts w:cstheme="minorHAnsi"/>
                                      <w:sz w:val="18"/>
                                      <w:szCs w:val="18"/>
                                      <w:lang w:val="es-CU"/>
                                    </w:rPr>
                                    <w:t>Tipo y alcance de la recogida y/o recopilación de datos</w:t>
                                  </w:r>
                                </w:p>
                                <w:p w14:paraId="05394661" w14:textId="29AC3A8F" w:rsidR="00F84A47" w:rsidRPr="009A56CF" w:rsidRDefault="00F84A47" w:rsidP="00B32D5C">
                                  <w:pPr>
                                    <w:pStyle w:val="KeinLeerraum"/>
                                    <w:numPr>
                                      <w:ilvl w:val="0"/>
                                      <w:numId w:val="38"/>
                                    </w:numPr>
                                    <w:ind w:left="349"/>
                                    <w:contextualSpacing/>
                                    <w:rPr>
                                      <w:rFonts w:cstheme="minorHAnsi"/>
                                      <w:sz w:val="18"/>
                                      <w:szCs w:val="18"/>
                                      <w:lang w:val="es-CU"/>
                                    </w:rPr>
                                  </w:pPr>
                                  <w:r w:rsidRPr="009A56CF">
                                    <w:rPr>
                                      <w:rFonts w:cstheme="minorHAnsi"/>
                                      <w:sz w:val="18"/>
                                      <w:szCs w:val="18"/>
                                      <w:lang w:val="es-CU"/>
                                    </w:rPr>
                                    <w:t>Corrección del experimento (planificación, estructura, ejecución, evaluación)</w:t>
                                  </w:r>
                                </w:p>
                              </w:tc>
                            </w:tr>
                            <w:tr w:rsidR="00F84A47" w:rsidRPr="00281A99" w14:paraId="65DB657C" w14:textId="77777777" w:rsidTr="00E6199F">
                              <w:tc>
                                <w:tcPr>
                                  <w:tcW w:w="759" w:type="pct"/>
                                </w:tcPr>
                                <w:p w14:paraId="1AA6AB26" w14:textId="4CFE43BB" w:rsidR="00F84A47" w:rsidRPr="009A56CF" w:rsidRDefault="00F84A47" w:rsidP="007F4C03">
                                  <w:pPr>
                                    <w:rPr>
                                      <w:rFonts w:cstheme="minorHAnsi"/>
                                      <w:sz w:val="18"/>
                                      <w:szCs w:val="18"/>
                                      <w:lang w:val="es-CU"/>
                                    </w:rPr>
                                  </w:pPr>
                                  <w:r w:rsidRPr="009A56CF">
                                    <w:rPr>
                                      <w:rFonts w:cstheme="minorHAnsi"/>
                                      <w:sz w:val="18"/>
                                      <w:szCs w:val="18"/>
                                      <w:lang w:val="es-CU"/>
                                    </w:rPr>
                                    <w:t>Descripción</w:t>
                                  </w:r>
                                </w:p>
                              </w:tc>
                              <w:tc>
                                <w:tcPr>
                                  <w:tcW w:w="1381" w:type="pct"/>
                                </w:tcPr>
                                <w:p w14:paraId="5F71C79D" w14:textId="11DA8DB0"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Lenguaje técnico</w:t>
                                  </w:r>
                                </w:p>
                                <w:p w14:paraId="2B03A86E" w14:textId="56765451"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Fórmulas</w:t>
                                  </w:r>
                                </w:p>
                                <w:p w14:paraId="466147FF" w14:textId="4F9AA184"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Simbología</w:t>
                                  </w:r>
                                </w:p>
                                <w:p w14:paraId="1D13D8C8" w14:textId="20DC6B4C"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Cifras claves</w:t>
                                  </w:r>
                                </w:p>
                                <w:p w14:paraId="488D3E2D" w14:textId="203156BF"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Modelos de descripción especiales</w:t>
                                  </w:r>
                                </w:p>
                              </w:tc>
                              <w:tc>
                                <w:tcPr>
                                  <w:tcW w:w="2860" w:type="pct"/>
                                </w:tcPr>
                                <w:p w14:paraId="02C88F3C" w14:textId="2256EEE7"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Corrección de los términos técnicos, incluida su categorización y jerarquía, así como su definición.</w:t>
                                  </w:r>
                                </w:p>
                                <w:p w14:paraId="632B9E0D" w14:textId="380CB692"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Idoneidad de las formas de presentación y uso adecuado de las mismas.</w:t>
                                  </w:r>
                                </w:p>
                                <w:p w14:paraId="1B5B4DD7" w14:textId="4AF5161A"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Exhaustividad de las explicaciones de figuras y fórmulas.</w:t>
                                  </w:r>
                                </w:p>
                                <w:p w14:paraId="18C5F7EA" w14:textId="23361F8E"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Corrección de las ilustraciones</w:t>
                                  </w:r>
                                </w:p>
                                <w:p w14:paraId="6E2A3FB8" w14:textId="3EE22846"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Selección correcta y fundamentada del modelo</w:t>
                                  </w:r>
                                </w:p>
                              </w:tc>
                            </w:tr>
                            <w:tr w:rsidR="00F84A47" w:rsidRPr="00281A99" w14:paraId="0D4C18E6" w14:textId="77777777" w:rsidTr="00E6199F">
                              <w:trPr>
                                <w:trHeight w:val="794"/>
                              </w:trPr>
                              <w:tc>
                                <w:tcPr>
                                  <w:tcW w:w="759" w:type="pct"/>
                                </w:tcPr>
                                <w:p w14:paraId="2CD138C3" w14:textId="3F9BA3FC" w:rsidR="00F84A47" w:rsidRPr="009A56CF" w:rsidRDefault="00F84A47" w:rsidP="007F4C03">
                                  <w:pPr>
                                    <w:rPr>
                                      <w:rFonts w:cstheme="minorHAnsi"/>
                                      <w:sz w:val="18"/>
                                      <w:szCs w:val="18"/>
                                      <w:lang w:val="es-CU"/>
                                    </w:rPr>
                                  </w:pPr>
                                  <w:r w:rsidRPr="009A56CF">
                                    <w:rPr>
                                      <w:rFonts w:cstheme="minorHAnsi"/>
                                      <w:sz w:val="18"/>
                                      <w:szCs w:val="18"/>
                                      <w:lang w:val="es-CU"/>
                                    </w:rPr>
                                    <w:t>Descubrir</w:t>
                                  </w:r>
                                </w:p>
                              </w:tc>
                              <w:tc>
                                <w:tcPr>
                                  <w:tcW w:w="1381" w:type="pct"/>
                                </w:tcPr>
                                <w:p w14:paraId="373A6BBC" w14:textId="7699044E"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Técnicas de creatividad</w:t>
                                  </w:r>
                                </w:p>
                                <w:p w14:paraId="5743D014" w14:textId="2C0759D9"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TRIZ</w:t>
                                  </w:r>
                                </w:p>
                                <w:p w14:paraId="4A3D366D" w14:textId="1B0FCAAB"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Chat bots como ChatGPT</w:t>
                                  </w:r>
                                </w:p>
                              </w:tc>
                              <w:tc>
                                <w:tcPr>
                                  <w:tcW w:w="2860" w:type="pct"/>
                                </w:tcPr>
                                <w:p w14:paraId="709FACA5" w14:textId="05DFFBBD"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Originalidad e importancia potencial de las nuevas ideas</w:t>
                                  </w:r>
                                </w:p>
                                <w:p w14:paraId="38AF1E51" w14:textId="4D13FC61"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Contribución propia demostrada</w:t>
                                  </w:r>
                                </w:p>
                                <w:p w14:paraId="10905CFD" w14:textId="4F23DBEB"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Esfuerzo frente a beneficio potencial, riesgos, protección de las invenciones</w:t>
                                  </w:r>
                                </w:p>
                              </w:tc>
                            </w:tr>
                            <w:tr w:rsidR="00F84A47" w:rsidRPr="009A56CF" w14:paraId="080915B8" w14:textId="77777777" w:rsidTr="00E6199F">
                              <w:tc>
                                <w:tcPr>
                                  <w:tcW w:w="759" w:type="pct"/>
                                </w:tcPr>
                                <w:p w14:paraId="3B63F1DE" w14:textId="020E663A" w:rsidR="00F84A47" w:rsidRPr="009A56CF" w:rsidRDefault="00F84A47" w:rsidP="007F4C03">
                                  <w:pPr>
                                    <w:rPr>
                                      <w:rFonts w:cstheme="minorHAnsi"/>
                                      <w:sz w:val="18"/>
                                      <w:szCs w:val="18"/>
                                      <w:lang w:val="es-CU"/>
                                    </w:rPr>
                                  </w:pPr>
                                  <w:r w:rsidRPr="009A56CF">
                                    <w:rPr>
                                      <w:rFonts w:cstheme="minorHAnsi"/>
                                      <w:sz w:val="18"/>
                                      <w:szCs w:val="18"/>
                                      <w:lang w:val="es-CU"/>
                                    </w:rPr>
                                    <w:t>Análisis</w:t>
                                  </w:r>
                                </w:p>
                              </w:tc>
                              <w:tc>
                                <w:tcPr>
                                  <w:tcW w:w="1381" w:type="pct"/>
                                </w:tcPr>
                                <w:p w14:paraId="0EA89A97" w14:textId="50E0BD5D"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Estadísticas</w:t>
                                  </w:r>
                                </w:p>
                                <w:p w14:paraId="753F51DE" w14:textId="5C099D6D"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Estocástica</w:t>
                                  </w:r>
                                </w:p>
                                <w:p w14:paraId="1934A8A3" w14:textId="4B06FCC3"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Clasificación</w:t>
                                  </w:r>
                                </w:p>
                                <w:p w14:paraId="143639C7" w14:textId="4CEE0785"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Algoritmos</w:t>
                                  </w:r>
                                </w:p>
                                <w:p w14:paraId="0A16C2E4" w14:textId="101C6FA9"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Reconocimiento de patrones</w:t>
                                  </w:r>
                                </w:p>
                              </w:tc>
                              <w:tc>
                                <w:tcPr>
                                  <w:tcW w:w="2860" w:type="pct"/>
                                </w:tcPr>
                                <w:p w14:paraId="1FFDFA75" w14:textId="27395649"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Selección de los objetivos y aspectos de análisis adecuados (por ejemplo, sostenibilidad (económica, ecológica, social), errores, flexibilidad, tiempo, seguridad, transparencia, agilidad, escalabilidad).</w:t>
                                  </w:r>
                                </w:p>
                                <w:p w14:paraId="6D7E2EA5" w14:textId="3FF0C023"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Priorización correcta</w:t>
                                  </w:r>
                                </w:p>
                                <w:p w14:paraId="1CD06F79" w14:textId="504565B1"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Corrección matemática</w:t>
                                  </w:r>
                                </w:p>
                                <w:p w14:paraId="4D0D086D" w14:textId="6D73E656"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Presentación adecuada, conclusiones correctas</w:t>
                                  </w:r>
                                </w:p>
                              </w:tc>
                            </w:tr>
                            <w:tr w:rsidR="00F84A47" w:rsidRPr="00281A99" w14:paraId="50B89267" w14:textId="77777777" w:rsidTr="00E6199F">
                              <w:tc>
                                <w:tcPr>
                                  <w:tcW w:w="759" w:type="pct"/>
                                </w:tcPr>
                                <w:p w14:paraId="5F92D855" w14:textId="5442B2C4" w:rsidR="00F84A47" w:rsidRPr="009A56CF" w:rsidRDefault="00F84A47" w:rsidP="007F4C03">
                                  <w:pPr>
                                    <w:rPr>
                                      <w:rFonts w:cstheme="minorHAnsi"/>
                                      <w:sz w:val="18"/>
                                      <w:szCs w:val="18"/>
                                      <w:lang w:val="es-CU"/>
                                    </w:rPr>
                                  </w:pPr>
                                  <w:r w:rsidRPr="009A56CF">
                                    <w:rPr>
                                      <w:rFonts w:cstheme="minorHAnsi"/>
                                      <w:sz w:val="18"/>
                                      <w:szCs w:val="18"/>
                                      <w:lang w:val="es-CU"/>
                                    </w:rPr>
                                    <w:t>Modelado</w:t>
                                  </w:r>
                                </w:p>
                              </w:tc>
                              <w:tc>
                                <w:tcPr>
                                  <w:tcW w:w="1381" w:type="pct"/>
                                </w:tcPr>
                                <w:p w14:paraId="1827CF59" w14:textId="629AAE98"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Modelos logísticos holísticos</w:t>
                                  </w:r>
                                </w:p>
                                <w:p w14:paraId="4A4A3B9C" w14:textId="31B521C7"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Modelos logísticos personalizados:</w:t>
                                  </w:r>
                                </w:p>
                                <w:p w14:paraId="1CDDA4F1" w14:textId="77777777" w:rsidR="00F84A47" w:rsidRPr="009A56CF" w:rsidRDefault="00F84A47" w:rsidP="00B32D5C">
                                  <w:pPr>
                                    <w:ind w:left="210"/>
                                    <w:rPr>
                                      <w:rFonts w:cstheme="minorHAnsi"/>
                                      <w:sz w:val="18"/>
                                      <w:szCs w:val="18"/>
                                      <w:lang w:val="es-CU"/>
                                    </w:rPr>
                                  </w:pPr>
                                  <w:r w:rsidRPr="009A56CF">
                                    <w:rPr>
                                      <w:rFonts w:cstheme="minorHAnsi"/>
                                      <w:sz w:val="18"/>
                                      <w:szCs w:val="18"/>
                                      <w:lang w:val="es-CU"/>
                                    </w:rPr>
                                    <w:t>&gt; Requisitos y restricciones del cliente</w:t>
                                  </w:r>
                                </w:p>
                                <w:p w14:paraId="7E0D8026" w14:textId="77777777" w:rsidR="00F84A47" w:rsidRPr="009A56CF" w:rsidRDefault="00F84A47" w:rsidP="00B32D5C">
                                  <w:pPr>
                                    <w:ind w:left="210"/>
                                    <w:rPr>
                                      <w:rFonts w:cstheme="minorHAnsi"/>
                                      <w:sz w:val="18"/>
                                      <w:szCs w:val="18"/>
                                      <w:lang w:val="es-CU"/>
                                    </w:rPr>
                                  </w:pPr>
                                  <w:r w:rsidRPr="009A56CF">
                                    <w:rPr>
                                      <w:rFonts w:cstheme="minorHAnsi"/>
                                      <w:sz w:val="18"/>
                                      <w:szCs w:val="18"/>
                                      <w:lang w:val="es-CU"/>
                                    </w:rPr>
                                    <w:t>&gt; Modelos de negocio</w:t>
                                  </w:r>
                                </w:p>
                                <w:p w14:paraId="66FA2066" w14:textId="77777777" w:rsidR="00F84A47" w:rsidRPr="009A56CF" w:rsidRDefault="00F84A47" w:rsidP="00B32D5C">
                                  <w:pPr>
                                    <w:ind w:left="210"/>
                                    <w:rPr>
                                      <w:rFonts w:cstheme="minorHAnsi"/>
                                      <w:sz w:val="18"/>
                                      <w:szCs w:val="18"/>
                                      <w:lang w:val="es-CU"/>
                                    </w:rPr>
                                  </w:pPr>
                                  <w:r w:rsidRPr="009A56CF">
                                    <w:rPr>
                                      <w:rFonts w:cstheme="minorHAnsi"/>
                                      <w:sz w:val="18"/>
                                      <w:szCs w:val="18"/>
                                      <w:lang w:val="es-CU"/>
                                    </w:rPr>
                                    <w:t>&gt; Modelos de objetos</w:t>
                                  </w:r>
                                </w:p>
                                <w:p w14:paraId="24B9C6CB" w14:textId="77777777" w:rsidR="00F84A47" w:rsidRPr="009A56CF" w:rsidRDefault="00F84A47" w:rsidP="00B32D5C">
                                  <w:pPr>
                                    <w:ind w:left="210"/>
                                    <w:rPr>
                                      <w:rFonts w:cstheme="minorHAnsi"/>
                                      <w:sz w:val="18"/>
                                      <w:szCs w:val="18"/>
                                      <w:lang w:val="es-CU"/>
                                    </w:rPr>
                                  </w:pPr>
                                  <w:r w:rsidRPr="009A56CF">
                                    <w:rPr>
                                      <w:rFonts w:cstheme="minorHAnsi"/>
                                      <w:sz w:val="18"/>
                                      <w:szCs w:val="18"/>
                                      <w:lang w:val="es-CU"/>
                                    </w:rPr>
                                    <w:t>&gt; Modelos de procesos</w:t>
                                  </w:r>
                                </w:p>
                                <w:p w14:paraId="060C1624" w14:textId="77777777" w:rsidR="00F84A47" w:rsidRPr="009A56CF" w:rsidRDefault="00F84A47" w:rsidP="00B32D5C">
                                  <w:pPr>
                                    <w:ind w:left="210"/>
                                    <w:rPr>
                                      <w:rFonts w:cstheme="minorHAnsi"/>
                                      <w:sz w:val="18"/>
                                      <w:szCs w:val="18"/>
                                      <w:lang w:val="es-CU"/>
                                    </w:rPr>
                                  </w:pPr>
                                  <w:r w:rsidRPr="009A56CF">
                                    <w:rPr>
                                      <w:rFonts w:cstheme="minorHAnsi"/>
                                      <w:sz w:val="18"/>
                                      <w:szCs w:val="18"/>
                                      <w:lang w:val="es-CU"/>
                                    </w:rPr>
                                    <w:t>&gt; Modelos de sistemas</w:t>
                                  </w:r>
                                </w:p>
                                <w:p w14:paraId="18BA25FE" w14:textId="77777777" w:rsidR="00F84A47" w:rsidRPr="009A56CF" w:rsidRDefault="00F84A47" w:rsidP="00B32D5C">
                                  <w:pPr>
                                    <w:ind w:left="210"/>
                                    <w:rPr>
                                      <w:rFonts w:cstheme="minorHAnsi"/>
                                      <w:sz w:val="18"/>
                                      <w:szCs w:val="18"/>
                                      <w:lang w:val="es-CU"/>
                                    </w:rPr>
                                  </w:pPr>
                                  <w:r w:rsidRPr="009A56CF">
                                    <w:rPr>
                                      <w:rFonts w:cstheme="minorHAnsi"/>
                                      <w:sz w:val="18"/>
                                      <w:szCs w:val="18"/>
                                      <w:lang w:val="es-CU"/>
                                    </w:rPr>
                                    <w:t>&gt; Modelos de infraestructura</w:t>
                                  </w:r>
                                </w:p>
                                <w:p w14:paraId="38503C9E" w14:textId="77777777" w:rsidR="00F84A47" w:rsidRPr="009A56CF" w:rsidRDefault="00F84A47" w:rsidP="00B32D5C">
                                  <w:pPr>
                                    <w:ind w:left="210"/>
                                    <w:rPr>
                                      <w:rFonts w:cstheme="minorHAnsi"/>
                                      <w:sz w:val="18"/>
                                      <w:szCs w:val="18"/>
                                      <w:lang w:val="es-CU"/>
                                    </w:rPr>
                                  </w:pPr>
                                  <w:r w:rsidRPr="009A56CF">
                                    <w:rPr>
                                      <w:rFonts w:cstheme="minorHAnsi"/>
                                      <w:sz w:val="18"/>
                                      <w:szCs w:val="18"/>
                                      <w:lang w:val="es-CU"/>
                                    </w:rPr>
                                    <w:t>&gt; Sistemas de ratios y ratios individuales</w:t>
                                  </w:r>
                                </w:p>
                                <w:p w14:paraId="79324DD7" w14:textId="7899AFD5" w:rsidR="00F84A47" w:rsidRPr="009A56CF" w:rsidRDefault="00F84A47" w:rsidP="00B32D5C">
                                  <w:pPr>
                                    <w:numPr>
                                      <w:ilvl w:val="0"/>
                                      <w:numId w:val="35"/>
                                    </w:numPr>
                                    <w:ind w:left="210" w:hanging="210"/>
                                    <w:rPr>
                                      <w:rFonts w:cstheme="minorHAnsi"/>
                                      <w:sz w:val="18"/>
                                      <w:szCs w:val="18"/>
                                      <w:lang w:val="es-CU"/>
                                    </w:rPr>
                                  </w:pPr>
                                  <w:r w:rsidRPr="009A56CF">
                                    <w:rPr>
                                      <w:rFonts w:cstheme="minorHAnsi"/>
                                      <w:sz w:val="18"/>
                                      <w:szCs w:val="18"/>
                                      <w:lang w:val="es-CU"/>
                                    </w:rPr>
                                    <w:t>Dibujos</w:t>
                                  </w:r>
                                </w:p>
                                <w:p w14:paraId="19E12625" w14:textId="174BC277" w:rsidR="00F84A47" w:rsidRPr="009A56CF" w:rsidRDefault="00F84A47" w:rsidP="00B32D5C">
                                  <w:pPr>
                                    <w:numPr>
                                      <w:ilvl w:val="0"/>
                                      <w:numId w:val="35"/>
                                    </w:numPr>
                                    <w:ind w:left="210" w:hanging="210"/>
                                    <w:rPr>
                                      <w:rFonts w:cstheme="minorHAnsi"/>
                                      <w:sz w:val="18"/>
                                      <w:szCs w:val="18"/>
                                      <w:lang w:val="es-CU"/>
                                    </w:rPr>
                                  </w:pPr>
                                  <w:r w:rsidRPr="009A56CF">
                                    <w:rPr>
                                      <w:rFonts w:cstheme="minorHAnsi"/>
                                      <w:sz w:val="18"/>
                                      <w:szCs w:val="18"/>
                                      <w:lang w:val="es-CU"/>
                                    </w:rPr>
                                    <w:t>Teoría de gráficos</w:t>
                                  </w:r>
                                </w:p>
                                <w:p w14:paraId="6D8128CA" w14:textId="7A0D7C7B" w:rsidR="00F84A47" w:rsidRPr="009A56CF" w:rsidRDefault="00F84A47" w:rsidP="00B32D5C">
                                  <w:pPr>
                                    <w:numPr>
                                      <w:ilvl w:val="0"/>
                                      <w:numId w:val="35"/>
                                    </w:numPr>
                                    <w:ind w:left="210" w:hanging="210"/>
                                    <w:rPr>
                                      <w:rFonts w:cstheme="minorHAnsi"/>
                                      <w:sz w:val="18"/>
                                      <w:szCs w:val="18"/>
                                      <w:lang w:val="es-CU"/>
                                    </w:rPr>
                                  </w:pPr>
                                  <w:r w:rsidRPr="009A56CF">
                                    <w:rPr>
                                      <w:rFonts w:cstheme="minorHAnsi"/>
                                      <w:sz w:val="18"/>
                                      <w:szCs w:val="18"/>
                                      <w:lang w:val="es-CU"/>
                                    </w:rPr>
                                    <w:t>Modelos operativos</w:t>
                                  </w:r>
                                </w:p>
                                <w:p w14:paraId="0F06B4F0" w14:textId="2937AFD1" w:rsidR="00F84A47" w:rsidRPr="009A56CF" w:rsidRDefault="00F84A47" w:rsidP="00B32D5C">
                                  <w:pPr>
                                    <w:numPr>
                                      <w:ilvl w:val="0"/>
                                      <w:numId w:val="35"/>
                                    </w:numPr>
                                    <w:ind w:left="210" w:hanging="210"/>
                                    <w:rPr>
                                      <w:rFonts w:cstheme="minorHAnsi"/>
                                      <w:sz w:val="18"/>
                                      <w:szCs w:val="18"/>
                                      <w:lang w:val="es-CU"/>
                                    </w:rPr>
                                  </w:pPr>
                                  <w:r w:rsidRPr="009A56CF">
                                    <w:rPr>
                                      <w:rFonts w:cstheme="minorHAnsi"/>
                                      <w:sz w:val="18"/>
                                      <w:szCs w:val="18"/>
                                      <w:lang w:val="es-CU"/>
                                    </w:rPr>
                                    <w:t>Modelos estructurales</w:t>
                                  </w:r>
                                </w:p>
                                <w:p w14:paraId="0F580FDE" w14:textId="52D7507D" w:rsidR="00F84A47" w:rsidRPr="009A56CF" w:rsidRDefault="00F84A47" w:rsidP="00B32D5C">
                                  <w:pPr>
                                    <w:numPr>
                                      <w:ilvl w:val="0"/>
                                      <w:numId w:val="35"/>
                                    </w:numPr>
                                    <w:ind w:left="210" w:hanging="210"/>
                                    <w:rPr>
                                      <w:rFonts w:cstheme="minorHAnsi"/>
                                      <w:sz w:val="18"/>
                                      <w:szCs w:val="18"/>
                                      <w:lang w:val="es-CU"/>
                                    </w:rPr>
                                  </w:pPr>
                                  <w:r w:rsidRPr="009A56CF">
                                    <w:rPr>
                                      <w:rFonts w:cstheme="minorHAnsi"/>
                                      <w:sz w:val="18"/>
                                      <w:szCs w:val="18"/>
                                      <w:lang w:val="es-CU"/>
                                    </w:rPr>
                                    <w:t>Modelos de simulación</w:t>
                                  </w:r>
                                </w:p>
                                <w:p w14:paraId="40655F5C" w14:textId="059740CE" w:rsidR="00F84A47" w:rsidRPr="009A56CF" w:rsidRDefault="00F84A47" w:rsidP="00B32D5C">
                                  <w:pPr>
                                    <w:numPr>
                                      <w:ilvl w:val="0"/>
                                      <w:numId w:val="35"/>
                                    </w:numPr>
                                    <w:ind w:left="210" w:hanging="210"/>
                                    <w:rPr>
                                      <w:rFonts w:cstheme="minorHAnsi"/>
                                      <w:sz w:val="18"/>
                                      <w:szCs w:val="18"/>
                                      <w:lang w:val="es-CU"/>
                                    </w:rPr>
                                  </w:pPr>
                                  <w:r w:rsidRPr="009A56CF">
                                    <w:rPr>
                                      <w:rFonts w:cstheme="minorHAnsi"/>
                                      <w:sz w:val="18"/>
                                      <w:szCs w:val="18"/>
                                      <w:lang w:val="es-CU"/>
                                    </w:rPr>
                                    <w:t>Teoría de fiabilidad</w:t>
                                  </w:r>
                                </w:p>
                                <w:p w14:paraId="0C08309B" w14:textId="1E0C243F" w:rsidR="00F84A47" w:rsidRPr="009A56CF" w:rsidRDefault="00F84A47" w:rsidP="00B32D5C">
                                  <w:pPr>
                                    <w:numPr>
                                      <w:ilvl w:val="0"/>
                                      <w:numId w:val="35"/>
                                    </w:numPr>
                                    <w:ind w:left="210" w:hanging="210"/>
                                    <w:rPr>
                                      <w:rFonts w:cstheme="minorHAnsi"/>
                                      <w:sz w:val="18"/>
                                      <w:szCs w:val="18"/>
                                      <w:lang w:val="es-CU"/>
                                    </w:rPr>
                                  </w:pPr>
                                  <w:r w:rsidRPr="009A56CF">
                                    <w:rPr>
                                      <w:rFonts w:cstheme="minorHAnsi"/>
                                      <w:sz w:val="18"/>
                                      <w:szCs w:val="18"/>
                                      <w:lang w:val="es-CU"/>
                                    </w:rPr>
                                    <w:t>Visualización</w:t>
                                  </w:r>
                                </w:p>
                                <w:p w14:paraId="313D582A" w14:textId="1E4F965B" w:rsidR="00F84A47" w:rsidRPr="009A56CF" w:rsidRDefault="00F84A47" w:rsidP="00B32D5C">
                                  <w:pPr>
                                    <w:numPr>
                                      <w:ilvl w:val="0"/>
                                      <w:numId w:val="35"/>
                                    </w:numPr>
                                    <w:ind w:left="210" w:hanging="210"/>
                                    <w:rPr>
                                      <w:rFonts w:cstheme="minorHAnsi"/>
                                      <w:sz w:val="18"/>
                                      <w:szCs w:val="18"/>
                                      <w:lang w:val="es-CU"/>
                                    </w:rPr>
                                  </w:pPr>
                                  <w:r w:rsidRPr="009A56CF">
                                    <w:rPr>
                                      <w:rFonts w:cstheme="minorHAnsi"/>
                                      <w:sz w:val="18"/>
                                      <w:szCs w:val="18"/>
                                      <w:lang w:val="es-CU"/>
                                    </w:rPr>
                                    <w:t>Animaciones</w:t>
                                  </w:r>
                                </w:p>
                                <w:p w14:paraId="74B87CC1" w14:textId="54B15D71" w:rsidR="00F84A47" w:rsidRPr="009A56CF" w:rsidRDefault="00F84A47" w:rsidP="00B32D5C">
                                  <w:pPr>
                                    <w:numPr>
                                      <w:ilvl w:val="0"/>
                                      <w:numId w:val="35"/>
                                    </w:numPr>
                                    <w:ind w:left="210" w:hanging="210"/>
                                    <w:rPr>
                                      <w:rFonts w:cstheme="minorHAnsi"/>
                                      <w:sz w:val="18"/>
                                      <w:szCs w:val="18"/>
                                      <w:lang w:val="es-CU"/>
                                    </w:rPr>
                                  </w:pPr>
                                  <w:r w:rsidRPr="009A56CF">
                                    <w:rPr>
                                      <w:rFonts w:cstheme="minorHAnsi"/>
                                      <w:sz w:val="18"/>
                                      <w:szCs w:val="18"/>
                                      <w:lang w:val="es-CU"/>
                                    </w:rPr>
                                    <w:t>Digitalización</w:t>
                                  </w:r>
                                </w:p>
                              </w:tc>
                              <w:tc>
                                <w:tcPr>
                                  <w:tcW w:w="2860" w:type="pct"/>
                                </w:tcPr>
                                <w:p w14:paraId="64C2B2E3" w14:textId="37DEF5A5"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Objetivo cartográfico y calidad de la cartografía</w:t>
                                  </w:r>
                                </w:p>
                                <w:p w14:paraId="1C55A647" w14:textId="511F3C7B"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Justificación sólida de la selección del modelo</w:t>
                                  </w:r>
                                </w:p>
                                <w:p w14:paraId="1CD8B648" w14:textId="1FF19F7E"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Evaluación de la idoneidad del modelo</w:t>
                                  </w:r>
                                </w:p>
                                <w:p w14:paraId="40D59C62" w14:textId="3D92A340"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Uso correcto del modelo</w:t>
                                  </w:r>
                                </w:p>
                                <w:p w14:paraId="5DDD263B" w14:textId="77B1028E"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Ratios adecuadas</w:t>
                                  </w:r>
                                </w:p>
                                <w:p w14:paraId="3CE5A35A" w14:textId="504BF403"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Visualización adecuada (RV, RA, 3D, 2D, gemelo digital)</w:t>
                                  </w:r>
                                </w:p>
                              </w:tc>
                            </w:tr>
                          </w:tbl>
                          <w:p w14:paraId="630388D6" w14:textId="06AFBCE1" w:rsidR="00F84A47" w:rsidRPr="00C731BD" w:rsidRDefault="00F84A47" w:rsidP="004C0248">
                            <w:pPr>
                              <w:jc w:val="center"/>
                              <w:rPr>
                                <w:lang w:val="es-C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45E8D5" id="Rechteck 2" o:spid="_x0000_s1026" style="position:absolute;margin-left:400.45pt;margin-top:28.75pt;width:451.65pt;height:686.2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" fillcolor="window" strokecolor="windowText" strokeweight="1pt">
                <v:textbox>
                  <w:txbxContent>
                    <w:tbl>
                      <w:tblPr>
                        <w:tblStyle w:val="Tabellenraster1"/>
                        <w:tblW w:w="4704" w:type="pct"/>
                        <w:tblInd w:w="137" w:type="dxa"/>
                        <w:tblLayout w:type="fixed"/>
                        <w:tblLook w:val="04A0" w:firstRow="1" w:lastRow="0" w:firstColumn="1" w:lastColumn="0" w:noHBand="0" w:noVBand="1"/>
                      </w:tblPr>
                      <w:tblGrid>
                        <w:gridCol w:w="1244"/>
                        <w:gridCol w:w="2265"/>
                        <w:gridCol w:w="4690"/>
                      </w:tblGrid>
                      <w:tr w:rsidR="00F84A47" w:rsidRPr="009A56CF" w14:paraId="6BFD5CFB" w14:textId="77777777" w:rsidTr="00E6199F">
                        <w:trPr>
                          <w:trHeight w:val="486"/>
                        </w:trPr>
                        <w:tc>
                          <w:tcPr>
                            <w:tcW w:w="759" w:type="pct"/>
                          </w:tcPr>
                          <w:p w14:paraId="27CB10A4" w14:textId="3EA7E281" w:rsidR="00F84A47" w:rsidRPr="009A56CF" w:rsidRDefault="00F84A47" w:rsidP="007F4C03">
                            <w:pPr>
                              <w:jc w:val="center"/>
                              <w:rPr>
                                <w:rFonts w:cstheme="minorHAnsi"/>
                                <w:sz w:val="18"/>
                                <w:szCs w:val="18"/>
                                <w:lang w:val="es-CU"/>
                              </w:rPr>
                            </w:pPr>
                            <w:r w:rsidRPr="009A56CF">
                              <w:rPr>
                                <w:rFonts w:cstheme="minorHAnsi"/>
                                <w:sz w:val="18"/>
                                <w:szCs w:val="18"/>
                                <w:lang w:val="es-CU"/>
                              </w:rPr>
                              <w:t>Actividad investigativa</w:t>
                            </w:r>
                          </w:p>
                        </w:tc>
                        <w:tc>
                          <w:tcPr>
                            <w:tcW w:w="1381" w:type="pct"/>
                          </w:tcPr>
                          <w:p w14:paraId="344A369A" w14:textId="746EA61F" w:rsidR="00F84A47" w:rsidRPr="009A56CF" w:rsidRDefault="00F84A47" w:rsidP="007F4C03">
                            <w:pPr>
                              <w:ind w:right="393"/>
                              <w:jc w:val="center"/>
                              <w:rPr>
                                <w:rFonts w:cstheme="minorHAnsi"/>
                                <w:sz w:val="18"/>
                                <w:szCs w:val="18"/>
                                <w:lang w:val="es-CU"/>
                              </w:rPr>
                            </w:pPr>
                            <w:r w:rsidRPr="009A56CF">
                              <w:rPr>
                                <w:rFonts w:cstheme="minorHAnsi"/>
                                <w:sz w:val="18"/>
                                <w:szCs w:val="18"/>
                                <w:lang w:val="es-CU"/>
                              </w:rPr>
                              <w:t>Categoría de métodos</w:t>
                            </w:r>
                          </w:p>
                        </w:tc>
                        <w:tc>
                          <w:tcPr>
                            <w:tcW w:w="2860" w:type="pct"/>
                          </w:tcPr>
                          <w:p w14:paraId="1E1D7AD1" w14:textId="72C7ACBB" w:rsidR="00F84A47" w:rsidRPr="009A56CF" w:rsidRDefault="00F84A47" w:rsidP="007F4C03">
                            <w:pPr>
                              <w:jc w:val="center"/>
                              <w:rPr>
                                <w:rFonts w:cstheme="minorHAnsi"/>
                                <w:sz w:val="18"/>
                                <w:szCs w:val="18"/>
                                <w:lang w:val="es-CU"/>
                              </w:rPr>
                            </w:pPr>
                            <w:r w:rsidRPr="009A56CF">
                              <w:rPr>
                                <w:rFonts w:cstheme="minorHAnsi"/>
                                <w:sz w:val="18"/>
                                <w:szCs w:val="18"/>
                                <w:lang w:val="es-CU"/>
                              </w:rPr>
                              <w:t>Evaluación</w:t>
                            </w:r>
                          </w:p>
                        </w:tc>
                      </w:tr>
                      <w:tr w:rsidR="00F84A47" w:rsidRPr="00281A99" w14:paraId="014DA459" w14:textId="77777777" w:rsidTr="00E6199F">
                        <w:trPr>
                          <w:trHeight w:val="3130"/>
                        </w:trPr>
                        <w:tc>
                          <w:tcPr>
                            <w:tcW w:w="759" w:type="pct"/>
                          </w:tcPr>
                          <w:p w14:paraId="799C08B5" w14:textId="231510B0" w:rsidR="00F84A47" w:rsidRPr="009A56CF" w:rsidRDefault="00F84A47" w:rsidP="007F4C03">
                            <w:pPr>
                              <w:rPr>
                                <w:rFonts w:cstheme="minorHAnsi"/>
                                <w:sz w:val="18"/>
                                <w:szCs w:val="18"/>
                                <w:lang w:val="es-CU"/>
                              </w:rPr>
                            </w:pPr>
                            <w:r w:rsidRPr="009A56CF">
                              <w:rPr>
                                <w:rFonts w:cstheme="minorHAnsi"/>
                                <w:sz w:val="18"/>
                                <w:szCs w:val="18"/>
                                <w:lang w:val="es-CU"/>
                              </w:rPr>
                              <w:t>Percibir y comunicar</w:t>
                            </w:r>
                          </w:p>
                        </w:tc>
                        <w:tc>
                          <w:tcPr>
                            <w:tcW w:w="1381" w:type="pct"/>
                          </w:tcPr>
                          <w:p w14:paraId="1800297C" w14:textId="670B9DEA" w:rsidR="00F84A47" w:rsidRPr="009A56CF" w:rsidRDefault="00F84A47" w:rsidP="003609B8">
                            <w:pPr>
                              <w:numPr>
                                <w:ilvl w:val="0"/>
                                <w:numId w:val="35"/>
                              </w:numPr>
                              <w:ind w:left="210" w:hanging="210"/>
                              <w:rPr>
                                <w:rFonts w:cstheme="minorHAnsi"/>
                                <w:sz w:val="18"/>
                                <w:szCs w:val="18"/>
                                <w:lang w:val="es-CU"/>
                              </w:rPr>
                            </w:pPr>
                            <w:r w:rsidRPr="009A56CF">
                              <w:rPr>
                                <w:rFonts w:cstheme="minorHAnsi"/>
                                <w:sz w:val="18"/>
                                <w:szCs w:val="18"/>
                                <w:lang w:val="es-CU"/>
                              </w:rPr>
                              <w:t>Entrenar los sentidos</w:t>
                            </w:r>
                          </w:p>
                          <w:p w14:paraId="297BE95E" w14:textId="33F1FA9F" w:rsidR="00F84A47" w:rsidRPr="009A56CF" w:rsidRDefault="00F84A47" w:rsidP="003609B8">
                            <w:pPr>
                              <w:numPr>
                                <w:ilvl w:val="0"/>
                                <w:numId w:val="35"/>
                              </w:numPr>
                              <w:ind w:left="210" w:hanging="210"/>
                              <w:rPr>
                                <w:rFonts w:cstheme="minorHAnsi"/>
                                <w:sz w:val="18"/>
                                <w:szCs w:val="18"/>
                                <w:lang w:val="es-CU"/>
                              </w:rPr>
                            </w:pPr>
                            <w:r w:rsidRPr="009A56CF">
                              <w:rPr>
                                <w:rFonts w:cstheme="minorHAnsi"/>
                                <w:sz w:val="18"/>
                                <w:szCs w:val="18"/>
                                <w:lang w:val="es-CU"/>
                              </w:rPr>
                              <w:t>Análisis bibliográfico</w:t>
                            </w:r>
                          </w:p>
                          <w:p w14:paraId="563211B0" w14:textId="6B3531AF" w:rsidR="00F84A47" w:rsidRPr="009A56CF" w:rsidRDefault="00F84A47" w:rsidP="00D35043">
                            <w:pPr>
                              <w:numPr>
                                <w:ilvl w:val="0"/>
                                <w:numId w:val="35"/>
                              </w:numPr>
                              <w:ind w:left="210" w:hanging="210"/>
                              <w:rPr>
                                <w:rFonts w:cstheme="minorHAnsi"/>
                                <w:sz w:val="18"/>
                                <w:szCs w:val="18"/>
                                <w:lang w:val="es-CU"/>
                              </w:rPr>
                            </w:pPr>
                            <w:r w:rsidRPr="009A56CF">
                              <w:rPr>
                                <w:rFonts w:cstheme="minorHAnsi"/>
                                <w:sz w:val="18"/>
                                <w:szCs w:val="18"/>
                                <w:lang w:val="es-CU"/>
                              </w:rPr>
                              <w:t>Investigación en Internet y chatbots</w:t>
                            </w:r>
                          </w:p>
                          <w:p w14:paraId="59DD67D3" w14:textId="7B1467F0" w:rsidR="00F84A47" w:rsidRPr="009A56CF" w:rsidRDefault="00F84A47" w:rsidP="003609B8">
                            <w:pPr>
                              <w:numPr>
                                <w:ilvl w:val="0"/>
                                <w:numId w:val="35"/>
                              </w:numPr>
                              <w:ind w:left="210" w:hanging="210"/>
                              <w:rPr>
                                <w:rFonts w:cstheme="minorHAnsi"/>
                                <w:sz w:val="18"/>
                                <w:szCs w:val="18"/>
                                <w:lang w:val="es-CU"/>
                              </w:rPr>
                            </w:pPr>
                            <w:r w:rsidRPr="009A56CF">
                              <w:rPr>
                                <w:rFonts w:cstheme="minorHAnsi"/>
                                <w:sz w:val="18"/>
                                <w:szCs w:val="18"/>
                                <w:lang w:val="es-CU"/>
                              </w:rPr>
                              <w:t>Selección de datos</w:t>
                            </w:r>
                          </w:p>
                          <w:p w14:paraId="1DE4F028" w14:textId="77777777" w:rsidR="00F84A47" w:rsidRPr="009A56CF" w:rsidRDefault="00F84A47" w:rsidP="003609B8">
                            <w:pPr>
                              <w:numPr>
                                <w:ilvl w:val="0"/>
                                <w:numId w:val="35"/>
                              </w:numPr>
                              <w:ind w:left="210" w:hanging="210"/>
                              <w:rPr>
                                <w:rFonts w:cstheme="minorHAnsi"/>
                                <w:sz w:val="18"/>
                                <w:szCs w:val="18"/>
                                <w:lang w:val="es-CU"/>
                              </w:rPr>
                            </w:pPr>
                            <w:r w:rsidRPr="009A56CF">
                              <w:rPr>
                                <w:rFonts w:cstheme="minorHAnsi"/>
                                <w:sz w:val="18"/>
                                <w:szCs w:val="18"/>
                                <w:lang w:val="es-CU"/>
                              </w:rPr>
                              <w:t>- Recogida de datos (personas)</w:t>
                            </w:r>
                          </w:p>
                          <w:p w14:paraId="17E80EDA" w14:textId="42510000"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Experimentos</w:t>
                            </w:r>
                          </w:p>
                          <w:p w14:paraId="3C8E8934" w14:textId="77777777" w:rsidR="00F84A47" w:rsidRPr="009A56CF" w:rsidRDefault="00F84A47" w:rsidP="00293E89">
                            <w:pPr>
                              <w:pStyle w:val="KeinLeerraum"/>
                              <w:rPr>
                                <w:lang w:val="es-CU"/>
                              </w:rPr>
                            </w:pPr>
                          </w:p>
                        </w:tc>
                        <w:tc>
                          <w:tcPr>
                            <w:tcW w:w="2860" w:type="pct"/>
                          </w:tcPr>
                          <w:p w14:paraId="0720F805" w14:textId="487DA01F" w:rsidR="00F84A47" w:rsidRPr="009A56CF" w:rsidRDefault="00F84A47" w:rsidP="00B32D5C">
                            <w:pPr>
                              <w:pStyle w:val="Listenabsatz"/>
                              <w:numPr>
                                <w:ilvl w:val="0"/>
                                <w:numId w:val="38"/>
                              </w:numPr>
                              <w:ind w:left="349"/>
                              <w:rPr>
                                <w:rFonts w:cstheme="minorHAnsi"/>
                                <w:sz w:val="18"/>
                                <w:szCs w:val="18"/>
                                <w:lang w:val="es-CU"/>
                              </w:rPr>
                            </w:pPr>
                            <w:r w:rsidRPr="009A56CF">
                              <w:rPr>
                                <w:rFonts w:cstheme="minorHAnsi"/>
                                <w:sz w:val="18"/>
                                <w:szCs w:val="18"/>
                                <w:lang w:val="es-CU"/>
                              </w:rPr>
                              <w:t>Criterios de calidad de los datos (incluidos la pertinencia, el alcance, la representatividad, la exhaustividad, la exactitud, la coherencia, la univocidad, la comparabilidad, la autenticidad, la disponibilidad, la comprensibilidad, la integridad, la validez, la trazabilidad, la protección de los datos, la escalabilidad, etc.). (Véase también [10])</w:t>
                            </w:r>
                          </w:p>
                          <w:p w14:paraId="16D79E1A" w14:textId="099ABF67" w:rsidR="00F84A47" w:rsidRPr="009A56CF" w:rsidRDefault="00F84A47" w:rsidP="00B32D5C">
                            <w:pPr>
                              <w:pStyle w:val="Listenabsatz"/>
                              <w:numPr>
                                <w:ilvl w:val="0"/>
                                <w:numId w:val="38"/>
                              </w:numPr>
                              <w:ind w:left="349"/>
                              <w:rPr>
                                <w:rFonts w:cstheme="minorHAnsi"/>
                                <w:sz w:val="18"/>
                                <w:szCs w:val="18"/>
                                <w:lang w:val="es-CU"/>
                              </w:rPr>
                            </w:pPr>
                            <w:r w:rsidRPr="009A56CF">
                              <w:rPr>
                                <w:rFonts w:cstheme="minorHAnsi"/>
                                <w:sz w:val="18"/>
                                <w:szCs w:val="18"/>
                                <w:lang w:val="es-CU"/>
                              </w:rPr>
                              <w:t xml:space="preserve">Al menos 3 perspectivas: </w:t>
                            </w:r>
                          </w:p>
                          <w:p w14:paraId="69E61C51" w14:textId="6BE1C78F" w:rsidR="00F84A47" w:rsidRPr="009A56CF" w:rsidRDefault="00F84A47" w:rsidP="00D35043">
                            <w:pPr>
                              <w:pStyle w:val="Listenabsatz"/>
                              <w:numPr>
                                <w:ilvl w:val="0"/>
                                <w:numId w:val="39"/>
                              </w:numPr>
                              <w:ind w:left="633" w:hanging="283"/>
                              <w:rPr>
                                <w:rFonts w:cstheme="minorHAnsi"/>
                                <w:sz w:val="18"/>
                                <w:szCs w:val="18"/>
                                <w:lang w:val="es-CU"/>
                              </w:rPr>
                            </w:pPr>
                            <w:r w:rsidRPr="009A56CF">
                              <w:rPr>
                                <w:rFonts w:cstheme="minorHAnsi"/>
                                <w:sz w:val="18"/>
                                <w:szCs w:val="18"/>
                                <w:lang w:val="es-CU"/>
                              </w:rPr>
                              <w:t xml:space="preserve">Pasado (evaluación de publicaciones, datos históricos), </w:t>
                            </w:r>
                          </w:p>
                          <w:p w14:paraId="15EB5D8D" w14:textId="46A524B2" w:rsidR="00F84A47" w:rsidRPr="009A56CF" w:rsidRDefault="00F84A47" w:rsidP="00D35043">
                            <w:pPr>
                              <w:pStyle w:val="Listenabsatz"/>
                              <w:numPr>
                                <w:ilvl w:val="0"/>
                                <w:numId w:val="39"/>
                              </w:numPr>
                              <w:ind w:left="633" w:hanging="283"/>
                              <w:rPr>
                                <w:rFonts w:cstheme="minorHAnsi"/>
                                <w:sz w:val="18"/>
                                <w:szCs w:val="18"/>
                                <w:lang w:val="es-CU"/>
                              </w:rPr>
                            </w:pPr>
                            <w:r w:rsidRPr="009A56CF">
                              <w:rPr>
                                <w:rFonts w:cstheme="minorHAnsi"/>
                                <w:sz w:val="18"/>
                                <w:szCs w:val="18"/>
                                <w:lang w:val="es-CU"/>
                              </w:rPr>
                              <w:t xml:space="preserve">Presente (noticias actuales, conocimientos de expertos, recopilación de datos propios (actuales), aportación práctica) </w:t>
                            </w:r>
                          </w:p>
                          <w:p w14:paraId="017096F6" w14:textId="1B67C781" w:rsidR="00F84A47" w:rsidRPr="009A56CF" w:rsidRDefault="00F84A47" w:rsidP="00B32D5C">
                            <w:pPr>
                              <w:pStyle w:val="Listenabsatz"/>
                              <w:numPr>
                                <w:ilvl w:val="0"/>
                                <w:numId w:val="39"/>
                              </w:numPr>
                              <w:ind w:left="633" w:hanging="283"/>
                              <w:rPr>
                                <w:rFonts w:cstheme="minorHAnsi"/>
                                <w:sz w:val="18"/>
                                <w:szCs w:val="18"/>
                                <w:lang w:val="es-CU"/>
                              </w:rPr>
                            </w:pPr>
                            <w:r w:rsidRPr="009A56CF">
                              <w:rPr>
                                <w:rFonts w:cstheme="minorHAnsi"/>
                                <w:sz w:val="18"/>
                                <w:szCs w:val="18"/>
                                <w:lang w:val="es-CU"/>
                              </w:rPr>
                              <w:t>Futuro (tendencias y evolución, visiones)</w:t>
                            </w:r>
                          </w:p>
                          <w:p w14:paraId="575BF956" w14:textId="4C49AC94" w:rsidR="00F84A47" w:rsidRPr="009A56CF" w:rsidRDefault="00F84A47" w:rsidP="00B32D5C">
                            <w:pPr>
                              <w:pStyle w:val="Listenabsatz"/>
                              <w:numPr>
                                <w:ilvl w:val="0"/>
                                <w:numId w:val="38"/>
                              </w:numPr>
                              <w:ind w:left="349"/>
                              <w:rPr>
                                <w:rFonts w:cstheme="minorHAnsi"/>
                                <w:sz w:val="18"/>
                                <w:szCs w:val="18"/>
                                <w:lang w:val="es-CU"/>
                              </w:rPr>
                            </w:pPr>
                            <w:r w:rsidRPr="009A56CF">
                              <w:rPr>
                                <w:rFonts w:cstheme="minorHAnsi"/>
                                <w:sz w:val="18"/>
                                <w:szCs w:val="18"/>
                                <w:lang w:val="es-CU"/>
                              </w:rPr>
                              <w:t>Tipo y alcance de la recogida y/o recopilación de datos</w:t>
                            </w:r>
                          </w:p>
                          <w:p w14:paraId="05394661" w14:textId="29AC3A8F" w:rsidR="00F84A47" w:rsidRPr="009A56CF" w:rsidRDefault="00F84A47" w:rsidP="00B32D5C">
                            <w:pPr>
                              <w:pStyle w:val="KeinLeerraum"/>
                              <w:numPr>
                                <w:ilvl w:val="0"/>
                                <w:numId w:val="38"/>
                              </w:numPr>
                              <w:ind w:left="349"/>
                              <w:contextualSpacing/>
                              <w:rPr>
                                <w:rFonts w:cstheme="minorHAnsi"/>
                                <w:sz w:val="18"/>
                                <w:szCs w:val="18"/>
                                <w:lang w:val="es-CU"/>
                              </w:rPr>
                            </w:pPr>
                            <w:r w:rsidRPr="009A56CF">
                              <w:rPr>
                                <w:rFonts w:cstheme="minorHAnsi"/>
                                <w:sz w:val="18"/>
                                <w:szCs w:val="18"/>
                                <w:lang w:val="es-CU"/>
                              </w:rPr>
                              <w:t>Corrección del experimento (planificación, estructura, ejecución, evaluación)</w:t>
                            </w:r>
                          </w:p>
                        </w:tc>
                      </w:tr>
                      <w:tr w:rsidR="00F84A47" w:rsidRPr="00281A99" w14:paraId="65DB657C" w14:textId="77777777" w:rsidTr="00E6199F">
                        <w:tc>
                          <w:tcPr>
                            <w:tcW w:w="759" w:type="pct"/>
                          </w:tcPr>
                          <w:p w14:paraId="1AA6AB26" w14:textId="4CFE43BB" w:rsidR="00F84A47" w:rsidRPr="009A56CF" w:rsidRDefault="00F84A47" w:rsidP="007F4C03">
                            <w:pPr>
                              <w:rPr>
                                <w:rFonts w:cstheme="minorHAnsi"/>
                                <w:sz w:val="18"/>
                                <w:szCs w:val="18"/>
                                <w:lang w:val="es-CU"/>
                              </w:rPr>
                            </w:pPr>
                            <w:r w:rsidRPr="009A56CF">
                              <w:rPr>
                                <w:rFonts w:cstheme="minorHAnsi"/>
                                <w:sz w:val="18"/>
                                <w:szCs w:val="18"/>
                                <w:lang w:val="es-CU"/>
                              </w:rPr>
                              <w:t>Descripción</w:t>
                            </w:r>
                          </w:p>
                        </w:tc>
                        <w:tc>
                          <w:tcPr>
                            <w:tcW w:w="1381" w:type="pct"/>
                          </w:tcPr>
                          <w:p w14:paraId="5F71C79D" w14:textId="11DA8DB0"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Lenguaje técnico</w:t>
                            </w:r>
                          </w:p>
                          <w:p w14:paraId="2B03A86E" w14:textId="56765451"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Fórmulas</w:t>
                            </w:r>
                          </w:p>
                          <w:p w14:paraId="466147FF" w14:textId="4F9AA184"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Simbología</w:t>
                            </w:r>
                          </w:p>
                          <w:p w14:paraId="1D13D8C8" w14:textId="20DC6B4C"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Cifras claves</w:t>
                            </w:r>
                          </w:p>
                          <w:p w14:paraId="488D3E2D" w14:textId="203156BF"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Modelos de descripción especiales</w:t>
                            </w:r>
                          </w:p>
                        </w:tc>
                        <w:tc>
                          <w:tcPr>
                            <w:tcW w:w="2860" w:type="pct"/>
                          </w:tcPr>
                          <w:p w14:paraId="02C88F3C" w14:textId="2256EEE7"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Corrección de los términos técnicos, incluida su categorización y jerarquía, así como su definición.</w:t>
                            </w:r>
                          </w:p>
                          <w:p w14:paraId="632B9E0D" w14:textId="380CB692"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Idoneidad de las formas de presentación y uso adecuado de las mismas.</w:t>
                            </w:r>
                          </w:p>
                          <w:p w14:paraId="1B5B4DD7" w14:textId="4AF5161A"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Exhaustividad de las explicaciones de figuras y fórmulas.</w:t>
                            </w:r>
                          </w:p>
                          <w:p w14:paraId="18C5F7EA" w14:textId="23361F8E"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Corrección de las ilustraciones</w:t>
                            </w:r>
                          </w:p>
                          <w:p w14:paraId="6E2A3FB8" w14:textId="3EE22846"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Selección correcta y fundamentada del modelo</w:t>
                            </w:r>
                          </w:p>
                        </w:tc>
                      </w:tr>
                      <w:tr w:rsidR="00F84A47" w:rsidRPr="00281A99" w14:paraId="0D4C18E6" w14:textId="77777777" w:rsidTr="00E6199F">
                        <w:trPr>
                          <w:trHeight w:val="794"/>
                        </w:trPr>
                        <w:tc>
                          <w:tcPr>
                            <w:tcW w:w="759" w:type="pct"/>
                          </w:tcPr>
                          <w:p w14:paraId="2CD138C3" w14:textId="3F9BA3FC" w:rsidR="00F84A47" w:rsidRPr="009A56CF" w:rsidRDefault="00F84A47" w:rsidP="007F4C03">
                            <w:pPr>
                              <w:rPr>
                                <w:rFonts w:cstheme="minorHAnsi"/>
                                <w:sz w:val="18"/>
                                <w:szCs w:val="18"/>
                                <w:lang w:val="es-CU"/>
                              </w:rPr>
                            </w:pPr>
                            <w:r w:rsidRPr="009A56CF">
                              <w:rPr>
                                <w:rFonts w:cstheme="minorHAnsi"/>
                                <w:sz w:val="18"/>
                                <w:szCs w:val="18"/>
                                <w:lang w:val="es-CU"/>
                              </w:rPr>
                              <w:t>Descubrir</w:t>
                            </w:r>
                          </w:p>
                        </w:tc>
                        <w:tc>
                          <w:tcPr>
                            <w:tcW w:w="1381" w:type="pct"/>
                          </w:tcPr>
                          <w:p w14:paraId="373A6BBC" w14:textId="7699044E"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Técnicas de creatividad</w:t>
                            </w:r>
                          </w:p>
                          <w:p w14:paraId="5743D014" w14:textId="2C0759D9"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TRIZ</w:t>
                            </w:r>
                          </w:p>
                          <w:p w14:paraId="4A3D366D" w14:textId="1B0FCAAB"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Chat bots como ChatGPT</w:t>
                            </w:r>
                          </w:p>
                        </w:tc>
                        <w:tc>
                          <w:tcPr>
                            <w:tcW w:w="2860" w:type="pct"/>
                          </w:tcPr>
                          <w:p w14:paraId="709FACA5" w14:textId="05DFFBBD"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Originalidad e importancia potencial de las nuevas ideas</w:t>
                            </w:r>
                          </w:p>
                          <w:p w14:paraId="38AF1E51" w14:textId="4D13FC61"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Contribución propia demostrada</w:t>
                            </w:r>
                          </w:p>
                          <w:p w14:paraId="10905CFD" w14:textId="4F23DBEB"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Esfuerzo frente a beneficio potencial, riesgos, protección de las invenciones</w:t>
                            </w:r>
                          </w:p>
                        </w:tc>
                      </w:tr>
                      <w:tr w:rsidR="00F84A47" w:rsidRPr="009A56CF" w14:paraId="080915B8" w14:textId="77777777" w:rsidTr="00E6199F">
                        <w:tc>
                          <w:tcPr>
                            <w:tcW w:w="759" w:type="pct"/>
                          </w:tcPr>
                          <w:p w14:paraId="3B63F1DE" w14:textId="020E663A" w:rsidR="00F84A47" w:rsidRPr="009A56CF" w:rsidRDefault="00F84A47" w:rsidP="007F4C03">
                            <w:pPr>
                              <w:rPr>
                                <w:rFonts w:cstheme="minorHAnsi"/>
                                <w:sz w:val="18"/>
                                <w:szCs w:val="18"/>
                                <w:lang w:val="es-CU"/>
                              </w:rPr>
                            </w:pPr>
                            <w:r w:rsidRPr="009A56CF">
                              <w:rPr>
                                <w:rFonts w:cstheme="minorHAnsi"/>
                                <w:sz w:val="18"/>
                                <w:szCs w:val="18"/>
                                <w:lang w:val="es-CU"/>
                              </w:rPr>
                              <w:t>Análisis</w:t>
                            </w:r>
                          </w:p>
                        </w:tc>
                        <w:tc>
                          <w:tcPr>
                            <w:tcW w:w="1381" w:type="pct"/>
                          </w:tcPr>
                          <w:p w14:paraId="0EA89A97" w14:textId="50E0BD5D"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Estadísticas</w:t>
                            </w:r>
                          </w:p>
                          <w:p w14:paraId="753F51DE" w14:textId="5C099D6D"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Estocástica</w:t>
                            </w:r>
                          </w:p>
                          <w:p w14:paraId="1934A8A3" w14:textId="4B06FCC3"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Clasificación</w:t>
                            </w:r>
                          </w:p>
                          <w:p w14:paraId="143639C7" w14:textId="4CEE0785"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Algoritmos</w:t>
                            </w:r>
                          </w:p>
                          <w:p w14:paraId="0A16C2E4" w14:textId="101C6FA9"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Reconocimiento de patrones</w:t>
                            </w:r>
                          </w:p>
                        </w:tc>
                        <w:tc>
                          <w:tcPr>
                            <w:tcW w:w="2860" w:type="pct"/>
                          </w:tcPr>
                          <w:p w14:paraId="1FFDFA75" w14:textId="27395649"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Selección de los objetivos y aspectos de análisis adecuados (por ejemplo, sostenibilidad (económica, ecológica, social), errores, flexibilidad, tiempo, seguridad, transparencia, agilidad, escalabilidad).</w:t>
                            </w:r>
                          </w:p>
                          <w:p w14:paraId="6D7E2EA5" w14:textId="3FF0C023"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Priorización correcta</w:t>
                            </w:r>
                          </w:p>
                          <w:p w14:paraId="1CD06F79" w14:textId="504565B1"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Corrección matemática</w:t>
                            </w:r>
                          </w:p>
                          <w:p w14:paraId="4D0D086D" w14:textId="6D73E656"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Presentación adecuada, conclusiones correctas</w:t>
                            </w:r>
                          </w:p>
                        </w:tc>
                      </w:tr>
                      <w:tr w:rsidR="00F84A47" w:rsidRPr="00281A99" w14:paraId="50B89267" w14:textId="77777777" w:rsidTr="00E6199F">
                        <w:tc>
                          <w:tcPr>
                            <w:tcW w:w="759" w:type="pct"/>
                          </w:tcPr>
                          <w:p w14:paraId="5F92D855" w14:textId="5442B2C4" w:rsidR="00F84A47" w:rsidRPr="009A56CF" w:rsidRDefault="00F84A47" w:rsidP="007F4C03">
                            <w:pPr>
                              <w:rPr>
                                <w:rFonts w:cstheme="minorHAnsi"/>
                                <w:sz w:val="18"/>
                                <w:szCs w:val="18"/>
                                <w:lang w:val="es-CU"/>
                              </w:rPr>
                            </w:pPr>
                            <w:r w:rsidRPr="009A56CF">
                              <w:rPr>
                                <w:rFonts w:cstheme="minorHAnsi"/>
                                <w:sz w:val="18"/>
                                <w:szCs w:val="18"/>
                                <w:lang w:val="es-CU"/>
                              </w:rPr>
                              <w:t>Modelado</w:t>
                            </w:r>
                          </w:p>
                        </w:tc>
                        <w:tc>
                          <w:tcPr>
                            <w:tcW w:w="1381" w:type="pct"/>
                          </w:tcPr>
                          <w:p w14:paraId="1827CF59" w14:textId="629AAE98"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Modelos logísticos holísticos</w:t>
                            </w:r>
                          </w:p>
                          <w:p w14:paraId="4A4A3B9C" w14:textId="31B521C7" w:rsidR="00F84A47" w:rsidRPr="009A56CF" w:rsidRDefault="00F84A47" w:rsidP="007F122D">
                            <w:pPr>
                              <w:numPr>
                                <w:ilvl w:val="0"/>
                                <w:numId w:val="35"/>
                              </w:numPr>
                              <w:ind w:left="210" w:hanging="210"/>
                              <w:rPr>
                                <w:rFonts w:cstheme="minorHAnsi"/>
                                <w:sz w:val="18"/>
                                <w:szCs w:val="18"/>
                                <w:lang w:val="es-CU"/>
                              </w:rPr>
                            </w:pPr>
                            <w:r w:rsidRPr="009A56CF">
                              <w:rPr>
                                <w:rFonts w:cstheme="minorHAnsi"/>
                                <w:sz w:val="18"/>
                                <w:szCs w:val="18"/>
                                <w:lang w:val="es-CU"/>
                              </w:rPr>
                              <w:t>Modelos logísticos personalizados:</w:t>
                            </w:r>
                          </w:p>
                          <w:p w14:paraId="1CDDA4F1" w14:textId="77777777" w:rsidR="00F84A47" w:rsidRPr="009A56CF" w:rsidRDefault="00F84A47" w:rsidP="00B32D5C">
                            <w:pPr>
                              <w:ind w:left="210"/>
                              <w:rPr>
                                <w:rFonts w:cstheme="minorHAnsi"/>
                                <w:sz w:val="18"/>
                                <w:szCs w:val="18"/>
                                <w:lang w:val="es-CU"/>
                              </w:rPr>
                            </w:pPr>
                            <w:r w:rsidRPr="009A56CF">
                              <w:rPr>
                                <w:rFonts w:cstheme="minorHAnsi"/>
                                <w:sz w:val="18"/>
                                <w:szCs w:val="18"/>
                                <w:lang w:val="es-CU"/>
                              </w:rPr>
                              <w:t>&gt; Requisitos y restricciones del cliente</w:t>
                            </w:r>
                          </w:p>
                          <w:p w14:paraId="7E0D8026" w14:textId="77777777" w:rsidR="00F84A47" w:rsidRPr="009A56CF" w:rsidRDefault="00F84A47" w:rsidP="00B32D5C">
                            <w:pPr>
                              <w:ind w:left="210"/>
                              <w:rPr>
                                <w:rFonts w:cstheme="minorHAnsi"/>
                                <w:sz w:val="18"/>
                                <w:szCs w:val="18"/>
                                <w:lang w:val="es-CU"/>
                              </w:rPr>
                            </w:pPr>
                            <w:r w:rsidRPr="009A56CF">
                              <w:rPr>
                                <w:rFonts w:cstheme="minorHAnsi"/>
                                <w:sz w:val="18"/>
                                <w:szCs w:val="18"/>
                                <w:lang w:val="es-CU"/>
                              </w:rPr>
                              <w:t>&gt; Modelos de negocio</w:t>
                            </w:r>
                          </w:p>
                          <w:p w14:paraId="66FA2066" w14:textId="77777777" w:rsidR="00F84A47" w:rsidRPr="009A56CF" w:rsidRDefault="00F84A47" w:rsidP="00B32D5C">
                            <w:pPr>
                              <w:ind w:left="210"/>
                              <w:rPr>
                                <w:rFonts w:cstheme="minorHAnsi"/>
                                <w:sz w:val="18"/>
                                <w:szCs w:val="18"/>
                                <w:lang w:val="es-CU"/>
                              </w:rPr>
                            </w:pPr>
                            <w:r w:rsidRPr="009A56CF">
                              <w:rPr>
                                <w:rFonts w:cstheme="minorHAnsi"/>
                                <w:sz w:val="18"/>
                                <w:szCs w:val="18"/>
                                <w:lang w:val="es-CU"/>
                              </w:rPr>
                              <w:t>&gt; Modelos de objetos</w:t>
                            </w:r>
                          </w:p>
                          <w:p w14:paraId="24B9C6CB" w14:textId="77777777" w:rsidR="00F84A47" w:rsidRPr="009A56CF" w:rsidRDefault="00F84A47" w:rsidP="00B32D5C">
                            <w:pPr>
                              <w:ind w:left="210"/>
                              <w:rPr>
                                <w:rFonts w:cstheme="minorHAnsi"/>
                                <w:sz w:val="18"/>
                                <w:szCs w:val="18"/>
                                <w:lang w:val="es-CU"/>
                              </w:rPr>
                            </w:pPr>
                            <w:r w:rsidRPr="009A56CF">
                              <w:rPr>
                                <w:rFonts w:cstheme="minorHAnsi"/>
                                <w:sz w:val="18"/>
                                <w:szCs w:val="18"/>
                                <w:lang w:val="es-CU"/>
                              </w:rPr>
                              <w:t>&gt; Modelos de procesos</w:t>
                            </w:r>
                          </w:p>
                          <w:p w14:paraId="060C1624" w14:textId="77777777" w:rsidR="00F84A47" w:rsidRPr="009A56CF" w:rsidRDefault="00F84A47" w:rsidP="00B32D5C">
                            <w:pPr>
                              <w:ind w:left="210"/>
                              <w:rPr>
                                <w:rFonts w:cstheme="minorHAnsi"/>
                                <w:sz w:val="18"/>
                                <w:szCs w:val="18"/>
                                <w:lang w:val="es-CU"/>
                              </w:rPr>
                            </w:pPr>
                            <w:r w:rsidRPr="009A56CF">
                              <w:rPr>
                                <w:rFonts w:cstheme="minorHAnsi"/>
                                <w:sz w:val="18"/>
                                <w:szCs w:val="18"/>
                                <w:lang w:val="es-CU"/>
                              </w:rPr>
                              <w:t>&gt; Modelos de sistemas</w:t>
                            </w:r>
                          </w:p>
                          <w:p w14:paraId="18BA25FE" w14:textId="77777777" w:rsidR="00F84A47" w:rsidRPr="009A56CF" w:rsidRDefault="00F84A47" w:rsidP="00B32D5C">
                            <w:pPr>
                              <w:ind w:left="210"/>
                              <w:rPr>
                                <w:rFonts w:cstheme="minorHAnsi"/>
                                <w:sz w:val="18"/>
                                <w:szCs w:val="18"/>
                                <w:lang w:val="es-CU"/>
                              </w:rPr>
                            </w:pPr>
                            <w:r w:rsidRPr="009A56CF">
                              <w:rPr>
                                <w:rFonts w:cstheme="minorHAnsi"/>
                                <w:sz w:val="18"/>
                                <w:szCs w:val="18"/>
                                <w:lang w:val="es-CU"/>
                              </w:rPr>
                              <w:t>&gt; Modelos de infraestructura</w:t>
                            </w:r>
                          </w:p>
                          <w:p w14:paraId="38503C9E" w14:textId="77777777" w:rsidR="00F84A47" w:rsidRPr="009A56CF" w:rsidRDefault="00F84A47" w:rsidP="00B32D5C">
                            <w:pPr>
                              <w:ind w:left="210"/>
                              <w:rPr>
                                <w:rFonts w:cstheme="minorHAnsi"/>
                                <w:sz w:val="18"/>
                                <w:szCs w:val="18"/>
                                <w:lang w:val="es-CU"/>
                              </w:rPr>
                            </w:pPr>
                            <w:r w:rsidRPr="009A56CF">
                              <w:rPr>
                                <w:rFonts w:cstheme="minorHAnsi"/>
                                <w:sz w:val="18"/>
                                <w:szCs w:val="18"/>
                                <w:lang w:val="es-CU"/>
                              </w:rPr>
                              <w:t>&gt; Sistemas de ratios y ratios individuales</w:t>
                            </w:r>
                          </w:p>
                          <w:p w14:paraId="79324DD7" w14:textId="7899AFD5" w:rsidR="00F84A47" w:rsidRPr="009A56CF" w:rsidRDefault="00F84A47" w:rsidP="00B32D5C">
                            <w:pPr>
                              <w:numPr>
                                <w:ilvl w:val="0"/>
                                <w:numId w:val="35"/>
                              </w:numPr>
                              <w:ind w:left="210" w:hanging="210"/>
                              <w:rPr>
                                <w:rFonts w:cstheme="minorHAnsi"/>
                                <w:sz w:val="18"/>
                                <w:szCs w:val="18"/>
                                <w:lang w:val="es-CU"/>
                              </w:rPr>
                            </w:pPr>
                            <w:r w:rsidRPr="009A56CF">
                              <w:rPr>
                                <w:rFonts w:cstheme="minorHAnsi"/>
                                <w:sz w:val="18"/>
                                <w:szCs w:val="18"/>
                                <w:lang w:val="es-CU"/>
                              </w:rPr>
                              <w:t>Dibujos</w:t>
                            </w:r>
                          </w:p>
                          <w:p w14:paraId="19E12625" w14:textId="174BC277" w:rsidR="00F84A47" w:rsidRPr="009A56CF" w:rsidRDefault="00F84A47" w:rsidP="00B32D5C">
                            <w:pPr>
                              <w:numPr>
                                <w:ilvl w:val="0"/>
                                <w:numId w:val="35"/>
                              </w:numPr>
                              <w:ind w:left="210" w:hanging="210"/>
                              <w:rPr>
                                <w:rFonts w:cstheme="minorHAnsi"/>
                                <w:sz w:val="18"/>
                                <w:szCs w:val="18"/>
                                <w:lang w:val="es-CU"/>
                              </w:rPr>
                            </w:pPr>
                            <w:r w:rsidRPr="009A56CF">
                              <w:rPr>
                                <w:rFonts w:cstheme="minorHAnsi"/>
                                <w:sz w:val="18"/>
                                <w:szCs w:val="18"/>
                                <w:lang w:val="es-CU"/>
                              </w:rPr>
                              <w:t>Teoría de gráficos</w:t>
                            </w:r>
                          </w:p>
                          <w:p w14:paraId="6D8128CA" w14:textId="7A0D7C7B" w:rsidR="00F84A47" w:rsidRPr="009A56CF" w:rsidRDefault="00F84A47" w:rsidP="00B32D5C">
                            <w:pPr>
                              <w:numPr>
                                <w:ilvl w:val="0"/>
                                <w:numId w:val="35"/>
                              </w:numPr>
                              <w:ind w:left="210" w:hanging="210"/>
                              <w:rPr>
                                <w:rFonts w:cstheme="minorHAnsi"/>
                                <w:sz w:val="18"/>
                                <w:szCs w:val="18"/>
                                <w:lang w:val="es-CU"/>
                              </w:rPr>
                            </w:pPr>
                            <w:r w:rsidRPr="009A56CF">
                              <w:rPr>
                                <w:rFonts w:cstheme="minorHAnsi"/>
                                <w:sz w:val="18"/>
                                <w:szCs w:val="18"/>
                                <w:lang w:val="es-CU"/>
                              </w:rPr>
                              <w:t>Modelos operativos</w:t>
                            </w:r>
                          </w:p>
                          <w:p w14:paraId="0F06B4F0" w14:textId="2937AFD1" w:rsidR="00F84A47" w:rsidRPr="009A56CF" w:rsidRDefault="00F84A47" w:rsidP="00B32D5C">
                            <w:pPr>
                              <w:numPr>
                                <w:ilvl w:val="0"/>
                                <w:numId w:val="35"/>
                              </w:numPr>
                              <w:ind w:left="210" w:hanging="210"/>
                              <w:rPr>
                                <w:rFonts w:cstheme="minorHAnsi"/>
                                <w:sz w:val="18"/>
                                <w:szCs w:val="18"/>
                                <w:lang w:val="es-CU"/>
                              </w:rPr>
                            </w:pPr>
                            <w:r w:rsidRPr="009A56CF">
                              <w:rPr>
                                <w:rFonts w:cstheme="minorHAnsi"/>
                                <w:sz w:val="18"/>
                                <w:szCs w:val="18"/>
                                <w:lang w:val="es-CU"/>
                              </w:rPr>
                              <w:t>Modelos estructurales</w:t>
                            </w:r>
                          </w:p>
                          <w:p w14:paraId="0F580FDE" w14:textId="52D7507D" w:rsidR="00F84A47" w:rsidRPr="009A56CF" w:rsidRDefault="00F84A47" w:rsidP="00B32D5C">
                            <w:pPr>
                              <w:numPr>
                                <w:ilvl w:val="0"/>
                                <w:numId w:val="35"/>
                              </w:numPr>
                              <w:ind w:left="210" w:hanging="210"/>
                              <w:rPr>
                                <w:rFonts w:cstheme="minorHAnsi"/>
                                <w:sz w:val="18"/>
                                <w:szCs w:val="18"/>
                                <w:lang w:val="es-CU"/>
                              </w:rPr>
                            </w:pPr>
                            <w:r w:rsidRPr="009A56CF">
                              <w:rPr>
                                <w:rFonts w:cstheme="minorHAnsi"/>
                                <w:sz w:val="18"/>
                                <w:szCs w:val="18"/>
                                <w:lang w:val="es-CU"/>
                              </w:rPr>
                              <w:t>Modelos de simulación</w:t>
                            </w:r>
                          </w:p>
                          <w:p w14:paraId="40655F5C" w14:textId="059740CE" w:rsidR="00F84A47" w:rsidRPr="009A56CF" w:rsidRDefault="00F84A47" w:rsidP="00B32D5C">
                            <w:pPr>
                              <w:numPr>
                                <w:ilvl w:val="0"/>
                                <w:numId w:val="35"/>
                              </w:numPr>
                              <w:ind w:left="210" w:hanging="210"/>
                              <w:rPr>
                                <w:rFonts w:cstheme="minorHAnsi"/>
                                <w:sz w:val="18"/>
                                <w:szCs w:val="18"/>
                                <w:lang w:val="es-CU"/>
                              </w:rPr>
                            </w:pPr>
                            <w:r w:rsidRPr="009A56CF">
                              <w:rPr>
                                <w:rFonts w:cstheme="minorHAnsi"/>
                                <w:sz w:val="18"/>
                                <w:szCs w:val="18"/>
                                <w:lang w:val="es-CU"/>
                              </w:rPr>
                              <w:t>Teoría de fiabilidad</w:t>
                            </w:r>
                          </w:p>
                          <w:p w14:paraId="0C08309B" w14:textId="1E0C243F" w:rsidR="00F84A47" w:rsidRPr="009A56CF" w:rsidRDefault="00F84A47" w:rsidP="00B32D5C">
                            <w:pPr>
                              <w:numPr>
                                <w:ilvl w:val="0"/>
                                <w:numId w:val="35"/>
                              </w:numPr>
                              <w:ind w:left="210" w:hanging="210"/>
                              <w:rPr>
                                <w:rFonts w:cstheme="minorHAnsi"/>
                                <w:sz w:val="18"/>
                                <w:szCs w:val="18"/>
                                <w:lang w:val="es-CU"/>
                              </w:rPr>
                            </w:pPr>
                            <w:r w:rsidRPr="009A56CF">
                              <w:rPr>
                                <w:rFonts w:cstheme="minorHAnsi"/>
                                <w:sz w:val="18"/>
                                <w:szCs w:val="18"/>
                                <w:lang w:val="es-CU"/>
                              </w:rPr>
                              <w:t>Visualización</w:t>
                            </w:r>
                          </w:p>
                          <w:p w14:paraId="313D582A" w14:textId="1E4F965B" w:rsidR="00F84A47" w:rsidRPr="009A56CF" w:rsidRDefault="00F84A47" w:rsidP="00B32D5C">
                            <w:pPr>
                              <w:numPr>
                                <w:ilvl w:val="0"/>
                                <w:numId w:val="35"/>
                              </w:numPr>
                              <w:ind w:left="210" w:hanging="210"/>
                              <w:rPr>
                                <w:rFonts w:cstheme="minorHAnsi"/>
                                <w:sz w:val="18"/>
                                <w:szCs w:val="18"/>
                                <w:lang w:val="es-CU"/>
                              </w:rPr>
                            </w:pPr>
                            <w:r w:rsidRPr="009A56CF">
                              <w:rPr>
                                <w:rFonts w:cstheme="minorHAnsi"/>
                                <w:sz w:val="18"/>
                                <w:szCs w:val="18"/>
                                <w:lang w:val="es-CU"/>
                              </w:rPr>
                              <w:t>Animaciones</w:t>
                            </w:r>
                          </w:p>
                          <w:p w14:paraId="74B87CC1" w14:textId="54B15D71" w:rsidR="00F84A47" w:rsidRPr="009A56CF" w:rsidRDefault="00F84A47" w:rsidP="00B32D5C">
                            <w:pPr>
                              <w:numPr>
                                <w:ilvl w:val="0"/>
                                <w:numId w:val="35"/>
                              </w:numPr>
                              <w:ind w:left="210" w:hanging="210"/>
                              <w:rPr>
                                <w:rFonts w:cstheme="minorHAnsi"/>
                                <w:sz w:val="18"/>
                                <w:szCs w:val="18"/>
                                <w:lang w:val="es-CU"/>
                              </w:rPr>
                            </w:pPr>
                            <w:r w:rsidRPr="009A56CF">
                              <w:rPr>
                                <w:rFonts w:cstheme="minorHAnsi"/>
                                <w:sz w:val="18"/>
                                <w:szCs w:val="18"/>
                                <w:lang w:val="es-CU"/>
                              </w:rPr>
                              <w:t>Digitalización</w:t>
                            </w:r>
                          </w:p>
                        </w:tc>
                        <w:tc>
                          <w:tcPr>
                            <w:tcW w:w="2860" w:type="pct"/>
                          </w:tcPr>
                          <w:p w14:paraId="64C2B2E3" w14:textId="37DEF5A5"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Objetivo cartográfico y calidad de la cartografía</w:t>
                            </w:r>
                          </w:p>
                          <w:p w14:paraId="1C55A647" w14:textId="511F3C7B"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Justificación sólida de la selección del modelo</w:t>
                            </w:r>
                          </w:p>
                          <w:p w14:paraId="1CD8B648" w14:textId="1FF19F7E"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Evaluación de la idoneidad del modelo</w:t>
                            </w:r>
                          </w:p>
                          <w:p w14:paraId="40D59C62" w14:textId="3D92A340"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Uso correcto del modelo</w:t>
                            </w:r>
                          </w:p>
                          <w:p w14:paraId="5DDD263B" w14:textId="77B1028E"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Ratios adecuadas</w:t>
                            </w:r>
                          </w:p>
                          <w:p w14:paraId="3CE5A35A" w14:textId="504BF403" w:rsidR="00F84A47" w:rsidRPr="009A56CF" w:rsidRDefault="00F84A47" w:rsidP="00C731BD">
                            <w:pPr>
                              <w:pStyle w:val="Listenabsatz"/>
                              <w:numPr>
                                <w:ilvl w:val="0"/>
                                <w:numId w:val="38"/>
                              </w:numPr>
                              <w:ind w:left="349"/>
                              <w:rPr>
                                <w:rFonts w:cstheme="minorHAnsi"/>
                                <w:sz w:val="18"/>
                                <w:szCs w:val="18"/>
                                <w:lang w:val="es-CU"/>
                              </w:rPr>
                            </w:pPr>
                            <w:r w:rsidRPr="009A56CF">
                              <w:rPr>
                                <w:rFonts w:cstheme="minorHAnsi"/>
                                <w:sz w:val="18"/>
                                <w:szCs w:val="18"/>
                                <w:lang w:val="es-CU"/>
                              </w:rPr>
                              <w:t>Visualización adecuada (RV, RA, 3D, 2D, gemelo digital)</w:t>
                            </w:r>
                          </w:p>
                        </w:tc>
                      </w:tr>
                    </w:tbl>
                    <w:p w14:paraId="630388D6" w14:textId="06AFBCE1" w:rsidR="00F84A47" w:rsidRPr="00C731BD" w:rsidRDefault="00F84A47" w:rsidP="004C0248">
                      <w:pPr>
                        <w:jc w:val="center"/>
                        <w:rPr>
                          <w:lang w:val="es-CU"/>
                        </w:rPr>
                      </w:pPr>
                    </w:p>
                  </w:txbxContent>
                </v:textbox>
                <w10:wrap type="topAndBottom" anchorx="margin"/>
              </v:rect>
            </w:pict>
          </mc:Fallback>
        </mc:AlternateContent>
      </w:r>
      <w:r w:rsidR="00881611" w:rsidRPr="00881611">
        <w:rPr>
          <w:sz w:val="18"/>
          <w:szCs w:val="18"/>
          <w:lang w:val="es-CU"/>
        </w:rPr>
        <w:t>Tabla 4: Ejecución orientada a la calidad de las actividades de investigación</w:t>
      </w:r>
    </w:p>
    <w:p w14:paraId="72E12726" w14:textId="77777777" w:rsidR="00C71914" w:rsidRDefault="00C71914" w:rsidP="002D18FC">
      <w:pPr>
        <w:pStyle w:val="KeinLeerraum"/>
        <w:rPr>
          <w:lang w:val="es-CU"/>
        </w:rPr>
      </w:pPr>
    </w:p>
    <w:p w14:paraId="0DB97DBF" w14:textId="77991549" w:rsidR="004C0248" w:rsidRPr="00D35043" w:rsidRDefault="004C0248" w:rsidP="002D18FC">
      <w:pPr>
        <w:pStyle w:val="KeinLeerraum"/>
        <w:rPr>
          <w:sz w:val="18"/>
          <w:szCs w:val="18"/>
          <w:lang w:val="es-CU"/>
        </w:rPr>
      </w:pPr>
      <w:r w:rsidRPr="00881611">
        <w:rPr>
          <w:lang w:val="es-CU"/>
        </w:rPr>
        <w:br w:type="column"/>
      </w:r>
      <w:r w:rsidR="00DB2355" w:rsidRPr="00D35043">
        <w:rPr>
          <w:sz w:val="18"/>
          <w:szCs w:val="18"/>
          <w:lang w:val="es-CU"/>
        </w:rPr>
        <w:lastRenderedPageBreak/>
        <w:t>Continuación</w:t>
      </w:r>
      <w:r w:rsidR="00C71914" w:rsidRPr="00D35043">
        <w:rPr>
          <w:sz w:val="18"/>
          <w:szCs w:val="18"/>
          <w:lang w:val="es-CU"/>
        </w:rPr>
        <w:t xml:space="preserve"> de la tabla</w:t>
      </w:r>
      <w:r w:rsidR="009A103B" w:rsidRPr="00D35043">
        <w:rPr>
          <w:sz w:val="18"/>
          <w:szCs w:val="18"/>
          <w:lang w:val="es-CU"/>
        </w:rPr>
        <w:t xml:space="preserve"> </w:t>
      </w:r>
      <w:r w:rsidR="00E70A5A" w:rsidRPr="00D35043">
        <w:rPr>
          <w:sz w:val="18"/>
          <w:szCs w:val="18"/>
          <w:lang w:val="es-CU"/>
        </w:rPr>
        <w:t>4</w:t>
      </w:r>
      <w:r w:rsidR="009A103B" w:rsidRPr="00D35043">
        <w:rPr>
          <w:sz w:val="18"/>
          <w:szCs w:val="18"/>
          <w:lang w:val="es-CU"/>
        </w:rPr>
        <w:t>:</w:t>
      </w:r>
    </w:p>
    <w:p w14:paraId="18B2E328" w14:textId="77777777" w:rsidR="004C0248" w:rsidRPr="00D35043" w:rsidRDefault="004C0248" w:rsidP="002D18FC">
      <w:pPr>
        <w:pStyle w:val="KeinLeerraum"/>
        <w:rPr>
          <w:lang w:val="es-CU"/>
        </w:rPr>
      </w:pPr>
    </w:p>
    <w:p w14:paraId="09B0EA84" w14:textId="41D74C87" w:rsidR="004C0248" w:rsidRPr="00D35043" w:rsidRDefault="009A103B" w:rsidP="002D18FC">
      <w:pPr>
        <w:pStyle w:val="KeinLeerraum"/>
        <w:rPr>
          <w:lang w:val="es-CU"/>
        </w:rPr>
      </w:pPr>
      <w:r w:rsidRPr="009A103B">
        <w:rPr>
          <w:noProof/>
        </w:rPr>
        <mc:AlternateContent>
          <mc:Choice Requires="wps">
            <w:drawing>
              <wp:anchor distT="0" distB="0" distL="114300" distR="114300" simplePos="0" relativeHeight="251666432" behindDoc="0" locked="0" layoutInCell="1" allowOverlap="1" wp14:anchorId="7B9FA5A4" wp14:editId="2EDD6814">
                <wp:simplePos x="0" y="0"/>
                <wp:positionH relativeFrom="margin">
                  <wp:posOffset>33020</wp:posOffset>
                </wp:positionH>
                <wp:positionV relativeFrom="paragraph">
                  <wp:posOffset>-94615</wp:posOffset>
                </wp:positionV>
                <wp:extent cx="5735955" cy="7696200"/>
                <wp:effectExtent l="0" t="0" r="17145" b="19050"/>
                <wp:wrapTopAndBottom/>
                <wp:docPr id="4" name="Rechteck 4"/>
                <wp:cNvGraphicFramePr/>
                <a:graphic xmlns:a="http://schemas.openxmlformats.org/drawingml/2006/main">
                  <a:graphicData uri="http://schemas.microsoft.com/office/word/2010/wordprocessingShape">
                    <wps:wsp>
                      <wps:cNvSpPr/>
                      <wps:spPr>
                        <a:xfrm>
                          <a:off x="0" y="0"/>
                          <a:ext cx="5735955" cy="7696200"/>
                        </a:xfrm>
                        <a:prstGeom prst="rect">
                          <a:avLst/>
                        </a:prstGeom>
                        <a:solidFill>
                          <a:sysClr val="window" lastClr="FFFFFF"/>
                        </a:solidFill>
                        <a:ln w="12700" cap="flat" cmpd="sng" algn="ctr">
                          <a:solidFill>
                            <a:sysClr val="windowText" lastClr="000000"/>
                          </a:solidFill>
                          <a:prstDash val="solid"/>
                          <a:miter lim="800000"/>
                        </a:ln>
                        <a:effectLst/>
                      </wps:spPr>
                      <wps:txbx>
                        <w:txbxContent>
                          <w:tbl>
                            <w:tblPr>
                              <w:tblStyle w:val="Tabellenraster2"/>
                              <w:tblW w:w="4608" w:type="pct"/>
                              <w:tblInd w:w="250" w:type="dxa"/>
                              <w:tblLayout w:type="fixed"/>
                              <w:tblLook w:val="04A0" w:firstRow="1" w:lastRow="0" w:firstColumn="1" w:lastColumn="0" w:noHBand="0" w:noVBand="1"/>
                            </w:tblPr>
                            <w:tblGrid>
                              <w:gridCol w:w="1293"/>
                              <w:gridCol w:w="2048"/>
                              <w:gridCol w:w="4691"/>
                            </w:tblGrid>
                            <w:tr w:rsidR="00F84A47" w:rsidRPr="009A56CF" w14:paraId="65400994" w14:textId="77777777" w:rsidTr="00C731BD">
                              <w:trPr>
                                <w:trHeight w:val="486"/>
                              </w:trPr>
                              <w:tc>
                                <w:tcPr>
                                  <w:tcW w:w="805" w:type="pct"/>
                                  <w:vAlign w:val="center"/>
                                </w:tcPr>
                                <w:p w14:paraId="5E3DDBD4" w14:textId="228717F4" w:rsidR="00F84A47" w:rsidRPr="009A56CF" w:rsidRDefault="00F84A47" w:rsidP="00C731BD">
                                  <w:pPr>
                                    <w:rPr>
                                      <w:rFonts w:cstheme="minorHAnsi"/>
                                      <w:sz w:val="18"/>
                                      <w:szCs w:val="18"/>
                                      <w:lang w:val="es-CU"/>
                                    </w:rPr>
                                  </w:pPr>
                                  <w:r w:rsidRPr="009A56CF">
                                    <w:rPr>
                                      <w:rFonts w:cstheme="minorHAnsi"/>
                                      <w:sz w:val="18"/>
                                      <w:szCs w:val="18"/>
                                      <w:lang w:val="es-CU"/>
                                    </w:rPr>
                                    <w:t>Actividad investigativa</w:t>
                                  </w:r>
                                </w:p>
                              </w:tc>
                              <w:tc>
                                <w:tcPr>
                                  <w:tcW w:w="1275" w:type="pct"/>
                                  <w:vAlign w:val="center"/>
                                </w:tcPr>
                                <w:p w14:paraId="06273B0C" w14:textId="2F9262E6" w:rsidR="00F84A47" w:rsidRPr="009A56CF" w:rsidRDefault="00F84A47" w:rsidP="00C731BD">
                                  <w:pPr>
                                    <w:ind w:right="393"/>
                                    <w:jc w:val="center"/>
                                    <w:rPr>
                                      <w:rFonts w:cstheme="minorHAnsi"/>
                                      <w:sz w:val="18"/>
                                      <w:szCs w:val="18"/>
                                      <w:lang w:val="es-CU"/>
                                    </w:rPr>
                                  </w:pPr>
                                  <w:r w:rsidRPr="009A56CF">
                                    <w:rPr>
                                      <w:rFonts w:cstheme="minorHAnsi"/>
                                      <w:sz w:val="18"/>
                                      <w:szCs w:val="18"/>
                                      <w:lang w:val="es-CU"/>
                                    </w:rPr>
                                    <w:t>Categoría de métodos</w:t>
                                  </w:r>
                                </w:p>
                              </w:tc>
                              <w:tc>
                                <w:tcPr>
                                  <w:tcW w:w="2920" w:type="pct"/>
                                  <w:vAlign w:val="center"/>
                                </w:tcPr>
                                <w:p w14:paraId="2A10E579" w14:textId="09708C54" w:rsidR="00F84A47" w:rsidRPr="009A56CF" w:rsidRDefault="00F84A47" w:rsidP="00C731BD">
                                  <w:pPr>
                                    <w:jc w:val="center"/>
                                    <w:rPr>
                                      <w:rFonts w:cstheme="minorHAnsi"/>
                                      <w:sz w:val="18"/>
                                      <w:szCs w:val="18"/>
                                      <w:lang w:val="es-CU"/>
                                    </w:rPr>
                                  </w:pPr>
                                  <w:r w:rsidRPr="009A56CF">
                                    <w:rPr>
                                      <w:rFonts w:cstheme="minorHAnsi"/>
                                      <w:sz w:val="18"/>
                                      <w:szCs w:val="18"/>
                                      <w:lang w:val="es-CU"/>
                                    </w:rPr>
                                    <w:t>Evaluación</w:t>
                                  </w:r>
                                </w:p>
                              </w:tc>
                            </w:tr>
                            <w:tr w:rsidR="00F84A47" w:rsidRPr="00281A99" w14:paraId="269338BD" w14:textId="77777777" w:rsidTr="00C731BD">
                              <w:tc>
                                <w:tcPr>
                                  <w:tcW w:w="805" w:type="pct"/>
                                </w:tcPr>
                                <w:p w14:paraId="64BC5C90" w14:textId="03C6D973" w:rsidR="00F84A47" w:rsidRPr="009A56CF" w:rsidRDefault="00F84A47" w:rsidP="007F4C03">
                                  <w:pPr>
                                    <w:rPr>
                                      <w:sz w:val="18"/>
                                      <w:szCs w:val="18"/>
                                      <w:lang w:val="es-CU"/>
                                    </w:rPr>
                                  </w:pPr>
                                  <w:r w:rsidRPr="009A56CF">
                                    <w:rPr>
                                      <w:sz w:val="18"/>
                                      <w:szCs w:val="18"/>
                                      <w:lang w:val="es-CU"/>
                                    </w:rPr>
                                    <w:t>Planificar</w:t>
                                  </w:r>
                                </w:p>
                              </w:tc>
                              <w:tc>
                                <w:tcPr>
                                  <w:tcW w:w="1275" w:type="pct"/>
                                </w:tcPr>
                                <w:p w14:paraId="041AB08A" w14:textId="1AFFB418" w:rsidR="00F84A47" w:rsidRPr="009A56CF" w:rsidRDefault="00F84A47" w:rsidP="00AC4DE3">
                                  <w:pPr>
                                    <w:numPr>
                                      <w:ilvl w:val="0"/>
                                      <w:numId w:val="40"/>
                                    </w:numPr>
                                    <w:ind w:left="189" w:hanging="189"/>
                                    <w:rPr>
                                      <w:sz w:val="18"/>
                                      <w:szCs w:val="18"/>
                                      <w:lang w:val="es-CU"/>
                                    </w:rPr>
                                  </w:pPr>
                                  <w:r w:rsidRPr="009A56CF">
                                    <w:rPr>
                                      <w:sz w:val="18"/>
                                      <w:szCs w:val="18"/>
                                      <w:lang w:val="es-CU"/>
                                    </w:rPr>
                                    <w:t>Técnica de escenarios</w:t>
                                  </w:r>
                                </w:p>
                                <w:p w14:paraId="0EF34DB7" w14:textId="2223FD83" w:rsidR="00F84A47" w:rsidRPr="009A56CF" w:rsidRDefault="00F84A47" w:rsidP="00AC4DE3">
                                  <w:pPr>
                                    <w:numPr>
                                      <w:ilvl w:val="0"/>
                                      <w:numId w:val="40"/>
                                    </w:numPr>
                                    <w:ind w:left="189" w:hanging="189"/>
                                    <w:rPr>
                                      <w:sz w:val="18"/>
                                      <w:szCs w:val="18"/>
                                      <w:lang w:val="es-CU"/>
                                    </w:rPr>
                                  </w:pPr>
                                  <w:r w:rsidRPr="009A56CF">
                                    <w:rPr>
                                      <w:sz w:val="18"/>
                                      <w:szCs w:val="18"/>
                                      <w:lang w:val="es-CU"/>
                                    </w:rPr>
                                    <w:t>Métodos de previsión</w:t>
                                  </w:r>
                                </w:p>
                                <w:p w14:paraId="26F92612" w14:textId="65C76039" w:rsidR="00F84A47" w:rsidRPr="009A56CF" w:rsidRDefault="00F84A47" w:rsidP="00AC4DE3">
                                  <w:pPr>
                                    <w:numPr>
                                      <w:ilvl w:val="0"/>
                                      <w:numId w:val="40"/>
                                    </w:numPr>
                                    <w:ind w:left="189" w:hanging="189"/>
                                    <w:rPr>
                                      <w:sz w:val="18"/>
                                      <w:szCs w:val="18"/>
                                      <w:lang w:val="es-CU"/>
                                    </w:rPr>
                                  </w:pPr>
                                  <w:r w:rsidRPr="009A56CF">
                                    <w:rPr>
                                      <w:sz w:val="18"/>
                                      <w:szCs w:val="18"/>
                                      <w:lang w:val="es-CU"/>
                                    </w:rPr>
                                    <w:t>Métodos de estimación</w:t>
                                  </w:r>
                                </w:p>
                                <w:p w14:paraId="20C3691B" w14:textId="62A4B934" w:rsidR="00F84A47" w:rsidRPr="009A56CF" w:rsidRDefault="00F84A47" w:rsidP="00D35043">
                                  <w:pPr>
                                    <w:numPr>
                                      <w:ilvl w:val="0"/>
                                      <w:numId w:val="40"/>
                                    </w:numPr>
                                    <w:ind w:left="189" w:hanging="189"/>
                                    <w:rPr>
                                      <w:sz w:val="18"/>
                                      <w:szCs w:val="18"/>
                                      <w:lang w:val="es-CU"/>
                                    </w:rPr>
                                  </w:pPr>
                                  <w:r w:rsidRPr="009A56CF">
                                    <w:rPr>
                                      <w:sz w:val="18"/>
                                      <w:szCs w:val="18"/>
                                      <w:lang w:val="es-CU"/>
                                    </w:rPr>
                                    <w:t>Modelos estructurales Organización de procesos</w:t>
                                  </w:r>
                                </w:p>
                                <w:p w14:paraId="03A3F3E0" w14:textId="4A94381F" w:rsidR="00F84A47" w:rsidRPr="009A56CF" w:rsidRDefault="00F84A47" w:rsidP="00AC4DE3">
                                  <w:pPr>
                                    <w:numPr>
                                      <w:ilvl w:val="0"/>
                                      <w:numId w:val="40"/>
                                    </w:numPr>
                                    <w:ind w:left="189" w:hanging="189"/>
                                    <w:rPr>
                                      <w:sz w:val="18"/>
                                      <w:szCs w:val="18"/>
                                      <w:lang w:val="es-CU"/>
                                    </w:rPr>
                                  </w:pPr>
                                  <w:r w:rsidRPr="009A56CF">
                                    <w:rPr>
                                      <w:sz w:val="18"/>
                                      <w:szCs w:val="18"/>
                                      <w:lang w:val="es-CU"/>
                                    </w:rPr>
                                    <w:t>Métodos de cálculo</w:t>
                                  </w:r>
                                </w:p>
                                <w:p w14:paraId="43CF7B4B" w14:textId="3339EC3B" w:rsidR="00F84A47" w:rsidRPr="009A56CF" w:rsidRDefault="00F84A47" w:rsidP="00AC4DE3">
                                  <w:pPr>
                                    <w:numPr>
                                      <w:ilvl w:val="0"/>
                                      <w:numId w:val="40"/>
                                    </w:numPr>
                                    <w:ind w:left="189" w:hanging="189"/>
                                    <w:rPr>
                                      <w:sz w:val="18"/>
                                      <w:szCs w:val="18"/>
                                      <w:lang w:val="es-CU"/>
                                    </w:rPr>
                                  </w:pPr>
                                  <w:r w:rsidRPr="009A56CF">
                                    <w:rPr>
                                      <w:sz w:val="18"/>
                                      <w:szCs w:val="18"/>
                                      <w:lang w:val="es-CU"/>
                                    </w:rPr>
                                    <w:t xml:space="preserve"> Creación de variantes</w:t>
                                  </w:r>
                                </w:p>
                                <w:p w14:paraId="09B9B874" w14:textId="3A034775" w:rsidR="00F84A47" w:rsidRPr="009A56CF" w:rsidRDefault="00F84A47" w:rsidP="00AC4DE3">
                                  <w:pPr>
                                    <w:numPr>
                                      <w:ilvl w:val="0"/>
                                      <w:numId w:val="40"/>
                                    </w:numPr>
                                    <w:ind w:left="189" w:hanging="189"/>
                                    <w:rPr>
                                      <w:sz w:val="18"/>
                                      <w:szCs w:val="18"/>
                                      <w:lang w:val="es-CU"/>
                                    </w:rPr>
                                  </w:pPr>
                                  <w:r w:rsidRPr="009A56CF">
                                    <w:rPr>
                                      <w:sz w:val="18"/>
                                      <w:szCs w:val="18"/>
                                      <w:lang w:val="es-CU"/>
                                    </w:rPr>
                                    <w:t>Gestión de proyectos</w:t>
                                  </w:r>
                                </w:p>
                                <w:p w14:paraId="5547ECD7" w14:textId="65859EFB" w:rsidR="00F84A47" w:rsidRPr="009A56CF" w:rsidRDefault="00F84A47" w:rsidP="00AC4DE3">
                                  <w:pPr>
                                    <w:pStyle w:val="KeinLeerraum"/>
                                    <w:numPr>
                                      <w:ilvl w:val="0"/>
                                      <w:numId w:val="40"/>
                                    </w:numPr>
                                    <w:tabs>
                                      <w:tab w:val="left" w:pos="361"/>
                                    </w:tabs>
                                    <w:ind w:left="189" w:hanging="189"/>
                                    <w:rPr>
                                      <w:lang w:val="es-CU"/>
                                    </w:rPr>
                                  </w:pPr>
                                  <w:r w:rsidRPr="009A56CF">
                                    <w:rPr>
                                      <w:sz w:val="18"/>
                                      <w:szCs w:val="18"/>
                                      <w:lang w:val="es-CU"/>
                                    </w:rPr>
                                    <w:t>Métodos ágiles</w:t>
                                  </w:r>
                                </w:p>
                              </w:tc>
                              <w:tc>
                                <w:tcPr>
                                  <w:tcW w:w="2920" w:type="pct"/>
                                </w:tcPr>
                                <w:p w14:paraId="74180F4C" w14:textId="7EE970A9" w:rsidR="00F84A47" w:rsidRPr="009A56CF" w:rsidRDefault="00F84A47" w:rsidP="00AC4DE3">
                                  <w:pPr>
                                    <w:numPr>
                                      <w:ilvl w:val="0"/>
                                      <w:numId w:val="40"/>
                                    </w:numPr>
                                    <w:ind w:left="189" w:hanging="189"/>
                                    <w:rPr>
                                      <w:sz w:val="18"/>
                                      <w:szCs w:val="18"/>
                                      <w:lang w:val="es-CU"/>
                                    </w:rPr>
                                  </w:pPr>
                                  <w:r w:rsidRPr="009A56CF">
                                    <w:rPr>
                                      <w:sz w:val="18"/>
                                      <w:szCs w:val="18"/>
                                      <w:lang w:val="es-CU"/>
                                    </w:rPr>
                                    <w:t xml:space="preserve">¿Se han considerado al menos tres escenarios? </w:t>
                                  </w:r>
                                </w:p>
                                <w:p w14:paraId="5A0FCD25" w14:textId="77777777" w:rsidR="00F84A47" w:rsidRPr="009A56CF" w:rsidRDefault="00F84A47" w:rsidP="00AC4DE3">
                                  <w:pPr>
                                    <w:numPr>
                                      <w:ilvl w:val="0"/>
                                      <w:numId w:val="40"/>
                                    </w:numPr>
                                    <w:ind w:left="189" w:hanging="189"/>
                                    <w:rPr>
                                      <w:sz w:val="18"/>
                                      <w:szCs w:val="18"/>
                                      <w:lang w:val="es-CU"/>
                                    </w:rPr>
                                  </w:pPr>
                                  <w:r w:rsidRPr="009A56CF">
                                    <w:rPr>
                                      <w:sz w:val="18"/>
                                      <w:szCs w:val="18"/>
                                      <w:lang w:val="es-CU"/>
                                    </w:rPr>
                                    <w:t>Mejor caso, caso tendencial, peor caso</w:t>
                                  </w:r>
                                </w:p>
                                <w:p w14:paraId="2B3DEC12" w14:textId="3715826A" w:rsidR="00F84A47" w:rsidRPr="009A56CF" w:rsidRDefault="00F84A47" w:rsidP="00AC4DE3">
                                  <w:pPr>
                                    <w:numPr>
                                      <w:ilvl w:val="0"/>
                                      <w:numId w:val="40"/>
                                    </w:numPr>
                                    <w:ind w:left="189" w:hanging="189"/>
                                    <w:rPr>
                                      <w:sz w:val="18"/>
                                      <w:szCs w:val="18"/>
                                      <w:lang w:val="es-CU"/>
                                    </w:rPr>
                                  </w:pPr>
                                  <w:r w:rsidRPr="009A56CF">
                                    <w:rPr>
                                      <w:sz w:val="18"/>
                                      <w:szCs w:val="18"/>
                                      <w:lang w:val="es-CU"/>
                                    </w:rPr>
                                    <w:t>¿Cálculo y estimación razonables, aplicados correctamente?</w:t>
                                  </w:r>
                                </w:p>
                                <w:p w14:paraId="01962A09" w14:textId="552A7EB4" w:rsidR="00F84A47" w:rsidRPr="009A56CF" w:rsidRDefault="00F84A47" w:rsidP="00AC4DE3">
                                  <w:pPr>
                                    <w:numPr>
                                      <w:ilvl w:val="0"/>
                                      <w:numId w:val="40"/>
                                    </w:numPr>
                                    <w:ind w:left="189" w:hanging="189"/>
                                    <w:rPr>
                                      <w:sz w:val="18"/>
                                      <w:szCs w:val="18"/>
                                      <w:lang w:val="es-CU"/>
                                    </w:rPr>
                                  </w:pPr>
                                  <w:r w:rsidRPr="009A56CF">
                                    <w:rPr>
                                      <w:sz w:val="18"/>
                                      <w:szCs w:val="18"/>
                                      <w:lang w:val="es-CU"/>
                                    </w:rPr>
                                    <w:t>Selección y caracterización razonadas del modelo estructural elegido (por ejemplo, red, punto, línea, isla, columna vertebral, matriz, anillo)</w:t>
                                  </w:r>
                                </w:p>
                                <w:p w14:paraId="78D75749" w14:textId="242ABC9D" w:rsidR="00F84A47" w:rsidRPr="009A56CF" w:rsidRDefault="00F84A47" w:rsidP="00AC4DE3">
                                  <w:pPr>
                                    <w:numPr>
                                      <w:ilvl w:val="0"/>
                                      <w:numId w:val="40"/>
                                    </w:numPr>
                                    <w:ind w:left="189" w:hanging="189"/>
                                    <w:rPr>
                                      <w:sz w:val="18"/>
                                      <w:szCs w:val="18"/>
                                      <w:lang w:val="es-CU"/>
                                    </w:rPr>
                                  </w:pPr>
                                  <w:r w:rsidRPr="009A56CF">
                                    <w:rPr>
                                      <w:sz w:val="18"/>
                                      <w:szCs w:val="18"/>
                                      <w:lang w:val="es-CU"/>
                                    </w:rPr>
                                    <w:t>Lógico, funcional, temporal, espacial</w:t>
                                  </w:r>
                                </w:p>
                                <w:p w14:paraId="783C7850" w14:textId="0F337646" w:rsidR="00F84A47" w:rsidRPr="009A56CF" w:rsidRDefault="00F84A47" w:rsidP="00AC4DE3">
                                  <w:pPr>
                                    <w:numPr>
                                      <w:ilvl w:val="0"/>
                                      <w:numId w:val="40"/>
                                    </w:numPr>
                                    <w:ind w:left="189" w:hanging="189"/>
                                    <w:rPr>
                                      <w:sz w:val="18"/>
                                      <w:szCs w:val="18"/>
                                      <w:lang w:val="es-CU"/>
                                    </w:rPr>
                                  </w:pPr>
                                  <w:r w:rsidRPr="009A56CF">
                                    <w:rPr>
                                      <w:sz w:val="18"/>
                                      <w:szCs w:val="18"/>
                                      <w:lang w:val="es-CU"/>
                                    </w:rPr>
                                    <w:t>Selección razonada y aplicación correcta de los métodos de cálculo</w:t>
                                  </w:r>
                                </w:p>
                                <w:p w14:paraId="42E096EA" w14:textId="5A6FD565" w:rsidR="00F84A47" w:rsidRPr="009A56CF" w:rsidRDefault="00F84A47" w:rsidP="00AC4DE3">
                                  <w:pPr>
                                    <w:numPr>
                                      <w:ilvl w:val="0"/>
                                      <w:numId w:val="40"/>
                                    </w:numPr>
                                    <w:ind w:left="189" w:hanging="189"/>
                                    <w:rPr>
                                      <w:sz w:val="18"/>
                                      <w:szCs w:val="18"/>
                                      <w:lang w:val="es-CU"/>
                                    </w:rPr>
                                  </w:pPr>
                                  <w:r w:rsidRPr="009A56CF">
                                    <w:rPr>
                                      <w:sz w:val="18"/>
                                      <w:szCs w:val="18"/>
                                      <w:lang w:val="es-CU"/>
                                    </w:rPr>
                                    <w:t>Creación razonada de variantes y evaluación en función de las variables objetivo</w:t>
                                  </w:r>
                                </w:p>
                                <w:p w14:paraId="3CE133F6" w14:textId="17C8E755" w:rsidR="00F84A47" w:rsidRPr="009A56CF" w:rsidRDefault="00F84A47" w:rsidP="00AC4DE3">
                                  <w:pPr>
                                    <w:numPr>
                                      <w:ilvl w:val="0"/>
                                      <w:numId w:val="40"/>
                                    </w:numPr>
                                    <w:ind w:left="189" w:hanging="189"/>
                                    <w:rPr>
                                      <w:sz w:val="18"/>
                                      <w:szCs w:val="18"/>
                                      <w:lang w:val="es-CU"/>
                                    </w:rPr>
                                  </w:pPr>
                                  <w:r w:rsidRPr="009A56CF">
                                    <w:rPr>
                                      <w:sz w:val="18"/>
                                      <w:szCs w:val="18"/>
                                      <w:lang w:val="es-CU"/>
                                    </w:rPr>
                                    <w:t>Evaluación de la solución global</w:t>
                                  </w:r>
                                </w:p>
                              </w:tc>
                            </w:tr>
                            <w:tr w:rsidR="00F84A47" w:rsidRPr="00281A99" w14:paraId="658E8C96" w14:textId="77777777" w:rsidTr="00C731BD">
                              <w:tc>
                                <w:tcPr>
                                  <w:tcW w:w="805" w:type="pct"/>
                                </w:tcPr>
                                <w:p w14:paraId="78F4725D" w14:textId="342EE76E" w:rsidR="00F84A47" w:rsidRPr="009A56CF" w:rsidRDefault="00F84A47" w:rsidP="007F4C03">
                                  <w:pPr>
                                    <w:rPr>
                                      <w:sz w:val="18"/>
                                      <w:szCs w:val="18"/>
                                      <w:lang w:val="es-CU"/>
                                    </w:rPr>
                                  </w:pPr>
                                  <w:r w:rsidRPr="009A56CF">
                                    <w:rPr>
                                      <w:sz w:val="18"/>
                                      <w:szCs w:val="18"/>
                                      <w:lang w:val="es-CU"/>
                                    </w:rPr>
                                    <w:t>Optimizar</w:t>
                                  </w:r>
                                </w:p>
                              </w:tc>
                              <w:tc>
                                <w:tcPr>
                                  <w:tcW w:w="1275" w:type="pct"/>
                                </w:tcPr>
                                <w:p w14:paraId="51CA546F" w14:textId="27B23146" w:rsidR="00F84A47" w:rsidRPr="009A56CF" w:rsidRDefault="00F84A47" w:rsidP="00AC4DE3">
                                  <w:pPr>
                                    <w:numPr>
                                      <w:ilvl w:val="0"/>
                                      <w:numId w:val="40"/>
                                    </w:numPr>
                                    <w:ind w:left="189" w:hanging="189"/>
                                    <w:rPr>
                                      <w:sz w:val="18"/>
                                      <w:szCs w:val="18"/>
                                      <w:lang w:val="es-CU"/>
                                    </w:rPr>
                                  </w:pPr>
                                  <w:r w:rsidRPr="009A56CF">
                                    <w:rPr>
                                      <w:sz w:val="18"/>
                                      <w:szCs w:val="18"/>
                                      <w:lang w:val="es-CU"/>
                                    </w:rPr>
                                    <w:t>Teoría de inventarios</w:t>
                                  </w:r>
                                </w:p>
                                <w:p w14:paraId="5A161538" w14:textId="2DE826E6" w:rsidR="00F84A47" w:rsidRPr="009A56CF" w:rsidRDefault="00F84A47" w:rsidP="00AC4DE3">
                                  <w:pPr>
                                    <w:numPr>
                                      <w:ilvl w:val="0"/>
                                      <w:numId w:val="40"/>
                                    </w:numPr>
                                    <w:ind w:left="189" w:hanging="189"/>
                                    <w:rPr>
                                      <w:sz w:val="18"/>
                                      <w:szCs w:val="18"/>
                                      <w:lang w:val="es-CU"/>
                                    </w:rPr>
                                  </w:pPr>
                                  <w:r w:rsidRPr="009A56CF">
                                    <w:rPr>
                                      <w:sz w:val="18"/>
                                      <w:szCs w:val="18"/>
                                      <w:lang w:val="es-CU"/>
                                    </w:rPr>
                                    <w:t>Optimización lineal basada en funciones objetivo; a menudo optimización multicriterio</w:t>
                                  </w:r>
                                </w:p>
                                <w:p w14:paraId="4D38640D" w14:textId="4AB1B6D8" w:rsidR="00F84A47" w:rsidRPr="009A56CF" w:rsidRDefault="00F84A47" w:rsidP="00AC4DE3">
                                  <w:pPr>
                                    <w:numPr>
                                      <w:ilvl w:val="0"/>
                                      <w:numId w:val="40"/>
                                    </w:numPr>
                                    <w:ind w:left="189" w:hanging="189"/>
                                    <w:rPr>
                                      <w:sz w:val="18"/>
                                      <w:szCs w:val="18"/>
                                      <w:lang w:val="es-CU"/>
                                    </w:rPr>
                                  </w:pPr>
                                  <w:r w:rsidRPr="009A56CF">
                                    <w:rPr>
                                      <w:sz w:val="18"/>
                                      <w:szCs w:val="18"/>
                                      <w:lang w:val="es-CU"/>
                                    </w:rPr>
                                    <w:t>Diseño de experimentos (DoE)</w:t>
                                  </w:r>
                                </w:p>
                              </w:tc>
                              <w:tc>
                                <w:tcPr>
                                  <w:tcW w:w="2920" w:type="pct"/>
                                </w:tcPr>
                                <w:p w14:paraId="54B71DA4" w14:textId="0FBA033E" w:rsidR="00F84A47" w:rsidRPr="009A56CF" w:rsidRDefault="00F84A47" w:rsidP="00AC4DE3">
                                  <w:pPr>
                                    <w:numPr>
                                      <w:ilvl w:val="0"/>
                                      <w:numId w:val="40"/>
                                    </w:numPr>
                                    <w:ind w:left="189" w:hanging="189"/>
                                    <w:rPr>
                                      <w:sz w:val="18"/>
                                      <w:szCs w:val="18"/>
                                      <w:lang w:val="es-CU"/>
                                    </w:rPr>
                                  </w:pPr>
                                  <w:r w:rsidRPr="009A56CF">
                                    <w:rPr>
                                      <w:sz w:val="18"/>
                                      <w:szCs w:val="18"/>
                                      <w:lang w:val="es-CU"/>
                                    </w:rPr>
                                    <w:t>Definición correcta de la tarea</w:t>
                                  </w:r>
                                </w:p>
                                <w:p w14:paraId="0FF9076E" w14:textId="2234E6FB" w:rsidR="00F84A47" w:rsidRPr="009A56CF" w:rsidRDefault="00F84A47" w:rsidP="00AC4DE3">
                                  <w:pPr>
                                    <w:numPr>
                                      <w:ilvl w:val="0"/>
                                      <w:numId w:val="40"/>
                                    </w:numPr>
                                    <w:ind w:left="189" w:hanging="189"/>
                                    <w:rPr>
                                      <w:sz w:val="18"/>
                                      <w:szCs w:val="18"/>
                                      <w:lang w:val="es-CU"/>
                                    </w:rPr>
                                  </w:pPr>
                                  <w:r w:rsidRPr="009A56CF">
                                    <w:rPr>
                                      <w:sz w:val="18"/>
                                      <w:szCs w:val="18"/>
                                      <w:lang w:val="es-CU"/>
                                    </w:rPr>
                                    <w:t>Funciones objetivo correctas y límites para las variables objetivo no implicadas</w:t>
                                  </w:r>
                                </w:p>
                                <w:p w14:paraId="5F9EBB2F" w14:textId="7C2D16D1" w:rsidR="00F84A47" w:rsidRPr="009A56CF" w:rsidRDefault="00F84A47" w:rsidP="00AC4DE3">
                                  <w:pPr>
                                    <w:numPr>
                                      <w:ilvl w:val="0"/>
                                      <w:numId w:val="40"/>
                                    </w:numPr>
                                    <w:ind w:left="189" w:hanging="189"/>
                                    <w:rPr>
                                      <w:sz w:val="18"/>
                                      <w:szCs w:val="18"/>
                                      <w:lang w:val="es-CU"/>
                                    </w:rPr>
                                  </w:pPr>
                                  <w:r w:rsidRPr="009A56CF">
                                    <w:rPr>
                                      <w:sz w:val="18"/>
                                      <w:szCs w:val="18"/>
                                      <w:lang w:val="es-CU"/>
                                    </w:rPr>
                                    <w:t>Evaluación holística, rara vez optimización individual</w:t>
                                  </w:r>
                                </w:p>
                                <w:p w14:paraId="0CA9B4EC" w14:textId="3EA02EE5" w:rsidR="00F84A47" w:rsidRPr="009A56CF" w:rsidRDefault="00F84A47" w:rsidP="00AC4DE3">
                                  <w:pPr>
                                    <w:numPr>
                                      <w:ilvl w:val="0"/>
                                      <w:numId w:val="40"/>
                                    </w:numPr>
                                    <w:ind w:left="189" w:hanging="189"/>
                                    <w:rPr>
                                      <w:sz w:val="18"/>
                                      <w:szCs w:val="18"/>
                                      <w:lang w:val="es-CU"/>
                                    </w:rPr>
                                  </w:pPr>
                                  <w:r w:rsidRPr="009A56CF">
                                    <w:rPr>
                                      <w:sz w:val="18"/>
                                      <w:szCs w:val="18"/>
                                      <w:lang w:val="es-CU"/>
                                    </w:rPr>
                                    <w:t>Planificación y ejecución correctas y eficaces de las pruebas de ejecución</w:t>
                                  </w:r>
                                </w:p>
                              </w:tc>
                            </w:tr>
                            <w:tr w:rsidR="00F84A47" w:rsidRPr="00281A99" w14:paraId="2380C001" w14:textId="77777777" w:rsidTr="00C731BD">
                              <w:tc>
                                <w:tcPr>
                                  <w:tcW w:w="805" w:type="pct"/>
                                </w:tcPr>
                                <w:p w14:paraId="28B44D71" w14:textId="4E3C61CF" w:rsidR="00F84A47" w:rsidRPr="009A56CF" w:rsidRDefault="00F84A47" w:rsidP="007F4C03">
                                  <w:pPr>
                                    <w:rPr>
                                      <w:sz w:val="18"/>
                                      <w:szCs w:val="18"/>
                                      <w:lang w:val="es-CU"/>
                                    </w:rPr>
                                  </w:pPr>
                                  <w:r w:rsidRPr="009A56CF">
                                    <w:rPr>
                                      <w:sz w:val="18"/>
                                      <w:szCs w:val="18"/>
                                      <w:lang w:val="es-CU"/>
                                    </w:rPr>
                                    <w:t>Mejora</w:t>
                                  </w:r>
                                </w:p>
                              </w:tc>
                              <w:tc>
                                <w:tcPr>
                                  <w:tcW w:w="1275" w:type="pct"/>
                                </w:tcPr>
                                <w:p w14:paraId="6503C8B2" w14:textId="56F20162" w:rsidR="00F84A47" w:rsidRPr="009A56CF" w:rsidRDefault="00F84A47" w:rsidP="00AC4DE3">
                                  <w:pPr>
                                    <w:numPr>
                                      <w:ilvl w:val="0"/>
                                      <w:numId w:val="40"/>
                                    </w:numPr>
                                    <w:ind w:left="189" w:hanging="189"/>
                                    <w:rPr>
                                      <w:sz w:val="18"/>
                                      <w:szCs w:val="18"/>
                                      <w:lang w:val="es-CU"/>
                                    </w:rPr>
                                  </w:pPr>
                                  <w:r w:rsidRPr="009A56CF">
                                    <w:rPr>
                                      <w:sz w:val="18"/>
                                      <w:szCs w:val="18"/>
                                      <w:lang w:val="es-CU"/>
                                    </w:rPr>
                                    <w:t>Kaizen</w:t>
                                  </w:r>
                                </w:p>
                                <w:p w14:paraId="5D375444" w14:textId="39BB3D23" w:rsidR="00F84A47" w:rsidRPr="009A56CF" w:rsidRDefault="00F84A47" w:rsidP="00AC4DE3">
                                  <w:pPr>
                                    <w:numPr>
                                      <w:ilvl w:val="0"/>
                                      <w:numId w:val="40"/>
                                    </w:numPr>
                                    <w:ind w:left="189" w:hanging="189"/>
                                    <w:rPr>
                                      <w:sz w:val="18"/>
                                      <w:szCs w:val="18"/>
                                      <w:lang w:val="es-CU"/>
                                    </w:rPr>
                                  </w:pPr>
                                  <w:r w:rsidRPr="009A56CF">
                                    <w:rPr>
                                      <w:sz w:val="18"/>
                                      <w:szCs w:val="18"/>
                                      <w:lang w:val="es-CU"/>
                                    </w:rPr>
                                    <w:t>Reingeniería de procesos empresariales (BPR)</w:t>
                                  </w:r>
                                </w:p>
                                <w:p w14:paraId="2EA89B5B" w14:textId="2FBE9F62" w:rsidR="00F84A47" w:rsidRPr="009A56CF" w:rsidRDefault="00F84A47" w:rsidP="00AC4DE3">
                                  <w:pPr>
                                    <w:numPr>
                                      <w:ilvl w:val="0"/>
                                      <w:numId w:val="40"/>
                                    </w:numPr>
                                    <w:ind w:left="189" w:hanging="189"/>
                                    <w:rPr>
                                      <w:sz w:val="18"/>
                                      <w:szCs w:val="18"/>
                                      <w:lang w:val="es-CU"/>
                                    </w:rPr>
                                  </w:pPr>
                                  <w:r w:rsidRPr="009A56CF">
                                    <w:rPr>
                                      <w:sz w:val="18"/>
                                      <w:szCs w:val="18"/>
                                      <w:lang w:val="es-CU"/>
                                    </w:rPr>
                                    <w:t>Prácticas Lean</w:t>
                                  </w:r>
                                </w:p>
                                <w:p w14:paraId="155CC60E" w14:textId="645CD2E4" w:rsidR="00F84A47" w:rsidRPr="009A56CF" w:rsidRDefault="00F84A47" w:rsidP="00AC4DE3">
                                  <w:pPr>
                                    <w:numPr>
                                      <w:ilvl w:val="0"/>
                                      <w:numId w:val="40"/>
                                    </w:numPr>
                                    <w:ind w:left="189" w:hanging="189"/>
                                    <w:rPr>
                                      <w:sz w:val="18"/>
                                      <w:szCs w:val="18"/>
                                      <w:lang w:val="es-CU"/>
                                    </w:rPr>
                                  </w:pPr>
                                  <w:r w:rsidRPr="009A56CF">
                                    <w:rPr>
                                      <w:sz w:val="18"/>
                                      <w:szCs w:val="18"/>
                                      <w:lang w:val="es-CU"/>
                                    </w:rPr>
                                    <w:t>Estándares</w:t>
                                  </w:r>
                                </w:p>
                                <w:p w14:paraId="2326D251" w14:textId="7C7AD137" w:rsidR="00F84A47" w:rsidRPr="009A56CF" w:rsidRDefault="00F84A47" w:rsidP="00AC4DE3">
                                  <w:pPr>
                                    <w:numPr>
                                      <w:ilvl w:val="0"/>
                                      <w:numId w:val="40"/>
                                    </w:numPr>
                                    <w:ind w:left="189" w:hanging="189"/>
                                    <w:rPr>
                                      <w:sz w:val="18"/>
                                      <w:szCs w:val="18"/>
                                      <w:lang w:val="es-CU"/>
                                    </w:rPr>
                                  </w:pPr>
                                  <w:r w:rsidRPr="009A56CF">
                                    <w:rPr>
                                      <w:sz w:val="18"/>
                                      <w:szCs w:val="18"/>
                                      <w:lang w:val="es-CU"/>
                                    </w:rPr>
                                    <w:t>Evaluación comparativa</w:t>
                                  </w:r>
                                </w:p>
                                <w:p w14:paraId="235F2EFD" w14:textId="6EC09294" w:rsidR="00F84A47" w:rsidRPr="009A56CF" w:rsidRDefault="00F84A47" w:rsidP="00AC4DE3">
                                  <w:pPr>
                                    <w:numPr>
                                      <w:ilvl w:val="0"/>
                                      <w:numId w:val="40"/>
                                    </w:numPr>
                                    <w:ind w:left="189" w:hanging="189"/>
                                    <w:rPr>
                                      <w:sz w:val="18"/>
                                      <w:szCs w:val="18"/>
                                      <w:lang w:val="es-CU"/>
                                    </w:rPr>
                                  </w:pPr>
                                  <w:r w:rsidRPr="009A56CF">
                                    <w:rPr>
                                      <w:sz w:val="18"/>
                                      <w:szCs w:val="18"/>
                                      <w:lang w:val="es-CU"/>
                                    </w:rPr>
                                    <w:t>Seis Sigma</w:t>
                                  </w:r>
                                </w:p>
                                <w:p w14:paraId="159A7748" w14:textId="3F1411DF" w:rsidR="00F84A47" w:rsidRPr="009A56CF" w:rsidRDefault="00F84A47" w:rsidP="00AC4DE3">
                                  <w:pPr>
                                    <w:numPr>
                                      <w:ilvl w:val="0"/>
                                      <w:numId w:val="40"/>
                                    </w:numPr>
                                    <w:ind w:left="189" w:hanging="189"/>
                                    <w:rPr>
                                      <w:sz w:val="18"/>
                                      <w:szCs w:val="18"/>
                                      <w:lang w:val="es-CU"/>
                                    </w:rPr>
                                  </w:pPr>
                                  <w:r w:rsidRPr="009A56CF">
                                    <w:rPr>
                                      <w:sz w:val="18"/>
                                      <w:szCs w:val="18"/>
                                      <w:lang w:val="es-CU"/>
                                    </w:rPr>
                                    <w:t>Soluciones de referencia</w:t>
                                  </w:r>
                                </w:p>
                                <w:p w14:paraId="61DEB0B0" w14:textId="6053FF01" w:rsidR="00F84A47" w:rsidRPr="009A56CF" w:rsidRDefault="00F84A47" w:rsidP="00AC4DE3">
                                  <w:pPr>
                                    <w:numPr>
                                      <w:ilvl w:val="0"/>
                                      <w:numId w:val="40"/>
                                    </w:numPr>
                                    <w:ind w:left="189" w:hanging="189"/>
                                    <w:rPr>
                                      <w:sz w:val="18"/>
                                      <w:szCs w:val="18"/>
                                      <w:lang w:val="es-CU"/>
                                    </w:rPr>
                                  </w:pPr>
                                  <w:r w:rsidRPr="009A56CF">
                                    <w:rPr>
                                      <w:sz w:val="18"/>
                                      <w:szCs w:val="18"/>
                                      <w:lang w:val="es-CU"/>
                                    </w:rPr>
                                    <w:t>Trabajos de investigación</w:t>
                                  </w:r>
                                </w:p>
                                <w:p w14:paraId="7EE1EBEC" w14:textId="42D5D5A2" w:rsidR="00F84A47" w:rsidRPr="009A56CF" w:rsidRDefault="00F84A47" w:rsidP="00AC4DE3">
                                  <w:pPr>
                                    <w:numPr>
                                      <w:ilvl w:val="0"/>
                                      <w:numId w:val="40"/>
                                    </w:numPr>
                                    <w:ind w:left="189" w:hanging="189"/>
                                    <w:rPr>
                                      <w:sz w:val="18"/>
                                      <w:szCs w:val="18"/>
                                      <w:lang w:val="es-CU"/>
                                    </w:rPr>
                                  </w:pPr>
                                  <w:r w:rsidRPr="009A56CF">
                                    <w:rPr>
                                      <w:sz w:val="18"/>
                                      <w:szCs w:val="18"/>
                                      <w:lang w:val="es-CU"/>
                                    </w:rPr>
                                    <w:t>Logística 4.</w:t>
                                  </w:r>
                                </w:p>
                              </w:tc>
                              <w:tc>
                                <w:tcPr>
                                  <w:tcW w:w="2920" w:type="pct"/>
                                </w:tcPr>
                                <w:p w14:paraId="537809C5" w14:textId="39BD338E" w:rsidR="00F84A47" w:rsidRPr="009A56CF" w:rsidRDefault="00F84A47" w:rsidP="00E20C8F">
                                  <w:pPr>
                                    <w:numPr>
                                      <w:ilvl w:val="0"/>
                                      <w:numId w:val="40"/>
                                    </w:numPr>
                                    <w:ind w:left="189" w:hanging="189"/>
                                    <w:rPr>
                                      <w:sz w:val="18"/>
                                      <w:szCs w:val="18"/>
                                      <w:lang w:val="es-CU"/>
                                    </w:rPr>
                                  </w:pPr>
                                  <w:r w:rsidRPr="009A56CF">
                                    <w:rPr>
                                      <w:sz w:val="18"/>
                                      <w:szCs w:val="18"/>
                                      <w:lang w:val="es-CU"/>
                                    </w:rPr>
                                    <w:t>Utilización de todos los enfoques de mejora y selección consciente de los métodos de mejora pertinentes.</w:t>
                                  </w:r>
                                </w:p>
                                <w:p w14:paraId="3F1BAADA" w14:textId="18275493" w:rsidR="00F84A47" w:rsidRPr="009A56CF" w:rsidRDefault="00F84A47" w:rsidP="00E20C8F">
                                  <w:pPr>
                                    <w:numPr>
                                      <w:ilvl w:val="0"/>
                                      <w:numId w:val="40"/>
                                    </w:numPr>
                                    <w:ind w:left="189" w:hanging="189"/>
                                    <w:rPr>
                                      <w:sz w:val="18"/>
                                      <w:szCs w:val="18"/>
                                      <w:lang w:val="es-CU"/>
                                    </w:rPr>
                                  </w:pPr>
                                  <w:r w:rsidRPr="009A56CF">
                                    <w:rPr>
                                      <w:sz w:val="18"/>
                                      <w:szCs w:val="18"/>
                                      <w:lang w:val="es-CU"/>
                                    </w:rPr>
                                    <w:t>Evaluación de la solución de mejora desarrollada</w:t>
                                  </w:r>
                                </w:p>
                                <w:p w14:paraId="23763055" w14:textId="4C8ED56A" w:rsidR="00F84A47" w:rsidRPr="009A56CF" w:rsidRDefault="00F84A47" w:rsidP="00E20C8F">
                                  <w:pPr>
                                    <w:numPr>
                                      <w:ilvl w:val="0"/>
                                      <w:numId w:val="40"/>
                                    </w:numPr>
                                    <w:ind w:left="189" w:hanging="189"/>
                                    <w:rPr>
                                      <w:sz w:val="18"/>
                                      <w:szCs w:val="18"/>
                                      <w:lang w:val="es-CU"/>
                                    </w:rPr>
                                  </w:pPr>
                                  <w:r w:rsidRPr="009A56CF">
                                    <w:rPr>
                                      <w:sz w:val="18"/>
                                      <w:szCs w:val="18"/>
                                      <w:lang w:val="es-CU"/>
                                    </w:rPr>
                                    <w:t>Definición y, si es posible, cuantificación de los resultados: Visiones, estrategias, tendencias, objetivos, modelos, procedimientos, soluciones de referencia, prototipos, plan maestro de implantación, plan maestro de despliegue</w:t>
                                  </w:r>
                                </w:p>
                                <w:p w14:paraId="0828FD21" w14:textId="352036C0" w:rsidR="00F84A47" w:rsidRPr="009A56CF" w:rsidRDefault="00F84A47" w:rsidP="00E20C8F">
                                  <w:pPr>
                                    <w:numPr>
                                      <w:ilvl w:val="0"/>
                                      <w:numId w:val="40"/>
                                    </w:numPr>
                                    <w:ind w:left="189" w:hanging="189"/>
                                    <w:rPr>
                                      <w:sz w:val="18"/>
                                      <w:szCs w:val="18"/>
                                      <w:lang w:val="es-CU"/>
                                    </w:rPr>
                                  </w:pPr>
                                  <w:r w:rsidRPr="009A56CF">
                                    <w:rPr>
                                      <w:sz w:val="18"/>
                                      <w:szCs w:val="18"/>
                                      <w:lang w:val="es-CU"/>
                                    </w:rPr>
                                    <w:t>Reflexión crítica sobre la solución</w:t>
                                  </w:r>
                                </w:p>
                                <w:p w14:paraId="64DA3DC6" w14:textId="700FEF7F" w:rsidR="00F84A47" w:rsidRPr="009A56CF" w:rsidRDefault="00F84A47" w:rsidP="00E20C8F">
                                  <w:pPr>
                                    <w:numPr>
                                      <w:ilvl w:val="0"/>
                                      <w:numId w:val="40"/>
                                    </w:numPr>
                                    <w:ind w:left="189" w:hanging="189"/>
                                    <w:rPr>
                                      <w:sz w:val="18"/>
                                      <w:szCs w:val="18"/>
                                      <w:lang w:val="es-CU"/>
                                    </w:rPr>
                                  </w:pPr>
                                  <w:r w:rsidRPr="009A56CF">
                                    <w:rPr>
                                      <w:sz w:val="18"/>
                                      <w:szCs w:val="18"/>
                                      <w:lang w:val="es-CU"/>
                                    </w:rPr>
                                    <w:t>Desarrollo de consejos para la amplia utilización de los resultados</w:t>
                                  </w:r>
                                </w:p>
                              </w:tc>
                            </w:tr>
                            <w:tr w:rsidR="00F84A47" w:rsidRPr="00281A99" w14:paraId="06880217" w14:textId="77777777" w:rsidTr="00C731BD">
                              <w:tc>
                                <w:tcPr>
                                  <w:tcW w:w="805" w:type="pct"/>
                                </w:tcPr>
                                <w:p w14:paraId="1D52AF7F" w14:textId="099D7007" w:rsidR="00F84A47" w:rsidRPr="009A56CF" w:rsidRDefault="00F84A47" w:rsidP="007F4C03">
                                  <w:pPr>
                                    <w:rPr>
                                      <w:sz w:val="18"/>
                                      <w:szCs w:val="18"/>
                                      <w:lang w:val="es-CU"/>
                                    </w:rPr>
                                  </w:pPr>
                                  <w:r w:rsidRPr="009A56CF">
                                    <w:rPr>
                                      <w:sz w:val="18"/>
                                      <w:szCs w:val="18"/>
                                      <w:lang w:val="es-CU"/>
                                    </w:rPr>
                                    <w:t>Explicar</w:t>
                                  </w:r>
                                </w:p>
                              </w:tc>
                              <w:tc>
                                <w:tcPr>
                                  <w:tcW w:w="1275" w:type="pct"/>
                                </w:tcPr>
                                <w:p w14:paraId="4183AAFB" w14:textId="1FFB584B" w:rsidR="00F84A47" w:rsidRPr="009A56CF" w:rsidRDefault="00F84A47" w:rsidP="00A730A3">
                                  <w:pPr>
                                    <w:numPr>
                                      <w:ilvl w:val="0"/>
                                      <w:numId w:val="40"/>
                                    </w:numPr>
                                    <w:ind w:left="189" w:hanging="189"/>
                                    <w:rPr>
                                      <w:sz w:val="18"/>
                                      <w:szCs w:val="18"/>
                                      <w:lang w:val="es-CU"/>
                                    </w:rPr>
                                  </w:pPr>
                                  <w:r w:rsidRPr="009A56CF">
                                    <w:rPr>
                                      <w:sz w:val="18"/>
                                      <w:szCs w:val="18"/>
                                      <w:lang w:val="es-CU"/>
                                    </w:rPr>
                                    <w:t>Teorizar</w:t>
                                  </w:r>
                                </w:p>
                                <w:p w14:paraId="73433499" w14:textId="5696BE30" w:rsidR="00F84A47" w:rsidRPr="009A56CF" w:rsidRDefault="00F84A47" w:rsidP="00A730A3">
                                  <w:pPr>
                                    <w:numPr>
                                      <w:ilvl w:val="0"/>
                                      <w:numId w:val="40"/>
                                    </w:numPr>
                                    <w:ind w:left="189" w:hanging="189"/>
                                    <w:rPr>
                                      <w:sz w:val="18"/>
                                      <w:szCs w:val="18"/>
                                      <w:lang w:val="es-CU"/>
                                    </w:rPr>
                                  </w:pPr>
                                  <w:r w:rsidRPr="009A56CF">
                                    <w:rPr>
                                      <w:sz w:val="18"/>
                                      <w:szCs w:val="18"/>
                                      <w:lang w:val="es-CU"/>
                                    </w:rPr>
                                    <w:t>Formular hipótesis</w:t>
                                  </w:r>
                                </w:p>
                                <w:p w14:paraId="7445D47B" w14:textId="727D6FA7" w:rsidR="00F84A47" w:rsidRPr="009A56CF" w:rsidRDefault="00F84A47" w:rsidP="00A730A3">
                                  <w:pPr>
                                    <w:numPr>
                                      <w:ilvl w:val="0"/>
                                      <w:numId w:val="40"/>
                                    </w:numPr>
                                    <w:ind w:left="189" w:hanging="189"/>
                                    <w:rPr>
                                      <w:sz w:val="18"/>
                                      <w:szCs w:val="18"/>
                                      <w:lang w:val="es-CU"/>
                                    </w:rPr>
                                  </w:pPr>
                                  <w:r w:rsidRPr="009A56CF">
                                    <w:rPr>
                                      <w:sz w:val="18"/>
                                      <w:szCs w:val="18"/>
                                      <w:lang w:val="es-CU"/>
                                    </w:rPr>
                                    <w:t>Definir leyes</w:t>
                                  </w:r>
                                </w:p>
                                <w:p w14:paraId="35F5591D" w14:textId="6D011561" w:rsidR="00F84A47" w:rsidRPr="009A56CF" w:rsidRDefault="00F84A47" w:rsidP="00A730A3">
                                  <w:pPr>
                                    <w:numPr>
                                      <w:ilvl w:val="0"/>
                                      <w:numId w:val="40"/>
                                    </w:numPr>
                                    <w:ind w:left="189" w:hanging="189"/>
                                    <w:rPr>
                                      <w:sz w:val="18"/>
                                      <w:szCs w:val="18"/>
                                      <w:lang w:val="es-CU"/>
                                    </w:rPr>
                                  </w:pPr>
                                  <w:r w:rsidRPr="009A56CF">
                                    <w:rPr>
                                      <w:sz w:val="18"/>
                                      <w:szCs w:val="18"/>
                                      <w:lang w:val="es-CU"/>
                                    </w:rPr>
                                    <w:t>Formular reglas</w:t>
                                  </w:r>
                                </w:p>
                                <w:p w14:paraId="20686CB4" w14:textId="1314D952" w:rsidR="00F84A47" w:rsidRPr="009A56CF" w:rsidRDefault="00F84A47" w:rsidP="00A730A3">
                                  <w:pPr>
                                    <w:numPr>
                                      <w:ilvl w:val="0"/>
                                      <w:numId w:val="40"/>
                                    </w:numPr>
                                    <w:ind w:left="189" w:hanging="189"/>
                                    <w:rPr>
                                      <w:sz w:val="18"/>
                                      <w:szCs w:val="18"/>
                                      <w:lang w:val="es-CU"/>
                                    </w:rPr>
                                  </w:pPr>
                                  <w:r w:rsidRPr="009A56CF">
                                    <w:rPr>
                                      <w:sz w:val="18"/>
                                      <w:szCs w:val="18"/>
                                      <w:lang w:val="es-CU"/>
                                    </w:rPr>
                                    <w:t>Diseñar casos prácticos</w:t>
                                  </w:r>
                                </w:p>
                                <w:p w14:paraId="5902AAE1" w14:textId="729C4639" w:rsidR="00F84A47" w:rsidRPr="009A56CF" w:rsidRDefault="00F84A47" w:rsidP="00A730A3">
                                  <w:pPr>
                                    <w:numPr>
                                      <w:ilvl w:val="0"/>
                                      <w:numId w:val="40"/>
                                    </w:numPr>
                                    <w:ind w:left="189" w:hanging="189"/>
                                    <w:rPr>
                                      <w:sz w:val="18"/>
                                      <w:szCs w:val="18"/>
                                      <w:lang w:val="es-CU"/>
                                    </w:rPr>
                                  </w:pPr>
                                  <w:r w:rsidRPr="009A56CF">
                                    <w:rPr>
                                      <w:sz w:val="18"/>
                                      <w:szCs w:val="18"/>
                                      <w:lang w:val="es-CU"/>
                                    </w:rPr>
                                    <w:t>Redactar soluciones modelo</w:t>
                                  </w:r>
                                </w:p>
                              </w:tc>
                              <w:tc>
                                <w:tcPr>
                                  <w:tcW w:w="2920" w:type="pct"/>
                                </w:tcPr>
                                <w:p w14:paraId="06CC88E3" w14:textId="77777777" w:rsidR="00F84A47" w:rsidRPr="009A56CF" w:rsidRDefault="00F84A47" w:rsidP="00E7263B">
                                  <w:pPr>
                                    <w:ind w:left="214" w:hanging="214"/>
                                    <w:rPr>
                                      <w:sz w:val="18"/>
                                      <w:szCs w:val="18"/>
                                      <w:lang w:val="es-CU"/>
                                    </w:rPr>
                                  </w:pPr>
                                  <w:r w:rsidRPr="009A56CF">
                                    <w:rPr>
                                      <w:sz w:val="18"/>
                                      <w:szCs w:val="18"/>
                                      <w:lang w:val="es-CU"/>
                                    </w:rPr>
                                    <w:t>Aplicación correcta de:</w:t>
                                  </w:r>
                                </w:p>
                                <w:p w14:paraId="6FAC2D6D" w14:textId="3887FC4B" w:rsidR="00F84A47" w:rsidRPr="009A56CF" w:rsidRDefault="00F84A47" w:rsidP="00E7263B">
                                  <w:pPr>
                                    <w:numPr>
                                      <w:ilvl w:val="0"/>
                                      <w:numId w:val="40"/>
                                    </w:numPr>
                                    <w:ind w:left="189" w:hanging="189"/>
                                    <w:rPr>
                                      <w:sz w:val="18"/>
                                      <w:szCs w:val="18"/>
                                      <w:lang w:val="es-CU"/>
                                    </w:rPr>
                                  </w:pPr>
                                  <w:r w:rsidRPr="009A56CF">
                                    <w:rPr>
                                      <w:sz w:val="18"/>
                                      <w:szCs w:val="18"/>
                                      <w:lang w:val="es-CU"/>
                                    </w:rPr>
                                    <w:t xml:space="preserve">Empirismo, </w:t>
                                  </w:r>
                                </w:p>
                                <w:p w14:paraId="3B579AF2" w14:textId="4E709E2D" w:rsidR="00F84A47" w:rsidRPr="009A56CF" w:rsidRDefault="00F84A47" w:rsidP="00E7263B">
                                  <w:pPr>
                                    <w:numPr>
                                      <w:ilvl w:val="0"/>
                                      <w:numId w:val="40"/>
                                    </w:numPr>
                                    <w:ind w:left="189" w:hanging="189"/>
                                    <w:rPr>
                                      <w:sz w:val="18"/>
                                      <w:szCs w:val="18"/>
                                      <w:lang w:val="es-CU"/>
                                    </w:rPr>
                                  </w:pPr>
                                  <w:r w:rsidRPr="009A56CF">
                                    <w:rPr>
                                      <w:sz w:val="18"/>
                                      <w:szCs w:val="18"/>
                                      <w:lang w:val="es-CU"/>
                                    </w:rPr>
                                    <w:t>Pensamiento lógico</w:t>
                                  </w:r>
                                </w:p>
                                <w:p w14:paraId="2AE00291" w14:textId="798909F0" w:rsidR="00F84A47" w:rsidRPr="009A56CF" w:rsidRDefault="00F84A47" w:rsidP="00E7263B">
                                  <w:pPr>
                                    <w:numPr>
                                      <w:ilvl w:val="0"/>
                                      <w:numId w:val="40"/>
                                    </w:numPr>
                                    <w:ind w:left="189" w:hanging="189"/>
                                    <w:rPr>
                                      <w:sz w:val="18"/>
                                      <w:szCs w:val="18"/>
                                      <w:lang w:val="es-CU"/>
                                    </w:rPr>
                                  </w:pPr>
                                  <w:r w:rsidRPr="009A56CF">
                                    <w:rPr>
                                      <w:sz w:val="18"/>
                                      <w:szCs w:val="18"/>
                                      <w:lang w:val="es-CU"/>
                                    </w:rPr>
                                    <w:t>Inducción, deducción</w:t>
                                  </w:r>
                                </w:p>
                                <w:p w14:paraId="6ECF478B" w14:textId="105F338F" w:rsidR="00F84A47" w:rsidRPr="009A56CF" w:rsidRDefault="00F84A47" w:rsidP="00E7263B">
                                  <w:pPr>
                                    <w:numPr>
                                      <w:ilvl w:val="0"/>
                                      <w:numId w:val="40"/>
                                    </w:numPr>
                                    <w:ind w:left="189" w:hanging="189"/>
                                    <w:rPr>
                                      <w:sz w:val="18"/>
                                      <w:szCs w:val="18"/>
                                      <w:lang w:val="es-CU"/>
                                    </w:rPr>
                                  </w:pPr>
                                  <w:r w:rsidRPr="009A56CF">
                                    <w:rPr>
                                      <w:sz w:val="18"/>
                                      <w:szCs w:val="18"/>
                                      <w:lang w:val="es-CU"/>
                                    </w:rPr>
                                    <w:t>Lenguaje, conceptos, expresión</w:t>
                                  </w:r>
                                </w:p>
                                <w:p w14:paraId="20F89BA8" w14:textId="3B6E2B36" w:rsidR="00F84A47" w:rsidRPr="009A56CF" w:rsidRDefault="00F84A47" w:rsidP="00E7263B">
                                  <w:pPr>
                                    <w:numPr>
                                      <w:ilvl w:val="0"/>
                                      <w:numId w:val="40"/>
                                    </w:numPr>
                                    <w:ind w:left="189" w:hanging="189"/>
                                    <w:rPr>
                                      <w:sz w:val="18"/>
                                      <w:szCs w:val="18"/>
                                      <w:lang w:val="es-CU"/>
                                    </w:rPr>
                                  </w:pPr>
                                  <w:r w:rsidRPr="009A56CF">
                                    <w:rPr>
                                      <w:sz w:val="18"/>
                                      <w:szCs w:val="18"/>
                                      <w:lang w:val="es-CU"/>
                                    </w:rPr>
                                    <w:t>Reglas para las normas (como mandamientos, breves, comprensibles)</w:t>
                                  </w:r>
                                </w:p>
                                <w:p w14:paraId="7C782EC1" w14:textId="65A9508C" w:rsidR="00F84A47" w:rsidRPr="009A56CF" w:rsidRDefault="00F84A47" w:rsidP="00E7263B">
                                  <w:pPr>
                                    <w:numPr>
                                      <w:ilvl w:val="0"/>
                                      <w:numId w:val="40"/>
                                    </w:numPr>
                                    <w:ind w:left="189" w:hanging="189"/>
                                    <w:rPr>
                                      <w:sz w:val="18"/>
                                      <w:szCs w:val="18"/>
                                      <w:lang w:val="es-CU"/>
                                    </w:rPr>
                                  </w:pPr>
                                  <w:r w:rsidRPr="009A56CF">
                                    <w:rPr>
                                      <w:sz w:val="18"/>
                                      <w:szCs w:val="18"/>
                                      <w:lang w:val="es-CU"/>
                                    </w:rPr>
                                    <w:t>Métodos de clasificación, selección representativa de tipos</w:t>
                                  </w:r>
                                </w:p>
                                <w:p w14:paraId="29A6A131" w14:textId="015BF100" w:rsidR="00F84A47" w:rsidRPr="009A56CF" w:rsidRDefault="00F84A47" w:rsidP="00E7263B">
                                  <w:pPr>
                                    <w:numPr>
                                      <w:ilvl w:val="0"/>
                                      <w:numId w:val="40"/>
                                    </w:numPr>
                                    <w:ind w:left="189" w:hanging="189"/>
                                    <w:rPr>
                                      <w:sz w:val="18"/>
                                      <w:szCs w:val="18"/>
                                      <w:lang w:val="es-CU"/>
                                    </w:rPr>
                                  </w:pPr>
                                  <w:r w:rsidRPr="009A56CF">
                                    <w:rPr>
                                      <w:sz w:val="18"/>
                                      <w:szCs w:val="18"/>
                                      <w:lang w:val="es-CU"/>
                                    </w:rPr>
                                    <w:t>Garantizar la representatividad, generalizar</w:t>
                                  </w:r>
                                </w:p>
                                <w:p w14:paraId="3E2402B0" w14:textId="1279B95A" w:rsidR="00F84A47" w:rsidRPr="009A56CF" w:rsidRDefault="00F84A47" w:rsidP="00E7263B">
                                  <w:pPr>
                                    <w:numPr>
                                      <w:ilvl w:val="0"/>
                                      <w:numId w:val="40"/>
                                    </w:numPr>
                                    <w:ind w:left="189" w:hanging="189"/>
                                    <w:rPr>
                                      <w:sz w:val="18"/>
                                      <w:szCs w:val="18"/>
                                      <w:lang w:val="es-CU"/>
                                    </w:rPr>
                                  </w:pPr>
                                  <w:r w:rsidRPr="009A56CF">
                                    <w:rPr>
                                      <w:sz w:val="18"/>
                                      <w:szCs w:val="18"/>
                                      <w:lang w:val="es-CU"/>
                                    </w:rPr>
                                    <w:t>Dado, buscado, procedimiento, resultados y evaluación</w:t>
                                  </w:r>
                                </w:p>
                              </w:tc>
                            </w:tr>
                          </w:tbl>
                          <w:p w14:paraId="670CD62A" w14:textId="7FC3B695" w:rsidR="00F84A47" w:rsidRPr="00E7263B" w:rsidRDefault="00F84A47" w:rsidP="009A103B">
                            <w:pPr>
                              <w:jc w:val="center"/>
                              <w:rPr>
                                <w:lang w:val="es-C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9FA5A4" id="Rechteck 4" o:spid="_x0000_s1027" style="position:absolute;margin-left:2.6pt;margin-top:-7.45pt;width:451.65pt;height:606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" fillcolor="window" strokecolor="windowText" strokeweight="1pt">
                <v:textbox>
                  <w:txbxContent>
                    <w:tbl>
                      <w:tblPr>
                        <w:tblStyle w:val="Tabellenraster2"/>
                        <w:tblW w:w="4608" w:type="pct"/>
                        <w:tblInd w:w="250" w:type="dxa"/>
                        <w:tblLayout w:type="fixed"/>
                        <w:tblLook w:val="04A0" w:firstRow="1" w:lastRow="0" w:firstColumn="1" w:lastColumn="0" w:noHBand="0" w:noVBand="1"/>
                      </w:tblPr>
                      <w:tblGrid>
                        <w:gridCol w:w="1293"/>
                        <w:gridCol w:w="2048"/>
                        <w:gridCol w:w="4691"/>
                      </w:tblGrid>
                      <w:tr w:rsidR="00F84A47" w:rsidRPr="009A56CF" w14:paraId="65400994" w14:textId="77777777" w:rsidTr="00C731BD">
                        <w:trPr>
                          <w:trHeight w:val="486"/>
                        </w:trPr>
                        <w:tc>
                          <w:tcPr>
                            <w:tcW w:w="805" w:type="pct"/>
                            <w:vAlign w:val="center"/>
                          </w:tcPr>
                          <w:p w14:paraId="5E3DDBD4" w14:textId="228717F4" w:rsidR="00F84A47" w:rsidRPr="009A56CF" w:rsidRDefault="00F84A47" w:rsidP="00C731BD">
                            <w:pPr>
                              <w:rPr>
                                <w:rFonts w:cstheme="minorHAnsi"/>
                                <w:sz w:val="18"/>
                                <w:szCs w:val="18"/>
                                <w:lang w:val="es-CU"/>
                              </w:rPr>
                            </w:pPr>
                            <w:r w:rsidRPr="009A56CF">
                              <w:rPr>
                                <w:rFonts w:cstheme="minorHAnsi"/>
                                <w:sz w:val="18"/>
                                <w:szCs w:val="18"/>
                                <w:lang w:val="es-CU"/>
                              </w:rPr>
                              <w:t>Actividad investigativa</w:t>
                            </w:r>
                          </w:p>
                        </w:tc>
                        <w:tc>
                          <w:tcPr>
                            <w:tcW w:w="1275" w:type="pct"/>
                            <w:vAlign w:val="center"/>
                          </w:tcPr>
                          <w:p w14:paraId="06273B0C" w14:textId="2F9262E6" w:rsidR="00F84A47" w:rsidRPr="009A56CF" w:rsidRDefault="00F84A47" w:rsidP="00C731BD">
                            <w:pPr>
                              <w:ind w:right="393"/>
                              <w:jc w:val="center"/>
                              <w:rPr>
                                <w:rFonts w:cstheme="minorHAnsi"/>
                                <w:sz w:val="18"/>
                                <w:szCs w:val="18"/>
                                <w:lang w:val="es-CU"/>
                              </w:rPr>
                            </w:pPr>
                            <w:r w:rsidRPr="009A56CF">
                              <w:rPr>
                                <w:rFonts w:cstheme="minorHAnsi"/>
                                <w:sz w:val="18"/>
                                <w:szCs w:val="18"/>
                                <w:lang w:val="es-CU"/>
                              </w:rPr>
                              <w:t>Categoría de métodos</w:t>
                            </w:r>
                          </w:p>
                        </w:tc>
                        <w:tc>
                          <w:tcPr>
                            <w:tcW w:w="2920" w:type="pct"/>
                            <w:vAlign w:val="center"/>
                          </w:tcPr>
                          <w:p w14:paraId="2A10E579" w14:textId="09708C54" w:rsidR="00F84A47" w:rsidRPr="009A56CF" w:rsidRDefault="00F84A47" w:rsidP="00C731BD">
                            <w:pPr>
                              <w:jc w:val="center"/>
                              <w:rPr>
                                <w:rFonts w:cstheme="minorHAnsi"/>
                                <w:sz w:val="18"/>
                                <w:szCs w:val="18"/>
                                <w:lang w:val="es-CU"/>
                              </w:rPr>
                            </w:pPr>
                            <w:r w:rsidRPr="009A56CF">
                              <w:rPr>
                                <w:rFonts w:cstheme="minorHAnsi"/>
                                <w:sz w:val="18"/>
                                <w:szCs w:val="18"/>
                                <w:lang w:val="es-CU"/>
                              </w:rPr>
                              <w:t>Evaluación</w:t>
                            </w:r>
                          </w:p>
                        </w:tc>
                      </w:tr>
                      <w:tr w:rsidR="00F84A47" w:rsidRPr="00281A99" w14:paraId="269338BD" w14:textId="77777777" w:rsidTr="00C731BD">
                        <w:tc>
                          <w:tcPr>
                            <w:tcW w:w="805" w:type="pct"/>
                          </w:tcPr>
                          <w:p w14:paraId="64BC5C90" w14:textId="03C6D973" w:rsidR="00F84A47" w:rsidRPr="009A56CF" w:rsidRDefault="00F84A47" w:rsidP="007F4C03">
                            <w:pPr>
                              <w:rPr>
                                <w:sz w:val="18"/>
                                <w:szCs w:val="18"/>
                                <w:lang w:val="es-CU"/>
                              </w:rPr>
                            </w:pPr>
                            <w:r w:rsidRPr="009A56CF">
                              <w:rPr>
                                <w:sz w:val="18"/>
                                <w:szCs w:val="18"/>
                                <w:lang w:val="es-CU"/>
                              </w:rPr>
                              <w:t>Planificar</w:t>
                            </w:r>
                          </w:p>
                        </w:tc>
                        <w:tc>
                          <w:tcPr>
                            <w:tcW w:w="1275" w:type="pct"/>
                          </w:tcPr>
                          <w:p w14:paraId="041AB08A" w14:textId="1AFFB418" w:rsidR="00F84A47" w:rsidRPr="009A56CF" w:rsidRDefault="00F84A47" w:rsidP="00AC4DE3">
                            <w:pPr>
                              <w:numPr>
                                <w:ilvl w:val="0"/>
                                <w:numId w:val="40"/>
                              </w:numPr>
                              <w:ind w:left="189" w:hanging="189"/>
                              <w:rPr>
                                <w:sz w:val="18"/>
                                <w:szCs w:val="18"/>
                                <w:lang w:val="es-CU"/>
                              </w:rPr>
                            </w:pPr>
                            <w:r w:rsidRPr="009A56CF">
                              <w:rPr>
                                <w:sz w:val="18"/>
                                <w:szCs w:val="18"/>
                                <w:lang w:val="es-CU"/>
                              </w:rPr>
                              <w:t>Técnica de escenarios</w:t>
                            </w:r>
                          </w:p>
                          <w:p w14:paraId="0EF34DB7" w14:textId="2223FD83" w:rsidR="00F84A47" w:rsidRPr="009A56CF" w:rsidRDefault="00F84A47" w:rsidP="00AC4DE3">
                            <w:pPr>
                              <w:numPr>
                                <w:ilvl w:val="0"/>
                                <w:numId w:val="40"/>
                              </w:numPr>
                              <w:ind w:left="189" w:hanging="189"/>
                              <w:rPr>
                                <w:sz w:val="18"/>
                                <w:szCs w:val="18"/>
                                <w:lang w:val="es-CU"/>
                              </w:rPr>
                            </w:pPr>
                            <w:r w:rsidRPr="009A56CF">
                              <w:rPr>
                                <w:sz w:val="18"/>
                                <w:szCs w:val="18"/>
                                <w:lang w:val="es-CU"/>
                              </w:rPr>
                              <w:t>Métodos de previsión</w:t>
                            </w:r>
                          </w:p>
                          <w:p w14:paraId="26F92612" w14:textId="65C76039" w:rsidR="00F84A47" w:rsidRPr="009A56CF" w:rsidRDefault="00F84A47" w:rsidP="00AC4DE3">
                            <w:pPr>
                              <w:numPr>
                                <w:ilvl w:val="0"/>
                                <w:numId w:val="40"/>
                              </w:numPr>
                              <w:ind w:left="189" w:hanging="189"/>
                              <w:rPr>
                                <w:sz w:val="18"/>
                                <w:szCs w:val="18"/>
                                <w:lang w:val="es-CU"/>
                              </w:rPr>
                            </w:pPr>
                            <w:r w:rsidRPr="009A56CF">
                              <w:rPr>
                                <w:sz w:val="18"/>
                                <w:szCs w:val="18"/>
                                <w:lang w:val="es-CU"/>
                              </w:rPr>
                              <w:t>Métodos de estimación</w:t>
                            </w:r>
                          </w:p>
                          <w:p w14:paraId="20C3691B" w14:textId="62A4B934" w:rsidR="00F84A47" w:rsidRPr="009A56CF" w:rsidRDefault="00F84A47" w:rsidP="00D35043">
                            <w:pPr>
                              <w:numPr>
                                <w:ilvl w:val="0"/>
                                <w:numId w:val="40"/>
                              </w:numPr>
                              <w:ind w:left="189" w:hanging="189"/>
                              <w:rPr>
                                <w:sz w:val="18"/>
                                <w:szCs w:val="18"/>
                                <w:lang w:val="es-CU"/>
                              </w:rPr>
                            </w:pPr>
                            <w:r w:rsidRPr="009A56CF">
                              <w:rPr>
                                <w:sz w:val="18"/>
                                <w:szCs w:val="18"/>
                                <w:lang w:val="es-CU"/>
                              </w:rPr>
                              <w:t>Modelos estructurales Organización de procesos</w:t>
                            </w:r>
                          </w:p>
                          <w:p w14:paraId="03A3F3E0" w14:textId="4A94381F" w:rsidR="00F84A47" w:rsidRPr="009A56CF" w:rsidRDefault="00F84A47" w:rsidP="00AC4DE3">
                            <w:pPr>
                              <w:numPr>
                                <w:ilvl w:val="0"/>
                                <w:numId w:val="40"/>
                              </w:numPr>
                              <w:ind w:left="189" w:hanging="189"/>
                              <w:rPr>
                                <w:sz w:val="18"/>
                                <w:szCs w:val="18"/>
                                <w:lang w:val="es-CU"/>
                              </w:rPr>
                            </w:pPr>
                            <w:r w:rsidRPr="009A56CF">
                              <w:rPr>
                                <w:sz w:val="18"/>
                                <w:szCs w:val="18"/>
                                <w:lang w:val="es-CU"/>
                              </w:rPr>
                              <w:t>Métodos de cálculo</w:t>
                            </w:r>
                          </w:p>
                          <w:p w14:paraId="43CF7B4B" w14:textId="3339EC3B" w:rsidR="00F84A47" w:rsidRPr="009A56CF" w:rsidRDefault="00F84A47" w:rsidP="00AC4DE3">
                            <w:pPr>
                              <w:numPr>
                                <w:ilvl w:val="0"/>
                                <w:numId w:val="40"/>
                              </w:numPr>
                              <w:ind w:left="189" w:hanging="189"/>
                              <w:rPr>
                                <w:sz w:val="18"/>
                                <w:szCs w:val="18"/>
                                <w:lang w:val="es-CU"/>
                              </w:rPr>
                            </w:pPr>
                            <w:r w:rsidRPr="009A56CF">
                              <w:rPr>
                                <w:sz w:val="18"/>
                                <w:szCs w:val="18"/>
                                <w:lang w:val="es-CU"/>
                              </w:rPr>
                              <w:t xml:space="preserve"> Creación de variantes</w:t>
                            </w:r>
                          </w:p>
                          <w:p w14:paraId="09B9B874" w14:textId="3A034775" w:rsidR="00F84A47" w:rsidRPr="009A56CF" w:rsidRDefault="00F84A47" w:rsidP="00AC4DE3">
                            <w:pPr>
                              <w:numPr>
                                <w:ilvl w:val="0"/>
                                <w:numId w:val="40"/>
                              </w:numPr>
                              <w:ind w:left="189" w:hanging="189"/>
                              <w:rPr>
                                <w:sz w:val="18"/>
                                <w:szCs w:val="18"/>
                                <w:lang w:val="es-CU"/>
                              </w:rPr>
                            </w:pPr>
                            <w:r w:rsidRPr="009A56CF">
                              <w:rPr>
                                <w:sz w:val="18"/>
                                <w:szCs w:val="18"/>
                                <w:lang w:val="es-CU"/>
                              </w:rPr>
                              <w:t>Gestión de proyectos</w:t>
                            </w:r>
                          </w:p>
                          <w:p w14:paraId="5547ECD7" w14:textId="65859EFB" w:rsidR="00F84A47" w:rsidRPr="009A56CF" w:rsidRDefault="00F84A47" w:rsidP="00AC4DE3">
                            <w:pPr>
                              <w:pStyle w:val="KeinLeerraum"/>
                              <w:numPr>
                                <w:ilvl w:val="0"/>
                                <w:numId w:val="40"/>
                              </w:numPr>
                              <w:tabs>
                                <w:tab w:val="left" w:pos="361"/>
                              </w:tabs>
                              <w:ind w:left="189" w:hanging="189"/>
                              <w:rPr>
                                <w:lang w:val="es-CU"/>
                              </w:rPr>
                            </w:pPr>
                            <w:r w:rsidRPr="009A56CF">
                              <w:rPr>
                                <w:sz w:val="18"/>
                                <w:szCs w:val="18"/>
                                <w:lang w:val="es-CU"/>
                              </w:rPr>
                              <w:t>Métodos ágiles</w:t>
                            </w:r>
                          </w:p>
                        </w:tc>
                        <w:tc>
                          <w:tcPr>
                            <w:tcW w:w="2920" w:type="pct"/>
                          </w:tcPr>
                          <w:p w14:paraId="74180F4C" w14:textId="7EE970A9" w:rsidR="00F84A47" w:rsidRPr="009A56CF" w:rsidRDefault="00F84A47" w:rsidP="00AC4DE3">
                            <w:pPr>
                              <w:numPr>
                                <w:ilvl w:val="0"/>
                                <w:numId w:val="40"/>
                              </w:numPr>
                              <w:ind w:left="189" w:hanging="189"/>
                              <w:rPr>
                                <w:sz w:val="18"/>
                                <w:szCs w:val="18"/>
                                <w:lang w:val="es-CU"/>
                              </w:rPr>
                            </w:pPr>
                            <w:r w:rsidRPr="009A56CF">
                              <w:rPr>
                                <w:sz w:val="18"/>
                                <w:szCs w:val="18"/>
                                <w:lang w:val="es-CU"/>
                              </w:rPr>
                              <w:t xml:space="preserve">¿Se han considerado al menos tres escenarios? </w:t>
                            </w:r>
                          </w:p>
                          <w:p w14:paraId="5A0FCD25" w14:textId="77777777" w:rsidR="00F84A47" w:rsidRPr="009A56CF" w:rsidRDefault="00F84A47" w:rsidP="00AC4DE3">
                            <w:pPr>
                              <w:numPr>
                                <w:ilvl w:val="0"/>
                                <w:numId w:val="40"/>
                              </w:numPr>
                              <w:ind w:left="189" w:hanging="189"/>
                              <w:rPr>
                                <w:sz w:val="18"/>
                                <w:szCs w:val="18"/>
                                <w:lang w:val="es-CU"/>
                              </w:rPr>
                            </w:pPr>
                            <w:r w:rsidRPr="009A56CF">
                              <w:rPr>
                                <w:sz w:val="18"/>
                                <w:szCs w:val="18"/>
                                <w:lang w:val="es-CU"/>
                              </w:rPr>
                              <w:t>Mejor caso, caso tendencial, peor caso</w:t>
                            </w:r>
                          </w:p>
                          <w:p w14:paraId="2B3DEC12" w14:textId="3715826A" w:rsidR="00F84A47" w:rsidRPr="009A56CF" w:rsidRDefault="00F84A47" w:rsidP="00AC4DE3">
                            <w:pPr>
                              <w:numPr>
                                <w:ilvl w:val="0"/>
                                <w:numId w:val="40"/>
                              </w:numPr>
                              <w:ind w:left="189" w:hanging="189"/>
                              <w:rPr>
                                <w:sz w:val="18"/>
                                <w:szCs w:val="18"/>
                                <w:lang w:val="es-CU"/>
                              </w:rPr>
                            </w:pPr>
                            <w:r w:rsidRPr="009A56CF">
                              <w:rPr>
                                <w:sz w:val="18"/>
                                <w:szCs w:val="18"/>
                                <w:lang w:val="es-CU"/>
                              </w:rPr>
                              <w:t>¿Cálculo y estimación razonables, aplicados correctamente?</w:t>
                            </w:r>
                          </w:p>
                          <w:p w14:paraId="01962A09" w14:textId="552A7EB4" w:rsidR="00F84A47" w:rsidRPr="009A56CF" w:rsidRDefault="00F84A47" w:rsidP="00AC4DE3">
                            <w:pPr>
                              <w:numPr>
                                <w:ilvl w:val="0"/>
                                <w:numId w:val="40"/>
                              </w:numPr>
                              <w:ind w:left="189" w:hanging="189"/>
                              <w:rPr>
                                <w:sz w:val="18"/>
                                <w:szCs w:val="18"/>
                                <w:lang w:val="es-CU"/>
                              </w:rPr>
                            </w:pPr>
                            <w:r w:rsidRPr="009A56CF">
                              <w:rPr>
                                <w:sz w:val="18"/>
                                <w:szCs w:val="18"/>
                                <w:lang w:val="es-CU"/>
                              </w:rPr>
                              <w:t>Selección y caracterización razonadas del modelo estructural elegido (por ejemplo, red, punto, línea, isla, columna vertebral, matriz, anillo)</w:t>
                            </w:r>
                          </w:p>
                          <w:p w14:paraId="78D75749" w14:textId="242ABC9D" w:rsidR="00F84A47" w:rsidRPr="009A56CF" w:rsidRDefault="00F84A47" w:rsidP="00AC4DE3">
                            <w:pPr>
                              <w:numPr>
                                <w:ilvl w:val="0"/>
                                <w:numId w:val="40"/>
                              </w:numPr>
                              <w:ind w:left="189" w:hanging="189"/>
                              <w:rPr>
                                <w:sz w:val="18"/>
                                <w:szCs w:val="18"/>
                                <w:lang w:val="es-CU"/>
                              </w:rPr>
                            </w:pPr>
                            <w:r w:rsidRPr="009A56CF">
                              <w:rPr>
                                <w:sz w:val="18"/>
                                <w:szCs w:val="18"/>
                                <w:lang w:val="es-CU"/>
                              </w:rPr>
                              <w:t>Lógico, funcional, temporal, espacial</w:t>
                            </w:r>
                          </w:p>
                          <w:p w14:paraId="783C7850" w14:textId="0F337646" w:rsidR="00F84A47" w:rsidRPr="009A56CF" w:rsidRDefault="00F84A47" w:rsidP="00AC4DE3">
                            <w:pPr>
                              <w:numPr>
                                <w:ilvl w:val="0"/>
                                <w:numId w:val="40"/>
                              </w:numPr>
                              <w:ind w:left="189" w:hanging="189"/>
                              <w:rPr>
                                <w:sz w:val="18"/>
                                <w:szCs w:val="18"/>
                                <w:lang w:val="es-CU"/>
                              </w:rPr>
                            </w:pPr>
                            <w:r w:rsidRPr="009A56CF">
                              <w:rPr>
                                <w:sz w:val="18"/>
                                <w:szCs w:val="18"/>
                                <w:lang w:val="es-CU"/>
                              </w:rPr>
                              <w:t>Selección razonada y aplicación correcta de los métodos de cálculo</w:t>
                            </w:r>
                          </w:p>
                          <w:p w14:paraId="42E096EA" w14:textId="5A6FD565" w:rsidR="00F84A47" w:rsidRPr="009A56CF" w:rsidRDefault="00F84A47" w:rsidP="00AC4DE3">
                            <w:pPr>
                              <w:numPr>
                                <w:ilvl w:val="0"/>
                                <w:numId w:val="40"/>
                              </w:numPr>
                              <w:ind w:left="189" w:hanging="189"/>
                              <w:rPr>
                                <w:sz w:val="18"/>
                                <w:szCs w:val="18"/>
                                <w:lang w:val="es-CU"/>
                              </w:rPr>
                            </w:pPr>
                            <w:r w:rsidRPr="009A56CF">
                              <w:rPr>
                                <w:sz w:val="18"/>
                                <w:szCs w:val="18"/>
                                <w:lang w:val="es-CU"/>
                              </w:rPr>
                              <w:t>Creación razonada de variantes y evaluación en función de las variables objetivo</w:t>
                            </w:r>
                          </w:p>
                          <w:p w14:paraId="3CE133F6" w14:textId="17C8E755" w:rsidR="00F84A47" w:rsidRPr="009A56CF" w:rsidRDefault="00F84A47" w:rsidP="00AC4DE3">
                            <w:pPr>
                              <w:numPr>
                                <w:ilvl w:val="0"/>
                                <w:numId w:val="40"/>
                              </w:numPr>
                              <w:ind w:left="189" w:hanging="189"/>
                              <w:rPr>
                                <w:sz w:val="18"/>
                                <w:szCs w:val="18"/>
                                <w:lang w:val="es-CU"/>
                              </w:rPr>
                            </w:pPr>
                            <w:r w:rsidRPr="009A56CF">
                              <w:rPr>
                                <w:sz w:val="18"/>
                                <w:szCs w:val="18"/>
                                <w:lang w:val="es-CU"/>
                              </w:rPr>
                              <w:t>Evaluación de la solución global</w:t>
                            </w:r>
                          </w:p>
                        </w:tc>
                      </w:tr>
                      <w:tr w:rsidR="00F84A47" w:rsidRPr="00281A99" w14:paraId="658E8C96" w14:textId="77777777" w:rsidTr="00C731BD">
                        <w:tc>
                          <w:tcPr>
                            <w:tcW w:w="805" w:type="pct"/>
                          </w:tcPr>
                          <w:p w14:paraId="78F4725D" w14:textId="342EE76E" w:rsidR="00F84A47" w:rsidRPr="009A56CF" w:rsidRDefault="00F84A47" w:rsidP="007F4C03">
                            <w:pPr>
                              <w:rPr>
                                <w:sz w:val="18"/>
                                <w:szCs w:val="18"/>
                                <w:lang w:val="es-CU"/>
                              </w:rPr>
                            </w:pPr>
                            <w:r w:rsidRPr="009A56CF">
                              <w:rPr>
                                <w:sz w:val="18"/>
                                <w:szCs w:val="18"/>
                                <w:lang w:val="es-CU"/>
                              </w:rPr>
                              <w:t>Optimizar</w:t>
                            </w:r>
                          </w:p>
                        </w:tc>
                        <w:tc>
                          <w:tcPr>
                            <w:tcW w:w="1275" w:type="pct"/>
                          </w:tcPr>
                          <w:p w14:paraId="51CA546F" w14:textId="27B23146" w:rsidR="00F84A47" w:rsidRPr="009A56CF" w:rsidRDefault="00F84A47" w:rsidP="00AC4DE3">
                            <w:pPr>
                              <w:numPr>
                                <w:ilvl w:val="0"/>
                                <w:numId w:val="40"/>
                              </w:numPr>
                              <w:ind w:left="189" w:hanging="189"/>
                              <w:rPr>
                                <w:sz w:val="18"/>
                                <w:szCs w:val="18"/>
                                <w:lang w:val="es-CU"/>
                              </w:rPr>
                            </w:pPr>
                            <w:r w:rsidRPr="009A56CF">
                              <w:rPr>
                                <w:sz w:val="18"/>
                                <w:szCs w:val="18"/>
                                <w:lang w:val="es-CU"/>
                              </w:rPr>
                              <w:t>Teoría de inventarios</w:t>
                            </w:r>
                          </w:p>
                          <w:p w14:paraId="5A161538" w14:textId="2DE826E6" w:rsidR="00F84A47" w:rsidRPr="009A56CF" w:rsidRDefault="00F84A47" w:rsidP="00AC4DE3">
                            <w:pPr>
                              <w:numPr>
                                <w:ilvl w:val="0"/>
                                <w:numId w:val="40"/>
                              </w:numPr>
                              <w:ind w:left="189" w:hanging="189"/>
                              <w:rPr>
                                <w:sz w:val="18"/>
                                <w:szCs w:val="18"/>
                                <w:lang w:val="es-CU"/>
                              </w:rPr>
                            </w:pPr>
                            <w:r w:rsidRPr="009A56CF">
                              <w:rPr>
                                <w:sz w:val="18"/>
                                <w:szCs w:val="18"/>
                                <w:lang w:val="es-CU"/>
                              </w:rPr>
                              <w:t>Optimización lineal basada en funciones objetivo; a menudo optimización multicriterio</w:t>
                            </w:r>
                          </w:p>
                          <w:p w14:paraId="4D38640D" w14:textId="4AB1B6D8" w:rsidR="00F84A47" w:rsidRPr="009A56CF" w:rsidRDefault="00F84A47" w:rsidP="00AC4DE3">
                            <w:pPr>
                              <w:numPr>
                                <w:ilvl w:val="0"/>
                                <w:numId w:val="40"/>
                              </w:numPr>
                              <w:ind w:left="189" w:hanging="189"/>
                              <w:rPr>
                                <w:sz w:val="18"/>
                                <w:szCs w:val="18"/>
                                <w:lang w:val="es-CU"/>
                              </w:rPr>
                            </w:pPr>
                            <w:r w:rsidRPr="009A56CF">
                              <w:rPr>
                                <w:sz w:val="18"/>
                                <w:szCs w:val="18"/>
                                <w:lang w:val="es-CU"/>
                              </w:rPr>
                              <w:t>Diseño de experimentos (DoE)</w:t>
                            </w:r>
                          </w:p>
                        </w:tc>
                        <w:tc>
                          <w:tcPr>
                            <w:tcW w:w="2920" w:type="pct"/>
                          </w:tcPr>
                          <w:p w14:paraId="54B71DA4" w14:textId="0FBA033E" w:rsidR="00F84A47" w:rsidRPr="009A56CF" w:rsidRDefault="00F84A47" w:rsidP="00AC4DE3">
                            <w:pPr>
                              <w:numPr>
                                <w:ilvl w:val="0"/>
                                <w:numId w:val="40"/>
                              </w:numPr>
                              <w:ind w:left="189" w:hanging="189"/>
                              <w:rPr>
                                <w:sz w:val="18"/>
                                <w:szCs w:val="18"/>
                                <w:lang w:val="es-CU"/>
                              </w:rPr>
                            </w:pPr>
                            <w:r w:rsidRPr="009A56CF">
                              <w:rPr>
                                <w:sz w:val="18"/>
                                <w:szCs w:val="18"/>
                                <w:lang w:val="es-CU"/>
                              </w:rPr>
                              <w:t>Definición correcta de la tarea</w:t>
                            </w:r>
                          </w:p>
                          <w:p w14:paraId="0FF9076E" w14:textId="2234E6FB" w:rsidR="00F84A47" w:rsidRPr="009A56CF" w:rsidRDefault="00F84A47" w:rsidP="00AC4DE3">
                            <w:pPr>
                              <w:numPr>
                                <w:ilvl w:val="0"/>
                                <w:numId w:val="40"/>
                              </w:numPr>
                              <w:ind w:left="189" w:hanging="189"/>
                              <w:rPr>
                                <w:sz w:val="18"/>
                                <w:szCs w:val="18"/>
                                <w:lang w:val="es-CU"/>
                              </w:rPr>
                            </w:pPr>
                            <w:r w:rsidRPr="009A56CF">
                              <w:rPr>
                                <w:sz w:val="18"/>
                                <w:szCs w:val="18"/>
                                <w:lang w:val="es-CU"/>
                              </w:rPr>
                              <w:t>Funciones objetivo correctas y límites para las variables objetivo no implicadas</w:t>
                            </w:r>
                          </w:p>
                          <w:p w14:paraId="5F9EBB2F" w14:textId="7C2D16D1" w:rsidR="00F84A47" w:rsidRPr="009A56CF" w:rsidRDefault="00F84A47" w:rsidP="00AC4DE3">
                            <w:pPr>
                              <w:numPr>
                                <w:ilvl w:val="0"/>
                                <w:numId w:val="40"/>
                              </w:numPr>
                              <w:ind w:left="189" w:hanging="189"/>
                              <w:rPr>
                                <w:sz w:val="18"/>
                                <w:szCs w:val="18"/>
                                <w:lang w:val="es-CU"/>
                              </w:rPr>
                            </w:pPr>
                            <w:r w:rsidRPr="009A56CF">
                              <w:rPr>
                                <w:sz w:val="18"/>
                                <w:szCs w:val="18"/>
                                <w:lang w:val="es-CU"/>
                              </w:rPr>
                              <w:t>Evaluación holística, rara vez optimización individual</w:t>
                            </w:r>
                          </w:p>
                          <w:p w14:paraId="0CA9B4EC" w14:textId="3EA02EE5" w:rsidR="00F84A47" w:rsidRPr="009A56CF" w:rsidRDefault="00F84A47" w:rsidP="00AC4DE3">
                            <w:pPr>
                              <w:numPr>
                                <w:ilvl w:val="0"/>
                                <w:numId w:val="40"/>
                              </w:numPr>
                              <w:ind w:left="189" w:hanging="189"/>
                              <w:rPr>
                                <w:sz w:val="18"/>
                                <w:szCs w:val="18"/>
                                <w:lang w:val="es-CU"/>
                              </w:rPr>
                            </w:pPr>
                            <w:r w:rsidRPr="009A56CF">
                              <w:rPr>
                                <w:sz w:val="18"/>
                                <w:szCs w:val="18"/>
                                <w:lang w:val="es-CU"/>
                              </w:rPr>
                              <w:t>Planificación y ejecución correctas y eficaces de las pruebas de ejecución</w:t>
                            </w:r>
                          </w:p>
                        </w:tc>
                      </w:tr>
                      <w:tr w:rsidR="00F84A47" w:rsidRPr="00281A99" w14:paraId="2380C001" w14:textId="77777777" w:rsidTr="00C731BD">
                        <w:tc>
                          <w:tcPr>
                            <w:tcW w:w="805" w:type="pct"/>
                          </w:tcPr>
                          <w:p w14:paraId="28B44D71" w14:textId="4E3C61CF" w:rsidR="00F84A47" w:rsidRPr="009A56CF" w:rsidRDefault="00F84A47" w:rsidP="007F4C03">
                            <w:pPr>
                              <w:rPr>
                                <w:sz w:val="18"/>
                                <w:szCs w:val="18"/>
                                <w:lang w:val="es-CU"/>
                              </w:rPr>
                            </w:pPr>
                            <w:r w:rsidRPr="009A56CF">
                              <w:rPr>
                                <w:sz w:val="18"/>
                                <w:szCs w:val="18"/>
                                <w:lang w:val="es-CU"/>
                              </w:rPr>
                              <w:t>Mejora</w:t>
                            </w:r>
                          </w:p>
                        </w:tc>
                        <w:tc>
                          <w:tcPr>
                            <w:tcW w:w="1275" w:type="pct"/>
                          </w:tcPr>
                          <w:p w14:paraId="6503C8B2" w14:textId="56F20162" w:rsidR="00F84A47" w:rsidRPr="009A56CF" w:rsidRDefault="00F84A47" w:rsidP="00AC4DE3">
                            <w:pPr>
                              <w:numPr>
                                <w:ilvl w:val="0"/>
                                <w:numId w:val="40"/>
                              </w:numPr>
                              <w:ind w:left="189" w:hanging="189"/>
                              <w:rPr>
                                <w:sz w:val="18"/>
                                <w:szCs w:val="18"/>
                                <w:lang w:val="es-CU"/>
                              </w:rPr>
                            </w:pPr>
                            <w:r w:rsidRPr="009A56CF">
                              <w:rPr>
                                <w:sz w:val="18"/>
                                <w:szCs w:val="18"/>
                                <w:lang w:val="es-CU"/>
                              </w:rPr>
                              <w:t>Kaizen</w:t>
                            </w:r>
                          </w:p>
                          <w:p w14:paraId="5D375444" w14:textId="39BB3D23" w:rsidR="00F84A47" w:rsidRPr="009A56CF" w:rsidRDefault="00F84A47" w:rsidP="00AC4DE3">
                            <w:pPr>
                              <w:numPr>
                                <w:ilvl w:val="0"/>
                                <w:numId w:val="40"/>
                              </w:numPr>
                              <w:ind w:left="189" w:hanging="189"/>
                              <w:rPr>
                                <w:sz w:val="18"/>
                                <w:szCs w:val="18"/>
                                <w:lang w:val="es-CU"/>
                              </w:rPr>
                            </w:pPr>
                            <w:r w:rsidRPr="009A56CF">
                              <w:rPr>
                                <w:sz w:val="18"/>
                                <w:szCs w:val="18"/>
                                <w:lang w:val="es-CU"/>
                              </w:rPr>
                              <w:t>Reingeniería de procesos empresariales (BPR)</w:t>
                            </w:r>
                          </w:p>
                          <w:p w14:paraId="2EA89B5B" w14:textId="2FBE9F62" w:rsidR="00F84A47" w:rsidRPr="009A56CF" w:rsidRDefault="00F84A47" w:rsidP="00AC4DE3">
                            <w:pPr>
                              <w:numPr>
                                <w:ilvl w:val="0"/>
                                <w:numId w:val="40"/>
                              </w:numPr>
                              <w:ind w:left="189" w:hanging="189"/>
                              <w:rPr>
                                <w:sz w:val="18"/>
                                <w:szCs w:val="18"/>
                                <w:lang w:val="es-CU"/>
                              </w:rPr>
                            </w:pPr>
                            <w:r w:rsidRPr="009A56CF">
                              <w:rPr>
                                <w:sz w:val="18"/>
                                <w:szCs w:val="18"/>
                                <w:lang w:val="es-CU"/>
                              </w:rPr>
                              <w:t>Prácticas Lean</w:t>
                            </w:r>
                          </w:p>
                          <w:p w14:paraId="155CC60E" w14:textId="645CD2E4" w:rsidR="00F84A47" w:rsidRPr="009A56CF" w:rsidRDefault="00F84A47" w:rsidP="00AC4DE3">
                            <w:pPr>
                              <w:numPr>
                                <w:ilvl w:val="0"/>
                                <w:numId w:val="40"/>
                              </w:numPr>
                              <w:ind w:left="189" w:hanging="189"/>
                              <w:rPr>
                                <w:sz w:val="18"/>
                                <w:szCs w:val="18"/>
                                <w:lang w:val="es-CU"/>
                              </w:rPr>
                            </w:pPr>
                            <w:r w:rsidRPr="009A56CF">
                              <w:rPr>
                                <w:sz w:val="18"/>
                                <w:szCs w:val="18"/>
                                <w:lang w:val="es-CU"/>
                              </w:rPr>
                              <w:t>Estándares</w:t>
                            </w:r>
                          </w:p>
                          <w:p w14:paraId="2326D251" w14:textId="7C7AD137" w:rsidR="00F84A47" w:rsidRPr="009A56CF" w:rsidRDefault="00F84A47" w:rsidP="00AC4DE3">
                            <w:pPr>
                              <w:numPr>
                                <w:ilvl w:val="0"/>
                                <w:numId w:val="40"/>
                              </w:numPr>
                              <w:ind w:left="189" w:hanging="189"/>
                              <w:rPr>
                                <w:sz w:val="18"/>
                                <w:szCs w:val="18"/>
                                <w:lang w:val="es-CU"/>
                              </w:rPr>
                            </w:pPr>
                            <w:r w:rsidRPr="009A56CF">
                              <w:rPr>
                                <w:sz w:val="18"/>
                                <w:szCs w:val="18"/>
                                <w:lang w:val="es-CU"/>
                              </w:rPr>
                              <w:t>Evaluación comparativa</w:t>
                            </w:r>
                          </w:p>
                          <w:p w14:paraId="235F2EFD" w14:textId="6EC09294" w:rsidR="00F84A47" w:rsidRPr="009A56CF" w:rsidRDefault="00F84A47" w:rsidP="00AC4DE3">
                            <w:pPr>
                              <w:numPr>
                                <w:ilvl w:val="0"/>
                                <w:numId w:val="40"/>
                              </w:numPr>
                              <w:ind w:left="189" w:hanging="189"/>
                              <w:rPr>
                                <w:sz w:val="18"/>
                                <w:szCs w:val="18"/>
                                <w:lang w:val="es-CU"/>
                              </w:rPr>
                            </w:pPr>
                            <w:r w:rsidRPr="009A56CF">
                              <w:rPr>
                                <w:sz w:val="18"/>
                                <w:szCs w:val="18"/>
                                <w:lang w:val="es-CU"/>
                              </w:rPr>
                              <w:t>Seis Sigma</w:t>
                            </w:r>
                          </w:p>
                          <w:p w14:paraId="159A7748" w14:textId="3F1411DF" w:rsidR="00F84A47" w:rsidRPr="009A56CF" w:rsidRDefault="00F84A47" w:rsidP="00AC4DE3">
                            <w:pPr>
                              <w:numPr>
                                <w:ilvl w:val="0"/>
                                <w:numId w:val="40"/>
                              </w:numPr>
                              <w:ind w:left="189" w:hanging="189"/>
                              <w:rPr>
                                <w:sz w:val="18"/>
                                <w:szCs w:val="18"/>
                                <w:lang w:val="es-CU"/>
                              </w:rPr>
                            </w:pPr>
                            <w:r w:rsidRPr="009A56CF">
                              <w:rPr>
                                <w:sz w:val="18"/>
                                <w:szCs w:val="18"/>
                                <w:lang w:val="es-CU"/>
                              </w:rPr>
                              <w:t>Soluciones de referencia</w:t>
                            </w:r>
                          </w:p>
                          <w:p w14:paraId="61DEB0B0" w14:textId="6053FF01" w:rsidR="00F84A47" w:rsidRPr="009A56CF" w:rsidRDefault="00F84A47" w:rsidP="00AC4DE3">
                            <w:pPr>
                              <w:numPr>
                                <w:ilvl w:val="0"/>
                                <w:numId w:val="40"/>
                              </w:numPr>
                              <w:ind w:left="189" w:hanging="189"/>
                              <w:rPr>
                                <w:sz w:val="18"/>
                                <w:szCs w:val="18"/>
                                <w:lang w:val="es-CU"/>
                              </w:rPr>
                            </w:pPr>
                            <w:r w:rsidRPr="009A56CF">
                              <w:rPr>
                                <w:sz w:val="18"/>
                                <w:szCs w:val="18"/>
                                <w:lang w:val="es-CU"/>
                              </w:rPr>
                              <w:t>Trabajos de investigación</w:t>
                            </w:r>
                          </w:p>
                          <w:p w14:paraId="7EE1EBEC" w14:textId="42D5D5A2" w:rsidR="00F84A47" w:rsidRPr="009A56CF" w:rsidRDefault="00F84A47" w:rsidP="00AC4DE3">
                            <w:pPr>
                              <w:numPr>
                                <w:ilvl w:val="0"/>
                                <w:numId w:val="40"/>
                              </w:numPr>
                              <w:ind w:left="189" w:hanging="189"/>
                              <w:rPr>
                                <w:sz w:val="18"/>
                                <w:szCs w:val="18"/>
                                <w:lang w:val="es-CU"/>
                              </w:rPr>
                            </w:pPr>
                            <w:r w:rsidRPr="009A56CF">
                              <w:rPr>
                                <w:sz w:val="18"/>
                                <w:szCs w:val="18"/>
                                <w:lang w:val="es-CU"/>
                              </w:rPr>
                              <w:t>Logística 4.</w:t>
                            </w:r>
                          </w:p>
                        </w:tc>
                        <w:tc>
                          <w:tcPr>
                            <w:tcW w:w="2920" w:type="pct"/>
                          </w:tcPr>
                          <w:p w14:paraId="537809C5" w14:textId="39BD338E" w:rsidR="00F84A47" w:rsidRPr="009A56CF" w:rsidRDefault="00F84A47" w:rsidP="00E20C8F">
                            <w:pPr>
                              <w:numPr>
                                <w:ilvl w:val="0"/>
                                <w:numId w:val="40"/>
                              </w:numPr>
                              <w:ind w:left="189" w:hanging="189"/>
                              <w:rPr>
                                <w:sz w:val="18"/>
                                <w:szCs w:val="18"/>
                                <w:lang w:val="es-CU"/>
                              </w:rPr>
                            </w:pPr>
                            <w:r w:rsidRPr="009A56CF">
                              <w:rPr>
                                <w:sz w:val="18"/>
                                <w:szCs w:val="18"/>
                                <w:lang w:val="es-CU"/>
                              </w:rPr>
                              <w:t>Utilización de todos los enfoques de mejora y selección consciente de los métodos de mejora pertinentes.</w:t>
                            </w:r>
                          </w:p>
                          <w:p w14:paraId="3F1BAADA" w14:textId="18275493" w:rsidR="00F84A47" w:rsidRPr="009A56CF" w:rsidRDefault="00F84A47" w:rsidP="00E20C8F">
                            <w:pPr>
                              <w:numPr>
                                <w:ilvl w:val="0"/>
                                <w:numId w:val="40"/>
                              </w:numPr>
                              <w:ind w:left="189" w:hanging="189"/>
                              <w:rPr>
                                <w:sz w:val="18"/>
                                <w:szCs w:val="18"/>
                                <w:lang w:val="es-CU"/>
                              </w:rPr>
                            </w:pPr>
                            <w:r w:rsidRPr="009A56CF">
                              <w:rPr>
                                <w:sz w:val="18"/>
                                <w:szCs w:val="18"/>
                                <w:lang w:val="es-CU"/>
                              </w:rPr>
                              <w:t>Evaluación de la solución de mejora desarrollada</w:t>
                            </w:r>
                          </w:p>
                          <w:p w14:paraId="23763055" w14:textId="4C8ED56A" w:rsidR="00F84A47" w:rsidRPr="009A56CF" w:rsidRDefault="00F84A47" w:rsidP="00E20C8F">
                            <w:pPr>
                              <w:numPr>
                                <w:ilvl w:val="0"/>
                                <w:numId w:val="40"/>
                              </w:numPr>
                              <w:ind w:left="189" w:hanging="189"/>
                              <w:rPr>
                                <w:sz w:val="18"/>
                                <w:szCs w:val="18"/>
                                <w:lang w:val="es-CU"/>
                              </w:rPr>
                            </w:pPr>
                            <w:r w:rsidRPr="009A56CF">
                              <w:rPr>
                                <w:sz w:val="18"/>
                                <w:szCs w:val="18"/>
                                <w:lang w:val="es-CU"/>
                              </w:rPr>
                              <w:t>Definición y, si es posible, cuantificación de los resultados: Visiones, estrategias, tendencias, objetivos, modelos, procedimientos, soluciones de referencia, prototipos, plan maestro de implantación, plan maestro de despliegue</w:t>
                            </w:r>
                          </w:p>
                          <w:p w14:paraId="0828FD21" w14:textId="352036C0" w:rsidR="00F84A47" w:rsidRPr="009A56CF" w:rsidRDefault="00F84A47" w:rsidP="00E20C8F">
                            <w:pPr>
                              <w:numPr>
                                <w:ilvl w:val="0"/>
                                <w:numId w:val="40"/>
                              </w:numPr>
                              <w:ind w:left="189" w:hanging="189"/>
                              <w:rPr>
                                <w:sz w:val="18"/>
                                <w:szCs w:val="18"/>
                                <w:lang w:val="es-CU"/>
                              </w:rPr>
                            </w:pPr>
                            <w:r w:rsidRPr="009A56CF">
                              <w:rPr>
                                <w:sz w:val="18"/>
                                <w:szCs w:val="18"/>
                                <w:lang w:val="es-CU"/>
                              </w:rPr>
                              <w:t>Reflexión crítica sobre la solución</w:t>
                            </w:r>
                          </w:p>
                          <w:p w14:paraId="64DA3DC6" w14:textId="700FEF7F" w:rsidR="00F84A47" w:rsidRPr="009A56CF" w:rsidRDefault="00F84A47" w:rsidP="00E20C8F">
                            <w:pPr>
                              <w:numPr>
                                <w:ilvl w:val="0"/>
                                <w:numId w:val="40"/>
                              </w:numPr>
                              <w:ind w:left="189" w:hanging="189"/>
                              <w:rPr>
                                <w:sz w:val="18"/>
                                <w:szCs w:val="18"/>
                                <w:lang w:val="es-CU"/>
                              </w:rPr>
                            </w:pPr>
                            <w:r w:rsidRPr="009A56CF">
                              <w:rPr>
                                <w:sz w:val="18"/>
                                <w:szCs w:val="18"/>
                                <w:lang w:val="es-CU"/>
                              </w:rPr>
                              <w:t>Desarrollo de consejos para la amplia utilización de los resultados</w:t>
                            </w:r>
                          </w:p>
                        </w:tc>
                      </w:tr>
                      <w:tr w:rsidR="00F84A47" w:rsidRPr="00281A99" w14:paraId="06880217" w14:textId="77777777" w:rsidTr="00C731BD">
                        <w:tc>
                          <w:tcPr>
                            <w:tcW w:w="805" w:type="pct"/>
                          </w:tcPr>
                          <w:p w14:paraId="1D52AF7F" w14:textId="099D7007" w:rsidR="00F84A47" w:rsidRPr="009A56CF" w:rsidRDefault="00F84A47" w:rsidP="007F4C03">
                            <w:pPr>
                              <w:rPr>
                                <w:sz w:val="18"/>
                                <w:szCs w:val="18"/>
                                <w:lang w:val="es-CU"/>
                              </w:rPr>
                            </w:pPr>
                            <w:r w:rsidRPr="009A56CF">
                              <w:rPr>
                                <w:sz w:val="18"/>
                                <w:szCs w:val="18"/>
                                <w:lang w:val="es-CU"/>
                              </w:rPr>
                              <w:t>Explicar</w:t>
                            </w:r>
                          </w:p>
                        </w:tc>
                        <w:tc>
                          <w:tcPr>
                            <w:tcW w:w="1275" w:type="pct"/>
                          </w:tcPr>
                          <w:p w14:paraId="4183AAFB" w14:textId="1FFB584B" w:rsidR="00F84A47" w:rsidRPr="009A56CF" w:rsidRDefault="00F84A47" w:rsidP="00A730A3">
                            <w:pPr>
                              <w:numPr>
                                <w:ilvl w:val="0"/>
                                <w:numId w:val="40"/>
                              </w:numPr>
                              <w:ind w:left="189" w:hanging="189"/>
                              <w:rPr>
                                <w:sz w:val="18"/>
                                <w:szCs w:val="18"/>
                                <w:lang w:val="es-CU"/>
                              </w:rPr>
                            </w:pPr>
                            <w:r w:rsidRPr="009A56CF">
                              <w:rPr>
                                <w:sz w:val="18"/>
                                <w:szCs w:val="18"/>
                                <w:lang w:val="es-CU"/>
                              </w:rPr>
                              <w:t>Teorizar</w:t>
                            </w:r>
                          </w:p>
                          <w:p w14:paraId="73433499" w14:textId="5696BE30" w:rsidR="00F84A47" w:rsidRPr="009A56CF" w:rsidRDefault="00F84A47" w:rsidP="00A730A3">
                            <w:pPr>
                              <w:numPr>
                                <w:ilvl w:val="0"/>
                                <w:numId w:val="40"/>
                              </w:numPr>
                              <w:ind w:left="189" w:hanging="189"/>
                              <w:rPr>
                                <w:sz w:val="18"/>
                                <w:szCs w:val="18"/>
                                <w:lang w:val="es-CU"/>
                              </w:rPr>
                            </w:pPr>
                            <w:r w:rsidRPr="009A56CF">
                              <w:rPr>
                                <w:sz w:val="18"/>
                                <w:szCs w:val="18"/>
                                <w:lang w:val="es-CU"/>
                              </w:rPr>
                              <w:t>Formular hipótesis</w:t>
                            </w:r>
                          </w:p>
                          <w:p w14:paraId="7445D47B" w14:textId="727D6FA7" w:rsidR="00F84A47" w:rsidRPr="009A56CF" w:rsidRDefault="00F84A47" w:rsidP="00A730A3">
                            <w:pPr>
                              <w:numPr>
                                <w:ilvl w:val="0"/>
                                <w:numId w:val="40"/>
                              </w:numPr>
                              <w:ind w:left="189" w:hanging="189"/>
                              <w:rPr>
                                <w:sz w:val="18"/>
                                <w:szCs w:val="18"/>
                                <w:lang w:val="es-CU"/>
                              </w:rPr>
                            </w:pPr>
                            <w:r w:rsidRPr="009A56CF">
                              <w:rPr>
                                <w:sz w:val="18"/>
                                <w:szCs w:val="18"/>
                                <w:lang w:val="es-CU"/>
                              </w:rPr>
                              <w:t>Definir leyes</w:t>
                            </w:r>
                          </w:p>
                          <w:p w14:paraId="35F5591D" w14:textId="6D011561" w:rsidR="00F84A47" w:rsidRPr="009A56CF" w:rsidRDefault="00F84A47" w:rsidP="00A730A3">
                            <w:pPr>
                              <w:numPr>
                                <w:ilvl w:val="0"/>
                                <w:numId w:val="40"/>
                              </w:numPr>
                              <w:ind w:left="189" w:hanging="189"/>
                              <w:rPr>
                                <w:sz w:val="18"/>
                                <w:szCs w:val="18"/>
                                <w:lang w:val="es-CU"/>
                              </w:rPr>
                            </w:pPr>
                            <w:r w:rsidRPr="009A56CF">
                              <w:rPr>
                                <w:sz w:val="18"/>
                                <w:szCs w:val="18"/>
                                <w:lang w:val="es-CU"/>
                              </w:rPr>
                              <w:t>Formular reglas</w:t>
                            </w:r>
                          </w:p>
                          <w:p w14:paraId="20686CB4" w14:textId="1314D952" w:rsidR="00F84A47" w:rsidRPr="009A56CF" w:rsidRDefault="00F84A47" w:rsidP="00A730A3">
                            <w:pPr>
                              <w:numPr>
                                <w:ilvl w:val="0"/>
                                <w:numId w:val="40"/>
                              </w:numPr>
                              <w:ind w:left="189" w:hanging="189"/>
                              <w:rPr>
                                <w:sz w:val="18"/>
                                <w:szCs w:val="18"/>
                                <w:lang w:val="es-CU"/>
                              </w:rPr>
                            </w:pPr>
                            <w:r w:rsidRPr="009A56CF">
                              <w:rPr>
                                <w:sz w:val="18"/>
                                <w:szCs w:val="18"/>
                                <w:lang w:val="es-CU"/>
                              </w:rPr>
                              <w:t>Diseñar casos prácticos</w:t>
                            </w:r>
                          </w:p>
                          <w:p w14:paraId="5902AAE1" w14:textId="729C4639" w:rsidR="00F84A47" w:rsidRPr="009A56CF" w:rsidRDefault="00F84A47" w:rsidP="00A730A3">
                            <w:pPr>
                              <w:numPr>
                                <w:ilvl w:val="0"/>
                                <w:numId w:val="40"/>
                              </w:numPr>
                              <w:ind w:left="189" w:hanging="189"/>
                              <w:rPr>
                                <w:sz w:val="18"/>
                                <w:szCs w:val="18"/>
                                <w:lang w:val="es-CU"/>
                              </w:rPr>
                            </w:pPr>
                            <w:r w:rsidRPr="009A56CF">
                              <w:rPr>
                                <w:sz w:val="18"/>
                                <w:szCs w:val="18"/>
                                <w:lang w:val="es-CU"/>
                              </w:rPr>
                              <w:t>Redactar soluciones modelo</w:t>
                            </w:r>
                          </w:p>
                        </w:tc>
                        <w:tc>
                          <w:tcPr>
                            <w:tcW w:w="2920" w:type="pct"/>
                          </w:tcPr>
                          <w:p w14:paraId="06CC88E3" w14:textId="77777777" w:rsidR="00F84A47" w:rsidRPr="009A56CF" w:rsidRDefault="00F84A47" w:rsidP="00E7263B">
                            <w:pPr>
                              <w:ind w:left="214" w:hanging="214"/>
                              <w:rPr>
                                <w:sz w:val="18"/>
                                <w:szCs w:val="18"/>
                                <w:lang w:val="es-CU"/>
                              </w:rPr>
                            </w:pPr>
                            <w:r w:rsidRPr="009A56CF">
                              <w:rPr>
                                <w:sz w:val="18"/>
                                <w:szCs w:val="18"/>
                                <w:lang w:val="es-CU"/>
                              </w:rPr>
                              <w:t>Aplicación correcta de:</w:t>
                            </w:r>
                          </w:p>
                          <w:p w14:paraId="6FAC2D6D" w14:textId="3887FC4B" w:rsidR="00F84A47" w:rsidRPr="009A56CF" w:rsidRDefault="00F84A47" w:rsidP="00E7263B">
                            <w:pPr>
                              <w:numPr>
                                <w:ilvl w:val="0"/>
                                <w:numId w:val="40"/>
                              </w:numPr>
                              <w:ind w:left="189" w:hanging="189"/>
                              <w:rPr>
                                <w:sz w:val="18"/>
                                <w:szCs w:val="18"/>
                                <w:lang w:val="es-CU"/>
                              </w:rPr>
                            </w:pPr>
                            <w:r w:rsidRPr="009A56CF">
                              <w:rPr>
                                <w:sz w:val="18"/>
                                <w:szCs w:val="18"/>
                                <w:lang w:val="es-CU"/>
                              </w:rPr>
                              <w:t xml:space="preserve">Empirismo, </w:t>
                            </w:r>
                          </w:p>
                          <w:p w14:paraId="3B579AF2" w14:textId="4E709E2D" w:rsidR="00F84A47" w:rsidRPr="009A56CF" w:rsidRDefault="00F84A47" w:rsidP="00E7263B">
                            <w:pPr>
                              <w:numPr>
                                <w:ilvl w:val="0"/>
                                <w:numId w:val="40"/>
                              </w:numPr>
                              <w:ind w:left="189" w:hanging="189"/>
                              <w:rPr>
                                <w:sz w:val="18"/>
                                <w:szCs w:val="18"/>
                                <w:lang w:val="es-CU"/>
                              </w:rPr>
                            </w:pPr>
                            <w:r w:rsidRPr="009A56CF">
                              <w:rPr>
                                <w:sz w:val="18"/>
                                <w:szCs w:val="18"/>
                                <w:lang w:val="es-CU"/>
                              </w:rPr>
                              <w:t>Pensamiento lógico</w:t>
                            </w:r>
                          </w:p>
                          <w:p w14:paraId="2AE00291" w14:textId="798909F0" w:rsidR="00F84A47" w:rsidRPr="009A56CF" w:rsidRDefault="00F84A47" w:rsidP="00E7263B">
                            <w:pPr>
                              <w:numPr>
                                <w:ilvl w:val="0"/>
                                <w:numId w:val="40"/>
                              </w:numPr>
                              <w:ind w:left="189" w:hanging="189"/>
                              <w:rPr>
                                <w:sz w:val="18"/>
                                <w:szCs w:val="18"/>
                                <w:lang w:val="es-CU"/>
                              </w:rPr>
                            </w:pPr>
                            <w:r w:rsidRPr="009A56CF">
                              <w:rPr>
                                <w:sz w:val="18"/>
                                <w:szCs w:val="18"/>
                                <w:lang w:val="es-CU"/>
                              </w:rPr>
                              <w:t>Inducción, deducción</w:t>
                            </w:r>
                          </w:p>
                          <w:p w14:paraId="6ECF478B" w14:textId="105F338F" w:rsidR="00F84A47" w:rsidRPr="009A56CF" w:rsidRDefault="00F84A47" w:rsidP="00E7263B">
                            <w:pPr>
                              <w:numPr>
                                <w:ilvl w:val="0"/>
                                <w:numId w:val="40"/>
                              </w:numPr>
                              <w:ind w:left="189" w:hanging="189"/>
                              <w:rPr>
                                <w:sz w:val="18"/>
                                <w:szCs w:val="18"/>
                                <w:lang w:val="es-CU"/>
                              </w:rPr>
                            </w:pPr>
                            <w:r w:rsidRPr="009A56CF">
                              <w:rPr>
                                <w:sz w:val="18"/>
                                <w:szCs w:val="18"/>
                                <w:lang w:val="es-CU"/>
                              </w:rPr>
                              <w:t>Lenguaje, conceptos, expresión</w:t>
                            </w:r>
                          </w:p>
                          <w:p w14:paraId="20F89BA8" w14:textId="3B6E2B36" w:rsidR="00F84A47" w:rsidRPr="009A56CF" w:rsidRDefault="00F84A47" w:rsidP="00E7263B">
                            <w:pPr>
                              <w:numPr>
                                <w:ilvl w:val="0"/>
                                <w:numId w:val="40"/>
                              </w:numPr>
                              <w:ind w:left="189" w:hanging="189"/>
                              <w:rPr>
                                <w:sz w:val="18"/>
                                <w:szCs w:val="18"/>
                                <w:lang w:val="es-CU"/>
                              </w:rPr>
                            </w:pPr>
                            <w:r w:rsidRPr="009A56CF">
                              <w:rPr>
                                <w:sz w:val="18"/>
                                <w:szCs w:val="18"/>
                                <w:lang w:val="es-CU"/>
                              </w:rPr>
                              <w:t>Reglas para las normas (como mandamientos, breves, comprensibles)</w:t>
                            </w:r>
                          </w:p>
                          <w:p w14:paraId="7C782EC1" w14:textId="65A9508C" w:rsidR="00F84A47" w:rsidRPr="009A56CF" w:rsidRDefault="00F84A47" w:rsidP="00E7263B">
                            <w:pPr>
                              <w:numPr>
                                <w:ilvl w:val="0"/>
                                <w:numId w:val="40"/>
                              </w:numPr>
                              <w:ind w:left="189" w:hanging="189"/>
                              <w:rPr>
                                <w:sz w:val="18"/>
                                <w:szCs w:val="18"/>
                                <w:lang w:val="es-CU"/>
                              </w:rPr>
                            </w:pPr>
                            <w:r w:rsidRPr="009A56CF">
                              <w:rPr>
                                <w:sz w:val="18"/>
                                <w:szCs w:val="18"/>
                                <w:lang w:val="es-CU"/>
                              </w:rPr>
                              <w:t>Métodos de clasificación, selección representativa de tipos</w:t>
                            </w:r>
                          </w:p>
                          <w:p w14:paraId="29A6A131" w14:textId="015BF100" w:rsidR="00F84A47" w:rsidRPr="009A56CF" w:rsidRDefault="00F84A47" w:rsidP="00E7263B">
                            <w:pPr>
                              <w:numPr>
                                <w:ilvl w:val="0"/>
                                <w:numId w:val="40"/>
                              </w:numPr>
                              <w:ind w:left="189" w:hanging="189"/>
                              <w:rPr>
                                <w:sz w:val="18"/>
                                <w:szCs w:val="18"/>
                                <w:lang w:val="es-CU"/>
                              </w:rPr>
                            </w:pPr>
                            <w:r w:rsidRPr="009A56CF">
                              <w:rPr>
                                <w:sz w:val="18"/>
                                <w:szCs w:val="18"/>
                                <w:lang w:val="es-CU"/>
                              </w:rPr>
                              <w:t>Garantizar la representatividad, generalizar</w:t>
                            </w:r>
                          </w:p>
                          <w:p w14:paraId="3E2402B0" w14:textId="1279B95A" w:rsidR="00F84A47" w:rsidRPr="009A56CF" w:rsidRDefault="00F84A47" w:rsidP="00E7263B">
                            <w:pPr>
                              <w:numPr>
                                <w:ilvl w:val="0"/>
                                <w:numId w:val="40"/>
                              </w:numPr>
                              <w:ind w:left="189" w:hanging="189"/>
                              <w:rPr>
                                <w:sz w:val="18"/>
                                <w:szCs w:val="18"/>
                                <w:lang w:val="es-CU"/>
                              </w:rPr>
                            </w:pPr>
                            <w:r w:rsidRPr="009A56CF">
                              <w:rPr>
                                <w:sz w:val="18"/>
                                <w:szCs w:val="18"/>
                                <w:lang w:val="es-CU"/>
                              </w:rPr>
                              <w:t>Dado, buscado, procedimiento, resultados y evaluación</w:t>
                            </w:r>
                          </w:p>
                        </w:tc>
                      </w:tr>
                    </w:tbl>
                    <w:p w14:paraId="670CD62A" w14:textId="7FC3B695" w:rsidR="00F84A47" w:rsidRPr="00E7263B" w:rsidRDefault="00F84A47" w:rsidP="009A103B">
                      <w:pPr>
                        <w:jc w:val="center"/>
                        <w:rPr>
                          <w:lang w:val="es-CU"/>
                        </w:rPr>
                      </w:pPr>
                    </w:p>
                  </w:txbxContent>
                </v:textbox>
                <w10:wrap type="topAndBottom" anchorx="margin"/>
              </v:rect>
            </w:pict>
          </mc:Fallback>
        </mc:AlternateContent>
      </w:r>
    </w:p>
    <w:p w14:paraId="163D5D7D" w14:textId="77777777" w:rsidR="004C0248" w:rsidRPr="00D35043" w:rsidRDefault="004C0248" w:rsidP="002D18FC">
      <w:pPr>
        <w:pStyle w:val="KeinLeerraum"/>
        <w:rPr>
          <w:lang w:val="es-CU"/>
        </w:rPr>
      </w:pPr>
    </w:p>
    <w:p w14:paraId="4AB00400" w14:textId="77777777" w:rsidR="004C0248" w:rsidRPr="00D35043" w:rsidRDefault="004C0248" w:rsidP="002D18FC">
      <w:pPr>
        <w:pStyle w:val="KeinLeerraum"/>
        <w:rPr>
          <w:lang w:val="es-CU"/>
        </w:rPr>
      </w:pPr>
    </w:p>
    <w:p w14:paraId="6D1201CC" w14:textId="77777777" w:rsidR="004C0248" w:rsidRPr="00D35043" w:rsidRDefault="004C0248" w:rsidP="002D18FC">
      <w:pPr>
        <w:pStyle w:val="KeinLeerraum"/>
        <w:rPr>
          <w:lang w:val="es-CU"/>
        </w:rPr>
      </w:pPr>
    </w:p>
    <w:p w14:paraId="1C259C82" w14:textId="77777777" w:rsidR="004C0248" w:rsidRPr="00D35043" w:rsidRDefault="004C0248" w:rsidP="002D18FC">
      <w:pPr>
        <w:pStyle w:val="KeinLeerraum"/>
        <w:rPr>
          <w:lang w:val="es-CU"/>
        </w:rPr>
      </w:pPr>
    </w:p>
    <w:p w14:paraId="7FAA8E30" w14:textId="77777777" w:rsidR="004C0248" w:rsidRPr="00D35043" w:rsidRDefault="004C0248" w:rsidP="002D18FC">
      <w:pPr>
        <w:pStyle w:val="KeinLeerraum"/>
        <w:rPr>
          <w:lang w:val="es-CU"/>
        </w:rPr>
      </w:pPr>
    </w:p>
    <w:p w14:paraId="08672870" w14:textId="77777777" w:rsidR="004C0248" w:rsidRPr="00D35043" w:rsidRDefault="004C0248" w:rsidP="002D18FC">
      <w:pPr>
        <w:pStyle w:val="KeinLeerraum"/>
        <w:rPr>
          <w:lang w:val="es-CU"/>
        </w:rPr>
      </w:pPr>
    </w:p>
    <w:p w14:paraId="35BDC7E9" w14:textId="77777777" w:rsidR="00A86D4E" w:rsidRPr="00D35043" w:rsidRDefault="00A86D4E" w:rsidP="002D18FC">
      <w:pPr>
        <w:pStyle w:val="KeinLeerraum"/>
        <w:rPr>
          <w:sz w:val="18"/>
          <w:szCs w:val="18"/>
          <w:lang w:val="es-CU"/>
        </w:rPr>
      </w:pPr>
    </w:p>
    <w:p w14:paraId="570B35E9" w14:textId="77777777" w:rsidR="00A86D4E" w:rsidRPr="00D35043" w:rsidRDefault="00A86D4E" w:rsidP="002D18FC">
      <w:pPr>
        <w:pStyle w:val="KeinLeerraum"/>
        <w:rPr>
          <w:sz w:val="18"/>
          <w:szCs w:val="18"/>
          <w:lang w:val="es-CU"/>
        </w:rPr>
      </w:pPr>
    </w:p>
    <w:p w14:paraId="497A0DE6" w14:textId="132DE5FF" w:rsidR="004C0248" w:rsidRPr="00D35043" w:rsidRDefault="00DB2355" w:rsidP="002D18FC">
      <w:pPr>
        <w:pStyle w:val="KeinLeerraum"/>
        <w:rPr>
          <w:sz w:val="18"/>
          <w:szCs w:val="18"/>
          <w:lang w:val="es-CU"/>
        </w:rPr>
      </w:pPr>
      <w:r w:rsidRPr="00D35043">
        <w:rPr>
          <w:sz w:val="18"/>
          <w:szCs w:val="18"/>
          <w:lang w:val="es-CU"/>
        </w:rPr>
        <w:lastRenderedPageBreak/>
        <w:t>Continuación</w:t>
      </w:r>
      <w:r w:rsidR="00AB0B68" w:rsidRPr="00D35043">
        <w:rPr>
          <w:sz w:val="18"/>
          <w:szCs w:val="18"/>
          <w:lang w:val="es-CU"/>
        </w:rPr>
        <w:t xml:space="preserve"> de la tabla 4</w:t>
      </w:r>
      <w:r w:rsidR="0000638B" w:rsidRPr="00D35043">
        <w:rPr>
          <w:sz w:val="18"/>
          <w:szCs w:val="18"/>
          <w:lang w:val="es-CU"/>
        </w:rPr>
        <w:t>:</w:t>
      </w:r>
      <w:r w:rsidR="009A103B" w:rsidRPr="0000638B">
        <w:rPr>
          <w:noProof/>
          <w:sz w:val="18"/>
          <w:szCs w:val="18"/>
        </w:rPr>
        <mc:AlternateContent>
          <mc:Choice Requires="wps">
            <w:drawing>
              <wp:anchor distT="0" distB="0" distL="114300" distR="114300" simplePos="0" relativeHeight="251668480" behindDoc="0" locked="0" layoutInCell="1" allowOverlap="1" wp14:anchorId="1ACA5875" wp14:editId="7EEE8B72">
                <wp:simplePos x="0" y="0"/>
                <wp:positionH relativeFrom="margin">
                  <wp:posOffset>33020</wp:posOffset>
                </wp:positionH>
                <wp:positionV relativeFrom="paragraph">
                  <wp:posOffset>200025</wp:posOffset>
                </wp:positionV>
                <wp:extent cx="5735955" cy="7696200"/>
                <wp:effectExtent l="0" t="0" r="17145" b="19050"/>
                <wp:wrapTopAndBottom/>
                <wp:docPr id="9" name="Rechteck 9"/>
                <wp:cNvGraphicFramePr/>
                <a:graphic xmlns:a="http://schemas.openxmlformats.org/drawingml/2006/main">
                  <a:graphicData uri="http://schemas.microsoft.com/office/word/2010/wordprocessingShape">
                    <wps:wsp>
                      <wps:cNvSpPr/>
                      <wps:spPr>
                        <a:xfrm>
                          <a:off x="0" y="0"/>
                          <a:ext cx="5735955" cy="7696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31712A2" w14:textId="77777777" w:rsidR="00F84A47" w:rsidRPr="00AE0D28" w:rsidRDefault="00F84A47" w:rsidP="009A103B">
                            <w:pPr>
                              <w:spacing w:line="200" w:lineRule="exact"/>
                              <w:jc w:val="center"/>
                              <w:rPr>
                                <w:i/>
                                <w:szCs w:val="20"/>
                                <w:lang w:val="en-GB"/>
                              </w:rPr>
                            </w:pPr>
                          </w:p>
                          <w:tbl>
                            <w:tblPr>
                              <w:tblStyle w:val="Tabellenraster21"/>
                              <w:tblW w:w="4673" w:type="pct"/>
                              <w:tblInd w:w="137" w:type="dxa"/>
                              <w:tblLayout w:type="fixed"/>
                              <w:tblLook w:val="04A0" w:firstRow="1" w:lastRow="0" w:firstColumn="1" w:lastColumn="0" w:noHBand="0" w:noVBand="1"/>
                            </w:tblPr>
                            <w:tblGrid>
                              <w:gridCol w:w="1236"/>
                              <w:gridCol w:w="2214"/>
                              <w:gridCol w:w="4695"/>
                            </w:tblGrid>
                            <w:tr w:rsidR="00F84A47" w:rsidRPr="009A56CF" w14:paraId="1BBA3169" w14:textId="77777777" w:rsidTr="00523ED8">
                              <w:trPr>
                                <w:trHeight w:val="486"/>
                              </w:trPr>
                              <w:tc>
                                <w:tcPr>
                                  <w:tcW w:w="759" w:type="pct"/>
                                  <w:vAlign w:val="center"/>
                                </w:tcPr>
                                <w:p w14:paraId="0732B99B" w14:textId="6EBEBFC7" w:rsidR="00F84A47" w:rsidRPr="009A56CF" w:rsidRDefault="00F84A47" w:rsidP="00523ED8">
                                  <w:pPr>
                                    <w:jc w:val="center"/>
                                    <w:rPr>
                                      <w:rFonts w:cstheme="minorHAnsi"/>
                                      <w:sz w:val="18"/>
                                      <w:szCs w:val="18"/>
                                      <w:lang w:val="es-CU"/>
                                    </w:rPr>
                                  </w:pPr>
                                  <w:r w:rsidRPr="009A56CF">
                                    <w:rPr>
                                      <w:rFonts w:cstheme="minorHAnsi"/>
                                      <w:sz w:val="18"/>
                                      <w:szCs w:val="18"/>
                                      <w:lang w:val="es-CU"/>
                                    </w:rPr>
                                    <w:t>Actividad investigativa</w:t>
                                  </w:r>
                                </w:p>
                              </w:tc>
                              <w:tc>
                                <w:tcPr>
                                  <w:tcW w:w="1359" w:type="pct"/>
                                  <w:vAlign w:val="center"/>
                                </w:tcPr>
                                <w:p w14:paraId="4007203D" w14:textId="29699C91" w:rsidR="00F84A47" w:rsidRPr="009A56CF" w:rsidRDefault="00F84A47" w:rsidP="00523ED8">
                                  <w:pPr>
                                    <w:ind w:right="393"/>
                                    <w:jc w:val="center"/>
                                    <w:rPr>
                                      <w:rFonts w:cstheme="minorHAnsi"/>
                                      <w:sz w:val="18"/>
                                      <w:szCs w:val="18"/>
                                      <w:lang w:val="es-CU"/>
                                    </w:rPr>
                                  </w:pPr>
                                  <w:r w:rsidRPr="009A56CF">
                                    <w:rPr>
                                      <w:rFonts w:cstheme="minorHAnsi"/>
                                      <w:sz w:val="18"/>
                                      <w:szCs w:val="18"/>
                                      <w:lang w:val="es-CU"/>
                                    </w:rPr>
                                    <w:t>Categoría de métodos</w:t>
                                  </w:r>
                                </w:p>
                              </w:tc>
                              <w:tc>
                                <w:tcPr>
                                  <w:tcW w:w="2882" w:type="pct"/>
                                  <w:vAlign w:val="center"/>
                                </w:tcPr>
                                <w:p w14:paraId="6C6C8F16" w14:textId="7737C7F6" w:rsidR="00F84A47" w:rsidRPr="009A56CF" w:rsidRDefault="00F84A47" w:rsidP="00523ED8">
                                  <w:pPr>
                                    <w:jc w:val="center"/>
                                    <w:rPr>
                                      <w:rFonts w:cstheme="minorHAnsi"/>
                                      <w:sz w:val="18"/>
                                      <w:szCs w:val="18"/>
                                      <w:lang w:val="es-CU"/>
                                    </w:rPr>
                                  </w:pPr>
                                  <w:r w:rsidRPr="009A56CF">
                                    <w:rPr>
                                      <w:rFonts w:cstheme="minorHAnsi"/>
                                      <w:sz w:val="18"/>
                                      <w:szCs w:val="18"/>
                                      <w:lang w:val="es-CU"/>
                                    </w:rPr>
                                    <w:t>Evaluación</w:t>
                                  </w:r>
                                </w:p>
                              </w:tc>
                            </w:tr>
                            <w:tr w:rsidR="00F84A47" w:rsidRPr="00281A99" w14:paraId="290A029E" w14:textId="77777777" w:rsidTr="00523ED8">
                              <w:tc>
                                <w:tcPr>
                                  <w:tcW w:w="759" w:type="pct"/>
                                </w:tcPr>
                                <w:p w14:paraId="59852707" w14:textId="079DA03B" w:rsidR="00F84A47" w:rsidRPr="009A56CF" w:rsidRDefault="00F84A47" w:rsidP="007F4C03">
                                  <w:pPr>
                                    <w:rPr>
                                      <w:sz w:val="18"/>
                                      <w:szCs w:val="18"/>
                                      <w:lang w:val="es-CU"/>
                                    </w:rPr>
                                  </w:pPr>
                                  <w:r w:rsidRPr="009A56CF">
                                    <w:rPr>
                                      <w:sz w:val="18"/>
                                      <w:szCs w:val="18"/>
                                      <w:lang w:val="es-CU"/>
                                    </w:rPr>
                                    <w:t>Realizar</w:t>
                                  </w:r>
                                </w:p>
                              </w:tc>
                              <w:tc>
                                <w:tcPr>
                                  <w:tcW w:w="1359" w:type="pct"/>
                                </w:tcPr>
                                <w:p w14:paraId="2C208C0C" w14:textId="114944C1"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Modelos de red de la cadena de suministro</w:t>
                                  </w:r>
                                </w:p>
                                <w:p w14:paraId="77A96E90" w14:textId="6CFF423B"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Métodos de abastecimiento</w:t>
                                  </w:r>
                                </w:p>
                                <w:p w14:paraId="3A039215" w14:textId="2E464247"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PPS</w:t>
                                  </w:r>
                                </w:p>
                                <w:p w14:paraId="36080E90" w14:textId="14649777"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Teoría del flujo de tráfico</w:t>
                                  </w:r>
                                </w:p>
                                <w:p w14:paraId="6E238978" w14:textId="2F8DD041"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Teoría de la organización</w:t>
                                  </w:r>
                                </w:p>
                                <w:p w14:paraId="645DB4A8" w14:textId="5008C033"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Bucles de control</w:t>
                                  </w:r>
                                </w:p>
                                <w:p w14:paraId="79E878CE" w14:textId="263EF1A5"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Bucles, ciclos</w:t>
                                  </w:r>
                                </w:p>
                                <w:p w14:paraId="27983500" w14:textId="666F66A0"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 Gestión de proyectos</w:t>
                                  </w:r>
                                </w:p>
                              </w:tc>
                              <w:tc>
                                <w:tcPr>
                                  <w:tcW w:w="2882" w:type="pct"/>
                                </w:tcPr>
                                <w:p w14:paraId="31D77B8C" w14:textId="77777777" w:rsidR="00F84A47" w:rsidRPr="009A56CF" w:rsidRDefault="00F84A47" w:rsidP="00FB086E">
                                  <w:pPr>
                                    <w:rPr>
                                      <w:sz w:val="18"/>
                                      <w:szCs w:val="18"/>
                                      <w:lang w:val="es-CU"/>
                                    </w:rPr>
                                  </w:pPr>
                                  <w:r w:rsidRPr="009A56CF">
                                    <w:rPr>
                                      <w:sz w:val="18"/>
                                      <w:szCs w:val="18"/>
                                      <w:lang w:val="es-CU"/>
                                    </w:rPr>
                                    <w:t>Aplicación correcta en:</w:t>
                                  </w:r>
                                </w:p>
                                <w:p w14:paraId="32AB8247" w14:textId="24974421"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Modelos SCM: diseñar, planificar, ejecutar, controlar, mejorar, optimizar, etc.</w:t>
                                  </w:r>
                                </w:p>
                                <w:p w14:paraId="78B19E27" w14:textId="225663F7"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Métodos de aprovisionamiento: aprovisionamiento único, aprovisionamiento dual, aprovisionamiento modular, aprovisionamiento global</w:t>
                                  </w:r>
                                </w:p>
                                <w:p w14:paraId="510D3F7E" w14:textId="4F3C68EC"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PPS clásico (MRP II, JIT, JIS, reglas de prioridad) o PPS ágil</w:t>
                                  </w:r>
                                </w:p>
                                <w:p w14:paraId="0449B266" w14:textId="62EF813F"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Simulación</w:t>
                                  </w:r>
                                </w:p>
                                <w:p w14:paraId="1A4D9C91" w14:textId="619AAA69"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Consideración de errores y situaciones excepcionales</w:t>
                                  </w:r>
                                </w:p>
                                <w:p w14:paraId="2E7C3248" w14:textId="5E7227B0"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Programación, control de disponibilidad, control de progreso, control de errores, organización ágil</w:t>
                                  </w:r>
                                </w:p>
                                <w:p w14:paraId="6DA1B232" w14:textId="3E5D8DCF"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Kanban, ConWIP,</w:t>
                                  </w:r>
                                </w:p>
                                <w:p w14:paraId="6F3E1149" w14:textId="7D75A583"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Milkrun, bucles de reciclaje</w:t>
                                  </w:r>
                                </w:p>
                                <w:p w14:paraId="52588598" w14:textId="03516A9E"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Gestión de proyectos clásica y ágil</w:t>
                                  </w:r>
                                </w:p>
                              </w:tc>
                            </w:tr>
                            <w:tr w:rsidR="00F84A47" w:rsidRPr="00281A99" w14:paraId="0D854FB6" w14:textId="77777777" w:rsidTr="00523ED8">
                              <w:tc>
                                <w:tcPr>
                                  <w:tcW w:w="759" w:type="pct"/>
                                </w:tcPr>
                                <w:p w14:paraId="00133E8B" w14:textId="458FC0D8" w:rsidR="00F84A47" w:rsidRPr="009A56CF" w:rsidRDefault="00F84A47" w:rsidP="007F4C03">
                                  <w:pPr>
                                    <w:rPr>
                                      <w:sz w:val="18"/>
                                      <w:szCs w:val="18"/>
                                      <w:lang w:val="es-CU"/>
                                    </w:rPr>
                                  </w:pPr>
                                  <w:r w:rsidRPr="009A56CF">
                                    <w:rPr>
                                      <w:sz w:val="18"/>
                                      <w:szCs w:val="18"/>
                                      <w:lang w:val="es-CU"/>
                                    </w:rPr>
                                    <w:t>Evaluar</w:t>
                                  </w:r>
                                </w:p>
                              </w:tc>
                              <w:tc>
                                <w:tcPr>
                                  <w:tcW w:w="1359" w:type="pct"/>
                                </w:tcPr>
                                <w:p w14:paraId="5879358C" w14:textId="69D80FA5" w:rsidR="00F84A47" w:rsidRPr="009A56CF" w:rsidRDefault="00F84A47" w:rsidP="00FD1331">
                                  <w:pPr>
                                    <w:pStyle w:val="Listenabsatz"/>
                                    <w:numPr>
                                      <w:ilvl w:val="0"/>
                                      <w:numId w:val="43"/>
                                    </w:numPr>
                                    <w:ind w:left="170" w:hanging="196"/>
                                    <w:rPr>
                                      <w:sz w:val="18"/>
                                      <w:szCs w:val="18"/>
                                      <w:lang w:val="es-CU"/>
                                    </w:rPr>
                                  </w:pPr>
                                  <w:r w:rsidRPr="009A56CF">
                                    <w:rPr>
                                      <w:sz w:val="18"/>
                                      <w:szCs w:val="18"/>
                                      <w:lang w:val="es-CU"/>
                                    </w:rPr>
                                    <w:t>Métodos de evaluación métodos</w:t>
                                  </w:r>
                                </w:p>
                                <w:p w14:paraId="77B8EAB4" w14:textId="5B7F2B23" w:rsidR="00F84A47" w:rsidRPr="009A56CF" w:rsidRDefault="00F84A47" w:rsidP="00FD1331">
                                  <w:pPr>
                                    <w:pStyle w:val="Listenabsatz"/>
                                    <w:numPr>
                                      <w:ilvl w:val="0"/>
                                      <w:numId w:val="43"/>
                                    </w:numPr>
                                    <w:ind w:left="170" w:hanging="196"/>
                                    <w:rPr>
                                      <w:sz w:val="18"/>
                                      <w:szCs w:val="18"/>
                                      <w:lang w:val="es-CU"/>
                                    </w:rPr>
                                  </w:pPr>
                                  <w:r w:rsidRPr="009A56CF">
                                    <w:rPr>
                                      <w:sz w:val="18"/>
                                      <w:szCs w:val="18"/>
                                      <w:lang w:val="es-CU"/>
                                    </w:rPr>
                                    <w:t>Objetivos de evaluación</w:t>
                                  </w:r>
                                </w:p>
                              </w:tc>
                              <w:tc>
                                <w:tcPr>
                                  <w:tcW w:w="2882" w:type="pct"/>
                                </w:tcPr>
                                <w:p w14:paraId="2EDDB432" w14:textId="58EEB217" w:rsidR="00F84A47" w:rsidRPr="009A56CF" w:rsidRDefault="00F84A47" w:rsidP="00FD1331">
                                  <w:pPr>
                                    <w:pStyle w:val="Listenabsatz"/>
                                    <w:numPr>
                                      <w:ilvl w:val="0"/>
                                      <w:numId w:val="43"/>
                                    </w:numPr>
                                    <w:ind w:left="170" w:hanging="196"/>
                                    <w:rPr>
                                      <w:sz w:val="18"/>
                                      <w:szCs w:val="18"/>
                                      <w:lang w:val="es-CU"/>
                                    </w:rPr>
                                  </w:pPr>
                                  <w:r w:rsidRPr="009A56CF">
                                    <w:rPr>
                                      <w:sz w:val="18"/>
                                      <w:szCs w:val="18"/>
                                      <w:lang w:val="es-CU"/>
                                    </w:rPr>
                                    <w:t>Selección del método de evaluación más adecuado (validación, verificación, cuantificación)</w:t>
                                  </w:r>
                                </w:p>
                                <w:p w14:paraId="00DBDBA1" w14:textId="375D9F5A" w:rsidR="00F84A47" w:rsidRPr="009A56CF" w:rsidRDefault="00F84A47" w:rsidP="00FD1331">
                                  <w:pPr>
                                    <w:pStyle w:val="Listenabsatz"/>
                                    <w:numPr>
                                      <w:ilvl w:val="0"/>
                                      <w:numId w:val="43"/>
                                    </w:numPr>
                                    <w:ind w:left="170" w:hanging="196"/>
                                    <w:rPr>
                                      <w:sz w:val="18"/>
                                      <w:szCs w:val="18"/>
                                      <w:lang w:val="es-CU"/>
                                    </w:rPr>
                                  </w:pPr>
                                  <w:r w:rsidRPr="009A56CF">
                                    <w:rPr>
                                      <w:sz w:val="18"/>
                                      <w:szCs w:val="18"/>
                                      <w:lang w:val="es-CU"/>
                                    </w:rPr>
                                    <w:t>Consideración y ponderación de los objetivos tradicionales, actuales y futuros: Sostenibilidad (económica, ecológica, social), flexibilidad, etc.</w:t>
                                  </w:r>
                                </w:p>
                              </w:tc>
                            </w:tr>
                            <w:tr w:rsidR="00F84A47" w:rsidRPr="00281A99" w14:paraId="3490F013" w14:textId="77777777" w:rsidTr="00523ED8">
                              <w:tc>
                                <w:tcPr>
                                  <w:tcW w:w="759" w:type="pct"/>
                                </w:tcPr>
                                <w:p w14:paraId="4E4FB0A4" w14:textId="2DD2B153" w:rsidR="00F84A47" w:rsidRPr="009A56CF" w:rsidRDefault="00F84A47" w:rsidP="007F4C03">
                                  <w:pPr>
                                    <w:rPr>
                                      <w:sz w:val="18"/>
                                      <w:szCs w:val="18"/>
                                      <w:lang w:val="es-CU"/>
                                    </w:rPr>
                                  </w:pPr>
                                  <w:r w:rsidRPr="009A56CF">
                                    <w:rPr>
                                      <w:sz w:val="18"/>
                                      <w:szCs w:val="18"/>
                                      <w:lang w:val="es-CU"/>
                                    </w:rPr>
                                    <w:t>Reflexionar</w:t>
                                  </w:r>
                                </w:p>
                              </w:tc>
                              <w:tc>
                                <w:tcPr>
                                  <w:tcW w:w="1359" w:type="pct"/>
                                </w:tcPr>
                                <w:p w14:paraId="4C75A22C" w14:textId="2B5BC577" w:rsidR="00F84A47" w:rsidRPr="009A56CF" w:rsidRDefault="00F84A47" w:rsidP="00FD1331">
                                  <w:pPr>
                                    <w:pStyle w:val="Listenabsatz"/>
                                    <w:numPr>
                                      <w:ilvl w:val="0"/>
                                      <w:numId w:val="43"/>
                                    </w:numPr>
                                    <w:ind w:left="170" w:hanging="196"/>
                                    <w:rPr>
                                      <w:sz w:val="18"/>
                                      <w:szCs w:val="18"/>
                                      <w:lang w:val="es-CU"/>
                                    </w:rPr>
                                  </w:pPr>
                                  <w:r w:rsidRPr="009A56CF">
                                    <w:rPr>
                                      <w:sz w:val="18"/>
                                      <w:szCs w:val="18"/>
                                      <w:lang w:val="es-CU"/>
                                    </w:rPr>
                                    <w:t>Autorreflexión</w:t>
                                  </w:r>
                                </w:p>
                                <w:p w14:paraId="57DB48AD" w14:textId="4510595D" w:rsidR="00F84A47" w:rsidRPr="009A56CF" w:rsidRDefault="00F84A47" w:rsidP="00FD1331">
                                  <w:pPr>
                                    <w:pStyle w:val="Listenabsatz"/>
                                    <w:numPr>
                                      <w:ilvl w:val="0"/>
                                      <w:numId w:val="43"/>
                                    </w:numPr>
                                    <w:ind w:left="170" w:hanging="196"/>
                                    <w:rPr>
                                      <w:sz w:val="18"/>
                                      <w:szCs w:val="18"/>
                                      <w:lang w:val="es-CU"/>
                                    </w:rPr>
                                  </w:pPr>
                                  <w:r w:rsidRPr="009A56CF">
                                    <w:rPr>
                                      <w:sz w:val="18"/>
                                      <w:szCs w:val="18"/>
                                      <w:lang w:val="es-CU"/>
                                    </w:rPr>
                                    <w:t>Reflexión en equipo</w:t>
                                  </w:r>
                                </w:p>
                                <w:p w14:paraId="127FF4C2" w14:textId="210FA87D" w:rsidR="00F84A47" w:rsidRPr="009A56CF" w:rsidRDefault="00F84A47" w:rsidP="00FD1331">
                                  <w:pPr>
                                    <w:pStyle w:val="Listenabsatz"/>
                                    <w:numPr>
                                      <w:ilvl w:val="0"/>
                                      <w:numId w:val="43"/>
                                    </w:numPr>
                                    <w:ind w:left="170" w:hanging="196"/>
                                    <w:rPr>
                                      <w:sz w:val="18"/>
                                      <w:szCs w:val="18"/>
                                      <w:lang w:val="es-CU"/>
                                    </w:rPr>
                                  </w:pPr>
                                  <w:r w:rsidRPr="009A56CF">
                                    <w:rPr>
                                      <w:sz w:val="18"/>
                                      <w:szCs w:val="18"/>
                                      <w:lang w:val="es-CU"/>
                                    </w:rPr>
                                    <w:t>Retroalimentación científica</w:t>
                                  </w:r>
                                </w:p>
                                <w:p w14:paraId="25DDAEE6" w14:textId="7DB66352" w:rsidR="00F84A47" w:rsidRPr="009A56CF" w:rsidRDefault="00F84A47" w:rsidP="00FD1331">
                                  <w:pPr>
                                    <w:pStyle w:val="Listenabsatz"/>
                                    <w:numPr>
                                      <w:ilvl w:val="0"/>
                                      <w:numId w:val="43"/>
                                    </w:numPr>
                                    <w:ind w:left="170" w:hanging="196"/>
                                    <w:rPr>
                                      <w:sz w:val="18"/>
                                      <w:szCs w:val="18"/>
                                      <w:lang w:val="es-CU"/>
                                    </w:rPr>
                                  </w:pPr>
                                  <w:r w:rsidRPr="009A56CF">
                                    <w:rPr>
                                      <w:sz w:val="18"/>
                                      <w:szCs w:val="18"/>
                                      <w:lang w:val="es-CU"/>
                                    </w:rPr>
                                    <w:t>Teoría-práctica-reflexión</w:t>
                                  </w:r>
                                </w:p>
                              </w:tc>
                              <w:tc>
                                <w:tcPr>
                                  <w:tcW w:w="2882" w:type="pct"/>
                                </w:tcPr>
                                <w:p w14:paraId="11FF47B8" w14:textId="77777777" w:rsidR="00F84A47" w:rsidRPr="009A56CF" w:rsidRDefault="00F84A47" w:rsidP="00FD1331">
                                  <w:pPr>
                                    <w:rPr>
                                      <w:sz w:val="18"/>
                                      <w:szCs w:val="18"/>
                                      <w:lang w:val="es-CU"/>
                                    </w:rPr>
                                  </w:pPr>
                                  <w:r w:rsidRPr="009A56CF">
                                    <w:rPr>
                                      <w:sz w:val="18"/>
                                      <w:szCs w:val="18"/>
                                      <w:lang w:val="es-CU"/>
                                    </w:rPr>
                                    <w:t>Selección y aplicación correcta de los métodos de evaluación:</w:t>
                                  </w:r>
                                </w:p>
                                <w:p w14:paraId="096F0FC0" w14:textId="513FB8E2" w:rsidR="00F84A47" w:rsidRPr="009A56CF" w:rsidRDefault="00F84A47" w:rsidP="00FD1331">
                                  <w:pPr>
                                    <w:pStyle w:val="Listenabsatz"/>
                                    <w:numPr>
                                      <w:ilvl w:val="0"/>
                                      <w:numId w:val="43"/>
                                    </w:numPr>
                                    <w:ind w:left="170" w:hanging="196"/>
                                    <w:rPr>
                                      <w:sz w:val="18"/>
                                      <w:szCs w:val="18"/>
                                      <w:lang w:val="es-CU"/>
                                    </w:rPr>
                                  </w:pPr>
                                  <w:r w:rsidRPr="009A56CF">
                                    <w:rPr>
                                      <w:sz w:val="18"/>
                                      <w:szCs w:val="18"/>
                                      <w:lang w:val="es-CU"/>
                                    </w:rPr>
                                    <w:t>Fórmula de la mano, espiral de reflexión, embudo,</w:t>
                                  </w:r>
                                </w:p>
                                <w:p w14:paraId="04BBEB2E" w14:textId="76F95F46" w:rsidR="00F84A47" w:rsidRPr="009A56CF" w:rsidRDefault="00F84A47" w:rsidP="00FD1331">
                                  <w:pPr>
                                    <w:pStyle w:val="Listenabsatz"/>
                                    <w:numPr>
                                      <w:ilvl w:val="0"/>
                                      <w:numId w:val="43"/>
                                    </w:numPr>
                                    <w:ind w:left="170" w:hanging="196"/>
                                    <w:rPr>
                                      <w:sz w:val="18"/>
                                      <w:szCs w:val="18"/>
                                      <w:lang w:val="es-CU"/>
                                    </w:rPr>
                                  </w:pPr>
                                  <w:r w:rsidRPr="009A56CF">
                                    <w:rPr>
                                      <w:sz w:val="18"/>
                                      <w:szCs w:val="18"/>
                                      <w:lang w:val="es-CU"/>
                                    </w:rPr>
                                    <w:t>Presentación, argumentación, debate</w:t>
                                  </w:r>
                                </w:p>
                                <w:p w14:paraId="383A008E" w14:textId="4BED03EF" w:rsidR="00F84A47" w:rsidRPr="009A56CF" w:rsidRDefault="00F84A47" w:rsidP="00FD1331">
                                  <w:pPr>
                                    <w:pStyle w:val="Listenabsatz"/>
                                    <w:numPr>
                                      <w:ilvl w:val="0"/>
                                      <w:numId w:val="43"/>
                                    </w:numPr>
                                    <w:ind w:left="170" w:hanging="196"/>
                                    <w:rPr>
                                      <w:sz w:val="18"/>
                                      <w:szCs w:val="18"/>
                                      <w:lang w:val="es-CU"/>
                                    </w:rPr>
                                  </w:pPr>
                                  <w:r w:rsidRPr="009A56CF">
                                    <w:rPr>
                                      <w:sz w:val="18"/>
                                      <w:szCs w:val="18"/>
                                      <w:lang w:val="es-CU"/>
                                    </w:rPr>
                                    <w:t>Conversación, taller, presentación, interpretación</w:t>
                                  </w:r>
                                </w:p>
                                <w:p w14:paraId="7892D8B7" w14:textId="0AFF6131" w:rsidR="00F84A47" w:rsidRPr="009A56CF" w:rsidRDefault="00F84A47" w:rsidP="00FD1331">
                                  <w:pPr>
                                    <w:pStyle w:val="Listenabsatz"/>
                                    <w:numPr>
                                      <w:ilvl w:val="0"/>
                                      <w:numId w:val="43"/>
                                    </w:numPr>
                                    <w:ind w:left="170" w:hanging="196"/>
                                    <w:rPr>
                                      <w:sz w:val="18"/>
                                      <w:szCs w:val="18"/>
                                      <w:lang w:val="es-CU"/>
                                    </w:rPr>
                                  </w:pPr>
                                  <w:r w:rsidRPr="009A56CF">
                                    <w:rPr>
                                      <w:sz w:val="18"/>
                                      <w:szCs w:val="18"/>
                                      <w:lang w:val="es-CU"/>
                                    </w:rPr>
                                    <w:t>Modelo de procedimiento de reflexión teoría-práctica</w:t>
                                  </w:r>
                                </w:p>
                              </w:tc>
                            </w:tr>
                            <w:tr w:rsidR="00F84A47" w:rsidRPr="00281A99" w14:paraId="664CF8F0" w14:textId="77777777" w:rsidTr="00523ED8">
                              <w:tc>
                                <w:tcPr>
                                  <w:tcW w:w="759" w:type="pct"/>
                                </w:tcPr>
                                <w:p w14:paraId="6AF65C12" w14:textId="3A10C07F" w:rsidR="00F84A47" w:rsidRPr="009A56CF" w:rsidRDefault="00F84A47" w:rsidP="007F4C03">
                                  <w:pPr>
                                    <w:rPr>
                                      <w:sz w:val="18"/>
                                      <w:szCs w:val="18"/>
                                      <w:lang w:val="es-CU"/>
                                    </w:rPr>
                                  </w:pPr>
                                  <w:r w:rsidRPr="009A56CF">
                                    <w:rPr>
                                      <w:sz w:val="18"/>
                                      <w:szCs w:val="18"/>
                                      <w:lang w:val="es-CU"/>
                                    </w:rPr>
                                    <w:t>Identificar</w:t>
                                  </w:r>
                                </w:p>
                              </w:tc>
                              <w:tc>
                                <w:tcPr>
                                  <w:tcW w:w="1359" w:type="pct"/>
                                </w:tcPr>
                                <w:p w14:paraId="0836FE87" w14:textId="50A62D5E"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Consciente</w:t>
                                  </w:r>
                                </w:p>
                              </w:tc>
                              <w:tc>
                                <w:tcPr>
                                  <w:tcW w:w="2882" w:type="pct"/>
                                </w:tcPr>
                                <w:p w14:paraId="40CF2861" w14:textId="6B9F4F47"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Metacognición (reflexionar sobre el propio pensamiento logístico y sobre todo el proceso de resolución de problemas y sus resultados</w:t>
                                  </w:r>
                                </w:p>
                              </w:tc>
                            </w:tr>
                            <w:tr w:rsidR="00F84A47" w:rsidRPr="00281A99" w14:paraId="2BB92547" w14:textId="77777777" w:rsidTr="00523ED8">
                              <w:tc>
                                <w:tcPr>
                                  <w:tcW w:w="759" w:type="pct"/>
                                </w:tcPr>
                                <w:p w14:paraId="31F6F803" w14:textId="654184A6" w:rsidR="00F84A47" w:rsidRPr="009A56CF" w:rsidRDefault="00F84A47" w:rsidP="007F4C03">
                                  <w:pPr>
                                    <w:rPr>
                                      <w:sz w:val="18"/>
                                      <w:szCs w:val="18"/>
                                      <w:lang w:val="es-CU"/>
                                    </w:rPr>
                                  </w:pPr>
                                  <w:r w:rsidRPr="009A56CF">
                                    <w:rPr>
                                      <w:sz w:val="18"/>
                                      <w:szCs w:val="18"/>
                                      <w:lang w:val="es-CU"/>
                                    </w:rPr>
                                    <w:t>Decidir</w:t>
                                  </w:r>
                                </w:p>
                              </w:tc>
                              <w:tc>
                                <w:tcPr>
                                  <w:tcW w:w="1359" w:type="pct"/>
                                </w:tcPr>
                                <w:p w14:paraId="4D12ECA2" w14:textId="3629BB10"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Sistema de objetivos</w:t>
                                  </w:r>
                                </w:p>
                                <w:p w14:paraId="00F76882" w14:textId="0A92543C"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Métodos de decisión</w:t>
                                  </w:r>
                                </w:p>
                              </w:tc>
                              <w:tc>
                                <w:tcPr>
                                  <w:tcW w:w="2882" w:type="pct"/>
                                </w:tcPr>
                                <w:p w14:paraId="4DF204AA" w14:textId="77777777" w:rsidR="00F84A47" w:rsidRPr="009A56CF" w:rsidRDefault="00F84A47" w:rsidP="0097636E">
                                  <w:pPr>
                                    <w:rPr>
                                      <w:sz w:val="18"/>
                                      <w:szCs w:val="18"/>
                                      <w:lang w:val="es-CU"/>
                                    </w:rPr>
                                  </w:pPr>
                                  <w:r w:rsidRPr="009A56CF">
                                    <w:rPr>
                                      <w:sz w:val="18"/>
                                      <w:szCs w:val="18"/>
                                      <w:lang w:val="es-CU"/>
                                    </w:rPr>
                                    <w:t>Aplicación correcta de los métodos de toma de decisiones y de los modelos de objetivos:</w:t>
                                  </w:r>
                                </w:p>
                                <w:p w14:paraId="58A9D17C" w14:textId="17E2045B"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SMART, pirámide de objetivos, jerarquía de objetivos, ponderación de objetivos</w:t>
                                  </w:r>
                                </w:p>
                                <w:p w14:paraId="3CB2A037" w14:textId="78D6994C"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Métodos de toma de decisiones en condiciones de certidumbre, incertidumbre y riesgo, teoría de juegos, utilización de la inteligencia artificial</w:t>
                                  </w:r>
                                </w:p>
                              </w:tc>
                            </w:tr>
                            <w:tr w:rsidR="00F84A47" w:rsidRPr="00281A99" w14:paraId="791D4422" w14:textId="77777777" w:rsidTr="00523ED8">
                              <w:tc>
                                <w:tcPr>
                                  <w:tcW w:w="759" w:type="pct"/>
                                </w:tcPr>
                                <w:p w14:paraId="5B903F40" w14:textId="0FDC1759" w:rsidR="00F84A47" w:rsidRPr="009A56CF" w:rsidRDefault="00F84A47" w:rsidP="0097636E">
                                  <w:pPr>
                                    <w:rPr>
                                      <w:sz w:val="18"/>
                                      <w:szCs w:val="18"/>
                                      <w:lang w:val="es-CU"/>
                                    </w:rPr>
                                  </w:pPr>
                                  <w:r w:rsidRPr="009A56CF">
                                    <w:rPr>
                                      <w:sz w:val="18"/>
                                      <w:szCs w:val="18"/>
                                      <w:lang w:val="es-CU"/>
                                    </w:rPr>
                                    <w:t>Aprender y estudiar autodidactica</w:t>
                                  </w:r>
                                </w:p>
                                <w:p w14:paraId="70E0B3FB" w14:textId="60AA58FF" w:rsidR="00F84A47" w:rsidRPr="009A56CF" w:rsidRDefault="00F84A47" w:rsidP="0097636E">
                                  <w:pPr>
                                    <w:rPr>
                                      <w:sz w:val="18"/>
                                      <w:szCs w:val="18"/>
                                      <w:lang w:val="es-CU"/>
                                    </w:rPr>
                                  </w:pPr>
                                  <w:r w:rsidRPr="009A56CF">
                                    <w:rPr>
                                      <w:sz w:val="18"/>
                                      <w:szCs w:val="18"/>
                                      <w:lang w:val="es-CU"/>
                                    </w:rPr>
                                    <w:t>Practicar la interdiscipli</w:t>
                                  </w:r>
                                  <w:r>
                                    <w:rPr>
                                      <w:sz w:val="18"/>
                                      <w:szCs w:val="18"/>
                                      <w:lang w:val="es-CU"/>
                                    </w:rPr>
                                    <w:t>-</w:t>
                                  </w:r>
                                  <w:r w:rsidRPr="009A56CF">
                                    <w:rPr>
                                      <w:sz w:val="18"/>
                                      <w:szCs w:val="18"/>
                                      <w:lang w:val="es-CU"/>
                                    </w:rPr>
                                    <w:t>nariedad</w:t>
                                  </w:r>
                                </w:p>
                              </w:tc>
                              <w:tc>
                                <w:tcPr>
                                  <w:tcW w:w="1359" w:type="pct"/>
                                </w:tcPr>
                                <w:p w14:paraId="7DE4701D" w14:textId="5F2AFEC1"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Internet, todos los medios de comunicación</w:t>
                                  </w:r>
                                </w:p>
                                <w:p w14:paraId="3FADF315" w14:textId="24E08172"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Literatura y noticias mundiales</w:t>
                                  </w:r>
                                </w:p>
                                <w:p w14:paraId="0F5351DC" w14:textId="53BFC72A"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Expertos</w:t>
                                  </w:r>
                                </w:p>
                                <w:p w14:paraId="0A78279D" w14:textId="176BF2FE"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Experiencia práctica</w:t>
                                  </w:r>
                                </w:p>
                                <w:p w14:paraId="776597A5" w14:textId="29C0A75F"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Interdisciplinariedad</w:t>
                                  </w:r>
                                </w:p>
                              </w:tc>
                              <w:tc>
                                <w:tcPr>
                                  <w:tcW w:w="2882" w:type="pct"/>
                                </w:tcPr>
                                <w:p w14:paraId="3C66DCCE" w14:textId="77777777" w:rsidR="00F84A47" w:rsidRPr="009A56CF" w:rsidRDefault="00F84A47" w:rsidP="0097636E">
                                  <w:pPr>
                                    <w:rPr>
                                      <w:sz w:val="18"/>
                                      <w:szCs w:val="18"/>
                                      <w:lang w:val="es-CU"/>
                                    </w:rPr>
                                  </w:pPr>
                                  <w:r w:rsidRPr="009A56CF">
                                    <w:rPr>
                                      <w:sz w:val="18"/>
                                      <w:szCs w:val="18"/>
                                      <w:lang w:val="es-CU"/>
                                    </w:rPr>
                                    <w:t xml:space="preserve">Aproveche todas las posibilidades del aprendizaje: </w:t>
                                  </w:r>
                                </w:p>
                                <w:p w14:paraId="5131910B" w14:textId="2F72F0BF"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Chatbots</w:t>
                                  </w:r>
                                </w:p>
                                <w:p w14:paraId="75963466" w14:textId="4C7CB3E6"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Literatura científica y análisis de medios de comunicación</w:t>
                                  </w:r>
                                </w:p>
                                <w:p w14:paraId="1E65325B" w14:textId="2CE066AD"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Podcats y vídeos</w:t>
                                  </w:r>
                                </w:p>
                                <w:p w14:paraId="3EA3D021" w14:textId="0C43301A" w:rsidR="00F84A47" w:rsidRPr="009A56CF" w:rsidRDefault="00F84A47" w:rsidP="00E34686">
                                  <w:pPr>
                                    <w:pStyle w:val="Listenabsatz"/>
                                    <w:numPr>
                                      <w:ilvl w:val="0"/>
                                      <w:numId w:val="43"/>
                                    </w:numPr>
                                    <w:ind w:left="170" w:hanging="196"/>
                                    <w:rPr>
                                      <w:sz w:val="18"/>
                                      <w:szCs w:val="18"/>
                                      <w:lang w:val="es-CU"/>
                                    </w:rPr>
                                  </w:pPr>
                                  <w:r w:rsidRPr="009A56CF">
                                    <w:rPr>
                                      <w:sz w:val="18"/>
                                      <w:szCs w:val="18"/>
                                      <w:lang w:val="es-CU"/>
                                    </w:rPr>
                                    <w:t>Percepción del entorno real (¿Qué veo, ¿qué escucho?)</w:t>
                                  </w:r>
                                </w:p>
                                <w:p w14:paraId="2D746592" w14:textId="79C77664"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Debates y chats científicos</w:t>
                                  </w:r>
                                </w:p>
                                <w:p w14:paraId="656954E0" w14:textId="01965163"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Pruebas, soluciones de referencia, límites y normas de aplicación</w:t>
                                  </w:r>
                                </w:p>
                                <w:p w14:paraId="0F7791B3" w14:textId="31C2E4AD"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Conexión sinérgica de distintas ciencias para la investigación logística</w:t>
                                  </w:r>
                                </w:p>
                              </w:tc>
                            </w:tr>
                          </w:tbl>
                          <w:p w14:paraId="78D7D4EE" w14:textId="77777777" w:rsidR="00F84A47" w:rsidRPr="0097636E" w:rsidRDefault="00F84A47" w:rsidP="009A103B">
                            <w:pPr>
                              <w:rPr>
                                <w:lang w:val="es-CU"/>
                              </w:rPr>
                            </w:pPr>
                          </w:p>
                          <w:p w14:paraId="0B109AE3" w14:textId="64651051" w:rsidR="00F84A47" w:rsidRPr="0097636E" w:rsidRDefault="00F84A47" w:rsidP="009A103B">
                            <w:pPr>
                              <w:jc w:val="center"/>
                              <w:rPr>
                                <w:lang w:val="es-C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CA5875" id="Rechteck 9" o:spid="_x0000_s1028" style="position:absolute;margin-left:2.6pt;margin-top:15.75pt;width:451.65pt;height:606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" fillcolor="window" strokecolor="windowText" strokeweight="1pt">
                <v:textbox>
                  <w:txbxContent>
                    <w:p w14:paraId="631712A2" w14:textId="77777777" w:rsidR="00F84A47" w:rsidRPr="00AE0D28" w:rsidRDefault="00F84A47" w:rsidP="009A103B">
                      <w:pPr>
                        <w:spacing w:line="200" w:lineRule="exact"/>
                        <w:jc w:val="center"/>
                        <w:rPr>
                          <w:i/>
                          <w:szCs w:val="20"/>
                          <w:lang w:val="en-GB"/>
                        </w:rPr>
                      </w:pPr>
                    </w:p>
                    <w:tbl>
                      <w:tblPr>
                        <w:tblStyle w:val="Tabellenraster21"/>
                        <w:tblW w:w="4673" w:type="pct"/>
                        <w:tblInd w:w="137" w:type="dxa"/>
                        <w:tblLayout w:type="fixed"/>
                        <w:tblLook w:val="04A0" w:firstRow="1" w:lastRow="0" w:firstColumn="1" w:lastColumn="0" w:noHBand="0" w:noVBand="1"/>
                      </w:tblPr>
                      <w:tblGrid>
                        <w:gridCol w:w="1236"/>
                        <w:gridCol w:w="2214"/>
                        <w:gridCol w:w="4695"/>
                      </w:tblGrid>
                      <w:tr w:rsidR="00F84A47" w:rsidRPr="009A56CF" w14:paraId="1BBA3169" w14:textId="77777777" w:rsidTr="00523ED8">
                        <w:trPr>
                          <w:trHeight w:val="486"/>
                        </w:trPr>
                        <w:tc>
                          <w:tcPr>
                            <w:tcW w:w="759" w:type="pct"/>
                            <w:vAlign w:val="center"/>
                          </w:tcPr>
                          <w:p w14:paraId="0732B99B" w14:textId="6EBEBFC7" w:rsidR="00F84A47" w:rsidRPr="009A56CF" w:rsidRDefault="00F84A47" w:rsidP="00523ED8">
                            <w:pPr>
                              <w:jc w:val="center"/>
                              <w:rPr>
                                <w:rFonts w:cstheme="minorHAnsi"/>
                                <w:sz w:val="18"/>
                                <w:szCs w:val="18"/>
                                <w:lang w:val="es-CU"/>
                              </w:rPr>
                            </w:pPr>
                            <w:r w:rsidRPr="009A56CF">
                              <w:rPr>
                                <w:rFonts w:cstheme="minorHAnsi"/>
                                <w:sz w:val="18"/>
                                <w:szCs w:val="18"/>
                                <w:lang w:val="es-CU"/>
                              </w:rPr>
                              <w:t>Actividad investigativa</w:t>
                            </w:r>
                          </w:p>
                        </w:tc>
                        <w:tc>
                          <w:tcPr>
                            <w:tcW w:w="1359" w:type="pct"/>
                            <w:vAlign w:val="center"/>
                          </w:tcPr>
                          <w:p w14:paraId="4007203D" w14:textId="29699C91" w:rsidR="00F84A47" w:rsidRPr="009A56CF" w:rsidRDefault="00F84A47" w:rsidP="00523ED8">
                            <w:pPr>
                              <w:ind w:right="393"/>
                              <w:jc w:val="center"/>
                              <w:rPr>
                                <w:rFonts w:cstheme="minorHAnsi"/>
                                <w:sz w:val="18"/>
                                <w:szCs w:val="18"/>
                                <w:lang w:val="es-CU"/>
                              </w:rPr>
                            </w:pPr>
                            <w:r w:rsidRPr="009A56CF">
                              <w:rPr>
                                <w:rFonts w:cstheme="minorHAnsi"/>
                                <w:sz w:val="18"/>
                                <w:szCs w:val="18"/>
                                <w:lang w:val="es-CU"/>
                              </w:rPr>
                              <w:t>Categoría de métodos</w:t>
                            </w:r>
                          </w:p>
                        </w:tc>
                        <w:tc>
                          <w:tcPr>
                            <w:tcW w:w="2882" w:type="pct"/>
                            <w:vAlign w:val="center"/>
                          </w:tcPr>
                          <w:p w14:paraId="6C6C8F16" w14:textId="7737C7F6" w:rsidR="00F84A47" w:rsidRPr="009A56CF" w:rsidRDefault="00F84A47" w:rsidP="00523ED8">
                            <w:pPr>
                              <w:jc w:val="center"/>
                              <w:rPr>
                                <w:rFonts w:cstheme="minorHAnsi"/>
                                <w:sz w:val="18"/>
                                <w:szCs w:val="18"/>
                                <w:lang w:val="es-CU"/>
                              </w:rPr>
                            </w:pPr>
                            <w:r w:rsidRPr="009A56CF">
                              <w:rPr>
                                <w:rFonts w:cstheme="minorHAnsi"/>
                                <w:sz w:val="18"/>
                                <w:szCs w:val="18"/>
                                <w:lang w:val="es-CU"/>
                              </w:rPr>
                              <w:t>Evaluación</w:t>
                            </w:r>
                          </w:p>
                        </w:tc>
                      </w:tr>
                      <w:tr w:rsidR="00F84A47" w:rsidRPr="00281A99" w14:paraId="290A029E" w14:textId="77777777" w:rsidTr="00523ED8">
                        <w:tc>
                          <w:tcPr>
                            <w:tcW w:w="759" w:type="pct"/>
                          </w:tcPr>
                          <w:p w14:paraId="59852707" w14:textId="079DA03B" w:rsidR="00F84A47" w:rsidRPr="009A56CF" w:rsidRDefault="00F84A47" w:rsidP="007F4C03">
                            <w:pPr>
                              <w:rPr>
                                <w:sz w:val="18"/>
                                <w:szCs w:val="18"/>
                                <w:lang w:val="es-CU"/>
                              </w:rPr>
                            </w:pPr>
                            <w:r w:rsidRPr="009A56CF">
                              <w:rPr>
                                <w:sz w:val="18"/>
                                <w:szCs w:val="18"/>
                                <w:lang w:val="es-CU"/>
                              </w:rPr>
                              <w:t>Realizar</w:t>
                            </w:r>
                          </w:p>
                        </w:tc>
                        <w:tc>
                          <w:tcPr>
                            <w:tcW w:w="1359" w:type="pct"/>
                          </w:tcPr>
                          <w:p w14:paraId="2C208C0C" w14:textId="114944C1"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Modelos de red de la cadena de suministro</w:t>
                            </w:r>
                          </w:p>
                          <w:p w14:paraId="77A96E90" w14:textId="6CFF423B"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Métodos de abastecimiento</w:t>
                            </w:r>
                          </w:p>
                          <w:p w14:paraId="3A039215" w14:textId="2E464247"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PPS</w:t>
                            </w:r>
                          </w:p>
                          <w:p w14:paraId="36080E90" w14:textId="14649777"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Teoría del flujo de tráfico</w:t>
                            </w:r>
                          </w:p>
                          <w:p w14:paraId="6E238978" w14:textId="2F8DD041"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Teoría de la organización</w:t>
                            </w:r>
                          </w:p>
                          <w:p w14:paraId="645DB4A8" w14:textId="5008C033"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Bucles de control</w:t>
                            </w:r>
                          </w:p>
                          <w:p w14:paraId="79E878CE" w14:textId="263EF1A5"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Bucles, ciclos</w:t>
                            </w:r>
                          </w:p>
                          <w:p w14:paraId="27983500" w14:textId="666F66A0"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 Gestión de proyectos</w:t>
                            </w:r>
                          </w:p>
                        </w:tc>
                        <w:tc>
                          <w:tcPr>
                            <w:tcW w:w="2882" w:type="pct"/>
                          </w:tcPr>
                          <w:p w14:paraId="31D77B8C" w14:textId="77777777" w:rsidR="00F84A47" w:rsidRPr="009A56CF" w:rsidRDefault="00F84A47" w:rsidP="00FB086E">
                            <w:pPr>
                              <w:rPr>
                                <w:sz w:val="18"/>
                                <w:szCs w:val="18"/>
                                <w:lang w:val="es-CU"/>
                              </w:rPr>
                            </w:pPr>
                            <w:r w:rsidRPr="009A56CF">
                              <w:rPr>
                                <w:sz w:val="18"/>
                                <w:szCs w:val="18"/>
                                <w:lang w:val="es-CU"/>
                              </w:rPr>
                              <w:t>Aplicación correcta en:</w:t>
                            </w:r>
                          </w:p>
                          <w:p w14:paraId="32AB8247" w14:textId="24974421"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Modelos SCM: diseñar, planificar, ejecutar, controlar, mejorar, optimizar, etc.</w:t>
                            </w:r>
                          </w:p>
                          <w:p w14:paraId="78B19E27" w14:textId="225663F7"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Métodos de aprovisionamiento: aprovisionamiento único, aprovisionamiento dual, aprovisionamiento modular, aprovisionamiento global</w:t>
                            </w:r>
                          </w:p>
                          <w:p w14:paraId="510D3F7E" w14:textId="4F3C68EC"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PPS clásico (MRP II, JIT, JIS, reglas de prioridad) o PPS ágil</w:t>
                            </w:r>
                          </w:p>
                          <w:p w14:paraId="0449B266" w14:textId="62EF813F"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Simulación</w:t>
                            </w:r>
                          </w:p>
                          <w:p w14:paraId="1A4D9C91" w14:textId="619AAA69"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Consideración de errores y situaciones excepcionales</w:t>
                            </w:r>
                          </w:p>
                          <w:p w14:paraId="2E7C3248" w14:textId="5E7227B0"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Programación, control de disponibilidad, control de progreso, control de errores, organización ágil</w:t>
                            </w:r>
                          </w:p>
                          <w:p w14:paraId="6DA1B232" w14:textId="3E5D8DCF"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Kanban, ConWIP,</w:t>
                            </w:r>
                          </w:p>
                          <w:p w14:paraId="6F3E1149" w14:textId="7D75A583"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Milkrun, bucles de reciclaje</w:t>
                            </w:r>
                          </w:p>
                          <w:p w14:paraId="52588598" w14:textId="03516A9E" w:rsidR="00F84A47" w:rsidRPr="009A56CF" w:rsidRDefault="00F84A47" w:rsidP="00FB086E">
                            <w:pPr>
                              <w:pStyle w:val="Listenabsatz"/>
                              <w:numPr>
                                <w:ilvl w:val="0"/>
                                <w:numId w:val="43"/>
                              </w:numPr>
                              <w:ind w:left="170" w:hanging="196"/>
                              <w:rPr>
                                <w:sz w:val="18"/>
                                <w:szCs w:val="18"/>
                                <w:lang w:val="es-CU"/>
                              </w:rPr>
                            </w:pPr>
                            <w:r w:rsidRPr="009A56CF">
                              <w:rPr>
                                <w:sz w:val="18"/>
                                <w:szCs w:val="18"/>
                                <w:lang w:val="es-CU"/>
                              </w:rPr>
                              <w:t>Gestión de proyectos clásica y ágil</w:t>
                            </w:r>
                          </w:p>
                        </w:tc>
                      </w:tr>
                      <w:tr w:rsidR="00F84A47" w:rsidRPr="00281A99" w14:paraId="0D854FB6" w14:textId="77777777" w:rsidTr="00523ED8">
                        <w:tc>
                          <w:tcPr>
                            <w:tcW w:w="759" w:type="pct"/>
                          </w:tcPr>
                          <w:p w14:paraId="00133E8B" w14:textId="458FC0D8" w:rsidR="00F84A47" w:rsidRPr="009A56CF" w:rsidRDefault="00F84A47" w:rsidP="007F4C03">
                            <w:pPr>
                              <w:rPr>
                                <w:sz w:val="18"/>
                                <w:szCs w:val="18"/>
                                <w:lang w:val="es-CU"/>
                              </w:rPr>
                            </w:pPr>
                            <w:r w:rsidRPr="009A56CF">
                              <w:rPr>
                                <w:sz w:val="18"/>
                                <w:szCs w:val="18"/>
                                <w:lang w:val="es-CU"/>
                              </w:rPr>
                              <w:t>Evaluar</w:t>
                            </w:r>
                          </w:p>
                        </w:tc>
                        <w:tc>
                          <w:tcPr>
                            <w:tcW w:w="1359" w:type="pct"/>
                          </w:tcPr>
                          <w:p w14:paraId="5879358C" w14:textId="69D80FA5" w:rsidR="00F84A47" w:rsidRPr="009A56CF" w:rsidRDefault="00F84A47" w:rsidP="00FD1331">
                            <w:pPr>
                              <w:pStyle w:val="Listenabsatz"/>
                              <w:numPr>
                                <w:ilvl w:val="0"/>
                                <w:numId w:val="43"/>
                              </w:numPr>
                              <w:ind w:left="170" w:hanging="196"/>
                              <w:rPr>
                                <w:sz w:val="18"/>
                                <w:szCs w:val="18"/>
                                <w:lang w:val="es-CU"/>
                              </w:rPr>
                            </w:pPr>
                            <w:r w:rsidRPr="009A56CF">
                              <w:rPr>
                                <w:sz w:val="18"/>
                                <w:szCs w:val="18"/>
                                <w:lang w:val="es-CU"/>
                              </w:rPr>
                              <w:t>Métodos de evaluación métodos</w:t>
                            </w:r>
                          </w:p>
                          <w:p w14:paraId="77B8EAB4" w14:textId="5B7F2B23" w:rsidR="00F84A47" w:rsidRPr="009A56CF" w:rsidRDefault="00F84A47" w:rsidP="00FD1331">
                            <w:pPr>
                              <w:pStyle w:val="Listenabsatz"/>
                              <w:numPr>
                                <w:ilvl w:val="0"/>
                                <w:numId w:val="43"/>
                              </w:numPr>
                              <w:ind w:left="170" w:hanging="196"/>
                              <w:rPr>
                                <w:sz w:val="18"/>
                                <w:szCs w:val="18"/>
                                <w:lang w:val="es-CU"/>
                              </w:rPr>
                            </w:pPr>
                            <w:r w:rsidRPr="009A56CF">
                              <w:rPr>
                                <w:sz w:val="18"/>
                                <w:szCs w:val="18"/>
                                <w:lang w:val="es-CU"/>
                              </w:rPr>
                              <w:t>Objetivos de evaluación</w:t>
                            </w:r>
                          </w:p>
                        </w:tc>
                        <w:tc>
                          <w:tcPr>
                            <w:tcW w:w="2882" w:type="pct"/>
                          </w:tcPr>
                          <w:p w14:paraId="2EDDB432" w14:textId="58EEB217" w:rsidR="00F84A47" w:rsidRPr="009A56CF" w:rsidRDefault="00F84A47" w:rsidP="00FD1331">
                            <w:pPr>
                              <w:pStyle w:val="Listenabsatz"/>
                              <w:numPr>
                                <w:ilvl w:val="0"/>
                                <w:numId w:val="43"/>
                              </w:numPr>
                              <w:ind w:left="170" w:hanging="196"/>
                              <w:rPr>
                                <w:sz w:val="18"/>
                                <w:szCs w:val="18"/>
                                <w:lang w:val="es-CU"/>
                              </w:rPr>
                            </w:pPr>
                            <w:r w:rsidRPr="009A56CF">
                              <w:rPr>
                                <w:sz w:val="18"/>
                                <w:szCs w:val="18"/>
                                <w:lang w:val="es-CU"/>
                              </w:rPr>
                              <w:t>Selección del método de evaluación más adecuado (validación, verificación, cuantificación)</w:t>
                            </w:r>
                          </w:p>
                          <w:p w14:paraId="00DBDBA1" w14:textId="375D9F5A" w:rsidR="00F84A47" w:rsidRPr="009A56CF" w:rsidRDefault="00F84A47" w:rsidP="00FD1331">
                            <w:pPr>
                              <w:pStyle w:val="Listenabsatz"/>
                              <w:numPr>
                                <w:ilvl w:val="0"/>
                                <w:numId w:val="43"/>
                              </w:numPr>
                              <w:ind w:left="170" w:hanging="196"/>
                              <w:rPr>
                                <w:sz w:val="18"/>
                                <w:szCs w:val="18"/>
                                <w:lang w:val="es-CU"/>
                              </w:rPr>
                            </w:pPr>
                            <w:r w:rsidRPr="009A56CF">
                              <w:rPr>
                                <w:sz w:val="18"/>
                                <w:szCs w:val="18"/>
                                <w:lang w:val="es-CU"/>
                              </w:rPr>
                              <w:t>Consideración y ponderación de los objetivos tradicionales, actuales y futuros: Sostenibilidad (económica, ecológica, social), flexibilidad, etc.</w:t>
                            </w:r>
                          </w:p>
                        </w:tc>
                      </w:tr>
                      <w:tr w:rsidR="00F84A47" w:rsidRPr="00281A99" w14:paraId="3490F013" w14:textId="77777777" w:rsidTr="00523ED8">
                        <w:tc>
                          <w:tcPr>
                            <w:tcW w:w="759" w:type="pct"/>
                          </w:tcPr>
                          <w:p w14:paraId="4E4FB0A4" w14:textId="2DD2B153" w:rsidR="00F84A47" w:rsidRPr="009A56CF" w:rsidRDefault="00F84A47" w:rsidP="007F4C03">
                            <w:pPr>
                              <w:rPr>
                                <w:sz w:val="18"/>
                                <w:szCs w:val="18"/>
                                <w:lang w:val="es-CU"/>
                              </w:rPr>
                            </w:pPr>
                            <w:r w:rsidRPr="009A56CF">
                              <w:rPr>
                                <w:sz w:val="18"/>
                                <w:szCs w:val="18"/>
                                <w:lang w:val="es-CU"/>
                              </w:rPr>
                              <w:t>Reflexionar</w:t>
                            </w:r>
                          </w:p>
                        </w:tc>
                        <w:tc>
                          <w:tcPr>
                            <w:tcW w:w="1359" w:type="pct"/>
                          </w:tcPr>
                          <w:p w14:paraId="4C75A22C" w14:textId="2B5BC577" w:rsidR="00F84A47" w:rsidRPr="009A56CF" w:rsidRDefault="00F84A47" w:rsidP="00FD1331">
                            <w:pPr>
                              <w:pStyle w:val="Listenabsatz"/>
                              <w:numPr>
                                <w:ilvl w:val="0"/>
                                <w:numId w:val="43"/>
                              </w:numPr>
                              <w:ind w:left="170" w:hanging="196"/>
                              <w:rPr>
                                <w:sz w:val="18"/>
                                <w:szCs w:val="18"/>
                                <w:lang w:val="es-CU"/>
                              </w:rPr>
                            </w:pPr>
                            <w:r w:rsidRPr="009A56CF">
                              <w:rPr>
                                <w:sz w:val="18"/>
                                <w:szCs w:val="18"/>
                                <w:lang w:val="es-CU"/>
                              </w:rPr>
                              <w:t>Autorreflexión</w:t>
                            </w:r>
                          </w:p>
                          <w:p w14:paraId="57DB48AD" w14:textId="4510595D" w:rsidR="00F84A47" w:rsidRPr="009A56CF" w:rsidRDefault="00F84A47" w:rsidP="00FD1331">
                            <w:pPr>
                              <w:pStyle w:val="Listenabsatz"/>
                              <w:numPr>
                                <w:ilvl w:val="0"/>
                                <w:numId w:val="43"/>
                              </w:numPr>
                              <w:ind w:left="170" w:hanging="196"/>
                              <w:rPr>
                                <w:sz w:val="18"/>
                                <w:szCs w:val="18"/>
                                <w:lang w:val="es-CU"/>
                              </w:rPr>
                            </w:pPr>
                            <w:r w:rsidRPr="009A56CF">
                              <w:rPr>
                                <w:sz w:val="18"/>
                                <w:szCs w:val="18"/>
                                <w:lang w:val="es-CU"/>
                              </w:rPr>
                              <w:t>Reflexión en equipo</w:t>
                            </w:r>
                          </w:p>
                          <w:p w14:paraId="127FF4C2" w14:textId="210FA87D" w:rsidR="00F84A47" w:rsidRPr="009A56CF" w:rsidRDefault="00F84A47" w:rsidP="00FD1331">
                            <w:pPr>
                              <w:pStyle w:val="Listenabsatz"/>
                              <w:numPr>
                                <w:ilvl w:val="0"/>
                                <w:numId w:val="43"/>
                              </w:numPr>
                              <w:ind w:left="170" w:hanging="196"/>
                              <w:rPr>
                                <w:sz w:val="18"/>
                                <w:szCs w:val="18"/>
                                <w:lang w:val="es-CU"/>
                              </w:rPr>
                            </w:pPr>
                            <w:r w:rsidRPr="009A56CF">
                              <w:rPr>
                                <w:sz w:val="18"/>
                                <w:szCs w:val="18"/>
                                <w:lang w:val="es-CU"/>
                              </w:rPr>
                              <w:t>Retroalimentación científica</w:t>
                            </w:r>
                          </w:p>
                          <w:p w14:paraId="25DDAEE6" w14:textId="7DB66352" w:rsidR="00F84A47" w:rsidRPr="009A56CF" w:rsidRDefault="00F84A47" w:rsidP="00FD1331">
                            <w:pPr>
                              <w:pStyle w:val="Listenabsatz"/>
                              <w:numPr>
                                <w:ilvl w:val="0"/>
                                <w:numId w:val="43"/>
                              </w:numPr>
                              <w:ind w:left="170" w:hanging="196"/>
                              <w:rPr>
                                <w:sz w:val="18"/>
                                <w:szCs w:val="18"/>
                                <w:lang w:val="es-CU"/>
                              </w:rPr>
                            </w:pPr>
                            <w:r w:rsidRPr="009A56CF">
                              <w:rPr>
                                <w:sz w:val="18"/>
                                <w:szCs w:val="18"/>
                                <w:lang w:val="es-CU"/>
                              </w:rPr>
                              <w:t>Teoría-práctica-reflexión</w:t>
                            </w:r>
                          </w:p>
                        </w:tc>
                        <w:tc>
                          <w:tcPr>
                            <w:tcW w:w="2882" w:type="pct"/>
                          </w:tcPr>
                          <w:p w14:paraId="11FF47B8" w14:textId="77777777" w:rsidR="00F84A47" w:rsidRPr="009A56CF" w:rsidRDefault="00F84A47" w:rsidP="00FD1331">
                            <w:pPr>
                              <w:rPr>
                                <w:sz w:val="18"/>
                                <w:szCs w:val="18"/>
                                <w:lang w:val="es-CU"/>
                              </w:rPr>
                            </w:pPr>
                            <w:r w:rsidRPr="009A56CF">
                              <w:rPr>
                                <w:sz w:val="18"/>
                                <w:szCs w:val="18"/>
                                <w:lang w:val="es-CU"/>
                              </w:rPr>
                              <w:t>Selección y aplicación correcta de los métodos de evaluación:</w:t>
                            </w:r>
                          </w:p>
                          <w:p w14:paraId="096F0FC0" w14:textId="513FB8E2" w:rsidR="00F84A47" w:rsidRPr="009A56CF" w:rsidRDefault="00F84A47" w:rsidP="00FD1331">
                            <w:pPr>
                              <w:pStyle w:val="Listenabsatz"/>
                              <w:numPr>
                                <w:ilvl w:val="0"/>
                                <w:numId w:val="43"/>
                              </w:numPr>
                              <w:ind w:left="170" w:hanging="196"/>
                              <w:rPr>
                                <w:sz w:val="18"/>
                                <w:szCs w:val="18"/>
                                <w:lang w:val="es-CU"/>
                              </w:rPr>
                            </w:pPr>
                            <w:r w:rsidRPr="009A56CF">
                              <w:rPr>
                                <w:sz w:val="18"/>
                                <w:szCs w:val="18"/>
                                <w:lang w:val="es-CU"/>
                              </w:rPr>
                              <w:t>Fórmula de la mano, espiral de reflexión, embudo,</w:t>
                            </w:r>
                          </w:p>
                          <w:p w14:paraId="04BBEB2E" w14:textId="76F95F46" w:rsidR="00F84A47" w:rsidRPr="009A56CF" w:rsidRDefault="00F84A47" w:rsidP="00FD1331">
                            <w:pPr>
                              <w:pStyle w:val="Listenabsatz"/>
                              <w:numPr>
                                <w:ilvl w:val="0"/>
                                <w:numId w:val="43"/>
                              </w:numPr>
                              <w:ind w:left="170" w:hanging="196"/>
                              <w:rPr>
                                <w:sz w:val="18"/>
                                <w:szCs w:val="18"/>
                                <w:lang w:val="es-CU"/>
                              </w:rPr>
                            </w:pPr>
                            <w:r w:rsidRPr="009A56CF">
                              <w:rPr>
                                <w:sz w:val="18"/>
                                <w:szCs w:val="18"/>
                                <w:lang w:val="es-CU"/>
                              </w:rPr>
                              <w:t>Presentación, argumentación, debate</w:t>
                            </w:r>
                          </w:p>
                          <w:p w14:paraId="383A008E" w14:textId="4BED03EF" w:rsidR="00F84A47" w:rsidRPr="009A56CF" w:rsidRDefault="00F84A47" w:rsidP="00FD1331">
                            <w:pPr>
                              <w:pStyle w:val="Listenabsatz"/>
                              <w:numPr>
                                <w:ilvl w:val="0"/>
                                <w:numId w:val="43"/>
                              </w:numPr>
                              <w:ind w:left="170" w:hanging="196"/>
                              <w:rPr>
                                <w:sz w:val="18"/>
                                <w:szCs w:val="18"/>
                                <w:lang w:val="es-CU"/>
                              </w:rPr>
                            </w:pPr>
                            <w:r w:rsidRPr="009A56CF">
                              <w:rPr>
                                <w:sz w:val="18"/>
                                <w:szCs w:val="18"/>
                                <w:lang w:val="es-CU"/>
                              </w:rPr>
                              <w:t>Conversación, taller, presentación, interpretación</w:t>
                            </w:r>
                          </w:p>
                          <w:p w14:paraId="7892D8B7" w14:textId="0AFF6131" w:rsidR="00F84A47" w:rsidRPr="009A56CF" w:rsidRDefault="00F84A47" w:rsidP="00FD1331">
                            <w:pPr>
                              <w:pStyle w:val="Listenabsatz"/>
                              <w:numPr>
                                <w:ilvl w:val="0"/>
                                <w:numId w:val="43"/>
                              </w:numPr>
                              <w:ind w:left="170" w:hanging="196"/>
                              <w:rPr>
                                <w:sz w:val="18"/>
                                <w:szCs w:val="18"/>
                                <w:lang w:val="es-CU"/>
                              </w:rPr>
                            </w:pPr>
                            <w:r w:rsidRPr="009A56CF">
                              <w:rPr>
                                <w:sz w:val="18"/>
                                <w:szCs w:val="18"/>
                                <w:lang w:val="es-CU"/>
                              </w:rPr>
                              <w:t>Modelo de procedimiento de reflexión teoría-práctica</w:t>
                            </w:r>
                          </w:p>
                        </w:tc>
                      </w:tr>
                      <w:tr w:rsidR="00F84A47" w:rsidRPr="00281A99" w14:paraId="664CF8F0" w14:textId="77777777" w:rsidTr="00523ED8">
                        <w:tc>
                          <w:tcPr>
                            <w:tcW w:w="759" w:type="pct"/>
                          </w:tcPr>
                          <w:p w14:paraId="6AF65C12" w14:textId="3A10C07F" w:rsidR="00F84A47" w:rsidRPr="009A56CF" w:rsidRDefault="00F84A47" w:rsidP="007F4C03">
                            <w:pPr>
                              <w:rPr>
                                <w:sz w:val="18"/>
                                <w:szCs w:val="18"/>
                                <w:lang w:val="es-CU"/>
                              </w:rPr>
                            </w:pPr>
                            <w:r w:rsidRPr="009A56CF">
                              <w:rPr>
                                <w:sz w:val="18"/>
                                <w:szCs w:val="18"/>
                                <w:lang w:val="es-CU"/>
                              </w:rPr>
                              <w:t>Identificar</w:t>
                            </w:r>
                          </w:p>
                        </w:tc>
                        <w:tc>
                          <w:tcPr>
                            <w:tcW w:w="1359" w:type="pct"/>
                          </w:tcPr>
                          <w:p w14:paraId="0836FE87" w14:textId="50A62D5E"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Consciente</w:t>
                            </w:r>
                          </w:p>
                        </w:tc>
                        <w:tc>
                          <w:tcPr>
                            <w:tcW w:w="2882" w:type="pct"/>
                          </w:tcPr>
                          <w:p w14:paraId="40CF2861" w14:textId="6B9F4F47"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Metacognición (reflexionar sobre el propio pensamiento logístico y sobre todo el proceso de resolución de problemas y sus resultados</w:t>
                            </w:r>
                          </w:p>
                        </w:tc>
                      </w:tr>
                      <w:tr w:rsidR="00F84A47" w:rsidRPr="00281A99" w14:paraId="2BB92547" w14:textId="77777777" w:rsidTr="00523ED8">
                        <w:tc>
                          <w:tcPr>
                            <w:tcW w:w="759" w:type="pct"/>
                          </w:tcPr>
                          <w:p w14:paraId="31F6F803" w14:textId="654184A6" w:rsidR="00F84A47" w:rsidRPr="009A56CF" w:rsidRDefault="00F84A47" w:rsidP="007F4C03">
                            <w:pPr>
                              <w:rPr>
                                <w:sz w:val="18"/>
                                <w:szCs w:val="18"/>
                                <w:lang w:val="es-CU"/>
                              </w:rPr>
                            </w:pPr>
                            <w:r w:rsidRPr="009A56CF">
                              <w:rPr>
                                <w:sz w:val="18"/>
                                <w:szCs w:val="18"/>
                                <w:lang w:val="es-CU"/>
                              </w:rPr>
                              <w:t>Decidir</w:t>
                            </w:r>
                          </w:p>
                        </w:tc>
                        <w:tc>
                          <w:tcPr>
                            <w:tcW w:w="1359" w:type="pct"/>
                          </w:tcPr>
                          <w:p w14:paraId="4D12ECA2" w14:textId="3629BB10"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Sistema de objetivos</w:t>
                            </w:r>
                          </w:p>
                          <w:p w14:paraId="00F76882" w14:textId="0A92543C"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Métodos de decisión</w:t>
                            </w:r>
                          </w:p>
                        </w:tc>
                        <w:tc>
                          <w:tcPr>
                            <w:tcW w:w="2882" w:type="pct"/>
                          </w:tcPr>
                          <w:p w14:paraId="4DF204AA" w14:textId="77777777" w:rsidR="00F84A47" w:rsidRPr="009A56CF" w:rsidRDefault="00F84A47" w:rsidP="0097636E">
                            <w:pPr>
                              <w:rPr>
                                <w:sz w:val="18"/>
                                <w:szCs w:val="18"/>
                                <w:lang w:val="es-CU"/>
                              </w:rPr>
                            </w:pPr>
                            <w:r w:rsidRPr="009A56CF">
                              <w:rPr>
                                <w:sz w:val="18"/>
                                <w:szCs w:val="18"/>
                                <w:lang w:val="es-CU"/>
                              </w:rPr>
                              <w:t>Aplicación correcta de los métodos de toma de decisiones y de los modelos de objetivos:</w:t>
                            </w:r>
                          </w:p>
                          <w:p w14:paraId="58A9D17C" w14:textId="17E2045B"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SMART, pirámide de objetivos, jerarquía de objetivos, ponderación de objetivos</w:t>
                            </w:r>
                          </w:p>
                          <w:p w14:paraId="3CB2A037" w14:textId="78D6994C"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Métodos de toma de decisiones en condiciones de certidumbre, incertidumbre y riesgo, teoría de juegos, utilización de la inteligencia artificial</w:t>
                            </w:r>
                          </w:p>
                        </w:tc>
                      </w:tr>
                      <w:tr w:rsidR="00F84A47" w:rsidRPr="00281A99" w14:paraId="791D4422" w14:textId="77777777" w:rsidTr="00523ED8">
                        <w:tc>
                          <w:tcPr>
                            <w:tcW w:w="759" w:type="pct"/>
                          </w:tcPr>
                          <w:p w14:paraId="5B903F40" w14:textId="0FDC1759" w:rsidR="00F84A47" w:rsidRPr="009A56CF" w:rsidRDefault="00F84A47" w:rsidP="0097636E">
                            <w:pPr>
                              <w:rPr>
                                <w:sz w:val="18"/>
                                <w:szCs w:val="18"/>
                                <w:lang w:val="es-CU"/>
                              </w:rPr>
                            </w:pPr>
                            <w:r w:rsidRPr="009A56CF">
                              <w:rPr>
                                <w:sz w:val="18"/>
                                <w:szCs w:val="18"/>
                                <w:lang w:val="es-CU"/>
                              </w:rPr>
                              <w:t>Aprender y estudiar autodidactica</w:t>
                            </w:r>
                          </w:p>
                          <w:p w14:paraId="70E0B3FB" w14:textId="60AA58FF" w:rsidR="00F84A47" w:rsidRPr="009A56CF" w:rsidRDefault="00F84A47" w:rsidP="0097636E">
                            <w:pPr>
                              <w:rPr>
                                <w:sz w:val="18"/>
                                <w:szCs w:val="18"/>
                                <w:lang w:val="es-CU"/>
                              </w:rPr>
                            </w:pPr>
                            <w:r w:rsidRPr="009A56CF">
                              <w:rPr>
                                <w:sz w:val="18"/>
                                <w:szCs w:val="18"/>
                                <w:lang w:val="es-CU"/>
                              </w:rPr>
                              <w:t>Practicar la interdiscipli</w:t>
                            </w:r>
                            <w:r>
                              <w:rPr>
                                <w:sz w:val="18"/>
                                <w:szCs w:val="18"/>
                                <w:lang w:val="es-CU"/>
                              </w:rPr>
                              <w:t>-</w:t>
                            </w:r>
                            <w:r w:rsidRPr="009A56CF">
                              <w:rPr>
                                <w:sz w:val="18"/>
                                <w:szCs w:val="18"/>
                                <w:lang w:val="es-CU"/>
                              </w:rPr>
                              <w:t>nariedad</w:t>
                            </w:r>
                          </w:p>
                        </w:tc>
                        <w:tc>
                          <w:tcPr>
                            <w:tcW w:w="1359" w:type="pct"/>
                          </w:tcPr>
                          <w:p w14:paraId="7DE4701D" w14:textId="5F2AFEC1"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Internet, todos los medios de comunicación</w:t>
                            </w:r>
                          </w:p>
                          <w:p w14:paraId="3FADF315" w14:textId="24E08172"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Literatura y noticias mundiales</w:t>
                            </w:r>
                          </w:p>
                          <w:p w14:paraId="0F5351DC" w14:textId="53BFC72A"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Expertos</w:t>
                            </w:r>
                          </w:p>
                          <w:p w14:paraId="0A78279D" w14:textId="176BF2FE"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Experiencia práctica</w:t>
                            </w:r>
                          </w:p>
                          <w:p w14:paraId="776597A5" w14:textId="29C0A75F"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Interdisciplinariedad</w:t>
                            </w:r>
                          </w:p>
                        </w:tc>
                        <w:tc>
                          <w:tcPr>
                            <w:tcW w:w="2882" w:type="pct"/>
                          </w:tcPr>
                          <w:p w14:paraId="3C66DCCE" w14:textId="77777777" w:rsidR="00F84A47" w:rsidRPr="009A56CF" w:rsidRDefault="00F84A47" w:rsidP="0097636E">
                            <w:pPr>
                              <w:rPr>
                                <w:sz w:val="18"/>
                                <w:szCs w:val="18"/>
                                <w:lang w:val="es-CU"/>
                              </w:rPr>
                            </w:pPr>
                            <w:r w:rsidRPr="009A56CF">
                              <w:rPr>
                                <w:sz w:val="18"/>
                                <w:szCs w:val="18"/>
                                <w:lang w:val="es-CU"/>
                              </w:rPr>
                              <w:t xml:space="preserve">Aproveche todas las posibilidades del aprendizaje: </w:t>
                            </w:r>
                          </w:p>
                          <w:p w14:paraId="5131910B" w14:textId="2F72F0BF"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Chatbots</w:t>
                            </w:r>
                          </w:p>
                          <w:p w14:paraId="75963466" w14:textId="4C7CB3E6"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Literatura científica y análisis de medios de comunicación</w:t>
                            </w:r>
                          </w:p>
                          <w:p w14:paraId="1E65325B" w14:textId="2CE066AD"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Podcats y vídeos</w:t>
                            </w:r>
                          </w:p>
                          <w:p w14:paraId="3EA3D021" w14:textId="0C43301A" w:rsidR="00F84A47" w:rsidRPr="009A56CF" w:rsidRDefault="00F84A47" w:rsidP="00E34686">
                            <w:pPr>
                              <w:pStyle w:val="Listenabsatz"/>
                              <w:numPr>
                                <w:ilvl w:val="0"/>
                                <w:numId w:val="43"/>
                              </w:numPr>
                              <w:ind w:left="170" w:hanging="196"/>
                              <w:rPr>
                                <w:sz w:val="18"/>
                                <w:szCs w:val="18"/>
                                <w:lang w:val="es-CU"/>
                              </w:rPr>
                            </w:pPr>
                            <w:r w:rsidRPr="009A56CF">
                              <w:rPr>
                                <w:sz w:val="18"/>
                                <w:szCs w:val="18"/>
                                <w:lang w:val="es-CU"/>
                              </w:rPr>
                              <w:t>Percepción del entorno real (¿Qué veo, ¿qué escucho?)</w:t>
                            </w:r>
                          </w:p>
                          <w:p w14:paraId="2D746592" w14:textId="79C77664"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Debates y chats científicos</w:t>
                            </w:r>
                          </w:p>
                          <w:p w14:paraId="656954E0" w14:textId="01965163"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Pruebas, soluciones de referencia, límites y normas de aplicación</w:t>
                            </w:r>
                          </w:p>
                          <w:p w14:paraId="0F7791B3" w14:textId="31C2E4AD" w:rsidR="00F84A47" w:rsidRPr="009A56CF" w:rsidRDefault="00F84A47" w:rsidP="0097636E">
                            <w:pPr>
                              <w:pStyle w:val="Listenabsatz"/>
                              <w:numPr>
                                <w:ilvl w:val="0"/>
                                <w:numId w:val="43"/>
                              </w:numPr>
                              <w:ind w:left="170" w:hanging="196"/>
                              <w:rPr>
                                <w:sz w:val="18"/>
                                <w:szCs w:val="18"/>
                                <w:lang w:val="es-CU"/>
                              </w:rPr>
                            </w:pPr>
                            <w:r w:rsidRPr="009A56CF">
                              <w:rPr>
                                <w:sz w:val="18"/>
                                <w:szCs w:val="18"/>
                                <w:lang w:val="es-CU"/>
                              </w:rPr>
                              <w:t>Conexión sinérgica de distintas ciencias para la investigación logística</w:t>
                            </w:r>
                          </w:p>
                        </w:tc>
                      </w:tr>
                    </w:tbl>
                    <w:p w14:paraId="78D7D4EE" w14:textId="77777777" w:rsidR="00F84A47" w:rsidRPr="0097636E" w:rsidRDefault="00F84A47" w:rsidP="009A103B">
                      <w:pPr>
                        <w:rPr>
                          <w:lang w:val="es-CU"/>
                        </w:rPr>
                      </w:pPr>
                    </w:p>
                    <w:p w14:paraId="0B109AE3" w14:textId="64651051" w:rsidR="00F84A47" w:rsidRPr="0097636E" w:rsidRDefault="00F84A47" w:rsidP="009A103B">
                      <w:pPr>
                        <w:jc w:val="center"/>
                        <w:rPr>
                          <w:lang w:val="es-CU"/>
                        </w:rPr>
                      </w:pPr>
                    </w:p>
                  </w:txbxContent>
                </v:textbox>
                <w10:wrap type="topAndBottom" anchorx="margin"/>
              </v:rect>
            </w:pict>
          </mc:Fallback>
        </mc:AlternateContent>
      </w:r>
    </w:p>
    <w:p w14:paraId="030FBBBA" w14:textId="77777777" w:rsidR="004C0248" w:rsidRPr="00D35043" w:rsidRDefault="004C0248" w:rsidP="002D18FC">
      <w:pPr>
        <w:pStyle w:val="KeinLeerraum"/>
        <w:rPr>
          <w:lang w:val="es-CU"/>
        </w:rPr>
      </w:pPr>
    </w:p>
    <w:p w14:paraId="0737E159" w14:textId="77777777" w:rsidR="004C0248" w:rsidRPr="00D35043" w:rsidRDefault="004C0248" w:rsidP="002D18FC">
      <w:pPr>
        <w:pStyle w:val="KeinLeerraum"/>
        <w:rPr>
          <w:lang w:val="es-CU"/>
        </w:rPr>
      </w:pPr>
    </w:p>
    <w:p w14:paraId="1DCE0F89" w14:textId="77777777" w:rsidR="004C0248" w:rsidRPr="00D35043" w:rsidRDefault="004C0248" w:rsidP="002D18FC">
      <w:pPr>
        <w:pStyle w:val="KeinLeerraum"/>
        <w:rPr>
          <w:lang w:val="es-CU"/>
        </w:rPr>
      </w:pPr>
    </w:p>
    <w:p w14:paraId="1F4B871A" w14:textId="77777777" w:rsidR="004C0248" w:rsidRPr="00D35043" w:rsidRDefault="004C0248" w:rsidP="002D18FC">
      <w:pPr>
        <w:pStyle w:val="KeinLeerraum"/>
        <w:rPr>
          <w:lang w:val="es-CU"/>
        </w:rPr>
      </w:pPr>
    </w:p>
    <w:p w14:paraId="778B2633" w14:textId="77777777" w:rsidR="004C0248" w:rsidRPr="00D35043" w:rsidRDefault="004C0248" w:rsidP="002D18FC">
      <w:pPr>
        <w:pStyle w:val="KeinLeerraum"/>
        <w:rPr>
          <w:lang w:val="es-CU"/>
        </w:rPr>
      </w:pPr>
    </w:p>
    <w:p w14:paraId="74B0D1D8" w14:textId="77777777" w:rsidR="004C0248" w:rsidRPr="00D35043" w:rsidRDefault="004C0248" w:rsidP="002D18FC">
      <w:pPr>
        <w:pStyle w:val="KeinLeerraum"/>
        <w:rPr>
          <w:lang w:val="es-CU"/>
        </w:rPr>
      </w:pPr>
    </w:p>
    <w:p w14:paraId="4F82EE20" w14:textId="77777777" w:rsidR="004C0248" w:rsidRPr="00D35043" w:rsidRDefault="004C0248" w:rsidP="002D18FC">
      <w:pPr>
        <w:pStyle w:val="KeinLeerraum"/>
        <w:rPr>
          <w:lang w:val="es-CU"/>
        </w:rPr>
      </w:pPr>
    </w:p>
    <w:p w14:paraId="36F32823" w14:textId="24A22B46" w:rsidR="004C0248" w:rsidRPr="00D35043" w:rsidRDefault="004C0248" w:rsidP="002D18FC">
      <w:pPr>
        <w:pStyle w:val="KeinLeerraum"/>
        <w:rPr>
          <w:lang w:val="es-CU"/>
        </w:rPr>
      </w:pPr>
    </w:p>
    <w:p w14:paraId="7C62DDFD" w14:textId="77EB30A3" w:rsidR="00782DF0" w:rsidRPr="00D35043" w:rsidRDefault="00782DF0" w:rsidP="002D18FC">
      <w:pPr>
        <w:pStyle w:val="KeinLeerraum"/>
        <w:rPr>
          <w:lang w:val="es-CU"/>
        </w:rPr>
      </w:pPr>
    </w:p>
    <w:p w14:paraId="14B5D5A1" w14:textId="1ED13112" w:rsidR="00782DF0" w:rsidRPr="00D35043" w:rsidRDefault="00782DF0" w:rsidP="002D18FC">
      <w:pPr>
        <w:pStyle w:val="KeinLeerraum"/>
        <w:rPr>
          <w:lang w:val="es-CU"/>
        </w:rPr>
      </w:pPr>
    </w:p>
    <w:p w14:paraId="5A544020" w14:textId="6D2CFB7E" w:rsidR="00782DF0" w:rsidRPr="00D35043" w:rsidRDefault="00782DF0" w:rsidP="002D18FC">
      <w:pPr>
        <w:pStyle w:val="KeinLeerraum"/>
        <w:rPr>
          <w:lang w:val="es-CU"/>
        </w:rPr>
      </w:pPr>
    </w:p>
    <w:p w14:paraId="71B8F1E1" w14:textId="5F242E29" w:rsidR="00782DF0" w:rsidRPr="00D35043" w:rsidRDefault="00782DF0" w:rsidP="002D18FC">
      <w:pPr>
        <w:pStyle w:val="KeinLeerraum"/>
        <w:rPr>
          <w:lang w:val="es-CU"/>
        </w:rPr>
      </w:pPr>
    </w:p>
    <w:p w14:paraId="0A0BCA9E" w14:textId="0168BC36" w:rsidR="00782DF0" w:rsidRPr="00D35043" w:rsidRDefault="00782DF0" w:rsidP="002D18FC">
      <w:pPr>
        <w:pStyle w:val="KeinLeerraum"/>
        <w:rPr>
          <w:lang w:val="es-CU"/>
        </w:rPr>
      </w:pPr>
    </w:p>
    <w:p w14:paraId="2A09088F" w14:textId="77777777" w:rsidR="00782DF0" w:rsidRPr="00D35043" w:rsidRDefault="00782DF0" w:rsidP="002D18FC">
      <w:pPr>
        <w:pStyle w:val="KeinLeerraum"/>
        <w:rPr>
          <w:lang w:val="es-CU"/>
        </w:rPr>
      </w:pPr>
    </w:p>
    <w:p w14:paraId="22807035" w14:textId="77777777" w:rsidR="004C0248" w:rsidRPr="00D35043" w:rsidRDefault="004C0248" w:rsidP="002D18FC">
      <w:pPr>
        <w:pStyle w:val="KeinLeerraum"/>
        <w:rPr>
          <w:lang w:val="es-CU"/>
        </w:rPr>
      </w:pPr>
    </w:p>
    <w:p w14:paraId="40B0BC67" w14:textId="59C47DEB" w:rsidR="00F407EB" w:rsidRPr="00DB2355" w:rsidRDefault="00FB086E" w:rsidP="00F407EB">
      <w:pPr>
        <w:pStyle w:val="berschrift1"/>
        <w:rPr>
          <w:lang w:val="es-CU"/>
        </w:rPr>
      </w:pPr>
      <w:bookmarkStart w:id="4" w:name="_Hlk129173692"/>
      <w:r w:rsidRPr="00DB2355">
        <w:rPr>
          <w:lang w:val="es-CU"/>
        </w:rPr>
        <w:lastRenderedPageBreak/>
        <w:t xml:space="preserve">Resultados y </w:t>
      </w:r>
      <w:r w:rsidR="00DB2355" w:rsidRPr="00DB2355">
        <w:rPr>
          <w:lang w:val="es-CU"/>
        </w:rPr>
        <w:t>discusión</w:t>
      </w:r>
    </w:p>
    <w:p w14:paraId="0A56AFB3" w14:textId="77777777" w:rsidR="00CC109A" w:rsidRPr="00DB2355" w:rsidRDefault="00054C29" w:rsidP="00054C29">
      <w:pPr>
        <w:pStyle w:val="TableHeader"/>
        <w:rPr>
          <w:rFonts w:asciiTheme="minorHAnsi" w:hAnsiTheme="minorHAnsi"/>
          <w:i w:val="0"/>
          <w:szCs w:val="20"/>
          <w:lang w:val="es-CU"/>
        </w:rPr>
      </w:pPr>
      <w:r w:rsidRPr="00DB2355">
        <w:rPr>
          <w:rFonts w:asciiTheme="minorHAnsi" w:hAnsiTheme="minorHAnsi"/>
          <w:i w:val="0"/>
          <w:szCs w:val="20"/>
          <w:lang w:val="es-CU"/>
        </w:rPr>
        <w:t>Este documento resume cuatro consejos importantes para los doctorandos:</w:t>
      </w:r>
    </w:p>
    <w:p w14:paraId="026BF504" w14:textId="77777777" w:rsidR="00CC109A" w:rsidRPr="00DB2355" w:rsidRDefault="00CC109A" w:rsidP="00054C29">
      <w:pPr>
        <w:pStyle w:val="TableHeader"/>
        <w:rPr>
          <w:rFonts w:asciiTheme="minorHAnsi" w:hAnsiTheme="minorHAnsi"/>
          <w:i w:val="0"/>
          <w:szCs w:val="20"/>
          <w:lang w:val="es-CU"/>
        </w:rPr>
      </w:pPr>
    </w:p>
    <w:p w14:paraId="61CB38DC" w14:textId="3AF68043" w:rsidR="00CC109A" w:rsidRPr="00CC109A" w:rsidRDefault="00DB2355" w:rsidP="00CC109A">
      <w:pPr>
        <w:pStyle w:val="TableHeader"/>
        <w:numPr>
          <w:ilvl w:val="0"/>
          <w:numId w:val="49"/>
        </w:numPr>
        <w:ind w:left="284" w:hanging="284"/>
        <w:rPr>
          <w:rFonts w:asciiTheme="minorHAnsi" w:hAnsiTheme="minorHAnsi"/>
          <w:i w:val="0"/>
          <w:szCs w:val="20"/>
          <w:lang w:val="es-CU"/>
        </w:rPr>
      </w:pPr>
      <w:r>
        <w:rPr>
          <w:rFonts w:asciiTheme="minorHAnsi" w:hAnsiTheme="minorHAnsi"/>
          <w:i w:val="0"/>
          <w:szCs w:val="20"/>
          <w:lang w:val="es-CU"/>
        </w:rPr>
        <w:t>C</w:t>
      </w:r>
      <w:r w:rsidRPr="00CC109A">
        <w:rPr>
          <w:rFonts w:asciiTheme="minorHAnsi" w:hAnsiTheme="minorHAnsi"/>
          <w:i w:val="0"/>
          <w:szCs w:val="20"/>
          <w:lang w:val="es-CU"/>
        </w:rPr>
        <w:t>onsejos</w:t>
      </w:r>
      <w:r w:rsidR="00CC109A" w:rsidRPr="00CC109A">
        <w:rPr>
          <w:rFonts w:asciiTheme="minorHAnsi" w:hAnsiTheme="minorHAnsi"/>
          <w:i w:val="0"/>
          <w:szCs w:val="20"/>
          <w:lang w:val="es-CU"/>
        </w:rPr>
        <w:t xml:space="preserve"> para practicar la escritura académica</w:t>
      </w:r>
    </w:p>
    <w:p w14:paraId="4C514662" w14:textId="694801FB" w:rsidR="00CC109A" w:rsidRPr="00CC109A" w:rsidRDefault="00CC109A" w:rsidP="00CC109A">
      <w:pPr>
        <w:pStyle w:val="TableHeader"/>
        <w:numPr>
          <w:ilvl w:val="0"/>
          <w:numId w:val="49"/>
        </w:numPr>
        <w:ind w:left="284" w:hanging="284"/>
        <w:rPr>
          <w:rFonts w:asciiTheme="minorHAnsi" w:hAnsiTheme="minorHAnsi"/>
          <w:i w:val="0"/>
          <w:szCs w:val="20"/>
          <w:lang w:val="es-CU"/>
        </w:rPr>
      </w:pPr>
      <w:r>
        <w:rPr>
          <w:rFonts w:asciiTheme="minorHAnsi" w:hAnsiTheme="minorHAnsi"/>
          <w:i w:val="0"/>
          <w:szCs w:val="20"/>
          <w:lang w:val="es-CU"/>
        </w:rPr>
        <w:t>C</w:t>
      </w:r>
      <w:r w:rsidRPr="00CC109A">
        <w:rPr>
          <w:rFonts w:asciiTheme="minorHAnsi" w:hAnsiTheme="minorHAnsi"/>
          <w:i w:val="0"/>
          <w:szCs w:val="20"/>
          <w:lang w:val="es-CU"/>
        </w:rPr>
        <w:t>onsejos sobre una forma precisa en el marco de la autoorganización de la escritura</w:t>
      </w:r>
    </w:p>
    <w:p w14:paraId="6505FE1B" w14:textId="0F5AAD6D" w:rsidR="00CC109A" w:rsidRPr="00CC109A" w:rsidRDefault="00CC109A" w:rsidP="00CC109A">
      <w:pPr>
        <w:pStyle w:val="TableHeader"/>
        <w:numPr>
          <w:ilvl w:val="0"/>
          <w:numId w:val="49"/>
        </w:numPr>
        <w:ind w:left="284" w:hanging="284"/>
        <w:rPr>
          <w:rFonts w:asciiTheme="minorHAnsi" w:hAnsiTheme="minorHAnsi"/>
          <w:i w:val="0"/>
          <w:szCs w:val="20"/>
          <w:lang w:val="es-CU"/>
        </w:rPr>
      </w:pPr>
      <w:r>
        <w:rPr>
          <w:rFonts w:asciiTheme="minorHAnsi" w:hAnsiTheme="minorHAnsi"/>
          <w:i w:val="0"/>
          <w:szCs w:val="20"/>
          <w:lang w:val="es-CU"/>
        </w:rPr>
        <w:t>C</w:t>
      </w:r>
      <w:r w:rsidRPr="00CC109A">
        <w:rPr>
          <w:rFonts w:asciiTheme="minorHAnsi" w:hAnsiTheme="minorHAnsi"/>
          <w:i w:val="0"/>
          <w:szCs w:val="20"/>
          <w:lang w:val="es-CU"/>
        </w:rPr>
        <w:t>onsejos para identificar el estado de los conocimientos y las lagunas de la investigación</w:t>
      </w:r>
    </w:p>
    <w:p w14:paraId="5BD079F8" w14:textId="77777777" w:rsidR="00CC109A" w:rsidRPr="00CC109A" w:rsidRDefault="00CC109A" w:rsidP="00CC109A">
      <w:pPr>
        <w:pStyle w:val="TableHeader"/>
        <w:numPr>
          <w:ilvl w:val="0"/>
          <w:numId w:val="49"/>
        </w:numPr>
        <w:ind w:left="284" w:hanging="284"/>
        <w:rPr>
          <w:i w:val="0"/>
          <w:lang w:val="es-CU"/>
        </w:rPr>
      </w:pPr>
      <w:r>
        <w:rPr>
          <w:rFonts w:asciiTheme="minorHAnsi" w:hAnsiTheme="minorHAnsi"/>
          <w:i w:val="0"/>
          <w:szCs w:val="20"/>
          <w:lang w:val="es-CU"/>
        </w:rPr>
        <w:t>C</w:t>
      </w:r>
      <w:r w:rsidRPr="00CC109A">
        <w:rPr>
          <w:rFonts w:asciiTheme="minorHAnsi" w:hAnsiTheme="minorHAnsi"/>
          <w:i w:val="0"/>
          <w:szCs w:val="20"/>
          <w:lang w:val="es-CU"/>
        </w:rPr>
        <w:t>onsejos para la autoevaluación de la correcta ejecución de actividades típicas de investigación en logística</w:t>
      </w:r>
    </w:p>
    <w:p w14:paraId="33EAEB4B" w14:textId="77777777" w:rsidR="00CC109A" w:rsidRPr="00E34686" w:rsidRDefault="00CC109A" w:rsidP="00CC109A">
      <w:pPr>
        <w:pStyle w:val="TableHeader"/>
        <w:rPr>
          <w:i w:val="0"/>
          <w:lang w:val="es-CU"/>
        </w:rPr>
      </w:pPr>
    </w:p>
    <w:p w14:paraId="1B336685" w14:textId="50197FF6" w:rsidR="003865B1" w:rsidRPr="00CC109A" w:rsidRDefault="00CC109A" w:rsidP="00493565">
      <w:pPr>
        <w:pStyle w:val="TableHeader"/>
        <w:rPr>
          <w:rFonts w:asciiTheme="minorHAnsi" w:hAnsiTheme="minorHAnsi" w:cstheme="minorHAnsi"/>
          <w:i w:val="0"/>
          <w:lang w:val="es-CU"/>
        </w:rPr>
      </w:pPr>
      <w:r w:rsidRPr="00CC109A">
        <w:rPr>
          <w:rFonts w:asciiTheme="minorHAnsi" w:hAnsiTheme="minorHAnsi" w:cstheme="minorHAnsi"/>
          <w:i w:val="0"/>
          <w:lang w:val="es-CU"/>
        </w:rPr>
        <w:t>La información se ha sistematizado y explicado en los Tablas 1 a 4 como ayuda para su uso posterior.</w:t>
      </w:r>
    </w:p>
    <w:p w14:paraId="7D4EE6F1" w14:textId="77777777" w:rsidR="00CC109A" w:rsidRPr="00CC109A" w:rsidRDefault="00CC109A" w:rsidP="00493565">
      <w:pPr>
        <w:pStyle w:val="TableHeader"/>
        <w:rPr>
          <w:rFonts w:asciiTheme="minorHAnsi" w:hAnsiTheme="minorHAnsi" w:cstheme="minorHAnsi"/>
          <w:i w:val="0"/>
          <w:lang w:val="es-CU"/>
        </w:rPr>
      </w:pPr>
    </w:p>
    <w:p w14:paraId="50D9CDE4" w14:textId="77777777" w:rsidR="00CC109A" w:rsidRPr="00DB2355" w:rsidRDefault="00CC109A" w:rsidP="00CC109A">
      <w:pPr>
        <w:pStyle w:val="TableHeader"/>
        <w:rPr>
          <w:rFonts w:asciiTheme="minorHAnsi" w:hAnsiTheme="minorHAnsi" w:cstheme="minorHAnsi"/>
          <w:i w:val="0"/>
          <w:lang w:val="es-CU"/>
        </w:rPr>
      </w:pPr>
      <w:r w:rsidRPr="00DB2355">
        <w:rPr>
          <w:rFonts w:asciiTheme="minorHAnsi" w:hAnsiTheme="minorHAnsi" w:cstheme="minorHAnsi"/>
          <w:i w:val="0"/>
          <w:lang w:val="es-CU"/>
        </w:rPr>
        <w:t>Las tablas 1 a 4 también pueden utilizarse como listas de control:</w:t>
      </w:r>
    </w:p>
    <w:p w14:paraId="7ACF7F93" w14:textId="77777777" w:rsidR="00CC109A" w:rsidRPr="00DB2355" w:rsidRDefault="00CC109A" w:rsidP="003865B1">
      <w:pPr>
        <w:pStyle w:val="TableHeader"/>
        <w:ind w:left="826" w:hanging="826"/>
        <w:rPr>
          <w:rFonts w:asciiTheme="minorHAnsi" w:hAnsiTheme="minorHAnsi" w:cstheme="minorHAnsi"/>
          <w:bCs/>
          <w:i w:val="0"/>
          <w:color w:val="000000" w:themeColor="text1"/>
          <w:lang w:val="es-CU"/>
        </w:rPr>
      </w:pPr>
    </w:p>
    <w:p w14:paraId="35DD4E46" w14:textId="77777777" w:rsidR="00CC109A" w:rsidRPr="00CC109A" w:rsidRDefault="00CC109A" w:rsidP="00CC109A">
      <w:pPr>
        <w:pStyle w:val="TableHeader"/>
        <w:ind w:left="567" w:hanging="567"/>
        <w:rPr>
          <w:rFonts w:asciiTheme="minorHAnsi" w:hAnsiTheme="minorHAnsi" w:cstheme="minorHAnsi"/>
          <w:bCs/>
          <w:i w:val="0"/>
          <w:color w:val="000000" w:themeColor="text1"/>
          <w:lang w:val="es-CU"/>
        </w:rPr>
      </w:pPr>
      <w:r w:rsidRPr="00CC109A">
        <w:rPr>
          <w:rFonts w:asciiTheme="minorHAnsi" w:hAnsiTheme="minorHAnsi" w:cstheme="minorHAnsi"/>
          <w:bCs/>
          <w:i w:val="0"/>
          <w:color w:val="000000" w:themeColor="text1"/>
          <w:lang w:val="es-CU"/>
        </w:rPr>
        <w:t>Tabla 1: Para autocomprobar la coherencia del trabajo científico</w:t>
      </w:r>
    </w:p>
    <w:p w14:paraId="0610A495" w14:textId="77777777" w:rsidR="00CC109A" w:rsidRPr="00CC109A" w:rsidRDefault="00CC109A" w:rsidP="00CC109A">
      <w:pPr>
        <w:pStyle w:val="TableHeader"/>
        <w:ind w:left="567" w:hanging="567"/>
        <w:rPr>
          <w:rFonts w:asciiTheme="minorHAnsi" w:hAnsiTheme="minorHAnsi" w:cstheme="minorHAnsi"/>
          <w:bCs/>
          <w:i w:val="0"/>
          <w:color w:val="000000" w:themeColor="text1"/>
          <w:lang w:val="es-CU"/>
        </w:rPr>
      </w:pPr>
      <w:r w:rsidRPr="00CC109A">
        <w:rPr>
          <w:rFonts w:asciiTheme="minorHAnsi" w:hAnsiTheme="minorHAnsi" w:cstheme="minorHAnsi"/>
          <w:bCs/>
          <w:i w:val="0"/>
          <w:color w:val="000000" w:themeColor="text1"/>
          <w:lang w:val="es-CU"/>
        </w:rPr>
        <w:t>Tabla 2: Para comprobar la forma y evitar errores formales</w:t>
      </w:r>
    </w:p>
    <w:p w14:paraId="478690BD" w14:textId="77777777" w:rsidR="00CC109A" w:rsidRPr="00CC109A" w:rsidRDefault="00CC109A" w:rsidP="00CC109A">
      <w:pPr>
        <w:pStyle w:val="TableHeader"/>
        <w:ind w:left="567" w:hanging="567"/>
        <w:rPr>
          <w:rFonts w:asciiTheme="minorHAnsi" w:hAnsiTheme="minorHAnsi" w:cstheme="minorHAnsi"/>
          <w:bCs/>
          <w:i w:val="0"/>
          <w:color w:val="000000" w:themeColor="text1"/>
          <w:lang w:val="es-CU"/>
        </w:rPr>
      </w:pPr>
      <w:r w:rsidRPr="00CC109A">
        <w:rPr>
          <w:rFonts w:asciiTheme="minorHAnsi" w:hAnsiTheme="minorHAnsi" w:cstheme="minorHAnsi"/>
          <w:bCs/>
          <w:i w:val="0"/>
          <w:color w:val="000000" w:themeColor="text1"/>
          <w:lang w:val="es-CU"/>
        </w:rPr>
        <w:t>Tabla 3: Para la investigación holística y la detección de lagunas en la investigación.</w:t>
      </w:r>
    </w:p>
    <w:p w14:paraId="651E7F68" w14:textId="106B8DBC" w:rsidR="008F76EC" w:rsidRPr="00CC109A" w:rsidRDefault="00CC109A" w:rsidP="00CC109A">
      <w:pPr>
        <w:pStyle w:val="TableHeader"/>
        <w:ind w:left="567" w:hanging="567"/>
        <w:rPr>
          <w:rFonts w:asciiTheme="minorHAnsi" w:hAnsiTheme="minorHAnsi" w:cstheme="minorHAnsi"/>
          <w:bCs/>
          <w:i w:val="0"/>
          <w:color w:val="000000" w:themeColor="text1"/>
          <w:lang w:val="es-CU"/>
        </w:rPr>
      </w:pPr>
      <w:r w:rsidRPr="00CC109A">
        <w:rPr>
          <w:rFonts w:asciiTheme="minorHAnsi" w:hAnsiTheme="minorHAnsi" w:cstheme="minorHAnsi"/>
          <w:bCs/>
          <w:i w:val="0"/>
          <w:color w:val="000000" w:themeColor="text1"/>
          <w:lang w:val="es-CU"/>
        </w:rPr>
        <w:t>Tabla 4: Para autocomprobar la ejecución científicamente correcta de las actividades de investigación</w:t>
      </w:r>
    </w:p>
    <w:p w14:paraId="44111957" w14:textId="7631BF77" w:rsidR="00CC109A" w:rsidRDefault="00CC109A" w:rsidP="00CC109A">
      <w:pPr>
        <w:pStyle w:val="TableHeader"/>
        <w:rPr>
          <w:i w:val="0"/>
          <w:lang w:val="es-CU"/>
        </w:rPr>
      </w:pPr>
      <w:r w:rsidRPr="00CC109A">
        <w:rPr>
          <w:rFonts w:asciiTheme="minorHAnsi" w:hAnsiTheme="minorHAnsi" w:cstheme="minorHAnsi"/>
          <w:i w:val="0"/>
          <w:lang w:val="es-CU"/>
        </w:rPr>
        <w:t xml:space="preserve">Los resultados de la investigación de este documento se basan en gran medida </w:t>
      </w:r>
      <w:r>
        <w:rPr>
          <w:rFonts w:asciiTheme="minorHAnsi" w:hAnsiTheme="minorHAnsi" w:cstheme="minorHAnsi"/>
          <w:i w:val="0"/>
          <w:lang w:val="es-CU"/>
        </w:rPr>
        <w:t>la</w:t>
      </w:r>
      <w:r w:rsidRPr="00CC109A">
        <w:rPr>
          <w:rFonts w:asciiTheme="minorHAnsi" w:hAnsiTheme="minorHAnsi" w:cstheme="minorHAnsi"/>
          <w:i w:val="0"/>
          <w:lang w:val="es-CU"/>
        </w:rPr>
        <w:t xml:space="preserve"> experiencia práctica </w:t>
      </w:r>
      <w:r>
        <w:rPr>
          <w:rFonts w:asciiTheme="minorHAnsi" w:hAnsiTheme="minorHAnsi" w:cstheme="minorHAnsi"/>
          <w:i w:val="0"/>
          <w:lang w:val="es-CU"/>
        </w:rPr>
        <w:t xml:space="preserve">de los autores </w:t>
      </w:r>
      <w:r w:rsidRPr="00CC109A">
        <w:rPr>
          <w:rFonts w:asciiTheme="minorHAnsi" w:hAnsiTheme="minorHAnsi" w:cstheme="minorHAnsi"/>
          <w:i w:val="0"/>
          <w:lang w:val="es-CU"/>
        </w:rPr>
        <w:t>en la supervisión de más de 100 doctorados internacionales. Su valor reside en la exhaustividad, la síntesis de las afirmaciones y el riguroso enfoque sistemático. Aunque la evaluación aún está pendiente, los resultados de la investigación pueden valorarse sobre la base de los siguientes criterios y utilizando los siguientes métodos</w:t>
      </w:r>
      <w:r w:rsidRPr="00CC109A">
        <w:rPr>
          <w:i w:val="0"/>
          <w:lang w:val="es-CU"/>
        </w:rPr>
        <w:t>:</w:t>
      </w:r>
    </w:p>
    <w:p w14:paraId="4741D331" w14:textId="529E478E" w:rsidR="00CC109A" w:rsidRPr="00B57C2E" w:rsidRDefault="00CC109A" w:rsidP="00E34686">
      <w:pPr>
        <w:pStyle w:val="TableHeader"/>
        <w:numPr>
          <w:ilvl w:val="0"/>
          <w:numId w:val="50"/>
        </w:numPr>
        <w:ind w:left="284" w:hanging="284"/>
        <w:rPr>
          <w:rFonts w:asciiTheme="minorHAnsi" w:hAnsiTheme="minorHAnsi" w:cstheme="minorHAnsi"/>
          <w:i w:val="0"/>
          <w:color w:val="000000" w:themeColor="text1"/>
          <w:lang w:val="es-CU"/>
        </w:rPr>
      </w:pPr>
      <w:r w:rsidRPr="00B57C2E">
        <w:rPr>
          <w:rFonts w:asciiTheme="minorHAnsi" w:hAnsiTheme="minorHAnsi" w:cstheme="minorHAnsi"/>
          <w:b/>
          <w:i w:val="0"/>
          <w:color w:val="000000" w:themeColor="text1"/>
          <w:lang w:val="es-CU"/>
        </w:rPr>
        <w:t xml:space="preserve">Suficiente exhaustividad </w:t>
      </w:r>
      <w:r w:rsidRPr="00B57C2E">
        <w:rPr>
          <w:rFonts w:asciiTheme="minorHAnsi" w:hAnsiTheme="minorHAnsi" w:cstheme="minorHAnsi"/>
          <w:i w:val="0"/>
          <w:color w:val="000000" w:themeColor="text1"/>
          <w:lang w:val="es-CU"/>
        </w:rPr>
        <w:t>(mediante encuesta a expertos)</w:t>
      </w:r>
    </w:p>
    <w:p w14:paraId="6A986D57" w14:textId="164F8129" w:rsidR="00CC109A" w:rsidRPr="00B57C2E" w:rsidRDefault="00CC109A" w:rsidP="00E34686">
      <w:pPr>
        <w:pStyle w:val="TableHeader"/>
        <w:numPr>
          <w:ilvl w:val="0"/>
          <w:numId w:val="50"/>
        </w:numPr>
        <w:ind w:left="284" w:hanging="284"/>
        <w:rPr>
          <w:rFonts w:asciiTheme="minorHAnsi" w:hAnsiTheme="minorHAnsi" w:cstheme="minorHAnsi"/>
          <w:b/>
          <w:i w:val="0"/>
          <w:color w:val="000000" w:themeColor="text1"/>
          <w:lang w:val="es-CU"/>
        </w:rPr>
      </w:pPr>
      <w:r w:rsidRPr="00B57C2E">
        <w:rPr>
          <w:rFonts w:asciiTheme="minorHAnsi" w:hAnsiTheme="minorHAnsi" w:cstheme="minorHAnsi"/>
          <w:b/>
          <w:i w:val="0"/>
          <w:color w:val="000000" w:themeColor="text1"/>
          <w:lang w:val="es-CU"/>
        </w:rPr>
        <w:t xml:space="preserve">falta de ambigüedad </w:t>
      </w:r>
      <w:r w:rsidRPr="00B57C2E">
        <w:rPr>
          <w:rFonts w:asciiTheme="minorHAnsi" w:hAnsiTheme="minorHAnsi" w:cstheme="minorHAnsi"/>
          <w:i w:val="0"/>
          <w:color w:val="000000" w:themeColor="text1"/>
          <w:lang w:val="es-CU"/>
        </w:rPr>
        <w:t>(mediante entrevista a doctorandos internacionales)</w:t>
      </w:r>
    </w:p>
    <w:p w14:paraId="5CD31FBE" w14:textId="6927A0A4" w:rsidR="00CC109A" w:rsidRPr="00B57C2E" w:rsidRDefault="00CC109A" w:rsidP="00E34686">
      <w:pPr>
        <w:pStyle w:val="TableHeader"/>
        <w:numPr>
          <w:ilvl w:val="0"/>
          <w:numId w:val="50"/>
        </w:numPr>
        <w:ind w:left="284" w:hanging="284"/>
        <w:rPr>
          <w:rFonts w:asciiTheme="minorHAnsi" w:hAnsiTheme="minorHAnsi" w:cstheme="minorHAnsi"/>
          <w:b/>
          <w:i w:val="0"/>
          <w:color w:val="000000" w:themeColor="text1"/>
          <w:lang w:val="es-CU"/>
        </w:rPr>
      </w:pPr>
      <w:r w:rsidRPr="00B57C2E">
        <w:rPr>
          <w:rFonts w:asciiTheme="minorHAnsi" w:hAnsiTheme="minorHAnsi" w:cstheme="minorHAnsi"/>
          <w:b/>
          <w:i w:val="0"/>
          <w:color w:val="000000" w:themeColor="text1"/>
          <w:lang w:val="es-CU"/>
        </w:rPr>
        <w:t>comprensibilidad (mediante entrevista a doctorandos),</w:t>
      </w:r>
    </w:p>
    <w:p w14:paraId="2A75A30D" w14:textId="0D2858DB" w:rsidR="00CC109A" w:rsidRPr="00B57C2E" w:rsidRDefault="00CC109A" w:rsidP="00CC109A">
      <w:pPr>
        <w:pStyle w:val="TableHeader"/>
        <w:numPr>
          <w:ilvl w:val="0"/>
          <w:numId w:val="50"/>
        </w:numPr>
        <w:ind w:left="284" w:hanging="284"/>
        <w:rPr>
          <w:rFonts w:asciiTheme="minorHAnsi" w:hAnsiTheme="minorHAnsi" w:cstheme="minorHAnsi"/>
          <w:b/>
          <w:i w:val="0"/>
          <w:color w:val="000000" w:themeColor="text1"/>
          <w:lang w:val="es-CU"/>
        </w:rPr>
      </w:pPr>
      <w:r w:rsidRPr="00B57C2E">
        <w:rPr>
          <w:rFonts w:asciiTheme="minorHAnsi" w:hAnsiTheme="minorHAnsi" w:cstheme="minorHAnsi"/>
          <w:b/>
          <w:i w:val="0"/>
          <w:color w:val="000000" w:themeColor="text1"/>
          <w:lang w:val="es-CU"/>
        </w:rPr>
        <w:t xml:space="preserve">Aplicabilidad (validación y utilidad) </w:t>
      </w:r>
      <w:r w:rsidRPr="00B57C2E">
        <w:rPr>
          <w:rFonts w:asciiTheme="minorHAnsi" w:hAnsiTheme="minorHAnsi" w:cstheme="minorHAnsi"/>
          <w:i w:val="0"/>
          <w:color w:val="000000" w:themeColor="text1"/>
          <w:lang w:val="es-CU"/>
        </w:rPr>
        <w:t>(mediante preguntas tras la aplicación).</w:t>
      </w:r>
    </w:p>
    <w:p w14:paraId="7DFCFA31" w14:textId="7780606A" w:rsidR="00CC109A" w:rsidRPr="00B57C2E" w:rsidRDefault="00CC109A" w:rsidP="00CC109A">
      <w:pPr>
        <w:pStyle w:val="TableHeader"/>
        <w:numPr>
          <w:ilvl w:val="0"/>
          <w:numId w:val="50"/>
        </w:numPr>
        <w:ind w:left="284" w:hanging="284"/>
        <w:rPr>
          <w:rFonts w:asciiTheme="minorHAnsi" w:hAnsiTheme="minorHAnsi" w:cstheme="minorHAnsi"/>
          <w:b/>
          <w:i w:val="0"/>
          <w:color w:val="000000" w:themeColor="text1"/>
          <w:lang w:val="es-CU"/>
        </w:rPr>
      </w:pPr>
      <w:r w:rsidRPr="00B57C2E">
        <w:rPr>
          <w:rFonts w:asciiTheme="minorHAnsi" w:hAnsiTheme="minorHAnsi" w:cstheme="minorHAnsi"/>
          <w:b/>
          <w:i w:val="0"/>
          <w:color w:val="000000" w:themeColor="text1"/>
          <w:lang w:val="es-CU"/>
        </w:rPr>
        <w:t xml:space="preserve">Priorización/selección correcta </w:t>
      </w:r>
      <w:r w:rsidRPr="00B57C2E">
        <w:rPr>
          <w:rFonts w:asciiTheme="minorHAnsi" w:hAnsiTheme="minorHAnsi" w:cstheme="minorHAnsi"/>
          <w:i w:val="0"/>
          <w:color w:val="000000" w:themeColor="text1"/>
          <w:sz w:val="18"/>
          <w:lang w:val="es-CU"/>
        </w:rPr>
        <w:t>(</w:t>
      </w:r>
      <w:r w:rsidRPr="00B57C2E">
        <w:rPr>
          <w:rFonts w:asciiTheme="minorHAnsi" w:hAnsiTheme="minorHAnsi" w:cstheme="minorHAnsi"/>
          <w:i w:val="0"/>
          <w:color w:val="000000" w:themeColor="text1"/>
          <w:lang w:val="es-CU"/>
        </w:rPr>
        <w:t>mediante consulta a expertos y debate científico)</w:t>
      </w:r>
    </w:p>
    <w:p w14:paraId="08DD278D" w14:textId="4FDC3445" w:rsidR="00F024DB" w:rsidRPr="00B57C2E" w:rsidRDefault="00CC109A" w:rsidP="00E34686">
      <w:pPr>
        <w:pStyle w:val="TableHeader"/>
        <w:numPr>
          <w:ilvl w:val="0"/>
          <w:numId w:val="50"/>
        </w:numPr>
        <w:ind w:left="284" w:hanging="284"/>
        <w:rPr>
          <w:rFonts w:asciiTheme="minorHAnsi" w:hAnsiTheme="minorHAnsi" w:cstheme="minorHAnsi"/>
          <w:i w:val="0"/>
          <w:lang w:val="es-CU"/>
        </w:rPr>
      </w:pPr>
      <w:r w:rsidRPr="00B57C2E">
        <w:rPr>
          <w:rFonts w:asciiTheme="minorHAnsi" w:hAnsiTheme="minorHAnsi" w:cstheme="minorHAnsi"/>
          <w:b/>
          <w:i w:val="0"/>
          <w:color w:val="000000" w:themeColor="text1"/>
          <w:lang w:val="es-CU"/>
        </w:rPr>
        <w:t xml:space="preserve">Precisión (verificación) </w:t>
      </w:r>
      <w:r w:rsidRPr="00B57C2E">
        <w:rPr>
          <w:rFonts w:asciiTheme="minorHAnsi" w:hAnsiTheme="minorHAnsi" w:cstheme="minorHAnsi"/>
          <w:i w:val="0"/>
          <w:color w:val="000000" w:themeColor="text1"/>
          <w:lang w:val="es-CU"/>
        </w:rPr>
        <w:t>(mediante consulta a expertos y debate científico).</w:t>
      </w:r>
    </w:p>
    <w:p w14:paraId="442A931B" w14:textId="77777777" w:rsidR="00CC109A" w:rsidRPr="00B57C2E" w:rsidRDefault="00CC109A" w:rsidP="000C15B5">
      <w:pPr>
        <w:pStyle w:val="Listenabsatz"/>
        <w:rPr>
          <w:rFonts w:cstheme="minorHAnsi"/>
          <w:lang w:val="es-CU"/>
        </w:rPr>
      </w:pPr>
      <w:bookmarkStart w:id="5" w:name="_Hlk131078926"/>
      <w:bookmarkStart w:id="6" w:name="_Hlk131078991"/>
      <w:bookmarkEnd w:id="4"/>
    </w:p>
    <w:p w14:paraId="0B3F2601" w14:textId="7620AC5F" w:rsidR="000C15B5" w:rsidRPr="00DB2355" w:rsidRDefault="00CC109A" w:rsidP="000C15B5">
      <w:pPr>
        <w:pStyle w:val="Listenabsatz"/>
        <w:rPr>
          <w:rFonts w:cstheme="minorHAnsi"/>
          <w:lang w:val="es-CU"/>
        </w:rPr>
      </w:pPr>
      <w:r w:rsidRPr="00DB2355">
        <w:rPr>
          <w:rFonts w:cstheme="minorHAnsi"/>
          <w:lang w:val="es-CU"/>
        </w:rPr>
        <w:t>Las limitaciones de los resultados de esta investigación residen en los conocimientos y la experiencia de los autores.</w:t>
      </w:r>
    </w:p>
    <w:p w14:paraId="147DC246" w14:textId="77777777" w:rsidR="00B57C2E" w:rsidRPr="00DB2355" w:rsidRDefault="00B57C2E" w:rsidP="00B57C2E">
      <w:pPr>
        <w:rPr>
          <w:rFonts w:cstheme="minorHAnsi"/>
          <w:lang w:val="es-CU"/>
        </w:rPr>
      </w:pPr>
      <w:r w:rsidRPr="00DB2355">
        <w:rPr>
          <w:rFonts w:cstheme="minorHAnsi"/>
          <w:lang w:val="es-CU"/>
        </w:rPr>
        <w:t>¿Cuáles son los próximos pasos del trabajo de investigación?</w:t>
      </w:r>
    </w:p>
    <w:p w14:paraId="3F53C7EB" w14:textId="2A9FE271" w:rsidR="00B57C2E" w:rsidRPr="00B57C2E" w:rsidRDefault="00B57C2E" w:rsidP="00B57C2E">
      <w:pPr>
        <w:pStyle w:val="TableHeader"/>
        <w:numPr>
          <w:ilvl w:val="0"/>
          <w:numId w:val="50"/>
        </w:numPr>
        <w:ind w:left="284" w:hanging="284"/>
        <w:rPr>
          <w:rFonts w:asciiTheme="minorHAnsi" w:hAnsiTheme="minorHAnsi" w:cstheme="minorHAnsi"/>
          <w:i w:val="0"/>
          <w:color w:val="000000" w:themeColor="text1"/>
          <w:lang w:val="es-CU"/>
        </w:rPr>
      </w:pPr>
      <w:r w:rsidRPr="00B57C2E">
        <w:rPr>
          <w:rFonts w:asciiTheme="minorHAnsi" w:hAnsiTheme="minorHAnsi" w:cstheme="minorHAnsi"/>
          <w:i w:val="0"/>
          <w:color w:val="000000" w:themeColor="text1"/>
          <w:lang w:val="es-CU"/>
        </w:rPr>
        <w:t>Debate técnico y tratamiento de las críticas técnicas</w:t>
      </w:r>
    </w:p>
    <w:p w14:paraId="1B208044" w14:textId="77777777" w:rsidR="00B57C2E" w:rsidRDefault="00B57C2E" w:rsidP="00B57C2E">
      <w:pPr>
        <w:pStyle w:val="TableHeader"/>
        <w:numPr>
          <w:ilvl w:val="0"/>
          <w:numId w:val="50"/>
        </w:numPr>
        <w:ind w:left="284" w:hanging="284"/>
        <w:rPr>
          <w:rFonts w:asciiTheme="minorHAnsi" w:hAnsiTheme="minorHAnsi" w:cstheme="minorHAnsi"/>
          <w:i w:val="0"/>
          <w:color w:val="000000" w:themeColor="text1"/>
          <w:lang w:val="es-CU"/>
        </w:rPr>
      </w:pPr>
      <w:r w:rsidRPr="00B57C2E">
        <w:rPr>
          <w:rFonts w:asciiTheme="minorHAnsi" w:hAnsiTheme="minorHAnsi" w:cstheme="minorHAnsi"/>
          <w:i w:val="0"/>
          <w:color w:val="000000" w:themeColor="text1"/>
          <w:lang w:val="es-CU"/>
        </w:rPr>
        <w:t>Cumplimentación de los criterios y notas</w:t>
      </w:r>
    </w:p>
    <w:p w14:paraId="37C9535E" w14:textId="5DAB1F0F" w:rsidR="00B57C2E" w:rsidRPr="00B57C2E" w:rsidRDefault="00B57C2E" w:rsidP="00B57C2E">
      <w:pPr>
        <w:pStyle w:val="TableHeader"/>
        <w:numPr>
          <w:ilvl w:val="0"/>
          <w:numId w:val="50"/>
        </w:numPr>
        <w:ind w:left="284" w:hanging="284"/>
        <w:rPr>
          <w:rFonts w:asciiTheme="minorHAnsi" w:hAnsiTheme="minorHAnsi" w:cstheme="minorHAnsi"/>
          <w:i w:val="0"/>
          <w:color w:val="000000" w:themeColor="text1"/>
          <w:lang w:val="es-CU"/>
        </w:rPr>
      </w:pPr>
      <w:r w:rsidRPr="00B57C2E">
        <w:rPr>
          <w:rFonts w:asciiTheme="minorHAnsi" w:hAnsiTheme="minorHAnsi" w:cstheme="minorHAnsi"/>
          <w:i w:val="0"/>
          <w:color w:val="000000" w:themeColor="text1"/>
          <w:lang w:val="es-CU"/>
        </w:rPr>
        <w:t>Aplicación de las listas de comprobación en la práctica y mejora gradual de las mismas</w:t>
      </w:r>
    </w:p>
    <w:p w14:paraId="41901317" w14:textId="32CCCEEC" w:rsidR="00B57C2E" w:rsidRPr="00B57C2E" w:rsidRDefault="00B57C2E" w:rsidP="00B57C2E">
      <w:pPr>
        <w:pStyle w:val="TableHeader"/>
        <w:numPr>
          <w:ilvl w:val="0"/>
          <w:numId w:val="50"/>
        </w:numPr>
        <w:ind w:left="284" w:hanging="284"/>
        <w:rPr>
          <w:rFonts w:asciiTheme="minorHAnsi" w:hAnsiTheme="minorHAnsi" w:cstheme="minorHAnsi"/>
          <w:i w:val="0"/>
          <w:color w:val="000000" w:themeColor="text1"/>
          <w:lang w:val="es-CU"/>
        </w:rPr>
      </w:pPr>
      <w:r w:rsidRPr="00B57C2E">
        <w:rPr>
          <w:rFonts w:asciiTheme="minorHAnsi" w:hAnsiTheme="minorHAnsi" w:cstheme="minorHAnsi"/>
          <w:i w:val="0"/>
          <w:color w:val="000000" w:themeColor="text1"/>
          <w:lang w:val="es-CU"/>
        </w:rPr>
        <w:t>Creación de una plataforma común de preguntas frecuentes en línea para la transferencia de conocimientos a todos los doctorandos internacionales 24 horas al día, 7 días a la semana.</w:t>
      </w:r>
    </w:p>
    <w:p w14:paraId="4F39404E" w14:textId="6B25040C" w:rsidR="00B57C2E" w:rsidRPr="00B57C2E" w:rsidRDefault="00B57C2E" w:rsidP="00B57C2E">
      <w:pPr>
        <w:pStyle w:val="TableHeader"/>
        <w:numPr>
          <w:ilvl w:val="0"/>
          <w:numId w:val="50"/>
        </w:numPr>
        <w:ind w:left="284" w:hanging="284"/>
        <w:rPr>
          <w:rFonts w:asciiTheme="minorHAnsi" w:hAnsiTheme="minorHAnsi" w:cstheme="minorHAnsi"/>
          <w:i w:val="0"/>
          <w:color w:val="000000" w:themeColor="text1"/>
          <w:lang w:val="es-CU"/>
        </w:rPr>
      </w:pPr>
      <w:r w:rsidRPr="00B57C2E">
        <w:rPr>
          <w:rFonts w:asciiTheme="minorHAnsi" w:hAnsiTheme="minorHAnsi" w:cstheme="minorHAnsi"/>
          <w:i w:val="0"/>
          <w:color w:val="000000" w:themeColor="text1"/>
          <w:lang w:val="es-CU"/>
        </w:rPr>
        <w:t>Difusión del documento en otros países (Austria, Francia, Italia, Eslovaquia, Hungría, Ucrania, Cuba, etc.).</w:t>
      </w:r>
    </w:p>
    <w:p w14:paraId="67892B2A" w14:textId="115BAB3C" w:rsidR="000C15B5" w:rsidRPr="00B57C2E" w:rsidRDefault="00B57C2E" w:rsidP="00B57C2E">
      <w:pPr>
        <w:pStyle w:val="TableHeader"/>
        <w:numPr>
          <w:ilvl w:val="0"/>
          <w:numId w:val="50"/>
        </w:numPr>
        <w:ind w:left="284" w:hanging="284"/>
        <w:rPr>
          <w:rFonts w:asciiTheme="minorHAnsi" w:hAnsiTheme="minorHAnsi" w:cstheme="minorHAnsi"/>
          <w:i w:val="0"/>
          <w:lang w:val="es-CU"/>
        </w:rPr>
      </w:pPr>
      <w:r w:rsidRPr="00B57C2E">
        <w:rPr>
          <w:rFonts w:asciiTheme="minorHAnsi" w:hAnsiTheme="minorHAnsi" w:cstheme="minorHAnsi"/>
          <w:i w:val="0"/>
          <w:color w:val="000000" w:themeColor="text1"/>
          <w:lang w:val="es-CU"/>
        </w:rPr>
        <w:t>Compartir el documento con la BVL (alemán) y la ELA (alemán e inglés).</w:t>
      </w:r>
    </w:p>
    <w:p w14:paraId="79EFBB20" w14:textId="6DDBCCB6" w:rsidR="000C15B5" w:rsidRPr="003C40FF" w:rsidRDefault="000C15B5" w:rsidP="000C15B5">
      <w:pPr>
        <w:rPr>
          <w:rStyle w:val="Hervorhebung"/>
          <w:rFonts w:cstheme="minorHAnsi"/>
          <w:color w:val="000000" w:themeColor="text1"/>
          <w:lang w:val="es-CU"/>
        </w:rPr>
      </w:pPr>
      <w:r w:rsidRPr="003C40FF">
        <w:rPr>
          <w:rStyle w:val="Hervorhebung"/>
          <w:rFonts w:cstheme="minorHAnsi"/>
          <w:color w:val="000000" w:themeColor="text1"/>
          <w:lang w:val="es-CU"/>
        </w:rPr>
        <w:t>T</w:t>
      </w:r>
      <w:r w:rsidR="00B57C2E" w:rsidRPr="003C40FF">
        <w:rPr>
          <w:rStyle w:val="Hervorhebung"/>
          <w:rFonts w:cstheme="minorHAnsi"/>
          <w:color w:val="000000" w:themeColor="text1"/>
          <w:lang w:val="es-CU"/>
        </w:rPr>
        <w:t>emas para futuras investigaciones pueden ser</w:t>
      </w:r>
      <w:r w:rsidRPr="003C40FF">
        <w:rPr>
          <w:rStyle w:val="Hervorhebung"/>
          <w:rFonts w:cstheme="minorHAnsi"/>
          <w:color w:val="000000" w:themeColor="text1"/>
          <w:lang w:val="es-CU"/>
        </w:rPr>
        <w:t>:</w:t>
      </w:r>
    </w:p>
    <w:bookmarkEnd w:id="5"/>
    <w:bookmarkEnd w:id="6"/>
    <w:p w14:paraId="0051C538" w14:textId="4784181B" w:rsidR="00B57C2E" w:rsidRPr="003C40FF" w:rsidRDefault="00B57C2E" w:rsidP="00B57C2E">
      <w:pPr>
        <w:pStyle w:val="TableHeader"/>
        <w:numPr>
          <w:ilvl w:val="0"/>
          <w:numId w:val="50"/>
        </w:numPr>
        <w:ind w:left="284" w:hanging="284"/>
        <w:rPr>
          <w:rFonts w:asciiTheme="minorHAnsi" w:hAnsiTheme="minorHAnsi" w:cstheme="minorHAnsi"/>
          <w:i w:val="0"/>
          <w:lang w:val="es-CU"/>
        </w:rPr>
      </w:pPr>
      <w:r w:rsidRPr="003C40FF">
        <w:rPr>
          <w:rFonts w:asciiTheme="minorHAnsi" w:hAnsiTheme="minorHAnsi" w:cstheme="minorHAnsi"/>
          <w:i w:val="0"/>
          <w:lang w:val="es-CU"/>
        </w:rPr>
        <w:t>¿Cuál es la estructura de tesis recomendada?</w:t>
      </w:r>
    </w:p>
    <w:p w14:paraId="5C07A61F" w14:textId="050F2DFE" w:rsidR="00B57C2E" w:rsidRPr="003C40FF" w:rsidRDefault="00B57C2E" w:rsidP="00B57C2E">
      <w:pPr>
        <w:pStyle w:val="TableHeader"/>
        <w:numPr>
          <w:ilvl w:val="0"/>
          <w:numId w:val="50"/>
        </w:numPr>
        <w:ind w:left="284" w:hanging="284"/>
        <w:rPr>
          <w:rFonts w:asciiTheme="minorHAnsi" w:hAnsiTheme="minorHAnsi" w:cstheme="minorHAnsi"/>
          <w:i w:val="0"/>
          <w:lang w:val="es-CU"/>
        </w:rPr>
      </w:pPr>
      <w:r w:rsidRPr="003C40FF">
        <w:rPr>
          <w:rFonts w:asciiTheme="minorHAnsi" w:hAnsiTheme="minorHAnsi" w:cstheme="minorHAnsi"/>
          <w:i w:val="0"/>
          <w:lang w:val="es-CU"/>
        </w:rPr>
        <w:t>¿Cuáles han sido los temas y preguntas de investigación típicos de las disertaciones de los últimos cinco años?</w:t>
      </w:r>
    </w:p>
    <w:p w14:paraId="546D9E94" w14:textId="446AF209" w:rsidR="00B57C2E" w:rsidRPr="00E34686" w:rsidRDefault="00B57C2E" w:rsidP="00B57C2E">
      <w:pPr>
        <w:pStyle w:val="TableHeader"/>
        <w:numPr>
          <w:ilvl w:val="0"/>
          <w:numId w:val="50"/>
        </w:numPr>
        <w:ind w:left="284" w:hanging="284"/>
        <w:rPr>
          <w:rFonts w:asciiTheme="minorHAnsi" w:hAnsiTheme="minorHAnsi" w:cstheme="minorHAnsi"/>
          <w:i w:val="0"/>
          <w:color w:val="000000" w:themeColor="text1"/>
          <w:lang w:val="es-CU"/>
        </w:rPr>
      </w:pPr>
      <w:r w:rsidRPr="003C40FF">
        <w:rPr>
          <w:rFonts w:asciiTheme="minorHAnsi" w:hAnsiTheme="minorHAnsi" w:cstheme="minorHAnsi"/>
          <w:i w:val="0"/>
          <w:lang w:val="es-CU"/>
        </w:rPr>
        <w:t>¿Cómo se puede registrar eficazmente el estado de la investigación? (Entrevistas a expertos, recopilación de datos y experimentos propios, análisis de medios de comunicación)</w:t>
      </w:r>
    </w:p>
    <w:p w14:paraId="07CCD5B7" w14:textId="12199EB4" w:rsidR="00A861EB" w:rsidRPr="003C40FF" w:rsidRDefault="00DB2355" w:rsidP="00B57C2E">
      <w:pPr>
        <w:pStyle w:val="berschrift1"/>
        <w:rPr>
          <w:rFonts w:asciiTheme="minorHAnsi" w:hAnsiTheme="minorHAnsi" w:cstheme="minorHAnsi"/>
          <w:lang w:val="es-CU"/>
        </w:rPr>
      </w:pPr>
      <w:r w:rsidRPr="003C40FF">
        <w:rPr>
          <w:rFonts w:asciiTheme="minorHAnsi" w:hAnsiTheme="minorHAnsi" w:cstheme="minorHAnsi"/>
          <w:lang w:val="es-CU"/>
        </w:rPr>
        <w:t>Bibliografía</w:t>
      </w:r>
    </w:p>
    <w:p w14:paraId="11E0B759" w14:textId="77777777" w:rsidR="00113A68" w:rsidRPr="00B57C2E" w:rsidRDefault="00113A68" w:rsidP="00113A68">
      <w:pPr>
        <w:rPr>
          <w:lang w:val="es-CU"/>
        </w:rPr>
      </w:pPr>
    </w:p>
    <w:p w14:paraId="15BCE6E7" w14:textId="24A60277" w:rsidR="004E1287" w:rsidRPr="004E1287" w:rsidRDefault="004E1287" w:rsidP="004E1287">
      <w:pPr>
        <w:ind w:left="322" w:hanging="322"/>
        <w:rPr>
          <w:rFonts w:ascii="Calibri" w:eastAsia="Calibri" w:hAnsi="Calibri" w:cs="Times New Roman"/>
        </w:rPr>
      </w:pPr>
      <w:bookmarkStart w:id="7" w:name="_Hlk128654052"/>
      <w:r w:rsidRPr="004E1287">
        <w:rPr>
          <w:rFonts w:ascii="Calibri" w:eastAsia="Calibri" w:hAnsi="Calibri" w:cs="Times New Roman"/>
          <w:lang w:val="de-DE"/>
        </w:rPr>
        <w:t>[1] Schenk, M.; Ziems, D.; Glistau, E. (2011): Die</w:t>
      </w:r>
      <w:r>
        <w:rPr>
          <w:rFonts w:ascii="Calibri" w:eastAsia="Calibri" w:hAnsi="Calibri" w:cs="Times New Roman"/>
          <w:lang w:val="de-DE"/>
        </w:rPr>
        <w:t xml:space="preserve"> </w:t>
      </w:r>
      <w:r w:rsidRPr="004E1287">
        <w:rPr>
          <w:rFonts w:ascii="Calibri" w:eastAsia="Calibri" w:hAnsi="Calibri" w:cs="Times New Roman"/>
          <w:lang w:val="de-DE"/>
        </w:rPr>
        <w:t>Dissertation: Weg und Ziel. 4th International</w:t>
      </w:r>
      <w:r>
        <w:rPr>
          <w:rFonts w:ascii="Calibri" w:eastAsia="Calibri" w:hAnsi="Calibri" w:cs="Times New Roman"/>
          <w:lang w:val="de-DE"/>
        </w:rPr>
        <w:t xml:space="preserve">. </w:t>
      </w:r>
      <w:r w:rsidRPr="004E1287">
        <w:rPr>
          <w:rFonts w:ascii="Calibri" w:eastAsia="Calibri" w:hAnsi="Calibri" w:cs="Times New Roman"/>
        </w:rPr>
        <w:t>Doctoral Students Workshop on Logistics.</w:t>
      </w:r>
      <w:r w:rsidRPr="004E1287">
        <w:rPr>
          <w:rFonts w:ascii="Calibri" w:eastAsia="Calibri" w:hAnsi="Calibri" w:cs="Times New Roman"/>
        </w:rPr>
        <w:br/>
        <w:t>ISBN 978-3-940961-57-0. pp. 21 – 30.</w:t>
      </w:r>
    </w:p>
    <w:p w14:paraId="73A65EB4" w14:textId="43988345" w:rsidR="004E1287" w:rsidRPr="004E1287" w:rsidRDefault="004E1287" w:rsidP="004E1287">
      <w:pPr>
        <w:ind w:left="322" w:hanging="322"/>
        <w:rPr>
          <w:rFonts w:ascii="Calibri" w:eastAsia="Calibri" w:hAnsi="Calibri" w:cs="Times New Roman"/>
          <w:lang w:val="de-DE"/>
        </w:rPr>
      </w:pPr>
      <w:r w:rsidRPr="004E1287">
        <w:rPr>
          <w:rFonts w:ascii="Calibri" w:eastAsia="Calibri" w:hAnsi="Calibri" w:cs="Times New Roman"/>
        </w:rPr>
        <w:t>[2] Schenk, M.; Glistau, E.; Trojahn, S. (2018): The</w:t>
      </w:r>
      <w:r>
        <w:rPr>
          <w:rFonts w:ascii="Calibri" w:eastAsia="Calibri" w:hAnsi="Calibri" w:cs="Times New Roman"/>
        </w:rPr>
        <w:t xml:space="preserve"> </w:t>
      </w:r>
      <w:r w:rsidRPr="004E1287">
        <w:rPr>
          <w:rFonts w:ascii="Calibri" w:eastAsia="Calibri" w:hAnsi="Calibri" w:cs="Times New Roman"/>
        </w:rPr>
        <w:t xml:space="preserve">dissertation - way and aim. </w:t>
      </w:r>
      <w:r w:rsidRPr="004E1287">
        <w:rPr>
          <w:rFonts w:ascii="Calibri" w:eastAsia="Calibri" w:hAnsi="Calibri" w:cs="Times New Roman"/>
          <w:lang w:val="de-DE"/>
        </w:rPr>
        <w:t>In: 11</w:t>
      </w:r>
      <w:r w:rsidRPr="004E1287">
        <w:rPr>
          <w:rFonts w:ascii="Calibri" w:eastAsia="Calibri" w:hAnsi="Calibri" w:cs="Times New Roman"/>
          <w:vertAlign w:val="superscript"/>
          <w:lang w:val="de-DE"/>
        </w:rPr>
        <w:t>th</w:t>
      </w:r>
      <w:r w:rsidRPr="004E1287">
        <w:rPr>
          <w:rFonts w:ascii="Calibri" w:eastAsia="Calibri" w:hAnsi="Calibri" w:cs="Times New Roman"/>
          <w:lang w:val="de-DE"/>
        </w:rPr>
        <w:t xml:space="preserve"> International </w:t>
      </w:r>
      <w:proofErr w:type="spellStart"/>
      <w:r w:rsidRPr="004E1287">
        <w:rPr>
          <w:rFonts w:ascii="Calibri" w:eastAsia="Calibri" w:hAnsi="Calibri" w:cs="Times New Roman"/>
          <w:lang w:val="de-DE"/>
        </w:rPr>
        <w:t>Doctoral</w:t>
      </w:r>
      <w:proofErr w:type="spellEnd"/>
      <w:r w:rsidRPr="004E1287">
        <w:rPr>
          <w:rFonts w:ascii="Calibri" w:eastAsia="Calibri" w:hAnsi="Calibri" w:cs="Times New Roman"/>
          <w:lang w:val="de-DE"/>
        </w:rPr>
        <w:t xml:space="preserve"> </w:t>
      </w:r>
      <w:proofErr w:type="spellStart"/>
      <w:r w:rsidRPr="004E1287">
        <w:rPr>
          <w:rFonts w:ascii="Calibri" w:eastAsia="Calibri" w:hAnsi="Calibri" w:cs="Times New Roman"/>
          <w:lang w:val="de-DE"/>
        </w:rPr>
        <w:t>Students</w:t>
      </w:r>
      <w:proofErr w:type="spellEnd"/>
      <w:r w:rsidRPr="004E1287">
        <w:rPr>
          <w:rFonts w:ascii="Calibri" w:eastAsia="Calibri" w:hAnsi="Calibri" w:cs="Times New Roman"/>
          <w:lang w:val="de-DE"/>
        </w:rPr>
        <w:t xml:space="preserve"> Workshop on </w:t>
      </w:r>
      <w:proofErr w:type="spellStart"/>
      <w:r w:rsidRPr="004E1287">
        <w:rPr>
          <w:rFonts w:ascii="Calibri" w:eastAsia="Calibri" w:hAnsi="Calibri" w:cs="Times New Roman"/>
          <w:lang w:val="de-DE"/>
        </w:rPr>
        <w:t>Logistics</w:t>
      </w:r>
      <w:proofErr w:type="spellEnd"/>
      <w:r w:rsidRPr="004E1287">
        <w:rPr>
          <w:rFonts w:ascii="Calibri" w:eastAsia="Calibri" w:hAnsi="Calibri" w:cs="Times New Roman"/>
          <w:lang w:val="de-DE"/>
        </w:rPr>
        <w:t xml:space="preserve"> 2018 Magdeburg: Institut für Logistik und Materialflusstechnik an der Otto-von-Guericke-Universität Magdeburg;</w:t>
      </w:r>
      <w:r>
        <w:rPr>
          <w:rFonts w:ascii="Calibri" w:eastAsia="Calibri" w:hAnsi="Calibri" w:cs="Times New Roman"/>
          <w:lang w:val="de-DE"/>
        </w:rPr>
        <w:t xml:space="preserve"> </w:t>
      </w:r>
      <w:r w:rsidRPr="004E1287">
        <w:rPr>
          <w:rFonts w:ascii="Calibri" w:eastAsia="Calibri" w:hAnsi="Calibri" w:cs="Times New Roman"/>
          <w:lang w:val="de-DE"/>
        </w:rPr>
        <w:t>ISBN 978-3-944722-71-9, pp. 21-27.</w:t>
      </w:r>
    </w:p>
    <w:p w14:paraId="6D452B9F" w14:textId="167672EE" w:rsidR="004E1287" w:rsidRDefault="004E1287" w:rsidP="004E1287">
      <w:pPr>
        <w:ind w:left="322" w:hanging="322"/>
        <w:rPr>
          <w:rFonts w:ascii="Calibri" w:eastAsia="Calibri" w:hAnsi="Calibri" w:cs="Times New Roman"/>
          <w:lang w:val="de-DE"/>
        </w:rPr>
      </w:pPr>
      <w:r w:rsidRPr="004E1287">
        <w:rPr>
          <w:rFonts w:ascii="Calibri" w:eastAsia="Calibri" w:hAnsi="Calibri" w:cs="Times New Roman"/>
          <w:lang w:val="de-DE"/>
        </w:rPr>
        <w:t>[3] Promotionsordnung der Fakultäten des</w:t>
      </w:r>
      <w:r>
        <w:rPr>
          <w:rFonts w:ascii="Calibri" w:eastAsia="Calibri" w:hAnsi="Calibri" w:cs="Times New Roman"/>
          <w:lang w:val="de-DE"/>
        </w:rPr>
        <w:t xml:space="preserve"> </w:t>
      </w:r>
      <w:r w:rsidRPr="004E1287">
        <w:rPr>
          <w:rFonts w:ascii="Calibri" w:eastAsia="Calibri" w:hAnsi="Calibri" w:cs="Times New Roman"/>
          <w:lang w:val="de-DE"/>
        </w:rPr>
        <w:t>Ingenieurcampus der Otto-von-Guericke-Universität Magdeburg vom 12.06.2023.</w:t>
      </w:r>
      <w:r>
        <w:rPr>
          <w:rFonts w:ascii="Calibri" w:eastAsia="Calibri" w:hAnsi="Calibri" w:cs="Times New Roman"/>
          <w:lang w:val="de-DE"/>
        </w:rPr>
        <w:t xml:space="preserve"> </w:t>
      </w:r>
      <w:proofErr w:type="spellStart"/>
      <w:r w:rsidRPr="004E1287">
        <w:rPr>
          <w:rFonts w:ascii="Calibri" w:eastAsia="Calibri" w:hAnsi="Calibri" w:cs="Times New Roman"/>
          <w:lang w:val="de-DE"/>
        </w:rPr>
        <w:t>published</w:t>
      </w:r>
      <w:proofErr w:type="spellEnd"/>
      <w:r w:rsidRPr="004E1287">
        <w:rPr>
          <w:rFonts w:ascii="Calibri" w:eastAsia="Calibri" w:hAnsi="Calibri" w:cs="Times New Roman"/>
          <w:lang w:val="de-DE"/>
        </w:rPr>
        <w:t xml:space="preserve"> 14.06.2023. Amtliche</w:t>
      </w:r>
      <w:r>
        <w:rPr>
          <w:rFonts w:ascii="Calibri" w:eastAsia="Calibri" w:hAnsi="Calibri" w:cs="Times New Roman"/>
          <w:lang w:val="de-DE"/>
        </w:rPr>
        <w:t xml:space="preserve"> </w:t>
      </w:r>
      <w:r w:rsidRPr="004E1287">
        <w:rPr>
          <w:rFonts w:ascii="Calibri" w:eastAsia="Calibri" w:hAnsi="Calibri" w:cs="Times New Roman"/>
          <w:lang w:val="de-DE"/>
        </w:rPr>
        <w:t>Bekanntmachung Nr. 41/2023 der OVGU</w:t>
      </w:r>
      <w:r>
        <w:rPr>
          <w:rFonts w:ascii="Calibri" w:eastAsia="Calibri" w:hAnsi="Calibri" w:cs="Times New Roman"/>
          <w:lang w:val="de-DE"/>
        </w:rPr>
        <w:t xml:space="preserve"> </w:t>
      </w:r>
      <w:r w:rsidRPr="004E1287">
        <w:rPr>
          <w:rFonts w:ascii="Calibri" w:eastAsia="Calibri" w:hAnsi="Calibri" w:cs="Times New Roman"/>
          <w:lang w:val="de-DE"/>
        </w:rPr>
        <w:t>(in German). Link: Amtliche Bekanntmachung</w:t>
      </w:r>
      <w:r>
        <w:rPr>
          <w:rFonts w:ascii="Calibri" w:eastAsia="Calibri" w:hAnsi="Calibri" w:cs="Times New Roman"/>
          <w:lang w:val="de-DE"/>
        </w:rPr>
        <w:t xml:space="preserve">. </w:t>
      </w:r>
      <w:r w:rsidRPr="004E1287">
        <w:rPr>
          <w:rFonts w:ascii="Calibri" w:eastAsia="Calibri" w:hAnsi="Calibri" w:cs="Times New Roman"/>
          <w:lang w:val="de-DE"/>
        </w:rPr>
        <w:t>Nr. 41/2023 - ID 20142 (ovgu.de).</w:t>
      </w:r>
      <w:r>
        <w:rPr>
          <w:rFonts w:ascii="Calibri" w:eastAsia="Calibri" w:hAnsi="Calibri" w:cs="Times New Roman"/>
          <w:lang w:val="de-DE"/>
        </w:rPr>
        <w:t xml:space="preserve"> </w:t>
      </w:r>
      <w:proofErr w:type="spellStart"/>
      <w:r>
        <w:rPr>
          <w:rFonts w:ascii="Calibri" w:eastAsia="Calibri" w:hAnsi="Calibri" w:cs="Times New Roman"/>
          <w:lang w:val="de-DE"/>
        </w:rPr>
        <w:t>n</w:t>
      </w:r>
      <w:r w:rsidRPr="004E1287">
        <w:rPr>
          <w:rFonts w:ascii="Calibri" w:eastAsia="Calibri" w:hAnsi="Calibri" w:cs="Times New Roman"/>
          <w:lang w:val="de-DE"/>
        </w:rPr>
        <w:t>Zugriff</w:t>
      </w:r>
      <w:proofErr w:type="spellEnd"/>
      <w:r w:rsidRPr="004E1287">
        <w:rPr>
          <w:rFonts w:ascii="Calibri" w:eastAsia="Calibri" w:hAnsi="Calibri" w:cs="Times New Roman"/>
          <w:lang w:val="de-DE"/>
        </w:rPr>
        <w:t xml:space="preserve">: 05. März 2024. </w:t>
      </w:r>
    </w:p>
    <w:p w14:paraId="687F2215" w14:textId="77777777" w:rsidR="004E1287" w:rsidRDefault="004E1287" w:rsidP="004E1287">
      <w:pPr>
        <w:ind w:left="322" w:hanging="322"/>
        <w:rPr>
          <w:lang w:val="de-DE"/>
        </w:rPr>
      </w:pPr>
      <w:r>
        <w:rPr>
          <w:lang w:val="de-DE"/>
        </w:rPr>
        <w:t xml:space="preserve">[4] </w:t>
      </w:r>
      <w:r w:rsidRPr="004E1287">
        <w:rPr>
          <w:lang w:val="de-DE"/>
        </w:rPr>
        <w:t>Promotionsordnung des Promotionszentrums</w:t>
      </w:r>
      <w:r>
        <w:rPr>
          <w:lang w:val="de-DE"/>
        </w:rPr>
        <w:t xml:space="preserve"> </w:t>
      </w:r>
      <w:r w:rsidRPr="004E1287">
        <w:rPr>
          <w:lang w:val="de-DE"/>
        </w:rPr>
        <w:t>Sozial-, Gesundheits- und Wirtschaftswissenschaften</w:t>
      </w:r>
      <w:r>
        <w:rPr>
          <w:lang w:val="de-DE"/>
        </w:rPr>
        <w:t xml:space="preserve"> </w:t>
      </w:r>
      <w:r w:rsidRPr="004E1287">
        <w:rPr>
          <w:lang w:val="de-DE"/>
        </w:rPr>
        <w:t>im Land Sachsen-Anhalt.</w:t>
      </w:r>
      <w:r>
        <w:rPr>
          <w:lang w:val="de-DE"/>
        </w:rPr>
        <w:t xml:space="preserve"> </w:t>
      </w:r>
      <w:r w:rsidRPr="004E1287">
        <w:rPr>
          <w:lang w:val="de-DE"/>
        </w:rPr>
        <w:t>Hochschulen Anhalt, Magdeburg-Stendal,</w:t>
      </w:r>
      <w:r>
        <w:rPr>
          <w:lang w:val="de-DE"/>
        </w:rPr>
        <w:t xml:space="preserve"> </w:t>
      </w:r>
      <w:r w:rsidRPr="004E1287">
        <w:rPr>
          <w:lang w:val="de-DE"/>
        </w:rPr>
        <w:t>Merseburg und Harz (2022):</w:t>
      </w:r>
      <w:r>
        <w:rPr>
          <w:lang w:val="de-DE"/>
        </w:rPr>
        <w:t xml:space="preserve"> </w:t>
      </w:r>
      <w:hyperlink r:id="rId13" w:history="1">
        <w:r w:rsidRPr="000033C5">
          <w:rPr>
            <w:rStyle w:val="Hyperlink"/>
            <w:lang w:val="de-DE"/>
          </w:rPr>
          <w:t>https://www.h2.de/forschung/promotion/promotionszentrum-sozial-gesundheits-undwirtschaftswissenschaften</w:t>
        </w:r>
      </w:hyperlink>
      <w:r w:rsidRPr="004E1287">
        <w:rPr>
          <w:lang w:val="de-DE"/>
        </w:rPr>
        <w:t>.</w:t>
      </w:r>
      <w:r>
        <w:rPr>
          <w:lang w:val="de-DE"/>
        </w:rPr>
        <w:t xml:space="preserve"> </w:t>
      </w:r>
      <w:proofErr w:type="spellStart"/>
      <w:r w:rsidRPr="004E1287">
        <w:rPr>
          <w:lang w:val="de-DE"/>
        </w:rPr>
        <w:t>html</w:t>
      </w:r>
      <w:proofErr w:type="spellEnd"/>
      <w:r w:rsidRPr="004E1287">
        <w:rPr>
          <w:lang w:val="de-DE"/>
        </w:rPr>
        <w:t xml:space="preserve">. </w:t>
      </w:r>
      <w:r w:rsidRPr="004E1287">
        <w:t xml:space="preserve">Or https://www.h2.de/fileadmin/user_upload/Promotionszentren/PromZ_SGW/h2_Promotionsordnung_SGW.pdfZugriff: 05. </w:t>
      </w:r>
      <w:r w:rsidRPr="004E1287">
        <w:rPr>
          <w:lang w:val="de-DE"/>
        </w:rPr>
        <w:t>März 2024.</w:t>
      </w:r>
    </w:p>
    <w:p w14:paraId="19FE30DE" w14:textId="5CA6A8D8" w:rsidR="004E1287" w:rsidRDefault="004E1287" w:rsidP="004E1287">
      <w:pPr>
        <w:ind w:left="322" w:hanging="322"/>
        <w:rPr>
          <w:rFonts w:ascii="Calibri" w:eastAsia="Calibri" w:hAnsi="Calibri" w:cs="Times New Roman"/>
          <w:lang w:val="de-DE"/>
        </w:rPr>
      </w:pPr>
    </w:p>
    <w:p w14:paraId="00A84A34" w14:textId="77777777" w:rsidR="00076392" w:rsidRPr="00076392" w:rsidRDefault="00076392" w:rsidP="00076392">
      <w:pPr>
        <w:pStyle w:val="KeinLeerraum"/>
        <w:rPr>
          <w:lang w:val="de-DE"/>
        </w:rPr>
      </w:pPr>
    </w:p>
    <w:p w14:paraId="36FF01CA" w14:textId="4AA5C22D" w:rsidR="004E1287" w:rsidRPr="004E1287" w:rsidRDefault="00191E91" w:rsidP="00076392">
      <w:pPr>
        <w:ind w:left="322" w:hanging="322"/>
        <w:rPr>
          <w:rFonts w:ascii="Calibri" w:eastAsia="Calibri" w:hAnsi="Calibri" w:cs="Times New Roman"/>
          <w:lang w:val="de-DE"/>
        </w:rPr>
      </w:pPr>
      <w:r w:rsidRPr="00B37142">
        <w:rPr>
          <w:rFonts w:ascii="Calibri" w:eastAsia="Calibri" w:hAnsi="Calibri" w:cs="Times New Roman"/>
          <w:lang w:val="de-DE"/>
        </w:rPr>
        <w:t>{</w:t>
      </w:r>
      <w:r w:rsidR="005F07BF" w:rsidRPr="00B37142">
        <w:rPr>
          <w:rFonts w:ascii="Calibri" w:eastAsia="Calibri" w:hAnsi="Calibri" w:cs="Times New Roman"/>
          <w:lang w:val="de-DE"/>
        </w:rPr>
        <w:t>5</w:t>
      </w:r>
      <w:r w:rsidRPr="00B37142">
        <w:rPr>
          <w:rFonts w:ascii="Calibri" w:eastAsia="Calibri" w:hAnsi="Calibri" w:cs="Times New Roman"/>
          <w:lang w:val="de-DE"/>
        </w:rPr>
        <w:t xml:space="preserve">] </w:t>
      </w:r>
      <w:r w:rsidR="004E1287" w:rsidRPr="004E1287">
        <w:rPr>
          <w:rFonts w:ascii="Calibri" w:eastAsia="Calibri" w:hAnsi="Calibri" w:cs="Times New Roman"/>
          <w:lang w:val="de-DE"/>
        </w:rPr>
        <w:t>Technische Universität Berlin:</w:t>
      </w:r>
      <w:r w:rsidR="00076392">
        <w:rPr>
          <w:rFonts w:ascii="Calibri" w:eastAsia="Calibri" w:hAnsi="Calibri" w:cs="Times New Roman"/>
          <w:lang w:val="de-DE"/>
        </w:rPr>
        <w:t xml:space="preserve"> </w:t>
      </w:r>
      <w:r w:rsidR="004E1287" w:rsidRPr="004E1287">
        <w:rPr>
          <w:rFonts w:ascii="Calibri" w:eastAsia="Calibri" w:hAnsi="Calibri" w:cs="Times New Roman"/>
          <w:lang w:val="de-DE"/>
        </w:rPr>
        <w:t>Qualitätskriterien wissenschaftlicher Arbeiten</w:t>
      </w:r>
      <w:r w:rsidR="00076392">
        <w:rPr>
          <w:rFonts w:ascii="Calibri" w:eastAsia="Calibri" w:hAnsi="Calibri" w:cs="Times New Roman"/>
          <w:lang w:val="de-DE"/>
        </w:rPr>
        <w:t xml:space="preserve"> </w:t>
      </w:r>
      <w:r w:rsidR="004E1287" w:rsidRPr="004E1287">
        <w:rPr>
          <w:rFonts w:ascii="Calibri" w:eastAsia="Calibri" w:hAnsi="Calibri" w:cs="Times New Roman"/>
          <w:lang w:val="de-DE"/>
        </w:rPr>
        <w:t>(</w:t>
      </w:r>
      <w:proofErr w:type="spellStart"/>
      <w:r w:rsidR="004E1287" w:rsidRPr="004E1287">
        <w:rPr>
          <w:rFonts w:ascii="Calibri" w:eastAsia="Calibri" w:hAnsi="Calibri" w:cs="Times New Roman"/>
          <w:lang w:val="de-DE"/>
        </w:rPr>
        <w:t>pdf</w:t>
      </w:r>
      <w:proofErr w:type="spellEnd"/>
      <w:r w:rsidR="004E1287" w:rsidRPr="004E1287">
        <w:rPr>
          <w:rFonts w:ascii="Calibri" w:eastAsia="Calibri" w:hAnsi="Calibri" w:cs="Times New Roman"/>
          <w:lang w:val="de-DE"/>
        </w:rPr>
        <w:t>)</w:t>
      </w:r>
      <w:r w:rsidR="00076392">
        <w:rPr>
          <w:rFonts w:ascii="Calibri" w:eastAsia="Calibri" w:hAnsi="Calibri" w:cs="Times New Roman"/>
          <w:lang w:val="de-DE"/>
        </w:rPr>
        <w:t xml:space="preserve"> </w:t>
      </w:r>
      <w:r w:rsidR="004E1287" w:rsidRPr="004E1287">
        <w:rPr>
          <w:rFonts w:ascii="Calibri" w:eastAsia="Calibri" w:hAnsi="Calibri" w:cs="Times New Roman"/>
          <w:lang w:val="de-DE"/>
        </w:rPr>
        <w:t>Chapter 3: Wissenschaftsethik</w:t>
      </w:r>
      <w:r w:rsidR="00076392">
        <w:rPr>
          <w:rFonts w:ascii="Calibri" w:eastAsia="Calibri" w:hAnsi="Calibri" w:cs="Times New Roman"/>
          <w:lang w:val="de-DE"/>
        </w:rPr>
        <w:t xml:space="preserve"> </w:t>
      </w:r>
      <w:r w:rsidR="004E1287" w:rsidRPr="004E1287">
        <w:rPr>
          <w:rFonts w:ascii="Calibri" w:eastAsia="Calibri" w:hAnsi="Calibri" w:cs="Times New Roman"/>
          <w:lang w:val="de-DE"/>
        </w:rPr>
        <w:t>Qualitätskriterien (2024):</w:t>
      </w:r>
      <w:r w:rsidR="00076392">
        <w:rPr>
          <w:rFonts w:ascii="Calibri" w:eastAsia="Calibri" w:hAnsi="Calibri" w:cs="Times New Roman"/>
          <w:lang w:val="de-DE"/>
        </w:rPr>
        <w:t xml:space="preserve"> </w:t>
      </w:r>
      <w:hyperlink r:id="rId14" w:history="1">
        <w:r w:rsidR="00076392" w:rsidRPr="000033C5">
          <w:rPr>
            <w:rStyle w:val="Hyperlink"/>
            <w:rFonts w:ascii="Calibri" w:eastAsia="Calibri" w:hAnsi="Calibri" w:cs="Times New Roman"/>
            <w:lang w:val="de-DE"/>
          </w:rPr>
          <w:t>https://www.static.tu.berlin/fileadmin/www/10002431/PDF_Studium_Lehre/Qualitaetskriterien_wissenschaftliche_Arbeiten_.pdf</w:t>
        </w:r>
      </w:hyperlink>
      <w:r w:rsidR="00076392">
        <w:rPr>
          <w:rFonts w:ascii="Calibri" w:eastAsia="Calibri" w:hAnsi="Calibri" w:cs="Times New Roman"/>
          <w:lang w:val="de-DE"/>
        </w:rPr>
        <w:t xml:space="preserve">. </w:t>
      </w:r>
      <w:r w:rsidR="004E1287" w:rsidRPr="004E1287">
        <w:rPr>
          <w:rFonts w:ascii="Calibri" w:eastAsia="Calibri" w:hAnsi="Calibri" w:cs="Times New Roman"/>
          <w:lang w:val="de-DE"/>
        </w:rPr>
        <w:t>Zugriff: 05. März 2024.</w:t>
      </w:r>
    </w:p>
    <w:p w14:paraId="581CAD6E" w14:textId="4965A866" w:rsidR="004E1287" w:rsidRPr="004E1287" w:rsidRDefault="004E1287" w:rsidP="00076392">
      <w:pPr>
        <w:ind w:left="322" w:hanging="322"/>
        <w:rPr>
          <w:rFonts w:ascii="Calibri" w:eastAsia="Calibri" w:hAnsi="Calibri" w:cs="Times New Roman"/>
          <w:lang w:val="de-DE"/>
        </w:rPr>
      </w:pPr>
      <w:r w:rsidRPr="004E1287">
        <w:rPr>
          <w:rFonts w:ascii="Calibri" w:eastAsia="Calibri" w:hAnsi="Calibri" w:cs="Times New Roman"/>
          <w:lang w:val="de-DE"/>
        </w:rPr>
        <w:t>[6] Hochschule Merseburg. Qualität von</w:t>
      </w:r>
      <w:r w:rsidR="00076392">
        <w:rPr>
          <w:rFonts w:ascii="Calibri" w:eastAsia="Calibri" w:hAnsi="Calibri" w:cs="Times New Roman"/>
          <w:lang w:val="de-DE"/>
        </w:rPr>
        <w:t xml:space="preserve"> </w:t>
      </w:r>
      <w:r w:rsidRPr="004E1287">
        <w:rPr>
          <w:rFonts w:ascii="Calibri" w:eastAsia="Calibri" w:hAnsi="Calibri" w:cs="Times New Roman"/>
          <w:lang w:val="de-DE"/>
        </w:rPr>
        <w:t xml:space="preserve">Promotionen. PFWE, 07.10.2022.(E-Mail, </w:t>
      </w:r>
      <w:proofErr w:type="spellStart"/>
      <w:r w:rsidRPr="004E1287">
        <w:rPr>
          <w:rFonts w:ascii="Calibri" w:eastAsia="Calibri" w:hAnsi="Calibri" w:cs="Times New Roman"/>
          <w:lang w:val="de-DE"/>
        </w:rPr>
        <w:t>Doreén</w:t>
      </w:r>
      <w:proofErr w:type="spellEnd"/>
      <w:r w:rsidRPr="004E1287">
        <w:rPr>
          <w:rFonts w:ascii="Calibri" w:eastAsia="Calibri" w:hAnsi="Calibri" w:cs="Times New Roman"/>
          <w:lang w:val="de-DE"/>
        </w:rPr>
        <w:t xml:space="preserve"> Pick:</w:t>
      </w:r>
      <w:r w:rsidR="00076392">
        <w:rPr>
          <w:rFonts w:ascii="Calibri" w:eastAsia="Calibri" w:hAnsi="Calibri" w:cs="Times New Roman"/>
          <w:lang w:val="de-DE"/>
        </w:rPr>
        <w:t xml:space="preserve"> </w:t>
      </w:r>
      <w:r w:rsidRPr="004E1287">
        <w:rPr>
          <w:rFonts w:ascii="Calibri" w:eastAsia="Calibri" w:hAnsi="Calibri" w:cs="Times New Roman"/>
          <w:lang w:val="de-DE"/>
        </w:rPr>
        <w:t>prorektorat.forschung@hs-merseburg.de).</w:t>
      </w:r>
    </w:p>
    <w:p w14:paraId="342C6C76" w14:textId="7CF79D1C" w:rsidR="004E1287" w:rsidRPr="004E1287" w:rsidRDefault="004E1287" w:rsidP="00076392">
      <w:pPr>
        <w:ind w:left="322" w:hanging="322"/>
        <w:rPr>
          <w:rFonts w:ascii="Calibri" w:eastAsia="Calibri" w:hAnsi="Calibri" w:cs="Times New Roman"/>
          <w:lang w:val="de-DE"/>
        </w:rPr>
      </w:pPr>
      <w:r w:rsidRPr="004E1287">
        <w:rPr>
          <w:rFonts w:ascii="Calibri" w:eastAsia="Calibri" w:hAnsi="Calibri" w:cs="Times New Roman"/>
          <w:lang w:val="de-DE"/>
        </w:rPr>
        <w:t>[7] Behrendt, F.; Schmidtke, N.; Trojahn, S.:</w:t>
      </w:r>
      <w:r w:rsidR="00076392">
        <w:rPr>
          <w:rFonts w:ascii="Calibri" w:eastAsia="Calibri" w:hAnsi="Calibri" w:cs="Times New Roman"/>
          <w:lang w:val="de-DE"/>
        </w:rPr>
        <w:t xml:space="preserve"> </w:t>
      </w:r>
      <w:r w:rsidRPr="004E1287">
        <w:rPr>
          <w:rFonts w:ascii="Calibri" w:eastAsia="Calibri" w:hAnsi="Calibri" w:cs="Times New Roman"/>
          <w:lang w:val="de-DE"/>
        </w:rPr>
        <w:t xml:space="preserve">Meine Promotion. Austausch </w:t>
      </w:r>
      <w:proofErr w:type="spellStart"/>
      <w:r w:rsidRPr="004E1287">
        <w:rPr>
          <w:rFonts w:ascii="Calibri" w:eastAsia="Calibri" w:hAnsi="Calibri" w:cs="Times New Roman"/>
          <w:lang w:val="de-DE"/>
        </w:rPr>
        <w:t>PromZStudierende</w:t>
      </w:r>
      <w:proofErr w:type="spellEnd"/>
      <w:r w:rsidR="00076392">
        <w:rPr>
          <w:rFonts w:ascii="Calibri" w:eastAsia="Calibri" w:hAnsi="Calibri" w:cs="Times New Roman"/>
          <w:lang w:val="de-DE"/>
        </w:rPr>
        <w:t xml:space="preserve"> </w:t>
      </w:r>
      <w:r w:rsidRPr="004E1287">
        <w:rPr>
          <w:rFonts w:ascii="Calibri" w:eastAsia="Calibri" w:hAnsi="Calibri" w:cs="Times New Roman"/>
          <w:lang w:val="de-DE"/>
        </w:rPr>
        <w:t>im Themenfeld Produktion und</w:t>
      </w:r>
      <w:r w:rsidR="00076392">
        <w:rPr>
          <w:rFonts w:ascii="Calibri" w:eastAsia="Calibri" w:hAnsi="Calibri" w:cs="Times New Roman"/>
          <w:lang w:val="de-DE"/>
        </w:rPr>
        <w:t xml:space="preserve"> </w:t>
      </w:r>
      <w:r w:rsidRPr="004E1287">
        <w:rPr>
          <w:rFonts w:ascii="Calibri" w:eastAsia="Calibri" w:hAnsi="Calibri" w:cs="Times New Roman"/>
          <w:lang w:val="de-DE"/>
        </w:rPr>
        <w:t>Logistik (19.02.2024): Microsoft Teams.</w:t>
      </w:r>
    </w:p>
    <w:p w14:paraId="690458FB" w14:textId="02B3E214" w:rsidR="004E1287" w:rsidRPr="00076392" w:rsidRDefault="004E1287" w:rsidP="00076392">
      <w:pPr>
        <w:ind w:left="322" w:hanging="322"/>
        <w:rPr>
          <w:rFonts w:ascii="Calibri" w:eastAsia="Calibri" w:hAnsi="Calibri" w:cs="Times New Roman"/>
          <w:lang w:val="de-DE"/>
        </w:rPr>
      </w:pPr>
      <w:r w:rsidRPr="004E1287">
        <w:rPr>
          <w:rFonts w:ascii="Calibri" w:eastAsia="Calibri" w:hAnsi="Calibri" w:cs="Times New Roman"/>
          <w:lang w:val="de-DE"/>
        </w:rPr>
        <w:t xml:space="preserve">[8] </w:t>
      </w:r>
      <w:proofErr w:type="spellStart"/>
      <w:r w:rsidRPr="004E1287">
        <w:rPr>
          <w:rFonts w:ascii="Calibri" w:eastAsia="Calibri" w:hAnsi="Calibri" w:cs="Times New Roman"/>
          <w:lang w:val="de-DE"/>
        </w:rPr>
        <w:t>Delfmann</w:t>
      </w:r>
      <w:proofErr w:type="spellEnd"/>
      <w:r w:rsidRPr="004E1287">
        <w:rPr>
          <w:rFonts w:ascii="Calibri" w:eastAsia="Calibri" w:hAnsi="Calibri" w:cs="Times New Roman"/>
          <w:lang w:val="de-DE"/>
        </w:rPr>
        <w:t xml:space="preserve">, W.; Kersten, W.; Stölzle, W.; </w:t>
      </w:r>
      <w:proofErr w:type="spellStart"/>
      <w:r w:rsidRPr="004E1287">
        <w:rPr>
          <w:rFonts w:ascii="Calibri" w:eastAsia="Calibri" w:hAnsi="Calibri" w:cs="Times New Roman"/>
          <w:lang w:val="de-DE"/>
        </w:rPr>
        <w:t>ten</w:t>
      </w:r>
      <w:proofErr w:type="spellEnd"/>
      <w:r w:rsidR="00076392">
        <w:rPr>
          <w:rFonts w:ascii="Calibri" w:eastAsia="Calibri" w:hAnsi="Calibri" w:cs="Times New Roman"/>
          <w:lang w:val="de-DE"/>
        </w:rPr>
        <w:t xml:space="preserve"> </w:t>
      </w:r>
      <w:proofErr w:type="spellStart"/>
      <w:r w:rsidRPr="004E1287">
        <w:rPr>
          <w:rFonts w:ascii="Calibri" w:eastAsia="Calibri" w:hAnsi="Calibri" w:cs="Times New Roman"/>
          <w:lang w:val="de-DE"/>
        </w:rPr>
        <w:t>Hompel</w:t>
      </w:r>
      <w:proofErr w:type="spellEnd"/>
      <w:r w:rsidRPr="004E1287">
        <w:rPr>
          <w:rFonts w:ascii="Calibri" w:eastAsia="Calibri" w:hAnsi="Calibri" w:cs="Times New Roman"/>
          <w:lang w:val="de-DE"/>
        </w:rPr>
        <w:t>, M.; Schmidt, T. (2017): Logistik als</w:t>
      </w:r>
      <w:r w:rsidR="00076392">
        <w:rPr>
          <w:rFonts w:ascii="Calibri" w:eastAsia="Calibri" w:hAnsi="Calibri" w:cs="Times New Roman"/>
          <w:lang w:val="de-DE"/>
        </w:rPr>
        <w:t xml:space="preserve"> </w:t>
      </w:r>
      <w:r w:rsidRPr="004E1287">
        <w:rPr>
          <w:rFonts w:ascii="Calibri" w:eastAsia="Calibri" w:hAnsi="Calibri" w:cs="Times New Roman"/>
          <w:lang w:val="de-DE"/>
        </w:rPr>
        <w:t>Wissenschaft -</w:t>
      </w:r>
      <w:r w:rsidR="00076392">
        <w:rPr>
          <w:rFonts w:ascii="Calibri" w:eastAsia="Calibri" w:hAnsi="Calibri" w:cs="Times New Roman"/>
          <w:lang w:val="de-DE"/>
        </w:rPr>
        <w:t xml:space="preserve"> </w:t>
      </w:r>
      <w:r w:rsidRPr="004E1287">
        <w:rPr>
          <w:rFonts w:ascii="Calibri" w:eastAsia="Calibri" w:hAnsi="Calibri" w:cs="Times New Roman"/>
          <w:lang w:val="de-DE"/>
        </w:rPr>
        <w:t>zentrale Forschungsfragen in</w:t>
      </w:r>
      <w:r w:rsidR="00076392">
        <w:rPr>
          <w:rFonts w:ascii="Calibri" w:eastAsia="Calibri" w:hAnsi="Calibri" w:cs="Times New Roman"/>
          <w:lang w:val="de-DE"/>
        </w:rPr>
        <w:t xml:space="preserve"> </w:t>
      </w:r>
      <w:r w:rsidRPr="004E1287">
        <w:rPr>
          <w:rFonts w:ascii="Calibri" w:eastAsia="Calibri" w:hAnsi="Calibri" w:cs="Times New Roman"/>
          <w:lang w:val="de-DE"/>
        </w:rPr>
        <w:t>Zeiten der vierten industriellen Revolution.</w:t>
      </w:r>
      <w:r w:rsidR="00076392">
        <w:rPr>
          <w:rFonts w:ascii="Calibri" w:eastAsia="Calibri" w:hAnsi="Calibri" w:cs="Times New Roman"/>
          <w:lang w:val="de-DE"/>
        </w:rPr>
        <w:t xml:space="preserve"> </w:t>
      </w:r>
      <w:r w:rsidRPr="004E1287">
        <w:rPr>
          <w:rFonts w:ascii="Calibri" w:eastAsia="Calibri" w:hAnsi="Calibri" w:cs="Times New Roman"/>
          <w:lang w:val="de-DE"/>
        </w:rPr>
        <w:t>Positionspapier des Wissenschaftlichen</w:t>
      </w:r>
      <w:r w:rsidR="00076392">
        <w:rPr>
          <w:rFonts w:ascii="Calibri" w:eastAsia="Calibri" w:hAnsi="Calibri" w:cs="Times New Roman"/>
          <w:lang w:val="de-DE"/>
        </w:rPr>
        <w:t xml:space="preserve"> </w:t>
      </w:r>
      <w:r w:rsidRPr="004E1287">
        <w:rPr>
          <w:rFonts w:ascii="Calibri" w:eastAsia="Calibri" w:hAnsi="Calibri" w:cs="Times New Roman"/>
          <w:lang w:val="de-DE"/>
        </w:rPr>
        <w:t>Beirats der Bundesvereinigung Logistik (BVL)</w:t>
      </w:r>
      <w:r w:rsidR="00076392">
        <w:rPr>
          <w:rFonts w:ascii="Calibri" w:eastAsia="Calibri" w:hAnsi="Calibri" w:cs="Times New Roman"/>
          <w:lang w:val="de-DE"/>
        </w:rPr>
        <w:t xml:space="preserve"> </w:t>
      </w:r>
      <w:hyperlink r:id="rId15" w:history="1">
        <w:r w:rsidR="00076392" w:rsidRPr="000033C5">
          <w:rPr>
            <w:rStyle w:val="Hyperlink"/>
            <w:rFonts w:ascii="Calibri" w:eastAsia="Calibri" w:hAnsi="Calibri" w:cs="Times New Roman"/>
            <w:lang w:val="de-DE"/>
          </w:rPr>
          <w:t>https://www.bvl.de/positionspapierlogistik40</w:t>
        </w:r>
      </w:hyperlink>
      <w:r w:rsidR="00076392">
        <w:rPr>
          <w:rFonts w:ascii="Calibri" w:eastAsia="Calibri" w:hAnsi="Calibri" w:cs="Times New Roman"/>
          <w:lang w:val="de-DE"/>
        </w:rPr>
        <w:br/>
      </w:r>
      <w:r w:rsidRPr="00076392">
        <w:rPr>
          <w:rFonts w:ascii="Calibri" w:eastAsia="Calibri" w:hAnsi="Calibri" w:cs="Times New Roman"/>
          <w:lang w:val="de-DE"/>
        </w:rPr>
        <w:t xml:space="preserve">Zugriff: 05. </w:t>
      </w:r>
      <w:proofErr w:type="spellStart"/>
      <w:r w:rsidRPr="004E1287">
        <w:rPr>
          <w:rFonts w:ascii="Calibri" w:eastAsia="Calibri" w:hAnsi="Calibri" w:cs="Times New Roman"/>
        </w:rPr>
        <w:t>März</w:t>
      </w:r>
      <w:proofErr w:type="spellEnd"/>
      <w:r w:rsidRPr="004E1287">
        <w:rPr>
          <w:rFonts w:ascii="Calibri" w:eastAsia="Calibri" w:hAnsi="Calibri" w:cs="Times New Roman"/>
        </w:rPr>
        <w:t xml:space="preserve"> 2024.</w:t>
      </w:r>
    </w:p>
    <w:p w14:paraId="78A18EA8" w14:textId="28295586" w:rsidR="004E1287" w:rsidRPr="00076392" w:rsidRDefault="00076392" w:rsidP="00076392">
      <w:pPr>
        <w:pStyle w:val="KeinLeerraum"/>
        <w:ind w:left="266" w:hanging="266"/>
        <w:rPr>
          <w:rFonts w:ascii="Calibri" w:eastAsia="Calibri" w:hAnsi="Calibri" w:cs="Times New Roman"/>
        </w:rPr>
      </w:pPr>
      <w:r w:rsidRPr="00076392">
        <w:rPr>
          <w:rFonts w:ascii="Calibri" w:eastAsia="Calibri" w:hAnsi="Calibri" w:cs="Times New Roman"/>
        </w:rPr>
        <w:t xml:space="preserve">[9] </w:t>
      </w:r>
      <w:r w:rsidR="004E1287" w:rsidRPr="00076392">
        <w:rPr>
          <w:rFonts w:ascii="Calibri" w:eastAsia="Calibri" w:hAnsi="Calibri" w:cs="Times New Roman"/>
        </w:rPr>
        <w:t>Glistau, E.; Coello Machado, N.I.; Trojahn,</w:t>
      </w:r>
      <w:r w:rsidRPr="00076392">
        <w:rPr>
          <w:rFonts w:ascii="Calibri" w:eastAsia="Calibri" w:hAnsi="Calibri" w:cs="Times New Roman"/>
        </w:rPr>
        <w:t xml:space="preserve"> </w:t>
      </w:r>
      <w:proofErr w:type="gramStart"/>
      <w:r w:rsidR="004E1287" w:rsidRPr="00076392">
        <w:rPr>
          <w:rFonts w:ascii="Calibri" w:eastAsia="Calibri" w:hAnsi="Calibri" w:cs="Times New Roman"/>
        </w:rPr>
        <w:t>S.(</w:t>
      </w:r>
      <w:proofErr w:type="gramEnd"/>
      <w:r w:rsidR="004E1287" w:rsidRPr="00076392">
        <w:rPr>
          <w:rFonts w:ascii="Calibri" w:eastAsia="Calibri" w:hAnsi="Calibri" w:cs="Times New Roman"/>
        </w:rPr>
        <w:t>2023): Log</w:t>
      </w:r>
      <w:r w:rsidRPr="00076392">
        <w:rPr>
          <w:rFonts w:ascii="Calibri" w:eastAsia="Calibri" w:hAnsi="Calibri" w:cs="Times New Roman"/>
        </w:rPr>
        <w:t>i</w:t>
      </w:r>
      <w:r w:rsidR="004E1287" w:rsidRPr="00076392">
        <w:rPr>
          <w:rFonts w:ascii="Calibri" w:eastAsia="Calibri" w:hAnsi="Calibri" w:cs="Times New Roman"/>
        </w:rPr>
        <w:t>stics thinking - methods and</w:t>
      </w:r>
      <w:r>
        <w:rPr>
          <w:rFonts w:ascii="Calibri" w:eastAsia="Calibri" w:hAnsi="Calibri" w:cs="Times New Roman"/>
        </w:rPr>
        <w:t xml:space="preserve"> </w:t>
      </w:r>
      <w:r w:rsidR="004E1287" w:rsidRPr="00076392">
        <w:rPr>
          <w:rFonts w:ascii="Calibri" w:eastAsia="Calibri" w:hAnsi="Calibri" w:cs="Times New Roman"/>
        </w:rPr>
        <w:t xml:space="preserve">interdisciplinarity. In: </w:t>
      </w:r>
      <w:proofErr w:type="spellStart"/>
      <w:r w:rsidR="004E1287" w:rsidRPr="00076392">
        <w:rPr>
          <w:rFonts w:ascii="Calibri" w:eastAsia="Calibri" w:hAnsi="Calibri" w:cs="Times New Roman"/>
        </w:rPr>
        <w:t>Multidisziplináris</w:t>
      </w:r>
      <w:proofErr w:type="spellEnd"/>
      <w:r>
        <w:rPr>
          <w:rFonts w:ascii="Calibri" w:eastAsia="Calibri" w:hAnsi="Calibri" w:cs="Times New Roman"/>
        </w:rPr>
        <w:t xml:space="preserve"> </w:t>
      </w:r>
      <w:proofErr w:type="spellStart"/>
      <w:r w:rsidR="004E1287" w:rsidRPr="00076392">
        <w:rPr>
          <w:rFonts w:ascii="Calibri" w:eastAsia="Calibri" w:hAnsi="Calibri" w:cs="Times New Roman"/>
        </w:rPr>
        <w:t>Tudományok</w:t>
      </w:r>
      <w:proofErr w:type="spellEnd"/>
      <w:r w:rsidR="004E1287" w:rsidRPr="00076392">
        <w:rPr>
          <w:rFonts w:ascii="Calibri" w:eastAsia="Calibri" w:hAnsi="Calibri" w:cs="Times New Roman"/>
        </w:rPr>
        <w:t xml:space="preserve"> – Miskolc: Miskolc University</w:t>
      </w:r>
      <w:r>
        <w:rPr>
          <w:rFonts w:ascii="Calibri" w:eastAsia="Calibri" w:hAnsi="Calibri" w:cs="Times New Roman"/>
        </w:rPr>
        <w:t xml:space="preserve"> </w:t>
      </w:r>
      <w:r w:rsidR="004E1287" w:rsidRPr="00076392">
        <w:rPr>
          <w:rFonts w:ascii="Calibri" w:eastAsia="Calibri" w:hAnsi="Calibri" w:cs="Times New Roman"/>
        </w:rPr>
        <w:t>Press, Bd. 13, Heft 2, pp. 176 – 186.</w:t>
      </w:r>
    </w:p>
    <w:p w14:paraId="721D1CB6" w14:textId="4579CD5C" w:rsidR="00076392" w:rsidRPr="003D0FEA" w:rsidRDefault="004E1287" w:rsidP="00076392">
      <w:pPr>
        <w:pStyle w:val="KeinLeerraum"/>
        <w:ind w:left="266" w:hanging="266"/>
        <w:rPr>
          <w:rFonts w:ascii="Calibri" w:eastAsia="Calibri" w:hAnsi="Calibri" w:cs="Times New Roman"/>
          <w:lang w:val="de-DE"/>
        </w:rPr>
      </w:pPr>
      <w:r w:rsidRPr="00076392">
        <w:rPr>
          <w:rFonts w:ascii="Calibri" w:eastAsia="Calibri" w:hAnsi="Calibri" w:cs="Times New Roman"/>
        </w:rPr>
        <w:t xml:space="preserve">[10] </w:t>
      </w:r>
      <w:proofErr w:type="spellStart"/>
      <w:r w:rsidRPr="00076392">
        <w:rPr>
          <w:rFonts w:ascii="Calibri" w:eastAsia="Calibri" w:hAnsi="Calibri" w:cs="Times New Roman"/>
        </w:rPr>
        <w:t>Datenschutz-Grundverordnung</w:t>
      </w:r>
      <w:proofErr w:type="spellEnd"/>
      <w:r w:rsidRPr="00076392">
        <w:rPr>
          <w:rFonts w:ascii="Calibri" w:eastAsia="Calibri" w:hAnsi="Calibri" w:cs="Times New Roman"/>
        </w:rPr>
        <w:t xml:space="preserve"> (DSGVO)</w:t>
      </w:r>
      <w:r w:rsidR="00076392" w:rsidRPr="00076392">
        <w:rPr>
          <w:rFonts w:ascii="Calibri" w:eastAsia="Calibri" w:hAnsi="Calibri" w:cs="Times New Roman"/>
        </w:rPr>
        <w:t xml:space="preserve"> </w:t>
      </w:r>
      <w:r w:rsidRPr="00076392">
        <w:rPr>
          <w:rFonts w:ascii="Calibri" w:eastAsia="Calibri" w:hAnsi="Calibri" w:cs="Times New Roman"/>
        </w:rPr>
        <w:t>(2018): Comment</w:t>
      </w:r>
      <w:r w:rsidR="00076392" w:rsidRPr="00076392">
        <w:rPr>
          <w:rFonts w:ascii="Calibri" w:eastAsia="Calibri" w:hAnsi="Calibri" w:cs="Times New Roman"/>
        </w:rPr>
        <w:t xml:space="preserve"> </w:t>
      </w:r>
      <w:r w:rsidRPr="00076392">
        <w:rPr>
          <w:rFonts w:ascii="Calibri" w:eastAsia="Calibri" w:hAnsi="Calibri" w:cs="Times New Roman"/>
        </w:rPr>
        <w:t>GDPR applies throughout the EU and sets out</w:t>
      </w:r>
      <w:r w:rsidR="00076392">
        <w:rPr>
          <w:rFonts w:ascii="Calibri" w:eastAsia="Calibri" w:hAnsi="Calibri" w:cs="Times New Roman"/>
        </w:rPr>
        <w:t xml:space="preserve"> </w:t>
      </w:r>
      <w:r w:rsidRPr="00076392">
        <w:rPr>
          <w:rFonts w:ascii="Calibri" w:eastAsia="Calibri" w:hAnsi="Calibri" w:cs="Times New Roman"/>
        </w:rPr>
        <w:t>comprehensive rules on data protection,</w:t>
      </w:r>
      <w:r w:rsidR="00076392">
        <w:rPr>
          <w:rFonts w:ascii="Calibri" w:eastAsia="Calibri" w:hAnsi="Calibri" w:cs="Times New Roman"/>
        </w:rPr>
        <w:t xml:space="preserve"> </w:t>
      </w:r>
      <w:r w:rsidRPr="00076392">
        <w:rPr>
          <w:rFonts w:ascii="Calibri" w:eastAsia="Calibri" w:hAnsi="Calibri" w:cs="Times New Roman"/>
        </w:rPr>
        <w:t>including data quality requirements: i.</w:t>
      </w:r>
      <w:proofErr w:type="gramStart"/>
      <w:r w:rsidRPr="00076392">
        <w:rPr>
          <w:rFonts w:ascii="Calibri" w:eastAsia="Calibri" w:hAnsi="Calibri" w:cs="Times New Roman"/>
        </w:rPr>
        <w:t>e.https://www.datenschutzstelle.li/datenschutz/themen-z/datenrichtigkeit-und</w:t>
      </w:r>
      <w:r w:rsidR="00076392" w:rsidRPr="00076392">
        <w:rPr>
          <w:rFonts w:ascii="Calibri" w:eastAsia="Calibri" w:hAnsi="Calibri" w:cs="Times New Roman"/>
        </w:rPr>
        <w:t>-</w:t>
      </w:r>
      <w:r w:rsidRPr="00076392">
        <w:rPr>
          <w:rFonts w:ascii="Calibri" w:eastAsia="Calibri" w:hAnsi="Calibri" w:cs="Times New Roman"/>
        </w:rPr>
        <w:t>datenqualitaet</w:t>
      </w:r>
      <w:proofErr w:type="gramEnd"/>
      <w:r w:rsidR="00076392">
        <w:rPr>
          <w:rFonts w:ascii="Calibri" w:eastAsia="Calibri" w:hAnsi="Calibri" w:cs="Times New Roman"/>
        </w:rPr>
        <w:br/>
      </w:r>
      <w:proofErr w:type="spellStart"/>
      <w:r w:rsidRPr="00076392">
        <w:rPr>
          <w:rFonts w:ascii="Calibri" w:eastAsia="Calibri" w:hAnsi="Calibri" w:cs="Times New Roman"/>
        </w:rPr>
        <w:t>Zugriff</w:t>
      </w:r>
      <w:proofErr w:type="spellEnd"/>
      <w:r w:rsidRPr="00076392">
        <w:rPr>
          <w:rFonts w:ascii="Calibri" w:eastAsia="Calibri" w:hAnsi="Calibri" w:cs="Times New Roman"/>
        </w:rPr>
        <w:t xml:space="preserve">: 05. </w:t>
      </w:r>
      <w:r w:rsidRPr="003D0FEA">
        <w:rPr>
          <w:rFonts w:ascii="Calibri" w:eastAsia="Calibri" w:hAnsi="Calibri" w:cs="Times New Roman"/>
          <w:lang w:val="de-DE"/>
        </w:rPr>
        <w:t>März 2024.</w:t>
      </w:r>
    </w:p>
    <w:p w14:paraId="6D43C9EE" w14:textId="77777777" w:rsidR="00076392" w:rsidRPr="003D0FEA" w:rsidRDefault="00076392" w:rsidP="004E1287">
      <w:pPr>
        <w:pStyle w:val="KeinLeerraum"/>
        <w:rPr>
          <w:rFonts w:ascii="Calibri" w:eastAsia="Calibri" w:hAnsi="Calibri" w:cs="Times New Roman"/>
          <w:lang w:val="de-DE"/>
        </w:rPr>
      </w:pPr>
    </w:p>
    <w:p w14:paraId="481463B2" w14:textId="61E36FC5" w:rsidR="00E70A5A" w:rsidRPr="005C6902" w:rsidRDefault="002C6020" w:rsidP="004E1287">
      <w:pPr>
        <w:pStyle w:val="KeinLeerraum"/>
        <w:rPr>
          <w:b/>
          <w:sz w:val="24"/>
          <w:szCs w:val="24"/>
          <w:lang w:val="de-DE"/>
        </w:rPr>
      </w:pPr>
      <w:r>
        <w:rPr>
          <w:b/>
          <w:color w:val="4472C4" w:themeColor="accent1"/>
          <w:sz w:val="24"/>
          <w:szCs w:val="24"/>
          <w:lang w:val="de-DE"/>
        </w:rPr>
        <w:t>Anlage</w:t>
      </w:r>
      <w:r w:rsidR="00273C9C">
        <w:rPr>
          <w:b/>
          <w:color w:val="4472C4" w:themeColor="accent1"/>
          <w:sz w:val="24"/>
          <w:szCs w:val="24"/>
          <w:lang w:val="de-DE"/>
        </w:rPr>
        <w:t xml:space="preserve">: </w:t>
      </w:r>
      <w:r w:rsidR="00273C9C">
        <w:rPr>
          <w:b/>
          <w:color w:val="4472C4" w:themeColor="accent1"/>
          <w:sz w:val="24"/>
          <w:szCs w:val="24"/>
          <w:lang w:val="de-DE"/>
        </w:rPr>
        <w:br/>
      </w:r>
      <w:r w:rsidR="00942CC5" w:rsidRPr="005C6902">
        <w:rPr>
          <w:b/>
          <w:color w:val="4472C4" w:themeColor="accent1"/>
          <w:sz w:val="24"/>
          <w:szCs w:val="24"/>
          <w:lang w:val="de-DE"/>
        </w:rPr>
        <w:t>Ergänzende Literaturempfehlungen</w:t>
      </w:r>
    </w:p>
    <w:p w14:paraId="7CD60764" w14:textId="39E68954" w:rsidR="008D19ED" w:rsidRDefault="008D19ED" w:rsidP="00E70A5A">
      <w:pPr>
        <w:pStyle w:val="KeinLeerraum"/>
        <w:rPr>
          <w:lang w:val="de-DE"/>
        </w:rPr>
      </w:pPr>
    </w:p>
    <w:p w14:paraId="5C2F3B0C" w14:textId="56CD72E3" w:rsidR="008D19ED" w:rsidRPr="00DB6C48" w:rsidRDefault="008D19ED" w:rsidP="008C2588">
      <w:pPr>
        <w:pStyle w:val="KeinLeerraum"/>
        <w:rPr>
          <w:b/>
          <w:sz w:val="24"/>
          <w:szCs w:val="24"/>
          <w:lang w:val="de-DE"/>
        </w:rPr>
      </w:pPr>
      <w:r w:rsidRPr="00DB6C48">
        <w:rPr>
          <w:b/>
          <w:sz w:val="24"/>
          <w:szCs w:val="24"/>
          <w:lang w:val="de-DE"/>
        </w:rPr>
        <w:t>Systematische Literaturanalyse</w:t>
      </w:r>
      <w:r w:rsidR="00942CC5" w:rsidRPr="00DB6C48">
        <w:rPr>
          <w:b/>
          <w:sz w:val="24"/>
          <w:szCs w:val="24"/>
          <w:lang w:val="de-DE"/>
        </w:rPr>
        <w:t xml:space="preserve"> (SLA)</w:t>
      </w:r>
    </w:p>
    <w:p w14:paraId="1C4EF469" w14:textId="1C031C51" w:rsidR="008D19ED" w:rsidRPr="00DB6C48" w:rsidRDefault="008D19ED" w:rsidP="00E70A5A">
      <w:pPr>
        <w:pStyle w:val="KeinLeerraum"/>
        <w:rPr>
          <w:color w:val="000000" w:themeColor="text1"/>
          <w:sz w:val="12"/>
          <w:szCs w:val="12"/>
          <w:lang w:val="de-DE"/>
        </w:rPr>
      </w:pPr>
    </w:p>
    <w:p w14:paraId="66C2B6FF" w14:textId="24FF658C" w:rsidR="00A61215" w:rsidRPr="003D0FEA" w:rsidRDefault="00A61215" w:rsidP="00A61215">
      <w:pPr>
        <w:pStyle w:val="KeinLeerraum"/>
        <w:rPr>
          <w:color w:val="0070C0"/>
          <w:sz w:val="18"/>
          <w:szCs w:val="18"/>
          <w:lang w:val="de-DE"/>
        </w:rPr>
      </w:pPr>
      <w:bookmarkStart w:id="8" w:name="_Hlk163280356"/>
      <w:r w:rsidRPr="00E15AB3">
        <w:rPr>
          <w:color w:val="0070C0"/>
          <w:sz w:val="18"/>
          <w:szCs w:val="18"/>
          <w:lang w:val="de-DE"/>
        </w:rPr>
        <w:sym w:font="Wingdings" w:char="F0E0"/>
      </w:r>
      <w:r w:rsidRPr="003D0FEA">
        <w:rPr>
          <w:color w:val="0070C0"/>
          <w:sz w:val="18"/>
          <w:szCs w:val="18"/>
          <w:lang w:val="de-DE"/>
        </w:rPr>
        <w:t xml:space="preserve"> Guidelines</w:t>
      </w:r>
      <w:r w:rsidR="00942CC5" w:rsidRPr="003D0FEA">
        <w:rPr>
          <w:color w:val="0070C0"/>
          <w:sz w:val="18"/>
          <w:szCs w:val="18"/>
          <w:lang w:val="de-DE"/>
        </w:rPr>
        <w:t>:</w:t>
      </w:r>
    </w:p>
    <w:bookmarkEnd w:id="8"/>
    <w:p w14:paraId="3F722CCD" w14:textId="363315E3" w:rsidR="00F450EE" w:rsidRDefault="00273C9C" w:rsidP="00F450EE">
      <w:pPr>
        <w:pStyle w:val="KeinLeerraum"/>
        <w:rPr>
          <w:rFonts w:cs="Times New Roman"/>
          <w:sz w:val="18"/>
          <w:szCs w:val="18"/>
        </w:rPr>
      </w:pPr>
      <w:proofErr w:type="spellStart"/>
      <w:r w:rsidRPr="003D0FEA">
        <w:rPr>
          <w:rFonts w:cs="Times New Roman"/>
          <w:sz w:val="18"/>
          <w:szCs w:val="18"/>
          <w:lang w:val="de-DE"/>
        </w:rPr>
        <w:t>Keele</w:t>
      </w:r>
      <w:proofErr w:type="spellEnd"/>
      <w:r w:rsidRPr="003D0FEA">
        <w:rPr>
          <w:rFonts w:cs="Times New Roman"/>
          <w:sz w:val="18"/>
          <w:szCs w:val="18"/>
          <w:lang w:val="de-DE"/>
        </w:rPr>
        <w:t xml:space="preserve">, S. (2007). </w:t>
      </w:r>
      <w:r w:rsidRPr="00273C9C">
        <w:rPr>
          <w:rFonts w:cs="Times New Roman"/>
          <w:sz w:val="18"/>
          <w:szCs w:val="18"/>
        </w:rPr>
        <w:t xml:space="preserve">Guidelines for performing systematic literature reviews in software engineering. Technical Report, Ver. 2.3, EBSE Technical Report. School of Computer Science and Mathematics, </w:t>
      </w:r>
      <w:proofErr w:type="spellStart"/>
      <w:r w:rsidRPr="00273C9C">
        <w:rPr>
          <w:rFonts w:cs="Times New Roman"/>
          <w:sz w:val="18"/>
          <w:szCs w:val="18"/>
        </w:rPr>
        <w:t>Keele</w:t>
      </w:r>
      <w:proofErr w:type="spellEnd"/>
      <w:r w:rsidRPr="00273C9C">
        <w:rPr>
          <w:rFonts w:cs="Times New Roman"/>
          <w:sz w:val="18"/>
          <w:szCs w:val="18"/>
        </w:rPr>
        <w:t xml:space="preserve"> University.</w:t>
      </w:r>
    </w:p>
    <w:p w14:paraId="60DB6A06" w14:textId="77777777" w:rsidR="00273C9C" w:rsidRPr="00E15AB3" w:rsidRDefault="00273C9C" w:rsidP="00F450EE">
      <w:pPr>
        <w:pStyle w:val="KeinLeerraum"/>
        <w:rPr>
          <w:sz w:val="18"/>
          <w:szCs w:val="18"/>
          <w:lang w:val="en-GB"/>
        </w:rPr>
      </w:pPr>
    </w:p>
    <w:p w14:paraId="4F241D0A" w14:textId="77777777" w:rsidR="00322E38" w:rsidRPr="009349C4" w:rsidRDefault="00EB6A1B" w:rsidP="00322E38">
      <w:pPr>
        <w:pStyle w:val="KeinLeerraum"/>
        <w:rPr>
          <w:color w:val="0070C0"/>
          <w:sz w:val="18"/>
          <w:szCs w:val="18"/>
          <w:lang w:val="de-DE"/>
        </w:rPr>
      </w:pPr>
      <w:r w:rsidRPr="00E15AB3">
        <w:rPr>
          <w:color w:val="0070C0"/>
          <w:sz w:val="18"/>
          <w:szCs w:val="18"/>
          <w:lang w:val="de-DE"/>
        </w:rPr>
        <w:sym w:font="Wingdings" w:char="F0E0"/>
      </w:r>
      <w:r w:rsidRPr="009349C4">
        <w:rPr>
          <w:color w:val="0070C0"/>
          <w:sz w:val="18"/>
          <w:szCs w:val="18"/>
          <w:lang w:val="de-DE"/>
        </w:rPr>
        <w:t xml:space="preserve"> Vorgehensweise </w:t>
      </w:r>
      <w:r w:rsidR="004D3CAA" w:rsidRPr="009349C4">
        <w:rPr>
          <w:color w:val="0070C0"/>
          <w:sz w:val="18"/>
          <w:szCs w:val="18"/>
          <w:lang w:val="de-DE"/>
        </w:rPr>
        <w:t xml:space="preserve">der </w:t>
      </w:r>
      <w:r w:rsidRPr="009349C4">
        <w:rPr>
          <w:color w:val="0070C0"/>
          <w:sz w:val="18"/>
          <w:szCs w:val="18"/>
          <w:lang w:val="de-DE"/>
        </w:rPr>
        <w:t>SLA</w:t>
      </w:r>
      <w:r w:rsidR="00942CC5" w:rsidRPr="009349C4">
        <w:rPr>
          <w:color w:val="0070C0"/>
          <w:sz w:val="18"/>
          <w:szCs w:val="18"/>
          <w:lang w:val="de-DE"/>
        </w:rPr>
        <w:t>:</w:t>
      </w:r>
    </w:p>
    <w:p w14:paraId="5350C3E3" w14:textId="77777777" w:rsidR="00076392" w:rsidRPr="00076392" w:rsidRDefault="00076392" w:rsidP="00076392">
      <w:pPr>
        <w:autoSpaceDE w:val="0"/>
        <w:autoSpaceDN w:val="0"/>
        <w:adjustRightInd w:val="0"/>
        <w:rPr>
          <w:rFonts w:ascii="CIDFont+F1" w:hAnsi="CIDFont+F1" w:cs="CIDFont+F1"/>
          <w:sz w:val="18"/>
          <w:szCs w:val="18"/>
        </w:rPr>
      </w:pPr>
      <w:proofErr w:type="spellStart"/>
      <w:r w:rsidRPr="003D0FEA">
        <w:rPr>
          <w:rFonts w:ascii="CIDFont+F1" w:hAnsi="CIDFont+F1" w:cs="CIDFont+F1"/>
          <w:sz w:val="18"/>
          <w:szCs w:val="18"/>
          <w:lang w:val="de-DE"/>
        </w:rPr>
        <w:t>Moher</w:t>
      </w:r>
      <w:proofErr w:type="spellEnd"/>
      <w:r w:rsidRPr="003D0FEA">
        <w:rPr>
          <w:rFonts w:ascii="CIDFont+F1" w:hAnsi="CIDFont+F1" w:cs="CIDFont+F1"/>
          <w:sz w:val="18"/>
          <w:szCs w:val="18"/>
          <w:lang w:val="de-DE"/>
        </w:rPr>
        <w:t xml:space="preserve">, D. et al. </w:t>
      </w:r>
      <w:r w:rsidRPr="00076392">
        <w:rPr>
          <w:rFonts w:ascii="CIDFont+F1" w:hAnsi="CIDFont+F1" w:cs="CIDFont+F1"/>
          <w:sz w:val="18"/>
          <w:szCs w:val="18"/>
        </w:rPr>
        <w:t>(2010): Preferred reporting items for</w:t>
      </w:r>
    </w:p>
    <w:p w14:paraId="5C77C38A" w14:textId="77777777" w:rsidR="00076392" w:rsidRPr="00076392" w:rsidRDefault="00076392" w:rsidP="00076392">
      <w:pPr>
        <w:autoSpaceDE w:val="0"/>
        <w:autoSpaceDN w:val="0"/>
        <w:adjustRightInd w:val="0"/>
        <w:rPr>
          <w:rFonts w:ascii="CIDFont+F1" w:hAnsi="CIDFont+F1" w:cs="CIDFont+F1"/>
          <w:sz w:val="18"/>
          <w:szCs w:val="18"/>
        </w:rPr>
      </w:pPr>
      <w:r w:rsidRPr="00076392">
        <w:rPr>
          <w:rFonts w:ascii="CIDFont+F1" w:hAnsi="CIDFont+F1" w:cs="CIDFont+F1"/>
          <w:sz w:val="18"/>
          <w:szCs w:val="18"/>
        </w:rPr>
        <w:t>systematic reviews and meta analyses: the PRISMA</w:t>
      </w:r>
    </w:p>
    <w:p w14:paraId="79956A6F" w14:textId="77777777" w:rsidR="00076392" w:rsidRPr="00076392" w:rsidRDefault="00076392" w:rsidP="00076392">
      <w:pPr>
        <w:autoSpaceDE w:val="0"/>
        <w:autoSpaceDN w:val="0"/>
        <w:adjustRightInd w:val="0"/>
        <w:rPr>
          <w:rFonts w:ascii="CIDFont+F1" w:hAnsi="CIDFont+F1" w:cs="CIDFont+F1"/>
          <w:sz w:val="18"/>
          <w:szCs w:val="18"/>
        </w:rPr>
      </w:pPr>
      <w:r w:rsidRPr="00076392">
        <w:rPr>
          <w:rFonts w:ascii="CIDFont+F1" w:hAnsi="CIDFont+F1" w:cs="CIDFont+F1"/>
          <w:sz w:val="18"/>
          <w:szCs w:val="18"/>
        </w:rPr>
        <w:t>statement. In International journal of surgery (London,</w:t>
      </w:r>
    </w:p>
    <w:p w14:paraId="74211457" w14:textId="77777777" w:rsidR="00076392" w:rsidRPr="00076392" w:rsidRDefault="00076392" w:rsidP="00076392">
      <w:pPr>
        <w:autoSpaceDE w:val="0"/>
        <w:autoSpaceDN w:val="0"/>
        <w:adjustRightInd w:val="0"/>
        <w:rPr>
          <w:rFonts w:ascii="CIDFont+F1" w:hAnsi="CIDFont+F1" w:cs="CIDFont+F1"/>
          <w:sz w:val="18"/>
          <w:szCs w:val="18"/>
        </w:rPr>
      </w:pPr>
      <w:r w:rsidRPr="00076392">
        <w:rPr>
          <w:rFonts w:ascii="CIDFont+F1" w:hAnsi="CIDFont+F1" w:cs="CIDFont+F1"/>
          <w:sz w:val="18"/>
          <w:szCs w:val="18"/>
        </w:rPr>
        <w:t xml:space="preserve">England) 8, Nr 5: pp.336 341. </w:t>
      </w:r>
      <w:proofErr w:type="spellStart"/>
      <w:r w:rsidRPr="00076392">
        <w:rPr>
          <w:rFonts w:ascii="CIDFont+F1" w:hAnsi="CIDFont+F1" w:cs="CIDFont+F1"/>
          <w:sz w:val="18"/>
          <w:szCs w:val="18"/>
        </w:rPr>
        <w:t>doi</w:t>
      </w:r>
      <w:proofErr w:type="spellEnd"/>
      <w:r w:rsidRPr="00076392">
        <w:rPr>
          <w:rFonts w:ascii="CIDFont+F1" w:hAnsi="CIDFont+F1" w:cs="CIDFont+F1"/>
          <w:sz w:val="18"/>
          <w:szCs w:val="18"/>
        </w:rPr>
        <w:t>:</w:t>
      </w:r>
    </w:p>
    <w:p w14:paraId="14870834" w14:textId="77777777" w:rsidR="00076392" w:rsidRDefault="00076392" w:rsidP="00076392">
      <w:pPr>
        <w:spacing w:after="120"/>
        <w:jc w:val="both"/>
        <w:rPr>
          <w:rFonts w:ascii="CIDFont+F1" w:hAnsi="CIDFont+F1" w:cs="CIDFont+F1"/>
          <w:sz w:val="18"/>
          <w:szCs w:val="18"/>
        </w:rPr>
      </w:pPr>
      <w:r w:rsidRPr="00076392">
        <w:rPr>
          <w:rFonts w:ascii="CIDFont+F1" w:hAnsi="CIDFont+F1" w:cs="CIDFont+F1"/>
          <w:sz w:val="18"/>
          <w:szCs w:val="18"/>
        </w:rPr>
        <w:t>10.1016/j.ijsu.2010.02.007.</w:t>
      </w:r>
    </w:p>
    <w:p w14:paraId="31CC0E2F" w14:textId="63FAAEF7" w:rsidR="00076392" w:rsidRPr="00076392" w:rsidRDefault="00076392" w:rsidP="00076392">
      <w:pPr>
        <w:autoSpaceDE w:val="0"/>
        <w:autoSpaceDN w:val="0"/>
        <w:adjustRightInd w:val="0"/>
        <w:rPr>
          <w:rFonts w:ascii="CIDFont+F1" w:hAnsi="CIDFont+F1" w:cs="CIDFont+F1"/>
          <w:sz w:val="18"/>
          <w:szCs w:val="18"/>
        </w:rPr>
      </w:pPr>
      <w:bookmarkStart w:id="9" w:name="_Hlk163364495"/>
      <w:proofErr w:type="spellStart"/>
      <w:r w:rsidRPr="00076392">
        <w:rPr>
          <w:rFonts w:ascii="CIDFont+F1" w:hAnsi="CIDFont+F1" w:cs="CIDFont+F1"/>
          <w:sz w:val="18"/>
          <w:szCs w:val="18"/>
        </w:rPr>
        <w:t>Mongeon</w:t>
      </w:r>
      <w:proofErr w:type="spellEnd"/>
      <w:r w:rsidRPr="00076392">
        <w:rPr>
          <w:rFonts w:ascii="CIDFont+F1" w:hAnsi="CIDFont+F1" w:cs="CIDFont+F1"/>
          <w:sz w:val="18"/>
          <w:szCs w:val="18"/>
        </w:rPr>
        <w:t>, P.; Paul-Hus, A. (2015): The journal coverage of</w:t>
      </w:r>
      <w:r>
        <w:rPr>
          <w:rFonts w:ascii="CIDFont+F1" w:hAnsi="CIDFont+F1" w:cs="CIDFont+F1"/>
          <w:sz w:val="18"/>
          <w:szCs w:val="18"/>
        </w:rPr>
        <w:t xml:space="preserve"> </w:t>
      </w:r>
      <w:r w:rsidRPr="00076392">
        <w:rPr>
          <w:rFonts w:ascii="CIDFont+F1" w:hAnsi="CIDFont+F1" w:cs="CIDFont+F1"/>
          <w:sz w:val="18"/>
          <w:szCs w:val="18"/>
        </w:rPr>
        <w:t>Web of Science and Scopus: a comparative analysis,</w:t>
      </w:r>
    </w:p>
    <w:p w14:paraId="49C65DA6" w14:textId="77777777" w:rsidR="00076392" w:rsidRDefault="00076392" w:rsidP="00076392">
      <w:pPr>
        <w:pStyle w:val="KeinLeerraum"/>
        <w:rPr>
          <w:color w:val="0070C0"/>
          <w:sz w:val="18"/>
          <w:szCs w:val="18"/>
          <w:lang w:val="de-DE"/>
        </w:rPr>
      </w:pPr>
      <w:proofErr w:type="spellStart"/>
      <w:r>
        <w:rPr>
          <w:rFonts w:ascii="CIDFont+F1" w:hAnsi="CIDFont+F1" w:cs="CIDFont+F1"/>
          <w:sz w:val="18"/>
          <w:szCs w:val="18"/>
          <w:lang w:val="de-DE"/>
        </w:rPr>
        <w:t>Scientometrics</w:t>
      </w:r>
      <w:proofErr w:type="spellEnd"/>
      <w:r>
        <w:rPr>
          <w:rFonts w:ascii="CIDFont+F1" w:hAnsi="CIDFont+F1" w:cs="CIDFont+F1"/>
          <w:sz w:val="18"/>
          <w:szCs w:val="18"/>
          <w:lang w:val="de-DE"/>
        </w:rPr>
        <w:t xml:space="preserve">, vol. 106, </w:t>
      </w:r>
      <w:proofErr w:type="spellStart"/>
      <w:r>
        <w:rPr>
          <w:rFonts w:ascii="CIDFont+F1" w:hAnsi="CIDFont+F1" w:cs="CIDFont+F1"/>
          <w:sz w:val="18"/>
          <w:szCs w:val="18"/>
          <w:lang w:val="de-DE"/>
        </w:rPr>
        <w:t>no</w:t>
      </w:r>
      <w:proofErr w:type="spellEnd"/>
      <w:r>
        <w:rPr>
          <w:rFonts w:ascii="CIDFont+F1" w:hAnsi="CIDFont+F1" w:cs="CIDFont+F1"/>
          <w:sz w:val="18"/>
          <w:szCs w:val="18"/>
          <w:lang w:val="de-DE"/>
        </w:rPr>
        <w:t>. 1. pp. 213–228.</w:t>
      </w:r>
      <w:r w:rsidR="00EB6A1B" w:rsidRPr="00E15AB3">
        <w:rPr>
          <w:color w:val="0070C0"/>
          <w:sz w:val="18"/>
          <w:szCs w:val="18"/>
          <w:lang w:val="de-DE"/>
        </w:rPr>
        <w:sym w:font="Wingdings" w:char="F0E0"/>
      </w:r>
      <w:r w:rsidR="00EB6A1B" w:rsidRPr="00E15AB3">
        <w:rPr>
          <w:color w:val="0070C0"/>
          <w:sz w:val="18"/>
          <w:szCs w:val="18"/>
          <w:lang w:val="de-DE"/>
        </w:rPr>
        <w:t xml:space="preserve"> </w:t>
      </w:r>
    </w:p>
    <w:p w14:paraId="51F0A974" w14:textId="77777777" w:rsidR="00076392" w:rsidRDefault="00076392" w:rsidP="00076392">
      <w:pPr>
        <w:pStyle w:val="KeinLeerraum"/>
        <w:rPr>
          <w:color w:val="0070C0"/>
          <w:sz w:val="18"/>
          <w:szCs w:val="18"/>
          <w:lang w:val="de-DE"/>
        </w:rPr>
      </w:pPr>
    </w:p>
    <w:p w14:paraId="2AA9E982" w14:textId="7BFE6121" w:rsidR="00EB6A1B" w:rsidRPr="00E15AB3" w:rsidRDefault="00EB6A1B" w:rsidP="00076392">
      <w:pPr>
        <w:pStyle w:val="KeinLeerraum"/>
        <w:rPr>
          <w:color w:val="0070C0"/>
          <w:sz w:val="18"/>
          <w:szCs w:val="18"/>
          <w:lang w:val="de-DE"/>
        </w:rPr>
      </w:pPr>
      <w:r w:rsidRPr="00E15AB3">
        <w:rPr>
          <w:color w:val="0070C0"/>
          <w:sz w:val="18"/>
          <w:szCs w:val="18"/>
          <w:lang w:val="de-DE"/>
        </w:rPr>
        <w:t>Her</w:t>
      </w:r>
      <w:r w:rsidR="00076392">
        <w:rPr>
          <w:color w:val="0070C0"/>
          <w:sz w:val="18"/>
          <w:szCs w:val="18"/>
          <w:lang w:val="de-DE"/>
        </w:rPr>
        <w:t>vorhebung</w:t>
      </w:r>
      <w:r w:rsidRPr="00E15AB3">
        <w:rPr>
          <w:color w:val="0070C0"/>
          <w:sz w:val="18"/>
          <w:szCs w:val="18"/>
          <w:lang w:val="de-DE"/>
        </w:rPr>
        <w:t xml:space="preserve"> </w:t>
      </w:r>
      <w:bookmarkEnd w:id="9"/>
      <w:r w:rsidRPr="00E15AB3">
        <w:rPr>
          <w:color w:val="0070C0"/>
          <w:sz w:val="18"/>
          <w:szCs w:val="18"/>
          <w:lang w:val="de-DE"/>
        </w:rPr>
        <w:t xml:space="preserve">der besonderen Eignung von </w:t>
      </w:r>
      <w:proofErr w:type="spellStart"/>
      <w:r w:rsidRPr="00E15AB3">
        <w:rPr>
          <w:color w:val="0070C0"/>
          <w:sz w:val="18"/>
          <w:szCs w:val="18"/>
          <w:lang w:val="de-DE"/>
        </w:rPr>
        <w:t>Scopus</w:t>
      </w:r>
      <w:proofErr w:type="spellEnd"/>
      <w:r w:rsidRPr="00E15AB3">
        <w:rPr>
          <w:color w:val="0070C0"/>
          <w:sz w:val="18"/>
          <w:szCs w:val="18"/>
          <w:lang w:val="de-DE"/>
        </w:rPr>
        <w:t xml:space="preserve"> und </w:t>
      </w:r>
      <w:proofErr w:type="spellStart"/>
      <w:r w:rsidRPr="00E15AB3">
        <w:rPr>
          <w:color w:val="0070C0"/>
          <w:sz w:val="18"/>
          <w:szCs w:val="18"/>
          <w:lang w:val="de-DE"/>
        </w:rPr>
        <w:t>Sciencedirect</w:t>
      </w:r>
      <w:proofErr w:type="spellEnd"/>
      <w:r w:rsidRPr="00E15AB3">
        <w:rPr>
          <w:color w:val="0070C0"/>
          <w:sz w:val="18"/>
          <w:szCs w:val="18"/>
          <w:lang w:val="de-DE"/>
        </w:rPr>
        <w:t xml:space="preserve"> für Wirtschafts- </w:t>
      </w:r>
      <w:r w:rsidR="004D3CAA" w:rsidRPr="00E15AB3">
        <w:rPr>
          <w:color w:val="0070C0"/>
          <w:sz w:val="18"/>
          <w:szCs w:val="18"/>
          <w:lang w:val="de-DE"/>
        </w:rPr>
        <w:t>&amp;</w:t>
      </w:r>
      <w:r w:rsidR="00B50951">
        <w:rPr>
          <w:color w:val="0070C0"/>
          <w:sz w:val="18"/>
          <w:szCs w:val="18"/>
          <w:lang w:val="de-DE"/>
        </w:rPr>
        <w:t xml:space="preserve"> I</w:t>
      </w:r>
      <w:r w:rsidRPr="00E15AB3">
        <w:rPr>
          <w:color w:val="0070C0"/>
          <w:sz w:val="18"/>
          <w:szCs w:val="18"/>
          <w:lang w:val="de-DE"/>
        </w:rPr>
        <w:t>ngenieurwissen</w:t>
      </w:r>
      <w:r w:rsidR="00B50951">
        <w:rPr>
          <w:color w:val="0070C0"/>
          <w:sz w:val="18"/>
          <w:szCs w:val="18"/>
          <w:lang w:val="de-DE"/>
        </w:rPr>
        <w:t>-</w:t>
      </w:r>
      <w:proofErr w:type="spellStart"/>
      <w:r w:rsidRPr="00E15AB3">
        <w:rPr>
          <w:color w:val="0070C0"/>
          <w:sz w:val="18"/>
          <w:szCs w:val="18"/>
          <w:lang w:val="de-DE"/>
        </w:rPr>
        <w:t>schaften</w:t>
      </w:r>
      <w:proofErr w:type="spellEnd"/>
      <w:r w:rsidR="00942CC5" w:rsidRPr="00E15AB3">
        <w:rPr>
          <w:color w:val="0070C0"/>
          <w:sz w:val="18"/>
          <w:szCs w:val="18"/>
          <w:lang w:val="de-DE"/>
        </w:rPr>
        <w:t>:</w:t>
      </w:r>
    </w:p>
    <w:p w14:paraId="698E2439" w14:textId="77777777" w:rsidR="00076392" w:rsidRPr="00076392" w:rsidRDefault="00076392" w:rsidP="00076392">
      <w:pPr>
        <w:autoSpaceDE w:val="0"/>
        <w:autoSpaceDN w:val="0"/>
        <w:adjustRightInd w:val="0"/>
        <w:rPr>
          <w:rFonts w:ascii="CIDFont+F1" w:hAnsi="CIDFont+F1" w:cs="CIDFont+F1"/>
          <w:sz w:val="18"/>
          <w:szCs w:val="18"/>
        </w:rPr>
      </w:pPr>
      <w:r w:rsidRPr="00076392">
        <w:rPr>
          <w:rFonts w:ascii="CIDFont+F1" w:hAnsi="CIDFont+F1" w:cs="CIDFont+F1"/>
          <w:sz w:val="18"/>
          <w:szCs w:val="18"/>
        </w:rPr>
        <w:t>Duong, L. N. K.; Chong, J. (2020): Supply Chain</w:t>
      </w:r>
    </w:p>
    <w:p w14:paraId="0D1086B6" w14:textId="77777777" w:rsidR="00076392" w:rsidRPr="00076392" w:rsidRDefault="00076392" w:rsidP="00076392">
      <w:pPr>
        <w:autoSpaceDE w:val="0"/>
        <w:autoSpaceDN w:val="0"/>
        <w:adjustRightInd w:val="0"/>
        <w:rPr>
          <w:rFonts w:ascii="CIDFont+F1" w:hAnsi="CIDFont+F1" w:cs="CIDFont+F1"/>
          <w:sz w:val="18"/>
          <w:szCs w:val="18"/>
        </w:rPr>
      </w:pPr>
      <w:r w:rsidRPr="00076392">
        <w:rPr>
          <w:rFonts w:ascii="CIDFont+F1" w:hAnsi="CIDFont+F1" w:cs="CIDFont+F1"/>
          <w:sz w:val="18"/>
          <w:szCs w:val="18"/>
        </w:rPr>
        <w:t>Collaboration in the Presence of Disruptions: A Literature</w:t>
      </w:r>
    </w:p>
    <w:p w14:paraId="4E0CAC17" w14:textId="77777777" w:rsidR="00076392" w:rsidRPr="00076392" w:rsidRDefault="00076392" w:rsidP="00076392">
      <w:pPr>
        <w:autoSpaceDE w:val="0"/>
        <w:autoSpaceDN w:val="0"/>
        <w:adjustRightInd w:val="0"/>
        <w:rPr>
          <w:rFonts w:ascii="CIDFont+F1" w:hAnsi="CIDFont+F1" w:cs="CIDFont+F1"/>
          <w:sz w:val="18"/>
          <w:szCs w:val="18"/>
        </w:rPr>
      </w:pPr>
      <w:r w:rsidRPr="00076392">
        <w:rPr>
          <w:rFonts w:ascii="CIDFont+F1" w:hAnsi="CIDFont+F1" w:cs="CIDFont+F1"/>
          <w:sz w:val="18"/>
          <w:szCs w:val="18"/>
        </w:rPr>
        <w:t>Review. International Journal of Production Research</w:t>
      </w:r>
    </w:p>
    <w:p w14:paraId="50E4AB5B" w14:textId="5732BC21" w:rsidR="00EB6A1B" w:rsidRPr="00653D30" w:rsidRDefault="00076392" w:rsidP="00076392">
      <w:pPr>
        <w:jc w:val="both"/>
        <w:rPr>
          <w:rFonts w:cs="Times New Roman"/>
          <w:sz w:val="18"/>
          <w:szCs w:val="18"/>
          <w:lang w:val="de-DE"/>
        </w:rPr>
      </w:pPr>
      <w:r>
        <w:rPr>
          <w:rFonts w:ascii="CIDFont+F1" w:hAnsi="CIDFont+F1" w:cs="CIDFont+F1"/>
          <w:sz w:val="18"/>
          <w:szCs w:val="18"/>
          <w:lang w:val="de-DE"/>
        </w:rPr>
        <w:t xml:space="preserve">58:3488–3507, </w:t>
      </w:r>
      <w:proofErr w:type="spellStart"/>
      <w:r>
        <w:rPr>
          <w:rFonts w:ascii="CIDFont+F1" w:hAnsi="CIDFont+F1" w:cs="CIDFont+F1"/>
          <w:sz w:val="18"/>
          <w:szCs w:val="18"/>
          <w:lang w:val="de-DE"/>
        </w:rPr>
        <w:t>doi</w:t>
      </w:r>
      <w:proofErr w:type="spellEnd"/>
      <w:r>
        <w:rPr>
          <w:rFonts w:ascii="CIDFont+F1" w:hAnsi="CIDFont+F1" w:cs="CIDFont+F1"/>
          <w:sz w:val="18"/>
          <w:szCs w:val="18"/>
          <w:lang w:val="de-DE"/>
        </w:rPr>
        <w:t>: 10.1080/00207543.2020.1712491.</w:t>
      </w:r>
      <w:r w:rsidR="00646AB9" w:rsidRPr="00653D30">
        <w:rPr>
          <w:rFonts w:cs="Times New Roman"/>
          <w:sz w:val="18"/>
          <w:szCs w:val="18"/>
          <w:lang w:val="de-DE"/>
        </w:rPr>
        <w:br/>
      </w:r>
    </w:p>
    <w:p w14:paraId="07C287E8" w14:textId="769FA6AC" w:rsidR="00EB6A1B" w:rsidRPr="00653D30" w:rsidRDefault="00EB6A1B" w:rsidP="00E70A5A">
      <w:pPr>
        <w:pStyle w:val="KeinLeerraum"/>
        <w:rPr>
          <w:color w:val="0070C0"/>
          <w:sz w:val="18"/>
          <w:szCs w:val="18"/>
          <w:lang w:val="de-DE"/>
        </w:rPr>
      </w:pPr>
      <w:r w:rsidRPr="00E15AB3">
        <w:rPr>
          <w:color w:val="0070C0"/>
          <w:sz w:val="18"/>
          <w:szCs w:val="18"/>
          <w:lang w:val="de-DE"/>
        </w:rPr>
        <w:sym w:font="Wingdings" w:char="F0E0"/>
      </w:r>
      <w:r w:rsidRPr="00653D30">
        <w:rPr>
          <w:color w:val="0070C0"/>
          <w:sz w:val="18"/>
          <w:szCs w:val="18"/>
          <w:lang w:val="de-DE"/>
        </w:rPr>
        <w:t xml:space="preserve"> Exemplarische Anwendung </w:t>
      </w:r>
      <w:r w:rsidR="004D3CAA" w:rsidRPr="00653D30">
        <w:rPr>
          <w:color w:val="0070C0"/>
          <w:sz w:val="18"/>
          <w:szCs w:val="18"/>
          <w:lang w:val="de-DE"/>
        </w:rPr>
        <w:t xml:space="preserve">der </w:t>
      </w:r>
      <w:r w:rsidRPr="00653D30">
        <w:rPr>
          <w:color w:val="0070C0"/>
          <w:sz w:val="18"/>
          <w:szCs w:val="18"/>
          <w:lang w:val="de-DE"/>
        </w:rPr>
        <w:t>SLA</w:t>
      </w:r>
      <w:r w:rsidR="00942CC5" w:rsidRPr="00653D30">
        <w:rPr>
          <w:color w:val="0070C0"/>
          <w:sz w:val="18"/>
          <w:szCs w:val="18"/>
          <w:lang w:val="de-DE"/>
        </w:rPr>
        <w:t>:</w:t>
      </w:r>
    </w:p>
    <w:p w14:paraId="1E0FEF82" w14:textId="77777777" w:rsidR="00076392" w:rsidRDefault="00076392" w:rsidP="00076392">
      <w:pPr>
        <w:autoSpaceDE w:val="0"/>
        <w:autoSpaceDN w:val="0"/>
        <w:adjustRightInd w:val="0"/>
        <w:rPr>
          <w:rFonts w:ascii="CIDFont+F1" w:hAnsi="CIDFont+F1" w:cs="CIDFont+F1"/>
          <w:sz w:val="18"/>
          <w:szCs w:val="18"/>
          <w:lang w:val="de-DE"/>
        </w:rPr>
      </w:pPr>
      <w:r>
        <w:rPr>
          <w:rFonts w:ascii="CIDFont+F1" w:hAnsi="CIDFont+F1" w:cs="CIDFont+F1"/>
          <w:sz w:val="18"/>
          <w:szCs w:val="18"/>
          <w:lang w:val="de-DE"/>
        </w:rPr>
        <w:t xml:space="preserve">Schmidtke, N.; Behrendt, F.; </w:t>
      </w:r>
      <w:proofErr w:type="spellStart"/>
      <w:r>
        <w:rPr>
          <w:rFonts w:ascii="CIDFont+F1" w:hAnsi="CIDFont+F1" w:cs="CIDFont+F1"/>
          <w:sz w:val="18"/>
          <w:szCs w:val="18"/>
          <w:lang w:val="de-DE"/>
        </w:rPr>
        <w:t>Gerpott</w:t>
      </w:r>
      <w:proofErr w:type="spellEnd"/>
      <w:r>
        <w:rPr>
          <w:rFonts w:ascii="CIDFont+F1" w:hAnsi="CIDFont+F1" w:cs="CIDFont+F1"/>
          <w:sz w:val="18"/>
          <w:szCs w:val="18"/>
          <w:lang w:val="de-DE"/>
        </w:rPr>
        <w:t>, F.T.; &amp; Wagner, M.</w:t>
      </w:r>
    </w:p>
    <w:p w14:paraId="64641C00" w14:textId="77777777" w:rsidR="00076392" w:rsidRPr="00076392" w:rsidRDefault="00076392" w:rsidP="00076392">
      <w:pPr>
        <w:autoSpaceDE w:val="0"/>
        <w:autoSpaceDN w:val="0"/>
        <w:adjustRightInd w:val="0"/>
        <w:rPr>
          <w:rFonts w:ascii="CIDFont+F1" w:hAnsi="CIDFont+F1" w:cs="CIDFont+F1"/>
          <w:sz w:val="18"/>
          <w:szCs w:val="18"/>
        </w:rPr>
      </w:pPr>
      <w:r w:rsidRPr="00076392">
        <w:rPr>
          <w:rFonts w:ascii="CIDFont+F1" w:hAnsi="CIDFont+F1" w:cs="CIDFont+F1"/>
          <w:sz w:val="18"/>
          <w:szCs w:val="18"/>
        </w:rPr>
        <w:t>(2022): Integration of New Business Models in Smart</w:t>
      </w:r>
    </w:p>
    <w:p w14:paraId="6F931AAB" w14:textId="77777777" w:rsidR="00076392" w:rsidRPr="00076392" w:rsidRDefault="00076392" w:rsidP="00076392">
      <w:pPr>
        <w:autoSpaceDE w:val="0"/>
        <w:autoSpaceDN w:val="0"/>
        <w:adjustRightInd w:val="0"/>
        <w:rPr>
          <w:rFonts w:ascii="CIDFont+F1" w:hAnsi="CIDFont+F1" w:cs="CIDFont+F1"/>
          <w:sz w:val="18"/>
          <w:szCs w:val="18"/>
        </w:rPr>
      </w:pPr>
      <w:r w:rsidRPr="00076392">
        <w:rPr>
          <w:rFonts w:ascii="CIDFont+F1" w:hAnsi="CIDFont+F1" w:cs="CIDFont+F1"/>
          <w:sz w:val="18"/>
          <w:szCs w:val="18"/>
        </w:rPr>
        <w:t>Logistics Zones. International Journal of Supply and</w:t>
      </w:r>
    </w:p>
    <w:p w14:paraId="59B0693E" w14:textId="77777777" w:rsidR="00076392" w:rsidRPr="003D0FEA" w:rsidRDefault="00076392" w:rsidP="00076392">
      <w:pPr>
        <w:spacing w:after="120"/>
        <w:jc w:val="both"/>
        <w:rPr>
          <w:rFonts w:ascii="CIDFont+F1" w:hAnsi="CIDFont+F1" w:cs="CIDFont+F1"/>
          <w:sz w:val="18"/>
          <w:szCs w:val="18"/>
        </w:rPr>
      </w:pPr>
      <w:r w:rsidRPr="003D0FEA">
        <w:rPr>
          <w:rFonts w:ascii="CIDFont+F1" w:hAnsi="CIDFont+F1" w:cs="CIDFont+F1"/>
          <w:sz w:val="18"/>
          <w:szCs w:val="18"/>
        </w:rPr>
        <w:t>Operations Management 9 (1) p. 19.</w:t>
      </w:r>
    </w:p>
    <w:p w14:paraId="2D72DC47" w14:textId="77777777" w:rsidR="00076392" w:rsidRPr="00076392" w:rsidRDefault="00076392" w:rsidP="00076392">
      <w:pPr>
        <w:autoSpaceDE w:val="0"/>
        <w:autoSpaceDN w:val="0"/>
        <w:adjustRightInd w:val="0"/>
        <w:rPr>
          <w:rFonts w:ascii="CIDFont+F1" w:hAnsi="CIDFont+F1" w:cs="CIDFont+F1"/>
          <w:sz w:val="18"/>
          <w:szCs w:val="18"/>
        </w:rPr>
      </w:pPr>
      <w:proofErr w:type="spellStart"/>
      <w:r w:rsidRPr="00076392">
        <w:rPr>
          <w:rFonts w:ascii="CIDFont+F1" w:hAnsi="CIDFont+F1" w:cs="CIDFont+F1"/>
          <w:sz w:val="18"/>
          <w:szCs w:val="18"/>
        </w:rPr>
        <w:t>Antons</w:t>
      </w:r>
      <w:proofErr w:type="spellEnd"/>
      <w:r w:rsidRPr="00076392">
        <w:rPr>
          <w:rFonts w:ascii="CIDFont+F1" w:hAnsi="CIDFont+F1" w:cs="CIDFont+F1"/>
          <w:sz w:val="18"/>
          <w:szCs w:val="18"/>
        </w:rPr>
        <w:t xml:space="preserve">, O., </w:t>
      </w:r>
      <w:proofErr w:type="spellStart"/>
      <w:r w:rsidRPr="00076392">
        <w:rPr>
          <w:rFonts w:ascii="CIDFont+F1" w:hAnsi="CIDFont+F1" w:cs="CIDFont+F1"/>
          <w:sz w:val="18"/>
          <w:szCs w:val="18"/>
        </w:rPr>
        <w:t>Arlinghaus</w:t>
      </w:r>
      <w:proofErr w:type="spellEnd"/>
      <w:r w:rsidRPr="00076392">
        <w:rPr>
          <w:rFonts w:ascii="CIDFont+F1" w:hAnsi="CIDFont+F1" w:cs="CIDFont+F1"/>
          <w:sz w:val="18"/>
          <w:szCs w:val="18"/>
        </w:rPr>
        <w:t xml:space="preserve">, J. (2022): Distributing </w:t>
      </w:r>
      <w:proofErr w:type="spellStart"/>
      <w:r w:rsidRPr="00076392">
        <w:rPr>
          <w:rFonts w:ascii="CIDFont+F1" w:hAnsi="CIDFont+F1" w:cs="CIDFont+F1"/>
          <w:sz w:val="18"/>
          <w:szCs w:val="18"/>
        </w:rPr>
        <w:t>decisionmaking</w:t>
      </w:r>
      <w:proofErr w:type="spellEnd"/>
    </w:p>
    <w:p w14:paraId="2A7959E6" w14:textId="77777777" w:rsidR="00076392" w:rsidRPr="00076392" w:rsidRDefault="00076392" w:rsidP="00076392">
      <w:pPr>
        <w:autoSpaceDE w:val="0"/>
        <w:autoSpaceDN w:val="0"/>
        <w:adjustRightInd w:val="0"/>
        <w:rPr>
          <w:rFonts w:ascii="CIDFont+F1" w:hAnsi="CIDFont+F1" w:cs="CIDFont+F1"/>
          <w:sz w:val="18"/>
          <w:szCs w:val="18"/>
        </w:rPr>
      </w:pPr>
      <w:r w:rsidRPr="00076392">
        <w:rPr>
          <w:rFonts w:ascii="CIDFont+F1" w:hAnsi="CIDFont+F1" w:cs="CIDFont+F1"/>
          <w:sz w:val="18"/>
          <w:szCs w:val="18"/>
        </w:rPr>
        <w:t>authority in manufacturing – review and roadmap</w:t>
      </w:r>
    </w:p>
    <w:p w14:paraId="0C7A98AF" w14:textId="77777777" w:rsidR="00076392" w:rsidRPr="00076392" w:rsidRDefault="00076392" w:rsidP="00076392">
      <w:pPr>
        <w:autoSpaceDE w:val="0"/>
        <w:autoSpaceDN w:val="0"/>
        <w:adjustRightInd w:val="0"/>
        <w:rPr>
          <w:rFonts w:ascii="CIDFont+F1" w:hAnsi="CIDFont+F1" w:cs="CIDFont+F1"/>
          <w:sz w:val="18"/>
          <w:szCs w:val="18"/>
        </w:rPr>
      </w:pPr>
      <w:r w:rsidRPr="00076392">
        <w:rPr>
          <w:rFonts w:ascii="CIDFont+F1" w:hAnsi="CIDFont+F1" w:cs="CIDFont+F1"/>
          <w:sz w:val="18"/>
          <w:szCs w:val="18"/>
        </w:rPr>
        <w:t>for the factory of the future, International Journal of</w:t>
      </w:r>
    </w:p>
    <w:p w14:paraId="56403A07" w14:textId="77777777" w:rsidR="00076392" w:rsidRPr="003D0FEA" w:rsidRDefault="00076392" w:rsidP="00076392">
      <w:pPr>
        <w:autoSpaceDE w:val="0"/>
        <w:autoSpaceDN w:val="0"/>
        <w:adjustRightInd w:val="0"/>
        <w:rPr>
          <w:rFonts w:ascii="CIDFont+F1" w:hAnsi="CIDFont+F1" w:cs="CIDFont+F1"/>
          <w:sz w:val="18"/>
          <w:szCs w:val="18"/>
        </w:rPr>
      </w:pPr>
      <w:r w:rsidRPr="003D0FEA">
        <w:rPr>
          <w:rFonts w:ascii="CIDFont+F1" w:hAnsi="CIDFont+F1" w:cs="CIDFont+F1"/>
          <w:sz w:val="18"/>
          <w:szCs w:val="18"/>
        </w:rPr>
        <w:t>Production Research, 60, no. 13:</w:t>
      </w:r>
    </w:p>
    <w:p w14:paraId="638ED5B4" w14:textId="77777777" w:rsidR="00076392" w:rsidRPr="003D0FEA" w:rsidRDefault="00076392" w:rsidP="00076392">
      <w:pPr>
        <w:ind w:left="357" w:hanging="357"/>
        <w:jc w:val="both"/>
        <w:rPr>
          <w:rFonts w:ascii="CIDFont+F1" w:hAnsi="CIDFont+F1" w:cs="CIDFont+F1"/>
          <w:sz w:val="18"/>
          <w:szCs w:val="18"/>
        </w:rPr>
      </w:pPr>
      <w:proofErr w:type="spellStart"/>
      <w:r w:rsidRPr="003D0FEA">
        <w:rPr>
          <w:rFonts w:ascii="CIDFont+F1" w:hAnsi="CIDFont+F1" w:cs="CIDFont+F1"/>
          <w:sz w:val="18"/>
          <w:szCs w:val="18"/>
        </w:rPr>
        <w:t>doi</w:t>
      </w:r>
      <w:proofErr w:type="spellEnd"/>
      <w:r w:rsidRPr="003D0FEA">
        <w:rPr>
          <w:rFonts w:ascii="CIDFont+F1" w:hAnsi="CIDFont+F1" w:cs="CIDFont+F1"/>
          <w:sz w:val="18"/>
          <w:szCs w:val="18"/>
        </w:rPr>
        <w:t>: 10.1080/00207543.2022.2057255 pp. 4342-4360.</w:t>
      </w:r>
    </w:p>
    <w:p w14:paraId="6BEC459A" w14:textId="77777777" w:rsidR="00076392" w:rsidRPr="003D0FEA" w:rsidRDefault="00076392" w:rsidP="00076392">
      <w:pPr>
        <w:ind w:left="357" w:hanging="357"/>
        <w:jc w:val="both"/>
        <w:rPr>
          <w:b/>
          <w:color w:val="000000" w:themeColor="text1"/>
          <w:sz w:val="24"/>
          <w:szCs w:val="24"/>
        </w:rPr>
      </w:pPr>
    </w:p>
    <w:p w14:paraId="68322D39" w14:textId="79A93893" w:rsidR="008D19ED" w:rsidRPr="005C6902" w:rsidRDefault="008D19ED" w:rsidP="00076392">
      <w:pPr>
        <w:ind w:left="357" w:hanging="357"/>
        <w:jc w:val="both"/>
        <w:rPr>
          <w:b/>
          <w:color w:val="000000" w:themeColor="text1"/>
          <w:sz w:val="24"/>
          <w:szCs w:val="24"/>
          <w:lang w:val="de-DE"/>
        </w:rPr>
      </w:pPr>
      <w:r w:rsidRPr="005C6902">
        <w:rPr>
          <w:b/>
          <w:color w:val="000000" w:themeColor="text1"/>
          <w:sz w:val="24"/>
          <w:szCs w:val="24"/>
          <w:lang w:val="de-DE"/>
        </w:rPr>
        <w:t>Wissenschaftlich</w:t>
      </w:r>
      <w:r w:rsidR="004F718F">
        <w:rPr>
          <w:b/>
          <w:color w:val="000000" w:themeColor="text1"/>
          <w:sz w:val="24"/>
          <w:szCs w:val="24"/>
          <w:lang w:val="de-DE"/>
        </w:rPr>
        <w:t>es</w:t>
      </w:r>
      <w:r w:rsidRPr="005C6902">
        <w:rPr>
          <w:b/>
          <w:color w:val="000000" w:themeColor="text1"/>
          <w:sz w:val="24"/>
          <w:szCs w:val="24"/>
          <w:lang w:val="de-DE"/>
        </w:rPr>
        <w:t xml:space="preserve"> Arbeiten</w:t>
      </w:r>
    </w:p>
    <w:p w14:paraId="0142B4D7" w14:textId="77777777" w:rsidR="005339C2" w:rsidRPr="00E15AB3" w:rsidRDefault="005339C2" w:rsidP="00E70A5A">
      <w:pPr>
        <w:pStyle w:val="KeinLeerraum"/>
        <w:rPr>
          <w:color w:val="000000" w:themeColor="text1"/>
          <w:sz w:val="12"/>
          <w:szCs w:val="12"/>
          <w:lang w:val="de-DE"/>
        </w:rPr>
      </w:pPr>
    </w:p>
    <w:p w14:paraId="3609EC4A" w14:textId="77777777" w:rsidR="00076392" w:rsidRDefault="00076392" w:rsidP="00076392">
      <w:pPr>
        <w:autoSpaceDE w:val="0"/>
        <w:autoSpaceDN w:val="0"/>
        <w:adjustRightInd w:val="0"/>
        <w:rPr>
          <w:rFonts w:ascii="CIDFont+F1" w:hAnsi="CIDFont+F1" w:cs="CIDFont+F1"/>
          <w:color w:val="000000"/>
          <w:sz w:val="18"/>
          <w:szCs w:val="18"/>
          <w:lang w:val="de-DE"/>
        </w:rPr>
      </w:pPr>
      <w:r>
        <w:rPr>
          <w:rFonts w:ascii="CIDFont+F1" w:hAnsi="CIDFont+F1" w:cs="CIDFont+F1"/>
          <w:color w:val="000000"/>
          <w:sz w:val="18"/>
          <w:szCs w:val="18"/>
          <w:lang w:val="de-DE"/>
        </w:rPr>
        <w:t>Qualifizierung der Graduate Academy der OVGU</w:t>
      </w:r>
    </w:p>
    <w:p w14:paraId="35BAABF9" w14:textId="77777777" w:rsidR="00076392" w:rsidRDefault="00076392" w:rsidP="00076392">
      <w:pPr>
        <w:autoSpaceDE w:val="0"/>
        <w:autoSpaceDN w:val="0"/>
        <w:adjustRightInd w:val="0"/>
        <w:rPr>
          <w:rFonts w:ascii="CIDFont+F1" w:hAnsi="CIDFont+F1" w:cs="CIDFont+F1"/>
          <w:color w:val="0563C2"/>
          <w:sz w:val="18"/>
          <w:szCs w:val="18"/>
          <w:lang w:val="de-DE"/>
        </w:rPr>
      </w:pPr>
      <w:r>
        <w:rPr>
          <w:rFonts w:ascii="CIDFont+F1" w:hAnsi="CIDFont+F1" w:cs="CIDFont+F1"/>
          <w:color w:val="000000"/>
          <w:sz w:val="18"/>
          <w:szCs w:val="18"/>
          <w:lang w:val="de-DE"/>
        </w:rPr>
        <w:t xml:space="preserve">Magdeburg. </w:t>
      </w:r>
      <w:r>
        <w:rPr>
          <w:rFonts w:ascii="CIDFont+F1" w:hAnsi="CIDFont+F1" w:cs="CIDFont+F1"/>
          <w:color w:val="0563C2"/>
          <w:sz w:val="18"/>
          <w:szCs w:val="18"/>
          <w:lang w:val="de-DE"/>
        </w:rPr>
        <w:t>www.grs.ovgu.de</w:t>
      </w:r>
    </w:p>
    <w:p w14:paraId="21430130" w14:textId="77777777" w:rsidR="00076392" w:rsidRDefault="00076392" w:rsidP="00076392">
      <w:pPr>
        <w:pStyle w:val="KeinLeerraum"/>
        <w:spacing w:after="120"/>
        <w:rPr>
          <w:rFonts w:ascii="CIDFont+F1" w:hAnsi="CIDFont+F1" w:cs="CIDFont+F1"/>
          <w:color w:val="000000"/>
          <w:sz w:val="18"/>
          <w:szCs w:val="18"/>
          <w:lang w:val="de-DE"/>
        </w:rPr>
      </w:pPr>
      <w:r>
        <w:rPr>
          <w:rFonts w:ascii="CIDFont+F1" w:hAnsi="CIDFont+F1" w:cs="CIDFont+F1"/>
          <w:color w:val="000000"/>
          <w:sz w:val="18"/>
          <w:szCs w:val="18"/>
          <w:lang w:val="de-DE"/>
        </w:rPr>
        <w:t>Zugriff: 5. April 2024.</w:t>
      </w:r>
    </w:p>
    <w:p w14:paraId="2AE1AAC9" w14:textId="77777777" w:rsidR="00076392" w:rsidRDefault="00076392" w:rsidP="00076392">
      <w:pPr>
        <w:autoSpaceDE w:val="0"/>
        <w:autoSpaceDN w:val="0"/>
        <w:adjustRightInd w:val="0"/>
        <w:rPr>
          <w:rFonts w:ascii="CIDFont+F1" w:hAnsi="CIDFont+F1" w:cs="CIDFont+F1"/>
          <w:color w:val="000000"/>
          <w:sz w:val="18"/>
          <w:szCs w:val="18"/>
          <w:lang w:val="de-DE"/>
        </w:rPr>
      </w:pPr>
      <w:r>
        <w:rPr>
          <w:rFonts w:ascii="CIDFont+F1" w:hAnsi="CIDFont+F1" w:cs="CIDFont+F1"/>
          <w:color w:val="000000"/>
          <w:sz w:val="18"/>
          <w:szCs w:val="18"/>
          <w:lang w:val="de-DE"/>
        </w:rPr>
        <w:t>Leitfaden für wissenschaftliches Arbeiten.</w:t>
      </w:r>
    </w:p>
    <w:p w14:paraId="2E61B11F" w14:textId="77777777" w:rsidR="00076392" w:rsidRDefault="00076392" w:rsidP="00076392">
      <w:pPr>
        <w:autoSpaceDE w:val="0"/>
        <w:autoSpaceDN w:val="0"/>
        <w:adjustRightInd w:val="0"/>
        <w:rPr>
          <w:rFonts w:ascii="CIDFont+F1" w:hAnsi="CIDFont+F1" w:cs="CIDFont+F1"/>
          <w:color w:val="0563C2"/>
          <w:sz w:val="18"/>
          <w:szCs w:val="18"/>
          <w:lang w:val="de-DE"/>
        </w:rPr>
      </w:pPr>
      <w:r>
        <w:rPr>
          <w:rFonts w:ascii="CIDFont+F1" w:hAnsi="CIDFont+F1" w:cs="CIDFont+F1"/>
          <w:color w:val="0563C2"/>
          <w:sz w:val="18"/>
          <w:szCs w:val="18"/>
          <w:lang w:val="de-DE"/>
        </w:rPr>
        <w:t>www.spw.ovgu.de</w:t>
      </w:r>
    </w:p>
    <w:p w14:paraId="3EA5079D" w14:textId="77777777" w:rsidR="00076392" w:rsidRDefault="00076392" w:rsidP="00076392">
      <w:pPr>
        <w:pStyle w:val="KeinLeerraum"/>
        <w:spacing w:after="120"/>
        <w:rPr>
          <w:rFonts w:ascii="CIDFont+F1" w:hAnsi="CIDFont+F1" w:cs="CIDFont+F1"/>
          <w:color w:val="000000"/>
          <w:sz w:val="18"/>
          <w:szCs w:val="18"/>
          <w:lang w:val="de-DE"/>
        </w:rPr>
      </w:pPr>
      <w:r>
        <w:rPr>
          <w:rFonts w:ascii="CIDFont+F1" w:hAnsi="CIDFont+F1" w:cs="CIDFont+F1"/>
          <w:color w:val="000000"/>
          <w:sz w:val="18"/>
          <w:szCs w:val="18"/>
          <w:lang w:val="de-DE"/>
        </w:rPr>
        <w:t>Zugriff: 5. April 2024.</w:t>
      </w:r>
    </w:p>
    <w:p w14:paraId="63496CD1" w14:textId="77777777" w:rsidR="00076392" w:rsidRDefault="00076392" w:rsidP="00076392">
      <w:pPr>
        <w:autoSpaceDE w:val="0"/>
        <w:autoSpaceDN w:val="0"/>
        <w:adjustRightInd w:val="0"/>
        <w:rPr>
          <w:rFonts w:ascii="CIDFont+F1" w:hAnsi="CIDFont+F1" w:cs="CIDFont+F1"/>
          <w:color w:val="000000"/>
          <w:sz w:val="18"/>
          <w:szCs w:val="18"/>
          <w:lang w:val="de-DE"/>
        </w:rPr>
      </w:pPr>
      <w:r>
        <w:rPr>
          <w:rFonts w:ascii="CIDFont+F1" w:hAnsi="CIDFont+F1" w:cs="CIDFont+F1"/>
          <w:color w:val="000000"/>
          <w:sz w:val="18"/>
          <w:szCs w:val="18"/>
          <w:lang w:val="de-DE"/>
        </w:rPr>
        <w:t>Hinweise zum wissenschaftlichen Arbeiten – Cultural</w:t>
      </w:r>
    </w:p>
    <w:p w14:paraId="12E079FA" w14:textId="77777777" w:rsidR="00076392" w:rsidRPr="003D0FEA" w:rsidRDefault="00076392" w:rsidP="00076392">
      <w:pPr>
        <w:autoSpaceDE w:val="0"/>
        <w:autoSpaceDN w:val="0"/>
        <w:adjustRightInd w:val="0"/>
        <w:rPr>
          <w:rFonts w:ascii="CIDFont+F1" w:hAnsi="CIDFont+F1" w:cs="CIDFont+F1"/>
          <w:color w:val="0563C2"/>
          <w:sz w:val="18"/>
          <w:szCs w:val="18"/>
        </w:rPr>
      </w:pPr>
      <w:r w:rsidRPr="003D0FEA">
        <w:rPr>
          <w:rFonts w:ascii="CIDFont+F1" w:hAnsi="CIDFont+F1" w:cs="CIDFont+F1"/>
          <w:color w:val="000000"/>
          <w:sz w:val="18"/>
          <w:szCs w:val="18"/>
        </w:rPr>
        <w:t xml:space="preserve">Engineering </w:t>
      </w:r>
      <w:r w:rsidRPr="003D0FEA">
        <w:rPr>
          <w:rFonts w:ascii="CIDFont+F1" w:hAnsi="CIDFont+F1" w:cs="CIDFont+F1"/>
          <w:color w:val="0563C2"/>
          <w:sz w:val="18"/>
          <w:szCs w:val="18"/>
        </w:rPr>
        <w:t>www.cult-eng.ovgu.de</w:t>
      </w:r>
    </w:p>
    <w:p w14:paraId="1C0D8023" w14:textId="77777777" w:rsidR="00076392" w:rsidRDefault="00076392" w:rsidP="00076392">
      <w:pPr>
        <w:pStyle w:val="KeinLeerraum"/>
        <w:spacing w:after="120"/>
        <w:rPr>
          <w:rFonts w:ascii="CIDFont+F1" w:hAnsi="CIDFont+F1" w:cs="CIDFont+F1"/>
          <w:color w:val="000000"/>
          <w:sz w:val="18"/>
          <w:szCs w:val="18"/>
          <w:lang w:val="de-DE"/>
        </w:rPr>
      </w:pPr>
      <w:r>
        <w:rPr>
          <w:rFonts w:ascii="CIDFont+F1" w:hAnsi="CIDFont+F1" w:cs="CIDFont+F1"/>
          <w:color w:val="000000"/>
          <w:sz w:val="18"/>
          <w:szCs w:val="18"/>
          <w:lang w:val="de-DE"/>
        </w:rPr>
        <w:t>Zugriff: 5. April 2024.</w:t>
      </w:r>
    </w:p>
    <w:p w14:paraId="17D7E6F5" w14:textId="77777777" w:rsidR="00076392" w:rsidRDefault="00076392" w:rsidP="00076392">
      <w:pPr>
        <w:autoSpaceDE w:val="0"/>
        <w:autoSpaceDN w:val="0"/>
        <w:adjustRightInd w:val="0"/>
        <w:rPr>
          <w:rFonts w:ascii="CIDFont+F1" w:hAnsi="CIDFont+F1" w:cs="CIDFont+F1"/>
          <w:color w:val="000000"/>
          <w:sz w:val="18"/>
          <w:szCs w:val="18"/>
          <w:lang w:val="de-DE"/>
        </w:rPr>
      </w:pPr>
      <w:r>
        <w:rPr>
          <w:rFonts w:ascii="CIDFont+F1" w:hAnsi="CIDFont+F1" w:cs="CIDFont+F1"/>
          <w:color w:val="000000"/>
          <w:sz w:val="18"/>
          <w:szCs w:val="18"/>
          <w:lang w:val="de-DE"/>
        </w:rPr>
        <w:t>Leitfaden zur Erstellung wissenschaftlicher Beiträge und</w:t>
      </w:r>
    </w:p>
    <w:p w14:paraId="50C40AD6" w14:textId="77777777" w:rsidR="00076392" w:rsidRDefault="00076392" w:rsidP="00076392">
      <w:pPr>
        <w:autoSpaceDE w:val="0"/>
        <w:autoSpaceDN w:val="0"/>
        <w:adjustRightInd w:val="0"/>
        <w:rPr>
          <w:rFonts w:ascii="CIDFont+F1" w:hAnsi="CIDFont+F1" w:cs="CIDFont+F1"/>
          <w:color w:val="000000"/>
          <w:sz w:val="18"/>
          <w:szCs w:val="18"/>
          <w:lang w:val="de-DE"/>
        </w:rPr>
      </w:pPr>
      <w:r>
        <w:rPr>
          <w:rFonts w:ascii="CIDFont+F1" w:hAnsi="CIDFont+F1" w:cs="CIDFont+F1"/>
          <w:color w:val="000000"/>
          <w:sz w:val="18"/>
          <w:szCs w:val="18"/>
          <w:lang w:val="de-DE"/>
        </w:rPr>
        <w:t>Abschlussarbeiten für Studierende der Berufs- und</w:t>
      </w:r>
    </w:p>
    <w:p w14:paraId="0BE098AD" w14:textId="77777777" w:rsidR="00076392" w:rsidRDefault="00076392" w:rsidP="00076392">
      <w:pPr>
        <w:autoSpaceDE w:val="0"/>
        <w:autoSpaceDN w:val="0"/>
        <w:adjustRightInd w:val="0"/>
        <w:rPr>
          <w:rFonts w:ascii="CIDFont+F1" w:hAnsi="CIDFont+F1" w:cs="CIDFont+F1"/>
          <w:color w:val="0563C2"/>
          <w:sz w:val="18"/>
          <w:szCs w:val="18"/>
          <w:lang w:val="de-DE"/>
        </w:rPr>
      </w:pPr>
      <w:r>
        <w:rPr>
          <w:rFonts w:ascii="CIDFont+F1" w:hAnsi="CIDFont+F1" w:cs="CIDFont+F1"/>
          <w:color w:val="000000"/>
          <w:sz w:val="18"/>
          <w:szCs w:val="18"/>
          <w:lang w:val="de-DE"/>
        </w:rPr>
        <w:t xml:space="preserve">Wirtschaftspädagogik. </w:t>
      </w:r>
      <w:r>
        <w:rPr>
          <w:rFonts w:ascii="CIDFont+F1" w:hAnsi="CIDFont+F1" w:cs="CIDFont+F1"/>
          <w:color w:val="0563C2"/>
          <w:sz w:val="18"/>
          <w:szCs w:val="18"/>
          <w:lang w:val="de-DE"/>
        </w:rPr>
        <w:t>www.wp.ovgu.de</w:t>
      </w:r>
    </w:p>
    <w:p w14:paraId="1619C586" w14:textId="77777777" w:rsidR="00076392" w:rsidRDefault="00076392" w:rsidP="00076392">
      <w:pPr>
        <w:pStyle w:val="KeinLeerraum"/>
        <w:rPr>
          <w:rFonts w:ascii="CIDFont+F1" w:hAnsi="CIDFont+F1" w:cs="CIDFont+F1"/>
          <w:color w:val="000000"/>
          <w:sz w:val="18"/>
          <w:szCs w:val="18"/>
          <w:lang w:val="de-DE"/>
        </w:rPr>
      </w:pPr>
      <w:r>
        <w:rPr>
          <w:rFonts w:ascii="CIDFont+F1" w:hAnsi="CIDFont+F1" w:cs="CIDFont+F1"/>
          <w:color w:val="000000"/>
          <w:sz w:val="18"/>
          <w:szCs w:val="18"/>
          <w:lang w:val="de-DE"/>
        </w:rPr>
        <w:t>Zugriff: 5. April 2024.</w:t>
      </w:r>
    </w:p>
    <w:p w14:paraId="2F9D221A" w14:textId="77777777" w:rsidR="00076392" w:rsidRDefault="00076392" w:rsidP="00076392">
      <w:pPr>
        <w:pStyle w:val="KeinLeerraum"/>
        <w:rPr>
          <w:b/>
          <w:color w:val="000000" w:themeColor="text1"/>
          <w:sz w:val="24"/>
          <w:szCs w:val="24"/>
          <w:lang w:val="de-DE"/>
        </w:rPr>
      </w:pPr>
    </w:p>
    <w:p w14:paraId="09F4BD85" w14:textId="75BB5AF3" w:rsidR="008D19ED" w:rsidRPr="005C6902" w:rsidRDefault="008D19ED" w:rsidP="00076392">
      <w:pPr>
        <w:pStyle w:val="KeinLeerraum"/>
        <w:rPr>
          <w:b/>
          <w:color w:val="000000" w:themeColor="text1"/>
          <w:sz w:val="24"/>
          <w:szCs w:val="24"/>
          <w:lang w:val="de-DE"/>
        </w:rPr>
      </w:pPr>
      <w:r w:rsidRPr="005C6902">
        <w:rPr>
          <w:b/>
          <w:color w:val="000000" w:themeColor="text1"/>
          <w:sz w:val="24"/>
          <w:szCs w:val="24"/>
          <w:lang w:val="de-DE"/>
        </w:rPr>
        <w:t>Experteninterview</w:t>
      </w:r>
    </w:p>
    <w:p w14:paraId="33021A01" w14:textId="77777777" w:rsidR="00EE748F" w:rsidRPr="00E15AB3" w:rsidRDefault="00EE748F" w:rsidP="00E70A5A">
      <w:pPr>
        <w:pStyle w:val="KeinLeerraum"/>
        <w:rPr>
          <w:rFonts w:cs="Times New Roman"/>
          <w:sz w:val="12"/>
          <w:szCs w:val="12"/>
          <w:lang w:val="de-DE"/>
        </w:rPr>
      </w:pPr>
    </w:p>
    <w:p w14:paraId="1FD6F46C" w14:textId="77777777" w:rsidR="00A52C8A" w:rsidRDefault="00A52C8A" w:rsidP="00A52C8A">
      <w:pPr>
        <w:autoSpaceDE w:val="0"/>
        <w:autoSpaceDN w:val="0"/>
        <w:adjustRightInd w:val="0"/>
        <w:rPr>
          <w:rFonts w:ascii="CIDFont+F1" w:hAnsi="CIDFont+F1" w:cs="CIDFont+F1"/>
          <w:sz w:val="18"/>
          <w:szCs w:val="18"/>
          <w:lang w:val="de-DE"/>
        </w:rPr>
      </w:pPr>
      <w:r>
        <w:rPr>
          <w:rFonts w:ascii="CIDFont+F1" w:hAnsi="CIDFont+F1" w:cs="CIDFont+F1"/>
          <w:sz w:val="18"/>
          <w:szCs w:val="18"/>
          <w:lang w:val="de-DE"/>
        </w:rPr>
        <w:t>Gläser, J; Laudel, G. (2010): Experteninterviews und</w:t>
      </w:r>
    </w:p>
    <w:p w14:paraId="146B9519" w14:textId="77777777" w:rsidR="00A52C8A" w:rsidRDefault="00A52C8A" w:rsidP="00A52C8A">
      <w:pPr>
        <w:autoSpaceDE w:val="0"/>
        <w:autoSpaceDN w:val="0"/>
        <w:adjustRightInd w:val="0"/>
        <w:rPr>
          <w:rFonts w:ascii="CIDFont+F1" w:hAnsi="CIDFont+F1" w:cs="CIDFont+F1"/>
          <w:sz w:val="18"/>
          <w:szCs w:val="18"/>
          <w:lang w:val="de-DE"/>
        </w:rPr>
      </w:pPr>
      <w:r>
        <w:rPr>
          <w:rFonts w:ascii="CIDFont+F1" w:hAnsi="CIDFont+F1" w:cs="CIDFont+F1"/>
          <w:sz w:val="18"/>
          <w:szCs w:val="18"/>
          <w:lang w:val="de-DE"/>
        </w:rPr>
        <w:t>qualitative Inhaltsanalyse. 4. Auflage. VS Verlag.</w:t>
      </w:r>
    </w:p>
    <w:p w14:paraId="46C33429" w14:textId="77777777" w:rsidR="00A52C8A" w:rsidRDefault="00A52C8A" w:rsidP="00A52C8A">
      <w:pPr>
        <w:pStyle w:val="KeinLeerraum"/>
        <w:spacing w:after="120"/>
        <w:rPr>
          <w:rFonts w:ascii="CIDFont+F1" w:hAnsi="CIDFont+F1" w:cs="CIDFont+F1"/>
          <w:sz w:val="18"/>
          <w:szCs w:val="18"/>
          <w:lang w:val="de-DE"/>
        </w:rPr>
      </w:pPr>
      <w:r>
        <w:rPr>
          <w:rFonts w:ascii="CIDFont+F1" w:hAnsi="CIDFont+F1" w:cs="CIDFont+F1"/>
          <w:sz w:val="18"/>
          <w:szCs w:val="18"/>
          <w:lang w:val="de-DE"/>
        </w:rPr>
        <w:t>Wiesbaden. ISBN 978-3531172385.</w:t>
      </w:r>
    </w:p>
    <w:p w14:paraId="08B6ECF2" w14:textId="77777777" w:rsidR="00A52C8A" w:rsidRDefault="00A52C8A" w:rsidP="00A52C8A">
      <w:pPr>
        <w:autoSpaceDE w:val="0"/>
        <w:autoSpaceDN w:val="0"/>
        <w:adjustRightInd w:val="0"/>
        <w:rPr>
          <w:rFonts w:ascii="CIDFont+F1" w:hAnsi="CIDFont+F1" w:cs="CIDFont+F1"/>
          <w:sz w:val="18"/>
          <w:szCs w:val="18"/>
          <w:lang w:val="de-DE"/>
        </w:rPr>
      </w:pPr>
      <w:r>
        <w:rPr>
          <w:rFonts w:ascii="CIDFont+F1" w:hAnsi="CIDFont+F1" w:cs="CIDFont+F1"/>
          <w:sz w:val="18"/>
          <w:szCs w:val="18"/>
          <w:lang w:val="de-DE"/>
        </w:rPr>
        <w:t>Mayring, P. (2002): Einführung in die qualitative</w:t>
      </w:r>
    </w:p>
    <w:p w14:paraId="6CACA8F9" w14:textId="77777777" w:rsidR="00A52C8A" w:rsidRDefault="00A52C8A" w:rsidP="00A52C8A">
      <w:pPr>
        <w:autoSpaceDE w:val="0"/>
        <w:autoSpaceDN w:val="0"/>
        <w:adjustRightInd w:val="0"/>
        <w:rPr>
          <w:rFonts w:ascii="CIDFont+F1" w:hAnsi="CIDFont+F1" w:cs="CIDFont+F1"/>
          <w:sz w:val="18"/>
          <w:szCs w:val="18"/>
          <w:lang w:val="de-DE"/>
        </w:rPr>
      </w:pPr>
      <w:r>
        <w:rPr>
          <w:rFonts w:ascii="CIDFont+F1" w:hAnsi="CIDFont+F1" w:cs="CIDFont+F1"/>
          <w:sz w:val="18"/>
          <w:szCs w:val="18"/>
          <w:lang w:val="de-DE"/>
        </w:rPr>
        <w:t>Sozialforschung. Weinheim, Basel: Beltz Verlag, 2002.</w:t>
      </w:r>
    </w:p>
    <w:p w14:paraId="22B2303E" w14:textId="77777777" w:rsidR="00A52C8A" w:rsidRDefault="00A52C8A" w:rsidP="00A52C8A">
      <w:pPr>
        <w:pStyle w:val="KeinLeerraum"/>
        <w:rPr>
          <w:rFonts w:ascii="CIDFont+F1" w:hAnsi="CIDFont+F1" w:cs="CIDFont+F1"/>
          <w:sz w:val="18"/>
          <w:szCs w:val="18"/>
          <w:lang w:val="de-DE"/>
        </w:rPr>
      </w:pPr>
      <w:r>
        <w:rPr>
          <w:rFonts w:ascii="CIDFont+F1" w:hAnsi="CIDFont+F1" w:cs="CIDFont+F1"/>
          <w:sz w:val="18"/>
          <w:szCs w:val="18"/>
          <w:lang w:val="de-DE"/>
        </w:rPr>
        <w:t>3-407-3-407-25252-8.</w:t>
      </w:r>
    </w:p>
    <w:p w14:paraId="52B974CA" w14:textId="77777777" w:rsidR="00A52C8A" w:rsidRDefault="00A52C8A" w:rsidP="00A52C8A">
      <w:pPr>
        <w:pStyle w:val="KeinLeerraum"/>
        <w:rPr>
          <w:b/>
          <w:color w:val="000000" w:themeColor="text1"/>
          <w:sz w:val="24"/>
          <w:szCs w:val="24"/>
          <w:lang w:val="de-DE"/>
        </w:rPr>
      </w:pPr>
    </w:p>
    <w:p w14:paraId="478EF515" w14:textId="28F178F1" w:rsidR="008D19ED" w:rsidRDefault="008D19ED" w:rsidP="00A52C8A">
      <w:pPr>
        <w:pStyle w:val="KeinLeerraum"/>
        <w:rPr>
          <w:b/>
          <w:color w:val="000000" w:themeColor="text1"/>
          <w:sz w:val="24"/>
          <w:szCs w:val="24"/>
          <w:lang w:val="de-DE"/>
        </w:rPr>
      </w:pPr>
      <w:r w:rsidRPr="005C6902">
        <w:rPr>
          <w:b/>
          <w:color w:val="000000" w:themeColor="text1"/>
          <w:sz w:val="24"/>
          <w:szCs w:val="24"/>
          <w:lang w:val="de-DE"/>
        </w:rPr>
        <w:t xml:space="preserve">Agiles Projektmanagement </w:t>
      </w:r>
    </w:p>
    <w:p w14:paraId="7FF0D86A" w14:textId="77777777" w:rsidR="004D3CAA" w:rsidRPr="00E15AB3" w:rsidRDefault="004D3CAA" w:rsidP="00E70A5A">
      <w:pPr>
        <w:pStyle w:val="KeinLeerraum"/>
        <w:rPr>
          <w:b/>
          <w:color w:val="000000" w:themeColor="text1"/>
          <w:sz w:val="12"/>
          <w:szCs w:val="12"/>
          <w:lang w:val="de-DE"/>
        </w:rPr>
      </w:pPr>
    </w:p>
    <w:p w14:paraId="2C9C5CCC" w14:textId="77777777" w:rsidR="00A52C8A" w:rsidRDefault="00A52C8A" w:rsidP="00A52C8A">
      <w:pPr>
        <w:autoSpaceDE w:val="0"/>
        <w:autoSpaceDN w:val="0"/>
        <w:adjustRightInd w:val="0"/>
        <w:rPr>
          <w:rFonts w:ascii="CIDFont+F1" w:hAnsi="CIDFont+F1" w:cs="CIDFont+F1"/>
          <w:sz w:val="18"/>
          <w:szCs w:val="18"/>
          <w:lang w:val="de-DE"/>
        </w:rPr>
      </w:pPr>
      <w:r>
        <w:rPr>
          <w:rFonts w:ascii="CIDFont+F1" w:hAnsi="CIDFont+F1" w:cs="CIDFont+F1"/>
          <w:sz w:val="18"/>
          <w:szCs w:val="18"/>
          <w:lang w:val="de-DE"/>
        </w:rPr>
        <w:t>Neumann, M. (2023): Projekt Safari 2: Das Handbuch für</w:t>
      </w:r>
    </w:p>
    <w:p w14:paraId="05A0D22F" w14:textId="77777777" w:rsidR="00A52C8A" w:rsidRPr="00A52C8A" w:rsidRDefault="00A52C8A" w:rsidP="00A52C8A">
      <w:pPr>
        <w:autoSpaceDE w:val="0"/>
        <w:autoSpaceDN w:val="0"/>
        <w:adjustRightInd w:val="0"/>
        <w:rPr>
          <w:rFonts w:ascii="CIDFont+F1" w:hAnsi="CIDFont+F1" w:cs="CIDFont+F1"/>
          <w:sz w:val="18"/>
          <w:szCs w:val="18"/>
        </w:rPr>
      </w:pPr>
      <w:proofErr w:type="spellStart"/>
      <w:r w:rsidRPr="00A52C8A">
        <w:rPr>
          <w:rFonts w:ascii="CIDFont+F1" w:hAnsi="CIDFont+F1" w:cs="CIDFont+F1"/>
          <w:sz w:val="18"/>
          <w:szCs w:val="18"/>
        </w:rPr>
        <w:t>agiles</w:t>
      </w:r>
      <w:proofErr w:type="spellEnd"/>
      <w:r w:rsidRPr="00A52C8A">
        <w:rPr>
          <w:rFonts w:ascii="CIDFont+F1" w:hAnsi="CIDFont+F1" w:cs="CIDFont+F1"/>
          <w:sz w:val="18"/>
          <w:szCs w:val="18"/>
        </w:rPr>
        <w:t xml:space="preserve"> </w:t>
      </w:r>
      <w:proofErr w:type="spellStart"/>
      <w:r w:rsidRPr="00A52C8A">
        <w:rPr>
          <w:rFonts w:ascii="CIDFont+F1" w:hAnsi="CIDFont+F1" w:cs="CIDFont+F1"/>
          <w:sz w:val="18"/>
          <w:szCs w:val="18"/>
        </w:rPr>
        <w:t>Projektmanagement</w:t>
      </w:r>
      <w:proofErr w:type="spellEnd"/>
      <w:r w:rsidRPr="00A52C8A">
        <w:rPr>
          <w:rFonts w:ascii="CIDFont+F1" w:hAnsi="CIDFont+F1" w:cs="CIDFont+F1"/>
          <w:sz w:val="18"/>
          <w:szCs w:val="18"/>
        </w:rPr>
        <w:t>.</w:t>
      </w:r>
    </w:p>
    <w:p w14:paraId="05AC00E9" w14:textId="77777777" w:rsidR="00A52C8A" w:rsidRPr="00A52C8A" w:rsidRDefault="00A52C8A" w:rsidP="00A52C8A">
      <w:pPr>
        <w:autoSpaceDE w:val="0"/>
        <w:autoSpaceDN w:val="0"/>
        <w:adjustRightInd w:val="0"/>
        <w:rPr>
          <w:rFonts w:ascii="CIDFont+F1" w:hAnsi="CIDFont+F1" w:cs="CIDFont+F1"/>
          <w:sz w:val="18"/>
          <w:szCs w:val="18"/>
        </w:rPr>
      </w:pPr>
      <w:r w:rsidRPr="00A52C8A">
        <w:rPr>
          <w:rFonts w:ascii="CIDFont+F1" w:hAnsi="CIDFont+F1" w:cs="CIDFont+F1"/>
          <w:sz w:val="18"/>
          <w:szCs w:val="18"/>
        </w:rPr>
        <w:t>Campus Publisher books.google.com.</w:t>
      </w:r>
    </w:p>
    <w:p w14:paraId="310699AC" w14:textId="77777777" w:rsidR="00A52C8A" w:rsidRDefault="00A52C8A" w:rsidP="00A52C8A">
      <w:pPr>
        <w:pStyle w:val="KeinLeerraum"/>
        <w:spacing w:after="120"/>
        <w:rPr>
          <w:rFonts w:ascii="CIDFont+F1" w:hAnsi="CIDFont+F1" w:cs="CIDFont+F1"/>
          <w:sz w:val="18"/>
          <w:szCs w:val="18"/>
          <w:lang w:val="de-DE"/>
        </w:rPr>
      </w:pPr>
      <w:r>
        <w:rPr>
          <w:rFonts w:ascii="CIDFont+F1" w:hAnsi="CIDFont+F1" w:cs="CIDFont+F1"/>
          <w:sz w:val="18"/>
          <w:szCs w:val="18"/>
          <w:lang w:val="de-DE"/>
        </w:rPr>
        <w:t>ISBN 978-3593516844.</w:t>
      </w:r>
    </w:p>
    <w:p w14:paraId="32BCAD5A" w14:textId="77777777" w:rsidR="00A52C8A" w:rsidRDefault="00A52C8A" w:rsidP="00A52C8A">
      <w:pPr>
        <w:autoSpaceDE w:val="0"/>
        <w:autoSpaceDN w:val="0"/>
        <w:adjustRightInd w:val="0"/>
        <w:rPr>
          <w:rFonts w:ascii="CIDFont+F1" w:hAnsi="CIDFont+F1" w:cs="CIDFont+F1"/>
          <w:sz w:val="18"/>
          <w:szCs w:val="18"/>
          <w:lang w:val="de-DE"/>
        </w:rPr>
      </w:pPr>
      <w:r>
        <w:rPr>
          <w:rFonts w:ascii="CIDFont+F1" w:hAnsi="CIDFont+F1" w:cs="CIDFont+F1"/>
          <w:sz w:val="18"/>
          <w:szCs w:val="18"/>
          <w:lang w:val="de-DE"/>
        </w:rPr>
        <w:t>Helbling, T. (2023): Agile Projektmanagement -</w:t>
      </w:r>
    </w:p>
    <w:p w14:paraId="0B532A38" w14:textId="77777777" w:rsidR="00A52C8A" w:rsidRDefault="00A52C8A" w:rsidP="00A52C8A">
      <w:pPr>
        <w:autoSpaceDE w:val="0"/>
        <w:autoSpaceDN w:val="0"/>
        <w:adjustRightInd w:val="0"/>
        <w:rPr>
          <w:rFonts w:ascii="CIDFont+F1" w:hAnsi="CIDFont+F1" w:cs="CIDFont+F1"/>
          <w:sz w:val="18"/>
          <w:szCs w:val="18"/>
          <w:lang w:val="de-DE"/>
        </w:rPr>
      </w:pPr>
      <w:r>
        <w:rPr>
          <w:rFonts w:ascii="CIDFont+F1" w:hAnsi="CIDFont+F1" w:cs="CIDFont+F1"/>
          <w:sz w:val="18"/>
          <w:szCs w:val="18"/>
          <w:lang w:val="de-DE"/>
        </w:rPr>
        <w:t>Methoden. Einfluss auf die Kaufabsicht in der</w:t>
      </w:r>
    </w:p>
    <w:p w14:paraId="108755A0" w14:textId="77777777" w:rsidR="00A52C8A" w:rsidRDefault="00A52C8A" w:rsidP="00A52C8A">
      <w:pPr>
        <w:autoSpaceDE w:val="0"/>
        <w:autoSpaceDN w:val="0"/>
        <w:adjustRightInd w:val="0"/>
        <w:rPr>
          <w:rFonts w:ascii="CIDFont+F1" w:hAnsi="CIDFont+F1" w:cs="CIDFont+F1"/>
          <w:sz w:val="18"/>
          <w:szCs w:val="18"/>
          <w:lang w:val="de-DE"/>
        </w:rPr>
      </w:pPr>
      <w:r>
        <w:rPr>
          <w:rFonts w:ascii="CIDFont+F1" w:hAnsi="CIDFont+F1" w:cs="CIDFont+F1"/>
          <w:sz w:val="18"/>
          <w:szCs w:val="18"/>
          <w:lang w:val="de-DE"/>
        </w:rPr>
        <w:t>Vorkaufphase und auf die Kundenzufriedenheit in der</w:t>
      </w:r>
    </w:p>
    <w:p w14:paraId="32ECA634" w14:textId="77777777" w:rsidR="00A52C8A" w:rsidRDefault="00A52C8A" w:rsidP="00A52C8A">
      <w:pPr>
        <w:autoSpaceDE w:val="0"/>
        <w:autoSpaceDN w:val="0"/>
        <w:adjustRightInd w:val="0"/>
        <w:rPr>
          <w:rFonts w:ascii="CIDFont+F1" w:hAnsi="CIDFont+F1" w:cs="CIDFont+F1"/>
          <w:sz w:val="18"/>
          <w:szCs w:val="18"/>
          <w:lang w:val="de-DE"/>
        </w:rPr>
      </w:pPr>
      <w:r>
        <w:rPr>
          <w:rFonts w:ascii="CIDFont+F1" w:hAnsi="CIDFont+F1" w:cs="CIDFont+F1"/>
          <w:sz w:val="18"/>
          <w:szCs w:val="18"/>
          <w:lang w:val="de-DE"/>
        </w:rPr>
        <w:t>Nachkaufphase. kumulative Dissertation der Universität</w:t>
      </w:r>
    </w:p>
    <w:p w14:paraId="3BB0F2E1" w14:textId="77777777" w:rsidR="00A52C8A" w:rsidRDefault="00A52C8A" w:rsidP="00A52C8A">
      <w:pPr>
        <w:autoSpaceDE w:val="0"/>
        <w:autoSpaceDN w:val="0"/>
        <w:adjustRightInd w:val="0"/>
        <w:rPr>
          <w:rFonts w:ascii="CIDFont+F1" w:hAnsi="CIDFont+F1" w:cs="CIDFont+F1"/>
          <w:sz w:val="18"/>
          <w:szCs w:val="18"/>
          <w:lang w:val="de-DE"/>
        </w:rPr>
      </w:pPr>
      <w:r>
        <w:rPr>
          <w:rFonts w:ascii="CIDFont+F1" w:hAnsi="CIDFont+F1" w:cs="CIDFont+F1"/>
          <w:sz w:val="18"/>
          <w:szCs w:val="18"/>
          <w:lang w:val="de-DE"/>
        </w:rPr>
        <w:t>Freiburg / Schweiz. sonar.ch.</w:t>
      </w:r>
    </w:p>
    <w:p w14:paraId="18FDB1A9" w14:textId="57956541" w:rsidR="00A52C8A" w:rsidRPr="003D0FEA" w:rsidRDefault="00A52C8A" w:rsidP="00A52C8A">
      <w:pPr>
        <w:pStyle w:val="KeinLeerraum"/>
        <w:spacing w:after="120"/>
        <w:rPr>
          <w:rFonts w:ascii="CIDFont+F1" w:hAnsi="CIDFont+F1" w:cs="CIDFont+F1"/>
          <w:sz w:val="18"/>
          <w:szCs w:val="18"/>
          <w:lang w:val="de-DE"/>
        </w:rPr>
      </w:pPr>
      <w:r w:rsidRPr="003D0FEA">
        <w:rPr>
          <w:rFonts w:ascii="CIDFont+F1" w:hAnsi="CIDFont+F1" w:cs="CIDFont+F1"/>
          <w:sz w:val="18"/>
          <w:szCs w:val="18"/>
          <w:lang w:val="de-DE"/>
        </w:rPr>
        <w:t>doi10.51363/unifr.eth.2022.007.</w:t>
      </w:r>
    </w:p>
    <w:p w14:paraId="195A45AF" w14:textId="37300099" w:rsidR="00A52C8A" w:rsidRPr="003D0FEA" w:rsidRDefault="00A52C8A" w:rsidP="00A52C8A">
      <w:pPr>
        <w:pStyle w:val="KeinLeerraum"/>
        <w:spacing w:after="120"/>
        <w:rPr>
          <w:rFonts w:ascii="CIDFont+F1" w:hAnsi="CIDFont+F1" w:cs="CIDFont+F1"/>
          <w:sz w:val="18"/>
          <w:szCs w:val="18"/>
          <w:lang w:val="de-DE"/>
        </w:rPr>
      </w:pPr>
    </w:p>
    <w:p w14:paraId="4793C5FF" w14:textId="77777777" w:rsidR="00A52C8A" w:rsidRPr="003D0FEA" w:rsidRDefault="00A52C8A" w:rsidP="00A52C8A">
      <w:pPr>
        <w:pStyle w:val="KeinLeerraum"/>
        <w:spacing w:after="120"/>
        <w:rPr>
          <w:rFonts w:ascii="CIDFont+F1" w:hAnsi="CIDFont+F1" w:cs="CIDFont+F1"/>
          <w:sz w:val="18"/>
          <w:szCs w:val="18"/>
          <w:lang w:val="de-DE"/>
        </w:rPr>
      </w:pPr>
    </w:p>
    <w:p w14:paraId="41A33A8E" w14:textId="77777777" w:rsidR="00A52C8A" w:rsidRDefault="00A52C8A" w:rsidP="00A52C8A">
      <w:pPr>
        <w:autoSpaceDE w:val="0"/>
        <w:autoSpaceDN w:val="0"/>
        <w:adjustRightInd w:val="0"/>
        <w:rPr>
          <w:rFonts w:ascii="CIDFont+F1" w:hAnsi="CIDFont+F1" w:cs="CIDFont+F1"/>
          <w:sz w:val="18"/>
          <w:szCs w:val="18"/>
          <w:lang w:val="de-DE"/>
        </w:rPr>
      </w:pPr>
    </w:p>
    <w:p w14:paraId="4AC695DC" w14:textId="5FD320EE" w:rsidR="00A52C8A" w:rsidRDefault="00A52C8A" w:rsidP="00A52C8A">
      <w:pPr>
        <w:autoSpaceDE w:val="0"/>
        <w:autoSpaceDN w:val="0"/>
        <w:adjustRightInd w:val="0"/>
        <w:rPr>
          <w:rFonts w:ascii="CIDFont+F1" w:hAnsi="CIDFont+F1" w:cs="CIDFont+F1"/>
          <w:sz w:val="18"/>
          <w:szCs w:val="18"/>
          <w:lang w:val="de-DE"/>
        </w:rPr>
      </w:pPr>
      <w:proofErr w:type="spellStart"/>
      <w:r>
        <w:rPr>
          <w:rFonts w:ascii="CIDFont+F1" w:hAnsi="CIDFont+F1" w:cs="CIDFont+F1"/>
          <w:sz w:val="18"/>
          <w:szCs w:val="18"/>
          <w:lang w:val="de-DE"/>
        </w:rPr>
        <w:t>Timinger</w:t>
      </w:r>
      <w:proofErr w:type="spellEnd"/>
      <w:r>
        <w:rPr>
          <w:rFonts w:ascii="CIDFont+F1" w:hAnsi="CIDFont+F1" w:cs="CIDFont+F1"/>
          <w:sz w:val="18"/>
          <w:szCs w:val="18"/>
          <w:lang w:val="de-DE"/>
        </w:rPr>
        <w:t>, H. (2024): Modernes Projektmanagement. Mit</w:t>
      </w:r>
    </w:p>
    <w:p w14:paraId="3F6FECC4" w14:textId="77777777" w:rsidR="00A52C8A" w:rsidRDefault="00A52C8A" w:rsidP="00A52C8A">
      <w:pPr>
        <w:autoSpaceDE w:val="0"/>
        <w:autoSpaceDN w:val="0"/>
        <w:adjustRightInd w:val="0"/>
        <w:rPr>
          <w:rFonts w:ascii="CIDFont+F1" w:hAnsi="CIDFont+F1" w:cs="CIDFont+F1"/>
          <w:sz w:val="18"/>
          <w:szCs w:val="18"/>
          <w:lang w:val="de-DE"/>
        </w:rPr>
      </w:pPr>
      <w:r>
        <w:rPr>
          <w:rFonts w:ascii="CIDFont+F1" w:hAnsi="CIDFont+F1" w:cs="CIDFont+F1"/>
          <w:sz w:val="18"/>
          <w:szCs w:val="18"/>
          <w:lang w:val="de-DE"/>
        </w:rPr>
        <w:t>traditionellem, agilem und hybridem Vorgehen zum</w:t>
      </w:r>
    </w:p>
    <w:p w14:paraId="3BE54130" w14:textId="77777777" w:rsidR="00A52C8A" w:rsidRDefault="00A52C8A" w:rsidP="00A52C8A">
      <w:pPr>
        <w:pStyle w:val="KeinLeerraum"/>
        <w:rPr>
          <w:rFonts w:ascii="CIDFont+F1" w:hAnsi="CIDFont+F1" w:cs="CIDFont+F1"/>
          <w:sz w:val="18"/>
          <w:szCs w:val="18"/>
          <w:lang w:val="de-DE"/>
        </w:rPr>
      </w:pPr>
      <w:r>
        <w:rPr>
          <w:rFonts w:ascii="CIDFont+F1" w:hAnsi="CIDFont+F1" w:cs="CIDFont+F1"/>
          <w:sz w:val="18"/>
          <w:szCs w:val="18"/>
          <w:lang w:val="de-DE"/>
        </w:rPr>
        <w:t>Erfolg. 2. Auflage. Wiley. ISBN: 978-3-527-84163-9.</w:t>
      </w:r>
    </w:p>
    <w:p w14:paraId="31DBFF05" w14:textId="77777777" w:rsidR="00A52C8A" w:rsidRDefault="00A52C8A" w:rsidP="00A52C8A">
      <w:pPr>
        <w:pStyle w:val="KeinLeerraum"/>
        <w:rPr>
          <w:b/>
          <w:color w:val="000000" w:themeColor="text1"/>
          <w:sz w:val="24"/>
          <w:szCs w:val="24"/>
          <w:lang w:val="de-DE"/>
        </w:rPr>
      </w:pPr>
    </w:p>
    <w:p w14:paraId="781822F5" w14:textId="6502A760" w:rsidR="008D19ED" w:rsidRDefault="008D19ED" w:rsidP="00A52C8A">
      <w:pPr>
        <w:pStyle w:val="KeinLeerraum"/>
        <w:rPr>
          <w:b/>
          <w:color w:val="000000" w:themeColor="text1"/>
          <w:sz w:val="24"/>
          <w:szCs w:val="24"/>
          <w:lang w:val="de-DE"/>
        </w:rPr>
      </w:pPr>
      <w:r w:rsidRPr="005C6902">
        <w:rPr>
          <w:b/>
          <w:color w:val="000000" w:themeColor="text1"/>
          <w:sz w:val="24"/>
          <w:szCs w:val="24"/>
          <w:lang w:val="de-DE"/>
        </w:rPr>
        <w:t>Trends</w:t>
      </w:r>
    </w:p>
    <w:p w14:paraId="1FF4AAD6" w14:textId="2E0A293C" w:rsidR="00791DDC" w:rsidRDefault="00791DDC" w:rsidP="00E70A5A">
      <w:pPr>
        <w:pStyle w:val="KeinLeerraum"/>
        <w:rPr>
          <w:b/>
          <w:color w:val="000000" w:themeColor="text1"/>
          <w:sz w:val="12"/>
          <w:szCs w:val="12"/>
          <w:lang w:val="de-DE"/>
        </w:rPr>
      </w:pPr>
    </w:p>
    <w:p w14:paraId="5679E140" w14:textId="77777777" w:rsidR="00A52C8A" w:rsidRDefault="00A52C8A" w:rsidP="00A52C8A">
      <w:pPr>
        <w:autoSpaceDE w:val="0"/>
        <w:autoSpaceDN w:val="0"/>
        <w:adjustRightInd w:val="0"/>
        <w:rPr>
          <w:rFonts w:ascii="CIDFont+F1" w:hAnsi="CIDFont+F1" w:cs="CIDFont+F1"/>
          <w:color w:val="0070C1"/>
          <w:sz w:val="18"/>
          <w:szCs w:val="18"/>
          <w:lang w:val="de-DE"/>
        </w:rPr>
      </w:pPr>
      <w:r>
        <w:rPr>
          <w:rFonts w:ascii="CIDFont+F1" w:hAnsi="CIDFont+F1" w:cs="CIDFont+F1"/>
          <w:color w:val="0070C1"/>
          <w:sz w:val="18"/>
          <w:szCs w:val="18"/>
          <w:lang w:val="de-DE"/>
        </w:rPr>
        <w:lastRenderedPageBreak/>
        <w:t>Hinweis: Die folgenden Organisationen veröffentlichen</w:t>
      </w:r>
    </w:p>
    <w:p w14:paraId="1CC33E93" w14:textId="488906A8" w:rsidR="00A52C8A" w:rsidRDefault="00A52C8A" w:rsidP="00A52C8A">
      <w:pPr>
        <w:autoSpaceDE w:val="0"/>
        <w:autoSpaceDN w:val="0"/>
        <w:adjustRightInd w:val="0"/>
        <w:rPr>
          <w:rFonts w:ascii="CIDFont+F1" w:hAnsi="CIDFont+F1" w:cs="CIDFont+F1"/>
          <w:color w:val="0070C1"/>
          <w:sz w:val="18"/>
          <w:szCs w:val="18"/>
          <w:lang w:val="de-DE"/>
        </w:rPr>
      </w:pPr>
      <w:r>
        <w:rPr>
          <w:rFonts w:ascii="CIDFont+F1" w:hAnsi="CIDFont+F1" w:cs="CIDFont+F1"/>
          <w:color w:val="0070C1"/>
          <w:sz w:val="18"/>
          <w:szCs w:val="18"/>
          <w:lang w:val="de-DE"/>
        </w:rPr>
        <w:t>laufend Trends.</w:t>
      </w:r>
    </w:p>
    <w:p w14:paraId="4BD145A7" w14:textId="77777777" w:rsidR="00A52C8A" w:rsidRPr="00A52C8A" w:rsidRDefault="00A52C8A" w:rsidP="00A52C8A">
      <w:pPr>
        <w:pStyle w:val="KeinLeerraum"/>
        <w:rPr>
          <w:lang w:val="de-DE"/>
        </w:rPr>
      </w:pPr>
    </w:p>
    <w:p w14:paraId="09445D94" w14:textId="77777777" w:rsidR="00A52C8A" w:rsidRDefault="00A52C8A" w:rsidP="00A52C8A">
      <w:pPr>
        <w:autoSpaceDE w:val="0"/>
        <w:autoSpaceDN w:val="0"/>
        <w:adjustRightInd w:val="0"/>
        <w:rPr>
          <w:rFonts w:ascii="CIDFont+F1" w:hAnsi="CIDFont+F1" w:cs="CIDFont+F1"/>
          <w:color w:val="0070C1"/>
          <w:sz w:val="18"/>
          <w:szCs w:val="18"/>
          <w:lang w:val="de-DE"/>
        </w:rPr>
      </w:pPr>
      <w:r>
        <w:rPr>
          <w:rFonts w:ascii="CIDFont+F1" w:hAnsi="CIDFont+F1" w:cs="CIDFont+F1"/>
          <w:color w:val="0070C1"/>
          <w:sz w:val="18"/>
          <w:szCs w:val="18"/>
          <w:lang w:val="de-DE"/>
        </w:rPr>
        <w:t>Bitte recherchieren Sie die aktuellen Links selbst auf den</w:t>
      </w:r>
    </w:p>
    <w:p w14:paraId="56DCBFDB" w14:textId="1EC6B7E1" w:rsidR="00A52C8A" w:rsidRDefault="00A52C8A" w:rsidP="00A52C8A">
      <w:pPr>
        <w:pStyle w:val="KeinLeerraum"/>
        <w:rPr>
          <w:b/>
          <w:color w:val="000000" w:themeColor="text1"/>
          <w:sz w:val="12"/>
          <w:szCs w:val="12"/>
          <w:lang w:val="de-DE"/>
        </w:rPr>
      </w:pPr>
      <w:r>
        <w:rPr>
          <w:rFonts w:ascii="CIDFont+F1" w:hAnsi="CIDFont+F1" w:cs="CIDFont+F1"/>
          <w:color w:val="0070C1"/>
          <w:sz w:val="18"/>
          <w:szCs w:val="18"/>
          <w:lang w:val="de-DE"/>
        </w:rPr>
        <w:t>folgenden Webseiten:</w:t>
      </w:r>
    </w:p>
    <w:p w14:paraId="72D9C926" w14:textId="2806BB81" w:rsidR="00A52C8A" w:rsidRDefault="00A52C8A" w:rsidP="00E70A5A">
      <w:pPr>
        <w:pStyle w:val="KeinLeerraum"/>
        <w:rPr>
          <w:b/>
          <w:color w:val="000000" w:themeColor="text1"/>
          <w:sz w:val="12"/>
          <w:szCs w:val="12"/>
          <w:lang w:val="de-DE"/>
        </w:rPr>
      </w:pPr>
    </w:p>
    <w:p w14:paraId="255411B7" w14:textId="77777777" w:rsidR="00A52C8A" w:rsidRPr="00E15AB3" w:rsidRDefault="00A52C8A" w:rsidP="00E70A5A">
      <w:pPr>
        <w:pStyle w:val="KeinLeerraum"/>
        <w:rPr>
          <w:b/>
          <w:color w:val="000000" w:themeColor="text1"/>
          <w:sz w:val="12"/>
          <w:szCs w:val="12"/>
          <w:lang w:val="de-DE"/>
        </w:rPr>
      </w:pPr>
    </w:p>
    <w:p w14:paraId="612CC0E3" w14:textId="401D2B4B" w:rsidR="0026712C" w:rsidRPr="00E15AB3" w:rsidRDefault="0026712C" w:rsidP="00E70A5A">
      <w:pPr>
        <w:pStyle w:val="KeinLeerraum"/>
        <w:rPr>
          <w:color w:val="0070C0"/>
          <w:sz w:val="18"/>
          <w:szCs w:val="18"/>
          <w:lang w:val="de-DE"/>
        </w:rPr>
      </w:pPr>
      <w:r w:rsidRPr="00E15AB3">
        <w:rPr>
          <w:color w:val="0070C0"/>
          <w:sz w:val="18"/>
          <w:szCs w:val="18"/>
          <w:lang w:val="de-DE"/>
        </w:rPr>
        <w:sym w:font="Wingdings" w:char="F0E0"/>
      </w:r>
      <w:r w:rsidRPr="00E15AB3">
        <w:rPr>
          <w:color w:val="0070C0"/>
          <w:sz w:val="18"/>
          <w:szCs w:val="18"/>
          <w:lang w:val="de-DE"/>
        </w:rPr>
        <w:t xml:space="preserve"> </w:t>
      </w:r>
      <w:r w:rsidRPr="00273C9C">
        <w:rPr>
          <w:color w:val="0070C0"/>
          <w:sz w:val="18"/>
          <w:szCs w:val="18"/>
          <w:lang w:val="de-DE"/>
        </w:rPr>
        <w:t>Logistik</w:t>
      </w:r>
      <w:r w:rsidRPr="00E15AB3">
        <w:rPr>
          <w:color w:val="0070C0"/>
          <w:sz w:val="18"/>
          <w:szCs w:val="18"/>
          <w:lang w:val="de-DE"/>
        </w:rPr>
        <w:t xml:space="preserve"> </w:t>
      </w:r>
    </w:p>
    <w:p w14:paraId="7282A469" w14:textId="77777777" w:rsidR="00A52C8A" w:rsidRDefault="00A52C8A" w:rsidP="00A52C8A">
      <w:pPr>
        <w:autoSpaceDE w:val="0"/>
        <w:autoSpaceDN w:val="0"/>
        <w:adjustRightInd w:val="0"/>
        <w:rPr>
          <w:rFonts w:ascii="CIDFont+F1" w:hAnsi="CIDFont+F1" w:cs="CIDFont+F1"/>
          <w:color w:val="000000"/>
          <w:sz w:val="18"/>
          <w:szCs w:val="18"/>
          <w:lang w:val="de-DE"/>
        </w:rPr>
      </w:pPr>
      <w:r>
        <w:rPr>
          <w:rFonts w:ascii="CIDFont+F1" w:hAnsi="CIDFont+F1" w:cs="CIDFont+F1"/>
          <w:color w:val="000000"/>
          <w:sz w:val="18"/>
          <w:szCs w:val="18"/>
          <w:lang w:val="de-DE"/>
        </w:rPr>
        <w:t>Bundesvereinigung für Logistik (BVL).</w:t>
      </w:r>
    </w:p>
    <w:p w14:paraId="18EA3680" w14:textId="77777777" w:rsidR="00A52C8A" w:rsidRDefault="00A52C8A" w:rsidP="00A52C8A">
      <w:pPr>
        <w:autoSpaceDE w:val="0"/>
        <w:autoSpaceDN w:val="0"/>
        <w:adjustRightInd w:val="0"/>
        <w:rPr>
          <w:rFonts w:ascii="CIDFont+F1" w:hAnsi="CIDFont+F1" w:cs="CIDFont+F1"/>
          <w:color w:val="0563C2"/>
          <w:sz w:val="18"/>
          <w:szCs w:val="18"/>
          <w:lang w:val="de-DE"/>
        </w:rPr>
      </w:pPr>
      <w:r>
        <w:rPr>
          <w:rFonts w:ascii="CIDFont+F1" w:hAnsi="CIDFont+F1" w:cs="CIDFont+F1"/>
          <w:color w:val="0563C2"/>
          <w:sz w:val="18"/>
          <w:szCs w:val="18"/>
          <w:lang w:val="de-DE"/>
        </w:rPr>
        <w:t>www.bvl-trends.de</w:t>
      </w:r>
    </w:p>
    <w:p w14:paraId="31961351" w14:textId="77777777" w:rsidR="00A52C8A" w:rsidRDefault="00A52C8A" w:rsidP="00A52C8A">
      <w:pPr>
        <w:pStyle w:val="KeinLeerraum"/>
        <w:spacing w:after="120"/>
        <w:rPr>
          <w:rFonts w:ascii="CIDFont+F1" w:hAnsi="CIDFont+F1" w:cs="CIDFont+F1"/>
          <w:color w:val="000000"/>
          <w:sz w:val="18"/>
          <w:szCs w:val="18"/>
          <w:lang w:val="de-DE"/>
        </w:rPr>
      </w:pPr>
      <w:r>
        <w:rPr>
          <w:rFonts w:ascii="CIDFont+F1" w:hAnsi="CIDFont+F1" w:cs="CIDFont+F1"/>
          <w:color w:val="000000"/>
          <w:sz w:val="18"/>
          <w:szCs w:val="18"/>
          <w:lang w:val="de-DE"/>
        </w:rPr>
        <w:t>Zugriff: 5. April 2024</w:t>
      </w:r>
    </w:p>
    <w:p w14:paraId="65A65BA3" w14:textId="77777777" w:rsidR="00A52C8A" w:rsidRDefault="00A52C8A" w:rsidP="00A52C8A">
      <w:pPr>
        <w:autoSpaceDE w:val="0"/>
        <w:autoSpaceDN w:val="0"/>
        <w:adjustRightInd w:val="0"/>
        <w:rPr>
          <w:rFonts w:ascii="CIDFont+F1" w:hAnsi="CIDFont+F1" w:cs="CIDFont+F1"/>
          <w:color w:val="000000"/>
          <w:sz w:val="18"/>
          <w:szCs w:val="18"/>
          <w:lang w:val="de-DE"/>
        </w:rPr>
      </w:pPr>
      <w:r>
        <w:rPr>
          <w:rFonts w:ascii="CIDFont+F1" w:hAnsi="CIDFont+F1" w:cs="CIDFont+F1"/>
          <w:color w:val="000000"/>
          <w:sz w:val="18"/>
          <w:szCs w:val="18"/>
          <w:lang w:val="de-DE"/>
        </w:rPr>
        <w:t xml:space="preserve">DHL (Abkürzung der Gründer </w:t>
      </w:r>
      <w:proofErr w:type="spellStart"/>
      <w:r>
        <w:rPr>
          <w:rFonts w:ascii="CIDFont+F1" w:hAnsi="CIDFont+F1" w:cs="CIDFont+F1"/>
          <w:color w:val="000000"/>
          <w:sz w:val="18"/>
          <w:szCs w:val="18"/>
          <w:lang w:val="de-DE"/>
        </w:rPr>
        <w:t>Dalsey</w:t>
      </w:r>
      <w:proofErr w:type="spellEnd"/>
      <w:r>
        <w:rPr>
          <w:rFonts w:ascii="CIDFont+F1" w:hAnsi="CIDFont+F1" w:cs="CIDFont+F1"/>
          <w:color w:val="000000"/>
          <w:sz w:val="18"/>
          <w:szCs w:val="18"/>
          <w:lang w:val="de-DE"/>
        </w:rPr>
        <w:t xml:space="preserve">, </w:t>
      </w:r>
      <w:proofErr w:type="spellStart"/>
      <w:r>
        <w:rPr>
          <w:rFonts w:ascii="CIDFont+F1" w:hAnsi="CIDFont+F1" w:cs="CIDFont+F1"/>
          <w:color w:val="000000"/>
          <w:sz w:val="18"/>
          <w:szCs w:val="18"/>
          <w:lang w:val="de-DE"/>
        </w:rPr>
        <w:t>Hillblom</w:t>
      </w:r>
      <w:proofErr w:type="spellEnd"/>
      <w:r>
        <w:rPr>
          <w:rFonts w:ascii="CIDFont+F1" w:hAnsi="CIDFont+F1" w:cs="CIDFont+F1"/>
          <w:color w:val="000000"/>
          <w:sz w:val="18"/>
          <w:szCs w:val="18"/>
          <w:lang w:val="de-DE"/>
        </w:rPr>
        <w:t xml:space="preserve"> &amp;Lynn)</w:t>
      </w:r>
    </w:p>
    <w:p w14:paraId="3A1662B8" w14:textId="77777777" w:rsidR="00A52C8A" w:rsidRPr="00A52C8A" w:rsidRDefault="00A52C8A" w:rsidP="00A52C8A">
      <w:pPr>
        <w:autoSpaceDE w:val="0"/>
        <w:autoSpaceDN w:val="0"/>
        <w:adjustRightInd w:val="0"/>
        <w:rPr>
          <w:rFonts w:ascii="CIDFont+F1" w:hAnsi="CIDFont+F1" w:cs="CIDFont+F1"/>
          <w:color w:val="0563C2"/>
          <w:sz w:val="18"/>
          <w:szCs w:val="18"/>
        </w:rPr>
      </w:pPr>
      <w:r w:rsidRPr="00A52C8A">
        <w:rPr>
          <w:rFonts w:ascii="CIDFont+F1" w:hAnsi="CIDFont+F1" w:cs="CIDFont+F1"/>
          <w:color w:val="000000"/>
          <w:sz w:val="18"/>
          <w:szCs w:val="18"/>
        </w:rPr>
        <w:t xml:space="preserve">Logistics Trend radar. </w:t>
      </w:r>
      <w:r w:rsidRPr="00A52C8A">
        <w:rPr>
          <w:rFonts w:ascii="CIDFont+F1" w:hAnsi="CIDFont+F1" w:cs="CIDFont+F1"/>
          <w:color w:val="0563C2"/>
          <w:sz w:val="18"/>
          <w:szCs w:val="18"/>
        </w:rPr>
        <w:t>www.dhl.com</w:t>
      </w:r>
    </w:p>
    <w:p w14:paraId="2EC2CC24" w14:textId="77777777" w:rsidR="00A52C8A" w:rsidRDefault="00A52C8A" w:rsidP="00A52C8A">
      <w:pPr>
        <w:pStyle w:val="KeinLeerraum"/>
        <w:rPr>
          <w:rFonts w:ascii="CIDFont+F1" w:hAnsi="CIDFont+F1" w:cs="CIDFont+F1"/>
          <w:color w:val="000000"/>
          <w:sz w:val="18"/>
          <w:szCs w:val="18"/>
        </w:rPr>
      </w:pPr>
      <w:proofErr w:type="spellStart"/>
      <w:r w:rsidRPr="00A52C8A">
        <w:rPr>
          <w:rFonts w:ascii="CIDFont+F1" w:hAnsi="CIDFont+F1" w:cs="CIDFont+F1"/>
          <w:color w:val="000000"/>
          <w:sz w:val="18"/>
          <w:szCs w:val="18"/>
        </w:rPr>
        <w:t>Zugriff</w:t>
      </w:r>
      <w:proofErr w:type="spellEnd"/>
      <w:r w:rsidRPr="00A52C8A">
        <w:rPr>
          <w:rFonts w:ascii="CIDFont+F1" w:hAnsi="CIDFont+F1" w:cs="CIDFont+F1"/>
          <w:color w:val="000000"/>
          <w:sz w:val="18"/>
          <w:szCs w:val="18"/>
        </w:rPr>
        <w:t>: 5. April 2024.</w:t>
      </w:r>
    </w:p>
    <w:p w14:paraId="60578DAA" w14:textId="35D45B64" w:rsidR="0026712C" w:rsidRPr="00E15AB3" w:rsidRDefault="005A73D3" w:rsidP="00A52C8A">
      <w:pPr>
        <w:pStyle w:val="KeinLeerraum"/>
        <w:rPr>
          <w:color w:val="0070C0"/>
          <w:sz w:val="18"/>
          <w:szCs w:val="18"/>
          <w:lang w:val="de-DE"/>
        </w:rPr>
      </w:pPr>
      <w:r w:rsidRPr="00281A99">
        <w:rPr>
          <w:color w:val="000000" w:themeColor="text1"/>
          <w:sz w:val="18"/>
          <w:szCs w:val="18"/>
          <w:lang w:val="de-DE"/>
        </w:rPr>
        <w:br/>
      </w:r>
      <w:r w:rsidR="0026712C" w:rsidRPr="00E15AB3">
        <w:rPr>
          <w:color w:val="0070C0"/>
          <w:sz w:val="18"/>
          <w:szCs w:val="18"/>
          <w:lang w:val="de-DE"/>
        </w:rPr>
        <w:sym w:font="Wingdings" w:char="F0E0"/>
      </w:r>
      <w:r w:rsidR="0026712C" w:rsidRPr="003D0FEA">
        <w:rPr>
          <w:color w:val="0070C0"/>
          <w:sz w:val="18"/>
          <w:szCs w:val="18"/>
          <w:lang w:val="de-DE"/>
        </w:rPr>
        <w:t xml:space="preserve"> </w:t>
      </w:r>
      <w:r w:rsidR="0026712C" w:rsidRPr="00E15AB3">
        <w:rPr>
          <w:color w:val="0070C0"/>
          <w:sz w:val="18"/>
          <w:szCs w:val="18"/>
          <w:lang w:val="de-DE"/>
        </w:rPr>
        <w:t xml:space="preserve">Technische Logistik </w:t>
      </w:r>
    </w:p>
    <w:p w14:paraId="54ACCD90" w14:textId="77777777" w:rsidR="00A52C8A" w:rsidRDefault="00A52C8A" w:rsidP="00A52C8A">
      <w:pPr>
        <w:autoSpaceDE w:val="0"/>
        <w:autoSpaceDN w:val="0"/>
        <w:adjustRightInd w:val="0"/>
        <w:rPr>
          <w:rFonts w:ascii="CIDFont+F1" w:hAnsi="CIDFont+F1" w:cs="CIDFont+F1"/>
          <w:color w:val="000000"/>
          <w:sz w:val="18"/>
          <w:szCs w:val="18"/>
          <w:lang w:val="de-DE"/>
        </w:rPr>
      </w:pPr>
      <w:r>
        <w:rPr>
          <w:rFonts w:ascii="CIDFont+F1" w:hAnsi="CIDFont+F1" w:cs="CIDFont+F1"/>
          <w:color w:val="000000"/>
          <w:sz w:val="18"/>
          <w:szCs w:val="18"/>
          <w:lang w:val="de-DE"/>
        </w:rPr>
        <w:t>WGTL. Jährliche Fachkolloquien der WGTL</w:t>
      </w:r>
    </w:p>
    <w:p w14:paraId="0456DF5D" w14:textId="77777777" w:rsidR="00A52C8A" w:rsidRDefault="00A52C8A" w:rsidP="00A52C8A">
      <w:pPr>
        <w:autoSpaceDE w:val="0"/>
        <w:autoSpaceDN w:val="0"/>
        <w:adjustRightInd w:val="0"/>
        <w:rPr>
          <w:rFonts w:ascii="CIDFont+F1" w:hAnsi="CIDFont+F1" w:cs="CIDFont+F1"/>
          <w:color w:val="0563C2"/>
          <w:sz w:val="18"/>
          <w:szCs w:val="18"/>
          <w:lang w:val="de-DE"/>
        </w:rPr>
      </w:pPr>
      <w:r>
        <w:rPr>
          <w:rFonts w:ascii="CIDFont+F1" w:hAnsi="CIDFont+F1" w:cs="CIDFont+F1"/>
          <w:color w:val="0563C2"/>
          <w:sz w:val="18"/>
          <w:szCs w:val="18"/>
          <w:lang w:val="de-DE"/>
        </w:rPr>
        <w:t>www.wgtl.de</w:t>
      </w:r>
    </w:p>
    <w:p w14:paraId="32729903" w14:textId="5335D0DD" w:rsidR="005339C2" w:rsidRDefault="00A52C8A" w:rsidP="00A52C8A">
      <w:pPr>
        <w:pStyle w:val="KeinLeerraum"/>
        <w:rPr>
          <w:rFonts w:ascii="CIDFont+F1" w:hAnsi="CIDFont+F1" w:cs="CIDFont+F1"/>
          <w:color w:val="000000"/>
          <w:sz w:val="18"/>
          <w:szCs w:val="18"/>
          <w:lang w:val="de-DE"/>
        </w:rPr>
      </w:pPr>
      <w:r>
        <w:rPr>
          <w:rFonts w:ascii="CIDFont+F1" w:hAnsi="CIDFont+F1" w:cs="CIDFont+F1"/>
          <w:color w:val="000000"/>
          <w:sz w:val="18"/>
          <w:szCs w:val="18"/>
          <w:lang w:val="de-DE"/>
        </w:rPr>
        <w:t>Zugriff: 5. April 2024.</w:t>
      </w:r>
    </w:p>
    <w:p w14:paraId="529AA246" w14:textId="77777777" w:rsidR="00A52C8A" w:rsidRPr="00931DB2" w:rsidRDefault="00A52C8A" w:rsidP="00A52C8A">
      <w:pPr>
        <w:pStyle w:val="KeinLeerraum"/>
        <w:rPr>
          <w:color w:val="000000" w:themeColor="text1"/>
          <w:sz w:val="18"/>
          <w:szCs w:val="18"/>
          <w:lang w:val="de-DE"/>
        </w:rPr>
      </w:pPr>
    </w:p>
    <w:p w14:paraId="2829625A" w14:textId="1FC01037" w:rsidR="0026712C" w:rsidRPr="00E15AB3" w:rsidRDefault="0026712C" w:rsidP="00E76D84">
      <w:pPr>
        <w:pStyle w:val="KeinLeerraum"/>
        <w:rPr>
          <w:color w:val="0070C0"/>
          <w:sz w:val="18"/>
          <w:szCs w:val="18"/>
          <w:lang w:val="de-DE"/>
        </w:rPr>
      </w:pPr>
      <w:bookmarkStart w:id="10" w:name="_Hlk163383177"/>
      <w:r w:rsidRPr="00E15AB3">
        <w:rPr>
          <w:color w:val="0070C0"/>
          <w:sz w:val="18"/>
          <w:szCs w:val="18"/>
          <w:lang w:val="de-DE"/>
        </w:rPr>
        <w:sym w:font="Wingdings" w:char="F0E0"/>
      </w:r>
      <w:r w:rsidRPr="00E15AB3">
        <w:rPr>
          <w:color w:val="0070C0"/>
          <w:sz w:val="18"/>
          <w:szCs w:val="18"/>
          <w:lang w:val="de-DE"/>
        </w:rPr>
        <w:t xml:space="preserve"> Produktion &amp; Produktionstechnik </w:t>
      </w:r>
    </w:p>
    <w:bookmarkEnd w:id="7"/>
    <w:bookmarkEnd w:id="10"/>
    <w:p w14:paraId="54FDF631" w14:textId="77777777" w:rsidR="00A52C8A" w:rsidRDefault="00A52C8A" w:rsidP="00A52C8A">
      <w:pPr>
        <w:autoSpaceDE w:val="0"/>
        <w:autoSpaceDN w:val="0"/>
        <w:adjustRightInd w:val="0"/>
        <w:rPr>
          <w:rFonts w:ascii="CIDFont+F1" w:hAnsi="CIDFont+F1" w:cs="CIDFont+F1"/>
          <w:color w:val="000000"/>
          <w:sz w:val="18"/>
          <w:szCs w:val="18"/>
          <w:lang w:val="de-DE"/>
        </w:rPr>
      </w:pPr>
      <w:r>
        <w:rPr>
          <w:rFonts w:ascii="CIDFont+F1" w:hAnsi="CIDFont+F1" w:cs="CIDFont+F1"/>
          <w:color w:val="000000"/>
          <w:sz w:val="18"/>
          <w:szCs w:val="18"/>
          <w:lang w:val="de-DE"/>
        </w:rPr>
        <w:t>Wissenschaftliche Gesellschaft für Produktionstechnik</w:t>
      </w:r>
    </w:p>
    <w:p w14:paraId="2DDAA7FE" w14:textId="77777777" w:rsidR="00A52C8A" w:rsidRDefault="00A52C8A" w:rsidP="00A52C8A">
      <w:pPr>
        <w:autoSpaceDE w:val="0"/>
        <w:autoSpaceDN w:val="0"/>
        <w:adjustRightInd w:val="0"/>
        <w:rPr>
          <w:rFonts w:ascii="CIDFont+F1" w:hAnsi="CIDFont+F1" w:cs="CIDFont+F1"/>
          <w:color w:val="000000"/>
          <w:sz w:val="18"/>
          <w:szCs w:val="18"/>
          <w:lang w:val="de-DE"/>
        </w:rPr>
      </w:pPr>
      <w:r>
        <w:rPr>
          <w:rFonts w:ascii="CIDFont+F1" w:hAnsi="CIDFont+F1" w:cs="CIDFont+F1"/>
          <w:color w:val="000000"/>
          <w:sz w:val="18"/>
          <w:szCs w:val="18"/>
          <w:lang w:val="de-DE"/>
        </w:rPr>
        <w:t>(WGP)</w:t>
      </w:r>
    </w:p>
    <w:p w14:paraId="386B8E38" w14:textId="77777777" w:rsidR="00A52C8A" w:rsidRPr="003D0FEA" w:rsidRDefault="00A52C8A" w:rsidP="00A52C8A">
      <w:pPr>
        <w:autoSpaceDE w:val="0"/>
        <w:autoSpaceDN w:val="0"/>
        <w:adjustRightInd w:val="0"/>
        <w:rPr>
          <w:rFonts w:ascii="CIDFont+F1" w:hAnsi="CIDFont+F1" w:cs="CIDFont+F1"/>
          <w:color w:val="0563C2"/>
          <w:szCs w:val="20"/>
        </w:rPr>
      </w:pPr>
      <w:r w:rsidRPr="003D0FEA">
        <w:rPr>
          <w:rFonts w:ascii="CIDFont+F1" w:hAnsi="CIDFont+F1" w:cs="CIDFont+F1"/>
          <w:color w:val="0563C2"/>
          <w:szCs w:val="20"/>
        </w:rPr>
        <w:t>www.wgp.de</w:t>
      </w:r>
    </w:p>
    <w:p w14:paraId="0A0A60D7" w14:textId="3FB7FBB4" w:rsidR="00322E38" w:rsidRPr="003D0FEA" w:rsidRDefault="00A52C8A" w:rsidP="00A52C8A">
      <w:pPr>
        <w:pStyle w:val="KeinLeerraum"/>
        <w:rPr>
          <w:rFonts w:ascii="CIDFont+F1" w:hAnsi="CIDFont+F1" w:cs="CIDFont+F1"/>
          <w:color w:val="000000"/>
          <w:sz w:val="18"/>
          <w:szCs w:val="18"/>
        </w:rPr>
      </w:pPr>
      <w:proofErr w:type="spellStart"/>
      <w:r w:rsidRPr="003D0FEA">
        <w:rPr>
          <w:rFonts w:ascii="CIDFont+F1" w:hAnsi="CIDFont+F1" w:cs="CIDFont+F1"/>
          <w:color w:val="000000"/>
          <w:sz w:val="18"/>
          <w:szCs w:val="18"/>
        </w:rPr>
        <w:t>Zugriff</w:t>
      </w:r>
      <w:proofErr w:type="spellEnd"/>
      <w:r w:rsidRPr="003D0FEA">
        <w:rPr>
          <w:rFonts w:ascii="CIDFont+F1" w:hAnsi="CIDFont+F1" w:cs="CIDFont+F1"/>
          <w:color w:val="000000"/>
          <w:sz w:val="18"/>
          <w:szCs w:val="18"/>
        </w:rPr>
        <w:t>: 5. April 2024.</w:t>
      </w:r>
    </w:p>
    <w:p w14:paraId="103FFA84" w14:textId="77777777" w:rsidR="00A52C8A" w:rsidRPr="003D0FEA" w:rsidRDefault="00A52C8A" w:rsidP="00A52C8A">
      <w:pPr>
        <w:pStyle w:val="KeinLeerraum"/>
        <w:rPr>
          <w:color w:val="000000" w:themeColor="text1"/>
          <w:sz w:val="18"/>
          <w:szCs w:val="18"/>
        </w:rPr>
      </w:pPr>
    </w:p>
    <w:p w14:paraId="0A94FE99" w14:textId="2073CCE8" w:rsidR="00322E38" w:rsidRPr="003D0FEA" w:rsidRDefault="00322E38" w:rsidP="00322E38">
      <w:pPr>
        <w:pStyle w:val="KeinLeerraum"/>
        <w:rPr>
          <w:color w:val="0070C0"/>
          <w:sz w:val="18"/>
          <w:szCs w:val="18"/>
        </w:rPr>
      </w:pPr>
      <w:r w:rsidRPr="00E15AB3">
        <w:rPr>
          <w:color w:val="0070C0"/>
          <w:sz w:val="18"/>
          <w:szCs w:val="18"/>
          <w:lang w:val="de-DE"/>
        </w:rPr>
        <w:sym w:font="Wingdings" w:char="F0E0"/>
      </w:r>
      <w:r w:rsidRPr="003D0FEA">
        <w:rPr>
          <w:color w:val="0070C0"/>
          <w:sz w:val="18"/>
          <w:szCs w:val="18"/>
        </w:rPr>
        <w:t xml:space="preserve"> Supply Chain Management </w:t>
      </w:r>
    </w:p>
    <w:p w14:paraId="5349093D" w14:textId="77777777" w:rsidR="00A52C8A" w:rsidRPr="00A52C8A" w:rsidRDefault="00A52C8A" w:rsidP="00A52C8A">
      <w:pPr>
        <w:autoSpaceDE w:val="0"/>
        <w:autoSpaceDN w:val="0"/>
        <w:adjustRightInd w:val="0"/>
        <w:rPr>
          <w:rFonts w:ascii="CIDFont+F1" w:hAnsi="CIDFont+F1" w:cs="CIDFont+F1"/>
          <w:color w:val="000000"/>
          <w:sz w:val="18"/>
          <w:szCs w:val="18"/>
        </w:rPr>
      </w:pPr>
      <w:r w:rsidRPr="00A52C8A">
        <w:rPr>
          <w:rFonts w:ascii="CIDFont+F1" w:hAnsi="CIDFont+F1" w:cs="CIDFont+F1"/>
          <w:color w:val="000000"/>
          <w:sz w:val="18"/>
          <w:szCs w:val="18"/>
        </w:rPr>
        <w:t>TU Wien (2024): 23 Supply Chain Management Trends</w:t>
      </w:r>
    </w:p>
    <w:p w14:paraId="33F45715" w14:textId="77777777" w:rsidR="00A52C8A" w:rsidRDefault="00A52C8A" w:rsidP="00A52C8A">
      <w:pPr>
        <w:autoSpaceDE w:val="0"/>
        <w:autoSpaceDN w:val="0"/>
        <w:adjustRightInd w:val="0"/>
        <w:rPr>
          <w:rFonts w:ascii="CIDFont+F1" w:hAnsi="CIDFont+F1" w:cs="CIDFont+F1"/>
          <w:color w:val="0563C2"/>
          <w:sz w:val="18"/>
          <w:szCs w:val="18"/>
          <w:lang w:val="de-DE"/>
        </w:rPr>
      </w:pPr>
      <w:r>
        <w:rPr>
          <w:rFonts w:ascii="CIDFont+F1" w:hAnsi="CIDFont+F1" w:cs="CIDFont+F1"/>
          <w:color w:val="000000"/>
          <w:sz w:val="18"/>
          <w:szCs w:val="18"/>
          <w:lang w:val="de-DE"/>
        </w:rPr>
        <w:t xml:space="preserve">im Überblick. </w:t>
      </w:r>
      <w:r>
        <w:rPr>
          <w:rFonts w:ascii="CIDFont+F1" w:hAnsi="CIDFont+F1" w:cs="CIDFont+F1"/>
          <w:color w:val="0563C2"/>
          <w:sz w:val="18"/>
          <w:szCs w:val="18"/>
          <w:lang w:val="de-DE"/>
        </w:rPr>
        <w:t>www.tu_wien.at/ace/news/news/supplychain-</w:t>
      </w:r>
    </w:p>
    <w:p w14:paraId="3FBD8603" w14:textId="77777777" w:rsidR="00A52C8A" w:rsidRDefault="00A52C8A" w:rsidP="00A52C8A">
      <w:pPr>
        <w:autoSpaceDE w:val="0"/>
        <w:autoSpaceDN w:val="0"/>
        <w:adjustRightInd w:val="0"/>
        <w:rPr>
          <w:rFonts w:ascii="CIDFont+F1" w:hAnsi="CIDFont+F1" w:cs="CIDFont+F1"/>
          <w:color w:val="0563C2"/>
          <w:sz w:val="18"/>
          <w:szCs w:val="18"/>
          <w:lang w:val="de-DE"/>
        </w:rPr>
      </w:pPr>
      <w:r>
        <w:rPr>
          <w:rFonts w:ascii="CIDFont+F1" w:hAnsi="CIDFont+F1" w:cs="CIDFont+F1"/>
          <w:color w:val="0563C2"/>
          <w:sz w:val="18"/>
          <w:szCs w:val="18"/>
          <w:lang w:val="de-DE"/>
        </w:rPr>
        <w:t>management-trends</w:t>
      </w:r>
    </w:p>
    <w:p w14:paraId="51A955CC" w14:textId="64CB0292" w:rsidR="00322E38" w:rsidRPr="00A86D4E" w:rsidRDefault="00A52C8A" w:rsidP="00A52C8A">
      <w:pPr>
        <w:pStyle w:val="KeinLeerraum"/>
        <w:rPr>
          <w:color w:val="000000" w:themeColor="text1"/>
          <w:sz w:val="18"/>
          <w:szCs w:val="18"/>
          <w:lang w:val="de-DE"/>
        </w:rPr>
      </w:pPr>
      <w:r>
        <w:rPr>
          <w:rFonts w:ascii="CIDFont+F1" w:hAnsi="CIDFont+F1" w:cs="CIDFont+F1"/>
          <w:color w:val="000000"/>
          <w:sz w:val="18"/>
          <w:szCs w:val="18"/>
          <w:lang w:val="de-DE"/>
        </w:rPr>
        <w:t>Zugriff: 5. April 2024.</w:t>
      </w:r>
    </w:p>
    <w:sectPr w:rsidR="00322E38" w:rsidRPr="00A86D4E" w:rsidSect="00141DCC">
      <w:type w:val="continuous"/>
      <w:pgSz w:w="11906" w:h="16838"/>
      <w:pgMar w:top="1134" w:right="1418" w:bottom="1134" w:left="1418" w:header="709" w:footer="709" w:gutter="0"/>
      <w:cols w:num="2"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E095108" w16cex:dateUtc="2024-05-16T20:05:00Z"/>
  <w16cex:commentExtensible w16cex:durableId="3C1FF26C" w16cex:dateUtc="2024-05-16T20:0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0299"/>
    <w:multiLevelType w:val="hybridMultilevel"/>
    <w:tmpl w:val="76BC66CE"/>
    <w:lvl w:ilvl="0" w:tplc="04070001">
      <w:start w:val="1"/>
      <w:numFmt w:val="bullet"/>
      <w:lvlText w:val=""/>
      <w:lvlJc w:val="left"/>
      <w:pPr>
        <w:ind w:left="720" w:hanging="360"/>
      </w:pPr>
      <w:rPr>
        <w:rFonts w:ascii="Symbol" w:hAnsi="Symbol" w:hint="default"/>
      </w:rPr>
    </w:lvl>
    <w:lvl w:ilvl="1" w:tplc="85E88FEC">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772E94"/>
    <w:multiLevelType w:val="hybridMultilevel"/>
    <w:tmpl w:val="2716F600"/>
    <w:lvl w:ilvl="0" w:tplc="04070001">
      <w:start w:val="1"/>
      <w:numFmt w:val="bullet"/>
      <w:lvlText w:val=""/>
      <w:lvlJc w:val="left"/>
      <w:pPr>
        <w:ind w:left="720" w:hanging="360"/>
      </w:pPr>
      <w:rPr>
        <w:rFonts w:ascii="Symbol" w:hAnsi="Symbol" w:hint="default"/>
      </w:rPr>
    </w:lvl>
    <w:lvl w:ilvl="1" w:tplc="DE584FA6">
      <w:numFmt w:val="bullet"/>
      <w:lvlText w:val="•"/>
      <w:lvlJc w:val="left"/>
      <w:pPr>
        <w:ind w:left="1440" w:hanging="360"/>
      </w:pPr>
      <w:rPr>
        <w:rFonts w:ascii="Calibri Light" w:eastAsiaTheme="minorHAnsi" w:hAnsi="Calibri Light" w:cs="Calibri Ligh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5157FA"/>
    <w:multiLevelType w:val="hybridMultilevel"/>
    <w:tmpl w:val="BAAA7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DE56BE"/>
    <w:multiLevelType w:val="hybridMultilevel"/>
    <w:tmpl w:val="A31AADF8"/>
    <w:lvl w:ilvl="0" w:tplc="04070001">
      <w:start w:val="1"/>
      <w:numFmt w:val="bullet"/>
      <w:lvlText w:val=""/>
      <w:lvlJc w:val="left"/>
      <w:pPr>
        <w:ind w:left="664" w:hanging="360"/>
      </w:pPr>
      <w:rPr>
        <w:rFonts w:ascii="Symbol" w:hAnsi="Symbol" w:hint="default"/>
      </w:rPr>
    </w:lvl>
    <w:lvl w:ilvl="1" w:tplc="04070003" w:tentative="1">
      <w:start w:val="1"/>
      <w:numFmt w:val="bullet"/>
      <w:lvlText w:val="o"/>
      <w:lvlJc w:val="left"/>
      <w:pPr>
        <w:ind w:left="1384" w:hanging="360"/>
      </w:pPr>
      <w:rPr>
        <w:rFonts w:ascii="Courier New" w:hAnsi="Courier New" w:cs="Courier New" w:hint="default"/>
      </w:rPr>
    </w:lvl>
    <w:lvl w:ilvl="2" w:tplc="04070005" w:tentative="1">
      <w:start w:val="1"/>
      <w:numFmt w:val="bullet"/>
      <w:lvlText w:val=""/>
      <w:lvlJc w:val="left"/>
      <w:pPr>
        <w:ind w:left="2104" w:hanging="360"/>
      </w:pPr>
      <w:rPr>
        <w:rFonts w:ascii="Wingdings" w:hAnsi="Wingdings" w:hint="default"/>
      </w:rPr>
    </w:lvl>
    <w:lvl w:ilvl="3" w:tplc="04070001" w:tentative="1">
      <w:start w:val="1"/>
      <w:numFmt w:val="bullet"/>
      <w:lvlText w:val=""/>
      <w:lvlJc w:val="left"/>
      <w:pPr>
        <w:ind w:left="2824" w:hanging="360"/>
      </w:pPr>
      <w:rPr>
        <w:rFonts w:ascii="Symbol" w:hAnsi="Symbol" w:hint="default"/>
      </w:rPr>
    </w:lvl>
    <w:lvl w:ilvl="4" w:tplc="04070003" w:tentative="1">
      <w:start w:val="1"/>
      <w:numFmt w:val="bullet"/>
      <w:lvlText w:val="o"/>
      <w:lvlJc w:val="left"/>
      <w:pPr>
        <w:ind w:left="3544" w:hanging="360"/>
      </w:pPr>
      <w:rPr>
        <w:rFonts w:ascii="Courier New" w:hAnsi="Courier New" w:cs="Courier New" w:hint="default"/>
      </w:rPr>
    </w:lvl>
    <w:lvl w:ilvl="5" w:tplc="04070005" w:tentative="1">
      <w:start w:val="1"/>
      <w:numFmt w:val="bullet"/>
      <w:lvlText w:val=""/>
      <w:lvlJc w:val="left"/>
      <w:pPr>
        <w:ind w:left="4264" w:hanging="360"/>
      </w:pPr>
      <w:rPr>
        <w:rFonts w:ascii="Wingdings" w:hAnsi="Wingdings" w:hint="default"/>
      </w:rPr>
    </w:lvl>
    <w:lvl w:ilvl="6" w:tplc="04070001" w:tentative="1">
      <w:start w:val="1"/>
      <w:numFmt w:val="bullet"/>
      <w:lvlText w:val=""/>
      <w:lvlJc w:val="left"/>
      <w:pPr>
        <w:ind w:left="4984" w:hanging="360"/>
      </w:pPr>
      <w:rPr>
        <w:rFonts w:ascii="Symbol" w:hAnsi="Symbol" w:hint="default"/>
      </w:rPr>
    </w:lvl>
    <w:lvl w:ilvl="7" w:tplc="04070003" w:tentative="1">
      <w:start w:val="1"/>
      <w:numFmt w:val="bullet"/>
      <w:lvlText w:val="o"/>
      <w:lvlJc w:val="left"/>
      <w:pPr>
        <w:ind w:left="5704" w:hanging="360"/>
      </w:pPr>
      <w:rPr>
        <w:rFonts w:ascii="Courier New" w:hAnsi="Courier New" w:cs="Courier New" w:hint="default"/>
      </w:rPr>
    </w:lvl>
    <w:lvl w:ilvl="8" w:tplc="04070005" w:tentative="1">
      <w:start w:val="1"/>
      <w:numFmt w:val="bullet"/>
      <w:lvlText w:val=""/>
      <w:lvlJc w:val="left"/>
      <w:pPr>
        <w:ind w:left="6424" w:hanging="360"/>
      </w:pPr>
      <w:rPr>
        <w:rFonts w:ascii="Wingdings" w:hAnsi="Wingdings" w:hint="default"/>
      </w:rPr>
    </w:lvl>
  </w:abstractNum>
  <w:abstractNum w:abstractNumId="4" w15:restartNumberingAfterBreak="0">
    <w:nsid w:val="0BE90A34"/>
    <w:multiLevelType w:val="hybridMultilevel"/>
    <w:tmpl w:val="585EAA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4821C3"/>
    <w:multiLevelType w:val="hybridMultilevel"/>
    <w:tmpl w:val="FA760712"/>
    <w:lvl w:ilvl="0" w:tplc="3D38DFFE">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03F7945"/>
    <w:multiLevelType w:val="hybridMultilevel"/>
    <w:tmpl w:val="4754E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C80E33"/>
    <w:multiLevelType w:val="hybridMultilevel"/>
    <w:tmpl w:val="E08ABC1C"/>
    <w:lvl w:ilvl="0" w:tplc="3D38DFF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93687E"/>
    <w:multiLevelType w:val="hybridMultilevel"/>
    <w:tmpl w:val="F6165A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8A53824"/>
    <w:multiLevelType w:val="hybridMultilevel"/>
    <w:tmpl w:val="EBF229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D7453E"/>
    <w:multiLevelType w:val="hybridMultilevel"/>
    <w:tmpl w:val="5282D8F6"/>
    <w:lvl w:ilvl="0" w:tplc="E7565214">
      <w:numFmt w:val="bullet"/>
      <w:lvlText w:val="&gt;"/>
      <w:lvlJc w:val="left"/>
      <w:pPr>
        <w:ind w:left="720" w:hanging="360"/>
      </w:pPr>
      <w:rPr>
        <w:rFonts w:ascii="Calibri" w:eastAsiaTheme="minorHAns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3327E1A"/>
    <w:multiLevelType w:val="hybridMultilevel"/>
    <w:tmpl w:val="DB5E2E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8429FD"/>
    <w:multiLevelType w:val="hybridMultilevel"/>
    <w:tmpl w:val="F4AE38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56F4C2E"/>
    <w:multiLevelType w:val="hybridMultilevel"/>
    <w:tmpl w:val="66ECF47A"/>
    <w:lvl w:ilvl="0" w:tplc="E2DA40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705236D"/>
    <w:multiLevelType w:val="hybridMultilevel"/>
    <w:tmpl w:val="82EACB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7B21295"/>
    <w:multiLevelType w:val="hybridMultilevel"/>
    <w:tmpl w:val="00A885F4"/>
    <w:lvl w:ilvl="0" w:tplc="8892B1D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2B854849"/>
    <w:multiLevelType w:val="hybridMultilevel"/>
    <w:tmpl w:val="5DC6F5B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E2A30B9"/>
    <w:multiLevelType w:val="hybridMultilevel"/>
    <w:tmpl w:val="A8065966"/>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4DB7F5E"/>
    <w:multiLevelType w:val="hybridMultilevel"/>
    <w:tmpl w:val="32AA1A7E"/>
    <w:lvl w:ilvl="0" w:tplc="3D38DFFE">
      <w:numFmt w:val="bullet"/>
      <w:lvlText w:val="-"/>
      <w:lvlJc w:val="left"/>
      <w:pPr>
        <w:ind w:left="1048" w:hanging="360"/>
      </w:pPr>
      <w:rPr>
        <w:rFonts w:ascii="Calibri" w:eastAsiaTheme="minorHAnsi" w:hAnsi="Calibri" w:cs="Calibri"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 w15:restartNumberingAfterBreak="0">
    <w:nsid w:val="366744B2"/>
    <w:multiLevelType w:val="hybridMultilevel"/>
    <w:tmpl w:val="3514C79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36A768F9"/>
    <w:multiLevelType w:val="hybridMultilevel"/>
    <w:tmpl w:val="BB0C63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7FB5C45"/>
    <w:multiLevelType w:val="hybridMultilevel"/>
    <w:tmpl w:val="1A98A1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C111F80"/>
    <w:multiLevelType w:val="hybridMultilevel"/>
    <w:tmpl w:val="68BC6E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D756EC6"/>
    <w:multiLevelType w:val="hybridMultilevel"/>
    <w:tmpl w:val="BE6A7CE2"/>
    <w:lvl w:ilvl="0" w:tplc="3D38DFFE">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3EAD2EE4"/>
    <w:multiLevelType w:val="hybridMultilevel"/>
    <w:tmpl w:val="4A7CF9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0D97F20"/>
    <w:multiLevelType w:val="hybridMultilevel"/>
    <w:tmpl w:val="99C6C0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2DE0F67"/>
    <w:multiLevelType w:val="hybridMultilevel"/>
    <w:tmpl w:val="F2B6D6C6"/>
    <w:lvl w:ilvl="0" w:tplc="3D38DFF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2EE5AE1"/>
    <w:multiLevelType w:val="hybridMultilevel"/>
    <w:tmpl w:val="B4386E7C"/>
    <w:lvl w:ilvl="0" w:tplc="04070001">
      <w:start w:val="1"/>
      <w:numFmt w:val="bullet"/>
      <w:lvlText w:val=""/>
      <w:lvlJc w:val="left"/>
      <w:pPr>
        <w:ind w:left="720" w:hanging="360"/>
      </w:pPr>
      <w:rPr>
        <w:rFonts w:ascii="Symbol" w:hAnsi="Symbol" w:hint="default"/>
      </w:rPr>
    </w:lvl>
    <w:lvl w:ilvl="1" w:tplc="2DE87368">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6892790"/>
    <w:multiLevelType w:val="multilevel"/>
    <w:tmpl w:val="2D5C9764"/>
    <w:lvl w:ilvl="0">
      <w:start w:val="1"/>
      <w:numFmt w:val="decimal"/>
      <w:pStyle w:val="berschrift1"/>
      <w:lvlText w:val="%1."/>
      <w:lvlJc w:val="left"/>
      <w:pPr>
        <w:ind w:left="454" w:hanging="454"/>
      </w:pPr>
      <w:rPr>
        <w:rFonts w:hint="default"/>
      </w:rPr>
    </w:lvl>
    <w:lvl w:ilvl="1">
      <w:start w:val="1"/>
      <w:numFmt w:val="decimal"/>
      <w:pStyle w:val="berschrift2"/>
      <w:lvlText w:val="%1.%2."/>
      <w:lvlJc w:val="left"/>
      <w:pPr>
        <w:ind w:left="4678" w:hanging="567"/>
      </w:pPr>
      <w:rPr>
        <w:rFonts w:hint="default"/>
      </w:rPr>
    </w:lvl>
    <w:lvl w:ilvl="2">
      <w:start w:val="1"/>
      <w:numFmt w:val="decimal"/>
      <w:pStyle w:val="berschrift3"/>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9" w15:restartNumberingAfterBreak="0">
    <w:nsid w:val="47FC539A"/>
    <w:multiLevelType w:val="hybridMultilevel"/>
    <w:tmpl w:val="2C80A4F6"/>
    <w:lvl w:ilvl="0" w:tplc="04070001">
      <w:start w:val="1"/>
      <w:numFmt w:val="bullet"/>
      <w:lvlText w:val=""/>
      <w:lvlJc w:val="left"/>
      <w:pPr>
        <w:ind w:left="720" w:hanging="360"/>
      </w:pPr>
      <w:rPr>
        <w:rFonts w:ascii="Symbol" w:hAnsi="Symbol" w:hint="default"/>
      </w:rPr>
    </w:lvl>
    <w:lvl w:ilvl="1" w:tplc="06FC74C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B8C04CD"/>
    <w:multiLevelType w:val="hybridMultilevel"/>
    <w:tmpl w:val="C84CBB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D64480D"/>
    <w:multiLevelType w:val="hybridMultilevel"/>
    <w:tmpl w:val="DCD2080C"/>
    <w:lvl w:ilvl="0" w:tplc="3D38DFF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E4201A0"/>
    <w:multiLevelType w:val="hybridMultilevel"/>
    <w:tmpl w:val="6F3CE2E8"/>
    <w:lvl w:ilvl="0" w:tplc="3D38DFF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0650012"/>
    <w:multiLevelType w:val="hybridMultilevel"/>
    <w:tmpl w:val="696AA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0C72781"/>
    <w:multiLevelType w:val="hybridMultilevel"/>
    <w:tmpl w:val="7ACA12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18A6562"/>
    <w:multiLevelType w:val="hybridMultilevel"/>
    <w:tmpl w:val="50C2A7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3261BB1"/>
    <w:multiLevelType w:val="hybridMultilevel"/>
    <w:tmpl w:val="1AFA3D64"/>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6E508D60">
      <w:numFmt w:val="bullet"/>
      <w:lvlText w:val="-"/>
      <w:lvlJc w:val="left"/>
      <w:pPr>
        <w:ind w:left="2160" w:hanging="360"/>
      </w:pPr>
      <w:rPr>
        <w:rFonts w:ascii="Calibri Light" w:eastAsiaTheme="majorEastAsia" w:hAnsi="Calibri Light" w:cs="Calibri Light"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3CF6C94"/>
    <w:multiLevelType w:val="hybridMultilevel"/>
    <w:tmpl w:val="441A077C"/>
    <w:lvl w:ilvl="0" w:tplc="04070001">
      <w:start w:val="1"/>
      <w:numFmt w:val="bullet"/>
      <w:lvlText w:val=""/>
      <w:lvlJc w:val="left"/>
      <w:pPr>
        <w:ind w:left="877" w:hanging="360"/>
      </w:pPr>
      <w:rPr>
        <w:rFonts w:ascii="Symbol" w:hAnsi="Symbol"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8" w15:restartNumberingAfterBreak="0">
    <w:nsid w:val="574F3DAD"/>
    <w:multiLevelType w:val="hybridMultilevel"/>
    <w:tmpl w:val="8E8871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8DC35DF"/>
    <w:multiLevelType w:val="hybridMultilevel"/>
    <w:tmpl w:val="EE3E7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91C4D52"/>
    <w:multiLevelType w:val="hybridMultilevel"/>
    <w:tmpl w:val="2F428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AC03A74"/>
    <w:multiLevelType w:val="hybridMultilevel"/>
    <w:tmpl w:val="5C9E89C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2" w15:restartNumberingAfterBreak="0">
    <w:nsid w:val="5EA40CE6"/>
    <w:multiLevelType w:val="hybridMultilevel"/>
    <w:tmpl w:val="13B4370E"/>
    <w:lvl w:ilvl="0" w:tplc="3D38DFFE">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4BB2D27"/>
    <w:multiLevelType w:val="hybridMultilevel"/>
    <w:tmpl w:val="0DAE23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57B5C22"/>
    <w:multiLevelType w:val="hybridMultilevel"/>
    <w:tmpl w:val="88CEEB42"/>
    <w:lvl w:ilvl="0" w:tplc="3D38DFF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DD95E14"/>
    <w:multiLevelType w:val="hybridMultilevel"/>
    <w:tmpl w:val="D334F1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4F70AD6"/>
    <w:multiLevelType w:val="hybridMultilevel"/>
    <w:tmpl w:val="BD3652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C314019"/>
    <w:multiLevelType w:val="hybridMultilevel"/>
    <w:tmpl w:val="A35472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DCD6E42"/>
    <w:multiLevelType w:val="hybridMultilevel"/>
    <w:tmpl w:val="468CF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8"/>
  </w:num>
  <w:num w:numId="2">
    <w:abstractNumId w:val="32"/>
  </w:num>
  <w:num w:numId="3">
    <w:abstractNumId w:val="7"/>
  </w:num>
  <w:num w:numId="4">
    <w:abstractNumId w:val="10"/>
  </w:num>
  <w:num w:numId="5">
    <w:abstractNumId w:val="1"/>
  </w:num>
  <w:num w:numId="6">
    <w:abstractNumId w:val="8"/>
  </w:num>
  <w:num w:numId="7">
    <w:abstractNumId w:val="16"/>
  </w:num>
  <w:num w:numId="8">
    <w:abstractNumId w:val="6"/>
  </w:num>
  <w:num w:numId="9">
    <w:abstractNumId w:val="48"/>
  </w:num>
  <w:num w:numId="10">
    <w:abstractNumId w:val="35"/>
  </w:num>
  <w:num w:numId="11">
    <w:abstractNumId w:val="40"/>
  </w:num>
  <w:num w:numId="12">
    <w:abstractNumId w:val="13"/>
  </w:num>
  <w:num w:numId="13">
    <w:abstractNumId w:val="34"/>
  </w:num>
  <w:num w:numId="14">
    <w:abstractNumId w:val="44"/>
  </w:num>
  <w:num w:numId="15">
    <w:abstractNumId w:val="30"/>
  </w:num>
  <w:num w:numId="16">
    <w:abstractNumId w:val="12"/>
  </w:num>
  <w:num w:numId="17">
    <w:abstractNumId w:val="33"/>
  </w:num>
  <w:num w:numId="18">
    <w:abstractNumId w:val="37"/>
  </w:num>
  <w:num w:numId="19">
    <w:abstractNumId w:val="15"/>
  </w:num>
  <w:num w:numId="20">
    <w:abstractNumId w:val="0"/>
  </w:num>
  <w:num w:numId="21">
    <w:abstractNumId w:val="36"/>
  </w:num>
  <w:num w:numId="22">
    <w:abstractNumId w:val="4"/>
  </w:num>
  <w:num w:numId="23">
    <w:abstractNumId w:val="9"/>
  </w:num>
  <w:num w:numId="24">
    <w:abstractNumId w:val="2"/>
  </w:num>
  <w:num w:numId="25">
    <w:abstractNumId w:val="46"/>
  </w:num>
  <w:num w:numId="26">
    <w:abstractNumId w:val="17"/>
  </w:num>
  <w:num w:numId="27">
    <w:abstractNumId w:val="3"/>
  </w:num>
  <w:num w:numId="28">
    <w:abstractNumId w:val="18"/>
  </w:num>
  <w:num w:numId="29">
    <w:abstractNumId w:val="31"/>
  </w:num>
  <w:num w:numId="30">
    <w:abstractNumId w:val="22"/>
  </w:num>
  <w:num w:numId="31">
    <w:abstractNumId w:val="28"/>
  </w:num>
  <w:num w:numId="32">
    <w:abstractNumId w:val="47"/>
  </w:num>
  <w:num w:numId="33">
    <w:abstractNumId w:val="23"/>
  </w:num>
  <w:num w:numId="34">
    <w:abstractNumId w:val="19"/>
  </w:num>
  <w:num w:numId="35">
    <w:abstractNumId w:val="29"/>
  </w:num>
  <w:num w:numId="36">
    <w:abstractNumId w:val="5"/>
  </w:num>
  <w:num w:numId="37">
    <w:abstractNumId w:val="25"/>
  </w:num>
  <w:num w:numId="38">
    <w:abstractNumId w:val="38"/>
  </w:num>
  <w:num w:numId="39">
    <w:abstractNumId w:val="42"/>
  </w:num>
  <w:num w:numId="40">
    <w:abstractNumId w:val="20"/>
  </w:num>
  <w:num w:numId="41">
    <w:abstractNumId w:val="41"/>
  </w:num>
  <w:num w:numId="42">
    <w:abstractNumId w:val="26"/>
  </w:num>
  <w:num w:numId="43">
    <w:abstractNumId w:val="27"/>
  </w:num>
  <w:num w:numId="44">
    <w:abstractNumId w:val="39"/>
  </w:num>
  <w:num w:numId="45">
    <w:abstractNumId w:val="11"/>
  </w:num>
  <w:num w:numId="46">
    <w:abstractNumId w:val="24"/>
  </w:num>
  <w:num w:numId="47">
    <w:abstractNumId w:val="14"/>
  </w:num>
  <w:num w:numId="48">
    <w:abstractNumId w:val="21"/>
  </w:num>
  <w:num w:numId="49">
    <w:abstractNumId w:val="43"/>
  </w:num>
  <w:num w:numId="50">
    <w:abstractNumId w:val="4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C42"/>
    <w:rsid w:val="00002F65"/>
    <w:rsid w:val="00004420"/>
    <w:rsid w:val="00005E15"/>
    <w:rsid w:val="0000638B"/>
    <w:rsid w:val="000073C2"/>
    <w:rsid w:val="00011AE2"/>
    <w:rsid w:val="00014946"/>
    <w:rsid w:val="000170F4"/>
    <w:rsid w:val="00017A53"/>
    <w:rsid w:val="00021B1B"/>
    <w:rsid w:val="00034661"/>
    <w:rsid w:val="00040CFB"/>
    <w:rsid w:val="00043848"/>
    <w:rsid w:val="00044BF4"/>
    <w:rsid w:val="0004534E"/>
    <w:rsid w:val="000464BA"/>
    <w:rsid w:val="0004780E"/>
    <w:rsid w:val="00047A1D"/>
    <w:rsid w:val="0005023D"/>
    <w:rsid w:val="000518BB"/>
    <w:rsid w:val="00052D47"/>
    <w:rsid w:val="00053F4B"/>
    <w:rsid w:val="00054C29"/>
    <w:rsid w:val="00054F68"/>
    <w:rsid w:val="00061AFE"/>
    <w:rsid w:val="000637B7"/>
    <w:rsid w:val="00067E3B"/>
    <w:rsid w:val="00070200"/>
    <w:rsid w:val="00072707"/>
    <w:rsid w:val="00072740"/>
    <w:rsid w:val="00072967"/>
    <w:rsid w:val="000757A9"/>
    <w:rsid w:val="00076392"/>
    <w:rsid w:val="0008717F"/>
    <w:rsid w:val="00087A7E"/>
    <w:rsid w:val="0009127E"/>
    <w:rsid w:val="000A17D1"/>
    <w:rsid w:val="000A4CB0"/>
    <w:rsid w:val="000A56CF"/>
    <w:rsid w:val="000B1CAD"/>
    <w:rsid w:val="000B6DB8"/>
    <w:rsid w:val="000C15B5"/>
    <w:rsid w:val="000C7DD7"/>
    <w:rsid w:val="000D2804"/>
    <w:rsid w:val="000D2EF9"/>
    <w:rsid w:val="000D3104"/>
    <w:rsid w:val="000D4C40"/>
    <w:rsid w:val="000D5893"/>
    <w:rsid w:val="000D6571"/>
    <w:rsid w:val="000D65BA"/>
    <w:rsid w:val="000D7109"/>
    <w:rsid w:val="000D7AA7"/>
    <w:rsid w:val="000E0B96"/>
    <w:rsid w:val="000E2A9B"/>
    <w:rsid w:val="000E40E3"/>
    <w:rsid w:val="000E77D9"/>
    <w:rsid w:val="000F21A0"/>
    <w:rsid w:val="000F54AF"/>
    <w:rsid w:val="000F5FCE"/>
    <w:rsid w:val="000F77EB"/>
    <w:rsid w:val="00102B1E"/>
    <w:rsid w:val="00104F35"/>
    <w:rsid w:val="001054BA"/>
    <w:rsid w:val="001072AB"/>
    <w:rsid w:val="001075C0"/>
    <w:rsid w:val="00110A32"/>
    <w:rsid w:val="00112430"/>
    <w:rsid w:val="001138FF"/>
    <w:rsid w:val="00113A68"/>
    <w:rsid w:val="001141CF"/>
    <w:rsid w:val="001142DC"/>
    <w:rsid w:val="00121845"/>
    <w:rsid w:val="001254F7"/>
    <w:rsid w:val="00133653"/>
    <w:rsid w:val="00133F62"/>
    <w:rsid w:val="001351E3"/>
    <w:rsid w:val="00135D39"/>
    <w:rsid w:val="001361F0"/>
    <w:rsid w:val="00141DCC"/>
    <w:rsid w:val="00142F8B"/>
    <w:rsid w:val="001467C6"/>
    <w:rsid w:val="00150168"/>
    <w:rsid w:val="00153F2E"/>
    <w:rsid w:val="00156F91"/>
    <w:rsid w:val="00157FE2"/>
    <w:rsid w:val="00160C8A"/>
    <w:rsid w:val="00163587"/>
    <w:rsid w:val="001638ED"/>
    <w:rsid w:val="0016573B"/>
    <w:rsid w:val="00165B39"/>
    <w:rsid w:val="0016657F"/>
    <w:rsid w:val="00171EA2"/>
    <w:rsid w:val="0017668A"/>
    <w:rsid w:val="00177009"/>
    <w:rsid w:val="00185C3E"/>
    <w:rsid w:val="00187E6A"/>
    <w:rsid w:val="00190B5F"/>
    <w:rsid w:val="00191E91"/>
    <w:rsid w:val="001A4EF6"/>
    <w:rsid w:val="001A51A7"/>
    <w:rsid w:val="001A67BE"/>
    <w:rsid w:val="001B03EF"/>
    <w:rsid w:val="001C1279"/>
    <w:rsid w:val="001C1704"/>
    <w:rsid w:val="001C191D"/>
    <w:rsid w:val="001C3429"/>
    <w:rsid w:val="001C3AAB"/>
    <w:rsid w:val="001C3DDF"/>
    <w:rsid w:val="001C3EEC"/>
    <w:rsid w:val="001C6625"/>
    <w:rsid w:val="001C70DF"/>
    <w:rsid w:val="001D00BC"/>
    <w:rsid w:val="001D3C89"/>
    <w:rsid w:val="001D42A3"/>
    <w:rsid w:val="001D4B4D"/>
    <w:rsid w:val="001E2379"/>
    <w:rsid w:val="001E3C42"/>
    <w:rsid w:val="001E6E42"/>
    <w:rsid w:val="001E7340"/>
    <w:rsid w:val="001F4398"/>
    <w:rsid w:val="001F4532"/>
    <w:rsid w:val="001F58D5"/>
    <w:rsid w:val="001F7875"/>
    <w:rsid w:val="001F7CEB"/>
    <w:rsid w:val="00200DFB"/>
    <w:rsid w:val="002014AA"/>
    <w:rsid w:val="002077B3"/>
    <w:rsid w:val="00207BE4"/>
    <w:rsid w:val="00207DF7"/>
    <w:rsid w:val="00213DB0"/>
    <w:rsid w:val="00224232"/>
    <w:rsid w:val="0022497B"/>
    <w:rsid w:val="00230954"/>
    <w:rsid w:val="00231797"/>
    <w:rsid w:val="00232455"/>
    <w:rsid w:val="002332D7"/>
    <w:rsid w:val="002358A5"/>
    <w:rsid w:val="00237B2F"/>
    <w:rsid w:val="00241AD4"/>
    <w:rsid w:val="00243B7F"/>
    <w:rsid w:val="002468FB"/>
    <w:rsid w:val="002524DF"/>
    <w:rsid w:val="00255503"/>
    <w:rsid w:val="00262787"/>
    <w:rsid w:val="00264D40"/>
    <w:rsid w:val="0026712C"/>
    <w:rsid w:val="002671F7"/>
    <w:rsid w:val="00273C9C"/>
    <w:rsid w:val="00275EA7"/>
    <w:rsid w:val="00280CEE"/>
    <w:rsid w:val="00281A99"/>
    <w:rsid w:val="002931D4"/>
    <w:rsid w:val="002933F5"/>
    <w:rsid w:val="00293E89"/>
    <w:rsid w:val="00294AA4"/>
    <w:rsid w:val="002970E7"/>
    <w:rsid w:val="00297A8C"/>
    <w:rsid w:val="002A27F5"/>
    <w:rsid w:val="002A48B9"/>
    <w:rsid w:val="002B2D23"/>
    <w:rsid w:val="002B7B46"/>
    <w:rsid w:val="002C03BE"/>
    <w:rsid w:val="002C344B"/>
    <w:rsid w:val="002C3CF9"/>
    <w:rsid w:val="002C474E"/>
    <w:rsid w:val="002C4F9D"/>
    <w:rsid w:val="002C6020"/>
    <w:rsid w:val="002C6E02"/>
    <w:rsid w:val="002D18FC"/>
    <w:rsid w:val="002D1B70"/>
    <w:rsid w:val="002D3CE6"/>
    <w:rsid w:val="002D61CF"/>
    <w:rsid w:val="002D6401"/>
    <w:rsid w:val="002D7F83"/>
    <w:rsid w:val="002E1578"/>
    <w:rsid w:val="002F1DB5"/>
    <w:rsid w:val="002F2EA8"/>
    <w:rsid w:val="002F33FF"/>
    <w:rsid w:val="002F4578"/>
    <w:rsid w:val="002F4D4E"/>
    <w:rsid w:val="003054C2"/>
    <w:rsid w:val="00305B00"/>
    <w:rsid w:val="00306DAD"/>
    <w:rsid w:val="00307B60"/>
    <w:rsid w:val="00311E49"/>
    <w:rsid w:val="00321B59"/>
    <w:rsid w:val="00322E38"/>
    <w:rsid w:val="003274A9"/>
    <w:rsid w:val="00327666"/>
    <w:rsid w:val="00327D4C"/>
    <w:rsid w:val="00336337"/>
    <w:rsid w:val="003412D2"/>
    <w:rsid w:val="00341ED0"/>
    <w:rsid w:val="00342395"/>
    <w:rsid w:val="003426EC"/>
    <w:rsid w:val="00342981"/>
    <w:rsid w:val="003439E3"/>
    <w:rsid w:val="0035337E"/>
    <w:rsid w:val="003609B8"/>
    <w:rsid w:val="00364C50"/>
    <w:rsid w:val="003663E5"/>
    <w:rsid w:val="003675E4"/>
    <w:rsid w:val="0038266B"/>
    <w:rsid w:val="003838C9"/>
    <w:rsid w:val="00384151"/>
    <w:rsid w:val="003865B1"/>
    <w:rsid w:val="003871D7"/>
    <w:rsid w:val="00387B54"/>
    <w:rsid w:val="00387E7D"/>
    <w:rsid w:val="003913AE"/>
    <w:rsid w:val="00392487"/>
    <w:rsid w:val="003A4E92"/>
    <w:rsid w:val="003A5A43"/>
    <w:rsid w:val="003A5AD5"/>
    <w:rsid w:val="003A7680"/>
    <w:rsid w:val="003B0EB1"/>
    <w:rsid w:val="003B1CF9"/>
    <w:rsid w:val="003B2B9B"/>
    <w:rsid w:val="003B2F03"/>
    <w:rsid w:val="003B38A4"/>
    <w:rsid w:val="003B592D"/>
    <w:rsid w:val="003B77E1"/>
    <w:rsid w:val="003C13AF"/>
    <w:rsid w:val="003C40FF"/>
    <w:rsid w:val="003C77F2"/>
    <w:rsid w:val="003D0FEA"/>
    <w:rsid w:val="003D29D6"/>
    <w:rsid w:val="003D50DA"/>
    <w:rsid w:val="003D550A"/>
    <w:rsid w:val="003D759B"/>
    <w:rsid w:val="003D7FBB"/>
    <w:rsid w:val="003F3475"/>
    <w:rsid w:val="003F6F5E"/>
    <w:rsid w:val="00407422"/>
    <w:rsid w:val="0040783A"/>
    <w:rsid w:val="00411C7F"/>
    <w:rsid w:val="00414A78"/>
    <w:rsid w:val="004151E6"/>
    <w:rsid w:val="00420264"/>
    <w:rsid w:val="0042157F"/>
    <w:rsid w:val="00423F99"/>
    <w:rsid w:val="004312F7"/>
    <w:rsid w:val="00431CC3"/>
    <w:rsid w:val="00432FB3"/>
    <w:rsid w:val="00436935"/>
    <w:rsid w:val="004374A9"/>
    <w:rsid w:val="00440B26"/>
    <w:rsid w:val="00445642"/>
    <w:rsid w:val="00446E3E"/>
    <w:rsid w:val="00453FCA"/>
    <w:rsid w:val="0045406D"/>
    <w:rsid w:val="004550D5"/>
    <w:rsid w:val="00457F4A"/>
    <w:rsid w:val="00460A0B"/>
    <w:rsid w:val="004613F8"/>
    <w:rsid w:val="004627BF"/>
    <w:rsid w:val="00471977"/>
    <w:rsid w:val="00471B40"/>
    <w:rsid w:val="004730D7"/>
    <w:rsid w:val="004734BE"/>
    <w:rsid w:val="0047489D"/>
    <w:rsid w:val="004758A7"/>
    <w:rsid w:val="004760B2"/>
    <w:rsid w:val="00476E0B"/>
    <w:rsid w:val="004828FD"/>
    <w:rsid w:val="00486895"/>
    <w:rsid w:val="00487B05"/>
    <w:rsid w:val="004915D9"/>
    <w:rsid w:val="004917F4"/>
    <w:rsid w:val="00493565"/>
    <w:rsid w:val="004A0386"/>
    <w:rsid w:val="004A115A"/>
    <w:rsid w:val="004A1309"/>
    <w:rsid w:val="004A34FB"/>
    <w:rsid w:val="004B2C64"/>
    <w:rsid w:val="004B4008"/>
    <w:rsid w:val="004B5923"/>
    <w:rsid w:val="004B69A5"/>
    <w:rsid w:val="004C0248"/>
    <w:rsid w:val="004C604F"/>
    <w:rsid w:val="004D0813"/>
    <w:rsid w:val="004D3CAA"/>
    <w:rsid w:val="004D3D29"/>
    <w:rsid w:val="004D3DF9"/>
    <w:rsid w:val="004D47AE"/>
    <w:rsid w:val="004D53C1"/>
    <w:rsid w:val="004D5512"/>
    <w:rsid w:val="004D6862"/>
    <w:rsid w:val="004D74E3"/>
    <w:rsid w:val="004E038E"/>
    <w:rsid w:val="004E1287"/>
    <w:rsid w:val="004E5967"/>
    <w:rsid w:val="004E687D"/>
    <w:rsid w:val="004F0432"/>
    <w:rsid w:val="004F3BA5"/>
    <w:rsid w:val="004F4FCA"/>
    <w:rsid w:val="004F6B0D"/>
    <w:rsid w:val="004F718F"/>
    <w:rsid w:val="00500B58"/>
    <w:rsid w:val="00504D6D"/>
    <w:rsid w:val="00505D3F"/>
    <w:rsid w:val="00507375"/>
    <w:rsid w:val="005132A8"/>
    <w:rsid w:val="00513B3F"/>
    <w:rsid w:val="00522033"/>
    <w:rsid w:val="00522D64"/>
    <w:rsid w:val="00523ED8"/>
    <w:rsid w:val="005249B7"/>
    <w:rsid w:val="00527AB1"/>
    <w:rsid w:val="00532A71"/>
    <w:rsid w:val="005339C2"/>
    <w:rsid w:val="00534870"/>
    <w:rsid w:val="0053493C"/>
    <w:rsid w:val="00537818"/>
    <w:rsid w:val="00537FAC"/>
    <w:rsid w:val="00541688"/>
    <w:rsid w:val="005447E4"/>
    <w:rsid w:val="005450DD"/>
    <w:rsid w:val="00545DF6"/>
    <w:rsid w:val="0054616B"/>
    <w:rsid w:val="005509C3"/>
    <w:rsid w:val="00551A19"/>
    <w:rsid w:val="00553684"/>
    <w:rsid w:val="005553C8"/>
    <w:rsid w:val="00560002"/>
    <w:rsid w:val="00562404"/>
    <w:rsid w:val="005632AC"/>
    <w:rsid w:val="0056761C"/>
    <w:rsid w:val="0057458A"/>
    <w:rsid w:val="00576FCB"/>
    <w:rsid w:val="0058237D"/>
    <w:rsid w:val="005853FE"/>
    <w:rsid w:val="0058554B"/>
    <w:rsid w:val="005910D7"/>
    <w:rsid w:val="00592F6A"/>
    <w:rsid w:val="005A0367"/>
    <w:rsid w:val="005A09A9"/>
    <w:rsid w:val="005A362F"/>
    <w:rsid w:val="005A46E1"/>
    <w:rsid w:val="005A73D3"/>
    <w:rsid w:val="005B0B2B"/>
    <w:rsid w:val="005B2BEA"/>
    <w:rsid w:val="005B2E46"/>
    <w:rsid w:val="005B3225"/>
    <w:rsid w:val="005C077F"/>
    <w:rsid w:val="005C1E4E"/>
    <w:rsid w:val="005C2B90"/>
    <w:rsid w:val="005C5715"/>
    <w:rsid w:val="005C6902"/>
    <w:rsid w:val="005D15C6"/>
    <w:rsid w:val="005D4F0A"/>
    <w:rsid w:val="005E1056"/>
    <w:rsid w:val="005E1F1E"/>
    <w:rsid w:val="005E295D"/>
    <w:rsid w:val="005E6EA6"/>
    <w:rsid w:val="005F0677"/>
    <w:rsid w:val="005F07BF"/>
    <w:rsid w:val="005F3E06"/>
    <w:rsid w:val="00601A19"/>
    <w:rsid w:val="00606FAA"/>
    <w:rsid w:val="00610439"/>
    <w:rsid w:val="00611BD9"/>
    <w:rsid w:val="00614B98"/>
    <w:rsid w:val="0061551C"/>
    <w:rsid w:val="006203D5"/>
    <w:rsid w:val="00620DCD"/>
    <w:rsid w:val="006230F4"/>
    <w:rsid w:val="0062437C"/>
    <w:rsid w:val="0063081E"/>
    <w:rsid w:val="0063625E"/>
    <w:rsid w:val="006405AE"/>
    <w:rsid w:val="006433A2"/>
    <w:rsid w:val="006440DC"/>
    <w:rsid w:val="00644821"/>
    <w:rsid w:val="00644865"/>
    <w:rsid w:val="00646AB9"/>
    <w:rsid w:val="006474B0"/>
    <w:rsid w:val="00651273"/>
    <w:rsid w:val="00653D30"/>
    <w:rsid w:val="006558B6"/>
    <w:rsid w:val="006562E8"/>
    <w:rsid w:val="006570D0"/>
    <w:rsid w:val="00657EDA"/>
    <w:rsid w:val="0066076A"/>
    <w:rsid w:val="00665914"/>
    <w:rsid w:val="00666704"/>
    <w:rsid w:val="00666B4B"/>
    <w:rsid w:val="00666FB5"/>
    <w:rsid w:val="00667C58"/>
    <w:rsid w:val="006700EA"/>
    <w:rsid w:val="0067745D"/>
    <w:rsid w:val="00681315"/>
    <w:rsid w:val="006927B5"/>
    <w:rsid w:val="00692E48"/>
    <w:rsid w:val="00694D45"/>
    <w:rsid w:val="00696047"/>
    <w:rsid w:val="006967B2"/>
    <w:rsid w:val="006A32E8"/>
    <w:rsid w:val="006A5380"/>
    <w:rsid w:val="006A6AF0"/>
    <w:rsid w:val="006A728F"/>
    <w:rsid w:val="006B06A3"/>
    <w:rsid w:val="006B253F"/>
    <w:rsid w:val="006B3706"/>
    <w:rsid w:val="006C6EAA"/>
    <w:rsid w:val="006C7E51"/>
    <w:rsid w:val="006D2278"/>
    <w:rsid w:val="006D3D92"/>
    <w:rsid w:val="006D66A8"/>
    <w:rsid w:val="006D7433"/>
    <w:rsid w:val="006E3EE6"/>
    <w:rsid w:val="006E6C74"/>
    <w:rsid w:val="006E71EF"/>
    <w:rsid w:val="006F0CD2"/>
    <w:rsid w:val="006F1DDF"/>
    <w:rsid w:val="006F28E6"/>
    <w:rsid w:val="006F381A"/>
    <w:rsid w:val="006F39AA"/>
    <w:rsid w:val="006F5D67"/>
    <w:rsid w:val="006F7262"/>
    <w:rsid w:val="00700F42"/>
    <w:rsid w:val="00701210"/>
    <w:rsid w:val="00703A64"/>
    <w:rsid w:val="00703D36"/>
    <w:rsid w:val="00704D32"/>
    <w:rsid w:val="00706BF5"/>
    <w:rsid w:val="00706EC5"/>
    <w:rsid w:val="00707CFA"/>
    <w:rsid w:val="0071038B"/>
    <w:rsid w:val="00711D26"/>
    <w:rsid w:val="00712509"/>
    <w:rsid w:val="00713A5A"/>
    <w:rsid w:val="00722618"/>
    <w:rsid w:val="00732318"/>
    <w:rsid w:val="00733430"/>
    <w:rsid w:val="00736315"/>
    <w:rsid w:val="00736DDE"/>
    <w:rsid w:val="0073750A"/>
    <w:rsid w:val="00737663"/>
    <w:rsid w:val="007444AE"/>
    <w:rsid w:val="00750740"/>
    <w:rsid w:val="00752CC3"/>
    <w:rsid w:val="00757397"/>
    <w:rsid w:val="00761936"/>
    <w:rsid w:val="007620E1"/>
    <w:rsid w:val="00762807"/>
    <w:rsid w:val="00764266"/>
    <w:rsid w:val="0076452A"/>
    <w:rsid w:val="007654A9"/>
    <w:rsid w:val="00766EAF"/>
    <w:rsid w:val="00767EC2"/>
    <w:rsid w:val="00771D25"/>
    <w:rsid w:val="007810F3"/>
    <w:rsid w:val="00782DF0"/>
    <w:rsid w:val="0078575B"/>
    <w:rsid w:val="00791116"/>
    <w:rsid w:val="007914A3"/>
    <w:rsid w:val="00791DDC"/>
    <w:rsid w:val="00795E39"/>
    <w:rsid w:val="00796615"/>
    <w:rsid w:val="0079697D"/>
    <w:rsid w:val="00797602"/>
    <w:rsid w:val="00797D32"/>
    <w:rsid w:val="007A368F"/>
    <w:rsid w:val="007A3B2B"/>
    <w:rsid w:val="007B148A"/>
    <w:rsid w:val="007B3FB4"/>
    <w:rsid w:val="007B60A7"/>
    <w:rsid w:val="007C0B45"/>
    <w:rsid w:val="007C4BB2"/>
    <w:rsid w:val="007D09CA"/>
    <w:rsid w:val="007D3987"/>
    <w:rsid w:val="007D424A"/>
    <w:rsid w:val="007D4A17"/>
    <w:rsid w:val="007D6D2D"/>
    <w:rsid w:val="007D7696"/>
    <w:rsid w:val="007D7B95"/>
    <w:rsid w:val="007E1711"/>
    <w:rsid w:val="007E29FF"/>
    <w:rsid w:val="007E2C0E"/>
    <w:rsid w:val="007E6573"/>
    <w:rsid w:val="007E6D27"/>
    <w:rsid w:val="007F122D"/>
    <w:rsid w:val="007F3A39"/>
    <w:rsid w:val="007F40CE"/>
    <w:rsid w:val="007F4C03"/>
    <w:rsid w:val="007F51F9"/>
    <w:rsid w:val="007F7016"/>
    <w:rsid w:val="007F71CC"/>
    <w:rsid w:val="00802581"/>
    <w:rsid w:val="008037F4"/>
    <w:rsid w:val="00803DAF"/>
    <w:rsid w:val="00807903"/>
    <w:rsid w:val="00812EAE"/>
    <w:rsid w:val="008154B2"/>
    <w:rsid w:val="00815720"/>
    <w:rsid w:val="00822005"/>
    <w:rsid w:val="008237DE"/>
    <w:rsid w:val="00824D00"/>
    <w:rsid w:val="0082564D"/>
    <w:rsid w:val="00826492"/>
    <w:rsid w:val="00826575"/>
    <w:rsid w:val="008266E3"/>
    <w:rsid w:val="00827746"/>
    <w:rsid w:val="00833DD4"/>
    <w:rsid w:val="0083497A"/>
    <w:rsid w:val="008350D6"/>
    <w:rsid w:val="00836D27"/>
    <w:rsid w:val="0084243E"/>
    <w:rsid w:val="0085588B"/>
    <w:rsid w:val="008615C8"/>
    <w:rsid w:val="008629EC"/>
    <w:rsid w:val="00862A4C"/>
    <w:rsid w:val="00864263"/>
    <w:rsid w:val="00866A31"/>
    <w:rsid w:val="0087498C"/>
    <w:rsid w:val="00876880"/>
    <w:rsid w:val="00876E43"/>
    <w:rsid w:val="00877833"/>
    <w:rsid w:val="00880E38"/>
    <w:rsid w:val="00881611"/>
    <w:rsid w:val="008935A8"/>
    <w:rsid w:val="00895C89"/>
    <w:rsid w:val="008A1F2D"/>
    <w:rsid w:val="008A67DD"/>
    <w:rsid w:val="008B0C47"/>
    <w:rsid w:val="008B482D"/>
    <w:rsid w:val="008B5325"/>
    <w:rsid w:val="008B6909"/>
    <w:rsid w:val="008C0ED7"/>
    <w:rsid w:val="008C2588"/>
    <w:rsid w:val="008C5181"/>
    <w:rsid w:val="008D0172"/>
    <w:rsid w:val="008D0471"/>
    <w:rsid w:val="008D1381"/>
    <w:rsid w:val="008D19ED"/>
    <w:rsid w:val="008D3C66"/>
    <w:rsid w:val="008D4AEA"/>
    <w:rsid w:val="008D4E78"/>
    <w:rsid w:val="008D4F57"/>
    <w:rsid w:val="008D6CE0"/>
    <w:rsid w:val="008D7EEA"/>
    <w:rsid w:val="008E2DC7"/>
    <w:rsid w:val="008E4FDE"/>
    <w:rsid w:val="008F0201"/>
    <w:rsid w:val="008F120A"/>
    <w:rsid w:val="008F13DF"/>
    <w:rsid w:val="008F76EC"/>
    <w:rsid w:val="009006E3"/>
    <w:rsid w:val="009024B6"/>
    <w:rsid w:val="009058EB"/>
    <w:rsid w:val="0091020D"/>
    <w:rsid w:val="009107EC"/>
    <w:rsid w:val="009125C7"/>
    <w:rsid w:val="00913DA5"/>
    <w:rsid w:val="009165D3"/>
    <w:rsid w:val="0092019D"/>
    <w:rsid w:val="00920315"/>
    <w:rsid w:val="00921A97"/>
    <w:rsid w:val="00924088"/>
    <w:rsid w:val="0092512F"/>
    <w:rsid w:val="00927837"/>
    <w:rsid w:val="00931DB2"/>
    <w:rsid w:val="00932461"/>
    <w:rsid w:val="009334D8"/>
    <w:rsid w:val="00934100"/>
    <w:rsid w:val="00934563"/>
    <w:rsid w:val="0093459A"/>
    <w:rsid w:val="009349C4"/>
    <w:rsid w:val="0093513B"/>
    <w:rsid w:val="00935ADD"/>
    <w:rsid w:val="00937549"/>
    <w:rsid w:val="00937550"/>
    <w:rsid w:val="009378AC"/>
    <w:rsid w:val="009417F6"/>
    <w:rsid w:val="00942CC5"/>
    <w:rsid w:val="00944762"/>
    <w:rsid w:val="00945C0C"/>
    <w:rsid w:val="00946CD6"/>
    <w:rsid w:val="0094732B"/>
    <w:rsid w:val="00950821"/>
    <w:rsid w:val="00950978"/>
    <w:rsid w:val="0095113C"/>
    <w:rsid w:val="009528C2"/>
    <w:rsid w:val="0095296E"/>
    <w:rsid w:val="00953EEC"/>
    <w:rsid w:val="009562E2"/>
    <w:rsid w:val="00960ADD"/>
    <w:rsid w:val="0096386D"/>
    <w:rsid w:val="009665ED"/>
    <w:rsid w:val="00972BFA"/>
    <w:rsid w:val="0097636E"/>
    <w:rsid w:val="00976973"/>
    <w:rsid w:val="0098434C"/>
    <w:rsid w:val="00986D93"/>
    <w:rsid w:val="00990E65"/>
    <w:rsid w:val="00991A33"/>
    <w:rsid w:val="009A0E3C"/>
    <w:rsid w:val="009A103B"/>
    <w:rsid w:val="009A372F"/>
    <w:rsid w:val="009A3F94"/>
    <w:rsid w:val="009A56CF"/>
    <w:rsid w:val="009A691B"/>
    <w:rsid w:val="009A707A"/>
    <w:rsid w:val="009A773B"/>
    <w:rsid w:val="009B1321"/>
    <w:rsid w:val="009B2A40"/>
    <w:rsid w:val="009B347B"/>
    <w:rsid w:val="009B4035"/>
    <w:rsid w:val="009B4472"/>
    <w:rsid w:val="009B7472"/>
    <w:rsid w:val="009C1D77"/>
    <w:rsid w:val="009C44FF"/>
    <w:rsid w:val="009C6E81"/>
    <w:rsid w:val="009C6EFD"/>
    <w:rsid w:val="009D00FE"/>
    <w:rsid w:val="009D4225"/>
    <w:rsid w:val="009D544E"/>
    <w:rsid w:val="009D713B"/>
    <w:rsid w:val="009E30EC"/>
    <w:rsid w:val="009F496A"/>
    <w:rsid w:val="009F530E"/>
    <w:rsid w:val="009F66BA"/>
    <w:rsid w:val="009F7188"/>
    <w:rsid w:val="00A0297A"/>
    <w:rsid w:val="00A05EF7"/>
    <w:rsid w:val="00A11E24"/>
    <w:rsid w:val="00A25988"/>
    <w:rsid w:val="00A34011"/>
    <w:rsid w:val="00A37FD4"/>
    <w:rsid w:val="00A423CC"/>
    <w:rsid w:val="00A46563"/>
    <w:rsid w:val="00A47D26"/>
    <w:rsid w:val="00A50585"/>
    <w:rsid w:val="00A5182A"/>
    <w:rsid w:val="00A52C8A"/>
    <w:rsid w:val="00A550AF"/>
    <w:rsid w:val="00A55B08"/>
    <w:rsid w:val="00A56621"/>
    <w:rsid w:val="00A605CE"/>
    <w:rsid w:val="00A61215"/>
    <w:rsid w:val="00A61519"/>
    <w:rsid w:val="00A61D91"/>
    <w:rsid w:val="00A6209A"/>
    <w:rsid w:val="00A649B6"/>
    <w:rsid w:val="00A6586D"/>
    <w:rsid w:val="00A66CAD"/>
    <w:rsid w:val="00A71DDC"/>
    <w:rsid w:val="00A72285"/>
    <w:rsid w:val="00A72EC8"/>
    <w:rsid w:val="00A730A3"/>
    <w:rsid w:val="00A75317"/>
    <w:rsid w:val="00A77ABA"/>
    <w:rsid w:val="00A81F09"/>
    <w:rsid w:val="00A8520B"/>
    <w:rsid w:val="00A861EB"/>
    <w:rsid w:val="00A865B4"/>
    <w:rsid w:val="00A86D4E"/>
    <w:rsid w:val="00A874BB"/>
    <w:rsid w:val="00A97CF9"/>
    <w:rsid w:val="00A97D7A"/>
    <w:rsid w:val="00AA5310"/>
    <w:rsid w:val="00AA53FC"/>
    <w:rsid w:val="00AA6B40"/>
    <w:rsid w:val="00AB0B68"/>
    <w:rsid w:val="00AB125B"/>
    <w:rsid w:val="00AB1C7F"/>
    <w:rsid w:val="00AB3439"/>
    <w:rsid w:val="00AB5253"/>
    <w:rsid w:val="00AC282E"/>
    <w:rsid w:val="00AC4DE3"/>
    <w:rsid w:val="00AC640A"/>
    <w:rsid w:val="00AC7B84"/>
    <w:rsid w:val="00AD571A"/>
    <w:rsid w:val="00AE52DC"/>
    <w:rsid w:val="00AF2BA0"/>
    <w:rsid w:val="00AF46A9"/>
    <w:rsid w:val="00AF4E77"/>
    <w:rsid w:val="00AF56AB"/>
    <w:rsid w:val="00AF5D75"/>
    <w:rsid w:val="00AF6969"/>
    <w:rsid w:val="00AF7A0D"/>
    <w:rsid w:val="00B02A20"/>
    <w:rsid w:val="00B12E2D"/>
    <w:rsid w:val="00B13170"/>
    <w:rsid w:val="00B156B6"/>
    <w:rsid w:val="00B30CAA"/>
    <w:rsid w:val="00B314C2"/>
    <w:rsid w:val="00B32680"/>
    <w:rsid w:val="00B32D5C"/>
    <w:rsid w:val="00B337BC"/>
    <w:rsid w:val="00B362AF"/>
    <w:rsid w:val="00B37142"/>
    <w:rsid w:val="00B3734E"/>
    <w:rsid w:val="00B4071B"/>
    <w:rsid w:val="00B41A0C"/>
    <w:rsid w:val="00B43EA3"/>
    <w:rsid w:val="00B4754B"/>
    <w:rsid w:val="00B50687"/>
    <w:rsid w:val="00B50951"/>
    <w:rsid w:val="00B5576A"/>
    <w:rsid w:val="00B56DCF"/>
    <w:rsid w:val="00B57C2E"/>
    <w:rsid w:val="00B61DAC"/>
    <w:rsid w:val="00B64DE4"/>
    <w:rsid w:val="00B650D9"/>
    <w:rsid w:val="00B66E72"/>
    <w:rsid w:val="00B728C9"/>
    <w:rsid w:val="00B74225"/>
    <w:rsid w:val="00B760BB"/>
    <w:rsid w:val="00B81FDC"/>
    <w:rsid w:val="00B826FE"/>
    <w:rsid w:val="00B929BE"/>
    <w:rsid w:val="00B939D5"/>
    <w:rsid w:val="00B93F50"/>
    <w:rsid w:val="00B96FE9"/>
    <w:rsid w:val="00BA4679"/>
    <w:rsid w:val="00BB1589"/>
    <w:rsid w:val="00BB185E"/>
    <w:rsid w:val="00BB434B"/>
    <w:rsid w:val="00BB5A6C"/>
    <w:rsid w:val="00BB6DF5"/>
    <w:rsid w:val="00BC4502"/>
    <w:rsid w:val="00BC48A9"/>
    <w:rsid w:val="00BC566F"/>
    <w:rsid w:val="00BC600D"/>
    <w:rsid w:val="00BC6C29"/>
    <w:rsid w:val="00BD3E65"/>
    <w:rsid w:val="00BD455D"/>
    <w:rsid w:val="00BD6C44"/>
    <w:rsid w:val="00BD6C91"/>
    <w:rsid w:val="00BE0326"/>
    <w:rsid w:val="00BE2C3B"/>
    <w:rsid w:val="00BE6462"/>
    <w:rsid w:val="00BF216A"/>
    <w:rsid w:val="00BF6B10"/>
    <w:rsid w:val="00C0087B"/>
    <w:rsid w:val="00C06AE8"/>
    <w:rsid w:val="00C101AA"/>
    <w:rsid w:val="00C12B45"/>
    <w:rsid w:val="00C12BED"/>
    <w:rsid w:val="00C14FA8"/>
    <w:rsid w:val="00C15372"/>
    <w:rsid w:val="00C1546F"/>
    <w:rsid w:val="00C16755"/>
    <w:rsid w:val="00C20453"/>
    <w:rsid w:val="00C2321C"/>
    <w:rsid w:val="00C23385"/>
    <w:rsid w:val="00C37D30"/>
    <w:rsid w:val="00C4160B"/>
    <w:rsid w:val="00C438C0"/>
    <w:rsid w:val="00C46622"/>
    <w:rsid w:val="00C50EE1"/>
    <w:rsid w:val="00C528A7"/>
    <w:rsid w:val="00C52A4D"/>
    <w:rsid w:val="00C52C0A"/>
    <w:rsid w:val="00C5678B"/>
    <w:rsid w:val="00C62234"/>
    <w:rsid w:val="00C625AE"/>
    <w:rsid w:val="00C63283"/>
    <w:rsid w:val="00C64857"/>
    <w:rsid w:val="00C66104"/>
    <w:rsid w:val="00C70F87"/>
    <w:rsid w:val="00C71914"/>
    <w:rsid w:val="00C71A3A"/>
    <w:rsid w:val="00C731BD"/>
    <w:rsid w:val="00C734AD"/>
    <w:rsid w:val="00C80F2B"/>
    <w:rsid w:val="00C8148C"/>
    <w:rsid w:val="00C8170A"/>
    <w:rsid w:val="00C83BAD"/>
    <w:rsid w:val="00C845B1"/>
    <w:rsid w:val="00C86EF7"/>
    <w:rsid w:val="00C9264B"/>
    <w:rsid w:val="00C95AD3"/>
    <w:rsid w:val="00C97B95"/>
    <w:rsid w:val="00CA00BE"/>
    <w:rsid w:val="00CA1A50"/>
    <w:rsid w:val="00CA653E"/>
    <w:rsid w:val="00CB0586"/>
    <w:rsid w:val="00CB0770"/>
    <w:rsid w:val="00CB2161"/>
    <w:rsid w:val="00CB30A3"/>
    <w:rsid w:val="00CC0742"/>
    <w:rsid w:val="00CC109A"/>
    <w:rsid w:val="00CC4422"/>
    <w:rsid w:val="00CC6016"/>
    <w:rsid w:val="00CC69DC"/>
    <w:rsid w:val="00CC752E"/>
    <w:rsid w:val="00CC78F5"/>
    <w:rsid w:val="00CD3078"/>
    <w:rsid w:val="00CD4CCB"/>
    <w:rsid w:val="00CD7878"/>
    <w:rsid w:val="00CE0794"/>
    <w:rsid w:val="00CE13F3"/>
    <w:rsid w:val="00CE1E19"/>
    <w:rsid w:val="00CE2238"/>
    <w:rsid w:val="00CF0C98"/>
    <w:rsid w:val="00CF25B9"/>
    <w:rsid w:val="00CF3813"/>
    <w:rsid w:val="00CF506C"/>
    <w:rsid w:val="00CF6DC2"/>
    <w:rsid w:val="00D0101E"/>
    <w:rsid w:val="00D0143D"/>
    <w:rsid w:val="00D01E9D"/>
    <w:rsid w:val="00D0451A"/>
    <w:rsid w:val="00D04988"/>
    <w:rsid w:val="00D06499"/>
    <w:rsid w:val="00D15096"/>
    <w:rsid w:val="00D15401"/>
    <w:rsid w:val="00D15B12"/>
    <w:rsid w:val="00D16528"/>
    <w:rsid w:val="00D1697D"/>
    <w:rsid w:val="00D17421"/>
    <w:rsid w:val="00D17DF1"/>
    <w:rsid w:val="00D24114"/>
    <w:rsid w:val="00D259F6"/>
    <w:rsid w:val="00D26DF0"/>
    <w:rsid w:val="00D302DD"/>
    <w:rsid w:val="00D35043"/>
    <w:rsid w:val="00D37B1F"/>
    <w:rsid w:val="00D40EBD"/>
    <w:rsid w:val="00D417D1"/>
    <w:rsid w:val="00D41C84"/>
    <w:rsid w:val="00D43D53"/>
    <w:rsid w:val="00D47E85"/>
    <w:rsid w:val="00D50F4A"/>
    <w:rsid w:val="00D51151"/>
    <w:rsid w:val="00D51FEC"/>
    <w:rsid w:val="00D54663"/>
    <w:rsid w:val="00D54867"/>
    <w:rsid w:val="00D60EB0"/>
    <w:rsid w:val="00D629B2"/>
    <w:rsid w:val="00D82A5A"/>
    <w:rsid w:val="00D8555D"/>
    <w:rsid w:val="00D87062"/>
    <w:rsid w:val="00D90730"/>
    <w:rsid w:val="00DA2A6F"/>
    <w:rsid w:val="00DA4857"/>
    <w:rsid w:val="00DB1094"/>
    <w:rsid w:val="00DB1945"/>
    <w:rsid w:val="00DB2355"/>
    <w:rsid w:val="00DB2C95"/>
    <w:rsid w:val="00DB689F"/>
    <w:rsid w:val="00DB6C48"/>
    <w:rsid w:val="00DB6EBC"/>
    <w:rsid w:val="00DC5454"/>
    <w:rsid w:val="00DC5EDF"/>
    <w:rsid w:val="00DC6AFB"/>
    <w:rsid w:val="00DC6EE8"/>
    <w:rsid w:val="00DC7C13"/>
    <w:rsid w:val="00DD0FD5"/>
    <w:rsid w:val="00DD140D"/>
    <w:rsid w:val="00DD1E60"/>
    <w:rsid w:val="00DD261D"/>
    <w:rsid w:val="00DD2F39"/>
    <w:rsid w:val="00DD59CC"/>
    <w:rsid w:val="00DD6108"/>
    <w:rsid w:val="00DE1991"/>
    <w:rsid w:val="00DE3E01"/>
    <w:rsid w:val="00DE48F2"/>
    <w:rsid w:val="00DE78EB"/>
    <w:rsid w:val="00DF105E"/>
    <w:rsid w:val="00DF31A5"/>
    <w:rsid w:val="00DF3797"/>
    <w:rsid w:val="00DF46C0"/>
    <w:rsid w:val="00DF5190"/>
    <w:rsid w:val="00E06F72"/>
    <w:rsid w:val="00E10909"/>
    <w:rsid w:val="00E11ACF"/>
    <w:rsid w:val="00E1233B"/>
    <w:rsid w:val="00E12EA4"/>
    <w:rsid w:val="00E12FFD"/>
    <w:rsid w:val="00E1532E"/>
    <w:rsid w:val="00E1573D"/>
    <w:rsid w:val="00E15AB3"/>
    <w:rsid w:val="00E20C8F"/>
    <w:rsid w:val="00E22492"/>
    <w:rsid w:val="00E30866"/>
    <w:rsid w:val="00E31A5F"/>
    <w:rsid w:val="00E34686"/>
    <w:rsid w:val="00E36F6E"/>
    <w:rsid w:val="00E41863"/>
    <w:rsid w:val="00E42143"/>
    <w:rsid w:val="00E42C67"/>
    <w:rsid w:val="00E42CF4"/>
    <w:rsid w:val="00E4539E"/>
    <w:rsid w:val="00E51602"/>
    <w:rsid w:val="00E56BE1"/>
    <w:rsid w:val="00E61484"/>
    <w:rsid w:val="00E6199F"/>
    <w:rsid w:val="00E643BC"/>
    <w:rsid w:val="00E645F4"/>
    <w:rsid w:val="00E70A5A"/>
    <w:rsid w:val="00E7143C"/>
    <w:rsid w:val="00E718FB"/>
    <w:rsid w:val="00E7263B"/>
    <w:rsid w:val="00E72BEE"/>
    <w:rsid w:val="00E76D84"/>
    <w:rsid w:val="00E77D6A"/>
    <w:rsid w:val="00E82C84"/>
    <w:rsid w:val="00E863CC"/>
    <w:rsid w:val="00EA0038"/>
    <w:rsid w:val="00EA06B3"/>
    <w:rsid w:val="00EA21E4"/>
    <w:rsid w:val="00EA5968"/>
    <w:rsid w:val="00EA605F"/>
    <w:rsid w:val="00EB1120"/>
    <w:rsid w:val="00EB3912"/>
    <w:rsid w:val="00EB4510"/>
    <w:rsid w:val="00EB4515"/>
    <w:rsid w:val="00EB5C72"/>
    <w:rsid w:val="00EB6A1B"/>
    <w:rsid w:val="00EB79E4"/>
    <w:rsid w:val="00EC103A"/>
    <w:rsid w:val="00EC21F5"/>
    <w:rsid w:val="00EC53D4"/>
    <w:rsid w:val="00EC5916"/>
    <w:rsid w:val="00ED3282"/>
    <w:rsid w:val="00ED4043"/>
    <w:rsid w:val="00ED4314"/>
    <w:rsid w:val="00ED56B1"/>
    <w:rsid w:val="00ED6B2C"/>
    <w:rsid w:val="00ED71BF"/>
    <w:rsid w:val="00ED75EE"/>
    <w:rsid w:val="00EE1FB6"/>
    <w:rsid w:val="00EE5A21"/>
    <w:rsid w:val="00EE748F"/>
    <w:rsid w:val="00EE7849"/>
    <w:rsid w:val="00EF0418"/>
    <w:rsid w:val="00EF0BC8"/>
    <w:rsid w:val="00EF20F3"/>
    <w:rsid w:val="00F012F2"/>
    <w:rsid w:val="00F024DB"/>
    <w:rsid w:val="00F14C25"/>
    <w:rsid w:val="00F174CE"/>
    <w:rsid w:val="00F2001A"/>
    <w:rsid w:val="00F21552"/>
    <w:rsid w:val="00F21A75"/>
    <w:rsid w:val="00F243CE"/>
    <w:rsid w:val="00F24676"/>
    <w:rsid w:val="00F271C7"/>
    <w:rsid w:val="00F2796A"/>
    <w:rsid w:val="00F27B31"/>
    <w:rsid w:val="00F27F3A"/>
    <w:rsid w:val="00F34CA4"/>
    <w:rsid w:val="00F407EB"/>
    <w:rsid w:val="00F40B7E"/>
    <w:rsid w:val="00F4111C"/>
    <w:rsid w:val="00F41404"/>
    <w:rsid w:val="00F450EE"/>
    <w:rsid w:val="00F451FB"/>
    <w:rsid w:val="00F52AFC"/>
    <w:rsid w:val="00F53125"/>
    <w:rsid w:val="00F53799"/>
    <w:rsid w:val="00F55A2B"/>
    <w:rsid w:val="00F56795"/>
    <w:rsid w:val="00F57757"/>
    <w:rsid w:val="00F63D31"/>
    <w:rsid w:val="00F751F0"/>
    <w:rsid w:val="00F8096F"/>
    <w:rsid w:val="00F834F6"/>
    <w:rsid w:val="00F84A47"/>
    <w:rsid w:val="00F865CF"/>
    <w:rsid w:val="00F935E2"/>
    <w:rsid w:val="00F95B39"/>
    <w:rsid w:val="00F96E0E"/>
    <w:rsid w:val="00FA2269"/>
    <w:rsid w:val="00FB086E"/>
    <w:rsid w:val="00FB339A"/>
    <w:rsid w:val="00FB42A0"/>
    <w:rsid w:val="00FB5105"/>
    <w:rsid w:val="00FB6147"/>
    <w:rsid w:val="00FB6158"/>
    <w:rsid w:val="00FB6735"/>
    <w:rsid w:val="00FB6854"/>
    <w:rsid w:val="00FC26E9"/>
    <w:rsid w:val="00FC3C3F"/>
    <w:rsid w:val="00FC55F5"/>
    <w:rsid w:val="00FC5D3B"/>
    <w:rsid w:val="00FC6788"/>
    <w:rsid w:val="00FD039C"/>
    <w:rsid w:val="00FD1331"/>
    <w:rsid w:val="00FD1886"/>
    <w:rsid w:val="00FD2641"/>
    <w:rsid w:val="00FD68A6"/>
    <w:rsid w:val="00FE2C50"/>
    <w:rsid w:val="00FE6093"/>
    <w:rsid w:val="00FF19CC"/>
    <w:rsid w:val="00FF1B85"/>
    <w:rsid w:val="00FF334D"/>
    <w:rsid w:val="00FF66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6D87EA"/>
  <w15:chartTrackingRefBased/>
  <w15:docId w15:val="{656387FE-D202-437F-B98A-6F6F28B6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next w:val="KeinLeerraum"/>
    <w:qFormat/>
    <w:rsid w:val="001A51A7"/>
    <w:pPr>
      <w:spacing w:after="0" w:line="240" w:lineRule="auto"/>
    </w:pPr>
    <w:rPr>
      <w:sz w:val="20"/>
      <w:lang w:val="en-US"/>
    </w:rPr>
  </w:style>
  <w:style w:type="paragraph" w:styleId="berschrift1">
    <w:name w:val="heading 1"/>
    <w:basedOn w:val="Standard"/>
    <w:next w:val="Standard"/>
    <w:link w:val="berschrift1Zchn"/>
    <w:uiPriority w:val="9"/>
    <w:qFormat/>
    <w:rsid w:val="0076452A"/>
    <w:pPr>
      <w:keepNext/>
      <w:keepLines/>
      <w:numPr>
        <w:numId w:val="1"/>
      </w:numPr>
      <w:spacing w:before="240"/>
      <w:outlineLvl w:val="0"/>
    </w:pPr>
    <w:rPr>
      <w:rFonts w:asciiTheme="majorHAnsi" w:eastAsiaTheme="majorEastAsia" w:hAnsiTheme="majorHAnsi" w:cstheme="majorBidi"/>
      <w:b/>
      <w:sz w:val="24"/>
      <w:szCs w:val="32"/>
    </w:rPr>
  </w:style>
  <w:style w:type="paragraph" w:styleId="berschrift2">
    <w:name w:val="heading 2"/>
    <w:basedOn w:val="Listenabsatz"/>
    <w:next w:val="Standard"/>
    <w:link w:val="berschrift2Zchn"/>
    <w:uiPriority w:val="9"/>
    <w:unhideWhenUsed/>
    <w:qFormat/>
    <w:rsid w:val="0076452A"/>
    <w:pPr>
      <w:numPr>
        <w:ilvl w:val="1"/>
        <w:numId w:val="1"/>
      </w:numPr>
      <w:outlineLvl w:val="1"/>
    </w:pPr>
    <w:rPr>
      <w:rFonts w:asciiTheme="majorHAnsi" w:hAnsiTheme="majorHAnsi" w:cstheme="majorHAnsi"/>
      <w:b/>
      <w:sz w:val="22"/>
    </w:rPr>
  </w:style>
  <w:style w:type="paragraph" w:styleId="berschrift3">
    <w:name w:val="heading 3"/>
    <w:basedOn w:val="Listenabsatz"/>
    <w:next w:val="Standard"/>
    <w:link w:val="berschrift3Zchn"/>
    <w:uiPriority w:val="9"/>
    <w:unhideWhenUsed/>
    <w:qFormat/>
    <w:rsid w:val="0076452A"/>
    <w:pPr>
      <w:numPr>
        <w:ilvl w:val="2"/>
        <w:numId w:val="1"/>
      </w:numPr>
      <w:outlineLvl w:val="2"/>
    </w:pPr>
    <w:rPr>
      <w:rFonts w:asciiTheme="majorHAnsi" w:hAnsiTheme="majorHAnsi" w:cstheme="majorHAns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9F7188"/>
    <w:pPr>
      <w:contextualSpacing/>
      <w:jc w:val="both"/>
    </w:pPr>
    <w:rPr>
      <w:rFonts w:asciiTheme="majorHAnsi" w:eastAsiaTheme="majorEastAsia" w:hAnsiTheme="majorHAnsi" w:cstheme="majorBidi"/>
      <w:spacing w:val="-10"/>
      <w:kern w:val="28"/>
      <w:sz w:val="72"/>
      <w:szCs w:val="56"/>
    </w:rPr>
  </w:style>
  <w:style w:type="character" w:customStyle="1" w:styleId="TitelZchn">
    <w:name w:val="Titel Zchn"/>
    <w:basedOn w:val="Absatz-Standardschriftart"/>
    <w:link w:val="Titel"/>
    <w:uiPriority w:val="10"/>
    <w:rsid w:val="009F7188"/>
    <w:rPr>
      <w:rFonts w:asciiTheme="majorHAnsi" w:eastAsiaTheme="majorEastAsia" w:hAnsiTheme="majorHAnsi" w:cstheme="majorBidi"/>
      <w:spacing w:val="-10"/>
      <w:kern w:val="28"/>
      <w:sz w:val="72"/>
      <w:szCs w:val="56"/>
      <w:lang w:val="en-US"/>
    </w:rPr>
  </w:style>
  <w:style w:type="paragraph" w:styleId="Untertitel">
    <w:name w:val="Subtitle"/>
    <w:aliases w:val="Name Author"/>
    <w:basedOn w:val="KeinLeerraum"/>
    <w:next w:val="KeinLeerraum"/>
    <w:link w:val="UntertitelZchn"/>
    <w:uiPriority w:val="11"/>
    <w:qFormat/>
    <w:rsid w:val="00F21552"/>
    <w:rPr>
      <w:rFonts w:asciiTheme="majorHAnsi" w:hAnsiTheme="majorHAnsi" w:cstheme="majorHAnsi"/>
      <w:b/>
      <w:sz w:val="24"/>
      <w:szCs w:val="24"/>
    </w:rPr>
  </w:style>
  <w:style w:type="character" w:customStyle="1" w:styleId="UntertitelZchn">
    <w:name w:val="Untertitel Zchn"/>
    <w:aliases w:val="Name Author Zchn"/>
    <w:basedOn w:val="Absatz-Standardschriftart"/>
    <w:link w:val="Untertitel"/>
    <w:uiPriority w:val="11"/>
    <w:rsid w:val="00F21552"/>
    <w:rPr>
      <w:rFonts w:asciiTheme="majorHAnsi" w:hAnsiTheme="majorHAnsi" w:cstheme="majorHAnsi"/>
      <w:b/>
      <w:sz w:val="24"/>
      <w:szCs w:val="24"/>
      <w:lang w:val="en-US"/>
    </w:rPr>
  </w:style>
  <w:style w:type="character" w:styleId="SchwacheHervorhebung">
    <w:name w:val="Subtle Emphasis"/>
    <w:aliases w:val="Affiliation Author"/>
    <w:basedOn w:val="Absatz-Standardschriftart"/>
    <w:uiPriority w:val="19"/>
    <w:qFormat/>
    <w:rsid w:val="00826575"/>
    <w:rPr>
      <w:rFonts w:asciiTheme="majorHAnsi" w:hAnsiTheme="majorHAnsi" w:cstheme="majorHAnsi"/>
      <w:i/>
      <w:sz w:val="22"/>
    </w:rPr>
  </w:style>
  <w:style w:type="paragraph" w:styleId="KeinLeerraum">
    <w:name w:val="No Spacing"/>
    <w:aliases w:val="Text without space"/>
    <w:link w:val="KeinLeerraumZchn"/>
    <w:uiPriority w:val="1"/>
    <w:qFormat/>
    <w:rsid w:val="0076452A"/>
    <w:pPr>
      <w:spacing w:after="0" w:line="240" w:lineRule="auto"/>
    </w:pPr>
    <w:rPr>
      <w:sz w:val="20"/>
      <w:lang w:val="en-US"/>
    </w:rPr>
  </w:style>
  <w:style w:type="character" w:customStyle="1" w:styleId="berschrift1Zchn">
    <w:name w:val="Überschrift 1 Zchn"/>
    <w:basedOn w:val="Absatz-Standardschriftart"/>
    <w:link w:val="berschrift1"/>
    <w:uiPriority w:val="9"/>
    <w:rsid w:val="0076452A"/>
    <w:rPr>
      <w:rFonts w:asciiTheme="majorHAnsi" w:eastAsiaTheme="majorEastAsia" w:hAnsiTheme="majorHAnsi" w:cstheme="majorBidi"/>
      <w:b/>
      <w:sz w:val="24"/>
      <w:szCs w:val="32"/>
      <w:lang w:val="en-US"/>
    </w:rPr>
  </w:style>
  <w:style w:type="paragraph" w:styleId="Listenabsatz">
    <w:name w:val="List Paragraph"/>
    <w:basedOn w:val="Standard"/>
    <w:uiPriority w:val="34"/>
    <w:qFormat/>
    <w:rsid w:val="00B64DE4"/>
    <w:pPr>
      <w:contextualSpacing/>
    </w:pPr>
  </w:style>
  <w:style w:type="character" w:customStyle="1" w:styleId="berschrift2Zchn">
    <w:name w:val="Überschrift 2 Zchn"/>
    <w:basedOn w:val="Absatz-Standardschriftart"/>
    <w:link w:val="berschrift2"/>
    <w:uiPriority w:val="9"/>
    <w:rsid w:val="0076452A"/>
    <w:rPr>
      <w:rFonts w:asciiTheme="majorHAnsi" w:hAnsiTheme="majorHAnsi" w:cstheme="majorHAnsi"/>
      <w:b/>
      <w:lang w:val="en-US"/>
    </w:rPr>
  </w:style>
  <w:style w:type="character" w:customStyle="1" w:styleId="berschrift3Zchn">
    <w:name w:val="Überschrift 3 Zchn"/>
    <w:basedOn w:val="Absatz-Standardschriftart"/>
    <w:link w:val="berschrift3"/>
    <w:uiPriority w:val="9"/>
    <w:rsid w:val="0076452A"/>
    <w:rPr>
      <w:rFonts w:asciiTheme="majorHAnsi" w:hAnsiTheme="majorHAnsi" w:cstheme="majorHAnsi"/>
      <w:b/>
      <w:sz w:val="20"/>
      <w:lang w:val="en-US"/>
    </w:rPr>
  </w:style>
  <w:style w:type="character" w:styleId="Hervorhebung">
    <w:name w:val="Emphasis"/>
    <w:aliases w:val="Bullet Points"/>
    <w:uiPriority w:val="20"/>
    <w:rsid w:val="00B64DE4"/>
  </w:style>
  <w:style w:type="character" w:styleId="IntensiveHervorhebung">
    <w:name w:val="Intense Emphasis"/>
    <w:basedOn w:val="Absatz-Standardschriftart"/>
    <w:uiPriority w:val="21"/>
    <w:rsid w:val="00F012F2"/>
    <w:rPr>
      <w:i/>
      <w:iCs/>
      <w:color w:val="4472C4" w:themeColor="accent1"/>
    </w:rPr>
  </w:style>
  <w:style w:type="character" w:styleId="Fett">
    <w:name w:val="Strong"/>
    <w:aliases w:val="Table Heading"/>
    <w:uiPriority w:val="22"/>
    <w:rsid w:val="00666704"/>
    <w:rPr>
      <w:rFonts w:asciiTheme="majorHAnsi" w:hAnsiTheme="majorHAnsi" w:cstheme="majorHAnsi"/>
      <w:i/>
    </w:rPr>
  </w:style>
  <w:style w:type="character" w:styleId="Buchtitel">
    <w:name w:val="Book Title"/>
    <w:basedOn w:val="Absatz-Standardschriftart"/>
    <w:uiPriority w:val="33"/>
    <w:rsid w:val="00666704"/>
    <w:rPr>
      <w:b/>
      <w:bCs/>
      <w:i/>
      <w:iCs/>
      <w:spacing w:val="5"/>
    </w:rPr>
  </w:style>
  <w:style w:type="paragraph" w:customStyle="1" w:styleId="TableHeader">
    <w:name w:val="Table Header"/>
    <w:basedOn w:val="KeinLeerraum"/>
    <w:link w:val="TableHeaderZchn"/>
    <w:uiPriority w:val="10"/>
    <w:qFormat/>
    <w:rsid w:val="00666704"/>
    <w:rPr>
      <w:rFonts w:asciiTheme="majorHAnsi" w:hAnsiTheme="majorHAnsi"/>
      <w:i/>
    </w:rPr>
  </w:style>
  <w:style w:type="table" w:styleId="Tabellenraster">
    <w:name w:val="Table Grid"/>
    <w:basedOn w:val="NormaleTabelle"/>
    <w:uiPriority w:val="39"/>
    <w:rsid w:val="004F6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inLeerraumZchn">
    <w:name w:val="Kein Leerraum Zchn"/>
    <w:aliases w:val="Text without space Zchn"/>
    <w:basedOn w:val="Absatz-Standardschriftart"/>
    <w:link w:val="KeinLeerraum"/>
    <w:uiPriority w:val="1"/>
    <w:rsid w:val="00666704"/>
    <w:rPr>
      <w:sz w:val="20"/>
      <w:lang w:val="en-US"/>
    </w:rPr>
  </w:style>
  <w:style w:type="character" w:customStyle="1" w:styleId="TableHeaderZchn">
    <w:name w:val="Table Header Zchn"/>
    <w:basedOn w:val="KeinLeerraumZchn"/>
    <w:link w:val="TableHeader"/>
    <w:uiPriority w:val="10"/>
    <w:rsid w:val="00666704"/>
    <w:rPr>
      <w:rFonts w:asciiTheme="majorHAnsi" w:hAnsiTheme="majorHAnsi"/>
      <w:i/>
      <w:sz w:val="20"/>
      <w:lang w:val="en-US"/>
    </w:rPr>
  </w:style>
  <w:style w:type="paragraph" w:styleId="Beschriftung">
    <w:name w:val="caption"/>
    <w:basedOn w:val="Standard"/>
    <w:next w:val="Standard"/>
    <w:uiPriority w:val="35"/>
    <w:unhideWhenUsed/>
    <w:rsid w:val="004F6B0D"/>
    <w:pPr>
      <w:spacing w:after="200"/>
    </w:pPr>
    <w:rPr>
      <w:i/>
      <w:iCs/>
      <w:color w:val="44546A" w:themeColor="text2"/>
      <w:sz w:val="18"/>
      <w:szCs w:val="18"/>
    </w:rPr>
  </w:style>
  <w:style w:type="paragraph" w:customStyle="1" w:styleId="HeadingRowColumn">
    <w:name w:val="Heading Row/Column"/>
    <w:basedOn w:val="KeinLeerraum"/>
    <w:link w:val="HeadingRowColumnZchn"/>
    <w:qFormat/>
    <w:rsid w:val="0094732B"/>
    <w:pPr>
      <w:jc w:val="center"/>
    </w:pPr>
    <w:rPr>
      <w:b/>
    </w:rPr>
  </w:style>
  <w:style w:type="character" w:customStyle="1" w:styleId="HeadingRowColumnZchn">
    <w:name w:val="Heading Row/Column Zchn"/>
    <w:basedOn w:val="KeinLeerraumZchn"/>
    <w:link w:val="HeadingRowColumn"/>
    <w:rsid w:val="0094732B"/>
    <w:rPr>
      <w:b/>
      <w:sz w:val="20"/>
      <w:lang w:val="en-US"/>
    </w:rPr>
  </w:style>
  <w:style w:type="paragraph" w:styleId="StandardWeb">
    <w:name w:val="Normal (Web)"/>
    <w:basedOn w:val="Standard"/>
    <w:uiPriority w:val="99"/>
    <w:semiHidden/>
    <w:unhideWhenUsed/>
    <w:rsid w:val="00F57757"/>
    <w:pPr>
      <w:spacing w:before="100" w:beforeAutospacing="1" w:after="100" w:afterAutospacing="1"/>
    </w:pPr>
    <w:rPr>
      <w:rFonts w:ascii="Times New Roman" w:eastAsiaTheme="minorEastAsia" w:hAnsi="Times New Roman" w:cs="Times New Roman"/>
      <w:sz w:val="24"/>
      <w:szCs w:val="24"/>
      <w:lang w:val="de-DE" w:eastAsia="de-DE"/>
    </w:rPr>
  </w:style>
  <w:style w:type="character" w:styleId="Hyperlink">
    <w:name w:val="Hyperlink"/>
    <w:basedOn w:val="Absatz-Standardschriftart"/>
    <w:uiPriority w:val="99"/>
    <w:unhideWhenUsed/>
    <w:rsid w:val="001C1704"/>
    <w:rPr>
      <w:color w:val="0563C1" w:themeColor="hyperlink"/>
      <w:u w:val="single"/>
    </w:rPr>
  </w:style>
  <w:style w:type="character" w:styleId="NichtaufgelsteErwhnung">
    <w:name w:val="Unresolved Mention"/>
    <w:basedOn w:val="Absatz-Standardschriftart"/>
    <w:uiPriority w:val="99"/>
    <w:semiHidden/>
    <w:unhideWhenUsed/>
    <w:rsid w:val="001C1704"/>
    <w:rPr>
      <w:color w:val="605E5C"/>
      <w:shd w:val="clear" w:color="auto" w:fill="E1DFDD"/>
    </w:rPr>
  </w:style>
  <w:style w:type="paragraph" w:styleId="Sprechblasentext">
    <w:name w:val="Balloon Text"/>
    <w:basedOn w:val="Standard"/>
    <w:link w:val="SprechblasentextZchn"/>
    <w:uiPriority w:val="99"/>
    <w:semiHidden/>
    <w:unhideWhenUsed/>
    <w:rsid w:val="0073343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3430"/>
    <w:rPr>
      <w:rFonts w:ascii="Segoe UI" w:hAnsi="Segoe UI" w:cs="Segoe UI"/>
      <w:sz w:val="18"/>
      <w:szCs w:val="18"/>
      <w:lang w:val="en-US"/>
    </w:rPr>
  </w:style>
  <w:style w:type="character" w:styleId="Kommentarzeichen">
    <w:name w:val="annotation reference"/>
    <w:basedOn w:val="Absatz-Standardschriftart"/>
    <w:uiPriority w:val="99"/>
    <w:semiHidden/>
    <w:unhideWhenUsed/>
    <w:rsid w:val="00053F4B"/>
    <w:rPr>
      <w:sz w:val="16"/>
      <w:szCs w:val="16"/>
    </w:rPr>
  </w:style>
  <w:style w:type="paragraph" w:styleId="Kommentartext">
    <w:name w:val="annotation text"/>
    <w:basedOn w:val="Standard"/>
    <w:link w:val="KommentartextZchn"/>
    <w:uiPriority w:val="99"/>
    <w:semiHidden/>
    <w:unhideWhenUsed/>
    <w:rsid w:val="00053F4B"/>
    <w:rPr>
      <w:szCs w:val="20"/>
    </w:rPr>
  </w:style>
  <w:style w:type="character" w:customStyle="1" w:styleId="KommentartextZchn">
    <w:name w:val="Kommentartext Zchn"/>
    <w:basedOn w:val="Absatz-Standardschriftart"/>
    <w:link w:val="Kommentartext"/>
    <w:uiPriority w:val="99"/>
    <w:semiHidden/>
    <w:rsid w:val="00053F4B"/>
    <w:rPr>
      <w:sz w:val="20"/>
      <w:szCs w:val="20"/>
      <w:lang w:val="en-US"/>
    </w:rPr>
  </w:style>
  <w:style w:type="paragraph" w:styleId="Kommentarthema">
    <w:name w:val="annotation subject"/>
    <w:basedOn w:val="Kommentartext"/>
    <w:next w:val="Kommentartext"/>
    <w:link w:val="KommentarthemaZchn"/>
    <w:uiPriority w:val="99"/>
    <w:semiHidden/>
    <w:unhideWhenUsed/>
    <w:rsid w:val="00053F4B"/>
    <w:rPr>
      <w:b/>
      <w:bCs/>
    </w:rPr>
  </w:style>
  <w:style w:type="character" w:customStyle="1" w:styleId="KommentarthemaZchn">
    <w:name w:val="Kommentarthema Zchn"/>
    <w:basedOn w:val="KommentartextZchn"/>
    <w:link w:val="Kommentarthema"/>
    <w:uiPriority w:val="99"/>
    <w:semiHidden/>
    <w:rsid w:val="00053F4B"/>
    <w:rPr>
      <w:b/>
      <w:bCs/>
      <w:sz w:val="20"/>
      <w:szCs w:val="20"/>
      <w:lang w:val="en-US"/>
    </w:rPr>
  </w:style>
  <w:style w:type="table" w:customStyle="1" w:styleId="Tabellenraster1">
    <w:name w:val="Tabellenraster1"/>
    <w:basedOn w:val="NormaleTabelle"/>
    <w:next w:val="Tabellenraster"/>
    <w:uiPriority w:val="39"/>
    <w:rsid w:val="004C0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9A1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9A1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2F65"/>
    <w:pPr>
      <w:autoSpaceDE w:val="0"/>
      <w:autoSpaceDN w:val="0"/>
      <w:adjustRightInd w:val="0"/>
      <w:spacing w:after="0" w:line="240" w:lineRule="auto"/>
    </w:pPr>
    <w:rPr>
      <w:rFonts w:ascii="Times New Roman" w:hAnsi="Times New Roman" w:cs="Times New Roman"/>
      <w:color w:val="000000"/>
      <w:sz w:val="24"/>
      <w:szCs w:val="24"/>
    </w:rPr>
  </w:style>
  <w:style w:type="paragraph" w:styleId="berarbeitung">
    <w:name w:val="Revision"/>
    <w:hidden/>
    <w:uiPriority w:val="99"/>
    <w:semiHidden/>
    <w:rsid w:val="005A09A9"/>
    <w:pPr>
      <w:spacing w:after="0" w:line="240" w:lineRule="auto"/>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854307">
      <w:bodyDiv w:val="1"/>
      <w:marLeft w:val="0"/>
      <w:marRight w:val="0"/>
      <w:marTop w:val="0"/>
      <w:marBottom w:val="0"/>
      <w:divBdr>
        <w:top w:val="none" w:sz="0" w:space="0" w:color="auto"/>
        <w:left w:val="none" w:sz="0" w:space="0" w:color="auto"/>
        <w:bottom w:val="none" w:sz="0" w:space="0" w:color="auto"/>
        <w:right w:val="none" w:sz="0" w:space="0" w:color="auto"/>
      </w:divBdr>
      <w:divsChild>
        <w:div w:id="1509052486">
          <w:marLeft w:val="446"/>
          <w:marRight w:val="0"/>
          <w:marTop w:val="0"/>
          <w:marBottom w:val="0"/>
          <w:divBdr>
            <w:top w:val="none" w:sz="0" w:space="0" w:color="auto"/>
            <w:left w:val="none" w:sz="0" w:space="0" w:color="auto"/>
            <w:bottom w:val="none" w:sz="0" w:space="0" w:color="auto"/>
            <w:right w:val="none" w:sz="0" w:space="0" w:color="auto"/>
          </w:divBdr>
        </w:div>
        <w:div w:id="315649174">
          <w:marLeft w:val="446"/>
          <w:marRight w:val="0"/>
          <w:marTop w:val="0"/>
          <w:marBottom w:val="0"/>
          <w:divBdr>
            <w:top w:val="none" w:sz="0" w:space="0" w:color="auto"/>
            <w:left w:val="none" w:sz="0" w:space="0" w:color="auto"/>
            <w:bottom w:val="none" w:sz="0" w:space="0" w:color="auto"/>
            <w:right w:val="none" w:sz="0" w:space="0" w:color="auto"/>
          </w:divBdr>
        </w:div>
        <w:div w:id="1604918194">
          <w:marLeft w:val="446"/>
          <w:marRight w:val="0"/>
          <w:marTop w:val="0"/>
          <w:marBottom w:val="0"/>
          <w:divBdr>
            <w:top w:val="none" w:sz="0" w:space="0" w:color="auto"/>
            <w:left w:val="none" w:sz="0" w:space="0" w:color="auto"/>
            <w:bottom w:val="none" w:sz="0" w:space="0" w:color="auto"/>
            <w:right w:val="none" w:sz="0" w:space="0" w:color="auto"/>
          </w:divBdr>
        </w:div>
        <w:div w:id="101280132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2.de/forschung/promotion/promotionszentrum-sozial-gesundheits-undwirtschaftswissenschaften" TargetMode="External"/><Relationship Id="rId3" Type="http://schemas.openxmlformats.org/officeDocument/2006/relationships/styles" Target="styles.xml"/><Relationship Id="rId7" Type="http://schemas.openxmlformats.org/officeDocument/2006/relationships/hyperlink" Target="mailto:elke.glistau@ovgu.de"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norgec@uclv.edu.cu" TargetMode="Externa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hyperlink" Target="https://www.bvl.de/positionspapierlogistik40" TargetMode="External"/><Relationship Id="rId23" Type="http://schemas.microsoft.com/office/2018/08/relationships/commentsExtensible" Target="commentsExtensi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tatic.tu.berlin/fileadmin/www/10002431/PDF_Studium_Lehre/Qualitaetskriterien_wissenschaftliche_Arbeiten_.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3D3C6-A60D-48D3-BEEB-80620CB0D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5446</Words>
  <Characters>34310</Characters>
  <Application>Microsoft Office Word</Application>
  <DocSecurity>0</DocSecurity>
  <Lines>285</Lines>
  <Paragraphs>79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OVGU Magdeburg</Company>
  <LinksUpToDate>false</LinksUpToDate>
  <CharactersWithSpaces>39677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Brinken</dc:creator>
  <cp:keywords/>
  <dc:description/>
  <cp:lastModifiedBy>Coello, Norge, Prof.Dr.</cp:lastModifiedBy>
  <cp:revision>2</cp:revision>
  <cp:lastPrinted>2024-08-02T07:03:00Z</cp:lastPrinted>
  <dcterms:created xsi:type="dcterms:W3CDTF">2025-06-19T07:42:00Z</dcterms:created>
  <dcterms:modified xsi:type="dcterms:W3CDTF">2025-06-19T07:42:00Z</dcterms:modified>
</cp:coreProperties>
</file>