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D0" w:rsidRPr="00791B00" w:rsidRDefault="00791B00" w:rsidP="00791B0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91B00">
        <w:rPr>
          <w:rFonts w:ascii="Arial" w:hAnsi="Arial" w:cs="Arial"/>
          <w:b/>
          <w:sz w:val="28"/>
          <w:szCs w:val="28"/>
        </w:rPr>
        <w:t xml:space="preserve">VII CONFERENCIA INTERNACIONAL DE ESTUDIOS HUMANÍSTICOS CIESHUM 2025 </w:t>
      </w:r>
    </w:p>
    <w:p w:rsidR="00791B00" w:rsidRPr="00791B00" w:rsidRDefault="00791B00" w:rsidP="00791B00">
      <w:pPr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791B00">
        <w:rPr>
          <w:rFonts w:ascii="Arial" w:hAnsi="Arial" w:cs="Arial"/>
          <w:b/>
          <w:sz w:val="28"/>
          <w:szCs w:val="28"/>
        </w:rPr>
        <w:t>PROPUESTA DE MANUAL DE GESTIÓN DE LA COMUNICACIÓN EN LA EMPRESA GEOCUBA VILLA CLARA- SANCTI SPÍRITUS.</w:t>
      </w:r>
    </w:p>
    <w:p w:rsidR="00791B00" w:rsidRPr="00791B00" w:rsidRDefault="00791B00" w:rsidP="00791B00">
      <w:pPr>
        <w:spacing w:after="0" w:line="360" w:lineRule="auto"/>
        <w:ind w:firstLine="720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proofErr w:type="gramStart"/>
      <w:r w:rsidRPr="00791B00">
        <w:rPr>
          <w:rFonts w:ascii="Arial" w:hAnsi="Arial" w:cs="Arial"/>
          <w:b/>
          <w:i/>
          <w:sz w:val="28"/>
          <w:szCs w:val="28"/>
          <w:lang w:val="en-US"/>
        </w:rPr>
        <w:t>PROPOSAL OF COMMUNICATION MANAGEMENT MANUAL IN THE GEOCUBA VILLA CLARA- SANCTI SPÍRITUS COMPANY.</w:t>
      </w:r>
      <w:proofErr w:type="gramEnd"/>
    </w:p>
    <w:p w:rsidR="002E0882" w:rsidRPr="00791B00" w:rsidRDefault="002E0882" w:rsidP="00791B0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A1C16" w:rsidRPr="00791B00" w:rsidRDefault="003F20A0" w:rsidP="00791B0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3F20A0">
        <w:rPr>
          <w:rFonts w:ascii="Arial" w:hAnsi="Arial" w:cs="Arial"/>
          <w:b/>
          <w:sz w:val="24"/>
          <w:szCs w:val="24"/>
        </w:rPr>
        <w:t xml:space="preserve">Lic. </w:t>
      </w:r>
      <w:proofErr w:type="spellStart"/>
      <w:r w:rsidRPr="003F20A0">
        <w:rPr>
          <w:rFonts w:ascii="Arial" w:hAnsi="Arial" w:cs="Arial"/>
          <w:b/>
          <w:sz w:val="24"/>
          <w:szCs w:val="24"/>
        </w:rPr>
        <w:t>Sayli</w:t>
      </w:r>
      <w:proofErr w:type="spellEnd"/>
      <w:r w:rsidRPr="003F20A0">
        <w:rPr>
          <w:rFonts w:ascii="Arial" w:hAnsi="Arial" w:cs="Arial"/>
          <w:b/>
          <w:sz w:val="24"/>
          <w:szCs w:val="24"/>
        </w:rPr>
        <w:t xml:space="preserve"> Rodríguez González</w:t>
      </w:r>
      <w:r w:rsidR="009D5E02" w:rsidRPr="003F20A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F20A0">
        <w:rPr>
          <w:rFonts w:ascii="Arial" w:hAnsi="Arial" w:cs="Arial"/>
          <w:b/>
          <w:sz w:val="24"/>
          <w:szCs w:val="24"/>
        </w:rPr>
        <w:t>Daneily</w:t>
      </w:r>
      <w:proofErr w:type="spellEnd"/>
      <w:r w:rsidRPr="003F20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20A0">
        <w:rPr>
          <w:rFonts w:ascii="Arial" w:hAnsi="Arial" w:cs="Arial"/>
          <w:b/>
          <w:sz w:val="24"/>
          <w:szCs w:val="24"/>
        </w:rPr>
        <w:t>Veiga</w:t>
      </w:r>
      <w:proofErr w:type="spellEnd"/>
      <w:r w:rsidRPr="003F20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20A0">
        <w:rPr>
          <w:rFonts w:ascii="Arial" w:hAnsi="Arial" w:cs="Arial"/>
          <w:b/>
          <w:sz w:val="24"/>
          <w:szCs w:val="24"/>
        </w:rPr>
        <w:t>Fundora</w:t>
      </w:r>
      <w:proofErr w:type="spellEnd"/>
      <w:r w:rsidRPr="003F20A0">
        <w:rPr>
          <w:rFonts w:ascii="Arial" w:hAnsi="Arial" w:cs="Arial"/>
          <w:b/>
          <w:sz w:val="24"/>
          <w:szCs w:val="24"/>
        </w:rPr>
        <w:t>.</w:t>
      </w:r>
    </w:p>
    <w:p w:rsidR="009D5E02" w:rsidRPr="00791B00" w:rsidRDefault="009D5E02" w:rsidP="00791B00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:rsidR="003F20A0" w:rsidRDefault="003F20A0" w:rsidP="003F20A0">
      <w:pPr>
        <w:pStyle w:val="Prrafodelista"/>
        <w:numPr>
          <w:ilvl w:val="0"/>
          <w:numId w:val="2"/>
        </w:numPr>
        <w:tabs>
          <w:tab w:val="left" w:pos="34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20A0">
        <w:rPr>
          <w:rFonts w:ascii="Arial" w:hAnsi="Arial" w:cs="Arial"/>
          <w:sz w:val="24"/>
          <w:szCs w:val="24"/>
        </w:rPr>
        <w:t>Sayli</w:t>
      </w:r>
      <w:proofErr w:type="spellEnd"/>
      <w:r w:rsidRPr="003F20A0">
        <w:rPr>
          <w:rFonts w:ascii="Arial" w:hAnsi="Arial" w:cs="Arial"/>
          <w:sz w:val="24"/>
          <w:szCs w:val="24"/>
        </w:rPr>
        <w:t xml:space="preserve"> Rodríguez González</w:t>
      </w:r>
      <w:r w:rsidRPr="003F20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F20A0">
        <w:rPr>
          <w:rFonts w:ascii="Arial" w:hAnsi="Arial" w:cs="Arial"/>
          <w:sz w:val="24"/>
          <w:szCs w:val="24"/>
        </w:rPr>
        <w:t>Empresa GEOCUBA Villa Clara-Sancti Spíritus</w:t>
      </w:r>
      <w:r>
        <w:rPr>
          <w:rFonts w:ascii="Arial" w:hAnsi="Arial" w:cs="Arial"/>
          <w:sz w:val="24"/>
          <w:szCs w:val="24"/>
        </w:rPr>
        <w:t xml:space="preserve">. Cuba. </w:t>
      </w:r>
      <w:hyperlink r:id="rId8" w:history="1">
        <w:r w:rsidRPr="00C76A7D">
          <w:rPr>
            <w:rStyle w:val="Hipervnculo"/>
            <w:rFonts w:ascii="Arial" w:hAnsi="Arial" w:cs="Arial"/>
            <w:sz w:val="24"/>
            <w:szCs w:val="24"/>
          </w:rPr>
          <w:t>saylirg85@gmail.cu</w:t>
        </w:r>
      </w:hyperlink>
    </w:p>
    <w:p w:rsidR="003F20A0" w:rsidRPr="003F20A0" w:rsidRDefault="003F20A0" w:rsidP="003F20A0">
      <w:pPr>
        <w:pStyle w:val="Prrafodelista"/>
        <w:numPr>
          <w:ilvl w:val="0"/>
          <w:numId w:val="2"/>
        </w:numPr>
        <w:tabs>
          <w:tab w:val="left" w:pos="3420"/>
        </w:tabs>
        <w:spacing w:after="0" w:line="360" w:lineRule="auto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proofErr w:type="spellStart"/>
      <w:r>
        <w:rPr>
          <w:rFonts w:ascii="Arial" w:hAnsi="Arial" w:cs="Arial"/>
          <w:sz w:val="24"/>
          <w:szCs w:val="24"/>
        </w:rPr>
        <w:t>Daneily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Fundora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Empresa de Cigarros Ramiro Lavandero Cruz</w:t>
      </w:r>
      <w:r>
        <w:rPr>
          <w:rFonts w:ascii="Arial" w:hAnsi="Arial" w:cs="Arial"/>
          <w:sz w:val="24"/>
          <w:szCs w:val="24"/>
        </w:rPr>
        <w:t xml:space="preserve">. Cuba. </w:t>
      </w:r>
      <w:hyperlink r:id="rId9" w:history="1">
        <w:r w:rsidRPr="00C76A7D">
          <w:rPr>
            <w:rStyle w:val="Hipervnculo"/>
            <w:rFonts w:ascii="Arial" w:hAnsi="Arial" w:cs="Arial"/>
            <w:sz w:val="24"/>
            <w:szCs w:val="24"/>
          </w:rPr>
          <w:t>daneveiga98@gmail.com</w:t>
        </w:r>
      </w:hyperlink>
    </w:p>
    <w:p w:rsidR="003F20A0" w:rsidRPr="003F20A0" w:rsidRDefault="003F20A0" w:rsidP="003F20A0">
      <w:pPr>
        <w:pStyle w:val="Prrafodelista"/>
        <w:tabs>
          <w:tab w:val="left" w:pos="34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12D0" w:rsidRPr="00791B00" w:rsidRDefault="00E912D0" w:rsidP="00791B0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1B00" w:rsidRDefault="00791B00" w:rsidP="00791B0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61A5" w:rsidRDefault="008A1C16" w:rsidP="00791B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91B00">
        <w:rPr>
          <w:rFonts w:ascii="Arial" w:hAnsi="Arial" w:cs="Arial"/>
          <w:b/>
          <w:sz w:val="24"/>
          <w:szCs w:val="24"/>
        </w:rPr>
        <w:lastRenderedPageBreak/>
        <w:t>Resumen:</w:t>
      </w:r>
      <w:r w:rsidR="009061A5" w:rsidRPr="00791B00">
        <w:rPr>
          <w:rFonts w:ascii="Arial" w:hAnsi="Arial" w:cs="Arial"/>
          <w:sz w:val="24"/>
          <w:szCs w:val="24"/>
        </w:rPr>
        <w:t xml:space="preserve"> </w:t>
      </w:r>
    </w:p>
    <w:p w:rsidR="00791B00" w:rsidRPr="009D7FFB" w:rsidRDefault="00791B00" w:rsidP="00791B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FFB">
        <w:rPr>
          <w:rFonts w:ascii="Arial" w:hAnsi="Arial" w:cs="Arial"/>
          <w:sz w:val="24"/>
          <w:szCs w:val="24"/>
        </w:rPr>
        <w:t xml:space="preserve">La presente investigación se desarrolla en la Empresa GEOCUBA Villa Clara-Sancti Spíritus, con el objetivo de proponer un Manual de Gestión de la Comunicación Organizacional </w:t>
      </w:r>
      <w:r w:rsidRPr="00226199">
        <w:rPr>
          <w:rFonts w:ascii="Arial" w:hAnsi="Arial" w:cs="Arial"/>
          <w:sz w:val="24"/>
          <w:szCs w:val="24"/>
        </w:rPr>
        <w:t>como herramienta estratégica para sistematizar los procesos comunicativos internos y externos de la organización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teniendo en cuenta</w:t>
      </w:r>
      <w:r w:rsidRPr="009D7FFB">
        <w:rPr>
          <w:rFonts w:ascii="Arial" w:hAnsi="Arial" w:cs="Arial"/>
          <w:sz w:val="24"/>
          <w:szCs w:val="24"/>
        </w:rPr>
        <w:t xml:space="preserve"> las características que posee en la actualidad</w:t>
      </w:r>
      <w:r>
        <w:rPr>
          <w:rFonts w:ascii="Arial" w:hAnsi="Arial" w:cs="Arial"/>
          <w:sz w:val="24"/>
          <w:szCs w:val="24"/>
        </w:rPr>
        <w:t xml:space="preserve"> y</w:t>
      </w:r>
      <w:r w:rsidRPr="009D7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legislación vigente</w:t>
      </w:r>
      <w:r w:rsidRPr="009D7FFB">
        <w:rPr>
          <w:rFonts w:ascii="Arial" w:hAnsi="Arial" w:cs="Arial"/>
          <w:sz w:val="24"/>
          <w:szCs w:val="24"/>
        </w:rPr>
        <w:t xml:space="preserve">. La propuesta se realizó a partir de un diagnóstico de los procesos comunicativos en la empresa, que tuvo en cuenta elementos de la comunicación interna y la comunicación externa, así como las particularidades que presentan la cultura organizacional, la identidad y la imagen corporativa de la misma. </w:t>
      </w:r>
    </w:p>
    <w:p w:rsidR="00791B00" w:rsidRPr="009D7FFB" w:rsidRDefault="00791B00" w:rsidP="00791B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FFB">
        <w:rPr>
          <w:rFonts w:ascii="Arial" w:hAnsi="Arial" w:cs="Arial"/>
          <w:sz w:val="24"/>
          <w:szCs w:val="24"/>
        </w:rPr>
        <w:t xml:space="preserve">En el </w:t>
      </w:r>
      <w:r>
        <w:rPr>
          <w:rFonts w:ascii="Arial" w:hAnsi="Arial" w:cs="Arial"/>
          <w:sz w:val="24"/>
          <w:szCs w:val="24"/>
        </w:rPr>
        <w:t>estudio</w:t>
      </w:r>
      <w:r w:rsidRPr="009D7FFB">
        <w:rPr>
          <w:rFonts w:ascii="Arial" w:hAnsi="Arial" w:cs="Arial"/>
          <w:sz w:val="24"/>
          <w:szCs w:val="24"/>
        </w:rPr>
        <w:t xml:space="preserve"> se empleó la alternativa metodológica mixta, con predominio del componente cuantitativo, anidándose en el</w:t>
      </w:r>
      <w:r>
        <w:rPr>
          <w:rFonts w:ascii="Arial" w:hAnsi="Arial" w:cs="Arial"/>
          <w:sz w:val="24"/>
          <w:szCs w:val="24"/>
        </w:rPr>
        <w:t xml:space="preserve"> cualitativo</w:t>
      </w:r>
      <w:r w:rsidRPr="009D7FFB">
        <w:rPr>
          <w:rFonts w:ascii="Arial" w:hAnsi="Arial" w:cs="Arial"/>
          <w:sz w:val="24"/>
          <w:szCs w:val="24"/>
        </w:rPr>
        <w:t xml:space="preserve">. La recopilación de información se efectuó utilizando la revisión documental, la observación no participante, el cuestionario y la entrevista </w:t>
      </w:r>
      <w:proofErr w:type="spellStart"/>
      <w:r w:rsidRPr="009D7FFB">
        <w:rPr>
          <w:rFonts w:ascii="Arial" w:hAnsi="Arial" w:cs="Arial"/>
          <w:sz w:val="24"/>
          <w:szCs w:val="24"/>
        </w:rPr>
        <w:t>semiestructurada</w:t>
      </w:r>
      <w:proofErr w:type="spellEnd"/>
      <w:r w:rsidRPr="009D7FFB">
        <w:rPr>
          <w:rFonts w:ascii="Arial" w:hAnsi="Arial" w:cs="Arial"/>
          <w:sz w:val="24"/>
          <w:szCs w:val="24"/>
        </w:rPr>
        <w:t>.</w:t>
      </w:r>
    </w:p>
    <w:p w:rsidR="00791B00" w:rsidRDefault="00791B00" w:rsidP="00791B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7FFB">
        <w:rPr>
          <w:rFonts w:ascii="Arial" w:hAnsi="Arial" w:cs="Arial"/>
          <w:sz w:val="24"/>
          <w:szCs w:val="24"/>
        </w:rPr>
        <w:t xml:space="preserve">El principal resultado del estudio radica en la propuesta de un Manual de Gestión de la Comunicación Organizacional como herramienta  estratégica para la gestión de la comunicación en la empresa.  </w:t>
      </w:r>
      <w:r w:rsidRPr="00B6655C">
        <w:rPr>
          <w:rFonts w:ascii="Arial" w:hAnsi="Arial" w:cs="Arial"/>
          <w:sz w:val="24"/>
          <w:szCs w:val="24"/>
        </w:rPr>
        <w:t>Las recomendaciones están encaminadas a la incorporación de la gestión de crisis y la estrategia de comunicación como elementos que forman parte del manual.</w:t>
      </w:r>
    </w:p>
    <w:p w:rsidR="00791B00" w:rsidRDefault="009061A5" w:rsidP="00791B00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91B00">
        <w:rPr>
          <w:rFonts w:ascii="Arial" w:hAnsi="Arial" w:cs="Arial"/>
          <w:b/>
          <w:i/>
          <w:sz w:val="24"/>
          <w:szCs w:val="24"/>
          <w:lang w:val="en-US"/>
        </w:rPr>
        <w:t>Abstract:</w:t>
      </w:r>
      <w:r w:rsidRPr="00791B0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91B00" w:rsidRPr="00791B00" w:rsidRDefault="00791B00" w:rsidP="00791B00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91B00">
        <w:rPr>
          <w:rFonts w:ascii="Arial" w:hAnsi="Arial" w:cs="Arial"/>
          <w:i/>
          <w:sz w:val="24"/>
          <w:szCs w:val="24"/>
          <w:lang w:val="en-US"/>
        </w:rPr>
        <w:t xml:space="preserve">This research was conducted at GEOCUBA Villa Clara-Sancti Spíritus, with the objective of proposing an Organizational Communication Management Manual as a strategic tool for systematizing the </w:t>
      </w:r>
      <w:proofErr w:type="gramStart"/>
      <w:r w:rsidRPr="00791B00">
        <w:rPr>
          <w:rFonts w:ascii="Arial" w:hAnsi="Arial" w:cs="Arial"/>
          <w:i/>
          <w:sz w:val="24"/>
          <w:szCs w:val="24"/>
          <w:lang w:val="en-US"/>
        </w:rPr>
        <w:t>organization's</w:t>
      </w:r>
      <w:proofErr w:type="gramEnd"/>
      <w:r w:rsidRPr="00791B00">
        <w:rPr>
          <w:rFonts w:ascii="Arial" w:hAnsi="Arial" w:cs="Arial"/>
          <w:i/>
          <w:sz w:val="24"/>
          <w:szCs w:val="24"/>
          <w:lang w:val="en-US"/>
        </w:rPr>
        <w:t xml:space="preserve"> internal and external communication processes, taking into account its current characteristics and current legislation. The proposal was based on a diagnosis of the company's communication processes, which considered elements of internal and external communication, as well as the specificities of the organization's culture, identity, and corporate image. </w:t>
      </w:r>
    </w:p>
    <w:p w:rsidR="00791B00" w:rsidRPr="00791B00" w:rsidRDefault="00791B00" w:rsidP="00791B00">
      <w:pPr>
        <w:spacing w:after="0" w:line="360" w:lineRule="auto"/>
        <w:ind w:firstLine="72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91B00">
        <w:rPr>
          <w:rFonts w:ascii="Arial" w:hAnsi="Arial" w:cs="Arial"/>
          <w:i/>
          <w:sz w:val="24"/>
          <w:szCs w:val="24"/>
          <w:lang w:val="en-US"/>
        </w:rPr>
        <w:t xml:space="preserve">The study employed a mixed methodological approach, with a predominance of the quantitative component, nested within the qualitative. Data </w:t>
      </w:r>
      <w:r w:rsidRPr="00791B00">
        <w:rPr>
          <w:rFonts w:ascii="Arial" w:hAnsi="Arial" w:cs="Arial"/>
          <w:i/>
          <w:sz w:val="24"/>
          <w:szCs w:val="24"/>
          <w:lang w:val="en-US"/>
        </w:rPr>
        <w:lastRenderedPageBreak/>
        <w:t xml:space="preserve">collection was carried out using document review, non-participant observation, questionnaires, and semi-structured interviews. </w:t>
      </w:r>
    </w:p>
    <w:p w:rsidR="009061A5" w:rsidRPr="00791B00" w:rsidRDefault="00791B00" w:rsidP="00791B00">
      <w:pPr>
        <w:spacing w:line="360" w:lineRule="auto"/>
        <w:ind w:firstLine="720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91B00">
        <w:rPr>
          <w:rFonts w:ascii="Arial" w:hAnsi="Arial" w:cs="Arial"/>
          <w:i/>
          <w:sz w:val="24"/>
          <w:szCs w:val="24"/>
          <w:lang w:val="en-US"/>
        </w:rPr>
        <w:t>The main result of the study is the proposal of an Organizational Communication Management Manual as a strategic tool for managing communication in the company. The recommendations aim to incorporate crisis management and communication strategy as elements of the manual.</w:t>
      </w:r>
    </w:p>
    <w:p w:rsidR="009061A5" w:rsidRPr="00791B00" w:rsidRDefault="009061A5" w:rsidP="00D354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1B00">
        <w:rPr>
          <w:rFonts w:ascii="Arial" w:hAnsi="Arial" w:cs="Arial"/>
          <w:b/>
          <w:sz w:val="24"/>
          <w:szCs w:val="24"/>
        </w:rPr>
        <w:t>Palabras Clave:</w:t>
      </w:r>
      <w:r w:rsidRPr="00791B00">
        <w:rPr>
          <w:rFonts w:ascii="Arial" w:hAnsi="Arial" w:cs="Arial"/>
          <w:sz w:val="24"/>
          <w:szCs w:val="24"/>
        </w:rPr>
        <w:t xml:space="preserve"> </w:t>
      </w:r>
      <w:r w:rsidR="00791B00" w:rsidRPr="009D7FFB">
        <w:rPr>
          <w:rFonts w:ascii="Arial" w:hAnsi="Arial" w:cs="Arial"/>
          <w:sz w:val="24"/>
          <w:szCs w:val="24"/>
        </w:rPr>
        <w:t>Comunicación organizacional, Manual de Gestión de la Comunicación.</w:t>
      </w:r>
    </w:p>
    <w:p w:rsidR="00D36D1C" w:rsidRPr="003F20A0" w:rsidRDefault="009061A5" w:rsidP="003F20A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35401">
        <w:rPr>
          <w:rFonts w:ascii="Arial" w:hAnsi="Arial" w:cs="Arial"/>
          <w:b/>
          <w:i/>
          <w:sz w:val="24"/>
          <w:szCs w:val="24"/>
          <w:lang w:val="en-US"/>
        </w:rPr>
        <w:t>Keywords:</w:t>
      </w:r>
      <w:r w:rsidRPr="00D35401">
        <w:rPr>
          <w:rFonts w:ascii="Arial" w:hAnsi="Arial" w:cs="Arial"/>
          <w:sz w:val="24"/>
          <w:szCs w:val="24"/>
          <w:lang w:val="en-US"/>
        </w:rPr>
        <w:t xml:space="preserve"> </w:t>
      </w:r>
      <w:r w:rsidR="00D35401" w:rsidRPr="00D35401">
        <w:rPr>
          <w:rFonts w:ascii="Arial" w:hAnsi="Arial" w:cs="Arial"/>
          <w:i/>
          <w:sz w:val="24"/>
          <w:szCs w:val="24"/>
          <w:lang w:val="en-US"/>
        </w:rPr>
        <w:t>Organizational Communication, Communication Management Manual.</w:t>
      </w:r>
    </w:p>
    <w:sectPr w:rsidR="00D36D1C" w:rsidRPr="003F20A0" w:rsidSect="00C8585B">
      <w:headerReference w:type="default" r:id="rId10"/>
      <w:footerReference w:type="defaul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9D" w:rsidRDefault="005B319D" w:rsidP="00C8585B">
      <w:pPr>
        <w:spacing w:after="0" w:line="240" w:lineRule="auto"/>
      </w:pPr>
      <w:r>
        <w:separator/>
      </w:r>
    </w:p>
  </w:endnote>
  <w:endnote w:type="continuationSeparator" w:id="0">
    <w:p w:rsidR="005B319D" w:rsidRDefault="005B319D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02" w:rsidRPr="00791B00" w:rsidRDefault="00791B00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791B00">
      <w:rPr>
        <w:rFonts w:ascii="Arial" w:hAnsi="Arial" w:cs="Arial"/>
        <w:b/>
        <w:sz w:val="18"/>
        <w:szCs w:val="18"/>
      </w:rPr>
      <w:t xml:space="preserve">VII CONFERENCIA INTERNACIONAL DE ESTUDIOS HUMANÍSTICOS CIESHUM 2025 </w:t>
    </w:r>
  </w:p>
  <w:p w:rsidR="009D5E02" w:rsidRPr="00791B00" w:rsidRDefault="009D5E02" w:rsidP="00791B00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9D" w:rsidRDefault="005B319D" w:rsidP="00C8585B">
      <w:pPr>
        <w:spacing w:after="0" w:line="240" w:lineRule="auto"/>
      </w:pPr>
      <w:r>
        <w:separator/>
      </w:r>
    </w:p>
  </w:footnote>
  <w:footnote w:type="continuationSeparator" w:id="0">
    <w:p w:rsidR="005B319D" w:rsidRDefault="005B319D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 w:rsidR="00F31B37" w:rsidRPr="004D77C8" w:rsidTr="00F31B37">
      <w:trPr>
        <w:trHeight w:val="1114"/>
        <w:jc w:val="center"/>
      </w:trPr>
      <w:tc>
        <w:tcPr>
          <w:tcW w:w="1425" w:type="dxa"/>
        </w:tcPr>
        <w:p w:rsidR="00F31B37" w:rsidRPr="004D77C8" w:rsidRDefault="00F31B37" w:rsidP="00C8585B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eastAsia="es-ES"/>
            </w:rPr>
            <w:drawing>
              <wp:anchor distT="0" distB="0" distL="114300" distR="114300" simplePos="0" relativeHeight="251658240" behindDoc="1" locked="0" layoutInCell="1" allowOverlap="1" wp14:anchorId="42F101FE" wp14:editId="32E6326F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:rsidR="00F31B37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:rsidR="00791B00" w:rsidRPr="00791B00" w:rsidRDefault="00791B00" w:rsidP="00791B00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791B00">
            <w:rPr>
              <w:rFonts w:ascii="Arial" w:hAnsi="Arial" w:cs="Arial"/>
              <w:b/>
              <w:sz w:val="18"/>
              <w:szCs w:val="18"/>
            </w:rPr>
            <w:t xml:space="preserve">VII CONFERENCIA INTERNACIONAL DE ESTUDIOS HUMANÍSTICOS CIESHUM 2025 </w:t>
          </w:r>
        </w:p>
        <w:p w:rsidR="00F31B37" w:rsidRPr="00791B00" w:rsidRDefault="00791B00" w:rsidP="00791B00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</w:tc>
    </w:tr>
  </w:tbl>
  <w:p w:rsidR="009D5E02" w:rsidRDefault="009D5E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769F1"/>
    <w:multiLevelType w:val="hybridMultilevel"/>
    <w:tmpl w:val="147AC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46F14"/>
    <w:rsid w:val="000900A7"/>
    <w:rsid w:val="000A6EC7"/>
    <w:rsid w:val="000C14DC"/>
    <w:rsid w:val="002E0882"/>
    <w:rsid w:val="002E272A"/>
    <w:rsid w:val="00357A82"/>
    <w:rsid w:val="003F20A0"/>
    <w:rsid w:val="00403285"/>
    <w:rsid w:val="004403B7"/>
    <w:rsid w:val="005754D8"/>
    <w:rsid w:val="005B319D"/>
    <w:rsid w:val="006271E4"/>
    <w:rsid w:val="00667F10"/>
    <w:rsid w:val="00671849"/>
    <w:rsid w:val="007455FF"/>
    <w:rsid w:val="00791B00"/>
    <w:rsid w:val="00815971"/>
    <w:rsid w:val="0088159E"/>
    <w:rsid w:val="008A1C16"/>
    <w:rsid w:val="009061A5"/>
    <w:rsid w:val="0091621C"/>
    <w:rsid w:val="00972A58"/>
    <w:rsid w:val="009B1EF2"/>
    <w:rsid w:val="009D5E02"/>
    <w:rsid w:val="009D67CD"/>
    <w:rsid w:val="00A156A5"/>
    <w:rsid w:val="00A21A1F"/>
    <w:rsid w:val="00A62A14"/>
    <w:rsid w:val="00AE534B"/>
    <w:rsid w:val="00B2024E"/>
    <w:rsid w:val="00B80E97"/>
    <w:rsid w:val="00BC770B"/>
    <w:rsid w:val="00C17100"/>
    <w:rsid w:val="00C8585B"/>
    <w:rsid w:val="00CD2BC3"/>
    <w:rsid w:val="00D35401"/>
    <w:rsid w:val="00D36D1C"/>
    <w:rsid w:val="00D73DE9"/>
    <w:rsid w:val="00E40131"/>
    <w:rsid w:val="00E569D5"/>
    <w:rsid w:val="00E912D0"/>
    <w:rsid w:val="00F31B37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lirg85@gmail.c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veiga9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srodriguez</cp:lastModifiedBy>
  <cp:revision>3</cp:revision>
  <dcterms:created xsi:type="dcterms:W3CDTF">2025-06-26T12:06:00Z</dcterms:created>
  <dcterms:modified xsi:type="dcterms:W3CDTF">2025-06-26T12:12:00Z</dcterms:modified>
</cp:coreProperties>
</file>