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776C12" w14:textId="6787877E" w:rsidR="00082233" w:rsidRPr="00590D13" w:rsidRDefault="00EE3EFA" w:rsidP="00082233">
      <w:pPr>
        <w:spacing w:after="0"/>
        <w:jc w:val="center"/>
        <w:rPr>
          <w:rFonts w:ascii="Times New Roman" w:hAnsi="Times New Roman" w:cs="Times New Roman"/>
          <w:b/>
          <w:sz w:val="28"/>
          <w:szCs w:val="28"/>
        </w:rPr>
      </w:pPr>
      <w:r w:rsidRPr="00590D13">
        <w:rPr>
          <w:rFonts w:ascii="Times New Roman" w:hAnsi="Times New Roman" w:cs="Times New Roman"/>
          <w:b/>
          <w:sz w:val="28"/>
          <w:szCs w:val="28"/>
        </w:rPr>
        <w:t>1</w:t>
      </w:r>
      <w:r w:rsidR="00BB3850">
        <w:rPr>
          <w:rFonts w:ascii="Times New Roman" w:hAnsi="Times New Roman" w:cs="Times New Roman"/>
          <w:b/>
          <w:sz w:val="28"/>
          <w:szCs w:val="28"/>
        </w:rPr>
        <w:t>4</w:t>
      </w:r>
      <w:r w:rsidR="00082233" w:rsidRPr="00590D13">
        <w:rPr>
          <w:rFonts w:ascii="Times New Roman" w:hAnsi="Times New Roman" w:cs="Times New Roman"/>
          <w:b/>
          <w:sz w:val="28"/>
          <w:szCs w:val="28"/>
        </w:rPr>
        <w:t xml:space="preserve">mo SIMPOSIO INTERNACIONAL DE ESTRUCTURAS, GEOTECNIA Y MATERIALES DE CONSTRUCCIÓN </w:t>
      </w:r>
    </w:p>
    <w:p w14:paraId="3E9C0075" w14:textId="77777777" w:rsidR="008D2648" w:rsidRDefault="008D2648" w:rsidP="00082233">
      <w:pPr>
        <w:spacing w:after="0"/>
        <w:jc w:val="center"/>
        <w:rPr>
          <w:rFonts w:ascii="Times New Roman" w:hAnsi="Times New Roman" w:cs="Times New Roman"/>
          <w:b/>
          <w:sz w:val="24"/>
          <w:szCs w:val="28"/>
        </w:rPr>
      </w:pPr>
    </w:p>
    <w:p w14:paraId="0879B619" w14:textId="40D6D4CA" w:rsidR="00082233" w:rsidRPr="00590D13" w:rsidRDefault="00082233" w:rsidP="00082233">
      <w:pPr>
        <w:spacing w:after="0"/>
        <w:jc w:val="center"/>
        <w:rPr>
          <w:rFonts w:ascii="Times New Roman" w:hAnsi="Times New Roman" w:cs="Times New Roman"/>
          <w:b/>
          <w:sz w:val="24"/>
          <w:szCs w:val="28"/>
        </w:rPr>
      </w:pPr>
      <w:r w:rsidRPr="00590D13">
        <w:rPr>
          <w:rFonts w:ascii="Times New Roman" w:hAnsi="Times New Roman" w:cs="Times New Roman"/>
          <w:b/>
          <w:sz w:val="24"/>
          <w:szCs w:val="28"/>
        </w:rPr>
        <w:t>1</w:t>
      </w:r>
      <w:r w:rsidR="00BB3850">
        <w:rPr>
          <w:rFonts w:ascii="Times New Roman" w:hAnsi="Times New Roman" w:cs="Times New Roman"/>
          <w:b/>
          <w:sz w:val="24"/>
          <w:szCs w:val="28"/>
        </w:rPr>
        <w:t>4</w:t>
      </w:r>
      <w:r w:rsidRPr="00590D13">
        <w:rPr>
          <w:rFonts w:ascii="Times New Roman" w:hAnsi="Times New Roman" w:cs="Times New Roman"/>
          <w:b/>
          <w:sz w:val="24"/>
          <w:szCs w:val="28"/>
        </w:rPr>
        <w:t>mo COLOQUIO DE ANÁLISIS, DISEÑO Y MONITOREO ESTRUCTURAL</w:t>
      </w:r>
    </w:p>
    <w:p w14:paraId="01CA6B57" w14:textId="77777777" w:rsidR="008D2648" w:rsidRDefault="008D2648" w:rsidP="00082233">
      <w:pPr>
        <w:spacing w:before="200"/>
        <w:ind w:left="-6"/>
        <w:jc w:val="center"/>
        <w:rPr>
          <w:rFonts w:ascii="Times New Roman" w:hAnsi="Times New Roman" w:cs="Times New Roman"/>
          <w:b/>
          <w:sz w:val="28"/>
        </w:rPr>
      </w:pPr>
    </w:p>
    <w:p w14:paraId="404BA277" w14:textId="7282D767" w:rsidR="00256F46" w:rsidRDefault="00225591" w:rsidP="00082233">
      <w:pPr>
        <w:spacing w:before="200"/>
        <w:ind w:left="-6"/>
        <w:jc w:val="center"/>
        <w:rPr>
          <w:rFonts w:ascii="Times New Roman" w:hAnsi="Times New Roman" w:cs="Times New Roman"/>
          <w:b/>
          <w:sz w:val="28"/>
        </w:rPr>
      </w:pPr>
      <w:r w:rsidRPr="00225591">
        <w:rPr>
          <w:rFonts w:ascii="Times New Roman" w:hAnsi="Times New Roman" w:cs="Times New Roman"/>
          <w:b/>
          <w:sz w:val="28"/>
        </w:rPr>
        <w:t>COMPORTAMIENTO DE PANELES DE ELECTROMALLA Y POLIESTIRENO EXPANDIDO</w:t>
      </w:r>
      <w:r w:rsidR="00304314">
        <w:rPr>
          <w:rFonts w:ascii="Times New Roman" w:hAnsi="Times New Roman" w:cs="Times New Roman"/>
          <w:b/>
          <w:sz w:val="28"/>
        </w:rPr>
        <w:t xml:space="preserve">. </w:t>
      </w:r>
    </w:p>
    <w:p w14:paraId="70D09EAA" w14:textId="279B524A" w:rsidR="00312F93" w:rsidRDefault="00312F93" w:rsidP="00312F93">
      <w:pPr>
        <w:spacing w:after="0" w:line="360" w:lineRule="auto"/>
        <w:jc w:val="center"/>
        <w:rPr>
          <w:rFonts w:ascii="Times New Roman" w:hAnsi="Times New Roman" w:cs="Times New Roman"/>
          <w:b/>
          <w:i/>
          <w:iCs/>
          <w:sz w:val="28"/>
          <w:lang w:val="en-US"/>
        </w:rPr>
      </w:pPr>
      <w:r w:rsidRPr="00312F93">
        <w:rPr>
          <w:rFonts w:ascii="Times New Roman" w:hAnsi="Times New Roman" w:cs="Times New Roman"/>
          <w:b/>
          <w:i/>
          <w:iCs/>
          <w:sz w:val="28"/>
          <w:lang w:val="en-US"/>
        </w:rPr>
        <w:t xml:space="preserve">COMPOSITE </w:t>
      </w:r>
      <w:r w:rsidR="00FB2713">
        <w:rPr>
          <w:rFonts w:ascii="Times New Roman" w:hAnsi="Times New Roman" w:cs="Times New Roman"/>
          <w:b/>
          <w:i/>
          <w:iCs/>
          <w:sz w:val="28"/>
          <w:lang w:val="en-US"/>
        </w:rPr>
        <w:t>JOI</w:t>
      </w:r>
      <w:r>
        <w:rPr>
          <w:rFonts w:ascii="Times New Roman" w:hAnsi="Times New Roman" w:cs="Times New Roman"/>
          <w:b/>
          <w:i/>
          <w:iCs/>
          <w:sz w:val="28"/>
          <w:lang w:val="en-US"/>
        </w:rPr>
        <w:t>S</w:t>
      </w:r>
      <w:r w:rsidR="00FB2713">
        <w:rPr>
          <w:rFonts w:ascii="Times New Roman" w:hAnsi="Times New Roman" w:cs="Times New Roman"/>
          <w:b/>
          <w:i/>
          <w:iCs/>
          <w:sz w:val="28"/>
          <w:lang w:val="en-US"/>
        </w:rPr>
        <w:t>T</w:t>
      </w:r>
      <w:r w:rsidRPr="00312F93">
        <w:rPr>
          <w:rFonts w:ascii="Times New Roman" w:hAnsi="Times New Roman" w:cs="Times New Roman"/>
          <w:b/>
          <w:i/>
          <w:iCs/>
          <w:sz w:val="28"/>
          <w:lang w:val="en-US"/>
        </w:rPr>
        <w:t xml:space="preserve"> FOR ROOFS AND FLOORS, IN HOMES</w:t>
      </w:r>
    </w:p>
    <w:p w14:paraId="1F112494" w14:textId="20177FED" w:rsidR="00F522F7" w:rsidRPr="00F12948" w:rsidRDefault="00F522F7" w:rsidP="00F522F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Autores:</w:t>
      </w:r>
      <w:r w:rsidR="00225591">
        <w:rPr>
          <w:rFonts w:ascii="Times New Roman" w:hAnsi="Times New Roman" w:cs="Times New Roman"/>
          <w:b/>
          <w:sz w:val="24"/>
          <w:szCs w:val="24"/>
        </w:rPr>
        <w:t xml:space="preserve"> </w:t>
      </w:r>
      <w:r w:rsidRPr="00F12948">
        <w:rPr>
          <w:rFonts w:ascii="Times New Roman" w:hAnsi="Times New Roman" w:cs="Times New Roman"/>
          <w:b/>
          <w:sz w:val="24"/>
          <w:szCs w:val="24"/>
        </w:rPr>
        <w:t>Juan José Hernández Santana</w:t>
      </w:r>
      <w:r w:rsidR="00225591">
        <w:rPr>
          <w:rFonts w:ascii="Times New Roman" w:hAnsi="Times New Roman" w:cs="Times New Roman"/>
          <w:b/>
          <w:sz w:val="24"/>
          <w:szCs w:val="24"/>
          <w:vertAlign w:val="superscript"/>
        </w:rPr>
        <w:t>1</w:t>
      </w:r>
      <w:r w:rsidRPr="00F12948">
        <w:rPr>
          <w:rFonts w:ascii="Times New Roman" w:hAnsi="Times New Roman" w:cs="Times New Roman"/>
          <w:b/>
          <w:sz w:val="24"/>
          <w:szCs w:val="24"/>
        </w:rPr>
        <w:t>.</w:t>
      </w:r>
    </w:p>
    <w:p w14:paraId="6CDE7D7D" w14:textId="706E066A" w:rsidR="00F522F7" w:rsidRPr="00F12948" w:rsidRDefault="00225591" w:rsidP="00F522F7">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vertAlign w:val="superscript"/>
        </w:rPr>
        <w:t>1</w:t>
      </w:r>
      <w:r w:rsidR="00F522F7" w:rsidRPr="00F12948">
        <w:rPr>
          <w:rFonts w:ascii="Times New Roman" w:hAnsi="Times New Roman" w:cs="Times New Roman"/>
          <w:sz w:val="24"/>
          <w:szCs w:val="24"/>
        </w:rPr>
        <w:t xml:space="preserve"> Juan José Hernández Santana, E-mail: </w:t>
      </w:r>
      <w:hyperlink r:id="rId6" w:history="1">
        <w:r w:rsidR="00F522F7" w:rsidRPr="00F12948">
          <w:rPr>
            <w:rStyle w:val="Hipervnculo"/>
            <w:rFonts w:ascii="Times New Roman" w:hAnsi="Times New Roman" w:cs="Times New Roman"/>
            <w:sz w:val="24"/>
            <w:szCs w:val="24"/>
          </w:rPr>
          <w:t>jjhernandez@uclv.edu.cu</w:t>
        </w:r>
      </w:hyperlink>
      <w:r w:rsidR="00F522F7" w:rsidRPr="00F12948">
        <w:rPr>
          <w:rFonts w:ascii="Times New Roman" w:hAnsi="Times New Roman" w:cs="Times New Roman"/>
          <w:sz w:val="24"/>
          <w:szCs w:val="24"/>
        </w:rPr>
        <w:t>, Departamento de Ing. Civil, Facultad de Construcciones, Universidad Central “Marta Abreu” de Las Villas. Cuba.</w:t>
      </w:r>
    </w:p>
    <w:p w14:paraId="33E47AA1" w14:textId="77777777" w:rsidR="00082233" w:rsidRPr="00590D13" w:rsidRDefault="00082233" w:rsidP="00877BFD">
      <w:pPr>
        <w:spacing w:before="240" w:after="0" w:line="360" w:lineRule="auto"/>
        <w:jc w:val="both"/>
        <w:rPr>
          <w:rFonts w:ascii="Times New Roman" w:hAnsi="Times New Roman" w:cs="Times New Roman"/>
          <w:b/>
          <w:sz w:val="24"/>
          <w:szCs w:val="24"/>
        </w:rPr>
      </w:pPr>
      <w:r w:rsidRPr="00590D13">
        <w:rPr>
          <w:rFonts w:ascii="Times New Roman" w:hAnsi="Times New Roman" w:cs="Times New Roman"/>
          <w:b/>
          <w:sz w:val="24"/>
          <w:szCs w:val="24"/>
        </w:rPr>
        <w:t>RESUMEN</w:t>
      </w:r>
      <w:r w:rsidR="00B30635">
        <w:rPr>
          <w:rFonts w:ascii="Times New Roman" w:hAnsi="Times New Roman" w:cs="Times New Roman"/>
          <w:b/>
          <w:sz w:val="24"/>
          <w:szCs w:val="24"/>
        </w:rPr>
        <w:t xml:space="preserve"> </w:t>
      </w:r>
    </w:p>
    <w:p w14:paraId="36A36792" w14:textId="4E3DD83A" w:rsidR="00F522F7" w:rsidRDefault="00225591" w:rsidP="00304314">
      <w:pPr>
        <w:spacing w:after="0" w:line="360" w:lineRule="auto"/>
        <w:jc w:val="both"/>
        <w:rPr>
          <w:rFonts w:ascii="Times New Roman" w:hAnsi="Times New Roman" w:cs="Times New Roman"/>
          <w:sz w:val="24"/>
          <w:szCs w:val="24"/>
          <w:lang w:val="es-MX"/>
        </w:rPr>
      </w:pPr>
      <w:r w:rsidRPr="00225591">
        <w:rPr>
          <w:rFonts w:ascii="Times New Roman" w:hAnsi="Times New Roman" w:cs="Times New Roman"/>
          <w:sz w:val="24"/>
          <w:szCs w:val="24"/>
          <w:lang w:val="es-MX"/>
        </w:rPr>
        <w:t xml:space="preserve">El Sistema Constructivo de paneles de </w:t>
      </w:r>
      <w:proofErr w:type="spellStart"/>
      <w:r w:rsidRPr="00225591">
        <w:rPr>
          <w:rFonts w:ascii="Times New Roman" w:hAnsi="Times New Roman" w:cs="Times New Roman"/>
          <w:sz w:val="24"/>
          <w:szCs w:val="24"/>
          <w:lang w:val="es-MX"/>
        </w:rPr>
        <w:t>electromalla</w:t>
      </w:r>
      <w:proofErr w:type="spellEnd"/>
      <w:r w:rsidRPr="00225591">
        <w:rPr>
          <w:rFonts w:ascii="Times New Roman" w:hAnsi="Times New Roman" w:cs="Times New Roman"/>
          <w:sz w:val="24"/>
          <w:szCs w:val="24"/>
          <w:lang w:val="es-MX"/>
        </w:rPr>
        <w:t xml:space="preserve"> y </w:t>
      </w:r>
      <w:proofErr w:type="spellStart"/>
      <w:r w:rsidRPr="00225591">
        <w:rPr>
          <w:rFonts w:ascii="Times New Roman" w:hAnsi="Times New Roman" w:cs="Times New Roman"/>
          <w:sz w:val="24"/>
          <w:szCs w:val="24"/>
          <w:lang w:val="es-MX"/>
        </w:rPr>
        <w:t>poliestireno</w:t>
      </w:r>
      <w:proofErr w:type="spellEnd"/>
      <w:r w:rsidRPr="00225591">
        <w:rPr>
          <w:rFonts w:ascii="Times New Roman" w:hAnsi="Times New Roman" w:cs="Times New Roman"/>
          <w:sz w:val="24"/>
          <w:szCs w:val="24"/>
          <w:lang w:val="es-MX"/>
        </w:rPr>
        <w:t xml:space="preserve"> expandido es un innovador sistema constructivo</w:t>
      </w:r>
      <w:r>
        <w:rPr>
          <w:rFonts w:ascii="Times New Roman" w:hAnsi="Times New Roman" w:cs="Times New Roman"/>
          <w:sz w:val="24"/>
          <w:szCs w:val="24"/>
          <w:lang w:val="es-MX"/>
        </w:rPr>
        <w:t>,</w:t>
      </w:r>
      <w:r w:rsidRPr="00225591">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que se originado en Europa, y se ha extendido por el mundo en los últimos años con un notable éxito. Consiste </w:t>
      </w:r>
      <w:r w:rsidRPr="00225591">
        <w:rPr>
          <w:rFonts w:ascii="Times New Roman" w:hAnsi="Times New Roman" w:cs="Times New Roman"/>
          <w:sz w:val="24"/>
          <w:szCs w:val="24"/>
          <w:lang w:val="es-MX"/>
        </w:rPr>
        <w:t xml:space="preserve">en un conjunto de paneles estructurales de </w:t>
      </w:r>
      <w:proofErr w:type="spellStart"/>
      <w:r w:rsidRPr="00225591">
        <w:rPr>
          <w:rFonts w:ascii="Times New Roman" w:hAnsi="Times New Roman" w:cs="Times New Roman"/>
          <w:sz w:val="24"/>
          <w:szCs w:val="24"/>
          <w:lang w:val="es-MX"/>
        </w:rPr>
        <w:t>poliestireno</w:t>
      </w:r>
      <w:proofErr w:type="spellEnd"/>
      <w:r w:rsidRPr="00225591">
        <w:rPr>
          <w:rFonts w:ascii="Times New Roman" w:hAnsi="Times New Roman" w:cs="Times New Roman"/>
          <w:sz w:val="24"/>
          <w:szCs w:val="24"/>
          <w:lang w:val="es-MX"/>
        </w:rPr>
        <w:t xml:space="preserve"> expandido ondulado, con una armadura básica adosada en sus caras, constituida por mallas de acero galvanizado de alta resistencia, vinculadas entre sí por conectores de acero electro-soldados.</w:t>
      </w:r>
    </w:p>
    <w:p w14:paraId="36C4B186" w14:textId="39622A6D" w:rsidR="0000610F" w:rsidRDefault="00225591" w:rsidP="00304314">
      <w:pPr>
        <w:spacing w:after="0" w:line="360" w:lineRule="auto"/>
        <w:jc w:val="both"/>
        <w:rPr>
          <w:rFonts w:ascii="Times New Roman" w:hAnsi="Times New Roman" w:cs="Times New Roman"/>
          <w:b/>
          <w:sz w:val="24"/>
          <w:szCs w:val="24"/>
          <w:lang w:val="es-MX"/>
        </w:rPr>
      </w:pPr>
      <w:r>
        <w:rPr>
          <w:rFonts w:ascii="Times New Roman" w:hAnsi="Times New Roman" w:cs="Times New Roman"/>
          <w:sz w:val="24"/>
          <w:szCs w:val="24"/>
          <w:lang w:val="es-MX"/>
        </w:rPr>
        <w:t>Ante las perspectivas de utilizar dicho sistema en la construcción de viviendas en Cuba, el presente trabajo abordará el comportamiento de estos paneles ante la flexión compuesta cuando son empleados como losas de entrepiso o cubiertas o como muros. Se propondrán procedimientos de diseño para estos elementos y las ayudas de cálculo correspondientes.</w:t>
      </w:r>
    </w:p>
    <w:p w14:paraId="15177EC5" w14:textId="77777777" w:rsidR="008D2648" w:rsidRDefault="008D2648" w:rsidP="008D2648">
      <w:pPr>
        <w:spacing w:after="0" w:line="360" w:lineRule="auto"/>
        <w:jc w:val="both"/>
        <w:rPr>
          <w:rFonts w:ascii="Times New Roman" w:hAnsi="Times New Roman" w:cs="Times New Roman"/>
          <w:b/>
          <w:sz w:val="24"/>
          <w:szCs w:val="24"/>
          <w:lang w:val="es-MX"/>
        </w:rPr>
      </w:pPr>
    </w:p>
    <w:p w14:paraId="42A8692F" w14:textId="22FB1313" w:rsidR="00312F93" w:rsidRPr="008D2648" w:rsidRDefault="00304314" w:rsidP="008D2648">
      <w:pPr>
        <w:spacing w:after="0" w:line="360" w:lineRule="auto"/>
        <w:jc w:val="both"/>
        <w:rPr>
          <w:rFonts w:ascii="Times New Roman" w:hAnsi="Times New Roman" w:cs="Times New Roman"/>
          <w:sz w:val="24"/>
          <w:szCs w:val="24"/>
          <w:lang w:val="es-MX"/>
        </w:rPr>
      </w:pPr>
      <w:r w:rsidRPr="00F522F7">
        <w:rPr>
          <w:rFonts w:ascii="Times New Roman" w:hAnsi="Times New Roman" w:cs="Times New Roman"/>
          <w:b/>
          <w:sz w:val="24"/>
          <w:szCs w:val="24"/>
          <w:lang w:val="es-MX"/>
        </w:rPr>
        <w:t xml:space="preserve">Palabras claves: </w:t>
      </w:r>
      <w:r w:rsidR="00F522F7">
        <w:rPr>
          <w:rFonts w:ascii="Times New Roman" w:hAnsi="Times New Roman" w:cs="Times New Roman"/>
          <w:sz w:val="24"/>
          <w:szCs w:val="24"/>
          <w:lang w:val="es-MX"/>
        </w:rPr>
        <w:t xml:space="preserve">secciones compuestas, </w:t>
      </w:r>
      <w:r w:rsidR="00225591">
        <w:rPr>
          <w:rFonts w:ascii="Times New Roman" w:hAnsi="Times New Roman" w:cs="Times New Roman"/>
          <w:sz w:val="24"/>
          <w:szCs w:val="24"/>
          <w:lang w:val="es-MX"/>
        </w:rPr>
        <w:t xml:space="preserve">paneles </w:t>
      </w:r>
      <w:r w:rsidR="00F522F7">
        <w:rPr>
          <w:rFonts w:ascii="Times New Roman" w:hAnsi="Times New Roman" w:cs="Times New Roman"/>
          <w:sz w:val="24"/>
          <w:szCs w:val="24"/>
          <w:lang w:val="es-MX"/>
        </w:rPr>
        <w:t xml:space="preserve">de </w:t>
      </w:r>
      <w:proofErr w:type="spellStart"/>
      <w:r w:rsidR="00F522F7" w:rsidRPr="00304314">
        <w:rPr>
          <w:rFonts w:ascii="Times New Roman" w:hAnsi="Times New Roman" w:cs="Times New Roman"/>
          <w:sz w:val="24"/>
          <w:szCs w:val="24"/>
          <w:lang w:val="es-MX"/>
        </w:rPr>
        <w:t>poliestireno</w:t>
      </w:r>
      <w:proofErr w:type="spellEnd"/>
      <w:r w:rsidR="00F522F7" w:rsidRPr="00304314">
        <w:rPr>
          <w:rFonts w:ascii="Times New Roman" w:hAnsi="Times New Roman" w:cs="Times New Roman"/>
          <w:sz w:val="24"/>
          <w:szCs w:val="24"/>
          <w:lang w:val="es-MX"/>
        </w:rPr>
        <w:t xml:space="preserve"> expandido (EPS)</w:t>
      </w:r>
      <w:r w:rsidR="0000610F">
        <w:rPr>
          <w:rFonts w:ascii="Times New Roman" w:hAnsi="Times New Roman" w:cs="Times New Roman"/>
          <w:sz w:val="24"/>
          <w:szCs w:val="24"/>
          <w:lang w:val="es-MX"/>
        </w:rPr>
        <w:t>, flexión combinada, losas, muros</w:t>
      </w:r>
    </w:p>
    <w:p w14:paraId="41670E41" w14:textId="77777777" w:rsidR="008D2648" w:rsidRPr="00684146" w:rsidRDefault="008D2648" w:rsidP="00877B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b/>
          <w:bCs/>
          <w:i/>
          <w:iCs/>
          <w:sz w:val="24"/>
          <w:szCs w:val="24"/>
          <w:lang w:val="es-US"/>
        </w:rPr>
      </w:pPr>
    </w:p>
    <w:p w14:paraId="4D848C1F" w14:textId="77777777" w:rsidR="008D2648" w:rsidRPr="00684146" w:rsidRDefault="008D2648" w:rsidP="00877B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b/>
          <w:bCs/>
          <w:i/>
          <w:iCs/>
          <w:sz w:val="24"/>
          <w:szCs w:val="24"/>
          <w:lang w:val="es-US"/>
        </w:rPr>
      </w:pPr>
    </w:p>
    <w:p w14:paraId="71005ED9" w14:textId="77777777" w:rsidR="008D2648" w:rsidRPr="00684146" w:rsidRDefault="008D2648" w:rsidP="00877B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b/>
          <w:bCs/>
          <w:i/>
          <w:iCs/>
          <w:sz w:val="24"/>
          <w:szCs w:val="24"/>
          <w:lang w:val="es-US"/>
        </w:rPr>
      </w:pPr>
    </w:p>
    <w:p w14:paraId="364396A8" w14:textId="77777777" w:rsidR="008D2648" w:rsidRPr="00684146" w:rsidRDefault="008D2648" w:rsidP="00877B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b/>
          <w:bCs/>
          <w:i/>
          <w:iCs/>
          <w:sz w:val="24"/>
          <w:szCs w:val="24"/>
          <w:lang w:val="es-US"/>
        </w:rPr>
      </w:pPr>
    </w:p>
    <w:p w14:paraId="59F76D31" w14:textId="77777777" w:rsidR="008D2648" w:rsidRPr="00684146" w:rsidRDefault="008D2648" w:rsidP="00877B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b/>
          <w:bCs/>
          <w:i/>
          <w:iCs/>
          <w:sz w:val="24"/>
          <w:szCs w:val="24"/>
          <w:lang w:val="es-US"/>
        </w:rPr>
      </w:pPr>
    </w:p>
    <w:p w14:paraId="0424D98E" w14:textId="77777777" w:rsidR="008D2648" w:rsidRPr="00684146" w:rsidRDefault="008D2648" w:rsidP="00877B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b/>
          <w:bCs/>
          <w:i/>
          <w:iCs/>
          <w:sz w:val="24"/>
          <w:szCs w:val="24"/>
          <w:lang w:val="es-US"/>
        </w:rPr>
      </w:pPr>
    </w:p>
    <w:p w14:paraId="14BACD84" w14:textId="77777777" w:rsidR="008D2648" w:rsidRPr="00684146" w:rsidRDefault="008D2648" w:rsidP="00877B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b/>
          <w:bCs/>
          <w:i/>
          <w:iCs/>
          <w:sz w:val="24"/>
          <w:szCs w:val="24"/>
          <w:lang w:val="es-US"/>
        </w:rPr>
      </w:pPr>
    </w:p>
    <w:p w14:paraId="5D6B0BE1" w14:textId="77777777" w:rsidR="008D2648" w:rsidRPr="00684146" w:rsidRDefault="008D2648" w:rsidP="00877B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b/>
          <w:bCs/>
          <w:i/>
          <w:iCs/>
          <w:sz w:val="24"/>
          <w:szCs w:val="24"/>
          <w:lang w:val="es-US"/>
        </w:rPr>
      </w:pPr>
    </w:p>
    <w:p w14:paraId="794380A7" w14:textId="5A67294E" w:rsidR="00E3473C" w:rsidRPr="00E3473C" w:rsidRDefault="00E3473C" w:rsidP="00877B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b/>
          <w:bCs/>
          <w:i/>
          <w:iCs/>
          <w:sz w:val="24"/>
          <w:szCs w:val="24"/>
          <w:lang w:val="en-US"/>
        </w:rPr>
      </w:pPr>
      <w:r w:rsidRPr="00E3473C">
        <w:rPr>
          <w:rFonts w:ascii="Times New Roman" w:hAnsi="Times New Roman" w:cs="Times New Roman"/>
          <w:b/>
          <w:bCs/>
          <w:i/>
          <w:iCs/>
          <w:sz w:val="24"/>
          <w:szCs w:val="24"/>
          <w:lang w:val="en-US"/>
        </w:rPr>
        <w:lastRenderedPageBreak/>
        <w:t>ABSTRACT</w:t>
      </w:r>
    </w:p>
    <w:p w14:paraId="3EB322AF" w14:textId="581C5C01" w:rsidR="001D47E1" w:rsidRPr="001D47E1" w:rsidRDefault="001D47E1" w:rsidP="001D47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sz w:val="24"/>
          <w:szCs w:val="20"/>
          <w:lang w:val="en"/>
        </w:rPr>
      </w:pPr>
      <w:r w:rsidRPr="001D47E1">
        <w:rPr>
          <w:rFonts w:ascii="Times New Roman" w:eastAsia="Times New Roman" w:hAnsi="Times New Roman" w:cs="Times New Roman"/>
          <w:i/>
          <w:sz w:val="24"/>
          <w:szCs w:val="20"/>
          <w:lang w:val="en"/>
        </w:rPr>
        <w:t>Currently, the search for more efficient, sustainable, and locally adapted construction solutions is crucial for housing development. In this context, this study focuses on the evaluation and optimization</w:t>
      </w:r>
      <w:r w:rsidR="00FB2713">
        <w:rPr>
          <w:rFonts w:ascii="Times New Roman" w:eastAsia="Times New Roman" w:hAnsi="Times New Roman" w:cs="Times New Roman"/>
          <w:i/>
          <w:sz w:val="24"/>
          <w:szCs w:val="20"/>
          <w:lang w:val="en"/>
        </w:rPr>
        <w:t xml:space="preserve"> of </w:t>
      </w:r>
      <w:r w:rsidR="00FB2713" w:rsidRPr="001D47E1">
        <w:rPr>
          <w:rFonts w:ascii="Times New Roman" w:eastAsia="Times New Roman" w:hAnsi="Times New Roman" w:cs="Times New Roman"/>
          <w:i/>
          <w:sz w:val="24"/>
          <w:szCs w:val="20"/>
          <w:lang w:val="en"/>
        </w:rPr>
        <w:t>construction systems</w:t>
      </w:r>
      <w:r w:rsidRPr="001D47E1">
        <w:rPr>
          <w:rFonts w:ascii="Times New Roman" w:eastAsia="Times New Roman" w:hAnsi="Times New Roman" w:cs="Times New Roman"/>
          <w:i/>
          <w:sz w:val="24"/>
          <w:szCs w:val="20"/>
          <w:lang w:val="en"/>
        </w:rPr>
        <w:t xml:space="preserve"> of joist-vault </w:t>
      </w:r>
      <w:r>
        <w:rPr>
          <w:rFonts w:ascii="Times New Roman" w:eastAsia="Times New Roman" w:hAnsi="Times New Roman" w:cs="Times New Roman"/>
          <w:i/>
          <w:sz w:val="24"/>
          <w:szCs w:val="20"/>
          <w:lang w:val="en"/>
        </w:rPr>
        <w:t>and</w:t>
      </w:r>
      <w:r w:rsidRPr="001D47E1">
        <w:rPr>
          <w:rFonts w:ascii="Times New Roman" w:eastAsia="Times New Roman" w:hAnsi="Times New Roman" w:cs="Times New Roman"/>
          <w:i/>
          <w:sz w:val="24"/>
          <w:szCs w:val="20"/>
          <w:lang w:val="en"/>
        </w:rPr>
        <w:t xml:space="preserve"> joist-slab</w:t>
      </w:r>
      <w:r w:rsidR="00FB2713">
        <w:rPr>
          <w:rFonts w:ascii="Times New Roman" w:eastAsia="Times New Roman" w:hAnsi="Times New Roman" w:cs="Times New Roman"/>
          <w:i/>
          <w:sz w:val="24"/>
          <w:szCs w:val="20"/>
          <w:lang w:val="en"/>
        </w:rPr>
        <w:t xml:space="preserve"> of </w:t>
      </w:r>
      <w:r w:rsidR="00FB2713" w:rsidRPr="001D47E1">
        <w:rPr>
          <w:rFonts w:ascii="Times New Roman" w:eastAsia="Times New Roman" w:hAnsi="Times New Roman" w:cs="Times New Roman"/>
          <w:i/>
          <w:sz w:val="24"/>
          <w:szCs w:val="20"/>
          <w:lang w:val="en"/>
        </w:rPr>
        <w:t>expanded polystyrene (EPS</w:t>
      </w:r>
      <w:r w:rsidR="00FB2713">
        <w:rPr>
          <w:rFonts w:ascii="Times New Roman" w:eastAsia="Times New Roman" w:hAnsi="Times New Roman" w:cs="Times New Roman"/>
          <w:i/>
          <w:sz w:val="24"/>
          <w:szCs w:val="20"/>
          <w:lang w:val="en"/>
        </w:rPr>
        <w:t>)</w:t>
      </w:r>
      <w:r w:rsidRPr="001D47E1">
        <w:rPr>
          <w:rFonts w:ascii="Times New Roman" w:eastAsia="Times New Roman" w:hAnsi="Times New Roman" w:cs="Times New Roman"/>
          <w:i/>
          <w:sz w:val="24"/>
          <w:szCs w:val="20"/>
          <w:lang w:val="en"/>
        </w:rPr>
        <w:t>, with the aim of improving their mechanical properties and long-term performance. The evaluated solutions use polypropylene synthetic fiber-reinforced concrete (PPRS), which is presented as a promising alternative to steel placed in the floor to withstand shrinkage stresses and temperature changes.</w:t>
      </w:r>
    </w:p>
    <w:p w14:paraId="7946605F" w14:textId="36E60686" w:rsidR="001D47E1" w:rsidRPr="001D47E1" w:rsidRDefault="001D47E1" w:rsidP="001D47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sz w:val="24"/>
          <w:szCs w:val="20"/>
          <w:lang w:val="en"/>
        </w:rPr>
      </w:pPr>
      <w:r w:rsidRPr="001D47E1">
        <w:rPr>
          <w:rFonts w:ascii="Times New Roman" w:eastAsia="Times New Roman" w:hAnsi="Times New Roman" w:cs="Times New Roman"/>
          <w:i/>
          <w:sz w:val="24"/>
          <w:szCs w:val="20"/>
          <w:lang w:val="en"/>
        </w:rPr>
        <w:t xml:space="preserve">The main result is presented as variants of </w:t>
      </w:r>
      <w:r w:rsidR="00FB2713">
        <w:rPr>
          <w:rFonts w:ascii="Times New Roman" w:eastAsia="Times New Roman" w:hAnsi="Times New Roman" w:cs="Times New Roman"/>
          <w:i/>
          <w:sz w:val="24"/>
          <w:szCs w:val="20"/>
          <w:lang w:val="en"/>
        </w:rPr>
        <w:t xml:space="preserve">joist-vault of </w:t>
      </w:r>
      <w:r w:rsidR="00FB2713" w:rsidRPr="00312F93">
        <w:rPr>
          <w:rFonts w:ascii="Times New Roman" w:eastAsia="Times New Roman" w:hAnsi="Times New Roman" w:cs="Times New Roman"/>
          <w:i/>
          <w:sz w:val="24"/>
          <w:szCs w:val="20"/>
          <w:lang w:val="en"/>
        </w:rPr>
        <w:t>expanded polystyrene (EPS)</w:t>
      </w:r>
      <w:r w:rsidRPr="001D47E1">
        <w:rPr>
          <w:rFonts w:ascii="Times New Roman" w:eastAsia="Times New Roman" w:hAnsi="Times New Roman" w:cs="Times New Roman"/>
          <w:i/>
          <w:sz w:val="24"/>
          <w:szCs w:val="20"/>
          <w:lang w:val="en"/>
        </w:rPr>
        <w:t xml:space="preserve"> and joist-vault construction systems, accompanied by technical and economic recommendations that maximize their efficiency and applicability. This study significantly contributes to the development of more innovative and sustainable construction solutions, improving the strength and durability of structures, and promoting resource optimization in housing construction in Cuba.</w:t>
      </w:r>
    </w:p>
    <w:p w14:paraId="6EB3A927" w14:textId="77777777" w:rsidR="008D2648" w:rsidRDefault="008D2648" w:rsidP="001D47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i/>
          <w:sz w:val="24"/>
          <w:szCs w:val="20"/>
          <w:lang w:val="en"/>
        </w:rPr>
      </w:pPr>
    </w:p>
    <w:p w14:paraId="17D3BBEF" w14:textId="3722CD9C" w:rsidR="001D47E1" w:rsidRPr="00312F93" w:rsidRDefault="001D47E1" w:rsidP="001D47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sz w:val="24"/>
          <w:szCs w:val="20"/>
          <w:lang w:val="en-US"/>
        </w:rPr>
      </w:pPr>
      <w:r w:rsidRPr="001D47E1">
        <w:rPr>
          <w:rFonts w:ascii="Times New Roman" w:eastAsia="Times New Roman" w:hAnsi="Times New Roman" w:cs="Times New Roman"/>
          <w:b/>
          <w:i/>
          <w:sz w:val="24"/>
          <w:szCs w:val="20"/>
          <w:lang w:val="en"/>
        </w:rPr>
        <w:t>Keywords:</w:t>
      </w:r>
      <w:r w:rsidRPr="00312F93">
        <w:rPr>
          <w:rFonts w:ascii="Times New Roman" w:eastAsia="Times New Roman" w:hAnsi="Times New Roman" w:cs="Times New Roman"/>
          <w:i/>
          <w:sz w:val="24"/>
          <w:szCs w:val="20"/>
          <w:lang w:val="en"/>
        </w:rPr>
        <w:t xml:space="preserve"> composite sections, synthetic fiber reinforced concrete, joist-slab, </w:t>
      </w:r>
      <w:r w:rsidR="00FB2713">
        <w:rPr>
          <w:rFonts w:ascii="Times New Roman" w:eastAsia="Times New Roman" w:hAnsi="Times New Roman" w:cs="Times New Roman"/>
          <w:i/>
          <w:sz w:val="24"/>
          <w:szCs w:val="20"/>
          <w:lang w:val="en"/>
        </w:rPr>
        <w:t xml:space="preserve">joist-vault of </w:t>
      </w:r>
      <w:r w:rsidR="00FB2713" w:rsidRPr="00312F93">
        <w:rPr>
          <w:rFonts w:ascii="Times New Roman" w:eastAsia="Times New Roman" w:hAnsi="Times New Roman" w:cs="Times New Roman"/>
          <w:i/>
          <w:sz w:val="24"/>
          <w:szCs w:val="20"/>
          <w:lang w:val="en"/>
        </w:rPr>
        <w:t>expanded polystyrene (EPS)</w:t>
      </w:r>
    </w:p>
    <w:p w14:paraId="16844BC2" w14:textId="77777777" w:rsidR="00BB3850" w:rsidRDefault="00BB3850" w:rsidP="007143D8">
      <w:pPr>
        <w:spacing w:after="0" w:line="240" w:lineRule="auto"/>
        <w:jc w:val="both"/>
        <w:rPr>
          <w:rFonts w:ascii="Times New Roman" w:hAnsi="Times New Roman" w:cs="Times New Roman"/>
          <w:i/>
          <w:iCs/>
          <w:sz w:val="24"/>
          <w:szCs w:val="24"/>
          <w:lang w:val="en-US"/>
        </w:rPr>
      </w:pPr>
    </w:p>
    <w:p w14:paraId="33C9B68B" w14:textId="77777777" w:rsidR="00D30C3A" w:rsidRDefault="00D30C3A" w:rsidP="007143D8">
      <w:pPr>
        <w:spacing w:after="0" w:line="240" w:lineRule="auto"/>
        <w:jc w:val="both"/>
        <w:rPr>
          <w:rFonts w:ascii="Times New Roman" w:hAnsi="Times New Roman" w:cs="Times New Roman"/>
          <w:i/>
          <w:iCs/>
          <w:sz w:val="24"/>
          <w:szCs w:val="24"/>
          <w:lang w:val="en-US"/>
        </w:rPr>
      </w:pPr>
    </w:p>
    <w:p w14:paraId="7D6D2504" w14:textId="77777777" w:rsidR="008D2648" w:rsidRDefault="008D2648" w:rsidP="007143D8">
      <w:pPr>
        <w:spacing w:after="0" w:line="240" w:lineRule="auto"/>
        <w:jc w:val="both"/>
        <w:rPr>
          <w:rFonts w:ascii="Times New Roman" w:hAnsi="Times New Roman" w:cs="Times New Roman"/>
          <w:i/>
          <w:iCs/>
          <w:sz w:val="24"/>
          <w:szCs w:val="24"/>
          <w:lang w:val="en-US"/>
        </w:rPr>
      </w:pPr>
    </w:p>
    <w:p w14:paraId="5F32015D" w14:textId="77777777" w:rsidR="008D2648" w:rsidRDefault="008D2648" w:rsidP="007143D8">
      <w:pPr>
        <w:spacing w:after="0" w:line="240" w:lineRule="auto"/>
        <w:jc w:val="both"/>
        <w:rPr>
          <w:rFonts w:ascii="Times New Roman" w:hAnsi="Times New Roman" w:cs="Times New Roman"/>
          <w:i/>
          <w:iCs/>
          <w:sz w:val="24"/>
          <w:szCs w:val="24"/>
          <w:lang w:val="en-US"/>
        </w:rPr>
      </w:pPr>
    </w:p>
    <w:p w14:paraId="1C6B30D1" w14:textId="77777777" w:rsidR="008D2648" w:rsidRDefault="008D2648" w:rsidP="007143D8">
      <w:pPr>
        <w:spacing w:after="0" w:line="240" w:lineRule="auto"/>
        <w:jc w:val="both"/>
        <w:rPr>
          <w:rFonts w:ascii="Times New Roman" w:hAnsi="Times New Roman" w:cs="Times New Roman"/>
          <w:i/>
          <w:iCs/>
          <w:sz w:val="24"/>
          <w:szCs w:val="24"/>
          <w:lang w:val="en-US"/>
        </w:rPr>
      </w:pPr>
    </w:p>
    <w:p w14:paraId="573C8835" w14:textId="77777777" w:rsidR="008D2648" w:rsidRDefault="008D2648" w:rsidP="007143D8">
      <w:pPr>
        <w:spacing w:after="0" w:line="240" w:lineRule="auto"/>
        <w:jc w:val="both"/>
        <w:rPr>
          <w:rFonts w:ascii="Times New Roman" w:hAnsi="Times New Roman" w:cs="Times New Roman"/>
          <w:i/>
          <w:iCs/>
          <w:sz w:val="24"/>
          <w:szCs w:val="24"/>
          <w:lang w:val="en-US"/>
        </w:rPr>
      </w:pPr>
    </w:p>
    <w:p w14:paraId="484241A1" w14:textId="77777777" w:rsidR="008D2648" w:rsidRDefault="008D2648" w:rsidP="007143D8">
      <w:pPr>
        <w:spacing w:after="0" w:line="240" w:lineRule="auto"/>
        <w:jc w:val="both"/>
        <w:rPr>
          <w:rFonts w:ascii="Times New Roman" w:hAnsi="Times New Roman" w:cs="Times New Roman"/>
          <w:i/>
          <w:iCs/>
          <w:sz w:val="24"/>
          <w:szCs w:val="24"/>
          <w:lang w:val="en-US"/>
        </w:rPr>
      </w:pPr>
    </w:p>
    <w:p w14:paraId="30DC984D" w14:textId="77777777" w:rsidR="008D2648" w:rsidRDefault="008D2648" w:rsidP="007143D8">
      <w:pPr>
        <w:spacing w:after="0" w:line="240" w:lineRule="auto"/>
        <w:jc w:val="both"/>
        <w:rPr>
          <w:rFonts w:ascii="Times New Roman" w:hAnsi="Times New Roman" w:cs="Times New Roman"/>
          <w:i/>
          <w:iCs/>
          <w:sz w:val="24"/>
          <w:szCs w:val="24"/>
          <w:lang w:val="en-US"/>
        </w:rPr>
      </w:pPr>
    </w:p>
    <w:p w14:paraId="19CBA182" w14:textId="77777777" w:rsidR="008D2648" w:rsidRDefault="008D2648" w:rsidP="007143D8">
      <w:pPr>
        <w:spacing w:after="0" w:line="240" w:lineRule="auto"/>
        <w:jc w:val="both"/>
        <w:rPr>
          <w:rFonts w:ascii="Times New Roman" w:hAnsi="Times New Roman" w:cs="Times New Roman"/>
          <w:i/>
          <w:iCs/>
          <w:sz w:val="24"/>
          <w:szCs w:val="24"/>
          <w:lang w:val="en-US"/>
        </w:rPr>
      </w:pPr>
    </w:p>
    <w:p w14:paraId="33FFC268" w14:textId="77777777" w:rsidR="008D2648" w:rsidRDefault="008D2648" w:rsidP="007143D8">
      <w:pPr>
        <w:spacing w:after="0" w:line="240" w:lineRule="auto"/>
        <w:jc w:val="both"/>
        <w:rPr>
          <w:rFonts w:ascii="Times New Roman" w:hAnsi="Times New Roman" w:cs="Times New Roman"/>
          <w:i/>
          <w:iCs/>
          <w:sz w:val="24"/>
          <w:szCs w:val="24"/>
          <w:lang w:val="en-US"/>
        </w:rPr>
      </w:pPr>
    </w:p>
    <w:p w14:paraId="75D1E2E0" w14:textId="77777777" w:rsidR="008D2648" w:rsidRDefault="008D2648" w:rsidP="007143D8">
      <w:pPr>
        <w:spacing w:after="0" w:line="240" w:lineRule="auto"/>
        <w:jc w:val="both"/>
        <w:rPr>
          <w:rFonts w:ascii="Times New Roman" w:hAnsi="Times New Roman" w:cs="Times New Roman"/>
          <w:i/>
          <w:iCs/>
          <w:sz w:val="24"/>
          <w:szCs w:val="24"/>
          <w:lang w:val="en-US"/>
        </w:rPr>
      </w:pPr>
    </w:p>
    <w:p w14:paraId="0FF99613" w14:textId="77777777" w:rsidR="008D2648" w:rsidRDefault="008D2648" w:rsidP="007143D8">
      <w:pPr>
        <w:spacing w:after="0" w:line="240" w:lineRule="auto"/>
        <w:jc w:val="both"/>
        <w:rPr>
          <w:rFonts w:ascii="Times New Roman" w:hAnsi="Times New Roman" w:cs="Times New Roman"/>
          <w:i/>
          <w:iCs/>
          <w:sz w:val="24"/>
          <w:szCs w:val="24"/>
          <w:lang w:val="en-US"/>
        </w:rPr>
      </w:pPr>
    </w:p>
    <w:p w14:paraId="74FF238D" w14:textId="77777777" w:rsidR="008D2648" w:rsidRDefault="008D2648" w:rsidP="007143D8">
      <w:pPr>
        <w:spacing w:after="0" w:line="240" w:lineRule="auto"/>
        <w:jc w:val="both"/>
        <w:rPr>
          <w:rFonts w:ascii="Times New Roman" w:hAnsi="Times New Roman" w:cs="Times New Roman"/>
          <w:i/>
          <w:iCs/>
          <w:sz w:val="24"/>
          <w:szCs w:val="24"/>
          <w:lang w:val="en-US"/>
        </w:rPr>
      </w:pPr>
    </w:p>
    <w:p w14:paraId="7B03D174" w14:textId="77777777" w:rsidR="008D2648" w:rsidRDefault="008D2648" w:rsidP="007143D8">
      <w:pPr>
        <w:spacing w:after="0" w:line="240" w:lineRule="auto"/>
        <w:jc w:val="both"/>
        <w:rPr>
          <w:rFonts w:ascii="Times New Roman" w:hAnsi="Times New Roman" w:cs="Times New Roman"/>
          <w:i/>
          <w:iCs/>
          <w:sz w:val="24"/>
          <w:szCs w:val="24"/>
          <w:lang w:val="en-US"/>
        </w:rPr>
      </w:pPr>
    </w:p>
    <w:p w14:paraId="5C874B72" w14:textId="77777777" w:rsidR="008D2648" w:rsidRDefault="008D2648" w:rsidP="007143D8">
      <w:pPr>
        <w:spacing w:after="0" w:line="240" w:lineRule="auto"/>
        <w:jc w:val="both"/>
        <w:rPr>
          <w:rFonts w:ascii="Times New Roman" w:hAnsi="Times New Roman" w:cs="Times New Roman"/>
          <w:i/>
          <w:iCs/>
          <w:sz w:val="24"/>
          <w:szCs w:val="24"/>
          <w:lang w:val="en-US"/>
        </w:rPr>
      </w:pPr>
    </w:p>
    <w:p w14:paraId="4D663B71" w14:textId="77777777" w:rsidR="008D2648" w:rsidRDefault="008D2648" w:rsidP="007143D8">
      <w:pPr>
        <w:spacing w:after="0" w:line="240" w:lineRule="auto"/>
        <w:jc w:val="both"/>
        <w:rPr>
          <w:rFonts w:ascii="Times New Roman" w:hAnsi="Times New Roman" w:cs="Times New Roman"/>
          <w:i/>
          <w:iCs/>
          <w:sz w:val="24"/>
          <w:szCs w:val="24"/>
          <w:lang w:val="en-US"/>
        </w:rPr>
      </w:pPr>
    </w:p>
    <w:p w14:paraId="66032E86" w14:textId="77777777" w:rsidR="008D2648" w:rsidRDefault="008D2648" w:rsidP="007143D8">
      <w:pPr>
        <w:spacing w:after="0" w:line="240" w:lineRule="auto"/>
        <w:jc w:val="both"/>
        <w:rPr>
          <w:rFonts w:ascii="Times New Roman" w:hAnsi="Times New Roman" w:cs="Times New Roman"/>
          <w:i/>
          <w:iCs/>
          <w:sz w:val="24"/>
          <w:szCs w:val="24"/>
          <w:lang w:val="en-US"/>
        </w:rPr>
      </w:pPr>
    </w:p>
    <w:p w14:paraId="231CA7AB" w14:textId="77777777" w:rsidR="008D2648" w:rsidRDefault="008D2648" w:rsidP="007143D8">
      <w:pPr>
        <w:spacing w:after="0" w:line="240" w:lineRule="auto"/>
        <w:jc w:val="both"/>
        <w:rPr>
          <w:rFonts w:ascii="Times New Roman" w:hAnsi="Times New Roman" w:cs="Times New Roman"/>
          <w:i/>
          <w:iCs/>
          <w:sz w:val="24"/>
          <w:szCs w:val="24"/>
          <w:lang w:val="en-US"/>
        </w:rPr>
      </w:pPr>
    </w:p>
    <w:p w14:paraId="1D590E8F" w14:textId="77777777" w:rsidR="008D2648" w:rsidRDefault="008D2648" w:rsidP="007143D8">
      <w:pPr>
        <w:spacing w:after="0" w:line="240" w:lineRule="auto"/>
        <w:jc w:val="both"/>
        <w:rPr>
          <w:rFonts w:ascii="Times New Roman" w:hAnsi="Times New Roman" w:cs="Times New Roman"/>
          <w:i/>
          <w:iCs/>
          <w:sz w:val="24"/>
          <w:szCs w:val="24"/>
          <w:lang w:val="en-US"/>
        </w:rPr>
      </w:pPr>
    </w:p>
    <w:p w14:paraId="7C9049B4" w14:textId="77777777" w:rsidR="008D2648" w:rsidRDefault="008D2648" w:rsidP="007143D8">
      <w:pPr>
        <w:spacing w:after="0" w:line="240" w:lineRule="auto"/>
        <w:jc w:val="both"/>
        <w:rPr>
          <w:rFonts w:ascii="Times New Roman" w:hAnsi="Times New Roman" w:cs="Times New Roman"/>
          <w:i/>
          <w:iCs/>
          <w:sz w:val="24"/>
          <w:szCs w:val="24"/>
          <w:lang w:val="en-US"/>
        </w:rPr>
      </w:pPr>
    </w:p>
    <w:p w14:paraId="466882B7" w14:textId="77777777" w:rsidR="008D2648" w:rsidRDefault="008D2648" w:rsidP="007143D8">
      <w:pPr>
        <w:spacing w:after="0" w:line="240" w:lineRule="auto"/>
        <w:jc w:val="both"/>
        <w:rPr>
          <w:rFonts w:ascii="Times New Roman" w:hAnsi="Times New Roman" w:cs="Times New Roman"/>
          <w:i/>
          <w:iCs/>
          <w:sz w:val="24"/>
          <w:szCs w:val="24"/>
          <w:lang w:val="en-US"/>
        </w:rPr>
      </w:pPr>
    </w:p>
    <w:p w14:paraId="326B77EE" w14:textId="77777777" w:rsidR="008D2648" w:rsidRDefault="008D2648" w:rsidP="007143D8">
      <w:pPr>
        <w:spacing w:after="0" w:line="240" w:lineRule="auto"/>
        <w:jc w:val="both"/>
        <w:rPr>
          <w:rFonts w:ascii="Times New Roman" w:hAnsi="Times New Roman" w:cs="Times New Roman"/>
          <w:i/>
          <w:iCs/>
          <w:sz w:val="24"/>
          <w:szCs w:val="24"/>
          <w:lang w:val="en-US"/>
        </w:rPr>
      </w:pPr>
    </w:p>
    <w:p w14:paraId="5FE4A9F2" w14:textId="77777777" w:rsidR="008D2648" w:rsidRDefault="008D2648" w:rsidP="007143D8">
      <w:pPr>
        <w:spacing w:after="0" w:line="240" w:lineRule="auto"/>
        <w:jc w:val="both"/>
        <w:rPr>
          <w:rFonts w:ascii="Times New Roman" w:hAnsi="Times New Roman" w:cs="Times New Roman"/>
          <w:i/>
          <w:iCs/>
          <w:sz w:val="24"/>
          <w:szCs w:val="24"/>
          <w:lang w:val="en-US"/>
        </w:rPr>
      </w:pPr>
    </w:p>
    <w:p w14:paraId="62588380" w14:textId="77777777" w:rsidR="008D2648" w:rsidRDefault="008D2648" w:rsidP="007143D8">
      <w:pPr>
        <w:spacing w:after="0" w:line="240" w:lineRule="auto"/>
        <w:jc w:val="both"/>
        <w:rPr>
          <w:rFonts w:ascii="Times New Roman" w:hAnsi="Times New Roman" w:cs="Times New Roman"/>
          <w:i/>
          <w:iCs/>
          <w:sz w:val="24"/>
          <w:szCs w:val="24"/>
          <w:lang w:val="en-US"/>
        </w:rPr>
      </w:pPr>
    </w:p>
    <w:p w14:paraId="515B79C8" w14:textId="4E0965DA" w:rsidR="00D30C3A" w:rsidRPr="008D2648" w:rsidRDefault="00D30C3A" w:rsidP="008D2648">
      <w:pPr>
        <w:pStyle w:val="Ttulo4"/>
        <w:numPr>
          <w:ilvl w:val="0"/>
          <w:numId w:val="38"/>
        </w:numPr>
        <w:rPr>
          <w:rFonts w:eastAsiaTheme="minorEastAsia"/>
        </w:rPr>
      </w:pPr>
      <w:r w:rsidRPr="008D2648">
        <w:rPr>
          <w:rFonts w:eastAsiaTheme="minorEastAsia"/>
        </w:rPr>
        <w:lastRenderedPageBreak/>
        <w:t>INTRODUCCIÓN</w:t>
      </w:r>
      <w:r w:rsidR="008D2648">
        <w:rPr>
          <w:rFonts w:eastAsiaTheme="minorEastAsia"/>
        </w:rPr>
        <w:t xml:space="preserve"> (</w:t>
      </w:r>
      <w:r w:rsidR="008D2648">
        <w:rPr>
          <w:rFonts w:eastAsiaTheme="minorEastAsia"/>
          <w:b w:val="0"/>
          <w:lang w:val="es-US"/>
        </w:rPr>
        <w:t xml:space="preserve">EMMEDUE </w:t>
      </w:r>
      <w:r w:rsidR="008D2648" w:rsidRPr="008D2648">
        <w:rPr>
          <w:rFonts w:eastAsiaTheme="minorEastAsia"/>
          <w:b w:val="0"/>
        </w:rPr>
        <w:t>2020)</w:t>
      </w:r>
      <w:r w:rsidR="008D2648" w:rsidRPr="008D2648">
        <w:rPr>
          <w:rFonts w:eastAsiaTheme="minorEastAsia"/>
        </w:rPr>
        <w:t xml:space="preserve"> </w:t>
      </w:r>
      <w:r w:rsidR="008D2648">
        <w:rPr>
          <w:rFonts w:eastAsiaTheme="minorEastAsia"/>
        </w:rPr>
        <w:t>(</w:t>
      </w:r>
      <w:r w:rsidR="008D2648" w:rsidRPr="008D2648">
        <w:rPr>
          <w:rFonts w:eastAsiaTheme="minorEastAsia"/>
          <w:b w:val="0"/>
        </w:rPr>
        <w:t>M2</w:t>
      </w:r>
      <w:r w:rsidR="008D2648">
        <w:rPr>
          <w:rFonts w:eastAsiaTheme="minorEastAsia"/>
        </w:rPr>
        <w:t xml:space="preserve"> </w:t>
      </w:r>
      <w:r w:rsidR="008D2648">
        <w:rPr>
          <w:rFonts w:eastAsiaTheme="minorEastAsia"/>
          <w:b w:val="0"/>
          <w:lang w:val="es-US"/>
        </w:rPr>
        <w:t xml:space="preserve">EMMEDUE </w:t>
      </w:r>
      <w:r w:rsidR="008D2648" w:rsidRPr="008D2648">
        <w:rPr>
          <w:rFonts w:eastAsiaTheme="minorEastAsia"/>
          <w:b w:val="0"/>
        </w:rPr>
        <w:t>20</w:t>
      </w:r>
      <w:r w:rsidR="008D2648">
        <w:rPr>
          <w:rFonts w:eastAsiaTheme="minorEastAsia"/>
          <w:b w:val="0"/>
        </w:rPr>
        <w:t>10</w:t>
      </w:r>
      <w:r w:rsidR="008D2648" w:rsidRPr="008D2648">
        <w:rPr>
          <w:rFonts w:eastAsiaTheme="minorEastAsia"/>
          <w:b w:val="0"/>
        </w:rPr>
        <w:t>)</w:t>
      </w:r>
    </w:p>
    <w:p w14:paraId="1DE10CA2" w14:textId="77777777" w:rsidR="00156039" w:rsidRPr="00156039" w:rsidRDefault="00156039" w:rsidP="00156039">
      <w:pPr>
        <w:spacing w:after="0" w:line="360" w:lineRule="auto"/>
        <w:jc w:val="both"/>
        <w:rPr>
          <w:rFonts w:ascii="Times New Roman" w:eastAsiaTheme="minorEastAsia" w:hAnsi="Times New Roman" w:cs="Times New Roman"/>
          <w:iCs/>
          <w:sz w:val="24"/>
          <w:szCs w:val="24"/>
        </w:rPr>
      </w:pPr>
      <w:r w:rsidRPr="00156039">
        <w:rPr>
          <w:rFonts w:ascii="Times New Roman" w:eastAsiaTheme="minorEastAsia" w:hAnsi="Times New Roman" w:cs="Times New Roman"/>
          <w:iCs/>
          <w:sz w:val="24"/>
          <w:szCs w:val="24"/>
        </w:rPr>
        <w:t xml:space="preserve">El Sistema Constructivo de paneles de </w:t>
      </w:r>
      <w:proofErr w:type="spellStart"/>
      <w:r w:rsidRPr="00156039">
        <w:rPr>
          <w:rFonts w:ascii="Times New Roman" w:eastAsiaTheme="minorEastAsia" w:hAnsi="Times New Roman" w:cs="Times New Roman"/>
          <w:iCs/>
          <w:sz w:val="24"/>
          <w:szCs w:val="24"/>
        </w:rPr>
        <w:t>electromalla</w:t>
      </w:r>
      <w:proofErr w:type="spellEnd"/>
      <w:r w:rsidRPr="00156039">
        <w:rPr>
          <w:rFonts w:ascii="Times New Roman" w:eastAsiaTheme="minorEastAsia" w:hAnsi="Times New Roman" w:cs="Times New Roman"/>
          <w:iCs/>
          <w:sz w:val="24"/>
          <w:szCs w:val="24"/>
        </w:rPr>
        <w:t xml:space="preserve"> y </w:t>
      </w:r>
      <w:proofErr w:type="spellStart"/>
      <w:r w:rsidRPr="00156039">
        <w:rPr>
          <w:rFonts w:ascii="Times New Roman" w:eastAsiaTheme="minorEastAsia" w:hAnsi="Times New Roman" w:cs="Times New Roman"/>
          <w:iCs/>
          <w:sz w:val="24"/>
          <w:szCs w:val="24"/>
        </w:rPr>
        <w:t>poliestireno</w:t>
      </w:r>
      <w:proofErr w:type="spellEnd"/>
      <w:r w:rsidRPr="00156039">
        <w:rPr>
          <w:rFonts w:ascii="Times New Roman" w:eastAsiaTheme="minorEastAsia" w:hAnsi="Times New Roman" w:cs="Times New Roman"/>
          <w:iCs/>
          <w:sz w:val="24"/>
          <w:szCs w:val="24"/>
        </w:rPr>
        <w:t xml:space="preserve"> expandido es un innovador sistema constructivo </w:t>
      </w:r>
      <w:proofErr w:type="spellStart"/>
      <w:r w:rsidRPr="00156039">
        <w:rPr>
          <w:rFonts w:ascii="Times New Roman" w:eastAsiaTheme="minorEastAsia" w:hAnsi="Times New Roman" w:cs="Times New Roman"/>
          <w:iCs/>
          <w:sz w:val="24"/>
          <w:szCs w:val="24"/>
        </w:rPr>
        <w:t>sismorresistente</w:t>
      </w:r>
      <w:proofErr w:type="spellEnd"/>
      <w:r w:rsidRPr="00156039">
        <w:rPr>
          <w:rFonts w:ascii="Times New Roman" w:eastAsiaTheme="minorEastAsia" w:hAnsi="Times New Roman" w:cs="Times New Roman"/>
          <w:iCs/>
          <w:sz w:val="24"/>
          <w:szCs w:val="24"/>
        </w:rPr>
        <w:t xml:space="preserve">, basado en un conjunto de paneles estructurales de </w:t>
      </w:r>
      <w:proofErr w:type="spellStart"/>
      <w:r w:rsidRPr="00156039">
        <w:rPr>
          <w:rFonts w:ascii="Times New Roman" w:eastAsiaTheme="minorEastAsia" w:hAnsi="Times New Roman" w:cs="Times New Roman"/>
          <w:iCs/>
          <w:sz w:val="24"/>
          <w:szCs w:val="24"/>
        </w:rPr>
        <w:t>poliestireno</w:t>
      </w:r>
      <w:proofErr w:type="spellEnd"/>
      <w:r w:rsidRPr="00156039">
        <w:rPr>
          <w:rFonts w:ascii="Times New Roman" w:eastAsiaTheme="minorEastAsia" w:hAnsi="Times New Roman" w:cs="Times New Roman"/>
          <w:iCs/>
          <w:sz w:val="24"/>
          <w:szCs w:val="24"/>
        </w:rPr>
        <w:t xml:space="preserve"> expandido ondulado, con una armadura básica adosada en sus caras, constituida por mallas de acero galvanizado de alta resistencia, vinculadas entre sí por conectores de acero electro-soldados.</w:t>
      </w:r>
    </w:p>
    <w:p w14:paraId="5DAE6A1B" w14:textId="77777777" w:rsidR="00156039" w:rsidRPr="00156039" w:rsidRDefault="00156039" w:rsidP="00156039">
      <w:pPr>
        <w:spacing w:after="0" w:line="360" w:lineRule="auto"/>
        <w:jc w:val="both"/>
        <w:rPr>
          <w:rFonts w:ascii="Times New Roman" w:eastAsiaTheme="minorEastAsia" w:hAnsi="Times New Roman" w:cs="Times New Roman"/>
          <w:iCs/>
          <w:sz w:val="24"/>
          <w:szCs w:val="24"/>
        </w:rPr>
      </w:pPr>
      <w:r w:rsidRPr="00156039">
        <w:rPr>
          <w:rFonts w:ascii="Times New Roman" w:eastAsiaTheme="minorEastAsia" w:hAnsi="Times New Roman" w:cs="Times New Roman"/>
          <w:iCs/>
          <w:sz w:val="24"/>
          <w:szCs w:val="24"/>
        </w:rPr>
        <w:t>Estos paneles colocados en obra según la disposición arquitectónica de muros, tabiques y losas, son completados “in situ” mediante la aplicación de mortero, a través de dispositivos de impulsión neumática. De esta manera, los paneles conforman los elementos estructurales de cerramiento vertical y horizontal de una edificación, con una capacidad portante que responda a las solicitaciones de su correspondiente cálculo estructural.</w:t>
      </w:r>
    </w:p>
    <w:p w14:paraId="0729840D" w14:textId="77777777" w:rsidR="00156039" w:rsidRPr="00156039" w:rsidRDefault="00156039" w:rsidP="00156039">
      <w:pPr>
        <w:spacing w:after="0" w:line="360" w:lineRule="auto"/>
        <w:jc w:val="both"/>
        <w:rPr>
          <w:rFonts w:ascii="Times New Roman" w:eastAsiaTheme="minorEastAsia" w:hAnsi="Times New Roman" w:cs="Times New Roman"/>
          <w:iCs/>
          <w:sz w:val="24"/>
          <w:szCs w:val="24"/>
        </w:rPr>
      </w:pPr>
      <w:r w:rsidRPr="00156039">
        <w:rPr>
          <w:rFonts w:ascii="Times New Roman" w:eastAsiaTheme="minorEastAsia" w:hAnsi="Times New Roman" w:cs="Times New Roman"/>
          <w:iCs/>
          <w:sz w:val="24"/>
          <w:szCs w:val="24"/>
        </w:rPr>
        <w:t>La modularidad del sistema favorece una absoluta flexibilidad de proyecto y un elevado poder de integración con otros sistemas de construcción. La simplicidad de montaje, extrema ligereza y facilidad de manipulación del panel, permiten la ágil ejecución de cualquier tipología de edificación para uso habitacional, industrial o comercial.</w:t>
      </w:r>
    </w:p>
    <w:p w14:paraId="5C6CB4A8" w14:textId="5EBB8BF6" w:rsidR="00D30C3A" w:rsidRDefault="00156039" w:rsidP="00156039">
      <w:pPr>
        <w:spacing w:after="0" w:line="360" w:lineRule="auto"/>
        <w:jc w:val="both"/>
        <w:rPr>
          <w:rFonts w:ascii="Times New Roman" w:eastAsiaTheme="minorEastAsia" w:hAnsi="Times New Roman" w:cs="Times New Roman"/>
          <w:iCs/>
          <w:sz w:val="24"/>
          <w:szCs w:val="24"/>
        </w:rPr>
      </w:pPr>
      <w:r w:rsidRPr="00156039">
        <w:rPr>
          <w:rFonts w:ascii="Times New Roman" w:eastAsiaTheme="minorEastAsia" w:hAnsi="Times New Roman" w:cs="Times New Roman"/>
          <w:iCs/>
          <w:sz w:val="24"/>
          <w:szCs w:val="24"/>
        </w:rPr>
        <w:t xml:space="preserve">En resumen, las estructuras con el Sistema Constructivo de paneles de </w:t>
      </w:r>
      <w:proofErr w:type="spellStart"/>
      <w:r w:rsidRPr="00156039">
        <w:rPr>
          <w:rFonts w:ascii="Times New Roman" w:eastAsiaTheme="minorEastAsia" w:hAnsi="Times New Roman" w:cs="Times New Roman"/>
          <w:iCs/>
          <w:sz w:val="24"/>
          <w:szCs w:val="24"/>
        </w:rPr>
        <w:t>electromalla</w:t>
      </w:r>
      <w:proofErr w:type="spellEnd"/>
      <w:r w:rsidRPr="00156039">
        <w:rPr>
          <w:rFonts w:ascii="Times New Roman" w:eastAsiaTheme="minorEastAsia" w:hAnsi="Times New Roman" w:cs="Times New Roman"/>
          <w:iCs/>
          <w:sz w:val="24"/>
          <w:szCs w:val="24"/>
        </w:rPr>
        <w:t xml:space="preserve"> y </w:t>
      </w:r>
      <w:proofErr w:type="spellStart"/>
      <w:r w:rsidRPr="00156039">
        <w:rPr>
          <w:rFonts w:ascii="Times New Roman" w:eastAsiaTheme="minorEastAsia" w:hAnsi="Times New Roman" w:cs="Times New Roman"/>
          <w:iCs/>
          <w:sz w:val="24"/>
          <w:szCs w:val="24"/>
        </w:rPr>
        <w:t>poliestireno</w:t>
      </w:r>
      <w:proofErr w:type="spellEnd"/>
      <w:r w:rsidRPr="00156039">
        <w:rPr>
          <w:rFonts w:ascii="Times New Roman" w:eastAsiaTheme="minorEastAsia" w:hAnsi="Times New Roman" w:cs="Times New Roman"/>
          <w:iCs/>
          <w:sz w:val="24"/>
          <w:szCs w:val="24"/>
        </w:rPr>
        <w:t xml:space="preserve"> expandido pueden ser realizadas de manera simple y rápida ofreciendo las mismas ventajas estructurales y de aislación termo-acústica.</w:t>
      </w:r>
    </w:p>
    <w:p w14:paraId="3E78D516" w14:textId="2E0D8F2D" w:rsidR="00156039" w:rsidRPr="00156039" w:rsidRDefault="00156039" w:rsidP="00156039">
      <w:pPr>
        <w:spacing w:after="0" w:line="360" w:lineRule="auto"/>
        <w:jc w:val="both"/>
        <w:rPr>
          <w:rFonts w:ascii="Times New Roman" w:eastAsiaTheme="minorEastAsia" w:hAnsi="Times New Roman" w:cs="Times New Roman"/>
          <w:iCs/>
          <w:sz w:val="24"/>
          <w:szCs w:val="24"/>
        </w:rPr>
      </w:pPr>
      <w:r w:rsidRPr="00156039">
        <w:rPr>
          <w:rFonts w:ascii="Times New Roman" w:eastAsiaTheme="minorEastAsia" w:hAnsi="Times New Roman" w:cs="Times New Roman"/>
          <w:iCs/>
          <w:sz w:val="24"/>
          <w:szCs w:val="24"/>
        </w:rPr>
        <w:t>El sistema constructivo está constituido por:</w:t>
      </w:r>
    </w:p>
    <w:p w14:paraId="3C9376A6" w14:textId="098D1F40" w:rsidR="00156039" w:rsidRPr="00156039" w:rsidRDefault="00156039" w:rsidP="00A765E4">
      <w:pPr>
        <w:pStyle w:val="Prrafodelista"/>
        <w:numPr>
          <w:ilvl w:val="0"/>
          <w:numId w:val="1"/>
        </w:numPr>
        <w:spacing w:line="360" w:lineRule="auto"/>
        <w:ind w:left="720" w:hanging="348"/>
        <w:jc w:val="both"/>
        <w:rPr>
          <w:rFonts w:eastAsiaTheme="minorEastAsia"/>
          <w:iCs/>
        </w:rPr>
      </w:pPr>
      <w:r w:rsidRPr="00156039">
        <w:rPr>
          <w:rFonts w:eastAsiaTheme="minorEastAsia"/>
          <w:iCs/>
        </w:rPr>
        <w:t xml:space="preserve">Núcleo Central de </w:t>
      </w:r>
      <w:proofErr w:type="spellStart"/>
      <w:r w:rsidRPr="00156039">
        <w:rPr>
          <w:rFonts w:eastAsiaTheme="minorEastAsia"/>
          <w:iCs/>
        </w:rPr>
        <w:t>Poliestireno</w:t>
      </w:r>
      <w:proofErr w:type="spellEnd"/>
      <w:r w:rsidRPr="00156039">
        <w:rPr>
          <w:rFonts w:eastAsiaTheme="minorEastAsia"/>
          <w:iCs/>
        </w:rPr>
        <w:t xml:space="preserve"> expandido, no tóxico, auto extinguible, químicamente inerte, densidad y morfología variable según modelo. </w:t>
      </w:r>
    </w:p>
    <w:p w14:paraId="003B86FD" w14:textId="6BA8DC63" w:rsidR="00156039" w:rsidRPr="00156039" w:rsidRDefault="00156039" w:rsidP="00A765E4">
      <w:pPr>
        <w:pStyle w:val="Prrafodelista"/>
        <w:numPr>
          <w:ilvl w:val="0"/>
          <w:numId w:val="1"/>
        </w:numPr>
        <w:spacing w:line="360" w:lineRule="auto"/>
        <w:ind w:left="720" w:hanging="348"/>
        <w:jc w:val="both"/>
        <w:rPr>
          <w:rFonts w:eastAsiaTheme="minorEastAsia"/>
          <w:iCs/>
        </w:rPr>
      </w:pPr>
      <w:r w:rsidRPr="00156039">
        <w:rPr>
          <w:rFonts w:eastAsiaTheme="minorEastAsia"/>
          <w:iCs/>
        </w:rPr>
        <w:t xml:space="preserve">Mallas de acero </w:t>
      </w:r>
      <w:proofErr w:type="spellStart"/>
      <w:r w:rsidRPr="00156039">
        <w:rPr>
          <w:rFonts w:eastAsiaTheme="minorEastAsia"/>
          <w:iCs/>
        </w:rPr>
        <w:t>electrosoldado</w:t>
      </w:r>
      <w:proofErr w:type="spellEnd"/>
      <w:r w:rsidRPr="00156039">
        <w:rPr>
          <w:rFonts w:eastAsiaTheme="minorEastAsia"/>
          <w:iCs/>
        </w:rPr>
        <w:t xml:space="preserve">, trefilado, galvanizado, colocado en ambas caras de </w:t>
      </w:r>
      <w:proofErr w:type="spellStart"/>
      <w:r w:rsidRPr="00156039">
        <w:rPr>
          <w:rFonts w:eastAsiaTheme="minorEastAsia"/>
          <w:iCs/>
        </w:rPr>
        <w:t>poliestireno</w:t>
      </w:r>
      <w:proofErr w:type="spellEnd"/>
      <w:r w:rsidRPr="00156039">
        <w:rPr>
          <w:rFonts w:eastAsiaTheme="minorEastAsia"/>
          <w:iCs/>
        </w:rPr>
        <w:t xml:space="preserve"> expandido y vinculado entre sí por conectores de acero, sus calibres varían según tipo de panel.</w:t>
      </w:r>
    </w:p>
    <w:p w14:paraId="06B652BC" w14:textId="77777777" w:rsidR="00156039" w:rsidRDefault="00156039" w:rsidP="00156039">
      <w:pPr>
        <w:spacing w:after="0" w:line="360" w:lineRule="auto"/>
        <w:jc w:val="both"/>
        <w:rPr>
          <w:rFonts w:ascii="Times New Roman" w:eastAsiaTheme="minorEastAsia" w:hAnsi="Times New Roman" w:cs="Times New Roman"/>
          <w:iCs/>
          <w:sz w:val="24"/>
          <w:szCs w:val="24"/>
        </w:rPr>
      </w:pPr>
      <w:r w:rsidRPr="00156039">
        <w:rPr>
          <w:rFonts w:ascii="Times New Roman" w:eastAsiaTheme="minorEastAsia" w:hAnsi="Times New Roman" w:cs="Times New Roman"/>
          <w:iCs/>
          <w:sz w:val="24"/>
          <w:szCs w:val="24"/>
        </w:rPr>
        <w:t>Los principales elementos componentes son:</w:t>
      </w:r>
    </w:p>
    <w:p w14:paraId="0573A3A9" w14:textId="2BF511A9" w:rsidR="00156039" w:rsidRDefault="007B1838" w:rsidP="00A765E4">
      <w:pPr>
        <w:pStyle w:val="Prrafodelista"/>
        <w:numPr>
          <w:ilvl w:val="0"/>
          <w:numId w:val="2"/>
        </w:numPr>
        <w:spacing w:line="360" w:lineRule="auto"/>
        <w:jc w:val="both"/>
        <w:rPr>
          <w:rFonts w:eastAsiaTheme="minorEastAsia"/>
          <w:iCs/>
        </w:rPr>
      </w:pPr>
      <w:r>
        <w:rPr>
          <w:rFonts w:eastAsiaTheme="minorEastAsia"/>
          <w:iCs/>
        </w:rPr>
        <w:t>El</w:t>
      </w:r>
      <w:r w:rsidR="00156039" w:rsidRPr="00156039">
        <w:rPr>
          <w:rFonts w:eastAsiaTheme="minorEastAsia"/>
          <w:iCs/>
        </w:rPr>
        <w:t xml:space="preserve"> PANEL PARA MURO ESTRUCTURAL</w:t>
      </w:r>
      <w:r>
        <w:rPr>
          <w:rFonts w:eastAsiaTheme="minorEastAsia"/>
          <w:iCs/>
        </w:rPr>
        <w:t xml:space="preserve">, elemento principal del sistema, al que </w:t>
      </w:r>
      <w:r w:rsidR="008D2648">
        <w:rPr>
          <w:rFonts w:eastAsiaTheme="minorEastAsia"/>
          <w:iCs/>
        </w:rPr>
        <w:t>s</w:t>
      </w:r>
      <w:r>
        <w:rPr>
          <w:rFonts w:eastAsiaTheme="minorEastAsia"/>
          <w:iCs/>
        </w:rPr>
        <w:t>e dedicará el trabajo en el estudio de su comportamiento.</w:t>
      </w:r>
    </w:p>
    <w:p w14:paraId="41E97A91" w14:textId="028227F7" w:rsidR="00156039" w:rsidRPr="00156039" w:rsidRDefault="007B1838" w:rsidP="00A765E4">
      <w:pPr>
        <w:pStyle w:val="Prrafodelista"/>
        <w:numPr>
          <w:ilvl w:val="0"/>
          <w:numId w:val="2"/>
        </w:numPr>
        <w:spacing w:line="360" w:lineRule="auto"/>
        <w:jc w:val="both"/>
        <w:rPr>
          <w:rFonts w:eastAsiaTheme="minorEastAsia"/>
          <w:iCs/>
        </w:rPr>
      </w:pPr>
      <w:r>
        <w:rPr>
          <w:rFonts w:eastAsiaTheme="minorEastAsia"/>
          <w:iCs/>
        </w:rPr>
        <w:t>El</w:t>
      </w:r>
      <w:r w:rsidR="00156039" w:rsidRPr="007B1838">
        <w:rPr>
          <w:rFonts w:eastAsiaTheme="minorEastAsia"/>
          <w:iCs/>
        </w:rPr>
        <w:t xml:space="preserve"> PANEL DOBLE</w:t>
      </w:r>
      <w:r>
        <w:rPr>
          <w:rFonts w:eastAsiaTheme="minorEastAsia"/>
          <w:iCs/>
        </w:rPr>
        <w:t xml:space="preserve"> </w:t>
      </w:r>
      <w:r w:rsidRPr="007B1838">
        <w:rPr>
          <w:rFonts w:eastAsiaTheme="minorEastAsia"/>
          <w:iCs/>
        </w:rPr>
        <w:t>aislante es ideal para paredes de hormigón armado como muros de carga y de contención</w:t>
      </w:r>
    </w:p>
    <w:p w14:paraId="652A527B" w14:textId="4D63A723" w:rsidR="00156039" w:rsidRDefault="00156039" w:rsidP="00A765E4">
      <w:pPr>
        <w:pStyle w:val="Prrafodelista"/>
        <w:numPr>
          <w:ilvl w:val="0"/>
          <w:numId w:val="2"/>
        </w:numPr>
        <w:spacing w:line="360" w:lineRule="auto"/>
        <w:jc w:val="both"/>
        <w:rPr>
          <w:rFonts w:eastAsiaTheme="minorEastAsia"/>
          <w:iCs/>
        </w:rPr>
      </w:pPr>
      <w:r w:rsidRPr="00156039">
        <w:rPr>
          <w:rFonts w:eastAsiaTheme="minorEastAsia"/>
          <w:iCs/>
        </w:rPr>
        <w:t>PANELES PARA LOSAS ESTRUCTURALES CON NERVADURAS</w:t>
      </w:r>
      <w:r w:rsidR="007B1838">
        <w:rPr>
          <w:rFonts w:eastAsiaTheme="minorEastAsia"/>
          <w:iCs/>
        </w:rPr>
        <w:t xml:space="preserve"> que </w:t>
      </w:r>
      <w:r w:rsidR="007B1838" w:rsidRPr="007B1838">
        <w:rPr>
          <w:rFonts w:eastAsiaTheme="minorEastAsia"/>
          <w:iCs/>
        </w:rPr>
        <w:t>son utilizados en la realización de losas y cubiertas de edificios colocando para ello acero de refuerzo en las aberturas de las nervaduras correspondientes</w:t>
      </w:r>
    </w:p>
    <w:p w14:paraId="69F80667" w14:textId="301C9923" w:rsidR="00156039" w:rsidRDefault="00156039" w:rsidP="00A765E4">
      <w:pPr>
        <w:pStyle w:val="Prrafodelista"/>
        <w:numPr>
          <w:ilvl w:val="0"/>
          <w:numId w:val="2"/>
        </w:numPr>
        <w:spacing w:line="360" w:lineRule="auto"/>
        <w:jc w:val="both"/>
        <w:rPr>
          <w:rFonts w:eastAsiaTheme="minorEastAsia"/>
          <w:iCs/>
        </w:rPr>
      </w:pPr>
      <w:r w:rsidRPr="00156039">
        <w:rPr>
          <w:rFonts w:eastAsiaTheme="minorEastAsia"/>
          <w:iCs/>
        </w:rPr>
        <w:t>PANEL DE ESCALERA</w:t>
      </w:r>
    </w:p>
    <w:p w14:paraId="5FEB899F" w14:textId="1F3DD01F" w:rsidR="007B1838" w:rsidRDefault="007B1838" w:rsidP="00A765E4">
      <w:pPr>
        <w:pStyle w:val="Prrafodelista"/>
        <w:numPr>
          <w:ilvl w:val="0"/>
          <w:numId w:val="2"/>
        </w:numPr>
        <w:spacing w:line="360" w:lineRule="auto"/>
        <w:jc w:val="both"/>
        <w:rPr>
          <w:rFonts w:eastAsiaTheme="minorEastAsia"/>
          <w:iCs/>
        </w:rPr>
      </w:pPr>
      <w:r w:rsidRPr="007B1838">
        <w:rPr>
          <w:rFonts w:eastAsiaTheme="minorEastAsia"/>
          <w:iCs/>
        </w:rPr>
        <w:t>PANEL DESCANSO es el complemento ideal del panel escalera</w:t>
      </w:r>
    </w:p>
    <w:p w14:paraId="07B07B94" w14:textId="57E03029" w:rsidR="007B1838" w:rsidRDefault="007B1838" w:rsidP="00A765E4">
      <w:pPr>
        <w:pStyle w:val="Prrafodelista"/>
        <w:numPr>
          <w:ilvl w:val="0"/>
          <w:numId w:val="2"/>
        </w:numPr>
        <w:spacing w:line="360" w:lineRule="auto"/>
        <w:jc w:val="both"/>
        <w:rPr>
          <w:rFonts w:eastAsiaTheme="minorEastAsia"/>
          <w:iCs/>
        </w:rPr>
      </w:pPr>
      <w:r w:rsidRPr="007B1838">
        <w:rPr>
          <w:rFonts w:eastAsiaTheme="minorEastAsia"/>
          <w:iCs/>
        </w:rPr>
        <w:lastRenderedPageBreak/>
        <w:t>MALLAS DE REFUERZO son realizadas con acero galvanizado y trefilado, con un diámetro de 2.4 mm, utilizándose para reforzar vanos y encuentros en ángulo entre paneles, dando continuidad a la malla estructural</w:t>
      </w:r>
    </w:p>
    <w:p w14:paraId="4EA479AC" w14:textId="0EA6C0A1" w:rsidR="007B1838" w:rsidRDefault="007B1838" w:rsidP="00A765E4">
      <w:pPr>
        <w:pStyle w:val="Prrafodelista"/>
        <w:numPr>
          <w:ilvl w:val="0"/>
          <w:numId w:val="2"/>
        </w:numPr>
        <w:spacing w:line="360" w:lineRule="auto"/>
        <w:jc w:val="both"/>
        <w:rPr>
          <w:rFonts w:eastAsiaTheme="minorEastAsia"/>
          <w:iCs/>
        </w:rPr>
      </w:pPr>
      <w:r w:rsidRPr="007B1838">
        <w:rPr>
          <w:rFonts w:eastAsiaTheme="minorEastAsia"/>
          <w:iCs/>
        </w:rPr>
        <w:t>COLUMNAS pueden ser cuadradas o circulares, también se admite colocar columnas de hormigón armado</w:t>
      </w:r>
    </w:p>
    <w:p w14:paraId="2E388940" w14:textId="177A2776" w:rsidR="007B1838" w:rsidRPr="00156039" w:rsidRDefault="007B1838" w:rsidP="00A765E4">
      <w:pPr>
        <w:pStyle w:val="Prrafodelista"/>
        <w:numPr>
          <w:ilvl w:val="0"/>
          <w:numId w:val="2"/>
        </w:numPr>
        <w:spacing w:line="360" w:lineRule="auto"/>
        <w:jc w:val="both"/>
        <w:rPr>
          <w:rFonts w:eastAsiaTheme="minorEastAsia"/>
          <w:iCs/>
        </w:rPr>
      </w:pPr>
      <w:r w:rsidRPr="007B1838">
        <w:rPr>
          <w:rFonts w:eastAsiaTheme="minorEastAsia"/>
          <w:iCs/>
        </w:rPr>
        <w:t xml:space="preserve">Con los paneles de </w:t>
      </w:r>
      <w:proofErr w:type="spellStart"/>
      <w:r w:rsidRPr="007B1838">
        <w:rPr>
          <w:rFonts w:eastAsiaTheme="minorEastAsia"/>
          <w:iCs/>
        </w:rPr>
        <w:t>poliestireno</w:t>
      </w:r>
      <w:proofErr w:type="spellEnd"/>
      <w:r w:rsidRPr="007B1838">
        <w:rPr>
          <w:rFonts w:eastAsiaTheme="minorEastAsia"/>
          <w:iCs/>
        </w:rPr>
        <w:t xml:space="preserve"> pueden construirse VIGAS que brindan soluciones estructurales a diferentes exigencias arquitectónicas de la obra</w:t>
      </w:r>
    </w:p>
    <w:p w14:paraId="5E5807BE" w14:textId="6A4B2087" w:rsidR="007B1838" w:rsidRPr="00FD3415" w:rsidRDefault="00156039" w:rsidP="008D2648">
      <w:pPr>
        <w:pStyle w:val="Ttulo4"/>
        <w:numPr>
          <w:ilvl w:val="0"/>
          <w:numId w:val="38"/>
        </w:numPr>
        <w:rPr>
          <w:rFonts w:eastAsiaTheme="minorEastAsia"/>
        </w:rPr>
      </w:pPr>
      <w:r w:rsidRPr="00FD3415">
        <w:rPr>
          <w:rFonts w:eastAsiaTheme="minorEastAsia"/>
        </w:rPr>
        <w:t xml:space="preserve">PANEL PARA MURO ESTRUCTURAL </w:t>
      </w:r>
    </w:p>
    <w:p w14:paraId="4FACCBEA" w14:textId="5C09AE1B" w:rsidR="00F16A9F" w:rsidRDefault="007B1838" w:rsidP="00156039">
      <w:pPr>
        <w:spacing w:after="0" w:line="360" w:lineRule="auto"/>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E</w:t>
      </w:r>
      <w:r w:rsidR="00156039" w:rsidRPr="00156039">
        <w:rPr>
          <w:rFonts w:ascii="Times New Roman" w:eastAsiaTheme="minorEastAsia" w:hAnsi="Times New Roman" w:cs="Times New Roman"/>
          <w:iCs/>
          <w:sz w:val="24"/>
          <w:szCs w:val="24"/>
        </w:rPr>
        <w:t>n función de su armado y espesores</w:t>
      </w:r>
      <w:r>
        <w:rPr>
          <w:rFonts w:ascii="Times New Roman" w:eastAsiaTheme="minorEastAsia" w:hAnsi="Times New Roman" w:cs="Times New Roman"/>
          <w:iCs/>
          <w:sz w:val="24"/>
          <w:szCs w:val="24"/>
        </w:rPr>
        <w:t xml:space="preserve"> el Sistema EMMEDUE</w:t>
      </w:r>
      <w:r w:rsidR="008D2648">
        <w:rPr>
          <w:rFonts w:ascii="Times New Roman" w:eastAsiaTheme="minorEastAsia" w:hAnsi="Times New Roman" w:cs="Times New Roman"/>
          <w:iCs/>
          <w:sz w:val="24"/>
          <w:szCs w:val="24"/>
        </w:rPr>
        <w:t xml:space="preserve"> </w:t>
      </w:r>
      <w:r w:rsidR="008D2648" w:rsidRPr="008D2648">
        <w:rPr>
          <w:rFonts w:ascii="Times New Roman" w:eastAsiaTheme="minorEastAsia" w:hAnsi="Times New Roman" w:cs="Times New Roman"/>
          <w:sz w:val="24"/>
        </w:rPr>
        <w:t>(</w:t>
      </w:r>
      <w:r w:rsidR="008D2648" w:rsidRPr="008D2648">
        <w:rPr>
          <w:rFonts w:ascii="Times New Roman" w:eastAsiaTheme="minorEastAsia" w:hAnsi="Times New Roman" w:cs="Times New Roman"/>
          <w:sz w:val="24"/>
          <w:lang w:val="es-US"/>
        </w:rPr>
        <w:t xml:space="preserve">EMMEDUE </w:t>
      </w:r>
      <w:r w:rsidR="008D2648" w:rsidRPr="008D2648">
        <w:rPr>
          <w:rFonts w:ascii="Times New Roman" w:eastAsiaTheme="minorEastAsia" w:hAnsi="Times New Roman" w:cs="Times New Roman"/>
          <w:sz w:val="24"/>
        </w:rPr>
        <w:t xml:space="preserve">2020) (M2 </w:t>
      </w:r>
      <w:r w:rsidR="008D2648" w:rsidRPr="008D2648">
        <w:rPr>
          <w:rFonts w:ascii="Times New Roman" w:eastAsiaTheme="minorEastAsia" w:hAnsi="Times New Roman" w:cs="Times New Roman"/>
          <w:sz w:val="24"/>
          <w:lang w:val="es-US"/>
        </w:rPr>
        <w:t xml:space="preserve">EMMEDUE </w:t>
      </w:r>
      <w:r w:rsidR="008D2648" w:rsidRPr="008D2648">
        <w:rPr>
          <w:rFonts w:ascii="Times New Roman" w:eastAsiaTheme="minorEastAsia" w:hAnsi="Times New Roman" w:cs="Times New Roman"/>
          <w:sz w:val="24"/>
        </w:rPr>
        <w:t>2010)</w:t>
      </w:r>
      <w:r w:rsidR="008D2648">
        <w:rPr>
          <w:rFonts w:ascii="Times New Roman" w:eastAsiaTheme="minorEastAsia" w:hAnsi="Times New Roman" w:cs="Times New Roman"/>
          <w:sz w:val="24"/>
        </w:rPr>
        <w:t xml:space="preserve"> </w:t>
      </w:r>
      <w:r>
        <w:rPr>
          <w:rFonts w:ascii="Times New Roman" w:eastAsiaTheme="minorEastAsia" w:hAnsi="Times New Roman" w:cs="Times New Roman"/>
          <w:iCs/>
          <w:sz w:val="24"/>
          <w:szCs w:val="24"/>
        </w:rPr>
        <w:t>ofrece diferentes tipo</w:t>
      </w:r>
      <w:r w:rsidR="008D2648">
        <w:rPr>
          <w:rFonts w:ascii="Times New Roman" w:eastAsiaTheme="minorEastAsia" w:hAnsi="Times New Roman" w:cs="Times New Roman"/>
          <w:iCs/>
          <w:sz w:val="24"/>
          <w:szCs w:val="24"/>
        </w:rPr>
        <w:t>s</w:t>
      </w:r>
      <w:r>
        <w:rPr>
          <w:rFonts w:ascii="Times New Roman" w:eastAsiaTheme="minorEastAsia" w:hAnsi="Times New Roman" w:cs="Times New Roman"/>
          <w:iCs/>
          <w:sz w:val="24"/>
          <w:szCs w:val="24"/>
        </w:rPr>
        <w:t xml:space="preserve"> de paneles, que clasifica como</w:t>
      </w:r>
      <w:r w:rsidR="00F16A9F">
        <w:rPr>
          <w:rFonts w:ascii="Times New Roman" w:eastAsiaTheme="minorEastAsia" w:hAnsi="Times New Roman" w:cs="Times New Roman"/>
          <w:iCs/>
          <w:sz w:val="24"/>
          <w:szCs w:val="24"/>
          <w:lang w:val="es-US"/>
        </w:rPr>
        <w:t>:</w:t>
      </w:r>
      <w:r w:rsidR="00CF1F45">
        <w:rPr>
          <w:rFonts w:ascii="Times New Roman" w:eastAsiaTheme="minorEastAsia" w:hAnsi="Times New Roman" w:cs="Times New Roman"/>
          <w:iCs/>
          <w:sz w:val="24"/>
          <w:szCs w:val="24"/>
        </w:rPr>
        <w:t xml:space="preserve"> superiores, </w:t>
      </w:r>
      <w:proofErr w:type="spellStart"/>
      <w:r w:rsidR="00156039" w:rsidRPr="00156039">
        <w:rPr>
          <w:rFonts w:ascii="Times New Roman" w:eastAsiaTheme="minorEastAsia" w:hAnsi="Times New Roman" w:cs="Times New Roman"/>
          <w:iCs/>
          <w:sz w:val="24"/>
          <w:szCs w:val="24"/>
        </w:rPr>
        <w:t>premium</w:t>
      </w:r>
      <w:proofErr w:type="spellEnd"/>
      <w:r w:rsidR="00156039" w:rsidRPr="00156039">
        <w:rPr>
          <w:rFonts w:ascii="Times New Roman" w:eastAsiaTheme="minorEastAsia" w:hAnsi="Times New Roman" w:cs="Times New Roman"/>
          <w:iCs/>
          <w:sz w:val="24"/>
          <w:szCs w:val="24"/>
        </w:rPr>
        <w:t xml:space="preserve"> o estándares, (PSME, PPME o PEME), ver la tabla de la </w:t>
      </w:r>
      <w:r w:rsidR="00F16A9F">
        <w:rPr>
          <w:rFonts w:ascii="Times New Roman" w:eastAsiaTheme="minorEastAsia" w:hAnsi="Times New Roman" w:cs="Times New Roman"/>
          <w:iCs/>
          <w:sz w:val="24"/>
          <w:szCs w:val="24"/>
        </w:rPr>
        <w:t>figura 1, que muestra l</w:t>
      </w:r>
      <w:r w:rsidR="00F16A9F" w:rsidRPr="00156039">
        <w:rPr>
          <w:rFonts w:ascii="Times New Roman" w:eastAsiaTheme="minorEastAsia" w:hAnsi="Times New Roman" w:cs="Times New Roman"/>
          <w:iCs/>
          <w:sz w:val="24"/>
          <w:szCs w:val="24"/>
        </w:rPr>
        <w:t>a sección típica</w:t>
      </w:r>
      <w:r w:rsidR="00F16A9F">
        <w:rPr>
          <w:rFonts w:ascii="Times New Roman" w:eastAsiaTheme="minorEastAsia" w:hAnsi="Times New Roman" w:cs="Times New Roman"/>
          <w:iCs/>
          <w:sz w:val="24"/>
          <w:szCs w:val="24"/>
        </w:rPr>
        <w:t>.</w:t>
      </w:r>
      <w:r w:rsidR="00156039" w:rsidRPr="00156039">
        <w:rPr>
          <w:rFonts w:ascii="Times New Roman" w:eastAsiaTheme="minorEastAsia" w:hAnsi="Times New Roman" w:cs="Times New Roman"/>
          <w:iCs/>
          <w:sz w:val="24"/>
          <w:szCs w:val="24"/>
        </w:rPr>
        <w:t xml:space="preserve"> </w:t>
      </w:r>
    </w:p>
    <w:p w14:paraId="4F9E2FD2" w14:textId="77777777" w:rsidR="00F16A9F" w:rsidRPr="00107561" w:rsidRDefault="00F16A9F" w:rsidP="00F16A9F">
      <w:pPr>
        <w:pStyle w:val="Sinespaciado"/>
        <w:jc w:val="center"/>
        <w:rPr>
          <w:rFonts w:ascii="Cambria" w:hAnsi="Cambria" w:cstheme="minorHAnsi"/>
        </w:rPr>
      </w:pPr>
      <w:r w:rsidRPr="00107561">
        <w:rPr>
          <w:rFonts w:ascii="Cambria" w:hAnsi="Cambria" w:cstheme="minorHAnsi"/>
          <w:noProof/>
          <w:lang w:val="es-US" w:eastAsia="es-US"/>
        </w:rPr>
        <w:drawing>
          <wp:inline distT="0" distB="0" distL="0" distR="0" wp14:anchorId="6EC12C2E" wp14:editId="03C8C891">
            <wp:extent cx="1478280" cy="1971005"/>
            <wp:effectExtent l="0" t="0" r="0" b="0"/>
            <wp:docPr id="4" name="Picture 5" descr="C:\Users\pc\Desktop\CONTENIDO DE PRESENTACION EN LA UAM\Panel Si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C:\Users\pc\Desktop\CONTENIDO DE PRESENTACION EN LA UAM\Panel Simple.png"/>
                    <pic:cNvPicPr>
                      <a:picLocks noChangeAspect="1" noChangeArrowheads="1"/>
                    </pic:cNvPicPr>
                  </pic:nvPicPr>
                  <pic:blipFill>
                    <a:blip r:embed="rId7" cstate="print"/>
                    <a:srcRect/>
                    <a:stretch>
                      <a:fillRect/>
                    </a:stretch>
                  </pic:blipFill>
                  <pic:spPr bwMode="auto">
                    <a:xfrm>
                      <a:off x="0" y="0"/>
                      <a:ext cx="1508135" cy="2010811"/>
                    </a:xfrm>
                    <a:prstGeom prst="rect">
                      <a:avLst/>
                    </a:prstGeom>
                    <a:noFill/>
                  </pic:spPr>
                </pic:pic>
              </a:graphicData>
            </a:graphic>
          </wp:inline>
        </w:drawing>
      </w:r>
      <w:r w:rsidRPr="00305841">
        <w:rPr>
          <w:rFonts w:ascii="Cambria" w:hAnsi="Cambria"/>
          <w:noProof/>
          <w:lang w:val="es-ES"/>
        </w:rPr>
        <w:t xml:space="preserve"> </w:t>
      </w:r>
      <w:r w:rsidRPr="00E21DB3">
        <w:rPr>
          <w:noProof/>
        </w:rPr>
        <w:t xml:space="preserve"> </w:t>
      </w:r>
      <w:r>
        <w:rPr>
          <w:noProof/>
          <w:lang w:val="es-US" w:eastAsia="es-US"/>
        </w:rPr>
        <w:drawing>
          <wp:inline distT="0" distB="0" distL="0" distR="0" wp14:anchorId="48C323CA" wp14:editId="0140D04F">
            <wp:extent cx="4522166" cy="851647"/>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7927" cy="862148"/>
                    </a:xfrm>
                    <a:prstGeom prst="rect">
                      <a:avLst/>
                    </a:prstGeom>
                  </pic:spPr>
                </pic:pic>
              </a:graphicData>
            </a:graphic>
          </wp:inline>
        </w:drawing>
      </w:r>
    </w:p>
    <w:p w14:paraId="029D7C96" w14:textId="59711D0B" w:rsidR="00F16A9F" w:rsidRPr="00107561" w:rsidRDefault="00F16A9F" w:rsidP="00F16A9F">
      <w:pPr>
        <w:jc w:val="center"/>
        <w:rPr>
          <w:rFonts w:ascii="Cambria" w:hAnsi="Cambria"/>
          <w:b/>
          <w:i/>
        </w:rPr>
      </w:pPr>
      <w:r w:rsidRPr="00107561">
        <w:rPr>
          <w:rFonts w:ascii="Cambria" w:hAnsi="Cambria"/>
          <w:b/>
          <w:i/>
          <w:lang w:val="es-NI"/>
        </w:rPr>
        <w:t>Figura 1</w:t>
      </w:r>
      <w:r>
        <w:rPr>
          <w:rFonts w:ascii="Cambria" w:hAnsi="Cambria"/>
          <w:b/>
          <w:i/>
          <w:lang w:val="es-NI"/>
        </w:rPr>
        <w:t>.</w:t>
      </w:r>
      <w:r w:rsidRPr="00107561">
        <w:rPr>
          <w:rFonts w:ascii="Cambria" w:hAnsi="Cambria"/>
          <w:b/>
          <w:i/>
          <w:lang w:val="es-NI"/>
        </w:rPr>
        <w:t xml:space="preserve">: </w:t>
      </w:r>
      <w:r w:rsidR="00F92562">
        <w:rPr>
          <w:rFonts w:ascii="Cambria" w:hAnsi="Cambria"/>
          <w:b/>
          <w:i/>
          <w:lang w:val="es-NI"/>
        </w:rPr>
        <w:t>P</w:t>
      </w:r>
      <w:proofErr w:type="spellStart"/>
      <w:r w:rsidR="00F92562" w:rsidRPr="00107561">
        <w:rPr>
          <w:rFonts w:ascii="Cambria" w:hAnsi="Cambria" w:cstheme="minorHAnsi"/>
          <w:b/>
          <w:i/>
        </w:rPr>
        <w:t>anel</w:t>
      </w:r>
      <w:proofErr w:type="spellEnd"/>
      <w:r w:rsidR="00F92562" w:rsidRPr="00107561">
        <w:rPr>
          <w:rFonts w:ascii="Cambria" w:hAnsi="Cambria" w:cstheme="minorHAnsi"/>
          <w:b/>
          <w:i/>
        </w:rPr>
        <w:t xml:space="preserve"> para muro estructural</w:t>
      </w:r>
    </w:p>
    <w:p w14:paraId="1B9099F7" w14:textId="3317B889" w:rsidR="00156039" w:rsidRPr="00156039" w:rsidRDefault="00156039" w:rsidP="00156039">
      <w:pPr>
        <w:spacing w:after="0" w:line="360" w:lineRule="auto"/>
        <w:jc w:val="both"/>
        <w:rPr>
          <w:rFonts w:ascii="Times New Roman" w:eastAsiaTheme="minorEastAsia" w:hAnsi="Times New Roman" w:cs="Times New Roman"/>
          <w:iCs/>
          <w:sz w:val="24"/>
          <w:szCs w:val="24"/>
        </w:rPr>
      </w:pPr>
      <w:r w:rsidRPr="00156039">
        <w:rPr>
          <w:rFonts w:ascii="Times New Roman" w:eastAsiaTheme="minorEastAsia" w:hAnsi="Times New Roman" w:cs="Times New Roman"/>
          <w:iCs/>
          <w:sz w:val="24"/>
          <w:szCs w:val="24"/>
        </w:rPr>
        <w:t>Se utilizan en construcciones de 4-6 pisos como máximo, además en entrepisos y en losas de cubierta con luces hasta 5 m. En estos casos, debe considerarse la incorporación de acero de refuerzo adicional, según los cálculos efectuados. Además, considerar un espesor mayor de hormigón estructural en la cara superior (4 a 6 cm).</w:t>
      </w:r>
    </w:p>
    <w:p w14:paraId="6E994B99" w14:textId="41DC20E1" w:rsidR="00156039" w:rsidRPr="00156039" w:rsidRDefault="00156039" w:rsidP="00156039">
      <w:pPr>
        <w:spacing w:after="0" w:line="360" w:lineRule="auto"/>
        <w:jc w:val="both"/>
        <w:rPr>
          <w:rFonts w:ascii="Times New Roman" w:eastAsiaTheme="minorEastAsia" w:hAnsi="Times New Roman" w:cs="Times New Roman"/>
          <w:iCs/>
          <w:sz w:val="24"/>
          <w:szCs w:val="24"/>
        </w:rPr>
      </w:pPr>
      <w:r w:rsidRPr="00156039">
        <w:rPr>
          <w:rFonts w:ascii="Times New Roman" w:eastAsiaTheme="minorEastAsia" w:hAnsi="Times New Roman" w:cs="Times New Roman"/>
          <w:iCs/>
          <w:sz w:val="24"/>
          <w:szCs w:val="24"/>
        </w:rPr>
        <w:t>Cuando el panel se emplea en muros tiene una sección transversal co</w:t>
      </w:r>
      <w:r w:rsidR="00F16A9F">
        <w:rPr>
          <w:rFonts w:ascii="Times New Roman" w:eastAsiaTheme="minorEastAsia" w:hAnsi="Times New Roman" w:cs="Times New Roman"/>
          <w:iCs/>
          <w:sz w:val="24"/>
          <w:szCs w:val="24"/>
        </w:rPr>
        <w:t xml:space="preserve">mo se representa en la figura </w:t>
      </w:r>
      <w:r w:rsidRPr="00156039">
        <w:rPr>
          <w:rFonts w:ascii="Times New Roman" w:eastAsiaTheme="minorEastAsia" w:hAnsi="Times New Roman" w:cs="Times New Roman"/>
          <w:iCs/>
          <w:sz w:val="24"/>
          <w:szCs w:val="24"/>
        </w:rPr>
        <w:t xml:space="preserve">2, formada por dos capas simétricas de mortero de entre 2,5 y 3cm. Este espesor estará condicionado por el diseño estructural, pero sobretodo, por criterios de durabilidad. Los paneles de muros permiten diferentes usos. Para muros divisorios, no portantes, se emplean espesores de la carpeta de mortero de 2,5cm, aunque pueden emplear diferentes espesores del panel de </w:t>
      </w:r>
      <w:proofErr w:type="spellStart"/>
      <w:r w:rsidRPr="00156039">
        <w:rPr>
          <w:rFonts w:ascii="Times New Roman" w:eastAsiaTheme="minorEastAsia" w:hAnsi="Times New Roman" w:cs="Times New Roman"/>
          <w:iCs/>
          <w:sz w:val="24"/>
          <w:szCs w:val="24"/>
        </w:rPr>
        <w:t>poliestireno</w:t>
      </w:r>
      <w:proofErr w:type="spellEnd"/>
      <w:r w:rsidRPr="00156039">
        <w:rPr>
          <w:rFonts w:ascii="Times New Roman" w:eastAsiaTheme="minorEastAsia" w:hAnsi="Times New Roman" w:cs="Times New Roman"/>
          <w:iCs/>
          <w:sz w:val="24"/>
          <w:szCs w:val="24"/>
        </w:rPr>
        <w:t xml:space="preserve"> (de 40 a 80mm). Para muros portantes se utilizan espesores mayores de 3cm.</w:t>
      </w:r>
    </w:p>
    <w:p w14:paraId="34DAE7B2" w14:textId="77777777" w:rsidR="00F16A9F" w:rsidRPr="00107561" w:rsidRDefault="00156039" w:rsidP="00F16A9F">
      <w:pPr>
        <w:spacing w:after="0"/>
        <w:jc w:val="center"/>
        <w:rPr>
          <w:rFonts w:ascii="Cambria" w:hAnsi="Cambria"/>
          <w:b/>
          <w:i/>
          <w:lang w:val="es-NI"/>
        </w:rPr>
      </w:pPr>
      <w:r w:rsidRPr="00156039">
        <w:rPr>
          <w:rFonts w:ascii="Times New Roman" w:eastAsiaTheme="minorEastAsia" w:hAnsi="Times New Roman" w:cs="Times New Roman"/>
          <w:iCs/>
          <w:sz w:val="24"/>
          <w:szCs w:val="24"/>
        </w:rPr>
        <w:lastRenderedPageBreak/>
        <w:t xml:space="preserve">  </w:t>
      </w:r>
      <w:r w:rsidR="00F16A9F" w:rsidRPr="00107561">
        <w:rPr>
          <w:rFonts w:ascii="Cambria" w:hAnsi="Cambria"/>
          <w:noProof/>
          <w:lang w:val="es-US" w:eastAsia="es-US"/>
        </w:rPr>
        <w:drawing>
          <wp:inline distT="0" distB="0" distL="0" distR="0" wp14:anchorId="4C850B21" wp14:editId="2708CB0E">
            <wp:extent cx="4028440" cy="1230447"/>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2095"/>
                    <a:stretch/>
                  </pic:blipFill>
                  <pic:spPr bwMode="auto">
                    <a:xfrm>
                      <a:off x="0" y="0"/>
                      <a:ext cx="4114705" cy="1256796"/>
                    </a:xfrm>
                    <a:prstGeom prst="rect">
                      <a:avLst/>
                    </a:prstGeom>
                    <a:ln>
                      <a:noFill/>
                    </a:ln>
                    <a:extLst>
                      <a:ext uri="{53640926-AAD7-44D8-BBD7-CCE9431645EC}">
                        <a14:shadowObscured xmlns:a14="http://schemas.microsoft.com/office/drawing/2010/main"/>
                      </a:ext>
                    </a:extLst>
                  </pic:spPr>
                </pic:pic>
              </a:graphicData>
            </a:graphic>
          </wp:inline>
        </w:drawing>
      </w:r>
    </w:p>
    <w:p w14:paraId="53A728C7" w14:textId="77777777" w:rsidR="00C732C9" w:rsidRDefault="00F16A9F" w:rsidP="00C732C9">
      <w:pPr>
        <w:spacing w:after="0"/>
        <w:jc w:val="center"/>
        <w:rPr>
          <w:rFonts w:ascii="Cambria" w:hAnsi="Cambria" w:cstheme="minorHAnsi"/>
          <w:b/>
          <w:i/>
        </w:rPr>
      </w:pPr>
      <w:r w:rsidRPr="00107561">
        <w:rPr>
          <w:rFonts w:ascii="Cambria" w:hAnsi="Cambria"/>
          <w:b/>
          <w:i/>
          <w:lang w:val="es-NI"/>
        </w:rPr>
        <w:t xml:space="preserve">Figura 2: </w:t>
      </w:r>
      <w:r w:rsidR="00F92562">
        <w:rPr>
          <w:rFonts w:ascii="Cambria" w:hAnsi="Cambria"/>
          <w:b/>
          <w:i/>
          <w:lang w:val="es-NI"/>
        </w:rPr>
        <w:t>S</w:t>
      </w:r>
      <w:r w:rsidR="00F92562" w:rsidRPr="00107561">
        <w:rPr>
          <w:rFonts w:ascii="Cambria" w:hAnsi="Cambria"/>
          <w:b/>
          <w:i/>
          <w:lang w:val="es-NI"/>
        </w:rPr>
        <w:t xml:space="preserve">ección transversal </w:t>
      </w:r>
      <w:r w:rsidR="00F92562" w:rsidRPr="00107561">
        <w:rPr>
          <w:rFonts w:ascii="Cambria" w:hAnsi="Cambria" w:cstheme="minorHAnsi"/>
          <w:b/>
          <w:i/>
        </w:rPr>
        <w:t>panel para muro estructural</w:t>
      </w:r>
      <w:r w:rsidR="00C732C9">
        <w:rPr>
          <w:rFonts w:ascii="Cambria" w:hAnsi="Cambria" w:cstheme="minorHAnsi"/>
          <w:b/>
          <w:i/>
        </w:rPr>
        <w:t xml:space="preserve"> </w:t>
      </w:r>
    </w:p>
    <w:p w14:paraId="4CF7765F" w14:textId="4ED44B22" w:rsidR="00F16A9F" w:rsidRPr="00C732C9" w:rsidRDefault="00C732C9" w:rsidP="00F16A9F">
      <w:pPr>
        <w:jc w:val="center"/>
        <w:rPr>
          <w:rFonts w:ascii="Cambria" w:hAnsi="Cambria"/>
          <w:i/>
        </w:rPr>
      </w:pPr>
      <w:r>
        <w:rPr>
          <w:rFonts w:eastAsiaTheme="minorEastAsia"/>
        </w:rPr>
        <w:t>(</w:t>
      </w:r>
      <w:r w:rsidRPr="00C732C9">
        <w:rPr>
          <w:rFonts w:ascii="Times New Roman" w:eastAsiaTheme="minorEastAsia" w:hAnsi="Times New Roman" w:cs="Times New Roman"/>
          <w:sz w:val="24"/>
          <w:lang w:val="es-US"/>
        </w:rPr>
        <w:t xml:space="preserve">EMMEDUE </w:t>
      </w:r>
      <w:r w:rsidRPr="00C732C9">
        <w:rPr>
          <w:rFonts w:ascii="Times New Roman" w:eastAsiaTheme="minorEastAsia" w:hAnsi="Times New Roman" w:cs="Times New Roman"/>
          <w:sz w:val="24"/>
        </w:rPr>
        <w:t xml:space="preserve">2020) (M2 </w:t>
      </w:r>
      <w:r w:rsidRPr="00C732C9">
        <w:rPr>
          <w:rFonts w:ascii="Times New Roman" w:eastAsiaTheme="minorEastAsia" w:hAnsi="Times New Roman" w:cs="Times New Roman"/>
          <w:sz w:val="24"/>
          <w:lang w:val="es-US"/>
        </w:rPr>
        <w:t xml:space="preserve">EMMEDUE </w:t>
      </w:r>
      <w:r w:rsidRPr="00C732C9">
        <w:rPr>
          <w:rFonts w:ascii="Times New Roman" w:eastAsiaTheme="minorEastAsia" w:hAnsi="Times New Roman" w:cs="Times New Roman"/>
          <w:sz w:val="24"/>
        </w:rPr>
        <w:t>2010)</w:t>
      </w:r>
    </w:p>
    <w:p w14:paraId="639BF1EE" w14:textId="7EBE33FC" w:rsidR="00156039" w:rsidRPr="00156039" w:rsidRDefault="00156039" w:rsidP="00156039">
      <w:pPr>
        <w:spacing w:after="0" w:line="360" w:lineRule="auto"/>
        <w:jc w:val="both"/>
        <w:rPr>
          <w:rFonts w:ascii="Times New Roman" w:eastAsiaTheme="minorEastAsia" w:hAnsi="Times New Roman" w:cs="Times New Roman"/>
          <w:iCs/>
          <w:sz w:val="24"/>
          <w:szCs w:val="24"/>
        </w:rPr>
      </w:pPr>
      <w:r w:rsidRPr="00156039">
        <w:rPr>
          <w:rFonts w:ascii="Times New Roman" w:eastAsiaTheme="minorEastAsia" w:hAnsi="Times New Roman" w:cs="Times New Roman"/>
          <w:iCs/>
          <w:sz w:val="24"/>
          <w:szCs w:val="24"/>
        </w:rPr>
        <w:t>Este panel puede emplearse como losa de entrepiso o cubierta, en este caso la capa superior se construye con hormigón y con un espesor mayor, como regla más de 5cm, como se expone en la figura 3. Para losas de luces grandes, muy solicitadas podría incrementarse este espesor hasta valores razonables, de resultar muy costosa se prefiere utilizar la losa con nervaduras.</w:t>
      </w:r>
    </w:p>
    <w:p w14:paraId="273FC2CF" w14:textId="77777777" w:rsidR="00F16A9F" w:rsidRPr="00107561" w:rsidRDefault="00156039" w:rsidP="00F16A9F">
      <w:pPr>
        <w:spacing w:after="0"/>
        <w:jc w:val="center"/>
        <w:rPr>
          <w:rFonts w:ascii="Cambria" w:hAnsi="Cambria"/>
          <w:b/>
          <w:i/>
          <w:lang w:val="es-NI"/>
        </w:rPr>
      </w:pPr>
      <w:r w:rsidRPr="00156039">
        <w:rPr>
          <w:rFonts w:ascii="Times New Roman" w:eastAsiaTheme="minorEastAsia" w:hAnsi="Times New Roman" w:cs="Times New Roman"/>
          <w:iCs/>
          <w:sz w:val="24"/>
          <w:szCs w:val="24"/>
        </w:rPr>
        <w:t xml:space="preserve"> </w:t>
      </w:r>
      <w:r w:rsidR="00F16A9F" w:rsidRPr="00107561">
        <w:rPr>
          <w:rFonts w:ascii="Cambria" w:hAnsi="Cambria"/>
          <w:noProof/>
          <w:lang w:val="es-US" w:eastAsia="es-US"/>
        </w:rPr>
        <w:drawing>
          <wp:inline distT="0" distB="0" distL="0" distR="0" wp14:anchorId="1D9E2F1A" wp14:editId="5881B729">
            <wp:extent cx="3530601" cy="14122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50534" cy="1460213"/>
                    </a:xfrm>
                    <a:prstGeom prst="rect">
                      <a:avLst/>
                    </a:prstGeom>
                  </pic:spPr>
                </pic:pic>
              </a:graphicData>
            </a:graphic>
          </wp:inline>
        </w:drawing>
      </w:r>
    </w:p>
    <w:p w14:paraId="542153F1" w14:textId="044C95A5" w:rsidR="00F16A9F" w:rsidRPr="00C732C9" w:rsidRDefault="00F16A9F" w:rsidP="00C732C9">
      <w:pPr>
        <w:jc w:val="center"/>
        <w:rPr>
          <w:rFonts w:ascii="Cambria" w:hAnsi="Cambria"/>
          <w:i/>
        </w:rPr>
      </w:pPr>
      <w:r w:rsidRPr="00107561">
        <w:rPr>
          <w:rFonts w:ascii="Cambria" w:hAnsi="Cambria"/>
          <w:b/>
          <w:i/>
          <w:lang w:val="es-NI"/>
        </w:rPr>
        <w:t xml:space="preserve">Figura 3: </w:t>
      </w:r>
      <w:r w:rsidR="00F92562">
        <w:rPr>
          <w:rFonts w:ascii="Cambria" w:hAnsi="Cambria"/>
          <w:b/>
          <w:i/>
          <w:lang w:val="es-NI"/>
        </w:rPr>
        <w:t>S</w:t>
      </w:r>
      <w:r w:rsidR="00F92562" w:rsidRPr="00107561">
        <w:rPr>
          <w:rFonts w:ascii="Cambria" w:hAnsi="Cambria"/>
          <w:b/>
          <w:i/>
          <w:lang w:val="es-NI"/>
        </w:rPr>
        <w:t xml:space="preserve">ección transversal </w:t>
      </w:r>
      <w:r w:rsidR="00F92562" w:rsidRPr="00107561">
        <w:rPr>
          <w:rFonts w:ascii="Cambria" w:hAnsi="Cambria" w:cstheme="minorHAnsi"/>
          <w:b/>
          <w:i/>
        </w:rPr>
        <w:t>panel para losas</w:t>
      </w:r>
      <w:r w:rsidR="00C732C9">
        <w:rPr>
          <w:rFonts w:ascii="Cambria" w:hAnsi="Cambria" w:cstheme="minorHAnsi"/>
          <w:b/>
          <w:i/>
        </w:rPr>
        <w:t xml:space="preserve"> </w:t>
      </w:r>
      <w:r w:rsidR="00C732C9">
        <w:rPr>
          <w:rFonts w:eastAsiaTheme="minorEastAsia"/>
        </w:rPr>
        <w:t>(</w:t>
      </w:r>
      <w:r w:rsidR="00C732C9" w:rsidRPr="00C732C9">
        <w:rPr>
          <w:rFonts w:ascii="Times New Roman" w:eastAsiaTheme="minorEastAsia" w:hAnsi="Times New Roman" w:cs="Times New Roman"/>
          <w:sz w:val="24"/>
          <w:lang w:val="es-US"/>
        </w:rPr>
        <w:t xml:space="preserve">EMMEDUE </w:t>
      </w:r>
      <w:r w:rsidR="00C732C9" w:rsidRPr="00C732C9">
        <w:rPr>
          <w:rFonts w:ascii="Times New Roman" w:eastAsiaTheme="minorEastAsia" w:hAnsi="Times New Roman" w:cs="Times New Roman"/>
          <w:sz w:val="24"/>
        </w:rPr>
        <w:t xml:space="preserve">2020) (M2 </w:t>
      </w:r>
      <w:r w:rsidR="00C732C9" w:rsidRPr="00C732C9">
        <w:rPr>
          <w:rFonts w:ascii="Times New Roman" w:eastAsiaTheme="minorEastAsia" w:hAnsi="Times New Roman" w:cs="Times New Roman"/>
          <w:sz w:val="24"/>
          <w:lang w:val="es-US"/>
        </w:rPr>
        <w:t xml:space="preserve">EMMEDUE </w:t>
      </w:r>
      <w:r w:rsidR="00C732C9" w:rsidRPr="00C732C9">
        <w:rPr>
          <w:rFonts w:ascii="Times New Roman" w:eastAsiaTheme="minorEastAsia" w:hAnsi="Times New Roman" w:cs="Times New Roman"/>
          <w:sz w:val="24"/>
        </w:rPr>
        <w:t>2010)</w:t>
      </w:r>
    </w:p>
    <w:p w14:paraId="7B772189" w14:textId="4766C3D9" w:rsidR="001B39FC" w:rsidRPr="00FD3415" w:rsidRDefault="00FD3415" w:rsidP="00C732C9">
      <w:pPr>
        <w:pStyle w:val="Ttulo4"/>
        <w:numPr>
          <w:ilvl w:val="0"/>
          <w:numId w:val="38"/>
        </w:numPr>
        <w:rPr>
          <w:rFonts w:eastAsiaTheme="minorEastAsia"/>
        </w:rPr>
      </w:pPr>
      <w:r w:rsidRPr="00FD3415">
        <w:rPr>
          <w:rFonts w:eastAsiaTheme="minorEastAsia"/>
        </w:rPr>
        <w:t>DISPOSICIONES GENERALES PARA EL DISÑO</w:t>
      </w:r>
    </w:p>
    <w:p w14:paraId="261AFFA5" w14:textId="04D25F19" w:rsidR="00C732C9" w:rsidRPr="00C732C9" w:rsidRDefault="00C732C9" w:rsidP="00C732C9">
      <w:pPr>
        <w:spacing w:after="0" w:line="360" w:lineRule="auto"/>
        <w:jc w:val="both"/>
        <w:rPr>
          <w:rFonts w:ascii="Times New Roman" w:hAnsi="Times New Roman" w:cs="Times New Roman"/>
          <w:sz w:val="24"/>
        </w:rPr>
      </w:pPr>
      <w:r>
        <w:rPr>
          <w:rFonts w:ascii="Times New Roman" w:hAnsi="Times New Roman" w:cs="Times New Roman"/>
          <w:sz w:val="24"/>
          <w:szCs w:val="24"/>
        </w:rPr>
        <w:t xml:space="preserve">Hay consenso en los investigadores del tema en que debe </w:t>
      </w:r>
      <w:r w:rsidR="001B39FC" w:rsidRPr="001B39FC">
        <w:rPr>
          <w:rFonts w:ascii="Times New Roman" w:hAnsi="Times New Roman" w:cs="Times New Roman"/>
          <w:sz w:val="24"/>
          <w:szCs w:val="24"/>
        </w:rPr>
        <w:t>asimilar</w:t>
      </w:r>
      <w:r>
        <w:rPr>
          <w:rFonts w:ascii="Times New Roman" w:hAnsi="Times New Roman" w:cs="Times New Roman"/>
          <w:sz w:val="24"/>
          <w:szCs w:val="24"/>
        </w:rPr>
        <w:t>se</w:t>
      </w:r>
      <w:r w:rsidR="001B39FC" w:rsidRPr="001B39FC">
        <w:rPr>
          <w:rFonts w:ascii="Times New Roman" w:hAnsi="Times New Roman" w:cs="Times New Roman"/>
          <w:sz w:val="24"/>
          <w:szCs w:val="24"/>
        </w:rPr>
        <w:t xml:space="preserve"> el comportamiento bajo carga de las secciones conformadas por el sistema a seccione</w:t>
      </w:r>
      <w:r>
        <w:rPr>
          <w:rFonts w:ascii="Times New Roman" w:hAnsi="Times New Roman" w:cs="Times New Roman"/>
          <w:sz w:val="24"/>
          <w:szCs w:val="24"/>
        </w:rPr>
        <w:t>s homogéneas de hormigón armado y por tanto utilizar las recomendaciones de los reglamentos correspondientes. (</w:t>
      </w:r>
      <w:r w:rsidRPr="00C732C9">
        <w:rPr>
          <w:rFonts w:ascii="Times New Roman" w:eastAsiaTheme="minorEastAsia" w:hAnsi="Times New Roman" w:cs="Times New Roman"/>
          <w:sz w:val="24"/>
        </w:rPr>
        <w:t xml:space="preserve">CANSARIO </w:t>
      </w:r>
      <w:r>
        <w:rPr>
          <w:rFonts w:ascii="Times New Roman" w:eastAsiaTheme="minorEastAsia" w:hAnsi="Times New Roman" w:cs="Times New Roman"/>
          <w:sz w:val="24"/>
        </w:rPr>
        <w:t xml:space="preserve">2005) </w:t>
      </w:r>
      <w:r w:rsidRPr="00C732C9">
        <w:rPr>
          <w:rFonts w:ascii="Times New Roman" w:eastAsiaTheme="minorEastAsia" w:hAnsi="Times New Roman" w:cs="Times New Roman"/>
          <w:sz w:val="24"/>
        </w:rPr>
        <w:t xml:space="preserve"> </w:t>
      </w:r>
      <w:r>
        <w:rPr>
          <w:rFonts w:ascii="Times New Roman" w:eastAsiaTheme="minorEastAsia" w:hAnsi="Times New Roman" w:cs="Times New Roman"/>
          <w:sz w:val="24"/>
        </w:rPr>
        <w:t>(</w:t>
      </w:r>
      <w:r w:rsidRPr="00C732C9">
        <w:rPr>
          <w:rFonts w:ascii="Times New Roman" w:eastAsiaTheme="minorEastAsia" w:hAnsi="Times New Roman" w:cs="Times New Roman"/>
          <w:sz w:val="24"/>
          <w:lang w:val="es-US"/>
        </w:rPr>
        <w:t>M2 MMEDUE</w:t>
      </w:r>
      <w:r>
        <w:rPr>
          <w:rFonts w:ascii="Times New Roman" w:eastAsiaTheme="minorEastAsia" w:hAnsi="Times New Roman" w:cs="Times New Roman"/>
          <w:sz w:val="24"/>
          <w:lang w:val="es-US"/>
        </w:rPr>
        <w:t xml:space="preserve"> 2010) (</w:t>
      </w:r>
      <w:r w:rsidRPr="00C732C9">
        <w:rPr>
          <w:rFonts w:ascii="Times New Roman" w:eastAsiaTheme="minorEastAsia" w:hAnsi="Times New Roman" w:cs="Times New Roman"/>
          <w:sz w:val="24"/>
        </w:rPr>
        <w:t>MALTEZ</w:t>
      </w:r>
      <w:r>
        <w:rPr>
          <w:rFonts w:ascii="Times New Roman" w:eastAsiaTheme="minorEastAsia" w:hAnsi="Times New Roman" w:cs="Times New Roman"/>
          <w:sz w:val="24"/>
        </w:rPr>
        <w:t xml:space="preserve"> </w:t>
      </w:r>
      <w:r w:rsidRPr="00C732C9">
        <w:rPr>
          <w:rFonts w:ascii="Times New Roman" w:eastAsiaTheme="minorEastAsia" w:hAnsi="Times New Roman" w:cs="Times New Roman"/>
          <w:sz w:val="24"/>
        </w:rPr>
        <w:t>2014)</w:t>
      </w:r>
      <w:r>
        <w:rPr>
          <w:rFonts w:ascii="Times New Roman" w:eastAsiaTheme="minorEastAsia" w:hAnsi="Times New Roman" w:cs="Times New Roman"/>
          <w:sz w:val="24"/>
        </w:rPr>
        <w:t xml:space="preserve"> (</w:t>
      </w:r>
      <w:r w:rsidRPr="00C732C9">
        <w:rPr>
          <w:rFonts w:ascii="Times New Roman" w:eastAsiaTheme="minorEastAsia" w:hAnsi="Times New Roman" w:cs="Times New Roman"/>
          <w:sz w:val="24"/>
        </w:rPr>
        <w:t xml:space="preserve">TORRES </w:t>
      </w:r>
      <w:r>
        <w:rPr>
          <w:rFonts w:ascii="Times New Roman" w:eastAsiaTheme="minorEastAsia" w:hAnsi="Times New Roman" w:cs="Times New Roman"/>
          <w:sz w:val="24"/>
        </w:rPr>
        <w:t xml:space="preserve">y otros </w:t>
      </w:r>
      <w:r w:rsidRPr="00C732C9">
        <w:rPr>
          <w:rFonts w:ascii="Times New Roman" w:eastAsiaTheme="minorEastAsia" w:hAnsi="Times New Roman" w:cs="Times New Roman"/>
          <w:sz w:val="24"/>
        </w:rPr>
        <w:t>2013)</w:t>
      </w:r>
      <w:r>
        <w:rPr>
          <w:rFonts w:ascii="Times New Roman" w:eastAsiaTheme="minorEastAsia" w:hAnsi="Times New Roman" w:cs="Times New Roman"/>
          <w:sz w:val="24"/>
        </w:rPr>
        <w:t>. Por tanto será un referente importante las disposiciones del ACI 318.</w:t>
      </w:r>
    </w:p>
    <w:p w14:paraId="4C0A0243" w14:textId="2FF7877F" w:rsidR="001B39FC" w:rsidRPr="001B39FC" w:rsidRDefault="00C732C9" w:rsidP="00FD341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Para su empleo en Cuba, l</w:t>
      </w:r>
      <w:r w:rsidR="001B39FC" w:rsidRPr="001B39FC">
        <w:rPr>
          <w:rFonts w:ascii="Times New Roman" w:hAnsi="Times New Roman" w:cs="Times New Roman"/>
          <w:sz w:val="24"/>
          <w:szCs w:val="24"/>
        </w:rPr>
        <w:t xml:space="preserve">a resistencia de diseño para miembros de malla </w:t>
      </w:r>
      <w:proofErr w:type="spellStart"/>
      <w:r w:rsidR="001B39FC" w:rsidRPr="001B39FC">
        <w:rPr>
          <w:rFonts w:ascii="Times New Roman" w:hAnsi="Times New Roman" w:cs="Times New Roman"/>
          <w:sz w:val="24"/>
          <w:szCs w:val="24"/>
        </w:rPr>
        <w:t>electrosoldada</w:t>
      </w:r>
      <w:proofErr w:type="spellEnd"/>
      <w:r w:rsidR="001B39FC" w:rsidRPr="001B39FC">
        <w:rPr>
          <w:rFonts w:ascii="Times New Roman" w:hAnsi="Times New Roman" w:cs="Times New Roman"/>
          <w:sz w:val="24"/>
          <w:szCs w:val="24"/>
        </w:rPr>
        <w:t xml:space="preserve"> con núcleo de </w:t>
      </w:r>
      <w:proofErr w:type="spellStart"/>
      <w:r w:rsidR="001B39FC" w:rsidRPr="001B39FC">
        <w:rPr>
          <w:rFonts w:ascii="Times New Roman" w:hAnsi="Times New Roman" w:cs="Times New Roman"/>
          <w:sz w:val="24"/>
          <w:szCs w:val="24"/>
        </w:rPr>
        <w:t>poliestireno</w:t>
      </w:r>
      <w:proofErr w:type="spellEnd"/>
      <w:r w:rsidR="001B39FC" w:rsidRPr="001B39FC">
        <w:rPr>
          <w:rFonts w:ascii="Times New Roman" w:hAnsi="Times New Roman" w:cs="Times New Roman"/>
          <w:sz w:val="24"/>
          <w:szCs w:val="24"/>
        </w:rPr>
        <w:t xml:space="preserve"> expandido sometidos a flexión y carga axial deben ser basados en las disposiciones de la NC 207 – 2019, que son:</w:t>
      </w:r>
    </w:p>
    <w:p w14:paraId="66E70AB2" w14:textId="77777777" w:rsidR="00FD3415" w:rsidRPr="00FD3415" w:rsidRDefault="001B39FC" w:rsidP="00A765E4">
      <w:pPr>
        <w:pStyle w:val="Prrafodelista"/>
        <w:numPr>
          <w:ilvl w:val="2"/>
          <w:numId w:val="33"/>
        </w:numPr>
        <w:spacing w:line="360" w:lineRule="auto"/>
        <w:ind w:left="720" w:hanging="360"/>
        <w:jc w:val="both"/>
        <w:rPr>
          <w:lang w:val="es-ES"/>
        </w:rPr>
      </w:pPr>
      <w:r w:rsidRPr="00FD3415">
        <w:t>La comprobación por resistencia de elementos sometidos a cargas axiales y a flexión se basa en el cumplimiento de las condiciones aplicables de equilibrio y compatibilidad de deformaciones.</w:t>
      </w:r>
    </w:p>
    <w:p w14:paraId="6D783D8B" w14:textId="48922C40" w:rsidR="001B39FC" w:rsidRPr="00FD3415" w:rsidRDefault="001B39FC" w:rsidP="00A765E4">
      <w:pPr>
        <w:pStyle w:val="Prrafodelista"/>
        <w:numPr>
          <w:ilvl w:val="2"/>
          <w:numId w:val="33"/>
        </w:numPr>
        <w:spacing w:line="360" w:lineRule="auto"/>
        <w:ind w:left="720" w:hanging="360"/>
        <w:jc w:val="both"/>
      </w:pPr>
      <w:r w:rsidRPr="00FD3415">
        <w:t xml:space="preserve">La deformación en el hormigón y el acero se supondrán directamente proporcional a la distancia desde el eje neutro. </w:t>
      </w:r>
    </w:p>
    <w:p w14:paraId="38DDFBFA" w14:textId="77777777" w:rsidR="001B39FC" w:rsidRPr="00FD3415" w:rsidRDefault="001B39FC" w:rsidP="00A765E4">
      <w:pPr>
        <w:pStyle w:val="Prrafodelista"/>
        <w:numPr>
          <w:ilvl w:val="2"/>
          <w:numId w:val="33"/>
        </w:numPr>
        <w:spacing w:line="360" w:lineRule="auto"/>
        <w:ind w:left="720" w:hanging="360"/>
        <w:jc w:val="both"/>
      </w:pPr>
      <w:r w:rsidRPr="00FD3415">
        <w:t>La máxima deformación utilizable en la fibra a compresión extrema del hormigón se supondrá igual a 0,003.</w:t>
      </w:r>
    </w:p>
    <w:p w14:paraId="371870AD" w14:textId="3211E4F7" w:rsidR="001B39FC" w:rsidRPr="00FD3415" w:rsidRDefault="001B39FC" w:rsidP="00A765E4">
      <w:pPr>
        <w:pStyle w:val="Prrafodelista"/>
        <w:numPr>
          <w:ilvl w:val="2"/>
          <w:numId w:val="33"/>
        </w:numPr>
        <w:spacing w:line="360" w:lineRule="auto"/>
        <w:ind w:left="720" w:hanging="360"/>
        <w:jc w:val="both"/>
      </w:pPr>
      <w:r w:rsidRPr="00FD3415">
        <w:lastRenderedPageBreak/>
        <w:t xml:space="preserve">Los esfuerzos en los aceros naturales por debajo de la resistencia de fluencia especificada </w:t>
      </w:r>
      <w:proofErr w:type="spellStart"/>
      <w:r w:rsidRPr="00FD3415">
        <w:rPr>
          <w:i/>
        </w:rPr>
        <w:t>f</w:t>
      </w:r>
      <w:r w:rsidRPr="00FD3415">
        <w:rPr>
          <w:i/>
          <w:vertAlign w:val="subscript"/>
        </w:rPr>
        <w:t>y</w:t>
      </w:r>
      <w:proofErr w:type="spellEnd"/>
      <w:r w:rsidRPr="00FD3415">
        <w:t xml:space="preserve"> para el grado de acero utilizado serán tomados como Es veces la deformación del acero. Para deformaciones mayores que la correspondiente a </w:t>
      </w:r>
      <w:proofErr w:type="spellStart"/>
      <w:r w:rsidR="00FD3415" w:rsidRPr="00FD3415">
        <w:rPr>
          <w:i/>
        </w:rPr>
        <w:t>f</w:t>
      </w:r>
      <w:r w:rsidR="00FD3415" w:rsidRPr="00FD3415">
        <w:rPr>
          <w:i/>
          <w:vertAlign w:val="subscript"/>
        </w:rPr>
        <w:t>y</w:t>
      </w:r>
      <w:proofErr w:type="spellEnd"/>
      <w:r w:rsidRPr="00FD3415">
        <w:t xml:space="preserve">, el esfuerzo en el acero se considerará independiente de la deformación e igual a </w:t>
      </w:r>
      <w:proofErr w:type="spellStart"/>
      <w:r w:rsidR="00FD3415" w:rsidRPr="00FD3415">
        <w:rPr>
          <w:i/>
        </w:rPr>
        <w:t>f</w:t>
      </w:r>
      <w:r w:rsidR="00FD3415" w:rsidRPr="00FD3415">
        <w:rPr>
          <w:i/>
          <w:vertAlign w:val="subscript"/>
        </w:rPr>
        <w:t>y</w:t>
      </w:r>
      <w:proofErr w:type="spellEnd"/>
      <w:r w:rsidRPr="00FD3415">
        <w:t>.</w:t>
      </w:r>
    </w:p>
    <w:p w14:paraId="3FA761EF" w14:textId="77777777" w:rsidR="001B39FC" w:rsidRPr="00FD3415" w:rsidRDefault="001B39FC" w:rsidP="00A765E4">
      <w:pPr>
        <w:pStyle w:val="Prrafodelista"/>
        <w:numPr>
          <w:ilvl w:val="2"/>
          <w:numId w:val="33"/>
        </w:numPr>
        <w:spacing w:line="360" w:lineRule="auto"/>
        <w:ind w:left="720" w:hanging="360"/>
        <w:jc w:val="both"/>
      </w:pPr>
      <w:r w:rsidRPr="00FD3415">
        <w:t>La resistencia a tracción del hormigón se despreciará en cálculos a flexión y a flexo- compresión de hormigón armado.</w:t>
      </w:r>
    </w:p>
    <w:p w14:paraId="1364D370" w14:textId="77777777" w:rsidR="001B39FC" w:rsidRPr="00FD3415" w:rsidRDefault="001B39FC" w:rsidP="00A765E4">
      <w:pPr>
        <w:pStyle w:val="Prrafodelista"/>
        <w:numPr>
          <w:ilvl w:val="2"/>
          <w:numId w:val="33"/>
        </w:numPr>
        <w:spacing w:line="360" w:lineRule="auto"/>
        <w:ind w:left="720" w:hanging="360"/>
        <w:jc w:val="both"/>
      </w:pPr>
      <w:r w:rsidRPr="00FD3415">
        <w:t>La relación entre la distribución de esfuerzos del hormigón en compresión y su deformación, se puede suponer que es rectangular, trapezoidal, parabólica o de cualquier otra forma que resulte de la predicción de la resistencia y que coincida con resultados de extensos ensayos.</w:t>
      </w:r>
    </w:p>
    <w:p w14:paraId="1E10195A" w14:textId="77777777" w:rsidR="001B39FC" w:rsidRPr="00FD3415" w:rsidRDefault="001B39FC" w:rsidP="00FD3415">
      <w:pPr>
        <w:spacing w:after="0" w:line="360" w:lineRule="auto"/>
        <w:ind w:left="720"/>
        <w:jc w:val="both"/>
        <w:rPr>
          <w:rFonts w:ascii="Times New Roman" w:hAnsi="Times New Roman" w:cs="Times New Roman"/>
          <w:sz w:val="24"/>
        </w:rPr>
      </w:pPr>
      <w:r w:rsidRPr="00FD3415">
        <w:rPr>
          <w:rFonts w:ascii="Times New Roman" w:hAnsi="Times New Roman" w:cs="Times New Roman"/>
          <w:sz w:val="24"/>
        </w:rPr>
        <w:t>Los requisitos del Apartado f se cumplen para una distribución rectangular equivalente de los esfuerzos de compresión del hormigón. Se supone un esfuerzo de compresión uniforme del hormigón igual a 0,85</w:t>
      </w:r>
      <w:r w:rsidRPr="00FD3415">
        <w:rPr>
          <w:rFonts w:ascii="Times New Roman" w:hAnsi="Times New Roman" w:cs="Times New Roman"/>
          <w:i/>
          <w:sz w:val="24"/>
        </w:rPr>
        <w:t>f</w:t>
      </w:r>
      <w:r w:rsidRPr="00FD3415">
        <w:rPr>
          <w:rFonts w:ascii="Times New Roman" w:hAnsi="Times New Roman" w:cs="Times New Roman"/>
          <w:i/>
          <w:sz w:val="24"/>
          <w:vertAlign w:val="subscript"/>
        </w:rPr>
        <w:t>c</w:t>
      </w:r>
      <w:r w:rsidRPr="00FD3415">
        <w:rPr>
          <w:rFonts w:ascii="Times New Roman" w:hAnsi="Times New Roman" w:cs="Times New Roman"/>
          <w:sz w:val="24"/>
        </w:rPr>
        <w:t xml:space="preserve">’ distribuido en una zona a compresión equivalente que queda limitada por el perímetro de la sección transversal del elemento y una línea recta paralela a su eje neutro, a una distancia </w:t>
      </w:r>
      <w:r w:rsidRPr="00FD3415">
        <w:rPr>
          <w:rFonts w:ascii="Times New Roman" w:hAnsi="Times New Roman" w:cs="Times New Roman"/>
          <w:i/>
          <w:sz w:val="24"/>
        </w:rPr>
        <w:t>a =β</w:t>
      </w:r>
      <w:r w:rsidRPr="00FD3415">
        <w:rPr>
          <w:rFonts w:ascii="Times New Roman" w:hAnsi="Times New Roman" w:cs="Times New Roman"/>
          <w:i/>
          <w:sz w:val="24"/>
          <w:vertAlign w:val="subscript"/>
        </w:rPr>
        <w:t>1</w:t>
      </w:r>
      <w:r w:rsidRPr="00FD3415">
        <w:rPr>
          <w:rFonts w:ascii="Times New Roman" w:hAnsi="Times New Roman" w:cs="Times New Roman"/>
          <w:i/>
          <w:sz w:val="24"/>
        </w:rPr>
        <w:t>c</w:t>
      </w:r>
      <w:r w:rsidRPr="00FD3415">
        <w:rPr>
          <w:rFonts w:ascii="Times New Roman" w:hAnsi="Times New Roman" w:cs="Times New Roman"/>
          <w:sz w:val="24"/>
        </w:rPr>
        <w:t xml:space="preserve"> medida a partir de la fibra de deformación unitaria máxima de compresión. Independientemente de la posición del eje neutro, el valor de a nunca podrá superar al peralto total de la sección h.</w:t>
      </w:r>
    </w:p>
    <w:p w14:paraId="6AA944DE" w14:textId="77777777" w:rsidR="001B39FC" w:rsidRPr="00FD3415" w:rsidRDefault="001B39FC" w:rsidP="00EE2026">
      <w:pPr>
        <w:spacing w:after="0" w:line="360" w:lineRule="auto"/>
        <w:ind w:left="720"/>
        <w:jc w:val="both"/>
        <w:rPr>
          <w:rFonts w:ascii="Times New Roman" w:hAnsi="Times New Roman" w:cs="Times New Roman"/>
          <w:sz w:val="24"/>
        </w:rPr>
      </w:pPr>
      <w:r w:rsidRPr="00FD3415">
        <w:rPr>
          <w:rFonts w:ascii="Times New Roman" w:hAnsi="Times New Roman" w:cs="Times New Roman"/>
          <w:sz w:val="24"/>
        </w:rPr>
        <w:t xml:space="preserve">El factor </w:t>
      </w:r>
      <w:r w:rsidRPr="00FD3415">
        <w:rPr>
          <w:rFonts w:ascii="Times New Roman" w:hAnsi="Times New Roman" w:cs="Times New Roman"/>
          <w:i/>
          <w:sz w:val="24"/>
        </w:rPr>
        <w:t>β</w:t>
      </w:r>
      <w:r w:rsidRPr="00FD3415">
        <w:rPr>
          <w:rFonts w:ascii="Times New Roman" w:hAnsi="Times New Roman" w:cs="Times New Roman"/>
          <w:i/>
          <w:sz w:val="24"/>
          <w:vertAlign w:val="subscript"/>
        </w:rPr>
        <w:t>1</w:t>
      </w:r>
      <w:r w:rsidRPr="00FD3415">
        <w:rPr>
          <w:rFonts w:ascii="Times New Roman" w:hAnsi="Times New Roman" w:cs="Times New Roman"/>
          <w:sz w:val="24"/>
        </w:rPr>
        <w:t xml:space="preserve"> deberá tomarse como 0,85 para resistencias especificadas del hormigón hasta 28MPa. Para resistencias superiores a este valor, </w:t>
      </w:r>
      <w:r w:rsidRPr="00FD3415">
        <w:rPr>
          <w:rFonts w:ascii="Times New Roman" w:hAnsi="Times New Roman" w:cs="Times New Roman"/>
          <w:i/>
          <w:sz w:val="24"/>
        </w:rPr>
        <w:t>β</w:t>
      </w:r>
      <w:r w:rsidRPr="00FD3415">
        <w:rPr>
          <w:rFonts w:ascii="Times New Roman" w:hAnsi="Times New Roman" w:cs="Times New Roman"/>
          <w:i/>
          <w:sz w:val="24"/>
          <w:vertAlign w:val="subscript"/>
        </w:rPr>
        <w:t>1</w:t>
      </w:r>
      <w:r w:rsidRPr="00FD3415">
        <w:rPr>
          <w:rFonts w:ascii="Times New Roman" w:hAnsi="Times New Roman" w:cs="Times New Roman"/>
          <w:sz w:val="24"/>
        </w:rPr>
        <w:t xml:space="preserve"> se irá disminuyendo uniformemente a una razón de 0,05 por cada 7MPa de incremento sobre 28MPa, aunque sin llegar a ser menor que 0,65.</w:t>
      </w:r>
    </w:p>
    <w:p w14:paraId="7AC3FB2C" w14:textId="5317D149" w:rsidR="001B39FC" w:rsidRPr="00FD3415" w:rsidRDefault="00FD3415" w:rsidP="004A29AB">
      <w:pPr>
        <w:pStyle w:val="Ttulo4"/>
        <w:numPr>
          <w:ilvl w:val="0"/>
          <w:numId w:val="38"/>
        </w:numPr>
        <w:rPr>
          <w:rFonts w:eastAsiaTheme="minorEastAsia"/>
        </w:rPr>
      </w:pPr>
      <w:r>
        <w:rPr>
          <w:rFonts w:eastAsiaTheme="minorEastAsia"/>
        </w:rPr>
        <w:t>COMPORTAMIENTO DE LOS PANELES COMO LOSAS</w:t>
      </w:r>
      <w:r w:rsidR="001B39FC" w:rsidRPr="00FD3415">
        <w:rPr>
          <w:rFonts w:eastAsiaTheme="minorEastAsia"/>
        </w:rPr>
        <w:t>.</w:t>
      </w:r>
    </w:p>
    <w:p w14:paraId="4B87B0DC" w14:textId="77777777" w:rsidR="001B39FC" w:rsidRPr="00EE2026" w:rsidRDefault="001B39FC" w:rsidP="00EE2026">
      <w:pPr>
        <w:spacing w:after="0" w:line="360" w:lineRule="auto"/>
        <w:jc w:val="both"/>
        <w:rPr>
          <w:rFonts w:ascii="Times New Roman" w:hAnsi="Times New Roman" w:cs="Times New Roman"/>
          <w:sz w:val="24"/>
          <w:szCs w:val="24"/>
        </w:rPr>
      </w:pPr>
      <w:r w:rsidRPr="00EE2026">
        <w:rPr>
          <w:rFonts w:ascii="Times New Roman" w:hAnsi="Times New Roman" w:cs="Times New Roman"/>
          <w:sz w:val="24"/>
          <w:szCs w:val="24"/>
        </w:rPr>
        <w:t>Para el análisis de la resistencia a flexión simple de los paneles, se equiparará al comportamiento de elementos de hormigón armado de la misma sección total. La validez de esta hipótesis general de comportamiento se basa en los siguientes aspectos:</w:t>
      </w:r>
    </w:p>
    <w:p w14:paraId="2F98B4BA" w14:textId="77777777" w:rsidR="001B39FC" w:rsidRPr="00EE2026" w:rsidRDefault="001B39FC" w:rsidP="00A765E4">
      <w:pPr>
        <w:pStyle w:val="Prrafodelista"/>
        <w:numPr>
          <w:ilvl w:val="0"/>
          <w:numId w:val="32"/>
        </w:numPr>
        <w:spacing w:line="360" w:lineRule="auto"/>
        <w:ind w:left="630"/>
        <w:jc w:val="both"/>
        <w:rPr>
          <w:lang w:val="es-ES"/>
        </w:rPr>
      </w:pPr>
      <w:r w:rsidRPr="00EE2026">
        <w:rPr>
          <w:lang w:val="es-ES"/>
        </w:rPr>
        <w:t>El eje neutro en las secciones transversal de la losa cae dentro de la capa de compresión de mortero. Dado esto, la compresión es tomada solo por esta capa de mortero.</w:t>
      </w:r>
    </w:p>
    <w:p w14:paraId="1059FE05" w14:textId="77777777" w:rsidR="001B39FC" w:rsidRPr="00EE2026" w:rsidRDefault="001B39FC" w:rsidP="00A765E4">
      <w:pPr>
        <w:pStyle w:val="Prrafodelista"/>
        <w:numPr>
          <w:ilvl w:val="0"/>
          <w:numId w:val="32"/>
        </w:numPr>
        <w:spacing w:line="360" w:lineRule="auto"/>
        <w:ind w:left="630"/>
        <w:jc w:val="both"/>
        <w:rPr>
          <w:lang w:val="es-ES"/>
        </w:rPr>
      </w:pPr>
      <w:r w:rsidRPr="00EE2026">
        <w:rPr>
          <w:lang w:val="es-ES"/>
        </w:rPr>
        <w:t>Las fuerzas de tensión son absorbidas por el acero de las armaduras del panel. La cuantía de acero en los paneles es similar a las consideradas para hormigón armado, pero presentan una mejor distribución gracias a tener menor diámetro los alambres y estar a menores distancias de separación.</w:t>
      </w:r>
    </w:p>
    <w:p w14:paraId="6772AD00" w14:textId="77777777" w:rsidR="001B39FC" w:rsidRDefault="001B39FC" w:rsidP="00EE2026">
      <w:pPr>
        <w:spacing w:after="0" w:line="360" w:lineRule="auto"/>
        <w:jc w:val="both"/>
        <w:rPr>
          <w:rFonts w:ascii="Times New Roman" w:hAnsi="Times New Roman" w:cs="Times New Roman"/>
          <w:sz w:val="24"/>
          <w:szCs w:val="24"/>
        </w:rPr>
      </w:pPr>
      <w:r w:rsidRPr="00EE2026">
        <w:rPr>
          <w:rFonts w:ascii="Times New Roman" w:hAnsi="Times New Roman" w:cs="Times New Roman"/>
          <w:sz w:val="24"/>
          <w:szCs w:val="24"/>
        </w:rPr>
        <w:t>El cálculo se realiza tanto para el acero longitudinal como para el acero transversal.</w:t>
      </w:r>
    </w:p>
    <w:p w14:paraId="18B46D93" w14:textId="77777777" w:rsidR="00EE2026" w:rsidRDefault="00EE2026" w:rsidP="00EE2026">
      <w:pPr>
        <w:spacing w:after="0" w:line="360" w:lineRule="auto"/>
        <w:jc w:val="both"/>
        <w:rPr>
          <w:rFonts w:ascii="Times New Roman" w:hAnsi="Times New Roman" w:cs="Times New Roman"/>
          <w:sz w:val="24"/>
          <w:szCs w:val="24"/>
        </w:rPr>
      </w:pPr>
    </w:p>
    <w:p w14:paraId="184C16D2" w14:textId="77777777" w:rsidR="004A29AB" w:rsidRPr="00EE2026" w:rsidRDefault="004A29AB" w:rsidP="00EE2026">
      <w:pPr>
        <w:spacing w:after="0" w:line="360" w:lineRule="auto"/>
        <w:jc w:val="both"/>
        <w:rPr>
          <w:rFonts w:ascii="Times New Roman" w:hAnsi="Times New Roman" w:cs="Times New Roman"/>
          <w:sz w:val="24"/>
          <w:szCs w:val="24"/>
        </w:rPr>
      </w:pPr>
    </w:p>
    <w:p w14:paraId="3563D921" w14:textId="34DED0B3" w:rsidR="001B39FC" w:rsidRPr="004A29AB" w:rsidRDefault="001B39FC" w:rsidP="00A765E4">
      <w:pPr>
        <w:pStyle w:val="Prrafodelista"/>
        <w:numPr>
          <w:ilvl w:val="1"/>
          <w:numId w:val="7"/>
        </w:numPr>
        <w:spacing w:line="360" w:lineRule="auto"/>
        <w:jc w:val="both"/>
        <w:rPr>
          <w:rStyle w:val="Ttulodellibro"/>
        </w:rPr>
      </w:pPr>
      <w:r w:rsidRPr="004A29AB">
        <w:rPr>
          <w:rStyle w:val="Ttulodellibro"/>
        </w:rPr>
        <w:lastRenderedPageBreak/>
        <w:t>Capacidad resistente al momento flector</w:t>
      </w:r>
      <w:r w:rsidR="004A29AB">
        <w:rPr>
          <w:rStyle w:val="Ttulodellibro"/>
        </w:rPr>
        <w:t xml:space="preserve"> </w:t>
      </w:r>
      <w:r w:rsidR="004A29AB" w:rsidRPr="004A29AB">
        <w:rPr>
          <w:lang w:val="es-ES"/>
        </w:rPr>
        <w:t xml:space="preserve">(HERNÁNDEZ </w:t>
      </w:r>
      <w:r w:rsidR="004A29AB">
        <w:rPr>
          <w:lang w:val="es-ES"/>
        </w:rPr>
        <w:t xml:space="preserve"> y </w:t>
      </w:r>
      <w:r w:rsidR="004A29AB" w:rsidRPr="004A29AB">
        <w:rPr>
          <w:lang w:val="es-ES"/>
        </w:rPr>
        <w:t>HERNÁNDEZ 20</w:t>
      </w:r>
      <w:r w:rsidR="004A29AB">
        <w:rPr>
          <w:lang w:val="es-ES"/>
        </w:rPr>
        <w:t>20</w:t>
      </w:r>
      <w:r w:rsidR="004A29AB" w:rsidRPr="004A29AB">
        <w:rPr>
          <w:lang w:val="es-ES"/>
        </w:rPr>
        <w:t>)</w:t>
      </w:r>
    </w:p>
    <w:p w14:paraId="528D91B1" w14:textId="79A81ECE" w:rsidR="001B39FC" w:rsidRPr="00EE2026" w:rsidRDefault="001B39FC" w:rsidP="00EE2026">
      <w:pPr>
        <w:spacing w:after="0" w:line="360" w:lineRule="auto"/>
        <w:ind w:left="284"/>
        <w:jc w:val="both"/>
        <w:rPr>
          <w:rFonts w:ascii="Times New Roman" w:hAnsi="Times New Roman" w:cs="Times New Roman"/>
          <w:sz w:val="24"/>
          <w:szCs w:val="24"/>
        </w:rPr>
      </w:pPr>
      <w:r w:rsidRPr="00EE2026">
        <w:rPr>
          <w:rFonts w:ascii="Times New Roman" w:hAnsi="Times New Roman" w:cs="Times New Roman"/>
          <w:sz w:val="24"/>
          <w:szCs w:val="24"/>
        </w:rPr>
        <w:t xml:space="preserve">Entonces para el análisis a la </w:t>
      </w:r>
      <w:r w:rsidRPr="00EE2026">
        <w:rPr>
          <w:rFonts w:ascii="Times New Roman" w:hAnsi="Times New Roman" w:cs="Times New Roman"/>
          <w:b/>
          <w:sz w:val="24"/>
          <w:szCs w:val="24"/>
        </w:rPr>
        <w:t>flexión</w:t>
      </w:r>
      <w:r w:rsidRPr="00EE2026">
        <w:rPr>
          <w:rFonts w:ascii="Times New Roman" w:hAnsi="Times New Roman" w:cs="Times New Roman"/>
          <w:sz w:val="24"/>
          <w:szCs w:val="24"/>
        </w:rPr>
        <w:t xml:space="preserve"> se desarrollan las ecuaciones básicas con el apoyo de la figura </w:t>
      </w:r>
      <w:r w:rsidR="00EE2026">
        <w:rPr>
          <w:rFonts w:ascii="Times New Roman" w:hAnsi="Times New Roman" w:cs="Times New Roman"/>
          <w:sz w:val="24"/>
          <w:szCs w:val="24"/>
        </w:rPr>
        <w:t>4</w:t>
      </w:r>
      <w:r w:rsidRPr="00EE2026">
        <w:rPr>
          <w:rFonts w:ascii="Times New Roman" w:hAnsi="Times New Roman" w:cs="Times New Roman"/>
          <w:sz w:val="24"/>
          <w:szCs w:val="24"/>
        </w:rPr>
        <w:t>:</w:t>
      </w:r>
    </w:p>
    <w:p w14:paraId="1C1B10D0" w14:textId="77777777" w:rsidR="001B39FC" w:rsidRPr="00EE2026" w:rsidRDefault="001B39FC" w:rsidP="00EE2026">
      <w:pPr>
        <w:spacing w:after="0" w:line="360" w:lineRule="auto"/>
        <w:jc w:val="center"/>
        <w:rPr>
          <w:rFonts w:ascii="Times New Roman" w:hAnsi="Times New Roman" w:cs="Times New Roman"/>
          <w:sz w:val="24"/>
          <w:szCs w:val="24"/>
        </w:rPr>
      </w:pPr>
      <w:r w:rsidRPr="00EE2026">
        <w:rPr>
          <w:rFonts w:ascii="Times New Roman" w:hAnsi="Times New Roman" w:cs="Times New Roman"/>
          <w:noProof/>
          <w:sz w:val="24"/>
          <w:szCs w:val="24"/>
          <w:lang w:val="es-US" w:eastAsia="es-US"/>
        </w:rPr>
        <w:drawing>
          <wp:inline distT="0" distB="0" distL="0" distR="0" wp14:anchorId="2BE7D90C" wp14:editId="787E7E1E">
            <wp:extent cx="5741894" cy="2181459"/>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4984" cy="2182633"/>
                    </a:xfrm>
                    <a:prstGeom prst="rect">
                      <a:avLst/>
                    </a:prstGeom>
                    <a:noFill/>
                    <a:ln>
                      <a:noFill/>
                    </a:ln>
                  </pic:spPr>
                </pic:pic>
              </a:graphicData>
            </a:graphic>
          </wp:inline>
        </w:drawing>
      </w:r>
    </w:p>
    <w:p w14:paraId="5560C969" w14:textId="72464256" w:rsidR="001B39FC" w:rsidRPr="00EE2026" w:rsidRDefault="001B39FC" w:rsidP="00EE2026">
      <w:pPr>
        <w:spacing w:after="0" w:line="360" w:lineRule="auto"/>
        <w:jc w:val="center"/>
        <w:rPr>
          <w:rFonts w:ascii="Times New Roman" w:hAnsi="Times New Roman" w:cs="Times New Roman"/>
          <w:b/>
          <w:i/>
          <w:sz w:val="24"/>
          <w:szCs w:val="24"/>
        </w:rPr>
      </w:pPr>
      <w:r w:rsidRPr="00EE2026">
        <w:rPr>
          <w:rFonts w:ascii="Times New Roman" w:hAnsi="Times New Roman" w:cs="Times New Roman"/>
          <w:b/>
          <w:i/>
          <w:sz w:val="24"/>
          <w:szCs w:val="24"/>
          <w:lang w:val="es-NI"/>
        </w:rPr>
        <w:t xml:space="preserve">Figura </w:t>
      </w:r>
      <w:r w:rsidR="00EE2026">
        <w:rPr>
          <w:rFonts w:ascii="Times New Roman" w:hAnsi="Times New Roman" w:cs="Times New Roman"/>
          <w:b/>
          <w:i/>
          <w:sz w:val="24"/>
          <w:szCs w:val="24"/>
          <w:lang w:val="es-NI"/>
        </w:rPr>
        <w:t>4</w:t>
      </w:r>
      <w:r w:rsidRPr="00EE2026">
        <w:rPr>
          <w:rFonts w:ascii="Times New Roman" w:hAnsi="Times New Roman" w:cs="Times New Roman"/>
          <w:b/>
          <w:i/>
          <w:sz w:val="24"/>
          <w:szCs w:val="24"/>
          <w:lang w:val="es-NI"/>
        </w:rPr>
        <w:t>: Diagrama de deformaciones y esfuerzos. Momento positivo.</w:t>
      </w:r>
    </w:p>
    <w:p w14:paraId="7D1BB6C7" w14:textId="77777777" w:rsidR="001B39FC" w:rsidRPr="00EE2026" w:rsidRDefault="001B39FC" w:rsidP="00EE2026">
      <w:pPr>
        <w:spacing w:after="0" w:line="360" w:lineRule="auto"/>
        <w:ind w:left="426"/>
        <w:jc w:val="both"/>
        <w:rPr>
          <w:rFonts w:ascii="Times New Roman" w:hAnsi="Times New Roman" w:cs="Times New Roman"/>
          <w:sz w:val="24"/>
          <w:szCs w:val="24"/>
        </w:rPr>
      </w:pPr>
      <w:r w:rsidRPr="00EE2026">
        <w:rPr>
          <w:rFonts w:ascii="Times New Roman" w:hAnsi="Times New Roman" w:cs="Times New Roman"/>
          <w:sz w:val="24"/>
          <w:szCs w:val="24"/>
        </w:rPr>
        <w:t>Y considerando una sola camada de acero a tracción y compresión se desarrollan las ecuaciones de equilibrio:</w:t>
      </w:r>
    </w:p>
    <w:p w14:paraId="2B3FF73E" w14:textId="77777777" w:rsidR="001B39FC" w:rsidRPr="00EE2026" w:rsidRDefault="009C7E94" w:rsidP="00EE2026">
      <w:pPr>
        <w:spacing w:after="0" w:line="360" w:lineRule="auto"/>
        <w:ind w:left="851"/>
        <w:jc w:val="both"/>
        <w:rPr>
          <w:rFonts w:ascii="Times New Roman" w:eastAsiaTheme="minorEastAsia" w:hAnsi="Times New Roman" w:cs="Times New Roman"/>
          <w:sz w:val="24"/>
          <w:szCs w:val="24"/>
        </w:rPr>
      </w:pPr>
      <m:oMath>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m:t>
            </m:r>
          </m:e>
        </m:nary>
        <m:r>
          <w:rPr>
            <w:rFonts w:ascii="Cambria Math" w:hAnsi="Cambria Math" w:cs="Times New Roman"/>
            <w:sz w:val="24"/>
            <w:szCs w:val="24"/>
          </w:rPr>
          <m:t>=0</m:t>
        </m:r>
      </m:oMath>
      <w:r w:rsidR="001B39FC" w:rsidRPr="00EE2026">
        <w:rPr>
          <w:rFonts w:ascii="Times New Roman" w:eastAsiaTheme="minorEastAsia" w:hAnsi="Times New Roman" w:cs="Times New Roman"/>
          <w:sz w:val="24"/>
          <w:szCs w:val="24"/>
        </w:rPr>
        <w:t xml:space="preserve"> </w:t>
      </w:r>
      <w:r w:rsidR="001B39FC" w:rsidRPr="00EE2026">
        <w:rPr>
          <w:rFonts w:ascii="Times New Roman" w:eastAsiaTheme="minorEastAsia" w:hAnsi="Times New Roman" w:cs="Times New Roman"/>
          <w:sz w:val="24"/>
          <w:szCs w:val="24"/>
        </w:rPr>
        <w:tab/>
      </w:r>
      <w:r w:rsidR="001B39FC" w:rsidRPr="00EE2026">
        <w:rPr>
          <w:rFonts w:ascii="Times New Roman" w:eastAsiaTheme="minorEastAsia" w:hAnsi="Times New Roman" w:cs="Times New Roman"/>
          <w:sz w:val="24"/>
          <w:szCs w:val="24"/>
        </w:rPr>
        <w:tab/>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s</m:t>
            </m:r>
          </m:sub>
        </m:sSub>
      </m:oMath>
    </w:p>
    <w:p w14:paraId="4FFCBE3E" w14:textId="77777777" w:rsidR="001B39FC" w:rsidRPr="00EE2026" w:rsidRDefault="001B39FC" w:rsidP="00EE2026">
      <w:pPr>
        <w:spacing w:after="0" w:line="360" w:lineRule="auto"/>
        <w:ind w:left="1418"/>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0,85</m:t>
          </m:r>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c</m:t>
              </m:r>
            </m:sub>
            <m:sup>
              <m:r>
                <w:rPr>
                  <w:rFonts w:ascii="Cambria Math" w:hAnsi="Cambria Math" w:cs="Times New Roman"/>
                  <w:sz w:val="24"/>
                  <w:szCs w:val="24"/>
                </w:rPr>
                <m:t>'</m:t>
              </m:r>
            </m:sup>
          </m:sSubSup>
          <m:r>
            <w:rPr>
              <w:rFonts w:ascii="Cambria Math" w:hAnsi="Cambria Math" w:cs="Times New Roman"/>
              <w:sz w:val="24"/>
              <w:szCs w:val="24"/>
            </w:rPr>
            <m:t>ba±</m:t>
          </m:r>
          <m:sSubSup>
            <m:sSubSupPr>
              <m:ctrlPr>
                <w:rPr>
                  <w:rFonts w:ascii="Cambria Math" w:hAnsi="Cambria Math" w:cs="Times New Roman"/>
                  <w:i/>
                  <w:sz w:val="24"/>
                  <w:szCs w:val="24"/>
                </w:rPr>
              </m:ctrlPr>
            </m:sSubSupPr>
            <m:e>
              <m:r>
                <w:rPr>
                  <w:rFonts w:ascii="Cambria Math" w:hAnsi="Cambria Math" w:cs="Times New Roman"/>
                  <w:sz w:val="24"/>
                  <w:szCs w:val="24"/>
                </w:rPr>
                <m:t>A</m:t>
              </m:r>
            </m:e>
            <m:sub>
              <m:r>
                <w:rPr>
                  <w:rFonts w:ascii="Cambria Math" w:hAnsi="Cambria Math" w:cs="Times New Roman"/>
                  <w:sz w:val="24"/>
                  <w:szCs w:val="24"/>
                </w:rPr>
                <m:t>s</m:t>
              </m:r>
            </m:sub>
            <m:sup>
              <m:r>
                <w:rPr>
                  <w:rFonts w:ascii="Cambria Math" w:hAnsi="Cambria Math" w:cs="Times New Roman"/>
                  <w:sz w:val="24"/>
                  <w:szCs w:val="24"/>
                </w:rPr>
                <m:t>'</m:t>
              </m:r>
            </m:sup>
          </m:sSubSup>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s</m:t>
              </m:r>
            </m:sub>
            <m:sup>
              <m:r>
                <w:rPr>
                  <w:rFonts w:ascii="Cambria Math" w:hAnsi="Cambria Math" w:cs="Times New Roman"/>
                  <w:sz w:val="24"/>
                  <w:szCs w:val="24"/>
                </w:rPr>
                <m:t>'</m:t>
              </m:r>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s</m:t>
              </m:r>
            </m:sub>
          </m:sSub>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y</m:t>
              </m:r>
            </m:sub>
          </m:sSub>
        </m:oMath>
      </m:oMathPara>
    </w:p>
    <w:p w14:paraId="2E1B3D9F" w14:textId="77777777" w:rsidR="001B39FC" w:rsidRPr="00EE2026" w:rsidRDefault="001B39FC" w:rsidP="00EE2026">
      <w:pPr>
        <w:spacing w:after="0" w:line="360" w:lineRule="auto"/>
        <w:ind w:left="284"/>
        <w:jc w:val="both"/>
        <w:rPr>
          <w:rFonts w:ascii="Times New Roman" w:eastAsiaTheme="minorEastAsia" w:hAnsi="Times New Roman" w:cs="Times New Roman"/>
          <w:sz w:val="24"/>
          <w:szCs w:val="24"/>
        </w:rPr>
      </w:pPr>
      <w:r w:rsidRPr="00EE2026">
        <w:rPr>
          <w:rFonts w:ascii="Times New Roman" w:eastAsiaTheme="minorEastAsia" w:hAnsi="Times New Roman" w:cs="Times New Roman"/>
          <w:sz w:val="24"/>
          <w:szCs w:val="24"/>
        </w:rPr>
        <w:t>Como el acero comprimido no alcanza su tensión máxima, de la ecuación de compatibilidad se plantea:</w:t>
      </w:r>
    </w:p>
    <w:p w14:paraId="6617C238" w14:textId="77777777" w:rsidR="001B39FC" w:rsidRPr="00EE2026" w:rsidRDefault="009C7E94" w:rsidP="00EE2026">
      <w:pPr>
        <w:spacing w:after="0" w:line="360" w:lineRule="auto"/>
        <w:ind w:left="851"/>
        <w:jc w:val="both"/>
        <w:rPr>
          <w:rFonts w:ascii="Times New Roman" w:eastAsiaTheme="minorEastAsia" w:hAnsi="Times New Roman" w:cs="Times New Roman"/>
          <w:sz w:val="24"/>
          <w:szCs w:val="24"/>
        </w:rPr>
      </w:p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c-d'</m:t>
            </m:r>
          </m:num>
          <m:den>
            <m:r>
              <w:rPr>
                <w:rFonts w:ascii="Cambria Math" w:eastAsiaTheme="minorEastAsia" w:hAnsi="Cambria Math" w:cs="Times New Roman"/>
                <w:sz w:val="24"/>
                <w:szCs w:val="24"/>
              </w:rPr>
              <m:t>c</m:t>
            </m:r>
          </m:den>
        </m:f>
        <m:r>
          <w:rPr>
            <w:rFonts w:ascii="Cambria Math" w:eastAsiaTheme="minorEastAsia" w:hAnsi="Cambria Math" w:cs="Times New Roman"/>
            <w:sz w:val="24"/>
            <w:szCs w:val="24"/>
          </w:rPr>
          <m:t>0,003</m:t>
        </m:r>
      </m:oMath>
      <w:r w:rsidR="001B39FC" w:rsidRPr="00EE2026">
        <w:rPr>
          <w:rFonts w:ascii="Times New Roman" w:eastAsiaTheme="minorEastAsia" w:hAnsi="Times New Roman" w:cs="Times New Roman"/>
          <w:sz w:val="24"/>
          <w:szCs w:val="24"/>
        </w:rPr>
        <w:tab/>
      </w:r>
      <w:r w:rsidR="001B39FC" w:rsidRPr="00EE2026">
        <w:rPr>
          <w:rFonts w:ascii="Times New Roman" w:eastAsiaTheme="minorEastAsia" w:hAnsi="Times New Roman" w:cs="Times New Roman"/>
          <w:sz w:val="24"/>
          <w:szCs w:val="24"/>
        </w:rPr>
        <w:tab/>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m:t>
            </m:r>
          </m:sup>
        </m:sSub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c-d'</m:t>
            </m:r>
          </m:num>
          <m:den>
            <m:r>
              <w:rPr>
                <w:rFonts w:ascii="Cambria Math" w:eastAsiaTheme="minorEastAsia" w:hAnsi="Cambria Math" w:cs="Times New Roman"/>
                <w:sz w:val="24"/>
                <w:szCs w:val="24"/>
              </w:rPr>
              <m:t>c</m:t>
            </m:r>
          </m:den>
        </m:f>
        <m:r>
          <w:rPr>
            <w:rFonts w:ascii="Cambria Math" w:eastAsiaTheme="minorEastAsia" w:hAnsi="Cambria Math" w:cs="Times New Roman"/>
            <w:sz w:val="24"/>
            <w:szCs w:val="24"/>
          </w:rPr>
          <m:t>0,003</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s</m:t>
            </m:r>
          </m:sub>
        </m:sSub>
      </m:oMath>
    </w:p>
    <w:p w14:paraId="3882C6CB" w14:textId="77777777" w:rsidR="001B39FC" w:rsidRPr="00EE2026" w:rsidRDefault="001B39FC" w:rsidP="00EE2026">
      <w:pPr>
        <w:spacing w:after="0" w:line="360" w:lineRule="auto"/>
        <w:ind w:left="284"/>
        <w:jc w:val="both"/>
        <w:rPr>
          <w:rFonts w:ascii="Times New Roman" w:eastAsiaTheme="minorEastAsia" w:hAnsi="Times New Roman" w:cs="Times New Roman"/>
          <w:sz w:val="24"/>
          <w:szCs w:val="24"/>
        </w:rPr>
      </w:pPr>
      <w:r w:rsidRPr="00EE2026">
        <w:rPr>
          <w:rFonts w:ascii="Times New Roman" w:eastAsiaTheme="minorEastAsia" w:hAnsi="Times New Roman" w:cs="Times New Roman"/>
          <w:sz w:val="24"/>
          <w:szCs w:val="24"/>
        </w:rPr>
        <w:t>Entonces:</w:t>
      </w:r>
    </w:p>
    <w:p w14:paraId="0C113B88" w14:textId="77777777" w:rsidR="001B39FC" w:rsidRPr="00EE2026" w:rsidRDefault="001B39FC" w:rsidP="00EE2026">
      <w:pPr>
        <w:spacing w:after="0" w:line="360" w:lineRule="auto"/>
        <w:ind w:left="1418"/>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0,85</m:t>
          </m:r>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c</m:t>
              </m:r>
            </m:sub>
            <m:sup>
              <m:r>
                <w:rPr>
                  <w:rFonts w:ascii="Cambria Math" w:hAnsi="Cambria Math" w:cs="Times New Roman"/>
                  <w:sz w:val="24"/>
                  <w:szCs w:val="24"/>
                </w:rPr>
                <m:t>'</m:t>
              </m:r>
            </m:sup>
          </m:sSubSup>
          <m:r>
            <w:rPr>
              <w:rFonts w:ascii="Cambria Math" w:hAnsi="Cambria Math" w:cs="Times New Roman"/>
              <w:sz w:val="24"/>
              <w:szCs w:val="24"/>
            </w:rPr>
            <m:t>b</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r>
            <w:rPr>
              <w:rFonts w:ascii="Cambria Math" w:hAnsi="Cambria Math" w:cs="Times New Roman"/>
              <w:sz w:val="24"/>
              <w:szCs w:val="24"/>
            </w:rPr>
            <m:t>c±</m:t>
          </m:r>
          <m:sSubSup>
            <m:sSubSupPr>
              <m:ctrlPr>
                <w:rPr>
                  <w:rFonts w:ascii="Cambria Math" w:hAnsi="Cambria Math" w:cs="Times New Roman"/>
                  <w:i/>
                  <w:sz w:val="24"/>
                  <w:szCs w:val="24"/>
                </w:rPr>
              </m:ctrlPr>
            </m:sSubSupPr>
            <m:e>
              <m:r>
                <w:rPr>
                  <w:rFonts w:ascii="Cambria Math" w:hAnsi="Cambria Math" w:cs="Times New Roman"/>
                  <w:sz w:val="24"/>
                  <w:szCs w:val="24"/>
                </w:rPr>
                <m:t>A</m:t>
              </m:r>
            </m:e>
            <m:sub>
              <m:r>
                <w:rPr>
                  <w:rFonts w:ascii="Cambria Math" w:hAnsi="Cambria Math" w:cs="Times New Roman"/>
                  <w:sz w:val="24"/>
                  <w:szCs w:val="24"/>
                </w:rPr>
                <m:t>s</m:t>
              </m:r>
            </m:sub>
            <m:sup>
              <m:r>
                <w:rPr>
                  <w:rFonts w:ascii="Cambria Math" w:hAnsi="Cambria Math" w:cs="Times New Roman"/>
                  <w:sz w:val="24"/>
                  <w:szCs w:val="24"/>
                </w:rPr>
                <m:t>'</m:t>
              </m:r>
            </m:sup>
          </m:sSub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c-d'</m:t>
              </m:r>
            </m:num>
            <m:den>
              <m:r>
                <w:rPr>
                  <w:rFonts w:ascii="Cambria Math" w:eastAsiaTheme="minorEastAsia" w:hAnsi="Cambria Math" w:cs="Times New Roman"/>
                  <w:sz w:val="24"/>
                  <w:szCs w:val="24"/>
                </w:rPr>
                <m:t>c</m:t>
              </m:r>
            </m:den>
          </m:f>
          <m:r>
            <w:rPr>
              <w:rFonts w:ascii="Cambria Math" w:eastAsiaTheme="minorEastAsia" w:hAnsi="Cambria Math" w:cs="Times New Roman"/>
              <w:sz w:val="24"/>
              <w:szCs w:val="24"/>
            </w:rPr>
            <m:t>0,003</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s</m:t>
              </m:r>
            </m:sub>
          </m:sSub>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y</m:t>
              </m:r>
            </m:sub>
          </m:sSub>
        </m:oMath>
      </m:oMathPara>
    </w:p>
    <w:p w14:paraId="0C258575" w14:textId="77777777" w:rsidR="001B39FC" w:rsidRPr="00EE2026" w:rsidRDefault="001B39FC" w:rsidP="00EE2026">
      <w:pPr>
        <w:spacing w:after="0" w:line="360" w:lineRule="auto"/>
        <w:ind w:left="284"/>
        <w:jc w:val="both"/>
        <w:rPr>
          <w:rFonts w:ascii="Times New Roman" w:eastAsiaTheme="minorEastAsia" w:hAnsi="Times New Roman" w:cs="Times New Roman"/>
          <w:sz w:val="24"/>
          <w:szCs w:val="24"/>
        </w:rPr>
      </w:pPr>
      <w:r w:rsidRPr="00EE2026">
        <w:rPr>
          <w:rFonts w:ascii="Times New Roman" w:eastAsiaTheme="minorEastAsia" w:hAnsi="Times New Roman" w:cs="Times New Roman"/>
          <w:sz w:val="24"/>
          <w:szCs w:val="24"/>
        </w:rPr>
        <w:t xml:space="preserve">Ecuación que permite calcular </w:t>
      </w:r>
      <w:r w:rsidRPr="00EE2026">
        <w:rPr>
          <w:rFonts w:ascii="Times New Roman" w:eastAsiaTheme="minorEastAsia" w:hAnsi="Times New Roman" w:cs="Times New Roman"/>
          <w:i/>
          <w:sz w:val="24"/>
          <w:szCs w:val="24"/>
        </w:rPr>
        <w:t xml:space="preserve">c </w:t>
      </w:r>
      <w:r w:rsidRPr="00EE2026">
        <w:rPr>
          <w:rFonts w:ascii="Times New Roman" w:eastAsiaTheme="minorEastAsia" w:hAnsi="Times New Roman" w:cs="Times New Roman"/>
          <w:sz w:val="24"/>
          <w:szCs w:val="24"/>
        </w:rPr>
        <w:t>y pasar a comprobar que:</w:t>
      </w:r>
    </w:p>
    <w:p w14:paraId="167DA40F" w14:textId="77777777" w:rsidR="001B39FC" w:rsidRPr="00EE2026" w:rsidRDefault="001B39FC" w:rsidP="00EE2026">
      <w:pPr>
        <w:spacing w:after="0" w:line="360" w:lineRule="auto"/>
        <w:ind w:left="851"/>
        <w:jc w:val="both"/>
        <w:rPr>
          <w:rFonts w:ascii="Times New Roman" w:eastAsiaTheme="minorEastAsia" w:hAnsi="Times New Roman" w:cs="Times New Roman"/>
          <w:sz w:val="24"/>
          <w:szCs w:val="24"/>
        </w:rPr>
      </w:pPr>
      <m:oMath>
        <m:r>
          <w:rPr>
            <w:rFonts w:ascii="Cambria Math" w:hAnsi="Cambria Math" w:cs="Times New Roman"/>
            <w:sz w:val="24"/>
            <w:szCs w:val="24"/>
          </w:rPr>
          <m:t>a=</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r>
          <w:rPr>
            <w:rFonts w:ascii="Cambria Math" w:hAnsi="Cambria Math" w:cs="Times New Roman"/>
            <w:sz w:val="24"/>
            <w:szCs w:val="24"/>
          </w:rPr>
          <m:t>c≤</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c</m:t>
            </m:r>
          </m:sub>
        </m:sSub>
      </m:oMath>
      <w:r w:rsidRPr="00EE2026">
        <w:rPr>
          <w:rFonts w:ascii="Times New Roman" w:eastAsiaTheme="minorEastAsia" w:hAnsi="Times New Roman" w:cs="Times New Roman"/>
          <w:sz w:val="24"/>
          <w:szCs w:val="24"/>
        </w:rPr>
        <w:t xml:space="preserve"> </w:t>
      </w:r>
      <w:r w:rsidRPr="00EE2026">
        <w:rPr>
          <w:rFonts w:ascii="Times New Roman" w:eastAsiaTheme="minorEastAsia" w:hAnsi="Times New Roman" w:cs="Times New Roman"/>
          <w:sz w:val="24"/>
          <w:szCs w:val="24"/>
        </w:rPr>
        <w:tab/>
      </w:r>
      <w:r w:rsidRPr="00EE2026">
        <w:rPr>
          <w:rFonts w:ascii="Times New Roman" w:eastAsiaTheme="minorEastAsia" w:hAnsi="Times New Roman" w:cs="Times New Roman"/>
          <w:sz w:val="24"/>
          <w:szCs w:val="24"/>
        </w:rPr>
        <w:tab/>
      </w:r>
      <w:proofErr w:type="gramStart"/>
      <w:r w:rsidRPr="00EE2026">
        <w:rPr>
          <w:rFonts w:ascii="Times New Roman" w:eastAsiaTheme="minorEastAsia" w:hAnsi="Times New Roman" w:cs="Times New Roman"/>
          <w:sz w:val="24"/>
          <w:szCs w:val="24"/>
        </w:rPr>
        <w:t>y</w:t>
      </w:r>
      <w:proofErr w:type="gramEnd"/>
      <w:r w:rsidRPr="00EE2026">
        <w:rPr>
          <w:rFonts w:ascii="Times New Roman" w:eastAsiaTheme="minorEastAsia" w:hAnsi="Times New Roman" w:cs="Times New Roman"/>
          <w:sz w:val="24"/>
          <w:szCs w:val="24"/>
        </w:rPr>
        <w:t xml:space="preserve"> </w:t>
      </w:r>
      <w:r w:rsidRPr="00EE2026">
        <w:rPr>
          <w:rFonts w:ascii="Times New Roman" w:eastAsiaTheme="minorEastAsia" w:hAnsi="Times New Roman" w:cs="Times New Roman"/>
          <w:sz w:val="24"/>
          <w:szCs w:val="24"/>
        </w:rPr>
        <w:tab/>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d-c</m:t>
            </m:r>
          </m:num>
          <m:den>
            <m:r>
              <w:rPr>
                <w:rFonts w:ascii="Cambria Math" w:eastAsiaTheme="minorEastAsia" w:hAnsi="Cambria Math" w:cs="Times New Roman"/>
                <w:sz w:val="24"/>
                <w:szCs w:val="24"/>
              </w:rPr>
              <m:t>c</m:t>
            </m:r>
          </m:den>
        </m:f>
        <m:r>
          <w:rPr>
            <w:rFonts w:ascii="Cambria Math" w:eastAsiaTheme="minorEastAsia" w:hAnsi="Cambria Math" w:cs="Times New Roman"/>
            <w:sz w:val="24"/>
            <w:szCs w:val="24"/>
          </w:rPr>
          <m:t>0,003≥0,005</m:t>
        </m:r>
      </m:oMath>
    </w:p>
    <w:p w14:paraId="6D0BA305" w14:textId="7514CB57" w:rsidR="001B39FC" w:rsidRPr="00EE2026" w:rsidRDefault="001B39FC" w:rsidP="00EE2026">
      <w:pPr>
        <w:spacing w:after="0" w:line="360" w:lineRule="auto"/>
        <w:ind w:left="284"/>
        <w:jc w:val="both"/>
        <w:rPr>
          <w:rFonts w:ascii="Times New Roman" w:eastAsiaTheme="minorEastAsia" w:hAnsi="Times New Roman" w:cs="Times New Roman"/>
          <w:sz w:val="24"/>
          <w:szCs w:val="24"/>
        </w:rPr>
      </w:pPr>
      <w:r w:rsidRPr="00EE2026">
        <w:rPr>
          <w:rFonts w:ascii="Times New Roman" w:eastAsiaTheme="minorEastAsia" w:hAnsi="Times New Roman" w:cs="Times New Roman"/>
          <w:sz w:val="24"/>
          <w:szCs w:val="24"/>
        </w:rPr>
        <w:t xml:space="preserve">Para las áreas de acero más empleadas, que son relativamente pequeñas, el valor de la posición de la línea neutra, </w:t>
      </w:r>
      <w:r w:rsidRPr="00EE2026">
        <w:rPr>
          <w:rFonts w:ascii="Times New Roman" w:eastAsiaTheme="minorEastAsia" w:hAnsi="Times New Roman" w:cs="Times New Roman"/>
          <w:i/>
          <w:sz w:val="24"/>
          <w:szCs w:val="24"/>
        </w:rPr>
        <w:t>c</w:t>
      </w:r>
      <w:r w:rsidRPr="00EE2026">
        <w:rPr>
          <w:rFonts w:ascii="Times New Roman" w:eastAsiaTheme="minorEastAsia" w:hAnsi="Times New Roman" w:cs="Times New Roman"/>
          <w:sz w:val="24"/>
          <w:szCs w:val="24"/>
        </w:rPr>
        <w:t xml:space="preserve">, es muy reducido y por tanto el refuerzo comprimido, </w:t>
      </w:r>
      <w:r w:rsidRPr="00EE2026">
        <w:rPr>
          <w:rFonts w:ascii="Times New Roman" w:eastAsiaTheme="minorEastAsia" w:hAnsi="Times New Roman" w:cs="Times New Roman"/>
          <w:i/>
          <w:sz w:val="24"/>
          <w:szCs w:val="24"/>
        </w:rPr>
        <w:t>A</w:t>
      </w:r>
      <w:r w:rsidRPr="00EE2026">
        <w:rPr>
          <w:rFonts w:ascii="Times New Roman" w:eastAsiaTheme="minorEastAsia" w:hAnsi="Times New Roman" w:cs="Times New Roman"/>
          <w:i/>
          <w:sz w:val="24"/>
          <w:szCs w:val="24"/>
          <w:vertAlign w:val="subscript"/>
        </w:rPr>
        <w:t>s</w:t>
      </w:r>
      <w:r w:rsidRPr="00EE2026">
        <w:rPr>
          <w:rFonts w:ascii="Times New Roman" w:eastAsiaTheme="minorEastAsia" w:hAnsi="Times New Roman" w:cs="Times New Roman"/>
          <w:i/>
          <w:sz w:val="24"/>
          <w:szCs w:val="24"/>
        </w:rPr>
        <w:t>’</w:t>
      </w:r>
      <w:r w:rsidRPr="00EE2026">
        <w:rPr>
          <w:rFonts w:ascii="Times New Roman" w:eastAsiaTheme="minorEastAsia" w:hAnsi="Times New Roman" w:cs="Times New Roman"/>
          <w:sz w:val="24"/>
          <w:szCs w:val="24"/>
        </w:rPr>
        <w:t xml:space="preserve">, está </w:t>
      </w:r>
      <w:proofErr w:type="spellStart"/>
      <w:r w:rsidRPr="00EE2026">
        <w:rPr>
          <w:rFonts w:ascii="Times New Roman" w:eastAsiaTheme="minorEastAsia" w:hAnsi="Times New Roman" w:cs="Times New Roman"/>
          <w:sz w:val="24"/>
          <w:szCs w:val="24"/>
        </w:rPr>
        <w:t>traccionado</w:t>
      </w:r>
      <w:proofErr w:type="spellEnd"/>
      <w:r w:rsidRPr="00EE2026">
        <w:rPr>
          <w:rFonts w:ascii="Times New Roman" w:eastAsiaTheme="minorEastAsia" w:hAnsi="Times New Roman" w:cs="Times New Roman"/>
          <w:sz w:val="24"/>
          <w:szCs w:val="24"/>
        </w:rPr>
        <w:t xml:space="preserve">, como se ejemplifica en la figura </w:t>
      </w:r>
      <w:r w:rsidR="00EE2026">
        <w:rPr>
          <w:rFonts w:ascii="Times New Roman" w:eastAsiaTheme="minorEastAsia" w:hAnsi="Times New Roman" w:cs="Times New Roman"/>
          <w:sz w:val="24"/>
          <w:szCs w:val="24"/>
        </w:rPr>
        <w:t>4</w:t>
      </w:r>
      <w:r w:rsidRPr="00EE2026">
        <w:rPr>
          <w:rFonts w:ascii="Times New Roman" w:eastAsiaTheme="minorEastAsia" w:hAnsi="Times New Roman" w:cs="Times New Roman"/>
          <w:sz w:val="24"/>
          <w:szCs w:val="24"/>
        </w:rPr>
        <w:t>. Podría optarse por despreciar el aporte de este refuerzo, pero esta solución no es recomendable pues este tiene un peso notable en el momento nominal de la sección.</w:t>
      </w:r>
    </w:p>
    <w:p w14:paraId="7279F345" w14:textId="77777777" w:rsidR="001B39FC" w:rsidRPr="00EE2026" w:rsidRDefault="001B39FC" w:rsidP="00EE2026">
      <w:pPr>
        <w:spacing w:after="0" w:line="360" w:lineRule="auto"/>
        <w:ind w:left="284"/>
        <w:jc w:val="both"/>
        <w:rPr>
          <w:rFonts w:ascii="Times New Roman" w:eastAsiaTheme="minorEastAsia" w:hAnsi="Times New Roman" w:cs="Times New Roman"/>
          <w:sz w:val="24"/>
          <w:szCs w:val="24"/>
        </w:rPr>
      </w:pPr>
      <w:r w:rsidRPr="00EE2026">
        <w:rPr>
          <w:rFonts w:ascii="Times New Roman" w:eastAsiaTheme="minorEastAsia" w:hAnsi="Times New Roman" w:cs="Times New Roman"/>
          <w:sz w:val="24"/>
          <w:szCs w:val="24"/>
        </w:rPr>
        <w:t xml:space="preserve">Y de la ecuación de momentos, respecto a </w:t>
      </w:r>
      <w:r w:rsidRPr="00EE2026">
        <w:rPr>
          <w:rFonts w:ascii="Times New Roman" w:eastAsiaTheme="minorEastAsia" w:hAnsi="Times New Roman" w:cs="Times New Roman"/>
          <w:i/>
          <w:sz w:val="24"/>
          <w:szCs w:val="24"/>
        </w:rPr>
        <w:t>A</w:t>
      </w:r>
      <w:r w:rsidRPr="00EE2026">
        <w:rPr>
          <w:rFonts w:ascii="Times New Roman" w:eastAsiaTheme="minorEastAsia" w:hAnsi="Times New Roman" w:cs="Times New Roman"/>
          <w:i/>
          <w:sz w:val="24"/>
          <w:szCs w:val="24"/>
          <w:vertAlign w:val="subscript"/>
        </w:rPr>
        <w:t>s</w:t>
      </w:r>
      <w:r w:rsidRPr="00EE2026">
        <w:rPr>
          <w:rFonts w:ascii="Times New Roman" w:eastAsiaTheme="minorEastAsia" w:hAnsi="Times New Roman" w:cs="Times New Roman"/>
          <w:sz w:val="24"/>
          <w:szCs w:val="24"/>
        </w:rPr>
        <w:t>:</w:t>
      </w:r>
    </w:p>
    <w:p w14:paraId="4B769307" w14:textId="77777777" w:rsidR="001B39FC" w:rsidRPr="00EE2026" w:rsidRDefault="009C7E94" w:rsidP="00EE2026">
      <w:pPr>
        <w:spacing w:after="0" w:line="360" w:lineRule="auto"/>
        <w:ind w:left="851"/>
        <w:jc w:val="both"/>
        <w:rPr>
          <w:rFonts w:ascii="Times New Roman" w:eastAsiaTheme="minorEastAsia" w:hAnsi="Times New Roman" w:cs="Times New Roman"/>
          <w:sz w:val="24"/>
          <w:szCs w:val="24"/>
        </w:rPr>
      </w:pPr>
      <m:oMath>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M</m:t>
            </m:r>
          </m:e>
        </m:nary>
        <m:r>
          <w:rPr>
            <w:rFonts w:ascii="Cambria Math" w:hAnsi="Cambria Math" w:cs="Times New Roman"/>
            <w:sz w:val="24"/>
            <w:szCs w:val="24"/>
          </w:rPr>
          <m:t>=0</m:t>
        </m:r>
      </m:oMath>
      <w:r w:rsidR="001B39FC" w:rsidRPr="00EE2026">
        <w:rPr>
          <w:rFonts w:ascii="Times New Roman" w:eastAsiaTheme="minorEastAsia" w:hAnsi="Times New Roman" w:cs="Times New Roman"/>
          <w:sz w:val="24"/>
          <w:szCs w:val="24"/>
        </w:rPr>
        <w:t xml:space="preserve"> </w:t>
      </w:r>
    </w:p>
    <w:p w14:paraId="1EF36237" w14:textId="77777777" w:rsidR="001B39FC" w:rsidRPr="00EE2026" w:rsidRDefault="009C7E94" w:rsidP="00EE2026">
      <w:pPr>
        <w:spacing w:after="0" w:line="360" w:lineRule="auto"/>
        <w:ind w:left="1418"/>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m:t>
          </m:r>
          <m:r>
            <w:rPr>
              <w:rFonts w:ascii="Cambria Math" w:hAnsi="Cambria Math" w:cs="Times New Roman"/>
              <w:sz w:val="24"/>
              <w:szCs w:val="24"/>
            </w:rPr>
            <m:t>0,85</m:t>
          </m:r>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c</m:t>
              </m:r>
            </m:sub>
            <m:sup>
              <m:r>
                <w:rPr>
                  <w:rFonts w:ascii="Cambria Math" w:hAnsi="Cambria Math" w:cs="Times New Roman"/>
                  <w:sz w:val="24"/>
                  <w:szCs w:val="24"/>
                </w:rPr>
                <m:t>'</m:t>
              </m:r>
            </m:sup>
          </m:sSubSup>
          <m:r>
            <w:rPr>
              <w:rFonts w:ascii="Cambria Math" w:hAnsi="Cambria Math" w:cs="Times New Roman"/>
              <w:sz w:val="24"/>
              <w:szCs w:val="24"/>
            </w:rPr>
            <m:t>ba</m:t>
          </m:r>
          <m:d>
            <m:dPr>
              <m:ctrlPr>
                <w:rPr>
                  <w:rFonts w:ascii="Cambria Math" w:hAnsi="Cambria Math" w:cs="Times New Roman"/>
                  <w:i/>
                  <w:sz w:val="24"/>
                  <w:szCs w:val="24"/>
                </w:rPr>
              </m:ctrlPr>
            </m:dPr>
            <m:e>
              <m:r>
                <w:rPr>
                  <w:rFonts w:ascii="Cambria Math" w:hAnsi="Cambria Math" w:cs="Times New Roman"/>
                  <w:sz w:val="24"/>
                  <w:szCs w:val="24"/>
                </w:rPr>
                <m:t>d-</m:t>
              </m:r>
              <m:f>
                <m:fPr>
                  <m:ctrlPr>
                    <w:rPr>
                      <w:rFonts w:ascii="Cambria Math" w:hAnsi="Cambria Math"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2</m:t>
                  </m:r>
                </m:den>
              </m:f>
            </m:e>
          </m:d>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A</m:t>
              </m:r>
            </m:e>
            <m:sub>
              <m:r>
                <w:rPr>
                  <w:rFonts w:ascii="Cambria Math" w:hAnsi="Cambria Math" w:cs="Times New Roman"/>
                  <w:sz w:val="24"/>
                  <w:szCs w:val="24"/>
                </w:rPr>
                <m:t>s</m:t>
              </m:r>
            </m:sub>
            <m:sup>
              <m:r>
                <w:rPr>
                  <w:rFonts w:ascii="Cambria Math" w:hAnsi="Cambria Math" w:cs="Times New Roman"/>
                  <w:sz w:val="24"/>
                  <w:szCs w:val="24"/>
                </w:rPr>
                <m:t>'</m:t>
              </m:r>
            </m:sup>
          </m:sSubSup>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s</m:t>
              </m:r>
            </m:sub>
            <m:sup>
              <m:r>
                <w:rPr>
                  <w:rFonts w:ascii="Cambria Math" w:hAnsi="Cambria Math" w:cs="Times New Roman"/>
                  <w:sz w:val="24"/>
                  <w:szCs w:val="24"/>
                </w:rPr>
                <m:t>'</m:t>
              </m:r>
            </m:sup>
          </m:sSubSup>
          <m:d>
            <m:dPr>
              <m:ctrlPr>
                <w:rPr>
                  <w:rFonts w:ascii="Cambria Math" w:hAnsi="Cambria Math" w:cs="Times New Roman"/>
                  <w:i/>
                  <w:sz w:val="24"/>
                  <w:szCs w:val="24"/>
                </w:rPr>
              </m:ctrlPr>
            </m:dPr>
            <m:e>
              <m:r>
                <w:rPr>
                  <w:rFonts w:ascii="Cambria Math" w:hAnsi="Cambria Math" w:cs="Times New Roman"/>
                  <w:sz w:val="24"/>
                  <w:szCs w:val="24"/>
                </w:rPr>
                <m:t>d-d'</m:t>
              </m:r>
            </m:e>
          </m:d>
        </m:oMath>
      </m:oMathPara>
    </w:p>
    <w:p w14:paraId="7A0B9651" w14:textId="77777777" w:rsidR="001B39FC" w:rsidRPr="00EE2026" w:rsidRDefault="001B39FC" w:rsidP="00EE2026">
      <w:pPr>
        <w:spacing w:after="0" w:line="360" w:lineRule="auto"/>
        <w:ind w:left="284"/>
        <w:jc w:val="both"/>
        <w:rPr>
          <w:rFonts w:ascii="Times New Roman" w:eastAsiaTheme="minorEastAsia" w:hAnsi="Times New Roman" w:cs="Times New Roman"/>
          <w:sz w:val="24"/>
          <w:szCs w:val="24"/>
        </w:rPr>
      </w:pPr>
      <w:r w:rsidRPr="00EE2026">
        <w:rPr>
          <w:rFonts w:ascii="Times New Roman" w:eastAsiaTheme="minorEastAsia" w:hAnsi="Times New Roman" w:cs="Times New Roman"/>
          <w:sz w:val="24"/>
          <w:szCs w:val="24"/>
        </w:rPr>
        <w:t xml:space="preserve">Comprobándose finalmente que: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u</m:t>
            </m:r>
          </m:sub>
        </m:sSub>
        <m:r>
          <w:rPr>
            <w:rFonts w:ascii="Cambria Math" w:eastAsiaTheme="minorEastAsia" w:hAnsi="Cambria Math" w:cs="Times New Roman"/>
            <w:sz w:val="24"/>
            <w:szCs w:val="24"/>
          </w:rPr>
          <m:t>≤ϕ</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n</m:t>
            </m:r>
          </m:sub>
        </m:sSub>
      </m:oMath>
    </w:p>
    <w:p w14:paraId="2992A66D" w14:textId="0B6BF2EC" w:rsidR="001B39FC" w:rsidRPr="00EE2026" w:rsidRDefault="001B39FC" w:rsidP="00EE2026">
      <w:pPr>
        <w:spacing w:after="0" w:line="360" w:lineRule="auto"/>
        <w:ind w:left="284"/>
        <w:jc w:val="both"/>
        <w:rPr>
          <w:rFonts w:ascii="Times New Roman" w:eastAsiaTheme="minorEastAsia" w:hAnsi="Times New Roman" w:cs="Times New Roman"/>
          <w:sz w:val="24"/>
          <w:szCs w:val="24"/>
        </w:rPr>
      </w:pPr>
      <w:r w:rsidRPr="00EE2026">
        <w:rPr>
          <w:rFonts w:ascii="Times New Roman" w:eastAsiaTheme="minorEastAsia" w:hAnsi="Times New Roman" w:cs="Times New Roman"/>
          <w:sz w:val="24"/>
          <w:szCs w:val="24"/>
        </w:rPr>
        <w:lastRenderedPageBreak/>
        <w:t xml:space="preserve">Cuando actúan momentos negativos se produce una inversión de los elementos resistentes, ya que la zona de compresiones está en la fibra inferior y el aporte es el de la carpeta de mortero, como puede apreciarse en la figura </w:t>
      </w:r>
      <w:r w:rsidR="00EE2026">
        <w:rPr>
          <w:rFonts w:ascii="Times New Roman" w:eastAsiaTheme="minorEastAsia" w:hAnsi="Times New Roman" w:cs="Times New Roman"/>
          <w:sz w:val="24"/>
          <w:szCs w:val="24"/>
        </w:rPr>
        <w:t>5</w:t>
      </w:r>
      <w:r w:rsidRPr="00EE2026">
        <w:rPr>
          <w:rFonts w:ascii="Times New Roman" w:eastAsiaTheme="minorEastAsia" w:hAnsi="Times New Roman" w:cs="Times New Roman"/>
          <w:sz w:val="24"/>
          <w:szCs w:val="24"/>
        </w:rPr>
        <w:t xml:space="preserve">. Por tanto, ante esta situación, la sección es menos resistente, pues son menores, como regla, los espesores y la resistencia del mortero. Cuando el refuerzo </w:t>
      </w:r>
      <w:r w:rsidRPr="00EE2026">
        <w:rPr>
          <w:rFonts w:ascii="Times New Roman" w:eastAsiaTheme="minorEastAsia" w:hAnsi="Times New Roman" w:cs="Times New Roman"/>
          <w:i/>
          <w:sz w:val="24"/>
          <w:szCs w:val="24"/>
        </w:rPr>
        <w:t>A</w:t>
      </w:r>
      <w:r w:rsidRPr="00EE2026">
        <w:rPr>
          <w:rFonts w:ascii="Times New Roman" w:eastAsiaTheme="minorEastAsia" w:hAnsi="Times New Roman" w:cs="Times New Roman"/>
          <w:i/>
          <w:sz w:val="24"/>
          <w:szCs w:val="24"/>
          <w:vertAlign w:val="subscript"/>
        </w:rPr>
        <w:t>s</w:t>
      </w:r>
      <w:r w:rsidRPr="00EE2026">
        <w:rPr>
          <w:rFonts w:ascii="Times New Roman" w:eastAsiaTheme="minorEastAsia" w:hAnsi="Times New Roman" w:cs="Times New Roman"/>
          <w:i/>
          <w:sz w:val="24"/>
          <w:szCs w:val="24"/>
        </w:rPr>
        <w:t>’</w:t>
      </w:r>
      <w:r w:rsidRPr="00EE2026">
        <w:rPr>
          <w:rFonts w:ascii="Times New Roman" w:eastAsiaTheme="minorEastAsia" w:hAnsi="Times New Roman" w:cs="Times New Roman"/>
          <w:sz w:val="24"/>
          <w:szCs w:val="24"/>
        </w:rPr>
        <w:t xml:space="preserve"> está </w:t>
      </w:r>
      <w:proofErr w:type="spellStart"/>
      <w:r w:rsidRPr="00EE2026">
        <w:rPr>
          <w:rFonts w:ascii="Times New Roman" w:eastAsiaTheme="minorEastAsia" w:hAnsi="Times New Roman" w:cs="Times New Roman"/>
          <w:sz w:val="24"/>
          <w:szCs w:val="24"/>
        </w:rPr>
        <w:t>traccionado</w:t>
      </w:r>
      <w:proofErr w:type="spellEnd"/>
      <w:r w:rsidRPr="00EE2026">
        <w:rPr>
          <w:rFonts w:ascii="Times New Roman" w:eastAsiaTheme="minorEastAsia" w:hAnsi="Times New Roman" w:cs="Times New Roman"/>
          <w:sz w:val="24"/>
          <w:szCs w:val="24"/>
        </w:rPr>
        <w:t xml:space="preserve">, lo que ocurre con mucha frecuencia, se produce una situación peculiar ya que el momento nominal de la sección aumenta si se disminuye el espesor de la carpeta superior de hormigón. Como el aporte </w:t>
      </w:r>
      <w:proofErr w:type="spellStart"/>
      <w:r w:rsidRPr="00EE2026">
        <w:rPr>
          <w:rFonts w:ascii="Times New Roman" w:eastAsiaTheme="minorEastAsia" w:hAnsi="Times New Roman" w:cs="Times New Roman"/>
          <w:i/>
          <w:sz w:val="24"/>
          <w:szCs w:val="24"/>
        </w:rPr>
        <w:t>C</w:t>
      </w:r>
      <w:r w:rsidRPr="00EE2026">
        <w:rPr>
          <w:rFonts w:ascii="Times New Roman" w:eastAsiaTheme="minorEastAsia" w:hAnsi="Times New Roman" w:cs="Times New Roman"/>
          <w:i/>
          <w:sz w:val="24"/>
          <w:szCs w:val="24"/>
          <w:vertAlign w:val="subscript"/>
        </w:rPr>
        <w:t>c</w:t>
      </w:r>
      <w:proofErr w:type="spellEnd"/>
      <w:r w:rsidRPr="00EE2026">
        <w:rPr>
          <w:rFonts w:ascii="Times New Roman" w:eastAsiaTheme="minorEastAsia" w:hAnsi="Times New Roman" w:cs="Times New Roman"/>
          <w:sz w:val="24"/>
          <w:szCs w:val="24"/>
        </w:rPr>
        <w:t xml:space="preserve"> es constante y </w:t>
      </w:r>
      <w:proofErr w:type="spellStart"/>
      <w:r w:rsidRPr="00EE2026">
        <w:rPr>
          <w:rFonts w:ascii="Times New Roman" w:eastAsiaTheme="minorEastAsia" w:hAnsi="Times New Roman" w:cs="Times New Roman"/>
          <w:i/>
          <w:sz w:val="24"/>
          <w:szCs w:val="24"/>
        </w:rPr>
        <w:t>T</w:t>
      </w:r>
      <w:r w:rsidRPr="00EE2026">
        <w:rPr>
          <w:rFonts w:ascii="Times New Roman" w:eastAsiaTheme="minorEastAsia" w:hAnsi="Times New Roman" w:cs="Times New Roman"/>
          <w:i/>
          <w:sz w:val="24"/>
          <w:szCs w:val="24"/>
          <w:vertAlign w:val="subscript"/>
        </w:rPr>
        <w:t>s</w:t>
      </w:r>
      <w:proofErr w:type="spellEnd"/>
      <w:r w:rsidRPr="00EE2026">
        <w:rPr>
          <w:rFonts w:ascii="Times New Roman" w:eastAsiaTheme="minorEastAsia" w:hAnsi="Times New Roman" w:cs="Times New Roman"/>
          <w:i/>
          <w:sz w:val="24"/>
          <w:szCs w:val="24"/>
        </w:rPr>
        <w:t>’</w:t>
      </w:r>
      <w:r w:rsidRPr="00EE2026">
        <w:rPr>
          <w:rFonts w:ascii="Times New Roman" w:eastAsiaTheme="minorEastAsia" w:hAnsi="Times New Roman" w:cs="Times New Roman"/>
          <w:sz w:val="24"/>
          <w:szCs w:val="24"/>
        </w:rPr>
        <w:t xml:space="preserve"> está a tracción, lo más recomendable es que dicha fuerza y su brazo sean lo menor posible, lo que ocurre con valores menores de </w:t>
      </w:r>
      <w:proofErr w:type="spellStart"/>
      <w:r w:rsidRPr="00EE2026">
        <w:rPr>
          <w:rFonts w:ascii="Times New Roman" w:eastAsiaTheme="minorEastAsia" w:hAnsi="Times New Roman" w:cs="Times New Roman"/>
          <w:i/>
          <w:sz w:val="24"/>
          <w:szCs w:val="24"/>
        </w:rPr>
        <w:t>d</w:t>
      </w:r>
      <w:r w:rsidRPr="00EE2026">
        <w:rPr>
          <w:rFonts w:ascii="Times New Roman" w:eastAsiaTheme="minorEastAsia" w:hAnsi="Times New Roman" w:cs="Times New Roman"/>
          <w:i/>
          <w:sz w:val="24"/>
          <w:szCs w:val="24"/>
          <w:vertAlign w:val="subscript"/>
        </w:rPr>
        <w:t>s</w:t>
      </w:r>
      <w:proofErr w:type="spellEnd"/>
      <w:r w:rsidRPr="00EE2026">
        <w:rPr>
          <w:rFonts w:ascii="Times New Roman" w:eastAsiaTheme="minorEastAsia" w:hAnsi="Times New Roman" w:cs="Times New Roman"/>
          <w:sz w:val="24"/>
          <w:szCs w:val="24"/>
        </w:rPr>
        <w:t>.</w:t>
      </w:r>
    </w:p>
    <w:p w14:paraId="7A0766F4" w14:textId="77777777" w:rsidR="001B39FC" w:rsidRPr="00EE2026" w:rsidRDefault="001B39FC" w:rsidP="00EE2026">
      <w:pPr>
        <w:spacing w:after="0" w:line="360" w:lineRule="auto"/>
        <w:jc w:val="center"/>
        <w:rPr>
          <w:rFonts w:ascii="Times New Roman" w:hAnsi="Times New Roman" w:cs="Times New Roman"/>
          <w:b/>
          <w:i/>
          <w:sz w:val="24"/>
          <w:szCs w:val="24"/>
          <w:lang w:val="es-NI"/>
        </w:rPr>
      </w:pPr>
      <w:r w:rsidRPr="00EE2026">
        <w:rPr>
          <w:rFonts w:ascii="Times New Roman" w:hAnsi="Times New Roman" w:cs="Times New Roman"/>
          <w:noProof/>
          <w:sz w:val="24"/>
          <w:szCs w:val="24"/>
          <w:lang w:val="es-US" w:eastAsia="es-US"/>
        </w:rPr>
        <w:drawing>
          <wp:inline distT="0" distB="0" distL="0" distR="0" wp14:anchorId="27B94BA9" wp14:editId="0A984CEB">
            <wp:extent cx="5531223" cy="209553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39765" cy="2098766"/>
                    </a:xfrm>
                    <a:prstGeom prst="rect">
                      <a:avLst/>
                    </a:prstGeom>
                    <a:noFill/>
                    <a:ln>
                      <a:noFill/>
                    </a:ln>
                  </pic:spPr>
                </pic:pic>
              </a:graphicData>
            </a:graphic>
          </wp:inline>
        </w:drawing>
      </w:r>
    </w:p>
    <w:p w14:paraId="0905AA29" w14:textId="53685037" w:rsidR="001B39FC" w:rsidRPr="00EE2026" w:rsidRDefault="001B39FC" w:rsidP="00EE2026">
      <w:pPr>
        <w:spacing w:after="0" w:line="360" w:lineRule="auto"/>
        <w:jc w:val="center"/>
        <w:rPr>
          <w:rFonts w:ascii="Times New Roman" w:hAnsi="Times New Roman" w:cs="Times New Roman"/>
          <w:b/>
          <w:i/>
          <w:sz w:val="24"/>
          <w:szCs w:val="24"/>
        </w:rPr>
      </w:pPr>
      <w:r w:rsidRPr="00EE2026">
        <w:rPr>
          <w:rFonts w:ascii="Times New Roman" w:hAnsi="Times New Roman" w:cs="Times New Roman"/>
          <w:b/>
          <w:i/>
          <w:sz w:val="24"/>
          <w:szCs w:val="24"/>
          <w:lang w:val="es-NI"/>
        </w:rPr>
        <w:t xml:space="preserve">Figura </w:t>
      </w:r>
      <w:r w:rsidR="00EE2026">
        <w:rPr>
          <w:rFonts w:ascii="Times New Roman" w:hAnsi="Times New Roman" w:cs="Times New Roman"/>
          <w:b/>
          <w:i/>
          <w:sz w:val="24"/>
          <w:szCs w:val="24"/>
          <w:lang w:val="es-NI"/>
        </w:rPr>
        <w:t>5</w:t>
      </w:r>
      <w:r w:rsidRPr="00EE2026">
        <w:rPr>
          <w:rFonts w:ascii="Times New Roman" w:hAnsi="Times New Roman" w:cs="Times New Roman"/>
          <w:b/>
          <w:i/>
          <w:sz w:val="24"/>
          <w:szCs w:val="24"/>
          <w:lang w:val="es-NI"/>
        </w:rPr>
        <w:t>: Diagrama de deformaciones y esfuerzos. Momento negativo.</w:t>
      </w:r>
    </w:p>
    <w:p w14:paraId="6899C895" w14:textId="785ADAC4" w:rsidR="001B39FC" w:rsidRPr="00EE2026" w:rsidRDefault="001B39FC" w:rsidP="00A765E4">
      <w:pPr>
        <w:pStyle w:val="Prrafodelista"/>
        <w:numPr>
          <w:ilvl w:val="1"/>
          <w:numId w:val="7"/>
        </w:numPr>
        <w:spacing w:line="360" w:lineRule="auto"/>
        <w:jc w:val="both"/>
        <w:rPr>
          <w:b/>
          <w:i/>
          <w:lang w:val="es-ES"/>
        </w:rPr>
      </w:pPr>
      <w:r w:rsidRPr="00EE2026">
        <w:rPr>
          <w:b/>
          <w:i/>
          <w:lang w:val="es-ES"/>
        </w:rPr>
        <w:t>Capacidad resistente a las fuerzas cortantes</w:t>
      </w:r>
      <w:r w:rsidR="004A29AB">
        <w:rPr>
          <w:b/>
          <w:i/>
          <w:lang w:val="es-ES"/>
        </w:rPr>
        <w:t xml:space="preserve"> </w:t>
      </w:r>
      <w:r w:rsidR="004A29AB" w:rsidRPr="004A29AB">
        <w:rPr>
          <w:lang w:val="es-ES"/>
        </w:rPr>
        <w:t xml:space="preserve">(HERNÁNDEZ </w:t>
      </w:r>
      <w:r w:rsidR="004A29AB">
        <w:rPr>
          <w:lang w:val="es-ES"/>
        </w:rPr>
        <w:t xml:space="preserve"> y </w:t>
      </w:r>
      <w:r w:rsidR="004A29AB" w:rsidRPr="004A29AB">
        <w:rPr>
          <w:lang w:val="es-ES"/>
        </w:rPr>
        <w:t>HERNÁNDEZ 20</w:t>
      </w:r>
      <w:r w:rsidR="004A29AB">
        <w:rPr>
          <w:lang w:val="es-ES"/>
        </w:rPr>
        <w:t>20</w:t>
      </w:r>
      <w:r w:rsidR="004A29AB" w:rsidRPr="004A29AB">
        <w:rPr>
          <w:lang w:val="es-ES"/>
        </w:rPr>
        <w:t>)</w:t>
      </w:r>
    </w:p>
    <w:p w14:paraId="6EB0E879" w14:textId="77777777" w:rsidR="001B39FC" w:rsidRPr="00EE2026" w:rsidRDefault="001B39FC" w:rsidP="00EE2026">
      <w:pPr>
        <w:spacing w:after="0" w:line="360" w:lineRule="auto"/>
        <w:ind w:left="284"/>
        <w:jc w:val="both"/>
        <w:rPr>
          <w:rFonts w:ascii="Times New Roman" w:eastAsiaTheme="minorEastAsia" w:hAnsi="Times New Roman" w:cs="Times New Roman"/>
          <w:sz w:val="24"/>
        </w:rPr>
      </w:pPr>
      <w:r w:rsidRPr="00EE2026">
        <w:rPr>
          <w:rFonts w:ascii="Times New Roman" w:eastAsiaTheme="minorEastAsia" w:hAnsi="Times New Roman" w:cs="Times New Roman"/>
          <w:sz w:val="24"/>
        </w:rPr>
        <w:t xml:space="preserve">Para chequear el </w:t>
      </w:r>
      <w:r w:rsidRPr="00EE2026">
        <w:rPr>
          <w:rFonts w:ascii="Times New Roman" w:eastAsiaTheme="minorEastAsia" w:hAnsi="Times New Roman" w:cs="Times New Roman"/>
          <w:b/>
          <w:sz w:val="24"/>
        </w:rPr>
        <w:t>cortante principal</w:t>
      </w:r>
      <w:r w:rsidRPr="00EE2026">
        <w:rPr>
          <w:rFonts w:ascii="Times New Roman" w:eastAsiaTheme="minorEastAsia" w:hAnsi="Times New Roman" w:cs="Times New Roman"/>
          <w:sz w:val="24"/>
        </w:rPr>
        <w:t xml:space="preserve"> se calcula la resistencia de la sección a cortante por:</w:t>
      </w:r>
    </w:p>
    <w:p w14:paraId="13D35CD3" w14:textId="77777777" w:rsidR="001B39FC" w:rsidRPr="00EE2026" w:rsidRDefault="009C7E94" w:rsidP="00EE2026">
      <w:pPr>
        <w:spacing w:after="0" w:line="360" w:lineRule="auto"/>
        <w:ind w:left="851"/>
        <w:jc w:val="both"/>
        <w:rPr>
          <w:rFonts w:ascii="Times New Roman" w:eastAsiaTheme="minorEastAsia" w:hAnsi="Times New Roman" w:cs="Times New Roman"/>
          <w:sz w:val="24"/>
        </w:rPr>
      </w:pPr>
      <m:oMathPara>
        <m:oMathParaPr>
          <m:jc m:val="left"/>
        </m:oMathParaP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n</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c</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s</m:t>
              </m:r>
            </m:sub>
          </m:sSub>
        </m:oMath>
      </m:oMathPara>
    </w:p>
    <w:p w14:paraId="2E9CCFAA" w14:textId="77777777" w:rsidR="001B39FC" w:rsidRPr="00EE2026" w:rsidRDefault="001B39FC" w:rsidP="00EE2026">
      <w:pPr>
        <w:spacing w:after="0" w:line="360" w:lineRule="auto"/>
        <w:ind w:left="284"/>
        <w:jc w:val="both"/>
        <w:rPr>
          <w:rFonts w:ascii="Times New Roman" w:eastAsiaTheme="minorEastAsia" w:hAnsi="Times New Roman" w:cs="Times New Roman"/>
          <w:sz w:val="24"/>
        </w:rPr>
      </w:pPr>
      <w:r w:rsidRPr="00EE2026">
        <w:rPr>
          <w:rFonts w:ascii="Times New Roman" w:eastAsiaTheme="minorEastAsia" w:hAnsi="Times New Roman" w:cs="Times New Roman"/>
          <w:sz w:val="24"/>
        </w:rPr>
        <w:t>El cortante resistente del hormigón se calcula por:</w:t>
      </w:r>
    </w:p>
    <w:p w14:paraId="50D76B66" w14:textId="77777777" w:rsidR="001B39FC" w:rsidRPr="00EE2026" w:rsidRDefault="009C7E94" w:rsidP="00EE2026">
      <w:pPr>
        <w:spacing w:after="0" w:line="360" w:lineRule="auto"/>
        <w:ind w:left="1418"/>
        <w:jc w:val="both"/>
        <w:rPr>
          <w:rFonts w:ascii="Times New Roman" w:eastAsiaTheme="minorEastAsia" w:hAnsi="Times New Roman" w:cs="Times New Roman"/>
          <w:sz w:val="24"/>
        </w:rPr>
      </w:pPr>
      <m:oMathPara>
        <m:oMathParaPr>
          <m:jc m:val="left"/>
        </m:oMathParaP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c</m:t>
              </m:r>
            </m:sub>
          </m:sSub>
          <m:r>
            <w:rPr>
              <w:rFonts w:ascii="Cambria Math" w:eastAsiaTheme="minorEastAsia" w:hAnsi="Cambria Math" w:cs="Times New Roman"/>
              <w:sz w:val="24"/>
            </w:rPr>
            <m:t>=170</m:t>
          </m:r>
          <m:rad>
            <m:radPr>
              <m:degHide m:val="1"/>
              <m:ctrlPr>
                <w:rPr>
                  <w:rFonts w:ascii="Cambria Math" w:eastAsiaTheme="minorEastAsia" w:hAnsi="Cambria Math" w:cs="Times New Roman"/>
                  <w:i/>
                  <w:sz w:val="24"/>
                </w:rPr>
              </m:ctrlPr>
            </m:radPr>
            <m:deg/>
            <m:e>
              <m:sSubSup>
                <m:sSubSupPr>
                  <m:ctrlPr>
                    <w:rPr>
                      <w:rFonts w:ascii="Cambria Math" w:eastAsiaTheme="minorEastAsia" w:hAnsi="Cambria Math" w:cs="Times New Roman"/>
                      <w:i/>
                      <w:sz w:val="24"/>
                    </w:rPr>
                  </m:ctrlPr>
                </m:sSubSupPr>
                <m:e>
                  <m:r>
                    <w:rPr>
                      <w:rFonts w:ascii="Cambria Math" w:eastAsiaTheme="minorEastAsia" w:hAnsi="Cambria Math" w:cs="Times New Roman"/>
                      <w:sz w:val="24"/>
                    </w:rPr>
                    <m:t>f</m:t>
                  </m:r>
                </m:e>
                <m:sub>
                  <m:r>
                    <w:rPr>
                      <w:rFonts w:ascii="Cambria Math" w:eastAsiaTheme="minorEastAsia" w:hAnsi="Cambria Math" w:cs="Times New Roman"/>
                      <w:sz w:val="24"/>
                    </w:rPr>
                    <m:t>c</m:t>
                  </m:r>
                </m:sub>
                <m:sup>
                  <m:r>
                    <w:rPr>
                      <w:rFonts w:ascii="Cambria Math" w:eastAsiaTheme="minorEastAsia" w:hAnsi="Cambria Math" w:cs="Times New Roman"/>
                      <w:sz w:val="24"/>
                    </w:rPr>
                    <m:t>'</m:t>
                  </m:r>
                </m:sup>
              </m:sSubSup>
            </m:e>
          </m:rad>
          <m:r>
            <w:rPr>
              <w:rFonts w:ascii="Cambria Math" w:eastAsiaTheme="minorEastAsia" w:hAnsi="Cambria Math" w:cs="Times New Roman"/>
              <w:sz w:val="24"/>
            </w:rPr>
            <m:t>b</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c</m:t>
              </m:r>
            </m:sub>
          </m:sSub>
        </m:oMath>
      </m:oMathPara>
    </w:p>
    <w:p w14:paraId="733FFC32" w14:textId="77777777" w:rsidR="001B39FC" w:rsidRPr="00EE2026" w:rsidRDefault="001B39FC" w:rsidP="00EE2026">
      <w:pPr>
        <w:spacing w:after="0" w:line="360" w:lineRule="auto"/>
        <w:ind w:left="284"/>
        <w:jc w:val="both"/>
        <w:rPr>
          <w:rFonts w:ascii="Times New Roman" w:eastAsiaTheme="minorEastAsia" w:hAnsi="Times New Roman" w:cs="Times New Roman"/>
          <w:sz w:val="24"/>
        </w:rPr>
      </w:pPr>
      <w:r w:rsidRPr="00EE2026">
        <w:rPr>
          <w:rFonts w:ascii="Times New Roman" w:eastAsiaTheme="minorEastAsia" w:hAnsi="Times New Roman" w:cs="Times New Roman"/>
          <w:sz w:val="24"/>
        </w:rPr>
        <w:t xml:space="preserve">Considerando conservadoramente solo el aporte de la capa superior de hormigón. En la ecuación se expresan los esfuerzos en </w:t>
      </w:r>
      <w:proofErr w:type="spellStart"/>
      <w:r w:rsidRPr="00EE2026">
        <w:rPr>
          <w:rFonts w:ascii="Times New Roman" w:eastAsiaTheme="minorEastAsia" w:hAnsi="Times New Roman" w:cs="Times New Roman"/>
          <w:i/>
          <w:sz w:val="24"/>
        </w:rPr>
        <w:t>MPa</w:t>
      </w:r>
      <w:proofErr w:type="spellEnd"/>
      <w:r w:rsidRPr="00EE2026">
        <w:rPr>
          <w:rFonts w:ascii="Times New Roman" w:eastAsiaTheme="minorEastAsia" w:hAnsi="Times New Roman" w:cs="Times New Roman"/>
          <w:sz w:val="24"/>
        </w:rPr>
        <w:t xml:space="preserve">, las dimensiones de la sección en metros y se obtiene en </w:t>
      </w:r>
      <w:proofErr w:type="spellStart"/>
      <w:r w:rsidRPr="00EE2026">
        <w:rPr>
          <w:rFonts w:ascii="Times New Roman" w:eastAsiaTheme="minorEastAsia" w:hAnsi="Times New Roman" w:cs="Times New Roman"/>
          <w:i/>
          <w:sz w:val="24"/>
        </w:rPr>
        <w:t>kN</w:t>
      </w:r>
      <w:proofErr w:type="spellEnd"/>
      <w:r w:rsidRPr="00EE2026">
        <w:rPr>
          <w:rFonts w:ascii="Times New Roman" w:eastAsiaTheme="minorEastAsia" w:hAnsi="Times New Roman" w:cs="Times New Roman"/>
          <w:sz w:val="24"/>
        </w:rPr>
        <w:t xml:space="preserve"> la fuerza cortante.</w:t>
      </w:r>
    </w:p>
    <w:p w14:paraId="78BB09B0" w14:textId="77777777" w:rsidR="001B39FC" w:rsidRPr="00EE2026" w:rsidRDefault="001B39FC" w:rsidP="00EE2026">
      <w:pPr>
        <w:spacing w:after="0" w:line="360" w:lineRule="auto"/>
        <w:ind w:left="284"/>
        <w:jc w:val="both"/>
        <w:rPr>
          <w:rFonts w:ascii="Times New Roman" w:eastAsiaTheme="minorEastAsia" w:hAnsi="Times New Roman" w:cs="Times New Roman"/>
          <w:sz w:val="24"/>
        </w:rPr>
      </w:pPr>
      <w:r w:rsidRPr="00EE2026">
        <w:rPr>
          <w:rFonts w:ascii="Times New Roman" w:eastAsiaTheme="minorEastAsia" w:hAnsi="Times New Roman" w:cs="Times New Roman"/>
          <w:sz w:val="24"/>
        </w:rPr>
        <w:t>El aporte del acero transversal que está constituido por los conectores se obtiene mediante:</w:t>
      </w:r>
    </w:p>
    <w:p w14:paraId="3A6FAB22" w14:textId="77777777" w:rsidR="001B39FC" w:rsidRPr="00EE2026" w:rsidRDefault="009C7E94" w:rsidP="00EE2026">
      <w:pPr>
        <w:spacing w:after="0" w:line="360" w:lineRule="auto"/>
        <w:ind w:left="1134"/>
        <w:rPr>
          <w:rFonts w:ascii="Times New Roman" w:eastAsiaTheme="minorEastAsia" w:hAnsi="Times New Roman" w:cs="Times New Roman"/>
          <w:sz w:val="24"/>
        </w:rPr>
      </w:pPr>
      <m:oMathPara>
        <m:oMathParaPr>
          <m:jc m:val="left"/>
        </m:oMathParaPr>
        <m:oMath>
          <m:sSub>
            <m:sSubPr>
              <m:ctrlPr>
                <w:rPr>
                  <w:rFonts w:ascii="Cambria Math" w:hAnsi="Cambria Math" w:cs="Times New Roman"/>
                  <w:sz w:val="24"/>
                </w:rPr>
              </m:ctrlPr>
            </m:sSubPr>
            <m:e>
              <m:r>
                <w:rPr>
                  <w:rFonts w:ascii="Cambria Math" w:hAnsi="Cambria Math" w:cs="Times New Roman"/>
                  <w:sz w:val="24"/>
                </w:rPr>
                <m:t>V</m:t>
              </m:r>
            </m:e>
            <m:sub>
              <m:r>
                <w:rPr>
                  <w:rFonts w:ascii="Cambria Math" w:hAnsi="Cambria Math" w:cs="Times New Roman"/>
                  <w:sz w:val="24"/>
                </w:rPr>
                <m:t>s</m:t>
              </m:r>
            </m:sub>
          </m:sSub>
          <m:r>
            <m:rPr>
              <m:sty m:val="p"/>
            </m:rPr>
            <w:rPr>
              <w:rFonts w:ascii="Cambria Math" w:hAnsi="Cambria Math" w:cs="Times New Roman"/>
              <w:sz w:val="24"/>
            </w:rPr>
            <m:t>=</m:t>
          </m:r>
          <m:f>
            <m:fPr>
              <m:ctrlPr>
                <w:rPr>
                  <w:rFonts w:ascii="Cambria Math" w:hAnsi="Cambria Math" w:cs="Times New Roman"/>
                  <w:sz w:val="24"/>
                </w:rPr>
              </m:ctrlPr>
            </m:fPr>
            <m:num>
              <m:sSub>
                <m:sSubPr>
                  <m:ctrlPr>
                    <w:rPr>
                      <w:rFonts w:ascii="Cambria Math" w:hAnsi="Cambria Math" w:cs="Times New Roman"/>
                      <w:sz w:val="24"/>
                    </w:rPr>
                  </m:ctrlPr>
                </m:sSubPr>
                <m:e>
                  <m:r>
                    <w:rPr>
                      <w:rFonts w:ascii="Cambria Math" w:hAnsi="Cambria Math" w:cs="Times New Roman"/>
                      <w:sz w:val="24"/>
                    </w:rPr>
                    <m:t>A</m:t>
                  </m:r>
                </m:e>
                <m:sub>
                  <m:r>
                    <w:rPr>
                      <w:rFonts w:ascii="Cambria Math" w:hAnsi="Cambria Math" w:cs="Times New Roman"/>
                      <w:sz w:val="24"/>
                    </w:rPr>
                    <m:t>v</m:t>
                  </m:r>
                </m:sub>
              </m:sSub>
              <m:sSub>
                <m:sSubPr>
                  <m:ctrlPr>
                    <w:rPr>
                      <w:rFonts w:ascii="Cambria Math" w:hAnsi="Cambria Math" w:cs="Times New Roman"/>
                      <w:sz w:val="24"/>
                    </w:rPr>
                  </m:ctrlPr>
                </m:sSubPr>
                <m:e>
                  <m:r>
                    <w:rPr>
                      <w:rFonts w:ascii="Cambria Math" w:hAnsi="Cambria Math" w:cs="Times New Roman"/>
                      <w:sz w:val="24"/>
                    </w:rPr>
                    <m:t>f</m:t>
                  </m:r>
                </m:e>
                <m:sub>
                  <m:r>
                    <w:rPr>
                      <w:rFonts w:ascii="Cambria Math" w:hAnsi="Cambria Math" w:cs="Times New Roman"/>
                      <w:sz w:val="24"/>
                    </w:rPr>
                    <m:t>yt</m:t>
                  </m:r>
                </m:sub>
              </m:sSub>
              <m:r>
                <w:rPr>
                  <w:rFonts w:ascii="Cambria Math" w:hAnsi="Cambria Math" w:cs="Times New Roman"/>
                  <w:sz w:val="24"/>
                </w:rPr>
                <m:t>d</m:t>
              </m:r>
            </m:num>
            <m:den>
              <m:r>
                <m:rPr>
                  <m:sty m:val="p"/>
                </m:rPr>
                <w:rPr>
                  <w:rFonts w:ascii="Cambria Math" w:hAnsi="Cambria Math" w:cs="Times New Roman"/>
                  <w:sz w:val="24"/>
                </w:rPr>
                <m:t>s</m:t>
              </m:r>
            </m:den>
          </m:f>
        </m:oMath>
      </m:oMathPara>
    </w:p>
    <w:p w14:paraId="69051D7A" w14:textId="77777777" w:rsidR="001B39FC" w:rsidRPr="00EE2026" w:rsidRDefault="001B39FC" w:rsidP="00EE2026">
      <w:pPr>
        <w:spacing w:after="0" w:line="360" w:lineRule="auto"/>
        <w:ind w:left="284"/>
        <w:jc w:val="both"/>
        <w:rPr>
          <w:rFonts w:ascii="Times New Roman" w:eastAsiaTheme="minorEastAsia" w:hAnsi="Times New Roman" w:cs="Times New Roman"/>
          <w:sz w:val="24"/>
        </w:rPr>
      </w:pPr>
      <w:r w:rsidRPr="00EE2026">
        <w:rPr>
          <w:rFonts w:ascii="Times New Roman" w:eastAsiaTheme="minorEastAsia" w:hAnsi="Times New Roman" w:cs="Times New Roman"/>
          <w:sz w:val="24"/>
        </w:rPr>
        <w:t xml:space="preserve">Donde </w:t>
      </w:r>
      <w:r w:rsidRPr="00EE2026">
        <w:rPr>
          <w:rFonts w:ascii="Times New Roman" w:eastAsiaTheme="minorEastAsia" w:hAnsi="Times New Roman" w:cs="Times New Roman"/>
          <w:i/>
          <w:sz w:val="24"/>
        </w:rPr>
        <w:t>s</w:t>
      </w:r>
      <w:r w:rsidRPr="00EE2026">
        <w:rPr>
          <w:rFonts w:ascii="Times New Roman" w:eastAsiaTheme="minorEastAsia" w:hAnsi="Times New Roman" w:cs="Times New Roman"/>
          <w:sz w:val="24"/>
        </w:rPr>
        <w:t xml:space="preserve"> es la separación, </w:t>
      </w:r>
      <w:proofErr w:type="spellStart"/>
      <w:r w:rsidRPr="00EE2026">
        <w:rPr>
          <w:rFonts w:ascii="Times New Roman" w:eastAsiaTheme="minorEastAsia" w:hAnsi="Times New Roman" w:cs="Times New Roman"/>
          <w:i/>
          <w:sz w:val="24"/>
        </w:rPr>
        <w:t>A</w:t>
      </w:r>
      <w:r w:rsidRPr="00EE2026">
        <w:rPr>
          <w:rFonts w:ascii="Times New Roman" w:eastAsiaTheme="minorEastAsia" w:hAnsi="Times New Roman" w:cs="Times New Roman"/>
          <w:i/>
          <w:sz w:val="24"/>
          <w:vertAlign w:val="subscript"/>
        </w:rPr>
        <w:t>v</w:t>
      </w:r>
      <w:proofErr w:type="spellEnd"/>
      <w:r w:rsidRPr="00EE2026">
        <w:rPr>
          <w:rFonts w:ascii="Times New Roman" w:eastAsiaTheme="minorEastAsia" w:hAnsi="Times New Roman" w:cs="Times New Roman"/>
          <w:sz w:val="24"/>
        </w:rPr>
        <w:t xml:space="preserve"> el área en el ancho </w:t>
      </w:r>
      <w:r w:rsidRPr="00EE2026">
        <w:rPr>
          <w:rFonts w:ascii="Times New Roman" w:eastAsiaTheme="minorEastAsia" w:hAnsi="Times New Roman" w:cs="Times New Roman"/>
          <w:i/>
          <w:sz w:val="24"/>
        </w:rPr>
        <w:t>b</w:t>
      </w:r>
      <w:r w:rsidRPr="00EE2026">
        <w:rPr>
          <w:rFonts w:ascii="Times New Roman" w:eastAsiaTheme="minorEastAsia" w:hAnsi="Times New Roman" w:cs="Times New Roman"/>
          <w:sz w:val="24"/>
        </w:rPr>
        <w:t xml:space="preserve"> y </w:t>
      </w:r>
      <w:proofErr w:type="spellStart"/>
      <w:r w:rsidRPr="00EE2026">
        <w:rPr>
          <w:rFonts w:ascii="Times New Roman" w:eastAsiaTheme="minorEastAsia" w:hAnsi="Times New Roman" w:cs="Times New Roman"/>
          <w:i/>
          <w:sz w:val="24"/>
        </w:rPr>
        <w:t>f</w:t>
      </w:r>
      <w:r w:rsidRPr="00EE2026">
        <w:rPr>
          <w:rFonts w:ascii="Times New Roman" w:eastAsiaTheme="minorEastAsia" w:hAnsi="Times New Roman" w:cs="Times New Roman"/>
          <w:i/>
          <w:sz w:val="24"/>
          <w:vertAlign w:val="subscript"/>
        </w:rPr>
        <w:t>yt</w:t>
      </w:r>
      <w:proofErr w:type="spellEnd"/>
      <w:r w:rsidRPr="00EE2026">
        <w:rPr>
          <w:rFonts w:ascii="Times New Roman" w:eastAsiaTheme="minorEastAsia" w:hAnsi="Times New Roman" w:cs="Times New Roman"/>
          <w:sz w:val="24"/>
        </w:rPr>
        <w:t xml:space="preserve"> la resistencia a la fluencia de los conectores.</w:t>
      </w:r>
    </w:p>
    <w:p w14:paraId="0448C144" w14:textId="77777777" w:rsidR="001B39FC" w:rsidRPr="00EE2026" w:rsidRDefault="001B39FC" w:rsidP="00EE2026">
      <w:pPr>
        <w:spacing w:after="0" w:line="360" w:lineRule="auto"/>
        <w:ind w:left="284"/>
        <w:jc w:val="both"/>
        <w:rPr>
          <w:rFonts w:ascii="Times New Roman" w:eastAsiaTheme="minorEastAsia" w:hAnsi="Times New Roman" w:cs="Times New Roman"/>
          <w:sz w:val="24"/>
        </w:rPr>
      </w:pPr>
      <w:r w:rsidRPr="00EE2026">
        <w:rPr>
          <w:rFonts w:ascii="Times New Roman" w:eastAsiaTheme="minorEastAsia" w:hAnsi="Times New Roman" w:cs="Times New Roman"/>
          <w:sz w:val="24"/>
        </w:rPr>
        <w:t>Comprobándose finalmente que</w:t>
      </w:r>
      <w:proofErr w:type="gramStart"/>
      <w:r w:rsidRPr="00EE2026">
        <w:rPr>
          <w:rFonts w:ascii="Times New Roman" w:eastAsiaTheme="minorEastAsia" w:hAnsi="Times New Roman" w:cs="Times New Roman"/>
          <w:sz w:val="24"/>
        </w:rPr>
        <w:t xml:space="preserve">: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u</m:t>
            </m:r>
          </m:sub>
        </m:sSub>
        <m:r>
          <w:rPr>
            <w:rFonts w:ascii="Cambria Math" w:eastAsiaTheme="minorEastAsia" w:hAnsi="Cambria Math" w:cs="Times New Roman"/>
            <w:sz w:val="24"/>
          </w:rPr>
          <m:t>≤ϕ</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n</m:t>
            </m:r>
          </m:sub>
        </m:sSub>
      </m:oMath>
      <w:r w:rsidRPr="00EE2026">
        <w:rPr>
          <w:rFonts w:ascii="Times New Roman" w:eastAsiaTheme="minorEastAsia" w:hAnsi="Times New Roman" w:cs="Times New Roman"/>
          <w:sz w:val="24"/>
        </w:rPr>
        <w:t>,</w:t>
      </w:r>
      <w:proofErr w:type="gramEnd"/>
      <w:r w:rsidRPr="00EE2026">
        <w:rPr>
          <w:rFonts w:ascii="Times New Roman" w:eastAsiaTheme="minorEastAsia" w:hAnsi="Times New Roman" w:cs="Times New Roman"/>
          <w:sz w:val="24"/>
        </w:rPr>
        <w:t xml:space="preserve"> siendo </w:t>
      </w:r>
      <m:oMath>
        <m:r>
          <w:rPr>
            <w:rFonts w:ascii="Cambria Math" w:eastAsiaTheme="minorEastAsia" w:hAnsi="Cambria Math" w:cs="Times New Roman"/>
            <w:sz w:val="24"/>
          </w:rPr>
          <m:t>ϕ=0,75</m:t>
        </m:r>
      </m:oMath>
      <w:r w:rsidRPr="00EE2026">
        <w:rPr>
          <w:rFonts w:ascii="Times New Roman" w:eastAsiaTheme="minorEastAsia" w:hAnsi="Times New Roman" w:cs="Times New Roman"/>
          <w:sz w:val="24"/>
        </w:rPr>
        <w:t>.</w:t>
      </w:r>
    </w:p>
    <w:p w14:paraId="762B0F6A" w14:textId="22D12988" w:rsidR="001B39FC" w:rsidRPr="00EE2026" w:rsidRDefault="001B39FC" w:rsidP="00EE2026">
      <w:pPr>
        <w:spacing w:after="0" w:line="360" w:lineRule="auto"/>
        <w:ind w:left="284"/>
        <w:jc w:val="both"/>
        <w:rPr>
          <w:rFonts w:ascii="Times New Roman" w:eastAsiaTheme="minorEastAsia" w:hAnsi="Times New Roman" w:cs="Times New Roman"/>
          <w:sz w:val="24"/>
        </w:rPr>
      </w:pPr>
      <w:r w:rsidRPr="00EE2026">
        <w:rPr>
          <w:rFonts w:ascii="Times New Roman" w:eastAsiaTheme="minorEastAsia" w:hAnsi="Times New Roman" w:cs="Times New Roman"/>
          <w:sz w:val="24"/>
        </w:rPr>
        <w:t xml:space="preserve">La colocación de los conectores tiene el propósito de garantizar la resistencia al </w:t>
      </w:r>
      <w:r w:rsidRPr="00EE2026">
        <w:rPr>
          <w:rFonts w:ascii="Times New Roman" w:eastAsiaTheme="minorEastAsia" w:hAnsi="Times New Roman" w:cs="Times New Roman"/>
          <w:b/>
          <w:sz w:val="24"/>
        </w:rPr>
        <w:t>cortante horizontal</w:t>
      </w:r>
      <w:r w:rsidRPr="00EE2026">
        <w:rPr>
          <w:rFonts w:ascii="Times New Roman" w:eastAsiaTheme="minorEastAsia" w:hAnsi="Times New Roman" w:cs="Times New Roman"/>
          <w:sz w:val="24"/>
        </w:rPr>
        <w:t>, que se calcula, según</w:t>
      </w:r>
      <w:r w:rsidR="004A29AB">
        <w:rPr>
          <w:rFonts w:ascii="Times New Roman" w:eastAsiaTheme="minorEastAsia" w:hAnsi="Times New Roman" w:cs="Times New Roman"/>
          <w:sz w:val="24"/>
        </w:rPr>
        <w:t xml:space="preserve"> la NC 207 y</w:t>
      </w:r>
      <w:r w:rsidRPr="00EE2026">
        <w:rPr>
          <w:rFonts w:ascii="Times New Roman" w:eastAsiaTheme="minorEastAsia" w:hAnsi="Times New Roman" w:cs="Times New Roman"/>
          <w:sz w:val="24"/>
        </w:rPr>
        <w:t xml:space="preserve"> el ACI 318 por:</w:t>
      </w:r>
    </w:p>
    <w:p w14:paraId="6CFB3ACF" w14:textId="77777777" w:rsidR="001B39FC" w:rsidRPr="00EE2026" w:rsidRDefault="009C7E94" w:rsidP="00EE2026">
      <w:pPr>
        <w:spacing w:after="0" w:line="360" w:lineRule="auto"/>
        <w:ind w:left="1416"/>
        <w:jc w:val="both"/>
        <w:rPr>
          <w:rFonts w:ascii="Times New Roman" w:hAnsi="Times New Roman" w:cs="Times New Roman"/>
          <w:i/>
          <w:sz w:val="24"/>
        </w:rPr>
      </w:pPr>
      <m:oMathPara>
        <m:oMathParaPr>
          <m:jc m:val="left"/>
        </m:oMathParaPr>
        <m:oMath>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nh</m:t>
              </m:r>
            </m:sub>
          </m:sSub>
          <m:r>
            <w:rPr>
              <w:rFonts w:ascii="Cambria Math" w:hAnsi="Cambria Math" w:cs="Times New Roman"/>
              <w:sz w:val="24"/>
            </w:rPr>
            <m:t>=(1,8+0,6</m:t>
          </m:r>
          <m:sSub>
            <m:sSubPr>
              <m:ctrlPr>
                <w:rPr>
                  <w:rFonts w:ascii="Cambria Math" w:hAnsi="Cambria Math" w:cs="Times New Roman"/>
                  <w:i/>
                  <w:sz w:val="24"/>
                </w:rPr>
              </m:ctrlPr>
            </m:sSubPr>
            <m:e>
              <m:r>
                <w:rPr>
                  <w:rFonts w:ascii="Cambria Math" w:hAnsi="Cambria Math" w:cs="Times New Roman"/>
                  <w:sz w:val="24"/>
                </w:rPr>
                <m:t>ρ</m:t>
              </m:r>
            </m:e>
            <m:sub>
              <m:r>
                <w:rPr>
                  <w:rFonts w:ascii="Cambria Math" w:hAnsi="Cambria Math" w:cs="Times New Roman"/>
                  <w:sz w:val="24"/>
                </w:rPr>
                <m:t>v</m:t>
              </m:r>
            </m:sub>
          </m:sSub>
          <m:sSub>
            <m:sSubPr>
              <m:ctrlPr>
                <w:rPr>
                  <w:rFonts w:ascii="Cambria Math" w:hAnsi="Cambria Math" w:cs="Times New Roman"/>
                  <w:i/>
                  <w:sz w:val="24"/>
                </w:rPr>
              </m:ctrlPr>
            </m:sSubPr>
            <m:e>
              <m:r>
                <w:rPr>
                  <w:rFonts w:ascii="Cambria Math" w:hAnsi="Cambria Math" w:cs="Times New Roman"/>
                  <w:sz w:val="24"/>
                </w:rPr>
                <m:t>f</m:t>
              </m:r>
            </m:e>
            <m:sub>
              <m:r>
                <w:rPr>
                  <w:rFonts w:ascii="Cambria Math" w:hAnsi="Cambria Math" w:cs="Times New Roman"/>
                  <w:sz w:val="24"/>
                </w:rPr>
                <m:t>y</m:t>
              </m:r>
            </m:sub>
          </m:sSub>
          <m:r>
            <w:rPr>
              <w:rFonts w:ascii="Cambria Math" w:hAnsi="Cambria Math" w:cs="Times New Roman"/>
              <w:sz w:val="24"/>
            </w:rPr>
            <m:t>)bd</m:t>
          </m:r>
        </m:oMath>
      </m:oMathPara>
    </w:p>
    <w:p w14:paraId="7D0C0737" w14:textId="77777777" w:rsidR="001B39FC" w:rsidRPr="00EE2026" w:rsidRDefault="001B39FC" w:rsidP="00EE2026">
      <w:pPr>
        <w:spacing w:after="0" w:line="360" w:lineRule="auto"/>
        <w:ind w:left="284"/>
        <w:jc w:val="both"/>
        <w:rPr>
          <w:rFonts w:ascii="Times New Roman" w:eastAsiaTheme="minorEastAsia" w:hAnsi="Times New Roman" w:cs="Times New Roman"/>
          <w:sz w:val="24"/>
        </w:rPr>
      </w:pPr>
      <w:r w:rsidRPr="00EE2026">
        <w:rPr>
          <w:rFonts w:ascii="Times New Roman" w:eastAsiaTheme="minorEastAsia" w:hAnsi="Times New Roman" w:cs="Times New Roman"/>
          <w:sz w:val="24"/>
        </w:rPr>
        <w:lastRenderedPageBreak/>
        <w:t xml:space="preserve">Donde </w:t>
      </w:r>
      <w:proofErr w:type="spellStart"/>
      <w:r w:rsidRPr="00EE2026">
        <w:rPr>
          <w:rFonts w:ascii="Times New Roman" w:eastAsiaTheme="minorEastAsia" w:hAnsi="Times New Roman" w:cs="Times New Roman"/>
          <w:i/>
          <w:sz w:val="24"/>
        </w:rPr>
        <w:t>ρ</w:t>
      </w:r>
      <w:r w:rsidRPr="00EE2026">
        <w:rPr>
          <w:rFonts w:ascii="Times New Roman" w:eastAsiaTheme="minorEastAsia" w:hAnsi="Times New Roman" w:cs="Times New Roman"/>
          <w:i/>
          <w:sz w:val="24"/>
          <w:vertAlign w:val="subscript"/>
        </w:rPr>
        <w:t>v</w:t>
      </w:r>
      <w:proofErr w:type="spellEnd"/>
      <w:r w:rsidRPr="00EE2026">
        <w:rPr>
          <w:rFonts w:ascii="Times New Roman" w:eastAsiaTheme="minorEastAsia" w:hAnsi="Times New Roman" w:cs="Times New Roman"/>
          <w:i/>
          <w:sz w:val="24"/>
        </w:rPr>
        <w:t xml:space="preserve"> = </w:t>
      </w:r>
      <w:proofErr w:type="spellStart"/>
      <w:r w:rsidRPr="00EE2026">
        <w:rPr>
          <w:rFonts w:ascii="Times New Roman" w:eastAsiaTheme="minorEastAsia" w:hAnsi="Times New Roman" w:cs="Times New Roman"/>
          <w:i/>
          <w:sz w:val="24"/>
        </w:rPr>
        <w:t>A</w:t>
      </w:r>
      <w:r w:rsidRPr="00EE2026">
        <w:rPr>
          <w:rFonts w:ascii="Times New Roman" w:eastAsiaTheme="minorEastAsia" w:hAnsi="Times New Roman" w:cs="Times New Roman"/>
          <w:i/>
          <w:sz w:val="24"/>
          <w:vertAlign w:val="subscript"/>
        </w:rPr>
        <w:t>v</w:t>
      </w:r>
      <w:proofErr w:type="spellEnd"/>
      <w:r w:rsidRPr="00EE2026">
        <w:rPr>
          <w:rFonts w:ascii="Times New Roman" w:eastAsiaTheme="minorEastAsia" w:hAnsi="Times New Roman" w:cs="Times New Roman"/>
          <w:i/>
          <w:sz w:val="24"/>
        </w:rPr>
        <w:t>/bs</w:t>
      </w:r>
      <w:r w:rsidRPr="00EE2026">
        <w:rPr>
          <w:rFonts w:ascii="Times New Roman" w:eastAsiaTheme="minorEastAsia" w:hAnsi="Times New Roman" w:cs="Times New Roman"/>
          <w:sz w:val="24"/>
        </w:rPr>
        <w:t xml:space="preserve"> para el área y el espaciamiento de los conectores utilizados.</w:t>
      </w:r>
    </w:p>
    <w:p w14:paraId="517DB819" w14:textId="77777777" w:rsidR="001B39FC" w:rsidRPr="00EE2026" w:rsidRDefault="001B39FC" w:rsidP="00EE2026">
      <w:pPr>
        <w:spacing w:after="0" w:line="360" w:lineRule="auto"/>
        <w:ind w:left="284"/>
        <w:jc w:val="both"/>
        <w:rPr>
          <w:rFonts w:ascii="Times New Roman" w:eastAsiaTheme="minorEastAsia" w:hAnsi="Times New Roman" w:cs="Times New Roman"/>
          <w:sz w:val="24"/>
        </w:rPr>
      </w:pPr>
      <w:r w:rsidRPr="00EE2026">
        <w:rPr>
          <w:rFonts w:ascii="Times New Roman" w:eastAsiaTheme="minorEastAsia" w:hAnsi="Times New Roman" w:cs="Times New Roman"/>
          <w:sz w:val="24"/>
        </w:rPr>
        <w:t xml:space="preserve">Sin embargo, como es dudosa la aparición de fricción entre el hormigón y la plancha de </w:t>
      </w:r>
      <w:proofErr w:type="spellStart"/>
      <w:r w:rsidRPr="00EE2026">
        <w:rPr>
          <w:rFonts w:ascii="Times New Roman" w:eastAsiaTheme="minorEastAsia" w:hAnsi="Times New Roman" w:cs="Times New Roman"/>
          <w:sz w:val="24"/>
        </w:rPr>
        <w:t>poliestireno</w:t>
      </w:r>
      <w:proofErr w:type="spellEnd"/>
      <w:r w:rsidRPr="00EE2026">
        <w:rPr>
          <w:rFonts w:ascii="Times New Roman" w:eastAsiaTheme="minorEastAsia" w:hAnsi="Times New Roman" w:cs="Times New Roman"/>
          <w:sz w:val="24"/>
        </w:rPr>
        <w:t xml:space="preserve"> se propone entonces:</w:t>
      </w:r>
    </w:p>
    <w:p w14:paraId="5F0C7F4E" w14:textId="77777777" w:rsidR="001B39FC" w:rsidRPr="00EE2026" w:rsidRDefault="009C7E94" w:rsidP="00EE2026">
      <w:pPr>
        <w:spacing w:after="0" w:line="360" w:lineRule="auto"/>
        <w:ind w:left="1416"/>
        <w:jc w:val="both"/>
        <w:rPr>
          <w:rFonts w:ascii="Times New Roman" w:hAnsi="Times New Roman" w:cs="Times New Roman"/>
          <w:i/>
          <w:sz w:val="24"/>
        </w:rPr>
      </w:pPr>
      <m:oMathPara>
        <m:oMathParaPr>
          <m:jc m:val="left"/>
        </m:oMathParaPr>
        <m:oMath>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nh</m:t>
              </m:r>
            </m:sub>
          </m:sSub>
          <m:r>
            <w:rPr>
              <w:rFonts w:ascii="Cambria Math" w:hAnsi="Cambria Math" w:cs="Times New Roman"/>
              <w:sz w:val="24"/>
            </w:rPr>
            <m:t>=0,6</m:t>
          </m:r>
          <m:sSub>
            <m:sSubPr>
              <m:ctrlPr>
                <w:rPr>
                  <w:rFonts w:ascii="Cambria Math" w:hAnsi="Cambria Math" w:cs="Times New Roman"/>
                  <w:i/>
                  <w:sz w:val="24"/>
                </w:rPr>
              </m:ctrlPr>
            </m:sSubPr>
            <m:e>
              <m:r>
                <w:rPr>
                  <w:rFonts w:ascii="Cambria Math" w:hAnsi="Cambria Math" w:cs="Times New Roman"/>
                  <w:sz w:val="24"/>
                </w:rPr>
                <m:t>ρ</m:t>
              </m:r>
            </m:e>
            <m:sub>
              <m:r>
                <w:rPr>
                  <w:rFonts w:ascii="Cambria Math" w:hAnsi="Cambria Math" w:cs="Times New Roman"/>
                  <w:sz w:val="24"/>
                </w:rPr>
                <m:t>v</m:t>
              </m:r>
            </m:sub>
          </m:sSub>
          <m:sSub>
            <m:sSubPr>
              <m:ctrlPr>
                <w:rPr>
                  <w:rFonts w:ascii="Cambria Math" w:hAnsi="Cambria Math" w:cs="Times New Roman"/>
                  <w:i/>
                  <w:sz w:val="24"/>
                </w:rPr>
              </m:ctrlPr>
            </m:sSubPr>
            <m:e>
              <m:r>
                <w:rPr>
                  <w:rFonts w:ascii="Cambria Math" w:hAnsi="Cambria Math" w:cs="Times New Roman"/>
                  <w:sz w:val="24"/>
                </w:rPr>
                <m:t>f</m:t>
              </m:r>
            </m:e>
            <m:sub>
              <m:r>
                <w:rPr>
                  <w:rFonts w:ascii="Cambria Math" w:hAnsi="Cambria Math" w:cs="Times New Roman"/>
                  <w:sz w:val="24"/>
                </w:rPr>
                <m:t>y</m:t>
              </m:r>
            </m:sub>
          </m:sSub>
          <m:r>
            <w:rPr>
              <w:rFonts w:ascii="Cambria Math" w:hAnsi="Cambria Math" w:cs="Times New Roman"/>
              <w:sz w:val="24"/>
            </w:rPr>
            <m:t>bd</m:t>
          </m:r>
        </m:oMath>
      </m:oMathPara>
    </w:p>
    <w:p w14:paraId="7D7CC692" w14:textId="77777777" w:rsidR="001B39FC" w:rsidRPr="00EE2026" w:rsidRDefault="001B39FC" w:rsidP="00EE2026">
      <w:pPr>
        <w:spacing w:after="0" w:line="360" w:lineRule="auto"/>
        <w:ind w:left="284"/>
        <w:jc w:val="both"/>
        <w:rPr>
          <w:rFonts w:ascii="Times New Roman" w:eastAsiaTheme="minorEastAsia" w:hAnsi="Times New Roman" w:cs="Times New Roman"/>
          <w:sz w:val="24"/>
        </w:rPr>
      </w:pPr>
      <w:r w:rsidRPr="00EE2026">
        <w:rPr>
          <w:rFonts w:ascii="Times New Roman" w:eastAsiaTheme="minorEastAsia" w:hAnsi="Times New Roman" w:cs="Times New Roman"/>
          <w:sz w:val="24"/>
        </w:rPr>
        <w:t>Comprobándose finalmente que</w:t>
      </w:r>
      <w:proofErr w:type="gramStart"/>
      <w:r w:rsidRPr="00EE2026">
        <w:rPr>
          <w:rFonts w:ascii="Times New Roman" w:eastAsiaTheme="minorEastAsia" w:hAnsi="Times New Roman" w:cs="Times New Roman"/>
          <w:sz w:val="24"/>
        </w:rPr>
        <w:t xml:space="preserve">: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u</m:t>
            </m:r>
          </m:sub>
        </m:sSub>
        <m:r>
          <w:rPr>
            <w:rFonts w:ascii="Cambria Math" w:eastAsiaTheme="minorEastAsia" w:hAnsi="Cambria Math" w:cs="Times New Roman"/>
            <w:sz w:val="24"/>
          </w:rPr>
          <m:t>≤ϕ</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nh</m:t>
            </m:r>
          </m:sub>
        </m:sSub>
      </m:oMath>
      <w:r w:rsidRPr="00EE2026">
        <w:rPr>
          <w:rFonts w:ascii="Times New Roman" w:eastAsiaTheme="minorEastAsia" w:hAnsi="Times New Roman" w:cs="Times New Roman"/>
          <w:sz w:val="24"/>
        </w:rPr>
        <w:t>,</w:t>
      </w:r>
      <w:proofErr w:type="gramEnd"/>
      <w:r w:rsidRPr="00EE2026">
        <w:rPr>
          <w:rFonts w:ascii="Times New Roman" w:eastAsiaTheme="minorEastAsia" w:hAnsi="Times New Roman" w:cs="Times New Roman"/>
          <w:sz w:val="24"/>
        </w:rPr>
        <w:t xml:space="preserve"> siendo </w:t>
      </w:r>
      <m:oMath>
        <m:r>
          <w:rPr>
            <w:rFonts w:ascii="Cambria Math" w:eastAsiaTheme="minorEastAsia" w:hAnsi="Cambria Math" w:cs="Times New Roman"/>
            <w:sz w:val="24"/>
          </w:rPr>
          <m:t>ϕ=0,75</m:t>
        </m:r>
      </m:oMath>
      <w:r w:rsidRPr="00EE2026">
        <w:rPr>
          <w:rFonts w:ascii="Times New Roman" w:eastAsiaTheme="minorEastAsia" w:hAnsi="Times New Roman" w:cs="Times New Roman"/>
          <w:sz w:val="24"/>
        </w:rPr>
        <w:t>.</w:t>
      </w:r>
    </w:p>
    <w:p w14:paraId="36DADD2E" w14:textId="77777777" w:rsidR="001B39FC" w:rsidRPr="00EE2026" w:rsidRDefault="001B39FC" w:rsidP="00EE2026">
      <w:pPr>
        <w:spacing w:after="0" w:line="360" w:lineRule="auto"/>
        <w:ind w:left="284"/>
        <w:jc w:val="both"/>
        <w:rPr>
          <w:rFonts w:ascii="Times New Roman" w:hAnsi="Times New Roman" w:cs="Times New Roman"/>
          <w:sz w:val="24"/>
        </w:rPr>
      </w:pPr>
      <w:r w:rsidRPr="00EE2026">
        <w:rPr>
          <w:rFonts w:ascii="Times New Roman" w:eastAsiaTheme="minorEastAsia" w:hAnsi="Times New Roman" w:cs="Times New Roman"/>
          <w:sz w:val="24"/>
        </w:rPr>
        <w:t>Analizando la propuesta de la AASHTO para calcular la resistencia al cortante que establece</w:t>
      </w:r>
      <w:r w:rsidRPr="00EE2026">
        <w:rPr>
          <w:rFonts w:ascii="Times New Roman" w:hAnsi="Times New Roman" w:cs="Times New Roman"/>
          <w:sz w:val="24"/>
        </w:rPr>
        <w:t xml:space="preserve"> para una longitud unitaria de la viga:</w:t>
      </w:r>
    </w:p>
    <w:p w14:paraId="0563F738" w14:textId="77777777" w:rsidR="001B39FC" w:rsidRPr="00EE2026" w:rsidRDefault="009C7E94" w:rsidP="00EE2026">
      <w:pPr>
        <w:spacing w:after="0" w:line="360" w:lineRule="auto"/>
        <w:ind w:left="1418"/>
        <w:jc w:val="both"/>
        <w:rPr>
          <w:rFonts w:ascii="Times New Roman" w:hAnsi="Times New Roman" w:cs="Times New Roman"/>
          <w:sz w:val="24"/>
        </w:rPr>
      </w:pPr>
      <m:oMathPara>
        <m:oMathParaPr>
          <m:jc m:val="left"/>
        </m:oMathParaPr>
        <m:oMath>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nh</m:t>
              </m:r>
            </m:sub>
          </m:sSub>
          <m:r>
            <w:rPr>
              <w:rFonts w:ascii="Cambria Math" w:hAnsi="Cambria Math" w:cs="Times New Roman"/>
              <w:sz w:val="24"/>
            </w:rPr>
            <m:t>=c</m:t>
          </m:r>
          <m:sSub>
            <m:sSubPr>
              <m:ctrlPr>
                <w:rPr>
                  <w:rFonts w:ascii="Cambria Math" w:hAnsi="Cambria Math" w:cs="Times New Roman"/>
                  <w:i/>
                  <w:sz w:val="24"/>
                </w:rPr>
              </m:ctrlPr>
            </m:sSubPr>
            <m:e>
              <m:r>
                <w:rPr>
                  <w:rFonts w:ascii="Cambria Math" w:hAnsi="Cambria Math" w:cs="Times New Roman"/>
                  <w:sz w:val="24"/>
                </w:rPr>
                <m:t>b</m:t>
              </m:r>
            </m:e>
            <m:sub>
              <m:r>
                <w:rPr>
                  <w:rFonts w:ascii="Cambria Math" w:hAnsi="Cambria Math" w:cs="Times New Roman"/>
                  <w:sz w:val="24"/>
                </w:rPr>
                <m:t>v</m:t>
              </m:r>
            </m:sub>
          </m:sSub>
          <m:r>
            <w:rPr>
              <w:rFonts w:ascii="Cambria Math" w:hAnsi="Cambria Math" w:cs="Times New Roman"/>
              <w:sz w:val="24"/>
            </w:rPr>
            <m:t>+μ</m:t>
          </m:r>
          <m:d>
            <m:dPr>
              <m:ctrlPr>
                <w:rPr>
                  <w:rFonts w:ascii="Cambria Math" w:hAnsi="Cambria Math" w:cs="Times New Roman"/>
                  <w:i/>
                  <w:sz w:val="24"/>
                </w:rPr>
              </m:ctrlPr>
            </m:dPr>
            <m:e>
              <m:sSub>
                <m:sSubPr>
                  <m:ctrlPr>
                    <w:rPr>
                      <w:rFonts w:ascii="Cambria Math" w:hAnsi="Cambria Math" w:cs="Times New Roman"/>
                      <w:i/>
                      <w:sz w:val="24"/>
                    </w:rPr>
                  </m:ctrlPr>
                </m:sSubPr>
                <m:e>
                  <m:r>
                    <w:rPr>
                      <w:rFonts w:ascii="Cambria Math" w:hAnsi="Cambria Math" w:cs="Times New Roman"/>
                      <w:sz w:val="24"/>
                    </w:rPr>
                    <m:t>A</m:t>
                  </m:r>
                </m:e>
                <m:sub>
                  <m:r>
                    <w:rPr>
                      <w:rFonts w:ascii="Cambria Math" w:hAnsi="Cambria Math" w:cs="Times New Roman"/>
                      <w:sz w:val="24"/>
                    </w:rPr>
                    <m:t>vf</m:t>
                  </m:r>
                </m:sub>
              </m:sSub>
              <m:sSub>
                <m:sSubPr>
                  <m:ctrlPr>
                    <w:rPr>
                      <w:rFonts w:ascii="Cambria Math" w:hAnsi="Cambria Math" w:cs="Times New Roman"/>
                      <w:i/>
                      <w:sz w:val="24"/>
                    </w:rPr>
                  </m:ctrlPr>
                </m:sSubPr>
                <m:e>
                  <m:r>
                    <w:rPr>
                      <w:rFonts w:ascii="Cambria Math" w:hAnsi="Cambria Math" w:cs="Times New Roman"/>
                      <w:sz w:val="24"/>
                    </w:rPr>
                    <m:t>f</m:t>
                  </m:r>
                </m:e>
                <m:sub>
                  <m:r>
                    <w:rPr>
                      <w:rFonts w:ascii="Cambria Math" w:hAnsi="Cambria Math" w:cs="Times New Roman"/>
                      <w:sz w:val="24"/>
                    </w:rPr>
                    <m:t>y</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P</m:t>
                  </m:r>
                </m:e>
                <m:sub>
                  <m:r>
                    <w:rPr>
                      <w:rFonts w:ascii="Cambria Math" w:hAnsi="Cambria Math" w:cs="Times New Roman"/>
                      <w:sz w:val="24"/>
                    </w:rPr>
                    <m:t>c</m:t>
                  </m:r>
                </m:sub>
              </m:sSub>
            </m:e>
          </m:d>
        </m:oMath>
      </m:oMathPara>
    </w:p>
    <w:p w14:paraId="670FDA16" w14:textId="77777777" w:rsidR="001B39FC" w:rsidRPr="00EE2026" w:rsidRDefault="001B39FC" w:rsidP="00EE2026">
      <w:pPr>
        <w:spacing w:after="0" w:line="360" w:lineRule="auto"/>
        <w:ind w:left="284"/>
        <w:jc w:val="both"/>
        <w:rPr>
          <w:rFonts w:ascii="Times New Roman" w:hAnsi="Times New Roman" w:cs="Times New Roman"/>
          <w:sz w:val="24"/>
        </w:rPr>
      </w:pPr>
      <w:r w:rsidRPr="00EE2026">
        <w:rPr>
          <w:rFonts w:ascii="Times New Roman" w:hAnsi="Times New Roman" w:cs="Times New Roman"/>
          <w:sz w:val="24"/>
        </w:rPr>
        <w:t>Donde:</w:t>
      </w:r>
    </w:p>
    <w:p w14:paraId="662E676A" w14:textId="77777777" w:rsidR="001B39FC" w:rsidRPr="00EE2026" w:rsidRDefault="001B39FC" w:rsidP="00EE2026">
      <w:pPr>
        <w:spacing w:after="0" w:line="360" w:lineRule="auto"/>
        <w:ind w:firstLine="708"/>
        <w:jc w:val="both"/>
        <w:rPr>
          <w:rFonts w:ascii="Times New Roman" w:hAnsi="Times New Roman" w:cs="Times New Roman"/>
          <w:sz w:val="24"/>
        </w:rPr>
      </w:pPr>
      <w:proofErr w:type="gramStart"/>
      <w:r w:rsidRPr="00EE2026">
        <w:rPr>
          <w:rFonts w:ascii="Times New Roman" w:hAnsi="Times New Roman" w:cs="Times New Roman"/>
          <w:i/>
          <w:sz w:val="24"/>
        </w:rPr>
        <w:t>c</w:t>
      </w:r>
      <w:proofErr w:type="gramEnd"/>
      <w:r w:rsidRPr="00EE2026">
        <w:rPr>
          <w:rFonts w:ascii="Times New Roman" w:hAnsi="Times New Roman" w:cs="Times New Roman"/>
          <w:sz w:val="24"/>
        </w:rPr>
        <w:tab/>
      </w:r>
      <w:r w:rsidRPr="00EE2026">
        <w:rPr>
          <w:rFonts w:ascii="Times New Roman" w:hAnsi="Times New Roman" w:cs="Times New Roman"/>
          <w:sz w:val="24"/>
        </w:rPr>
        <w:tab/>
        <w:t>factor de cohesión (</w:t>
      </w:r>
      <w:proofErr w:type="spellStart"/>
      <w:r w:rsidRPr="00EE2026">
        <w:rPr>
          <w:rFonts w:ascii="Times New Roman" w:hAnsi="Times New Roman" w:cs="Times New Roman"/>
          <w:sz w:val="24"/>
        </w:rPr>
        <w:t>MPa</w:t>
      </w:r>
      <w:proofErr w:type="spellEnd"/>
      <w:r w:rsidRPr="00EE2026">
        <w:rPr>
          <w:rFonts w:ascii="Times New Roman" w:hAnsi="Times New Roman" w:cs="Times New Roman"/>
          <w:sz w:val="24"/>
        </w:rPr>
        <w:t xml:space="preserve">) </w:t>
      </w:r>
    </w:p>
    <w:p w14:paraId="1D423D27" w14:textId="77777777" w:rsidR="001B39FC" w:rsidRPr="00EE2026" w:rsidRDefault="001B39FC" w:rsidP="00EE2026">
      <w:pPr>
        <w:spacing w:after="0" w:line="360" w:lineRule="auto"/>
        <w:ind w:firstLine="708"/>
        <w:jc w:val="both"/>
        <w:rPr>
          <w:rFonts w:ascii="Times New Roman" w:hAnsi="Times New Roman" w:cs="Times New Roman"/>
          <w:sz w:val="24"/>
        </w:rPr>
      </w:pPr>
      <w:proofErr w:type="gramStart"/>
      <w:r w:rsidRPr="00EE2026">
        <w:rPr>
          <w:rFonts w:ascii="Times New Roman" w:hAnsi="Times New Roman" w:cs="Times New Roman"/>
          <w:i/>
          <w:sz w:val="24"/>
        </w:rPr>
        <w:t>μ</w:t>
      </w:r>
      <w:proofErr w:type="gramEnd"/>
      <w:r w:rsidRPr="00EE2026">
        <w:rPr>
          <w:rFonts w:ascii="Times New Roman" w:hAnsi="Times New Roman" w:cs="Times New Roman"/>
          <w:sz w:val="24"/>
        </w:rPr>
        <w:tab/>
      </w:r>
      <w:r w:rsidRPr="00EE2026">
        <w:rPr>
          <w:rFonts w:ascii="Times New Roman" w:hAnsi="Times New Roman" w:cs="Times New Roman"/>
          <w:sz w:val="24"/>
        </w:rPr>
        <w:tab/>
        <w:t xml:space="preserve">coeficiente de fricción </w:t>
      </w:r>
    </w:p>
    <w:p w14:paraId="1130CD60" w14:textId="77777777" w:rsidR="001B39FC" w:rsidRPr="00EE2026" w:rsidRDefault="001B39FC" w:rsidP="00EE2026">
      <w:pPr>
        <w:spacing w:after="0" w:line="360" w:lineRule="auto"/>
        <w:ind w:firstLine="708"/>
        <w:jc w:val="both"/>
        <w:rPr>
          <w:rFonts w:ascii="Times New Roman" w:hAnsi="Times New Roman" w:cs="Times New Roman"/>
          <w:sz w:val="24"/>
        </w:rPr>
      </w:pPr>
      <w:r w:rsidRPr="00EE2026">
        <w:rPr>
          <w:rFonts w:ascii="Times New Roman" w:hAnsi="Times New Roman" w:cs="Times New Roman"/>
          <w:i/>
          <w:sz w:val="24"/>
        </w:rPr>
        <w:t>P</w:t>
      </w:r>
      <w:r w:rsidRPr="00EE2026">
        <w:rPr>
          <w:rFonts w:ascii="Times New Roman" w:hAnsi="Times New Roman" w:cs="Times New Roman"/>
          <w:i/>
          <w:sz w:val="24"/>
          <w:vertAlign w:val="subscript"/>
        </w:rPr>
        <w:t>c</w:t>
      </w:r>
      <w:r w:rsidRPr="00EE2026">
        <w:rPr>
          <w:rFonts w:ascii="Times New Roman" w:hAnsi="Times New Roman" w:cs="Times New Roman"/>
          <w:sz w:val="24"/>
        </w:rPr>
        <w:tab/>
      </w:r>
      <w:r w:rsidRPr="00EE2026">
        <w:rPr>
          <w:rFonts w:ascii="Times New Roman" w:hAnsi="Times New Roman" w:cs="Times New Roman"/>
          <w:sz w:val="24"/>
        </w:rPr>
        <w:tab/>
        <w:t xml:space="preserve">carga axial a compresión perpendicular al plano de cortante </w:t>
      </w:r>
    </w:p>
    <w:p w14:paraId="184384F0" w14:textId="501543D9" w:rsidR="001B39FC" w:rsidRPr="00EE2026" w:rsidRDefault="001B39FC" w:rsidP="00EE2026">
      <w:pPr>
        <w:spacing w:after="0" w:line="360" w:lineRule="auto"/>
        <w:ind w:left="284"/>
        <w:jc w:val="both"/>
        <w:rPr>
          <w:rFonts w:ascii="Times New Roman" w:eastAsiaTheme="minorEastAsia" w:hAnsi="Times New Roman" w:cs="Times New Roman"/>
          <w:sz w:val="24"/>
        </w:rPr>
      </w:pPr>
      <w:r w:rsidRPr="00EE2026">
        <w:rPr>
          <w:rFonts w:ascii="Times New Roman" w:eastAsiaTheme="minorEastAsia" w:hAnsi="Times New Roman" w:cs="Times New Roman"/>
          <w:sz w:val="24"/>
        </w:rPr>
        <w:t xml:space="preserve">Si se desprecia la fricción en la junta, </w:t>
      </w:r>
      <w:r w:rsidRPr="00EE2026">
        <w:rPr>
          <w:rFonts w:ascii="Times New Roman" w:eastAsiaTheme="minorEastAsia" w:hAnsi="Times New Roman" w:cs="Times New Roman"/>
          <w:i/>
          <w:sz w:val="24"/>
        </w:rPr>
        <w:t>c</w:t>
      </w:r>
      <w:r w:rsidRPr="00EE2026">
        <w:rPr>
          <w:rFonts w:ascii="Times New Roman" w:eastAsiaTheme="minorEastAsia" w:hAnsi="Times New Roman" w:cs="Times New Roman"/>
          <w:sz w:val="24"/>
        </w:rPr>
        <w:t xml:space="preserve"> = 0, la carga axial por el peso de la losa </w:t>
      </w:r>
      <w:r w:rsidRPr="00EE2026">
        <w:rPr>
          <w:rFonts w:ascii="Times New Roman" w:hAnsi="Times New Roman" w:cs="Times New Roman"/>
          <w:i/>
          <w:sz w:val="24"/>
        </w:rPr>
        <w:t>P</w:t>
      </w:r>
      <w:r w:rsidRPr="00EE2026">
        <w:rPr>
          <w:rFonts w:ascii="Times New Roman" w:hAnsi="Times New Roman" w:cs="Times New Roman"/>
          <w:i/>
          <w:sz w:val="24"/>
          <w:vertAlign w:val="subscript"/>
        </w:rPr>
        <w:t>c</w:t>
      </w:r>
      <w:r w:rsidRPr="00EE2026">
        <w:rPr>
          <w:rFonts w:ascii="Times New Roman" w:eastAsiaTheme="minorEastAsia" w:hAnsi="Times New Roman" w:cs="Times New Roman"/>
          <w:sz w:val="24"/>
        </w:rPr>
        <w:t xml:space="preserve"> = 0, y se toma</w:t>
      </w:r>
      <w:r w:rsidR="00EE2026">
        <w:rPr>
          <w:rFonts w:ascii="Times New Roman" w:eastAsiaTheme="minorEastAsia" w:hAnsi="Times New Roman" w:cs="Times New Roman"/>
          <w:sz w:val="24"/>
        </w:rPr>
        <w:t xml:space="preserve">  </w:t>
      </w:r>
      <w:r w:rsidRPr="00EE2026">
        <w:rPr>
          <w:rFonts w:ascii="Times New Roman" w:eastAsiaTheme="minorEastAsia" w:hAnsi="Times New Roman" w:cs="Times New Roman"/>
          <w:sz w:val="24"/>
        </w:rPr>
        <w:t xml:space="preserve"> </w:t>
      </w:r>
      <w:r w:rsidRPr="00EE2026">
        <w:rPr>
          <w:rFonts w:ascii="Times New Roman" w:hAnsi="Times New Roman" w:cs="Times New Roman"/>
          <w:i/>
          <w:sz w:val="24"/>
        </w:rPr>
        <w:t>μ</w:t>
      </w:r>
      <w:r w:rsidRPr="00EE2026">
        <w:rPr>
          <w:rFonts w:ascii="Times New Roman" w:eastAsiaTheme="minorEastAsia" w:hAnsi="Times New Roman" w:cs="Times New Roman"/>
          <w:sz w:val="24"/>
        </w:rPr>
        <w:t xml:space="preserve"> = 0,6, la expresión se simplifica a:</w:t>
      </w:r>
    </w:p>
    <w:p w14:paraId="714FB357" w14:textId="77777777" w:rsidR="001B39FC" w:rsidRPr="00EE2026" w:rsidRDefault="009C7E94" w:rsidP="00EE2026">
      <w:pPr>
        <w:spacing w:after="0" w:line="360" w:lineRule="auto"/>
        <w:ind w:left="1418"/>
        <w:jc w:val="both"/>
        <w:rPr>
          <w:rFonts w:ascii="Times New Roman" w:hAnsi="Times New Roman" w:cs="Times New Roman"/>
          <w:sz w:val="24"/>
        </w:rPr>
      </w:pPr>
      <m:oMathPara>
        <m:oMathParaPr>
          <m:jc m:val="left"/>
        </m:oMathParaPr>
        <m:oMath>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nh</m:t>
              </m:r>
            </m:sub>
          </m:sSub>
          <m:r>
            <w:rPr>
              <w:rFonts w:ascii="Cambria Math" w:hAnsi="Cambria Math" w:cs="Times New Roman"/>
              <w:sz w:val="24"/>
            </w:rPr>
            <m:t>=μ</m:t>
          </m:r>
          <m:d>
            <m:dPr>
              <m:ctrlPr>
                <w:rPr>
                  <w:rFonts w:ascii="Cambria Math" w:hAnsi="Cambria Math" w:cs="Times New Roman"/>
                  <w:i/>
                  <w:sz w:val="24"/>
                </w:rPr>
              </m:ctrlPr>
            </m:dPr>
            <m:e>
              <m:sSub>
                <m:sSubPr>
                  <m:ctrlPr>
                    <w:rPr>
                      <w:rFonts w:ascii="Cambria Math" w:hAnsi="Cambria Math" w:cs="Times New Roman"/>
                      <w:i/>
                      <w:sz w:val="24"/>
                    </w:rPr>
                  </m:ctrlPr>
                </m:sSubPr>
                <m:e>
                  <m:r>
                    <w:rPr>
                      <w:rFonts w:ascii="Cambria Math" w:hAnsi="Cambria Math" w:cs="Times New Roman"/>
                      <w:sz w:val="24"/>
                    </w:rPr>
                    <m:t>A</m:t>
                  </m:r>
                </m:e>
                <m:sub>
                  <m:r>
                    <w:rPr>
                      <w:rFonts w:ascii="Cambria Math" w:hAnsi="Cambria Math" w:cs="Times New Roman"/>
                      <w:sz w:val="24"/>
                    </w:rPr>
                    <m:t>vf</m:t>
                  </m:r>
                </m:sub>
              </m:sSub>
              <m:sSub>
                <m:sSubPr>
                  <m:ctrlPr>
                    <w:rPr>
                      <w:rFonts w:ascii="Cambria Math" w:hAnsi="Cambria Math" w:cs="Times New Roman"/>
                      <w:i/>
                      <w:sz w:val="24"/>
                    </w:rPr>
                  </m:ctrlPr>
                </m:sSubPr>
                <m:e>
                  <m:r>
                    <w:rPr>
                      <w:rFonts w:ascii="Cambria Math" w:hAnsi="Cambria Math" w:cs="Times New Roman"/>
                      <w:sz w:val="24"/>
                    </w:rPr>
                    <m:t>f</m:t>
                  </m:r>
                </m:e>
                <m:sub>
                  <m:r>
                    <w:rPr>
                      <w:rFonts w:ascii="Cambria Math" w:hAnsi="Cambria Math" w:cs="Times New Roman"/>
                      <w:sz w:val="24"/>
                    </w:rPr>
                    <m:t>y</m:t>
                  </m:r>
                </m:sub>
              </m:sSub>
            </m:e>
          </m:d>
        </m:oMath>
      </m:oMathPara>
    </w:p>
    <w:p w14:paraId="19A00DBD" w14:textId="77777777" w:rsidR="001B39FC" w:rsidRPr="00EE2026" w:rsidRDefault="001B39FC" w:rsidP="00EE2026">
      <w:pPr>
        <w:spacing w:after="0" w:line="360" w:lineRule="auto"/>
        <w:ind w:left="284"/>
        <w:jc w:val="both"/>
        <w:rPr>
          <w:rFonts w:ascii="Times New Roman" w:hAnsi="Times New Roman" w:cs="Times New Roman"/>
          <w:sz w:val="24"/>
        </w:rPr>
      </w:pPr>
      <w:r w:rsidRPr="00EE2026">
        <w:rPr>
          <w:rFonts w:ascii="Times New Roman" w:eastAsiaTheme="minorEastAsia" w:hAnsi="Times New Roman" w:cs="Times New Roman"/>
          <w:sz w:val="24"/>
        </w:rPr>
        <w:t xml:space="preserve">Que debe ser mayor que el cortante horizontal actuante que puede calcularse simplificadamente como </w:t>
      </w:r>
      <m:oMath>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h</m:t>
            </m:r>
          </m:sub>
        </m:sSub>
        <m:r>
          <w:rPr>
            <w:rFonts w:ascii="Cambria Math" w:hAnsi="Cambria Math" w:cs="Times New Roman"/>
            <w:sz w:val="24"/>
          </w:rPr>
          <m:t>=</m:t>
        </m:r>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u</m:t>
                </m:r>
              </m:sub>
            </m:sSub>
          </m:num>
          <m:den>
            <m:sSub>
              <m:sSubPr>
                <m:ctrlPr>
                  <w:rPr>
                    <w:rFonts w:ascii="Cambria Math" w:hAnsi="Cambria Math" w:cs="Times New Roman"/>
                    <w:i/>
                    <w:sz w:val="24"/>
                  </w:rPr>
                </m:ctrlPr>
              </m:sSubPr>
              <m:e>
                <m:r>
                  <w:rPr>
                    <w:rFonts w:ascii="Cambria Math" w:hAnsi="Cambria Math" w:cs="Times New Roman"/>
                    <w:sz w:val="24"/>
                  </w:rPr>
                  <m:t>d</m:t>
                </m:r>
              </m:e>
              <m:sub>
                <m:r>
                  <w:rPr>
                    <w:rFonts w:ascii="Cambria Math" w:hAnsi="Cambria Math" w:cs="Times New Roman"/>
                    <w:sz w:val="24"/>
                  </w:rPr>
                  <m:t>e</m:t>
                </m:r>
              </m:sub>
            </m:sSub>
          </m:den>
        </m:f>
      </m:oMath>
      <w:r w:rsidRPr="00EE2026">
        <w:rPr>
          <w:rFonts w:ascii="Times New Roman" w:eastAsiaTheme="minorEastAsia" w:hAnsi="Times New Roman" w:cs="Times New Roman"/>
          <w:sz w:val="24"/>
        </w:rPr>
        <w:t xml:space="preserve">, de forma que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h</m:t>
            </m:r>
          </m:sub>
        </m:sSub>
        <m:r>
          <w:rPr>
            <w:rFonts w:ascii="Cambria Math" w:eastAsiaTheme="minorEastAsia" w:hAnsi="Cambria Math" w:cs="Times New Roman"/>
            <w:sz w:val="24"/>
          </w:rPr>
          <m:t>≤ϕ</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nh</m:t>
            </m:r>
          </m:sub>
        </m:sSub>
      </m:oMath>
      <w:r w:rsidRPr="00EE2026">
        <w:rPr>
          <w:rFonts w:ascii="Times New Roman" w:eastAsiaTheme="minorEastAsia" w:hAnsi="Times New Roman" w:cs="Times New Roman"/>
          <w:sz w:val="24"/>
        </w:rPr>
        <w:t>. Comprobándose que es una expresión similar a la anterior.</w:t>
      </w:r>
    </w:p>
    <w:p w14:paraId="2C3BCC53" w14:textId="7BF43361" w:rsidR="001B39FC" w:rsidRPr="00EE2026" w:rsidRDefault="001B39FC" w:rsidP="00A765E4">
      <w:pPr>
        <w:pStyle w:val="Prrafodelista"/>
        <w:numPr>
          <w:ilvl w:val="1"/>
          <w:numId w:val="7"/>
        </w:numPr>
        <w:spacing w:line="360" w:lineRule="auto"/>
        <w:jc w:val="both"/>
        <w:rPr>
          <w:b/>
          <w:i/>
          <w:lang w:val="es-ES"/>
        </w:rPr>
      </w:pPr>
      <w:r w:rsidRPr="00EE2026">
        <w:rPr>
          <w:b/>
          <w:i/>
          <w:lang w:val="es-ES"/>
        </w:rPr>
        <w:t>Chequeo de la deformación</w:t>
      </w:r>
      <w:r w:rsidR="004A29AB">
        <w:rPr>
          <w:b/>
          <w:i/>
          <w:lang w:val="es-ES"/>
        </w:rPr>
        <w:t xml:space="preserve"> </w:t>
      </w:r>
      <w:r w:rsidR="004A29AB" w:rsidRPr="004A29AB">
        <w:rPr>
          <w:lang w:val="es-ES"/>
        </w:rPr>
        <w:t xml:space="preserve">(HERNÁNDEZ </w:t>
      </w:r>
      <w:r w:rsidR="004A29AB">
        <w:rPr>
          <w:lang w:val="es-ES"/>
        </w:rPr>
        <w:t xml:space="preserve"> y </w:t>
      </w:r>
      <w:r w:rsidR="004A29AB" w:rsidRPr="004A29AB">
        <w:rPr>
          <w:lang w:val="es-ES"/>
        </w:rPr>
        <w:t>HERNÁNDEZ 20</w:t>
      </w:r>
      <w:r w:rsidR="004A29AB">
        <w:rPr>
          <w:lang w:val="es-ES"/>
        </w:rPr>
        <w:t>20</w:t>
      </w:r>
      <w:r w:rsidR="004A29AB" w:rsidRPr="004A29AB">
        <w:rPr>
          <w:lang w:val="es-ES"/>
        </w:rPr>
        <w:t>)</w:t>
      </w:r>
    </w:p>
    <w:p w14:paraId="0D1A5CA1" w14:textId="77777777" w:rsidR="001B39FC" w:rsidRPr="00EE2026" w:rsidRDefault="001B39FC" w:rsidP="00EE2026">
      <w:pPr>
        <w:spacing w:after="0" w:line="360" w:lineRule="auto"/>
        <w:ind w:left="284"/>
        <w:jc w:val="both"/>
        <w:rPr>
          <w:rFonts w:ascii="Times New Roman" w:hAnsi="Times New Roman" w:cs="Times New Roman"/>
          <w:sz w:val="24"/>
          <w:szCs w:val="24"/>
          <w:lang w:val="es-MX"/>
        </w:rPr>
      </w:pPr>
      <w:r w:rsidRPr="00EE2026">
        <w:rPr>
          <w:rFonts w:ascii="Times New Roman" w:hAnsi="Times New Roman" w:cs="Times New Roman"/>
          <w:sz w:val="24"/>
          <w:szCs w:val="24"/>
          <w:lang w:val="es-MX"/>
        </w:rPr>
        <w:t xml:space="preserve">En las secciones de hormigón armado el cálculo del momento de </w:t>
      </w:r>
      <w:proofErr w:type="spellStart"/>
      <w:r w:rsidRPr="00EE2026">
        <w:rPr>
          <w:rFonts w:ascii="Times New Roman" w:hAnsi="Times New Roman" w:cs="Times New Roman"/>
          <w:sz w:val="24"/>
          <w:szCs w:val="24"/>
          <w:lang w:val="es-MX"/>
        </w:rPr>
        <w:t>fisuración</w:t>
      </w:r>
      <w:proofErr w:type="spellEnd"/>
      <w:r w:rsidRPr="00EE2026">
        <w:rPr>
          <w:rFonts w:ascii="Times New Roman" w:hAnsi="Times New Roman" w:cs="Times New Roman"/>
          <w:sz w:val="24"/>
          <w:szCs w:val="24"/>
          <w:lang w:val="es-MX"/>
        </w:rPr>
        <w:t xml:space="preserve">, </w:t>
      </w:r>
      <w:proofErr w:type="spellStart"/>
      <w:r w:rsidRPr="00EE2026">
        <w:rPr>
          <w:rFonts w:ascii="Times New Roman" w:hAnsi="Times New Roman" w:cs="Times New Roman"/>
          <w:i/>
          <w:sz w:val="24"/>
          <w:szCs w:val="24"/>
          <w:lang w:val="es-MX"/>
        </w:rPr>
        <w:t>M</w:t>
      </w:r>
      <w:r w:rsidRPr="00EE2026">
        <w:rPr>
          <w:rFonts w:ascii="Times New Roman" w:hAnsi="Times New Roman" w:cs="Times New Roman"/>
          <w:i/>
          <w:sz w:val="24"/>
          <w:szCs w:val="24"/>
          <w:vertAlign w:val="subscript"/>
          <w:lang w:val="es-MX"/>
        </w:rPr>
        <w:t>cr</w:t>
      </w:r>
      <w:proofErr w:type="spellEnd"/>
      <w:r w:rsidRPr="00EE2026">
        <w:rPr>
          <w:rFonts w:ascii="Times New Roman" w:hAnsi="Times New Roman" w:cs="Times New Roman"/>
          <w:i/>
          <w:sz w:val="24"/>
          <w:szCs w:val="24"/>
          <w:lang w:val="es-MX"/>
        </w:rPr>
        <w:t xml:space="preserve">, </w:t>
      </w:r>
      <w:r w:rsidRPr="00EE2026">
        <w:rPr>
          <w:rFonts w:ascii="Times New Roman" w:hAnsi="Times New Roman" w:cs="Times New Roman"/>
          <w:sz w:val="24"/>
          <w:szCs w:val="24"/>
          <w:lang w:val="es-MX"/>
        </w:rPr>
        <w:t xml:space="preserve">tiene en esencia una importancia referencial, pues como regla estas se fisuran para cargas relativamente bajas. Considerando un diagrama lineal </w:t>
      </w:r>
      <w:proofErr w:type="spellStart"/>
      <w:r w:rsidRPr="00EE2026">
        <w:rPr>
          <w:rFonts w:ascii="Times New Roman" w:hAnsi="Times New Roman" w:cs="Times New Roman"/>
          <w:i/>
          <w:sz w:val="24"/>
          <w:szCs w:val="24"/>
          <w:lang w:val="es-MX"/>
        </w:rPr>
        <w:t>f</w:t>
      </w:r>
      <w:r w:rsidRPr="00EE2026">
        <w:rPr>
          <w:rFonts w:ascii="Times New Roman" w:hAnsi="Times New Roman" w:cs="Times New Roman"/>
          <w:i/>
          <w:sz w:val="24"/>
          <w:szCs w:val="24"/>
          <w:vertAlign w:val="subscript"/>
          <w:lang w:val="es-MX"/>
        </w:rPr>
        <w:t>c</w:t>
      </w:r>
      <w:proofErr w:type="spellEnd"/>
      <w:r w:rsidRPr="00EE2026">
        <w:rPr>
          <w:rFonts w:ascii="Times New Roman" w:hAnsi="Times New Roman" w:cs="Times New Roman"/>
          <w:i/>
          <w:sz w:val="24"/>
          <w:szCs w:val="24"/>
          <w:vertAlign w:val="subscript"/>
          <w:lang w:val="es-MX"/>
        </w:rPr>
        <w:t xml:space="preserve"> </w:t>
      </w:r>
      <w:r w:rsidRPr="00EE2026">
        <w:rPr>
          <w:rFonts w:ascii="Times New Roman" w:hAnsi="Times New Roman" w:cs="Times New Roman"/>
          <w:i/>
          <w:sz w:val="24"/>
          <w:szCs w:val="24"/>
          <w:lang w:val="es-MX"/>
        </w:rPr>
        <w:t xml:space="preserve">vs </w:t>
      </w:r>
      <w:proofErr w:type="spellStart"/>
      <w:r w:rsidRPr="00EE2026">
        <w:rPr>
          <w:rFonts w:ascii="Times New Roman" w:hAnsi="Times New Roman" w:cs="Times New Roman"/>
          <w:i/>
          <w:sz w:val="24"/>
          <w:szCs w:val="24"/>
          <w:lang w:val="es-MX"/>
        </w:rPr>
        <w:t>ε’</w:t>
      </w:r>
      <w:r w:rsidRPr="00EE2026">
        <w:rPr>
          <w:rFonts w:ascii="Times New Roman" w:hAnsi="Times New Roman" w:cs="Times New Roman"/>
          <w:i/>
          <w:sz w:val="24"/>
          <w:szCs w:val="24"/>
          <w:vertAlign w:val="subscript"/>
          <w:lang w:val="es-MX"/>
        </w:rPr>
        <w:t>c</w:t>
      </w:r>
      <w:proofErr w:type="spellEnd"/>
      <w:r w:rsidRPr="00EE2026">
        <w:rPr>
          <w:rFonts w:ascii="Times New Roman" w:hAnsi="Times New Roman" w:cs="Times New Roman"/>
          <w:sz w:val="24"/>
          <w:szCs w:val="24"/>
          <w:lang w:val="es-MX"/>
        </w:rPr>
        <w:t xml:space="preserve">, aplicando </w:t>
      </w:r>
      <w:proofErr w:type="spellStart"/>
      <w:r w:rsidRPr="00EE2026">
        <w:rPr>
          <w:rFonts w:ascii="Times New Roman" w:hAnsi="Times New Roman" w:cs="Times New Roman"/>
          <w:sz w:val="24"/>
          <w:szCs w:val="24"/>
          <w:lang w:val="es-MX"/>
        </w:rPr>
        <w:t>Navier</w:t>
      </w:r>
      <w:proofErr w:type="spellEnd"/>
      <w:r w:rsidRPr="00EE2026">
        <w:rPr>
          <w:rFonts w:ascii="Times New Roman" w:hAnsi="Times New Roman" w:cs="Times New Roman"/>
          <w:sz w:val="24"/>
          <w:szCs w:val="24"/>
          <w:lang w:val="es-MX"/>
        </w:rPr>
        <w:t>.</w:t>
      </w:r>
    </w:p>
    <w:p w14:paraId="4760431C" w14:textId="77777777" w:rsidR="001B39FC" w:rsidRPr="00EE2026" w:rsidRDefault="009C7E94" w:rsidP="00EE2026">
      <w:pPr>
        <w:spacing w:after="0" w:line="360" w:lineRule="auto"/>
        <w:ind w:left="851"/>
        <w:jc w:val="both"/>
        <w:rPr>
          <w:rFonts w:ascii="Times New Roman" w:hAnsi="Times New Roman" w:cs="Times New Roman"/>
          <w:noProof/>
          <w:sz w:val="24"/>
          <w:szCs w:val="24"/>
          <w:lang w:val="es-MX"/>
        </w:rPr>
      </w:pPr>
      <m:oMathPara>
        <m:oMathParaPr>
          <m:jc m:val="left"/>
        </m:oMathParaPr>
        <m:oMath>
          <m:sSub>
            <m:sSubPr>
              <m:ctrlPr>
                <w:rPr>
                  <w:rFonts w:ascii="Cambria Math" w:hAnsi="Cambria Math" w:cs="Times New Roman"/>
                  <w:i/>
                  <w:sz w:val="24"/>
                  <w:szCs w:val="24"/>
                  <w:lang w:val="es-MX"/>
                </w:rPr>
              </m:ctrlPr>
            </m:sSubPr>
            <m:e>
              <m:r>
                <w:rPr>
                  <w:rFonts w:ascii="Cambria Math" w:hAnsi="Cambria Math" w:cs="Times New Roman"/>
                  <w:sz w:val="24"/>
                  <w:szCs w:val="24"/>
                  <w:lang w:val="es-MX"/>
                </w:rPr>
                <m:t>f</m:t>
              </m:r>
            </m:e>
            <m:sub>
              <m:r>
                <w:rPr>
                  <w:rFonts w:ascii="Cambria Math" w:hAnsi="Cambria Math" w:cs="Times New Roman"/>
                  <w:sz w:val="24"/>
                  <w:szCs w:val="24"/>
                  <w:lang w:val="es-MX"/>
                </w:rPr>
                <m:t>r</m:t>
              </m:r>
            </m:sub>
          </m:sSub>
          <m:r>
            <w:rPr>
              <w:rFonts w:ascii="Cambria Math" w:hAnsi="Cambria Math" w:cs="Times New Roman"/>
              <w:sz w:val="24"/>
              <w:szCs w:val="24"/>
              <w:lang w:val="es-MX"/>
            </w:rPr>
            <m:t>=</m:t>
          </m:r>
          <m:f>
            <m:fPr>
              <m:ctrlPr>
                <w:rPr>
                  <w:rFonts w:ascii="Cambria Math" w:hAnsi="Cambria Math" w:cs="Times New Roman"/>
                  <w:i/>
                  <w:sz w:val="24"/>
                  <w:szCs w:val="24"/>
                  <w:lang w:val="es-MX"/>
                </w:rPr>
              </m:ctrlPr>
            </m:fPr>
            <m:num>
              <m:sSub>
                <m:sSubPr>
                  <m:ctrlPr>
                    <w:rPr>
                      <w:rFonts w:ascii="Cambria Math" w:hAnsi="Cambria Math" w:cs="Times New Roman"/>
                      <w:i/>
                      <w:sz w:val="24"/>
                      <w:szCs w:val="24"/>
                      <w:lang w:val="es-MX"/>
                    </w:rPr>
                  </m:ctrlPr>
                </m:sSubPr>
                <m:e>
                  <m:r>
                    <w:rPr>
                      <w:rFonts w:ascii="Cambria Math" w:hAnsi="Cambria Math" w:cs="Times New Roman"/>
                      <w:sz w:val="24"/>
                      <w:szCs w:val="24"/>
                      <w:lang w:val="es-MX"/>
                    </w:rPr>
                    <m:t>M</m:t>
                  </m:r>
                </m:e>
                <m:sub>
                  <m:r>
                    <w:rPr>
                      <w:rFonts w:ascii="Cambria Math" w:hAnsi="Cambria Math" w:cs="Times New Roman"/>
                      <w:sz w:val="24"/>
                      <w:szCs w:val="24"/>
                      <w:lang w:val="es-MX"/>
                    </w:rPr>
                    <m:t>cr</m:t>
                  </m:r>
                </m:sub>
              </m:sSub>
            </m:num>
            <m:den>
              <m:r>
                <w:rPr>
                  <w:rFonts w:ascii="Cambria Math" w:hAnsi="Cambria Math" w:cs="Times New Roman"/>
                  <w:sz w:val="24"/>
                  <w:szCs w:val="24"/>
                  <w:lang w:val="es-MX"/>
                </w:rPr>
                <m:t>W´</m:t>
              </m:r>
            </m:den>
          </m:f>
          <m:r>
            <w:rPr>
              <w:rFonts w:ascii="Cambria Math" w:hAnsi="Cambria Math" w:cs="Times New Roman"/>
              <w:sz w:val="24"/>
              <w:szCs w:val="24"/>
              <w:lang w:val="es-MX"/>
            </w:rPr>
            <m:t>=</m:t>
          </m:r>
          <m:f>
            <m:fPr>
              <m:ctrlPr>
                <w:rPr>
                  <w:rFonts w:ascii="Cambria Math" w:hAnsi="Cambria Math" w:cs="Times New Roman"/>
                  <w:i/>
                  <w:sz w:val="24"/>
                  <w:szCs w:val="24"/>
                  <w:lang w:val="es-MX"/>
                </w:rPr>
              </m:ctrlPr>
            </m:fPr>
            <m:num>
              <m:sSub>
                <m:sSubPr>
                  <m:ctrlPr>
                    <w:rPr>
                      <w:rFonts w:ascii="Cambria Math" w:hAnsi="Cambria Math" w:cs="Times New Roman"/>
                      <w:i/>
                      <w:sz w:val="24"/>
                      <w:szCs w:val="24"/>
                      <w:lang w:val="es-MX"/>
                    </w:rPr>
                  </m:ctrlPr>
                </m:sSubPr>
                <m:e>
                  <m:r>
                    <w:rPr>
                      <w:rFonts w:ascii="Cambria Math" w:hAnsi="Cambria Math" w:cs="Times New Roman"/>
                      <w:sz w:val="24"/>
                      <w:szCs w:val="24"/>
                      <w:lang w:val="es-MX"/>
                    </w:rPr>
                    <m:t>M</m:t>
                  </m:r>
                </m:e>
                <m:sub>
                  <m:r>
                    <w:rPr>
                      <w:rFonts w:ascii="Cambria Math" w:hAnsi="Cambria Math" w:cs="Times New Roman"/>
                      <w:sz w:val="24"/>
                      <w:szCs w:val="24"/>
                      <w:lang w:val="es-MX"/>
                    </w:rPr>
                    <m:t>cr</m:t>
                  </m:r>
                </m:sub>
              </m:sSub>
            </m:num>
            <m:den>
              <m:r>
                <w:rPr>
                  <w:rFonts w:ascii="Cambria Math" w:hAnsi="Cambria Math" w:cs="Times New Roman"/>
                  <w:sz w:val="24"/>
                  <w:szCs w:val="24"/>
                  <w:lang w:val="es-MX"/>
                </w:rPr>
                <m:t>I</m:t>
              </m:r>
            </m:den>
          </m:f>
          <m:r>
            <w:rPr>
              <w:rFonts w:ascii="Cambria Math" w:hAnsi="Cambria Math" w:cs="Times New Roman"/>
              <w:sz w:val="24"/>
              <w:szCs w:val="24"/>
              <w:lang w:val="es-MX"/>
            </w:rPr>
            <m:t>v´</m:t>
          </m:r>
        </m:oMath>
      </m:oMathPara>
    </w:p>
    <w:p w14:paraId="52FB72F8" w14:textId="77777777" w:rsidR="001B39FC" w:rsidRPr="00EE2026" w:rsidRDefault="001B39FC" w:rsidP="00EE2026">
      <w:pPr>
        <w:spacing w:after="0" w:line="360" w:lineRule="auto"/>
        <w:ind w:left="284" w:firstLine="284"/>
        <w:jc w:val="both"/>
        <w:rPr>
          <w:rFonts w:ascii="Times New Roman" w:hAnsi="Times New Roman" w:cs="Times New Roman"/>
          <w:sz w:val="24"/>
          <w:szCs w:val="24"/>
          <w:lang w:val="es-MX"/>
        </w:rPr>
      </w:pPr>
      <w:r w:rsidRPr="00EE2026">
        <w:rPr>
          <w:rFonts w:ascii="Times New Roman" w:hAnsi="Times New Roman" w:cs="Times New Roman"/>
          <w:sz w:val="24"/>
          <w:szCs w:val="24"/>
          <w:lang w:val="es-MX"/>
        </w:rPr>
        <w:t>Donde:</w:t>
      </w:r>
    </w:p>
    <w:p w14:paraId="13768038" w14:textId="77777777" w:rsidR="001B39FC" w:rsidRPr="00EE2026" w:rsidRDefault="001B39FC" w:rsidP="00EE2026">
      <w:pPr>
        <w:spacing w:after="0" w:line="360" w:lineRule="auto"/>
        <w:ind w:left="284"/>
        <w:jc w:val="both"/>
        <w:rPr>
          <w:rFonts w:ascii="Times New Roman" w:hAnsi="Times New Roman" w:cs="Times New Roman"/>
          <w:sz w:val="24"/>
          <w:szCs w:val="24"/>
          <w:lang w:val="es-MX"/>
        </w:rPr>
      </w:pPr>
      <w:r w:rsidRPr="00EE2026">
        <w:rPr>
          <w:rFonts w:ascii="Times New Roman" w:hAnsi="Times New Roman" w:cs="Times New Roman"/>
          <w:sz w:val="24"/>
          <w:szCs w:val="24"/>
          <w:lang w:val="es-MX"/>
        </w:rPr>
        <w:tab/>
      </w:r>
      <w:proofErr w:type="spellStart"/>
      <w:proofErr w:type="gramStart"/>
      <w:r w:rsidRPr="00EE2026">
        <w:rPr>
          <w:rFonts w:ascii="Times New Roman" w:hAnsi="Times New Roman" w:cs="Times New Roman"/>
          <w:i/>
          <w:sz w:val="24"/>
          <w:szCs w:val="24"/>
          <w:lang w:val="es-MX"/>
        </w:rPr>
        <w:t>f</w:t>
      </w:r>
      <w:r w:rsidRPr="00EE2026">
        <w:rPr>
          <w:rFonts w:ascii="Times New Roman" w:hAnsi="Times New Roman" w:cs="Times New Roman"/>
          <w:i/>
          <w:sz w:val="24"/>
          <w:szCs w:val="24"/>
          <w:vertAlign w:val="subscript"/>
          <w:lang w:val="es-MX"/>
        </w:rPr>
        <w:t>r</w:t>
      </w:r>
      <w:proofErr w:type="spellEnd"/>
      <w:proofErr w:type="gramEnd"/>
      <w:r w:rsidRPr="00EE2026">
        <w:rPr>
          <w:rFonts w:ascii="Times New Roman" w:hAnsi="Times New Roman" w:cs="Times New Roman"/>
          <w:sz w:val="24"/>
          <w:szCs w:val="24"/>
          <w:lang w:val="es-MX"/>
        </w:rPr>
        <w:t xml:space="preserve"> </w:t>
      </w:r>
      <w:r w:rsidRPr="00EE2026">
        <w:rPr>
          <w:rFonts w:ascii="Times New Roman" w:hAnsi="Times New Roman" w:cs="Times New Roman"/>
          <w:sz w:val="24"/>
          <w:szCs w:val="24"/>
          <w:lang w:val="es-MX"/>
        </w:rPr>
        <w:tab/>
      </w:r>
      <w:r w:rsidRPr="00EE2026">
        <w:rPr>
          <w:rFonts w:ascii="Times New Roman" w:hAnsi="Times New Roman" w:cs="Times New Roman"/>
          <w:sz w:val="24"/>
          <w:szCs w:val="24"/>
          <w:lang w:val="es-MX"/>
        </w:rPr>
        <w:tab/>
        <w:t xml:space="preserve"> máxima tensión a tracción del hormigón a flexión</w:t>
      </w:r>
    </w:p>
    <w:p w14:paraId="44219BF1" w14:textId="77777777" w:rsidR="001B39FC" w:rsidRPr="00EE2026" w:rsidRDefault="001B39FC" w:rsidP="00EE2026">
      <w:pPr>
        <w:spacing w:after="0" w:line="360" w:lineRule="auto"/>
        <w:ind w:left="284"/>
        <w:jc w:val="both"/>
        <w:rPr>
          <w:rFonts w:ascii="Times New Roman" w:hAnsi="Times New Roman" w:cs="Times New Roman"/>
          <w:sz w:val="24"/>
          <w:szCs w:val="24"/>
          <w:lang w:val="es-MX"/>
        </w:rPr>
      </w:pPr>
      <w:r w:rsidRPr="00EE2026">
        <w:rPr>
          <w:rFonts w:ascii="Times New Roman" w:hAnsi="Times New Roman" w:cs="Times New Roman"/>
          <w:sz w:val="24"/>
          <w:szCs w:val="24"/>
          <w:lang w:val="es-MX"/>
        </w:rPr>
        <w:t xml:space="preserve">       </w:t>
      </w:r>
      <m:oMath>
        <m:sSub>
          <m:sSubPr>
            <m:ctrlPr>
              <w:rPr>
                <w:rFonts w:ascii="Cambria Math" w:hAnsi="Cambria Math" w:cs="Times New Roman"/>
                <w:i/>
                <w:sz w:val="24"/>
                <w:szCs w:val="24"/>
                <w:lang w:val="es-MX"/>
              </w:rPr>
            </m:ctrlPr>
          </m:sSubPr>
          <m:e>
            <m:r>
              <w:rPr>
                <w:rFonts w:ascii="Cambria Math" w:hAnsi="Cambria Math" w:cs="Times New Roman"/>
                <w:sz w:val="24"/>
                <w:szCs w:val="24"/>
                <w:lang w:val="es-MX"/>
              </w:rPr>
              <m:t>f</m:t>
            </m:r>
          </m:e>
          <m:sub>
            <m:r>
              <w:rPr>
                <w:rFonts w:ascii="Cambria Math" w:hAnsi="Cambria Math" w:cs="Times New Roman"/>
                <w:sz w:val="24"/>
                <w:szCs w:val="24"/>
                <w:lang w:val="es-MX"/>
              </w:rPr>
              <m:t>r</m:t>
            </m:r>
          </m:sub>
        </m:sSub>
        <m:r>
          <w:rPr>
            <w:rFonts w:ascii="Cambria Math" w:hAnsi="Cambria Math" w:cs="Times New Roman"/>
            <w:sz w:val="24"/>
            <w:szCs w:val="24"/>
            <w:lang w:val="es-MX"/>
          </w:rPr>
          <m:t>=0,62</m:t>
        </m:r>
        <m:rad>
          <m:radPr>
            <m:degHide m:val="1"/>
            <m:ctrlPr>
              <w:rPr>
                <w:rFonts w:ascii="Cambria Math" w:hAnsi="Cambria Math" w:cs="Times New Roman"/>
                <w:i/>
                <w:sz w:val="24"/>
                <w:szCs w:val="24"/>
                <w:lang w:val="es-MX"/>
              </w:rPr>
            </m:ctrlPr>
          </m:radPr>
          <m:deg/>
          <m:e>
            <m:sSub>
              <m:sSubPr>
                <m:ctrlPr>
                  <w:rPr>
                    <w:rFonts w:ascii="Cambria Math" w:hAnsi="Cambria Math" w:cs="Times New Roman"/>
                    <w:i/>
                    <w:sz w:val="24"/>
                    <w:szCs w:val="24"/>
                    <w:lang w:val="es-MX"/>
                  </w:rPr>
                </m:ctrlPr>
              </m:sSubPr>
              <m:e>
                <m:r>
                  <w:rPr>
                    <w:rFonts w:ascii="Cambria Math" w:hAnsi="Cambria Math" w:cs="Times New Roman"/>
                    <w:sz w:val="24"/>
                    <w:szCs w:val="24"/>
                    <w:lang w:val="es-MX"/>
                  </w:rPr>
                  <m:t>f</m:t>
                </m:r>
              </m:e>
              <m:sub>
                <m:r>
                  <w:rPr>
                    <w:rFonts w:ascii="Cambria Math" w:hAnsi="Cambria Math" w:cs="Times New Roman"/>
                    <w:sz w:val="24"/>
                    <w:szCs w:val="24"/>
                    <w:lang w:val="es-MX"/>
                  </w:rPr>
                  <m:t>m</m:t>
                </m:r>
              </m:sub>
            </m:sSub>
            <m:r>
              <w:rPr>
                <w:rFonts w:ascii="Cambria Math" w:hAnsi="Cambria Math" w:cs="Times New Roman"/>
                <w:sz w:val="24"/>
                <w:szCs w:val="24"/>
                <w:lang w:val="es-MX"/>
              </w:rPr>
              <m:t>´</m:t>
            </m:r>
          </m:e>
        </m:rad>
      </m:oMath>
      <w:r w:rsidRPr="00EE2026">
        <w:rPr>
          <w:rFonts w:ascii="Times New Roman" w:hAnsi="Times New Roman" w:cs="Times New Roman"/>
          <w:sz w:val="24"/>
          <w:szCs w:val="24"/>
          <w:lang w:val="es-MX"/>
        </w:rPr>
        <w:t xml:space="preserve">                       </w:t>
      </w:r>
    </w:p>
    <w:p w14:paraId="58683DD9" w14:textId="77777777" w:rsidR="001B39FC" w:rsidRPr="00EE2026" w:rsidRDefault="001B39FC" w:rsidP="00EE2026">
      <w:pPr>
        <w:spacing w:after="0" w:line="360" w:lineRule="auto"/>
        <w:ind w:left="709"/>
        <w:jc w:val="both"/>
        <w:rPr>
          <w:rFonts w:ascii="Times New Roman" w:hAnsi="Times New Roman" w:cs="Times New Roman"/>
          <w:sz w:val="24"/>
          <w:szCs w:val="24"/>
          <w:lang w:val="es-MX"/>
        </w:rPr>
      </w:pPr>
      <m:oMath>
        <m:r>
          <w:rPr>
            <w:rFonts w:ascii="Cambria Math" w:hAnsi="Cambria Math" w:cs="Times New Roman"/>
            <w:sz w:val="24"/>
            <w:szCs w:val="24"/>
            <w:vertAlign w:val="subscript"/>
            <w:lang w:val="es-MX"/>
          </w:rPr>
          <m:t>W´=</m:t>
        </m:r>
        <m:f>
          <m:fPr>
            <m:ctrlPr>
              <w:rPr>
                <w:rFonts w:ascii="Cambria Math" w:hAnsi="Cambria Math" w:cs="Times New Roman"/>
                <w:i/>
                <w:sz w:val="24"/>
                <w:szCs w:val="24"/>
                <w:vertAlign w:val="subscript"/>
                <w:lang w:val="es-MX"/>
              </w:rPr>
            </m:ctrlPr>
          </m:fPr>
          <m:num>
            <m:r>
              <w:rPr>
                <w:rFonts w:ascii="Cambria Math" w:hAnsi="Cambria Math" w:cs="Times New Roman"/>
                <w:sz w:val="24"/>
                <w:szCs w:val="24"/>
                <w:vertAlign w:val="subscript"/>
                <w:lang w:val="es-MX"/>
              </w:rPr>
              <m:t>I</m:t>
            </m:r>
          </m:num>
          <m:den>
            <m:r>
              <w:rPr>
                <w:rFonts w:ascii="Cambria Math" w:hAnsi="Cambria Math" w:cs="Times New Roman"/>
                <w:sz w:val="24"/>
                <w:szCs w:val="24"/>
                <w:vertAlign w:val="subscript"/>
                <w:lang w:val="es-MX"/>
              </w:rPr>
              <m:t>v'</m:t>
            </m:r>
          </m:den>
        </m:f>
      </m:oMath>
      <w:r w:rsidRPr="00EE2026">
        <w:rPr>
          <w:rFonts w:ascii="Times New Roman" w:hAnsi="Times New Roman" w:cs="Times New Roman"/>
          <w:sz w:val="24"/>
          <w:szCs w:val="24"/>
          <w:lang w:val="es-MX"/>
        </w:rPr>
        <w:tab/>
        <w:t xml:space="preserve"> </w:t>
      </w:r>
      <w:r w:rsidRPr="00EE2026">
        <w:rPr>
          <w:rFonts w:ascii="Times New Roman" w:hAnsi="Times New Roman" w:cs="Times New Roman"/>
          <w:sz w:val="24"/>
          <w:szCs w:val="24"/>
          <w:lang w:val="es-MX"/>
        </w:rPr>
        <w:tab/>
        <w:t>Módulo de la sección</w:t>
      </w:r>
    </w:p>
    <w:p w14:paraId="32198ABF" w14:textId="2E1050C6" w:rsidR="001B39FC" w:rsidRPr="00EE2026" w:rsidRDefault="001B39FC" w:rsidP="00EE2026">
      <w:pPr>
        <w:spacing w:after="0" w:line="360" w:lineRule="auto"/>
        <w:ind w:left="284"/>
        <w:jc w:val="both"/>
        <w:rPr>
          <w:rFonts w:ascii="Times New Roman" w:hAnsi="Times New Roman" w:cs="Times New Roman"/>
          <w:sz w:val="24"/>
          <w:szCs w:val="24"/>
          <w:lang w:val="es-MX"/>
        </w:rPr>
      </w:pPr>
      <w:r w:rsidRPr="00EE2026">
        <w:rPr>
          <w:rFonts w:ascii="Times New Roman" w:hAnsi="Times New Roman" w:cs="Times New Roman"/>
          <w:sz w:val="24"/>
          <w:szCs w:val="24"/>
        </w:rPr>
        <w:t xml:space="preserve">Como se planteó anteriormente, para la sección no fisurada </w:t>
      </w:r>
      <w:proofErr w:type="spellStart"/>
      <w:r w:rsidRPr="00EE2026">
        <w:rPr>
          <w:rFonts w:ascii="Times New Roman" w:hAnsi="Times New Roman" w:cs="Times New Roman"/>
          <w:sz w:val="24"/>
          <w:szCs w:val="24"/>
        </w:rPr>
        <w:t>Cansario</w:t>
      </w:r>
      <w:proofErr w:type="spellEnd"/>
      <w:r w:rsidRPr="00EE2026">
        <w:rPr>
          <w:rFonts w:ascii="Times New Roman" w:hAnsi="Times New Roman" w:cs="Times New Roman"/>
          <w:sz w:val="24"/>
          <w:szCs w:val="24"/>
        </w:rPr>
        <w:t xml:space="preserve"> </w:t>
      </w:r>
      <w:r w:rsidR="004A29AB">
        <w:rPr>
          <w:rFonts w:ascii="Times New Roman" w:hAnsi="Times New Roman" w:cs="Times New Roman"/>
          <w:sz w:val="24"/>
          <w:szCs w:val="24"/>
        </w:rPr>
        <w:t xml:space="preserve"> (CANSARIO 2016) </w:t>
      </w:r>
      <w:r w:rsidRPr="00EE2026">
        <w:rPr>
          <w:rFonts w:ascii="Times New Roman" w:hAnsi="Times New Roman" w:cs="Times New Roman"/>
          <w:sz w:val="24"/>
          <w:szCs w:val="24"/>
        </w:rPr>
        <w:t>demuestra que la rigidez de los paneles obtenida por la experimentación es solo un 21% de la obtenida considerando la inercia transformada de la losa. Por tanto, se recomienda utilizar en este caso la inercia de la sección bruta del hormigón</w:t>
      </w:r>
    </w:p>
    <w:p w14:paraId="18EC7DDB" w14:textId="77777777" w:rsidR="001B39FC" w:rsidRPr="00EE2026" w:rsidRDefault="001B39FC" w:rsidP="00EE2026">
      <w:pPr>
        <w:spacing w:after="0" w:line="360" w:lineRule="auto"/>
        <w:ind w:left="284"/>
        <w:jc w:val="both"/>
        <w:rPr>
          <w:rFonts w:ascii="Times New Roman" w:hAnsi="Times New Roman" w:cs="Times New Roman"/>
          <w:sz w:val="24"/>
          <w:szCs w:val="24"/>
          <w:lang w:val="es-MX"/>
        </w:rPr>
      </w:pPr>
      <w:r w:rsidRPr="00EE2026">
        <w:rPr>
          <w:rFonts w:ascii="Times New Roman" w:hAnsi="Times New Roman" w:cs="Times New Roman"/>
          <w:sz w:val="24"/>
          <w:szCs w:val="24"/>
          <w:lang w:val="es-MX"/>
        </w:rPr>
        <w:t>Entonces:</w:t>
      </w:r>
    </w:p>
    <w:p w14:paraId="43A50470" w14:textId="77777777" w:rsidR="001B39FC" w:rsidRPr="00EE2026" w:rsidRDefault="009C7E94" w:rsidP="00EE2026">
      <w:pPr>
        <w:spacing w:after="0" w:line="360" w:lineRule="auto"/>
        <w:ind w:left="851"/>
        <w:jc w:val="both"/>
        <w:rPr>
          <w:rFonts w:ascii="Times New Roman" w:hAnsi="Times New Roman" w:cs="Times New Roman"/>
          <w:i/>
          <w:sz w:val="24"/>
          <w:szCs w:val="24"/>
          <w:lang w:val="pt-BR"/>
        </w:rPr>
      </w:pPr>
      <m:oMathPara>
        <m:oMathParaPr>
          <m:jc m:val="left"/>
        </m:oMathParaPr>
        <m:oMath>
          <m:sSub>
            <m:sSubPr>
              <m:ctrlPr>
                <w:rPr>
                  <w:rFonts w:ascii="Cambria Math" w:hAnsi="Cambria Math" w:cs="Times New Roman"/>
                  <w:i/>
                  <w:sz w:val="24"/>
                  <w:szCs w:val="24"/>
                  <w:lang w:val="pt-BR"/>
                </w:rPr>
              </m:ctrlPr>
            </m:sSubPr>
            <m:e>
              <m:r>
                <w:rPr>
                  <w:rFonts w:ascii="Cambria Math" w:hAnsi="Cambria Math" w:cs="Times New Roman"/>
                  <w:sz w:val="24"/>
                  <w:szCs w:val="24"/>
                  <w:lang w:val="pt-BR"/>
                </w:rPr>
                <m:t>A</m:t>
              </m:r>
            </m:e>
            <m:sub>
              <m:r>
                <w:rPr>
                  <w:rFonts w:ascii="Cambria Math" w:hAnsi="Cambria Math" w:cs="Times New Roman"/>
                  <w:sz w:val="24"/>
                  <w:szCs w:val="24"/>
                  <w:lang w:val="pt-BR"/>
                </w:rPr>
                <m:t>g</m:t>
              </m:r>
            </m:sub>
          </m:sSub>
          <m:r>
            <w:rPr>
              <w:rFonts w:ascii="Cambria Math" w:hAnsi="Cambria Math" w:cs="Times New Roman"/>
              <w:sz w:val="24"/>
              <w:szCs w:val="24"/>
              <w:lang w:val="pt-BR"/>
            </w:rPr>
            <m:t>=</m:t>
          </m:r>
          <m:sSub>
            <m:sSubPr>
              <m:ctrlPr>
                <w:rPr>
                  <w:rFonts w:ascii="Cambria Math" w:hAnsi="Cambria Math" w:cs="Times New Roman"/>
                  <w:i/>
                  <w:sz w:val="24"/>
                  <w:szCs w:val="24"/>
                  <w:lang w:val="pt-BR"/>
                </w:rPr>
              </m:ctrlPr>
            </m:sSubPr>
            <m:e>
              <m:r>
                <w:rPr>
                  <w:rFonts w:ascii="Cambria Math" w:hAnsi="Cambria Math" w:cs="Times New Roman"/>
                  <w:sz w:val="24"/>
                  <w:szCs w:val="24"/>
                  <w:lang w:val="pt-BR"/>
                </w:rPr>
                <m:t>A</m:t>
              </m:r>
            </m:e>
            <m:sub>
              <m:r>
                <w:rPr>
                  <w:rFonts w:ascii="Cambria Math" w:hAnsi="Cambria Math" w:cs="Times New Roman"/>
                  <w:sz w:val="24"/>
                  <w:szCs w:val="24"/>
                  <w:lang w:val="pt-BR"/>
                </w:rPr>
                <m:t>g</m:t>
              </m:r>
            </m:sub>
          </m:sSub>
          <m:r>
            <w:rPr>
              <w:rFonts w:ascii="Cambria Math" w:hAnsi="Cambria Math" w:cs="Times New Roman"/>
              <w:sz w:val="24"/>
              <w:szCs w:val="24"/>
              <w:lang w:val="pt-BR"/>
            </w:rPr>
            <m:t>+</m:t>
          </m:r>
          <m:sSub>
            <m:sSubPr>
              <m:ctrlPr>
                <w:rPr>
                  <w:rFonts w:ascii="Cambria Math" w:hAnsi="Cambria Math" w:cs="Times New Roman"/>
                  <w:i/>
                  <w:sz w:val="24"/>
                  <w:szCs w:val="24"/>
                  <w:lang w:val="pt-BR"/>
                </w:rPr>
              </m:ctrlPr>
            </m:sSubPr>
            <m:e>
              <m:r>
                <w:rPr>
                  <w:rFonts w:ascii="Cambria Math" w:hAnsi="Cambria Math" w:cs="Times New Roman"/>
                  <w:sz w:val="24"/>
                  <w:szCs w:val="24"/>
                  <w:lang w:val="pt-BR"/>
                </w:rPr>
                <m:t>A</m:t>
              </m:r>
            </m:e>
            <m:sub>
              <m:r>
                <w:rPr>
                  <w:rFonts w:ascii="Cambria Math" w:hAnsi="Cambria Math" w:cs="Times New Roman"/>
                  <w:sz w:val="24"/>
                  <w:szCs w:val="24"/>
                  <w:lang w:val="pt-BR"/>
                </w:rPr>
                <m:t>m</m:t>
              </m:r>
            </m:sub>
          </m:sSub>
          <m:r>
            <w:rPr>
              <w:rFonts w:ascii="Cambria Math" w:hAnsi="Cambria Math" w:cs="Times New Roman"/>
              <w:sz w:val="24"/>
              <w:szCs w:val="24"/>
              <w:lang w:val="pt-BR"/>
            </w:rPr>
            <m:t>=b</m:t>
          </m:r>
          <m:sSub>
            <m:sSubPr>
              <m:ctrlPr>
                <w:rPr>
                  <w:rFonts w:ascii="Cambria Math" w:hAnsi="Cambria Math" w:cs="Times New Roman"/>
                  <w:i/>
                  <w:sz w:val="24"/>
                  <w:szCs w:val="24"/>
                  <w:lang w:val="pt-BR"/>
                </w:rPr>
              </m:ctrlPr>
            </m:sSubPr>
            <m:e>
              <m:r>
                <w:rPr>
                  <w:rFonts w:ascii="Cambria Math" w:hAnsi="Cambria Math" w:cs="Times New Roman"/>
                  <w:sz w:val="24"/>
                  <w:szCs w:val="24"/>
                  <w:lang w:val="pt-BR"/>
                </w:rPr>
                <m:t>t</m:t>
              </m:r>
            </m:e>
            <m:sub>
              <m:r>
                <w:rPr>
                  <w:rFonts w:ascii="Cambria Math" w:hAnsi="Cambria Math" w:cs="Times New Roman"/>
                  <w:sz w:val="24"/>
                  <w:szCs w:val="24"/>
                  <w:lang w:val="pt-BR"/>
                </w:rPr>
                <m:t>s</m:t>
              </m:r>
            </m:sub>
          </m:sSub>
          <m:r>
            <w:rPr>
              <w:rFonts w:ascii="Cambria Math" w:hAnsi="Cambria Math" w:cs="Times New Roman"/>
              <w:sz w:val="24"/>
              <w:szCs w:val="24"/>
              <w:lang w:val="pt-BR"/>
            </w:rPr>
            <m:t>+</m:t>
          </m:r>
          <m:sSub>
            <m:sSubPr>
              <m:ctrlPr>
                <w:rPr>
                  <w:rFonts w:ascii="Cambria Math" w:hAnsi="Cambria Math" w:cs="Times New Roman"/>
                  <w:i/>
                  <w:sz w:val="24"/>
                  <w:szCs w:val="24"/>
                  <w:lang w:val="pt-BR"/>
                </w:rPr>
              </m:ctrlPr>
            </m:sSubPr>
            <m:e>
              <m:r>
                <w:rPr>
                  <w:rFonts w:ascii="Cambria Math" w:hAnsi="Cambria Math" w:cs="Times New Roman"/>
                  <w:sz w:val="24"/>
                  <w:szCs w:val="24"/>
                  <w:lang w:val="pt-BR"/>
                </w:rPr>
                <m:t>n</m:t>
              </m:r>
            </m:e>
            <m:sub>
              <m:r>
                <w:rPr>
                  <w:rFonts w:ascii="Cambria Math" w:hAnsi="Cambria Math" w:cs="Times New Roman"/>
                  <w:sz w:val="24"/>
                  <w:szCs w:val="24"/>
                  <w:lang w:val="pt-BR"/>
                </w:rPr>
                <m:t>m</m:t>
              </m:r>
            </m:sub>
          </m:sSub>
          <m:r>
            <w:rPr>
              <w:rFonts w:ascii="Cambria Math" w:hAnsi="Cambria Math" w:cs="Times New Roman"/>
              <w:sz w:val="24"/>
              <w:szCs w:val="24"/>
              <w:lang w:val="pt-BR"/>
            </w:rPr>
            <m:t>b</m:t>
          </m:r>
          <m:sSub>
            <m:sSubPr>
              <m:ctrlPr>
                <w:rPr>
                  <w:rFonts w:ascii="Cambria Math" w:hAnsi="Cambria Math" w:cs="Times New Roman"/>
                  <w:i/>
                  <w:sz w:val="24"/>
                  <w:szCs w:val="24"/>
                  <w:lang w:val="pt-BR"/>
                </w:rPr>
              </m:ctrlPr>
            </m:sSubPr>
            <m:e>
              <m:r>
                <w:rPr>
                  <w:rFonts w:ascii="Cambria Math" w:hAnsi="Cambria Math" w:cs="Times New Roman"/>
                  <w:sz w:val="24"/>
                  <w:szCs w:val="24"/>
                  <w:lang w:val="pt-BR"/>
                </w:rPr>
                <m:t>t</m:t>
              </m:r>
            </m:e>
            <m:sub>
              <m:r>
                <w:rPr>
                  <w:rFonts w:ascii="Cambria Math" w:hAnsi="Cambria Math" w:cs="Times New Roman"/>
                  <w:sz w:val="24"/>
                  <w:szCs w:val="24"/>
                  <w:lang w:val="pt-BR"/>
                </w:rPr>
                <m:t>i</m:t>
              </m:r>
            </m:sub>
          </m:sSub>
        </m:oMath>
      </m:oMathPara>
    </w:p>
    <w:p w14:paraId="2CA81A46" w14:textId="77777777" w:rsidR="001B39FC" w:rsidRPr="00EE2026" w:rsidRDefault="001B39FC" w:rsidP="00EE2026">
      <w:pPr>
        <w:spacing w:after="0" w:line="360" w:lineRule="auto"/>
        <w:ind w:left="284"/>
        <w:jc w:val="both"/>
        <w:rPr>
          <w:rFonts w:ascii="Times New Roman" w:hAnsi="Times New Roman" w:cs="Times New Roman"/>
          <w:sz w:val="24"/>
          <w:szCs w:val="24"/>
          <w:lang w:val="es-MX"/>
        </w:rPr>
      </w:pPr>
      <w:r w:rsidRPr="00EE2026">
        <w:rPr>
          <w:rFonts w:ascii="Times New Roman" w:hAnsi="Times New Roman" w:cs="Times New Roman"/>
          <w:sz w:val="24"/>
          <w:szCs w:val="24"/>
          <w:lang w:val="es-MX"/>
        </w:rPr>
        <w:lastRenderedPageBreak/>
        <w:t xml:space="preserve">Para obtener la posición del </w:t>
      </w:r>
      <w:proofErr w:type="spellStart"/>
      <w:r w:rsidRPr="00EE2026">
        <w:rPr>
          <w:rFonts w:ascii="Times New Roman" w:hAnsi="Times New Roman" w:cs="Times New Roman"/>
          <w:sz w:val="24"/>
          <w:szCs w:val="24"/>
          <w:lang w:val="es-MX"/>
        </w:rPr>
        <w:t>centroide</w:t>
      </w:r>
      <w:proofErr w:type="spellEnd"/>
      <w:r w:rsidRPr="00EE2026">
        <w:rPr>
          <w:rFonts w:ascii="Times New Roman" w:hAnsi="Times New Roman" w:cs="Times New Roman"/>
          <w:sz w:val="24"/>
          <w:szCs w:val="24"/>
          <w:lang w:val="es-MX"/>
        </w:rPr>
        <w:t xml:space="preserve"> de la sección transformada, </w:t>
      </w:r>
      <w:r w:rsidRPr="00EE2026">
        <w:rPr>
          <w:rFonts w:ascii="Times New Roman" w:hAnsi="Times New Roman" w:cs="Times New Roman"/>
          <w:i/>
          <w:sz w:val="24"/>
          <w:szCs w:val="24"/>
          <w:lang w:val="es-MX"/>
        </w:rPr>
        <w:t>v’</w:t>
      </w:r>
      <w:r w:rsidRPr="00EE2026">
        <w:rPr>
          <w:rFonts w:ascii="Times New Roman" w:hAnsi="Times New Roman" w:cs="Times New Roman"/>
          <w:sz w:val="24"/>
          <w:szCs w:val="24"/>
          <w:lang w:val="es-MX"/>
        </w:rPr>
        <w:t>, se calcula el momento estático respecto al borde inferior:</w:t>
      </w:r>
    </w:p>
    <w:p w14:paraId="4804C440" w14:textId="77777777" w:rsidR="001B39FC" w:rsidRPr="00EE2026" w:rsidRDefault="009C7E94" w:rsidP="00EE2026">
      <w:pPr>
        <w:spacing w:after="0" w:line="360" w:lineRule="auto"/>
        <w:ind w:left="851"/>
        <w:jc w:val="both"/>
        <w:rPr>
          <w:rFonts w:ascii="Times New Roman" w:hAnsi="Times New Roman" w:cs="Times New Roman"/>
          <w:i/>
          <w:sz w:val="24"/>
          <w:szCs w:val="24"/>
          <w:lang w:val="pt-BR"/>
        </w:rPr>
      </w:pPr>
      <m:oMathPara>
        <m:oMathParaPr>
          <m:jc m:val="left"/>
        </m:oMathParaPr>
        <m:oMath>
          <m:sSub>
            <m:sSubPr>
              <m:ctrlPr>
                <w:rPr>
                  <w:rFonts w:ascii="Cambria Math" w:hAnsi="Cambria Math" w:cs="Times New Roman"/>
                  <w:i/>
                  <w:sz w:val="24"/>
                  <w:szCs w:val="24"/>
                  <w:lang w:val="pt-BR"/>
                </w:rPr>
              </m:ctrlPr>
            </m:sSubPr>
            <m:e>
              <m:r>
                <w:rPr>
                  <w:rFonts w:ascii="Cambria Math" w:hAnsi="Cambria Math" w:cs="Times New Roman"/>
                  <w:sz w:val="24"/>
                  <w:szCs w:val="24"/>
                  <w:lang w:val="pt-BR"/>
                </w:rPr>
                <m:t>S</m:t>
              </m:r>
            </m:e>
            <m:sub>
              <m:r>
                <w:rPr>
                  <w:rFonts w:ascii="Cambria Math" w:hAnsi="Cambria Math" w:cs="Times New Roman"/>
                  <w:sz w:val="24"/>
                  <w:szCs w:val="24"/>
                  <w:lang w:val="pt-BR"/>
                </w:rPr>
                <m:t>g</m:t>
              </m:r>
            </m:sub>
          </m:sSub>
          <m:r>
            <w:rPr>
              <w:rFonts w:ascii="Cambria Math" w:hAnsi="Cambria Math" w:cs="Times New Roman"/>
              <w:sz w:val="24"/>
              <w:szCs w:val="24"/>
              <w:lang w:val="pt-BR"/>
            </w:rPr>
            <m:t>=b</m:t>
          </m:r>
          <m:sSub>
            <m:sSubPr>
              <m:ctrlPr>
                <w:rPr>
                  <w:rFonts w:ascii="Cambria Math" w:hAnsi="Cambria Math" w:cs="Times New Roman"/>
                  <w:i/>
                  <w:sz w:val="24"/>
                  <w:szCs w:val="24"/>
                  <w:lang w:val="pt-BR"/>
                </w:rPr>
              </m:ctrlPr>
            </m:sSubPr>
            <m:e>
              <m:r>
                <w:rPr>
                  <w:rFonts w:ascii="Cambria Math" w:hAnsi="Cambria Math" w:cs="Times New Roman"/>
                  <w:sz w:val="24"/>
                  <w:szCs w:val="24"/>
                  <w:lang w:val="pt-BR"/>
                </w:rPr>
                <m:t>t</m:t>
              </m:r>
            </m:e>
            <m:sub>
              <m:r>
                <w:rPr>
                  <w:rFonts w:ascii="Cambria Math" w:hAnsi="Cambria Math" w:cs="Times New Roman"/>
                  <w:sz w:val="24"/>
                  <w:szCs w:val="24"/>
                  <w:lang w:val="pt-BR"/>
                </w:rPr>
                <m:t>s</m:t>
              </m:r>
            </m:sub>
          </m:sSub>
          <m:d>
            <m:dPr>
              <m:ctrlPr>
                <w:rPr>
                  <w:rFonts w:ascii="Cambria Math" w:hAnsi="Cambria Math" w:cs="Times New Roman"/>
                  <w:i/>
                  <w:sz w:val="24"/>
                  <w:szCs w:val="24"/>
                  <w:lang w:val="pt-BR"/>
                </w:rPr>
              </m:ctrlPr>
            </m:dPr>
            <m:e>
              <m:r>
                <w:rPr>
                  <w:rFonts w:ascii="Cambria Math" w:hAnsi="Cambria Math" w:cs="Times New Roman"/>
                  <w:sz w:val="24"/>
                  <w:szCs w:val="24"/>
                  <w:lang w:val="pt-BR"/>
                </w:rPr>
                <m:t>h-0,5</m:t>
              </m:r>
              <m:sSub>
                <m:sSubPr>
                  <m:ctrlPr>
                    <w:rPr>
                      <w:rFonts w:ascii="Cambria Math" w:hAnsi="Cambria Math" w:cs="Times New Roman"/>
                      <w:i/>
                      <w:sz w:val="24"/>
                      <w:szCs w:val="24"/>
                      <w:lang w:val="pt-BR"/>
                    </w:rPr>
                  </m:ctrlPr>
                </m:sSubPr>
                <m:e>
                  <m:r>
                    <w:rPr>
                      <w:rFonts w:ascii="Cambria Math" w:hAnsi="Cambria Math" w:cs="Times New Roman"/>
                      <w:sz w:val="24"/>
                      <w:szCs w:val="24"/>
                      <w:lang w:val="pt-BR"/>
                    </w:rPr>
                    <m:t>t</m:t>
                  </m:r>
                </m:e>
                <m:sub>
                  <m:r>
                    <w:rPr>
                      <w:rFonts w:ascii="Cambria Math" w:hAnsi="Cambria Math" w:cs="Times New Roman"/>
                      <w:sz w:val="24"/>
                      <w:szCs w:val="24"/>
                      <w:lang w:val="pt-BR"/>
                    </w:rPr>
                    <m:t>s</m:t>
                  </m:r>
                </m:sub>
              </m:sSub>
            </m:e>
          </m:d>
          <m:r>
            <w:rPr>
              <w:rFonts w:ascii="Cambria Math" w:hAnsi="Cambria Math" w:cs="Times New Roman"/>
              <w:sz w:val="24"/>
              <w:szCs w:val="24"/>
              <w:lang w:val="pt-BR"/>
            </w:rPr>
            <m:t>+</m:t>
          </m:r>
          <m:sSub>
            <m:sSubPr>
              <m:ctrlPr>
                <w:rPr>
                  <w:rFonts w:ascii="Cambria Math" w:hAnsi="Cambria Math" w:cs="Times New Roman"/>
                  <w:i/>
                  <w:sz w:val="24"/>
                  <w:szCs w:val="24"/>
                  <w:lang w:val="pt-BR"/>
                </w:rPr>
              </m:ctrlPr>
            </m:sSubPr>
            <m:e>
              <m:r>
                <w:rPr>
                  <w:rFonts w:ascii="Cambria Math" w:hAnsi="Cambria Math" w:cs="Times New Roman"/>
                  <w:sz w:val="24"/>
                  <w:szCs w:val="24"/>
                  <w:lang w:val="pt-BR"/>
                </w:rPr>
                <m:t>n</m:t>
              </m:r>
            </m:e>
            <m:sub>
              <m:r>
                <w:rPr>
                  <w:rFonts w:ascii="Cambria Math" w:hAnsi="Cambria Math" w:cs="Times New Roman"/>
                  <w:sz w:val="24"/>
                  <w:szCs w:val="24"/>
                  <w:lang w:val="pt-BR"/>
                </w:rPr>
                <m:t>m</m:t>
              </m:r>
            </m:sub>
          </m:sSub>
          <m:r>
            <w:rPr>
              <w:rFonts w:ascii="Cambria Math" w:hAnsi="Cambria Math" w:cs="Times New Roman"/>
              <w:sz w:val="24"/>
              <w:szCs w:val="24"/>
              <w:lang w:val="pt-BR"/>
            </w:rPr>
            <m:t>b</m:t>
          </m:r>
          <m:sSub>
            <m:sSubPr>
              <m:ctrlPr>
                <w:rPr>
                  <w:rFonts w:ascii="Cambria Math" w:hAnsi="Cambria Math" w:cs="Times New Roman"/>
                  <w:i/>
                  <w:sz w:val="24"/>
                  <w:szCs w:val="24"/>
                  <w:lang w:val="pt-BR"/>
                </w:rPr>
              </m:ctrlPr>
            </m:sSubPr>
            <m:e>
              <m:r>
                <w:rPr>
                  <w:rFonts w:ascii="Cambria Math" w:hAnsi="Cambria Math" w:cs="Times New Roman"/>
                  <w:sz w:val="24"/>
                  <w:szCs w:val="24"/>
                  <w:lang w:val="pt-BR"/>
                </w:rPr>
                <m:t>t</m:t>
              </m:r>
            </m:e>
            <m:sub>
              <m:r>
                <w:rPr>
                  <w:rFonts w:ascii="Cambria Math" w:hAnsi="Cambria Math" w:cs="Times New Roman"/>
                  <w:sz w:val="24"/>
                  <w:szCs w:val="24"/>
                  <w:lang w:val="pt-BR"/>
                </w:rPr>
                <m:t>i</m:t>
              </m:r>
            </m:sub>
          </m:sSub>
          <m:r>
            <w:rPr>
              <w:rFonts w:ascii="Cambria Math" w:hAnsi="Cambria Math" w:cs="Times New Roman"/>
              <w:sz w:val="24"/>
              <w:szCs w:val="24"/>
              <w:lang w:val="pt-BR"/>
            </w:rPr>
            <m:t>(0,5</m:t>
          </m:r>
          <m:sSub>
            <m:sSubPr>
              <m:ctrlPr>
                <w:rPr>
                  <w:rFonts w:ascii="Cambria Math" w:hAnsi="Cambria Math" w:cs="Times New Roman"/>
                  <w:i/>
                  <w:sz w:val="24"/>
                  <w:szCs w:val="24"/>
                  <w:lang w:val="pt-BR"/>
                </w:rPr>
              </m:ctrlPr>
            </m:sSubPr>
            <m:e>
              <m:r>
                <w:rPr>
                  <w:rFonts w:ascii="Cambria Math" w:hAnsi="Cambria Math" w:cs="Times New Roman"/>
                  <w:sz w:val="24"/>
                  <w:szCs w:val="24"/>
                  <w:lang w:val="pt-BR"/>
                </w:rPr>
                <m:t>t</m:t>
              </m:r>
            </m:e>
            <m:sub>
              <m:r>
                <w:rPr>
                  <w:rFonts w:ascii="Cambria Math" w:hAnsi="Cambria Math" w:cs="Times New Roman"/>
                  <w:sz w:val="24"/>
                  <w:szCs w:val="24"/>
                  <w:lang w:val="pt-BR"/>
                </w:rPr>
                <m:t>i</m:t>
              </m:r>
            </m:sub>
          </m:sSub>
          <m:r>
            <w:rPr>
              <w:rFonts w:ascii="Cambria Math" w:hAnsi="Cambria Math" w:cs="Times New Roman"/>
              <w:sz w:val="24"/>
              <w:szCs w:val="24"/>
              <w:lang w:val="pt-BR"/>
            </w:rPr>
            <m:t>)</m:t>
          </m:r>
        </m:oMath>
      </m:oMathPara>
    </w:p>
    <w:p w14:paraId="79E99666" w14:textId="77777777" w:rsidR="001B39FC" w:rsidRPr="00EE2026" w:rsidRDefault="001B39FC" w:rsidP="00EE2026">
      <w:pPr>
        <w:spacing w:after="0" w:line="360" w:lineRule="auto"/>
        <w:ind w:left="851"/>
        <w:jc w:val="both"/>
        <w:rPr>
          <w:rFonts w:ascii="Times New Roman" w:hAnsi="Times New Roman" w:cs="Times New Roman"/>
          <w:i/>
          <w:sz w:val="24"/>
          <w:szCs w:val="24"/>
          <w:vertAlign w:val="subscript"/>
          <w:lang w:val="es-MX"/>
        </w:rPr>
      </w:pPr>
      <m:oMathPara>
        <m:oMathParaPr>
          <m:jc m:val="left"/>
        </m:oMathParaPr>
        <m:oMath>
          <m:r>
            <w:rPr>
              <w:rFonts w:ascii="Cambria Math" w:hAnsi="Cambria Math" w:cs="Times New Roman"/>
              <w:sz w:val="24"/>
              <w:szCs w:val="24"/>
              <w:lang w:val="es-MX"/>
            </w:rPr>
            <m:t>v'=</m:t>
          </m:r>
          <m:f>
            <m:fPr>
              <m:ctrlPr>
                <w:rPr>
                  <w:rFonts w:ascii="Cambria Math" w:hAnsi="Cambria Math" w:cs="Times New Roman"/>
                  <w:i/>
                  <w:sz w:val="24"/>
                  <w:szCs w:val="24"/>
                  <w:lang w:val="es-MX"/>
                </w:rPr>
              </m:ctrlPr>
            </m:fPr>
            <m:num>
              <m:sSub>
                <m:sSubPr>
                  <m:ctrlPr>
                    <w:rPr>
                      <w:rFonts w:ascii="Cambria Math" w:hAnsi="Cambria Math" w:cs="Times New Roman"/>
                      <w:i/>
                      <w:sz w:val="24"/>
                      <w:szCs w:val="24"/>
                      <w:lang w:val="es-MX"/>
                    </w:rPr>
                  </m:ctrlPr>
                </m:sSubPr>
                <m:e>
                  <m:r>
                    <w:rPr>
                      <w:rFonts w:ascii="Cambria Math" w:hAnsi="Cambria Math" w:cs="Times New Roman"/>
                      <w:sz w:val="24"/>
                      <w:szCs w:val="24"/>
                      <w:lang w:val="es-MX"/>
                    </w:rPr>
                    <m:t>S</m:t>
                  </m:r>
                </m:e>
                <m:sub>
                  <m:r>
                    <w:rPr>
                      <w:rFonts w:ascii="Cambria Math" w:hAnsi="Cambria Math" w:cs="Times New Roman"/>
                      <w:sz w:val="24"/>
                      <w:szCs w:val="24"/>
                      <w:lang w:val="es-MX"/>
                    </w:rPr>
                    <m:t>g</m:t>
                  </m:r>
                </m:sub>
              </m:sSub>
            </m:num>
            <m:den>
              <m:sSub>
                <m:sSubPr>
                  <m:ctrlPr>
                    <w:rPr>
                      <w:rFonts w:ascii="Cambria Math" w:hAnsi="Cambria Math" w:cs="Times New Roman"/>
                      <w:i/>
                      <w:sz w:val="24"/>
                      <w:szCs w:val="24"/>
                      <w:lang w:val="es-MX"/>
                    </w:rPr>
                  </m:ctrlPr>
                </m:sSubPr>
                <m:e>
                  <m:r>
                    <w:rPr>
                      <w:rFonts w:ascii="Cambria Math" w:hAnsi="Cambria Math" w:cs="Times New Roman"/>
                      <w:sz w:val="24"/>
                      <w:szCs w:val="24"/>
                      <w:lang w:val="es-MX"/>
                    </w:rPr>
                    <m:t>A</m:t>
                  </m:r>
                </m:e>
                <m:sub>
                  <m:r>
                    <w:rPr>
                      <w:rFonts w:ascii="Cambria Math" w:hAnsi="Cambria Math" w:cs="Times New Roman"/>
                      <w:sz w:val="24"/>
                      <w:szCs w:val="24"/>
                      <w:lang w:val="es-MX"/>
                    </w:rPr>
                    <m:t>g</m:t>
                  </m:r>
                </m:sub>
              </m:sSub>
            </m:den>
          </m:f>
        </m:oMath>
      </m:oMathPara>
    </w:p>
    <w:p w14:paraId="113BCE61" w14:textId="77777777" w:rsidR="001B39FC" w:rsidRPr="00EE2026" w:rsidRDefault="001B39FC" w:rsidP="00EE2026">
      <w:pPr>
        <w:spacing w:after="0" w:line="360" w:lineRule="auto"/>
        <w:ind w:left="284"/>
        <w:jc w:val="both"/>
        <w:rPr>
          <w:rFonts w:ascii="Times New Roman" w:hAnsi="Times New Roman" w:cs="Times New Roman"/>
          <w:sz w:val="24"/>
          <w:szCs w:val="24"/>
          <w:lang w:val="es-MX"/>
        </w:rPr>
      </w:pPr>
      <w:r w:rsidRPr="00EE2026">
        <w:rPr>
          <w:rFonts w:ascii="Times New Roman" w:hAnsi="Times New Roman" w:cs="Times New Roman"/>
          <w:sz w:val="24"/>
          <w:szCs w:val="24"/>
          <w:lang w:val="es-MX"/>
        </w:rPr>
        <w:t>Y finalmente para calcular el momento de inercia de la sección transformada</w:t>
      </w:r>
      <w:proofErr w:type="gramStart"/>
      <w:r w:rsidRPr="00EE2026">
        <w:rPr>
          <w:rFonts w:ascii="Times New Roman" w:hAnsi="Times New Roman" w:cs="Times New Roman"/>
          <w:sz w:val="24"/>
          <w:szCs w:val="24"/>
          <w:lang w:val="es-MX"/>
        </w:rPr>
        <w:t>::</w:t>
      </w:r>
      <w:proofErr w:type="gramEnd"/>
    </w:p>
    <w:p w14:paraId="3E691483" w14:textId="77777777" w:rsidR="001B39FC" w:rsidRPr="00EE2026" w:rsidRDefault="009C7E94" w:rsidP="00EE2026">
      <w:pPr>
        <w:spacing w:after="0" w:line="360" w:lineRule="auto"/>
        <w:ind w:left="851"/>
        <w:jc w:val="both"/>
        <w:rPr>
          <w:rFonts w:ascii="Times New Roman" w:hAnsi="Times New Roman" w:cs="Times New Roman"/>
          <w:i/>
          <w:sz w:val="24"/>
          <w:szCs w:val="24"/>
          <w:vertAlign w:val="superscript"/>
          <w:lang w:val="pt-BR"/>
        </w:rPr>
      </w:pPr>
      <m:oMathPara>
        <m:oMathParaPr>
          <m:jc m:val="left"/>
        </m:oMathParaPr>
        <m:oMath>
          <m:sSub>
            <m:sSubPr>
              <m:ctrlPr>
                <w:rPr>
                  <w:rFonts w:ascii="Cambria Math" w:hAnsi="Cambria Math" w:cs="Times New Roman"/>
                  <w:i/>
                  <w:sz w:val="24"/>
                  <w:szCs w:val="24"/>
                  <w:lang w:val="pt-BR"/>
                </w:rPr>
              </m:ctrlPr>
            </m:sSubPr>
            <m:e>
              <m:r>
                <w:rPr>
                  <w:rFonts w:ascii="Cambria Math" w:hAnsi="Cambria Math" w:cs="Times New Roman"/>
                  <w:sz w:val="24"/>
                  <w:szCs w:val="24"/>
                  <w:lang w:val="pt-BR"/>
                </w:rPr>
                <m:t>I</m:t>
              </m:r>
            </m:e>
            <m:sub>
              <m:r>
                <w:rPr>
                  <w:rFonts w:ascii="Cambria Math" w:hAnsi="Cambria Math" w:cs="Times New Roman"/>
                  <w:sz w:val="24"/>
                  <w:szCs w:val="24"/>
                  <w:lang w:val="pt-BR"/>
                </w:rPr>
                <m:t>h</m:t>
              </m:r>
            </m:sub>
          </m:sSub>
          <m:r>
            <w:rPr>
              <w:rFonts w:ascii="Cambria Math" w:hAnsi="Cambria Math" w:cs="Times New Roman"/>
              <w:sz w:val="24"/>
              <w:szCs w:val="24"/>
              <w:lang w:val="pt-BR"/>
            </w:rPr>
            <m:t>=</m:t>
          </m:r>
          <m:f>
            <m:fPr>
              <m:ctrlPr>
                <w:rPr>
                  <w:rFonts w:ascii="Cambria Math" w:hAnsi="Cambria Math" w:cs="Times New Roman"/>
                  <w:i/>
                  <w:sz w:val="24"/>
                  <w:szCs w:val="24"/>
                  <w:lang w:val="pt-BR"/>
                </w:rPr>
              </m:ctrlPr>
            </m:fPr>
            <m:num>
              <m:r>
                <w:rPr>
                  <w:rFonts w:ascii="Cambria Math" w:hAnsi="Cambria Math" w:cs="Times New Roman"/>
                  <w:sz w:val="24"/>
                  <w:szCs w:val="24"/>
                  <w:lang w:val="pt-BR"/>
                </w:rPr>
                <m:t>b</m:t>
              </m:r>
              <m:sSubSup>
                <m:sSubSupPr>
                  <m:ctrlPr>
                    <w:rPr>
                      <w:rFonts w:ascii="Cambria Math" w:hAnsi="Cambria Math" w:cs="Times New Roman"/>
                      <w:i/>
                      <w:sz w:val="24"/>
                      <w:szCs w:val="24"/>
                      <w:lang w:val="pt-BR"/>
                    </w:rPr>
                  </m:ctrlPr>
                </m:sSubSupPr>
                <m:e>
                  <m:r>
                    <w:rPr>
                      <w:rFonts w:ascii="Cambria Math" w:hAnsi="Cambria Math" w:cs="Times New Roman"/>
                      <w:sz w:val="24"/>
                      <w:szCs w:val="24"/>
                      <w:lang w:val="pt-BR"/>
                    </w:rPr>
                    <m:t>t</m:t>
                  </m:r>
                </m:e>
                <m:sub>
                  <m:r>
                    <w:rPr>
                      <w:rFonts w:ascii="Cambria Math" w:hAnsi="Cambria Math" w:cs="Times New Roman"/>
                      <w:sz w:val="24"/>
                      <w:szCs w:val="24"/>
                      <w:lang w:val="pt-BR"/>
                    </w:rPr>
                    <m:t>s</m:t>
                  </m:r>
                </m:sub>
                <m:sup>
                  <m:r>
                    <w:rPr>
                      <w:rFonts w:ascii="Cambria Math" w:hAnsi="Cambria Math" w:cs="Times New Roman"/>
                      <w:sz w:val="24"/>
                      <w:szCs w:val="24"/>
                      <w:lang w:val="pt-BR"/>
                    </w:rPr>
                    <m:t>3</m:t>
                  </m:r>
                </m:sup>
              </m:sSubSup>
            </m:num>
            <m:den>
              <m:r>
                <w:rPr>
                  <w:rFonts w:ascii="Cambria Math" w:hAnsi="Cambria Math" w:cs="Times New Roman"/>
                  <w:sz w:val="24"/>
                  <w:szCs w:val="24"/>
                  <w:lang w:val="pt-BR"/>
                </w:rPr>
                <m:t>12</m:t>
              </m:r>
            </m:den>
          </m:f>
          <m:r>
            <w:rPr>
              <w:rFonts w:ascii="Cambria Math" w:hAnsi="Cambria Math" w:cs="Times New Roman"/>
              <w:sz w:val="24"/>
              <w:szCs w:val="24"/>
              <w:lang w:val="pt-BR"/>
            </w:rPr>
            <m:t>+b</m:t>
          </m:r>
          <m:sSub>
            <m:sSubPr>
              <m:ctrlPr>
                <w:rPr>
                  <w:rFonts w:ascii="Cambria Math" w:hAnsi="Cambria Math" w:cs="Times New Roman"/>
                  <w:i/>
                  <w:sz w:val="24"/>
                  <w:szCs w:val="24"/>
                  <w:lang w:val="pt-BR"/>
                </w:rPr>
              </m:ctrlPr>
            </m:sSubPr>
            <m:e>
              <m:r>
                <w:rPr>
                  <w:rFonts w:ascii="Cambria Math" w:hAnsi="Cambria Math" w:cs="Times New Roman"/>
                  <w:sz w:val="24"/>
                  <w:szCs w:val="24"/>
                  <w:lang w:val="pt-BR"/>
                </w:rPr>
                <m:t>t</m:t>
              </m:r>
            </m:e>
            <m:sub>
              <m:r>
                <w:rPr>
                  <w:rFonts w:ascii="Cambria Math" w:hAnsi="Cambria Math" w:cs="Times New Roman"/>
                  <w:sz w:val="24"/>
                  <w:szCs w:val="24"/>
                  <w:lang w:val="pt-BR"/>
                </w:rPr>
                <m:t>s</m:t>
              </m:r>
            </m:sub>
          </m:sSub>
          <m:sSup>
            <m:sSupPr>
              <m:ctrlPr>
                <w:rPr>
                  <w:rFonts w:ascii="Cambria Math" w:hAnsi="Cambria Math" w:cs="Times New Roman"/>
                  <w:i/>
                  <w:sz w:val="24"/>
                  <w:szCs w:val="24"/>
                  <w:lang w:val="pt-BR"/>
                </w:rPr>
              </m:ctrlPr>
            </m:sSupPr>
            <m:e>
              <m:d>
                <m:dPr>
                  <m:ctrlPr>
                    <w:rPr>
                      <w:rFonts w:ascii="Cambria Math" w:hAnsi="Cambria Math" w:cs="Times New Roman"/>
                      <w:i/>
                      <w:sz w:val="24"/>
                      <w:szCs w:val="24"/>
                      <w:lang w:val="pt-BR"/>
                    </w:rPr>
                  </m:ctrlPr>
                </m:dPr>
                <m:e>
                  <m:r>
                    <w:rPr>
                      <w:rFonts w:ascii="Cambria Math" w:hAnsi="Cambria Math" w:cs="Times New Roman"/>
                      <w:sz w:val="24"/>
                      <w:szCs w:val="24"/>
                      <w:lang w:val="pt-BR"/>
                    </w:rPr>
                    <m:t>v'-</m:t>
                  </m:r>
                  <m:f>
                    <m:fPr>
                      <m:ctrlPr>
                        <w:rPr>
                          <w:rFonts w:ascii="Cambria Math" w:hAnsi="Cambria Math" w:cs="Times New Roman"/>
                          <w:i/>
                          <w:sz w:val="24"/>
                          <w:szCs w:val="24"/>
                          <w:lang w:val="pt-BR"/>
                        </w:rPr>
                      </m:ctrlPr>
                    </m:fPr>
                    <m:num>
                      <m:sSub>
                        <m:sSubPr>
                          <m:ctrlPr>
                            <w:rPr>
                              <w:rFonts w:ascii="Cambria Math" w:hAnsi="Cambria Math" w:cs="Times New Roman"/>
                              <w:i/>
                              <w:sz w:val="24"/>
                              <w:szCs w:val="24"/>
                              <w:lang w:val="pt-BR"/>
                            </w:rPr>
                          </m:ctrlPr>
                        </m:sSubPr>
                        <m:e>
                          <m:r>
                            <w:rPr>
                              <w:rFonts w:ascii="Cambria Math" w:hAnsi="Cambria Math" w:cs="Times New Roman"/>
                              <w:sz w:val="24"/>
                              <w:szCs w:val="24"/>
                              <w:lang w:val="pt-BR"/>
                            </w:rPr>
                            <m:t>t</m:t>
                          </m:r>
                        </m:e>
                        <m:sub>
                          <m:r>
                            <w:rPr>
                              <w:rFonts w:ascii="Cambria Math" w:hAnsi="Cambria Math" w:cs="Times New Roman"/>
                              <w:sz w:val="24"/>
                              <w:szCs w:val="24"/>
                              <w:lang w:val="pt-BR"/>
                            </w:rPr>
                            <m:t>s</m:t>
                          </m:r>
                        </m:sub>
                      </m:sSub>
                    </m:num>
                    <m:den>
                      <m:r>
                        <w:rPr>
                          <w:rFonts w:ascii="Cambria Math" w:hAnsi="Cambria Math" w:cs="Times New Roman"/>
                          <w:sz w:val="24"/>
                          <w:szCs w:val="24"/>
                          <w:lang w:val="pt-BR"/>
                        </w:rPr>
                        <m:t>2</m:t>
                      </m:r>
                    </m:den>
                  </m:f>
                </m:e>
              </m:d>
            </m:e>
            <m:sup>
              <m:r>
                <w:rPr>
                  <w:rFonts w:ascii="Cambria Math" w:hAnsi="Cambria Math" w:cs="Times New Roman"/>
                  <w:sz w:val="24"/>
                  <w:szCs w:val="24"/>
                  <w:lang w:val="pt-BR"/>
                </w:rPr>
                <m:t>2</m:t>
              </m:r>
            </m:sup>
          </m:sSup>
          <m:r>
            <w:rPr>
              <w:rFonts w:ascii="Cambria Math" w:hAnsi="Cambria Math" w:cs="Times New Roman"/>
              <w:sz w:val="24"/>
              <w:szCs w:val="24"/>
              <w:lang w:val="pt-BR"/>
            </w:rPr>
            <m:t>+</m:t>
          </m:r>
          <m:f>
            <m:fPr>
              <m:ctrlPr>
                <w:rPr>
                  <w:rFonts w:ascii="Cambria Math" w:hAnsi="Cambria Math" w:cs="Times New Roman"/>
                  <w:i/>
                  <w:sz w:val="24"/>
                  <w:szCs w:val="24"/>
                  <w:lang w:val="pt-BR"/>
                </w:rPr>
              </m:ctrlPr>
            </m:fPr>
            <m:num>
              <m:sSub>
                <m:sSubPr>
                  <m:ctrlPr>
                    <w:rPr>
                      <w:rFonts w:ascii="Cambria Math" w:hAnsi="Cambria Math" w:cs="Times New Roman"/>
                      <w:i/>
                      <w:sz w:val="24"/>
                      <w:szCs w:val="24"/>
                      <w:lang w:val="pt-BR"/>
                    </w:rPr>
                  </m:ctrlPr>
                </m:sSubPr>
                <m:e>
                  <m:r>
                    <w:rPr>
                      <w:rFonts w:ascii="Cambria Math" w:hAnsi="Cambria Math" w:cs="Times New Roman"/>
                      <w:sz w:val="24"/>
                      <w:szCs w:val="24"/>
                      <w:lang w:val="pt-BR"/>
                    </w:rPr>
                    <m:t>n</m:t>
                  </m:r>
                </m:e>
                <m:sub>
                  <m:r>
                    <w:rPr>
                      <w:rFonts w:ascii="Cambria Math" w:hAnsi="Cambria Math" w:cs="Times New Roman"/>
                      <w:sz w:val="24"/>
                      <w:szCs w:val="24"/>
                      <w:lang w:val="pt-BR"/>
                    </w:rPr>
                    <m:t>m</m:t>
                  </m:r>
                </m:sub>
              </m:sSub>
              <m:r>
                <w:rPr>
                  <w:rFonts w:ascii="Cambria Math" w:hAnsi="Cambria Math" w:cs="Times New Roman"/>
                  <w:sz w:val="24"/>
                  <w:szCs w:val="24"/>
                  <w:lang w:val="pt-BR"/>
                </w:rPr>
                <m:t>b</m:t>
              </m:r>
              <m:sSubSup>
                <m:sSubSupPr>
                  <m:ctrlPr>
                    <w:rPr>
                      <w:rFonts w:ascii="Cambria Math" w:hAnsi="Cambria Math" w:cs="Times New Roman"/>
                      <w:i/>
                      <w:sz w:val="24"/>
                      <w:szCs w:val="24"/>
                      <w:lang w:val="pt-BR"/>
                    </w:rPr>
                  </m:ctrlPr>
                </m:sSubSupPr>
                <m:e>
                  <m:r>
                    <w:rPr>
                      <w:rFonts w:ascii="Cambria Math" w:hAnsi="Cambria Math" w:cs="Times New Roman"/>
                      <w:sz w:val="24"/>
                      <w:szCs w:val="24"/>
                      <w:lang w:val="pt-BR"/>
                    </w:rPr>
                    <m:t>t</m:t>
                  </m:r>
                </m:e>
                <m:sub>
                  <m:r>
                    <w:rPr>
                      <w:rFonts w:ascii="Cambria Math" w:hAnsi="Cambria Math" w:cs="Times New Roman"/>
                      <w:sz w:val="24"/>
                      <w:szCs w:val="24"/>
                      <w:lang w:val="pt-BR"/>
                    </w:rPr>
                    <m:t>i</m:t>
                  </m:r>
                </m:sub>
                <m:sup>
                  <m:r>
                    <w:rPr>
                      <w:rFonts w:ascii="Cambria Math" w:hAnsi="Cambria Math" w:cs="Times New Roman"/>
                      <w:sz w:val="24"/>
                      <w:szCs w:val="24"/>
                      <w:lang w:val="pt-BR"/>
                    </w:rPr>
                    <m:t>3</m:t>
                  </m:r>
                </m:sup>
              </m:sSubSup>
            </m:num>
            <m:den>
              <m:r>
                <w:rPr>
                  <w:rFonts w:ascii="Cambria Math" w:hAnsi="Cambria Math" w:cs="Times New Roman"/>
                  <w:sz w:val="24"/>
                  <w:szCs w:val="24"/>
                  <w:lang w:val="pt-BR"/>
                </w:rPr>
                <m:t>12</m:t>
              </m:r>
            </m:den>
          </m:f>
          <m:r>
            <w:rPr>
              <w:rFonts w:ascii="Cambria Math" w:hAnsi="Cambria Math" w:cs="Times New Roman"/>
              <w:sz w:val="24"/>
              <w:szCs w:val="24"/>
              <w:lang w:val="pt-BR"/>
            </w:rPr>
            <m:t>+</m:t>
          </m:r>
          <m:sSub>
            <m:sSubPr>
              <m:ctrlPr>
                <w:rPr>
                  <w:rFonts w:ascii="Cambria Math" w:hAnsi="Cambria Math" w:cs="Times New Roman"/>
                  <w:i/>
                  <w:sz w:val="24"/>
                  <w:szCs w:val="24"/>
                  <w:lang w:val="pt-BR"/>
                </w:rPr>
              </m:ctrlPr>
            </m:sSubPr>
            <m:e>
              <m:r>
                <w:rPr>
                  <w:rFonts w:ascii="Cambria Math" w:hAnsi="Cambria Math" w:cs="Times New Roman"/>
                  <w:sz w:val="24"/>
                  <w:szCs w:val="24"/>
                  <w:lang w:val="pt-BR"/>
                </w:rPr>
                <m:t>n</m:t>
              </m:r>
            </m:e>
            <m:sub>
              <m:r>
                <w:rPr>
                  <w:rFonts w:ascii="Cambria Math" w:hAnsi="Cambria Math" w:cs="Times New Roman"/>
                  <w:sz w:val="24"/>
                  <w:szCs w:val="24"/>
                  <w:lang w:val="pt-BR"/>
                </w:rPr>
                <m:t>m</m:t>
              </m:r>
            </m:sub>
          </m:sSub>
          <m:r>
            <w:rPr>
              <w:rFonts w:ascii="Cambria Math" w:hAnsi="Cambria Math" w:cs="Times New Roman"/>
              <w:sz w:val="24"/>
              <w:szCs w:val="24"/>
              <w:lang w:val="pt-BR"/>
            </w:rPr>
            <m:t>b</m:t>
          </m:r>
          <m:sSub>
            <m:sSubPr>
              <m:ctrlPr>
                <w:rPr>
                  <w:rFonts w:ascii="Cambria Math" w:hAnsi="Cambria Math" w:cs="Times New Roman"/>
                  <w:i/>
                  <w:sz w:val="24"/>
                  <w:szCs w:val="24"/>
                  <w:lang w:val="pt-BR"/>
                </w:rPr>
              </m:ctrlPr>
            </m:sSubPr>
            <m:e>
              <m:r>
                <w:rPr>
                  <w:rFonts w:ascii="Cambria Math" w:hAnsi="Cambria Math" w:cs="Times New Roman"/>
                  <w:sz w:val="24"/>
                  <w:szCs w:val="24"/>
                  <w:lang w:val="pt-BR"/>
                </w:rPr>
                <m:t>t</m:t>
              </m:r>
            </m:e>
            <m:sub>
              <m:r>
                <w:rPr>
                  <w:rFonts w:ascii="Cambria Math" w:hAnsi="Cambria Math" w:cs="Times New Roman"/>
                  <w:sz w:val="24"/>
                  <w:szCs w:val="24"/>
                  <w:lang w:val="pt-BR"/>
                </w:rPr>
                <m:t>i</m:t>
              </m:r>
            </m:sub>
          </m:sSub>
          <m:sSup>
            <m:sSupPr>
              <m:ctrlPr>
                <w:rPr>
                  <w:rFonts w:ascii="Cambria Math" w:hAnsi="Cambria Math" w:cs="Times New Roman"/>
                  <w:i/>
                  <w:sz w:val="24"/>
                  <w:szCs w:val="24"/>
                  <w:lang w:val="pt-BR"/>
                </w:rPr>
              </m:ctrlPr>
            </m:sSupPr>
            <m:e>
              <m:d>
                <m:dPr>
                  <m:ctrlPr>
                    <w:rPr>
                      <w:rFonts w:ascii="Cambria Math" w:hAnsi="Cambria Math" w:cs="Times New Roman"/>
                      <w:i/>
                      <w:sz w:val="24"/>
                      <w:szCs w:val="24"/>
                      <w:lang w:val="pt-BR"/>
                    </w:rPr>
                  </m:ctrlPr>
                </m:dPr>
                <m:e>
                  <m:r>
                    <w:rPr>
                      <w:rFonts w:ascii="Cambria Math" w:hAnsi="Cambria Math" w:cs="Times New Roman"/>
                      <w:sz w:val="24"/>
                      <w:szCs w:val="24"/>
                      <w:lang w:val="pt-BR"/>
                    </w:rPr>
                    <m:t>v'-</m:t>
                  </m:r>
                  <m:f>
                    <m:fPr>
                      <m:ctrlPr>
                        <w:rPr>
                          <w:rFonts w:ascii="Cambria Math" w:hAnsi="Cambria Math" w:cs="Times New Roman"/>
                          <w:i/>
                          <w:sz w:val="24"/>
                          <w:szCs w:val="24"/>
                          <w:lang w:val="pt-BR"/>
                        </w:rPr>
                      </m:ctrlPr>
                    </m:fPr>
                    <m:num>
                      <m:sSub>
                        <m:sSubPr>
                          <m:ctrlPr>
                            <w:rPr>
                              <w:rFonts w:ascii="Cambria Math" w:hAnsi="Cambria Math" w:cs="Times New Roman"/>
                              <w:i/>
                              <w:sz w:val="24"/>
                              <w:szCs w:val="24"/>
                              <w:lang w:val="pt-BR"/>
                            </w:rPr>
                          </m:ctrlPr>
                        </m:sSubPr>
                        <m:e>
                          <m:r>
                            <w:rPr>
                              <w:rFonts w:ascii="Cambria Math" w:hAnsi="Cambria Math" w:cs="Times New Roman"/>
                              <w:sz w:val="24"/>
                              <w:szCs w:val="24"/>
                              <w:lang w:val="pt-BR"/>
                            </w:rPr>
                            <m:t>t</m:t>
                          </m:r>
                        </m:e>
                        <m:sub>
                          <m:r>
                            <w:rPr>
                              <w:rFonts w:ascii="Cambria Math" w:hAnsi="Cambria Math" w:cs="Times New Roman"/>
                              <w:sz w:val="24"/>
                              <w:szCs w:val="24"/>
                              <w:lang w:val="pt-BR"/>
                            </w:rPr>
                            <m:t>i</m:t>
                          </m:r>
                        </m:sub>
                      </m:sSub>
                    </m:num>
                    <m:den>
                      <m:r>
                        <w:rPr>
                          <w:rFonts w:ascii="Cambria Math" w:hAnsi="Cambria Math" w:cs="Times New Roman"/>
                          <w:sz w:val="24"/>
                          <w:szCs w:val="24"/>
                          <w:lang w:val="pt-BR"/>
                        </w:rPr>
                        <m:t>2</m:t>
                      </m:r>
                    </m:den>
                  </m:f>
                </m:e>
              </m:d>
            </m:e>
            <m:sup>
              <m:r>
                <w:rPr>
                  <w:rFonts w:ascii="Cambria Math" w:hAnsi="Cambria Math" w:cs="Times New Roman"/>
                  <w:sz w:val="24"/>
                  <w:szCs w:val="24"/>
                  <w:lang w:val="pt-BR"/>
                </w:rPr>
                <m:t>2</m:t>
              </m:r>
            </m:sup>
          </m:sSup>
        </m:oMath>
      </m:oMathPara>
    </w:p>
    <w:p w14:paraId="6044C50C" w14:textId="42F789DB" w:rsidR="001B39FC" w:rsidRPr="00EE2026" w:rsidRDefault="001B39FC" w:rsidP="00EE2026">
      <w:pPr>
        <w:spacing w:after="0" w:line="360" w:lineRule="auto"/>
        <w:ind w:left="284"/>
        <w:jc w:val="both"/>
        <w:rPr>
          <w:rFonts w:ascii="Times New Roman" w:hAnsi="Times New Roman" w:cs="Times New Roman"/>
          <w:sz w:val="24"/>
          <w:szCs w:val="24"/>
          <w:lang w:val="es-MX"/>
        </w:rPr>
      </w:pPr>
      <w:r w:rsidRPr="00EE2026">
        <w:rPr>
          <w:rFonts w:ascii="Times New Roman" w:hAnsi="Times New Roman" w:cs="Times New Roman"/>
          <w:sz w:val="24"/>
          <w:szCs w:val="24"/>
          <w:lang w:val="es-MX"/>
        </w:rPr>
        <w:t xml:space="preserve">Cuando </w:t>
      </w:r>
      <w:proofErr w:type="spellStart"/>
      <w:r w:rsidRPr="00EE2026">
        <w:rPr>
          <w:rFonts w:ascii="Times New Roman" w:hAnsi="Times New Roman" w:cs="Times New Roman"/>
          <w:i/>
          <w:sz w:val="24"/>
          <w:szCs w:val="24"/>
          <w:lang w:val="es-MX"/>
        </w:rPr>
        <w:t>M</w:t>
      </w:r>
      <w:r w:rsidRPr="00EE2026">
        <w:rPr>
          <w:rFonts w:ascii="Times New Roman" w:hAnsi="Times New Roman" w:cs="Times New Roman"/>
          <w:i/>
          <w:sz w:val="24"/>
          <w:szCs w:val="24"/>
          <w:vertAlign w:val="subscript"/>
          <w:lang w:val="es-MX"/>
        </w:rPr>
        <w:t>k</w:t>
      </w:r>
      <w:proofErr w:type="spellEnd"/>
      <w:r w:rsidRPr="00EE2026">
        <w:rPr>
          <w:rFonts w:ascii="Times New Roman" w:hAnsi="Times New Roman" w:cs="Times New Roman"/>
          <w:i/>
          <w:sz w:val="24"/>
          <w:szCs w:val="24"/>
          <w:vertAlign w:val="subscript"/>
          <w:lang w:val="es-MX"/>
        </w:rPr>
        <w:t xml:space="preserve"> </w:t>
      </w:r>
      <w:r w:rsidR="004A29AB">
        <w:rPr>
          <w:rFonts w:ascii="Times New Roman" w:hAnsi="Times New Roman" w:cs="Times New Roman"/>
          <w:i/>
          <w:sz w:val="24"/>
          <w:szCs w:val="24"/>
          <w:vertAlign w:val="subscript"/>
          <w:lang w:val="es-MX"/>
        </w:rPr>
        <w:t xml:space="preserve"> </w:t>
      </w:r>
      <w:r w:rsidRPr="00EE2026">
        <w:rPr>
          <w:rFonts w:ascii="Times New Roman" w:hAnsi="Times New Roman" w:cs="Times New Roman"/>
          <w:i/>
          <w:sz w:val="24"/>
          <w:szCs w:val="24"/>
          <w:lang w:val="es-MX"/>
        </w:rPr>
        <w:t xml:space="preserve">&gt; </w:t>
      </w:r>
      <w:proofErr w:type="spellStart"/>
      <w:r w:rsidRPr="00EE2026">
        <w:rPr>
          <w:rFonts w:ascii="Times New Roman" w:hAnsi="Times New Roman" w:cs="Times New Roman"/>
          <w:i/>
          <w:sz w:val="24"/>
          <w:szCs w:val="24"/>
          <w:lang w:val="es-MX"/>
        </w:rPr>
        <w:t>M</w:t>
      </w:r>
      <w:r w:rsidRPr="00EE2026">
        <w:rPr>
          <w:rFonts w:ascii="Times New Roman" w:hAnsi="Times New Roman" w:cs="Times New Roman"/>
          <w:i/>
          <w:sz w:val="24"/>
          <w:szCs w:val="24"/>
          <w:vertAlign w:val="subscript"/>
          <w:lang w:val="es-MX"/>
        </w:rPr>
        <w:t>cr</w:t>
      </w:r>
      <w:proofErr w:type="spellEnd"/>
      <w:r w:rsidRPr="00EE2026">
        <w:rPr>
          <w:rFonts w:ascii="Times New Roman" w:hAnsi="Times New Roman" w:cs="Times New Roman"/>
          <w:sz w:val="24"/>
          <w:szCs w:val="24"/>
          <w:lang w:val="es-MX"/>
        </w:rPr>
        <w:t xml:space="preserve"> la sección está fisurada pero aún no ha entrado en la fase de agotamiento, siendo la etapa más común de la vida de una viga. Analizando para el momento de servicio </w:t>
      </w:r>
      <w:proofErr w:type="spellStart"/>
      <w:r w:rsidRPr="00EE2026">
        <w:rPr>
          <w:rFonts w:ascii="Times New Roman" w:hAnsi="Times New Roman" w:cs="Times New Roman"/>
          <w:i/>
          <w:sz w:val="24"/>
          <w:szCs w:val="24"/>
          <w:lang w:val="es-MX"/>
        </w:rPr>
        <w:t>M</w:t>
      </w:r>
      <w:r w:rsidRPr="00EE2026">
        <w:rPr>
          <w:rFonts w:ascii="Times New Roman" w:hAnsi="Times New Roman" w:cs="Times New Roman"/>
          <w:i/>
          <w:sz w:val="24"/>
          <w:szCs w:val="24"/>
          <w:vertAlign w:val="subscript"/>
          <w:lang w:val="es-MX"/>
        </w:rPr>
        <w:t>k</w:t>
      </w:r>
      <w:proofErr w:type="spellEnd"/>
      <w:r w:rsidRPr="00EE2026">
        <w:rPr>
          <w:rFonts w:ascii="Times New Roman" w:hAnsi="Times New Roman" w:cs="Times New Roman"/>
          <w:i/>
          <w:sz w:val="24"/>
          <w:szCs w:val="24"/>
          <w:lang w:val="es-MX"/>
        </w:rPr>
        <w:t xml:space="preserve"> </w:t>
      </w:r>
      <w:r w:rsidRPr="00EE2026">
        <w:rPr>
          <w:rFonts w:ascii="Times New Roman" w:hAnsi="Times New Roman" w:cs="Times New Roman"/>
          <w:sz w:val="24"/>
          <w:szCs w:val="24"/>
          <w:lang w:val="es-MX"/>
        </w:rPr>
        <w:t xml:space="preserve">el comportamiento de la sección bajo régimen elástico y considerando que solo se comprime la carpeta de hormigón, se desarrollan las ecuaciones básicas del comportamiento de la sección. Note que se llama </w:t>
      </w:r>
      <w:r w:rsidRPr="00EE2026">
        <w:rPr>
          <w:rFonts w:ascii="Times New Roman" w:hAnsi="Times New Roman" w:cs="Times New Roman"/>
          <w:i/>
          <w:sz w:val="24"/>
          <w:szCs w:val="24"/>
          <w:lang w:val="es-MX"/>
        </w:rPr>
        <w:t>x</w:t>
      </w:r>
      <w:r w:rsidRPr="00EE2026">
        <w:rPr>
          <w:rFonts w:ascii="Times New Roman" w:hAnsi="Times New Roman" w:cs="Times New Roman"/>
          <w:sz w:val="24"/>
          <w:szCs w:val="24"/>
          <w:lang w:val="es-MX"/>
        </w:rPr>
        <w:t xml:space="preserve"> a la posición de la línea neutra, para diferenciarla de </w:t>
      </w:r>
      <w:r w:rsidRPr="00EE2026">
        <w:rPr>
          <w:rFonts w:ascii="Times New Roman" w:hAnsi="Times New Roman" w:cs="Times New Roman"/>
          <w:i/>
          <w:sz w:val="24"/>
          <w:szCs w:val="24"/>
          <w:lang w:val="es-MX"/>
        </w:rPr>
        <w:t>c</w:t>
      </w:r>
      <w:r w:rsidRPr="00EE2026">
        <w:rPr>
          <w:rFonts w:ascii="Times New Roman" w:hAnsi="Times New Roman" w:cs="Times New Roman"/>
          <w:sz w:val="24"/>
          <w:szCs w:val="24"/>
          <w:lang w:val="es-MX"/>
        </w:rPr>
        <w:t xml:space="preserve">, valor de esta cuando está sometida a </w:t>
      </w:r>
      <w:r w:rsidRPr="00EE2026">
        <w:rPr>
          <w:rFonts w:ascii="Times New Roman" w:hAnsi="Times New Roman" w:cs="Times New Roman"/>
          <w:i/>
          <w:sz w:val="24"/>
          <w:szCs w:val="24"/>
          <w:lang w:val="es-MX"/>
        </w:rPr>
        <w:t>M</w:t>
      </w:r>
      <w:r w:rsidRPr="00EE2026">
        <w:rPr>
          <w:rFonts w:ascii="Times New Roman" w:hAnsi="Times New Roman" w:cs="Times New Roman"/>
          <w:i/>
          <w:sz w:val="24"/>
          <w:szCs w:val="24"/>
          <w:vertAlign w:val="subscript"/>
          <w:lang w:val="es-MX"/>
        </w:rPr>
        <w:t>u</w:t>
      </w:r>
      <w:r w:rsidRPr="00EE2026">
        <w:rPr>
          <w:rFonts w:ascii="Times New Roman" w:hAnsi="Times New Roman" w:cs="Times New Roman"/>
          <w:sz w:val="24"/>
          <w:szCs w:val="24"/>
          <w:lang w:val="es-MX"/>
        </w:rPr>
        <w:t>, en el agotamiento.</w:t>
      </w:r>
    </w:p>
    <w:p w14:paraId="494846EF" w14:textId="77777777" w:rsidR="001B39FC" w:rsidRPr="00EE2026" w:rsidRDefault="001B39FC" w:rsidP="00EE2026">
      <w:pPr>
        <w:spacing w:after="0" w:line="360" w:lineRule="auto"/>
        <w:ind w:left="851"/>
        <w:jc w:val="both"/>
        <w:rPr>
          <w:rFonts w:ascii="Times New Roman" w:hAnsi="Times New Roman" w:cs="Times New Roman"/>
          <w:i/>
          <w:sz w:val="24"/>
          <w:szCs w:val="24"/>
        </w:rPr>
      </w:pPr>
      <m:oMath>
        <m:r>
          <m:rPr>
            <m:sty m:val="p"/>
          </m:rPr>
          <w:rPr>
            <w:rFonts w:ascii="Cambria Math" w:hAnsi="Cambria Math" w:cs="Times New Roman"/>
            <w:sz w:val="24"/>
            <w:szCs w:val="24"/>
            <w:lang w:val="es-MX"/>
          </w:rPr>
          <m:t>Σ</m:t>
        </m:r>
        <m:r>
          <w:rPr>
            <w:rFonts w:ascii="Cambria Math" w:hAnsi="Cambria Math" w:cs="Times New Roman"/>
            <w:sz w:val="24"/>
            <w:szCs w:val="24"/>
            <w:lang w:val="es-MX"/>
          </w:rPr>
          <m:t>F</m:t>
        </m:r>
        <m:r>
          <w:rPr>
            <w:rFonts w:ascii="Cambria Math" w:hAnsi="Cambria Math" w:cs="Times New Roman"/>
            <w:sz w:val="24"/>
            <w:szCs w:val="24"/>
          </w:rPr>
          <m:t>=0</m:t>
        </m:r>
      </m:oMath>
      <w:r w:rsidRPr="00EE2026">
        <w:rPr>
          <w:rFonts w:ascii="Times New Roman" w:hAnsi="Times New Roman" w:cs="Times New Roman"/>
          <w:i/>
          <w:sz w:val="24"/>
          <w:szCs w:val="24"/>
        </w:rPr>
        <w:t xml:space="preserve"> </w:t>
      </w:r>
      <w:r w:rsidRPr="00EE2026">
        <w:rPr>
          <w:rFonts w:ascii="Times New Roman" w:hAnsi="Times New Roman" w:cs="Times New Roman"/>
          <w:i/>
          <w:sz w:val="24"/>
          <w:szCs w:val="24"/>
        </w:rPr>
        <w:tab/>
      </w:r>
      <w:r w:rsidRPr="00EE2026">
        <w:rPr>
          <w:rFonts w:ascii="Times New Roman" w:hAnsi="Times New Roman" w:cs="Times New Roman"/>
          <w:i/>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s</m:t>
            </m:r>
          </m:sub>
        </m:sSub>
      </m:oMath>
    </w:p>
    <w:p w14:paraId="74D6160A" w14:textId="77777777" w:rsidR="001B39FC" w:rsidRPr="00EE2026" w:rsidRDefault="009C7E94" w:rsidP="00EE2026">
      <w:pPr>
        <w:spacing w:after="0" w:line="360" w:lineRule="auto"/>
        <w:ind w:left="851"/>
        <w:jc w:val="both"/>
        <w:rPr>
          <w:rFonts w:ascii="Times New Roman" w:hAnsi="Times New Roman" w:cs="Times New Roman"/>
          <w:i/>
          <w:sz w:val="24"/>
          <w:szCs w:val="24"/>
          <w:vertAlign w:val="subscript"/>
        </w:rPr>
      </w:pPr>
      <m:oMathPara>
        <m:oMathParaPr>
          <m:jc m:val="left"/>
        </m:oMathParaPr>
        <m:oMath>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e>
          </m:box>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m:t>
              </m:r>
            </m:sub>
          </m:sSub>
          <m:r>
            <w:rPr>
              <w:rFonts w:ascii="Cambria Math" w:hAnsi="Cambria Math" w:cs="Times New Roman"/>
              <w:sz w:val="24"/>
              <w:szCs w:val="24"/>
            </w:rPr>
            <m:t>bx+</m:t>
          </m:r>
          <m:sSubSup>
            <m:sSubSupPr>
              <m:ctrlPr>
                <w:rPr>
                  <w:rFonts w:ascii="Cambria Math" w:hAnsi="Cambria Math" w:cs="Times New Roman"/>
                  <w:i/>
                  <w:sz w:val="24"/>
                  <w:szCs w:val="24"/>
                </w:rPr>
              </m:ctrlPr>
            </m:sSubSupPr>
            <m:e>
              <m:r>
                <w:rPr>
                  <w:rFonts w:ascii="Cambria Math" w:hAnsi="Cambria Math" w:cs="Times New Roman"/>
                  <w:sz w:val="24"/>
                  <w:szCs w:val="24"/>
                </w:rPr>
                <m:t>A</m:t>
              </m:r>
            </m:e>
            <m:sub>
              <m:r>
                <w:rPr>
                  <w:rFonts w:ascii="Cambria Math" w:hAnsi="Cambria Math" w:cs="Times New Roman"/>
                  <w:sz w:val="24"/>
                  <w:szCs w:val="24"/>
                </w:rPr>
                <m:t>s</m:t>
              </m:r>
            </m:sub>
            <m:sup>
              <m:r>
                <w:rPr>
                  <w:rFonts w:ascii="Cambria Math" w:hAnsi="Cambria Math" w:cs="Times New Roman"/>
                  <w:sz w:val="24"/>
                  <w:szCs w:val="24"/>
                </w:rPr>
                <m:t>'</m:t>
              </m:r>
            </m:sup>
          </m:sSubSup>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s</m:t>
              </m:r>
            </m:sub>
          </m:sSub>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s</m:t>
              </m:r>
            </m:sub>
          </m:sSub>
        </m:oMath>
      </m:oMathPara>
    </w:p>
    <w:p w14:paraId="541867F5" w14:textId="77777777" w:rsidR="001B39FC" w:rsidRPr="00EE2026" w:rsidRDefault="001B39FC" w:rsidP="00EE2026">
      <w:pPr>
        <w:spacing w:after="0" w:line="360" w:lineRule="auto"/>
        <w:ind w:left="284" w:firstLine="284"/>
        <w:jc w:val="both"/>
        <w:rPr>
          <w:rFonts w:ascii="Times New Roman" w:hAnsi="Times New Roman" w:cs="Times New Roman"/>
          <w:sz w:val="24"/>
          <w:szCs w:val="24"/>
        </w:rPr>
      </w:pPr>
      <w:r w:rsidRPr="00EE2026">
        <w:rPr>
          <w:rFonts w:ascii="Times New Roman" w:hAnsi="Times New Roman" w:cs="Times New Roman"/>
          <w:sz w:val="24"/>
          <w:szCs w:val="24"/>
        </w:rPr>
        <w:t>Donde:</w:t>
      </w:r>
    </w:p>
    <w:p w14:paraId="4758F241" w14:textId="77777777" w:rsidR="001B39FC" w:rsidRPr="00EE2026" w:rsidRDefault="009C7E94" w:rsidP="00EE2026">
      <w:pPr>
        <w:spacing w:after="0" w:line="360" w:lineRule="auto"/>
        <w:ind w:left="851"/>
        <w:jc w:val="both"/>
        <w:rPr>
          <w:rFonts w:ascii="Times New Roman" w:hAnsi="Times New Roman" w:cs="Times New Roman"/>
          <w:sz w:val="24"/>
          <w:szCs w:val="24"/>
          <w:lang w:val="es-MX"/>
        </w:rPr>
      </w:pPr>
      <m:oMath>
        <m:sSub>
          <m:sSubPr>
            <m:ctrlPr>
              <w:rPr>
                <w:rFonts w:ascii="Cambria Math" w:hAnsi="Cambria Math" w:cs="Times New Roman"/>
                <w:i/>
                <w:sz w:val="24"/>
                <w:szCs w:val="24"/>
                <w:lang w:val="es-MX"/>
              </w:rPr>
            </m:ctrlPr>
          </m:sSubPr>
          <m:e>
            <m:r>
              <w:rPr>
                <w:rFonts w:ascii="Cambria Math" w:hAnsi="Cambria Math" w:cs="Times New Roman"/>
                <w:sz w:val="24"/>
                <w:szCs w:val="24"/>
                <w:lang w:val="es-MX"/>
              </w:rPr>
              <m:t>f</m:t>
            </m:r>
          </m:e>
          <m:sub>
            <m:r>
              <w:rPr>
                <w:rFonts w:ascii="Cambria Math" w:hAnsi="Cambria Math" w:cs="Times New Roman"/>
                <w:sz w:val="24"/>
                <w:szCs w:val="24"/>
                <w:lang w:val="es-MX"/>
              </w:rPr>
              <m:t>c</m:t>
            </m:r>
          </m:sub>
        </m:sSub>
        <m:r>
          <w:rPr>
            <w:rFonts w:ascii="Cambria Math" w:hAnsi="Cambria Math" w:cs="Times New Roman"/>
            <w:sz w:val="24"/>
            <w:szCs w:val="24"/>
          </w:rPr>
          <m:t>=</m:t>
        </m:r>
        <m:sSub>
          <m:sSubPr>
            <m:ctrlPr>
              <w:rPr>
                <w:rFonts w:ascii="Cambria Math" w:hAnsi="Cambria Math" w:cs="Times New Roman"/>
                <w:i/>
                <w:sz w:val="24"/>
                <w:szCs w:val="24"/>
                <w:lang w:val="es-MX"/>
              </w:rPr>
            </m:ctrlPr>
          </m:sSubPr>
          <m:e>
            <m:r>
              <w:rPr>
                <w:rFonts w:ascii="Cambria Math" w:hAnsi="Cambria Math" w:cs="Times New Roman"/>
                <w:sz w:val="24"/>
                <w:szCs w:val="24"/>
                <w:lang w:val="es-MX"/>
              </w:rPr>
              <m:t>ε</m:t>
            </m:r>
          </m:e>
          <m:sub>
            <m:r>
              <w:rPr>
                <w:rFonts w:ascii="Cambria Math" w:hAnsi="Cambria Math" w:cs="Times New Roman"/>
                <w:sz w:val="24"/>
                <w:szCs w:val="24"/>
                <w:lang w:val="es-MX"/>
              </w:rPr>
              <m:t>c</m:t>
            </m:r>
          </m:sub>
        </m:sSub>
        <m:r>
          <w:rPr>
            <w:rFonts w:ascii="Cambria Math" w:hAnsi="Cambria Math" w:cs="Times New Roman"/>
            <w:sz w:val="24"/>
            <w:szCs w:val="24"/>
          </w:rPr>
          <m:t>´</m:t>
        </m:r>
        <m:sSub>
          <m:sSubPr>
            <m:ctrlPr>
              <w:rPr>
                <w:rFonts w:ascii="Cambria Math" w:hAnsi="Cambria Math" w:cs="Times New Roman"/>
                <w:i/>
                <w:sz w:val="24"/>
                <w:szCs w:val="24"/>
                <w:lang w:val="es-MX"/>
              </w:rPr>
            </m:ctrlPr>
          </m:sSubPr>
          <m:e>
            <m:r>
              <w:rPr>
                <w:rFonts w:ascii="Cambria Math" w:hAnsi="Cambria Math" w:cs="Times New Roman"/>
                <w:sz w:val="24"/>
                <w:szCs w:val="24"/>
                <w:lang w:val="es-MX"/>
              </w:rPr>
              <m:t>E</m:t>
            </m:r>
          </m:e>
          <m:sub>
            <m:r>
              <w:rPr>
                <w:rFonts w:ascii="Cambria Math" w:hAnsi="Cambria Math" w:cs="Times New Roman"/>
                <w:sz w:val="24"/>
                <w:szCs w:val="24"/>
                <w:lang w:val="es-MX"/>
              </w:rPr>
              <m:t>c</m:t>
            </m:r>
          </m:sub>
        </m:sSub>
      </m:oMath>
      <w:r w:rsidR="001B39FC" w:rsidRPr="00EE2026">
        <w:rPr>
          <w:rFonts w:ascii="Times New Roman" w:hAnsi="Times New Roman" w:cs="Times New Roman"/>
          <w:i/>
          <w:sz w:val="24"/>
          <w:szCs w:val="24"/>
          <w:lang w:val="es-MX"/>
        </w:rPr>
        <w:tab/>
      </w:r>
      <w:r w:rsidR="001B39FC" w:rsidRPr="00EE2026">
        <w:rPr>
          <w:rFonts w:ascii="Times New Roman" w:hAnsi="Times New Roman" w:cs="Times New Roman"/>
          <w:i/>
          <w:sz w:val="24"/>
          <w:szCs w:val="24"/>
          <w:lang w:val="es-MX"/>
        </w:rPr>
        <w:tab/>
      </w:r>
      <m:oMath>
        <m:sSub>
          <m:sSubPr>
            <m:ctrlPr>
              <w:rPr>
                <w:rFonts w:ascii="Cambria Math" w:hAnsi="Cambria Math" w:cs="Times New Roman"/>
                <w:i/>
                <w:sz w:val="24"/>
                <w:szCs w:val="24"/>
                <w:lang w:val="es-MX"/>
              </w:rPr>
            </m:ctrlPr>
          </m:sSubPr>
          <m:e>
            <m:r>
              <w:rPr>
                <w:rFonts w:ascii="Cambria Math" w:hAnsi="Cambria Math" w:cs="Times New Roman"/>
                <w:sz w:val="24"/>
                <w:szCs w:val="24"/>
                <w:lang w:val="es-MX"/>
              </w:rPr>
              <m:t>f</m:t>
            </m:r>
          </m:e>
          <m:sub>
            <m:r>
              <w:rPr>
                <w:rFonts w:ascii="Cambria Math" w:hAnsi="Cambria Math" w:cs="Times New Roman"/>
                <w:sz w:val="24"/>
                <w:szCs w:val="24"/>
                <w:lang w:val="es-MX"/>
              </w:rPr>
              <m:t>s</m:t>
            </m:r>
          </m:sub>
        </m:sSub>
        <m:r>
          <w:rPr>
            <w:rFonts w:ascii="Cambria Math" w:hAnsi="Cambria Math" w:cs="Times New Roman"/>
            <w:sz w:val="24"/>
            <w:szCs w:val="24"/>
          </w:rPr>
          <m:t>´=</m:t>
        </m:r>
        <m:sSub>
          <m:sSubPr>
            <m:ctrlPr>
              <w:rPr>
                <w:rFonts w:ascii="Cambria Math" w:hAnsi="Cambria Math" w:cs="Times New Roman"/>
                <w:i/>
                <w:sz w:val="24"/>
                <w:szCs w:val="24"/>
                <w:lang w:val="es-MX"/>
              </w:rPr>
            </m:ctrlPr>
          </m:sSubPr>
          <m:e>
            <m:r>
              <w:rPr>
                <w:rFonts w:ascii="Cambria Math" w:hAnsi="Cambria Math" w:cs="Times New Roman"/>
                <w:sz w:val="24"/>
                <w:szCs w:val="24"/>
                <w:lang w:val="es-MX"/>
              </w:rPr>
              <m:t>ε</m:t>
            </m:r>
          </m:e>
          <m:sub>
            <m:r>
              <w:rPr>
                <w:rFonts w:ascii="Cambria Math" w:hAnsi="Cambria Math" w:cs="Times New Roman"/>
                <w:sz w:val="24"/>
                <w:szCs w:val="24"/>
                <w:lang w:val="es-MX"/>
              </w:rPr>
              <m:t>s</m:t>
            </m:r>
          </m:sub>
        </m:sSub>
        <m:r>
          <w:rPr>
            <w:rFonts w:ascii="Cambria Math" w:hAnsi="Cambria Math" w:cs="Times New Roman"/>
            <w:sz w:val="24"/>
            <w:szCs w:val="24"/>
          </w:rPr>
          <m:t>´</m:t>
        </m:r>
        <m:sSub>
          <m:sSubPr>
            <m:ctrlPr>
              <w:rPr>
                <w:rFonts w:ascii="Cambria Math" w:hAnsi="Cambria Math" w:cs="Times New Roman"/>
                <w:i/>
                <w:sz w:val="24"/>
                <w:szCs w:val="24"/>
                <w:lang w:val="es-MX"/>
              </w:rPr>
            </m:ctrlPr>
          </m:sSubPr>
          <m:e>
            <m:r>
              <w:rPr>
                <w:rFonts w:ascii="Cambria Math" w:hAnsi="Cambria Math" w:cs="Times New Roman"/>
                <w:sz w:val="24"/>
                <w:szCs w:val="24"/>
                <w:lang w:val="es-MX"/>
              </w:rPr>
              <m:t>E</m:t>
            </m:r>
          </m:e>
          <m:sub>
            <m:r>
              <w:rPr>
                <w:rFonts w:ascii="Cambria Math" w:hAnsi="Cambria Math" w:cs="Times New Roman"/>
                <w:sz w:val="24"/>
                <w:szCs w:val="24"/>
                <w:lang w:val="es-MX"/>
              </w:rPr>
              <m:t>c</m:t>
            </m:r>
          </m:sub>
        </m:sSub>
      </m:oMath>
      <w:r w:rsidR="001B39FC" w:rsidRPr="00EE2026">
        <w:rPr>
          <w:rFonts w:ascii="Times New Roman" w:hAnsi="Times New Roman" w:cs="Times New Roman"/>
          <w:i/>
          <w:sz w:val="24"/>
          <w:szCs w:val="24"/>
          <w:lang w:val="es-MX"/>
        </w:rPr>
        <w:tab/>
      </w:r>
      <w:r w:rsidR="001B39FC" w:rsidRPr="00EE2026">
        <w:rPr>
          <w:rFonts w:ascii="Times New Roman" w:hAnsi="Times New Roman" w:cs="Times New Roman"/>
          <w:i/>
          <w:sz w:val="24"/>
          <w:szCs w:val="24"/>
          <w:lang w:val="es-MX"/>
        </w:rPr>
        <w:tab/>
      </w:r>
      <m:oMath>
        <m:sSub>
          <m:sSubPr>
            <m:ctrlPr>
              <w:rPr>
                <w:rFonts w:ascii="Cambria Math" w:hAnsi="Cambria Math" w:cs="Times New Roman"/>
                <w:i/>
                <w:sz w:val="24"/>
                <w:szCs w:val="24"/>
                <w:lang w:val="es-MX"/>
              </w:rPr>
            </m:ctrlPr>
          </m:sSubPr>
          <m:e>
            <m:r>
              <w:rPr>
                <w:rFonts w:ascii="Cambria Math" w:hAnsi="Cambria Math" w:cs="Times New Roman"/>
                <w:sz w:val="24"/>
                <w:szCs w:val="24"/>
                <w:lang w:val="es-MX"/>
              </w:rPr>
              <m:t>f</m:t>
            </m:r>
          </m:e>
          <m:sub>
            <m:r>
              <w:rPr>
                <w:rFonts w:ascii="Cambria Math" w:hAnsi="Cambria Math" w:cs="Times New Roman"/>
                <w:sz w:val="24"/>
                <w:szCs w:val="24"/>
                <w:lang w:val="es-MX"/>
              </w:rPr>
              <m:t>c</m:t>
            </m:r>
          </m:sub>
        </m:sSub>
        <m:r>
          <w:rPr>
            <w:rFonts w:ascii="Cambria Math" w:hAnsi="Cambria Math" w:cs="Times New Roman"/>
            <w:sz w:val="24"/>
            <w:szCs w:val="24"/>
          </w:rPr>
          <m:t>=</m:t>
        </m:r>
        <m:sSub>
          <m:sSubPr>
            <m:ctrlPr>
              <w:rPr>
                <w:rFonts w:ascii="Cambria Math" w:hAnsi="Cambria Math" w:cs="Times New Roman"/>
                <w:i/>
                <w:sz w:val="24"/>
                <w:szCs w:val="24"/>
                <w:lang w:val="es-MX"/>
              </w:rPr>
            </m:ctrlPr>
          </m:sSubPr>
          <m:e>
            <m:r>
              <w:rPr>
                <w:rFonts w:ascii="Cambria Math" w:hAnsi="Cambria Math" w:cs="Times New Roman"/>
                <w:sz w:val="24"/>
                <w:szCs w:val="24"/>
                <w:lang w:val="es-MX"/>
              </w:rPr>
              <m:t>ε</m:t>
            </m:r>
          </m:e>
          <m:sub>
            <m:r>
              <w:rPr>
                <w:rFonts w:ascii="Cambria Math" w:hAnsi="Cambria Math" w:cs="Times New Roman"/>
                <w:sz w:val="24"/>
                <w:szCs w:val="24"/>
                <w:lang w:val="es-MX"/>
              </w:rPr>
              <m:t>s</m:t>
            </m:r>
          </m:sub>
        </m:sSub>
        <m:sSub>
          <m:sSubPr>
            <m:ctrlPr>
              <w:rPr>
                <w:rFonts w:ascii="Cambria Math" w:hAnsi="Cambria Math" w:cs="Times New Roman"/>
                <w:i/>
                <w:sz w:val="24"/>
                <w:szCs w:val="24"/>
                <w:lang w:val="es-MX"/>
              </w:rPr>
            </m:ctrlPr>
          </m:sSubPr>
          <m:e>
            <m:r>
              <w:rPr>
                <w:rFonts w:ascii="Cambria Math" w:hAnsi="Cambria Math" w:cs="Times New Roman"/>
                <w:sz w:val="24"/>
                <w:szCs w:val="24"/>
                <w:lang w:val="es-MX"/>
              </w:rPr>
              <m:t>E</m:t>
            </m:r>
          </m:e>
          <m:sub>
            <m:r>
              <w:rPr>
                <w:rFonts w:ascii="Cambria Math" w:hAnsi="Cambria Math" w:cs="Times New Roman"/>
                <w:sz w:val="24"/>
                <w:szCs w:val="24"/>
                <w:lang w:val="es-MX"/>
              </w:rPr>
              <m:t>s</m:t>
            </m:r>
          </m:sub>
        </m:sSub>
      </m:oMath>
    </w:p>
    <w:p w14:paraId="3A526FB2" w14:textId="77777777" w:rsidR="001B39FC" w:rsidRPr="00EE2026" w:rsidRDefault="001B39FC" w:rsidP="00EE2026">
      <w:pPr>
        <w:spacing w:after="0" w:line="360" w:lineRule="auto"/>
        <w:ind w:left="284"/>
        <w:jc w:val="both"/>
        <w:rPr>
          <w:rFonts w:ascii="Times New Roman" w:hAnsi="Times New Roman" w:cs="Times New Roman"/>
          <w:sz w:val="24"/>
          <w:szCs w:val="24"/>
          <w:lang w:val="es-MX"/>
        </w:rPr>
      </w:pPr>
      <w:r w:rsidRPr="00EE2026">
        <w:rPr>
          <w:rFonts w:ascii="Times New Roman" w:hAnsi="Times New Roman" w:cs="Times New Roman"/>
          <w:sz w:val="24"/>
          <w:szCs w:val="24"/>
          <w:lang w:val="es-MX"/>
        </w:rPr>
        <w:t>Y por las ecuaciones de compatibilidad</w:t>
      </w:r>
    </w:p>
    <w:p w14:paraId="0793CF77" w14:textId="77777777" w:rsidR="001B39FC" w:rsidRPr="00EE2026" w:rsidRDefault="009C7E94" w:rsidP="00EE2026">
      <w:pPr>
        <w:spacing w:after="0" w:line="360" w:lineRule="auto"/>
        <w:ind w:left="851"/>
        <w:jc w:val="both"/>
        <w:rPr>
          <w:rFonts w:ascii="Times New Roman" w:hAnsi="Times New Roman" w:cs="Times New Roman"/>
          <w:sz w:val="24"/>
          <w:szCs w:val="24"/>
          <w:lang w:val="es-MX"/>
        </w:rPr>
      </w:pPr>
      <m:oMathPara>
        <m:oMathParaPr>
          <m:jc m:val="left"/>
        </m:oMathParaPr>
        <m:oMath>
          <m:f>
            <m:fPr>
              <m:ctrlPr>
                <w:rPr>
                  <w:rFonts w:ascii="Cambria Math" w:hAnsi="Cambria Math" w:cs="Times New Roman"/>
                  <w:i/>
                  <w:sz w:val="24"/>
                  <w:szCs w:val="24"/>
                  <w:lang w:val="es-MX"/>
                </w:rPr>
              </m:ctrlPr>
            </m:fPr>
            <m:num>
              <m:sSub>
                <m:sSubPr>
                  <m:ctrlPr>
                    <w:rPr>
                      <w:rFonts w:ascii="Cambria Math" w:hAnsi="Cambria Math" w:cs="Times New Roman"/>
                      <w:i/>
                      <w:sz w:val="24"/>
                      <w:szCs w:val="24"/>
                      <w:lang w:val="es-MX"/>
                    </w:rPr>
                  </m:ctrlPr>
                </m:sSubPr>
                <m:e>
                  <m:r>
                    <w:rPr>
                      <w:rFonts w:ascii="Cambria Math" w:hAnsi="Cambria Math" w:cs="Times New Roman"/>
                      <w:sz w:val="24"/>
                      <w:szCs w:val="24"/>
                      <w:lang w:val="es-MX"/>
                    </w:rPr>
                    <m:t>ε</m:t>
                  </m:r>
                </m:e>
                <m:sub>
                  <m:r>
                    <w:rPr>
                      <w:rFonts w:ascii="Cambria Math" w:hAnsi="Cambria Math" w:cs="Times New Roman"/>
                      <w:sz w:val="24"/>
                      <w:szCs w:val="24"/>
                      <w:lang w:val="es-MX"/>
                    </w:rPr>
                    <m:t>c</m:t>
                  </m:r>
                </m:sub>
              </m:sSub>
              <m:r>
                <w:rPr>
                  <w:rFonts w:ascii="Cambria Math" w:hAnsi="Cambria Math" w:cs="Times New Roman"/>
                  <w:sz w:val="24"/>
                  <w:szCs w:val="24"/>
                  <w:lang w:val="es-MX"/>
                </w:rPr>
                <m:t>´</m:t>
              </m:r>
            </m:num>
            <m:den>
              <m:r>
                <w:rPr>
                  <w:rFonts w:ascii="Cambria Math" w:hAnsi="Cambria Math" w:cs="Times New Roman"/>
                  <w:sz w:val="24"/>
                  <w:szCs w:val="24"/>
                  <w:lang w:val="es-MX"/>
                </w:rPr>
                <m:t>x</m:t>
              </m:r>
            </m:den>
          </m:f>
          <m:r>
            <w:rPr>
              <w:rFonts w:ascii="Cambria Math" w:hAnsi="Cambria Math" w:cs="Times New Roman"/>
              <w:sz w:val="24"/>
              <w:szCs w:val="24"/>
              <w:lang w:val="es-MX"/>
            </w:rPr>
            <m:t>=</m:t>
          </m:r>
          <m:f>
            <m:fPr>
              <m:ctrlPr>
                <w:rPr>
                  <w:rFonts w:ascii="Cambria Math" w:hAnsi="Cambria Math" w:cs="Times New Roman"/>
                  <w:i/>
                  <w:sz w:val="24"/>
                  <w:szCs w:val="24"/>
                  <w:lang w:val="es-MX"/>
                </w:rPr>
              </m:ctrlPr>
            </m:fPr>
            <m:num>
              <m:sSub>
                <m:sSubPr>
                  <m:ctrlPr>
                    <w:rPr>
                      <w:rFonts w:ascii="Cambria Math" w:hAnsi="Cambria Math" w:cs="Times New Roman"/>
                      <w:i/>
                      <w:sz w:val="24"/>
                      <w:szCs w:val="24"/>
                      <w:lang w:val="es-MX"/>
                    </w:rPr>
                  </m:ctrlPr>
                </m:sSubPr>
                <m:e>
                  <m:r>
                    <w:rPr>
                      <w:rFonts w:ascii="Cambria Math" w:hAnsi="Cambria Math" w:cs="Times New Roman"/>
                      <w:sz w:val="24"/>
                      <w:szCs w:val="24"/>
                      <w:lang w:val="es-MX"/>
                    </w:rPr>
                    <m:t>ε</m:t>
                  </m:r>
                </m:e>
                <m:sub>
                  <m:r>
                    <w:rPr>
                      <w:rFonts w:ascii="Cambria Math" w:hAnsi="Cambria Math" w:cs="Times New Roman"/>
                      <w:sz w:val="24"/>
                      <w:szCs w:val="24"/>
                      <w:lang w:val="es-MX"/>
                    </w:rPr>
                    <m:t>s</m:t>
                  </m:r>
                </m:sub>
              </m:sSub>
              <m:r>
                <w:rPr>
                  <w:rFonts w:ascii="Cambria Math" w:hAnsi="Cambria Math" w:cs="Times New Roman"/>
                  <w:sz w:val="24"/>
                  <w:szCs w:val="24"/>
                  <w:lang w:val="es-MX"/>
                </w:rPr>
                <m:t>´</m:t>
              </m:r>
            </m:num>
            <m:den>
              <m:r>
                <w:rPr>
                  <w:rFonts w:ascii="Cambria Math" w:hAnsi="Cambria Math" w:cs="Times New Roman"/>
                  <w:sz w:val="24"/>
                  <w:szCs w:val="24"/>
                  <w:lang w:val="es-MX"/>
                </w:rPr>
                <m:t>x-d´</m:t>
              </m:r>
            </m:den>
          </m:f>
          <m:r>
            <w:rPr>
              <w:rFonts w:ascii="Cambria Math" w:hAnsi="Cambria Math" w:cs="Times New Roman"/>
              <w:sz w:val="24"/>
              <w:szCs w:val="24"/>
              <w:lang w:val="es-MX"/>
            </w:rPr>
            <m:t>=</m:t>
          </m:r>
          <m:f>
            <m:fPr>
              <m:ctrlPr>
                <w:rPr>
                  <w:rFonts w:ascii="Cambria Math" w:hAnsi="Cambria Math" w:cs="Times New Roman"/>
                  <w:i/>
                  <w:sz w:val="24"/>
                  <w:szCs w:val="24"/>
                  <w:lang w:val="es-MX"/>
                </w:rPr>
              </m:ctrlPr>
            </m:fPr>
            <m:num>
              <m:sSub>
                <m:sSubPr>
                  <m:ctrlPr>
                    <w:rPr>
                      <w:rFonts w:ascii="Cambria Math" w:hAnsi="Cambria Math" w:cs="Times New Roman"/>
                      <w:i/>
                      <w:sz w:val="24"/>
                      <w:szCs w:val="24"/>
                      <w:lang w:val="es-MX"/>
                    </w:rPr>
                  </m:ctrlPr>
                </m:sSubPr>
                <m:e>
                  <m:r>
                    <w:rPr>
                      <w:rFonts w:ascii="Cambria Math" w:hAnsi="Cambria Math" w:cs="Times New Roman"/>
                      <w:sz w:val="24"/>
                      <w:szCs w:val="24"/>
                      <w:lang w:val="es-MX"/>
                    </w:rPr>
                    <m:t>ε</m:t>
                  </m:r>
                </m:e>
                <m:sub>
                  <m:r>
                    <w:rPr>
                      <w:rFonts w:ascii="Cambria Math" w:hAnsi="Cambria Math" w:cs="Times New Roman"/>
                      <w:sz w:val="24"/>
                      <w:szCs w:val="24"/>
                      <w:lang w:val="es-MX"/>
                    </w:rPr>
                    <m:t>s</m:t>
                  </m:r>
                </m:sub>
              </m:sSub>
            </m:num>
            <m:den>
              <m:r>
                <w:rPr>
                  <w:rFonts w:ascii="Cambria Math" w:hAnsi="Cambria Math" w:cs="Times New Roman"/>
                  <w:sz w:val="24"/>
                  <w:szCs w:val="24"/>
                  <w:lang w:val="es-MX"/>
                </w:rPr>
                <m:t>d-x</m:t>
              </m:r>
            </m:den>
          </m:f>
        </m:oMath>
      </m:oMathPara>
    </w:p>
    <w:p w14:paraId="4C8ACCDD" w14:textId="77777777" w:rsidR="001B39FC" w:rsidRPr="00EE2026" w:rsidRDefault="001B39FC" w:rsidP="00EE2026">
      <w:pPr>
        <w:spacing w:after="0" w:line="360" w:lineRule="auto"/>
        <w:ind w:left="284"/>
        <w:jc w:val="both"/>
        <w:rPr>
          <w:rFonts w:ascii="Times New Roman" w:hAnsi="Times New Roman" w:cs="Times New Roman"/>
          <w:sz w:val="24"/>
          <w:szCs w:val="24"/>
          <w:lang w:val="es-MX"/>
        </w:rPr>
      </w:pPr>
      <w:r w:rsidRPr="00EE2026">
        <w:rPr>
          <w:rFonts w:ascii="Times New Roman" w:hAnsi="Times New Roman" w:cs="Times New Roman"/>
          <w:sz w:val="24"/>
          <w:szCs w:val="24"/>
          <w:lang w:val="es-MX"/>
        </w:rPr>
        <w:t>Sustituyendo en la ecuación de fuerzas</w:t>
      </w:r>
    </w:p>
    <w:p w14:paraId="03E222D0" w14:textId="77777777" w:rsidR="001B39FC" w:rsidRPr="00EE2026" w:rsidRDefault="009C7E94" w:rsidP="00EE2026">
      <w:pPr>
        <w:spacing w:after="0" w:line="360" w:lineRule="auto"/>
        <w:ind w:left="851"/>
        <w:jc w:val="both"/>
        <w:rPr>
          <w:rFonts w:ascii="Times New Roman" w:hAnsi="Times New Roman" w:cs="Times New Roman"/>
          <w:i/>
          <w:sz w:val="24"/>
          <w:szCs w:val="24"/>
          <w:lang w:val="es-MX"/>
        </w:rPr>
      </w:pPr>
      <m:oMathPara>
        <m:oMathParaPr>
          <m:jc m:val="left"/>
        </m:oMathParaPr>
        <m:oMath>
          <m:box>
            <m:boxPr>
              <m:ctrlPr>
                <w:rPr>
                  <w:rFonts w:ascii="Cambria Math" w:hAnsi="Cambria Math" w:cs="Times New Roman"/>
                  <w:i/>
                  <w:sz w:val="24"/>
                  <w:szCs w:val="24"/>
                  <w:lang w:val="es-MX"/>
                </w:rPr>
              </m:ctrlPr>
            </m:boxPr>
            <m:e>
              <m:argPr>
                <m:argSz m:val="-1"/>
              </m:argPr>
              <m:f>
                <m:fPr>
                  <m:ctrlPr>
                    <w:rPr>
                      <w:rFonts w:ascii="Cambria Math" w:hAnsi="Cambria Math" w:cs="Times New Roman"/>
                      <w:i/>
                      <w:sz w:val="24"/>
                      <w:szCs w:val="24"/>
                      <w:lang w:val="es-MX"/>
                    </w:rPr>
                  </m:ctrlPr>
                </m:fPr>
                <m:num>
                  <m:r>
                    <w:rPr>
                      <w:rFonts w:ascii="Cambria Math" w:hAnsi="Cambria Math" w:cs="Times New Roman"/>
                      <w:sz w:val="24"/>
                      <w:szCs w:val="24"/>
                      <w:lang w:val="es-MX"/>
                    </w:rPr>
                    <m:t>1</m:t>
                  </m:r>
                </m:num>
                <m:den>
                  <m:r>
                    <w:rPr>
                      <w:rFonts w:ascii="Cambria Math" w:hAnsi="Cambria Math" w:cs="Times New Roman"/>
                      <w:sz w:val="24"/>
                      <w:szCs w:val="24"/>
                      <w:lang w:val="es-MX"/>
                    </w:rPr>
                    <m:t>2</m:t>
                  </m:r>
                </m:den>
              </m:f>
            </m:e>
          </m:box>
          <m:sSub>
            <m:sSubPr>
              <m:ctrlPr>
                <w:rPr>
                  <w:rFonts w:ascii="Cambria Math" w:hAnsi="Cambria Math" w:cs="Times New Roman"/>
                  <w:i/>
                  <w:sz w:val="24"/>
                  <w:szCs w:val="24"/>
                  <w:lang w:val="es-MX"/>
                </w:rPr>
              </m:ctrlPr>
            </m:sSubPr>
            <m:e>
              <m:r>
                <w:rPr>
                  <w:rFonts w:ascii="Cambria Math" w:hAnsi="Cambria Math" w:cs="Times New Roman"/>
                  <w:sz w:val="24"/>
                  <w:szCs w:val="24"/>
                  <w:lang w:val="es-MX"/>
                </w:rPr>
                <m:t>ε</m:t>
              </m:r>
            </m:e>
            <m:sub>
              <m:r>
                <w:rPr>
                  <w:rFonts w:ascii="Cambria Math" w:hAnsi="Cambria Math" w:cs="Times New Roman"/>
                  <w:sz w:val="24"/>
                  <w:szCs w:val="24"/>
                  <w:lang w:val="es-MX"/>
                </w:rPr>
                <m:t>c</m:t>
              </m:r>
            </m:sub>
          </m:sSub>
          <m:r>
            <w:rPr>
              <w:rFonts w:ascii="Cambria Math" w:hAnsi="Cambria Math" w:cs="Times New Roman"/>
              <w:sz w:val="24"/>
              <w:szCs w:val="24"/>
              <w:lang w:val="es-MX"/>
            </w:rPr>
            <m:t>´</m:t>
          </m:r>
          <m:sSub>
            <m:sSubPr>
              <m:ctrlPr>
                <w:rPr>
                  <w:rFonts w:ascii="Cambria Math" w:hAnsi="Cambria Math" w:cs="Times New Roman"/>
                  <w:i/>
                  <w:sz w:val="24"/>
                  <w:szCs w:val="24"/>
                  <w:lang w:val="es-MX"/>
                </w:rPr>
              </m:ctrlPr>
            </m:sSubPr>
            <m:e>
              <m:r>
                <w:rPr>
                  <w:rFonts w:ascii="Cambria Math" w:hAnsi="Cambria Math" w:cs="Times New Roman"/>
                  <w:sz w:val="24"/>
                  <w:szCs w:val="24"/>
                  <w:lang w:val="es-MX"/>
                </w:rPr>
                <m:t>E</m:t>
              </m:r>
            </m:e>
            <m:sub>
              <m:r>
                <w:rPr>
                  <w:rFonts w:ascii="Cambria Math" w:hAnsi="Cambria Math" w:cs="Times New Roman"/>
                  <w:sz w:val="24"/>
                  <w:szCs w:val="24"/>
                  <w:lang w:val="es-MX"/>
                </w:rPr>
                <m:t>c</m:t>
              </m:r>
            </m:sub>
          </m:sSub>
          <m:r>
            <w:rPr>
              <w:rFonts w:ascii="Cambria Math" w:hAnsi="Cambria Math" w:cs="Times New Roman"/>
              <w:sz w:val="24"/>
              <w:szCs w:val="24"/>
              <w:lang w:val="es-MX"/>
            </w:rPr>
            <m:t>bx+</m:t>
          </m:r>
          <m:sSubSup>
            <m:sSubSupPr>
              <m:ctrlPr>
                <w:rPr>
                  <w:rFonts w:ascii="Cambria Math" w:hAnsi="Cambria Math" w:cs="Times New Roman"/>
                  <w:i/>
                  <w:sz w:val="24"/>
                  <w:szCs w:val="24"/>
                </w:rPr>
              </m:ctrlPr>
            </m:sSubSupPr>
            <m:e>
              <m:r>
                <w:rPr>
                  <w:rFonts w:ascii="Cambria Math" w:hAnsi="Cambria Math" w:cs="Times New Roman"/>
                  <w:sz w:val="24"/>
                  <w:szCs w:val="24"/>
                </w:rPr>
                <m:t>A</m:t>
              </m:r>
            </m:e>
            <m:sub>
              <m:r>
                <w:rPr>
                  <w:rFonts w:ascii="Cambria Math" w:hAnsi="Cambria Math" w:cs="Times New Roman"/>
                  <w:sz w:val="24"/>
                  <w:szCs w:val="24"/>
                </w:rPr>
                <m:t>s</m:t>
              </m:r>
            </m:sub>
            <m:sup>
              <m:r>
                <w:rPr>
                  <w:rFonts w:ascii="Cambria Math" w:hAnsi="Cambria Math" w:cs="Times New Roman"/>
                  <w:sz w:val="24"/>
                  <w:szCs w:val="24"/>
                </w:rPr>
                <m:t>'</m:t>
              </m:r>
            </m:sup>
          </m:sSubSup>
          <m:sSub>
            <m:sSubPr>
              <m:ctrlPr>
                <w:rPr>
                  <w:rFonts w:ascii="Cambria Math" w:hAnsi="Cambria Math" w:cs="Times New Roman"/>
                  <w:i/>
                  <w:sz w:val="24"/>
                  <w:szCs w:val="24"/>
                  <w:lang w:val="es-MX"/>
                </w:rPr>
              </m:ctrlPr>
            </m:sSubPr>
            <m:e>
              <m:r>
                <w:rPr>
                  <w:rFonts w:ascii="Cambria Math" w:hAnsi="Cambria Math" w:cs="Times New Roman"/>
                  <w:sz w:val="24"/>
                  <w:szCs w:val="24"/>
                  <w:lang w:val="es-MX"/>
                </w:rPr>
                <m:t>ε</m:t>
              </m:r>
            </m:e>
            <m:sub>
              <m:r>
                <w:rPr>
                  <w:rFonts w:ascii="Cambria Math" w:hAnsi="Cambria Math" w:cs="Times New Roman"/>
                  <w:sz w:val="24"/>
                  <w:szCs w:val="24"/>
                  <w:lang w:val="es-MX"/>
                </w:rPr>
                <m:t>c</m:t>
              </m:r>
            </m:sub>
          </m:sSub>
          <m:r>
            <w:rPr>
              <w:rFonts w:ascii="Cambria Math" w:hAnsi="Cambria Math" w:cs="Times New Roman"/>
              <w:sz w:val="24"/>
              <w:szCs w:val="24"/>
              <w:lang w:val="es-MX"/>
            </w:rPr>
            <m:t>´</m:t>
          </m:r>
          <m:sSub>
            <m:sSubPr>
              <m:ctrlPr>
                <w:rPr>
                  <w:rFonts w:ascii="Cambria Math" w:hAnsi="Cambria Math" w:cs="Times New Roman"/>
                  <w:i/>
                  <w:sz w:val="24"/>
                  <w:szCs w:val="24"/>
                  <w:lang w:val="es-MX"/>
                </w:rPr>
              </m:ctrlPr>
            </m:sSubPr>
            <m:e>
              <m:r>
                <w:rPr>
                  <w:rFonts w:ascii="Cambria Math" w:hAnsi="Cambria Math" w:cs="Times New Roman"/>
                  <w:sz w:val="24"/>
                  <w:szCs w:val="24"/>
                  <w:lang w:val="es-MX"/>
                </w:rPr>
                <m:t>E</m:t>
              </m:r>
            </m:e>
            <m:sub>
              <m:r>
                <w:rPr>
                  <w:rFonts w:ascii="Cambria Math" w:hAnsi="Cambria Math" w:cs="Times New Roman"/>
                  <w:sz w:val="24"/>
                  <w:szCs w:val="24"/>
                  <w:lang w:val="es-MX"/>
                </w:rPr>
                <m:t>s</m:t>
              </m:r>
            </m:sub>
          </m:sSub>
          <m:f>
            <m:fPr>
              <m:ctrlPr>
                <w:rPr>
                  <w:rFonts w:ascii="Cambria Math" w:hAnsi="Cambria Math" w:cs="Times New Roman"/>
                  <w:i/>
                  <w:sz w:val="24"/>
                  <w:szCs w:val="24"/>
                  <w:lang w:val="es-MX"/>
                </w:rPr>
              </m:ctrlPr>
            </m:fPr>
            <m:num>
              <m:r>
                <w:rPr>
                  <w:rFonts w:ascii="Cambria Math" w:hAnsi="Cambria Math" w:cs="Times New Roman"/>
                  <w:sz w:val="24"/>
                  <w:szCs w:val="24"/>
                  <w:lang w:val="es-MX"/>
                </w:rPr>
                <m:t>x-d´</m:t>
              </m:r>
            </m:num>
            <m:den>
              <m:r>
                <w:rPr>
                  <w:rFonts w:ascii="Cambria Math" w:hAnsi="Cambria Math" w:cs="Times New Roman"/>
                  <w:sz w:val="24"/>
                  <w:szCs w:val="24"/>
                  <w:lang w:val="es-MX"/>
                </w:rPr>
                <m:t>x</m:t>
              </m:r>
            </m:den>
          </m:f>
          <m:r>
            <w:rPr>
              <w:rFonts w:ascii="Cambria Math" w:hAnsi="Cambria Math" w:cs="Times New Roman"/>
              <w:sz w:val="24"/>
              <w:szCs w:val="24"/>
              <w:lang w:val="es-MX"/>
            </w:rPr>
            <m:t>=</m:t>
          </m:r>
          <m:sSub>
            <m:sSubPr>
              <m:ctrlPr>
                <w:rPr>
                  <w:rFonts w:ascii="Cambria Math" w:hAnsi="Cambria Math" w:cs="Times New Roman"/>
                  <w:i/>
                  <w:sz w:val="24"/>
                  <w:szCs w:val="24"/>
                  <w:lang w:val="es-MX"/>
                </w:rPr>
              </m:ctrlPr>
            </m:sSubPr>
            <m:e>
              <m:r>
                <w:rPr>
                  <w:rFonts w:ascii="Cambria Math" w:hAnsi="Cambria Math" w:cs="Times New Roman"/>
                  <w:sz w:val="24"/>
                  <w:szCs w:val="24"/>
                  <w:lang w:val="es-MX"/>
                </w:rPr>
                <m:t>A</m:t>
              </m:r>
            </m:e>
            <m:sub>
              <m:r>
                <w:rPr>
                  <w:rFonts w:ascii="Cambria Math" w:hAnsi="Cambria Math" w:cs="Times New Roman"/>
                  <w:sz w:val="24"/>
                  <w:szCs w:val="24"/>
                  <w:lang w:val="es-MX"/>
                </w:rPr>
                <m:t>s</m:t>
              </m:r>
            </m:sub>
          </m:sSub>
          <m:sSub>
            <m:sSubPr>
              <m:ctrlPr>
                <w:rPr>
                  <w:rFonts w:ascii="Cambria Math" w:hAnsi="Cambria Math" w:cs="Times New Roman"/>
                  <w:i/>
                  <w:sz w:val="24"/>
                  <w:szCs w:val="24"/>
                  <w:lang w:val="es-MX"/>
                </w:rPr>
              </m:ctrlPr>
            </m:sSubPr>
            <m:e>
              <m:r>
                <w:rPr>
                  <w:rFonts w:ascii="Cambria Math" w:hAnsi="Cambria Math" w:cs="Times New Roman"/>
                  <w:sz w:val="24"/>
                  <w:szCs w:val="24"/>
                  <w:lang w:val="es-MX"/>
                </w:rPr>
                <m:t>ε</m:t>
              </m:r>
            </m:e>
            <m:sub>
              <m:r>
                <w:rPr>
                  <w:rFonts w:ascii="Cambria Math" w:hAnsi="Cambria Math" w:cs="Times New Roman"/>
                  <w:sz w:val="24"/>
                  <w:szCs w:val="24"/>
                  <w:lang w:val="es-MX"/>
                </w:rPr>
                <m:t>c</m:t>
              </m:r>
            </m:sub>
          </m:sSub>
          <m:r>
            <w:rPr>
              <w:rFonts w:ascii="Cambria Math" w:hAnsi="Cambria Math" w:cs="Times New Roman"/>
              <w:sz w:val="24"/>
              <w:szCs w:val="24"/>
              <w:lang w:val="es-MX"/>
            </w:rPr>
            <m:t>´</m:t>
          </m:r>
          <m:sSub>
            <m:sSubPr>
              <m:ctrlPr>
                <w:rPr>
                  <w:rFonts w:ascii="Cambria Math" w:hAnsi="Cambria Math" w:cs="Times New Roman"/>
                  <w:i/>
                  <w:sz w:val="24"/>
                  <w:szCs w:val="24"/>
                  <w:lang w:val="es-MX"/>
                </w:rPr>
              </m:ctrlPr>
            </m:sSubPr>
            <m:e>
              <m:r>
                <w:rPr>
                  <w:rFonts w:ascii="Cambria Math" w:hAnsi="Cambria Math" w:cs="Times New Roman"/>
                  <w:sz w:val="24"/>
                  <w:szCs w:val="24"/>
                  <w:lang w:val="es-MX"/>
                </w:rPr>
                <m:t>E</m:t>
              </m:r>
            </m:e>
            <m:sub>
              <m:r>
                <w:rPr>
                  <w:rFonts w:ascii="Cambria Math" w:hAnsi="Cambria Math" w:cs="Times New Roman"/>
                  <w:sz w:val="24"/>
                  <w:szCs w:val="24"/>
                  <w:lang w:val="es-MX"/>
                </w:rPr>
                <m:t>s</m:t>
              </m:r>
            </m:sub>
          </m:sSub>
          <m:f>
            <m:fPr>
              <m:ctrlPr>
                <w:rPr>
                  <w:rFonts w:ascii="Cambria Math" w:hAnsi="Cambria Math" w:cs="Times New Roman"/>
                  <w:i/>
                  <w:sz w:val="24"/>
                  <w:szCs w:val="24"/>
                  <w:lang w:val="es-MX"/>
                </w:rPr>
              </m:ctrlPr>
            </m:fPr>
            <m:num>
              <m:r>
                <w:rPr>
                  <w:rFonts w:ascii="Cambria Math" w:hAnsi="Cambria Math" w:cs="Times New Roman"/>
                  <w:sz w:val="24"/>
                  <w:szCs w:val="24"/>
                  <w:lang w:val="es-MX"/>
                </w:rPr>
                <m:t>d-x</m:t>
              </m:r>
            </m:num>
            <m:den>
              <m:r>
                <w:rPr>
                  <w:rFonts w:ascii="Cambria Math" w:hAnsi="Cambria Math" w:cs="Times New Roman"/>
                  <w:sz w:val="24"/>
                  <w:szCs w:val="24"/>
                  <w:lang w:val="es-MX"/>
                </w:rPr>
                <m:t>x</m:t>
              </m:r>
            </m:den>
          </m:f>
        </m:oMath>
      </m:oMathPara>
    </w:p>
    <w:p w14:paraId="155E47F4" w14:textId="77777777" w:rsidR="001B39FC" w:rsidRPr="00EE2026" w:rsidRDefault="001B39FC" w:rsidP="00EE2026">
      <w:pPr>
        <w:spacing w:after="0" w:line="360" w:lineRule="auto"/>
        <w:ind w:left="284"/>
        <w:jc w:val="both"/>
        <w:rPr>
          <w:rFonts w:ascii="Times New Roman" w:hAnsi="Times New Roman" w:cs="Times New Roman"/>
          <w:sz w:val="24"/>
          <w:szCs w:val="24"/>
          <w:lang w:val="es-MX"/>
        </w:rPr>
      </w:pPr>
      <w:r w:rsidRPr="00EE2026">
        <w:rPr>
          <w:rFonts w:ascii="Times New Roman" w:hAnsi="Times New Roman" w:cs="Times New Roman"/>
          <w:sz w:val="24"/>
          <w:szCs w:val="24"/>
          <w:lang w:val="es-MX"/>
        </w:rPr>
        <w:t xml:space="preserve">Como </w:t>
      </w:r>
      <m:oMath>
        <m:r>
          <w:rPr>
            <w:rFonts w:ascii="Cambria Math" w:hAnsi="Cambria Math" w:cs="Times New Roman"/>
            <w:sz w:val="24"/>
            <w:szCs w:val="24"/>
            <w:lang w:val="es-MX"/>
          </w:rPr>
          <m:t>n=</m:t>
        </m:r>
        <m:f>
          <m:fPr>
            <m:ctrlPr>
              <w:rPr>
                <w:rFonts w:ascii="Cambria Math" w:hAnsi="Cambria Math" w:cs="Times New Roman"/>
                <w:i/>
                <w:sz w:val="24"/>
                <w:szCs w:val="24"/>
                <w:lang w:val="es-MX"/>
              </w:rPr>
            </m:ctrlPr>
          </m:fPr>
          <m:num>
            <m:sSub>
              <m:sSubPr>
                <m:ctrlPr>
                  <w:rPr>
                    <w:rFonts w:ascii="Cambria Math" w:hAnsi="Cambria Math" w:cs="Times New Roman"/>
                    <w:i/>
                    <w:sz w:val="24"/>
                    <w:szCs w:val="24"/>
                    <w:lang w:val="es-MX"/>
                  </w:rPr>
                </m:ctrlPr>
              </m:sSubPr>
              <m:e>
                <m:r>
                  <w:rPr>
                    <w:rFonts w:ascii="Cambria Math" w:hAnsi="Cambria Math" w:cs="Times New Roman"/>
                    <w:sz w:val="24"/>
                    <w:szCs w:val="24"/>
                    <w:lang w:val="es-MX"/>
                  </w:rPr>
                  <m:t>E</m:t>
                </m:r>
              </m:e>
              <m:sub>
                <m:r>
                  <w:rPr>
                    <w:rFonts w:ascii="Cambria Math" w:hAnsi="Cambria Math" w:cs="Times New Roman"/>
                    <w:sz w:val="24"/>
                    <w:szCs w:val="24"/>
                    <w:lang w:val="es-MX"/>
                  </w:rPr>
                  <m:t>s</m:t>
                </m:r>
              </m:sub>
            </m:sSub>
          </m:num>
          <m:den>
            <m:sSub>
              <m:sSubPr>
                <m:ctrlPr>
                  <w:rPr>
                    <w:rFonts w:ascii="Cambria Math" w:hAnsi="Cambria Math" w:cs="Times New Roman"/>
                    <w:i/>
                    <w:sz w:val="24"/>
                    <w:szCs w:val="24"/>
                    <w:lang w:val="es-MX"/>
                  </w:rPr>
                </m:ctrlPr>
              </m:sSubPr>
              <m:e>
                <m:r>
                  <w:rPr>
                    <w:rFonts w:ascii="Cambria Math" w:hAnsi="Cambria Math" w:cs="Times New Roman"/>
                    <w:sz w:val="24"/>
                    <w:szCs w:val="24"/>
                    <w:lang w:val="es-MX"/>
                  </w:rPr>
                  <m:t>E</m:t>
                </m:r>
              </m:e>
              <m:sub>
                <m:r>
                  <w:rPr>
                    <w:rFonts w:ascii="Cambria Math" w:hAnsi="Cambria Math" w:cs="Times New Roman"/>
                    <w:sz w:val="24"/>
                    <w:szCs w:val="24"/>
                    <w:lang w:val="es-MX"/>
                  </w:rPr>
                  <m:t>c</m:t>
                </m:r>
              </m:sub>
            </m:sSub>
          </m:den>
        </m:f>
      </m:oMath>
      <w:r w:rsidRPr="00EE2026">
        <w:rPr>
          <w:rFonts w:ascii="Times New Roman" w:hAnsi="Times New Roman" w:cs="Times New Roman"/>
          <w:sz w:val="24"/>
          <w:szCs w:val="24"/>
          <w:lang w:val="es-MX"/>
        </w:rPr>
        <w:t xml:space="preserve"> y considerando el área de hormigón desplazado por el refuerzo comprimido, para calcular </w:t>
      </w:r>
      <m:oMath>
        <m:r>
          <w:rPr>
            <w:rFonts w:ascii="Cambria Math" w:hAnsi="Cambria Math" w:cs="Times New Roman"/>
            <w:sz w:val="24"/>
            <w:szCs w:val="24"/>
            <w:lang w:val="es-MX"/>
          </w:rPr>
          <m:t>x</m:t>
        </m:r>
      </m:oMath>
      <w:r w:rsidRPr="00EE2026">
        <w:rPr>
          <w:rFonts w:ascii="Times New Roman" w:hAnsi="Times New Roman" w:cs="Times New Roman"/>
          <w:sz w:val="24"/>
          <w:szCs w:val="24"/>
          <w:lang w:val="es-MX"/>
        </w:rPr>
        <w:t xml:space="preserve"> se resuelve la ecuación</w:t>
      </w:r>
    </w:p>
    <w:p w14:paraId="5CFB0C91" w14:textId="77777777" w:rsidR="001B39FC" w:rsidRPr="00EE2026" w:rsidRDefault="009C7E94" w:rsidP="00EE2026">
      <w:pPr>
        <w:spacing w:after="0" w:line="360" w:lineRule="auto"/>
        <w:ind w:left="851"/>
        <w:jc w:val="both"/>
        <w:rPr>
          <w:rFonts w:ascii="Times New Roman" w:hAnsi="Times New Roman" w:cs="Times New Roman"/>
          <w:i/>
          <w:sz w:val="24"/>
          <w:szCs w:val="24"/>
          <w:lang w:val="pt-BR"/>
        </w:rPr>
      </w:pPr>
      <m:oMathPara>
        <m:oMathParaPr>
          <m:jc m:val="left"/>
        </m:oMathParaPr>
        <m:oMath>
          <m:box>
            <m:boxPr>
              <m:ctrlPr>
                <w:rPr>
                  <w:rFonts w:ascii="Cambria Math" w:hAnsi="Cambria Math" w:cs="Times New Roman"/>
                  <w:i/>
                  <w:sz w:val="24"/>
                  <w:szCs w:val="24"/>
                  <w:lang w:val="es-MX"/>
                </w:rPr>
              </m:ctrlPr>
            </m:boxPr>
            <m:e>
              <m:argPr>
                <m:argSz m:val="-1"/>
              </m:argPr>
              <m:f>
                <m:fPr>
                  <m:ctrlPr>
                    <w:rPr>
                      <w:rFonts w:ascii="Cambria Math" w:hAnsi="Cambria Math" w:cs="Times New Roman"/>
                      <w:i/>
                      <w:sz w:val="24"/>
                      <w:szCs w:val="24"/>
                      <w:lang w:val="es-MX"/>
                    </w:rPr>
                  </m:ctrlPr>
                </m:fPr>
                <m:num>
                  <m:r>
                    <w:rPr>
                      <w:rFonts w:ascii="Cambria Math" w:hAnsi="Cambria Math" w:cs="Times New Roman"/>
                      <w:sz w:val="24"/>
                      <w:szCs w:val="24"/>
                      <w:lang w:val="es-MX"/>
                    </w:rPr>
                    <m:t>1</m:t>
                  </m:r>
                </m:num>
                <m:den>
                  <m:r>
                    <w:rPr>
                      <w:rFonts w:ascii="Cambria Math" w:hAnsi="Cambria Math" w:cs="Times New Roman"/>
                      <w:sz w:val="24"/>
                      <w:szCs w:val="24"/>
                      <w:lang w:val="es-MX"/>
                    </w:rPr>
                    <m:t>2</m:t>
                  </m:r>
                </m:den>
              </m:f>
            </m:e>
          </m:box>
          <m:r>
            <w:rPr>
              <w:rFonts w:ascii="Cambria Math" w:hAnsi="Cambria Math" w:cs="Times New Roman"/>
              <w:sz w:val="24"/>
              <w:szCs w:val="24"/>
            </w:rPr>
            <m:t>b</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n</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s</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n-1</m:t>
                  </m:r>
                </m:e>
              </m:d>
              <m:sSubSup>
                <m:sSubSupPr>
                  <m:ctrlPr>
                    <w:rPr>
                      <w:rFonts w:ascii="Cambria Math" w:hAnsi="Cambria Math" w:cs="Times New Roman"/>
                      <w:i/>
                      <w:sz w:val="24"/>
                      <w:szCs w:val="24"/>
                    </w:rPr>
                  </m:ctrlPr>
                </m:sSubSupPr>
                <m:e>
                  <m:r>
                    <w:rPr>
                      <w:rFonts w:ascii="Cambria Math" w:hAnsi="Cambria Math" w:cs="Times New Roman"/>
                      <w:sz w:val="24"/>
                      <w:szCs w:val="24"/>
                    </w:rPr>
                    <m:t>A</m:t>
                  </m:r>
                </m:e>
                <m:sub>
                  <m:r>
                    <w:rPr>
                      <w:rFonts w:ascii="Cambria Math" w:hAnsi="Cambria Math" w:cs="Times New Roman"/>
                      <w:sz w:val="24"/>
                      <w:szCs w:val="24"/>
                    </w:rPr>
                    <m:t>s</m:t>
                  </m:r>
                </m:sub>
                <m:sup>
                  <m:r>
                    <w:rPr>
                      <w:rFonts w:ascii="Cambria Math" w:hAnsi="Cambria Math" w:cs="Times New Roman"/>
                      <w:sz w:val="24"/>
                      <w:szCs w:val="24"/>
                    </w:rPr>
                    <m:t>'</m:t>
                  </m:r>
                </m:sup>
              </m:sSubSup>
            </m:e>
          </m:d>
          <m:r>
            <w:rPr>
              <w:rFonts w:ascii="Cambria Math" w:hAnsi="Cambria Math" w:cs="Times New Roman"/>
              <w:sz w:val="24"/>
              <w:szCs w:val="24"/>
            </w:rPr>
            <m:t>x-n</m:t>
          </m:r>
          <m:sSub>
            <m:sSubPr>
              <m:ctrlPr>
                <w:rPr>
                  <w:rFonts w:ascii="Cambria Math" w:hAnsi="Cambria Math" w:cs="Times New Roman"/>
                  <w:i/>
                  <w:sz w:val="24"/>
                  <w:szCs w:val="24"/>
                  <w:lang w:val="es-MX"/>
                </w:rPr>
              </m:ctrlPr>
            </m:sSubPr>
            <m:e>
              <m:r>
                <w:rPr>
                  <w:rFonts w:ascii="Cambria Math" w:hAnsi="Cambria Math" w:cs="Times New Roman"/>
                  <w:sz w:val="24"/>
                  <w:szCs w:val="24"/>
                  <w:lang w:val="es-MX"/>
                </w:rPr>
                <m:t>A</m:t>
              </m:r>
            </m:e>
            <m:sub>
              <m:r>
                <w:rPr>
                  <w:rFonts w:ascii="Cambria Math" w:hAnsi="Cambria Math" w:cs="Times New Roman"/>
                  <w:sz w:val="24"/>
                  <w:szCs w:val="24"/>
                  <w:lang w:val="es-MX"/>
                </w:rPr>
                <m:t>s</m:t>
              </m:r>
            </m:sub>
          </m:sSub>
          <m:r>
            <w:rPr>
              <w:rFonts w:ascii="Cambria Math" w:hAnsi="Cambria Math" w:cs="Times New Roman"/>
              <w:sz w:val="24"/>
              <w:szCs w:val="24"/>
            </w:rPr>
            <m:t>d-</m:t>
          </m:r>
          <m:d>
            <m:dPr>
              <m:ctrlPr>
                <w:rPr>
                  <w:rFonts w:ascii="Cambria Math" w:hAnsi="Cambria Math" w:cs="Times New Roman"/>
                  <w:i/>
                  <w:sz w:val="24"/>
                  <w:szCs w:val="24"/>
                </w:rPr>
              </m:ctrlPr>
            </m:dPr>
            <m:e>
              <m:r>
                <w:rPr>
                  <w:rFonts w:ascii="Cambria Math" w:hAnsi="Cambria Math" w:cs="Times New Roman"/>
                  <w:sz w:val="24"/>
                  <w:szCs w:val="24"/>
                </w:rPr>
                <m:t>n-1</m:t>
              </m:r>
            </m:e>
          </m:d>
          <m:sSubSup>
            <m:sSubSupPr>
              <m:ctrlPr>
                <w:rPr>
                  <w:rFonts w:ascii="Cambria Math" w:hAnsi="Cambria Math" w:cs="Times New Roman"/>
                  <w:i/>
                  <w:sz w:val="24"/>
                  <w:szCs w:val="24"/>
                </w:rPr>
              </m:ctrlPr>
            </m:sSubSupPr>
            <m:e>
              <m:r>
                <w:rPr>
                  <w:rFonts w:ascii="Cambria Math" w:hAnsi="Cambria Math" w:cs="Times New Roman"/>
                  <w:sz w:val="24"/>
                  <w:szCs w:val="24"/>
                </w:rPr>
                <m:t>A</m:t>
              </m:r>
            </m:e>
            <m:sub>
              <m:r>
                <w:rPr>
                  <w:rFonts w:ascii="Cambria Math" w:hAnsi="Cambria Math" w:cs="Times New Roman"/>
                  <w:sz w:val="24"/>
                  <w:szCs w:val="24"/>
                </w:rPr>
                <m:t>s</m:t>
              </m:r>
            </m:sub>
            <m:sup>
              <m:r>
                <w:rPr>
                  <w:rFonts w:ascii="Cambria Math" w:hAnsi="Cambria Math" w:cs="Times New Roman"/>
                  <w:sz w:val="24"/>
                  <w:szCs w:val="24"/>
                </w:rPr>
                <m:t>'</m:t>
              </m:r>
            </m:sup>
          </m:sSubSup>
          <m:r>
            <w:rPr>
              <w:rFonts w:ascii="Cambria Math" w:hAnsi="Cambria Math" w:cs="Times New Roman"/>
              <w:sz w:val="24"/>
              <w:szCs w:val="24"/>
            </w:rPr>
            <m:t>d´=0</m:t>
          </m:r>
        </m:oMath>
      </m:oMathPara>
    </w:p>
    <w:p w14:paraId="261E07F8" w14:textId="77777777" w:rsidR="001B39FC" w:rsidRPr="00EE2026" w:rsidRDefault="001B39FC" w:rsidP="00EE2026">
      <w:pPr>
        <w:spacing w:after="0" w:line="360" w:lineRule="auto"/>
        <w:ind w:left="284"/>
        <w:jc w:val="both"/>
        <w:rPr>
          <w:rFonts w:ascii="Times New Roman" w:hAnsi="Times New Roman" w:cs="Times New Roman"/>
          <w:sz w:val="24"/>
          <w:szCs w:val="24"/>
          <w:vertAlign w:val="subscript"/>
          <w:lang w:val="es-MX"/>
        </w:rPr>
      </w:pPr>
      <w:r w:rsidRPr="00EE2026">
        <w:rPr>
          <w:rFonts w:ascii="Times New Roman" w:hAnsi="Times New Roman" w:cs="Times New Roman"/>
          <w:sz w:val="24"/>
          <w:szCs w:val="24"/>
          <w:lang w:val="es-MX"/>
        </w:rPr>
        <w:t xml:space="preserve">La conclusión del problema se logra calculando </w:t>
      </w:r>
      <w:proofErr w:type="spellStart"/>
      <w:r w:rsidRPr="00EE2026">
        <w:rPr>
          <w:rFonts w:ascii="Times New Roman" w:hAnsi="Times New Roman" w:cs="Times New Roman"/>
          <w:i/>
          <w:sz w:val="24"/>
          <w:szCs w:val="24"/>
          <w:lang w:val="es-MX"/>
        </w:rPr>
        <w:t>ε</w:t>
      </w:r>
      <w:r w:rsidRPr="00EE2026">
        <w:rPr>
          <w:rFonts w:ascii="Times New Roman" w:hAnsi="Times New Roman" w:cs="Times New Roman"/>
          <w:i/>
          <w:sz w:val="24"/>
          <w:szCs w:val="24"/>
          <w:vertAlign w:val="subscript"/>
          <w:lang w:val="es-MX"/>
        </w:rPr>
        <w:t>s</w:t>
      </w:r>
      <w:proofErr w:type="spellEnd"/>
      <w:r w:rsidRPr="00EE2026">
        <w:rPr>
          <w:rFonts w:ascii="Times New Roman" w:hAnsi="Times New Roman" w:cs="Times New Roman"/>
          <w:sz w:val="24"/>
          <w:szCs w:val="24"/>
          <w:lang w:val="es-MX"/>
        </w:rPr>
        <w:t xml:space="preserve"> y el resto de las deformaciones, trabajando en la ecuación de momentos respecto a </w:t>
      </w:r>
      <w:r w:rsidRPr="00EE2026">
        <w:rPr>
          <w:rFonts w:ascii="Times New Roman" w:hAnsi="Times New Roman" w:cs="Times New Roman"/>
          <w:i/>
          <w:sz w:val="24"/>
          <w:szCs w:val="24"/>
          <w:lang w:val="es-MX"/>
        </w:rPr>
        <w:t>A</w:t>
      </w:r>
      <w:r w:rsidRPr="00EE2026">
        <w:rPr>
          <w:rFonts w:ascii="Times New Roman" w:hAnsi="Times New Roman" w:cs="Times New Roman"/>
          <w:i/>
          <w:sz w:val="24"/>
          <w:szCs w:val="24"/>
          <w:vertAlign w:val="subscript"/>
          <w:lang w:val="es-MX"/>
        </w:rPr>
        <w:t>s</w:t>
      </w:r>
      <w:r w:rsidRPr="00EE2026">
        <w:rPr>
          <w:rFonts w:ascii="Times New Roman" w:hAnsi="Times New Roman" w:cs="Times New Roman"/>
          <w:sz w:val="24"/>
          <w:szCs w:val="24"/>
          <w:lang w:val="es-MX"/>
        </w:rPr>
        <w:t xml:space="preserve"> </w:t>
      </w:r>
    </w:p>
    <w:p w14:paraId="69248125" w14:textId="77777777" w:rsidR="001B39FC" w:rsidRPr="00EE2026" w:rsidRDefault="009C7E94" w:rsidP="00EE2026">
      <w:pPr>
        <w:spacing w:after="0" w:line="360" w:lineRule="auto"/>
        <w:ind w:left="851"/>
        <w:jc w:val="both"/>
        <w:rPr>
          <w:rFonts w:ascii="Times New Roman" w:hAnsi="Times New Roman" w:cs="Times New Roman"/>
          <w:i/>
          <w:sz w:val="24"/>
          <w:szCs w:val="24"/>
          <w:vertAlign w:val="subscript"/>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k</m:t>
              </m:r>
            </m:sub>
          </m:sSub>
          <m:r>
            <w:rPr>
              <w:rFonts w:ascii="Cambria Math" w:hAnsi="Cambria Math" w:cs="Times New Roman"/>
              <w:sz w:val="24"/>
              <w:szCs w:val="24"/>
            </w:rPr>
            <m:t>=</m:t>
          </m:r>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e>
          </m:box>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m:t>
              </m:r>
            </m:sub>
          </m:sSub>
          <m:r>
            <w:rPr>
              <w:rFonts w:ascii="Cambria Math" w:hAnsi="Cambria Math" w:cs="Times New Roman"/>
              <w:sz w:val="24"/>
              <w:szCs w:val="24"/>
            </w:rPr>
            <m:t>bx</m:t>
          </m:r>
          <m:d>
            <m:dPr>
              <m:ctrlPr>
                <w:rPr>
                  <w:rFonts w:ascii="Cambria Math" w:hAnsi="Cambria Math" w:cs="Times New Roman"/>
                  <w:i/>
                  <w:sz w:val="24"/>
                  <w:szCs w:val="24"/>
                </w:rPr>
              </m:ctrlPr>
            </m:dPr>
            <m:e>
              <m:r>
                <w:rPr>
                  <w:rFonts w:ascii="Cambria Math" w:hAnsi="Cambria Math" w:cs="Times New Roman"/>
                  <w:sz w:val="24"/>
                  <w:szCs w:val="24"/>
                </w:rPr>
                <m:t>d-</m:t>
              </m:r>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3</m:t>
                  </m:r>
                </m:den>
              </m:f>
            </m:e>
          </m:d>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A</m:t>
              </m:r>
            </m:e>
            <m:sub>
              <m:r>
                <w:rPr>
                  <w:rFonts w:ascii="Cambria Math" w:hAnsi="Cambria Math" w:cs="Times New Roman"/>
                  <w:sz w:val="24"/>
                  <w:szCs w:val="24"/>
                </w:rPr>
                <m:t>s</m:t>
              </m:r>
            </m:sub>
            <m:sup>
              <m:r>
                <w:rPr>
                  <w:rFonts w:ascii="Cambria Math" w:hAnsi="Cambria Math" w:cs="Times New Roman"/>
                  <w:sz w:val="24"/>
                  <w:szCs w:val="24"/>
                </w:rPr>
                <m:t>'</m:t>
              </m:r>
            </m:sup>
          </m:sSubSup>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s</m:t>
              </m:r>
            </m:sub>
          </m:sSub>
          <m:r>
            <w:rPr>
              <w:rFonts w:ascii="Cambria Math" w:hAnsi="Cambria Math" w:cs="Times New Roman"/>
              <w:sz w:val="24"/>
              <w:szCs w:val="24"/>
            </w:rPr>
            <m:t>´(d-d´)</m:t>
          </m:r>
        </m:oMath>
      </m:oMathPara>
    </w:p>
    <w:p w14:paraId="387B504B" w14:textId="77777777" w:rsidR="001B39FC" w:rsidRPr="00EE2026" w:rsidRDefault="001B39FC" w:rsidP="00EE2026">
      <w:pPr>
        <w:spacing w:after="0" w:line="360" w:lineRule="auto"/>
        <w:ind w:left="284"/>
        <w:jc w:val="both"/>
        <w:rPr>
          <w:rFonts w:ascii="Times New Roman" w:hAnsi="Times New Roman" w:cs="Times New Roman"/>
          <w:sz w:val="24"/>
          <w:szCs w:val="24"/>
          <w:lang w:val="es-MX"/>
        </w:rPr>
      </w:pPr>
      <w:r w:rsidRPr="00EE2026">
        <w:rPr>
          <w:rFonts w:ascii="Times New Roman" w:hAnsi="Times New Roman" w:cs="Times New Roman"/>
          <w:sz w:val="24"/>
          <w:szCs w:val="24"/>
          <w:lang w:val="es-MX"/>
        </w:rPr>
        <w:t xml:space="preserve">O preferiblemente respecto a la resultante del hormigón </w:t>
      </w:r>
      <w:proofErr w:type="spellStart"/>
      <w:r w:rsidRPr="00EE2026">
        <w:rPr>
          <w:rFonts w:ascii="Times New Roman" w:hAnsi="Times New Roman" w:cs="Times New Roman"/>
          <w:i/>
          <w:sz w:val="24"/>
          <w:szCs w:val="24"/>
          <w:lang w:val="es-MX"/>
        </w:rPr>
        <w:t>C</w:t>
      </w:r>
      <w:r w:rsidRPr="00EE2026">
        <w:rPr>
          <w:rFonts w:ascii="Times New Roman" w:hAnsi="Times New Roman" w:cs="Times New Roman"/>
          <w:i/>
          <w:sz w:val="24"/>
          <w:szCs w:val="24"/>
          <w:vertAlign w:val="subscript"/>
          <w:lang w:val="es-MX"/>
        </w:rPr>
        <w:t>c</w:t>
      </w:r>
      <w:proofErr w:type="spellEnd"/>
      <w:r w:rsidRPr="00EE2026">
        <w:rPr>
          <w:rFonts w:ascii="Times New Roman" w:hAnsi="Times New Roman" w:cs="Times New Roman"/>
          <w:sz w:val="24"/>
          <w:szCs w:val="24"/>
          <w:lang w:val="es-MX"/>
        </w:rPr>
        <w:t xml:space="preserve"> </w:t>
      </w:r>
    </w:p>
    <w:p w14:paraId="6DC41DA4" w14:textId="77777777" w:rsidR="001B39FC" w:rsidRPr="00EE2026" w:rsidRDefault="009C7E94" w:rsidP="00EE2026">
      <w:pPr>
        <w:spacing w:after="0" w:line="360" w:lineRule="auto"/>
        <w:ind w:left="851"/>
        <w:jc w:val="both"/>
        <w:rPr>
          <w:rFonts w:ascii="Times New Roman" w:hAnsi="Times New Roman" w:cs="Times New Roman"/>
          <w:i/>
          <w:sz w:val="24"/>
          <w:szCs w:val="24"/>
          <w:lang w:val="es-MX"/>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k</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s</m:t>
              </m:r>
            </m:sub>
          </m:sSub>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s</m:t>
              </m:r>
            </m:sub>
          </m:sSub>
          <m:d>
            <m:dPr>
              <m:ctrlPr>
                <w:rPr>
                  <w:rFonts w:ascii="Cambria Math" w:hAnsi="Cambria Math" w:cs="Times New Roman"/>
                  <w:i/>
                  <w:sz w:val="24"/>
                  <w:szCs w:val="24"/>
                </w:rPr>
              </m:ctrlPr>
            </m:dPr>
            <m:e>
              <m:r>
                <w:rPr>
                  <w:rFonts w:ascii="Cambria Math" w:hAnsi="Cambria Math" w:cs="Times New Roman"/>
                  <w:sz w:val="24"/>
                  <w:szCs w:val="24"/>
                </w:rPr>
                <m:t>d-</m:t>
              </m:r>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3</m:t>
                  </m:r>
                </m:den>
              </m:f>
            </m:e>
          </m:d>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A</m:t>
              </m:r>
            </m:e>
            <m:sub>
              <m:r>
                <w:rPr>
                  <w:rFonts w:ascii="Cambria Math" w:hAnsi="Cambria Math" w:cs="Times New Roman"/>
                  <w:sz w:val="24"/>
                  <w:szCs w:val="24"/>
                </w:rPr>
                <m:t>s</m:t>
              </m:r>
            </m:sub>
            <m:sup>
              <m:r>
                <w:rPr>
                  <w:rFonts w:ascii="Cambria Math" w:hAnsi="Cambria Math" w:cs="Times New Roman"/>
                  <w:sz w:val="24"/>
                  <w:szCs w:val="24"/>
                </w:rPr>
                <m:t>'</m:t>
              </m:r>
            </m:sup>
          </m:sSubSup>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s</m:t>
              </m:r>
            </m:sub>
          </m:sSub>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3</m:t>
                  </m:r>
                </m:den>
              </m:f>
              <m:r>
                <w:rPr>
                  <w:rFonts w:ascii="Cambria Math" w:hAnsi="Cambria Math" w:cs="Times New Roman"/>
                  <w:sz w:val="24"/>
                  <w:szCs w:val="24"/>
                </w:rPr>
                <m:t>-d´</m:t>
              </m:r>
            </m:e>
          </m:d>
        </m:oMath>
      </m:oMathPara>
    </w:p>
    <w:p w14:paraId="17B218F6" w14:textId="77777777" w:rsidR="001B39FC" w:rsidRPr="00EE2026" w:rsidRDefault="001B39FC" w:rsidP="00EE2026">
      <w:pPr>
        <w:spacing w:after="0" w:line="360" w:lineRule="auto"/>
        <w:ind w:left="284"/>
        <w:jc w:val="both"/>
        <w:rPr>
          <w:rFonts w:ascii="Times New Roman" w:hAnsi="Times New Roman" w:cs="Times New Roman"/>
          <w:sz w:val="24"/>
          <w:szCs w:val="24"/>
          <w:lang w:val="es-MX"/>
        </w:rPr>
      </w:pPr>
      <w:r w:rsidRPr="00EE2026">
        <w:rPr>
          <w:rFonts w:ascii="Times New Roman" w:hAnsi="Times New Roman" w:cs="Times New Roman"/>
          <w:sz w:val="24"/>
          <w:szCs w:val="24"/>
          <w:lang w:val="es-MX"/>
        </w:rPr>
        <w:lastRenderedPageBreak/>
        <w:t xml:space="preserve">Y como de la ecuación de compatibilidad </w:t>
      </w:r>
    </w:p>
    <w:p w14:paraId="26745CED" w14:textId="77777777" w:rsidR="001B39FC" w:rsidRPr="00EE2026" w:rsidRDefault="009C7E94" w:rsidP="00EE2026">
      <w:pPr>
        <w:spacing w:after="0" w:line="360" w:lineRule="auto"/>
        <w:ind w:left="851"/>
        <w:jc w:val="both"/>
        <w:rPr>
          <w:rFonts w:ascii="Times New Roman" w:hAnsi="Times New Roman" w:cs="Times New Roman"/>
          <w:sz w:val="24"/>
          <w:szCs w:val="24"/>
          <w:lang w:val="es-MX"/>
        </w:rPr>
      </w:pPr>
      <m:oMathPara>
        <m:oMathParaPr>
          <m:jc m:val="left"/>
        </m:oMathParaP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r>
                <w:rPr>
                  <w:rFonts w:ascii="Cambria Math" w:hAnsi="Cambria Math" w:cs="Times New Roman"/>
                  <w:sz w:val="24"/>
                  <w:szCs w:val="24"/>
                </w:rPr>
                <m:t>´</m:t>
              </m:r>
            </m:num>
            <m:den>
              <m:r>
                <w:rPr>
                  <w:rFonts w:ascii="Cambria Math" w:hAnsi="Cambria Math" w:cs="Times New Roman"/>
                  <w:sz w:val="24"/>
                  <w:szCs w:val="24"/>
                </w:rPr>
                <m:t>x-d´</m:t>
              </m:r>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num>
            <m:den>
              <m:r>
                <w:rPr>
                  <w:rFonts w:ascii="Cambria Math" w:hAnsi="Cambria Math" w:cs="Times New Roman"/>
                  <w:sz w:val="24"/>
                  <w:szCs w:val="24"/>
                </w:rPr>
                <m:t>d-x</m:t>
              </m:r>
            </m:den>
          </m:f>
        </m:oMath>
      </m:oMathPara>
    </w:p>
    <w:p w14:paraId="591DB57B" w14:textId="77777777" w:rsidR="001B39FC" w:rsidRPr="00EE2026" w:rsidRDefault="001B39FC" w:rsidP="00EE2026">
      <w:pPr>
        <w:spacing w:after="0" w:line="360" w:lineRule="auto"/>
        <w:ind w:left="284"/>
        <w:jc w:val="both"/>
        <w:rPr>
          <w:rFonts w:ascii="Times New Roman" w:hAnsi="Times New Roman" w:cs="Times New Roman"/>
          <w:sz w:val="24"/>
          <w:szCs w:val="24"/>
          <w:lang w:val="es-MX"/>
        </w:rPr>
      </w:pPr>
      <w:r w:rsidRPr="00EE2026">
        <w:rPr>
          <w:rFonts w:ascii="Times New Roman" w:hAnsi="Times New Roman" w:cs="Times New Roman"/>
          <w:sz w:val="24"/>
          <w:szCs w:val="24"/>
          <w:lang w:val="es-MX"/>
        </w:rPr>
        <w:t>Finalmente:</w:t>
      </w:r>
    </w:p>
    <w:p w14:paraId="63C8112A" w14:textId="77777777" w:rsidR="001B39FC" w:rsidRPr="00EE2026" w:rsidRDefault="009C7E94" w:rsidP="00EE2026">
      <w:pPr>
        <w:spacing w:after="0" w:line="360" w:lineRule="auto"/>
        <w:ind w:left="851"/>
        <w:jc w:val="both"/>
        <w:rPr>
          <w:rFonts w:ascii="Times New Roman" w:hAnsi="Times New Roman" w:cs="Times New Roman"/>
          <w:i/>
          <w:sz w:val="24"/>
          <w:szCs w:val="24"/>
          <w:lang w:val="es-MX"/>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k</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s</m:t>
              </m:r>
            </m:sub>
          </m:sSub>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r>
                <w:rPr>
                  <w:rFonts w:ascii="Cambria Math" w:hAnsi="Cambria Math" w:cs="Times New Roman"/>
                  <w:sz w:val="24"/>
                  <w:szCs w:val="24"/>
                </w:rPr>
                <m:t>E</m:t>
              </m:r>
            </m:e>
            <m:sub>
              <m:r>
                <w:rPr>
                  <w:rFonts w:ascii="Cambria Math" w:hAnsi="Cambria Math" w:cs="Times New Roman"/>
                  <w:sz w:val="24"/>
                  <w:szCs w:val="24"/>
                </w:rPr>
                <m:t>s</m:t>
              </m:r>
            </m:sub>
          </m:sSub>
          <m:d>
            <m:dPr>
              <m:ctrlPr>
                <w:rPr>
                  <w:rFonts w:ascii="Cambria Math" w:hAnsi="Cambria Math" w:cs="Times New Roman"/>
                  <w:i/>
                  <w:sz w:val="24"/>
                  <w:szCs w:val="24"/>
                </w:rPr>
              </m:ctrlPr>
            </m:dPr>
            <m:e>
              <m:r>
                <w:rPr>
                  <w:rFonts w:ascii="Cambria Math" w:hAnsi="Cambria Math" w:cs="Times New Roman"/>
                  <w:sz w:val="24"/>
                  <w:szCs w:val="24"/>
                </w:rPr>
                <m:t>d-</m:t>
              </m:r>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3</m:t>
                  </m:r>
                </m:den>
              </m:f>
            </m:e>
          </m:d>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A</m:t>
              </m:r>
            </m:e>
            <m:sub>
              <m:r>
                <w:rPr>
                  <w:rFonts w:ascii="Cambria Math" w:hAnsi="Cambria Math" w:cs="Times New Roman"/>
                  <w:sz w:val="24"/>
                  <w:szCs w:val="24"/>
                </w:rPr>
                <m:t>s</m:t>
              </m:r>
            </m:sub>
            <m:sup>
              <m:r>
                <w:rPr>
                  <w:rFonts w:ascii="Cambria Math" w:hAnsi="Cambria Math" w:cs="Times New Roman"/>
                  <w:sz w:val="24"/>
                  <w:szCs w:val="24"/>
                </w:rPr>
                <m:t>'</m:t>
              </m:r>
            </m:sup>
          </m:sSubSup>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r>
                <w:rPr>
                  <w:rFonts w:ascii="Cambria Math" w:hAnsi="Cambria Math" w:cs="Times New Roman"/>
                  <w:sz w:val="24"/>
                  <w:szCs w:val="24"/>
                </w:rPr>
                <m:t>E</m:t>
              </m:r>
            </m:e>
            <m:sub>
              <m:r>
                <w:rPr>
                  <w:rFonts w:ascii="Cambria Math" w:hAnsi="Cambria Math" w:cs="Times New Roman"/>
                  <w:sz w:val="24"/>
                  <w:szCs w:val="24"/>
                </w:rPr>
                <m:t>s</m:t>
              </m:r>
            </m:sub>
          </m:sSub>
          <m:f>
            <m:fPr>
              <m:ctrlPr>
                <w:rPr>
                  <w:rFonts w:ascii="Cambria Math" w:hAnsi="Cambria Math" w:cs="Times New Roman"/>
                  <w:i/>
                  <w:sz w:val="24"/>
                  <w:szCs w:val="24"/>
                </w:rPr>
              </m:ctrlPr>
            </m:fPr>
            <m:num>
              <m:r>
                <w:rPr>
                  <w:rFonts w:ascii="Cambria Math" w:hAnsi="Cambria Math" w:cs="Times New Roman"/>
                  <w:sz w:val="24"/>
                  <w:szCs w:val="24"/>
                </w:rPr>
                <m:t>x-d´</m:t>
              </m:r>
            </m:num>
            <m:den>
              <m:r>
                <w:rPr>
                  <w:rFonts w:ascii="Cambria Math" w:hAnsi="Cambria Math" w:cs="Times New Roman"/>
                  <w:sz w:val="24"/>
                  <w:szCs w:val="24"/>
                </w:rPr>
                <m:t>d-x</m:t>
              </m:r>
            </m:den>
          </m:f>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3</m:t>
                  </m:r>
                </m:den>
              </m:f>
              <m:r>
                <w:rPr>
                  <w:rFonts w:ascii="Cambria Math" w:hAnsi="Cambria Math" w:cs="Times New Roman"/>
                  <w:sz w:val="24"/>
                  <w:szCs w:val="24"/>
                </w:rPr>
                <m:t>-d´</m:t>
              </m:r>
            </m:e>
          </m:d>
        </m:oMath>
      </m:oMathPara>
    </w:p>
    <w:p w14:paraId="0D475E2A" w14:textId="77777777" w:rsidR="001B39FC" w:rsidRPr="00EE2026" w:rsidRDefault="001B39FC" w:rsidP="00EE2026">
      <w:pPr>
        <w:spacing w:after="0" w:line="360" w:lineRule="auto"/>
        <w:ind w:left="284"/>
        <w:jc w:val="both"/>
        <w:rPr>
          <w:rFonts w:ascii="Times New Roman" w:hAnsi="Times New Roman" w:cs="Times New Roman"/>
          <w:sz w:val="24"/>
          <w:szCs w:val="24"/>
          <w:lang w:val="es-MX"/>
        </w:rPr>
      </w:pPr>
      <w:r w:rsidRPr="00EE2026">
        <w:rPr>
          <w:rFonts w:ascii="Times New Roman" w:hAnsi="Times New Roman" w:cs="Times New Roman"/>
          <w:sz w:val="24"/>
          <w:szCs w:val="24"/>
          <w:lang w:val="es-MX"/>
        </w:rPr>
        <w:t>Despejando el valor de la tensión en el acero principal:</w:t>
      </w:r>
    </w:p>
    <w:p w14:paraId="05F425F0" w14:textId="77777777" w:rsidR="001B39FC" w:rsidRPr="00EE2026" w:rsidRDefault="009C7E94" w:rsidP="00EE2026">
      <w:pPr>
        <w:spacing w:after="0" w:line="360" w:lineRule="auto"/>
        <w:ind w:left="851"/>
        <w:jc w:val="both"/>
        <w:rPr>
          <w:rFonts w:ascii="Times New Roman" w:hAnsi="Times New Roman" w:cs="Times New Roman"/>
          <w:sz w:val="24"/>
          <w:szCs w:val="24"/>
          <w:lang w:val="es-MX"/>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s</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k</m:t>
                  </m:r>
                </m:sub>
              </m:sSub>
            </m:num>
            <m:den>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s</m:t>
                  </m:r>
                </m:sub>
              </m:sSub>
              <m:d>
                <m:dPr>
                  <m:ctrlPr>
                    <w:rPr>
                      <w:rFonts w:ascii="Cambria Math" w:hAnsi="Cambria Math" w:cs="Times New Roman"/>
                      <w:i/>
                      <w:sz w:val="24"/>
                      <w:szCs w:val="24"/>
                    </w:rPr>
                  </m:ctrlPr>
                </m:dPr>
                <m:e>
                  <m:r>
                    <w:rPr>
                      <w:rFonts w:ascii="Cambria Math" w:hAnsi="Cambria Math" w:cs="Times New Roman"/>
                      <w:sz w:val="24"/>
                      <w:szCs w:val="24"/>
                    </w:rPr>
                    <m:t>d-</m:t>
                  </m:r>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3</m:t>
                      </m:r>
                    </m:den>
                  </m:f>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s</m:t>
                  </m:r>
                </m:sub>
              </m:sSub>
              <m:r>
                <w:rPr>
                  <w:rFonts w:ascii="Cambria Math" w:hAnsi="Cambria Math" w:cs="Times New Roman"/>
                  <w:sz w:val="24"/>
                  <w:szCs w:val="24"/>
                </w:rPr>
                <m:t>´</m:t>
              </m:r>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x-d´</m:t>
                      </m:r>
                    </m:e>
                  </m:d>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3</m:t>
                          </m:r>
                        </m:den>
                      </m:f>
                      <m:r>
                        <w:rPr>
                          <w:rFonts w:ascii="Cambria Math" w:hAnsi="Cambria Math" w:cs="Times New Roman"/>
                          <w:sz w:val="24"/>
                          <w:szCs w:val="24"/>
                        </w:rPr>
                        <m:t>-d´</m:t>
                      </m:r>
                    </m:e>
                  </m:d>
                </m:num>
                <m:den>
                  <m:r>
                    <w:rPr>
                      <w:rFonts w:ascii="Cambria Math" w:hAnsi="Cambria Math" w:cs="Times New Roman"/>
                      <w:sz w:val="24"/>
                      <w:szCs w:val="24"/>
                    </w:rPr>
                    <m:t>d-x</m:t>
                  </m:r>
                </m:den>
              </m:f>
            </m:den>
          </m:f>
        </m:oMath>
      </m:oMathPara>
    </w:p>
    <w:p w14:paraId="02600FE7" w14:textId="77777777" w:rsidR="001B39FC" w:rsidRPr="00EE2026" w:rsidRDefault="001B39FC" w:rsidP="00EE2026">
      <w:pPr>
        <w:spacing w:after="0" w:line="360" w:lineRule="auto"/>
        <w:ind w:left="284"/>
        <w:jc w:val="both"/>
        <w:rPr>
          <w:rFonts w:ascii="Times New Roman" w:hAnsi="Times New Roman" w:cs="Times New Roman"/>
          <w:sz w:val="24"/>
          <w:szCs w:val="24"/>
          <w:lang w:val="es-MX"/>
        </w:rPr>
      </w:pPr>
      <w:r w:rsidRPr="00EE2026">
        <w:rPr>
          <w:rFonts w:ascii="Times New Roman" w:hAnsi="Times New Roman" w:cs="Times New Roman"/>
          <w:sz w:val="24"/>
          <w:szCs w:val="24"/>
          <w:lang w:val="es-MX"/>
        </w:rPr>
        <w:t>Y puede calcularse</w:t>
      </w:r>
    </w:p>
    <w:p w14:paraId="3A4ECEBC" w14:textId="77777777" w:rsidR="001B39FC" w:rsidRPr="00EE2026" w:rsidRDefault="009C7E94" w:rsidP="00EE2026">
      <w:pPr>
        <w:spacing w:after="0" w:line="360" w:lineRule="auto"/>
        <w:ind w:left="851"/>
        <w:jc w:val="both"/>
        <w:rPr>
          <w:rFonts w:ascii="Times New Roman" w:hAnsi="Times New Roman" w:cs="Times New Roman"/>
          <w:i/>
          <w:sz w:val="24"/>
          <w:szCs w:val="24"/>
          <w:lang w:val="es-MX"/>
        </w:rPr>
      </w:pPr>
      <m:oMath>
        <m:sSub>
          <m:sSubPr>
            <m:ctrlPr>
              <w:rPr>
                <w:rFonts w:ascii="Cambria Math" w:hAnsi="Cambria Math" w:cs="Times New Roman"/>
                <w:i/>
                <w:sz w:val="24"/>
                <w:szCs w:val="24"/>
                <w:lang w:val="es-MX"/>
              </w:rPr>
            </m:ctrlPr>
          </m:sSubPr>
          <m:e>
            <m:r>
              <w:rPr>
                <w:rFonts w:ascii="Cambria Math" w:hAnsi="Cambria Math" w:cs="Times New Roman"/>
                <w:sz w:val="24"/>
                <w:szCs w:val="24"/>
                <w:lang w:val="es-MX"/>
              </w:rPr>
              <m:t>ε</m:t>
            </m:r>
          </m:e>
          <m:sub>
            <m:r>
              <w:rPr>
                <w:rFonts w:ascii="Cambria Math" w:hAnsi="Cambria Math" w:cs="Times New Roman"/>
                <w:sz w:val="24"/>
                <w:szCs w:val="24"/>
                <w:lang w:val="es-MX"/>
              </w:rPr>
              <m:t>s</m:t>
            </m:r>
          </m:sub>
        </m:sSub>
        <m:r>
          <w:rPr>
            <w:rFonts w:ascii="Cambria Math" w:hAnsi="Cambria Math" w:cs="Times New Roman"/>
            <w:sz w:val="24"/>
            <w:szCs w:val="24"/>
            <w:lang w:val="es-MX"/>
          </w:rPr>
          <m:t>=</m:t>
        </m:r>
        <m:f>
          <m:fPr>
            <m:ctrlPr>
              <w:rPr>
                <w:rFonts w:ascii="Cambria Math" w:hAnsi="Cambria Math" w:cs="Times New Roman"/>
                <w:i/>
                <w:sz w:val="24"/>
                <w:szCs w:val="24"/>
                <w:lang w:val="es-MX"/>
              </w:rPr>
            </m:ctrlPr>
          </m:fPr>
          <m:num>
            <m:sSub>
              <m:sSubPr>
                <m:ctrlPr>
                  <w:rPr>
                    <w:rFonts w:ascii="Cambria Math" w:hAnsi="Cambria Math" w:cs="Times New Roman"/>
                    <w:i/>
                    <w:sz w:val="24"/>
                    <w:szCs w:val="24"/>
                    <w:lang w:val="es-MX"/>
                  </w:rPr>
                </m:ctrlPr>
              </m:sSubPr>
              <m:e>
                <m:r>
                  <w:rPr>
                    <w:rFonts w:ascii="Cambria Math" w:hAnsi="Cambria Math" w:cs="Times New Roman"/>
                    <w:sz w:val="24"/>
                    <w:szCs w:val="24"/>
                    <w:lang w:val="es-MX"/>
                  </w:rPr>
                  <m:t>f</m:t>
                </m:r>
              </m:e>
              <m:sub>
                <m:r>
                  <w:rPr>
                    <w:rFonts w:ascii="Cambria Math" w:hAnsi="Cambria Math" w:cs="Times New Roman"/>
                    <w:sz w:val="24"/>
                    <w:szCs w:val="24"/>
                    <w:lang w:val="es-MX"/>
                  </w:rPr>
                  <m:t>s</m:t>
                </m:r>
              </m:sub>
            </m:sSub>
          </m:num>
          <m:den>
            <m:sSub>
              <m:sSubPr>
                <m:ctrlPr>
                  <w:rPr>
                    <w:rFonts w:ascii="Cambria Math" w:hAnsi="Cambria Math" w:cs="Times New Roman"/>
                    <w:i/>
                    <w:sz w:val="24"/>
                    <w:szCs w:val="24"/>
                    <w:lang w:val="es-MX"/>
                  </w:rPr>
                </m:ctrlPr>
              </m:sSubPr>
              <m:e>
                <m:r>
                  <w:rPr>
                    <w:rFonts w:ascii="Cambria Math" w:hAnsi="Cambria Math" w:cs="Times New Roman"/>
                    <w:sz w:val="24"/>
                    <w:szCs w:val="24"/>
                    <w:lang w:val="es-MX"/>
                  </w:rPr>
                  <m:t>E</m:t>
                </m:r>
              </m:e>
              <m:sub>
                <m:r>
                  <w:rPr>
                    <w:rFonts w:ascii="Cambria Math" w:hAnsi="Cambria Math" w:cs="Times New Roman"/>
                    <w:sz w:val="24"/>
                    <w:szCs w:val="24"/>
                    <w:lang w:val="es-MX"/>
                  </w:rPr>
                  <m:t>s</m:t>
                </m:r>
              </m:sub>
            </m:sSub>
          </m:den>
        </m:f>
      </m:oMath>
      <w:r w:rsidR="001B39FC" w:rsidRPr="00EE2026">
        <w:rPr>
          <w:rFonts w:ascii="Times New Roman" w:eastAsiaTheme="minorEastAsia" w:hAnsi="Times New Roman" w:cs="Times New Roman"/>
          <w:i/>
          <w:sz w:val="24"/>
          <w:szCs w:val="24"/>
          <w:lang w:val="es-MX"/>
        </w:rPr>
        <w:tab/>
      </w:r>
      <m:oMath>
        <m:sSub>
          <m:sSubPr>
            <m:ctrlPr>
              <w:rPr>
                <w:rFonts w:ascii="Cambria Math" w:hAnsi="Cambria Math" w:cs="Times New Roman"/>
                <w:i/>
                <w:sz w:val="24"/>
                <w:szCs w:val="24"/>
                <w:lang w:val="es-MX"/>
              </w:rPr>
            </m:ctrlPr>
          </m:sSubPr>
          <m:e>
            <m:r>
              <w:rPr>
                <w:rFonts w:ascii="Cambria Math" w:hAnsi="Cambria Math" w:cs="Times New Roman"/>
                <w:sz w:val="24"/>
                <w:szCs w:val="24"/>
                <w:lang w:val="es-MX"/>
              </w:rPr>
              <m:t>f</m:t>
            </m:r>
          </m:e>
          <m:sub>
            <m:r>
              <w:rPr>
                <w:rFonts w:ascii="Cambria Math" w:hAnsi="Cambria Math" w:cs="Times New Roman"/>
                <w:sz w:val="24"/>
                <w:szCs w:val="24"/>
                <w:lang w:val="es-MX"/>
              </w:rPr>
              <m:t>s</m:t>
            </m:r>
          </m:sub>
        </m:sSub>
        <m:r>
          <w:rPr>
            <w:rFonts w:ascii="Cambria Math" w:hAnsi="Cambria Math" w:cs="Times New Roman"/>
            <w:sz w:val="24"/>
            <w:szCs w:val="24"/>
            <w:lang w:val="es-MX"/>
          </w:rPr>
          <m:t>´=</m:t>
        </m:r>
        <m:sSub>
          <m:sSubPr>
            <m:ctrlPr>
              <w:rPr>
                <w:rFonts w:ascii="Cambria Math" w:hAnsi="Cambria Math" w:cs="Times New Roman"/>
                <w:i/>
                <w:sz w:val="24"/>
                <w:szCs w:val="24"/>
                <w:lang w:val="es-MX"/>
              </w:rPr>
            </m:ctrlPr>
          </m:sSubPr>
          <m:e>
            <m:r>
              <w:rPr>
                <w:rFonts w:ascii="Cambria Math" w:hAnsi="Cambria Math" w:cs="Times New Roman"/>
                <w:sz w:val="24"/>
                <w:szCs w:val="24"/>
                <w:lang w:val="es-MX"/>
              </w:rPr>
              <m:t>ε</m:t>
            </m:r>
          </m:e>
          <m:sub>
            <m:r>
              <w:rPr>
                <w:rFonts w:ascii="Cambria Math" w:hAnsi="Cambria Math" w:cs="Times New Roman"/>
                <w:sz w:val="24"/>
                <w:szCs w:val="24"/>
                <w:lang w:val="es-MX"/>
              </w:rPr>
              <m:t>s</m:t>
            </m:r>
          </m:sub>
        </m:sSub>
        <m:r>
          <w:rPr>
            <w:rFonts w:ascii="Cambria Math" w:hAnsi="Cambria Math" w:cs="Times New Roman"/>
            <w:sz w:val="24"/>
            <w:szCs w:val="24"/>
            <w:lang w:val="es-MX"/>
          </w:rPr>
          <m:t>´</m:t>
        </m:r>
        <m:sSub>
          <m:sSubPr>
            <m:ctrlPr>
              <w:rPr>
                <w:rFonts w:ascii="Cambria Math" w:hAnsi="Cambria Math" w:cs="Times New Roman"/>
                <w:i/>
                <w:sz w:val="24"/>
                <w:szCs w:val="24"/>
                <w:lang w:val="es-MX"/>
              </w:rPr>
            </m:ctrlPr>
          </m:sSubPr>
          <m:e>
            <m:r>
              <w:rPr>
                <w:rFonts w:ascii="Cambria Math" w:hAnsi="Cambria Math" w:cs="Times New Roman"/>
                <w:sz w:val="24"/>
                <w:szCs w:val="24"/>
                <w:lang w:val="es-MX"/>
              </w:rPr>
              <m:t>E</m:t>
            </m:r>
          </m:e>
          <m:sub>
            <m:r>
              <w:rPr>
                <w:rFonts w:ascii="Cambria Math" w:hAnsi="Cambria Math" w:cs="Times New Roman"/>
                <w:sz w:val="24"/>
                <w:szCs w:val="24"/>
                <w:lang w:val="es-MX"/>
              </w:rPr>
              <m:t>s</m:t>
            </m:r>
          </m:sub>
        </m:sSub>
        <m:r>
          <w:rPr>
            <w:rFonts w:ascii="Cambria Math" w:hAnsi="Cambria Math" w:cs="Times New Roman"/>
            <w:sz w:val="24"/>
            <w:szCs w:val="24"/>
            <w:lang w:val="es-MX"/>
          </w:rPr>
          <m:t>=</m:t>
        </m:r>
        <m:sSub>
          <m:sSubPr>
            <m:ctrlPr>
              <w:rPr>
                <w:rFonts w:ascii="Cambria Math" w:hAnsi="Cambria Math" w:cs="Times New Roman"/>
                <w:i/>
                <w:sz w:val="24"/>
                <w:szCs w:val="24"/>
                <w:lang w:val="es-MX"/>
              </w:rPr>
            </m:ctrlPr>
          </m:sSubPr>
          <m:e>
            <m:r>
              <w:rPr>
                <w:rFonts w:ascii="Cambria Math" w:hAnsi="Cambria Math" w:cs="Times New Roman"/>
                <w:sz w:val="24"/>
                <w:szCs w:val="24"/>
                <w:lang w:val="es-MX"/>
              </w:rPr>
              <m:t>ε</m:t>
            </m:r>
          </m:e>
          <m:sub>
            <m:r>
              <w:rPr>
                <w:rFonts w:ascii="Cambria Math" w:hAnsi="Cambria Math" w:cs="Times New Roman"/>
                <w:sz w:val="24"/>
                <w:szCs w:val="24"/>
                <w:lang w:val="es-MX"/>
              </w:rPr>
              <m:t>s</m:t>
            </m:r>
          </m:sub>
        </m:sSub>
        <m:f>
          <m:fPr>
            <m:ctrlPr>
              <w:rPr>
                <w:rFonts w:ascii="Cambria Math" w:hAnsi="Cambria Math" w:cs="Times New Roman"/>
                <w:i/>
                <w:sz w:val="24"/>
                <w:szCs w:val="24"/>
                <w:lang w:val="es-MX"/>
              </w:rPr>
            </m:ctrlPr>
          </m:fPr>
          <m:num>
            <m:r>
              <w:rPr>
                <w:rFonts w:ascii="Cambria Math" w:hAnsi="Cambria Math" w:cs="Times New Roman"/>
                <w:sz w:val="24"/>
                <w:szCs w:val="24"/>
                <w:lang w:val="es-MX"/>
              </w:rPr>
              <m:t>x-d´</m:t>
            </m:r>
          </m:num>
          <m:den>
            <m:r>
              <w:rPr>
                <w:rFonts w:ascii="Cambria Math" w:hAnsi="Cambria Math" w:cs="Times New Roman"/>
                <w:sz w:val="24"/>
                <w:szCs w:val="24"/>
                <w:lang w:val="es-MX"/>
              </w:rPr>
              <m:t>d-x</m:t>
            </m:r>
          </m:den>
        </m:f>
        <m:sSub>
          <m:sSubPr>
            <m:ctrlPr>
              <w:rPr>
                <w:rFonts w:ascii="Cambria Math" w:hAnsi="Cambria Math" w:cs="Times New Roman"/>
                <w:i/>
                <w:sz w:val="24"/>
                <w:szCs w:val="24"/>
                <w:lang w:val="es-MX"/>
              </w:rPr>
            </m:ctrlPr>
          </m:sSubPr>
          <m:e>
            <m:r>
              <w:rPr>
                <w:rFonts w:ascii="Cambria Math" w:hAnsi="Cambria Math" w:cs="Times New Roman"/>
                <w:sz w:val="24"/>
                <w:szCs w:val="24"/>
                <w:lang w:val="es-MX"/>
              </w:rPr>
              <m:t>E</m:t>
            </m:r>
          </m:e>
          <m:sub>
            <m:r>
              <w:rPr>
                <w:rFonts w:ascii="Cambria Math" w:hAnsi="Cambria Math" w:cs="Times New Roman"/>
                <w:sz w:val="24"/>
                <w:szCs w:val="24"/>
                <w:lang w:val="es-MX"/>
              </w:rPr>
              <m:t>s</m:t>
            </m:r>
          </m:sub>
        </m:sSub>
      </m:oMath>
      <w:r w:rsidR="001B39FC" w:rsidRPr="00EE2026">
        <w:rPr>
          <w:rFonts w:ascii="Times New Roman" w:eastAsiaTheme="minorEastAsia" w:hAnsi="Times New Roman" w:cs="Times New Roman"/>
          <w:i/>
          <w:sz w:val="24"/>
          <w:szCs w:val="24"/>
          <w:lang w:val="es-MX"/>
        </w:rPr>
        <w:tab/>
      </w:r>
      <w:r w:rsidR="001B39FC" w:rsidRPr="00EE2026">
        <w:rPr>
          <w:rFonts w:ascii="Times New Roman" w:eastAsiaTheme="minorEastAsia" w:hAnsi="Times New Roman" w:cs="Times New Roman"/>
          <w:i/>
          <w:sz w:val="24"/>
          <w:szCs w:val="24"/>
          <w:lang w:val="es-MX"/>
        </w:rPr>
        <w:tab/>
      </w:r>
      <m:oMath>
        <m:sSub>
          <m:sSubPr>
            <m:ctrlPr>
              <w:rPr>
                <w:rFonts w:ascii="Cambria Math" w:hAnsi="Cambria Math" w:cs="Times New Roman"/>
                <w:i/>
                <w:sz w:val="24"/>
                <w:szCs w:val="24"/>
                <w:lang w:val="es-MX"/>
              </w:rPr>
            </m:ctrlPr>
          </m:sSubPr>
          <m:e>
            <m:r>
              <w:rPr>
                <w:rFonts w:ascii="Cambria Math" w:hAnsi="Cambria Math" w:cs="Times New Roman"/>
                <w:sz w:val="24"/>
                <w:szCs w:val="24"/>
                <w:lang w:val="es-MX"/>
              </w:rPr>
              <m:t>f</m:t>
            </m:r>
          </m:e>
          <m:sub>
            <m:r>
              <w:rPr>
                <w:rFonts w:ascii="Cambria Math" w:hAnsi="Cambria Math" w:cs="Times New Roman"/>
                <w:sz w:val="24"/>
                <w:szCs w:val="24"/>
                <w:lang w:val="es-MX"/>
              </w:rPr>
              <m:t>c</m:t>
            </m:r>
          </m:sub>
        </m:sSub>
        <m:r>
          <w:rPr>
            <w:rFonts w:ascii="Cambria Math" w:hAnsi="Cambria Math" w:cs="Times New Roman"/>
            <w:sz w:val="24"/>
            <w:szCs w:val="24"/>
            <w:lang w:val="es-MX"/>
          </w:rPr>
          <m:t>=</m:t>
        </m:r>
        <m:sSub>
          <m:sSubPr>
            <m:ctrlPr>
              <w:rPr>
                <w:rFonts w:ascii="Cambria Math" w:hAnsi="Cambria Math" w:cs="Times New Roman"/>
                <w:i/>
                <w:sz w:val="24"/>
                <w:szCs w:val="24"/>
                <w:lang w:val="es-MX"/>
              </w:rPr>
            </m:ctrlPr>
          </m:sSubPr>
          <m:e>
            <m:r>
              <w:rPr>
                <w:rFonts w:ascii="Cambria Math" w:hAnsi="Cambria Math" w:cs="Times New Roman"/>
                <w:sz w:val="24"/>
                <w:szCs w:val="24"/>
                <w:lang w:val="es-MX"/>
              </w:rPr>
              <m:t>ε</m:t>
            </m:r>
          </m:e>
          <m:sub>
            <m:r>
              <w:rPr>
                <w:rFonts w:ascii="Cambria Math" w:hAnsi="Cambria Math" w:cs="Times New Roman"/>
                <w:sz w:val="24"/>
                <w:szCs w:val="24"/>
                <w:lang w:val="es-MX"/>
              </w:rPr>
              <m:t>c</m:t>
            </m:r>
          </m:sub>
        </m:sSub>
        <m:r>
          <w:rPr>
            <w:rFonts w:ascii="Cambria Math" w:hAnsi="Cambria Math" w:cs="Times New Roman"/>
            <w:sz w:val="24"/>
            <w:szCs w:val="24"/>
            <w:lang w:val="es-MX"/>
          </w:rPr>
          <m:t>´</m:t>
        </m:r>
        <m:sSub>
          <m:sSubPr>
            <m:ctrlPr>
              <w:rPr>
                <w:rFonts w:ascii="Cambria Math" w:hAnsi="Cambria Math" w:cs="Times New Roman"/>
                <w:i/>
                <w:sz w:val="24"/>
                <w:szCs w:val="24"/>
                <w:lang w:val="es-MX"/>
              </w:rPr>
            </m:ctrlPr>
          </m:sSubPr>
          <m:e>
            <m:r>
              <w:rPr>
                <w:rFonts w:ascii="Cambria Math" w:hAnsi="Cambria Math" w:cs="Times New Roman"/>
                <w:sz w:val="24"/>
                <w:szCs w:val="24"/>
                <w:lang w:val="es-MX"/>
              </w:rPr>
              <m:t>E</m:t>
            </m:r>
          </m:e>
          <m:sub>
            <m:r>
              <w:rPr>
                <w:rFonts w:ascii="Cambria Math" w:hAnsi="Cambria Math" w:cs="Times New Roman"/>
                <w:sz w:val="24"/>
                <w:szCs w:val="24"/>
                <w:lang w:val="es-MX"/>
              </w:rPr>
              <m:t>c</m:t>
            </m:r>
          </m:sub>
        </m:sSub>
        <m:r>
          <w:rPr>
            <w:rFonts w:ascii="Cambria Math" w:hAnsi="Cambria Math" w:cs="Times New Roman"/>
            <w:sz w:val="24"/>
            <w:szCs w:val="24"/>
            <w:lang w:val="es-MX"/>
          </w:rPr>
          <m:t>=</m:t>
        </m:r>
        <m:sSub>
          <m:sSubPr>
            <m:ctrlPr>
              <w:rPr>
                <w:rFonts w:ascii="Cambria Math" w:hAnsi="Cambria Math" w:cs="Times New Roman"/>
                <w:i/>
                <w:sz w:val="24"/>
                <w:szCs w:val="24"/>
                <w:lang w:val="es-MX"/>
              </w:rPr>
            </m:ctrlPr>
          </m:sSubPr>
          <m:e>
            <m:r>
              <w:rPr>
                <w:rFonts w:ascii="Cambria Math" w:hAnsi="Cambria Math" w:cs="Times New Roman"/>
                <w:sz w:val="24"/>
                <w:szCs w:val="24"/>
                <w:lang w:val="es-MX"/>
              </w:rPr>
              <m:t>ε</m:t>
            </m:r>
          </m:e>
          <m:sub>
            <m:r>
              <w:rPr>
                <w:rFonts w:ascii="Cambria Math" w:hAnsi="Cambria Math" w:cs="Times New Roman"/>
                <w:sz w:val="24"/>
                <w:szCs w:val="24"/>
                <w:lang w:val="es-MX"/>
              </w:rPr>
              <m:t>s</m:t>
            </m:r>
          </m:sub>
        </m:sSub>
        <m:f>
          <m:fPr>
            <m:ctrlPr>
              <w:rPr>
                <w:rFonts w:ascii="Cambria Math" w:hAnsi="Cambria Math" w:cs="Times New Roman"/>
                <w:i/>
                <w:sz w:val="24"/>
                <w:szCs w:val="24"/>
                <w:lang w:val="es-MX"/>
              </w:rPr>
            </m:ctrlPr>
          </m:fPr>
          <m:num>
            <m:r>
              <w:rPr>
                <w:rFonts w:ascii="Cambria Math" w:hAnsi="Cambria Math" w:cs="Times New Roman"/>
                <w:sz w:val="24"/>
                <w:szCs w:val="24"/>
                <w:lang w:val="es-MX"/>
              </w:rPr>
              <m:t>x</m:t>
            </m:r>
          </m:num>
          <m:den>
            <m:r>
              <w:rPr>
                <w:rFonts w:ascii="Cambria Math" w:hAnsi="Cambria Math" w:cs="Times New Roman"/>
                <w:sz w:val="24"/>
                <w:szCs w:val="24"/>
                <w:lang w:val="es-MX"/>
              </w:rPr>
              <m:t>d-x</m:t>
            </m:r>
          </m:den>
        </m:f>
        <m:sSub>
          <m:sSubPr>
            <m:ctrlPr>
              <w:rPr>
                <w:rFonts w:ascii="Cambria Math" w:hAnsi="Cambria Math" w:cs="Times New Roman"/>
                <w:i/>
                <w:sz w:val="24"/>
                <w:szCs w:val="24"/>
                <w:lang w:val="es-MX"/>
              </w:rPr>
            </m:ctrlPr>
          </m:sSubPr>
          <m:e>
            <m:r>
              <w:rPr>
                <w:rFonts w:ascii="Cambria Math" w:hAnsi="Cambria Math" w:cs="Times New Roman"/>
                <w:sz w:val="24"/>
                <w:szCs w:val="24"/>
                <w:lang w:val="es-MX"/>
              </w:rPr>
              <m:t>E</m:t>
            </m:r>
          </m:e>
          <m:sub>
            <m:r>
              <w:rPr>
                <w:rFonts w:ascii="Cambria Math" w:hAnsi="Cambria Math" w:cs="Times New Roman"/>
                <w:sz w:val="24"/>
                <w:szCs w:val="24"/>
                <w:lang w:val="es-MX"/>
              </w:rPr>
              <m:t>c</m:t>
            </m:r>
          </m:sub>
        </m:sSub>
      </m:oMath>
    </w:p>
    <w:p w14:paraId="7C5DD684" w14:textId="77777777" w:rsidR="001B39FC" w:rsidRPr="00EE2026" w:rsidRDefault="001B39FC" w:rsidP="00EE2026">
      <w:pPr>
        <w:spacing w:after="0" w:line="360" w:lineRule="auto"/>
        <w:ind w:left="284"/>
        <w:jc w:val="both"/>
        <w:rPr>
          <w:rFonts w:ascii="Times New Roman" w:hAnsi="Times New Roman" w:cs="Times New Roman"/>
          <w:sz w:val="24"/>
          <w:szCs w:val="24"/>
          <w:lang w:val="es-MX"/>
        </w:rPr>
      </w:pPr>
      <w:r w:rsidRPr="00EE2026">
        <w:rPr>
          <w:rFonts w:ascii="Times New Roman" w:hAnsi="Times New Roman" w:cs="Times New Roman"/>
          <w:sz w:val="24"/>
          <w:szCs w:val="24"/>
          <w:lang w:val="es-MX"/>
        </w:rPr>
        <w:t xml:space="preserve">Pero desde el punto de vista práctico lo importante es el cálculo de </w:t>
      </w:r>
      <w:proofErr w:type="spellStart"/>
      <w:r w:rsidRPr="00EE2026">
        <w:rPr>
          <w:rFonts w:ascii="Times New Roman" w:hAnsi="Times New Roman" w:cs="Times New Roman"/>
          <w:i/>
          <w:sz w:val="24"/>
          <w:szCs w:val="24"/>
          <w:lang w:val="es-MX"/>
        </w:rPr>
        <w:t>f</w:t>
      </w:r>
      <w:r w:rsidRPr="00EE2026">
        <w:rPr>
          <w:rFonts w:ascii="Times New Roman" w:hAnsi="Times New Roman" w:cs="Times New Roman"/>
          <w:i/>
          <w:sz w:val="24"/>
          <w:szCs w:val="24"/>
          <w:vertAlign w:val="subscript"/>
          <w:lang w:val="es-MX"/>
        </w:rPr>
        <w:t>s</w:t>
      </w:r>
      <w:proofErr w:type="spellEnd"/>
      <w:r w:rsidRPr="00EE2026">
        <w:rPr>
          <w:rFonts w:ascii="Times New Roman" w:hAnsi="Times New Roman" w:cs="Times New Roman"/>
          <w:sz w:val="24"/>
          <w:szCs w:val="24"/>
          <w:lang w:val="es-MX"/>
        </w:rPr>
        <w:t xml:space="preserve">, pudiendo admitirse una solución más simple, despreciando el aporte de </w:t>
      </w:r>
      <w:proofErr w:type="spellStart"/>
      <w:proofErr w:type="gramStart"/>
      <w:r w:rsidRPr="00EE2026">
        <w:rPr>
          <w:rFonts w:ascii="Times New Roman" w:hAnsi="Times New Roman" w:cs="Times New Roman"/>
          <w:i/>
          <w:sz w:val="24"/>
          <w:szCs w:val="24"/>
          <w:lang w:val="es-MX"/>
        </w:rPr>
        <w:t>A’</w:t>
      </w:r>
      <w:r w:rsidRPr="00EE2026">
        <w:rPr>
          <w:rFonts w:ascii="Times New Roman" w:hAnsi="Times New Roman" w:cs="Times New Roman"/>
          <w:i/>
          <w:sz w:val="24"/>
          <w:szCs w:val="24"/>
          <w:vertAlign w:val="subscript"/>
          <w:lang w:val="es-MX"/>
        </w:rPr>
        <w:t>s</w:t>
      </w:r>
      <w:proofErr w:type="spellEnd"/>
      <w:r w:rsidRPr="00EE2026">
        <w:rPr>
          <w:rFonts w:ascii="Times New Roman" w:hAnsi="Times New Roman" w:cs="Times New Roman"/>
          <w:sz w:val="24"/>
          <w:szCs w:val="24"/>
          <w:lang w:val="es-MX"/>
        </w:rPr>
        <w:t xml:space="preserve"> </w:t>
      </w:r>
      <w:r w:rsidRPr="00EE2026">
        <w:rPr>
          <w:rFonts w:ascii="Times New Roman" w:hAnsi="Times New Roman" w:cs="Times New Roman"/>
          <w:i/>
          <w:sz w:val="24"/>
          <w:szCs w:val="24"/>
          <w:lang w:val="es-MX"/>
        </w:rPr>
        <w:t>.</w:t>
      </w:r>
      <w:proofErr w:type="gramEnd"/>
    </w:p>
    <w:p w14:paraId="36FB7D17" w14:textId="77777777" w:rsidR="001B39FC" w:rsidRPr="00EE2026" w:rsidRDefault="001B39FC" w:rsidP="00EE2026">
      <w:pPr>
        <w:spacing w:after="0" w:line="360" w:lineRule="auto"/>
        <w:ind w:left="284"/>
        <w:jc w:val="both"/>
        <w:rPr>
          <w:rFonts w:ascii="Times New Roman" w:hAnsi="Times New Roman" w:cs="Times New Roman"/>
          <w:sz w:val="24"/>
          <w:szCs w:val="24"/>
          <w:lang w:val="es-MX"/>
        </w:rPr>
      </w:pPr>
      <w:r w:rsidRPr="00EE2026">
        <w:rPr>
          <w:rFonts w:ascii="Times New Roman" w:hAnsi="Times New Roman" w:cs="Times New Roman"/>
          <w:sz w:val="24"/>
          <w:szCs w:val="24"/>
          <w:lang w:val="es-MX"/>
        </w:rPr>
        <w:t>Entonces</w:t>
      </w:r>
    </w:p>
    <w:p w14:paraId="68FAAE00" w14:textId="77777777" w:rsidR="001B39FC" w:rsidRPr="00EE2026" w:rsidRDefault="009C7E94" w:rsidP="00EE2026">
      <w:pPr>
        <w:spacing w:after="0" w:line="360" w:lineRule="auto"/>
        <w:ind w:left="851"/>
        <w:jc w:val="both"/>
        <w:rPr>
          <w:rFonts w:ascii="Times New Roman" w:hAnsi="Times New Roman" w:cs="Times New Roman"/>
          <w:i/>
          <w:sz w:val="24"/>
          <w:szCs w:val="24"/>
        </w:rPr>
      </w:pPr>
      <m:oMathPara>
        <m:oMathParaPr>
          <m:jc m:val="left"/>
        </m:oMathParaPr>
        <m:oMath>
          <m:box>
            <m:boxPr>
              <m:ctrlPr>
                <w:rPr>
                  <w:rFonts w:ascii="Cambria Math" w:hAnsi="Cambria Math" w:cs="Times New Roman"/>
                  <w:i/>
                  <w:sz w:val="24"/>
                  <w:szCs w:val="24"/>
                  <w:lang w:val="es-MX"/>
                </w:rPr>
              </m:ctrlPr>
            </m:boxPr>
            <m:e>
              <m:argPr>
                <m:argSz m:val="-1"/>
              </m:argPr>
              <m:f>
                <m:fPr>
                  <m:ctrlPr>
                    <w:rPr>
                      <w:rFonts w:ascii="Cambria Math" w:hAnsi="Cambria Math" w:cs="Times New Roman"/>
                      <w:i/>
                      <w:sz w:val="24"/>
                      <w:szCs w:val="24"/>
                      <w:lang w:val="es-MX"/>
                    </w:rPr>
                  </m:ctrlPr>
                </m:fPr>
                <m:num>
                  <m:r>
                    <w:rPr>
                      <w:rFonts w:ascii="Cambria Math" w:hAnsi="Cambria Math" w:cs="Times New Roman"/>
                      <w:sz w:val="24"/>
                      <w:szCs w:val="24"/>
                      <w:lang w:val="es-MX"/>
                    </w:rPr>
                    <m:t>1</m:t>
                  </m:r>
                </m:num>
                <m:den>
                  <m:r>
                    <w:rPr>
                      <w:rFonts w:ascii="Cambria Math" w:hAnsi="Cambria Math" w:cs="Times New Roman"/>
                      <w:sz w:val="24"/>
                      <w:szCs w:val="24"/>
                      <w:lang w:val="es-MX"/>
                    </w:rPr>
                    <m:t>2</m:t>
                  </m:r>
                </m:den>
              </m:f>
            </m:e>
          </m:box>
          <m:r>
            <w:rPr>
              <w:rFonts w:ascii="Cambria Math" w:hAnsi="Cambria Math" w:cs="Times New Roman"/>
              <w:sz w:val="24"/>
              <w:szCs w:val="24"/>
            </w:rPr>
            <m:t>b</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+n</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s</m:t>
              </m:r>
            </m:sub>
          </m:sSub>
          <m:r>
            <w:rPr>
              <w:rFonts w:ascii="Cambria Math" w:hAnsi="Cambria Math" w:cs="Times New Roman"/>
              <w:sz w:val="24"/>
              <w:szCs w:val="24"/>
            </w:rPr>
            <m:t>x-n</m:t>
          </m:r>
          <m:sSub>
            <m:sSubPr>
              <m:ctrlPr>
                <w:rPr>
                  <w:rFonts w:ascii="Cambria Math" w:hAnsi="Cambria Math" w:cs="Times New Roman"/>
                  <w:i/>
                  <w:sz w:val="24"/>
                  <w:szCs w:val="24"/>
                  <w:lang w:val="es-MX"/>
                </w:rPr>
              </m:ctrlPr>
            </m:sSubPr>
            <m:e>
              <m:r>
                <w:rPr>
                  <w:rFonts w:ascii="Cambria Math" w:hAnsi="Cambria Math" w:cs="Times New Roman"/>
                  <w:sz w:val="24"/>
                  <w:szCs w:val="24"/>
                  <w:lang w:val="es-MX"/>
                </w:rPr>
                <m:t>A</m:t>
              </m:r>
            </m:e>
            <m:sub>
              <m:r>
                <w:rPr>
                  <w:rFonts w:ascii="Cambria Math" w:hAnsi="Cambria Math" w:cs="Times New Roman"/>
                  <w:sz w:val="24"/>
                  <w:szCs w:val="24"/>
                  <w:lang w:val="es-MX"/>
                </w:rPr>
                <m:t>s</m:t>
              </m:r>
            </m:sub>
          </m:sSub>
          <m:r>
            <w:rPr>
              <w:rFonts w:ascii="Cambria Math" w:hAnsi="Cambria Math" w:cs="Times New Roman"/>
              <w:sz w:val="24"/>
              <w:szCs w:val="24"/>
            </w:rPr>
            <m:t>d=0</m:t>
          </m:r>
        </m:oMath>
      </m:oMathPara>
    </w:p>
    <w:p w14:paraId="73F21D40" w14:textId="77777777" w:rsidR="001B39FC" w:rsidRPr="00EE2026" w:rsidRDefault="009C7E94" w:rsidP="00EE2026">
      <w:pPr>
        <w:spacing w:after="0" w:line="360" w:lineRule="auto"/>
        <w:ind w:left="851"/>
        <w:jc w:val="both"/>
        <w:rPr>
          <w:rFonts w:ascii="Times New Roman" w:hAnsi="Times New Roman" w:cs="Times New Roman"/>
          <w:i/>
          <w:sz w:val="24"/>
          <w:szCs w:val="24"/>
          <w:lang w:val="es-MX"/>
        </w:rPr>
      </w:pPr>
      <m:oMathPara>
        <m:oMathParaPr>
          <m:jc m:val="left"/>
        </m:oMathParaPr>
        <m:oMath>
          <m:sSub>
            <m:sSubPr>
              <m:ctrlPr>
                <w:rPr>
                  <w:rFonts w:ascii="Cambria Math" w:hAnsi="Cambria Math" w:cs="Times New Roman"/>
                  <w:i/>
                  <w:sz w:val="24"/>
                  <w:szCs w:val="24"/>
                  <w:lang w:val="es-MX"/>
                </w:rPr>
              </m:ctrlPr>
            </m:sSubPr>
            <m:e>
              <m:r>
                <w:rPr>
                  <w:rFonts w:ascii="Cambria Math" w:hAnsi="Cambria Math" w:cs="Times New Roman"/>
                  <w:sz w:val="24"/>
                  <w:szCs w:val="24"/>
                  <w:lang w:val="es-MX"/>
                </w:rPr>
                <m:t>f</m:t>
              </m:r>
            </m:e>
            <m:sub>
              <m:r>
                <w:rPr>
                  <w:rFonts w:ascii="Cambria Math" w:hAnsi="Cambria Math" w:cs="Times New Roman"/>
                  <w:sz w:val="24"/>
                  <w:szCs w:val="24"/>
                  <w:lang w:val="es-MX"/>
                </w:rPr>
                <m:t>s</m:t>
              </m:r>
            </m:sub>
          </m:sSub>
          <m:r>
            <w:rPr>
              <w:rFonts w:ascii="Cambria Math" w:hAnsi="Cambria Math" w:cs="Times New Roman"/>
              <w:sz w:val="24"/>
              <w:szCs w:val="24"/>
              <w:lang w:val="es-MX"/>
            </w:rPr>
            <m:t>=</m:t>
          </m:r>
          <m:f>
            <m:fPr>
              <m:ctrlPr>
                <w:rPr>
                  <w:rFonts w:ascii="Cambria Math" w:hAnsi="Cambria Math" w:cs="Times New Roman"/>
                  <w:i/>
                  <w:sz w:val="24"/>
                  <w:szCs w:val="24"/>
                  <w:lang w:val="es-MX"/>
                </w:rPr>
              </m:ctrlPr>
            </m:fPr>
            <m:num>
              <m:sSub>
                <m:sSubPr>
                  <m:ctrlPr>
                    <w:rPr>
                      <w:rFonts w:ascii="Cambria Math" w:hAnsi="Cambria Math" w:cs="Times New Roman"/>
                      <w:i/>
                      <w:sz w:val="24"/>
                      <w:szCs w:val="24"/>
                      <w:lang w:val="es-MX"/>
                    </w:rPr>
                  </m:ctrlPr>
                </m:sSubPr>
                <m:e>
                  <m:r>
                    <w:rPr>
                      <w:rFonts w:ascii="Cambria Math" w:hAnsi="Cambria Math" w:cs="Times New Roman"/>
                      <w:sz w:val="24"/>
                      <w:szCs w:val="24"/>
                      <w:lang w:val="es-MX"/>
                    </w:rPr>
                    <m:t>M</m:t>
                  </m:r>
                </m:e>
                <m:sub>
                  <m:r>
                    <w:rPr>
                      <w:rFonts w:ascii="Cambria Math" w:hAnsi="Cambria Math" w:cs="Times New Roman"/>
                      <w:sz w:val="24"/>
                      <w:szCs w:val="24"/>
                      <w:lang w:val="es-MX"/>
                    </w:rPr>
                    <m:t>k</m:t>
                  </m:r>
                </m:sub>
              </m:sSub>
            </m:num>
            <m:den>
              <m:sSub>
                <m:sSubPr>
                  <m:ctrlPr>
                    <w:rPr>
                      <w:rFonts w:ascii="Cambria Math" w:hAnsi="Cambria Math" w:cs="Times New Roman"/>
                      <w:i/>
                      <w:sz w:val="24"/>
                      <w:szCs w:val="24"/>
                      <w:lang w:val="es-MX"/>
                    </w:rPr>
                  </m:ctrlPr>
                </m:sSubPr>
                <m:e>
                  <m:r>
                    <w:rPr>
                      <w:rFonts w:ascii="Cambria Math" w:hAnsi="Cambria Math" w:cs="Times New Roman"/>
                      <w:sz w:val="24"/>
                      <w:szCs w:val="24"/>
                      <w:lang w:val="es-MX"/>
                    </w:rPr>
                    <m:t>A</m:t>
                  </m:r>
                </m:e>
                <m:sub>
                  <m:r>
                    <w:rPr>
                      <w:rFonts w:ascii="Cambria Math" w:hAnsi="Cambria Math" w:cs="Times New Roman"/>
                      <w:sz w:val="24"/>
                      <w:szCs w:val="24"/>
                      <w:lang w:val="es-MX"/>
                    </w:rPr>
                    <m:t>s</m:t>
                  </m:r>
                </m:sub>
              </m:sSub>
              <m:d>
                <m:dPr>
                  <m:ctrlPr>
                    <w:rPr>
                      <w:rFonts w:ascii="Cambria Math" w:hAnsi="Cambria Math" w:cs="Times New Roman"/>
                      <w:i/>
                      <w:sz w:val="24"/>
                      <w:szCs w:val="24"/>
                      <w:lang w:val="es-MX"/>
                    </w:rPr>
                  </m:ctrlPr>
                </m:dPr>
                <m:e>
                  <m:r>
                    <w:rPr>
                      <w:rFonts w:ascii="Cambria Math" w:hAnsi="Cambria Math" w:cs="Times New Roman"/>
                      <w:sz w:val="24"/>
                      <w:szCs w:val="24"/>
                      <w:lang w:val="es-MX"/>
                    </w:rPr>
                    <m:t>d-</m:t>
                  </m:r>
                  <m:f>
                    <m:fPr>
                      <m:ctrlPr>
                        <w:rPr>
                          <w:rFonts w:ascii="Cambria Math" w:hAnsi="Cambria Math" w:cs="Times New Roman"/>
                          <w:i/>
                          <w:sz w:val="24"/>
                          <w:szCs w:val="24"/>
                          <w:lang w:val="es-MX"/>
                        </w:rPr>
                      </m:ctrlPr>
                    </m:fPr>
                    <m:num>
                      <m:r>
                        <w:rPr>
                          <w:rFonts w:ascii="Cambria Math" w:hAnsi="Cambria Math" w:cs="Times New Roman"/>
                          <w:sz w:val="24"/>
                          <w:szCs w:val="24"/>
                          <w:lang w:val="es-MX"/>
                        </w:rPr>
                        <m:t>x</m:t>
                      </m:r>
                    </m:num>
                    <m:den>
                      <m:r>
                        <w:rPr>
                          <w:rFonts w:ascii="Cambria Math" w:hAnsi="Cambria Math" w:cs="Times New Roman"/>
                          <w:sz w:val="24"/>
                          <w:szCs w:val="24"/>
                          <w:lang w:val="es-MX"/>
                        </w:rPr>
                        <m:t>3</m:t>
                      </m:r>
                    </m:den>
                  </m:f>
                </m:e>
              </m:d>
            </m:den>
          </m:f>
        </m:oMath>
      </m:oMathPara>
    </w:p>
    <w:p w14:paraId="2A5905A1" w14:textId="3222FD7E" w:rsidR="001B39FC" w:rsidRPr="00EE2026" w:rsidRDefault="001B39FC" w:rsidP="00EE2026">
      <w:pPr>
        <w:spacing w:after="0" w:line="360" w:lineRule="auto"/>
        <w:ind w:left="284"/>
        <w:jc w:val="both"/>
        <w:rPr>
          <w:rFonts w:ascii="Times New Roman" w:hAnsi="Times New Roman" w:cs="Times New Roman"/>
          <w:sz w:val="24"/>
          <w:szCs w:val="24"/>
        </w:rPr>
      </w:pPr>
      <w:r w:rsidRPr="00EE2026">
        <w:rPr>
          <w:rFonts w:ascii="Times New Roman" w:hAnsi="Times New Roman" w:cs="Times New Roman"/>
          <w:sz w:val="24"/>
          <w:szCs w:val="24"/>
          <w:lang w:val="es-MX"/>
        </w:rPr>
        <w:t xml:space="preserve">Sin embargo, para la sección analizada, es muy probable que, ante las cargas de servicio, al incrementarse la zona comprimida ocurra que </w:t>
      </w:r>
      <w:r w:rsidRPr="00EE2026">
        <w:rPr>
          <w:rFonts w:ascii="Times New Roman" w:hAnsi="Times New Roman" w:cs="Times New Roman"/>
          <w:i/>
          <w:sz w:val="24"/>
          <w:szCs w:val="24"/>
          <w:lang w:val="es-MX"/>
        </w:rPr>
        <w:t>x</w:t>
      </w:r>
      <w:r w:rsidRPr="00EE2026">
        <w:rPr>
          <w:rFonts w:ascii="Times New Roman" w:hAnsi="Times New Roman" w:cs="Times New Roman"/>
          <w:sz w:val="24"/>
          <w:szCs w:val="24"/>
          <w:lang w:val="es-MX"/>
        </w:rPr>
        <w:t xml:space="preserve"> &gt; </w:t>
      </w:r>
      <w:proofErr w:type="spellStart"/>
      <w:r w:rsidRPr="00EE2026">
        <w:rPr>
          <w:rFonts w:ascii="Times New Roman" w:hAnsi="Times New Roman" w:cs="Times New Roman"/>
          <w:i/>
          <w:sz w:val="24"/>
          <w:szCs w:val="24"/>
          <w:lang w:val="es-MX"/>
        </w:rPr>
        <w:t>h</w:t>
      </w:r>
      <w:r w:rsidRPr="00EE2026">
        <w:rPr>
          <w:rFonts w:ascii="Times New Roman" w:hAnsi="Times New Roman" w:cs="Times New Roman"/>
          <w:i/>
          <w:sz w:val="24"/>
          <w:szCs w:val="24"/>
          <w:vertAlign w:val="subscript"/>
          <w:lang w:val="es-MX"/>
        </w:rPr>
        <w:t>c</w:t>
      </w:r>
      <w:proofErr w:type="spellEnd"/>
      <w:r w:rsidRPr="00EE2026">
        <w:rPr>
          <w:rFonts w:ascii="Times New Roman" w:hAnsi="Times New Roman" w:cs="Times New Roman"/>
          <w:sz w:val="24"/>
          <w:szCs w:val="24"/>
          <w:lang w:val="es-MX"/>
        </w:rPr>
        <w:t xml:space="preserve">, por lo que el bloque comprimido no se desarrolla completamente. Este caso se refleja en la figura </w:t>
      </w:r>
      <w:r w:rsidR="005D198D">
        <w:rPr>
          <w:rFonts w:ascii="Times New Roman" w:hAnsi="Times New Roman" w:cs="Times New Roman"/>
          <w:sz w:val="24"/>
          <w:szCs w:val="24"/>
          <w:lang w:val="es-MX"/>
        </w:rPr>
        <w:t>6</w:t>
      </w:r>
      <w:r w:rsidRPr="00EE2026">
        <w:rPr>
          <w:rFonts w:ascii="Times New Roman" w:hAnsi="Times New Roman" w:cs="Times New Roman"/>
          <w:sz w:val="24"/>
          <w:szCs w:val="24"/>
          <w:lang w:val="es-MX"/>
        </w:rPr>
        <w:t xml:space="preserve">, cuya interpretación contribuye a plantear </w:t>
      </w:r>
      <w:r w:rsidRPr="00EE2026">
        <w:rPr>
          <w:rFonts w:ascii="Times New Roman" w:hAnsi="Times New Roman" w:cs="Times New Roman"/>
          <w:sz w:val="24"/>
          <w:szCs w:val="24"/>
        </w:rPr>
        <w:t>la solución por la ecuación de fuerzas.</w:t>
      </w:r>
    </w:p>
    <w:p w14:paraId="4C6FBF2A" w14:textId="77777777" w:rsidR="001B39FC" w:rsidRPr="00EE2026" w:rsidRDefault="001B39FC" w:rsidP="00EE2026">
      <w:pPr>
        <w:spacing w:after="0" w:line="360" w:lineRule="auto"/>
        <w:jc w:val="center"/>
        <w:rPr>
          <w:rFonts w:ascii="Times New Roman" w:hAnsi="Times New Roman" w:cs="Times New Roman"/>
          <w:sz w:val="24"/>
          <w:szCs w:val="24"/>
        </w:rPr>
      </w:pPr>
      <w:r w:rsidRPr="00EE2026">
        <w:rPr>
          <w:rFonts w:ascii="Times New Roman" w:hAnsi="Times New Roman" w:cs="Times New Roman"/>
          <w:noProof/>
          <w:sz w:val="24"/>
          <w:szCs w:val="24"/>
          <w:lang w:val="es-US" w:eastAsia="es-US"/>
        </w:rPr>
        <w:drawing>
          <wp:inline distT="0" distB="0" distL="0" distR="0" wp14:anchorId="428F4404" wp14:editId="0D312772">
            <wp:extent cx="6258560" cy="240284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58560" cy="2402840"/>
                    </a:xfrm>
                    <a:prstGeom prst="rect">
                      <a:avLst/>
                    </a:prstGeom>
                    <a:noFill/>
                    <a:ln>
                      <a:noFill/>
                    </a:ln>
                  </pic:spPr>
                </pic:pic>
              </a:graphicData>
            </a:graphic>
          </wp:inline>
        </w:drawing>
      </w:r>
      <w:r w:rsidRPr="00EE2026">
        <w:rPr>
          <w:rFonts w:ascii="Times New Roman" w:hAnsi="Times New Roman" w:cs="Times New Roman"/>
          <w:b/>
          <w:i/>
          <w:noProof/>
          <w:sz w:val="24"/>
          <w:szCs w:val="24"/>
          <w:lang w:val="es-US" w:eastAsia="es-US"/>
        </w:rPr>
        <mc:AlternateContent>
          <mc:Choice Requires="wps">
            <w:drawing>
              <wp:anchor distT="0" distB="0" distL="114300" distR="114300" simplePos="0" relativeHeight="251659264" behindDoc="0" locked="0" layoutInCell="1" allowOverlap="1" wp14:anchorId="31C2F9A9" wp14:editId="1FF0998B">
                <wp:simplePos x="0" y="0"/>
                <wp:positionH relativeFrom="column">
                  <wp:posOffset>5267960</wp:posOffset>
                </wp:positionH>
                <wp:positionV relativeFrom="paragraph">
                  <wp:posOffset>1016000</wp:posOffset>
                </wp:positionV>
                <wp:extent cx="403225" cy="302260"/>
                <wp:effectExtent l="0" t="0" r="0" b="3810"/>
                <wp:wrapNone/>
                <wp:docPr id="1088" name="Rectangle 1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4FA24" id="Rectangle 1700" o:spid="_x0000_s1026" style="position:absolute;margin-left:414.8pt;margin-top:80pt;width:31.75pt;height:2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" stroked="f"/>
            </w:pict>
          </mc:Fallback>
        </mc:AlternateContent>
      </w:r>
    </w:p>
    <w:p w14:paraId="76059B80" w14:textId="792C8054" w:rsidR="001B39FC" w:rsidRPr="00EE2026" w:rsidRDefault="001B39FC" w:rsidP="00EE2026">
      <w:pPr>
        <w:spacing w:after="0" w:line="360" w:lineRule="auto"/>
        <w:ind w:left="284"/>
        <w:jc w:val="center"/>
        <w:rPr>
          <w:rFonts w:ascii="Times New Roman" w:hAnsi="Times New Roman" w:cs="Times New Roman"/>
          <w:b/>
          <w:i/>
          <w:sz w:val="24"/>
          <w:szCs w:val="24"/>
        </w:rPr>
      </w:pPr>
      <w:r w:rsidRPr="00EE2026">
        <w:rPr>
          <w:rFonts w:ascii="Times New Roman" w:hAnsi="Times New Roman" w:cs="Times New Roman"/>
          <w:b/>
          <w:i/>
          <w:sz w:val="24"/>
          <w:szCs w:val="24"/>
        </w:rPr>
        <w:t xml:space="preserve">FIGURA </w:t>
      </w:r>
      <w:r w:rsidR="005D198D">
        <w:rPr>
          <w:rFonts w:ascii="Times New Roman" w:hAnsi="Times New Roman" w:cs="Times New Roman"/>
          <w:b/>
          <w:i/>
          <w:sz w:val="24"/>
          <w:szCs w:val="24"/>
        </w:rPr>
        <w:t>6</w:t>
      </w:r>
      <w:r w:rsidRPr="00EE2026">
        <w:rPr>
          <w:rFonts w:ascii="Times New Roman" w:hAnsi="Times New Roman" w:cs="Times New Roman"/>
          <w:b/>
          <w:i/>
          <w:sz w:val="24"/>
          <w:szCs w:val="24"/>
        </w:rPr>
        <w:t xml:space="preserve">: Sección bajo cargas de servicio y x &gt; </w:t>
      </w:r>
      <w:proofErr w:type="spellStart"/>
      <w:r w:rsidRPr="00EE2026">
        <w:rPr>
          <w:rFonts w:ascii="Times New Roman" w:hAnsi="Times New Roman" w:cs="Times New Roman"/>
          <w:b/>
          <w:i/>
          <w:sz w:val="24"/>
          <w:szCs w:val="24"/>
        </w:rPr>
        <w:t>h</w:t>
      </w:r>
      <w:r w:rsidRPr="00EE2026">
        <w:rPr>
          <w:rFonts w:ascii="Times New Roman" w:hAnsi="Times New Roman" w:cs="Times New Roman"/>
          <w:b/>
          <w:i/>
          <w:sz w:val="24"/>
          <w:szCs w:val="24"/>
          <w:vertAlign w:val="subscript"/>
        </w:rPr>
        <w:t>c</w:t>
      </w:r>
      <w:proofErr w:type="spellEnd"/>
    </w:p>
    <w:p w14:paraId="2DA961E5" w14:textId="3A936BC5" w:rsidR="005D198D" w:rsidRPr="00EE2026" w:rsidRDefault="005D198D" w:rsidP="005D198D">
      <w:pPr>
        <w:spacing w:after="0" w:line="360" w:lineRule="auto"/>
        <w:ind w:left="284"/>
        <w:jc w:val="both"/>
        <w:rPr>
          <w:rFonts w:ascii="Times New Roman" w:hAnsi="Times New Roman" w:cs="Times New Roman"/>
          <w:sz w:val="24"/>
          <w:szCs w:val="24"/>
          <w:lang w:val="es-MX"/>
        </w:rPr>
      </w:pPr>
      <w:r w:rsidRPr="00EE2026">
        <w:rPr>
          <w:rFonts w:ascii="Times New Roman" w:hAnsi="Times New Roman" w:cs="Times New Roman"/>
          <w:sz w:val="24"/>
          <w:szCs w:val="24"/>
          <w:lang w:val="es-MX"/>
        </w:rPr>
        <w:lastRenderedPageBreak/>
        <w:t xml:space="preserve">Como se aprecia el planteamiento consiste, para el aporte del hormigón, en considerar la acción de un bloque de esfuerzos de altura </w:t>
      </w:r>
      <w:r w:rsidRPr="00EE2026">
        <w:rPr>
          <w:rFonts w:ascii="Times New Roman" w:hAnsi="Times New Roman" w:cs="Times New Roman"/>
          <w:i/>
          <w:sz w:val="24"/>
          <w:szCs w:val="24"/>
          <w:lang w:val="es-MX"/>
        </w:rPr>
        <w:t>x</w:t>
      </w:r>
      <w:r w:rsidRPr="00EE2026">
        <w:rPr>
          <w:rFonts w:ascii="Times New Roman" w:hAnsi="Times New Roman" w:cs="Times New Roman"/>
          <w:sz w:val="24"/>
          <w:szCs w:val="24"/>
          <w:lang w:val="es-MX"/>
        </w:rPr>
        <w:t xml:space="preserve"> y esfuerzo máximo </w:t>
      </w:r>
      <w:proofErr w:type="spellStart"/>
      <w:r w:rsidRPr="00EE2026">
        <w:rPr>
          <w:rFonts w:ascii="Times New Roman" w:hAnsi="Times New Roman" w:cs="Times New Roman"/>
          <w:i/>
          <w:sz w:val="24"/>
          <w:szCs w:val="24"/>
          <w:lang w:val="es-MX"/>
        </w:rPr>
        <w:t>f</w:t>
      </w:r>
      <w:r w:rsidRPr="00EE2026">
        <w:rPr>
          <w:rFonts w:ascii="Times New Roman" w:hAnsi="Times New Roman" w:cs="Times New Roman"/>
          <w:i/>
          <w:sz w:val="24"/>
          <w:szCs w:val="24"/>
          <w:vertAlign w:val="subscript"/>
          <w:lang w:val="es-MX"/>
        </w:rPr>
        <w:t>c</w:t>
      </w:r>
      <w:proofErr w:type="spellEnd"/>
      <w:r w:rsidRPr="00EE2026">
        <w:rPr>
          <w:rFonts w:ascii="Times New Roman" w:hAnsi="Times New Roman" w:cs="Times New Roman"/>
          <w:sz w:val="24"/>
          <w:szCs w:val="24"/>
          <w:lang w:val="es-MX"/>
        </w:rPr>
        <w:t xml:space="preserve">, y restarle el aporte del bloque virtual, (rayado en la figura </w:t>
      </w:r>
      <w:r>
        <w:rPr>
          <w:rFonts w:ascii="Times New Roman" w:hAnsi="Times New Roman" w:cs="Times New Roman"/>
          <w:sz w:val="24"/>
          <w:szCs w:val="24"/>
          <w:lang w:val="es-MX"/>
        </w:rPr>
        <w:t>6</w:t>
      </w:r>
      <w:r w:rsidRPr="00EE2026">
        <w:rPr>
          <w:rFonts w:ascii="Times New Roman" w:hAnsi="Times New Roman" w:cs="Times New Roman"/>
          <w:sz w:val="24"/>
          <w:szCs w:val="24"/>
          <w:lang w:val="es-MX"/>
        </w:rPr>
        <w:t xml:space="preserve">) de área </w:t>
      </w:r>
      <w:r w:rsidRPr="00EE2026">
        <w:rPr>
          <w:rFonts w:ascii="Times New Roman" w:hAnsi="Times New Roman" w:cs="Times New Roman"/>
          <w:i/>
          <w:sz w:val="24"/>
          <w:szCs w:val="24"/>
          <w:lang w:val="es-MX"/>
        </w:rPr>
        <w:t xml:space="preserve">b(x – </w:t>
      </w:r>
      <w:proofErr w:type="spellStart"/>
      <w:r w:rsidRPr="00EE2026">
        <w:rPr>
          <w:rFonts w:ascii="Times New Roman" w:hAnsi="Times New Roman" w:cs="Times New Roman"/>
          <w:i/>
          <w:sz w:val="24"/>
          <w:szCs w:val="24"/>
          <w:lang w:val="es-MX"/>
        </w:rPr>
        <w:t>h</w:t>
      </w:r>
      <w:r w:rsidRPr="00EE2026">
        <w:rPr>
          <w:rFonts w:ascii="Times New Roman" w:hAnsi="Times New Roman" w:cs="Times New Roman"/>
          <w:i/>
          <w:sz w:val="24"/>
          <w:szCs w:val="24"/>
          <w:vertAlign w:val="subscript"/>
          <w:lang w:val="es-MX"/>
        </w:rPr>
        <w:t>c</w:t>
      </w:r>
      <w:proofErr w:type="spellEnd"/>
      <w:r w:rsidRPr="00EE2026">
        <w:rPr>
          <w:rFonts w:ascii="Times New Roman" w:hAnsi="Times New Roman" w:cs="Times New Roman"/>
          <w:i/>
          <w:sz w:val="24"/>
          <w:szCs w:val="24"/>
          <w:lang w:val="es-MX"/>
        </w:rPr>
        <w:t>)</w:t>
      </w:r>
      <w:r w:rsidRPr="00EE2026">
        <w:rPr>
          <w:rFonts w:ascii="Times New Roman" w:hAnsi="Times New Roman" w:cs="Times New Roman"/>
          <w:sz w:val="24"/>
          <w:szCs w:val="24"/>
          <w:lang w:val="es-MX"/>
        </w:rPr>
        <w:t xml:space="preserve"> y esfuerzo </w:t>
      </w:r>
      <w:r w:rsidRPr="00EE2026">
        <w:rPr>
          <w:rFonts w:ascii="Times New Roman" w:hAnsi="Times New Roman" w:cs="Times New Roman"/>
          <w:i/>
          <w:sz w:val="24"/>
          <w:szCs w:val="24"/>
          <w:lang w:val="es-MX"/>
        </w:rPr>
        <w:t>f</w:t>
      </w:r>
      <w:r w:rsidRPr="00EE2026">
        <w:rPr>
          <w:rFonts w:ascii="Times New Roman" w:hAnsi="Times New Roman" w:cs="Times New Roman"/>
          <w:i/>
          <w:sz w:val="24"/>
          <w:szCs w:val="24"/>
          <w:vertAlign w:val="subscript"/>
          <w:lang w:val="es-MX"/>
        </w:rPr>
        <w:t>c1</w:t>
      </w:r>
      <w:r w:rsidRPr="00EE2026">
        <w:rPr>
          <w:rFonts w:ascii="Times New Roman" w:hAnsi="Times New Roman" w:cs="Times New Roman"/>
          <w:sz w:val="24"/>
          <w:szCs w:val="24"/>
          <w:lang w:val="es-MX"/>
        </w:rPr>
        <w:t>. Entonces la ecuación de fuerzas quedaría:</w:t>
      </w:r>
    </w:p>
    <w:p w14:paraId="561D4E8E" w14:textId="77777777" w:rsidR="005D198D" w:rsidRPr="00EE2026" w:rsidRDefault="009C7E94" w:rsidP="005D198D">
      <w:pPr>
        <w:spacing w:after="0" w:line="360" w:lineRule="auto"/>
        <w:ind w:left="851"/>
        <w:jc w:val="both"/>
        <w:rPr>
          <w:rFonts w:ascii="Times New Roman" w:hAnsi="Times New Roman" w:cs="Times New Roman"/>
          <w:i/>
          <w:sz w:val="24"/>
          <w:szCs w:val="24"/>
          <w:lang w:val="es-MX"/>
        </w:rPr>
      </w:pPr>
      <m:oMathPara>
        <m:oMathParaPr>
          <m:jc m:val="left"/>
        </m:oMathParaPr>
        <m:oMath>
          <m:box>
            <m:boxPr>
              <m:ctrlPr>
                <w:rPr>
                  <w:rFonts w:ascii="Cambria Math" w:hAnsi="Cambria Math" w:cs="Times New Roman"/>
                  <w:i/>
                  <w:sz w:val="24"/>
                  <w:szCs w:val="24"/>
                  <w:lang w:val="es-MX"/>
                </w:rPr>
              </m:ctrlPr>
            </m:boxPr>
            <m:e>
              <m:argPr>
                <m:argSz m:val="-1"/>
              </m:argPr>
              <m:f>
                <m:fPr>
                  <m:ctrlPr>
                    <w:rPr>
                      <w:rFonts w:ascii="Cambria Math" w:hAnsi="Cambria Math" w:cs="Times New Roman"/>
                      <w:i/>
                      <w:sz w:val="24"/>
                      <w:szCs w:val="24"/>
                      <w:lang w:val="es-MX"/>
                    </w:rPr>
                  </m:ctrlPr>
                </m:fPr>
                <m:num>
                  <m:r>
                    <w:rPr>
                      <w:rFonts w:ascii="Cambria Math" w:hAnsi="Cambria Math" w:cs="Times New Roman"/>
                      <w:sz w:val="24"/>
                      <w:szCs w:val="24"/>
                      <w:lang w:val="es-MX"/>
                    </w:rPr>
                    <m:t>1</m:t>
                  </m:r>
                </m:num>
                <m:den>
                  <m:r>
                    <w:rPr>
                      <w:rFonts w:ascii="Cambria Math" w:hAnsi="Cambria Math" w:cs="Times New Roman"/>
                      <w:sz w:val="24"/>
                      <w:szCs w:val="24"/>
                      <w:lang w:val="es-MX"/>
                    </w:rPr>
                    <m:t>2</m:t>
                  </m:r>
                </m:den>
              </m:f>
            </m:e>
          </m:box>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m:t>
              </m:r>
            </m:sub>
          </m:sSub>
          <m:r>
            <w:rPr>
              <w:rFonts w:ascii="Cambria Math" w:hAnsi="Cambria Math" w:cs="Times New Roman"/>
              <w:sz w:val="24"/>
              <w:szCs w:val="24"/>
            </w:rPr>
            <m:t>b</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e>
          </m:box>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c1</m:t>
              </m:r>
            </m:sub>
          </m:sSub>
          <m:r>
            <w:rPr>
              <w:rFonts w:ascii="Cambria Math" w:hAnsi="Cambria Math" w:cs="Times New Roman"/>
              <w:sz w:val="24"/>
              <w:szCs w:val="24"/>
            </w:rPr>
            <m:t>b</m:t>
          </m:r>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c</m:t>
                  </m:r>
                </m:sub>
              </m:sSub>
            </m:e>
          </m:d>
          <m:r>
            <w:rPr>
              <w:rFonts w:ascii="Cambria Math" w:hAnsi="Cambria Math" w:cs="Times New Roman"/>
              <w:sz w:val="24"/>
              <w:szCs w:val="24"/>
            </w:rPr>
            <m:t>=</m:t>
          </m:r>
          <m:sSub>
            <m:sSubPr>
              <m:ctrlPr>
                <w:rPr>
                  <w:rFonts w:ascii="Cambria Math" w:hAnsi="Cambria Math" w:cs="Times New Roman"/>
                  <w:i/>
                  <w:sz w:val="24"/>
                  <w:szCs w:val="24"/>
                  <w:lang w:val="es-MX"/>
                </w:rPr>
              </m:ctrlPr>
            </m:sSubPr>
            <m:e>
              <m:r>
                <w:rPr>
                  <w:rFonts w:ascii="Cambria Math" w:hAnsi="Cambria Math" w:cs="Times New Roman"/>
                  <w:sz w:val="24"/>
                  <w:szCs w:val="24"/>
                  <w:lang w:val="es-MX"/>
                </w:rPr>
                <m:t>A</m:t>
              </m:r>
            </m:e>
            <m:sub>
              <m:r>
                <w:rPr>
                  <w:rFonts w:ascii="Cambria Math" w:hAnsi="Cambria Math" w:cs="Times New Roman"/>
                  <w:sz w:val="24"/>
                  <w:szCs w:val="24"/>
                  <w:lang w:val="es-MX"/>
                </w:rPr>
                <m:t>s</m:t>
              </m:r>
            </m:sub>
          </m:sSub>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s</m:t>
              </m:r>
            </m:sub>
          </m:sSub>
        </m:oMath>
      </m:oMathPara>
    </w:p>
    <w:p w14:paraId="502B7742" w14:textId="77777777" w:rsidR="001B39FC" w:rsidRPr="00EE2026" w:rsidRDefault="001B39FC" w:rsidP="00EE2026">
      <w:pPr>
        <w:spacing w:after="0" w:line="360" w:lineRule="auto"/>
        <w:ind w:left="284"/>
        <w:rPr>
          <w:rFonts w:ascii="Times New Roman" w:hAnsi="Times New Roman" w:cs="Times New Roman"/>
          <w:sz w:val="24"/>
          <w:szCs w:val="24"/>
          <w:lang w:val="es-MX"/>
        </w:rPr>
      </w:pPr>
      <w:r w:rsidRPr="00EE2026">
        <w:rPr>
          <w:rFonts w:ascii="Times New Roman" w:hAnsi="Times New Roman" w:cs="Times New Roman"/>
          <w:sz w:val="24"/>
          <w:szCs w:val="24"/>
          <w:lang w:val="es-MX"/>
        </w:rPr>
        <w:t>Donde:</w:t>
      </w:r>
    </w:p>
    <w:p w14:paraId="2E8AFF43" w14:textId="77777777" w:rsidR="001B39FC" w:rsidRPr="00EE2026" w:rsidRDefault="009C7E94" w:rsidP="00EE2026">
      <w:pPr>
        <w:spacing w:after="0" w:line="360" w:lineRule="auto"/>
        <w:ind w:left="851" w:firstLine="2"/>
        <w:jc w:val="both"/>
        <w:rPr>
          <w:rFonts w:ascii="Times New Roman" w:hAnsi="Times New Roman" w:cs="Times New Roman"/>
          <w:i/>
          <w:sz w:val="24"/>
          <w:szCs w:val="24"/>
          <w:vertAlign w:val="subscript"/>
        </w:rPr>
      </w:pP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c</m:t>
            </m:r>
          </m:sub>
        </m:sSub>
      </m:oMath>
      <w:r w:rsidR="001B39FC" w:rsidRPr="00EE2026">
        <w:rPr>
          <w:rFonts w:ascii="Times New Roman" w:hAnsi="Times New Roman" w:cs="Times New Roman"/>
          <w:i/>
          <w:sz w:val="24"/>
          <w:szCs w:val="24"/>
        </w:rPr>
        <w:tab/>
      </w:r>
      <w:r w:rsidR="001B39FC" w:rsidRPr="00EE2026">
        <w:rPr>
          <w:rFonts w:ascii="Times New Roman" w:hAnsi="Times New Roman" w:cs="Times New Roman"/>
          <w:i/>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c1</m:t>
            </m:r>
          </m:sub>
        </m:sSub>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c</m:t>
            </m:r>
          </m:sub>
        </m:sSub>
      </m:oMath>
      <w:r w:rsidR="001B39FC" w:rsidRPr="00EE2026">
        <w:rPr>
          <w:rFonts w:ascii="Times New Roman" w:hAnsi="Times New Roman" w:cs="Times New Roman"/>
          <w:i/>
          <w:sz w:val="24"/>
          <w:szCs w:val="24"/>
        </w:rPr>
        <w:tab/>
      </w:r>
      <w:r w:rsidR="001B39FC" w:rsidRPr="00EE2026">
        <w:rPr>
          <w:rFonts w:ascii="Times New Roman" w:hAnsi="Times New Roman" w:cs="Times New Roman"/>
          <w:i/>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s</m:t>
            </m:r>
          </m:sub>
        </m:sSub>
      </m:oMath>
    </w:p>
    <w:p w14:paraId="256F707A" w14:textId="77777777" w:rsidR="001B39FC" w:rsidRPr="00EE2026" w:rsidRDefault="001B39FC" w:rsidP="00EE2026">
      <w:pPr>
        <w:spacing w:after="0" w:line="360" w:lineRule="auto"/>
        <w:ind w:left="284"/>
        <w:jc w:val="both"/>
        <w:rPr>
          <w:rFonts w:ascii="Times New Roman" w:hAnsi="Times New Roman" w:cs="Times New Roman"/>
          <w:sz w:val="24"/>
          <w:szCs w:val="24"/>
        </w:rPr>
      </w:pPr>
      <w:proofErr w:type="gramStart"/>
      <w:r w:rsidRPr="00EE2026">
        <w:rPr>
          <w:rFonts w:ascii="Times New Roman" w:hAnsi="Times New Roman" w:cs="Times New Roman"/>
          <w:sz w:val="24"/>
          <w:szCs w:val="24"/>
        </w:rPr>
        <w:t>y</w:t>
      </w:r>
      <w:proofErr w:type="gramEnd"/>
      <w:r w:rsidRPr="00EE2026">
        <w:rPr>
          <w:rFonts w:ascii="Times New Roman" w:hAnsi="Times New Roman" w:cs="Times New Roman"/>
          <w:sz w:val="24"/>
          <w:szCs w:val="24"/>
        </w:rPr>
        <w:t xml:space="preserve"> como:</w:t>
      </w:r>
    </w:p>
    <w:p w14:paraId="3F3AC892" w14:textId="77777777" w:rsidR="001B39FC" w:rsidRPr="00EE2026" w:rsidRDefault="009C7E94" w:rsidP="00EE2026">
      <w:pPr>
        <w:spacing w:after="0" w:line="360" w:lineRule="auto"/>
        <w:ind w:left="851"/>
        <w:jc w:val="both"/>
        <w:rPr>
          <w:rFonts w:ascii="Times New Roman" w:hAnsi="Times New Roman" w:cs="Times New Roman"/>
          <w:sz w:val="24"/>
          <w:szCs w:val="24"/>
        </w:rPr>
      </w:pPr>
      <m:oMathPara>
        <m:oMathParaPr>
          <m:jc m:val="left"/>
        </m:oMathParaP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r>
                <w:rPr>
                  <w:rFonts w:ascii="Cambria Math" w:hAnsi="Cambria Math" w:cs="Times New Roman"/>
                  <w:sz w:val="24"/>
                  <w:szCs w:val="24"/>
                </w:rPr>
                <m:t>´</m:t>
              </m:r>
            </m:num>
            <m:den>
              <m:r>
                <w:rPr>
                  <w:rFonts w:ascii="Cambria Math" w:hAnsi="Cambria Math" w:cs="Times New Roman"/>
                  <w:sz w:val="24"/>
                  <w:szCs w:val="24"/>
                </w:rPr>
                <m:t>x</m:t>
              </m:r>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c1</m:t>
                  </m:r>
                </m:sub>
              </m:sSub>
            </m:num>
            <m:den>
              <m:r>
                <w:rPr>
                  <w:rFonts w:ascii="Cambria Math" w:hAnsi="Cambria Math" w:cs="Times New Roman"/>
                  <w:sz w:val="24"/>
                  <w:szCs w:val="24"/>
                </w:rPr>
                <m:t>x-</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f</m:t>
                  </m:r>
                </m:sub>
              </m:sSub>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s</m:t>
                  </m:r>
                </m:sub>
              </m:sSub>
            </m:num>
            <m:den>
              <m:r>
                <w:rPr>
                  <w:rFonts w:ascii="Cambria Math" w:hAnsi="Cambria Math" w:cs="Times New Roman"/>
                  <w:sz w:val="24"/>
                  <w:szCs w:val="24"/>
                </w:rPr>
                <m:t>d-x</m:t>
              </m:r>
            </m:den>
          </m:f>
        </m:oMath>
      </m:oMathPara>
    </w:p>
    <w:p w14:paraId="4D2D511F" w14:textId="77777777" w:rsidR="001B39FC" w:rsidRPr="00EE2026" w:rsidRDefault="001B39FC" w:rsidP="00EE2026">
      <w:pPr>
        <w:spacing w:after="0" w:line="360" w:lineRule="auto"/>
        <w:ind w:left="284"/>
        <w:jc w:val="both"/>
        <w:rPr>
          <w:rFonts w:ascii="Times New Roman" w:hAnsi="Times New Roman" w:cs="Times New Roman"/>
          <w:sz w:val="24"/>
          <w:szCs w:val="24"/>
        </w:rPr>
      </w:pPr>
      <w:proofErr w:type="gramStart"/>
      <w:r w:rsidRPr="00EE2026">
        <w:rPr>
          <w:rFonts w:ascii="Times New Roman" w:hAnsi="Times New Roman" w:cs="Times New Roman"/>
          <w:sz w:val="24"/>
          <w:szCs w:val="24"/>
        </w:rPr>
        <w:t>entonces</w:t>
      </w:r>
      <w:proofErr w:type="gramEnd"/>
      <w:r w:rsidRPr="00EE2026">
        <w:rPr>
          <w:rFonts w:ascii="Times New Roman" w:hAnsi="Times New Roman" w:cs="Times New Roman"/>
          <w:sz w:val="24"/>
          <w:szCs w:val="24"/>
        </w:rPr>
        <w:t>:</w:t>
      </w:r>
    </w:p>
    <w:p w14:paraId="5E8DE20F" w14:textId="77777777" w:rsidR="001B39FC" w:rsidRPr="00EE2026" w:rsidRDefault="009C7E94" w:rsidP="00EE2026">
      <w:pPr>
        <w:spacing w:after="0" w:line="360" w:lineRule="auto"/>
        <w:ind w:left="851"/>
        <w:jc w:val="both"/>
        <w:rPr>
          <w:rFonts w:ascii="Times New Roman" w:hAnsi="Times New Roman" w:cs="Times New Roman"/>
          <w:i/>
          <w:sz w:val="24"/>
          <w:szCs w:val="24"/>
        </w:rPr>
      </w:pPr>
      <m:oMathPara>
        <m:oMathParaPr>
          <m:jc m:val="left"/>
        </m:oMathParaPr>
        <m:oMath>
          <m:box>
            <m:boxPr>
              <m:ctrlPr>
                <w:rPr>
                  <w:rFonts w:ascii="Cambria Math" w:hAnsi="Cambria Math" w:cs="Times New Roman"/>
                  <w:i/>
                  <w:sz w:val="24"/>
                  <w:szCs w:val="24"/>
                  <w:lang w:val="es-MX"/>
                </w:rPr>
              </m:ctrlPr>
            </m:boxPr>
            <m:e>
              <m:argPr>
                <m:argSz m:val="-1"/>
              </m:argPr>
              <m:f>
                <m:fPr>
                  <m:ctrlPr>
                    <w:rPr>
                      <w:rFonts w:ascii="Cambria Math" w:hAnsi="Cambria Math" w:cs="Times New Roman"/>
                      <w:i/>
                      <w:sz w:val="24"/>
                      <w:szCs w:val="24"/>
                      <w:lang w:val="es-MX"/>
                    </w:rPr>
                  </m:ctrlPr>
                </m:fPr>
                <m:num>
                  <m:r>
                    <w:rPr>
                      <w:rFonts w:ascii="Cambria Math" w:hAnsi="Cambria Math" w:cs="Times New Roman"/>
                      <w:sz w:val="24"/>
                      <w:szCs w:val="24"/>
                    </w:rPr>
                    <m:t>1</m:t>
                  </m:r>
                </m:num>
                <m:den>
                  <m:r>
                    <w:rPr>
                      <w:rFonts w:ascii="Cambria Math" w:hAnsi="Cambria Math" w:cs="Times New Roman"/>
                      <w:sz w:val="24"/>
                      <w:szCs w:val="24"/>
                    </w:rPr>
                    <m:t>2</m:t>
                  </m:r>
                </m:den>
              </m:f>
            </m:e>
          </m:box>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c</m:t>
              </m:r>
            </m:sub>
          </m:sSub>
          <m:r>
            <w:rPr>
              <w:rFonts w:ascii="Cambria Math" w:hAnsi="Cambria Math" w:cs="Times New Roman"/>
              <w:sz w:val="24"/>
              <w:szCs w:val="24"/>
            </w:rPr>
            <m:t>b</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e>
          </m:box>
          <m:sSub>
            <m:sSubPr>
              <m:ctrlPr>
                <w:rPr>
                  <w:rFonts w:ascii="Cambria Math" w:hAnsi="Cambria Math" w:cs="Times New Roman"/>
                  <w:i/>
                  <w:sz w:val="24"/>
                  <w:szCs w:val="24"/>
                </w:rPr>
              </m:ctrlPr>
            </m:sSubPr>
            <m:e>
              <m:f>
                <m:fPr>
                  <m:ctrlPr>
                    <w:rPr>
                      <w:rFonts w:ascii="Cambria Math" w:hAnsi="Cambria Math" w:cs="Times New Roman"/>
                      <w:i/>
                      <w:sz w:val="24"/>
                      <w:szCs w:val="24"/>
                    </w:rPr>
                  </m:ctrlPr>
                </m:fPr>
                <m:num>
                  <m:r>
                    <w:rPr>
                      <w:rFonts w:ascii="Cambria Math" w:hAnsi="Cambria Math" w:cs="Times New Roman"/>
                      <w:sz w:val="24"/>
                      <w:szCs w:val="24"/>
                    </w:rPr>
                    <m:t>x-</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c</m:t>
                      </m:r>
                    </m:sub>
                  </m:sSub>
                </m:num>
                <m:den>
                  <m:r>
                    <w:rPr>
                      <w:rFonts w:ascii="Cambria Math" w:hAnsi="Cambria Math" w:cs="Times New Roman"/>
                      <w:sz w:val="24"/>
                      <w:szCs w:val="24"/>
                    </w:rPr>
                    <m:t>x</m:t>
                  </m:r>
                </m:den>
              </m:f>
              <m:r>
                <w:rPr>
                  <w:rFonts w:ascii="Cambria Math" w:hAnsi="Cambria Math" w:cs="Times New Roman"/>
                  <w:sz w:val="24"/>
                  <w:szCs w:val="24"/>
                </w:rPr>
                <m:t>ε</m:t>
              </m:r>
            </m:e>
            <m:sub>
              <m:r>
                <w:rPr>
                  <w:rFonts w:ascii="Cambria Math" w:hAnsi="Cambria Math" w:cs="Times New Roman"/>
                  <w:sz w:val="24"/>
                  <w:szCs w:val="24"/>
                </w:rPr>
                <m:t>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c</m:t>
              </m:r>
            </m:sub>
          </m:sSub>
          <m:r>
            <w:rPr>
              <w:rFonts w:ascii="Cambria Math" w:hAnsi="Cambria Math" w:cs="Times New Roman"/>
              <w:sz w:val="24"/>
              <w:szCs w:val="24"/>
            </w:rPr>
            <m:t>b</m:t>
          </m:r>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c</m:t>
                  </m:r>
                </m:sub>
              </m:sSub>
            </m:e>
          </m:d>
          <m:r>
            <w:rPr>
              <w:rFonts w:ascii="Cambria Math" w:hAnsi="Cambria Math" w:cs="Times New Roman"/>
              <w:sz w:val="24"/>
              <w:szCs w:val="24"/>
            </w:rPr>
            <m:t>=</m:t>
          </m:r>
          <m:sSub>
            <m:sSubPr>
              <m:ctrlPr>
                <w:rPr>
                  <w:rFonts w:ascii="Cambria Math" w:hAnsi="Cambria Math" w:cs="Times New Roman"/>
                  <w:i/>
                  <w:sz w:val="24"/>
                  <w:szCs w:val="24"/>
                  <w:lang w:val="es-MX"/>
                </w:rPr>
              </m:ctrlPr>
            </m:sSubPr>
            <m:e>
              <m:f>
                <m:fPr>
                  <m:ctrlPr>
                    <w:rPr>
                      <w:rFonts w:ascii="Cambria Math" w:hAnsi="Cambria Math" w:cs="Times New Roman"/>
                      <w:i/>
                      <w:sz w:val="24"/>
                      <w:szCs w:val="24"/>
                      <w:lang w:val="es-MX"/>
                    </w:rPr>
                  </m:ctrlPr>
                </m:fPr>
                <m:num>
                  <m:r>
                    <w:rPr>
                      <w:rFonts w:ascii="Cambria Math" w:hAnsi="Cambria Math" w:cs="Times New Roman"/>
                      <w:sz w:val="24"/>
                      <w:szCs w:val="24"/>
                      <w:lang w:val="es-MX"/>
                    </w:rPr>
                    <m:t>d</m:t>
                  </m:r>
                  <m:r>
                    <w:rPr>
                      <w:rFonts w:ascii="Cambria Math" w:hAnsi="Cambria Math" w:cs="Times New Roman"/>
                      <w:sz w:val="24"/>
                      <w:szCs w:val="24"/>
                    </w:rPr>
                    <m:t>-x</m:t>
                  </m:r>
                </m:num>
                <m:den>
                  <m:r>
                    <w:rPr>
                      <w:rFonts w:ascii="Cambria Math" w:hAnsi="Cambria Math" w:cs="Times New Roman"/>
                      <w:sz w:val="24"/>
                      <w:szCs w:val="24"/>
                      <w:lang w:val="es-MX"/>
                    </w:rPr>
                    <m:t>x</m:t>
                  </m:r>
                </m:den>
              </m:f>
              <m:sSub>
                <m:sSubPr>
                  <m:ctrlPr>
                    <w:rPr>
                      <w:rFonts w:ascii="Cambria Math" w:hAnsi="Cambria Math" w:cs="Times New Roman"/>
                      <w:i/>
                      <w:sz w:val="24"/>
                      <w:szCs w:val="24"/>
                      <w:lang w:val="es-MX"/>
                    </w:rPr>
                  </m:ctrlPr>
                </m:sSubPr>
                <m:e>
                  <m:r>
                    <w:rPr>
                      <w:rFonts w:ascii="Cambria Math" w:hAnsi="Cambria Math" w:cs="Times New Roman"/>
                      <w:sz w:val="24"/>
                      <w:szCs w:val="24"/>
                      <w:lang w:val="es-MX"/>
                    </w:rPr>
                    <m:t>ε</m:t>
                  </m:r>
                </m:e>
                <m:sub>
                  <m:r>
                    <w:rPr>
                      <w:rFonts w:ascii="Cambria Math" w:hAnsi="Cambria Math" w:cs="Times New Roman"/>
                      <w:sz w:val="24"/>
                      <w:szCs w:val="24"/>
                      <w:lang w:val="es-MX"/>
                    </w:rPr>
                    <m:t>c</m:t>
                  </m:r>
                </m:sub>
              </m:sSub>
              <m:r>
                <w:rPr>
                  <w:rFonts w:ascii="Cambria Math" w:hAnsi="Cambria Math" w:cs="Times New Roman"/>
                  <w:sz w:val="24"/>
                  <w:szCs w:val="24"/>
                </w:rPr>
                <m:t>´</m:t>
              </m:r>
              <m:sSub>
                <m:sSubPr>
                  <m:ctrlPr>
                    <w:rPr>
                      <w:rFonts w:ascii="Cambria Math" w:hAnsi="Cambria Math" w:cs="Times New Roman"/>
                      <w:i/>
                      <w:sz w:val="24"/>
                      <w:szCs w:val="24"/>
                      <w:lang w:val="es-MX"/>
                    </w:rPr>
                  </m:ctrlPr>
                </m:sSubPr>
                <m:e>
                  <m:r>
                    <w:rPr>
                      <w:rFonts w:ascii="Cambria Math" w:hAnsi="Cambria Math" w:cs="Times New Roman"/>
                      <w:sz w:val="24"/>
                      <w:szCs w:val="24"/>
                      <w:lang w:val="es-MX"/>
                    </w:rPr>
                    <m:t>E</m:t>
                  </m:r>
                </m:e>
                <m:sub>
                  <m:r>
                    <w:rPr>
                      <w:rFonts w:ascii="Cambria Math" w:hAnsi="Cambria Math" w:cs="Times New Roman"/>
                      <w:sz w:val="24"/>
                      <w:szCs w:val="24"/>
                      <w:lang w:val="es-MX"/>
                    </w:rPr>
                    <m:t>s</m:t>
                  </m:r>
                </m:sub>
              </m:sSub>
              <m:r>
                <w:rPr>
                  <w:rFonts w:ascii="Cambria Math" w:hAnsi="Cambria Math" w:cs="Times New Roman"/>
                  <w:sz w:val="24"/>
                  <w:szCs w:val="24"/>
                  <w:lang w:val="es-MX"/>
                </w:rPr>
                <m:t>A</m:t>
              </m:r>
            </m:e>
            <m:sub>
              <m:r>
                <w:rPr>
                  <w:rFonts w:ascii="Cambria Math" w:hAnsi="Cambria Math" w:cs="Times New Roman"/>
                  <w:sz w:val="24"/>
                  <w:szCs w:val="24"/>
                  <w:lang w:val="es-MX"/>
                </w:rPr>
                <m:t>s</m:t>
              </m:r>
            </m:sub>
          </m:sSub>
        </m:oMath>
      </m:oMathPara>
    </w:p>
    <w:p w14:paraId="04264473" w14:textId="77777777" w:rsidR="001B39FC" w:rsidRPr="00EE2026" w:rsidRDefault="001B39FC" w:rsidP="00EE2026">
      <w:pPr>
        <w:spacing w:after="0" w:line="360" w:lineRule="auto"/>
        <w:ind w:left="284"/>
        <w:jc w:val="both"/>
        <w:rPr>
          <w:rFonts w:ascii="Times New Roman" w:hAnsi="Times New Roman" w:cs="Times New Roman"/>
          <w:sz w:val="24"/>
          <w:szCs w:val="24"/>
        </w:rPr>
      </w:pPr>
      <w:proofErr w:type="gramStart"/>
      <w:r w:rsidRPr="00EE2026">
        <w:rPr>
          <w:rFonts w:ascii="Times New Roman" w:hAnsi="Times New Roman" w:cs="Times New Roman"/>
          <w:sz w:val="24"/>
          <w:szCs w:val="24"/>
        </w:rPr>
        <w:t>quedando</w:t>
      </w:r>
      <w:proofErr w:type="gramEnd"/>
      <w:r w:rsidRPr="00EE2026">
        <w:rPr>
          <w:rFonts w:ascii="Times New Roman" w:hAnsi="Times New Roman" w:cs="Times New Roman"/>
          <w:sz w:val="24"/>
          <w:szCs w:val="24"/>
        </w:rPr>
        <w:t xml:space="preserve"> finalmente.</w:t>
      </w:r>
    </w:p>
    <w:p w14:paraId="4B1CB1F0" w14:textId="77777777" w:rsidR="001B39FC" w:rsidRPr="00EE2026" w:rsidRDefault="009C7E94" w:rsidP="00EE2026">
      <w:pPr>
        <w:spacing w:after="0" w:line="360" w:lineRule="auto"/>
        <w:ind w:left="851"/>
        <w:jc w:val="both"/>
        <w:rPr>
          <w:rFonts w:ascii="Times New Roman" w:hAnsi="Times New Roman" w:cs="Times New Roman"/>
          <w:i/>
          <w:sz w:val="24"/>
          <w:szCs w:val="24"/>
        </w:rPr>
      </w:pPr>
      <m:oMathPara>
        <m:oMathParaPr>
          <m:jc m:val="left"/>
        </m:oMathParaPr>
        <m:oMath>
          <m:d>
            <m:dPr>
              <m:begChr m:val="["/>
              <m:endChr m:val="]"/>
              <m:ctrlPr>
                <w:rPr>
                  <w:rFonts w:ascii="Cambria Math" w:hAnsi="Cambria Math" w:cs="Times New Roman"/>
                  <w:i/>
                  <w:sz w:val="24"/>
                  <w:szCs w:val="24"/>
                </w:rPr>
              </m:ctrlPr>
            </m:dPr>
            <m:e>
              <m:r>
                <w:rPr>
                  <w:rFonts w:ascii="Cambria Math" w:hAnsi="Cambria Math" w:cs="Times New Roman"/>
                  <w:sz w:val="24"/>
                  <w:szCs w:val="24"/>
                </w:rPr>
                <m:t>b</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c</m:t>
                  </m:r>
                </m:sub>
              </m:sSub>
              <m:r>
                <w:rPr>
                  <w:rFonts w:ascii="Cambria Math" w:hAnsi="Cambria Math" w:cs="Times New Roman"/>
                  <w:sz w:val="24"/>
                  <w:szCs w:val="24"/>
                </w:rPr>
                <m:t>+n</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s</m:t>
                  </m:r>
                </m:sub>
              </m:sSub>
            </m:e>
          </m:d>
          <m:r>
            <w:rPr>
              <w:rFonts w:ascii="Cambria Math" w:hAnsi="Cambria Math" w:cs="Times New Roman"/>
              <w:sz w:val="24"/>
              <w:szCs w:val="24"/>
            </w:rPr>
            <m:t>x-</m:t>
          </m:r>
          <m:f>
            <m:fPr>
              <m:ctrlPr>
                <w:rPr>
                  <w:rFonts w:ascii="Cambria Math" w:hAnsi="Cambria Math" w:cs="Times New Roman"/>
                  <w:i/>
                  <w:sz w:val="24"/>
                  <w:szCs w:val="24"/>
                </w:rPr>
              </m:ctrlPr>
            </m:fPr>
            <m:num>
              <m:r>
                <w:rPr>
                  <w:rFonts w:ascii="Cambria Math" w:hAnsi="Cambria Math" w:cs="Times New Roman"/>
                  <w:sz w:val="24"/>
                  <w:szCs w:val="24"/>
                </w:rPr>
                <m:t>b</m:t>
              </m:r>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c</m:t>
                  </m:r>
                </m:sub>
                <m:sup>
                  <m:r>
                    <w:rPr>
                      <w:rFonts w:ascii="Cambria Math" w:hAnsi="Cambria Math" w:cs="Times New Roman"/>
                      <w:sz w:val="24"/>
                      <w:szCs w:val="24"/>
                    </w:rPr>
                    <m:t>2</m:t>
                  </m:r>
                </m:sup>
              </m:sSubSup>
            </m:num>
            <m:den>
              <m:r>
                <w:rPr>
                  <w:rFonts w:ascii="Cambria Math" w:hAnsi="Cambria Math" w:cs="Times New Roman"/>
                  <w:sz w:val="24"/>
                  <w:szCs w:val="24"/>
                </w:rPr>
                <m:t>2</m:t>
              </m:r>
            </m:den>
          </m:f>
          <m:r>
            <w:rPr>
              <w:rFonts w:ascii="Cambria Math" w:hAnsi="Cambria Math" w:cs="Times New Roman"/>
              <w:sz w:val="24"/>
              <w:szCs w:val="24"/>
            </w:rPr>
            <m:t>-n</m:t>
          </m:r>
          <m:sSub>
            <m:sSubPr>
              <m:ctrlPr>
                <w:rPr>
                  <w:rFonts w:ascii="Cambria Math" w:hAnsi="Cambria Math" w:cs="Times New Roman"/>
                  <w:i/>
                  <w:sz w:val="24"/>
                  <w:szCs w:val="24"/>
                  <w:lang w:val="es-MX"/>
                </w:rPr>
              </m:ctrlPr>
            </m:sSubPr>
            <m:e>
              <m:r>
                <w:rPr>
                  <w:rFonts w:ascii="Cambria Math" w:hAnsi="Cambria Math" w:cs="Times New Roman"/>
                  <w:sz w:val="24"/>
                  <w:szCs w:val="24"/>
                  <w:lang w:val="es-MX"/>
                </w:rPr>
                <m:t>A</m:t>
              </m:r>
            </m:e>
            <m:sub>
              <m:r>
                <w:rPr>
                  <w:rFonts w:ascii="Cambria Math" w:hAnsi="Cambria Math" w:cs="Times New Roman"/>
                  <w:sz w:val="24"/>
                  <w:szCs w:val="24"/>
                  <w:lang w:val="es-MX"/>
                </w:rPr>
                <m:t>s</m:t>
              </m:r>
            </m:sub>
          </m:sSub>
          <m:r>
            <w:rPr>
              <w:rFonts w:ascii="Cambria Math" w:hAnsi="Cambria Math" w:cs="Times New Roman"/>
              <w:sz w:val="24"/>
              <w:szCs w:val="24"/>
              <w:lang w:val="es-MX"/>
            </w:rPr>
            <m:t>d</m:t>
          </m:r>
          <m:r>
            <w:rPr>
              <w:rFonts w:ascii="Cambria Math" w:hAnsi="Cambria Math" w:cs="Times New Roman"/>
              <w:sz w:val="24"/>
              <w:szCs w:val="24"/>
            </w:rPr>
            <m:t>=0</m:t>
          </m:r>
        </m:oMath>
      </m:oMathPara>
    </w:p>
    <w:p w14:paraId="26E32CF0" w14:textId="77777777" w:rsidR="001B39FC" w:rsidRPr="00EE2026" w:rsidRDefault="001B39FC" w:rsidP="00EE2026">
      <w:pPr>
        <w:spacing w:after="0" w:line="360" w:lineRule="auto"/>
        <w:ind w:left="284"/>
        <w:jc w:val="both"/>
        <w:rPr>
          <w:rFonts w:ascii="Times New Roman" w:hAnsi="Times New Roman" w:cs="Times New Roman"/>
          <w:sz w:val="24"/>
          <w:szCs w:val="24"/>
        </w:rPr>
      </w:pPr>
      <w:r w:rsidRPr="00EE2026">
        <w:rPr>
          <w:rFonts w:ascii="Times New Roman" w:hAnsi="Times New Roman" w:cs="Times New Roman"/>
          <w:sz w:val="24"/>
          <w:szCs w:val="24"/>
        </w:rPr>
        <w:t xml:space="preserve">Expresión de la puede calcularse </w:t>
      </w:r>
      <w:r w:rsidRPr="00EE2026">
        <w:rPr>
          <w:rFonts w:ascii="Times New Roman" w:hAnsi="Times New Roman" w:cs="Times New Roman"/>
          <w:i/>
          <w:sz w:val="24"/>
          <w:szCs w:val="24"/>
        </w:rPr>
        <w:t>x</w:t>
      </w:r>
      <w:r w:rsidRPr="00EE2026">
        <w:rPr>
          <w:rFonts w:ascii="Times New Roman" w:hAnsi="Times New Roman" w:cs="Times New Roman"/>
          <w:sz w:val="24"/>
          <w:szCs w:val="24"/>
        </w:rPr>
        <w:t>. finalmente para la obtención de la tensión en el acero se puede proceder de forma simplificada y conservadora por:</w:t>
      </w:r>
    </w:p>
    <w:p w14:paraId="743FCA7A" w14:textId="77777777" w:rsidR="001B39FC" w:rsidRPr="00EE2026" w:rsidRDefault="009C7E94" w:rsidP="00EE2026">
      <w:pPr>
        <w:spacing w:after="0" w:line="360" w:lineRule="auto"/>
        <w:ind w:left="851"/>
        <w:jc w:val="both"/>
        <w:rPr>
          <w:rFonts w:ascii="Times New Roman" w:hAnsi="Times New Roman" w:cs="Times New Roman"/>
          <w:i/>
          <w:sz w:val="24"/>
          <w:szCs w:val="24"/>
          <w:lang w:val="es-MX"/>
        </w:rPr>
      </w:pPr>
      <m:oMathPara>
        <m:oMathParaPr>
          <m:jc m:val="left"/>
        </m:oMathParaPr>
        <m:oMath>
          <m:sSub>
            <m:sSubPr>
              <m:ctrlPr>
                <w:rPr>
                  <w:rFonts w:ascii="Cambria Math" w:hAnsi="Cambria Math" w:cs="Times New Roman"/>
                  <w:i/>
                  <w:sz w:val="24"/>
                  <w:szCs w:val="24"/>
                  <w:lang w:val="es-MX"/>
                </w:rPr>
              </m:ctrlPr>
            </m:sSubPr>
            <m:e>
              <m:r>
                <w:rPr>
                  <w:rFonts w:ascii="Cambria Math" w:hAnsi="Cambria Math" w:cs="Times New Roman"/>
                  <w:sz w:val="24"/>
                  <w:szCs w:val="24"/>
                  <w:lang w:val="es-MX"/>
                </w:rPr>
                <m:t>f</m:t>
              </m:r>
            </m:e>
            <m:sub>
              <m:r>
                <w:rPr>
                  <w:rFonts w:ascii="Cambria Math" w:hAnsi="Cambria Math" w:cs="Times New Roman"/>
                  <w:sz w:val="24"/>
                  <w:szCs w:val="24"/>
                  <w:lang w:val="es-MX"/>
                </w:rPr>
                <m:t>s</m:t>
              </m:r>
            </m:sub>
          </m:sSub>
          <m:r>
            <w:rPr>
              <w:rFonts w:ascii="Cambria Math" w:hAnsi="Cambria Math" w:cs="Times New Roman"/>
              <w:sz w:val="24"/>
              <w:szCs w:val="24"/>
              <w:lang w:val="es-MX"/>
            </w:rPr>
            <m:t>=</m:t>
          </m:r>
          <m:f>
            <m:fPr>
              <m:ctrlPr>
                <w:rPr>
                  <w:rFonts w:ascii="Cambria Math" w:hAnsi="Cambria Math" w:cs="Times New Roman"/>
                  <w:i/>
                  <w:sz w:val="24"/>
                  <w:szCs w:val="24"/>
                  <w:lang w:val="es-MX"/>
                </w:rPr>
              </m:ctrlPr>
            </m:fPr>
            <m:num>
              <m:sSub>
                <m:sSubPr>
                  <m:ctrlPr>
                    <w:rPr>
                      <w:rFonts w:ascii="Cambria Math" w:hAnsi="Cambria Math" w:cs="Times New Roman"/>
                      <w:i/>
                      <w:sz w:val="24"/>
                      <w:szCs w:val="24"/>
                      <w:lang w:val="es-MX"/>
                    </w:rPr>
                  </m:ctrlPr>
                </m:sSubPr>
                <m:e>
                  <m:r>
                    <w:rPr>
                      <w:rFonts w:ascii="Cambria Math" w:hAnsi="Cambria Math" w:cs="Times New Roman"/>
                      <w:sz w:val="24"/>
                      <w:szCs w:val="24"/>
                      <w:lang w:val="es-MX"/>
                    </w:rPr>
                    <m:t>M</m:t>
                  </m:r>
                </m:e>
                <m:sub>
                  <m:r>
                    <w:rPr>
                      <w:rFonts w:ascii="Cambria Math" w:hAnsi="Cambria Math" w:cs="Times New Roman"/>
                      <w:sz w:val="24"/>
                      <w:szCs w:val="24"/>
                      <w:lang w:val="es-MX"/>
                    </w:rPr>
                    <m:t>k</m:t>
                  </m:r>
                </m:sub>
              </m:sSub>
            </m:num>
            <m:den>
              <m:sSub>
                <m:sSubPr>
                  <m:ctrlPr>
                    <w:rPr>
                      <w:rFonts w:ascii="Cambria Math" w:hAnsi="Cambria Math" w:cs="Times New Roman"/>
                      <w:i/>
                      <w:sz w:val="24"/>
                      <w:szCs w:val="24"/>
                      <w:lang w:val="es-MX"/>
                    </w:rPr>
                  </m:ctrlPr>
                </m:sSubPr>
                <m:e>
                  <m:r>
                    <w:rPr>
                      <w:rFonts w:ascii="Cambria Math" w:hAnsi="Cambria Math" w:cs="Times New Roman"/>
                      <w:sz w:val="24"/>
                      <w:szCs w:val="24"/>
                      <w:lang w:val="es-MX"/>
                    </w:rPr>
                    <m:t>A</m:t>
                  </m:r>
                </m:e>
                <m:sub>
                  <m:r>
                    <w:rPr>
                      <w:rFonts w:ascii="Cambria Math" w:hAnsi="Cambria Math" w:cs="Times New Roman"/>
                      <w:sz w:val="24"/>
                      <w:szCs w:val="24"/>
                      <w:lang w:val="es-MX"/>
                    </w:rPr>
                    <m:t>s</m:t>
                  </m:r>
                </m:sub>
              </m:sSub>
              <m:d>
                <m:dPr>
                  <m:ctrlPr>
                    <w:rPr>
                      <w:rFonts w:ascii="Cambria Math" w:hAnsi="Cambria Math" w:cs="Times New Roman"/>
                      <w:i/>
                      <w:sz w:val="24"/>
                      <w:szCs w:val="24"/>
                      <w:lang w:val="es-MX"/>
                    </w:rPr>
                  </m:ctrlPr>
                </m:dPr>
                <m:e>
                  <m:r>
                    <w:rPr>
                      <w:rFonts w:ascii="Cambria Math" w:hAnsi="Cambria Math" w:cs="Times New Roman"/>
                      <w:sz w:val="24"/>
                      <w:szCs w:val="24"/>
                      <w:lang w:val="es-MX"/>
                    </w:rPr>
                    <m:t>d-</m:t>
                  </m:r>
                  <m:f>
                    <m:fPr>
                      <m:ctrlPr>
                        <w:rPr>
                          <w:rFonts w:ascii="Cambria Math" w:hAnsi="Cambria Math" w:cs="Times New Roman"/>
                          <w:i/>
                          <w:sz w:val="24"/>
                          <w:szCs w:val="24"/>
                          <w:lang w:val="es-MX"/>
                        </w:rPr>
                      </m:ctrlPr>
                    </m:fPr>
                    <m:num>
                      <m:r>
                        <w:rPr>
                          <w:rFonts w:ascii="Cambria Math" w:hAnsi="Cambria Math" w:cs="Times New Roman"/>
                          <w:sz w:val="24"/>
                          <w:szCs w:val="24"/>
                          <w:lang w:val="es-MX"/>
                        </w:rPr>
                        <m:t>x</m:t>
                      </m:r>
                    </m:num>
                    <m:den>
                      <m:r>
                        <w:rPr>
                          <w:rFonts w:ascii="Cambria Math" w:hAnsi="Cambria Math" w:cs="Times New Roman"/>
                          <w:sz w:val="24"/>
                          <w:szCs w:val="24"/>
                          <w:lang w:val="es-MX"/>
                        </w:rPr>
                        <m:t>3</m:t>
                      </m:r>
                    </m:den>
                  </m:f>
                </m:e>
              </m:d>
            </m:den>
          </m:f>
        </m:oMath>
      </m:oMathPara>
    </w:p>
    <w:p w14:paraId="4E479B9D" w14:textId="6DD17C82" w:rsidR="001B39FC" w:rsidRPr="00EE2026" w:rsidRDefault="001B39FC" w:rsidP="00EE2026">
      <w:pPr>
        <w:spacing w:after="0" w:line="360" w:lineRule="auto"/>
        <w:ind w:left="284"/>
        <w:jc w:val="both"/>
        <w:rPr>
          <w:rFonts w:ascii="Times New Roman" w:hAnsi="Times New Roman" w:cs="Times New Roman"/>
          <w:sz w:val="24"/>
          <w:szCs w:val="24"/>
        </w:rPr>
      </w:pPr>
      <w:r w:rsidRPr="00EE2026">
        <w:rPr>
          <w:rFonts w:ascii="Times New Roman" w:hAnsi="Times New Roman" w:cs="Times New Roman"/>
          <w:sz w:val="24"/>
          <w:szCs w:val="24"/>
        </w:rPr>
        <w:t xml:space="preserve">Como la sección está fisurada, pierde su carácter homogéneo y se reduce su rigidez en la medida que el valor de </w:t>
      </w:r>
      <w:proofErr w:type="spellStart"/>
      <w:r w:rsidRPr="00EE2026">
        <w:rPr>
          <w:rFonts w:ascii="Times New Roman" w:hAnsi="Times New Roman" w:cs="Times New Roman"/>
          <w:i/>
          <w:sz w:val="24"/>
          <w:szCs w:val="24"/>
        </w:rPr>
        <w:t>M</w:t>
      </w:r>
      <w:r w:rsidRPr="00EE2026">
        <w:rPr>
          <w:rFonts w:ascii="Times New Roman" w:hAnsi="Times New Roman" w:cs="Times New Roman"/>
          <w:i/>
          <w:sz w:val="24"/>
          <w:szCs w:val="24"/>
          <w:vertAlign w:val="subscript"/>
        </w:rPr>
        <w:t>k</w:t>
      </w:r>
      <w:proofErr w:type="spellEnd"/>
      <w:r w:rsidRPr="00EE2026">
        <w:rPr>
          <w:rFonts w:ascii="Times New Roman" w:hAnsi="Times New Roman" w:cs="Times New Roman"/>
          <w:sz w:val="24"/>
          <w:szCs w:val="24"/>
        </w:rPr>
        <w:t xml:space="preserve"> sobrepase el momento de </w:t>
      </w:r>
      <w:proofErr w:type="spellStart"/>
      <w:r w:rsidRPr="00EE2026">
        <w:rPr>
          <w:rFonts w:ascii="Times New Roman" w:hAnsi="Times New Roman" w:cs="Times New Roman"/>
          <w:sz w:val="24"/>
          <w:szCs w:val="24"/>
        </w:rPr>
        <w:t>fisuración</w:t>
      </w:r>
      <w:proofErr w:type="spellEnd"/>
      <w:r w:rsidRPr="00EE2026">
        <w:rPr>
          <w:rFonts w:ascii="Times New Roman" w:hAnsi="Times New Roman" w:cs="Times New Roman"/>
          <w:sz w:val="24"/>
          <w:szCs w:val="24"/>
        </w:rPr>
        <w:t xml:space="preserve"> </w:t>
      </w:r>
      <w:proofErr w:type="spellStart"/>
      <w:r w:rsidRPr="00EE2026">
        <w:rPr>
          <w:rFonts w:ascii="Times New Roman" w:hAnsi="Times New Roman" w:cs="Times New Roman"/>
          <w:i/>
          <w:sz w:val="24"/>
          <w:szCs w:val="24"/>
        </w:rPr>
        <w:t>M</w:t>
      </w:r>
      <w:r w:rsidRPr="00EE2026">
        <w:rPr>
          <w:rFonts w:ascii="Times New Roman" w:hAnsi="Times New Roman" w:cs="Times New Roman"/>
          <w:i/>
          <w:sz w:val="24"/>
          <w:szCs w:val="24"/>
          <w:vertAlign w:val="subscript"/>
        </w:rPr>
        <w:t>cr</w:t>
      </w:r>
      <w:proofErr w:type="spellEnd"/>
      <w:r w:rsidRPr="00EE2026">
        <w:rPr>
          <w:rFonts w:ascii="Times New Roman" w:hAnsi="Times New Roman" w:cs="Times New Roman"/>
          <w:i/>
          <w:sz w:val="24"/>
          <w:szCs w:val="24"/>
          <w:vertAlign w:val="subscript"/>
        </w:rPr>
        <w:t xml:space="preserve">. </w:t>
      </w:r>
      <w:r w:rsidRPr="00EE2026">
        <w:rPr>
          <w:rFonts w:ascii="Times New Roman" w:hAnsi="Times New Roman" w:cs="Times New Roman"/>
          <w:sz w:val="24"/>
          <w:szCs w:val="24"/>
        </w:rPr>
        <w:t xml:space="preserve">Si se analiza el fenómeno en una curva </w:t>
      </w:r>
      <w:r w:rsidRPr="00EE2026">
        <w:rPr>
          <w:rFonts w:ascii="Times New Roman" w:hAnsi="Times New Roman" w:cs="Times New Roman"/>
          <w:i/>
          <w:sz w:val="24"/>
          <w:szCs w:val="24"/>
        </w:rPr>
        <w:t>M vs Δ</w:t>
      </w:r>
      <w:r w:rsidRPr="00EE2026">
        <w:rPr>
          <w:rFonts w:ascii="Times New Roman" w:hAnsi="Times New Roman" w:cs="Times New Roman"/>
          <w:sz w:val="24"/>
          <w:szCs w:val="24"/>
        </w:rPr>
        <w:t xml:space="preserve">, como se muestra en la figura </w:t>
      </w:r>
      <w:r w:rsidR="005D198D">
        <w:rPr>
          <w:rFonts w:ascii="Times New Roman" w:hAnsi="Times New Roman" w:cs="Times New Roman"/>
          <w:sz w:val="24"/>
          <w:szCs w:val="24"/>
        </w:rPr>
        <w:t>7</w:t>
      </w:r>
      <w:r w:rsidRPr="00EE2026">
        <w:rPr>
          <w:rFonts w:ascii="Times New Roman" w:hAnsi="Times New Roman" w:cs="Times New Roman"/>
          <w:sz w:val="24"/>
          <w:szCs w:val="24"/>
        </w:rPr>
        <w:t xml:space="preserve">, se destaca el accionar de los momentos </w:t>
      </w:r>
      <w:r w:rsidRPr="00EE2026">
        <w:rPr>
          <w:rFonts w:ascii="Times New Roman" w:hAnsi="Times New Roman" w:cs="Times New Roman"/>
          <w:i/>
          <w:sz w:val="24"/>
          <w:szCs w:val="24"/>
        </w:rPr>
        <w:t>M</w:t>
      </w:r>
      <w:r w:rsidRPr="00EE2026">
        <w:rPr>
          <w:rFonts w:ascii="Times New Roman" w:hAnsi="Times New Roman" w:cs="Times New Roman"/>
          <w:i/>
          <w:sz w:val="24"/>
          <w:szCs w:val="24"/>
          <w:vertAlign w:val="subscript"/>
        </w:rPr>
        <w:t>1</w:t>
      </w:r>
      <w:r w:rsidRPr="00EE2026">
        <w:rPr>
          <w:rFonts w:ascii="Times New Roman" w:hAnsi="Times New Roman" w:cs="Times New Roman"/>
          <w:i/>
          <w:sz w:val="24"/>
          <w:szCs w:val="24"/>
        </w:rPr>
        <w:t xml:space="preserve"> y M</w:t>
      </w:r>
      <w:r w:rsidRPr="00EE2026">
        <w:rPr>
          <w:rFonts w:ascii="Times New Roman" w:hAnsi="Times New Roman" w:cs="Times New Roman"/>
          <w:i/>
          <w:sz w:val="24"/>
          <w:szCs w:val="24"/>
          <w:vertAlign w:val="subscript"/>
        </w:rPr>
        <w:t>2</w:t>
      </w:r>
      <w:r w:rsidRPr="00EE2026">
        <w:rPr>
          <w:rFonts w:ascii="Times New Roman" w:hAnsi="Times New Roman" w:cs="Times New Roman"/>
          <w:sz w:val="24"/>
          <w:szCs w:val="24"/>
        </w:rPr>
        <w:t xml:space="preserve">, provocados por cargas de servicio, bajo los que la sección tiene una inercia mayor que </w:t>
      </w:r>
      <w:proofErr w:type="spellStart"/>
      <w:r w:rsidRPr="00EE2026">
        <w:rPr>
          <w:rFonts w:ascii="Times New Roman" w:hAnsi="Times New Roman" w:cs="Times New Roman"/>
          <w:i/>
          <w:iCs/>
          <w:sz w:val="24"/>
          <w:szCs w:val="24"/>
        </w:rPr>
        <w:t>I</w:t>
      </w:r>
      <w:r w:rsidRPr="00EE2026">
        <w:rPr>
          <w:rStyle w:val="A76"/>
          <w:rFonts w:ascii="Times New Roman" w:hAnsi="Times New Roman" w:cs="Times New Roman"/>
          <w:sz w:val="24"/>
          <w:szCs w:val="24"/>
          <w:vertAlign w:val="subscript"/>
        </w:rPr>
        <w:t>cr</w:t>
      </w:r>
      <w:proofErr w:type="spellEnd"/>
      <w:r w:rsidRPr="00EE2026">
        <w:rPr>
          <w:rFonts w:ascii="Times New Roman" w:hAnsi="Times New Roman" w:cs="Times New Roman"/>
          <w:sz w:val="24"/>
          <w:szCs w:val="24"/>
        </w:rPr>
        <w:t>:</w:t>
      </w:r>
    </w:p>
    <w:p w14:paraId="2C29A217" w14:textId="77777777" w:rsidR="001B39FC" w:rsidRPr="00EE2026" w:rsidRDefault="001B39FC" w:rsidP="00EE2026">
      <w:pPr>
        <w:spacing w:after="0" w:line="360" w:lineRule="auto"/>
        <w:jc w:val="center"/>
        <w:rPr>
          <w:rFonts w:ascii="Times New Roman" w:hAnsi="Times New Roman" w:cs="Times New Roman"/>
          <w:sz w:val="24"/>
          <w:szCs w:val="24"/>
        </w:rPr>
      </w:pPr>
      <w:r w:rsidRPr="00EE2026">
        <w:rPr>
          <w:rFonts w:ascii="Times New Roman" w:hAnsi="Times New Roman" w:cs="Times New Roman"/>
          <w:noProof/>
          <w:sz w:val="24"/>
          <w:szCs w:val="24"/>
          <w:lang w:val="es-US" w:eastAsia="es-US"/>
        </w:rPr>
        <w:drawing>
          <wp:inline distT="0" distB="0" distL="0" distR="0" wp14:anchorId="6C3F3878" wp14:editId="50663EAA">
            <wp:extent cx="3441180" cy="1868069"/>
            <wp:effectExtent l="0" t="0" r="6985" b="0"/>
            <wp:docPr id="1098" name="Imagen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3795" cy="1869488"/>
                    </a:xfrm>
                    <a:prstGeom prst="rect">
                      <a:avLst/>
                    </a:prstGeom>
                    <a:noFill/>
                    <a:ln>
                      <a:noFill/>
                    </a:ln>
                  </pic:spPr>
                </pic:pic>
              </a:graphicData>
            </a:graphic>
          </wp:inline>
        </w:drawing>
      </w:r>
    </w:p>
    <w:p w14:paraId="40710F9B" w14:textId="0D87B45F" w:rsidR="005D198D" w:rsidRDefault="001B39FC" w:rsidP="005D198D">
      <w:pPr>
        <w:spacing w:after="0" w:line="360" w:lineRule="auto"/>
        <w:jc w:val="center"/>
        <w:rPr>
          <w:rFonts w:ascii="Times New Roman" w:hAnsi="Times New Roman" w:cs="Times New Roman"/>
          <w:b/>
          <w:i/>
          <w:sz w:val="24"/>
          <w:szCs w:val="24"/>
        </w:rPr>
      </w:pPr>
      <w:r w:rsidRPr="00EE2026">
        <w:rPr>
          <w:rFonts w:ascii="Times New Roman" w:hAnsi="Times New Roman" w:cs="Times New Roman"/>
          <w:b/>
          <w:i/>
          <w:sz w:val="24"/>
          <w:szCs w:val="24"/>
        </w:rPr>
        <w:t xml:space="preserve">Figura </w:t>
      </w:r>
      <w:r w:rsidR="005D198D">
        <w:rPr>
          <w:rFonts w:ascii="Times New Roman" w:hAnsi="Times New Roman" w:cs="Times New Roman"/>
          <w:b/>
          <w:i/>
          <w:sz w:val="24"/>
          <w:szCs w:val="24"/>
        </w:rPr>
        <w:t>7</w:t>
      </w:r>
      <w:r w:rsidR="00F92562">
        <w:rPr>
          <w:rFonts w:ascii="Times New Roman" w:hAnsi="Times New Roman" w:cs="Times New Roman"/>
          <w:b/>
          <w:i/>
          <w:sz w:val="24"/>
          <w:szCs w:val="24"/>
        </w:rPr>
        <w:t>:</w:t>
      </w:r>
      <w:r w:rsidRPr="00EE2026">
        <w:rPr>
          <w:rFonts w:ascii="Times New Roman" w:hAnsi="Times New Roman" w:cs="Times New Roman"/>
          <w:b/>
          <w:i/>
          <w:sz w:val="24"/>
          <w:szCs w:val="24"/>
        </w:rPr>
        <w:t xml:space="preserve"> </w:t>
      </w:r>
      <w:r w:rsidR="00F92562">
        <w:rPr>
          <w:rFonts w:ascii="Times New Roman" w:hAnsi="Times New Roman" w:cs="Times New Roman"/>
          <w:b/>
          <w:i/>
          <w:sz w:val="24"/>
          <w:szCs w:val="24"/>
        </w:rPr>
        <w:t>V</w:t>
      </w:r>
      <w:r w:rsidRPr="00EE2026">
        <w:rPr>
          <w:rFonts w:ascii="Times New Roman" w:hAnsi="Times New Roman" w:cs="Times New Roman"/>
          <w:b/>
          <w:i/>
          <w:sz w:val="24"/>
          <w:szCs w:val="24"/>
        </w:rPr>
        <w:t xml:space="preserve">ariación de la rigidez de la sección de HA en función de la </w:t>
      </w:r>
      <w:proofErr w:type="spellStart"/>
      <w:r w:rsidRPr="00EE2026">
        <w:rPr>
          <w:rFonts w:ascii="Times New Roman" w:hAnsi="Times New Roman" w:cs="Times New Roman"/>
          <w:b/>
          <w:i/>
          <w:sz w:val="24"/>
          <w:szCs w:val="24"/>
        </w:rPr>
        <w:t>fisuración</w:t>
      </w:r>
      <w:proofErr w:type="spellEnd"/>
    </w:p>
    <w:p w14:paraId="1EEBE7DF" w14:textId="4C709156" w:rsidR="001B39FC" w:rsidRPr="00EE2026" w:rsidRDefault="001B39FC" w:rsidP="005D198D">
      <w:pPr>
        <w:spacing w:after="0" w:line="360" w:lineRule="auto"/>
        <w:jc w:val="both"/>
        <w:rPr>
          <w:rFonts w:ascii="Times New Roman" w:hAnsi="Times New Roman" w:cs="Times New Roman"/>
          <w:sz w:val="24"/>
          <w:szCs w:val="24"/>
          <w:lang w:val="es-MX"/>
        </w:rPr>
      </w:pPr>
      <w:r w:rsidRPr="00EE2026">
        <w:rPr>
          <w:rFonts w:ascii="Times New Roman" w:hAnsi="Times New Roman" w:cs="Times New Roman"/>
          <w:sz w:val="24"/>
          <w:szCs w:val="24"/>
          <w:lang w:val="es-MX"/>
        </w:rPr>
        <w:lastRenderedPageBreak/>
        <w:t xml:space="preserve">Donde </w:t>
      </w:r>
      <w:proofErr w:type="spellStart"/>
      <w:r w:rsidRPr="00EE2026">
        <w:rPr>
          <w:rFonts w:ascii="Times New Roman" w:hAnsi="Times New Roman" w:cs="Times New Roman"/>
          <w:i/>
          <w:iCs/>
          <w:sz w:val="24"/>
          <w:szCs w:val="24"/>
        </w:rPr>
        <w:t>I</w:t>
      </w:r>
      <w:r w:rsidRPr="00EE2026">
        <w:rPr>
          <w:rStyle w:val="A76"/>
          <w:rFonts w:ascii="Times New Roman" w:hAnsi="Times New Roman" w:cs="Times New Roman"/>
          <w:sz w:val="24"/>
          <w:szCs w:val="24"/>
          <w:vertAlign w:val="subscript"/>
        </w:rPr>
        <w:t>cr</w:t>
      </w:r>
      <w:proofErr w:type="spellEnd"/>
      <w:r w:rsidRPr="00EE2026">
        <w:rPr>
          <w:rFonts w:ascii="Times New Roman" w:hAnsi="Times New Roman" w:cs="Times New Roman"/>
          <w:sz w:val="24"/>
          <w:szCs w:val="24"/>
          <w:lang w:val="es-MX"/>
        </w:rPr>
        <w:t xml:space="preserve"> es la inercia de la sección cuando se encuentra totalmente fisurada por debajo de la línea neutra, valor extremo y teórico que se alcanza fuera de la zona de las cargas de servicio que puede calcularse por la expresión:</w:t>
      </w:r>
    </w:p>
    <w:p w14:paraId="5B2B05AA" w14:textId="77777777" w:rsidR="001B39FC" w:rsidRPr="00EE2026" w:rsidRDefault="009C7E94" w:rsidP="00EE2026">
      <w:pPr>
        <w:spacing w:after="0" w:line="360" w:lineRule="auto"/>
        <w:ind w:left="708"/>
        <w:jc w:val="both"/>
        <w:rPr>
          <w:rFonts w:ascii="Times New Roman" w:hAnsi="Times New Roman" w:cs="Times New Roman"/>
          <w:i/>
          <w:sz w:val="24"/>
          <w:szCs w:val="24"/>
        </w:rPr>
      </w:pPr>
      <m:oMathPara>
        <m:oMathParaPr>
          <m:jc m:val="left"/>
        </m:oMathParaPr>
        <m:oMath>
          <m:sSub>
            <m:sSubPr>
              <m:ctrlPr>
                <w:rPr>
                  <w:rFonts w:ascii="Cambria Math" w:hAnsi="Cambria Math" w:cs="Times New Roman"/>
                  <w:i/>
                  <w:sz w:val="24"/>
                  <w:szCs w:val="24"/>
                  <w:lang w:val="es-MX"/>
                </w:rPr>
              </m:ctrlPr>
            </m:sSubPr>
            <m:e>
              <m:r>
                <w:rPr>
                  <w:rFonts w:ascii="Cambria Math" w:hAnsi="Cambria Math" w:cs="Times New Roman"/>
                  <w:sz w:val="24"/>
                  <w:szCs w:val="24"/>
                  <w:lang w:val="es-MX"/>
                </w:rPr>
                <m:t>I</m:t>
              </m:r>
            </m:e>
            <m:sub>
              <m:r>
                <w:rPr>
                  <w:rFonts w:ascii="Cambria Math" w:hAnsi="Cambria Math" w:cs="Times New Roman"/>
                  <w:sz w:val="24"/>
                  <w:szCs w:val="24"/>
                  <w:lang w:val="es-MX"/>
                </w:rPr>
                <m:t>cr</m:t>
              </m:r>
            </m:sub>
          </m:sSub>
          <m:r>
            <w:rPr>
              <w:rFonts w:ascii="Cambria Math" w:hAnsi="Cambria Math" w:cs="Times New Roman"/>
              <w:sz w:val="24"/>
              <w:szCs w:val="24"/>
              <w:lang w:val="es-MX"/>
            </w:rPr>
            <m:t>=</m:t>
          </m:r>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lang w:val="es-MX"/>
                    </w:rPr>
                    <m:t>1</m:t>
                  </m:r>
                </m:num>
                <m:den>
                  <m:r>
                    <w:rPr>
                      <w:rFonts w:ascii="Cambria Math" w:hAnsi="Cambria Math" w:cs="Times New Roman"/>
                      <w:sz w:val="24"/>
                      <w:szCs w:val="24"/>
                      <w:lang w:val="es-MX"/>
                    </w:rPr>
                    <m:t>3</m:t>
                  </m:r>
                </m:den>
              </m:f>
            </m:e>
          </m:box>
          <m:r>
            <w:rPr>
              <w:rFonts w:ascii="Cambria Math" w:hAnsi="Cambria Math" w:cs="Times New Roman"/>
              <w:sz w:val="24"/>
              <w:szCs w:val="24"/>
            </w:rPr>
            <m:t>b</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lang w:val="es-MX"/>
                </w:rPr>
                <m:t>3</m:t>
              </m:r>
            </m:sup>
          </m:sSup>
          <m:r>
            <w:rPr>
              <w:rFonts w:ascii="Cambria Math" w:hAnsi="Cambria Math" w:cs="Times New Roman"/>
              <w:sz w:val="24"/>
              <w:szCs w:val="24"/>
              <w:lang w:val="es-MX"/>
            </w:rPr>
            <m:t>+</m:t>
          </m:r>
          <m:r>
            <w:rPr>
              <w:rFonts w:ascii="Cambria Math" w:hAnsi="Cambria Math" w:cs="Times New Roman"/>
              <w:sz w:val="24"/>
              <w:szCs w:val="24"/>
            </w:rPr>
            <m:t>n</m:t>
          </m:r>
          <m:r>
            <w:rPr>
              <w:rFonts w:ascii="Cambria Math" w:hAnsi="Cambria Math" w:cs="Times New Roman"/>
              <w:sz w:val="24"/>
              <w:szCs w:val="24"/>
              <w:lang w:val="es-MX"/>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s</m:t>
              </m:r>
            </m:sub>
          </m:sSub>
          <m:sSup>
            <m:sSupPr>
              <m:ctrlPr>
                <w:rPr>
                  <w:rFonts w:ascii="Cambria Math" w:hAnsi="Cambria Math" w:cs="Times New Roman"/>
                  <w:i/>
                  <w:sz w:val="24"/>
                  <w:szCs w:val="24"/>
                </w:rPr>
              </m:ctrlPr>
            </m:sSupPr>
            <m:e>
              <m:r>
                <w:rPr>
                  <w:rFonts w:ascii="Cambria Math" w:hAnsi="Cambria Math" w:cs="Times New Roman"/>
                  <w:sz w:val="24"/>
                  <w:szCs w:val="24"/>
                  <w:lang w:val="es-MX"/>
                </w:rPr>
                <m:t>(</m:t>
              </m:r>
              <m:r>
                <w:rPr>
                  <w:rFonts w:ascii="Cambria Math" w:hAnsi="Cambria Math" w:cs="Times New Roman"/>
                  <w:sz w:val="24"/>
                  <w:szCs w:val="24"/>
                </w:rPr>
                <m:t>d</m:t>
              </m:r>
              <m:r>
                <w:rPr>
                  <w:rFonts w:ascii="Cambria Math" w:hAnsi="Cambria Math" w:cs="Times New Roman"/>
                  <w:sz w:val="24"/>
                  <w:szCs w:val="24"/>
                  <w:lang w:val="es-MX"/>
                </w:rPr>
                <m:t>-</m:t>
              </m:r>
              <m:r>
                <w:rPr>
                  <w:rFonts w:ascii="Cambria Math" w:hAnsi="Cambria Math" w:cs="Times New Roman"/>
                  <w:sz w:val="24"/>
                  <w:szCs w:val="24"/>
                </w:rPr>
                <m:t>x</m:t>
              </m:r>
              <m:r>
                <w:rPr>
                  <w:rFonts w:ascii="Cambria Math" w:hAnsi="Cambria Math" w:cs="Times New Roman"/>
                  <w:sz w:val="24"/>
                  <w:szCs w:val="24"/>
                  <w:lang w:val="es-MX"/>
                </w:rPr>
                <m:t>)</m:t>
              </m:r>
            </m:e>
            <m:sup>
              <m:r>
                <w:rPr>
                  <w:rFonts w:ascii="Cambria Math" w:hAnsi="Cambria Math" w:cs="Times New Roman"/>
                  <w:sz w:val="24"/>
                  <w:szCs w:val="24"/>
                  <w:lang w:val="es-MX"/>
                </w:rPr>
                <m:t>2</m:t>
              </m:r>
            </m:sup>
          </m:sSup>
          <m:r>
            <w:rPr>
              <w:rFonts w:ascii="Cambria Math" w:hAnsi="Cambria Math" w:cs="Times New Roman"/>
              <w:sz w:val="24"/>
              <w:szCs w:val="24"/>
              <w:lang w:val="es-MX"/>
            </w:rPr>
            <m:t>+</m:t>
          </m:r>
          <m:d>
            <m:dPr>
              <m:ctrlPr>
                <w:rPr>
                  <w:rFonts w:ascii="Cambria Math" w:hAnsi="Cambria Math" w:cs="Times New Roman"/>
                  <w:i/>
                  <w:sz w:val="24"/>
                  <w:szCs w:val="24"/>
                </w:rPr>
              </m:ctrlPr>
            </m:dPr>
            <m:e>
              <m:r>
                <w:rPr>
                  <w:rFonts w:ascii="Cambria Math" w:hAnsi="Cambria Math" w:cs="Times New Roman"/>
                  <w:sz w:val="24"/>
                  <w:szCs w:val="24"/>
                </w:rPr>
                <m:t>n</m:t>
              </m:r>
              <m:r>
                <w:rPr>
                  <w:rFonts w:ascii="Cambria Math" w:hAnsi="Cambria Math" w:cs="Times New Roman"/>
                  <w:sz w:val="24"/>
                  <w:szCs w:val="24"/>
                  <w:lang w:val="es-MX"/>
                </w:rPr>
                <m:t>-1</m:t>
              </m:r>
            </m:e>
          </m:d>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s</m:t>
              </m:r>
            </m:sub>
          </m:sSub>
          <m:r>
            <w:rPr>
              <w:rFonts w:ascii="Cambria Math" w:hAnsi="Cambria Math" w:cs="Times New Roman"/>
              <w:sz w:val="24"/>
              <w:szCs w:val="24"/>
              <w:lang w:val="es-MX"/>
            </w:rPr>
            <m:t>´</m:t>
          </m:r>
          <m:sSup>
            <m:sSupPr>
              <m:ctrlPr>
                <w:rPr>
                  <w:rFonts w:ascii="Cambria Math" w:hAnsi="Cambria Math" w:cs="Times New Roman"/>
                  <w:i/>
                  <w:sz w:val="24"/>
                  <w:szCs w:val="24"/>
                </w:rPr>
              </m:ctrlPr>
            </m:sSupPr>
            <m:e>
              <m:r>
                <w:rPr>
                  <w:rFonts w:ascii="Cambria Math" w:hAnsi="Cambria Math" w:cs="Times New Roman"/>
                  <w:sz w:val="24"/>
                  <w:szCs w:val="24"/>
                  <w:lang w:val="es-MX"/>
                </w:rPr>
                <m:t>(</m:t>
              </m:r>
              <m:r>
                <w:rPr>
                  <w:rFonts w:ascii="Cambria Math" w:hAnsi="Cambria Math" w:cs="Times New Roman"/>
                  <w:sz w:val="24"/>
                  <w:szCs w:val="24"/>
                </w:rPr>
                <m:t>x</m:t>
              </m:r>
              <m:r>
                <w:rPr>
                  <w:rFonts w:ascii="Cambria Math" w:hAnsi="Cambria Math" w:cs="Times New Roman"/>
                  <w:sz w:val="24"/>
                  <w:szCs w:val="24"/>
                  <w:lang w:val="es-MX"/>
                </w:rPr>
                <m:t>-</m:t>
              </m:r>
              <m:r>
                <w:rPr>
                  <w:rFonts w:ascii="Cambria Math" w:hAnsi="Cambria Math" w:cs="Times New Roman"/>
                  <w:sz w:val="24"/>
                  <w:szCs w:val="24"/>
                </w:rPr>
                <m:t>d</m:t>
              </m:r>
              <m:r>
                <w:rPr>
                  <w:rFonts w:ascii="Cambria Math" w:hAnsi="Cambria Math" w:cs="Times New Roman"/>
                  <w:sz w:val="24"/>
                  <w:szCs w:val="24"/>
                  <w:lang w:val="es-MX"/>
                </w:rPr>
                <m:t>´)</m:t>
              </m:r>
            </m:e>
            <m:sup>
              <m:r>
                <w:rPr>
                  <w:rFonts w:ascii="Cambria Math" w:hAnsi="Cambria Math" w:cs="Times New Roman"/>
                  <w:sz w:val="24"/>
                  <w:szCs w:val="24"/>
                  <w:lang w:val="es-MX"/>
                </w:rPr>
                <m:t>2</m:t>
              </m:r>
            </m:sup>
          </m:sSup>
        </m:oMath>
      </m:oMathPara>
    </w:p>
    <w:p w14:paraId="1C8538AE" w14:textId="77777777" w:rsidR="001B39FC" w:rsidRPr="00EE2026" w:rsidRDefault="001B39FC" w:rsidP="00EE2026">
      <w:pPr>
        <w:spacing w:after="0" w:line="360" w:lineRule="auto"/>
        <w:ind w:left="284"/>
        <w:jc w:val="both"/>
        <w:rPr>
          <w:rFonts w:ascii="Times New Roman" w:hAnsi="Times New Roman" w:cs="Times New Roman"/>
          <w:sz w:val="24"/>
          <w:szCs w:val="24"/>
          <w:lang w:val="es-MX"/>
        </w:rPr>
      </w:pPr>
      <w:r w:rsidRPr="00EE2026">
        <w:rPr>
          <w:rFonts w:ascii="Times New Roman" w:hAnsi="Times New Roman" w:cs="Times New Roman"/>
          <w:sz w:val="24"/>
          <w:szCs w:val="24"/>
          <w:lang w:val="es-MX"/>
        </w:rPr>
        <w:t xml:space="preserve">En el caso que </w:t>
      </w:r>
      <w:r w:rsidRPr="00EE2026">
        <w:rPr>
          <w:rFonts w:ascii="Times New Roman" w:hAnsi="Times New Roman" w:cs="Times New Roman"/>
          <w:i/>
          <w:sz w:val="24"/>
          <w:szCs w:val="24"/>
          <w:lang w:val="es-MX"/>
        </w:rPr>
        <w:t xml:space="preserve">x &gt; </w:t>
      </w:r>
      <w:proofErr w:type="spellStart"/>
      <w:r w:rsidRPr="00EE2026">
        <w:rPr>
          <w:rFonts w:ascii="Times New Roman" w:hAnsi="Times New Roman" w:cs="Times New Roman"/>
          <w:i/>
          <w:sz w:val="24"/>
          <w:szCs w:val="24"/>
          <w:lang w:val="es-MX"/>
        </w:rPr>
        <w:t>h</w:t>
      </w:r>
      <w:r w:rsidRPr="00EE2026">
        <w:rPr>
          <w:rFonts w:ascii="Times New Roman" w:hAnsi="Times New Roman" w:cs="Times New Roman"/>
          <w:i/>
          <w:sz w:val="24"/>
          <w:szCs w:val="24"/>
          <w:vertAlign w:val="subscript"/>
          <w:lang w:val="es-MX"/>
        </w:rPr>
        <w:t>c</w:t>
      </w:r>
      <w:proofErr w:type="spellEnd"/>
      <w:r w:rsidRPr="00EE2026">
        <w:rPr>
          <w:rFonts w:ascii="Times New Roman" w:hAnsi="Times New Roman" w:cs="Times New Roman"/>
          <w:sz w:val="24"/>
          <w:szCs w:val="24"/>
          <w:lang w:val="es-MX"/>
        </w:rPr>
        <w:t xml:space="preserve"> entonces se calcula por:</w:t>
      </w:r>
    </w:p>
    <w:p w14:paraId="3DDC3098" w14:textId="77777777" w:rsidR="001B39FC" w:rsidRPr="00EE2026" w:rsidRDefault="009C7E94" w:rsidP="00EE2026">
      <w:pPr>
        <w:spacing w:after="0" w:line="360" w:lineRule="auto"/>
        <w:ind w:left="708"/>
        <w:jc w:val="both"/>
        <w:rPr>
          <w:rFonts w:ascii="Times New Roman" w:hAnsi="Times New Roman" w:cs="Times New Roman"/>
          <w:i/>
          <w:sz w:val="24"/>
          <w:szCs w:val="24"/>
        </w:rPr>
      </w:pPr>
      <m:oMathPara>
        <m:oMathParaPr>
          <m:jc m:val="left"/>
        </m:oMathParaPr>
        <m:oMath>
          <m:sSub>
            <m:sSubPr>
              <m:ctrlPr>
                <w:rPr>
                  <w:rFonts w:ascii="Cambria Math" w:hAnsi="Cambria Math" w:cs="Times New Roman"/>
                  <w:i/>
                  <w:sz w:val="24"/>
                  <w:szCs w:val="24"/>
                  <w:lang w:val="es-MX"/>
                </w:rPr>
              </m:ctrlPr>
            </m:sSubPr>
            <m:e>
              <m:r>
                <w:rPr>
                  <w:rFonts w:ascii="Cambria Math" w:hAnsi="Cambria Math" w:cs="Times New Roman"/>
                  <w:sz w:val="24"/>
                  <w:szCs w:val="24"/>
                  <w:lang w:val="es-MX"/>
                </w:rPr>
                <m:t>I</m:t>
              </m:r>
            </m:e>
            <m:sub>
              <m:r>
                <w:rPr>
                  <w:rFonts w:ascii="Cambria Math" w:hAnsi="Cambria Math" w:cs="Times New Roman"/>
                  <w:sz w:val="24"/>
                  <w:szCs w:val="24"/>
                  <w:lang w:val="es-MX"/>
                </w:rPr>
                <m:t>cr</m:t>
              </m:r>
            </m:sub>
          </m:sSub>
          <m:r>
            <w:rPr>
              <w:rFonts w:ascii="Cambria Math" w:hAnsi="Cambria Math" w:cs="Times New Roman"/>
              <w:sz w:val="24"/>
              <w:szCs w:val="24"/>
              <w:lang w:val="es-MX"/>
            </w:rPr>
            <m:t>=</m:t>
          </m:r>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lang w:val="es-MX"/>
                    </w:rPr>
                    <m:t>1</m:t>
                  </m:r>
                </m:num>
                <m:den>
                  <m:r>
                    <w:rPr>
                      <w:rFonts w:ascii="Cambria Math" w:hAnsi="Cambria Math" w:cs="Times New Roman"/>
                      <w:sz w:val="24"/>
                      <w:szCs w:val="24"/>
                      <w:lang w:val="es-MX"/>
                    </w:rPr>
                    <m:t>3</m:t>
                  </m:r>
                </m:den>
              </m:f>
            </m:e>
          </m:box>
          <m:r>
            <w:rPr>
              <w:rFonts w:ascii="Cambria Math" w:hAnsi="Cambria Math" w:cs="Times New Roman"/>
              <w:sz w:val="24"/>
              <w:szCs w:val="24"/>
            </w:rPr>
            <m:t>b</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lang w:val="es-MX"/>
                </w:rPr>
                <m:t>3</m:t>
              </m:r>
            </m:sup>
          </m:sSup>
          <m:r>
            <w:rPr>
              <w:rFonts w:ascii="Cambria Math" w:hAnsi="Cambria Math" w:cs="Times New Roman"/>
              <w:sz w:val="24"/>
              <w:szCs w:val="24"/>
              <w:lang w:val="es-MX"/>
            </w:rPr>
            <m:t>-</m:t>
          </m:r>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lang w:val="es-MX"/>
                    </w:rPr>
                    <m:t>1</m:t>
                  </m:r>
                </m:num>
                <m:den>
                  <m:r>
                    <w:rPr>
                      <w:rFonts w:ascii="Cambria Math" w:hAnsi="Cambria Math" w:cs="Times New Roman"/>
                      <w:sz w:val="24"/>
                      <w:szCs w:val="24"/>
                      <w:lang w:val="es-MX"/>
                    </w:rPr>
                    <m:t>3</m:t>
                  </m:r>
                </m:den>
              </m:f>
            </m:e>
          </m:box>
          <m:r>
            <w:rPr>
              <w:rFonts w:ascii="Cambria Math" w:hAnsi="Cambria Math" w:cs="Times New Roman"/>
              <w:sz w:val="24"/>
              <w:szCs w:val="24"/>
            </w:rPr>
            <m:t>b</m:t>
          </m:r>
          <m:sSup>
            <m:sSupPr>
              <m:ctrlPr>
                <w:rPr>
                  <w:rFonts w:ascii="Cambria Math" w:hAnsi="Cambria Math" w:cs="Times New Roman"/>
                  <w:i/>
                  <w:sz w:val="24"/>
                  <w:szCs w:val="24"/>
                </w:rPr>
              </m:ctrlPr>
            </m:sSupPr>
            <m:e>
              <m:r>
                <w:rPr>
                  <w:rFonts w:ascii="Cambria Math" w:hAnsi="Cambria Math" w:cs="Times New Roman"/>
                  <w:sz w:val="24"/>
                  <w:szCs w:val="24"/>
                </w:rPr>
                <m:t>(x-</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c</m:t>
                  </m:r>
                </m:sub>
              </m:sSub>
              <m:r>
                <w:rPr>
                  <w:rFonts w:ascii="Cambria Math" w:hAnsi="Cambria Math" w:cs="Times New Roman"/>
                  <w:sz w:val="24"/>
                  <w:szCs w:val="24"/>
                </w:rPr>
                <m:t>)</m:t>
              </m:r>
            </m:e>
            <m:sup>
              <m:r>
                <w:rPr>
                  <w:rFonts w:ascii="Cambria Math" w:hAnsi="Cambria Math" w:cs="Times New Roman"/>
                  <w:sz w:val="24"/>
                  <w:szCs w:val="24"/>
                  <w:lang w:val="es-MX"/>
                </w:rPr>
                <m:t>3</m:t>
              </m:r>
            </m:sup>
          </m:sSup>
          <m:r>
            <w:rPr>
              <w:rFonts w:ascii="Cambria Math" w:hAnsi="Cambria Math" w:cs="Times New Roman"/>
              <w:sz w:val="24"/>
              <w:szCs w:val="24"/>
              <w:lang w:val="es-MX"/>
            </w:rPr>
            <m:t>+</m:t>
          </m:r>
          <m:r>
            <w:rPr>
              <w:rFonts w:ascii="Cambria Math" w:hAnsi="Cambria Math" w:cs="Times New Roman"/>
              <w:sz w:val="24"/>
              <w:szCs w:val="24"/>
            </w:rPr>
            <m:t>n</m:t>
          </m:r>
          <m:r>
            <w:rPr>
              <w:rFonts w:ascii="Cambria Math" w:hAnsi="Cambria Math" w:cs="Times New Roman"/>
              <w:sz w:val="24"/>
              <w:szCs w:val="24"/>
              <w:lang w:val="es-MX"/>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s</m:t>
              </m:r>
            </m:sub>
          </m:sSub>
          <m:sSup>
            <m:sSupPr>
              <m:ctrlPr>
                <w:rPr>
                  <w:rFonts w:ascii="Cambria Math" w:hAnsi="Cambria Math" w:cs="Times New Roman"/>
                  <w:i/>
                  <w:sz w:val="24"/>
                  <w:szCs w:val="24"/>
                </w:rPr>
              </m:ctrlPr>
            </m:sSupPr>
            <m:e>
              <m:r>
                <w:rPr>
                  <w:rFonts w:ascii="Cambria Math" w:hAnsi="Cambria Math" w:cs="Times New Roman"/>
                  <w:sz w:val="24"/>
                  <w:szCs w:val="24"/>
                  <w:lang w:val="es-MX"/>
                </w:rPr>
                <m:t>(</m:t>
              </m:r>
              <m:r>
                <w:rPr>
                  <w:rFonts w:ascii="Cambria Math" w:hAnsi="Cambria Math" w:cs="Times New Roman"/>
                  <w:sz w:val="24"/>
                  <w:szCs w:val="24"/>
                </w:rPr>
                <m:t>d</m:t>
              </m:r>
              <m:r>
                <w:rPr>
                  <w:rFonts w:ascii="Cambria Math" w:hAnsi="Cambria Math" w:cs="Times New Roman"/>
                  <w:sz w:val="24"/>
                  <w:szCs w:val="24"/>
                  <w:lang w:val="es-MX"/>
                </w:rPr>
                <m:t>-</m:t>
              </m:r>
              <m:r>
                <w:rPr>
                  <w:rFonts w:ascii="Cambria Math" w:hAnsi="Cambria Math" w:cs="Times New Roman"/>
                  <w:sz w:val="24"/>
                  <w:szCs w:val="24"/>
                </w:rPr>
                <m:t>x</m:t>
              </m:r>
              <m:r>
                <w:rPr>
                  <w:rFonts w:ascii="Cambria Math" w:hAnsi="Cambria Math" w:cs="Times New Roman"/>
                  <w:sz w:val="24"/>
                  <w:szCs w:val="24"/>
                  <w:lang w:val="es-MX"/>
                </w:rPr>
                <m:t>)</m:t>
              </m:r>
            </m:e>
            <m:sup>
              <m:r>
                <w:rPr>
                  <w:rFonts w:ascii="Cambria Math" w:hAnsi="Cambria Math" w:cs="Times New Roman"/>
                  <w:sz w:val="24"/>
                  <w:szCs w:val="24"/>
                  <w:lang w:val="es-MX"/>
                </w:rPr>
                <m:t>2</m:t>
              </m:r>
            </m:sup>
          </m:sSup>
          <m:r>
            <w:rPr>
              <w:rFonts w:ascii="Cambria Math" w:hAnsi="Cambria Math" w:cs="Times New Roman"/>
              <w:sz w:val="24"/>
              <w:szCs w:val="24"/>
              <w:lang w:val="es-MX"/>
            </w:rPr>
            <m:t>+</m:t>
          </m:r>
          <m:d>
            <m:dPr>
              <m:ctrlPr>
                <w:rPr>
                  <w:rFonts w:ascii="Cambria Math" w:hAnsi="Cambria Math" w:cs="Times New Roman"/>
                  <w:i/>
                  <w:sz w:val="24"/>
                  <w:szCs w:val="24"/>
                </w:rPr>
              </m:ctrlPr>
            </m:dPr>
            <m:e>
              <m:r>
                <w:rPr>
                  <w:rFonts w:ascii="Cambria Math" w:hAnsi="Cambria Math" w:cs="Times New Roman"/>
                  <w:sz w:val="24"/>
                  <w:szCs w:val="24"/>
                </w:rPr>
                <m:t>n</m:t>
              </m:r>
              <m:r>
                <w:rPr>
                  <w:rFonts w:ascii="Cambria Math" w:hAnsi="Cambria Math" w:cs="Times New Roman"/>
                  <w:sz w:val="24"/>
                  <w:szCs w:val="24"/>
                  <w:lang w:val="es-MX"/>
                </w:rPr>
                <m:t>-1</m:t>
              </m:r>
            </m:e>
          </m:d>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s</m:t>
              </m:r>
            </m:sub>
          </m:sSub>
          <m:r>
            <w:rPr>
              <w:rFonts w:ascii="Cambria Math" w:hAnsi="Cambria Math" w:cs="Times New Roman"/>
              <w:sz w:val="24"/>
              <w:szCs w:val="24"/>
              <w:lang w:val="es-MX"/>
            </w:rPr>
            <m:t>´</m:t>
          </m:r>
          <m:sSup>
            <m:sSupPr>
              <m:ctrlPr>
                <w:rPr>
                  <w:rFonts w:ascii="Cambria Math" w:hAnsi="Cambria Math" w:cs="Times New Roman"/>
                  <w:i/>
                  <w:sz w:val="24"/>
                  <w:szCs w:val="24"/>
                </w:rPr>
              </m:ctrlPr>
            </m:sSupPr>
            <m:e>
              <m:r>
                <w:rPr>
                  <w:rFonts w:ascii="Cambria Math" w:hAnsi="Cambria Math" w:cs="Times New Roman"/>
                  <w:sz w:val="24"/>
                  <w:szCs w:val="24"/>
                  <w:lang w:val="es-MX"/>
                </w:rPr>
                <m:t>(</m:t>
              </m:r>
              <m:r>
                <w:rPr>
                  <w:rFonts w:ascii="Cambria Math" w:hAnsi="Cambria Math" w:cs="Times New Roman"/>
                  <w:sz w:val="24"/>
                  <w:szCs w:val="24"/>
                </w:rPr>
                <m:t>x</m:t>
              </m:r>
              <m:r>
                <w:rPr>
                  <w:rFonts w:ascii="Cambria Math" w:hAnsi="Cambria Math" w:cs="Times New Roman"/>
                  <w:sz w:val="24"/>
                  <w:szCs w:val="24"/>
                  <w:lang w:val="es-MX"/>
                </w:rPr>
                <m:t>-</m:t>
              </m:r>
              <m:r>
                <w:rPr>
                  <w:rFonts w:ascii="Cambria Math" w:hAnsi="Cambria Math" w:cs="Times New Roman"/>
                  <w:sz w:val="24"/>
                  <w:szCs w:val="24"/>
                </w:rPr>
                <m:t>d</m:t>
              </m:r>
              <m:r>
                <w:rPr>
                  <w:rFonts w:ascii="Cambria Math" w:hAnsi="Cambria Math" w:cs="Times New Roman"/>
                  <w:sz w:val="24"/>
                  <w:szCs w:val="24"/>
                  <w:lang w:val="es-MX"/>
                </w:rPr>
                <m:t>´)</m:t>
              </m:r>
            </m:e>
            <m:sup>
              <m:r>
                <w:rPr>
                  <w:rFonts w:ascii="Cambria Math" w:hAnsi="Cambria Math" w:cs="Times New Roman"/>
                  <w:sz w:val="24"/>
                  <w:szCs w:val="24"/>
                  <w:lang w:val="es-MX"/>
                </w:rPr>
                <m:t>2</m:t>
              </m:r>
            </m:sup>
          </m:sSup>
        </m:oMath>
      </m:oMathPara>
    </w:p>
    <w:p w14:paraId="434118B3" w14:textId="6D915201" w:rsidR="001B39FC" w:rsidRPr="00EE2026" w:rsidRDefault="001B39FC" w:rsidP="00EE2026">
      <w:pPr>
        <w:spacing w:after="0" w:line="360" w:lineRule="auto"/>
        <w:ind w:left="284"/>
        <w:jc w:val="both"/>
        <w:rPr>
          <w:rFonts w:ascii="Times New Roman" w:hAnsi="Times New Roman" w:cs="Times New Roman"/>
          <w:sz w:val="24"/>
          <w:szCs w:val="24"/>
          <w:lang w:val="es-MX"/>
        </w:rPr>
      </w:pPr>
      <w:r w:rsidRPr="00EE2026">
        <w:rPr>
          <w:rFonts w:ascii="Times New Roman" w:hAnsi="Times New Roman" w:cs="Times New Roman"/>
          <w:sz w:val="24"/>
          <w:szCs w:val="24"/>
          <w:lang w:val="es-MX"/>
        </w:rPr>
        <w:t xml:space="preserve">Entonces finalmente, para calcular la </w:t>
      </w:r>
      <w:r w:rsidRPr="00EE2026">
        <w:rPr>
          <w:rFonts w:ascii="Times New Roman" w:hAnsi="Times New Roman" w:cs="Times New Roman"/>
          <w:b/>
          <w:sz w:val="24"/>
          <w:szCs w:val="24"/>
          <w:lang w:val="es-MX"/>
        </w:rPr>
        <w:t>inercia efectiva de la sección</w:t>
      </w:r>
      <w:r w:rsidRPr="00EE2026">
        <w:rPr>
          <w:rFonts w:ascii="Times New Roman" w:hAnsi="Times New Roman" w:cs="Times New Roman"/>
          <w:sz w:val="24"/>
          <w:szCs w:val="24"/>
          <w:lang w:val="es-MX"/>
        </w:rPr>
        <w:t xml:space="preserve"> </w:t>
      </w:r>
      <w:proofErr w:type="spellStart"/>
      <w:r w:rsidRPr="00EE2026">
        <w:rPr>
          <w:rFonts w:ascii="Times New Roman" w:hAnsi="Times New Roman" w:cs="Times New Roman"/>
          <w:i/>
          <w:iCs/>
          <w:sz w:val="24"/>
          <w:szCs w:val="24"/>
        </w:rPr>
        <w:t>I</w:t>
      </w:r>
      <w:r w:rsidRPr="00EE2026">
        <w:rPr>
          <w:rStyle w:val="A76"/>
          <w:rFonts w:ascii="Times New Roman" w:hAnsi="Times New Roman" w:cs="Times New Roman"/>
          <w:sz w:val="24"/>
          <w:szCs w:val="24"/>
          <w:vertAlign w:val="subscript"/>
        </w:rPr>
        <w:t>e</w:t>
      </w:r>
      <w:proofErr w:type="spellEnd"/>
      <w:r w:rsidRPr="00EE2026">
        <w:rPr>
          <w:rFonts w:ascii="Times New Roman" w:hAnsi="Times New Roman" w:cs="Times New Roman"/>
          <w:sz w:val="24"/>
          <w:szCs w:val="24"/>
          <w:lang w:val="es-MX"/>
        </w:rPr>
        <w:t xml:space="preserve">, valor que está entre </w:t>
      </w:r>
      <w:proofErr w:type="spellStart"/>
      <w:r w:rsidRPr="00EE2026">
        <w:rPr>
          <w:rFonts w:ascii="Times New Roman" w:hAnsi="Times New Roman" w:cs="Times New Roman"/>
          <w:i/>
          <w:iCs/>
          <w:sz w:val="24"/>
          <w:szCs w:val="24"/>
        </w:rPr>
        <w:t>I</w:t>
      </w:r>
      <w:r w:rsidRPr="00EE2026">
        <w:rPr>
          <w:rStyle w:val="A76"/>
          <w:rFonts w:ascii="Times New Roman" w:hAnsi="Times New Roman" w:cs="Times New Roman"/>
          <w:sz w:val="24"/>
          <w:szCs w:val="24"/>
          <w:vertAlign w:val="subscript"/>
        </w:rPr>
        <w:t>h</w:t>
      </w:r>
      <w:proofErr w:type="spellEnd"/>
      <w:r w:rsidRPr="00EE2026">
        <w:rPr>
          <w:rFonts w:ascii="Times New Roman" w:hAnsi="Times New Roman" w:cs="Times New Roman"/>
          <w:sz w:val="24"/>
          <w:szCs w:val="24"/>
          <w:lang w:val="es-MX"/>
        </w:rPr>
        <w:t xml:space="preserve"> e </w:t>
      </w:r>
      <w:proofErr w:type="spellStart"/>
      <w:r w:rsidRPr="00EE2026">
        <w:rPr>
          <w:rFonts w:ascii="Times New Roman" w:hAnsi="Times New Roman" w:cs="Times New Roman"/>
          <w:i/>
          <w:iCs/>
          <w:sz w:val="24"/>
          <w:szCs w:val="24"/>
        </w:rPr>
        <w:t>I</w:t>
      </w:r>
      <w:r w:rsidRPr="00EE2026">
        <w:rPr>
          <w:rStyle w:val="A76"/>
          <w:rFonts w:ascii="Times New Roman" w:hAnsi="Times New Roman" w:cs="Times New Roman"/>
          <w:sz w:val="24"/>
          <w:szCs w:val="24"/>
          <w:vertAlign w:val="subscript"/>
        </w:rPr>
        <w:t>cr</w:t>
      </w:r>
      <w:proofErr w:type="spellEnd"/>
      <w:r w:rsidRPr="00EE2026">
        <w:rPr>
          <w:rFonts w:ascii="Times New Roman" w:hAnsi="Times New Roman" w:cs="Times New Roman"/>
          <w:sz w:val="24"/>
          <w:szCs w:val="24"/>
          <w:lang w:val="es-MX"/>
        </w:rPr>
        <w:t>, el ACI 318</w:t>
      </w:r>
      <w:r w:rsidR="00C02931">
        <w:rPr>
          <w:rFonts w:ascii="Times New Roman" w:hAnsi="Times New Roman" w:cs="Times New Roman"/>
          <w:sz w:val="24"/>
          <w:szCs w:val="24"/>
          <w:lang w:val="es-MX"/>
        </w:rPr>
        <w:t xml:space="preserve"> y adopta la NC 207-2019</w:t>
      </w:r>
      <w:r w:rsidRPr="00EE2026">
        <w:rPr>
          <w:rFonts w:ascii="Times New Roman" w:hAnsi="Times New Roman" w:cs="Times New Roman"/>
          <w:sz w:val="24"/>
          <w:szCs w:val="24"/>
          <w:lang w:val="es-MX"/>
        </w:rPr>
        <w:t xml:space="preserve"> propone la siguiente expresión empírica:</w:t>
      </w:r>
    </w:p>
    <w:p w14:paraId="335D70EE" w14:textId="77777777" w:rsidR="001B39FC" w:rsidRPr="00EE2026" w:rsidRDefault="009C7E94" w:rsidP="00EE2026">
      <w:pPr>
        <w:spacing w:after="0" w:line="360" w:lineRule="auto"/>
        <w:ind w:left="708"/>
        <w:jc w:val="both"/>
        <w:rPr>
          <w:rFonts w:ascii="Times New Roman" w:eastAsiaTheme="minorEastAsia" w:hAnsi="Times New Roman" w:cs="Times New Roman"/>
          <w:i/>
          <w:sz w:val="24"/>
          <w:szCs w:val="24"/>
          <w:lang w:val="es-MX"/>
        </w:rPr>
      </w:pPr>
      <m:oMathPara>
        <m:oMathParaPr>
          <m:jc m:val="left"/>
        </m:oMathParaPr>
        <m:oMath>
          <m:sSub>
            <m:sSubPr>
              <m:ctrlPr>
                <w:rPr>
                  <w:rFonts w:ascii="Cambria Math" w:hAnsi="Cambria Math" w:cs="Times New Roman"/>
                  <w:i/>
                  <w:sz w:val="24"/>
                  <w:szCs w:val="24"/>
                  <w:lang w:val="es-MX"/>
                </w:rPr>
              </m:ctrlPr>
            </m:sSubPr>
            <m:e>
              <m:sSub>
                <m:sSubPr>
                  <m:ctrlPr>
                    <w:rPr>
                      <w:rFonts w:ascii="Cambria Math" w:hAnsi="Cambria Math" w:cs="Times New Roman"/>
                      <w:i/>
                      <w:sz w:val="24"/>
                      <w:szCs w:val="24"/>
                      <w:lang w:val="es-MX"/>
                    </w:rPr>
                  </m:ctrlPr>
                </m:sSubPr>
                <m:e>
                  <m:r>
                    <w:rPr>
                      <w:rFonts w:ascii="Cambria Math" w:hAnsi="Cambria Math" w:cs="Times New Roman"/>
                      <w:sz w:val="24"/>
                      <w:szCs w:val="24"/>
                      <w:lang w:val="es-MX"/>
                    </w:rPr>
                    <m:t>I</m:t>
                  </m:r>
                </m:e>
                <m:sub>
                  <m:r>
                    <w:rPr>
                      <w:rFonts w:ascii="Cambria Math" w:hAnsi="Cambria Math" w:cs="Times New Roman"/>
                      <w:sz w:val="24"/>
                      <w:szCs w:val="24"/>
                      <w:lang w:val="es-MX"/>
                    </w:rPr>
                    <m:t>e</m:t>
                  </m:r>
                </m:sub>
              </m:sSub>
              <m:r>
                <w:rPr>
                  <w:rFonts w:ascii="Cambria Math" w:hAnsi="Cambria Math" w:cs="Times New Roman"/>
                  <w:sz w:val="24"/>
                  <w:szCs w:val="24"/>
                  <w:lang w:val="es-MX"/>
                </w:rPr>
                <m:t>=I</m:t>
              </m:r>
            </m:e>
            <m:sub>
              <m:r>
                <w:rPr>
                  <w:rFonts w:ascii="Cambria Math" w:hAnsi="Cambria Math" w:cs="Times New Roman"/>
                  <w:sz w:val="24"/>
                  <w:szCs w:val="24"/>
                  <w:lang w:val="es-MX"/>
                </w:rPr>
                <m:t>cr</m:t>
              </m:r>
            </m:sub>
          </m:sSub>
          <m:r>
            <w:rPr>
              <w:rFonts w:ascii="Cambria Math" w:hAnsi="Cambria Math" w:cs="Times New Roman"/>
              <w:sz w:val="24"/>
              <w:szCs w:val="24"/>
              <w:lang w:val="es-MX"/>
            </w:rPr>
            <m:t>+</m:t>
          </m:r>
          <m:sSup>
            <m:sSupPr>
              <m:ctrlPr>
                <w:rPr>
                  <w:rFonts w:ascii="Cambria Math" w:hAnsi="Cambria Math" w:cs="Times New Roman"/>
                  <w:i/>
                  <w:sz w:val="24"/>
                  <w:szCs w:val="24"/>
                  <w:lang w:val="es-MX"/>
                </w:rPr>
              </m:ctrlPr>
            </m:sSupPr>
            <m:e>
              <m:d>
                <m:dPr>
                  <m:ctrlPr>
                    <w:rPr>
                      <w:rFonts w:ascii="Cambria Math" w:hAnsi="Cambria Math" w:cs="Times New Roman"/>
                      <w:i/>
                      <w:sz w:val="24"/>
                      <w:szCs w:val="24"/>
                      <w:lang w:val="es-MX"/>
                    </w:rPr>
                  </m:ctrlPr>
                </m:dPr>
                <m:e>
                  <m:f>
                    <m:fPr>
                      <m:ctrlPr>
                        <w:rPr>
                          <w:rFonts w:ascii="Cambria Math" w:hAnsi="Cambria Math" w:cs="Times New Roman"/>
                          <w:i/>
                          <w:sz w:val="24"/>
                          <w:szCs w:val="24"/>
                          <w:lang w:val="es-MX"/>
                        </w:rPr>
                      </m:ctrlPr>
                    </m:fPr>
                    <m:num>
                      <m:sSub>
                        <m:sSubPr>
                          <m:ctrlPr>
                            <w:rPr>
                              <w:rFonts w:ascii="Cambria Math" w:hAnsi="Cambria Math" w:cs="Times New Roman"/>
                              <w:i/>
                              <w:sz w:val="24"/>
                              <w:szCs w:val="24"/>
                              <w:lang w:val="es-MX"/>
                            </w:rPr>
                          </m:ctrlPr>
                        </m:sSubPr>
                        <m:e>
                          <m:r>
                            <w:rPr>
                              <w:rFonts w:ascii="Cambria Math" w:hAnsi="Cambria Math" w:cs="Times New Roman"/>
                              <w:sz w:val="24"/>
                              <w:szCs w:val="24"/>
                              <w:lang w:val="es-MX"/>
                            </w:rPr>
                            <m:t>M</m:t>
                          </m:r>
                        </m:e>
                        <m:sub>
                          <m:r>
                            <w:rPr>
                              <w:rFonts w:ascii="Cambria Math" w:hAnsi="Cambria Math" w:cs="Times New Roman"/>
                              <w:sz w:val="24"/>
                              <w:szCs w:val="24"/>
                              <w:lang w:val="es-MX"/>
                            </w:rPr>
                            <m:t>cr</m:t>
                          </m:r>
                        </m:sub>
                      </m:sSub>
                    </m:num>
                    <m:den>
                      <m:sSub>
                        <m:sSubPr>
                          <m:ctrlPr>
                            <w:rPr>
                              <w:rFonts w:ascii="Cambria Math" w:hAnsi="Cambria Math" w:cs="Times New Roman"/>
                              <w:i/>
                              <w:sz w:val="24"/>
                              <w:szCs w:val="24"/>
                              <w:lang w:val="es-MX"/>
                            </w:rPr>
                          </m:ctrlPr>
                        </m:sSubPr>
                        <m:e>
                          <m:r>
                            <w:rPr>
                              <w:rFonts w:ascii="Cambria Math" w:hAnsi="Cambria Math" w:cs="Times New Roman"/>
                              <w:sz w:val="24"/>
                              <w:szCs w:val="24"/>
                              <w:lang w:val="es-MX"/>
                            </w:rPr>
                            <m:t>M</m:t>
                          </m:r>
                        </m:e>
                        <m:sub>
                          <m:r>
                            <w:rPr>
                              <w:rFonts w:ascii="Cambria Math" w:hAnsi="Cambria Math" w:cs="Times New Roman"/>
                              <w:sz w:val="24"/>
                              <w:szCs w:val="24"/>
                              <w:lang w:val="es-MX"/>
                            </w:rPr>
                            <m:t>k</m:t>
                          </m:r>
                        </m:sub>
                      </m:sSub>
                    </m:den>
                  </m:f>
                </m:e>
              </m:d>
            </m:e>
            <m:sup>
              <m:r>
                <w:rPr>
                  <w:rFonts w:ascii="Cambria Math" w:hAnsi="Cambria Math" w:cs="Times New Roman"/>
                  <w:sz w:val="24"/>
                  <w:szCs w:val="24"/>
                  <w:lang w:val="es-MX"/>
                </w:rPr>
                <m:t>3</m:t>
              </m:r>
            </m:sup>
          </m:sSup>
          <m:r>
            <w:rPr>
              <w:rFonts w:ascii="Cambria Math" w:hAnsi="Cambria Math" w:cs="Times New Roman"/>
              <w:sz w:val="24"/>
              <w:szCs w:val="24"/>
              <w:lang w:val="es-MX"/>
            </w:rPr>
            <m:t>(</m:t>
          </m:r>
          <m:sSub>
            <m:sSubPr>
              <m:ctrlPr>
                <w:rPr>
                  <w:rFonts w:ascii="Cambria Math" w:hAnsi="Cambria Math" w:cs="Times New Roman"/>
                  <w:i/>
                  <w:sz w:val="24"/>
                  <w:szCs w:val="24"/>
                  <w:lang w:val="es-MX"/>
                </w:rPr>
              </m:ctrlPr>
            </m:sSubPr>
            <m:e>
              <m:r>
                <w:rPr>
                  <w:rFonts w:ascii="Cambria Math" w:hAnsi="Cambria Math" w:cs="Times New Roman"/>
                  <w:sz w:val="24"/>
                  <w:szCs w:val="24"/>
                  <w:lang w:val="es-MX"/>
                </w:rPr>
                <m:t>I</m:t>
              </m:r>
            </m:e>
            <m:sub>
              <m:r>
                <w:rPr>
                  <w:rFonts w:ascii="Cambria Math" w:hAnsi="Cambria Math" w:cs="Times New Roman"/>
                  <w:sz w:val="24"/>
                  <w:szCs w:val="24"/>
                  <w:lang w:val="es-MX"/>
                </w:rPr>
                <m:t>h</m:t>
              </m:r>
            </m:sub>
          </m:sSub>
          <m:r>
            <w:rPr>
              <w:rFonts w:ascii="Cambria Math" w:hAnsi="Cambria Math" w:cs="Times New Roman"/>
              <w:sz w:val="24"/>
              <w:szCs w:val="24"/>
              <w:lang w:val="es-MX"/>
            </w:rPr>
            <m:t>-</m:t>
          </m:r>
          <m:sSub>
            <m:sSubPr>
              <m:ctrlPr>
                <w:rPr>
                  <w:rFonts w:ascii="Cambria Math" w:hAnsi="Cambria Math" w:cs="Times New Roman"/>
                  <w:i/>
                  <w:sz w:val="24"/>
                  <w:szCs w:val="24"/>
                  <w:lang w:val="es-MX"/>
                </w:rPr>
              </m:ctrlPr>
            </m:sSubPr>
            <m:e>
              <m:r>
                <w:rPr>
                  <w:rFonts w:ascii="Cambria Math" w:hAnsi="Cambria Math" w:cs="Times New Roman"/>
                  <w:sz w:val="24"/>
                  <w:szCs w:val="24"/>
                  <w:lang w:val="es-MX"/>
                </w:rPr>
                <m:t>I</m:t>
              </m:r>
            </m:e>
            <m:sub>
              <m:r>
                <w:rPr>
                  <w:rFonts w:ascii="Cambria Math" w:hAnsi="Cambria Math" w:cs="Times New Roman"/>
                  <w:sz w:val="24"/>
                  <w:szCs w:val="24"/>
                  <w:lang w:val="es-MX"/>
                </w:rPr>
                <m:t>cr</m:t>
              </m:r>
            </m:sub>
          </m:sSub>
          <m:r>
            <w:rPr>
              <w:rFonts w:ascii="Cambria Math" w:hAnsi="Cambria Math" w:cs="Times New Roman"/>
              <w:sz w:val="24"/>
              <w:szCs w:val="24"/>
              <w:lang w:val="es-MX"/>
            </w:rPr>
            <m:t>)&lt;</m:t>
          </m:r>
          <m:sSub>
            <m:sSubPr>
              <m:ctrlPr>
                <w:rPr>
                  <w:rFonts w:ascii="Cambria Math" w:hAnsi="Cambria Math" w:cs="Times New Roman"/>
                  <w:i/>
                  <w:sz w:val="24"/>
                  <w:szCs w:val="24"/>
                  <w:lang w:val="es-MX"/>
                </w:rPr>
              </m:ctrlPr>
            </m:sSubPr>
            <m:e>
              <m:r>
                <w:rPr>
                  <w:rFonts w:ascii="Cambria Math" w:hAnsi="Cambria Math" w:cs="Times New Roman"/>
                  <w:sz w:val="24"/>
                  <w:szCs w:val="24"/>
                  <w:lang w:val="es-MX"/>
                </w:rPr>
                <m:t>I</m:t>
              </m:r>
            </m:e>
            <m:sub>
              <m:r>
                <w:rPr>
                  <w:rFonts w:ascii="Cambria Math" w:hAnsi="Cambria Math" w:cs="Times New Roman"/>
                  <w:sz w:val="24"/>
                  <w:szCs w:val="24"/>
                  <w:lang w:val="es-MX"/>
                </w:rPr>
                <m:t>h</m:t>
              </m:r>
            </m:sub>
          </m:sSub>
        </m:oMath>
      </m:oMathPara>
    </w:p>
    <w:p w14:paraId="22C23580" w14:textId="25BE7905" w:rsidR="001B39FC" w:rsidRPr="00EE2026" w:rsidRDefault="001B39FC" w:rsidP="005D198D">
      <w:pPr>
        <w:spacing w:after="0" w:line="360" w:lineRule="auto"/>
        <w:ind w:left="284"/>
        <w:jc w:val="both"/>
        <w:rPr>
          <w:rFonts w:ascii="Times New Roman" w:hAnsi="Times New Roman" w:cs="Times New Roman"/>
          <w:sz w:val="24"/>
          <w:szCs w:val="24"/>
        </w:rPr>
      </w:pPr>
      <w:r w:rsidRPr="00EE2026">
        <w:rPr>
          <w:rFonts w:ascii="Times New Roman" w:hAnsi="Times New Roman" w:cs="Times New Roman"/>
          <w:sz w:val="24"/>
          <w:szCs w:val="24"/>
        </w:rPr>
        <w:t xml:space="preserve">Para el cálculo de las </w:t>
      </w:r>
      <w:r w:rsidRPr="00EE2026">
        <w:rPr>
          <w:rFonts w:ascii="Times New Roman" w:hAnsi="Times New Roman" w:cs="Times New Roman"/>
          <w:b/>
          <w:sz w:val="24"/>
          <w:szCs w:val="24"/>
        </w:rPr>
        <w:t>flechas instantáneas</w:t>
      </w:r>
      <w:r w:rsidRPr="00EE2026">
        <w:rPr>
          <w:rFonts w:ascii="Times New Roman" w:hAnsi="Times New Roman" w:cs="Times New Roman"/>
          <w:sz w:val="24"/>
          <w:szCs w:val="24"/>
        </w:rPr>
        <w:t xml:space="preserve"> se acudirá a la propuesta de Nilson</w:t>
      </w:r>
      <w:r w:rsidR="00C02931">
        <w:rPr>
          <w:rFonts w:ascii="Times New Roman" w:hAnsi="Times New Roman" w:cs="Times New Roman"/>
          <w:sz w:val="24"/>
          <w:szCs w:val="24"/>
        </w:rPr>
        <w:t xml:space="preserve"> (NILSON y otros 20</w:t>
      </w:r>
      <w:r w:rsidR="00CF1F45">
        <w:rPr>
          <w:rFonts w:ascii="Times New Roman" w:hAnsi="Times New Roman" w:cs="Times New Roman"/>
          <w:sz w:val="24"/>
          <w:szCs w:val="24"/>
        </w:rPr>
        <w:t>04</w:t>
      </w:r>
      <w:r w:rsidR="00C02931">
        <w:rPr>
          <w:rFonts w:ascii="Times New Roman" w:hAnsi="Times New Roman" w:cs="Times New Roman"/>
          <w:sz w:val="24"/>
          <w:szCs w:val="24"/>
        </w:rPr>
        <w:t>)</w:t>
      </w:r>
      <w:r w:rsidRPr="00EE2026">
        <w:rPr>
          <w:rFonts w:ascii="Times New Roman" w:hAnsi="Times New Roman" w:cs="Times New Roman"/>
          <w:sz w:val="24"/>
          <w:szCs w:val="24"/>
        </w:rPr>
        <w:t>, que para losas apoyadas en los cuatro bordes recomienda las expresiones:</w:t>
      </w:r>
    </w:p>
    <w:p w14:paraId="0F8B3D94" w14:textId="77777777" w:rsidR="001B39FC" w:rsidRPr="00EE2026" w:rsidRDefault="001B39FC" w:rsidP="005D198D">
      <w:pPr>
        <w:spacing w:after="0" w:line="360" w:lineRule="auto"/>
        <w:ind w:left="708"/>
        <w:jc w:val="both"/>
        <w:rPr>
          <w:rFonts w:ascii="Times New Roman" w:hAnsi="Times New Roman" w:cs="Times New Roman"/>
          <w:sz w:val="24"/>
          <w:szCs w:val="24"/>
        </w:rPr>
      </w:p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48</m:t>
            </m:r>
          </m:den>
        </m:f>
        <m:f>
          <m:fPr>
            <m:ctrlPr>
              <w:rPr>
                <w:rFonts w:ascii="Cambria Math" w:hAnsi="Cambria Math" w:cs="Times New Roman"/>
                <w:i/>
                <w:sz w:val="24"/>
                <w:szCs w:val="24"/>
              </w:rPr>
            </m:ctrlPr>
          </m:fPr>
          <m:num>
            <m:r>
              <w:rPr>
                <w:rFonts w:ascii="Cambria Math" w:hAnsi="Cambria Math" w:cs="Times New Roman"/>
                <w:sz w:val="24"/>
                <w:szCs w:val="24"/>
              </w:rPr>
              <m:t>M</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2</m:t>
                </m:r>
              </m:sup>
            </m:sSup>
          </m:num>
          <m:den>
            <m:r>
              <w:rPr>
                <w:rFonts w:ascii="Cambria Math" w:hAnsi="Cambria Math" w:cs="Times New Roman"/>
                <w:sz w:val="24"/>
                <w:szCs w:val="24"/>
              </w:rPr>
              <m:t>EI</m:t>
            </m:r>
          </m:den>
        </m:f>
      </m:oMath>
      <w:r w:rsidRPr="00EE2026">
        <w:rPr>
          <w:rFonts w:ascii="Times New Roman" w:hAnsi="Times New Roman" w:cs="Times New Roman"/>
          <w:sz w:val="24"/>
          <w:szCs w:val="24"/>
        </w:rPr>
        <w:tab/>
      </w:r>
      <w:r w:rsidRPr="00EE2026">
        <w:rPr>
          <w:rFonts w:ascii="Times New Roman" w:hAnsi="Times New Roman" w:cs="Times New Roman"/>
          <w:sz w:val="24"/>
          <w:szCs w:val="24"/>
        </w:rPr>
        <w:tab/>
      </w:r>
      <w:r w:rsidRPr="00EE2026">
        <w:rPr>
          <w:rFonts w:ascii="Times New Roman" w:hAnsi="Times New Roman" w:cs="Times New Roman"/>
          <w:sz w:val="24"/>
          <w:szCs w:val="24"/>
        </w:rPr>
        <w:tab/>
      </w:r>
      <w:proofErr w:type="gramStart"/>
      <w:r w:rsidRPr="00EE2026">
        <w:rPr>
          <w:rFonts w:ascii="Times New Roman" w:hAnsi="Times New Roman" w:cs="Times New Roman"/>
          <w:sz w:val="24"/>
          <w:szCs w:val="24"/>
        </w:rPr>
        <w:t>para</w:t>
      </w:r>
      <w:proofErr w:type="gramEnd"/>
      <w:r w:rsidRPr="00EE2026">
        <w:rPr>
          <w:rFonts w:ascii="Times New Roman" w:hAnsi="Times New Roman" w:cs="Times New Roman"/>
          <w:sz w:val="24"/>
          <w:szCs w:val="24"/>
        </w:rPr>
        <w:t xml:space="preserve"> losas simplemente apoyadas</w:t>
      </w:r>
    </w:p>
    <w:p w14:paraId="6BC61494" w14:textId="77777777" w:rsidR="001B39FC" w:rsidRPr="00EE2026" w:rsidRDefault="001B39FC" w:rsidP="005D198D">
      <w:pPr>
        <w:spacing w:after="0" w:line="360" w:lineRule="auto"/>
        <w:ind w:left="708"/>
        <w:jc w:val="both"/>
        <w:rPr>
          <w:rFonts w:ascii="Times New Roman" w:hAnsi="Times New Roman" w:cs="Times New Roman"/>
          <w:sz w:val="24"/>
          <w:szCs w:val="24"/>
        </w:rPr>
      </w:p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16</m:t>
            </m:r>
          </m:den>
        </m:f>
        <m:f>
          <m:fPr>
            <m:ctrlPr>
              <w:rPr>
                <w:rFonts w:ascii="Cambria Math" w:hAnsi="Cambria Math" w:cs="Times New Roman"/>
                <w:i/>
                <w:sz w:val="24"/>
                <w:szCs w:val="24"/>
              </w:rPr>
            </m:ctrlPr>
          </m:fPr>
          <m:num>
            <m:r>
              <w:rPr>
                <w:rFonts w:ascii="Cambria Math" w:hAnsi="Cambria Math" w:cs="Times New Roman"/>
                <w:sz w:val="24"/>
                <w:szCs w:val="24"/>
              </w:rPr>
              <m:t>M</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2</m:t>
                </m:r>
              </m:sup>
            </m:sSup>
          </m:num>
          <m:den>
            <m:r>
              <w:rPr>
                <w:rFonts w:ascii="Cambria Math" w:hAnsi="Cambria Math" w:cs="Times New Roman"/>
                <w:sz w:val="24"/>
                <w:szCs w:val="24"/>
              </w:rPr>
              <m:t>EI</m:t>
            </m:r>
          </m:den>
        </m:f>
      </m:oMath>
      <w:r w:rsidRPr="00EE2026">
        <w:rPr>
          <w:rFonts w:ascii="Times New Roman" w:hAnsi="Times New Roman" w:cs="Times New Roman"/>
          <w:sz w:val="24"/>
          <w:szCs w:val="24"/>
        </w:rPr>
        <w:tab/>
      </w:r>
      <w:r w:rsidRPr="00EE2026">
        <w:rPr>
          <w:rFonts w:ascii="Times New Roman" w:hAnsi="Times New Roman" w:cs="Times New Roman"/>
          <w:sz w:val="24"/>
          <w:szCs w:val="24"/>
        </w:rPr>
        <w:tab/>
      </w:r>
      <w:r w:rsidRPr="00EE2026">
        <w:rPr>
          <w:rFonts w:ascii="Times New Roman" w:hAnsi="Times New Roman" w:cs="Times New Roman"/>
          <w:sz w:val="24"/>
          <w:szCs w:val="24"/>
        </w:rPr>
        <w:tab/>
      </w:r>
      <w:proofErr w:type="gramStart"/>
      <w:r w:rsidRPr="00EE2026">
        <w:rPr>
          <w:rFonts w:ascii="Times New Roman" w:hAnsi="Times New Roman" w:cs="Times New Roman"/>
          <w:sz w:val="24"/>
          <w:szCs w:val="24"/>
        </w:rPr>
        <w:t>para</w:t>
      </w:r>
      <w:proofErr w:type="gramEnd"/>
      <w:r w:rsidRPr="00EE2026">
        <w:rPr>
          <w:rFonts w:ascii="Times New Roman" w:hAnsi="Times New Roman" w:cs="Times New Roman"/>
          <w:sz w:val="24"/>
          <w:szCs w:val="24"/>
        </w:rPr>
        <w:t xml:space="preserve"> losas con bordes continuos para las cargas muertas.</w:t>
      </w:r>
    </w:p>
    <w:p w14:paraId="76197276" w14:textId="15847CE4" w:rsidR="001B39FC" w:rsidRPr="005D198D" w:rsidRDefault="001B39FC" w:rsidP="005D198D">
      <w:pPr>
        <w:spacing w:after="0" w:line="360" w:lineRule="auto"/>
        <w:ind w:left="708"/>
        <w:jc w:val="both"/>
        <w:rPr>
          <w:rFonts w:ascii="Times New Roman" w:hAnsi="Times New Roman" w:cs="Times New Roman"/>
          <w:sz w:val="24"/>
          <w:szCs w:val="24"/>
        </w:rPr>
      </w:p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32</m:t>
            </m:r>
          </m:den>
        </m:f>
        <m:f>
          <m:fPr>
            <m:ctrlPr>
              <w:rPr>
                <w:rFonts w:ascii="Cambria Math" w:hAnsi="Cambria Math" w:cs="Times New Roman"/>
                <w:i/>
                <w:sz w:val="24"/>
                <w:szCs w:val="24"/>
              </w:rPr>
            </m:ctrlPr>
          </m:fPr>
          <m:num>
            <m:r>
              <w:rPr>
                <w:rFonts w:ascii="Cambria Math" w:hAnsi="Cambria Math" w:cs="Times New Roman"/>
                <w:sz w:val="24"/>
                <w:szCs w:val="24"/>
              </w:rPr>
              <m:t>M</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2</m:t>
                </m:r>
              </m:sup>
            </m:sSup>
          </m:num>
          <m:den>
            <m:r>
              <w:rPr>
                <w:rFonts w:ascii="Cambria Math" w:hAnsi="Cambria Math" w:cs="Times New Roman"/>
                <w:sz w:val="24"/>
                <w:szCs w:val="24"/>
              </w:rPr>
              <m:t>EI</m:t>
            </m:r>
          </m:den>
        </m:f>
      </m:oMath>
      <w:r w:rsidRPr="00EE2026">
        <w:rPr>
          <w:rFonts w:ascii="Times New Roman" w:hAnsi="Times New Roman" w:cs="Times New Roman"/>
          <w:sz w:val="24"/>
          <w:szCs w:val="24"/>
        </w:rPr>
        <w:tab/>
      </w:r>
      <w:r w:rsidRPr="00EE2026">
        <w:rPr>
          <w:rFonts w:ascii="Times New Roman" w:hAnsi="Times New Roman" w:cs="Times New Roman"/>
          <w:sz w:val="24"/>
          <w:szCs w:val="24"/>
        </w:rPr>
        <w:tab/>
      </w:r>
      <w:r w:rsidRPr="00EE2026">
        <w:rPr>
          <w:rFonts w:ascii="Times New Roman" w:hAnsi="Times New Roman" w:cs="Times New Roman"/>
          <w:sz w:val="24"/>
          <w:szCs w:val="24"/>
        </w:rPr>
        <w:tab/>
      </w:r>
      <w:proofErr w:type="gramStart"/>
      <w:r w:rsidRPr="00EE2026">
        <w:rPr>
          <w:rFonts w:ascii="Times New Roman" w:hAnsi="Times New Roman" w:cs="Times New Roman"/>
          <w:sz w:val="24"/>
          <w:szCs w:val="24"/>
        </w:rPr>
        <w:t>para</w:t>
      </w:r>
      <w:proofErr w:type="gramEnd"/>
      <w:r w:rsidRPr="00EE2026">
        <w:rPr>
          <w:rFonts w:ascii="Times New Roman" w:hAnsi="Times New Roman" w:cs="Times New Roman"/>
          <w:sz w:val="24"/>
          <w:szCs w:val="24"/>
        </w:rPr>
        <w:t xml:space="preserve"> losas con bordes continuos para las cargas vivas.</w:t>
      </w:r>
    </w:p>
    <w:p w14:paraId="49491ACB" w14:textId="5667DD69" w:rsidR="001B39FC" w:rsidRPr="005D198D" w:rsidRDefault="001B39FC" w:rsidP="00A765E4">
      <w:pPr>
        <w:pStyle w:val="Prrafodelista"/>
        <w:numPr>
          <w:ilvl w:val="1"/>
          <w:numId w:val="7"/>
        </w:numPr>
        <w:spacing w:line="360" w:lineRule="auto"/>
        <w:jc w:val="both"/>
        <w:rPr>
          <w:b/>
          <w:i/>
          <w:lang w:val="es-ES"/>
        </w:rPr>
      </w:pPr>
      <w:r w:rsidRPr="005D198D">
        <w:rPr>
          <w:b/>
          <w:i/>
          <w:lang w:val="es-ES"/>
        </w:rPr>
        <w:t xml:space="preserve">Chequeo de la </w:t>
      </w:r>
      <w:proofErr w:type="spellStart"/>
      <w:r w:rsidRPr="005D198D">
        <w:rPr>
          <w:b/>
          <w:i/>
          <w:lang w:val="es-ES"/>
        </w:rPr>
        <w:t>fisuración</w:t>
      </w:r>
      <w:proofErr w:type="spellEnd"/>
      <w:r w:rsidR="00CF1F45">
        <w:rPr>
          <w:b/>
          <w:i/>
          <w:lang w:val="es-ES"/>
        </w:rPr>
        <w:t xml:space="preserve"> </w:t>
      </w:r>
      <w:r w:rsidR="00CF1F45" w:rsidRPr="004A29AB">
        <w:rPr>
          <w:lang w:val="es-ES"/>
        </w:rPr>
        <w:t xml:space="preserve">(HERNÁNDEZ </w:t>
      </w:r>
      <w:r w:rsidR="00CF1F45">
        <w:rPr>
          <w:lang w:val="es-ES"/>
        </w:rPr>
        <w:t xml:space="preserve"> y </w:t>
      </w:r>
      <w:r w:rsidR="00CF1F45" w:rsidRPr="004A29AB">
        <w:rPr>
          <w:lang w:val="es-ES"/>
        </w:rPr>
        <w:t>HERNÁNDEZ 20</w:t>
      </w:r>
      <w:r w:rsidR="00CF1F45">
        <w:rPr>
          <w:lang w:val="es-ES"/>
        </w:rPr>
        <w:t>20</w:t>
      </w:r>
      <w:r w:rsidR="00CF1F45" w:rsidRPr="004A29AB">
        <w:rPr>
          <w:lang w:val="es-ES"/>
        </w:rPr>
        <w:t>)</w:t>
      </w:r>
    </w:p>
    <w:p w14:paraId="1495B664" w14:textId="526359D2" w:rsidR="001B39FC" w:rsidRPr="005D198D" w:rsidRDefault="001B39FC" w:rsidP="005D198D">
      <w:pPr>
        <w:autoSpaceDE w:val="0"/>
        <w:autoSpaceDN w:val="0"/>
        <w:adjustRightInd w:val="0"/>
        <w:spacing w:after="0" w:line="360" w:lineRule="auto"/>
        <w:ind w:left="284"/>
        <w:jc w:val="both"/>
        <w:rPr>
          <w:rFonts w:ascii="Times New Roman" w:hAnsi="Times New Roman" w:cs="Times New Roman"/>
          <w:sz w:val="24"/>
        </w:rPr>
      </w:pPr>
      <w:r w:rsidRPr="005D198D">
        <w:rPr>
          <w:rFonts w:ascii="Times New Roman" w:hAnsi="Times New Roman" w:cs="Times New Roman"/>
          <w:sz w:val="24"/>
        </w:rPr>
        <w:t>En la edición 1999 del Código del ACI</w:t>
      </w:r>
      <w:r w:rsidR="00C02931">
        <w:rPr>
          <w:rFonts w:ascii="Times New Roman" w:hAnsi="Times New Roman" w:cs="Times New Roman"/>
          <w:sz w:val="24"/>
        </w:rPr>
        <w:t xml:space="preserve"> 318</w:t>
      </w:r>
      <w:r w:rsidRPr="005D198D">
        <w:rPr>
          <w:rFonts w:ascii="Times New Roman" w:hAnsi="Times New Roman" w:cs="Times New Roman"/>
          <w:sz w:val="24"/>
        </w:rPr>
        <w:t xml:space="preserve"> se introdujo un nuevo método que intenta controlar la </w:t>
      </w:r>
      <w:proofErr w:type="spellStart"/>
      <w:r w:rsidRPr="005D198D">
        <w:rPr>
          <w:rFonts w:ascii="Times New Roman" w:hAnsi="Times New Roman" w:cs="Times New Roman"/>
          <w:sz w:val="24"/>
        </w:rPr>
        <w:t>fisuración</w:t>
      </w:r>
      <w:proofErr w:type="spellEnd"/>
      <w:r w:rsidRPr="005D198D">
        <w:rPr>
          <w:rFonts w:ascii="Times New Roman" w:hAnsi="Times New Roman" w:cs="Times New Roman"/>
          <w:sz w:val="24"/>
        </w:rPr>
        <w:t xml:space="preserve"> superficial a un ancho que, en forma general, sea aceptable en la práctica, pero que puede variar ampliamente dentro de una estructura dada. Esta separación máxima de la armadura depende solamente de la tensión en el acero </w:t>
      </w:r>
      <m:oMath>
        <m:sSub>
          <m:sSubPr>
            <m:ctrlPr>
              <w:rPr>
                <w:rFonts w:ascii="Cambria Math" w:hAnsi="Cambria Math" w:cs="Times New Roman"/>
                <w:i/>
                <w:sz w:val="24"/>
                <w:lang w:val="es-MX"/>
              </w:rPr>
            </m:ctrlPr>
          </m:sSubPr>
          <m:e>
            <m:r>
              <w:rPr>
                <w:rFonts w:ascii="Cambria Math" w:hAnsi="Cambria Math" w:cs="Times New Roman"/>
                <w:sz w:val="24"/>
                <w:lang w:val="es-MX"/>
              </w:rPr>
              <m:t>f</m:t>
            </m:r>
          </m:e>
          <m:sub>
            <m:r>
              <w:rPr>
                <w:rFonts w:ascii="Cambria Math" w:hAnsi="Cambria Math" w:cs="Times New Roman"/>
                <w:sz w:val="24"/>
                <w:lang w:val="es-MX"/>
              </w:rPr>
              <m:t>s</m:t>
            </m:r>
          </m:sub>
        </m:sSub>
      </m:oMath>
      <w:r w:rsidRPr="005D198D">
        <w:rPr>
          <w:rFonts w:ascii="Times New Roman" w:hAnsi="Times New Roman" w:cs="Times New Roman"/>
          <w:sz w:val="24"/>
        </w:rPr>
        <w:t xml:space="preserve"> bajo cargas de servicio, y del recubrimiento libre </w:t>
      </w:r>
      <m:oMath>
        <m:sSub>
          <m:sSubPr>
            <m:ctrlPr>
              <w:rPr>
                <w:rFonts w:ascii="Cambria Math" w:hAnsi="Cambria Math" w:cs="Times New Roman"/>
                <w:i/>
                <w:sz w:val="24"/>
                <w:lang w:val="es-MX"/>
              </w:rPr>
            </m:ctrlPr>
          </m:sSubPr>
          <m:e>
            <m:r>
              <w:rPr>
                <w:rFonts w:ascii="Cambria Math" w:hAnsi="Cambria Math" w:cs="Times New Roman"/>
                <w:sz w:val="24"/>
                <w:lang w:val="es-MX"/>
              </w:rPr>
              <m:t>c</m:t>
            </m:r>
          </m:e>
          <m:sub>
            <m:r>
              <w:rPr>
                <w:rFonts w:ascii="Cambria Math" w:hAnsi="Cambria Math" w:cs="Times New Roman"/>
                <w:sz w:val="24"/>
                <w:lang w:val="es-MX"/>
              </w:rPr>
              <m:t>c</m:t>
            </m:r>
          </m:sub>
        </m:sSub>
      </m:oMath>
      <w:r w:rsidRPr="005D198D">
        <w:rPr>
          <w:rFonts w:ascii="Times New Roman" w:hAnsi="Times New Roman" w:cs="Times New Roman"/>
          <w:sz w:val="24"/>
        </w:rPr>
        <w:t xml:space="preserve"> de la armadura de flexión a partir de la superficie </w:t>
      </w:r>
      <w:proofErr w:type="spellStart"/>
      <w:r w:rsidRPr="005D198D">
        <w:rPr>
          <w:rFonts w:ascii="Times New Roman" w:hAnsi="Times New Roman" w:cs="Times New Roman"/>
          <w:sz w:val="24"/>
        </w:rPr>
        <w:t>traccionada</w:t>
      </w:r>
      <w:proofErr w:type="spellEnd"/>
      <w:r w:rsidRPr="005D198D">
        <w:rPr>
          <w:rFonts w:ascii="Times New Roman" w:hAnsi="Times New Roman" w:cs="Times New Roman"/>
          <w:sz w:val="24"/>
        </w:rPr>
        <w:t xml:space="preserve"> más próxima y viene dada por la siguiente expresión:</w:t>
      </w:r>
    </w:p>
    <w:p w14:paraId="4E82C93C" w14:textId="77777777" w:rsidR="001B39FC" w:rsidRPr="005D198D" w:rsidRDefault="001B39FC" w:rsidP="005D198D">
      <w:pPr>
        <w:autoSpaceDE w:val="0"/>
        <w:autoSpaceDN w:val="0"/>
        <w:adjustRightInd w:val="0"/>
        <w:spacing w:after="0" w:line="360" w:lineRule="auto"/>
        <w:ind w:left="1416"/>
        <w:jc w:val="both"/>
        <w:rPr>
          <w:rFonts w:ascii="Times New Roman" w:hAnsi="Times New Roman" w:cs="Times New Roman"/>
          <w:sz w:val="24"/>
        </w:rPr>
      </w:pPr>
      <m:oMathPara>
        <m:oMathParaPr>
          <m:jc m:val="left"/>
        </m:oMathParaPr>
        <m:oMath>
          <m:r>
            <w:rPr>
              <w:rFonts w:ascii="Cambria Math" w:hAnsi="Cambria Math" w:cs="Times New Roman"/>
              <w:sz w:val="24"/>
              <w:lang w:val="es-MX"/>
            </w:rPr>
            <m:t>s=380</m:t>
          </m:r>
          <m:d>
            <m:dPr>
              <m:ctrlPr>
                <w:rPr>
                  <w:rFonts w:ascii="Cambria Math" w:hAnsi="Cambria Math" w:cs="Times New Roman"/>
                  <w:i/>
                  <w:sz w:val="24"/>
                  <w:lang w:val="es-MX"/>
                </w:rPr>
              </m:ctrlPr>
            </m:dPr>
            <m:e>
              <m:f>
                <m:fPr>
                  <m:ctrlPr>
                    <w:rPr>
                      <w:rFonts w:ascii="Cambria Math" w:hAnsi="Cambria Math" w:cs="Times New Roman"/>
                      <w:i/>
                      <w:sz w:val="24"/>
                      <w:lang w:val="es-MX"/>
                    </w:rPr>
                  </m:ctrlPr>
                </m:fPr>
                <m:num>
                  <m:r>
                    <w:rPr>
                      <w:rFonts w:ascii="Cambria Math" w:hAnsi="Cambria Math" w:cs="Times New Roman"/>
                      <w:sz w:val="24"/>
                      <w:lang w:val="es-MX"/>
                    </w:rPr>
                    <m:t>280</m:t>
                  </m:r>
                </m:num>
                <m:den>
                  <m:sSub>
                    <m:sSubPr>
                      <m:ctrlPr>
                        <w:rPr>
                          <w:rFonts w:ascii="Cambria Math" w:hAnsi="Cambria Math" w:cs="Times New Roman"/>
                          <w:i/>
                          <w:sz w:val="24"/>
                          <w:lang w:val="es-MX"/>
                        </w:rPr>
                      </m:ctrlPr>
                    </m:sSubPr>
                    <m:e>
                      <m:r>
                        <w:rPr>
                          <w:rFonts w:ascii="Cambria Math" w:hAnsi="Cambria Math" w:cs="Times New Roman"/>
                          <w:sz w:val="24"/>
                          <w:lang w:val="es-MX"/>
                        </w:rPr>
                        <m:t>f</m:t>
                      </m:r>
                    </m:e>
                    <m:sub>
                      <m:r>
                        <w:rPr>
                          <w:rFonts w:ascii="Cambria Math" w:hAnsi="Cambria Math" w:cs="Times New Roman"/>
                          <w:sz w:val="24"/>
                          <w:lang w:val="es-MX"/>
                        </w:rPr>
                        <m:t>s</m:t>
                      </m:r>
                    </m:sub>
                  </m:sSub>
                </m:den>
              </m:f>
            </m:e>
          </m:d>
          <m:r>
            <w:rPr>
              <w:rFonts w:ascii="Cambria Math" w:hAnsi="Cambria Math" w:cs="Times New Roman"/>
              <w:sz w:val="24"/>
              <w:lang w:val="es-MX"/>
            </w:rPr>
            <m:t>-2,5</m:t>
          </m:r>
          <m:sSub>
            <m:sSubPr>
              <m:ctrlPr>
                <w:rPr>
                  <w:rFonts w:ascii="Cambria Math" w:hAnsi="Cambria Math" w:cs="Times New Roman"/>
                  <w:i/>
                  <w:sz w:val="24"/>
                  <w:lang w:val="es-MX"/>
                </w:rPr>
              </m:ctrlPr>
            </m:sSubPr>
            <m:e>
              <m:r>
                <w:rPr>
                  <w:rFonts w:ascii="Cambria Math" w:hAnsi="Cambria Math" w:cs="Times New Roman"/>
                  <w:sz w:val="24"/>
                  <w:lang w:val="es-MX"/>
                </w:rPr>
                <m:t>c</m:t>
              </m:r>
            </m:e>
            <m:sub>
              <m:r>
                <w:rPr>
                  <w:rFonts w:ascii="Cambria Math" w:hAnsi="Cambria Math" w:cs="Times New Roman"/>
                  <w:sz w:val="24"/>
                  <w:lang w:val="es-MX"/>
                </w:rPr>
                <m:t>c</m:t>
              </m:r>
            </m:sub>
          </m:sSub>
        </m:oMath>
      </m:oMathPara>
    </w:p>
    <w:p w14:paraId="0A6ED166" w14:textId="77777777" w:rsidR="001B39FC" w:rsidRPr="005D198D" w:rsidRDefault="001B39FC" w:rsidP="005D198D">
      <w:pPr>
        <w:autoSpaceDE w:val="0"/>
        <w:autoSpaceDN w:val="0"/>
        <w:adjustRightInd w:val="0"/>
        <w:spacing w:after="0" w:line="360" w:lineRule="auto"/>
        <w:ind w:left="284"/>
        <w:jc w:val="both"/>
        <w:rPr>
          <w:rFonts w:ascii="Times New Roman" w:hAnsi="Times New Roman" w:cs="Times New Roman"/>
          <w:sz w:val="24"/>
        </w:rPr>
      </w:pPr>
      <w:r w:rsidRPr="005D198D">
        <w:rPr>
          <w:rFonts w:ascii="Times New Roman" w:hAnsi="Times New Roman" w:cs="Times New Roman"/>
          <w:sz w:val="24"/>
        </w:rPr>
        <w:t>Pero no mayor que:</w:t>
      </w:r>
    </w:p>
    <w:p w14:paraId="5863FE49" w14:textId="77777777" w:rsidR="001B39FC" w:rsidRPr="005D198D" w:rsidRDefault="001B39FC" w:rsidP="005D198D">
      <w:pPr>
        <w:autoSpaceDE w:val="0"/>
        <w:autoSpaceDN w:val="0"/>
        <w:adjustRightInd w:val="0"/>
        <w:spacing w:after="0" w:line="360" w:lineRule="auto"/>
        <w:ind w:left="1416"/>
        <w:jc w:val="both"/>
        <w:rPr>
          <w:rFonts w:ascii="Times New Roman" w:hAnsi="Times New Roman" w:cs="Times New Roman"/>
          <w:sz w:val="24"/>
        </w:rPr>
      </w:pPr>
      <m:oMathPara>
        <m:oMathParaPr>
          <m:jc m:val="left"/>
        </m:oMathParaPr>
        <m:oMath>
          <m:r>
            <w:rPr>
              <w:rFonts w:ascii="Cambria Math" w:hAnsi="Cambria Math" w:cs="Times New Roman"/>
              <w:sz w:val="24"/>
              <w:lang w:val="es-MX"/>
            </w:rPr>
            <m:t>s=300</m:t>
          </m:r>
          <m:d>
            <m:dPr>
              <m:ctrlPr>
                <w:rPr>
                  <w:rFonts w:ascii="Cambria Math" w:hAnsi="Cambria Math" w:cs="Times New Roman"/>
                  <w:i/>
                  <w:sz w:val="24"/>
                  <w:lang w:val="es-MX"/>
                </w:rPr>
              </m:ctrlPr>
            </m:dPr>
            <m:e>
              <m:f>
                <m:fPr>
                  <m:ctrlPr>
                    <w:rPr>
                      <w:rFonts w:ascii="Cambria Math" w:hAnsi="Cambria Math" w:cs="Times New Roman"/>
                      <w:i/>
                      <w:sz w:val="24"/>
                      <w:lang w:val="es-MX"/>
                    </w:rPr>
                  </m:ctrlPr>
                </m:fPr>
                <m:num>
                  <m:r>
                    <w:rPr>
                      <w:rFonts w:ascii="Cambria Math" w:hAnsi="Cambria Math" w:cs="Times New Roman"/>
                      <w:sz w:val="24"/>
                      <w:lang w:val="es-MX"/>
                    </w:rPr>
                    <m:t>280</m:t>
                  </m:r>
                </m:num>
                <m:den>
                  <m:sSub>
                    <m:sSubPr>
                      <m:ctrlPr>
                        <w:rPr>
                          <w:rFonts w:ascii="Cambria Math" w:hAnsi="Cambria Math" w:cs="Times New Roman"/>
                          <w:i/>
                          <w:sz w:val="24"/>
                          <w:lang w:val="es-MX"/>
                        </w:rPr>
                      </m:ctrlPr>
                    </m:sSubPr>
                    <m:e>
                      <m:r>
                        <w:rPr>
                          <w:rFonts w:ascii="Cambria Math" w:hAnsi="Cambria Math" w:cs="Times New Roman"/>
                          <w:sz w:val="24"/>
                          <w:lang w:val="es-MX"/>
                        </w:rPr>
                        <m:t>f</m:t>
                      </m:r>
                    </m:e>
                    <m:sub>
                      <m:r>
                        <w:rPr>
                          <w:rFonts w:ascii="Cambria Math" w:hAnsi="Cambria Math" w:cs="Times New Roman"/>
                          <w:sz w:val="24"/>
                          <w:lang w:val="es-MX"/>
                        </w:rPr>
                        <m:t>s</m:t>
                      </m:r>
                    </m:sub>
                  </m:sSub>
                </m:den>
              </m:f>
            </m:e>
          </m:d>
        </m:oMath>
      </m:oMathPara>
    </w:p>
    <w:p w14:paraId="0F1F1442" w14:textId="77777777" w:rsidR="001B39FC" w:rsidRPr="005D198D" w:rsidRDefault="001B39FC" w:rsidP="005D198D">
      <w:pPr>
        <w:autoSpaceDE w:val="0"/>
        <w:autoSpaceDN w:val="0"/>
        <w:adjustRightInd w:val="0"/>
        <w:spacing w:after="0" w:line="360" w:lineRule="auto"/>
        <w:ind w:left="284"/>
        <w:jc w:val="both"/>
        <w:rPr>
          <w:rFonts w:ascii="Times New Roman" w:hAnsi="Times New Roman" w:cs="Times New Roman"/>
          <w:sz w:val="24"/>
          <w:vertAlign w:val="superscript"/>
        </w:rPr>
      </w:pPr>
      <w:r w:rsidRPr="005D198D">
        <w:rPr>
          <w:rFonts w:ascii="Times New Roman" w:hAnsi="Times New Roman" w:cs="Times New Roman"/>
          <w:sz w:val="24"/>
        </w:rPr>
        <w:t>Donde:</w:t>
      </w:r>
    </w:p>
    <w:p w14:paraId="3658E45F" w14:textId="77777777" w:rsidR="001B39FC" w:rsidRPr="005D198D" w:rsidRDefault="001B39FC" w:rsidP="005D198D">
      <w:pPr>
        <w:autoSpaceDE w:val="0"/>
        <w:autoSpaceDN w:val="0"/>
        <w:adjustRightInd w:val="0"/>
        <w:spacing w:after="0" w:line="360" w:lineRule="auto"/>
        <w:ind w:left="1170" w:hanging="450"/>
        <w:jc w:val="both"/>
        <w:rPr>
          <w:rFonts w:ascii="Times New Roman" w:hAnsi="Times New Roman" w:cs="Times New Roman"/>
          <w:sz w:val="24"/>
        </w:rPr>
      </w:pPr>
      <w:proofErr w:type="gramStart"/>
      <w:r w:rsidRPr="005D198D">
        <w:rPr>
          <w:rFonts w:ascii="Times New Roman" w:hAnsi="Times New Roman" w:cs="Times New Roman"/>
          <w:i/>
          <w:sz w:val="24"/>
        </w:rPr>
        <w:t>s</w:t>
      </w:r>
      <w:proofErr w:type="gramEnd"/>
      <w:r w:rsidRPr="005D198D">
        <w:rPr>
          <w:rFonts w:ascii="Times New Roman" w:hAnsi="Times New Roman" w:cs="Times New Roman"/>
          <w:sz w:val="24"/>
        </w:rPr>
        <w:tab/>
        <w:t xml:space="preserve">separación entre los centros de las barras de la armadura principal por flexión más cercana a la cara más </w:t>
      </w:r>
      <w:proofErr w:type="spellStart"/>
      <w:r w:rsidRPr="005D198D">
        <w:rPr>
          <w:rFonts w:ascii="Times New Roman" w:hAnsi="Times New Roman" w:cs="Times New Roman"/>
          <w:sz w:val="24"/>
        </w:rPr>
        <w:t>traccionada</w:t>
      </w:r>
      <w:proofErr w:type="spellEnd"/>
      <w:r w:rsidRPr="005D198D">
        <w:rPr>
          <w:rFonts w:ascii="Times New Roman" w:hAnsi="Times New Roman" w:cs="Times New Roman"/>
          <w:sz w:val="24"/>
        </w:rPr>
        <w:t xml:space="preserve">, en </w:t>
      </w:r>
      <w:r w:rsidRPr="005D198D">
        <w:rPr>
          <w:rFonts w:ascii="Times New Roman" w:hAnsi="Times New Roman" w:cs="Times New Roman"/>
          <w:i/>
          <w:sz w:val="24"/>
        </w:rPr>
        <w:t>mm</w:t>
      </w:r>
    </w:p>
    <w:p w14:paraId="0B3DD36D" w14:textId="77777777" w:rsidR="001B39FC" w:rsidRPr="005D198D" w:rsidRDefault="001B39FC" w:rsidP="005D198D">
      <w:pPr>
        <w:autoSpaceDE w:val="0"/>
        <w:autoSpaceDN w:val="0"/>
        <w:adjustRightInd w:val="0"/>
        <w:spacing w:after="0" w:line="360" w:lineRule="auto"/>
        <w:ind w:left="1170" w:hanging="450"/>
        <w:jc w:val="both"/>
        <w:rPr>
          <w:rFonts w:ascii="Times New Roman" w:hAnsi="Times New Roman" w:cs="Times New Roman"/>
          <w:sz w:val="24"/>
        </w:rPr>
      </w:pPr>
      <w:proofErr w:type="spellStart"/>
      <w:proofErr w:type="gramStart"/>
      <w:r w:rsidRPr="005D198D">
        <w:rPr>
          <w:rFonts w:ascii="Times New Roman" w:hAnsi="Times New Roman" w:cs="Times New Roman"/>
          <w:i/>
          <w:sz w:val="24"/>
        </w:rPr>
        <w:t>f</w:t>
      </w:r>
      <w:r w:rsidRPr="005D198D">
        <w:rPr>
          <w:rFonts w:ascii="Times New Roman" w:hAnsi="Times New Roman" w:cs="Times New Roman"/>
          <w:i/>
          <w:sz w:val="24"/>
          <w:vertAlign w:val="subscript"/>
        </w:rPr>
        <w:t>s</w:t>
      </w:r>
      <w:proofErr w:type="spellEnd"/>
      <w:proofErr w:type="gramEnd"/>
      <w:r w:rsidRPr="005D198D">
        <w:rPr>
          <w:rFonts w:ascii="Times New Roman" w:hAnsi="Times New Roman" w:cs="Times New Roman"/>
          <w:sz w:val="24"/>
        </w:rPr>
        <w:tab/>
        <w:t xml:space="preserve">tensión en la armadura calculada para las cargas de servicio </w:t>
      </w:r>
      <w:r w:rsidRPr="005D198D">
        <w:rPr>
          <w:rFonts w:ascii="Times New Roman" w:hAnsi="Times New Roman" w:cs="Times New Roman"/>
          <w:i/>
          <w:sz w:val="24"/>
        </w:rPr>
        <w:t>(</w:t>
      </w:r>
      <w:proofErr w:type="spellStart"/>
      <w:r w:rsidRPr="005D198D">
        <w:rPr>
          <w:rFonts w:ascii="Times New Roman" w:hAnsi="Times New Roman" w:cs="Times New Roman"/>
          <w:i/>
          <w:sz w:val="24"/>
        </w:rPr>
        <w:t>MPa</w:t>
      </w:r>
      <w:proofErr w:type="spellEnd"/>
      <w:r w:rsidRPr="005D198D">
        <w:rPr>
          <w:rFonts w:ascii="Times New Roman" w:hAnsi="Times New Roman" w:cs="Times New Roman"/>
          <w:i/>
          <w:sz w:val="24"/>
        </w:rPr>
        <w:t>)</w:t>
      </w:r>
      <w:r w:rsidRPr="005D198D">
        <w:rPr>
          <w:rFonts w:ascii="Times New Roman" w:hAnsi="Times New Roman" w:cs="Times New Roman"/>
          <w:sz w:val="24"/>
        </w:rPr>
        <w:t xml:space="preserve">. Se permite adoptar esta tensión igual a </w:t>
      </w:r>
      <w:r w:rsidRPr="005D198D">
        <w:rPr>
          <w:rFonts w:ascii="Times New Roman" w:hAnsi="Times New Roman" w:cs="Times New Roman"/>
          <w:i/>
          <w:sz w:val="24"/>
        </w:rPr>
        <w:t>67</w:t>
      </w:r>
      <w:r w:rsidRPr="005D198D">
        <w:rPr>
          <w:rFonts w:ascii="Times New Roman" w:hAnsi="Times New Roman" w:cs="Times New Roman"/>
          <w:sz w:val="24"/>
        </w:rPr>
        <w:t xml:space="preserve"> por ciento de la tensión de fluencia especificada de la armadura.</w:t>
      </w:r>
    </w:p>
    <w:p w14:paraId="5DE4B7F0" w14:textId="77777777" w:rsidR="001B39FC" w:rsidRPr="005D198D" w:rsidRDefault="001B39FC" w:rsidP="005D198D">
      <w:pPr>
        <w:autoSpaceDE w:val="0"/>
        <w:autoSpaceDN w:val="0"/>
        <w:adjustRightInd w:val="0"/>
        <w:spacing w:after="0" w:line="360" w:lineRule="auto"/>
        <w:ind w:left="1170" w:hanging="450"/>
        <w:jc w:val="both"/>
        <w:rPr>
          <w:rFonts w:ascii="Times New Roman" w:hAnsi="Times New Roman" w:cs="Times New Roman"/>
          <w:sz w:val="24"/>
        </w:rPr>
      </w:pPr>
      <w:r w:rsidRPr="005D198D">
        <w:rPr>
          <w:rFonts w:ascii="Times New Roman" w:hAnsi="Times New Roman" w:cs="Times New Roman"/>
          <w:i/>
          <w:sz w:val="24"/>
        </w:rPr>
        <w:lastRenderedPageBreak/>
        <w:t>c</w:t>
      </w:r>
      <w:r w:rsidRPr="005D198D">
        <w:rPr>
          <w:rFonts w:ascii="Times New Roman" w:hAnsi="Times New Roman" w:cs="Times New Roman"/>
          <w:i/>
          <w:sz w:val="24"/>
          <w:vertAlign w:val="subscript"/>
        </w:rPr>
        <w:t>c</w:t>
      </w:r>
      <w:r w:rsidRPr="005D198D">
        <w:rPr>
          <w:rFonts w:ascii="Times New Roman" w:hAnsi="Times New Roman" w:cs="Times New Roman"/>
          <w:sz w:val="24"/>
        </w:rPr>
        <w:tab/>
        <w:t xml:space="preserve">espesor del recubrimiento libre, medido desde la barra a la superficie mas </w:t>
      </w:r>
      <w:proofErr w:type="spellStart"/>
      <w:r w:rsidRPr="005D198D">
        <w:rPr>
          <w:rFonts w:ascii="Times New Roman" w:hAnsi="Times New Roman" w:cs="Times New Roman"/>
          <w:sz w:val="24"/>
        </w:rPr>
        <w:t>traccionada</w:t>
      </w:r>
      <w:proofErr w:type="spellEnd"/>
      <w:r w:rsidRPr="005D198D">
        <w:rPr>
          <w:rFonts w:ascii="Times New Roman" w:hAnsi="Times New Roman" w:cs="Times New Roman"/>
          <w:sz w:val="24"/>
        </w:rPr>
        <w:t xml:space="preserve">, en </w:t>
      </w:r>
      <w:proofErr w:type="spellStart"/>
      <w:r w:rsidRPr="005D198D">
        <w:rPr>
          <w:rFonts w:ascii="Times New Roman" w:hAnsi="Times New Roman" w:cs="Times New Roman"/>
          <w:i/>
          <w:sz w:val="24"/>
        </w:rPr>
        <w:t>mm.</w:t>
      </w:r>
      <w:proofErr w:type="spellEnd"/>
      <w:r w:rsidRPr="005D198D">
        <w:rPr>
          <w:rFonts w:ascii="Times New Roman" w:hAnsi="Times New Roman" w:cs="Times New Roman"/>
          <w:i/>
          <w:sz w:val="24"/>
        </w:rPr>
        <w:t xml:space="preserve"> </w:t>
      </w:r>
    </w:p>
    <w:p w14:paraId="2A716CFF" w14:textId="15719F86" w:rsidR="001B39FC" w:rsidRPr="005D198D" w:rsidRDefault="001B39FC" w:rsidP="005D198D">
      <w:pPr>
        <w:autoSpaceDE w:val="0"/>
        <w:autoSpaceDN w:val="0"/>
        <w:adjustRightInd w:val="0"/>
        <w:spacing w:after="0" w:line="360" w:lineRule="auto"/>
        <w:ind w:left="284"/>
        <w:jc w:val="both"/>
        <w:rPr>
          <w:rFonts w:ascii="Times New Roman" w:hAnsi="Times New Roman" w:cs="Times New Roman"/>
          <w:sz w:val="24"/>
        </w:rPr>
      </w:pPr>
      <w:r w:rsidRPr="005D198D">
        <w:rPr>
          <w:rFonts w:ascii="Times New Roman" w:hAnsi="Times New Roman" w:cs="Times New Roman"/>
          <w:sz w:val="24"/>
        </w:rPr>
        <w:t xml:space="preserve">Esta expresión es una simplificación de la propuesta por </w:t>
      </w:r>
      <w:proofErr w:type="spellStart"/>
      <w:r w:rsidRPr="005D198D">
        <w:rPr>
          <w:rFonts w:ascii="Times New Roman" w:hAnsi="Times New Roman" w:cs="Times New Roman"/>
          <w:sz w:val="24"/>
        </w:rPr>
        <w:t>Frosch</w:t>
      </w:r>
      <w:proofErr w:type="spellEnd"/>
      <w:r w:rsidR="00C02931">
        <w:rPr>
          <w:rFonts w:ascii="Times New Roman" w:hAnsi="Times New Roman" w:cs="Times New Roman"/>
          <w:sz w:val="24"/>
        </w:rPr>
        <w:t xml:space="preserve"> (FROSCH 1999)</w:t>
      </w:r>
      <w:r w:rsidRPr="005D198D">
        <w:rPr>
          <w:rFonts w:ascii="Times New Roman" w:hAnsi="Times New Roman" w:cs="Times New Roman"/>
          <w:sz w:val="24"/>
        </w:rPr>
        <w:t xml:space="preserve">, aunque no se plantea explícitamente en el código ACI, evaluada para </w:t>
      </w:r>
      <w:proofErr w:type="spellStart"/>
      <w:r w:rsidRPr="005D198D">
        <w:rPr>
          <w:rFonts w:ascii="Times New Roman" w:hAnsi="Times New Roman" w:cs="Times New Roman"/>
          <w:i/>
          <w:sz w:val="24"/>
          <w:lang w:val="es-MX"/>
        </w:rPr>
        <w:t>a</w:t>
      </w:r>
      <w:r w:rsidRPr="005D198D">
        <w:rPr>
          <w:rFonts w:ascii="Times New Roman" w:hAnsi="Times New Roman" w:cs="Times New Roman"/>
          <w:i/>
          <w:sz w:val="24"/>
          <w:vertAlign w:val="subscript"/>
          <w:lang w:val="es-MX"/>
        </w:rPr>
        <w:t>f</w:t>
      </w:r>
      <w:proofErr w:type="spellEnd"/>
      <w:r w:rsidRPr="005D198D">
        <w:rPr>
          <w:rFonts w:ascii="Times New Roman" w:hAnsi="Times New Roman" w:cs="Times New Roman"/>
          <w:i/>
          <w:sz w:val="24"/>
          <w:lang w:val="es-MX"/>
        </w:rPr>
        <w:t xml:space="preserve"> = </w:t>
      </w:r>
      <w:proofErr w:type="gramStart"/>
      <w:r w:rsidRPr="005D198D">
        <w:rPr>
          <w:rFonts w:ascii="Times New Roman" w:hAnsi="Times New Roman" w:cs="Times New Roman"/>
          <w:sz w:val="24"/>
          <w:lang w:val="es-MX"/>
        </w:rPr>
        <w:t>0,44</w:t>
      </w:r>
      <w:r w:rsidRPr="005D198D">
        <w:rPr>
          <w:rFonts w:ascii="Times New Roman" w:hAnsi="Times New Roman" w:cs="Times New Roman"/>
          <w:i/>
          <w:sz w:val="24"/>
          <w:lang w:val="es-MX"/>
        </w:rPr>
        <w:t>mm</w:t>
      </w:r>
      <w:r w:rsidRPr="005D198D">
        <w:rPr>
          <w:rFonts w:ascii="Times New Roman" w:hAnsi="Times New Roman" w:cs="Times New Roman"/>
          <w:sz w:val="24"/>
          <w:vertAlign w:val="superscript"/>
        </w:rPr>
        <w:t>(</w:t>
      </w:r>
      <w:proofErr w:type="gramEnd"/>
      <w:r w:rsidRPr="005D198D">
        <w:rPr>
          <w:rFonts w:ascii="Times New Roman" w:hAnsi="Times New Roman" w:cs="Times New Roman"/>
          <w:sz w:val="24"/>
          <w:vertAlign w:val="superscript"/>
        </w:rPr>
        <w:t>21)</w:t>
      </w:r>
      <w:r w:rsidRPr="005D198D">
        <w:rPr>
          <w:rFonts w:ascii="Times New Roman" w:hAnsi="Times New Roman" w:cs="Times New Roman"/>
          <w:sz w:val="24"/>
        </w:rPr>
        <w:t xml:space="preserve">, calculando el factor de profundidad por </w:t>
      </w:r>
      <w:r w:rsidRPr="005D198D">
        <w:rPr>
          <w:rFonts w:ascii="Times New Roman" w:hAnsi="Times New Roman" w:cs="Times New Roman"/>
          <w:i/>
          <w:sz w:val="24"/>
          <w:lang w:val="es-MX"/>
        </w:rPr>
        <w:t>β = 1+</w:t>
      </w:r>
      <w:r w:rsidRPr="005D198D">
        <w:rPr>
          <w:rFonts w:ascii="Times New Roman" w:hAnsi="Times New Roman" w:cs="Times New Roman"/>
          <w:sz w:val="24"/>
          <w:lang w:val="es-MX"/>
        </w:rPr>
        <w:t>0,0031</w:t>
      </w:r>
      <w:r w:rsidRPr="005D198D">
        <w:rPr>
          <w:rFonts w:ascii="Times New Roman" w:hAnsi="Times New Roman" w:cs="Times New Roman"/>
          <w:i/>
          <w:sz w:val="24"/>
          <w:lang w:val="es-MX"/>
        </w:rPr>
        <w:t>d</w:t>
      </w:r>
      <w:r w:rsidRPr="005D198D">
        <w:rPr>
          <w:rFonts w:ascii="Times New Roman" w:hAnsi="Times New Roman" w:cs="Times New Roman"/>
          <w:i/>
          <w:sz w:val="24"/>
          <w:vertAlign w:val="subscript"/>
          <w:lang w:val="es-MX"/>
        </w:rPr>
        <w:t>c</w:t>
      </w:r>
      <w:r w:rsidRPr="005D198D">
        <w:rPr>
          <w:rFonts w:ascii="Times New Roman" w:hAnsi="Times New Roman" w:cs="Times New Roman"/>
          <w:i/>
          <w:sz w:val="24"/>
          <w:lang w:val="es-MX"/>
        </w:rPr>
        <w:t>.</w:t>
      </w:r>
      <w:r w:rsidRPr="005D198D">
        <w:rPr>
          <w:rFonts w:ascii="Times New Roman" w:hAnsi="Times New Roman" w:cs="Times New Roman"/>
          <w:sz w:val="24"/>
          <w:lang w:val="es-MX"/>
        </w:rPr>
        <w:t xml:space="preserve"> Puede demostrarse que </w:t>
      </w:r>
      <w:r w:rsidRPr="005D198D">
        <w:rPr>
          <w:rFonts w:ascii="Times New Roman" w:hAnsi="Times New Roman" w:cs="Times New Roman"/>
          <w:sz w:val="24"/>
        </w:rPr>
        <w:t xml:space="preserve">la expresión del ACI 318 - 14 es muy poco exigente en el control del ancho de la grieta, en total correspondencia con el criterio de que este no es un factor clave en el control de la </w:t>
      </w:r>
      <w:proofErr w:type="spellStart"/>
      <w:r w:rsidRPr="005D198D">
        <w:rPr>
          <w:rFonts w:ascii="Times New Roman" w:hAnsi="Times New Roman" w:cs="Times New Roman"/>
          <w:sz w:val="24"/>
        </w:rPr>
        <w:t>fisuración</w:t>
      </w:r>
      <w:proofErr w:type="spellEnd"/>
      <w:r w:rsidRPr="005D198D">
        <w:rPr>
          <w:rFonts w:ascii="Times New Roman" w:hAnsi="Times New Roman" w:cs="Times New Roman"/>
          <w:sz w:val="24"/>
        </w:rPr>
        <w:t>. Esto provoca que resulte poco probable que un elemento a flexión no cumpla esta restricción.</w:t>
      </w:r>
    </w:p>
    <w:p w14:paraId="5C6F414F" w14:textId="737798BD" w:rsidR="001B39FC" w:rsidRPr="005D198D" w:rsidRDefault="001B39FC" w:rsidP="005D198D">
      <w:pPr>
        <w:autoSpaceDE w:val="0"/>
        <w:autoSpaceDN w:val="0"/>
        <w:adjustRightInd w:val="0"/>
        <w:spacing w:after="0" w:line="360" w:lineRule="auto"/>
        <w:ind w:left="284"/>
        <w:jc w:val="both"/>
        <w:rPr>
          <w:rFonts w:ascii="Times New Roman" w:hAnsi="Times New Roman" w:cs="Times New Roman"/>
          <w:b/>
          <w:i/>
          <w:sz w:val="24"/>
        </w:rPr>
      </w:pPr>
      <w:r w:rsidRPr="005D198D">
        <w:rPr>
          <w:rFonts w:ascii="Times New Roman" w:hAnsi="Times New Roman" w:cs="Times New Roman"/>
          <w:sz w:val="24"/>
        </w:rPr>
        <w:t xml:space="preserve">Tratando de aprovechar la enorme ventaja de la sencillez de las expresiones del ACI 318-99 y adecuándolas a las exigencias de ancho de grietas planteadas para las condiciones cubanas por la </w:t>
      </w:r>
      <w:r w:rsidRPr="005D198D">
        <w:rPr>
          <w:rFonts w:ascii="Times New Roman" w:hAnsi="Times New Roman" w:cs="Times New Roman"/>
          <w:sz w:val="24"/>
          <w:lang w:val="es-MX"/>
        </w:rPr>
        <w:t>NC 250- 2004</w:t>
      </w:r>
      <w:r w:rsidRPr="005D198D">
        <w:rPr>
          <w:rFonts w:ascii="Times New Roman" w:hAnsi="Times New Roman" w:cs="Times New Roman"/>
          <w:sz w:val="24"/>
          <w:vertAlign w:val="superscript"/>
          <w:lang w:val="es-MX"/>
        </w:rPr>
        <w:t>(16)</w:t>
      </w:r>
      <w:r w:rsidRPr="005D198D">
        <w:rPr>
          <w:rFonts w:ascii="Times New Roman" w:hAnsi="Times New Roman" w:cs="Times New Roman"/>
          <w:sz w:val="24"/>
          <w:lang w:val="es-MX"/>
        </w:rPr>
        <w:t xml:space="preserve">, </w:t>
      </w:r>
      <w:r w:rsidRPr="005D198D">
        <w:rPr>
          <w:rFonts w:ascii="Times New Roman" w:hAnsi="Times New Roman" w:cs="Times New Roman"/>
          <w:sz w:val="24"/>
        </w:rPr>
        <w:t>se propone para las condiciones de Cuba expresiones que respo</w:t>
      </w:r>
      <w:r w:rsidR="00C02931">
        <w:rPr>
          <w:rFonts w:ascii="Times New Roman" w:hAnsi="Times New Roman" w:cs="Times New Roman"/>
          <w:sz w:val="24"/>
        </w:rPr>
        <w:t xml:space="preserve">ndan a la agresividad del medio (HERNÁNDEZ 2014). </w:t>
      </w:r>
      <w:r w:rsidRPr="005D198D">
        <w:rPr>
          <w:rFonts w:ascii="Times New Roman" w:hAnsi="Times New Roman" w:cs="Times New Roman"/>
          <w:sz w:val="24"/>
        </w:rPr>
        <w:t>Esta práctica, de relacionar los límites de espaciamientos de las barras en tracción, es recomendada por otros autores (</w:t>
      </w:r>
      <w:r w:rsidR="00C02931" w:rsidRPr="005D198D">
        <w:rPr>
          <w:rFonts w:ascii="Times New Roman" w:hAnsi="Times New Roman" w:cs="Times New Roman"/>
          <w:sz w:val="24"/>
        </w:rPr>
        <w:t>DESTEFANO</w:t>
      </w:r>
      <w:r w:rsidRPr="005D198D">
        <w:rPr>
          <w:rFonts w:ascii="Times New Roman" w:hAnsi="Times New Roman" w:cs="Times New Roman"/>
          <w:sz w:val="24"/>
        </w:rPr>
        <w:t xml:space="preserve"> </w:t>
      </w:r>
      <w:r w:rsidR="00C02931">
        <w:rPr>
          <w:rFonts w:ascii="Times New Roman" w:hAnsi="Times New Roman" w:cs="Times New Roman"/>
          <w:sz w:val="24"/>
        </w:rPr>
        <w:t>y otros</w:t>
      </w:r>
      <w:r w:rsidRPr="005D198D">
        <w:rPr>
          <w:rFonts w:ascii="Times New Roman" w:hAnsi="Times New Roman" w:cs="Times New Roman"/>
          <w:sz w:val="24"/>
        </w:rPr>
        <w:t xml:space="preserve"> 2003</w:t>
      </w:r>
      <w:r w:rsidR="00C02931">
        <w:rPr>
          <w:rFonts w:ascii="Times New Roman" w:hAnsi="Times New Roman" w:cs="Times New Roman"/>
          <w:sz w:val="24"/>
        </w:rPr>
        <w:t>) (</w:t>
      </w:r>
      <w:r w:rsidR="00C02931" w:rsidRPr="005D198D">
        <w:rPr>
          <w:rFonts w:ascii="Times New Roman" w:hAnsi="Times New Roman" w:cs="Times New Roman"/>
          <w:sz w:val="24"/>
        </w:rPr>
        <w:t>HARMSEN</w:t>
      </w:r>
      <w:r w:rsidRPr="005D198D">
        <w:rPr>
          <w:rFonts w:ascii="Times New Roman" w:hAnsi="Times New Roman" w:cs="Times New Roman"/>
          <w:sz w:val="24"/>
        </w:rPr>
        <w:t xml:space="preserve"> 2002) y aceptada por otras normativas como la AASHTO.</w:t>
      </w:r>
    </w:p>
    <w:p w14:paraId="33296943" w14:textId="77777777" w:rsidR="001B39FC" w:rsidRPr="005D198D" w:rsidRDefault="001B39FC" w:rsidP="005D198D">
      <w:pPr>
        <w:autoSpaceDE w:val="0"/>
        <w:autoSpaceDN w:val="0"/>
        <w:adjustRightInd w:val="0"/>
        <w:spacing w:after="0" w:line="360" w:lineRule="auto"/>
        <w:ind w:left="284"/>
        <w:jc w:val="both"/>
        <w:rPr>
          <w:rFonts w:ascii="Times New Roman" w:hAnsi="Times New Roman" w:cs="Times New Roman"/>
          <w:sz w:val="24"/>
        </w:rPr>
      </w:pPr>
      <w:r w:rsidRPr="005D198D">
        <w:rPr>
          <w:rFonts w:ascii="Times New Roman" w:hAnsi="Times New Roman" w:cs="Times New Roman"/>
          <w:sz w:val="24"/>
        </w:rPr>
        <w:t xml:space="preserve">Entonces el espaciamiento de eje a eje del refuerzo más cercano a la superficie más </w:t>
      </w:r>
      <w:proofErr w:type="spellStart"/>
      <w:r w:rsidRPr="005D198D">
        <w:rPr>
          <w:rFonts w:ascii="Times New Roman" w:hAnsi="Times New Roman" w:cs="Times New Roman"/>
          <w:sz w:val="24"/>
        </w:rPr>
        <w:t>traccionada</w:t>
      </w:r>
      <w:proofErr w:type="spellEnd"/>
      <w:r w:rsidRPr="005D198D">
        <w:rPr>
          <w:rFonts w:ascii="Times New Roman" w:hAnsi="Times New Roman" w:cs="Times New Roman"/>
          <w:sz w:val="24"/>
        </w:rPr>
        <w:t xml:space="preserve"> tracción, </w:t>
      </w:r>
      <w:r w:rsidRPr="005D198D">
        <w:rPr>
          <w:rFonts w:ascii="Times New Roman" w:hAnsi="Times New Roman" w:cs="Times New Roman"/>
          <w:i/>
          <w:sz w:val="24"/>
        </w:rPr>
        <w:t>s</w:t>
      </w:r>
      <w:r w:rsidRPr="005D198D">
        <w:rPr>
          <w:rFonts w:ascii="Times New Roman" w:hAnsi="Times New Roman" w:cs="Times New Roman"/>
          <w:sz w:val="24"/>
        </w:rPr>
        <w:t>, no debe ser mayor que el dado por:</w:t>
      </w:r>
    </w:p>
    <w:p w14:paraId="56B808F4" w14:textId="77777777" w:rsidR="001B39FC" w:rsidRPr="005D198D" w:rsidRDefault="009C7E94" w:rsidP="005D198D">
      <w:pPr>
        <w:autoSpaceDE w:val="0"/>
        <w:autoSpaceDN w:val="0"/>
        <w:adjustRightInd w:val="0"/>
        <w:spacing w:after="0" w:line="360" w:lineRule="auto"/>
        <w:ind w:left="708"/>
        <w:jc w:val="both"/>
        <w:rPr>
          <w:rFonts w:ascii="Times New Roman" w:eastAsiaTheme="minorEastAsia" w:hAnsi="Times New Roman" w:cs="Times New Roman"/>
          <w:bCs/>
          <w:sz w:val="24"/>
        </w:rPr>
      </w:pPr>
      <m:oMathPara>
        <m:oMathParaPr>
          <m:jc m:val="left"/>
        </m:oMathParaPr>
        <m:oMath>
          <m:sSub>
            <m:sSubPr>
              <m:ctrlPr>
                <w:rPr>
                  <w:rFonts w:ascii="Cambria Math" w:hAnsi="Cambria Math" w:cs="Times New Roman"/>
                  <w:bCs/>
                  <w:i/>
                  <w:sz w:val="24"/>
                </w:rPr>
              </m:ctrlPr>
            </m:sSubPr>
            <m:e>
              <m:r>
                <w:rPr>
                  <w:rFonts w:ascii="Cambria Math" w:hAnsi="Cambria Math" w:cs="Times New Roman"/>
                  <w:sz w:val="24"/>
                </w:rPr>
                <m:t>s</m:t>
              </m:r>
            </m:e>
            <m:sub>
              <m:r>
                <w:rPr>
                  <w:rFonts w:ascii="Cambria Math" w:hAnsi="Cambria Math" w:cs="Times New Roman"/>
                  <w:sz w:val="24"/>
                </w:rPr>
                <m:t>max</m:t>
              </m:r>
            </m:sub>
          </m:sSub>
          <m:r>
            <w:rPr>
              <w:rFonts w:ascii="Cambria Math" w:hAnsi="Cambria Math" w:cs="Times New Roman"/>
              <w:sz w:val="24"/>
            </w:rPr>
            <m:t>=</m:t>
          </m:r>
          <m:sSub>
            <m:sSubPr>
              <m:ctrlPr>
                <w:rPr>
                  <w:rFonts w:ascii="Cambria Math" w:hAnsi="Cambria Math" w:cs="Times New Roman"/>
                  <w:bCs/>
                  <w:i/>
                  <w:sz w:val="24"/>
                </w:rPr>
              </m:ctrlPr>
            </m:sSubPr>
            <m:e>
              <m:r>
                <w:rPr>
                  <w:rFonts w:ascii="Cambria Math" w:hAnsi="Cambria Math" w:cs="Times New Roman"/>
                  <w:sz w:val="24"/>
                </w:rPr>
                <m:t>s</m:t>
              </m:r>
            </m:e>
            <m:sub>
              <m:r>
                <w:rPr>
                  <w:rFonts w:ascii="Cambria Math" w:hAnsi="Cambria Math" w:cs="Times New Roman"/>
                  <w:sz w:val="24"/>
                </w:rPr>
                <m:t>b</m:t>
              </m:r>
            </m:sub>
          </m:sSub>
          <m:f>
            <m:fPr>
              <m:ctrlPr>
                <w:rPr>
                  <w:rFonts w:ascii="Cambria Math" w:hAnsi="Cambria Math" w:cs="Times New Roman"/>
                  <w:bCs/>
                  <w:i/>
                  <w:sz w:val="24"/>
                </w:rPr>
              </m:ctrlPr>
            </m:fPr>
            <m:num>
              <m:r>
                <w:rPr>
                  <w:rFonts w:ascii="Cambria Math" w:hAnsi="Cambria Math" w:cs="Times New Roman"/>
                  <w:sz w:val="24"/>
                </w:rPr>
                <m:t>280</m:t>
              </m:r>
            </m:num>
            <m:den>
              <m:sSub>
                <m:sSubPr>
                  <m:ctrlPr>
                    <w:rPr>
                      <w:rFonts w:ascii="Cambria Math" w:hAnsi="Cambria Math" w:cs="Times New Roman"/>
                      <w:bCs/>
                      <w:i/>
                      <w:sz w:val="24"/>
                    </w:rPr>
                  </m:ctrlPr>
                </m:sSubPr>
                <m:e>
                  <m:r>
                    <w:rPr>
                      <w:rFonts w:ascii="Cambria Math" w:hAnsi="Cambria Math" w:cs="Times New Roman"/>
                      <w:sz w:val="24"/>
                    </w:rPr>
                    <m:t>f</m:t>
                  </m:r>
                </m:e>
                <m:sub>
                  <m:r>
                    <w:rPr>
                      <w:rFonts w:ascii="Cambria Math" w:hAnsi="Cambria Math" w:cs="Times New Roman"/>
                      <w:sz w:val="24"/>
                    </w:rPr>
                    <m:t>s</m:t>
                  </m:r>
                </m:sub>
              </m:sSub>
            </m:den>
          </m:f>
          <m:r>
            <w:rPr>
              <w:rFonts w:ascii="Cambria Math" w:hAnsi="Cambria Math" w:cs="Times New Roman"/>
              <w:sz w:val="24"/>
            </w:rPr>
            <m:t>-2,5</m:t>
          </m:r>
          <m:sSub>
            <m:sSubPr>
              <m:ctrlPr>
                <w:rPr>
                  <w:rFonts w:ascii="Cambria Math" w:hAnsi="Cambria Math" w:cs="Times New Roman"/>
                  <w:bCs/>
                  <w:i/>
                  <w:sz w:val="24"/>
                </w:rPr>
              </m:ctrlPr>
            </m:sSubPr>
            <m:e>
              <m:r>
                <w:rPr>
                  <w:rFonts w:ascii="Cambria Math" w:hAnsi="Cambria Math" w:cs="Times New Roman"/>
                  <w:sz w:val="24"/>
                </w:rPr>
                <m:t>c</m:t>
              </m:r>
            </m:e>
            <m:sub>
              <m:r>
                <w:rPr>
                  <w:rFonts w:ascii="Cambria Math" w:hAnsi="Cambria Math" w:cs="Times New Roman"/>
                  <w:sz w:val="24"/>
                </w:rPr>
                <m:t>c</m:t>
              </m:r>
            </m:sub>
          </m:sSub>
        </m:oMath>
      </m:oMathPara>
    </w:p>
    <w:p w14:paraId="6D3C5BC5" w14:textId="77777777" w:rsidR="001B39FC" w:rsidRPr="005D198D" w:rsidRDefault="001B39FC" w:rsidP="005D198D">
      <w:pPr>
        <w:autoSpaceDE w:val="0"/>
        <w:autoSpaceDN w:val="0"/>
        <w:adjustRightInd w:val="0"/>
        <w:spacing w:after="0" w:line="360" w:lineRule="auto"/>
        <w:ind w:left="284"/>
        <w:jc w:val="both"/>
        <w:rPr>
          <w:rFonts w:ascii="Times New Roman" w:hAnsi="Times New Roman" w:cs="Times New Roman"/>
          <w:sz w:val="24"/>
        </w:rPr>
      </w:pPr>
      <w:proofErr w:type="gramStart"/>
      <w:r w:rsidRPr="005D198D">
        <w:rPr>
          <w:rFonts w:ascii="Times New Roman" w:hAnsi="Times New Roman" w:cs="Times New Roman"/>
          <w:sz w:val="24"/>
        </w:rPr>
        <w:t>pero</w:t>
      </w:r>
      <w:proofErr w:type="gramEnd"/>
      <w:r w:rsidRPr="005D198D">
        <w:rPr>
          <w:rFonts w:ascii="Times New Roman" w:hAnsi="Times New Roman" w:cs="Times New Roman"/>
          <w:sz w:val="24"/>
        </w:rPr>
        <w:t xml:space="preserve"> no mayor que</w:t>
      </w:r>
    </w:p>
    <w:p w14:paraId="3F997A52" w14:textId="77777777" w:rsidR="001B39FC" w:rsidRPr="005D198D" w:rsidRDefault="009C7E94" w:rsidP="005D198D">
      <w:pPr>
        <w:autoSpaceDE w:val="0"/>
        <w:autoSpaceDN w:val="0"/>
        <w:adjustRightInd w:val="0"/>
        <w:spacing w:after="0" w:line="360" w:lineRule="auto"/>
        <w:ind w:left="720"/>
        <w:jc w:val="both"/>
        <w:rPr>
          <w:rFonts w:ascii="Times New Roman" w:hAnsi="Times New Roman" w:cs="Times New Roman"/>
          <w:sz w:val="24"/>
        </w:rPr>
      </w:pPr>
      <m:oMathPara>
        <m:oMathParaPr>
          <m:jc m:val="left"/>
        </m:oMathParaPr>
        <m:oMath>
          <m:sSub>
            <m:sSubPr>
              <m:ctrlPr>
                <w:rPr>
                  <w:rFonts w:ascii="Cambria Math" w:hAnsi="Cambria Math" w:cs="Times New Roman"/>
                  <w:bCs/>
                  <w:i/>
                  <w:sz w:val="24"/>
                </w:rPr>
              </m:ctrlPr>
            </m:sSubPr>
            <m:e>
              <m:r>
                <w:rPr>
                  <w:rFonts w:ascii="Cambria Math" w:hAnsi="Cambria Math" w:cs="Times New Roman"/>
                  <w:sz w:val="24"/>
                </w:rPr>
                <m:t>s</m:t>
              </m:r>
            </m:e>
            <m:sub>
              <m:r>
                <w:rPr>
                  <w:rFonts w:ascii="Cambria Math" w:hAnsi="Cambria Math" w:cs="Times New Roman"/>
                  <w:sz w:val="24"/>
                </w:rPr>
                <m:t>max</m:t>
              </m:r>
            </m:sub>
          </m:sSub>
          <m:r>
            <w:rPr>
              <w:rFonts w:ascii="Cambria Math" w:hAnsi="Cambria Math" w:cs="Times New Roman"/>
              <w:sz w:val="24"/>
            </w:rPr>
            <m:t>=</m:t>
          </m:r>
          <m:sSub>
            <m:sSubPr>
              <m:ctrlPr>
                <w:rPr>
                  <w:rFonts w:ascii="Cambria Math" w:hAnsi="Cambria Math" w:cs="Times New Roman"/>
                  <w:bCs/>
                  <w:i/>
                  <w:sz w:val="24"/>
                </w:rPr>
              </m:ctrlPr>
            </m:sSubPr>
            <m:e>
              <m:r>
                <w:rPr>
                  <w:rFonts w:ascii="Cambria Math" w:hAnsi="Cambria Math" w:cs="Times New Roman"/>
                  <w:sz w:val="24"/>
                </w:rPr>
                <m:t>s</m:t>
              </m:r>
            </m:e>
            <m:sub>
              <m:r>
                <w:rPr>
                  <w:rFonts w:ascii="Cambria Math" w:hAnsi="Cambria Math" w:cs="Times New Roman"/>
                  <w:sz w:val="24"/>
                </w:rPr>
                <m:t>b1</m:t>
              </m:r>
            </m:sub>
          </m:sSub>
          <m:f>
            <m:fPr>
              <m:ctrlPr>
                <w:rPr>
                  <w:rFonts w:ascii="Cambria Math" w:hAnsi="Cambria Math" w:cs="Times New Roman"/>
                  <w:bCs/>
                  <w:i/>
                  <w:sz w:val="24"/>
                </w:rPr>
              </m:ctrlPr>
            </m:fPr>
            <m:num>
              <m:r>
                <w:rPr>
                  <w:rFonts w:ascii="Cambria Math" w:hAnsi="Cambria Math" w:cs="Times New Roman"/>
                  <w:sz w:val="24"/>
                </w:rPr>
                <m:t>280</m:t>
              </m:r>
            </m:num>
            <m:den>
              <m:sSub>
                <m:sSubPr>
                  <m:ctrlPr>
                    <w:rPr>
                      <w:rFonts w:ascii="Cambria Math" w:hAnsi="Cambria Math" w:cs="Times New Roman"/>
                      <w:bCs/>
                      <w:i/>
                      <w:sz w:val="24"/>
                    </w:rPr>
                  </m:ctrlPr>
                </m:sSubPr>
                <m:e>
                  <m:r>
                    <w:rPr>
                      <w:rFonts w:ascii="Cambria Math" w:hAnsi="Cambria Math" w:cs="Times New Roman"/>
                      <w:sz w:val="24"/>
                    </w:rPr>
                    <m:t>f</m:t>
                  </m:r>
                </m:e>
                <m:sub>
                  <m:r>
                    <w:rPr>
                      <w:rFonts w:ascii="Cambria Math" w:hAnsi="Cambria Math" w:cs="Times New Roman"/>
                      <w:sz w:val="24"/>
                    </w:rPr>
                    <m:t>s</m:t>
                  </m:r>
                </m:sub>
              </m:sSub>
            </m:den>
          </m:f>
        </m:oMath>
      </m:oMathPara>
    </w:p>
    <w:p w14:paraId="7DF66909" w14:textId="04D1ECCB" w:rsidR="001B39FC" w:rsidRPr="005D198D" w:rsidRDefault="001B39FC" w:rsidP="005D198D">
      <w:pPr>
        <w:autoSpaceDE w:val="0"/>
        <w:autoSpaceDN w:val="0"/>
        <w:adjustRightInd w:val="0"/>
        <w:spacing w:after="0" w:line="360" w:lineRule="auto"/>
        <w:ind w:left="284"/>
        <w:jc w:val="both"/>
        <w:rPr>
          <w:rFonts w:ascii="Times New Roman" w:hAnsi="Times New Roman" w:cs="Times New Roman"/>
          <w:sz w:val="24"/>
        </w:rPr>
      </w:pPr>
      <w:r w:rsidRPr="005D198D">
        <w:rPr>
          <w:rFonts w:ascii="Times New Roman" w:hAnsi="Times New Roman" w:cs="Times New Roman"/>
          <w:sz w:val="24"/>
        </w:rPr>
        <w:t xml:space="preserve">Y </w:t>
      </w:r>
      <m:oMath>
        <m:sSub>
          <m:sSubPr>
            <m:ctrlPr>
              <w:rPr>
                <w:rFonts w:ascii="Cambria Math" w:hAnsi="Cambria Math" w:cs="Times New Roman"/>
                <w:b/>
                <w:bCs/>
                <w:i/>
                <w:sz w:val="24"/>
              </w:rPr>
            </m:ctrlPr>
          </m:sSubPr>
          <m:e>
            <m:r>
              <m:rPr>
                <m:sty m:val="bi"/>
              </m:rPr>
              <w:rPr>
                <w:rFonts w:ascii="Cambria Math" w:hAnsi="Cambria Math" w:cs="Times New Roman"/>
                <w:sz w:val="24"/>
              </w:rPr>
              <m:t>s</m:t>
            </m:r>
          </m:e>
          <m:sub>
            <m:r>
              <m:rPr>
                <m:sty m:val="bi"/>
              </m:rPr>
              <w:rPr>
                <w:rFonts w:ascii="Cambria Math" w:hAnsi="Cambria Math" w:cs="Times New Roman"/>
                <w:sz w:val="24"/>
              </w:rPr>
              <m:t>b</m:t>
            </m:r>
          </m:sub>
        </m:sSub>
        <m:r>
          <m:rPr>
            <m:sty m:val="bi"/>
          </m:rPr>
          <w:rPr>
            <w:rFonts w:ascii="Cambria Math" w:hAnsi="Cambria Math" w:cs="Times New Roman"/>
            <w:sz w:val="24"/>
          </w:rPr>
          <m:t xml:space="preserve"> </m:t>
        </m:r>
      </m:oMath>
      <w:r w:rsidRPr="005D198D">
        <w:rPr>
          <w:rFonts w:ascii="Times New Roman" w:eastAsiaTheme="minorEastAsia" w:hAnsi="Times New Roman" w:cs="Times New Roman"/>
          <w:b/>
          <w:bCs/>
          <w:sz w:val="24"/>
        </w:rPr>
        <w:t xml:space="preserve">y </w:t>
      </w:r>
      <m:oMath>
        <m:sSub>
          <m:sSubPr>
            <m:ctrlPr>
              <w:rPr>
                <w:rFonts w:ascii="Cambria Math" w:hAnsi="Cambria Math" w:cs="Times New Roman"/>
                <w:b/>
                <w:bCs/>
                <w:i/>
                <w:sz w:val="24"/>
              </w:rPr>
            </m:ctrlPr>
          </m:sSubPr>
          <m:e>
            <m:r>
              <m:rPr>
                <m:sty m:val="bi"/>
              </m:rPr>
              <w:rPr>
                <w:rFonts w:ascii="Cambria Math" w:hAnsi="Cambria Math" w:cs="Times New Roman"/>
                <w:sz w:val="24"/>
              </w:rPr>
              <m:t>s</m:t>
            </m:r>
          </m:e>
          <m:sub>
            <m:r>
              <m:rPr>
                <m:sty m:val="bi"/>
              </m:rPr>
              <w:rPr>
                <w:rFonts w:ascii="Cambria Math" w:hAnsi="Cambria Math" w:cs="Times New Roman"/>
                <w:sz w:val="24"/>
              </w:rPr>
              <m:t>b</m:t>
            </m:r>
            <m:r>
              <m:rPr>
                <m:sty m:val="bi"/>
              </m:rPr>
              <w:rPr>
                <w:rFonts w:ascii="Cambria Math" w:hAnsi="Cambria Math" w:cs="Times New Roman"/>
                <w:sz w:val="24"/>
              </w:rPr>
              <m:t>1</m:t>
            </m:r>
          </m:sub>
        </m:sSub>
      </m:oMath>
      <w:r w:rsidRPr="005D198D">
        <w:rPr>
          <w:rFonts w:ascii="Times New Roman" w:eastAsiaTheme="minorEastAsia" w:hAnsi="Times New Roman" w:cs="Times New Roman"/>
          <w:b/>
          <w:bCs/>
          <w:sz w:val="24"/>
        </w:rPr>
        <w:t xml:space="preserve"> </w:t>
      </w:r>
      <w:r w:rsidRPr="005D198D">
        <w:rPr>
          <w:rFonts w:ascii="Times New Roman" w:hAnsi="Times New Roman" w:cs="Times New Roman"/>
          <w:sz w:val="24"/>
        </w:rPr>
        <w:t xml:space="preserve">dependen de la abertura de fisura permisible definida </w:t>
      </w:r>
      <w:r w:rsidR="00C02931">
        <w:rPr>
          <w:rFonts w:ascii="Times New Roman" w:hAnsi="Times New Roman" w:cs="Times New Roman"/>
          <w:sz w:val="24"/>
        </w:rPr>
        <w:t>en la NC 250 2014 y NC 207 2019</w:t>
      </w:r>
      <w:r w:rsidRPr="005D198D">
        <w:rPr>
          <w:rFonts w:ascii="Times New Roman" w:hAnsi="Times New Roman" w:cs="Times New Roman"/>
          <w:sz w:val="24"/>
        </w:rPr>
        <w:t xml:space="preserve"> y viene dado por la tabla 1</w:t>
      </w:r>
    </w:p>
    <w:p w14:paraId="712888E2" w14:textId="312C1522" w:rsidR="001B39FC" w:rsidRPr="005D198D" w:rsidRDefault="001B39FC" w:rsidP="005D198D">
      <w:pPr>
        <w:autoSpaceDE w:val="0"/>
        <w:autoSpaceDN w:val="0"/>
        <w:adjustRightInd w:val="0"/>
        <w:spacing w:after="0" w:line="360" w:lineRule="auto"/>
        <w:jc w:val="both"/>
        <w:rPr>
          <w:rFonts w:ascii="Times New Roman" w:hAnsi="Times New Roman" w:cs="Times New Roman"/>
          <w:b/>
          <w:sz w:val="24"/>
        </w:rPr>
      </w:pPr>
      <w:r w:rsidRPr="005D198D">
        <w:rPr>
          <w:rFonts w:ascii="Times New Roman" w:hAnsi="Times New Roman" w:cs="Times New Roman"/>
          <w:b/>
          <w:sz w:val="24"/>
        </w:rPr>
        <w:t xml:space="preserve">Tabla 1: Coeficientes </w:t>
      </w:r>
      <m:oMath>
        <m:sSub>
          <m:sSubPr>
            <m:ctrlPr>
              <w:rPr>
                <w:rFonts w:ascii="Cambria Math" w:hAnsi="Cambria Math" w:cs="Times New Roman"/>
                <w:b/>
                <w:bCs/>
                <w:i/>
                <w:sz w:val="24"/>
              </w:rPr>
            </m:ctrlPr>
          </m:sSubPr>
          <m:e>
            <m:r>
              <m:rPr>
                <m:sty m:val="bi"/>
              </m:rPr>
              <w:rPr>
                <w:rFonts w:ascii="Cambria Math" w:hAnsi="Cambria Math" w:cs="Times New Roman"/>
                <w:sz w:val="24"/>
              </w:rPr>
              <m:t>s</m:t>
            </m:r>
          </m:e>
          <m:sub>
            <m:r>
              <m:rPr>
                <m:sty m:val="bi"/>
              </m:rPr>
              <w:rPr>
                <w:rFonts w:ascii="Cambria Math" w:hAnsi="Cambria Math" w:cs="Times New Roman"/>
                <w:sz w:val="24"/>
              </w:rPr>
              <m:t>b</m:t>
            </m:r>
          </m:sub>
        </m:sSub>
      </m:oMath>
      <w:r w:rsidRPr="005D198D">
        <w:rPr>
          <w:rFonts w:ascii="Times New Roman" w:eastAsiaTheme="minorEastAsia" w:hAnsi="Times New Roman" w:cs="Times New Roman"/>
          <w:b/>
          <w:bCs/>
          <w:sz w:val="24"/>
        </w:rPr>
        <w:t xml:space="preserve"> y </w:t>
      </w:r>
      <m:oMath>
        <m:sSub>
          <m:sSubPr>
            <m:ctrlPr>
              <w:rPr>
                <w:rFonts w:ascii="Cambria Math" w:hAnsi="Cambria Math" w:cs="Times New Roman"/>
                <w:b/>
                <w:bCs/>
                <w:i/>
                <w:sz w:val="24"/>
              </w:rPr>
            </m:ctrlPr>
          </m:sSubPr>
          <m:e>
            <m:r>
              <m:rPr>
                <m:sty m:val="bi"/>
              </m:rPr>
              <w:rPr>
                <w:rFonts w:ascii="Cambria Math" w:hAnsi="Cambria Math" w:cs="Times New Roman"/>
                <w:sz w:val="24"/>
              </w:rPr>
              <m:t>s</m:t>
            </m:r>
          </m:e>
          <m:sub>
            <m:r>
              <m:rPr>
                <m:sty m:val="bi"/>
              </m:rPr>
              <w:rPr>
                <w:rFonts w:ascii="Cambria Math" w:hAnsi="Cambria Math" w:cs="Times New Roman"/>
                <w:sz w:val="24"/>
              </w:rPr>
              <m:t>b</m:t>
            </m:r>
            <m:r>
              <m:rPr>
                <m:sty m:val="bi"/>
              </m:rPr>
              <w:rPr>
                <w:rFonts w:ascii="Cambria Math" w:hAnsi="Cambria Math" w:cs="Times New Roman"/>
                <w:sz w:val="24"/>
              </w:rPr>
              <m:t>1</m:t>
            </m:r>
          </m:sub>
        </m:sSub>
      </m:oMath>
      <w:r w:rsidRPr="005D198D">
        <w:rPr>
          <w:rFonts w:ascii="Times New Roman" w:eastAsiaTheme="minorEastAsia" w:hAnsi="Times New Roman" w:cs="Times New Roman"/>
          <w:b/>
          <w:bCs/>
          <w:sz w:val="24"/>
        </w:rPr>
        <w:t xml:space="preserve"> en mm</w:t>
      </w:r>
    </w:p>
    <w:tbl>
      <w:tblPr>
        <w:tblStyle w:val="Tablaconcuadrcula"/>
        <w:tblW w:w="0" w:type="auto"/>
        <w:jc w:val="center"/>
        <w:tblLook w:val="04A0" w:firstRow="1" w:lastRow="0" w:firstColumn="1" w:lastColumn="0" w:noHBand="0" w:noVBand="1"/>
      </w:tblPr>
      <w:tblGrid>
        <w:gridCol w:w="3505"/>
        <w:gridCol w:w="1475"/>
        <w:gridCol w:w="1043"/>
        <w:gridCol w:w="974"/>
        <w:gridCol w:w="1036"/>
        <w:gridCol w:w="1276"/>
      </w:tblGrid>
      <w:tr w:rsidR="001B39FC" w:rsidRPr="005D198D" w14:paraId="2C1864B7" w14:textId="77777777" w:rsidTr="005D198D">
        <w:trPr>
          <w:trHeight w:val="226"/>
          <w:jc w:val="center"/>
        </w:trPr>
        <w:tc>
          <w:tcPr>
            <w:tcW w:w="3505"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B1847CE" w14:textId="77777777" w:rsidR="001B39FC" w:rsidRPr="005D198D" w:rsidRDefault="001B39FC" w:rsidP="005D198D">
            <w:pPr>
              <w:autoSpaceDE w:val="0"/>
              <w:autoSpaceDN w:val="0"/>
              <w:adjustRightInd w:val="0"/>
              <w:spacing w:after="0" w:line="240" w:lineRule="auto"/>
              <w:jc w:val="both"/>
              <w:rPr>
                <w:rFonts w:eastAsia="Calibri"/>
                <w:b/>
                <w:bCs/>
                <w:sz w:val="22"/>
                <w:szCs w:val="24"/>
              </w:rPr>
            </w:pPr>
            <w:r w:rsidRPr="005D198D">
              <w:rPr>
                <w:rFonts w:eastAsia="Calibri"/>
                <w:b/>
                <w:bCs/>
                <w:sz w:val="22"/>
                <w:szCs w:val="24"/>
              </w:rPr>
              <w:t>AGRESIVIDAD DEL MEDIO</w:t>
            </w:r>
          </w:p>
        </w:tc>
        <w:tc>
          <w:tcPr>
            <w:tcW w:w="1475"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D876D7F" w14:textId="77777777" w:rsidR="001B39FC" w:rsidRPr="005D198D" w:rsidRDefault="001B39FC" w:rsidP="005D198D">
            <w:pPr>
              <w:autoSpaceDE w:val="0"/>
              <w:autoSpaceDN w:val="0"/>
              <w:adjustRightInd w:val="0"/>
              <w:spacing w:after="0" w:line="240" w:lineRule="auto"/>
              <w:jc w:val="center"/>
              <w:rPr>
                <w:rFonts w:eastAsiaTheme="minorHAnsi"/>
                <w:b/>
                <w:sz w:val="22"/>
                <w:szCs w:val="24"/>
              </w:rPr>
            </w:pPr>
            <w:r w:rsidRPr="005D198D">
              <w:rPr>
                <w:b/>
                <w:sz w:val="22"/>
                <w:szCs w:val="24"/>
              </w:rPr>
              <w:t>BAJA</w:t>
            </w:r>
          </w:p>
        </w:tc>
        <w:tc>
          <w:tcPr>
            <w:tcW w:w="104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F807BCD" w14:textId="77777777" w:rsidR="001B39FC" w:rsidRPr="005D198D" w:rsidRDefault="001B39FC" w:rsidP="005D198D">
            <w:pPr>
              <w:autoSpaceDE w:val="0"/>
              <w:autoSpaceDN w:val="0"/>
              <w:adjustRightInd w:val="0"/>
              <w:spacing w:after="0" w:line="240" w:lineRule="auto"/>
              <w:jc w:val="center"/>
              <w:rPr>
                <w:b/>
                <w:sz w:val="22"/>
                <w:szCs w:val="24"/>
              </w:rPr>
            </w:pPr>
            <w:r w:rsidRPr="005D198D">
              <w:rPr>
                <w:b/>
                <w:sz w:val="22"/>
                <w:szCs w:val="24"/>
              </w:rPr>
              <w:t>MEDIA</w:t>
            </w:r>
          </w:p>
        </w:tc>
        <w:tc>
          <w:tcPr>
            <w:tcW w:w="97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F1A3912" w14:textId="77777777" w:rsidR="001B39FC" w:rsidRPr="005D198D" w:rsidRDefault="001B39FC" w:rsidP="005D198D">
            <w:pPr>
              <w:autoSpaceDE w:val="0"/>
              <w:autoSpaceDN w:val="0"/>
              <w:adjustRightInd w:val="0"/>
              <w:spacing w:after="0" w:line="240" w:lineRule="auto"/>
              <w:jc w:val="center"/>
              <w:rPr>
                <w:b/>
                <w:sz w:val="22"/>
                <w:szCs w:val="24"/>
              </w:rPr>
            </w:pPr>
            <w:r w:rsidRPr="005D198D">
              <w:rPr>
                <w:b/>
                <w:sz w:val="22"/>
                <w:szCs w:val="24"/>
              </w:rPr>
              <w:t>ALTA</w:t>
            </w:r>
          </w:p>
        </w:tc>
        <w:tc>
          <w:tcPr>
            <w:tcW w:w="231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C0C39F5" w14:textId="77777777" w:rsidR="001B39FC" w:rsidRPr="005D198D" w:rsidRDefault="001B39FC" w:rsidP="005D198D">
            <w:pPr>
              <w:autoSpaceDE w:val="0"/>
              <w:autoSpaceDN w:val="0"/>
              <w:adjustRightInd w:val="0"/>
              <w:spacing w:after="0" w:line="240" w:lineRule="auto"/>
              <w:jc w:val="center"/>
              <w:rPr>
                <w:b/>
                <w:sz w:val="22"/>
                <w:szCs w:val="24"/>
              </w:rPr>
            </w:pPr>
            <w:r w:rsidRPr="005D198D">
              <w:rPr>
                <w:b/>
                <w:sz w:val="22"/>
                <w:szCs w:val="24"/>
              </w:rPr>
              <w:t>MUY ALTA</w:t>
            </w:r>
          </w:p>
        </w:tc>
      </w:tr>
      <w:tr w:rsidR="001B39FC" w:rsidRPr="005D198D" w14:paraId="41CD7C78" w14:textId="77777777" w:rsidTr="005D198D">
        <w:trPr>
          <w:trHeight w:val="225"/>
          <w:jc w:val="center"/>
        </w:trPr>
        <w:tc>
          <w:tcPr>
            <w:tcW w:w="3505"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EDC8BEF" w14:textId="77777777" w:rsidR="001B39FC" w:rsidRPr="005D198D" w:rsidRDefault="001B39FC" w:rsidP="005D198D">
            <w:pPr>
              <w:spacing w:after="0" w:line="240" w:lineRule="auto"/>
              <w:jc w:val="both"/>
              <w:rPr>
                <w:rFonts w:eastAsia="Calibri"/>
                <w:b/>
                <w:bCs/>
                <w:sz w:val="22"/>
                <w:szCs w:val="24"/>
                <w:lang w:eastAsia="en-US"/>
              </w:rPr>
            </w:pPr>
          </w:p>
        </w:tc>
        <w:tc>
          <w:tcPr>
            <w:tcW w:w="1475"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DF1264B" w14:textId="77777777" w:rsidR="001B39FC" w:rsidRPr="005D198D" w:rsidRDefault="001B39FC" w:rsidP="005D198D">
            <w:pPr>
              <w:spacing w:after="0" w:line="240" w:lineRule="auto"/>
              <w:jc w:val="center"/>
              <w:rPr>
                <w:b/>
                <w:sz w:val="22"/>
                <w:szCs w:val="24"/>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756D641" w14:textId="77777777" w:rsidR="001B39FC" w:rsidRPr="005D198D" w:rsidRDefault="001B39FC" w:rsidP="005D198D">
            <w:pPr>
              <w:spacing w:after="0" w:line="240" w:lineRule="auto"/>
              <w:jc w:val="center"/>
              <w:rPr>
                <w:b/>
                <w:sz w:val="22"/>
                <w:szCs w:val="24"/>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9662844" w14:textId="77777777" w:rsidR="001B39FC" w:rsidRPr="005D198D" w:rsidRDefault="001B39FC" w:rsidP="005D198D">
            <w:pPr>
              <w:spacing w:after="0" w:line="240" w:lineRule="auto"/>
              <w:jc w:val="center"/>
              <w:rPr>
                <w:b/>
                <w:sz w:val="22"/>
                <w:szCs w:val="24"/>
                <w:lang w:eastAsia="en-US"/>
              </w:rPr>
            </w:pPr>
          </w:p>
        </w:tc>
        <w:tc>
          <w:tcPr>
            <w:tcW w:w="103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F23C2CB" w14:textId="77777777" w:rsidR="001B39FC" w:rsidRPr="005D198D" w:rsidRDefault="001B39FC" w:rsidP="005D198D">
            <w:pPr>
              <w:autoSpaceDE w:val="0"/>
              <w:autoSpaceDN w:val="0"/>
              <w:adjustRightInd w:val="0"/>
              <w:spacing w:after="0" w:line="240" w:lineRule="auto"/>
              <w:jc w:val="center"/>
              <w:rPr>
                <w:b/>
                <w:sz w:val="22"/>
                <w:szCs w:val="24"/>
              </w:rPr>
            </w:pPr>
            <w:r w:rsidRPr="005D198D">
              <w:rPr>
                <w:b/>
                <w:sz w:val="22"/>
                <w:szCs w:val="24"/>
              </w:rPr>
              <w:t>TIPO 2</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9F4DCF4" w14:textId="77777777" w:rsidR="001B39FC" w:rsidRPr="005D198D" w:rsidRDefault="001B39FC" w:rsidP="005D198D">
            <w:pPr>
              <w:autoSpaceDE w:val="0"/>
              <w:autoSpaceDN w:val="0"/>
              <w:adjustRightInd w:val="0"/>
              <w:spacing w:after="0" w:line="240" w:lineRule="auto"/>
              <w:jc w:val="center"/>
              <w:rPr>
                <w:b/>
                <w:sz w:val="22"/>
                <w:szCs w:val="24"/>
              </w:rPr>
            </w:pPr>
            <w:r w:rsidRPr="005D198D">
              <w:rPr>
                <w:b/>
                <w:sz w:val="22"/>
                <w:szCs w:val="24"/>
              </w:rPr>
              <w:t>TIPO 1</w:t>
            </w:r>
          </w:p>
        </w:tc>
      </w:tr>
      <w:tr w:rsidR="001B39FC" w:rsidRPr="005D198D" w14:paraId="0EF7CAF6" w14:textId="77777777" w:rsidTr="005D198D">
        <w:trPr>
          <w:jc w:val="center"/>
        </w:trPr>
        <w:tc>
          <w:tcPr>
            <w:tcW w:w="350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32CDCF1" w14:textId="77777777" w:rsidR="001B39FC" w:rsidRPr="005D198D" w:rsidRDefault="009C7E94" w:rsidP="005D198D">
            <w:pPr>
              <w:autoSpaceDE w:val="0"/>
              <w:autoSpaceDN w:val="0"/>
              <w:adjustRightInd w:val="0"/>
              <w:spacing w:after="0" w:line="240" w:lineRule="auto"/>
              <w:jc w:val="both"/>
              <w:rPr>
                <w:sz w:val="22"/>
                <w:szCs w:val="24"/>
              </w:rPr>
            </w:pPr>
            <m:oMathPara>
              <m:oMath>
                <m:sSub>
                  <m:sSubPr>
                    <m:ctrlPr>
                      <w:rPr>
                        <w:rFonts w:ascii="Cambria Math" w:hAnsi="Cambria Math"/>
                        <w:b/>
                        <w:bCs/>
                        <w:i/>
                        <w:sz w:val="22"/>
                        <w:szCs w:val="24"/>
                        <w:lang w:eastAsia="en-US"/>
                      </w:rPr>
                    </m:ctrlPr>
                  </m:sSubPr>
                  <m:e>
                    <m:r>
                      <m:rPr>
                        <m:sty m:val="bi"/>
                      </m:rPr>
                      <w:rPr>
                        <w:rFonts w:ascii="Cambria Math" w:hAnsi="Cambria Math"/>
                        <w:sz w:val="22"/>
                        <w:szCs w:val="24"/>
                      </w:rPr>
                      <m:t>a</m:t>
                    </m:r>
                  </m:e>
                  <m:sub>
                    <m:r>
                      <m:rPr>
                        <m:sty m:val="bi"/>
                      </m:rPr>
                      <w:rPr>
                        <w:rFonts w:ascii="Cambria Math" w:hAnsi="Cambria Math"/>
                        <w:sz w:val="22"/>
                        <w:szCs w:val="24"/>
                      </w:rPr>
                      <m:t xml:space="preserve">fperm </m:t>
                    </m:r>
                  </m:sub>
                </m:sSub>
                <m:r>
                  <m:rPr>
                    <m:sty m:val="bi"/>
                  </m:rPr>
                  <w:rPr>
                    <w:rFonts w:ascii="Cambria Math" w:hAnsi="Cambria Math"/>
                    <w:sz w:val="22"/>
                    <w:szCs w:val="24"/>
                  </w:rPr>
                  <m:t>(mm)</m:t>
                </m:r>
              </m:oMath>
            </m:oMathPara>
          </w:p>
        </w:tc>
        <w:tc>
          <w:tcPr>
            <w:tcW w:w="147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B24B8C1" w14:textId="77777777" w:rsidR="001B39FC" w:rsidRPr="005D198D" w:rsidRDefault="001B39FC" w:rsidP="005D198D">
            <w:pPr>
              <w:autoSpaceDE w:val="0"/>
              <w:autoSpaceDN w:val="0"/>
              <w:adjustRightInd w:val="0"/>
              <w:spacing w:after="0" w:line="240" w:lineRule="auto"/>
              <w:jc w:val="center"/>
              <w:rPr>
                <w:b/>
                <w:sz w:val="22"/>
                <w:szCs w:val="24"/>
              </w:rPr>
            </w:pPr>
            <w:r w:rsidRPr="005D198D">
              <w:rPr>
                <w:b/>
                <w:sz w:val="22"/>
                <w:szCs w:val="24"/>
              </w:rPr>
              <w:t>0,35</w:t>
            </w:r>
          </w:p>
        </w:tc>
        <w:tc>
          <w:tcPr>
            <w:tcW w:w="104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AD0AE96" w14:textId="77777777" w:rsidR="001B39FC" w:rsidRPr="005D198D" w:rsidRDefault="001B39FC" w:rsidP="005D198D">
            <w:pPr>
              <w:autoSpaceDE w:val="0"/>
              <w:autoSpaceDN w:val="0"/>
              <w:adjustRightInd w:val="0"/>
              <w:spacing w:after="0" w:line="240" w:lineRule="auto"/>
              <w:jc w:val="center"/>
              <w:rPr>
                <w:b/>
                <w:sz w:val="22"/>
                <w:szCs w:val="24"/>
              </w:rPr>
            </w:pPr>
            <w:r w:rsidRPr="005D198D">
              <w:rPr>
                <w:b/>
                <w:sz w:val="22"/>
                <w:szCs w:val="24"/>
              </w:rPr>
              <w:t>0,3</w:t>
            </w:r>
          </w:p>
        </w:tc>
        <w:tc>
          <w:tcPr>
            <w:tcW w:w="97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2C6A59B" w14:textId="77777777" w:rsidR="001B39FC" w:rsidRPr="005D198D" w:rsidRDefault="001B39FC" w:rsidP="005D198D">
            <w:pPr>
              <w:autoSpaceDE w:val="0"/>
              <w:autoSpaceDN w:val="0"/>
              <w:adjustRightInd w:val="0"/>
              <w:spacing w:after="0" w:line="240" w:lineRule="auto"/>
              <w:jc w:val="center"/>
              <w:rPr>
                <w:b/>
                <w:sz w:val="22"/>
                <w:szCs w:val="24"/>
              </w:rPr>
            </w:pPr>
            <w:r w:rsidRPr="005D198D">
              <w:rPr>
                <w:b/>
                <w:sz w:val="22"/>
                <w:szCs w:val="24"/>
              </w:rPr>
              <w:t>0,25</w:t>
            </w:r>
          </w:p>
        </w:tc>
        <w:tc>
          <w:tcPr>
            <w:tcW w:w="103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9CC018E" w14:textId="77777777" w:rsidR="001B39FC" w:rsidRPr="005D198D" w:rsidRDefault="001B39FC" w:rsidP="005D198D">
            <w:pPr>
              <w:autoSpaceDE w:val="0"/>
              <w:autoSpaceDN w:val="0"/>
              <w:adjustRightInd w:val="0"/>
              <w:spacing w:after="0" w:line="240" w:lineRule="auto"/>
              <w:jc w:val="center"/>
              <w:rPr>
                <w:b/>
                <w:sz w:val="22"/>
                <w:szCs w:val="24"/>
              </w:rPr>
            </w:pPr>
            <w:r w:rsidRPr="005D198D">
              <w:rPr>
                <w:b/>
                <w:sz w:val="22"/>
                <w:szCs w:val="24"/>
              </w:rPr>
              <w:t>0,2</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2645AAE" w14:textId="77777777" w:rsidR="001B39FC" w:rsidRPr="005D198D" w:rsidRDefault="001B39FC" w:rsidP="005D198D">
            <w:pPr>
              <w:autoSpaceDE w:val="0"/>
              <w:autoSpaceDN w:val="0"/>
              <w:adjustRightInd w:val="0"/>
              <w:spacing w:after="0" w:line="240" w:lineRule="auto"/>
              <w:jc w:val="center"/>
              <w:rPr>
                <w:b/>
                <w:sz w:val="22"/>
                <w:szCs w:val="24"/>
              </w:rPr>
            </w:pPr>
            <w:r w:rsidRPr="005D198D">
              <w:rPr>
                <w:b/>
                <w:sz w:val="22"/>
                <w:szCs w:val="24"/>
              </w:rPr>
              <w:t>0,15</w:t>
            </w:r>
          </w:p>
        </w:tc>
      </w:tr>
      <w:tr w:rsidR="001B39FC" w:rsidRPr="005D198D" w14:paraId="66CBD190" w14:textId="77777777" w:rsidTr="005D198D">
        <w:trPr>
          <w:jc w:val="center"/>
        </w:trPr>
        <w:tc>
          <w:tcPr>
            <w:tcW w:w="3505" w:type="dxa"/>
            <w:tcBorders>
              <w:top w:val="single" w:sz="4" w:space="0" w:color="auto"/>
              <w:left w:val="single" w:sz="4" w:space="0" w:color="auto"/>
              <w:bottom w:val="single" w:sz="4" w:space="0" w:color="auto"/>
              <w:right w:val="single" w:sz="4" w:space="0" w:color="auto"/>
            </w:tcBorders>
            <w:hideMark/>
          </w:tcPr>
          <w:p w14:paraId="5331FBAF" w14:textId="77777777" w:rsidR="001B39FC" w:rsidRPr="005D198D" w:rsidRDefault="009C7E94" w:rsidP="005D198D">
            <w:pPr>
              <w:autoSpaceDE w:val="0"/>
              <w:autoSpaceDN w:val="0"/>
              <w:adjustRightInd w:val="0"/>
              <w:spacing w:after="0" w:line="240" w:lineRule="auto"/>
              <w:jc w:val="both"/>
              <w:rPr>
                <w:sz w:val="22"/>
                <w:szCs w:val="24"/>
              </w:rPr>
            </w:pPr>
            <m:oMathPara>
              <m:oMath>
                <m:sSub>
                  <m:sSubPr>
                    <m:ctrlPr>
                      <w:rPr>
                        <w:rFonts w:ascii="Cambria Math" w:hAnsi="Cambria Math"/>
                        <w:b/>
                        <w:bCs/>
                        <w:i/>
                        <w:sz w:val="22"/>
                        <w:szCs w:val="24"/>
                        <w:lang w:eastAsia="en-US"/>
                      </w:rPr>
                    </m:ctrlPr>
                  </m:sSubPr>
                  <m:e>
                    <m:r>
                      <m:rPr>
                        <m:sty m:val="bi"/>
                      </m:rPr>
                      <w:rPr>
                        <w:rFonts w:ascii="Cambria Math" w:hAnsi="Cambria Math"/>
                        <w:sz w:val="22"/>
                        <w:szCs w:val="24"/>
                      </w:rPr>
                      <m:t>s</m:t>
                    </m:r>
                  </m:e>
                  <m:sub>
                    <m:r>
                      <m:rPr>
                        <m:sty m:val="bi"/>
                      </m:rPr>
                      <w:rPr>
                        <w:rFonts w:ascii="Cambria Math" w:hAnsi="Cambria Math"/>
                        <w:sz w:val="22"/>
                        <w:szCs w:val="24"/>
                      </w:rPr>
                      <m:t>b</m:t>
                    </m:r>
                  </m:sub>
                </m:sSub>
              </m:oMath>
            </m:oMathPara>
          </w:p>
        </w:tc>
        <w:tc>
          <w:tcPr>
            <w:tcW w:w="1475" w:type="dxa"/>
            <w:tcBorders>
              <w:top w:val="single" w:sz="4" w:space="0" w:color="auto"/>
              <w:left w:val="single" w:sz="4" w:space="0" w:color="auto"/>
              <w:bottom w:val="single" w:sz="4" w:space="0" w:color="auto"/>
              <w:right w:val="single" w:sz="4" w:space="0" w:color="auto"/>
            </w:tcBorders>
            <w:hideMark/>
          </w:tcPr>
          <w:p w14:paraId="3F914AE1" w14:textId="77777777" w:rsidR="001B39FC" w:rsidRPr="005D198D" w:rsidRDefault="001B39FC" w:rsidP="005D198D">
            <w:pPr>
              <w:autoSpaceDE w:val="0"/>
              <w:autoSpaceDN w:val="0"/>
              <w:adjustRightInd w:val="0"/>
              <w:spacing w:after="0" w:line="240" w:lineRule="auto"/>
              <w:jc w:val="center"/>
              <w:rPr>
                <w:sz w:val="22"/>
                <w:szCs w:val="24"/>
              </w:rPr>
            </w:pPr>
            <w:r w:rsidRPr="005D198D">
              <w:rPr>
                <w:sz w:val="22"/>
                <w:szCs w:val="24"/>
              </w:rPr>
              <w:t>300</w:t>
            </w:r>
          </w:p>
        </w:tc>
        <w:tc>
          <w:tcPr>
            <w:tcW w:w="1043" w:type="dxa"/>
            <w:tcBorders>
              <w:top w:val="single" w:sz="4" w:space="0" w:color="auto"/>
              <w:left w:val="single" w:sz="4" w:space="0" w:color="auto"/>
              <w:bottom w:val="single" w:sz="4" w:space="0" w:color="auto"/>
              <w:right w:val="single" w:sz="4" w:space="0" w:color="auto"/>
            </w:tcBorders>
            <w:hideMark/>
          </w:tcPr>
          <w:p w14:paraId="43F27F91" w14:textId="77777777" w:rsidR="001B39FC" w:rsidRPr="005D198D" w:rsidRDefault="001B39FC" w:rsidP="005D198D">
            <w:pPr>
              <w:autoSpaceDE w:val="0"/>
              <w:autoSpaceDN w:val="0"/>
              <w:adjustRightInd w:val="0"/>
              <w:spacing w:after="0" w:line="240" w:lineRule="auto"/>
              <w:jc w:val="center"/>
              <w:rPr>
                <w:sz w:val="22"/>
                <w:szCs w:val="24"/>
              </w:rPr>
            </w:pPr>
            <w:r w:rsidRPr="005D198D">
              <w:rPr>
                <w:sz w:val="22"/>
                <w:szCs w:val="24"/>
              </w:rPr>
              <w:t>260</w:t>
            </w:r>
          </w:p>
        </w:tc>
        <w:tc>
          <w:tcPr>
            <w:tcW w:w="974" w:type="dxa"/>
            <w:tcBorders>
              <w:top w:val="single" w:sz="4" w:space="0" w:color="auto"/>
              <w:left w:val="single" w:sz="4" w:space="0" w:color="auto"/>
              <w:bottom w:val="single" w:sz="4" w:space="0" w:color="auto"/>
              <w:right w:val="single" w:sz="4" w:space="0" w:color="auto"/>
            </w:tcBorders>
            <w:hideMark/>
          </w:tcPr>
          <w:p w14:paraId="4914B1BF" w14:textId="77777777" w:rsidR="001B39FC" w:rsidRPr="005D198D" w:rsidRDefault="001B39FC" w:rsidP="005D198D">
            <w:pPr>
              <w:autoSpaceDE w:val="0"/>
              <w:autoSpaceDN w:val="0"/>
              <w:adjustRightInd w:val="0"/>
              <w:spacing w:after="0" w:line="240" w:lineRule="auto"/>
              <w:jc w:val="center"/>
              <w:rPr>
                <w:sz w:val="22"/>
                <w:szCs w:val="24"/>
              </w:rPr>
            </w:pPr>
            <w:r w:rsidRPr="005D198D">
              <w:rPr>
                <w:sz w:val="22"/>
                <w:szCs w:val="24"/>
              </w:rPr>
              <w:t>220</w:t>
            </w:r>
          </w:p>
        </w:tc>
        <w:tc>
          <w:tcPr>
            <w:tcW w:w="1036" w:type="dxa"/>
            <w:tcBorders>
              <w:top w:val="single" w:sz="4" w:space="0" w:color="auto"/>
              <w:left w:val="single" w:sz="4" w:space="0" w:color="auto"/>
              <w:bottom w:val="single" w:sz="4" w:space="0" w:color="auto"/>
              <w:right w:val="single" w:sz="4" w:space="0" w:color="auto"/>
            </w:tcBorders>
            <w:hideMark/>
          </w:tcPr>
          <w:p w14:paraId="39F3BE95" w14:textId="77777777" w:rsidR="001B39FC" w:rsidRPr="005D198D" w:rsidRDefault="001B39FC" w:rsidP="005D198D">
            <w:pPr>
              <w:autoSpaceDE w:val="0"/>
              <w:autoSpaceDN w:val="0"/>
              <w:adjustRightInd w:val="0"/>
              <w:spacing w:after="0" w:line="240" w:lineRule="auto"/>
              <w:jc w:val="center"/>
              <w:rPr>
                <w:sz w:val="22"/>
                <w:szCs w:val="24"/>
              </w:rPr>
            </w:pPr>
            <w:r w:rsidRPr="005D198D">
              <w:rPr>
                <w:sz w:val="22"/>
                <w:szCs w:val="24"/>
              </w:rPr>
              <w:t>180</w:t>
            </w:r>
          </w:p>
        </w:tc>
        <w:tc>
          <w:tcPr>
            <w:tcW w:w="1276" w:type="dxa"/>
            <w:tcBorders>
              <w:top w:val="single" w:sz="4" w:space="0" w:color="auto"/>
              <w:left w:val="single" w:sz="4" w:space="0" w:color="auto"/>
              <w:bottom w:val="single" w:sz="4" w:space="0" w:color="auto"/>
              <w:right w:val="single" w:sz="4" w:space="0" w:color="auto"/>
            </w:tcBorders>
            <w:hideMark/>
          </w:tcPr>
          <w:p w14:paraId="56E33DEF" w14:textId="77777777" w:rsidR="001B39FC" w:rsidRPr="005D198D" w:rsidRDefault="001B39FC" w:rsidP="005D198D">
            <w:pPr>
              <w:autoSpaceDE w:val="0"/>
              <w:autoSpaceDN w:val="0"/>
              <w:adjustRightInd w:val="0"/>
              <w:spacing w:after="0" w:line="240" w:lineRule="auto"/>
              <w:jc w:val="center"/>
              <w:rPr>
                <w:sz w:val="22"/>
                <w:szCs w:val="24"/>
              </w:rPr>
            </w:pPr>
            <w:r w:rsidRPr="005D198D">
              <w:rPr>
                <w:sz w:val="22"/>
                <w:szCs w:val="24"/>
              </w:rPr>
              <w:t>140</w:t>
            </w:r>
          </w:p>
        </w:tc>
      </w:tr>
      <w:tr w:rsidR="001B39FC" w:rsidRPr="005D198D" w14:paraId="08431682" w14:textId="77777777" w:rsidTr="005D198D">
        <w:trPr>
          <w:jc w:val="center"/>
        </w:trPr>
        <w:tc>
          <w:tcPr>
            <w:tcW w:w="3505" w:type="dxa"/>
            <w:tcBorders>
              <w:top w:val="single" w:sz="4" w:space="0" w:color="auto"/>
              <w:left w:val="single" w:sz="4" w:space="0" w:color="auto"/>
              <w:bottom w:val="single" w:sz="4" w:space="0" w:color="auto"/>
              <w:right w:val="single" w:sz="4" w:space="0" w:color="auto"/>
            </w:tcBorders>
            <w:hideMark/>
          </w:tcPr>
          <w:p w14:paraId="3433760D" w14:textId="77777777" w:rsidR="001B39FC" w:rsidRPr="005D198D" w:rsidRDefault="009C7E94" w:rsidP="005D198D">
            <w:pPr>
              <w:autoSpaceDE w:val="0"/>
              <w:autoSpaceDN w:val="0"/>
              <w:adjustRightInd w:val="0"/>
              <w:spacing w:after="0" w:line="240" w:lineRule="auto"/>
              <w:jc w:val="both"/>
              <w:rPr>
                <w:sz w:val="22"/>
                <w:szCs w:val="24"/>
              </w:rPr>
            </w:pPr>
            <m:oMathPara>
              <m:oMath>
                <m:sSub>
                  <m:sSubPr>
                    <m:ctrlPr>
                      <w:rPr>
                        <w:rFonts w:ascii="Cambria Math" w:hAnsi="Cambria Math"/>
                        <w:b/>
                        <w:bCs/>
                        <w:i/>
                        <w:sz w:val="22"/>
                        <w:szCs w:val="24"/>
                        <w:lang w:eastAsia="en-US"/>
                      </w:rPr>
                    </m:ctrlPr>
                  </m:sSubPr>
                  <m:e>
                    <m:r>
                      <m:rPr>
                        <m:sty m:val="bi"/>
                      </m:rPr>
                      <w:rPr>
                        <w:rFonts w:ascii="Cambria Math" w:hAnsi="Cambria Math"/>
                        <w:sz w:val="22"/>
                        <w:szCs w:val="24"/>
                      </w:rPr>
                      <m:t>s</m:t>
                    </m:r>
                  </m:e>
                  <m:sub>
                    <m:r>
                      <m:rPr>
                        <m:sty m:val="bi"/>
                      </m:rPr>
                      <w:rPr>
                        <w:rFonts w:ascii="Cambria Math" w:hAnsi="Cambria Math"/>
                        <w:sz w:val="22"/>
                        <w:szCs w:val="24"/>
                      </w:rPr>
                      <m:t>b</m:t>
                    </m:r>
                    <m:r>
                      <m:rPr>
                        <m:sty m:val="bi"/>
                      </m:rPr>
                      <w:rPr>
                        <w:rFonts w:ascii="Cambria Math" w:hAnsi="Cambria Math"/>
                        <w:sz w:val="22"/>
                        <w:szCs w:val="24"/>
                      </w:rPr>
                      <m:t>1</m:t>
                    </m:r>
                  </m:sub>
                </m:sSub>
              </m:oMath>
            </m:oMathPara>
          </w:p>
        </w:tc>
        <w:tc>
          <w:tcPr>
            <w:tcW w:w="1475" w:type="dxa"/>
            <w:tcBorders>
              <w:top w:val="single" w:sz="4" w:space="0" w:color="auto"/>
              <w:left w:val="single" w:sz="4" w:space="0" w:color="auto"/>
              <w:bottom w:val="single" w:sz="4" w:space="0" w:color="auto"/>
              <w:right w:val="single" w:sz="4" w:space="0" w:color="auto"/>
            </w:tcBorders>
            <w:hideMark/>
          </w:tcPr>
          <w:p w14:paraId="3544AA6A" w14:textId="77777777" w:rsidR="001B39FC" w:rsidRPr="005D198D" w:rsidRDefault="001B39FC" w:rsidP="005D198D">
            <w:pPr>
              <w:autoSpaceDE w:val="0"/>
              <w:autoSpaceDN w:val="0"/>
              <w:adjustRightInd w:val="0"/>
              <w:spacing w:after="0" w:line="240" w:lineRule="auto"/>
              <w:jc w:val="center"/>
              <w:rPr>
                <w:sz w:val="22"/>
                <w:szCs w:val="24"/>
              </w:rPr>
            </w:pPr>
            <w:r w:rsidRPr="005D198D">
              <w:rPr>
                <w:sz w:val="22"/>
                <w:szCs w:val="24"/>
              </w:rPr>
              <w:t>240</w:t>
            </w:r>
          </w:p>
        </w:tc>
        <w:tc>
          <w:tcPr>
            <w:tcW w:w="1043" w:type="dxa"/>
            <w:tcBorders>
              <w:top w:val="single" w:sz="4" w:space="0" w:color="auto"/>
              <w:left w:val="single" w:sz="4" w:space="0" w:color="auto"/>
              <w:bottom w:val="single" w:sz="4" w:space="0" w:color="auto"/>
              <w:right w:val="single" w:sz="4" w:space="0" w:color="auto"/>
            </w:tcBorders>
            <w:hideMark/>
          </w:tcPr>
          <w:p w14:paraId="264A683F" w14:textId="77777777" w:rsidR="001B39FC" w:rsidRPr="005D198D" w:rsidRDefault="001B39FC" w:rsidP="005D198D">
            <w:pPr>
              <w:autoSpaceDE w:val="0"/>
              <w:autoSpaceDN w:val="0"/>
              <w:adjustRightInd w:val="0"/>
              <w:spacing w:after="0" w:line="240" w:lineRule="auto"/>
              <w:jc w:val="center"/>
              <w:rPr>
                <w:sz w:val="22"/>
                <w:szCs w:val="24"/>
              </w:rPr>
            </w:pPr>
            <w:r w:rsidRPr="005D198D">
              <w:rPr>
                <w:sz w:val="22"/>
                <w:szCs w:val="24"/>
              </w:rPr>
              <w:t>200</w:t>
            </w:r>
          </w:p>
        </w:tc>
        <w:tc>
          <w:tcPr>
            <w:tcW w:w="974" w:type="dxa"/>
            <w:tcBorders>
              <w:top w:val="single" w:sz="4" w:space="0" w:color="auto"/>
              <w:left w:val="single" w:sz="4" w:space="0" w:color="auto"/>
              <w:bottom w:val="single" w:sz="4" w:space="0" w:color="auto"/>
              <w:right w:val="single" w:sz="4" w:space="0" w:color="auto"/>
            </w:tcBorders>
            <w:hideMark/>
          </w:tcPr>
          <w:p w14:paraId="0F8DF429" w14:textId="77777777" w:rsidR="001B39FC" w:rsidRPr="005D198D" w:rsidRDefault="001B39FC" w:rsidP="005D198D">
            <w:pPr>
              <w:autoSpaceDE w:val="0"/>
              <w:autoSpaceDN w:val="0"/>
              <w:adjustRightInd w:val="0"/>
              <w:spacing w:after="0" w:line="240" w:lineRule="auto"/>
              <w:jc w:val="center"/>
              <w:rPr>
                <w:sz w:val="22"/>
                <w:szCs w:val="24"/>
              </w:rPr>
            </w:pPr>
            <w:r w:rsidRPr="005D198D">
              <w:rPr>
                <w:sz w:val="22"/>
                <w:szCs w:val="24"/>
              </w:rPr>
              <w:t>160</w:t>
            </w:r>
          </w:p>
        </w:tc>
        <w:tc>
          <w:tcPr>
            <w:tcW w:w="1036" w:type="dxa"/>
            <w:tcBorders>
              <w:top w:val="single" w:sz="4" w:space="0" w:color="auto"/>
              <w:left w:val="single" w:sz="4" w:space="0" w:color="auto"/>
              <w:bottom w:val="single" w:sz="4" w:space="0" w:color="auto"/>
              <w:right w:val="single" w:sz="4" w:space="0" w:color="auto"/>
            </w:tcBorders>
            <w:hideMark/>
          </w:tcPr>
          <w:p w14:paraId="53DC7002" w14:textId="77777777" w:rsidR="001B39FC" w:rsidRPr="005D198D" w:rsidRDefault="001B39FC" w:rsidP="005D198D">
            <w:pPr>
              <w:autoSpaceDE w:val="0"/>
              <w:autoSpaceDN w:val="0"/>
              <w:adjustRightInd w:val="0"/>
              <w:spacing w:after="0" w:line="240" w:lineRule="auto"/>
              <w:jc w:val="center"/>
              <w:rPr>
                <w:sz w:val="22"/>
                <w:szCs w:val="24"/>
              </w:rPr>
            </w:pPr>
            <w:r w:rsidRPr="005D198D">
              <w:rPr>
                <w:sz w:val="22"/>
                <w:szCs w:val="24"/>
              </w:rPr>
              <w:t>120</w:t>
            </w:r>
          </w:p>
        </w:tc>
        <w:tc>
          <w:tcPr>
            <w:tcW w:w="1276" w:type="dxa"/>
            <w:tcBorders>
              <w:top w:val="single" w:sz="4" w:space="0" w:color="auto"/>
              <w:left w:val="single" w:sz="4" w:space="0" w:color="auto"/>
              <w:bottom w:val="single" w:sz="4" w:space="0" w:color="auto"/>
              <w:right w:val="single" w:sz="4" w:space="0" w:color="auto"/>
            </w:tcBorders>
            <w:hideMark/>
          </w:tcPr>
          <w:p w14:paraId="4AC1CF86" w14:textId="77777777" w:rsidR="001B39FC" w:rsidRPr="005D198D" w:rsidRDefault="001B39FC" w:rsidP="005D198D">
            <w:pPr>
              <w:autoSpaceDE w:val="0"/>
              <w:autoSpaceDN w:val="0"/>
              <w:adjustRightInd w:val="0"/>
              <w:spacing w:after="0" w:line="240" w:lineRule="auto"/>
              <w:jc w:val="center"/>
              <w:rPr>
                <w:sz w:val="22"/>
                <w:szCs w:val="24"/>
              </w:rPr>
            </w:pPr>
            <w:r w:rsidRPr="005D198D">
              <w:rPr>
                <w:sz w:val="22"/>
                <w:szCs w:val="24"/>
              </w:rPr>
              <w:t>80</w:t>
            </w:r>
          </w:p>
        </w:tc>
      </w:tr>
    </w:tbl>
    <w:p w14:paraId="30ABCD37" w14:textId="5C1526CC" w:rsidR="005D198D" w:rsidRPr="00FD3415" w:rsidRDefault="005D198D" w:rsidP="00C02931">
      <w:pPr>
        <w:pStyle w:val="Ttulo4"/>
        <w:numPr>
          <w:ilvl w:val="0"/>
          <w:numId w:val="37"/>
        </w:numPr>
        <w:rPr>
          <w:rFonts w:eastAsiaTheme="minorEastAsia"/>
        </w:rPr>
      </w:pPr>
      <w:r>
        <w:rPr>
          <w:rFonts w:eastAsiaTheme="minorEastAsia"/>
        </w:rPr>
        <w:t>COMPORTAMIENTO DE LOS PANELES COMO MUROS</w:t>
      </w:r>
      <w:r w:rsidRPr="00FD3415">
        <w:rPr>
          <w:rFonts w:eastAsiaTheme="minorEastAsia"/>
        </w:rPr>
        <w:t>.</w:t>
      </w:r>
    </w:p>
    <w:p w14:paraId="10C33001" w14:textId="35B1DA66" w:rsidR="001B39FC" w:rsidRPr="005D198D" w:rsidRDefault="001B39FC" w:rsidP="00C02931">
      <w:pPr>
        <w:pStyle w:val="Prrafodelista"/>
        <w:numPr>
          <w:ilvl w:val="1"/>
          <w:numId w:val="37"/>
        </w:numPr>
        <w:spacing w:before="240" w:line="360" w:lineRule="auto"/>
        <w:ind w:left="450"/>
        <w:jc w:val="both"/>
        <w:rPr>
          <w:b/>
          <w:i/>
          <w:lang w:val="es-ES"/>
        </w:rPr>
      </w:pPr>
      <w:r w:rsidRPr="005D198D">
        <w:rPr>
          <w:b/>
          <w:i/>
          <w:lang w:val="es-ES"/>
        </w:rPr>
        <w:t>Muros con cargas perpendiculares al plano</w:t>
      </w:r>
      <w:r w:rsidR="00C02931">
        <w:rPr>
          <w:b/>
          <w:i/>
          <w:lang w:val="es-ES"/>
        </w:rPr>
        <w:t xml:space="preserve"> </w:t>
      </w:r>
      <w:r w:rsidR="00CF1F45" w:rsidRPr="00CF1F45">
        <w:rPr>
          <w:lang w:val="es-ES"/>
        </w:rPr>
        <w:t>(ACI 319 2019) (NC 207 2019)</w:t>
      </w:r>
    </w:p>
    <w:p w14:paraId="6F20E9B6" w14:textId="77777777" w:rsidR="001B39FC" w:rsidRPr="00F92562" w:rsidRDefault="001B39FC" w:rsidP="00C02931">
      <w:pPr>
        <w:pStyle w:val="Prrafodelista"/>
        <w:numPr>
          <w:ilvl w:val="2"/>
          <w:numId w:val="37"/>
        </w:numPr>
        <w:spacing w:line="360" w:lineRule="auto"/>
        <w:ind w:left="450" w:hanging="283"/>
        <w:jc w:val="both"/>
        <w:rPr>
          <w:i/>
          <w:lang w:val="es-ES"/>
        </w:rPr>
      </w:pPr>
      <w:r w:rsidRPr="00F92562">
        <w:rPr>
          <w:i/>
          <w:lang w:val="es-ES"/>
        </w:rPr>
        <w:t>Capacidad resistente a la flexión compuesta</w:t>
      </w:r>
    </w:p>
    <w:p w14:paraId="5CB2CB66" w14:textId="03A12441" w:rsidR="001B39FC" w:rsidRPr="005D198D" w:rsidRDefault="001B39FC" w:rsidP="005D198D">
      <w:pPr>
        <w:spacing w:after="0" w:line="360" w:lineRule="auto"/>
        <w:ind w:left="426"/>
        <w:jc w:val="both"/>
        <w:rPr>
          <w:rFonts w:ascii="Times New Roman" w:eastAsiaTheme="minorEastAsia" w:hAnsi="Times New Roman" w:cs="Times New Roman"/>
          <w:sz w:val="24"/>
          <w:szCs w:val="24"/>
        </w:rPr>
      </w:pPr>
      <w:r w:rsidRPr="005D198D">
        <w:rPr>
          <w:rFonts w:ascii="Times New Roman" w:eastAsiaTheme="minorEastAsia" w:hAnsi="Times New Roman" w:cs="Times New Roman"/>
          <w:sz w:val="24"/>
          <w:szCs w:val="24"/>
        </w:rPr>
        <w:t xml:space="preserve">La sección de un muro ante la acción de cargas axiales y momentos flectores actuando en el plano perpendicular a su plano principal se diseñan siguiendo los principios establecidos para este tipo de secciones en una columna. Es recomendable plantearse el proceso de diseño como una revisión </w:t>
      </w:r>
      <w:r w:rsidRPr="005D198D">
        <w:rPr>
          <w:rFonts w:ascii="Times New Roman" w:eastAsiaTheme="minorEastAsia" w:hAnsi="Times New Roman" w:cs="Times New Roman"/>
          <w:sz w:val="24"/>
          <w:szCs w:val="24"/>
        </w:rPr>
        <w:lastRenderedPageBreak/>
        <w:t xml:space="preserve">a partir de fijar la armadura de refuerzo. Siguiendo esta lógica </w:t>
      </w:r>
      <w:r w:rsidR="00F92562" w:rsidRPr="005D198D">
        <w:rPr>
          <w:rFonts w:ascii="Times New Roman" w:eastAsiaTheme="minorEastAsia" w:hAnsi="Times New Roman" w:cs="Times New Roman"/>
          <w:sz w:val="24"/>
          <w:szCs w:val="24"/>
        </w:rPr>
        <w:t>es</w:t>
      </w:r>
      <w:r w:rsidRPr="005D198D">
        <w:rPr>
          <w:rFonts w:ascii="Times New Roman" w:eastAsiaTheme="minorEastAsia" w:hAnsi="Times New Roman" w:cs="Times New Roman"/>
          <w:sz w:val="24"/>
          <w:szCs w:val="24"/>
        </w:rPr>
        <w:t xml:space="preserve"> muy útil el uso de diagramas de interacción para los paneles con dos carpetas de mortero y dos mallas de refuerzo, como el mostrado en la figura </w:t>
      </w:r>
      <w:r w:rsidR="00F92562">
        <w:rPr>
          <w:rFonts w:ascii="Times New Roman" w:eastAsiaTheme="minorEastAsia" w:hAnsi="Times New Roman" w:cs="Times New Roman"/>
          <w:sz w:val="24"/>
          <w:szCs w:val="24"/>
        </w:rPr>
        <w:t>8</w:t>
      </w:r>
      <w:r w:rsidRPr="005D198D">
        <w:rPr>
          <w:rFonts w:ascii="Times New Roman" w:eastAsiaTheme="minorEastAsia" w:hAnsi="Times New Roman" w:cs="Times New Roman"/>
          <w:sz w:val="24"/>
          <w:szCs w:val="24"/>
        </w:rPr>
        <w:t xml:space="preserve">. </w:t>
      </w:r>
    </w:p>
    <w:p w14:paraId="5231F1A1" w14:textId="77777777" w:rsidR="001B39FC" w:rsidRPr="005D198D" w:rsidRDefault="001B39FC" w:rsidP="005D198D">
      <w:pPr>
        <w:pStyle w:val="Tablasyfiguras"/>
        <w:spacing w:line="360" w:lineRule="auto"/>
        <w:rPr>
          <w:sz w:val="24"/>
        </w:rPr>
      </w:pPr>
      <w:r w:rsidRPr="005D198D">
        <w:rPr>
          <w:noProof/>
          <w:sz w:val="24"/>
          <w:lang w:val="es-US" w:eastAsia="es-US"/>
        </w:rPr>
        <w:drawing>
          <wp:inline distT="0" distB="0" distL="0" distR="0" wp14:anchorId="7D7EEF53" wp14:editId="09B02EC1">
            <wp:extent cx="4191000" cy="1978824"/>
            <wp:effectExtent l="0" t="0" r="0" b="254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99354" cy="1982768"/>
                    </a:xfrm>
                    <a:prstGeom prst="rect">
                      <a:avLst/>
                    </a:prstGeom>
                    <a:noFill/>
                    <a:ln>
                      <a:noFill/>
                    </a:ln>
                  </pic:spPr>
                </pic:pic>
              </a:graphicData>
            </a:graphic>
          </wp:inline>
        </w:drawing>
      </w:r>
    </w:p>
    <w:p w14:paraId="610F84B4" w14:textId="0ED2A8C0" w:rsidR="001B39FC" w:rsidRPr="005D198D" w:rsidRDefault="001B39FC" w:rsidP="005D198D">
      <w:pPr>
        <w:pStyle w:val="Tablasyfiguras"/>
        <w:spacing w:line="360" w:lineRule="auto"/>
        <w:rPr>
          <w:sz w:val="24"/>
        </w:rPr>
      </w:pPr>
      <w:r w:rsidRPr="005D198D">
        <w:rPr>
          <w:sz w:val="24"/>
        </w:rPr>
        <w:t xml:space="preserve">Figura </w:t>
      </w:r>
      <w:r w:rsidR="00F92562">
        <w:rPr>
          <w:sz w:val="24"/>
        </w:rPr>
        <w:t>8</w:t>
      </w:r>
      <w:r w:rsidRPr="005D198D">
        <w:rPr>
          <w:sz w:val="24"/>
        </w:rPr>
        <w:t xml:space="preserve">: Diagramas de interacción para </w:t>
      </w:r>
      <w:r w:rsidR="00F92562">
        <w:rPr>
          <w:sz w:val="24"/>
        </w:rPr>
        <w:t>paneles</w:t>
      </w:r>
    </w:p>
    <w:p w14:paraId="2B62D7B7" w14:textId="793580DD" w:rsidR="001B39FC" w:rsidRPr="005D198D" w:rsidRDefault="001B39FC" w:rsidP="005D198D">
      <w:pPr>
        <w:spacing w:after="0" w:line="360" w:lineRule="auto"/>
        <w:ind w:left="426"/>
        <w:rPr>
          <w:rFonts w:ascii="Times New Roman" w:eastAsiaTheme="minorEastAsia" w:hAnsi="Times New Roman" w:cs="Times New Roman"/>
          <w:sz w:val="24"/>
          <w:szCs w:val="24"/>
        </w:rPr>
      </w:pPr>
      <w:r w:rsidRPr="005D198D">
        <w:rPr>
          <w:rFonts w:ascii="Times New Roman" w:eastAsiaTheme="minorEastAsia" w:hAnsi="Times New Roman" w:cs="Times New Roman"/>
          <w:sz w:val="24"/>
          <w:szCs w:val="24"/>
        </w:rPr>
        <w:t xml:space="preserve">En la construcción de los diagramas de interacción debe tenerse en cuenta que cuando </w:t>
      </w:r>
      <w:r w:rsidRPr="005D198D">
        <w:rPr>
          <w:rFonts w:ascii="Times New Roman" w:eastAsiaTheme="minorEastAsia" w:hAnsi="Times New Roman" w:cs="Times New Roman"/>
          <w:i/>
          <w:sz w:val="24"/>
          <w:szCs w:val="24"/>
        </w:rPr>
        <w:t>β</w:t>
      </w:r>
      <w:r w:rsidRPr="005D198D">
        <w:rPr>
          <w:rFonts w:ascii="Times New Roman" w:eastAsiaTheme="minorEastAsia" w:hAnsi="Times New Roman" w:cs="Times New Roman"/>
          <w:i/>
          <w:sz w:val="24"/>
          <w:szCs w:val="24"/>
          <w:vertAlign w:val="subscript"/>
        </w:rPr>
        <w:t>1</w:t>
      </w:r>
      <w:r w:rsidRPr="005D198D">
        <w:rPr>
          <w:rFonts w:ascii="Times New Roman" w:eastAsiaTheme="minorEastAsia" w:hAnsi="Times New Roman" w:cs="Times New Roman"/>
          <w:i/>
          <w:sz w:val="24"/>
          <w:szCs w:val="24"/>
        </w:rPr>
        <w:t>c</w:t>
      </w:r>
      <w:r w:rsidRPr="005D198D">
        <w:rPr>
          <w:rFonts w:ascii="Times New Roman" w:eastAsiaTheme="minorEastAsia" w:hAnsi="Times New Roman" w:cs="Times New Roman"/>
          <w:sz w:val="24"/>
          <w:szCs w:val="24"/>
        </w:rPr>
        <w:t xml:space="preserve"> sea mayor que el espesor de la carpeta superior la profundidad del bloque comprimido será este, </w:t>
      </w:r>
      <w:r w:rsidRPr="005D198D">
        <w:rPr>
          <w:rFonts w:ascii="Times New Roman" w:eastAsiaTheme="minorEastAsia" w:hAnsi="Times New Roman" w:cs="Times New Roman"/>
          <w:i/>
          <w:sz w:val="24"/>
          <w:szCs w:val="24"/>
        </w:rPr>
        <w:t xml:space="preserve">a = </w:t>
      </w:r>
      <w:proofErr w:type="spellStart"/>
      <w:r w:rsidRPr="005D198D">
        <w:rPr>
          <w:rFonts w:ascii="Times New Roman" w:eastAsiaTheme="minorEastAsia" w:hAnsi="Times New Roman" w:cs="Times New Roman"/>
          <w:i/>
          <w:sz w:val="24"/>
          <w:szCs w:val="24"/>
        </w:rPr>
        <w:t>t</w:t>
      </w:r>
      <w:r w:rsidRPr="005D198D">
        <w:rPr>
          <w:rFonts w:ascii="Times New Roman" w:eastAsiaTheme="minorEastAsia" w:hAnsi="Times New Roman" w:cs="Times New Roman"/>
          <w:i/>
          <w:sz w:val="24"/>
          <w:szCs w:val="24"/>
          <w:vertAlign w:val="subscript"/>
        </w:rPr>
        <w:t>s</w:t>
      </w:r>
      <w:proofErr w:type="spellEnd"/>
      <w:r w:rsidRPr="005D198D">
        <w:rPr>
          <w:rFonts w:ascii="Times New Roman" w:eastAsiaTheme="minorEastAsia" w:hAnsi="Times New Roman" w:cs="Times New Roman"/>
          <w:sz w:val="24"/>
          <w:szCs w:val="24"/>
        </w:rPr>
        <w:t xml:space="preserve">, como se expone en la figura </w:t>
      </w:r>
      <w:r w:rsidR="00F92562">
        <w:rPr>
          <w:rFonts w:ascii="Times New Roman" w:eastAsiaTheme="minorEastAsia" w:hAnsi="Times New Roman" w:cs="Times New Roman"/>
          <w:sz w:val="24"/>
          <w:szCs w:val="24"/>
        </w:rPr>
        <w:t>9</w:t>
      </w:r>
      <w:r w:rsidRPr="005D198D">
        <w:rPr>
          <w:rFonts w:ascii="Times New Roman" w:eastAsiaTheme="minorEastAsia" w:hAnsi="Times New Roman" w:cs="Times New Roman"/>
          <w:sz w:val="24"/>
          <w:szCs w:val="24"/>
        </w:rPr>
        <w:t>.</w:t>
      </w:r>
    </w:p>
    <w:p w14:paraId="09FA57A8" w14:textId="77777777" w:rsidR="001B39FC" w:rsidRPr="005D198D" w:rsidRDefault="001B39FC" w:rsidP="005D198D">
      <w:pPr>
        <w:spacing w:after="0" w:line="360" w:lineRule="auto"/>
        <w:jc w:val="center"/>
        <w:rPr>
          <w:rFonts w:ascii="Times New Roman" w:eastAsiaTheme="minorEastAsia" w:hAnsi="Times New Roman" w:cs="Times New Roman"/>
          <w:sz w:val="24"/>
          <w:szCs w:val="24"/>
        </w:rPr>
      </w:pPr>
      <w:r w:rsidRPr="005D198D">
        <w:rPr>
          <w:rFonts w:ascii="Times New Roman" w:hAnsi="Times New Roman" w:cs="Times New Roman"/>
          <w:noProof/>
          <w:sz w:val="24"/>
          <w:szCs w:val="24"/>
          <w:lang w:val="es-US" w:eastAsia="es-US"/>
        </w:rPr>
        <w:drawing>
          <wp:inline distT="0" distB="0" distL="0" distR="0" wp14:anchorId="46FE4F4C" wp14:editId="2534DE65">
            <wp:extent cx="5638800" cy="1788508"/>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49607" cy="1791936"/>
                    </a:xfrm>
                    <a:prstGeom prst="rect">
                      <a:avLst/>
                    </a:prstGeom>
                    <a:noFill/>
                    <a:ln>
                      <a:noFill/>
                    </a:ln>
                  </pic:spPr>
                </pic:pic>
              </a:graphicData>
            </a:graphic>
          </wp:inline>
        </w:drawing>
      </w:r>
    </w:p>
    <w:p w14:paraId="64018924" w14:textId="65B21B45" w:rsidR="001B39FC" w:rsidRPr="005D198D" w:rsidRDefault="001B39FC" w:rsidP="005D198D">
      <w:pPr>
        <w:spacing w:after="0" w:line="360" w:lineRule="auto"/>
        <w:jc w:val="center"/>
        <w:rPr>
          <w:rFonts w:ascii="Times New Roman" w:hAnsi="Times New Roman" w:cs="Times New Roman"/>
          <w:b/>
          <w:i/>
          <w:sz w:val="24"/>
          <w:szCs w:val="24"/>
        </w:rPr>
      </w:pPr>
      <w:r w:rsidRPr="005D198D">
        <w:rPr>
          <w:rFonts w:ascii="Times New Roman" w:hAnsi="Times New Roman" w:cs="Times New Roman"/>
          <w:b/>
          <w:i/>
          <w:sz w:val="24"/>
          <w:szCs w:val="24"/>
          <w:lang w:val="es-NI"/>
        </w:rPr>
        <w:t xml:space="preserve">Figura </w:t>
      </w:r>
      <w:r w:rsidR="00F92562">
        <w:rPr>
          <w:rFonts w:ascii="Times New Roman" w:hAnsi="Times New Roman" w:cs="Times New Roman"/>
          <w:b/>
          <w:i/>
          <w:sz w:val="24"/>
          <w:szCs w:val="24"/>
          <w:lang w:val="es-NI"/>
        </w:rPr>
        <w:t>9</w:t>
      </w:r>
      <w:r w:rsidRPr="005D198D">
        <w:rPr>
          <w:rFonts w:ascii="Times New Roman" w:hAnsi="Times New Roman" w:cs="Times New Roman"/>
          <w:b/>
          <w:i/>
          <w:sz w:val="24"/>
          <w:szCs w:val="24"/>
          <w:lang w:val="es-NI"/>
        </w:rPr>
        <w:t>: Diagrama de deformaciones y esfuerzos. Panel como muro.</w:t>
      </w:r>
    </w:p>
    <w:p w14:paraId="29F7245D" w14:textId="639F8C7E" w:rsidR="001B39FC" w:rsidRPr="005D198D" w:rsidRDefault="001B39FC" w:rsidP="005D198D">
      <w:pPr>
        <w:spacing w:after="0" w:line="360" w:lineRule="auto"/>
        <w:ind w:left="426"/>
        <w:rPr>
          <w:rFonts w:ascii="Times New Roman" w:eastAsiaTheme="minorEastAsia" w:hAnsi="Times New Roman" w:cs="Times New Roman"/>
          <w:sz w:val="24"/>
          <w:szCs w:val="24"/>
        </w:rPr>
      </w:pPr>
      <w:r w:rsidRPr="005D198D">
        <w:rPr>
          <w:rFonts w:ascii="Times New Roman" w:eastAsiaTheme="minorEastAsia" w:hAnsi="Times New Roman" w:cs="Times New Roman"/>
          <w:sz w:val="24"/>
          <w:szCs w:val="24"/>
        </w:rPr>
        <w:t xml:space="preserve">Y para </w:t>
      </w:r>
      <w:r w:rsidRPr="005D198D">
        <w:rPr>
          <w:rFonts w:ascii="Times New Roman" w:eastAsiaTheme="minorEastAsia" w:hAnsi="Times New Roman" w:cs="Times New Roman"/>
          <w:i/>
          <w:sz w:val="24"/>
          <w:szCs w:val="24"/>
        </w:rPr>
        <w:t>β</w:t>
      </w:r>
      <w:r w:rsidRPr="005D198D">
        <w:rPr>
          <w:rFonts w:ascii="Times New Roman" w:eastAsiaTheme="minorEastAsia" w:hAnsi="Times New Roman" w:cs="Times New Roman"/>
          <w:i/>
          <w:sz w:val="24"/>
          <w:szCs w:val="24"/>
          <w:vertAlign w:val="subscript"/>
        </w:rPr>
        <w:t>1</w:t>
      </w:r>
      <w:r w:rsidRPr="005D198D">
        <w:rPr>
          <w:rFonts w:ascii="Times New Roman" w:eastAsiaTheme="minorEastAsia" w:hAnsi="Times New Roman" w:cs="Times New Roman"/>
          <w:i/>
          <w:sz w:val="24"/>
          <w:szCs w:val="24"/>
        </w:rPr>
        <w:t>c</w:t>
      </w:r>
      <w:r w:rsidRPr="005D198D">
        <w:rPr>
          <w:rFonts w:ascii="Times New Roman" w:eastAsiaTheme="minorEastAsia" w:hAnsi="Times New Roman" w:cs="Times New Roman"/>
          <w:sz w:val="24"/>
          <w:szCs w:val="24"/>
        </w:rPr>
        <w:t xml:space="preserve"> &gt; </w:t>
      </w:r>
      <w:r w:rsidRPr="005D198D">
        <w:rPr>
          <w:rFonts w:ascii="Times New Roman" w:eastAsiaTheme="minorEastAsia" w:hAnsi="Times New Roman" w:cs="Times New Roman"/>
          <w:i/>
          <w:sz w:val="24"/>
          <w:szCs w:val="24"/>
        </w:rPr>
        <w:t>h – t</w:t>
      </w:r>
      <w:r w:rsidRPr="005D198D">
        <w:rPr>
          <w:rFonts w:ascii="Times New Roman" w:eastAsiaTheme="minorEastAsia" w:hAnsi="Times New Roman" w:cs="Times New Roman"/>
          <w:i/>
          <w:sz w:val="24"/>
          <w:szCs w:val="24"/>
          <w:vertAlign w:val="subscript"/>
        </w:rPr>
        <w:t>i</w:t>
      </w:r>
      <w:r w:rsidRPr="005D198D">
        <w:rPr>
          <w:rFonts w:ascii="Times New Roman" w:eastAsiaTheme="minorEastAsia" w:hAnsi="Times New Roman" w:cs="Times New Roman"/>
          <w:sz w:val="24"/>
          <w:szCs w:val="24"/>
        </w:rPr>
        <w:t xml:space="preserve">, comienza a trabajar la carpeta inferior hasta alcanzar la compresión axial donde ambas carpetas están totalmente comprimidas como se muestra en la figura </w:t>
      </w:r>
      <w:r w:rsidR="00F92562">
        <w:rPr>
          <w:rFonts w:ascii="Times New Roman" w:eastAsiaTheme="minorEastAsia" w:hAnsi="Times New Roman" w:cs="Times New Roman"/>
          <w:sz w:val="24"/>
          <w:szCs w:val="24"/>
        </w:rPr>
        <w:t>10</w:t>
      </w:r>
      <w:r w:rsidRPr="005D198D">
        <w:rPr>
          <w:rFonts w:ascii="Times New Roman" w:eastAsiaTheme="minorEastAsia" w:hAnsi="Times New Roman" w:cs="Times New Roman"/>
          <w:sz w:val="24"/>
          <w:szCs w:val="24"/>
        </w:rPr>
        <w:t>.</w:t>
      </w:r>
    </w:p>
    <w:p w14:paraId="093AC80C" w14:textId="77777777" w:rsidR="001B39FC" w:rsidRPr="005D198D" w:rsidRDefault="001B39FC" w:rsidP="005D198D">
      <w:pPr>
        <w:spacing w:after="0" w:line="360" w:lineRule="auto"/>
        <w:jc w:val="center"/>
        <w:rPr>
          <w:rFonts w:ascii="Times New Roman" w:eastAsiaTheme="minorEastAsia" w:hAnsi="Times New Roman" w:cs="Times New Roman"/>
          <w:sz w:val="24"/>
          <w:szCs w:val="24"/>
        </w:rPr>
      </w:pPr>
      <w:r w:rsidRPr="005D198D">
        <w:rPr>
          <w:rFonts w:ascii="Times New Roman" w:hAnsi="Times New Roman" w:cs="Times New Roman"/>
          <w:noProof/>
          <w:sz w:val="24"/>
          <w:szCs w:val="24"/>
          <w:lang w:val="es-US" w:eastAsia="es-US"/>
        </w:rPr>
        <w:drawing>
          <wp:inline distT="0" distB="0" distL="0" distR="0" wp14:anchorId="78447C9D" wp14:editId="766D8E84">
            <wp:extent cx="5540188" cy="181143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6693" cy="1820102"/>
                    </a:xfrm>
                    <a:prstGeom prst="rect">
                      <a:avLst/>
                    </a:prstGeom>
                    <a:noFill/>
                    <a:ln>
                      <a:noFill/>
                    </a:ln>
                  </pic:spPr>
                </pic:pic>
              </a:graphicData>
            </a:graphic>
          </wp:inline>
        </w:drawing>
      </w:r>
    </w:p>
    <w:p w14:paraId="2F193A0B" w14:textId="72ECF43F" w:rsidR="001B39FC" w:rsidRPr="005D198D" w:rsidRDefault="001B39FC" w:rsidP="005D198D">
      <w:pPr>
        <w:spacing w:after="0" w:line="360" w:lineRule="auto"/>
        <w:jc w:val="center"/>
        <w:rPr>
          <w:rFonts w:ascii="Times New Roman" w:hAnsi="Times New Roman" w:cs="Times New Roman"/>
          <w:b/>
          <w:i/>
          <w:sz w:val="24"/>
          <w:szCs w:val="24"/>
        </w:rPr>
      </w:pPr>
      <w:r w:rsidRPr="005D198D">
        <w:rPr>
          <w:rFonts w:ascii="Times New Roman" w:hAnsi="Times New Roman" w:cs="Times New Roman"/>
          <w:b/>
          <w:i/>
          <w:sz w:val="24"/>
          <w:szCs w:val="24"/>
          <w:lang w:val="es-NI"/>
        </w:rPr>
        <w:t xml:space="preserve">Figura </w:t>
      </w:r>
      <w:r w:rsidR="00F92562">
        <w:rPr>
          <w:rFonts w:ascii="Times New Roman" w:hAnsi="Times New Roman" w:cs="Times New Roman"/>
          <w:b/>
          <w:i/>
          <w:sz w:val="24"/>
          <w:szCs w:val="24"/>
          <w:lang w:val="es-NI"/>
        </w:rPr>
        <w:t>10</w:t>
      </w:r>
      <w:r w:rsidRPr="005D198D">
        <w:rPr>
          <w:rFonts w:ascii="Times New Roman" w:hAnsi="Times New Roman" w:cs="Times New Roman"/>
          <w:b/>
          <w:i/>
          <w:sz w:val="24"/>
          <w:szCs w:val="24"/>
          <w:lang w:val="es-NI"/>
        </w:rPr>
        <w:t>: Diagrama de deformaciones y esfuerzos compresión axial. Panel como muro.</w:t>
      </w:r>
    </w:p>
    <w:p w14:paraId="75D48EFC" w14:textId="69DEB797" w:rsidR="001B39FC" w:rsidRPr="005D198D" w:rsidRDefault="001B39FC" w:rsidP="005D198D">
      <w:pPr>
        <w:spacing w:after="0" w:line="360" w:lineRule="auto"/>
        <w:ind w:left="426"/>
        <w:jc w:val="both"/>
        <w:rPr>
          <w:rFonts w:ascii="Times New Roman" w:eastAsiaTheme="minorEastAsia" w:hAnsi="Times New Roman" w:cs="Times New Roman"/>
          <w:sz w:val="24"/>
          <w:szCs w:val="24"/>
        </w:rPr>
      </w:pPr>
      <w:r w:rsidRPr="005D198D">
        <w:rPr>
          <w:rFonts w:ascii="Times New Roman" w:eastAsiaTheme="minorEastAsia" w:hAnsi="Times New Roman" w:cs="Times New Roman"/>
          <w:sz w:val="24"/>
          <w:szCs w:val="24"/>
        </w:rPr>
        <w:lastRenderedPageBreak/>
        <w:t xml:space="preserve">Además de las características descritas del aporte a compresión del mortero es significativo el comportamiento del refuerzo más comprimido situado en la capa superior. Para las mallas electro soldadas más utilizadas, con elevada resistencia a la fluencia, este refuerzo no alcanza su máxima resistencia para la mayoría de las combinaciones de carga, si </w:t>
      </w:r>
      <w:proofErr w:type="spellStart"/>
      <w:r w:rsidRPr="005D198D">
        <w:rPr>
          <w:rFonts w:ascii="Times New Roman" w:eastAsiaTheme="minorEastAsia" w:hAnsi="Times New Roman" w:cs="Times New Roman"/>
          <w:i/>
          <w:sz w:val="24"/>
          <w:szCs w:val="24"/>
        </w:rPr>
        <w:t>f</w:t>
      </w:r>
      <w:r w:rsidRPr="005D198D">
        <w:rPr>
          <w:rFonts w:ascii="Times New Roman" w:eastAsiaTheme="minorEastAsia" w:hAnsi="Times New Roman" w:cs="Times New Roman"/>
          <w:i/>
          <w:sz w:val="24"/>
          <w:szCs w:val="24"/>
          <w:vertAlign w:val="subscript"/>
        </w:rPr>
        <w:t>y</w:t>
      </w:r>
      <w:proofErr w:type="spellEnd"/>
      <w:r w:rsidRPr="005D198D">
        <w:rPr>
          <w:rFonts w:ascii="Times New Roman" w:eastAsiaTheme="minorEastAsia" w:hAnsi="Times New Roman" w:cs="Times New Roman"/>
          <w:i/>
          <w:sz w:val="24"/>
          <w:szCs w:val="24"/>
        </w:rPr>
        <w:t xml:space="preserve"> &gt; </w:t>
      </w:r>
      <w:r w:rsidRPr="005D198D">
        <w:rPr>
          <w:rFonts w:ascii="Times New Roman" w:eastAsiaTheme="minorEastAsia" w:hAnsi="Times New Roman" w:cs="Times New Roman"/>
          <w:sz w:val="24"/>
          <w:szCs w:val="24"/>
        </w:rPr>
        <w:t>600</w:t>
      </w:r>
      <w:r w:rsidRPr="005D198D">
        <w:rPr>
          <w:rFonts w:ascii="Times New Roman" w:eastAsiaTheme="minorEastAsia" w:hAnsi="Times New Roman" w:cs="Times New Roman"/>
          <w:i/>
          <w:sz w:val="24"/>
          <w:szCs w:val="24"/>
        </w:rPr>
        <w:t>MPa</w:t>
      </w:r>
      <w:r w:rsidRPr="005D198D">
        <w:rPr>
          <w:rFonts w:ascii="Times New Roman" w:eastAsiaTheme="minorEastAsia" w:hAnsi="Times New Roman" w:cs="Times New Roman"/>
          <w:sz w:val="24"/>
          <w:szCs w:val="24"/>
        </w:rPr>
        <w:t xml:space="preserve"> no lo alcanzará nunca. En la figura </w:t>
      </w:r>
      <w:r w:rsidR="00F92562">
        <w:rPr>
          <w:rFonts w:ascii="Times New Roman" w:eastAsiaTheme="minorEastAsia" w:hAnsi="Times New Roman" w:cs="Times New Roman"/>
          <w:sz w:val="24"/>
          <w:szCs w:val="24"/>
        </w:rPr>
        <w:t>11</w:t>
      </w:r>
      <w:r w:rsidRPr="005D198D">
        <w:rPr>
          <w:rFonts w:ascii="Times New Roman" w:eastAsiaTheme="minorEastAsia" w:hAnsi="Times New Roman" w:cs="Times New Roman"/>
          <w:sz w:val="24"/>
          <w:szCs w:val="24"/>
        </w:rPr>
        <w:t xml:space="preserve"> se expone un diagrama de interacción donde se destacan las distintas fases del comportamiento del panel.</w:t>
      </w:r>
      <w:r w:rsidR="009C7E94">
        <w:rPr>
          <w:rFonts w:ascii="Times New Roman" w:eastAsiaTheme="minorEastAsia" w:hAnsi="Times New Roman" w:cs="Times New Roman"/>
          <w:sz w:val="24"/>
          <w:szCs w:val="24"/>
        </w:rPr>
        <w:t xml:space="preserve"> Son claras las caídas de resistencia del panel por el efecto del coeficiente reductor de la capacidad portante de la sección, </w:t>
      </w:r>
      <w:r w:rsidR="009C7E94" w:rsidRPr="009C7E94">
        <w:rPr>
          <w:rFonts w:ascii="Cambria Math" w:eastAsiaTheme="minorEastAsia" w:hAnsi="Cambria Math" w:cs="Cambria Math"/>
          <w:b/>
          <w:i/>
          <w:sz w:val="24"/>
          <w:szCs w:val="24"/>
        </w:rPr>
        <w:t>𝞍</w:t>
      </w:r>
      <w:r w:rsidR="009C7E94">
        <w:rPr>
          <w:rFonts w:ascii="Times New Roman" w:eastAsiaTheme="minorEastAsia" w:hAnsi="Times New Roman" w:cs="Times New Roman"/>
          <w:sz w:val="24"/>
          <w:szCs w:val="24"/>
        </w:rPr>
        <w:t>, en la zona controlada por la compresión</w:t>
      </w:r>
      <w:r w:rsidR="00526293">
        <w:rPr>
          <w:rFonts w:ascii="Times New Roman" w:eastAsiaTheme="minorEastAsia" w:hAnsi="Times New Roman" w:cs="Times New Roman"/>
          <w:sz w:val="24"/>
          <w:szCs w:val="24"/>
        </w:rPr>
        <w:t xml:space="preserve"> y cuando solo aporta el ala superior del panel. </w:t>
      </w:r>
    </w:p>
    <w:p w14:paraId="767E5553" w14:textId="6188A0E0" w:rsidR="001B39FC" w:rsidRDefault="00684146" w:rsidP="001B39FC">
      <w:pPr>
        <w:spacing w:after="0"/>
        <w:jc w:val="center"/>
        <w:rPr>
          <w:rFonts w:ascii="Cambria" w:hAnsi="Cambria"/>
          <w:b/>
          <w:i/>
        </w:rPr>
      </w:pPr>
      <w:r w:rsidRPr="00684146">
        <w:drawing>
          <wp:inline distT="0" distB="0" distL="0" distR="0" wp14:anchorId="1C4B8D6F" wp14:editId="04202DC5">
            <wp:extent cx="5499100" cy="3403600"/>
            <wp:effectExtent l="0" t="0" r="635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99100" cy="3403600"/>
                    </a:xfrm>
                    <a:prstGeom prst="rect">
                      <a:avLst/>
                    </a:prstGeom>
                    <a:noFill/>
                    <a:ln>
                      <a:noFill/>
                    </a:ln>
                  </pic:spPr>
                </pic:pic>
              </a:graphicData>
            </a:graphic>
          </wp:inline>
        </w:drawing>
      </w:r>
    </w:p>
    <w:p w14:paraId="679C540D" w14:textId="4A3B9A89" w:rsidR="001B39FC" w:rsidRPr="00EC19FB" w:rsidRDefault="001B39FC" w:rsidP="001B39FC">
      <w:pPr>
        <w:spacing w:after="0"/>
        <w:jc w:val="center"/>
        <w:rPr>
          <w:rFonts w:ascii="Cambria" w:hAnsi="Cambria" w:cstheme="minorHAnsi"/>
          <w:b/>
          <w:i/>
        </w:rPr>
      </w:pPr>
      <w:r w:rsidRPr="00684146">
        <w:rPr>
          <w:rFonts w:ascii="Cambria" w:hAnsi="Cambria"/>
          <w:b/>
          <w:i/>
          <w:lang w:val="es-NI"/>
        </w:rPr>
        <w:t xml:space="preserve">Figura </w:t>
      </w:r>
      <w:r w:rsidR="00F92562" w:rsidRPr="00684146">
        <w:rPr>
          <w:rFonts w:ascii="Cambria" w:hAnsi="Cambria"/>
          <w:b/>
          <w:i/>
          <w:lang w:val="es-NI"/>
        </w:rPr>
        <w:t>11</w:t>
      </w:r>
      <w:r w:rsidRPr="00684146">
        <w:rPr>
          <w:rFonts w:ascii="Cambria" w:hAnsi="Cambria"/>
          <w:b/>
          <w:i/>
          <w:lang w:val="es-NI"/>
        </w:rPr>
        <w:t>: Diagrama de interacción. Panel como muro con carga perpendicular al plano.</w:t>
      </w:r>
    </w:p>
    <w:p w14:paraId="136F6043" w14:textId="77777777" w:rsidR="001B39FC" w:rsidRDefault="001B39FC" w:rsidP="001B39FC">
      <w:pPr>
        <w:spacing w:after="0"/>
        <w:ind w:left="426"/>
        <w:jc w:val="both"/>
        <w:rPr>
          <w:rFonts w:ascii="Cambria" w:eastAsiaTheme="minorEastAsia" w:hAnsi="Cambria"/>
        </w:rPr>
      </w:pPr>
    </w:p>
    <w:p w14:paraId="425B45B8" w14:textId="77777777" w:rsidR="001B39FC" w:rsidRPr="00F92562" w:rsidRDefault="001B39FC" w:rsidP="00A765E4">
      <w:pPr>
        <w:pStyle w:val="Prrafodelista"/>
        <w:numPr>
          <w:ilvl w:val="2"/>
          <w:numId w:val="37"/>
        </w:numPr>
        <w:spacing w:line="360" w:lineRule="auto"/>
        <w:ind w:left="567" w:hanging="283"/>
        <w:jc w:val="both"/>
        <w:rPr>
          <w:i/>
          <w:lang w:val="es-ES"/>
        </w:rPr>
      </w:pPr>
      <w:r w:rsidRPr="00F92562">
        <w:rPr>
          <w:i/>
          <w:lang w:val="es-ES"/>
        </w:rPr>
        <w:t>Capacidad resistente a las fuerzas cortantes</w:t>
      </w:r>
    </w:p>
    <w:p w14:paraId="428E6BDA" w14:textId="77777777" w:rsidR="001B39FC" w:rsidRPr="00F92562" w:rsidRDefault="001B39FC" w:rsidP="00F92562">
      <w:pPr>
        <w:spacing w:after="0" w:line="360" w:lineRule="auto"/>
        <w:ind w:left="567"/>
        <w:jc w:val="both"/>
        <w:rPr>
          <w:rFonts w:ascii="Times New Roman" w:hAnsi="Times New Roman" w:cs="Times New Roman"/>
          <w:sz w:val="24"/>
          <w:szCs w:val="24"/>
        </w:rPr>
      </w:pPr>
      <w:r w:rsidRPr="00F92562">
        <w:rPr>
          <w:rFonts w:ascii="Times New Roman" w:hAnsi="Times New Roman" w:cs="Times New Roman"/>
          <w:sz w:val="24"/>
          <w:szCs w:val="24"/>
        </w:rPr>
        <w:t>Cuando las fuerzas horizontales actúan en el plano perpendicular al muro, este se comporta como una losa. En estos casos es práctica común buscar que el hormigón asuma el esfuerzo cortante generado por las cargas actuantes. Si el muro se comporta como una losa armada en una dirección, en el procedimiento para verificar la resistencia a cortante se aplica lo estudiado para secciones rectangulares sometidas a esfuerzos cortantes en una dirección. Si funciona como una losa armada en dos sentidos, el procedimiento dependerá del tipo de apoyo, y como lo más común es que estos sean continuos se aplica un análisis a cortante como “viga ancha” según lo estudiado para losas apoyadas sobre vigas.</w:t>
      </w:r>
    </w:p>
    <w:p w14:paraId="6CCC5306" w14:textId="77777777" w:rsidR="001B39FC" w:rsidRPr="00F92562" w:rsidRDefault="001B39FC" w:rsidP="00F92562">
      <w:pPr>
        <w:spacing w:after="0" w:line="360" w:lineRule="auto"/>
        <w:ind w:left="567"/>
        <w:jc w:val="both"/>
        <w:rPr>
          <w:rFonts w:ascii="Times New Roman" w:hAnsi="Times New Roman" w:cs="Times New Roman"/>
          <w:sz w:val="24"/>
          <w:szCs w:val="24"/>
        </w:rPr>
      </w:pPr>
      <w:r w:rsidRPr="00F92562">
        <w:rPr>
          <w:rFonts w:ascii="Times New Roman" w:hAnsi="Times New Roman" w:cs="Times New Roman"/>
          <w:sz w:val="24"/>
          <w:szCs w:val="24"/>
        </w:rPr>
        <w:lastRenderedPageBreak/>
        <w:t xml:space="preserve">A continuación se resumen las expresiones simplificadas de cálculo, considerando el aporte de la carga axial a compresión. Expresados en </w:t>
      </w:r>
      <w:proofErr w:type="spellStart"/>
      <w:r w:rsidRPr="00F92562">
        <w:rPr>
          <w:rFonts w:ascii="Times New Roman" w:hAnsi="Times New Roman" w:cs="Times New Roman"/>
          <w:i/>
          <w:sz w:val="24"/>
          <w:szCs w:val="24"/>
        </w:rPr>
        <w:t>MPa</w:t>
      </w:r>
      <w:proofErr w:type="spellEnd"/>
      <w:r w:rsidRPr="00F92562">
        <w:rPr>
          <w:rFonts w:ascii="Times New Roman" w:hAnsi="Times New Roman" w:cs="Times New Roman"/>
          <w:sz w:val="24"/>
          <w:szCs w:val="24"/>
        </w:rPr>
        <w:t xml:space="preserve"> para la resistencia del hormigón y en </w:t>
      </w:r>
      <w:r w:rsidRPr="00F92562">
        <w:rPr>
          <w:rFonts w:ascii="Times New Roman" w:hAnsi="Times New Roman" w:cs="Times New Roman"/>
          <w:i/>
          <w:sz w:val="24"/>
          <w:szCs w:val="24"/>
        </w:rPr>
        <w:t>m</w:t>
      </w:r>
      <w:r w:rsidRPr="00F92562">
        <w:rPr>
          <w:rFonts w:ascii="Times New Roman" w:hAnsi="Times New Roman" w:cs="Times New Roman"/>
          <w:sz w:val="24"/>
          <w:szCs w:val="24"/>
        </w:rPr>
        <w:t xml:space="preserve"> para las dimensiones de la sección, se obtiene la fuerza cortante en </w:t>
      </w:r>
      <w:proofErr w:type="spellStart"/>
      <w:r w:rsidRPr="00F92562">
        <w:rPr>
          <w:rFonts w:ascii="Times New Roman" w:hAnsi="Times New Roman" w:cs="Times New Roman"/>
          <w:i/>
          <w:sz w:val="24"/>
          <w:szCs w:val="24"/>
        </w:rPr>
        <w:t>kN</w:t>
      </w:r>
      <w:proofErr w:type="spellEnd"/>
      <w:r w:rsidRPr="00F92562">
        <w:rPr>
          <w:rFonts w:ascii="Times New Roman" w:hAnsi="Times New Roman" w:cs="Times New Roman"/>
          <w:i/>
          <w:sz w:val="24"/>
          <w:szCs w:val="24"/>
        </w:rPr>
        <w:t>.</w:t>
      </w:r>
    </w:p>
    <w:p w14:paraId="7599FC4C" w14:textId="77777777" w:rsidR="001B39FC" w:rsidRPr="00F92562" w:rsidRDefault="009C7E94" w:rsidP="00F92562">
      <w:pPr>
        <w:spacing w:after="0" w:line="360" w:lineRule="auto"/>
        <w:ind w:left="1134"/>
        <w:jc w:val="both"/>
        <w:rPr>
          <w:rFonts w:ascii="Times New Roman" w:hAnsi="Times New Roman" w:cs="Times New Roman"/>
          <w:i/>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ci</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170+0,0012</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u</m:t>
                      </m:r>
                    </m:sub>
                  </m:sSub>
                </m:num>
                <m:den>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g</m:t>
                      </m:r>
                    </m:sub>
                  </m:sSub>
                </m:den>
              </m:f>
            </m:e>
          </m:d>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m:t>
                  </m:r>
                </m:sub>
              </m:sSub>
              <m:r>
                <w:rPr>
                  <w:rFonts w:ascii="Cambria Math" w:hAnsi="Cambria Math" w:cs="Times New Roman"/>
                  <w:sz w:val="24"/>
                  <w:szCs w:val="24"/>
                </w:rPr>
                <m:t>´</m:t>
              </m:r>
            </m:e>
          </m:rad>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w</m:t>
              </m:r>
            </m:sub>
          </m:sSub>
          <m:r>
            <w:rPr>
              <w:rFonts w:ascii="Cambria Math" w:hAnsi="Cambria Math" w:cs="Times New Roman"/>
              <w:sz w:val="24"/>
              <w:szCs w:val="24"/>
            </w:rPr>
            <m:t>d</m:t>
          </m:r>
        </m:oMath>
      </m:oMathPara>
    </w:p>
    <w:p w14:paraId="2F70D7D6" w14:textId="27703448" w:rsidR="001B39FC" w:rsidRPr="00F92562" w:rsidRDefault="001B39FC" w:rsidP="00A765E4">
      <w:pPr>
        <w:pStyle w:val="Prrafodelista"/>
        <w:numPr>
          <w:ilvl w:val="1"/>
          <w:numId w:val="37"/>
        </w:numPr>
        <w:spacing w:line="360" w:lineRule="auto"/>
        <w:jc w:val="both"/>
        <w:rPr>
          <w:b/>
          <w:i/>
          <w:lang w:val="es-ES"/>
        </w:rPr>
      </w:pPr>
      <w:r w:rsidRPr="00F92562">
        <w:rPr>
          <w:b/>
          <w:i/>
          <w:lang w:val="es-ES"/>
        </w:rPr>
        <w:t>Muros con cargas en el plano</w:t>
      </w:r>
      <w:r w:rsidR="00CF1F45">
        <w:rPr>
          <w:b/>
          <w:i/>
          <w:lang w:val="es-ES"/>
        </w:rPr>
        <w:t xml:space="preserve"> </w:t>
      </w:r>
      <w:r w:rsidR="00CF1F45" w:rsidRPr="00CF1F45">
        <w:rPr>
          <w:lang w:val="es-ES"/>
        </w:rPr>
        <w:t>(ACI 319 2019) (NC 207 2019)</w:t>
      </w:r>
    </w:p>
    <w:p w14:paraId="1714F9B2" w14:textId="77777777" w:rsidR="001B39FC" w:rsidRPr="00F92562" w:rsidRDefault="001B39FC" w:rsidP="00A765E4">
      <w:pPr>
        <w:pStyle w:val="Prrafodelista"/>
        <w:numPr>
          <w:ilvl w:val="2"/>
          <w:numId w:val="37"/>
        </w:numPr>
        <w:spacing w:line="360" w:lineRule="auto"/>
        <w:ind w:left="709" w:hanging="283"/>
        <w:jc w:val="both"/>
        <w:rPr>
          <w:i/>
          <w:lang w:val="es-ES"/>
        </w:rPr>
      </w:pPr>
      <w:r w:rsidRPr="00F92562">
        <w:rPr>
          <w:i/>
          <w:lang w:val="es-ES"/>
        </w:rPr>
        <w:t>Capacidad resistente a la flexión compuesta</w:t>
      </w:r>
    </w:p>
    <w:p w14:paraId="1ABBEA0C" w14:textId="6A7D0EC1" w:rsidR="001B39FC" w:rsidRDefault="001B39FC" w:rsidP="00F92562">
      <w:pPr>
        <w:spacing w:after="0" w:line="360" w:lineRule="auto"/>
        <w:ind w:left="567"/>
        <w:jc w:val="both"/>
        <w:rPr>
          <w:rFonts w:ascii="Times New Roman" w:hAnsi="Times New Roman" w:cs="Times New Roman"/>
          <w:sz w:val="24"/>
          <w:szCs w:val="24"/>
        </w:rPr>
      </w:pPr>
      <w:r w:rsidRPr="00F92562">
        <w:rPr>
          <w:rFonts w:ascii="Times New Roman" w:hAnsi="Times New Roman" w:cs="Times New Roman"/>
          <w:sz w:val="24"/>
          <w:szCs w:val="24"/>
        </w:rPr>
        <w:t xml:space="preserve">La resistencia a flexión de un muro o de un segmento de muro se determina de acuerdo con los procedimientos normalmente usados para las columnas. La resistencia se debe determinar considerando las fuerzas axiales y laterales aplicadas.  En la figura </w:t>
      </w:r>
      <w:r w:rsidR="00F92562">
        <w:rPr>
          <w:rFonts w:ascii="Times New Roman" w:hAnsi="Times New Roman" w:cs="Times New Roman"/>
          <w:sz w:val="24"/>
          <w:szCs w:val="24"/>
        </w:rPr>
        <w:t>12</w:t>
      </w:r>
      <w:r w:rsidRPr="00F92562">
        <w:rPr>
          <w:rFonts w:ascii="Times New Roman" w:hAnsi="Times New Roman" w:cs="Times New Roman"/>
          <w:sz w:val="24"/>
          <w:szCs w:val="24"/>
        </w:rPr>
        <w:t xml:space="preserve"> se muestra el diagrama de deformaciones y esfuerzos para este caso.</w:t>
      </w:r>
    </w:p>
    <w:p w14:paraId="6E3AE15E" w14:textId="7D4ABDC8" w:rsidR="00C02931" w:rsidRPr="00F92562" w:rsidRDefault="00C02931" w:rsidP="00C02931">
      <w:pPr>
        <w:spacing w:after="0" w:line="360" w:lineRule="auto"/>
        <w:ind w:left="567"/>
        <w:jc w:val="both"/>
        <w:rPr>
          <w:rFonts w:ascii="Times New Roman" w:hAnsi="Times New Roman" w:cs="Times New Roman"/>
          <w:sz w:val="24"/>
          <w:szCs w:val="24"/>
        </w:rPr>
      </w:pPr>
      <w:r w:rsidRPr="00F92562">
        <w:rPr>
          <w:rFonts w:ascii="Times New Roman" w:hAnsi="Times New Roman" w:cs="Times New Roman"/>
          <w:sz w:val="24"/>
          <w:szCs w:val="24"/>
        </w:rPr>
        <w:t>En muros altos existe un predominio de las fuerzas horizontales que provocan grandes momentos flectores y como regla un comportamiento de la sección dentro de la tracción controlada. Esto hace recomendable el empleo de secciones T y con el refuerzo concentrado en los bordes. Obviamente se debe incluir en el cálculo de la resistencia el refuerzo concentrado en los bordes y el distribuido en las alas y alma basándose en un análisis de compatibilidad de deformaciones. El enfoque de diseño a seguir será la construcción de diagramas de interacción para diferentes tipos de secciones y distrib</w:t>
      </w:r>
      <w:r>
        <w:rPr>
          <w:rFonts w:ascii="Times New Roman" w:hAnsi="Times New Roman" w:cs="Times New Roman"/>
          <w:sz w:val="24"/>
          <w:szCs w:val="24"/>
        </w:rPr>
        <w:t xml:space="preserve">ución del refuerzo en el muro. </w:t>
      </w:r>
    </w:p>
    <w:p w14:paraId="360E93AB" w14:textId="77777777" w:rsidR="001B39FC" w:rsidRPr="00F92562" w:rsidRDefault="001B39FC" w:rsidP="00F92562">
      <w:pPr>
        <w:spacing w:after="0" w:line="360" w:lineRule="auto"/>
        <w:jc w:val="center"/>
        <w:rPr>
          <w:rFonts w:ascii="Times New Roman" w:hAnsi="Times New Roman" w:cs="Times New Roman"/>
          <w:sz w:val="24"/>
          <w:szCs w:val="24"/>
        </w:rPr>
      </w:pPr>
      <w:r w:rsidRPr="00F92562">
        <w:rPr>
          <w:rFonts w:ascii="Times New Roman" w:hAnsi="Times New Roman" w:cs="Times New Roman"/>
          <w:noProof/>
          <w:sz w:val="24"/>
          <w:szCs w:val="24"/>
          <w:lang w:val="es-US" w:eastAsia="es-US"/>
        </w:rPr>
        <w:drawing>
          <wp:inline distT="0" distB="0" distL="0" distR="0" wp14:anchorId="3B85E993" wp14:editId="1B5E86D8">
            <wp:extent cx="5511800" cy="3008151"/>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13640" cy="3009155"/>
                    </a:xfrm>
                    <a:prstGeom prst="rect">
                      <a:avLst/>
                    </a:prstGeom>
                    <a:noFill/>
                    <a:ln>
                      <a:noFill/>
                    </a:ln>
                  </pic:spPr>
                </pic:pic>
              </a:graphicData>
            </a:graphic>
          </wp:inline>
        </w:drawing>
      </w:r>
    </w:p>
    <w:p w14:paraId="6843E1A2" w14:textId="0EC2EA13" w:rsidR="001B39FC" w:rsidRPr="00F92562" w:rsidRDefault="001B39FC" w:rsidP="00F92562">
      <w:pPr>
        <w:spacing w:after="0" w:line="360" w:lineRule="auto"/>
        <w:jc w:val="center"/>
        <w:rPr>
          <w:rFonts w:ascii="Times New Roman" w:hAnsi="Times New Roman" w:cs="Times New Roman"/>
          <w:b/>
          <w:i/>
          <w:sz w:val="24"/>
          <w:szCs w:val="24"/>
        </w:rPr>
      </w:pPr>
      <w:r w:rsidRPr="00F92562">
        <w:rPr>
          <w:rFonts w:ascii="Times New Roman" w:hAnsi="Times New Roman" w:cs="Times New Roman"/>
          <w:b/>
          <w:i/>
          <w:sz w:val="24"/>
          <w:szCs w:val="24"/>
          <w:lang w:val="es-NI"/>
        </w:rPr>
        <w:t xml:space="preserve">Figura </w:t>
      </w:r>
      <w:r w:rsidR="00F92562">
        <w:rPr>
          <w:rFonts w:ascii="Times New Roman" w:hAnsi="Times New Roman" w:cs="Times New Roman"/>
          <w:b/>
          <w:i/>
          <w:sz w:val="24"/>
          <w:szCs w:val="24"/>
          <w:lang w:val="es-NI"/>
        </w:rPr>
        <w:t>12</w:t>
      </w:r>
      <w:r w:rsidRPr="00F92562">
        <w:rPr>
          <w:rFonts w:ascii="Times New Roman" w:hAnsi="Times New Roman" w:cs="Times New Roman"/>
          <w:b/>
          <w:i/>
          <w:sz w:val="24"/>
          <w:szCs w:val="24"/>
          <w:lang w:val="es-NI"/>
        </w:rPr>
        <w:t>: Diagrama de deformaciones y esfuerzos. Panel como muro con cargas en el plano.</w:t>
      </w:r>
    </w:p>
    <w:p w14:paraId="77B1A23A" w14:textId="47C7904D" w:rsidR="001B39FC" w:rsidRPr="00CF1F45" w:rsidRDefault="001B39FC" w:rsidP="00A765E4">
      <w:pPr>
        <w:pStyle w:val="Prrafodelista"/>
        <w:numPr>
          <w:ilvl w:val="2"/>
          <w:numId w:val="37"/>
        </w:numPr>
        <w:spacing w:line="360" w:lineRule="auto"/>
        <w:ind w:left="709" w:hanging="283"/>
        <w:jc w:val="both"/>
        <w:rPr>
          <w:i/>
          <w:lang w:val="es-ES"/>
        </w:rPr>
      </w:pPr>
      <w:r w:rsidRPr="00CF1F45">
        <w:rPr>
          <w:i/>
          <w:lang w:val="es-ES"/>
        </w:rPr>
        <w:t>Capacidad resistente a las fuerzas cortantes</w:t>
      </w:r>
      <w:r w:rsidR="00CF1F45" w:rsidRPr="00CF1F45">
        <w:rPr>
          <w:i/>
          <w:lang w:val="es-ES"/>
        </w:rPr>
        <w:t xml:space="preserve"> </w:t>
      </w:r>
    </w:p>
    <w:p w14:paraId="74A983DA" w14:textId="0BCE4E02" w:rsidR="001B39FC" w:rsidRPr="00604DBF" w:rsidRDefault="001B39FC" w:rsidP="00604DBF">
      <w:pPr>
        <w:spacing w:after="0" w:line="360" w:lineRule="auto"/>
        <w:ind w:left="567"/>
        <w:jc w:val="both"/>
        <w:rPr>
          <w:rFonts w:ascii="Times New Roman" w:hAnsi="Times New Roman" w:cs="Times New Roman"/>
          <w:sz w:val="24"/>
          <w:szCs w:val="24"/>
        </w:rPr>
      </w:pPr>
      <w:r w:rsidRPr="00604DBF">
        <w:rPr>
          <w:rFonts w:ascii="Times New Roman" w:hAnsi="Times New Roman" w:cs="Times New Roman"/>
          <w:sz w:val="24"/>
          <w:szCs w:val="24"/>
        </w:rPr>
        <w:t xml:space="preserve">El cortante en el plano del muro es importante principalmente para muros estructurales con relación altura a longitud pequeña. El diseño de muros más altos, en particular de aquéllos que </w:t>
      </w:r>
      <w:r w:rsidRPr="00604DBF">
        <w:rPr>
          <w:rFonts w:ascii="Times New Roman" w:hAnsi="Times New Roman" w:cs="Times New Roman"/>
          <w:sz w:val="24"/>
          <w:szCs w:val="24"/>
        </w:rPr>
        <w:lastRenderedPageBreak/>
        <w:t>tienen refuerzo uniformemente distribuido, probablemente va a estar controlado por consideraciones de flexión. Para muros bajos se permite calcularlo con el modelo de bielas y tirantes.</w:t>
      </w:r>
    </w:p>
    <w:p w14:paraId="26343AE8" w14:textId="77777777" w:rsidR="001B39FC" w:rsidRPr="00604DBF" w:rsidRDefault="001B39FC" w:rsidP="00604DBF">
      <w:pPr>
        <w:spacing w:after="0" w:line="360" w:lineRule="auto"/>
        <w:ind w:left="567"/>
        <w:jc w:val="both"/>
        <w:rPr>
          <w:rFonts w:ascii="Times New Roman" w:hAnsi="Times New Roman" w:cs="Times New Roman"/>
          <w:sz w:val="24"/>
          <w:szCs w:val="24"/>
        </w:rPr>
      </w:pPr>
      <w:r w:rsidRPr="00604DBF">
        <w:rPr>
          <w:rFonts w:ascii="Times New Roman" w:hAnsi="Times New Roman" w:cs="Times New Roman"/>
          <w:sz w:val="24"/>
          <w:szCs w:val="24"/>
        </w:rPr>
        <w:t>El diseño de la sección horizontal para cortante en el plano del muro responde al esquema resistente clásico, dado por:</w:t>
      </w:r>
    </w:p>
    <w:p w14:paraId="3CC4A1BC" w14:textId="77777777" w:rsidR="001B39FC" w:rsidRPr="00604DBF" w:rsidRDefault="001B39FC" w:rsidP="00604DBF">
      <w:pPr>
        <w:spacing w:after="0" w:line="360" w:lineRule="auto"/>
        <w:ind w:left="1134"/>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ϕ</m:t>
          </m:r>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n</m:t>
              </m:r>
            </m:sub>
          </m:sSub>
          <m:r>
            <m:rPr>
              <m:sty m:val="p"/>
            </m:rPr>
            <w:rPr>
              <w:rFonts w:ascii="Cambria Math" w:hAnsi="Cambria Math" w:cs="Times New Roman"/>
              <w:sz w:val="24"/>
              <w:szCs w:val="24"/>
            </w:rPr>
            <m:t xml:space="preserve"> ≥ </m:t>
          </m:r>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u</m:t>
              </m:r>
            </m:sub>
          </m:sSub>
        </m:oMath>
      </m:oMathPara>
    </w:p>
    <w:p w14:paraId="5E7D7FC3" w14:textId="77777777" w:rsidR="001B39FC" w:rsidRPr="00604DBF" w:rsidRDefault="001B39FC" w:rsidP="00604DBF">
      <w:pPr>
        <w:spacing w:after="0" w:line="360" w:lineRule="auto"/>
        <w:ind w:left="567"/>
        <w:jc w:val="both"/>
        <w:rPr>
          <w:rFonts w:ascii="Times New Roman" w:hAnsi="Times New Roman" w:cs="Times New Roman"/>
          <w:sz w:val="24"/>
          <w:szCs w:val="24"/>
        </w:rPr>
      </w:pPr>
      <w:r w:rsidRPr="00604DBF">
        <w:rPr>
          <w:rFonts w:ascii="Times New Roman" w:hAnsi="Times New Roman" w:cs="Times New Roman"/>
          <w:sz w:val="24"/>
          <w:szCs w:val="24"/>
        </w:rPr>
        <w:t xml:space="preserve">Donde </w:t>
      </w:r>
      <m:oMath>
        <m:sSub>
          <m:sSubPr>
            <m:ctrlPr>
              <w:rPr>
                <w:rFonts w:ascii="Cambria Math" w:hAnsi="Cambria Math" w:cs="Times New Roman"/>
                <w:sz w:val="24"/>
                <w:szCs w:val="24"/>
              </w:rPr>
            </m:ctrlPr>
          </m:sSubPr>
          <m:e>
            <m:r>
              <m:rPr>
                <m:sty m:val="bi"/>
              </m:rPr>
              <w:rPr>
                <w:rFonts w:ascii="Cambria Math" w:hAnsi="Cambria Math" w:cs="Times New Roman"/>
                <w:sz w:val="24"/>
                <w:szCs w:val="24"/>
              </w:rPr>
              <m:t>V</m:t>
            </m:r>
          </m:e>
          <m:sub>
            <m:r>
              <m:rPr>
                <m:sty m:val="bi"/>
              </m:rPr>
              <w:rPr>
                <w:rFonts w:ascii="Cambria Math" w:hAnsi="Cambria Math" w:cs="Times New Roman"/>
                <w:sz w:val="24"/>
                <w:szCs w:val="24"/>
              </w:rPr>
              <m:t>u</m:t>
            </m:r>
          </m:sub>
        </m:sSub>
      </m:oMath>
      <w:r w:rsidRPr="00604DBF">
        <w:rPr>
          <w:rFonts w:ascii="Times New Roman" w:hAnsi="Times New Roman" w:cs="Times New Roman"/>
          <w:sz w:val="24"/>
          <w:szCs w:val="24"/>
        </w:rPr>
        <w:t xml:space="preserve"> es la fuerza cortante de cálculo en la sección considerada y </w:t>
      </w:r>
      <m:oMath>
        <m:sSub>
          <m:sSubPr>
            <m:ctrlPr>
              <w:rPr>
                <w:rFonts w:ascii="Cambria Math" w:hAnsi="Cambria Math" w:cs="Times New Roman"/>
                <w:sz w:val="24"/>
                <w:szCs w:val="24"/>
              </w:rPr>
            </m:ctrlPr>
          </m:sSubPr>
          <m:e>
            <m:r>
              <m:rPr>
                <m:sty m:val="bi"/>
              </m:rPr>
              <w:rPr>
                <w:rFonts w:ascii="Cambria Math" w:hAnsi="Cambria Math" w:cs="Times New Roman"/>
                <w:sz w:val="24"/>
                <w:szCs w:val="24"/>
              </w:rPr>
              <m:t>V</m:t>
            </m:r>
          </m:e>
          <m:sub>
            <m:r>
              <m:rPr>
                <m:sty m:val="bi"/>
              </m:rPr>
              <w:rPr>
                <w:rFonts w:ascii="Cambria Math" w:hAnsi="Cambria Math" w:cs="Times New Roman"/>
                <w:sz w:val="24"/>
                <w:szCs w:val="24"/>
              </w:rPr>
              <m:t>n</m:t>
            </m:r>
          </m:sub>
        </m:sSub>
      </m:oMath>
      <w:r w:rsidRPr="00604DBF">
        <w:rPr>
          <w:rFonts w:ascii="Times New Roman" w:hAnsi="Times New Roman" w:cs="Times New Roman"/>
          <w:sz w:val="24"/>
          <w:szCs w:val="24"/>
        </w:rPr>
        <w:t xml:space="preserve"> es la resistencia nominal a cortante calculada mediante </w:t>
      </w:r>
    </w:p>
    <w:p w14:paraId="0F9B4D36" w14:textId="77777777" w:rsidR="001B39FC" w:rsidRPr="00604DBF" w:rsidRDefault="009C7E94" w:rsidP="00604DBF">
      <w:pPr>
        <w:spacing w:after="0" w:line="360" w:lineRule="auto"/>
        <w:ind w:left="1134"/>
        <w:jc w:val="both"/>
        <w:rPr>
          <w:rFonts w:ascii="Times New Roman" w:hAnsi="Times New Roman" w:cs="Times New Roman"/>
          <w:sz w:val="24"/>
          <w:szCs w:val="24"/>
        </w:rPr>
      </w:pPr>
      <m:oMathPara>
        <m:oMathParaPr>
          <m:jc m:val="left"/>
        </m:oMathParaPr>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n</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c</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s</m:t>
              </m:r>
            </m:sub>
          </m:sSub>
        </m:oMath>
      </m:oMathPara>
    </w:p>
    <w:p w14:paraId="53EDBD46" w14:textId="77777777" w:rsidR="001B39FC" w:rsidRPr="00604DBF" w:rsidRDefault="009C7E94" w:rsidP="00604DBF">
      <w:pPr>
        <w:spacing w:after="0" w:line="360" w:lineRule="auto"/>
        <w:ind w:left="567"/>
        <w:jc w:val="both"/>
        <w:rPr>
          <w:rFonts w:ascii="Times New Roman" w:hAnsi="Times New Roman" w:cs="Times New Roman"/>
          <w:sz w:val="24"/>
          <w:szCs w:val="24"/>
        </w:rPr>
      </w:pPr>
      <m:oMath>
        <m:sSub>
          <m:sSubPr>
            <m:ctrlPr>
              <w:rPr>
                <w:rFonts w:ascii="Cambria Math" w:hAnsi="Cambria Math" w:cs="Times New Roman"/>
                <w:sz w:val="24"/>
                <w:szCs w:val="24"/>
              </w:rPr>
            </m:ctrlPr>
          </m:sSubPr>
          <m:e>
            <m:r>
              <m:rPr>
                <m:sty m:val="bi"/>
              </m:rPr>
              <w:rPr>
                <w:rFonts w:ascii="Cambria Math" w:hAnsi="Cambria Math" w:cs="Times New Roman"/>
                <w:sz w:val="24"/>
                <w:szCs w:val="24"/>
              </w:rPr>
              <m:t>V</m:t>
            </m:r>
          </m:e>
          <m:sub>
            <m:r>
              <m:rPr>
                <m:sty m:val="bi"/>
              </m:rPr>
              <w:rPr>
                <w:rFonts w:ascii="Cambria Math" w:hAnsi="Cambria Math" w:cs="Times New Roman"/>
                <w:sz w:val="24"/>
                <w:szCs w:val="24"/>
              </w:rPr>
              <m:t>n</m:t>
            </m:r>
          </m:sub>
        </m:sSub>
      </m:oMath>
      <w:r w:rsidR="001B39FC" w:rsidRPr="00604DBF">
        <w:rPr>
          <w:rFonts w:ascii="Times New Roman" w:hAnsi="Times New Roman" w:cs="Times New Roman"/>
          <w:sz w:val="24"/>
          <w:szCs w:val="24"/>
        </w:rPr>
        <w:t xml:space="preserve">  </w:t>
      </w:r>
      <w:proofErr w:type="gramStart"/>
      <w:r w:rsidR="001B39FC" w:rsidRPr="00604DBF">
        <w:rPr>
          <w:rFonts w:ascii="Times New Roman" w:hAnsi="Times New Roman" w:cs="Times New Roman"/>
          <w:sz w:val="24"/>
          <w:szCs w:val="24"/>
        </w:rPr>
        <w:t>en</w:t>
      </w:r>
      <w:proofErr w:type="gramEnd"/>
      <w:r w:rsidR="001B39FC" w:rsidRPr="00604DBF">
        <w:rPr>
          <w:rFonts w:ascii="Times New Roman" w:hAnsi="Times New Roman" w:cs="Times New Roman"/>
          <w:sz w:val="24"/>
          <w:szCs w:val="24"/>
        </w:rPr>
        <w:t xml:space="preserve"> cualquier sección horizontal para cortante en el plano del muro no debe tomarse mayor que </w:t>
      </w:r>
      <m:oMath>
        <m:r>
          <m:rPr>
            <m:sty m:val="b"/>
          </m:rPr>
          <w:rPr>
            <w:rFonts w:ascii="Cambria Math" w:hAnsi="Cambria Math" w:cs="Times New Roman"/>
            <w:sz w:val="24"/>
            <w:szCs w:val="24"/>
          </w:rPr>
          <m:t>830</m:t>
        </m:r>
        <m:rad>
          <m:radPr>
            <m:degHide m:val="1"/>
            <m:ctrlPr>
              <w:rPr>
                <w:rFonts w:ascii="Cambria Math" w:hAnsi="Cambria Math" w:cs="Times New Roman"/>
                <w:sz w:val="24"/>
                <w:szCs w:val="24"/>
              </w:rPr>
            </m:ctrlPr>
          </m:radPr>
          <m:deg/>
          <m:e>
            <m:sSub>
              <m:sSubPr>
                <m:ctrlPr>
                  <w:rPr>
                    <w:rFonts w:ascii="Cambria Math" w:hAnsi="Cambria Math" w:cs="Times New Roman"/>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c</m:t>
                </m:r>
              </m:sub>
            </m:sSub>
            <m:r>
              <w:rPr>
                <w:rFonts w:ascii="Cambria Math" w:hAnsi="Cambria Math" w:cs="Times New Roman"/>
                <w:sz w:val="24"/>
                <w:szCs w:val="24"/>
              </w:rPr>
              <m:t>'</m:t>
            </m:r>
          </m:e>
        </m:rad>
        <m:r>
          <m:rPr>
            <m:sty m:val="bi"/>
          </m:rPr>
          <w:rPr>
            <w:rFonts w:ascii="Cambria Math" w:hAnsi="Cambria Math" w:cs="Times New Roman"/>
            <w:sz w:val="24"/>
            <w:szCs w:val="24"/>
          </w:rPr>
          <m:t>hd</m:t>
        </m:r>
      </m:oMath>
      <w:r w:rsidR="001B39FC" w:rsidRPr="00604DBF">
        <w:rPr>
          <w:rFonts w:ascii="Times New Roman" w:hAnsi="Times New Roman" w:cs="Times New Roman"/>
          <w:sz w:val="24"/>
          <w:szCs w:val="24"/>
        </w:rPr>
        <w:t xml:space="preserve"> , donde </w:t>
      </w:r>
      <w:r w:rsidR="001B39FC" w:rsidRPr="00604DBF">
        <w:rPr>
          <w:rFonts w:ascii="Times New Roman" w:hAnsi="Times New Roman" w:cs="Times New Roman"/>
          <w:i/>
          <w:sz w:val="24"/>
          <w:szCs w:val="24"/>
        </w:rPr>
        <w:t>h</w:t>
      </w:r>
      <w:r w:rsidR="001B39FC" w:rsidRPr="00604DBF">
        <w:rPr>
          <w:rFonts w:ascii="Times New Roman" w:hAnsi="Times New Roman" w:cs="Times New Roman"/>
          <w:sz w:val="24"/>
          <w:szCs w:val="24"/>
        </w:rPr>
        <w:t xml:space="preserve"> es el espesor y </w:t>
      </w:r>
      <w:proofErr w:type="spellStart"/>
      <w:r w:rsidR="001B39FC" w:rsidRPr="00604DBF">
        <w:rPr>
          <w:rFonts w:ascii="Times New Roman" w:hAnsi="Times New Roman" w:cs="Times New Roman"/>
          <w:i/>
          <w:sz w:val="24"/>
          <w:szCs w:val="24"/>
        </w:rPr>
        <w:t>d</w:t>
      </w:r>
      <w:r w:rsidR="001B39FC" w:rsidRPr="00604DBF">
        <w:rPr>
          <w:rFonts w:ascii="Times New Roman" w:hAnsi="Times New Roman" w:cs="Times New Roman"/>
          <w:sz w:val="24"/>
          <w:szCs w:val="24"/>
        </w:rPr>
        <w:t xml:space="preserve"> el</w:t>
      </w:r>
      <w:proofErr w:type="spellEnd"/>
      <w:r w:rsidR="001B39FC" w:rsidRPr="00604DBF">
        <w:rPr>
          <w:rFonts w:ascii="Times New Roman" w:hAnsi="Times New Roman" w:cs="Times New Roman"/>
          <w:sz w:val="24"/>
          <w:szCs w:val="24"/>
        </w:rPr>
        <w:t xml:space="preserve"> peralto efectivo del muro. El peralto efectivo se considera 0,8</w:t>
      </w:r>
      <w:r w:rsidR="001B39FC" w:rsidRPr="00604DBF">
        <w:rPr>
          <w:rFonts w:ascii="Times New Roman" w:hAnsi="Times New Roman" w:cs="Times New Roman"/>
          <w:i/>
          <w:sz w:val="24"/>
          <w:szCs w:val="24"/>
        </w:rPr>
        <w:t>l</w:t>
      </w:r>
      <w:r w:rsidR="001B39FC" w:rsidRPr="00604DBF">
        <w:rPr>
          <w:rFonts w:ascii="Times New Roman" w:hAnsi="Times New Roman" w:cs="Times New Roman"/>
          <w:i/>
          <w:sz w:val="24"/>
          <w:szCs w:val="24"/>
          <w:vertAlign w:val="subscript"/>
        </w:rPr>
        <w:t>w</w:t>
      </w:r>
      <w:r w:rsidR="001B39FC" w:rsidRPr="00604DBF">
        <w:rPr>
          <w:rFonts w:ascii="Times New Roman" w:hAnsi="Times New Roman" w:cs="Times New Roman"/>
          <w:sz w:val="24"/>
          <w:szCs w:val="24"/>
        </w:rPr>
        <w:t xml:space="preserve">, para muros con refuerzo concentrado en los bordes se puede tomar este como la distancia entre el borde más comprimido y el </w:t>
      </w:r>
      <w:proofErr w:type="spellStart"/>
      <w:r w:rsidR="001B39FC" w:rsidRPr="00604DBF">
        <w:rPr>
          <w:rFonts w:ascii="Times New Roman" w:hAnsi="Times New Roman" w:cs="Times New Roman"/>
          <w:sz w:val="24"/>
          <w:szCs w:val="24"/>
        </w:rPr>
        <w:t>centroide</w:t>
      </w:r>
      <w:proofErr w:type="spellEnd"/>
      <w:r w:rsidR="001B39FC" w:rsidRPr="00604DBF">
        <w:rPr>
          <w:rFonts w:ascii="Times New Roman" w:hAnsi="Times New Roman" w:cs="Times New Roman"/>
          <w:sz w:val="24"/>
          <w:szCs w:val="24"/>
        </w:rPr>
        <w:t xml:space="preserve"> de la resultante del acero en los bordes.</w:t>
      </w:r>
    </w:p>
    <w:p w14:paraId="62830A28" w14:textId="77777777" w:rsidR="001B39FC" w:rsidRPr="00604DBF" w:rsidRDefault="001B39FC" w:rsidP="00604DBF">
      <w:pPr>
        <w:spacing w:after="0" w:line="360" w:lineRule="auto"/>
        <w:ind w:left="567"/>
        <w:jc w:val="both"/>
        <w:rPr>
          <w:rFonts w:ascii="Times New Roman" w:hAnsi="Times New Roman" w:cs="Times New Roman"/>
          <w:sz w:val="24"/>
          <w:szCs w:val="24"/>
        </w:rPr>
      </w:pPr>
      <w:r w:rsidRPr="00604DBF">
        <w:rPr>
          <w:rFonts w:ascii="Times New Roman" w:hAnsi="Times New Roman" w:cs="Times New Roman"/>
          <w:sz w:val="24"/>
          <w:szCs w:val="24"/>
        </w:rPr>
        <w:t xml:space="preserve">La resistencia nominal a cortante aportada por el hormigón, </w:t>
      </w:r>
      <w:proofErr w:type="spellStart"/>
      <w:r w:rsidRPr="00604DBF">
        <w:rPr>
          <w:rFonts w:ascii="Times New Roman" w:hAnsi="Times New Roman" w:cs="Times New Roman"/>
          <w:i/>
          <w:sz w:val="24"/>
          <w:szCs w:val="24"/>
        </w:rPr>
        <w:t>V</w:t>
      </w:r>
      <w:r w:rsidRPr="00604DBF">
        <w:rPr>
          <w:rFonts w:ascii="Times New Roman" w:hAnsi="Times New Roman" w:cs="Times New Roman"/>
          <w:i/>
          <w:sz w:val="24"/>
          <w:szCs w:val="24"/>
          <w:vertAlign w:val="subscript"/>
        </w:rPr>
        <w:t>c</w:t>
      </w:r>
      <w:proofErr w:type="spellEnd"/>
      <w:r w:rsidRPr="00604DBF">
        <w:rPr>
          <w:rFonts w:ascii="Times New Roman" w:hAnsi="Times New Roman" w:cs="Times New Roman"/>
          <w:sz w:val="24"/>
          <w:szCs w:val="24"/>
        </w:rPr>
        <w:t>, que responde a las siguientes expresiones:</w:t>
      </w:r>
    </w:p>
    <w:p w14:paraId="582997AB" w14:textId="77777777" w:rsidR="001B39FC" w:rsidRPr="00604DBF" w:rsidRDefault="001B39FC" w:rsidP="00604DBF">
      <w:pPr>
        <w:spacing w:after="0" w:line="360" w:lineRule="auto"/>
        <w:ind w:left="567"/>
        <w:jc w:val="both"/>
        <w:rPr>
          <w:rFonts w:ascii="Times New Roman" w:hAnsi="Times New Roman" w:cs="Times New Roman"/>
          <w:sz w:val="24"/>
          <w:szCs w:val="24"/>
        </w:rPr>
      </w:pPr>
      <w:r w:rsidRPr="00604DBF">
        <w:rPr>
          <w:rFonts w:ascii="Times New Roman" w:hAnsi="Times New Roman" w:cs="Times New Roman"/>
          <w:b/>
          <w:sz w:val="24"/>
          <w:szCs w:val="24"/>
        </w:rPr>
        <w:t>Expresiones detalladas</w:t>
      </w:r>
      <w:r w:rsidRPr="00604DBF">
        <w:rPr>
          <w:rFonts w:ascii="Times New Roman" w:hAnsi="Times New Roman" w:cs="Times New Roman"/>
          <w:sz w:val="24"/>
          <w:szCs w:val="24"/>
        </w:rPr>
        <w:t>: se toma el menor de los valores siguientes.</w:t>
      </w:r>
    </w:p>
    <w:p w14:paraId="4EAC4D9E" w14:textId="77777777" w:rsidR="001B39FC" w:rsidRPr="00604DBF" w:rsidRDefault="009C7E94" w:rsidP="00604DBF">
      <w:pPr>
        <w:spacing w:after="0" w:line="360" w:lineRule="auto"/>
        <w:ind w:left="1134" w:hanging="1134"/>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cw</m:t>
              </m:r>
            </m:sub>
          </m:sSub>
          <m:r>
            <m:rPr>
              <m:sty m:val="p"/>
            </m:rPr>
            <w:rPr>
              <w:rFonts w:ascii="Cambria Math" w:hAnsi="Cambria Math" w:cs="Times New Roman"/>
              <w:sz w:val="24"/>
              <w:szCs w:val="24"/>
            </w:rPr>
            <m:t>=270</m:t>
          </m:r>
          <m:rad>
            <m:radPr>
              <m:degHide m:val="1"/>
              <m:ctrlPr>
                <w:rPr>
                  <w:rFonts w:ascii="Cambria Math" w:hAnsi="Cambria Math" w:cs="Times New Roman"/>
                  <w:sz w:val="24"/>
                  <w:szCs w:val="24"/>
                </w:rPr>
              </m:ctrlPr>
            </m:radPr>
            <m:deg/>
            <m:e>
              <m:sSub>
                <m:sSubPr>
                  <m:ctrlPr>
                    <w:rPr>
                      <w:rFonts w:ascii="Cambria Math" w:hAnsi="Cambria Math" w:cs="Times New Roman"/>
                      <w:sz w:val="24"/>
                      <w:szCs w:val="24"/>
                    </w:rPr>
                  </m:ctrlPr>
                </m:sSubPr>
                <m:e>
                  <m:r>
                    <w:rPr>
                      <w:rFonts w:ascii="Cambria Math" w:hAnsi="Cambria Math" w:cs="Times New Roman"/>
                      <w:sz w:val="24"/>
                      <w:szCs w:val="24"/>
                    </w:rPr>
                    <m:t>f</m:t>
                  </m:r>
                  <m:r>
                    <m:rPr>
                      <m:sty m:val="p"/>
                    </m:rPr>
                    <w:rPr>
                      <w:rFonts w:ascii="Cambria Math" w:hAnsi="Cambria Math" w:cs="Times New Roman"/>
                      <w:sz w:val="24"/>
                      <w:szCs w:val="24"/>
                    </w:rPr>
                    <m:t>´</m:t>
                  </m:r>
                </m:e>
                <m:sub>
                  <m:r>
                    <w:rPr>
                      <w:rFonts w:ascii="Cambria Math" w:hAnsi="Cambria Math" w:cs="Times New Roman"/>
                      <w:sz w:val="24"/>
                      <w:szCs w:val="24"/>
                    </w:rPr>
                    <m:t>c</m:t>
                  </m:r>
                </m:sub>
              </m:sSub>
            </m:e>
          </m:rad>
          <m:r>
            <w:rPr>
              <w:rFonts w:ascii="Cambria Math" w:hAnsi="Cambria Math" w:cs="Times New Roman"/>
              <w:sz w:val="24"/>
              <w:szCs w:val="24"/>
            </w:rPr>
            <m:t>hd</m:t>
          </m:r>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u</m:t>
                  </m:r>
                </m:sub>
              </m:sSub>
              <m:r>
                <w:rPr>
                  <w:rFonts w:ascii="Cambria Math" w:hAnsi="Cambria Math" w:cs="Times New Roman"/>
                  <w:sz w:val="24"/>
                  <w:szCs w:val="24"/>
                </w:rPr>
                <m:t>d</m:t>
              </m:r>
            </m:num>
            <m:den>
              <m:r>
                <m:rPr>
                  <m:sty m:val="p"/>
                </m:rPr>
                <w:rPr>
                  <w:rFonts w:ascii="Cambria Math" w:hAnsi="Cambria Math" w:cs="Times New Roman"/>
                  <w:sz w:val="24"/>
                  <w:szCs w:val="24"/>
                </w:rPr>
                <m:t>4</m:t>
              </m:r>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w</m:t>
                  </m:r>
                </m:sub>
              </m:sSub>
            </m:den>
          </m:f>
        </m:oMath>
      </m:oMathPara>
    </w:p>
    <w:p w14:paraId="432A7FB7" w14:textId="77777777" w:rsidR="001B39FC" w:rsidRPr="00604DBF" w:rsidRDefault="009C7E94" w:rsidP="00604DBF">
      <w:pPr>
        <w:spacing w:after="0" w:line="360" w:lineRule="auto"/>
        <w:ind w:left="1134" w:hanging="1134"/>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ci</m:t>
              </m:r>
            </m:sub>
          </m:sSub>
          <m:r>
            <w:rPr>
              <w:rFonts w:ascii="Cambria Math" w:hAnsi="Cambria Math" w:cs="Times New Roman"/>
              <w:sz w:val="24"/>
              <w:szCs w:val="24"/>
            </w:rPr>
            <m:t>=</m:t>
          </m:r>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50</m:t>
              </m:r>
              <m:rad>
                <m:radPr>
                  <m:degHide m:val="1"/>
                  <m:ctrlPr>
                    <w:rPr>
                      <w:rFonts w:ascii="Cambria Math" w:hAnsi="Cambria Math" w:cs="Times New Roman"/>
                      <w:sz w:val="24"/>
                      <w:szCs w:val="24"/>
                    </w:rPr>
                  </m:ctrlPr>
                </m:radPr>
                <m:deg/>
                <m:e>
                  <m:sSub>
                    <m:sSubPr>
                      <m:ctrlPr>
                        <w:rPr>
                          <w:rFonts w:ascii="Cambria Math" w:hAnsi="Cambria Math" w:cs="Times New Roman"/>
                          <w:sz w:val="24"/>
                          <w:szCs w:val="24"/>
                        </w:rPr>
                      </m:ctrlPr>
                    </m:sSubPr>
                    <m:e>
                      <m:r>
                        <w:rPr>
                          <w:rFonts w:ascii="Cambria Math" w:hAnsi="Cambria Math" w:cs="Times New Roman"/>
                          <w:sz w:val="24"/>
                          <w:szCs w:val="24"/>
                        </w:rPr>
                        <m:t>f</m:t>
                      </m:r>
                      <m:r>
                        <m:rPr>
                          <m:sty m:val="p"/>
                        </m:rPr>
                        <w:rPr>
                          <w:rFonts w:ascii="Cambria Math" w:hAnsi="Cambria Math" w:cs="Times New Roman"/>
                          <w:sz w:val="24"/>
                          <w:szCs w:val="24"/>
                        </w:rPr>
                        <m:t>´</m:t>
                      </m:r>
                    </m:e>
                    <m:sub>
                      <m:r>
                        <w:rPr>
                          <w:rFonts w:ascii="Cambria Math" w:hAnsi="Cambria Math" w:cs="Times New Roman"/>
                          <w:sz w:val="24"/>
                          <w:szCs w:val="24"/>
                        </w:rPr>
                        <m:t>c</m:t>
                      </m:r>
                    </m:sub>
                  </m:sSub>
                </m:e>
              </m:rad>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w</m:t>
                      </m:r>
                    </m:sub>
                  </m:sSub>
                  <m:d>
                    <m:dPr>
                      <m:ctrlPr>
                        <w:rPr>
                          <w:rFonts w:ascii="Cambria Math" w:hAnsi="Cambria Math" w:cs="Times New Roman"/>
                          <w:sz w:val="24"/>
                          <w:szCs w:val="24"/>
                        </w:rPr>
                      </m:ctrlPr>
                    </m:dPr>
                    <m:e>
                      <m:r>
                        <m:rPr>
                          <m:sty m:val="p"/>
                        </m:rPr>
                        <w:rPr>
                          <w:rFonts w:ascii="Cambria Math" w:hAnsi="Cambria Math" w:cs="Times New Roman"/>
                          <w:sz w:val="24"/>
                          <w:szCs w:val="24"/>
                        </w:rPr>
                        <m:t>100</m:t>
                      </m:r>
                      <m:rad>
                        <m:radPr>
                          <m:degHide m:val="1"/>
                          <m:ctrlPr>
                            <w:rPr>
                              <w:rFonts w:ascii="Cambria Math" w:hAnsi="Cambria Math" w:cs="Times New Roman"/>
                              <w:sz w:val="24"/>
                              <w:szCs w:val="24"/>
                            </w:rPr>
                          </m:ctrlPr>
                        </m:radPr>
                        <m:deg/>
                        <m:e>
                          <m:sSub>
                            <m:sSubPr>
                              <m:ctrlPr>
                                <w:rPr>
                                  <w:rFonts w:ascii="Cambria Math" w:hAnsi="Cambria Math" w:cs="Times New Roman"/>
                                  <w:sz w:val="24"/>
                                  <w:szCs w:val="24"/>
                                </w:rPr>
                              </m:ctrlPr>
                            </m:sSubPr>
                            <m:e>
                              <m:r>
                                <w:rPr>
                                  <w:rFonts w:ascii="Cambria Math" w:hAnsi="Cambria Math" w:cs="Times New Roman"/>
                                  <w:sz w:val="24"/>
                                  <w:szCs w:val="24"/>
                                </w:rPr>
                                <m:t>f</m:t>
                              </m:r>
                              <m:r>
                                <m:rPr>
                                  <m:sty m:val="p"/>
                                </m:rPr>
                                <w:rPr>
                                  <w:rFonts w:ascii="Cambria Math" w:hAnsi="Cambria Math" w:cs="Times New Roman"/>
                                  <w:sz w:val="24"/>
                                  <w:szCs w:val="24"/>
                                </w:rPr>
                                <m:t>´</m:t>
                              </m:r>
                            </m:e>
                            <m:sub>
                              <m:r>
                                <w:rPr>
                                  <w:rFonts w:ascii="Cambria Math" w:hAnsi="Cambria Math" w:cs="Times New Roman"/>
                                  <w:sz w:val="24"/>
                                  <w:szCs w:val="24"/>
                                </w:rPr>
                                <m:t>c</m:t>
                              </m:r>
                            </m:sub>
                          </m:sSub>
                        </m:e>
                      </m:rad>
                      <m:r>
                        <m:rPr>
                          <m:sty m:val="p"/>
                        </m:rPr>
                        <w:rPr>
                          <w:rFonts w:ascii="Cambria Math" w:hAnsi="Cambria Math" w:cs="Times New Roman"/>
                          <w:sz w:val="24"/>
                          <w:szCs w:val="24"/>
                        </w:rPr>
                        <m:t>+200</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u</m:t>
                              </m:r>
                            </m:sub>
                          </m:sSub>
                        </m:num>
                        <m:den>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w</m:t>
                              </m:r>
                            </m:sub>
                          </m:sSub>
                          <m:r>
                            <w:rPr>
                              <w:rFonts w:ascii="Cambria Math" w:hAnsi="Cambria Math" w:cs="Times New Roman"/>
                              <w:sz w:val="24"/>
                              <w:szCs w:val="24"/>
                            </w:rPr>
                            <m:t>h</m:t>
                          </m:r>
                        </m:den>
                      </m:f>
                    </m:e>
                  </m:d>
                </m:num>
                <m:den>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M</m:t>
                          </m:r>
                        </m:e>
                        <m:sub>
                          <m:r>
                            <w:rPr>
                              <w:rFonts w:ascii="Cambria Math" w:hAnsi="Cambria Math" w:cs="Times New Roman"/>
                              <w:sz w:val="24"/>
                              <w:szCs w:val="24"/>
                            </w:rPr>
                            <m:t>u</m:t>
                          </m:r>
                        </m:sub>
                      </m:sSub>
                    </m:num>
                    <m:den>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u</m:t>
                          </m:r>
                        </m:sub>
                      </m:sSub>
                    </m:den>
                  </m:f>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w</m:t>
                          </m:r>
                        </m:sub>
                      </m:sSub>
                    </m:num>
                    <m:den>
                      <m:r>
                        <m:rPr>
                          <m:sty m:val="p"/>
                        </m:rPr>
                        <w:rPr>
                          <w:rFonts w:ascii="Cambria Math" w:hAnsi="Cambria Math" w:cs="Times New Roman"/>
                          <w:sz w:val="24"/>
                          <w:szCs w:val="24"/>
                        </w:rPr>
                        <m:t>2</m:t>
                      </m:r>
                    </m:den>
                  </m:f>
                </m:den>
              </m:f>
            </m:e>
          </m:d>
          <m:r>
            <w:rPr>
              <w:rFonts w:ascii="Cambria Math" w:hAnsi="Cambria Math" w:cs="Times New Roman"/>
              <w:sz w:val="24"/>
              <w:szCs w:val="24"/>
            </w:rPr>
            <m:t>hd</m:t>
          </m:r>
        </m:oMath>
      </m:oMathPara>
    </w:p>
    <w:p w14:paraId="507256BD" w14:textId="77777777" w:rsidR="001B39FC" w:rsidRPr="00604DBF" w:rsidRDefault="001B39FC" w:rsidP="00604DBF">
      <w:pPr>
        <w:spacing w:after="0" w:line="360" w:lineRule="auto"/>
        <w:ind w:left="567"/>
        <w:jc w:val="both"/>
        <w:rPr>
          <w:rFonts w:ascii="Times New Roman" w:hAnsi="Times New Roman" w:cs="Times New Roman"/>
          <w:sz w:val="24"/>
          <w:szCs w:val="24"/>
        </w:rPr>
      </w:pPr>
      <w:r w:rsidRPr="00604DBF">
        <w:rPr>
          <w:rFonts w:ascii="Times New Roman" w:hAnsi="Times New Roman" w:cs="Times New Roman"/>
          <w:sz w:val="24"/>
          <w:szCs w:val="24"/>
        </w:rPr>
        <w:t xml:space="preserve">Donde </w:t>
      </w:r>
      <w:proofErr w:type="spellStart"/>
      <w:r w:rsidRPr="00604DBF">
        <w:rPr>
          <w:rFonts w:ascii="Times New Roman" w:hAnsi="Times New Roman" w:cs="Times New Roman"/>
          <w:i/>
          <w:sz w:val="24"/>
          <w:szCs w:val="24"/>
        </w:rPr>
        <w:t>N</w:t>
      </w:r>
      <w:r w:rsidRPr="00604DBF">
        <w:rPr>
          <w:rFonts w:ascii="Times New Roman" w:hAnsi="Times New Roman" w:cs="Times New Roman"/>
          <w:i/>
          <w:sz w:val="24"/>
          <w:szCs w:val="24"/>
          <w:vertAlign w:val="subscript"/>
        </w:rPr>
        <w:t>u</w:t>
      </w:r>
      <w:proofErr w:type="spellEnd"/>
      <w:r w:rsidRPr="00604DBF">
        <w:rPr>
          <w:rFonts w:ascii="Times New Roman" w:hAnsi="Times New Roman" w:cs="Times New Roman"/>
          <w:sz w:val="24"/>
          <w:szCs w:val="24"/>
        </w:rPr>
        <w:t xml:space="preserve"> es la carga axial, positiva a compresión y negativa a tracción</w:t>
      </w:r>
    </w:p>
    <w:p w14:paraId="4D766089" w14:textId="77777777" w:rsidR="001B39FC" w:rsidRPr="00604DBF" w:rsidRDefault="001B39FC" w:rsidP="00604DBF">
      <w:pPr>
        <w:spacing w:after="0" w:line="360" w:lineRule="auto"/>
        <w:ind w:left="567"/>
        <w:jc w:val="both"/>
        <w:rPr>
          <w:rFonts w:ascii="Times New Roman" w:hAnsi="Times New Roman" w:cs="Times New Roman"/>
          <w:sz w:val="24"/>
          <w:szCs w:val="24"/>
        </w:rPr>
      </w:pPr>
      <w:r w:rsidRPr="00604DBF">
        <w:rPr>
          <w:rFonts w:ascii="Times New Roman" w:hAnsi="Times New Roman" w:cs="Times New Roman"/>
          <w:sz w:val="24"/>
          <w:szCs w:val="24"/>
        </w:rPr>
        <w:t xml:space="preserve">En estas ecuaciones </w:t>
      </w:r>
      <w:proofErr w:type="spellStart"/>
      <w:r w:rsidRPr="00604DBF">
        <w:rPr>
          <w:rFonts w:ascii="Times New Roman" w:hAnsi="Times New Roman" w:cs="Times New Roman"/>
          <w:i/>
          <w:sz w:val="24"/>
          <w:szCs w:val="24"/>
        </w:rPr>
        <w:t>f</w:t>
      </w:r>
      <w:r w:rsidRPr="00604DBF">
        <w:rPr>
          <w:rFonts w:ascii="Times New Roman" w:hAnsi="Times New Roman" w:cs="Times New Roman"/>
          <w:i/>
          <w:sz w:val="24"/>
          <w:szCs w:val="24"/>
          <w:vertAlign w:val="subscript"/>
        </w:rPr>
        <w:t>c</w:t>
      </w:r>
      <w:proofErr w:type="spellEnd"/>
      <w:r w:rsidRPr="00604DBF">
        <w:rPr>
          <w:rFonts w:ascii="Times New Roman" w:hAnsi="Times New Roman" w:cs="Times New Roman"/>
          <w:i/>
          <w:sz w:val="24"/>
          <w:szCs w:val="24"/>
        </w:rPr>
        <w:t>’</w:t>
      </w:r>
      <w:r w:rsidRPr="00604DBF">
        <w:rPr>
          <w:rFonts w:ascii="Times New Roman" w:hAnsi="Times New Roman" w:cs="Times New Roman"/>
          <w:sz w:val="24"/>
          <w:szCs w:val="24"/>
        </w:rPr>
        <w:t xml:space="preserve"> se expresa en </w:t>
      </w:r>
      <w:proofErr w:type="spellStart"/>
      <w:r w:rsidRPr="00604DBF">
        <w:rPr>
          <w:rFonts w:ascii="Times New Roman" w:hAnsi="Times New Roman" w:cs="Times New Roman"/>
          <w:sz w:val="24"/>
          <w:szCs w:val="24"/>
        </w:rPr>
        <w:t>MPa</w:t>
      </w:r>
      <w:proofErr w:type="spellEnd"/>
      <w:r w:rsidRPr="00604DBF">
        <w:rPr>
          <w:rFonts w:ascii="Times New Roman" w:hAnsi="Times New Roman" w:cs="Times New Roman"/>
          <w:sz w:val="24"/>
          <w:szCs w:val="24"/>
        </w:rPr>
        <w:t xml:space="preserve">, </w:t>
      </w:r>
      <w:proofErr w:type="spellStart"/>
      <w:r w:rsidRPr="00604DBF">
        <w:rPr>
          <w:rFonts w:ascii="Times New Roman" w:hAnsi="Times New Roman" w:cs="Times New Roman"/>
          <w:i/>
          <w:sz w:val="24"/>
          <w:szCs w:val="24"/>
        </w:rPr>
        <w:t>V</w:t>
      </w:r>
      <w:r w:rsidRPr="00604DBF">
        <w:rPr>
          <w:rFonts w:ascii="Times New Roman" w:hAnsi="Times New Roman" w:cs="Times New Roman"/>
          <w:i/>
          <w:sz w:val="24"/>
          <w:szCs w:val="24"/>
          <w:vertAlign w:val="subscript"/>
        </w:rPr>
        <w:t>c</w:t>
      </w:r>
      <w:proofErr w:type="spellEnd"/>
      <w:r w:rsidRPr="00604DBF">
        <w:rPr>
          <w:rFonts w:ascii="Times New Roman" w:hAnsi="Times New Roman" w:cs="Times New Roman"/>
          <w:sz w:val="24"/>
          <w:szCs w:val="24"/>
          <w:vertAlign w:val="subscript"/>
        </w:rPr>
        <w:t xml:space="preserve"> </w:t>
      </w:r>
      <w:r w:rsidRPr="00604DBF">
        <w:rPr>
          <w:rFonts w:ascii="Times New Roman" w:hAnsi="Times New Roman" w:cs="Times New Roman"/>
          <w:sz w:val="24"/>
          <w:szCs w:val="24"/>
        </w:rPr>
        <w:t xml:space="preserve">y </w:t>
      </w:r>
      <w:proofErr w:type="spellStart"/>
      <w:r w:rsidRPr="00604DBF">
        <w:rPr>
          <w:rFonts w:ascii="Times New Roman" w:hAnsi="Times New Roman" w:cs="Times New Roman"/>
          <w:i/>
          <w:sz w:val="24"/>
          <w:szCs w:val="24"/>
        </w:rPr>
        <w:t>N</w:t>
      </w:r>
      <w:r w:rsidRPr="00604DBF">
        <w:rPr>
          <w:rFonts w:ascii="Times New Roman" w:hAnsi="Times New Roman" w:cs="Times New Roman"/>
          <w:i/>
          <w:sz w:val="24"/>
          <w:szCs w:val="24"/>
          <w:vertAlign w:val="subscript"/>
        </w:rPr>
        <w:t>u</w:t>
      </w:r>
      <w:proofErr w:type="spellEnd"/>
      <w:r w:rsidRPr="00604DBF">
        <w:rPr>
          <w:rFonts w:ascii="Times New Roman" w:hAnsi="Times New Roman" w:cs="Times New Roman"/>
          <w:sz w:val="24"/>
          <w:szCs w:val="24"/>
        </w:rPr>
        <w:t xml:space="preserve"> en </w:t>
      </w:r>
      <w:proofErr w:type="spellStart"/>
      <w:r w:rsidRPr="00604DBF">
        <w:rPr>
          <w:rFonts w:ascii="Times New Roman" w:hAnsi="Times New Roman" w:cs="Times New Roman"/>
          <w:sz w:val="24"/>
          <w:szCs w:val="24"/>
        </w:rPr>
        <w:t>kN</w:t>
      </w:r>
      <w:proofErr w:type="spellEnd"/>
      <w:r w:rsidRPr="00604DBF">
        <w:rPr>
          <w:rFonts w:ascii="Times New Roman" w:hAnsi="Times New Roman" w:cs="Times New Roman"/>
          <w:sz w:val="24"/>
          <w:szCs w:val="24"/>
        </w:rPr>
        <w:t xml:space="preserve">, </w:t>
      </w:r>
      <w:r w:rsidRPr="00604DBF">
        <w:rPr>
          <w:rFonts w:ascii="Times New Roman" w:hAnsi="Times New Roman" w:cs="Times New Roman"/>
          <w:i/>
          <w:sz w:val="24"/>
          <w:szCs w:val="24"/>
        </w:rPr>
        <w:t>M</w:t>
      </w:r>
      <w:r w:rsidRPr="00604DBF">
        <w:rPr>
          <w:rFonts w:ascii="Times New Roman" w:hAnsi="Times New Roman" w:cs="Times New Roman"/>
          <w:i/>
          <w:sz w:val="24"/>
          <w:szCs w:val="24"/>
          <w:vertAlign w:val="subscript"/>
        </w:rPr>
        <w:t>u</w:t>
      </w:r>
      <w:r w:rsidRPr="00604DBF">
        <w:rPr>
          <w:rFonts w:ascii="Times New Roman" w:hAnsi="Times New Roman" w:cs="Times New Roman"/>
          <w:sz w:val="24"/>
          <w:szCs w:val="24"/>
        </w:rPr>
        <w:t xml:space="preserve"> en </w:t>
      </w:r>
      <w:proofErr w:type="spellStart"/>
      <w:r w:rsidRPr="00604DBF">
        <w:rPr>
          <w:rFonts w:ascii="Times New Roman" w:hAnsi="Times New Roman" w:cs="Times New Roman"/>
          <w:sz w:val="24"/>
          <w:szCs w:val="24"/>
        </w:rPr>
        <w:t>kN.m</w:t>
      </w:r>
      <w:proofErr w:type="spellEnd"/>
      <w:r w:rsidRPr="00604DBF">
        <w:rPr>
          <w:rFonts w:ascii="Times New Roman" w:hAnsi="Times New Roman" w:cs="Times New Roman"/>
          <w:sz w:val="24"/>
          <w:szCs w:val="24"/>
        </w:rPr>
        <w:t xml:space="preserve"> y las dimensiones en m.</w:t>
      </w:r>
    </w:p>
    <w:p w14:paraId="5162335F" w14:textId="77777777" w:rsidR="001B39FC" w:rsidRPr="00604DBF" w:rsidRDefault="001B39FC" w:rsidP="00604DBF">
      <w:pPr>
        <w:spacing w:after="0" w:line="360" w:lineRule="auto"/>
        <w:ind w:left="567"/>
        <w:jc w:val="both"/>
        <w:rPr>
          <w:rFonts w:ascii="Times New Roman" w:eastAsiaTheme="minorEastAsia" w:hAnsi="Times New Roman" w:cs="Times New Roman"/>
          <w:sz w:val="24"/>
          <w:szCs w:val="24"/>
        </w:rPr>
      </w:pPr>
      <w:r w:rsidRPr="00604DBF">
        <w:rPr>
          <w:rFonts w:ascii="Times New Roman" w:hAnsi="Times New Roman" w:cs="Times New Roman"/>
          <w:sz w:val="24"/>
          <w:szCs w:val="24"/>
        </w:rPr>
        <w:t xml:space="preserve">La segunda ecuación no es válida si </w:t>
      </w:r>
      <m:oMath>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M</m:t>
                </m:r>
              </m:e>
              <m:sub>
                <m:r>
                  <w:rPr>
                    <w:rFonts w:ascii="Cambria Math" w:hAnsi="Cambria Math" w:cs="Times New Roman"/>
                    <w:sz w:val="24"/>
                    <w:szCs w:val="24"/>
                  </w:rPr>
                  <m:t>u</m:t>
                </m:r>
              </m:sub>
            </m:sSub>
          </m:num>
          <m:den>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u</m:t>
                </m:r>
              </m:sub>
            </m:sSub>
          </m:den>
        </m:f>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w</m:t>
                </m:r>
              </m:sub>
            </m:sSub>
          </m:num>
          <m:den>
            <m:r>
              <m:rPr>
                <m:sty m:val="p"/>
              </m:rPr>
              <w:rPr>
                <w:rFonts w:ascii="Cambria Math" w:hAnsi="Cambria Math" w:cs="Times New Roman"/>
                <w:sz w:val="24"/>
                <w:szCs w:val="24"/>
              </w:rPr>
              <m:t>2</m:t>
            </m:r>
          </m:den>
        </m:f>
        <m:r>
          <w:rPr>
            <w:rFonts w:ascii="Cambria Math" w:hAnsi="Cambria Math" w:cs="Times New Roman"/>
            <w:sz w:val="24"/>
            <w:szCs w:val="24"/>
          </w:rPr>
          <m:t>&lt;0</m:t>
        </m:r>
      </m:oMath>
    </w:p>
    <w:p w14:paraId="3F59A7EA" w14:textId="16926575" w:rsidR="001B39FC" w:rsidRPr="00604DBF" w:rsidRDefault="001B39FC" w:rsidP="00604DBF">
      <w:pPr>
        <w:spacing w:after="0" w:line="360" w:lineRule="auto"/>
        <w:ind w:left="567"/>
        <w:jc w:val="both"/>
        <w:rPr>
          <w:rFonts w:ascii="Times New Roman" w:hAnsi="Times New Roman" w:cs="Times New Roman"/>
          <w:sz w:val="24"/>
          <w:szCs w:val="24"/>
        </w:rPr>
      </w:pPr>
      <w:r w:rsidRPr="00604DBF">
        <w:rPr>
          <w:rFonts w:ascii="Times New Roman" w:hAnsi="Times New Roman" w:cs="Times New Roman"/>
          <w:sz w:val="24"/>
          <w:szCs w:val="24"/>
        </w:rPr>
        <w:t xml:space="preserve">La 1era expresión corresponde a la ocurrencia de una </w:t>
      </w:r>
      <w:proofErr w:type="spellStart"/>
      <w:r w:rsidRPr="00604DBF">
        <w:rPr>
          <w:rFonts w:ascii="Times New Roman" w:hAnsi="Times New Roman" w:cs="Times New Roman"/>
          <w:sz w:val="24"/>
          <w:szCs w:val="24"/>
        </w:rPr>
        <w:t>fisuración</w:t>
      </w:r>
      <w:proofErr w:type="spellEnd"/>
      <w:r w:rsidRPr="00604DBF">
        <w:rPr>
          <w:rFonts w:ascii="Times New Roman" w:hAnsi="Times New Roman" w:cs="Times New Roman"/>
          <w:sz w:val="24"/>
          <w:szCs w:val="24"/>
        </w:rPr>
        <w:t xml:space="preserve"> de cortante en el alma con un esfuerzo principal a tracción de aproximadamente</w:t>
      </w:r>
      <m:oMath>
        <m:r>
          <m:rPr>
            <m:sty m:val="p"/>
          </m:rPr>
          <w:rPr>
            <w:rFonts w:ascii="Cambria Math" w:hAnsi="Cambria Math" w:cs="Times New Roman"/>
            <w:sz w:val="24"/>
            <w:szCs w:val="24"/>
          </w:rPr>
          <m:t xml:space="preserve"> 0.33</m:t>
        </m:r>
        <m:rad>
          <m:radPr>
            <m:degHide m:val="1"/>
            <m:ctrlPr>
              <w:rPr>
                <w:rFonts w:ascii="Cambria Math" w:hAnsi="Cambria Math" w:cs="Times New Roman"/>
                <w:sz w:val="24"/>
                <w:szCs w:val="24"/>
              </w:rPr>
            </m:ctrlPr>
          </m:radPr>
          <m:deg/>
          <m:e>
            <m:sSub>
              <m:sSubPr>
                <m:ctrlPr>
                  <w:rPr>
                    <w:rFonts w:ascii="Cambria Math" w:hAnsi="Cambria Math" w:cs="Times New Roman"/>
                    <w:sz w:val="24"/>
                    <w:szCs w:val="24"/>
                  </w:rPr>
                </m:ctrlPr>
              </m:sSubPr>
              <m:e>
                <m:r>
                  <w:rPr>
                    <w:rFonts w:ascii="Cambria Math" w:hAnsi="Cambria Math" w:cs="Times New Roman"/>
                    <w:sz w:val="24"/>
                    <w:szCs w:val="24"/>
                  </w:rPr>
                  <m:t>f</m:t>
                </m:r>
                <m:r>
                  <m:rPr>
                    <m:sty m:val="p"/>
                  </m:rPr>
                  <w:rPr>
                    <w:rFonts w:ascii="Cambria Math" w:hAnsi="Cambria Math" w:cs="Times New Roman"/>
                    <w:sz w:val="24"/>
                    <w:szCs w:val="24"/>
                  </w:rPr>
                  <m:t>´</m:t>
                </m:r>
              </m:e>
              <m:sub>
                <m:r>
                  <w:rPr>
                    <w:rFonts w:ascii="Cambria Math" w:hAnsi="Cambria Math" w:cs="Times New Roman"/>
                    <w:sz w:val="24"/>
                    <w:szCs w:val="24"/>
                  </w:rPr>
                  <m:t>c</m:t>
                </m:r>
              </m:sub>
            </m:sSub>
          </m:e>
        </m:rad>
      </m:oMath>
      <w:r w:rsidRPr="00604DBF">
        <w:rPr>
          <w:rFonts w:ascii="Times New Roman" w:eastAsiaTheme="minorEastAsia" w:hAnsi="Times New Roman" w:cs="Times New Roman"/>
          <w:sz w:val="24"/>
          <w:szCs w:val="24"/>
        </w:rPr>
        <w:t xml:space="preserve"> </w:t>
      </w:r>
      <w:r w:rsidRPr="00604DBF">
        <w:rPr>
          <w:rFonts w:ascii="Times New Roman" w:hAnsi="Times New Roman" w:cs="Times New Roman"/>
          <w:sz w:val="24"/>
          <w:szCs w:val="24"/>
        </w:rPr>
        <w:t xml:space="preserve">en el </w:t>
      </w:r>
      <w:proofErr w:type="spellStart"/>
      <w:r w:rsidRPr="00604DBF">
        <w:rPr>
          <w:rFonts w:ascii="Times New Roman" w:hAnsi="Times New Roman" w:cs="Times New Roman"/>
          <w:sz w:val="24"/>
          <w:szCs w:val="24"/>
        </w:rPr>
        <w:t>centroide</w:t>
      </w:r>
      <w:proofErr w:type="spellEnd"/>
      <w:r w:rsidRPr="00604DBF">
        <w:rPr>
          <w:rFonts w:ascii="Times New Roman" w:hAnsi="Times New Roman" w:cs="Times New Roman"/>
          <w:sz w:val="24"/>
          <w:szCs w:val="24"/>
        </w:rPr>
        <w:t xml:space="preserve"> de la sección transversal del muro estructural. La 2da expresión corresponde aproximadamente a la existencia de una </w:t>
      </w:r>
      <w:proofErr w:type="spellStart"/>
      <w:r w:rsidRPr="00604DBF">
        <w:rPr>
          <w:rFonts w:ascii="Times New Roman" w:hAnsi="Times New Roman" w:cs="Times New Roman"/>
          <w:sz w:val="24"/>
          <w:szCs w:val="24"/>
        </w:rPr>
        <w:t>fisuración</w:t>
      </w:r>
      <w:proofErr w:type="spellEnd"/>
      <w:r w:rsidRPr="00604DBF">
        <w:rPr>
          <w:rFonts w:ascii="Times New Roman" w:hAnsi="Times New Roman" w:cs="Times New Roman"/>
          <w:sz w:val="24"/>
          <w:szCs w:val="24"/>
        </w:rPr>
        <w:t xml:space="preserve"> de flexión-cortante con un esfuerzo a tracción por flexión de </w:t>
      </w:r>
      <m:oMath>
        <m:r>
          <m:rPr>
            <m:sty m:val="p"/>
          </m:rPr>
          <w:rPr>
            <w:rFonts w:ascii="Cambria Math" w:hAnsi="Cambria Math" w:cs="Times New Roman"/>
            <w:sz w:val="24"/>
            <w:szCs w:val="24"/>
          </w:rPr>
          <m:t>0.5</m:t>
        </m:r>
        <m:rad>
          <m:radPr>
            <m:degHide m:val="1"/>
            <m:ctrlPr>
              <w:rPr>
                <w:rFonts w:ascii="Cambria Math" w:hAnsi="Cambria Math" w:cs="Times New Roman"/>
                <w:sz w:val="24"/>
                <w:szCs w:val="24"/>
              </w:rPr>
            </m:ctrlPr>
          </m:radPr>
          <m:deg/>
          <m:e>
            <m:sSub>
              <m:sSubPr>
                <m:ctrlPr>
                  <w:rPr>
                    <w:rFonts w:ascii="Cambria Math" w:hAnsi="Cambria Math" w:cs="Times New Roman"/>
                    <w:sz w:val="24"/>
                    <w:szCs w:val="24"/>
                  </w:rPr>
                </m:ctrlPr>
              </m:sSubPr>
              <m:e>
                <m:r>
                  <w:rPr>
                    <w:rFonts w:ascii="Cambria Math" w:hAnsi="Cambria Math" w:cs="Times New Roman"/>
                    <w:sz w:val="24"/>
                    <w:szCs w:val="24"/>
                  </w:rPr>
                  <m:t>f</m:t>
                </m:r>
                <m:r>
                  <m:rPr>
                    <m:sty m:val="p"/>
                  </m:rPr>
                  <w:rPr>
                    <w:rFonts w:ascii="Cambria Math" w:hAnsi="Cambria Math" w:cs="Times New Roman"/>
                    <w:sz w:val="24"/>
                    <w:szCs w:val="24"/>
                  </w:rPr>
                  <m:t>´</m:t>
                </m:r>
              </m:e>
              <m:sub>
                <m:r>
                  <w:rPr>
                    <w:rFonts w:ascii="Cambria Math" w:hAnsi="Cambria Math" w:cs="Times New Roman"/>
                    <w:sz w:val="24"/>
                    <w:szCs w:val="24"/>
                  </w:rPr>
                  <m:t>c</m:t>
                </m:r>
              </m:sub>
            </m:sSub>
          </m:e>
        </m:rad>
      </m:oMath>
      <w:r w:rsidRPr="00604DBF">
        <w:rPr>
          <w:rFonts w:ascii="Times New Roman" w:eastAsiaTheme="minorEastAsia" w:hAnsi="Times New Roman" w:cs="Times New Roman"/>
          <w:sz w:val="24"/>
          <w:szCs w:val="24"/>
        </w:rPr>
        <w:t xml:space="preserve"> </w:t>
      </w:r>
      <w:r w:rsidRPr="00604DBF">
        <w:rPr>
          <w:rFonts w:ascii="Times New Roman" w:hAnsi="Times New Roman" w:cs="Times New Roman"/>
          <w:sz w:val="24"/>
          <w:szCs w:val="24"/>
        </w:rPr>
        <w:t xml:space="preserve">en una sección localizada a una distancia </w:t>
      </w:r>
      <m:oMath>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w</m:t>
            </m:r>
          </m:sub>
        </m:sSub>
        <m:r>
          <w:rPr>
            <w:rFonts w:ascii="Cambria Math" w:hAnsi="Cambria Math" w:cs="Times New Roman"/>
            <w:sz w:val="24"/>
            <w:szCs w:val="24"/>
          </w:rPr>
          <m:t>/2</m:t>
        </m:r>
      </m:oMath>
      <w:r w:rsidRPr="00604DBF">
        <w:rPr>
          <w:rFonts w:ascii="Times New Roman" w:hAnsi="Times New Roman" w:cs="Times New Roman"/>
          <w:sz w:val="24"/>
          <w:szCs w:val="24"/>
        </w:rPr>
        <w:t xml:space="preserve"> por encima de la sección que se investiga. En la medida que el término </w:t>
      </w:r>
      <m:oMath>
        <m:d>
          <m:dPr>
            <m:ctrlPr>
              <w:rPr>
                <w:rFonts w:ascii="Cambria Math" w:hAnsi="Cambria Math" w:cs="Times New Roman"/>
                <w:sz w:val="24"/>
                <w:szCs w:val="24"/>
              </w:rPr>
            </m:ctrlPr>
          </m:dPr>
          <m:e>
            <m:f>
              <m:fPr>
                <m:type m:val="lin"/>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M</m:t>
                    </m:r>
                  </m:e>
                  <m:sub>
                    <m:r>
                      <w:rPr>
                        <w:rFonts w:ascii="Cambria Math" w:hAnsi="Cambria Math" w:cs="Times New Roman"/>
                        <w:sz w:val="24"/>
                        <w:szCs w:val="24"/>
                      </w:rPr>
                      <m:t>u</m:t>
                    </m:r>
                  </m:sub>
                </m:sSub>
              </m:num>
              <m:den>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u</m:t>
                    </m:r>
                  </m:sub>
                </m:sSub>
              </m:den>
            </m:f>
            <m:r>
              <m:rPr>
                <m:sty m:val="p"/>
              </m:rPr>
              <w:rPr>
                <w:rFonts w:ascii="Cambria Math" w:hAnsi="Cambria Math" w:cs="Times New Roman"/>
                <w:sz w:val="24"/>
                <w:szCs w:val="24"/>
              </w:rPr>
              <m:t>-</m:t>
            </m:r>
            <m:f>
              <m:fPr>
                <m:type m:val="lin"/>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w</m:t>
                    </m:r>
                  </m:sub>
                </m:sSub>
              </m:num>
              <m:den>
                <m:r>
                  <m:rPr>
                    <m:sty m:val="p"/>
                  </m:rPr>
                  <w:rPr>
                    <w:rFonts w:ascii="Cambria Math" w:hAnsi="Cambria Math" w:cs="Times New Roman"/>
                    <w:sz w:val="24"/>
                    <w:szCs w:val="24"/>
                  </w:rPr>
                  <m:t>2</m:t>
                </m:r>
              </m:den>
            </m:f>
          </m:e>
        </m:d>
      </m:oMath>
      <w:r w:rsidRPr="00604DBF">
        <w:rPr>
          <w:rFonts w:ascii="Times New Roman" w:hAnsi="Times New Roman" w:cs="Times New Roman"/>
          <w:sz w:val="24"/>
          <w:szCs w:val="24"/>
        </w:rPr>
        <w:t xml:space="preserve"> disminuye, predomina la 1era ecuación y se debe usar esta aunque el término llegue a ser negativo.</w:t>
      </w:r>
    </w:p>
    <w:p w14:paraId="6D8BA521" w14:textId="77777777" w:rsidR="001B39FC" w:rsidRPr="00604DBF" w:rsidRDefault="001B39FC" w:rsidP="00604DBF">
      <w:pPr>
        <w:spacing w:after="0" w:line="360" w:lineRule="auto"/>
        <w:ind w:left="567"/>
        <w:jc w:val="both"/>
        <w:rPr>
          <w:rFonts w:ascii="Times New Roman" w:hAnsi="Times New Roman" w:cs="Times New Roman"/>
          <w:sz w:val="24"/>
          <w:szCs w:val="24"/>
        </w:rPr>
      </w:pPr>
      <w:r w:rsidRPr="00604DBF">
        <w:rPr>
          <w:rFonts w:ascii="Times New Roman" w:hAnsi="Times New Roman" w:cs="Times New Roman"/>
          <w:sz w:val="24"/>
          <w:szCs w:val="24"/>
        </w:rPr>
        <w:lastRenderedPageBreak/>
        <w:t xml:space="preserve">La </w:t>
      </w:r>
      <w:r w:rsidRPr="00604DBF">
        <w:rPr>
          <w:rFonts w:ascii="Times New Roman" w:hAnsi="Times New Roman" w:cs="Times New Roman"/>
          <w:b/>
          <w:sz w:val="24"/>
          <w:szCs w:val="24"/>
        </w:rPr>
        <w:t>sección crítica a cortante</w:t>
      </w:r>
      <w:r w:rsidRPr="00604DBF">
        <w:rPr>
          <w:rFonts w:ascii="Times New Roman" w:hAnsi="Times New Roman" w:cs="Times New Roman"/>
          <w:sz w:val="24"/>
          <w:szCs w:val="24"/>
        </w:rPr>
        <w:t xml:space="preserve"> se define como la situada más cerca de la base del muro a una distancia  </w:t>
      </w:r>
      <m:oMath>
        <m:f>
          <m:fPr>
            <m:type m:val="lin"/>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bi"/>
                  </m:rPr>
                  <w:rPr>
                    <w:rFonts w:ascii="Cambria Math" w:hAnsi="Cambria Math" w:cs="Times New Roman"/>
                    <w:sz w:val="24"/>
                    <w:szCs w:val="24"/>
                  </w:rPr>
                  <m:t>l</m:t>
                </m:r>
              </m:e>
              <m:sub>
                <m:r>
                  <m:rPr>
                    <m:sty m:val="bi"/>
                  </m:rPr>
                  <w:rPr>
                    <w:rFonts w:ascii="Cambria Math" w:hAnsi="Cambria Math" w:cs="Times New Roman"/>
                    <w:sz w:val="24"/>
                    <w:szCs w:val="24"/>
                  </w:rPr>
                  <m:t>w</m:t>
                </m:r>
              </m:sub>
            </m:sSub>
          </m:num>
          <m:den>
            <m:r>
              <m:rPr>
                <m:sty m:val="b"/>
              </m:rPr>
              <w:rPr>
                <w:rFonts w:ascii="Cambria Math" w:hAnsi="Cambria Math" w:cs="Times New Roman"/>
                <w:sz w:val="24"/>
                <w:szCs w:val="24"/>
              </w:rPr>
              <m:t>2</m:t>
            </m:r>
          </m:den>
        </m:f>
      </m:oMath>
      <w:r w:rsidRPr="00604DBF">
        <w:rPr>
          <w:rFonts w:ascii="Times New Roman" w:hAnsi="Times New Roman" w:cs="Times New Roman"/>
          <w:sz w:val="24"/>
          <w:szCs w:val="24"/>
        </w:rPr>
        <w:t xml:space="preserve">  o la mitad de la altura del muro, la que sea menor. El cálculo de </w:t>
      </w:r>
      <w:proofErr w:type="spellStart"/>
      <w:r w:rsidRPr="00604DBF">
        <w:rPr>
          <w:rFonts w:ascii="Times New Roman" w:hAnsi="Times New Roman" w:cs="Times New Roman"/>
          <w:i/>
          <w:sz w:val="24"/>
          <w:szCs w:val="24"/>
        </w:rPr>
        <w:t>V</w:t>
      </w:r>
      <w:r w:rsidRPr="00604DBF">
        <w:rPr>
          <w:rFonts w:ascii="Times New Roman" w:hAnsi="Times New Roman" w:cs="Times New Roman"/>
          <w:i/>
          <w:sz w:val="24"/>
          <w:szCs w:val="24"/>
          <w:vertAlign w:val="subscript"/>
        </w:rPr>
        <w:t>c</w:t>
      </w:r>
      <w:proofErr w:type="spellEnd"/>
      <w:r w:rsidRPr="00604DBF">
        <w:rPr>
          <w:rFonts w:ascii="Times New Roman" w:hAnsi="Times New Roman" w:cs="Times New Roman"/>
          <w:sz w:val="24"/>
          <w:szCs w:val="24"/>
        </w:rPr>
        <w:t xml:space="preserve"> se realizará para esta sección y el refuerzo obtenido se colocará entre esta y la base del muro.</w:t>
      </w:r>
    </w:p>
    <w:p w14:paraId="214ADD20" w14:textId="77777777" w:rsidR="001B39FC" w:rsidRPr="00604DBF" w:rsidRDefault="001B39FC" w:rsidP="00604DBF">
      <w:pPr>
        <w:spacing w:after="0" w:line="360" w:lineRule="auto"/>
        <w:ind w:left="567"/>
        <w:jc w:val="both"/>
        <w:rPr>
          <w:rFonts w:ascii="Times New Roman" w:hAnsi="Times New Roman" w:cs="Times New Roman"/>
          <w:b/>
          <w:sz w:val="24"/>
          <w:szCs w:val="24"/>
        </w:rPr>
      </w:pPr>
      <w:r w:rsidRPr="00604DBF">
        <w:rPr>
          <w:rFonts w:ascii="Times New Roman" w:hAnsi="Times New Roman" w:cs="Times New Roman"/>
          <w:b/>
          <w:sz w:val="24"/>
          <w:szCs w:val="24"/>
        </w:rPr>
        <w:t>Expresiones simplificadas:</w:t>
      </w:r>
    </w:p>
    <w:p w14:paraId="5011CB19" w14:textId="77777777" w:rsidR="001B39FC" w:rsidRPr="00604DBF" w:rsidRDefault="009C7E94" w:rsidP="00604DBF">
      <w:pPr>
        <w:spacing w:after="0" w:line="360" w:lineRule="auto"/>
        <w:ind w:left="1134"/>
        <w:jc w:val="both"/>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c</m:t>
            </m:r>
          </m:sub>
        </m:sSub>
        <m:r>
          <m:rPr>
            <m:sty m:val="p"/>
          </m:rPr>
          <w:rPr>
            <w:rFonts w:ascii="Cambria Math" w:hAnsi="Cambria Math" w:cs="Times New Roman"/>
            <w:sz w:val="24"/>
            <w:szCs w:val="24"/>
          </w:rPr>
          <m:t>=170</m:t>
        </m:r>
        <m:rad>
          <m:radPr>
            <m:degHide m:val="1"/>
            <m:ctrlPr>
              <w:rPr>
                <w:rFonts w:ascii="Cambria Math" w:hAnsi="Cambria Math" w:cs="Times New Roman"/>
                <w:sz w:val="24"/>
                <w:szCs w:val="24"/>
              </w:rPr>
            </m:ctrlPr>
          </m:radPr>
          <m:deg/>
          <m:e>
            <m:sSub>
              <m:sSubPr>
                <m:ctrlPr>
                  <w:rPr>
                    <w:rFonts w:ascii="Cambria Math" w:hAnsi="Cambria Math" w:cs="Times New Roman"/>
                    <w:sz w:val="24"/>
                    <w:szCs w:val="24"/>
                  </w:rPr>
                </m:ctrlPr>
              </m:sSubPr>
              <m:e>
                <m:r>
                  <w:rPr>
                    <w:rFonts w:ascii="Cambria Math" w:hAnsi="Cambria Math" w:cs="Times New Roman"/>
                    <w:sz w:val="24"/>
                    <w:szCs w:val="24"/>
                  </w:rPr>
                  <m:t>f</m:t>
                </m:r>
                <m:r>
                  <m:rPr>
                    <m:sty m:val="p"/>
                  </m:rPr>
                  <w:rPr>
                    <w:rFonts w:ascii="Cambria Math" w:hAnsi="Cambria Math" w:cs="Times New Roman"/>
                    <w:sz w:val="24"/>
                    <w:szCs w:val="24"/>
                  </w:rPr>
                  <m:t>´</m:t>
                </m:r>
              </m:e>
              <m:sub>
                <m:r>
                  <w:rPr>
                    <w:rFonts w:ascii="Cambria Math" w:hAnsi="Cambria Math" w:cs="Times New Roman"/>
                    <w:sz w:val="24"/>
                    <w:szCs w:val="24"/>
                  </w:rPr>
                  <m:t>c</m:t>
                </m:r>
              </m:sub>
            </m:sSub>
          </m:e>
        </m:rad>
        <m:r>
          <w:rPr>
            <w:rFonts w:ascii="Cambria Math" w:hAnsi="Cambria Math" w:cs="Times New Roman"/>
            <w:sz w:val="24"/>
            <w:szCs w:val="24"/>
          </w:rPr>
          <m:t>hd</m:t>
        </m:r>
      </m:oMath>
      <w:r w:rsidR="001B39FC" w:rsidRPr="00604DBF">
        <w:rPr>
          <w:rFonts w:ascii="Times New Roman" w:hAnsi="Times New Roman" w:cs="Times New Roman"/>
          <w:sz w:val="24"/>
          <w:szCs w:val="24"/>
        </w:rPr>
        <w:tab/>
      </w:r>
      <w:r w:rsidR="001B39FC" w:rsidRPr="00604DBF">
        <w:rPr>
          <w:rFonts w:ascii="Times New Roman" w:hAnsi="Times New Roman" w:cs="Times New Roman"/>
          <w:sz w:val="24"/>
          <w:szCs w:val="24"/>
        </w:rPr>
        <w:tab/>
      </w:r>
      <w:r w:rsidR="001B39FC" w:rsidRPr="00604DBF">
        <w:rPr>
          <w:rFonts w:ascii="Times New Roman" w:hAnsi="Times New Roman" w:cs="Times New Roman"/>
          <w:sz w:val="24"/>
          <w:szCs w:val="24"/>
        </w:rPr>
        <w:tab/>
      </w:r>
      <w:proofErr w:type="gramStart"/>
      <w:r w:rsidR="001B39FC" w:rsidRPr="00604DBF">
        <w:rPr>
          <w:rFonts w:ascii="Times New Roman" w:hAnsi="Times New Roman" w:cs="Times New Roman"/>
          <w:sz w:val="24"/>
          <w:szCs w:val="24"/>
        </w:rPr>
        <w:t>para</w:t>
      </w:r>
      <w:proofErr w:type="gramEnd"/>
      <w:r w:rsidR="001B39FC" w:rsidRPr="00604DBF">
        <w:rPr>
          <w:rFonts w:ascii="Times New Roman" w:hAnsi="Times New Roman" w:cs="Times New Roman"/>
          <w:sz w:val="24"/>
          <w:szCs w:val="24"/>
        </w:rPr>
        <w:t xml:space="preserve"> muros sometidos a compresión axial, </w:t>
      </w:r>
    </w:p>
    <w:p w14:paraId="55A959F1" w14:textId="77777777" w:rsidR="001B39FC" w:rsidRPr="00604DBF" w:rsidRDefault="009C7E94" w:rsidP="00604DBF">
      <w:pPr>
        <w:spacing w:after="0" w:line="360" w:lineRule="auto"/>
        <w:ind w:left="1134"/>
        <w:jc w:val="both"/>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c</m:t>
            </m:r>
          </m:sub>
        </m:sSub>
        <m:r>
          <m:rPr>
            <m:sty m:val="p"/>
          </m:rPr>
          <w:rPr>
            <w:rFonts w:ascii="Cambria Math" w:hAnsi="Cambria Math" w:cs="Times New Roman"/>
            <w:sz w:val="24"/>
            <w:szCs w:val="24"/>
          </w:rPr>
          <m:t>=170</m:t>
        </m:r>
        <m:d>
          <m:dPr>
            <m:ctrlPr>
              <w:rPr>
                <w:rFonts w:ascii="Cambria Math" w:hAnsi="Cambria Math" w:cs="Times New Roman"/>
                <w:sz w:val="24"/>
                <w:szCs w:val="24"/>
              </w:rPr>
            </m:ctrlPr>
          </m:dPr>
          <m:e>
            <m:r>
              <m:rPr>
                <m:sty m:val="p"/>
              </m:rPr>
              <w:rPr>
                <w:rFonts w:ascii="Cambria Math" w:hAnsi="Cambria Math" w:cs="Times New Roman"/>
                <w:sz w:val="24"/>
                <w:szCs w:val="24"/>
              </w:rPr>
              <m:t>1+</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u</m:t>
                    </m:r>
                  </m:sub>
                </m:sSub>
              </m:num>
              <m:den>
                <m:r>
                  <w:rPr>
                    <w:rFonts w:ascii="Cambria Math" w:hAnsi="Cambria Math" w:cs="Times New Roman"/>
                    <w:sz w:val="24"/>
                    <w:szCs w:val="24"/>
                  </w:rPr>
                  <m:t>3.5</m:t>
                </m:r>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g</m:t>
                    </m:r>
                  </m:sub>
                </m:sSub>
              </m:den>
            </m:f>
          </m:e>
        </m:d>
        <m:rad>
          <m:radPr>
            <m:degHide m:val="1"/>
            <m:ctrlPr>
              <w:rPr>
                <w:rFonts w:ascii="Cambria Math" w:hAnsi="Cambria Math" w:cs="Times New Roman"/>
                <w:sz w:val="24"/>
                <w:szCs w:val="24"/>
              </w:rPr>
            </m:ctrlPr>
          </m:radPr>
          <m:deg/>
          <m:e>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c</m:t>
                </m:r>
              </m:sub>
              <m:sup>
                <m:r>
                  <w:rPr>
                    <w:rFonts w:ascii="Cambria Math" w:hAnsi="Cambria Math" w:cs="Times New Roman"/>
                    <w:sz w:val="24"/>
                    <w:szCs w:val="24"/>
                  </w:rPr>
                  <m:t>'</m:t>
                </m:r>
              </m:sup>
            </m:sSubSup>
          </m:e>
        </m:rad>
        <m:r>
          <w:rPr>
            <w:rFonts w:ascii="Cambria Math" w:hAnsi="Cambria Math" w:cs="Times New Roman"/>
            <w:sz w:val="24"/>
            <w:szCs w:val="24"/>
          </w:rPr>
          <m:t>hd</m:t>
        </m:r>
      </m:oMath>
      <w:r w:rsidR="001B39FC" w:rsidRPr="00604DBF">
        <w:rPr>
          <w:rFonts w:ascii="Times New Roman" w:hAnsi="Times New Roman" w:cs="Times New Roman"/>
          <w:sz w:val="24"/>
          <w:szCs w:val="24"/>
        </w:rPr>
        <w:t xml:space="preserve"> </w:t>
      </w:r>
      <w:r w:rsidR="001B39FC" w:rsidRPr="00604DBF">
        <w:rPr>
          <w:rFonts w:ascii="Times New Roman" w:hAnsi="Times New Roman" w:cs="Times New Roman"/>
          <w:sz w:val="24"/>
          <w:szCs w:val="24"/>
        </w:rPr>
        <w:tab/>
      </w:r>
      <w:proofErr w:type="gramStart"/>
      <w:r w:rsidR="001B39FC" w:rsidRPr="00604DBF">
        <w:rPr>
          <w:rFonts w:ascii="Times New Roman" w:hAnsi="Times New Roman" w:cs="Times New Roman"/>
          <w:sz w:val="24"/>
          <w:szCs w:val="24"/>
        </w:rPr>
        <w:t>para</w:t>
      </w:r>
      <w:proofErr w:type="gramEnd"/>
      <w:r w:rsidR="001B39FC" w:rsidRPr="00604DBF">
        <w:rPr>
          <w:rFonts w:ascii="Times New Roman" w:hAnsi="Times New Roman" w:cs="Times New Roman"/>
          <w:sz w:val="24"/>
          <w:szCs w:val="24"/>
        </w:rPr>
        <w:t xml:space="preserve"> muros sometidos a tracción axial.</w:t>
      </w:r>
    </w:p>
    <w:p w14:paraId="5CEC66EA" w14:textId="77777777" w:rsidR="001B39FC" w:rsidRPr="00604DBF" w:rsidRDefault="001B39FC" w:rsidP="00604DBF">
      <w:pPr>
        <w:spacing w:after="0" w:line="360" w:lineRule="auto"/>
        <w:ind w:left="567"/>
        <w:jc w:val="both"/>
        <w:rPr>
          <w:rFonts w:ascii="Times New Roman" w:hAnsi="Times New Roman" w:cs="Times New Roman"/>
          <w:sz w:val="24"/>
          <w:szCs w:val="24"/>
        </w:rPr>
      </w:pPr>
      <w:r w:rsidRPr="00604DBF">
        <w:rPr>
          <w:rFonts w:ascii="Times New Roman" w:hAnsi="Times New Roman" w:cs="Times New Roman"/>
          <w:sz w:val="24"/>
          <w:szCs w:val="24"/>
        </w:rPr>
        <w:t xml:space="preserve">Pero no menor que cero, donde </w:t>
      </w:r>
      <m:oMath>
        <m:sSub>
          <m:sSubPr>
            <m:ctrlPr>
              <w:rPr>
                <w:rFonts w:ascii="Cambria Math" w:hAnsi="Cambria Math" w:cs="Times New Roman"/>
                <w:sz w:val="24"/>
                <w:szCs w:val="24"/>
              </w:rPr>
            </m:ctrlPr>
          </m:sSubPr>
          <m:e>
            <m:r>
              <m:rPr>
                <m:sty m:val="bi"/>
              </m:rPr>
              <w:rPr>
                <w:rFonts w:ascii="Cambria Math" w:hAnsi="Cambria Math" w:cs="Times New Roman"/>
                <w:sz w:val="24"/>
                <w:szCs w:val="24"/>
              </w:rPr>
              <m:t>N</m:t>
            </m:r>
          </m:e>
          <m:sub>
            <m:r>
              <m:rPr>
                <m:sty m:val="bi"/>
              </m:rPr>
              <w:rPr>
                <w:rFonts w:ascii="Cambria Math" w:hAnsi="Cambria Math" w:cs="Times New Roman"/>
                <w:sz w:val="24"/>
                <w:szCs w:val="24"/>
              </w:rPr>
              <m:t>u</m:t>
            </m:r>
          </m:sub>
        </m:sSub>
      </m:oMath>
      <w:r w:rsidRPr="00604DBF">
        <w:rPr>
          <w:rFonts w:ascii="Times New Roman" w:hAnsi="Times New Roman" w:cs="Times New Roman"/>
          <w:sz w:val="24"/>
          <w:szCs w:val="24"/>
        </w:rPr>
        <w:t xml:space="preserve"> es negativa para la tracción. </w:t>
      </w:r>
      <m:oMath>
        <m:f>
          <m:fPr>
            <m:type m:val="lin"/>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bi"/>
                  </m:rPr>
                  <w:rPr>
                    <w:rFonts w:ascii="Cambria Math" w:hAnsi="Cambria Math" w:cs="Times New Roman"/>
                    <w:sz w:val="24"/>
                    <w:szCs w:val="24"/>
                  </w:rPr>
                  <m:t>N</m:t>
                </m:r>
              </m:e>
              <m:sub>
                <m:r>
                  <m:rPr>
                    <m:sty m:val="bi"/>
                  </m:rPr>
                  <w:rPr>
                    <w:rFonts w:ascii="Cambria Math" w:hAnsi="Cambria Math" w:cs="Times New Roman"/>
                    <w:sz w:val="24"/>
                    <w:szCs w:val="24"/>
                  </w:rPr>
                  <m:t>u</m:t>
                </m:r>
              </m:sub>
            </m:sSub>
          </m:num>
          <m:den>
            <m:sSub>
              <m:sSubPr>
                <m:ctrlPr>
                  <w:rPr>
                    <w:rFonts w:ascii="Cambria Math" w:hAnsi="Cambria Math" w:cs="Times New Roman"/>
                    <w:sz w:val="24"/>
                    <w:szCs w:val="24"/>
                  </w:rPr>
                </m:ctrlPr>
              </m:sSubPr>
              <m:e>
                <m:r>
                  <m:rPr>
                    <m:sty m:val="bi"/>
                  </m:rPr>
                  <w:rPr>
                    <w:rFonts w:ascii="Cambria Math" w:hAnsi="Cambria Math" w:cs="Times New Roman"/>
                    <w:sz w:val="24"/>
                    <w:szCs w:val="24"/>
                  </w:rPr>
                  <m:t>A</m:t>
                </m:r>
              </m:e>
              <m:sub>
                <m:r>
                  <m:rPr>
                    <m:sty m:val="bi"/>
                  </m:rPr>
                  <w:rPr>
                    <w:rFonts w:ascii="Cambria Math" w:hAnsi="Cambria Math" w:cs="Times New Roman"/>
                    <w:sz w:val="24"/>
                    <w:szCs w:val="24"/>
                  </w:rPr>
                  <m:t>g</m:t>
                </m:r>
              </m:sub>
            </m:sSub>
          </m:den>
        </m:f>
      </m:oMath>
      <w:r w:rsidRPr="00604DBF">
        <w:rPr>
          <w:rFonts w:ascii="Times New Roman" w:hAnsi="Times New Roman" w:cs="Times New Roman"/>
          <w:sz w:val="24"/>
          <w:szCs w:val="24"/>
        </w:rPr>
        <w:t xml:space="preserve"> </w:t>
      </w:r>
      <w:proofErr w:type="gramStart"/>
      <w:r w:rsidRPr="00604DBF">
        <w:rPr>
          <w:rFonts w:ascii="Times New Roman" w:hAnsi="Times New Roman" w:cs="Times New Roman"/>
          <w:sz w:val="24"/>
          <w:szCs w:val="24"/>
        </w:rPr>
        <w:t>debe</w:t>
      </w:r>
      <w:proofErr w:type="gramEnd"/>
      <w:r w:rsidRPr="00604DBF">
        <w:rPr>
          <w:rFonts w:ascii="Times New Roman" w:hAnsi="Times New Roman" w:cs="Times New Roman"/>
          <w:sz w:val="24"/>
          <w:szCs w:val="24"/>
        </w:rPr>
        <w:t xml:space="preserve"> expresarse en</w:t>
      </w:r>
      <w:r w:rsidRPr="00604DBF">
        <w:rPr>
          <w:rFonts w:ascii="Times New Roman" w:hAnsi="Times New Roman" w:cs="Times New Roman"/>
          <w:b/>
          <w:i/>
          <w:sz w:val="24"/>
          <w:szCs w:val="24"/>
        </w:rPr>
        <w:t xml:space="preserve"> </w:t>
      </w:r>
      <w:proofErr w:type="spellStart"/>
      <w:r w:rsidRPr="00604DBF">
        <w:rPr>
          <w:rFonts w:ascii="Times New Roman" w:hAnsi="Times New Roman" w:cs="Times New Roman"/>
          <w:b/>
          <w:i/>
          <w:sz w:val="24"/>
          <w:szCs w:val="24"/>
        </w:rPr>
        <w:t>MPa</w:t>
      </w:r>
      <w:proofErr w:type="spellEnd"/>
      <w:r w:rsidRPr="00604DBF">
        <w:rPr>
          <w:rFonts w:ascii="Times New Roman" w:hAnsi="Times New Roman" w:cs="Times New Roman"/>
          <w:sz w:val="24"/>
          <w:szCs w:val="24"/>
        </w:rPr>
        <w:t>.</w:t>
      </w:r>
    </w:p>
    <w:p w14:paraId="7434FC37" w14:textId="526DD8B2" w:rsidR="001B39FC" w:rsidRPr="00604DBF" w:rsidRDefault="001B39FC" w:rsidP="00604DBF">
      <w:pPr>
        <w:spacing w:after="0" w:line="360" w:lineRule="auto"/>
        <w:ind w:left="567"/>
        <w:jc w:val="both"/>
        <w:rPr>
          <w:rFonts w:ascii="Times New Roman" w:hAnsi="Times New Roman" w:cs="Times New Roman"/>
          <w:sz w:val="24"/>
          <w:szCs w:val="24"/>
        </w:rPr>
      </w:pPr>
      <w:r w:rsidRPr="00604DBF">
        <w:rPr>
          <w:rFonts w:ascii="Times New Roman" w:hAnsi="Times New Roman" w:cs="Times New Roman"/>
          <w:sz w:val="24"/>
          <w:szCs w:val="24"/>
        </w:rPr>
        <w:t xml:space="preserve">En la tabla </w:t>
      </w:r>
      <w:r w:rsidR="00604DBF">
        <w:rPr>
          <w:rFonts w:ascii="Times New Roman" w:hAnsi="Times New Roman" w:cs="Times New Roman"/>
          <w:sz w:val="24"/>
          <w:szCs w:val="24"/>
        </w:rPr>
        <w:t>2</w:t>
      </w:r>
      <w:r w:rsidRPr="00604DBF">
        <w:rPr>
          <w:rFonts w:ascii="Times New Roman" w:hAnsi="Times New Roman" w:cs="Times New Roman"/>
          <w:sz w:val="24"/>
          <w:szCs w:val="24"/>
        </w:rPr>
        <w:t xml:space="preserve"> se resumen al cálculo del aporte del hormigón a cortante para muros estructurales.</w:t>
      </w:r>
    </w:p>
    <w:p w14:paraId="2FBCC8AF" w14:textId="094AEEEE" w:rsidR="001B39FC" w:rsidRPr="00604DBF" w:rsidRDefault="001B39FC" w:rsidP="00604DBF">
      <w:pPr>
        <w:pStyle w:val="Tablasyfiguras"/>
        <w:spacing w:line="360" w:lineRule="auto"/>
        <w:jc w:val="both"/>
        <w:rPr>
          <w:sz w:val="24"/>
        </w:rPr>
      </w:pPr>
      <w:r w:rsidRPr="00604DBF">
        <w:rPr>
          <w:sz w:val="24"/>
        </w:rPr>
        <w:t xml:space="preserve">Tabla </w:t>
      </w:r>
      <w:r w:rsidR="00604DBF">
        <w:rPr>
          <w:sz w:val="24"/>
        </w:rPr>
        <w:t>2</w:t>
      </w:r>
      <w:r w:rsidRPr="00604DBF">
        <w:rPr>
          <w:sz w:val="24"/>
        </w:rPr>
        <w:t>: Aporte del hormigón a cortante para muros estructurales</w:t>
      </w:r>
    </w:p>
    <w:tbl>
      <w:tblPr>
        <w:tblStyle w:val="Tablaconcuadrcula"/>
        <w:tblW w:w="9493" w:type="dxa"/>
        <w:jc w:val="center"/>
        <w:tblLook w:val="04A0" w:firstRow="1" w:lastRow="0" w:firstColumn="1" w:lastColumn="0" w:noHBand="0" w:noVBand="1"/>
      </w:tblPr>
      <w:tblGrid>
        <w:gridCol w:w="1837"/>
        <w:gridCol w:w="1575"/>
        <w:gridCol w:w="856"/>
        <w:gridCol w:w="5225"/>
      </w:tblGrid>
      <w:tr w:rsidR="001B39FC" w:rsidRPr="00604DBF" w14:paraId="52EF84A2" w14:textId="77777777" w:rsidTr="001B39FC">
        <w:trPr>
          <w:jc w:val="center"/>
        </w:trPr>
        <w:tc>
          <w:tcPr>
            <w:tcW w:w="1838" w:type="dxa"/>
            <w:vAlign w:val="center"/>
          </w:tcPr>
          <w:p w14:paraId="786BC168" w14:textId="77777777" w:rsidR="001B39FC" w:rsidRPr="00604DBF" w:rsidRDefault="001B39FC" w:rsidP="00604DBF">
            <w:pPr>
              <w:spacing w:after="0" w:line="240" w:lineRule="auto"/>
              <w:jc w:val="both"/>
              <w:rPr>
                <w:sz w:val="24"/>
                <w:szCs w:val="24"/>
              </w:rPr>
            </w:pPr>
            <w:r w:rsidRPr="00604DBF">
              <w:rPr>
                <w:sz w:val="24"/>
                <w:szCs w:val="24"/>
              </w:rPr>
              <w:t>Opción de cálculo</w:t>
            </w:r>
          </w:p>
        </w:tc>
        <w:tc>
          <w:tcPr>
            <w:tcW w:w="1575" w:type="dxa"/>
            <w:vAlign w:val="center"/>
          </w:tcPr>
          <w:p w14:paraId="58E798D5" w14:textId="77777777" w:rsidR="001B39FC" w:rsidRPr="00604DBF" w:rsidRDefault="001B39FC" w:rsidP="00604DBF">
            <w:pPr>
              <w:spacing w:after="0" w:line="240" w:lineRule="auto"/>
              <w:jc w:val="both"/>
              <w:rPr>
                <w:sz w:val="24"/>
                <w:szCs w:val="24"/>
              </w:rPr>
            </w:pPr>
            <w:r w:rsidRPr="00604DBF">
              <w:rPr>
                <w:sz w:val="24"/>
                <w:szCs w:val="24"/>
              </w:rPr>
              <w:t>Carga axial</w:t>
            </w:r>
          </w:p>
        </w:tc>
        <w:tc>
          <w:tcPr>
            <w:tcW w:w="6080" w:type="dxa"/>
            <w:gridSpan w:val="2"/>
            <w:vAlign w:val="center"/>
          </w:tcPr>
          <w:p w14:paraId="47DF0C81" w14:textId="77777777" w:rsidR="001B39FC" w:rsidRPr="00604DBF" w:rsidRDefault="009C7E94" w:rsidP="00604DBF">
            <w:pPr>
              <w:spacing w:after="0" w:line="240" w:lineRule="auto"/>
              <w:jc w:val="both"/>
              <w:rPr>
                <w:sz w:val="24"/>
                <w:szCs w:val="24"/>
              </w:rPr>
            </w:pPr>
            <m:oMathPara>
              <m:oMath>
                <m:sSub>
                  <m:sSubPr>
                    <m:ctrlPr>
                      <w:rPr>
                        <w:rFonts w:ascii="Cambria Math" w:hAnsi="Cambria Math"/>
                        <w:sz w:val="24"/>
                        <w:szCs w:val="24"/>
                      </w:rPr>
                    </m:ctrlPr>
                  </m:sSubPr>
                  <m:e>
                    <m:r>
                      <m:rPr>
                        <m:sty m:val="bi"/>
                      </m:rPr>
                      <w:rPr>
                        <w:rFonts w:ascii="Cambria Math" w:hAnsi="Cambria Math"/>
                        <w:sz w:val="24"/>
                        <w:szCs w:val="24"/>
                      </w:rPr>
                      <m:t>V</m:t>
                    </m:r>
                  </m:e>
                  <m:sub>
                    <m:r>
                      <m:rPr>
                        <m:sty m:val="bi"/>
                      </m:rPr>
                      <w:rPr>
                        <w:rFonts w:ascii="Cambria Math" w:hAnsi="Cambria Math"/>
                        <w:sz w:val="24"/>
                        <w:szCs w:val="24"/>
                      </w:rPr>
                      <m:t>c</m:t>
                    </m:r>
                  </m:sub>
                </m:sSub>
              </m:oMath>
            </m:oMathPara>
          </w:p>
        </w:tc>
      </w:tr>
      <w:tr w:rsidR="001B39FC" w:rsidRPr="00604DBF" w14:paraId="2E4ED2C4" w14:textId="77777777" w:rsidTr="001B39FC">
        <w:trPr>
          <w:trHeight w:val="376"/>
          <w:jc w:val="center"/>
        </w:trPr>
        <w:tc>
          <w:tcPr>
            <w:tcW w:w="1838" w:type="dxa"/>
            <w:vMerge w:val="restart"/>
            <w:vAlign w:val="center"/>
          </w:tcPr>
          <w:p w14:paraId="49C0178A" w14:textId="77777777" w:rsidR="001B39FC" w:rsidRPr="00604DBF" w:rsidRDefault="001B39FC" w:rsidP="00604DBF">
            <w:pPr>
              <w:spacing w:after="0" w:line="240" w:lineRule="auto"/>
              <w:jc w:val="both"/>
              <w:rPr>
                <w:sz w:val="24"/>
                <w:szCs w:val="24"/>
              </w:rPr>
            </w:pPr>
            <w:r w:rsidRPr="00604DBF">
              <w:rPr>
                <w:sz w:val="24"/>
                <w:szCs w:val="24"/>
              </w:rPr>
              <w:t>Simplificado</w:t>
            </w:r>
          </w:p>
        </w:tc>
        <w:tc>
          <w:tcPr>
            <w:tcW w:w="1575" w:type="dxa"/>
            <w:vAlign w:val="center"/>
          </w:tcPr>
          <w:p w14:paraId="6953D70E" w14:textId="77777777" w:rsidR="001B39FC" w:rsidRPr="00604DBF" w:rsidRDefault="001B39FC" w:rsidP="00604DBF">
            <w:pPr>
              <w:spacing w:after="0" w:line="240" w:lineRule="auto"/>
              <w:jc w:val="both"/>
              <w:rPr>
                <w:sz w:val="24"/>
                <w:szCs w:val="24"/>
              </w:rPr>
            </w:pPr>
            <w:r w:rsidRPr="00604DBF">
              <w:rPr>
                <w:sz w:val="24"/>
                <w:szCs w:val="24"/>
              </w:rPr>
              <w:t>Compresión</w:t>
            </w:r>
          </w:p>
        </w:tc>
        <w:tc>
          <w:tcPr>
            <w:tcW w:w="6080" w:type="dxa"/>
            <w:gridSpan w:val="2"/>
            <w:vAlign w:val="center"/>
          </w:tcPr>
          <w:p w14:paraId="506E30B1" w14:textId="77777777" w:rsidR="001B39FC" w:rsidRPr="00604DBF" w:rsidRDefault="001B39FC" w:rsidP="00604DBF">
            <w:pPr>
              <w:spacing w:after="0" w:line="240" w:lineRule="auto"/>
              <w:jc w:val="both"/>
              <w:rPr>
                <w:sz w:val="24"/>
                <w:szCs w:val="24"/>
              </w:rPr>
            </w:pPr>
            <m:oMathPara>
              <m:oMath>
                <m:r>
                  <m:rPr>
                    <m:sty m:val="p"/>
                  </m:rPr>
                  <w:rPr>
                    <w:rFonts w:ascii="Cambria Math" w:hAnsi="Cambria Math"/>
                    <w:sz w:val="24"/>
                    <w:szCs w:val="24"/>
                  </w:rPr>
                  <m:t>170</m:t>
                </m:r>
                <m:rad>
                  <m:radPr>
                    <m:degHide m:val="1"/>
                    <m:ctrlPr>
                      <w:rPr>
                        <w:rFonts w:ascii="Cambria Math" w:hAnsi="Cambria Math"/>
                        <w:sz w:val="24"/>
                        <w:szCs w:val="24"/>
                      </w:rPr>
                    </m:ctrlPr>
                  </m:radPr>
                  <m:deg/>
                  <m:e>
                    <m:sSub>
                      <m:sSubPr>
                        <m:ctrlPr>
                          <w:rPr>
                            <w:rFonts w:ascii="Cambria Math" w:hAnsi="Cambria Math"/>
                            <w:sz w:val="24"/>
                            <w:szCs w:val="24"/>
                          </w:rPr>
                        </m:ctrlPr>
                      </m:sSubPr>
                      <m:e>
                        <m:r>
                          <w:rPr>
                            <w:rFonts w:ascii="Cambria Math" w:hAnsi="Cambria Math"/>
                            <w:sz w:val="24"/>
                            <w:szCs w:val="24"/>
                          </w:rPr>
                          <m:t>f</m:t>
                        </m:r>
                        <m:r>
                          <m:rPr>
                            <m:sty m:val="p"/>
                          </m:rPr>
                          <w:rPr>
                            <w:rFonts w:ascii="Cambria Math" w:hAnsi="Cambria Math"/>
                            <w:sz w:val="24"/>
                            <w:szCs w:val="24"/>
                          </w:rPr>
                          <m:t>´</m:t>
                        </m:r>
                      </m:e>
                      <m:sub>
                        <m:r>
                          <w:rPr>
                            <w:rFonts w:ascii="Cambria Math" w:hAnsi="Cambria Math"/>
                            <w:sz w:val="24"/>
                            <w:szCs w:val="24"/>
                          </w:rPr>
                          <m:t>c</m:t>
                        </m:r>
                      </m:sub>
                    </m:sSub>
                  </m:e>
                </m:rad>
                <m:r>
                  <w:rPr>
                    <w:rFonts w:ascii="Cambria Math" w:hAnsi="Cambria Math"/>
                    <w:sz w:val="24"/>
                    <w:szCs w:val="24"/>
                  </w:rPr>
                  <m:t>hd</m:t>
                </m:r>
              </m:oMath>
            </m:oMathPara>
          </w:p>
        </w:tc>
      </w:tr>
      <w:tr w:rsidR="001B39FC" w:rsidRPr="00604DBF" w14:paraId="1FA31BEF" w14:textId="77777777" w:rsidTr="001B39FC">
        <w:trPr>
          <w:trHeight w:val="698"/>
          <w:jc w:val="center"/>
        </w:trPr>
        <w:tc>
          <w:tcPr>
            <w:tcW w:w="1838" w:type="dxa"/>
            <w:vMerge/>
            <w:vAlign w:val="center"/>
          </w:tcPr>
          <w:p w14:paraId="20F8623A" w14:textId="77777777" w:rsidR="001B39FC" w:rsidRPr="00604DBF" w:rsidRDefault="001B39FC" w:rsidP="00604DBF">
            <w:pPr>
              <w:spacing w:after="0" w:line="240" w:lineRule="auto"/>
              <w:jc w:val="both"/>
              <w:rPr>
                <w:sz w:val="24"/>
                <w:szCs w:val="24"/>
              </w:rPr>
            </w:pPr>
          </w:p>
        </w:tc>
        <w:tc>
          <w:tcPr>
            <w:tcW w:w="1575" w:type="dxa"/>
            <w:vMerge w:val="restart"/>
            <w:vAlign w:val="center"/>
          </w:tcPr>
          <w:p w14:paraId="73DD074F" w14:textId="77777777" w:rsidR="001B39FC" w:rsidRPr="00604DBF" w:rsidRDefault="001B39FC" w:rsidP="00604DBF">
            <w:pPr>
              <w:spacing w:after="0" w:line="240" w:lineRule="auto"/>
              <w:jc w:val="both"/>
              <w:rPr>
                <w:sz w:val="24"/>
                <w:szCs w:val="24"/>
              </w:rPr>
            </w:pPr>
            <w:r w:rsidRPr="00604DBF">
              <w:rPr>
                <w:sz w:val="24"/>
                <w:szCs w:val="24"/>
              </w:rPr>
              <w:t>Tracción</w:t>
            </w:r>
          </w:p>
        </w:tc>
        <w:tc>
          <w:tcPr>
            <w:tcW w:w="850" w:type="dxa"/>
            <w:vMerge w:val="restart"/>
            <w:vAlign w:val="center"/>
          </w:tcPr>
          <w:p w14:paraId="016E6367" w14:textId="77777777" w:rsidR="001B39FC" w:rsidRPr="00604DBF" w:rsidRDefault="001B39FC" w:rsidP="00604DBF">
            <w:pPr>
              <w:spacing w:after="0" w:line="240" w:lineRule="auto"/>
              <w:jc w:val="both"/>
              <w:rPr>
                <w:sz w:val="24"/>
                <w:szCs w:val="24"/>
              </w:rPr>
            </w:pPr>
            <w:r w:rsidRPr="00604DBF">
              <w:rPr>
                <w:sz w:val="24"/>
                <w:szCs w:val="24"/>
              </w:rPr>
              <w:t>Mayor de:</w:t>
            </w:r>
          </w:p>
        </w:tc>
        <w:tc>
          <w:tcPr>
            <w:tcW w:w="5230" w:type="dxa"/>
            <w:vAlign w:val="center"/>
          </w:tcPr>
          <w:p w14:paraId="02E82A15" w14:textId="77777777" w:rsidR="001B39FC" w:rsidRPr="00604DBF" w:rsidRDefault="001B39FC" w:rsidP="00604DBF">
            <w:pPr>
              <w:spacing w:after="0" w:line="240" w:lineRule="auto"/>
              <w:jc w:val="both"/>
              <w:rPr>
                <w:sz w:val="24"/>
                <w:szCs w:val="24"/>
              </w:rPr>
            </w:pPr>
            <m:oMathPara>
              <m:oMath>
                <m:r>
                  <m:rPr>
                    <m:sty m:val="p"/>
                  </m:rPr>
                  <w:rPr>
                    <w:rFonts w:ascii="Cambria Math" w:hAnsi="Cambria Math"/>
                    <w:sz w:val="24"/>
                    <w:szCs w:val="24"/>
                  </w:rPr>
                  <m:t>170</m:t>
                </m:r>
                <m:d>
                  <m:dPr>
                    <m:ctrlPr>
                      <w:rPr>
                        <w:rFonts w:ascii="Cambria Math" w:hAnsi="Cambria Math"/>
                        <w:sz w:val="24"/>
                        <w:szCs w:val="24"/>
                      </w:rPr>
                    </m:ctrlPr>
                  </m:dPr>
                  <m:e>
                    <m:r>
                      <m:rPr>
                        <m:sty m:val="p"/>
                      </m:rPr>
                      <w:rPr>
                        <w:rFonts w:ascii="Cambria Math" w:hAnsi="Cambria Math"/>
                        <w:sz w:val="24"/>
                        <w:szCs w:val="24"/>
                      </w:rPr>
                      <m:t>1+</m:t>
                    </m:r>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N</m:t>
                            </m:r>
                          </m:e>
                          <m:sub>
                            <m:r>
                              <w:rPr>
                                <w:rFonts w:ascii="Cambria Math" w:hAnsi="Cambria Math"/>
                                <w:sz w:val="24"/>
                                <w:szCs w:val="24"/>
                              </w:rPr>
                              <m:t>u</m:t>
                            </m:r>
                          </m:sub>
                        </m:sSub>
                      </m:num>
                      <m:den>
                        <m:r>
                          <w:rPr>
                            <w:rFonts w:ascii="Cambria Math" w:hAnsi="Cambria Math"/>
                            <w:sz w:val="24"/>
                            <w:szCs w:val="24"/>
                          </w:rPr>
                          <m:t>3.5</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g</m:t>
                            </m:r>
                          </m:sub>
                        </m:sSub>
                      </m:den>
                    </m:f>
                  </m:e>
                </m:d>
                <m:rad>
                  <m:radPr>
                    <m:degHide m:val="1"/>
                    <m:ctrlPr>
                      <w:rPr>
                        <w:rFonts w:ascii="Cambria Math" w:hAnsi="Cambria Math"/>
                        <w:sz w:val="24"/>
                        <w:szCs w:val="24"/>
                      </w:rPr>
                    </m:ctrlPr>
                  </m:radPr>
                  <m:deg/>
                  <m:e>
                    <m:sSub>
                      <m:sSubPr>
                        <m:ctrlPr>
                          <w:rPr>
                            <w:rFonts w:ascii="Cambria Math" w:hAnsi="Cambria Math"/>
                            <w:sz w:val="24"/>
                            <w:szCs w:val="24"/>
                          </w:rPr>
                        </m:ctrlPr>
                      </m:sSubPr>
                      <m:e>
                        <m:r>
                          <w:rPr>
                            <w:rFonts w:ascii="Cambria Math" w:hAnsi="Cambria Math"/>
                            <w:sz w:val="24"/>
                            <w:szCs w:val="24"/>
                          </w:rPr>
                          <m:t>f</m:t>
                        </m:r>
                        <m:r>
                          <m:rPr>
                            <m:sty m:val="p"/>
                          </m:rPr>
                          <w:rPr>
                            <w:rFonts w:ascii="Cambria Math" w:hAnsi="Cambria Math"/>
                            <w:sz w:val="24"/>
                            <w:szCs w:val="24"/>
                          </w:rPr>
                          <m:t>´</m:t>
                        </m:r>
                      </m:e>
                      <m:sub>
                        <m:r>
                          <w:rPr>
                            <w:rFonts w:ascii="Cambria Math" w:hAnsi="Cambria Math"/>
                            <w:sz w:val="24"/>
                            <w:szCs w:val="24"/>
                          </w:rPr>
                          <m:t>c</m:t>
                        </m:r>
                      </m:sub>
                    </m:sSub>
                  </m:e>
                </m:rad>
                <m:r>
                  <w:rPr>
                    <w:rFonts w:ascii="Cambria Math" w:hAnsi="Cambria Math"/>
                    <w:sz w:val="24"/>
                    <w:szCs w:val="24"/>
                  </w:rPr>
                  <m:t>hd</m:t>
                </m:r>
              </m:oMath>
            </m:oMathPara>
          </w:p>
        </w:tc>
      </w:tr>
      <w:tr w:rsidR="001B39FC" w:rsidRPr="00604DBF" w14:paraId="0F12EAD0" w14:textId="77777777" w:rsidTr="001B39FC">
        <w:trPr>
          <w:trHeight w:val="269"/>
          <w:jc w:val="center"/>
        </w:trPr>
        <w:tc>
          <w:tcPr>
            <w:tcW w:w="1838" w:type="dxa"/>
            <w:vMerge/>
            <w:vAlign w:val="center"/>
          </w:tcPr>
          <w:p w14:paraId="4F73568E" w14:textId="77777777" w:rsidR="001B39FC" w:rsidRPr="00604DBF" w:rsidRDefault="001B39FC" w:rsidP="00604DBF">
            <w:pPr>
              <w:spacing w:after="0" w:line="240" w:lineRule="auto"/>
              <w:jc w:val="both"/>
              <w:rPr>
                <w:sz w:val="24"/>
                <w:szCs w:val="24"/>
              </w:rPr>
            </w:pPr>
          </w:p>
        </w:tc>
        <w:tc>
          <w:tcPr>
            <w:tcW w:w="1575" w:type="dxa"/>
            <w:vMerge/>
            <w:vAlign w:val="center"/>
          </w:tcPr>
          <w:p w14:paraId="16CC7605" w14:textId="77777777" w:rsidR="001B39FC" w:rsidRPr="00604DBF" w:rsidRDefault="001B39FC" w:rsidP="00604DBF">
            <w:pPr>
              <w:spacing w:after="0" w:line="240" w:lineRule="auto"/>
              <w:jc w:val="both"/>
              <w:rPr>
                <w:sz w:val="24"/>
                <w:szCs w:val="24"/>
              </w:rPr>
            </w:pPr>
          </w:p>
        </w:tc>
        <w:tc>
          <w:tcPr>
            <w:tcW w:w="850" w:type="dxa"/>
            <w:vMerge/>
            <w:vAlign w:val="center"/>
          </w:tcPr>
          <w:p w14:paraId="3CD85351" w14:textId="77777777" w:rsidR="001B39FC" w:rsidRPr="00604DBF" w:rsidRDefault="001B39FC" w:rsidP="00604DBF">
            <w:pPr>
              <w:spacing w:after="0" w:line="240" w:lineRule="auto"/>
              <w:jc w:val="both"/>
              <w:rPr>
                <w:sz w:val="24"/>
                <w:szCs w:val="24"/>
              </w:rPr>
            </w:pPr>
          </w:p>
        </w:tc>
        <w:tc>
          <w:tcPr>
            <w:tcW w:w="5230" w:type="dxa"/>
            <w:vAlign w:val="center"/>
          </w:tcPr>
          <w:p w14:paraId="5201186D" w14:textId="77777777" w:rsidR="001B39FC" w:rsidRPr="00604DBF" w:rsidRDefault="001B39FC" w:rsidP="00604DBF">
            <w:pPr>
              <w:spacing w:after="0" w:line="240" w:lineRule="auto"/>
              <w:jc w:val="both"/>
              <w:rPr>
                <w:sz w:val="24"/>
                <w:szCs w:val="24"/>
              </w:rPr>
            </w:pPr>
            <w:r w:rsidRPr="00604DBF">
              <w:rPr>
                <w:sz w:val="24"/>
                <w:szCs w:val="24"/>
              </w:rPr>
              <w:t>0</w:t>
            </w:r>
          </w:p>
        </w:tc>
      </w:tr>
      <w:tr w:rsidR="001B39FC" w:rsidRPr="00604DBF" w14:paraId="2BEC3A7C" w14:textId="77777777" w:rsidTr="001B39FC">
        <w:trPr>
          <w:trHeight w:val="783"/>
          <w:jc w:val="center"/>
        </w:trPr>
        <w:tc>
          <w:tcPr>
            <w:tcW w:w="1838" w:type="dxa"/>
            <w:vMerge w:val="restart"/>
            <w:vAlign w:val="center"/>
          </w:tcPr>
          <w:p w14:paraId="63C6DF8A" w14:textId="77777777" w:rsidR="001B39FC" w:rsidRPr="00604DBF" w:rsidRDefault="001B39FC" w:rsidP="00604DBF">
            <w:pPr>
              <w:spacing w:after="0" w:line="240" w:lineRule="auto"/>
              <w:jc w:val="both"/>
              <w:rPr>
                <w:sz w:val="24"/>
                <w:szCs w:val="24"/>
              </w:rPr>
            </w:pPr>
            <w:r w:rsidRPr="00604DBF">
              <w:rPr>
                <w:sz w:val="24"/>
                <w:szCs w:val="24"/>
              </w:rPr>
              <w:t>Detallado</w:t>
            </w:r>
          </w:p>
        </w:tc>
        <w:tc>
          <w:tcPr>
            <w:tcW w:w="1575" w:type="dxa"/>
            <w:vMerge w:val="restart"/>
            <w:vAlign w:val="center"/>
          </w:tcPr>
          <w:p w14:paraId="5F7A90E4" w14:textId="77777777" w:rsidR="001B39FC" w:rsidRPr="00604DBF" w:rsidRDefault="001B39FC" w:rsidP="00604DBF">
            <w:pPr>
              <w:spacing w:after="0" w:line="240" w:lineRule="auto"/>
              <w:jc w:val="both"/>
              <w:rPr>
                <w:sz w:val="24"/>
                <w:szCs w:val="24"/>
              </w:rPr>
            </w:pPr>
            <w:r w:rsidRPr="00604DBF">
              <w:rPr>
                <w:sz w:val="24"/>
                <w:szCs w:val="24"/>
              </w:rPr>
              <w:t>Tracción o compresión</w:t>
            </w:r>
          </w:p>
        </w:tc>
        <w:tc>
          <w:tcPr>
            <w:tcW w:w="850" w:type="dxa"/>
            <w:vMerge w:val="restart"/>
            <w:vAlign w:val="center"/>
          </w:tcPr>
          <w:p w14:paraId="7C1559E9" w14:textId="77777777" w:rsidR="001B39FC" w:rsidRPr="00604DBF" w:rsidRDefault="001B39FC" w:rsidP="00604DBF">
            <w:pPr>
              <w:spacing w:after="0" w:line="240" w:lineRule="auto"/>
              <w:jc w:val="both"/>
              <w:rPr>
                <w:sz w:val="24"/>
                <w:szCs w:val="24"/>
              </w:rPr>
            </w:pPr>
            <w:r w:rsidRPr="00604DBF">
              <w:rPr>
                <w:sz w:val="24"/>
                <w:szCs w:val="24"/>
              </w:rPr>
              <w:t>Menor de:</w:t>
            </w:r>
          </w:p>
        </w:tc>
        <w:tc>
          <w:tcPr>
            <w:tcW w:w="5230" w:type="dxa"/>
            <w:vAlign w:val="center"/>
          </w:tcPr>
          <w:p w14:paraId="5A272CBD" w14:textId="77777777" w:rsidR="001B39FC" w:rsidRPr="00604DBF" w:rsidRDefault="001B39FC" w:rsidP="00604DBF">
            <w:pPr>
              <w:spacing w:after="0" w:line="240" w:lineRule="auto"/>
              <w:jc w:val="both"/>
              <w:rPr>
                <w:sz w:val="24"/>
                <w:szCs w:val="24"/>
              </w:rPr>
            </w:pPr>
            <m:oMathPara>
              <m:oMath>
                <m:r>
                  <m:rPr>
                    <m:sty m:val="p"/>
                  </m:rPr>
                  <w:rPr>
                    <w:rFonts w:ascii="Cambria Math" w:hAnsi="Cambria Math"/>
                    <w:sz w:val="24"/>
                    <w:szCs w:val="24"/>
                  </w:rPr>
                  <m:t>270</m:t>
                </m:r>
                <m:rad>
                  <m:radPr>
                    <m:degHide m:val="1"/>
                    <m:ctrlPr>
                      <w:rPr>
                        <w:rFonts w:ascii="Cambria Math" w:hAnsi="Cambria Math"/>
                        <w:sz w:val="24"/>
                        <w:szCs w:val="24"/>
                      </w:rPr>
                    </m:ctrlPr>
                  </m:radPr>
                  <m:deg/>
                  <m:e>
                    <m:sSub>
                      <m:sSubPr>
                        <m:ctrlPr>
                          <w:rPr>
                            <w:rFonts w:ascii="Cambria Math" w:hAnsi="Cambria Math"/>
                            <w:sz w:val="24"/>
                            <w:szCs w:val="24"/>
                          </w:rPr>
                        </m:ctrlPr>
                      </m:sSubPr>
                      <m:e>
                        <m:r>
                          <w:rPr>
                            <w:rFonts w:ascii="Cambria Math" w:hAnsi="Cambria Math"/>
                            <w:sz w:val="24"/>
                            <w:szCs w:val="24"/>
                          </w:rPr>
                          <m:t>f</m:t>
                        </m:r>
                        <m:r>
                          <m:rPr>
                            <m:sty m:val="p"/>
                          </m:rPr>
                          <w:rPr>
                            <w:rFonts w:ascii="Cambria Math" w:hAnsi="Cambria Math"/>
                            <w:sz w:val="24"/>
                            <w:szCs w:val="24"/>
                          </w:rPr>
                          <m:t>´</m:t>
                        </m:r>
                      </m:e>
                      <m:sub>
                        <m:r>
                          <w:rPr>
                            <w:rFonts w:ascii="Cambria Math" w:hAnsi="Cambria Math"/>
                            <w:sz w:val="24"/>
                            <w:szCs w:val="24"/>
                          </w:rPr>
                          <m:t>c</m:t>
                        </m:r>
                      </m:sub>
                    </m:sSub>
                  </m:e>
                </m:rad>
                <m:r>
                  <w:rPr>
                    <w:rFonts w:ascii="Cambria Math" w:hAnsi="Cambria Math"/>
                    <w:sz w:val="24"/>
                    <w:szCs w:val="24"/>
                  </w:rPr>
                  <m:t>hd</m:t>
                </m:r>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N</m:t>
                        </m:r>
                      </m:e>
                      <m:sub>
                        <m:r>
                          <w:rPr>
                            <w:rFonts w:ascii="Cambria Math" w:hAnsi="Cambria Math"/>
                            <w:sz w:val="24"/>
                            <w:szCs w:val="24"/>
                          </w:rPr>
                          <m:t>u</m:t>
                        </m:r>
                      </m:sub>
                    </m:sSub>
                    <m:r>
                      <w:rPr>
                        <w:rFonts w:ascii="Cambria Math" w:hAnsi="Cambria Math"/>
                        <w:sz w:val="24"/>
                        <w:szCs w:val="24"/>
                      </w:rPr>
                      <m:t>d</m:t>
                    </m:r>
                  </m:num>
                  <m:den>
                    <m:r>
                      <m:rPr>
                        <m:sty m:val="p"/>
                      </m:rPr>
                      <w:rPr>
                        <w:rFonts w:ascii="Cambria Math" w:hAnsi="Cambria Math"/>
                        <w:sz w:val="24"/>
                        <w:szCs w:val="24"/>
                      </w:rPr>
                      <m:t>4</m:t>
                    </m:r>
                    <m:sSub>
                      <m:sSubPr>
                        <m:ctrlPr>
                          <w:rPr>
                            <w:rFonts w:ascii="Cambria Math" w:hAnsi="Cambria Math"/>
                            <w:sz w:val="24"/>
                            <w:szCs w:val="24"/>
                          </w:rPr>
                        </m:ctrlPr>
                      </m:sSubPr>
                      <m:e>
                        <m:r>
                          <w:rPr>
                            <w:rFonts w:ascii="Cambria Math" w:hAnsi="Cambria Math"/>
                            <w:sz w:val="24"/>
                            <w:szCs w:val="24"/>
                          </w:rPr>
                          <m:t>l</m:t>
                        </m:r>
                      </m:e>
                      <m:sub>
                        <m:r>
                          <w:rPr>
                            <w:rFonts w:ascii="Cambria Math" w:hAnsi="Cambria Math"/>
                            <w:sz w:val="24"/>
                            <w:szCs w:val="24"/>
                          </w:rPr>
                          <m:t>w</m:t>
                        </m:r>
                      </m:sub>
                    </m:sSub>
                  </m:den>
                </m:f>
              </m:oMath>
            </m:oMathPara>
          </w:p>
        </w:tc>
      </w:tr>
      <w:tr w:rsidR="001B39FC" w:rsidRPr="00604DBF" w14:paraId="44BF21D1" w14:textId="77777777" w:rsidTr="001B39FC">
        <w:trPr>
          <w:trHeight w:val="1434"/>
          <w:jc w:val="center"/>
        </w:trPr>
        <w:tc>
          <w:tcPr>
            <w:tcW w:w="1838" w:type="dxa"/>
            <w:vMerge/>
            <w:vAlign w:val="center"/>
          </w:tcPr>
          <w:p w14:paraId="208C6923" w14:textId="77777777" w:rsidR="001B39FC" w:rsidRPr="00604DBF" w:rsidRDefault="001B39FC" w:rsidP="00604DBF">
            <w:pPr>
              <w:spacing w:after="0" w:line="240" w:lineRule="auto"/>
              <w:jc w:val="both"/>
              <w:rPr>
                <w:sz w:val="24"/>
                <w:szCs w:val="24"/>
              </w:rPr>
            </w:pPr>
          </w:p>
        </w:tc>
        <w:tc>
          <w:tcPr>
            <w:tcW w:w="1575" w:type="dxa"/>
            <w:vMerge/>
            <w:vAlign w:val="center"/>
          </w:tcPr>
          <w:p w14:paraId="45AA1F22" w14:textId="77777777" w:rsidR="001B39FC" w:rsidRPr="00604DBF" w:rsidRDefault="001B39FC" w:rsidP="00604DBF">
            <w:pPr>
              <w:spacing w:after="0" w:line="240" w:lineRule="auto"/>
              <w:jc w:val="both"/>
              <w:rPr>
                <w:sz w:val="24"/>
                <w:szCs w:val="24"/>
              </w:rPr>
            </w:pPr>
          </w:p>
        </w:tc>
        <w:tc>
          <w:tcPr>
            <w:tcW w:w="850" w:type="dxa"/>
            <w:vMerge/>
            <w:vAlign w:val="center"/>
          </w:tcPr>
          <w:p w14:paraId="2A7936C4" w14:textId="77777777" w:rsidR="001B39FC" w:rsidRPr="00604DBF" w:rsidRDefault="001B39FC" w:rsidP="00604DBF">
            <w:pPr>
              <w:spacing w:after="0" w:line="240" w:lineRule="auto"/>
              <w:jc w:val="both"/>
              <w:rPr>
                <w:sz w:val="24"/>
                <w:szCs w:val="24"/>
              </w:rPr>
            </w:pPr>
          </w:p>
        </w:tc>
        <w:tc>
          <w:tcPr>
            <w:tcW w:w="5230" w:type="dxa"/>
            <w:vAlign w:val="center"/>
          </w:tcPr>
          <w:p w14:paraId="0736C7C3" w14:textId="77777777" w:rsidR="001B39FC" w:rsidRPr="00604DBF" w:rsidRDefault="009C7E94" w:rsidP="00604DBF">
            <w:pPr>
              <w:spacing w:after="0" w:line="240" w:lineRule="auto"/>
              <w:jc w:val="both"/>
              <w:rPr>
                <w:rFonts w:eastAsiaTheme="minorEastAsia"/>
                <w:sz w:val="24"/>
                <w:szCs w:val="24"/>
              </w:rPr>
            </w:pPr>
            <m:oMathPara>
              <m:oMath>
                <m:d>
                  <m:dPr>
                    <m:begChr m:val="["/>
                    <m:endChr m:val="]"/>
                    <m:ctrlPr>
                      <w:rPr>
                        <w:rFonts w:ascii="Cambria Math" w:hAnsi="Cambria Math"/>
                        <w:sz w:val="24"/>
                        <w:szCs w:val="24"/>
                      </w:rPr>
                    </m:ctrlPr>
                  </m:dPr>
                  <m:e>
                    <m:r>
                      <m:rPr>
                        <m:sty m:val="p"/>
                      </m:rPr>
                      <w:rPr>
                        <w:rFonts w:ascii="Cambria Math" w:hAnsi="Cambria Math"/>
                        <w:sz w:val="24"/>
                        <w:szCs w:val="24"/>
                      </w:rPr>
                      <m:t>50</m:t>
                    </m:r>
                    <m:rad>
                      <m:radPr>
                        <m:degHide m:val="1"/>
                        <m:ctrlPr>
                          <w:rPr>
                            <w:rFonts w:ascii="Cambria Math" w:hAnsi="Cambria Math"/>
                            <w:sz w:val="24"/>
                            <w:szCs w:val="24"/>
                          </w:rPr>
                        </m:ctrlPr>
                      </m:radPr>
                      <m:deg/>
                      <m:e>
                        <m:sSub>
                          <m:sSubPr>
                            <m:ctrlPr>
                              <w:rPr>
                                <w:rFonts w:ascii="Cambria Math" w:hAnsi="Cambria Math"/>
                                <w:sz w:val="24"/>
                                <w:szCs w:val="24"/>
                              </w:rPr>
                            </m:ctrlPr>
                          </m:sSubPr>
                          <m:e>
                            <m:r>
                              <w:rPr>
                                <w:rFonts w:ascii="Cambria Math" w:hAnsi="Cambria Math"/>
                                <w:sz w:val="24"/>
                                <w:szCs w:val="24"/>
                              </w:rPr>
                              <m:t>f</m:t>
                            </m:r>
                            <m:r>
                              <m:rPr>
                                <m:sty m:val="p"/>
                              </m:rPr>
                              <w:rPr>
                                <w:rFonts w:ascii="Cambria Math" w:hAnsi="Cambria Math"/>
                                <w:sz w:val="24"/>
                                <w:szCs w:val="24"/>
                              </w:rPr>
                              <m:t>´</m:t>
                            </m:r>
                          </m:e>
                          <m:sub>
                            <m:r>
                              <w:rPr>
                                <w:rFonts w:ascii="Cambria Math" w:hAnsi="Cambria Math"/>
                                <w:sz w:val="24"/>
                                <w:szCs w:val="24"/>
                              </w:rPr>
                              <m:t>c</m:t>
                            </m:r>
                          </m:sub>
                        </m:sSub>
                      </m:e>
                    </m:rad>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l</m:t>
                            </m:r>
                          </m:e>
                          <m:sub>
                            <m:r>
                              <w:rPr>
                                <w:rFonts w:ascii="Cambria Math" w:hAnsi="Cambria Math"/>
                                <w:sz w:val="24"/>
                                <w:szCs w:val="24"/>
                              </w:rPr>
                              <m:t>w</m:t>
                            </m:r>
                          </m:sub>
                        </m:sSub>
                        <m:d>
                          <m:dPr>
                            <m:ctrlPr>
                              <w:rPr>
                                <w:rFonts w:ascii="Cambria Math" w:hAnsi="Cambria Math"/>
                                <w:sz w:val="24"/>
                                <w:szCs w:val="24"/>
                              </w:rPr>
                            </m:ctrlPr>
                          </m:dPr>
                          <m:e>
                            <m:r>
                              <m:rPr>
                                <m:sty m:val="p"/>
                              </m:rPr>
                              <w:rPr>
                                <w:rFonts w:ascii="Cambria Math" w:hAnsi="Cambria Math"/>
                                <w:sz w:val="24"/>
                                <w:szCs w:val="24"/>
                              </w:rPr>
                              <m:t>100</m:t>
                            </m:r>
                            <m:rad>
                              <m:radPr>
                                <m:degHide m:val="1"/>
                                <m:ctrlPr>
                                  <w:rPr>
                                    <w:rFonts w:ascii="Cambria Math" w:hAnsi="Cambria Math"/>
                                    <w:sz w:val="24"/>
                                    <w:szCs w:val="24"/>
                                  </w:rPr>
                                </m:ctrlPr>
                              </m:radPr>
                              <m:deg/>
                              <m:e>
                                <m:sSub>
                                  <m:sSubPr>
                                    <m:ctrlPr>
                                      <w:rPr>
                                        <w:rFonts w:ascii="Cambria Math" w:hAnsi="Cambria Math"/>
                                        <w:sz w:val="24"/>
                                        <w:szCs w:val="24"/>
                                      </w:rPr>
                                    </m:ctrlPr>
                                  </m:sSubPr>
                                  <m:e>
                                    <m:r>
                                      <w:rPr>
                                        <w:rFonts w:ascii="Cambria Math" w:hAnsi="Cambria Math"/>
                                        <w:sz w:val="24"/>
                                        <w:szCs w:val="24"/>
                                      </w:rPr>
                                      <m:t>f</m:t>
                                    </m:r>
                                    <m:r>
                                      <m:rPr>
                                        <m:sty m:val="p"/>
                                      </m:rPr>
                                      <w:rPr>
                                        <w:rFonts w:ascii="Cambria Math" w:hAnsi="Cambria Math"/>
                                        <w:sz w:val="24"/>
                                        <w:szCs w:val="24"/>
                                      </w:rPr>
                                      <m:t>´</m:t>
                                    </m:r>
                                  </m:e>
                                  <m:sub>
                                    <m:r>
                                      <w:rPr>
                                        <w:rFonts w:ascii="Cambria Math" w:hAnsi="Cambria Math"/>
                                        <w:sz w:val="24"/>
                                        <w:szCs w:val="24"/>
                                      </w:rPr>
                                      <m:t>c</m:t>
                                    </m:r>
                                  </m:sub>
                                </m:sSub>
                              </m:e>
                            </m:rad>
                            <m:r>
                              <m:rPr>
                                <m:sty m:val="p"/>
                              </m:rPr>
                              <w:rPr>
                                <w:rFonts w:ascii="Cambria Math" w:hAnsi="Cambria Math"/>
                                <w:sz w:val="24"/>
                                <w:szCs w:val="24"/>
                              </w:rPr>
                              <m:t>+200</m:t>
                            </m:r>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N</m:t>
                                    </m:r>
                                  </m:e>
                                  <m:sub>
                                    <m:r>
                                      <w:rPr>
                                        <w:rFonts w:ascii="Cambria Math" w:hAnsi="Cambria Math"/>
                                        <w:sz w:val="24"/>
                                        <w:szCs w:val="24"/>
                                      </w:rPr>
                                      <m:t>u</m:t>
                                    </m:r>
                                  </m:sub>
                                </m:sSub>
                              </m:num>
                              <m:den>
                                <m:sSub>
                                  <m:sSubPr>
                                    <m:ctrlPr>
                                      <w:rPr>
                                        <w:rFonts w:ascii="Cambria Math" w:hAnsi="Cambria Math"/>
                                        <w:sz w:val="24"/>
                                        <w:szCs w:val="24"/>
                                      </w:rPr>
                                    </m:ctrlPr>
                                  </m:sSubPr>
                                  <m:e>
                                    <m:r>
                                      <w:rPr>
                                        <w:rFonts w:ascii="Cambria Math" w:hAnsi="Cambria Math"/>
                                        <w:sz w:val="24"/>
                                        <w:szCs w:val="24"/>
                                      </w:rPr>
                                      <m:t>l</m:t>
                                    </m:r>
                                  </m:e>
                                  <m:sub>
                                    <m:r>
                                      <w:rPr>
                                        <w:rFonts w:ascii="Cambria Math" w:hAnsi="Cambria Math"/>
                                        <w:sz w:val="24"/>
                                        <w:szCs w:val="24"/>
                                      </w:rPr>
                                      <m:t>w</m:t>
                                    </m:r>
                                  </m:sub>
                                </m:sSub>
                                <m:r>
                                  <w:rPr>
                                    <w:rFonts w:ascii="Cambria Math" w:hAnsi="Cambria Math"/>
                                    <w:sz w:val="24"/>
                                    <w:szCs w:val="24"/>
                                  </w:rPr>
                                  <m:t>h</m:t>
                                </m:r>
                              </m:den>
                            </m:f>
                          </m:e>
                        </m:d>
                      </m:num>
                      <m:den>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M</m:t>
                                </m:r>
                              </m:e>
                              <m:sub>
                                <m:r>
                                  <w:rPr>
                                    <w:rFonts w:ascii="Cambria Math" w:hAnsi="Cambria Math"/>
                                    <w:sz w:val="24"/>
                                    <w:szCs w:val="24"/>
                                  </w:rPr>
                                  <m:t>u</m:t>
                                </m:r>
                              </m:sub>
                            </m:sSub>
                          </m:num>
                          <m:den>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u</m:t>
                                </m:r>
                              </m:sub>
                            </m:sSub>
                          </m:den>
                        </m:f>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l</m:t>
                                </m:r>
                              </m:e>
                              <m:sub>
                                <m:r>
                                  <w:rPr>
                                    <w:rFonts w:ascii="Cambria Math" w:hAnsi="Cambria Math"/>
                                    <w:sz w:val="24"/>
                                    <w:szCs w:val="24"/>
                                  </w:rPr>
                                  <m:t>w</m:t>
                                </m:r>
                              </m:sub>
                            </m:sSub>
                          </m:num>
                          <m:den>
                            <m:r>
                              <m:rPr>
                                <m:sty m:val="p"/>
                              </m:rPr>
                              <w:rPr>
                                <w:rFonts w:ascii="Cambria Math" w:hAnsi="Cambria Math"/>
                                <w:sz w:val="24"/>
                                <w:szCs w:val="24"/>
                              </w:rPr>
                              <m:t>2</m:t>
                            </m:r>
                          </m:den>
                        </m:f>
                      </m:den>
                    </m:f>
                  </m:e>
                </m:d>
                <m:r>
                  <w:rPr>
                    <w:rFonts w:ascii="Cambria Math" w:hAnsi="Cambria Math"/>
                    <w:sz w:val="24"/>
                    <w:szCs w:val="24"/>
                  </w:rPr>
                  <m:t>hd</m:t>
                </m:r>
              </m:oMath>
            </m:oMathPara>
          </w:p>
          <w:p w14:paraId="5B9A2D0D" w14:textId="77777777" w:rsidR="001B39FC" w:rsidRPr="00604DBF" w:rsidRDefault="001B39FC" w:rsidP="00604DBF">
            <w:pPr>
              <w:spacing w:after="0" w:line="240" w:lineRule="auto"/>
              <w:jc w:val="both"/>
              <w:rPr>
                <w:sz w:val="24"/>
                <w:szCs w:val="24"/>
              </w:rPr>
            </w:pPr>
            <w:r w:rsidRPr="00604DBF">
              <w:rPr>
                <w:sz w:val="24"/>
                <w:szCs w:val="24"/>
              </w:rPr>
              <w:t xml:space="preserve">Si </w:t>
            </w:r>
            <m:oMath>
              <m:d>
                <m:dPr>
                  <m:ctrlPr>
                    <w:rPr>
                      <w:rFonts w:ascii="Cambria Math" w:hAnsi="Cambria Math"/>
                      <w:sz w:val="24"/>
                      <w:szCs w:val="24"/>
                    </w:rPr>
                  </m:ctrlPr>
                </m:dPr>
                <m:e>
                  <m:f>
                    <m:fPr>
                      <m:type m:val="lin"/>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M</m:t>
                          </m:r>
                        </m:e>
                        <m:sub>
                          <m:r>
                            <w:rPr>
                              <w:rFonts w:ascii="Cambria Math" w:hAnsi="Cambria Math"/>
                              <w:sz w:val="24"/>
                              <w:szCs w:val="24"/>
                            </w:rPr>
                            <m:t>u</m:t>
                          </m:r>
                        </m:sub>
                      </m:sSub>
                    </m:num>
                    <m:den>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u</m:t>
                          </m:r>
                        </m:sub>
                      </m:sSub>
                    </m:den>
                  </m:f>
                  <m:r>
                    <m:rPr>
                      <m:sty m:val="p"/>
                    </m:rPr>
                    <w:rPr>
                      <w:rFonts w:ascii="Cambria Math" w:hAnsi="Cambria Math"/>
                      <w:sz w:val="24"/>
                      <w:szCs w:val="24"/>
                    </w:rPr>
                    <m:t>-</m:t>
                  </m:r>
                  <m:f>
                    <m:fPr>
                      <m:type m:val="lin"/>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l</m:t>
                          </m:r>
                        </m:e>
                        <m:sub>
                          <m:r>
                            <w:rPr>
                              <w:rFonts w:ascii="Cambria Math" w:hAnsi="Cambria Math"/>
                              <w:sz w:val="24"/>
                              <w:szCs w:val="24"/>
                            </w:rPr>
                            <m:t>w</m:t>
                          </m:r>
                        </m:sub>
                      </m:sSub>
                    </m:num>
                    <m:den>
                      <m:r>
                        <m:rPr>
                          <m:sty m:val="p"/>
                        </m:rPr>
                        <w:rPr>
                          <w:rFonts w:ascii="Cambria Math" w:hAnsi="Cambria Math"/>
                          <w:sz w:val="24"/>
                          <w:szCs w:val="24"/>
                        </w:rPr>
                        <m:t>2</m:t>
                      </m:r>
                    </m:den>
                  </m:f>
                </m:e>
              </m:d>
            </m:oMath>
            <w:r w:rsidRPr="00604DBF">
              <w:rPr>
                <w:sz w:val="24"/>
                <w:szCs w:val="24"/>
              </w:rPr>
              <w:t xml:space="preserve"> es negativo la ecuación no procede</w:t>
            </w:r>
          </w:p>
        </w:tc>
      </w:tr>
    </w:tbl>
    <w:p w14:paraId="73811D73" w14:textId="77777777" w:rsidR="001B39FC" w:rsidRPr="00604DBF" w:rsidRDefault="001B39FC" w:rsidP="00604DBF">
      <w:pPr>
        <w:spacing w:after="0" w:line="360" w:lineRule="auto"/>
        <w:ind w:left="567"/>
        <w:jc w:val="both"/>
        <w:rPr>
          <w:rFonts w:ascii="Times New Roman" w:hAnsi="Times New Roman" w:cs="Times New Roman"/>
          <w:sz w:val="24"/>
          <w:szCs w:val="24"/>
        </w:rPr>
      </w:pPr>
      <w:r w:rsidRPr="00604DBF">
        <w:rPr>
          <w:rFonts w:ascii="Times New Roman" w:hAnsi="Times New Roman" w:cs="Times New Roman"/>
          <w:sz w:val="24"/>
          <w:szCs w:val="24"/>
        </w:rPr>
        <w:t>Para calcular el refuerzo distribuido transversalmente cuando:</w:t>
      </w:r>
    </w:p>
    <w:p w14:paraId="3B53AC67" w14:textId="77777777" w:rsidR="001B39FC" w:rsidRPr="00604DBF" w:rsidRDefault="009C7E94" w:rsidP="00604DBF">
      <w:pPr>
        <w:spacing w:after="0" w:line="360" w:lineRule="auto"/>
        <w:ind w:left="1134"/>
        <w:jc w:val="both"/>
        <w:rPr>
          <w:rFonts w:ascii="Times New Roman" w:hAnsi="Times New Roman" w:cs="Times New Roman"/>
          <w:sz w:val="24"/>
          <w:szCs w:val="24"/>
        </w:rPr>
      </w:pPr>
      <m:oMathPara>
        <m:oMathParaPr>
          <m:jc m:val="left"/>
        </m:oMathParaPr>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s</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u</m:t>
                  </m:r>
                </m:sub>
              </m:sSub>
            </m:num>
            <m:den>
              <m:r>
                <w:rPr>
                  <w:rFonts w:ascii="Cambria Math" w:hAnsi="Cambria Math" w:cs="Times New Roman"/>
                  <w:sz w:val="24"/>
                  <w:szCs w:val="24"/>
                </w:rPr>
                <m:t>ϕ</m:t>
              </m:r>
            </m:den>
          </m:f>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c</m:t>
              </m:r>
            </m:sub>
          </m:sSub>
          <m:r>
            <m:rPr>
              <m:sty m:val="p"/>
            </m:rPr>
            <w:rPr>
              <w:rFonts w:ascii="Cambria Math" w:hAnsi="Cambria Math" w:cs="Times New Roman"/>
              <w:sz w:val="24"/>
              <w:szCs w:val="24"/>
            </w:rPr>
            <m:t>&gt;0</m:t>
          </m:r>
        </m:oMath>
      </m:oMathPara>
    </w:p>
    <w:p w14:paraId="1409CD5A" w14:textId="77777777" w:rsidR="001B39FC" w:rsidRPr="00604DBF" w:rsidRDefault="001B39FC" w:rsidP="00604DBF">
      <w:pPr>
        <w:spacing w:after="0" w:line="360" w:lineRule="auto"/>
        <w:ind w:left="567"/>
        <w:jc w:val="both"/>
        <w:rPr>
          <w:rFonts w:ascii="Times New Roman" w:hAnsi="Times New Roman" w:cs="Times New Roman"/>
          <w:sz w:val="24"/>
          <w:szCs w:val="24"/>
        </w:rPr>
      </w:pPr>
      <w:r w:rsidRPr="00604DBF">
        <w:rPr>
          <w:rFonts w:ascii="Times New Roman" w:hAnsi="Times New Roman" w:cs="Times New Roman"/>
          <w:sz w:val="24"/>
          <w:szCs w:val="24"/>
        </w:rPr>
        <w:t>Se obtendrá el espaciamiento aplicando el procedimiento establecido para estos casos por:</w:t>
      </w:r>
    </w:p>
    <w:p w14:paraId="5717B8AE" w14:textId="77777777" w:rsidR="001B39FC" w:rsidRPr="00604DBF" w:rsidRDefault="009C7E94" w:rsidP="00604DBF">
      <w:pPr>
        <w:spacing w:after="0" w:line="360" w:lineRule="auto"/>
        <w:ind w:left="1134"/>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t</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ϕ</m:t>
              </m:r>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v</m:t>
                  </m:r>
                </m:sub>
              </m:sSub>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yt</m:t>
                  </m:r>
                </m:sub>
              </m:sSub>
              <m:r>
                <w:rPr>
                  <w:rFonts w:ascii="Cambria Math" w:hAnsi="Cambria Math" w:cs="Times New Roman"/>
                  <w:sz w:val="24"/>
                  <w:szCs w:val="24"/>
                </w:rPr>
                <m:t>d</m:t>
              </m:r>
            </m:num>
            <m:den>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u</m:t>
                  </m:r>
                </m:sub>
              </m:sSub>
              <m:r>
                <m:rPr>
                  <m:sty m:val="p"/>
                </m:rPr>
                <w:rPr>
                  <w:rFonts w:ascii="Cambria Math" w:hAnsi="Cambria Math" w:cs="Times New Roman"/>
                  <w:sz w:val="24"/>
                  <w:szCs w:val="24"/>
                </w:rPr>
                <m:t>-</m:t>
              </m:r>
              <m:r>
                <w:rPr>
                  <w:rFonts w:ascii="Cambria Math" w:hAnsi="Cambria Math" w:cs="Times New Roman"/>
                  <w:sz w:val="24"/>
                  <w:szCs w:val="24"/>
                </w:rPr>
                <m:t>ϕ</m:t>
              </m:r>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c</m:t>
                  </m:r>
                </m:sub>
              </m:sSub>
            </m:den>
          </m:f>
        </m:oMath>
      </m:oMathPara>
    </w:p>
    <w:p w14:paraId="4414D3E3" w14:textId="77777777" w:rsidR="001B39FC" w:rsidRPr="00604DBF" w:rsidRDefault="001B39FC" w:rsidP="00604DBF">
      <w:pPr>
        <w:spacing w:after="0" w:line="360" w:lineRule="auto"/>
        <w:ind w:left="567"/>
        <w:jc w:val="both"/>
        <w:rPr>
          <w:rFonts w:ascii="Times New Roman" w:hAnsi="Times New Roman" w:cs="Times New Roman"/>
          <w:sz w:val="24"/>
          <w:szCs w:val="24"/>
        </w:rPr>
      </w:pPr>
      <w:r w:rsidRPr="00604DBF">
        <w:rPr>
          <w:rFonts w:ascii="Times New Roman" w:hAnsi="Times New Roman" w:cs="Times New Roman"/>
          <w:sz w:val="24"/>
          <w:szCs w:val="24"/>
        </w:rPr>
        <w:t>La resistencia a cortante del muro se completa con la colocación de refuerzo vertical de acuerdo con que se establece en las indicaciones de cuantías y espaciamientos requeridos.</w:t>
      </w:r>
    </w:p>
    <w:p w14:paraId="6E117BC9" w14:textId="77777777" w:rsidR="001B39FC" w:rsidRPr="00604DBF" w:rsidRDefault="001B39FC" w:rsidP="00604DBF">
      <w:pPr>
        <w:spacing w:after="0" w:line="360" w:lineRule="auto"/>
        <w:ind w:left="567"/>
        <w:jc w:val="both"/>
        <w:rPr>
          <w:rFonts w:ascii="Times New Roman" w:hAnsi="Times New Roman" w:cs="Times New Roman"/>
          <w:sz w:val="24"/>
          <w:szCs w:val="24"/>
        </w:rPr>
      </w:pPr>
      <w:r w:rsidRPr="00604DBF">
        <w:rPr>
          <w:rFonts w:ascii="Times New Roman" w:hAnsi="Times New Roman" w:cs="Times New Roman"/>
          <w:sz w:val="24"/>
          <w:szCs w:val="24"/>
        </w:rPr>
        <w:t xml:space="preserve">Para </w:t>
      </w:r>
      <w:r w:rsidRPr="00604DBF">
        <w:rPr>
          <w:rFonts w:ascii="Times New Roman" w:hAnsi="Times New Roman" w:cs="Times New Roman"/>
          <w:b/>
          <w:sz w:val="24"/>
          <w:szCs w:val="24"/>
        </w:rPr>
        <w:t>muros estructurales especiales</w:t>
      </w:r>
      <w:r w:rsidRPr="00604DBF">
        <w:rPr>
          <w:rFonts w:ascii="Times New Roman" w:hAnsi="Times New Roman" w:cs="Times New Roman"/>
          <w:sz w:val="24"/>
          <w:szCs w:val="24"/>
        </w:rPr>
        <w:t xml:space="preserve"> se plantean exigencias mayores que para muros ordinarios, al reducir la resistencia del hormigón a cortante. Entonces estos muros deben cumplir con:</w:t>
      </w:r>
    </w:p>
    <w:p w14:paraId="2FC6C36F" w14:textId="77777777" w:rsidR="001B39FC" w:rsidRPr="00604DBF" w:rsidRDefault="009C7E94" w:rsidP="00604DBF">
      <w:pPr>
        <w:spacing w:after="0" w:line="360" w:lineRule="auto"/>
        <w:ind w:left="1134"/>
        <w:jc w:val="both"/>
        <w:rPr>
          <w:rFonts w:ascii="Times New Roman" w:hAnsi="Times New Roman" w:cs="Times New Roman"/>
          <w:sz w:val="24"/>
          <w:szCs w:val="24"/>
        </w:rPr>
      </w:pPr>
      <m:oMathPara>
        <m:oMathParaPr>
          <m:jc m:val="left"/>
        </m:oMathParaPr>
        <m:oMath>
          <m:sSub>
            <m:sSubPr>
              <m:ctrlPr>
                <w:rPr>
                  <w:rFonts w:ascii="Cambria Math" w:hAnsi="Cambria Math" w:cs="Times New Roman"/>
                  <w:sz w:val="24"/>
                  <w:szCs w:val="24"/>
                </w:rPr>
              </m:ctrlPr>
            </m:sSubPr>
            <m:e>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u</m:t>
                  </m:r>
                </m:sub>
              </m:sSub>
              <m:r>
                <m:rPr>
                  <m:sty m:val="p"/>
                </m:rPr>
                <w:rPr>
                  <w:rFonts w:ascii="Cambria Math" w:hAnsi="Cambria Math" w:cs="Times New Roman"/>
                  <w:sz w:val="24"/>
                  <w:szCs w:val="24"/>
                </w:rPr>
                <m:t>≤</m:t>
              </m:r>
              <m:r>
                <w:rPr>
                  <w:rFonts w:ascii="Cambria Math" w:hAnsi="Cambria Math" w:cs="Times New Roman"/>
                  <w:sz w:val="24"/>
                  <w:szCs w:val="24"/>
                </w:rPr>
                <m:t>V</m:t>
              </m:r>
            </m:e>
            <m:sub>
              <m:r>
                <w:rPr>
                  <w:rFonts w:ascii="Cambria Math" w:hAnsi="Cambria Math" w:cs="Times New Roman"/>
                  <w:sz w:val="24"/>
                  <w:szCs w:val="24"/>
                </w:rPr>
                <m:t>n</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cv</m:t>
              </m:r>
            </m:sub>
          </m:sSub>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α</m:t>
                  </m:r>
                </m:e>
                <m:sub>
                  <m:r>
                    <w:rPr>
                      <w:rFonts w:ascii="Cambria Math" w:hAnsi="Cambria Math" w:cs="Times New Roman"/>
                      <w:sz w:val="24"/>
                      <w:szCs w:val="24"/>
                    </w:rPr>
                    <m:t>c</m:t>
                  </m:r>
                </m:sub>
              </m:sSub>
              <m:rad>
                <m:radPr>
                  <m:degHide m:val="1"/>
                  <m:ctrlPr>
                    <w:rPr>
                      <w:rFonts w:ascii="Cambria Math" w:hAnsi="Cambria Math" w:cs="Times New Roman"/>
                      <w:sz w:val="24"/>
                      <w:szCs w:val="24"/>
                    </w:rPr>
                  </m:ctrlPr>
                </m:radPr>
                <m:deg/>
                <m:e>
                  <m:sSubSup>
                    <m:sSubSupPr>
                      <m:ctrlPr>
                        <w:rPr>
                          <w:rFonts w:ascii="Cambria Math" w:hAnsi="Cambria Math" w:cs="Times New Roman"/>
                          <w:sz w:val="24"/>
                          <w:szCs w:val="24"/>
                        </w:rPr>
                      </m:ctrlPr>
                    </m:sSubSupPr>
                    <m:e>
                      <m:r>
                        <w:rPr>
                          <w:rFonts w:ascii="Cambria Math" w:hAnsi="Cambria Math" w:cs="Times New Roman"/>
                          <w:sz w:val="24"/>
                          <w:szCs w:val="24"/>
                        </w:rPr>
                        <m:t>f</m:t>
                      </m:r>
                    </m:e>
                    <m:sub>
                      <m:r>
                        <w:rPr>
                          <w:rFonts w:ascii="Cambria Math" w:hAnsi="Cambria Math" w:cs="Times New Roman"/>
                          <w:sz w:val="24"/>
                          <w:szCs w:val="24"/>
                        </w:rPr>
                        <m:t>c</m:t>
                      </m:r>
                    </m:sub>
                    <m:sup>
                      <m:r>
                        <m:rPr>
                          <m:sty m:val="p"/>
                        </m:rPr>
                        <w:rPr>
                          <w:rFonts w:ascii="Cambria Math" w:hAnsi="Cambria Math" w:cs="Times New Roman"/>
                          <w:sz w:val="24"/>
                          <w:szCs w:val="24"/>
                        </w:rPr>
                        <m:t>’</m:t>
                      </m:r>
                    </m:sup>
                  </m:sSubSup>
                </m:e>
              </m:rad>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ρ</m:t>
                  </m:r>
                </m:e>
                <m:sub>
                  <m:r>
                    <w:rPr>
                      <w:rFonts w:ascii="Cambria Math" w:hAnsi="Cambria Math" w:cs="Times New Roman"/>
                      <w:sz w:val="24"/>
                      <w:szCs w:val="24"/>
                    </w:rPr>
                    <m:t>t</m:t>
                  </m:r>
                </m:sub>
              </m:sSub>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y</m:t>
                  </m:r>
                </m:sub>
              </m:sSub>
            </m:e>
          </m:d>
        </m:oMath>
      </m:oMathPara>
    </w:p>
    <w:p w14:paraId="77444513" w14:textId="77777777" w:rsidR="001B39FC" w:rsidRPr="00604DBF" w:rsidRDefault="001B39FC" w:rsidP="00604DBF">
      <w:pPr>
        <w:spacing w:after="0" w:line="360" w:lineRule="auto"/>
        <w:ind w:left="567"/>
        <w:jc w:val="both"/>
        <w:rPr>
          <w:rFonts w:ascii="Times New Roman" w:hAnsi="Times New Roman" w:cs="Times New Roman"/>
          <w:sz w:val="24"/>
          <w:szCs w:val="24"/>
        </w:rPr>
      </w:pPr>
      <w:r w:rsidRPr="00604DBF">
        <w:rPr>
          <w:rFonts w:ascii="Times New Roman" w:hAnsi="Times New Roman" w:cs="Times New Roman"/>
          <w:sz w:val="24"/>
          <w:szCs w:val="24"/>
        </w:rPr>
        <w:t>Donde:</w:t>
      </w:r>
    </w:p>
    <w:p w14:paraId="111ADC3F" w14:textId="77777777" w:rsidR="001B39FC" w:rsidRPr="00604DBF" w:rsidRDefault="009C7E94" w:rsidP="00604DBF">
      <w:pPr>
        <w:spacing w:after="0" w:line="360" w:lineRule="auto"/>
        <w:ind w:left="1134"/>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cv</m:t>
            </m:r>
          </m:sub>
        </m:sSub>
      </m:oMath>
      <w:r w:rsidR="001B39FC" w:rsidRPr="00604DBF">
        <w:rPr>
          <w:rFonts w:ascii="Times New Roman" w:hAnsi="Times New Roman" w:cs="Times New Roman"/>
          <w:sz w:val="24"/>
          <w:szCs w:val="24"/>
        </w:rPr>
        <w:tab/>
        <w:t xml:space="preserve">Área bruta de la sección en la dirección de la fuerza de cortante </w:t>
      </w:r>
    </w:p>
    <w:p w14:paraId="4E80178E" w14:textId="77777777" w:rsidR="001B39FC" w:rsidRPr="00604DBF" w:rsidRDefault="009C7E94" w:rsidP="00604DBF">
      <w:pPr>
        <w:spacing w:after="0" w:line="360" w:lineRule="auto"/>
        <w:ind w:left="2127" w:hanging="993"/>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c</m:t>
            </m:r>
          </m:sub>
        </m:sSub>
      </m:oMath>
      <w:r w:rsidR="001B39FC" w:rsidRPr="00604DBF">
        <w:rPr>
          <w:rFonts w:ascii="Times New Roman" w:hAnsi="Times New Roman" w:cs="Times New Roman"/>
          <w:sz w:val="24"/>
          <w:szCs w:val="24"/>
        </w:rPr>
        <w:tab/>
        <w:t>Coeficiente que define la contribución relativa de la resistencia del hormigón a la resistencia nominal a cortante del muro, dado por:</w:t>
      </w:r>
    </w:p>
    <w:p w14:paraId="2314850B" w14:textId="77777777" w:rsidR="001B39FC" w:rsidRPr="00604DBF" w:rsidRDefault="009C7E94" w:rsidP="00604DBF">
      <w:pPr>
        <w:spacing w:after="0" w:line="360" w:lineRule="auto"/>
        <w:ind w:left="1701"/>
        <w:jc w:val="both"/>
        <w:rPr>
          <w:rFonts w:ascii="Times New Roman" w:hAnsi="Times New Roman" w:cs="Times New Roman"/>
          <w:sz w:val="24"/>
          <w:szCs w:val="24"/>
        </w:rPr>
      </w:pPr>
      <m:oMathPara>
        <m:oMathParaPr>
          <m:jc m:val="left"/>
        </m:oMathParaPr>
        <m:oMath>
          <m:sSub>
            <m:sSubPr>
              <m:ctrlPr>
                <w:rPr>
                  <w:rFonts w:ascii="Cambria Math" w:hAnsi="Cambria Math" w:cs="Times New Roman"/>
                  <w:sz w:val="24"/>
                  <w:szCs w:val="24"/>
                </w:rPr>
              </m:ctrlPr>
            </m:sSubPr>
            <m:e>
              <m:r>
                <w:rPr>
                  <w:rFonts w:ascii="Cambria Math" w:hAnsi="Cambria Math" w:cs="Times New Roman"/>
                  <w:sz w:val="24"/>
                  <w:szCs w:val="24"/>
                </w:rPr>
                <m:t>α</m:t>
              </m:r>
            </m:e>
            <m:sub>
              <m:r>
                <w:rPr>
                  <w:rFonts w:ascii="Cambria Math" w:hAnsi="Cambria Math" w:cs="Times New Roman"/>
                  <w:sz w:val="24"/>
                  <w:szCs w:val="24"/>
                </w:rPr>
                <m:t>c</m:t>
              </m:r>
            </m:sub>
          </m:sSub>
          <m:r>
            <m:rPr>
              <m:sty m:val="p"/>
            </m:rPr>
            <w:rPr>
              <w:rFonts w:ascii="Cambria Math" w:hAnsi="Cambria Math" w:cs="Times New Roman"/>
              <w:sz w:val="24"/>
              <w:szCs w:val="24"/>
            </w:rPr>
            <m:t xml:space="preserve">= </m:t>
          </m:r>
          <m:d>
            <m:dPr>
              <m:begChr m:val="{"/>
              <m:endChr m:val=""/>
              <m:ctrlPr>
                <w:rPr>
                  <w:rFonts w:ascii="Cambria Math" w:hAnsi="Cambria Math" w:cs="Times New Roman"/>
                  <w:sz w:val="24"/>
                  <w:szCs w:val="24"/>
                </w:rPr>
              </m:ctrlPr>
            </m:dPr>
            <m:e>
              <m:eqArr>
                <m:eqArrPr>
                  <m:ctrlPr>
                    <w:rPr>
                      <w:rFonts w:ascii="Cambria Math" w:hAnsi="Cambria Math" w:cs="Times New Roman"/>
                      <w:sz w:val="24"/>
                      <w:szCs w:val="24"/>
                    </w:rPr>
                  </m:ctrlPr>
                </m:eqArrPr>
                <m:e>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 xml:space="preserve">                                      , </m:t>
                  </m:r>
                  <m:r>
                    <w:rPr>
                      <w:rFonts w:ascii="Cambria Math" w:hAnsi="Cambria Math" w:cs="Times New Roman"/>
                      <w:sz w:val="24"/>
                      <w:szCs w:val="24"/>
                    </w:rPr>
                    <m:t>si</m:t>
                  </m:r>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w</m:t>
                          </m:r>
                        </m:sub>
                      </m:sSub>
                    </m:num>
                    <m:den>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w</m:t>
                          </m:r>
                        </m:sub>
                      </m:sSub>
                    </m:den>
                  </m:f>
                  <m:r>
                    <m:rPr>
                      <m:sty m:val="p"/>
                    </m:rPr>
                    <w:rPr>
                      <w:rFonts w:ascii="Cambria Math" w:hAnsi="Cambria Math" w:cs="Times New Roman"/>
                      <w:sz w:val="24"/>
                      <w:szCs w:val="24"/>
                    </w:rPr>
                    <m:t xml:space="preserve"> ≤1.5</m:t>
                  </m:r>
                </m:e>
                <m:e>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6</m:t>
                      </m:r>
                    </m:den>
                  </m:f>
                  <m:d>
                    <m:dPr>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w</m:t>
                              </m:r>
                            </m:sub>
                          </m:sSub>
                        </m:num>
                        <m:den>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w</m:t>
                              </m:r>
                            </m:sub>
                          </m:sSub>
                        </m:den>
                      </m:f>
                      <m:r>
                        <m:rPr>
                          <m:sty m:val="p"/>
                        </m:rPr>
                        <w:rPr>
                          <w:rFonts w:ascii="Cambria Math" w:hAnsi="Cambria Math" w:cs="Times New Roman"/>
                          <w:sz w:val="24"/>
                          <w:szCs w:val="24"/>
                        </w:rPr>
                        <m:t>-1.5</m:t>
                      </m:r>
                    </m:e>
                  </m:d>
                  <m:r>
                    <m:rPr>
                      <m:sty m:val="p"/>
                    </m:rPr>
                    <w:rPr>
                      <w:rFonts w:ascii="Cambria Math" w:hAnsi="Cambria Math" w:cs="Times New Roman"/>
                      <w:sz w:val="24"/>
                      <w:szCs w:val="24"/>
                    </w:rPr>
                    <m:t xml:space="preserve">    ,</m:t>
                  </m:r>
                  <m:r>
                    <w:rPr>
                      <w:rFonts w:ascii="Cambria Math" w:hAnsi="Cambria Math" w:cs="Times New Roman"/>
                      <w:sz w:val="24"/>
                      <w:szCs w:val="24"/>
                    </w:rPr>
                    <m:t>si</m:t>
                  </m:r>
                  <m:r>
                    <m:rPr>
                      <m:sty m:val="p"/>
                    </m:rPr>
                    <w:rPr>
                      <w:rFonts w:ascii="Cambria Math" w:hAnsi="Cambria Math" w:cs="Times New Roman"/>
                      <w:sz w:val="24"/>
                      <w:szCs w:val="24"/>
                    </w:rPr>
                    <m:t xml:space="preserve"> 1.5&lt;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w</m:t>
                          </m:r>
                        </m:sub>
                      </m:sSub>
                    </m:num>
                    <m:den>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w</m:t>
                          </m:r>
                        </m:sub>
                      </m:sSub>
                    </m:den>
                  </m:f>
                  <m:r>
                    <m:rPr>
                      <m:sty m:val="p"/>
                    </m:rPr>
                    <w:rPr>
                      <w:rFonts w:ascii="Cambria Math" w:hAnsi="Cambria Math" w:cs="Times New Roman"/>
                      <w:sz w:val="24"/>
                      <w:szCs w:val="24"/>
                    </w:rPr>
                    <m:t>≤2</m:t>
                  </m:r>
                  <m:ctrlPr>
                    <w:rPr>
                      <w:rFonts w:ascii="Cambria Math" w:eastAsia="Cambria Math" w:hAnsi="Cambria Math" w:cs="Times New Roman"/>
                      <w:sz w:val="24"/>
                      <w:szCs w:val="24"/>
                    </w:rPr>
                  </m:ctrlPr>
                </m:e>
                <m:e>
                  <m:f>
                    <m:fPr>
                      <m:ctrlPr>
                        <w:rPr>
                          <w:rFonts w:ascii="Cambria Math" w:eastAsia="Cambria Math" w:hAnsi="Cambria Math" w:cs="Times New Roman"/>
                          <w:sz w:val="24"/>
                          <w:szCs w:val="24"/>
                        </w:rPr>
                      </m:ctrlPr>
                    </m:fPr>
                    <m:num>
                      <m:r>
                        <m:rPr>
                          <m:sty m:val="p"/>
                        </m:rPr>
                        <w:rPr>
                          <w:rFonts w:ascii="Cambria Math" w:eastAsia="Cambria Math" w:hAnsi="Cambria Math" w:cs="Times New Roman"/>
                          <w:sz w:val="24"/>
                          <w:szCs w:val="24"/>
                        </w:rPr>
                        <m:t>1</m:t>
                      </m:r>
                    </m:num>
                    <m:den>
                      <m:r>
                        <m:rPr>
                          <m:sty m:val="p"/>
                        </m:rPr>
                        <w:rPr>
                          <w:rFonts w:ascii="Cambria Math" w:eastAsia="Cambria Math" w:hAnsi="Cambria Math" w:cs="Times New Roman"/>
                          <w:sz w:val="24"/>
                          <w:szCs w:val="24"/>
                        </w:rPr>
                        <m:t>6</m:t>
                      </m:r>
                    </m:den>
                  </m:f>
                  <m:r>
                    <m:rPr>
                      <m:sty m:val="p"/>
                    </m:rPr>
                    <w:rPr>
                      <w:rFonts w:ascii="Cambria Math" w:eastAsia="Cambria Math" w:hAnsi="Cambria Math" w:cs="Times New Roman"/>
                      <w:sz w:val="24"/>
                      <w:szCs w:val="24"/>
                    </w:rPr>
                    <m:t xml:space="preserve">                                        ,</m:t>
                  </m:r>
                  <m:r>
                    <w:rPr>
                      <w:rFonts w:ascii="Cambria Math" w:eastAsia="Cambria Math" w:hAnsi="Cambria Math" w:cs="Times New Roman"/>
                      <w:sz w:val="24"/>
                      <w:szCs w:val="24"/>
                    </w:rPr>
                    <m:t>si</m:t>
                  </m:r>
                  <m:r>
                    <m:rPr>
                      <m:sty m:val="p"/>
                    </m:rPr>
                    <w:rPr>
                      <w:rFonts w:ascii="Cambria Math" w:eastAsia="Cambria Math" w:hAnsi="Cambria Math" w:cs="Times New Roman"/>
                      <w:sz w:val="24"/>
                      <w:szCs w:val="24"/>
                    </w:rPr>
                    <m:t xml:space="preserve"> </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w</m:t>
                          </m:r>
                        </m:sub>
                      </m:sSub>
                    </m:num>
                    <m:den>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w</m:t>
                          </m:r>
                        </m:sub>
                      </m:sSub>
                    </m:den>
                  </m:f>
                  <m:r>
                    <m:rPr>
                      <m:sty m:val="p"/>
                    </m:rPr>
                    <w:rPr>
                      <w:rFonts w:ascii="Cambria Math" w:hAnsi="Cambria Math" w:cs="Times New Roman"/>
                      <w:sz w:val="24"/>
                      <w:szCs w:val="24"/>
                    </w:rPr>
                    <m:t>&gt;2</m:t>
                  </m:r>
                </m:e>
              </m:eqArr>
            </m:e>
          </m:d>
        </m:oMath>
      </m:oMathPara>
    </w:p>
    <w:p w14:paraId="6540C465" w14:textId="77777777" w:rsidR="001B39FC" w:rsidRPr="00604DBF" w:rsidRDefault="001B39FC" w:rsidP="00604DBF">
      <w:pPr>
        <w:spacing w:after="0" w:line="360" w:lineRule="auto"/>
        <w:ind w:left="567"/>
        <w:jc w:val="both"/>
        <w:rPr>
          <w:rFonts w:ascii="Times New Roman" w:hAnsi="Times New Roman" w:cs="Times New Roman"/>
          <w:b/>
          <w:sz w:val="24"/>
          <w:szCs w:val="24"/>
        </w:rPr>
      </w:pPr>
      <w:r w:rsidRPr="00604DBF">
        <w:rPr>
          <w:rFonts w:ascii="Times New Roman" w:hAnsi="Times New Roman" w:cs="Times New Roman"/>
          <w:sz w:val="24"/>
          <w:szCs w:val="24"/>
        </w:rPr>
        <w:t xml:space="preserve">Para los segmentos verticales de muro </w:t>
      </w:r>
      <w:proofErr w:type="spellStart"/>
      <w:r w:rsidRPr="00604DBF">
        <w:rPr>
          <w:rFonts w:ascii="Times New Roman" w:hAnsi="Times New Roman" w:cs="Times New Roman"/>
          <w:i/>
          <w:sz w:val="24"/>
          <w:szCs w:val="24"/>
        </w:rPr>
        <w:t>V</w:t>
      </w:r>
      <w:r w:rsidRPr="00604DBF">
        <w:rPr>
          <w:rFonts w:ascii="Times New Roman" w:hAnsi="Times New Roman" w:cs="Times New Roman"/>
          <w:i/>
          <w:sz w:val="24"/>
          <w:szCs w:val="24"/>
          <w:vertAlign w:val="subscript"/>
        </w:rPr>
        <w:t>n</w:t>
      </w:r>
      <w:proofErr w:type="spellEnd"/>
      <w:r w:rsidRPr="00604DBF">
        <w:rPr>
          <w:rFonts w:ascii="Times New Roman" w:hAnsi="Times New Roman" w:cs="Times New Roman"/>
          <w:sz w:val="24"/>
          <w:szCs w:val="24"/>
        </w:rPr>
        <w:t xml:space="preserve"> no puede ser mayor que </w:t>
      </w:r>
      <m:oMath>
        <m:r>
          <m:rPr>
            <m:sty m:val="bi"/>
          </m:rPr>
          <w:rPr>
            <w:rFonts w:ascii="Cambria Math" w:hAnsi="Cambria Math" w:cs="Times New Roman"/>
            <w:sz w:val="24"/>
            <w:szCs w:val="24"/>
          </w:rPr>
          <m:t>66</m:t>
        </m:r>
        <m:r>
          <m:rPr>
            <m:sty m:val="b"/>
          </m:rPr>
          <w:rPr>
            <w:rFonts w:ascii="Cambria Math" w:hAnsi="Cambria Math" w:cs="Times New Roman"/>
            <w:sz w:val="24"/>
            <w:szCs w:val="24"/>
          </w:rPr>
          <m:t>0</m:t>
        </m:r>
        <m:rad>
          <m:radPr>
            <m:degHide m:val="1"/>
            <m:ctrlPr>
              <w:rPr>
                <w:rFonts w:ascii="Cambria Math" w:hAnsi="Cambria Math" w:cs="Times New Roman"/>
                <w:b/>
                <w:sz w:val="24"/>
                <w:szCs w:val="24"/>
              </w:rPr>
            </m:ctrlPr>
          </m:radPr>
          <m:deg/>
          <m:e>
            <m:sSub>
              <m:sSubPr>
                <m:ctrlPr>
                  <w:rPr>
                    <w:rFonts w:ascii="Cambria Math" w:hAnsi="Cambria Math" w:cs="Times New Roman"/>
                    <w:b/>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c</m:t>
                </m:r>
              </m:sub>
            </m:sSub>
            <m:r>
              <m:rPr>
                <m:sty m:val="bi"/>
              </m:rPr>
              <w:rPr>
                <w:rFonts w:ascii="Cambria Math" w:hAnsi="Cambria Math" w:cs="Times New Roman"/>
                <w:sz w:val="24"/>
                <w:szCs w:val="24"/>
              </w:rPr>
              <m:t>'</m:t>
            </m:r>
          </m:e>
        </m:rad>
        <m:sSub>
          <m:sSubPr>
            <m:ctrlPr>
              <w:rPr>
                <w:rFonts w:ascii="Cambria Math" w:hAnsi="Cambria Math" w:cs="Times New Roman"/>
                <w:b/>
                <w:i/>
                <w:sz w:val="24"/>
                <w:szCs w:val="24"/>
              </w:rPr>
            </m:ctrlPr>
          </m:sSubPr>
          <m:e>
            <m:r>
              <m:rPr>
                <m:sty m:val="bi"/>
              </m:rPr>
              <w:rPr>
                <w:rFonts w:ascii="Cambria Math" w:hAnsi="Cambria Math" w:cs="Times New Roman"/>
                <w:sz w:val="24"/>
                <w:szCs w:val="24"/>
              </w:rPr>
              <m:t>A</m:t>
            </m:r>
          </m:e>
          <m:sub>
            <m:r>
              <m:rPr>
                <m:sty m:val="bi"/>
              </m:rPr>
              <w:rPr>
                <w:rFonts w:ascii="Cambria Math" w:hAnsi="Cambria Math" w:cs="Times New Roman"/>
                <w:sz w:val="24"/>
                <w:szCs w:val="24"/>
              </w:rPr>
              <m:t>cv</m:t>
            </m:r>
          </m:sub>
        </m:sSub>
      </m:oMath>
    </w:p>
    <w:p w14:paraId="00BB48E3" w14:textId="77777777" w:rsidR="001B39FC" w:rsidRPr="00604DBF" w:rsidRDefault="001B39FC" w:rsidP="00604DBF">
      <w:pPr>
        <w:spacing w:after="0" w:line="360" w:lineRule="auto"/>
        <w:ind w:left="567"/>
        <w:jc w:val="both"/>
        <w:rPr>
          <w:rFonts w:ascii="Times New Roman" w:hAnsi="Times New Roman" w:cs="Times New Roman"/>
          <w:sz w:val="24"/>
          <w:szCs w:val="24"/>
        </w:rPr>
      </w:pPr>
      <w:r w:rsidRPr="00604DBF">
        <w:rPr>
          <w:rFonts w:ascii="Times New Roman" w:hAnsi="Times New Roman" w:cs="Times New Roman"/>
          <w:sz w:val="24"/>
          <w:szCs w:val="24"/>
        </w:rPr>
        <w:t xml:space="preserve">Para una sección rectangular sin aberturas, el término </w:t>
      </w:r>
      <w:proofErr w:type="spellStart"/>
      <w:r w:rsidRPr="00604DBF">
        <w:rPr>
          <w:rFonts w:ascii="Times New Roman" w:hAnsi="Times New Roman" w:cs="Times New Roman"/>
          <w:i/>
          <w:sz w:val="24"/>
          <w:szCs w:val="24"/>
        </w:rPr>
        <w:t>A</w:t>
      </w:r>
      <w:r w:rsidRPr="00604DBF">
        <w:rPr>
          <w:rFonts w:ascii="Times New Roman" w:hAnsi="Times New Roman" w:cs="Times New Roman"/>
          <w:i/>
          <w:sz w:val="24"/>
          <w:szCs w:val="24"/>
          <w:vertAlign w:val="subscript"/>
        </w:rPr>
        <w:t>cv</w:t>
      </w:r>
      <w:proofErr w:type="spellEnd"/>
      <w:r w:rsidRPr="00604DBF">
        <w:rPr>
          <w:rFonts w:ascii="Times New Roman" w:hAnsi="Times New Roman" w:cs="Times New Roman"/>
          <w:sz w:val="24"/>
          <w:szCs w:val="24"/>
        </w:rPr>
        <w:t xml:space="preserve"> se refiere al área bruta de la sección transversal y no al producto del ancho y la altura útil.</w:t>
      </w:r>
    </w:p>
    <w:p w14:paraId="709D1591" w14:textId="7A950CE2" w:rsidR="00156039" w:rsidRDefault="00CF1F45" w:rsidP="00CF1F45">
      <w:pPr>
        <w:pStyle w:val="Ttulo4"/>
        <w:numPr>
          <w:ilvl w:val="0"/>
          <w:numId w:val="37"/>
        </w:numPr>
        <w:rPr>
          <w:rFonts w:eastAsiaTheme="minorEastAsia"/>
        </w:rPr>
      </w:pPr>
      <w:r>
        <w:rPr>
          <w:rFonts w:eastAsiaTheme="minorEastAsia"/>
        </w:rPr>
        <w:t>CONCLUSIONES</w:t>
      </w:r>
    </w:p>
    <w:p w14:paraId="173580A6" w14:textId="21B5E067" w:rsidR="00CF1F45" w:rsidRDefault="00CF1F45" w:rsidP="00156039">
      <w:pPr>
        <w:spacing w:after="0" w:line="360" w:lineRule="auto"/>
        <w:jc w:val="both"/>
        <w:rPr>
          <w:rFonts w:ascii="Times New Roman" w:hAnsi="Times New Roman" w:cs="Times New Roman"/>
          <w:sz w:val="24"/>
          <w:szCs w:val="24"/>
          <w:lang w:val="es-MX"/>
        </w:rPr>
      </w:pPr>
      <w:r>
        <w:rPr>
          <w:rFonts w:ascii="Times New Roman" w:eastAsiaTheme="minorEastAsia" w:hAnsi="Times New Roman" w:cs="Times New Roman"/>
          <w:iCs/>
          <w:sz w:val="24"/>
          <w:szCs w:val="24"/>
        </w:rPr>
        <w:t xml:space="preserve">Como resultado del estudio del comportamiento de los paneles </w:t>
      </w:r>
      <w:r w:rsidR="00EB7AC1" w:rsidRPr="00225591">
        <w:rPr>
          <w:rFonts w:ascii="Times New Roman" w:hAnsi="Times New Roman" w:cs="Times New Roman"/>
          <w:sz w:val="24"/>
          <w:szCs w:val="24"/>
          <w:lang w:val="es-MX"/>
        </w:rPr>
        <w:t xml:space="preserve">de </w:t>
      </w:r>
      <w:proofErr w:type="spellStart"/>
      <w:r w:rsidR="00EB7AC1" w:rsidRPr="00225591">
        <w:rPr>
          <w:rFonts w:ascii="Times New Roman" w:hAnsi="Times New Roman" w:cs="Times New Roman"/>
          <w:sz w:val="24"/>
          <w:szCs w:val="24"/>
          <w:lang w:val="es-MX"/>
        </w:rPr>
        <w:t>electromalla</w:t>
      </w:r>
      <w:proofErr w:type="spellEnd"/>
      <w:r w:rsidR="00EB7AC1" w:rsidRPr="00225591">
        <w:rPr>
          <w:rFonts w:ascii="Times New Roman" w:hAnsi="Times New Roman" w:cs="Times New Roman"/>
          <w:sz w:val="24"/>
          <w:szCs w:val="24"/>
          <w:lang w:val="es-MX"/>
        </w:rPr>
        <w:t xml:space="preserve"> y </w:t>
      </w:r>
      <w:proofErr w:type="spellStart"/>
      <w:r w:rsidR="00EB7AC1" w:rsidRPr="00225591">
        <w:rPr>
          <w:rFonts w:ascii="Times New Roman" w:hAnsi="Times New Roman" w:cs="Times New Roman"/>
          <w:sz w:val="24"/>
          <w:szCs w:val="24"/>
          <w:lang w:val="es-MX"/>
        </w:rPr>
        <w:t>poliestireno</w:t>
      </w:r>
      <w:proofErr w:type="spellEnd"/>
      <w:r w:rsidR="00EB7AC1" w:rsidRPr="00225591">
        <w:rPr>
          <w:rFonts w:ascii="Times New Roman" w:hAnsi="Times New Roman" w:cs="Times New Roman"/>
          <w:sz w:val="24"/>
          <w:szCs w:val="24"/>
          <w:lang w:val="es-MX"/>
        </w:rPr>
        <w:t xml:space="preserve"> expandido</w:t>
      </w:r>
      <w:r w:rsidR="00EB7AC1">
        <w:rPr>
          <w:rFonts w:ascii="Times New Roman" w:hAnsi="Times New Roman" w:cs="Times New Roman"/>
          <w:sz w:val="24"/>
          <w:szCs w:val="24"/>
          <w:lang w:val="es-MX"/>
        </w:rPr>
        <w:t xml:space="preserve"> se pueden plantear las siguientes conclusiones:</w:t>
      </w:r>
    </w:p>
    <w:p w14:paraId="596E9912" w14:textId="575DC8D2" w:rsidR="00EB7AC1" w:rsidRDefault="00EB7AC1" w:rsidP="00EB7AC1">
      <w:pPr>
        <w:pStyle w:val="Prrafodelista"/>
        <w:numPr>
          <w:ilvl w:val="0"/>
          <w:numId w:val="39"/>
        </w:numPr>
        <w:spacing w:line="360" w:lineRule="auto"/>
        <w:jc w:val="both"/>
        <w:rPr>
          <w:rFonts w:eastAsiaTheme="minorEastAsia"/>
          <w:iCs/>
        </w:rPr>
      </w:pPr>
      <w:r>
        <w:rPr>
          <w:rFonts w:eastAsiaTheme="minorEastAsia"/>
          <w:iCs/>
        </w:rPr>
        <w:t>La utilización de las disposiciones normativas establecidas por el ACI 318 para elementos de hormigón son compatibles con el comportamiento de este tipo de elemento, por tanto válidas para su empleo profesional.</w:t>
      </w:r>
    </w:p>
    <w:p w14:paraId="1D57C777" w14:textId="77777777" w:rsidR="00F95DA1" w:rsidRPr="00F95DA1" w:rsidRDefault="00EB7AC1" w:rsidP="00EB7AC1">
      <w:pPr>
        <w:pStyle w:val="Prrafodelista"/>
        <w:numPr>
          <w:ilvl w:val="0"/>
          <w:numId w:val="39"/>
        </w:numPr>
        <w:spacing w:line="360" w:lineRule="auto"/>
        <w:jc w:val="both"/>
        <w:rPr>
          <w:rFonts w:eastAsiaTheme="minorEastAsia"/>
          <w:iCs/>
        </w:rPr>
      </w:pPr>
      <w:r>
        <w:rPr>
          <w:rFonts w:eastAsiaTheme="minorEastAsia"/>
          <w:iCs/>
        </w:rPr>
        <w:t xml:space="preserve">Los paneles </w:t>
      </w:r>
      <w:r w:rsidRPr="00225591">
        <w:rPr>
          <w:lang w:val="es-MX"/>
        </w:rPr>
        <w:t xml:space="preserve">de </w:t>
      </w:r>
      <w:proofErr w:type="spellStart"/>
      <w:r w:rsidRPr="00225591">
        <w:rPr>
          <w:lang w:val="es-MX"/>
        </w:rPr>
        <w:t>electromalla</w:t>
      </w:r>
      <w:proofErr w:type="spellEnd"/>
      <w:r w:rsidRPr="00225591">
        <w:rPr>
          <w:lang w:val="es-MX"/>
        </w:rPr>
        <w:t xml:space="preserve"> y </w:t>
      </w:r>
      <w:proofErr w:type="spellStart"/>
      <w:r w:rsidRPr="00225591">
        <w:rPr>
          <w:lang w:val="es-MX"/>
        </w:rPr>
        <w:t>poliestireno</w:t>
      </w:r>
      <w:proofErr w:type="spellEnd"/>
      <w:r w:rsidRPr="00225591">
        <w:rPr>
          <w:lang w:val="es-MX"/>
        </w:rPr>
        <w:t xml:space="preserve"> expandido</w:t>
      </w:r>
      <w:r>
        <w:rPr>
          <w:lang w:val="es-MX"/>
        </w:rPr>
        <w:t xml:space="preserve"> al ser empleados como losas de cubierta y entrepisos, ofrecen múltiples alternativas y soluciones para una vivienda. La losa debe resistir momentos flectores positivos y negativos y como peculiaridad principal la sección </w:t>
      </w:r>
      <w:r w:rsidR="00F95DA1">
        <w:rPr>
          <w:lang w:val="es-MX"/>
        </w:rPr>
        <w:t xml:space="preserve">resistente está </w:t>
      </w:r>
      <w:r>
        <w:rPr>
          <w:lang w:val="es-MX"/>
        </w:rPr>
        <w:t xml:space="preserve">doblemente armada </w:t>
      </w:r>
      <w:r w:rsidR="00F95DA1">
        <w:rPr>
          <w:lang w:val="es-MX"/>
        </w:rPr>
        <w:t>y el acero situado en la zona comprimida trabaja a tracción. Especial atención debe prestársele al comportamiento para momentos negativos.</w:t>
      </w:r>
    </w:p>
    <w:p w14:paraId="78B10291" w14:textId="2AF7C2C8" w:rsidR="00F95DA1" w:rsidRPr="00F95DA1" w:rsidRDefault="00F95DA1" w:rsidP="00EB7AC1">
      <w:pPr>
        <w:pStyle w:val="Prrafodelista"/>
        <w:numPr>
          <w:ilvl w:val="0"/>
          <w:numId w:val="39"/>
        </w:numPr>
        <w:spacing w:line="360" w:lineRule="auto"/>
        <w:jc w:val="both"/>
        <w:rPr>
          <w:rFonts w:eastAsiaTheme="minorEastAsia"/>
          <w:iCs/>
        </w:rPr>
      </w:pPr>
      <w:r>
        <w:rPr>
          <w:lang w:val="es-MX"/>
        </w:rPr>
        <w:t>La resistencia de los paneles a las fuerzas cortantes se distingue por el aporte de los conectores al cortante vertical y horizontal, este último resulta clave para el funcionamiento integral del elemento.</w:t>
      </w:r>
    </w:p>
    <w:p w14:paraId="683F16E2" w14:textId="5854949E" w:rsidR="00EB7AC1" w:rsidRPr="00F95DA1" w:rsidRDefault="00EB7AC1" w:rsidP="00EB7AC1">
      <w:pPr>
        <w:pStyle w:val="Prrafodelista"/>
        <w:numPr>
          <w:ilvl w:val="0"/>
          <w:numId w:val="39"/>
        </w:numPr>
        <w:spacing w:line="360" w:lineRule="auto"/>
        <w:jc w:val="both"/>
        <w:rPr>
          <w:rFonts w:eastAsiaTheme="minorEastAsia"/>
          <w:iCs/>
        </w:rPr>
      </w:pPr>
      <w:r>
        <w:rPr>
          <w:lang w:val="es-MX"/>
        </w:rPr>
        <w:t xml:space="preserve"> </w:t>
      </w:r>
      <w:r w:rsidR="00F95DA1">
        <w:rPr>
          <w:lang w:val="es-MX"/>
        </w:rPr>
        <w:t xml:space="preserve">En el cálculo de las flechas de las losas resulta </w:t>
      </w:r>
      <w:r w:rsidR="00F83EE3">
        <w:rPr>
          <w:lang w:val="es-MX"/>
        </w:rPr>
        <w:t>decisivo</w:t>
      </w:r>
      <w:r w:rsidR="00F95DA1">
        <w:rPr>
          <w:lang w:val="es-MX"/>
        </w:rPr>
        <w:t xml:space="preserve"> la estimación de las inercias de la sección</w:t>
      </w:r>
      <w:r w:rsidR="00F83EE3">
        <w:rPr>
          <w:lang w:val="es-MX"/>
        </w:rPr>
        <w:t>, fisurada y no fisurada,</w:t>
      </w:r>
      <w:r w:rsidR="00F95DA1">
        <w:rPr>
          <w:lang w:val="es-MX"/>
        </w:rPr>
        <w:t xml:space="preserve"> y de las </w:t>
      </w:r>
      <w:r w:rsidR="00F83EE3">
        <w:rPr>
          <w:lang w:val="es-MX"/>
        </w:rPr>
        <w:t>flechas</w:t>
      </w:r>
      <w:r w:rsidR="00F95DA1">
        <w:rPr>
          <w:lang w:val="es-MX"/>
        </w:rPr>
        <w:t xml:space="preserve"> instantáneas.</w:t>
      </w:r>
    </w:p>
    <w:p w14:paraId="0F882A83" w14:textId="1B649116" w:rsidR="00F95DA1" w:rsidRPr="00F95DA1" w:rsidRDefault="00F95DA1" w:rsidP="00EB7AC1">
      <w:pPr>
        <w:pStyle w:val="Prrafodelista"/>
        <w:numPr>
          <w:ilvl w:val="0"/>
          <w:numId w:val="39"/>
        </w:numPr>
        <w:spacing w:line="360" w:lineRule="auto"/>
        <w:jc w:val="both"/>
        <w:rPr>
          <w:rFonts w:eastAsiaTheme="minorEastAsia"/>
          <w:iCs/>
        </w:rPr>
      </w:pPr>
      <w:r>
        <w:rPr>
          <w:rFonts w:eastAsiaTheme="minorEastAsia"/>
          <w:iCs/>
        </w:rPr>
        <w:t xml:space="preserve">Los paneles </w:t>
      </w:r>
      <w:r w:rsidRPr="00225591">
        <w:rPr>
          <w:lang w:val="es-MX"/>
        </w:rPr>
        <w:t xml:space="preserve">de </w:t>
      </w:r>
      <w:proofErr w:type="spellStart"/>
      <w:r w:rsidRPr="00225591">
        <w:rPr>
          <w:lang w:val="es-MX"/>
        </w:rPr>
        <w:t>electromalla</w:t>
      </w:r>
      <w:proofErr w:type="spellEnd"/>
      <w:r w:rsidRPr="00225591">
        <w:rPr>
          <w:lang w:val="es-MX"/>
        </w:rPr>
        <w:t xml:space="preserve"> y </w:t>
      </w:r>
      <w:proofErr w:type="spellStart"/>
      <w:r w:rsidRPr="00225591">
        <w:rPr>
          <w:lang w:val="es-MX"/>
        </w:rPr>
        <w:t>poliestireno</w:t>
      </w:r>
      <w:proofErr w:type="spellEnd"/>
      <w:r w:rsidRPr="00225591">
        <w:rPr>
          <w:lang w:val="es-MX"/>
        </w:rPr>
        <w:t xml:space="preserve"> expandido</w:t>
      </w:r>
      <w:r>
        <w:rPr>
          <w:lang w:val="es-MX"/>
        </w:rPr>
        <w:t xml:space="preserve"> al ser empleados como muros se diseñan siguiendo lo establecido para el diseño de muros de hormigón armado tanto para la resistencia a la flexión compuesta como a las fuerzas cortantes. En el primer caso se propone el uso de los diagramas de interacción tanto en el sentido del plano como perpendicular a </w:t>
      </w:r>
      <w:r w:rsidR="00F83EE3">
        <w:rPr>
          <w:lang w:val="es-MX"/>
        </w:rPr>
        <w:t>él</w:t>
      </w:r>
      <w:r>
        <w:rPr>
          <w:lang w:val="es-MX"/>
        </w:rPr>
        <w:t>.</w:t>
      </w:r>
    </w:p>
    <w:p w14:paraId="7E605F07" w14:textId="149D7BAC" w:rsidR="00F95DA1" w:rsidRPr="00EB7AC1" w:rsidRDefault="00CE77E6" w:rsidP="00EB7AC1">
      <w:pPr>
        <w:pStyle w:val="Prrafodelista"/>
        <w:numPr>
          <w:ilvl w:val="0"/>
          <w:numId w:val="39"/>
        </w:numPr>
        <w:spacing w:line="360" w:lineRule="auto"/>
        <w:jc w:val="both"/>
        <w:rPr>
          <w:rFonts w:eastAsiaTheme="minorEastAsia"/>
          <w:iCs/>
        </w:rPr>
      </w:pPr>
      <w:r>
        <w:rPr>
          <w:lang w:val="es-MX"/>
        </w:rPr>
        <w:t>El sistema constructivo de</w:t>
      </w:r>
      <w:r>
        <w:rPr>
          <w:rFonts w:eastAsiaTheme="minorEastAsia"/>
          <w:iCs/>
        </w:rPr>
        <w:t xml:space="preserve"> paneles </w:t>
      </w:r>
      <w:r w:rsidRPr="00225591">
        <w:rPr>
          <w:lang w:val="es-MX"/>
        </w:rPr>
        <w:t xml:space="preserve">de </w:t>
      </w:r>
      <w:proofErr w:type="spellStart"/>
      <w:r w:rsidRPr="00225591">
        <w:rPr>
          <w:lang w:val="es-MX"/>
        </w:rPr>
        <w:t>electromalla</w:t>
      </w:r>
      <w:proofErr w:type="spellEnd"/>
      <w:r w:rsidRPr="00225591">
        <w:rPr>
          <w:lang w:val="es-MX"/>
        </w:rPr>
        <w:t xml:space="preserve"> y </w:t>
      </w:r>
      <w:proofErr w:type="spellStart"/>
      <w:r w:rsidRPr="00225591">
        <w:rPr>
          <w:lang w:val="es-MX"/>
        </w:rPr>
        <w:t>poliestireno</w:t>
      </w:r>
      <w:proofErr w:type="spellEnd"/>
      <w:r w:rsidRPr="00225591">
        <w:rPr>
          <w:lang w:val="es-MX"/>
        </w:rPr>
        <w:t xml:space="preserve"> expandido</w:t>
      </w:r>
      <w:r>
        <w:rPr>
          <w:lang w:val="es-MX"/>
        </w:rPr>
        <w:t xml:space="preserve"> es una solución viable para la construcción de viviendas en Cuba.</w:t>
      </w:r>
    </w:p>
    <w:p w14:paraId="795EA5E5" w14:textId="77777777" w:rsidR="006F1099" w:rsidRDefault="006F1099" w:rsidP="00156039">
      <w:pPr>
        <w:spacing w:after="0" w:line="360" w:lineRule="auto"/>
        <w:jc w:val="both"/>
        <w:rPr>
          <w:rFonts w:ascii="Times New Roman" w:eastAsiaTheme="minorEastAsia" w:hAnsi="Times New Roman" w:cs="Times New Roman"/>
          <w:iCs/>
          <w:sz w:val="24"/>
          <w:szCs w:val="24"/>
        </w:rPr>
      </w:pPr>
    </w:p>
    <w:p w14:paraId="3F0F33B5" w14:textId="5A7071B8" w:rsidR="006F1099" w:rsidRDefault="006F1099" w:rsidP="005F644D">
      <w:pPr>
        <w:pStyle w:val="Ttulo4"/>
        <w:spacing w:before="0"/>
        <w:rPr>
          <w:rFonts w:eastAsiaTheme="minorEastAsia"/>
        </w:rPr>
      </w:pPr>
      <w:r>
        <w:rPr>
          <w:rFonts w:eastAsiaTheme="minorEastAsia"/>
        </w:rPr>
        <w:lastRenderedPageBreak/>
        <w:t>BIBLIOGRAFÍA CONSULTADA</w:t>
      </w:r>
    </w:p>
    <w:p w14:paraId="7ACE0D98" w14:textId="77777777" w:rsidR="006F1099" w:rsidRPr="006F1099" w:rsidRDefault="006F1099" w:rsidP="005F644D">
      <w:pPr>
        <w:pStyle w:val="Prrafodelista"/>
        <w:numPr>
          <w:ilvl w:val="0"/>
          <w:numId w:val="14"/>
        </w:numPr>
        <w:spacing w:line="360" w:lineRule="auto"/>
        <w:jc w:val="both"/>
        <w:rPr>
          <w:rFonts w:eastAsiaTheme="minorEastAsia"/>
          <w:lang w:val="es-ES"/>
        </w:rPr>
      </w:pPr>
      <w:bookmarkStart w:id="0" w:name="_GoBack"/>
      <w:r w:rsidRPr="008D2648">
        <w:rPr>
          <w:rFonts w:eastAsiaTheme="minorEastAsia"/>
          <w:lang w:val="en-US"/>
        </w:rPr>
        <w:t xml:space="preserve">American Concrete Institute. Building Code Requirements for Reinforced Concrete, ACI 318-19, </w:t>
      </w:r>
      <w:proofErr w:type="gramStart"/>
      <w:r w:rsidRPr="008D2648">
        <w:rPr>
          <w:rFonts w:eastAsiaTheme="minorEastAsia"/>
          <w:lang w:val="en-US"/>
        </w:rPr>
        <w:t>Detroit</w:t>
      </w:r>
      <w:proofErr w:type="gramEnd"/>
      <w:r w:rsidRPr="008D2648">
        <w:rPr>
          <w:rFonts w:eastAsiaTheme="minorEastAsia"/>
          <w:lang w:val="en-US"/>
        </w:rPr>
        <w:t xml:space="preserve">, Michigan. </w:t>
      </w:r>
      <w:r w:rsidRPr="006F1099">
        <w:rPr>
          <w:rFonts w:eastAsiaTheme="minorEastAsia"/>
          <w:lang w:val="es-ES"/>
        </w:rPr>
        <w:t>2019</w:t>
      </w:r>
    </w:p>
    <w:p w14:paraId="4BB56CEA" w14:textId="77777777" w:rsidR="006F1099" w:rsidRPr="006F1099" w:rsidRDefault="006F1099" w:rsidP="005F644D">
      <w:pPr>
        <w:pStyle w:val="Prrafodelista"/>
        <w:numPr>
          <w:ilvl w:val="0"/>
          <w:numId w:val="14"/>
        </w:numPr>
        <w:spacing w:line="360" w:lineRule="auto"/>
        <w:jc w:val="both"/>
        <w:rPr>
          <w:rFonts w:eastAsiaTheme="minorEastAsia"/>
          <w:lang w:val="es-ES"/>
        </w:rPr>
      </w:pPr>
      <w:r w:rsidRPr="006F1099">
        <w:rPr>
          <w:rFonts w:eastAsiaTheme="minorEastAsia"/>
          <w:lang w:val="es-ES"/>
        </w:rPr>
        <w:t xml:space="preserve">Actualización del Reglamento Nacional de la Construcción. “Desarrollo de Normas mínimas para el Diseño de sistemas de paneles de </w:t>
      </w:r>
      <w:proofErr w:type="spellStart"/>
      <w:r w:rsidRPr="006F1099">
        <w:rPr>
          <w:rFonts w:eastAsiaTheme="minorEastAsia"/>
          <w:lang w:val="es-ES"/>
        </w:rPr>
        <w:t>electromalla</w:t>
      </w:r>
      <w:proofErr w:type="spellEnd"/>
      <w:r w:rsidRPr="006F1099">
        <w:rPr>
          <w:rFonts w:eastAsiaTheme="minorEastAsia"/>
          <w:lang w:val="es-ES"/>
        </w:rPr>
        <w:t xml:space="preserve"> y </w:t>
      </w:r>
      <w:proofErr w:type="spellStart"/>
      <w:r w:rsidRPr="006F1099">
        <w:rPr>
          <w:rFonts w:eastAsiaTheme="minorEastAsia"/>
          <w:lang w:val="es-ES"/>
        </w:rPr>
        <w:t>poliestireno</w:t>
      </w:r>
      <w:proofErr w:type="spellEnd"/>
      <w:r w:rsidRPr="006F1099">
        <w:rPr>
          <w:rFonts w:eastAsiaTheme="minorEastAsia"/>
          <w:lang w:val="es-ES"/>
        </w:rPr>
        <w:t xml:space="preserve"> expandido” (2017) Managua Nicaragua. </w:t>
      </w:r>
    </w:p>
    <w:p w14:paraId="0A201FCF" w14:textId="11D42296" w:rsidR="006F1099" w:rsidRPr="006F1099" w:rsidRDefault="006F1099" w:rsidP="005F644D">
      <w:pPr>
        <w:pStyle w:val="Prrafodelista"/>
        <w:numPr>
          <w:ilvl w:val="0"/>
          <w:numId w:val="14"/>
        </w:numPr>
        <w:spacing w:line="360" w:lineRule="auto"/>
        <w:jc w:val="both"/>
        <w:rPr>
          <w:rFonts w:eastAsiaTheme="minorEastAsia"/>
          <w:lang w:val="es-ES"/>
        </w:rPr>
      </w:pPr>
      <w:proofErr w:type="spellStart"/>
      <w:r w:rsidRPr="006F1099">
        <w:rPr>
          <w:rFonts w:eastAsiaTheme="minorEastAsia"/>
          <w:lang w:val="es-ES"/>
        </w:rPr>
        <w:t>Cansario</w:t>
      </w:r>
      <w:proofErr w:type="spellEnd"/>
      <w:r w:rsidRPr="006F1099">
        <w:rPr>
          <w:rFonts w:eastAsiaTheme="minorEastAsia"/>
          <w:lang w:val="es-ES"/>
        </w:rPr>
        <w:t xml:space="preserve"> </w:t>
      </w:r>
      <w:r w:rsidR="00317DB0">
        <w:rPr>
          <w:rFonts w:eastAsiaTheme="minorEastAsia"/>
          <w:lang w:val="es-ES"/>
        </w:rPr>
        <w:t xml:space="preserve">M. (2005). </w:t>
      </w:r>
      <w:r w:rsidRPr="006F1099">
        <w:rPr>
          <w:rFonts w:eastAsiaTheme="minorEastAsia"/>
          <w:lang w:val="es-ES"/>
        </w:rPr>
        <w:t xml:space="preserve">Sistema Constructivo de paneles Aligerados con </w:t>
      </w:r>
      <w:proofErr w:type="spellStart"/>
      <w:r w:rsidRPr="006F1099">
        <w:rPr>
          <w:rFonts w:eastAsiaTheme="minorEastAsia"/>
          <w:lang w:val="es-ES"/>
        </w:rPr>
        <w:t>Poliestireno</w:t>
      </w:r>
      <w:proofErr w:type="spellEnd"/>
      <w:r w:rsidRPr="006F1099">
        <w:rPr>
          <w:rFonts w:eastAsiaTheme="minorEastAsia"/>
          <w:lang w:val="es-ES"/>
        </w:rPr>
        <w:t xml:space="preserve"> expandido y malla </w:t>
      </w:r>
      <w:proofErr w:type="spellStart"/>
      <w:r w:rsidRPr="006F1099">
        <w:rPr>
          <w:rFonts w:eastAsiaTheme="minorEastAsia"/>
          <w:lang w:val="es-ES"/>
        </w:rPr>
        <w:t>electrosoldada</w:t>
      </w:r>
      <w:proofErr w:type="spellEnd"/>
      <w:r w:rsidRPr="006F1099">
        <w:rPr>
          <w:rFonts w:eastAsiaTheme="minorEastAsia"/>
          <w:lang w:val="es-ES"/>
        </w:rPr>
        <w:t xml:space="preserve"> espacial: Estudio estructural y Optimización. Universidad Politécnica de Cataluña (Noviembre 2005). Tesis doctoral</w:t>
      </w:r>
    </w:p>
    <w:p w14:paraId="0D70F0AA" w14:textId="2E1E7AED" w:rsidR="006F1099" w:rsidRPr="006F1099" w:rsidRDefault="006F1099" w:rsidP="005F644D">
      <w:pPr>
        <w:pStyle w:val="Prrafodelista"/>
        <w:numPr>
          <w:ilvl w:val="0"/>
          <w:numId w:val="14"/>
        </w:numPr>
        <w:spacing w:line="360" w:lineRule="auto"/>
        <w:jc w:val="both"/>
        <w:rPr>
          <w:rFonts w:eastAsiaTheme="minorEastAsia"/>
          <w:lang w:val="es-ES"/>
        </w:rPr>
      </w:pPr>
      <w:r w:rsidRPr="006F1099">
        <w:rPr>
          <w:rFonts w:eastAsiaTheme="minorEastAsia"/>
          <w:lang w:val="es-ES"/>
        </w:rPr>
        <w:t xml:space="preserve">CASAPRONTA. (2011). Manual Técnico de </w:t>
      </w:r>
      <w:r w:rsidR="00317DB0" w:rsidRPr="006F1099">
        <w:rPr>
          <w:rFonts w:eastAsiaTheme="minorEastAsia"/>
          <w:lang w:val="es-ES"/>
        </w:rPr>
        <w:t>Construcción</w:t>
      </w:r>
      <w:r w:rsidRPr="006F1099">
        <w:rPr>
          <w:rFonts w:eastAsiaTheme="minorEastAsia"/>
          <w:lang w:val="es-ES"/>
        </w:rPr>
        <w:t xml:space="preserve"> Sistema Constructivo M2. de </w:t>
      </w:r>
      <w:hyperlink r:id="rId20" w:history="1">
        <w:r w:rsidRPr="006F1099">
          <w:rPr>
            <w:rStyle w:val="Hipervnculo"/>
            <w:rFonts w:eastAsiaTheme="minorEastAsia"/>
            <w:lang w:val="es-ES"/>
          </w:rPr>
          <w:t>http://www.casapronta.com.bo/uploads/files/manual_tecnico-CP.pdf</w:t>
        </w:r>
      </w:hyperlink>
    </w:p>
    <w:p w14:paraId="40CD6088" w14:textId="2C018EE2" w:rsidR="006F1099" w:rsidRPr="006F1099" w:rsidRDefault="006F1099" w:rsidP="005F644D">
      <w:pPr>
        <w:pStyle w:val="Prrafodelista"/>
        <w:numPr>
          <w:ilvl w:val="0"/>
          <w:numId w:val="14"/>
        </w:numPr>
        <w:spacing w:line="360" w:lineRule="auto"/>
        <w:jc w:val="both"/>
        <w:rPr>
          <w:rFonts w:eastAsiaTheme="minorEastAsia"/>
          <w:lang w:val="en-US"/>
        </w:rPr>
      </w:pPr>
      <w:proofErr w:type="spellStart"/>
      <w:r w:rsidRPr="006F1099">
        <w:rPr>
          <w:rFonts w:eastAsiaTheme="minorEastAsia"/>
          <w:lang w:val="en-US"/>
        </w:rPr>
        <w:t>DeStefano</w:t>
      </w:r>
      <w:proofErr w:type="spellEnd"/>
      <w:r w:rsidRPr="006F1099">
        <w:rPr>
          <w:rFonts w:eastAsiaTheme="minorEastAsia"/>
          <w:lang w:val="en-US"/>
        </w:rPr>
        <w:t xml:space="preserve"> R et al, (2003)</w:t>
      </w:r>
      <w:r w:rsidR="00317DB0">
        <w:rPr>
          <w:rFonts w:eastAsiaTheme="minorEastAsia"/>
          <w:lang w:val="en-US"/>
        </w:rPr>
        <w:t xml:space="preserve">. </w:t>
      </w:r>
      <w:r w:rsidRPr="006F1099">
        <w:rPr>
          <w:rFonts w:eastAsiaTheme="minorEastAsia"/>
          <w:lang w:val="en-US"/>
        </w:rPr>
        <w:t>Flexural crack control in concrete bridge structures  ISHPC 2003</w:t>
      </w:r>
    </w:p>
    <w:p w14:paraId="15FD4C92" w14:textId="77777777" w:rsidR="00EA6213" w:rsidRPr="00EA6213" w:rsidRDefault="00EA6213" w:rsidP="005F644D">
      <w:pPr>
        <w:pStyle w:val="Prrafodelista"/>
        <w:numPr>
          <w:ilvl w:val="0"/>
          <w:numId w:val="14"/>
        </w:numPr>
        <w:spacing w:line="360" w:lineRule="auto"/>
        <w:jc w:val="both"/>
        <w:rPr>
          <w:rFonts w:eastAsiaTheme="minorEastAsia"/>
          <w:lang w:val="es-ES"/>
        </w:rPr>
      </w:pPr>
      <w:r w:rsidRPr="00EA6213">
        <w:rPr>
          <w:rFonts w:eastAsiaTheme="minorEastAsia"/>
          <w:lang w:val="es-ES"/>
        </w:rPr>
        <w:t>DIEDRA (2014). Manual Técnico de Construcción. Buenos Aires. Argentina. info@diedra.com.ar</w:t>
      </w:r>
    </w:p>
    <w:p w14:paraId="04C6402D" w14:textId="6C35A5C4" w:rsidR="006F1099" w:rsidRPr="006F1099" w:rsidRDefault="006F1099" w:rsidP="005F644D">
      <w:pPr>
        <w:pStyle w:val="Prrafodelista"/>
        <w:numPr>
          <w:ilvl w:val="0"/>
          <w:numId w:val="14"/>
        </w:numPr>
        <w:spacing w:line="360" w:lineRule="auto"/>
        <w:jc w:val="both"/>
        <w:rPr>
          <w:rFonts w:eastAsiaTheme="minorEastAsia"/>
          <w:lang w:val="en-US"/>
        </w:rPr>
      </w:pPr>
      <w:proofErr w:type="spellStart"/>
      <w:r w:rsidRPr="006F1099">
        <w:rPr>
          <w:rFonts w:eastAsiaTheme="minorEastAsia"/>
          <w:lang w:val="en-US"/>
        </w:rPr>
        <w:t>Frosch</w:t>
      </w:r>
      <w:proofErr w:type="spellEnd"/>
      <w:r w:rsidRPr="006F1099">
        <w:rPr>
          <w:rFonts w:eastAsiaTheme="minorEastAsia"/>
          <w:lang w:val="en-US"/>
        </w:rPr>
        <w:t xml:space="preserve"> R. (1999) Another Look at Cracking and Crack control in Reinforced Concrete, ACI Structural Journal. May – June 1999</w:t>
      </w:r>
    </w:p>
    <w:p w14:paraId="4498B6B2" w14:textId="568EC08E" w:rsidR="006F1099" w:rsidRPr="006F1099" w:rsidRDefault="006F1099" w:rsidP="005F644D">
      <w:pPr>
        <w:pStyle w:val="Prrafodelista"/>
        <w:numPr>
          <w:ilvl w:val="0"/>
          <w:numId w:val="14"/>
        </w:numPr>
        <w:spacing w:line="360" w:lineRule="auto"/>
        <w:jc w:val="both"/>
        <w:rPr>
          <w:rFonts w:eastAsiaTheme="minorEastAsia"/>
          <w:lang w:val="es-ES"/>
        </w:rPr>
      </w:pPr>
      <w:proofErr w:type="spellStart"/>
      <w:r w:rsidRPr="006F1099">
        <w:rPr>
          <w:rFonts w:eastAsiaTheme="minorEastAsia"/>
          <w:lang w:val="es-ES"/>
        </w:rPr>
        <w:t>Harmsen</w:t>
      </w:r>
      <w:proofErr w:type="spellEnd"/>
      <w:r w:rsidRPr="006F1099">
        <w:rPr>
          <w:rFonts w:eastAsiaTheme="minorEastAsia"/>
          <w:lang w:val="es-ES"/>
        </w:rPr>
        <w:t xml:space="preserve"> T</w:t>
      </w:r>
      <w:r w:rsidR="00317DB0">
        <w:rPr>
          <w:rFonts w:eastAsiaTheme="minorEastAsia"/>
          <w:lang w:val="es-ES"/>
        </w:rPr>
        <w:t xml:space="preserve">. (2002) </w:t>
      </w:r>
      <w:r w:rsidRPr="006F1099">
        <w:rPr>
          <w:rFonts w:eastAsiaTheme="minorEastAsia"/>
          <w:lang w:val="es-ES"/>
        </w:rPr>
        <w:t>Diseño de estructuras de concreto armado 3era edición. Pontificia Universidad Católica del Perú. Fondo editorial. 2002</w:t>
      </w:r>
    </w:p>
    <w:p w14:paraId="31A594EB" w14:textId="4A4E15DB" w:rsidR="006F1099" w:rsidRPr="006F1099" w:rsidRDefault="006F1099" w:rsidP="005F644D">
      <w:pPr>
        <w:pStyle w:val="Prrafodelista"/>
        <w:numPr>
          <w:ilvl w:val="0"/>
          <w:numId w:val="14"/>
        </w:numPr>
        <w:spacing w:line="360" w:lineRule="auto"/>
        <w:jc w:val="both"/>
        <w:rPr>
          <w:rFonts w:eastAsiaTheme="minorEastAsia"/>
          <w:lang w:val="es-ES"/>
        </w:rPr>
      </w:pPr>
      <w:r w:rsidRPr="006F1099">
        <w:rPr>
          <w:rFonts w:eastAsiaTheme="minorEastAsia"/>
          <w:lang w:val="es-ES"/>
        </w:rPr>
        <w:t>Hernández</w:t>
      </w:r>
      <w:r w:rsidR="00317DB0">
        <w:rPr>
          <w:rFonts w:eastAsiaTheme="minorEastAsia"/>
          <w:lang w:val="es-ES"/>
        </w:rPr>
        <w:t xml:space="preserve">,  JJ (2014) </w:t>
      </w:r>
      <w:r w:rsidRPr="006F1099">
        <w:rPr>
          <w:rFonts w:eastAsiaTheme="minorEastAsia"/>
          <w:lang w:val="es-ES"/>
        </w:rPr>
        <w:t xml:space="preserve">El enfoque del ACI-318 para el chequeo de la </w:t>
      </w:r>
      <w:proofErr w:type="spellStart"/>
      <w:r w:rsidRPr="006F1099">
        <w:rPr>
          <w:rFonts w:eastAsiaTheme="minorEastAsia"/>
          <w:lang w:val="es-ES"/>
        </w:rPr>
        <w:t>fisuración</w:t>
      </w:r>
      <w:proofErr w:type="spellEnd"/>
      <w:r w:rsidRPr="006F1099">
        <w:rPr>
          <w:rFonts w:eastAsiaTheme="minorEastAsia"/>
          <w:lang w:val="es-ES"/>
        </w:rPr>
        <w:t xml:space="preserve">. Una visión desde la realidad cubana. Revista de la Construcción. Chile </w:t>
      </w:r>
      <w:proofErr w:type="spellStart"/>
      <w:r w:rsidRPr="006F1099">
        <w:rPr>
          <w:rFonts w:eastAsiaTheme="minorEastAsia"/>
          <w:lang w:val="es-ES"/>
        </w:rPr>
        <w:t>volume</w:t>
      </w:r>
      <w:proofErr w:type="spellEnd"/>
      <w:r w:rsidRPr="006F1099">
        <w:rPr>
          <w:rFonts w:eastAsiaTheme="minorEastAsia"/>
          <w:lang w:val="es-ES"/>
        </w:rPr>
        <w:t xml:space="preserve"> 3, Nº2 2014</w:t>
      </w:r>
    </w:p>
    <w:p w14:paraId="1EBD5AED" w14:textId="77777777" w:rsidR="00317DB0" w:rsidRPr="00317DB0" w:rsidRDefault="00317DB0" w:rsidP="005F644D">
      <w:pPr>
        <w:pStyle w:val="Prrafodelista"/>
        <w:numPr>
          <w:ilvl w:val="0"/>
          <w:numId w:val="14"/>
        </w:numPr>
        <w:spacing w:line="360" w:lineRule="auto"/>
        <w:jc w:val="both"/>
        <w:rPr>
          <w:rFonts w:eastAsiaTheme="minorEastAsia"/>
          <w:lang w:val="es-ES"/>
        </w:rPr>
      </w:pPr>
      <w:r w:rsidRPr="00317DB0">
        <w:rPr>
          <w:rFonts w:eastAsiaTheme="minorEastAsia"/>
          <w:lang w:val="es-ES"/>
        </w:rPr>
        <w:t>Hernández, J.J. y Hernández, J (2020). Hormigón Estructural. Diseño por Estados Límites. Tomo I. La Habana: Félix Varela.</w:t>
      </w:r>
    </w:p>
    <w:p w14:paraId="47D130E3" w14:textId="2875D87D" w:rsidR="00317DB0" w:rsidRPr="00317DB0" w:rsidRDefault="00317DB0" w:rsidP="005F644D">
      <w:pPr>
        <w:pStyle w:val="Prrafodelista"/>
        <w:numPr>
          <w:ilvl w:val="0"/>
          <w:numId w:val="14"/>
        </w:numPr>
        <w:spacing w:line="360" w:lineRule="auto"/>
        <w:jc w:val="both"/>
        <w:rPr>
          <w:rFonts w:eastAsiaTheme="minorEastAsia"/>
          <w:lang w:val="es-ES"/>
        </w:rPr>
      </w:pPr>
      <w:r w:rsidRPr="00317DB0">
        <w:rPr>
          <w:rFonts w:eastAsiaTheme="minorEastAsia"/>
          <w:lang w:val="es-ES"/>
        </w:rPr>
        <w:t>Hernández, J.</w:t>
      </w:r>
      <w:r>
        <w:rPr>
          <w:rFonts w:eastAsiaTheme="minorEastAsia"/>
          <w:lang w:val="es-ES"/>
        </w:rPr>
        <w:t>A</w:t>
      </w:r>
      <w:r w:rsidRPr="00317DB0">
        <w:rPr>
          <w:rFonts w:eastAsiaTheme="minorEastAsia"/>
          <w:lang w:val="es-ES"/>
        </w:rPr>
        <w:t>. y Hernández, J (20</w:t>
      </w:r>
      <w:r>
        <w:rPr>
          <w:rFonts w:eastAsiaTheme="minorEastAsia"/>
          <w:lang w:val="es-ES"/>
        </w:rPr>
        <w:t>13</w:t>
      </w:r>
      <w:r w:rsidRPr="00317DB0">
        <w:rPr>
          <w:rFonts w:eastAsiaTheme="minorEastAsia"/>
          <w:lang w:val="es-ES"/>
        </w:rPr>
        <w:t xml:space="preserve">). Hormigón Estructural. Diseño por Estados Límites. Tomo </w:t>
      </w:r>
      <w:r>
        <w:rPr>
          <w:rFonts w:eastAsiaTheme="minorEastAsia"/>
          <w:lang w:val="es-ES"/>
        </w:rPr>
        <w:t>I</w:t>
      </w:r>
      <w:r w:rsidRPr="00317DB0">
        <w:rPr>
          <w:rFonts w:eastAsiaTheme="minorEastAsia"/>
          <w:lang w:val="es-ES"/>
        </w:rPr>
        <w:t>I</w:t>
      </w:r>
      <w:r>
        <w:rPr>
          <w:rFonts w:eastAsiaTheme="minorEastAsia"/>
          <w:lang w:val="es-ES"/>
        </w:rPr>
        <w:t>, Parte 1</w:t>
      </w:r>
      <w:r w:rsidRPr="00317DB0">
        <w:rPr>
          <w:rFonts w:eastAsiaTheme="minorEastAsia"/>
          <w:lang w:val="es-ES"/>
        </w:rPr>
        <w:t>. La Habana: Félix Varela.</w:t>
      </w:r>
    </w:p>
    <w:p w14:paraId="384ED570" w14:textId="1F655B10" w:rsidR="006F1099" w:rsidRPr="006F1099" w:rsidRDefault="006F1099" w:rsidP="005F644D">
      <w:pPr>
        <w:pStyle w:val="Prrafodelista"/>
        <w:numPr>
          <w:ilvl w:val="0"/>
          <w:numId w:val="14"/>
        </w:numPr>
        <w:spacing w:line="360" w:lineRule="auto"/>
        <w:jc w:val="both"/>
        <w:rPr>
          <w:rFonts w:eastAsiaTheme="minorEastAsia"/>
          <w:lang w:val="es-ES"/>
        </w:rPr>
      </w:pPr>
      <w:r w:rsidRPr="0049670B">
        <w:rPr>
          <w:rFonts w:eastAsiaTheme="minorEastAsia"/>
          <w:lang w:val="es-US"/>
        </w:rPr>
        <w:t xml:space="preserve">EMMEDUE. </w:t>
      </w:r>
      <w:r w:rsidRPr="006F1099">
        <w:rPr>
          <w:rFonts w:eastAsiaTheme="minorEastAsia"/>
          <w:lang w:val="es-ES"/>
        </w:rPr>
        <w:t>(20</w:t>
      </w:r>
      <w:r w:rsidR="00EC151F">
        <w:rPr>
          <w:rFonts w:eastAsiaTheme="minorEastAsia"/>
          <w:lang w:val="es-ES"/>
        </w:rPr>
        <w:t>2</w:t>
      </w:r>
      <w:r w:rsidRPr="006F1099">
        <w:rPr>
          <w:rFonts w:eastAsiaTheme="minorEastAsia"/>
          <w:lang w:val="es-ES"/>
        </w:rPr>
        <w:t>0). La tecnología para construir el futuro.</w:t>
      </w:r>
      <w:r w:rsidR="0049670B">
        <w:rPr>
          <w:rFonts w:eastAsiaTheme="minorEastAsia"/>
          <w:lang w:val="es-ES"/>
        </w:rPr>
        <w:t xml:space="preserve"> www. mdue.it</w:t>
      </w:r>
    </w:p>
    <w:p w14:paraId="435EE9E7" w14:textId="77777777" w:rsidR="006F1099" w:rsidRPr="006F1099" w:rsidRDefault="006F1099" w:rsidP="005F644D">
      <w:pPr>
        <w:pStyle w:val="Prrafodelista"/>
        <w:numPr>
          <w:ilvl w:val="0"/>
          <w:numId w:val="14"/>
        </w:numPr>
        <w:spacing w:line="360" w:lineRule="auto"/>
        <w:jc w:val="both"/>
        <w:rPr>
          <w:rFonts w:eastAsiaTheme="minorEastAsia"/>
          <w:lang w:val="es-ES"/>
        </w:rPr>
      </w:pPr>
      <w:r w:rsidRPr="008D2648">
        <w:rPr>
          <w:rFonts w:eastAsiaTheme="minorEastAsia"/>
          <w:lang w:val="en-US"/>
        </w:rPr>
        <w:t xml:space="preserve">M2 EMMEDUE Advanced Building System. </w:t>
      </w:r>
      <w:r w:rsidRPr="006F1099">
        <w:rPr>
          <w:rFonts w:eastAsiaTheme="minorEastAsia"/>
          <w:lang w:val="es-ES"/>
        </w:rPr>
        <w:t xml:space="preserve">(2010). MEMORIA TECNICA, Sistema constructivo M2., de </w:t>
      </w:r>
      <w:hyperlink r:id="rId21" w:history="1">
        <w:r w:rsidRPr="006F1099">
          <w:rPr>
            <w:rStyle w:val="Hipervnculo"/>
            <w:rFonts w:eastAsiaTheme="minorEastAsia"/>
            <w:lang w:val="es-ES"/>
          </w:rPr>
          <w:t>http://issuu.com/gruppoprandi/docs/emmedue_spa</w:t>
        </w:r>
      </w:hyperlink>
    </w:p>
    <w:p w14:paraId="2B400FF2" w14:textId="77777777" w:rsidR="006F1099" w:rsidRPr="006F1099" w:rsidRDefault="006F1099" w:rsidP="005F644D">
      <w:pPr>
        <w:pStyle w:val="Prrafodelista"/>
        <w:numPr>
          <w:ilvl w:val="0"/>
          <w:numId w:val="14"/>
        </w:numPr>
        <w:spacing w:line="360" w:lineRule="auto"/>
        <w:jc w:val="both"/>
        <w:rPr>
          <w:rFonts w:eastAsiaTheme="minorEastAsia"/>
          <w:lang w:val="es-ES"/>
        </w:rPr>
      </w:pPr>
      <w:r w:rsidRPr="006F1099">
        <w:rPr>
          <w:rFonts w:eastAsiaTheme="minorEastAsia"/>
          <w:lang w:val="es-ES"/>
        </w:rPr>
        <w:t>Maldonado R. (2011) FOLLETO TECNICO S i s t e m a d e P a n e l e s A u t o p o r t a n t e s</w:t>
      </w:r>
    </w:p>
    <w:p w14:paraId="53B08643" w14:textId="77777777" w:rsidR="006F1099" w:rsidRPr="006F1099" w:rsidRDefault="006F1099" w:rsidP="005F644D">
      <w:pPr>
        <w:pStyle w:val="Prrafodelista"/>
        <w:numPr>
          <w:ilvl w:val="0"/>
          <w:numId w:val="14"/>
        </w:numPr>
        <w:spacing w:line="360" w:lineRule="auto"/>
        <w:jc w:val="both"/>
        <w:rPr>
          <w:rFonts w:eastAsiaTheme="minorEastAsia"/>
          <w:lang w:val="es-ES"/>
        </w:rPr>
      </w:pPr>
      <w:proofErr w:type="spellStart"/>
      <w:r w:rsidRPr="006F1099">
        <w:rPr>
          <w:rFonts w:eastAsiaTheme="minorEastAsia"/>
          <w:lang w:val="es-ES"/>
        </w:rPr>
        <w:t>Maltez</w:t>
      </w:r>
      <w:proofErr w:type="spellEnd"/>
      <w:r w:rsidRPr="006F1099">
        <w:rPr>
          <w:rFonts w:eastAsiaTheme="minorEastAsia"/>
          <w:lang w:val="es-ES"/>
        </w:rPr>
        <w:t xml:space="preserve">, J. (2014). Manual Técnico Sistema Constructivo Avanzado EMMEDUE (M2). Nicaragua, </w:t>
      </w:r>
      <w:proofErr w:type="spellStart"/>
      <w:r w:rsidRPr="006F1099">
        <w:rPr>
          <w:rFonts w:eastAsiaTheme="minorEastAsia"/>
          <w:lang w:val="es-ES"/>
        </w:rPr>
        <w:t>Suminsa</w:t>
      </w:r>
      <w:proofErr w:type="spellEnd"/>
      <w:r w:rsidRPr="006F1099">
        <w:rPr>
          <w:rFonts w:eastAsiaTheme="minorEastAsia"/>
          <w:lang w:val="es-ES"/>
        </w:rPr>
        <w:t xml:space="preserve">. Recuperada de </w:t>
      </w:r>
      <w:hyperlink r:id="rId22" w:history="1">
        <w:r w:rsidRPr="006F1099">
          <w:rPr>
            <w:rStyle w:val="Hipervnculo"/>
            <w:rFonts w:eastAsiaTheme="minorEastAsia"/>
            <w:lang w:val="es-ES"/>
          </w:rPr>
          <w:t>http://www.panelconsa.com/wp-content/uploads/2016/04/Manual-Tecnico-EMMEDUE-M2-R10.pdf</w:t>
        </w:r>
      </w:hyperlink>
    </w:p>
    <w:p w14:paraId="0F70472C" w14:textId="77777777" w:rsidR="00317DB0" w:rsidRPr="00317DB0" w:rsidRDefault="00317DB0" w:rsidP="005F644D">
      <w:pPr>
        <w:pStyle w:val="Prrafodelista"/>
        <w:numPr>
          <w:ilvl w:val="0"/>
          <w:numId w:val="14"/>
        </w:numPr>
        <w:spacing w:line="360" w:lineRule="auto"/>
        <w:jc w:val="both"/>
        <w:rPr>
          <w:rFonts w:eastAsiaTheme="minorEastAsia"/>
          <w:lang w:val="es-ES"/>
        </w:rPr>
      </w:pPr>
      <w:r w:rsidRPr="00317DB0">
        <w:rPr>
          <w:rFonts w:eastAsiaTheme="minorEastAsia"/>
          <w:lang w:val="es-ES"/>
        </w:rPr>
        <w:t>NC 207: 2019. “Requisitos generales para el diseño y construcción de edificaciones y obras civiles de hormigón estructural”. Oficina Nacional de Normalización (NC), La Habana. Cuba. 2019</w:t>
      </w:r>
    </w:p>
    <w:p w14:paraId="4E611CDA" w14:textId="260F5852" w:rsidR="006F1099" w:rsidRPr="006F1099" w:rsidRDefault="006F1099" w:rsidP="005F644D">
      <w:pPr>
        <w:pStyle w:val="Prrafodelista"/>
        <w:numPr>
          <w:ilvl w:val="0"/>
          <w:numId w:val="14"/>
        </w:numPr>
        <w:spacing w:line="360" w:lineRule="auto"/>
        <w:jc w:val="both"/>
        <w:rPr>
          <w:rFonts w:eastAsiaTheme="minorEastAsia"/>
          <w:lang w:val="es-ES"/>
        </w:rPr>
      </w:pPr>
      <w:r w:rsidRPr="006F1099">
        <w:rPr>
          <w:rFonts w:eastAsiaTheme="minorEastAsia"/>
          <w:lang w:val="es-ES"/>
        </w:rPr>
        <w:lastRenderedPageBreak/>
        <w:t xml:space="preserve">N.C. 250–2004. </w:t>
      </w:r>
      <w:r w:rsidR="00317DB0">
        <w:rPr>
          <w:rFonts w:eastAsiaTheme="minorEastAsia"/>
          <w:lang w:val="es-ES"/>
        </w:rPr>
        <w:t>“</w:t>
      </w:r>
      <w:r w:rsidRPr="006F1099">
        <w:rPr>
          <w:rFonts w:eastAsiaTheme="minorEastAsia"/>
          <w:lang w:val="es-ES"/>
        </w:rPr>
        <w:t>Requisitos de durabilidad para el diseño y construcción de Edificaciones y Obras Civiles de hormigón estructural</w:t>
      </w:r>
      <w:r w:rsidR="00317DB0">
        <w:rPr>
          <w:rFonts w:eastAsiaTheme="minorEastAsia"/>
          <w:lang w:val="es-ES"/>
        </w:rPr>
        <w:t>”</w:t>
      </w:r>
      <w:r w:rsidRPr="006F1099">
        <w:rPr>
          <w:rFonts w:eastAsiaTheme="minorEastAsia"/>
          <w:lang w:val="es-ES"/>
        </w:rPr>
        <w:t xml:space="preserve">. </w:t>
      </w:r>
      <w:r w:rsidR="00317DB0" w:rsidRPr="00317DB0">
        <w:rPr>
          <w:rFonts w:eastAsiaTheme="minorEastAsia"/>
          <w:lang w:val="es-ES"/>
        </w:rPr>
        <w:t>Oficina Nacional de Normalización (NC), La Habana. Cuba.</w:t>
      </w:r>
      <w:r w:rsidR="00317DB0">
        <w:rPr>
          <w:rFonts w:eastAsiaTheme="minorEastAsia"/>
          <w:lang w:val="es-ES"/>
        </w:rPr>
        <w:t xml:space="preserve"> </w:t>
      </w:r>
      <w:r w:rsidRPr="006F1099">
        <w:rPr>
          <w:rFonts w:eastAsiaTheme="minorEastAsia"/>
          <w:lang w:val="es-ES"/>
        </w:rPr>
        <w:t>2004</w:t>
      </w:r>
    </w:p>
    <w:p w14:paraId="36CC2D4C" w14:textId="6021A320" w:rsidR="006F1099" w:rsidRPr="006F1099" w:rsidRDefault="006F1099" w:rsidP="005F644D">
      <w:pPr>
        <w:pStyle w:val="Prrafodelista"/>
        <w:numPr>
          <w:ilvl w:val="0"/>
          <w:numId w:val="14"/>
        </w:numPr>
        <w:spacing w:line="360" w:lineRule="auto"/>
        <w:jc w:val="both"/>
        <w:rPr>
          <w:rFonts w:eastAsiaTheme="minorEastAsia"/>
          <w:lang w:val="es-ES"/>
        </w:rPr>
      </w:pPr>
      <w:r w:rsidRPr="006F1099">
        <w:rPr>
          <w:rFonts w:eastAsiaTheme="minorEastAsia"/>
          <w:lang w:val="es-ES"/>
        </w:rPr>
        <w:t>Nilson, H.</w:t>
      </w:r>
      <w:r w:rsidR="00317DB0">
        <w:rPr>
          <w:rFonts w:eastAsiaTheme="minorEastAsia"/>
          <w:lang w:val="es-ES"/>
        </w:rPr>
        <w:t>, (1999)</w:t>
      </w:r>
      <w:r w:rsidRPr="006F1099">
        <w:rPr>
          <w:rFonts w:eastAsiaTheme="minorEastAsia"/>
          <w:lang w:val="es-ES"/>
        </w:rPr>
        <w:t xml:space="preserve"> Diseño de Estructuras de Concreto </w:t>
      </w:r>
      <w:proofErr w:type="spellStart"/>
      <w:r w:rsidRPr="006F1099">
        <w:rPr>
          <w:rFonts w:eastAsiaTheme="minorEastAsia"/>
          <w:lang w:val="es-ES"/>
        </w:rPr>
        <w:t>Presf</w:t>
      </w:r>
      <w:r w:rsidR="00317DB0">
        <w:rPr>
          <w:rFonts w:eastAsiaTheme="minorEastAsia"/>
          <w:lang w:val="es-ES"/>
        </w:rPr>
        <w:t>orzado</w:t>
      </w:r>
      <w:proofErr w:type="spellEnd"/>
      <w:r w:rsidR="00317DB0">
        <w:rPr>
          <w:rFonts w:eastAsiaTheme="minorEastAsia"/>
          <w:lang w:val="es-ES"/>
        </w:rPr>
        <w:t xml:space="preserve">. México: Ed. </w:t>
      </w:r>
      <w:proofErr w:type="spellStart"/>
      <w:r w:rsidR="00317DB0">
        <w:rPr>
          <w:rFonts w:eastAsiaTheme="minorEastAsia"/>
          <w:lang w:val="es-ES"/>
        </w:rPr>
        <w:t>Limusa</w:t>
      </w:r>
      <w:proofErr w:type="spellEnd"/>
      <w:r w:rsidR="00317DB0">
        <w:rPr>
          <w:rFonts w:eastAsiaTheme="minorEastAsia"/>
          <w:lang w:val="es-ES"/>
        </w:rPr>
        <w:t>.</w:t>
      </w:r>
    </w:p>
    <w:p w14:paraId="21CCE25A" w14:textId="77777777" w:rsidR="00317DB0" w:rsidRPr="00317DB0" w:rsidRDefault="00317DB0" w:rsidP="005F644D">
      <w:pPr>
        <w:pStyle w:val="Prrafodelista"/>
        <w:numPr>
          <w:ilvl w:val="0"/>
          <w:numId w:val="14"/>
        </w:numPr>
        <w:spacing w:line="360" w:lineRule="auto"/>
        <w:jc w:val="both"/>
        <w:rPr>
          <w:rFonts w:eastAsiaTheme="minorEastAsia"/>
          <w:lang w:val="en-US"/>
        </w:rPr>
      </w:pPr>
      <w:proofErr w:type="spellStart"/>
      <w:r w:rsidRPr="00317DB0">
        <w:rPr>
          <w:rFonts w:eastAsiaTheme="minorEastAsia"/>
          <w:lang w:val="en-US"/>
        </w:rPr>
        <w:t>Nilson</w:t>
      </w:r>
      <w:proofErr w:type="spellEnd"/>
      <w:r w:rsidRPr="00317DB0">
        <w:rPr>
          <w:rFonts w:eastAsiaTheme="minorEastAsia"/>
          <w:lang w:val="en-US"/>
        </w:rPr>
        <w:t xml:space="preserve">, H., Darwin, A., Dolan, F. (2004) </w:t>
      </w:r>
      <w:proofErr w:type="spellStart"/>
      <w:r w:rsidRPr="00317DB0">
        <w:rPr>
          <w:rFonts w:eastAsiaTheme="minorEastAsia"/>
          <w:lang w:val="en-US"/>
        </w:rPr>
        <w:t>Desing</w:t>
      </w:r>
      <w:proofErr w:type="spellEnd"/>
      <w:r w:rsidRPr="00317DB0">
        <w:rPr>
          <w:rFonts w:eastAsiaTheme="minorEastAsia"/>
          <w:lang w:val="en-US"/>
        </w:rPr>
        <w:t xml:space="preserve"> of Concrete Structures. 13ma </w:t>
      </w:r>
      <w:proofErr w:type="spellStart"/>
      <w:r w:rsidRPr="00317DB0">
        <w:rPr>
          <w:rFonts w:eastAsiaTheme="minorEastAsia"/>
          <w:lang w:val="en-US"/>
        </w:rPr>
        <w:t>edición</w:t>
      </w:r>
      <w:proofErr w:type="spellEnd"/>
      <w:r w:rsidRPr="00317DB0">
        <w:rPr>
          <w:rFonts w:eastAsiaTheme="minorEastAsia"/>
          <w:lang w:val="en-US"/>
        </w:rPr>
        <w:t>. Ed. McGraw Hill</w:t>
      </w:r>
    </w:p>
    <w:p w14:paraId="5E60BB0A" w14:textId="28279789" w:rsidR="006F1099" w:rsidRPr="006F1099" w:rsidRDefault="00671B24" w:rsidP="005F644D">
      <w:pPr>
        <w:pStyle w:val="Prrafodelista"/>
        <w:numPr>
          <w:ilvl w:val="0"/>
          <w:numId w:val="14"/>
        </w:numPr>
        <w:spacing w:line="360" w:lineRule="auto"/>
        <w:jc w:val="both"/>
        <w:rPr>
          <w:rFonts w:eastAsiaTheme="minorEastAsia"/>
          <w:lang w:val="es-ES"/>
        </w:rPr>
      </w:pPr>
      <w:proofErr w:type="spellStart"/>
      <w:r>
        <w:rPr>
          <w:rFonts w:eastAsiaTheme="minorEastAsia"/>
          <w:lang w:val="es-ES"/>
        </w:rPr>
        <w:t>Rodriguez</w:t>
      </w:r>
      <w:proofErr w:type="spellEnd"/>
      <w:r>
        <w:rPr>
          <w:rFonts w:eastAsiaTheme="minorEastAsia"/>
          <w:lang w:val="es-ES"/>
        </w:rPr>
        <w:t xml:space="preserve"> A. (2021) </w:t>
      </w:r>
      <w:r w:rsidR="006F1099" w:rsidRPr="006F1099">
        <w:rPr>
          <w:rFonts w:eastAsiaTheme="minorEastAsia"/>
          <w:lang w:val="es-ES"/>
        </w:rPr>
        <w:t xml:space="preserve">Análisis Comparativo del Diseño Estructural en Vivienda Unifamiliar Empleando Sistema EMMEDUE y Albañilería Confinada, H.A. Huáscar, San Juan de Lurigancho, 2021 </w:t>
      </w:r>
      <w:r w:rsidR="00A765E4">
        <w:rPr>
          <w:rFonts w:eastAsiaTheme="minorEastAsia"/>
          <w:lang w:val="es-ES"/>
        </w:rPr>
        <w:t>T</w:t>
      </w:r>
      <w:r w:rsidR="00A765E4" w:rsidRPr="006F1099">
        <w:rPr>
          <w:rFonts w:eastAsiaTheme="minorEastAsia"/>
          <w:lang w:val="es-ES"/>
        </w:rPr>
        <w:t>esis para obtener el título p</w:t>
      </w:r>
      <w:r w:rsidR="00A765E4">
        <w:rPr>
          <w:rFonts w:eastAsiaTheme="minorEastAsia"/>
          <w:lang w:val="es-ES"/>
        </w:rPr>
        <w:t xml:space="preserve">rofesional de ingeniero civil. Escuela </w:t>
      </w:r>
      <w:proofErr w:type="spellStart"/>
      <w:r w:rsidR="00A765E4">
        <w:rPr>
          <w:rFonts w:eastAsiaTheme="minorEastAsia"/>
          <w:lang w:val="es-ES"/>
        </w:rPr>
        <w:t>Profesioal</w:t>
      </w:r>
      <w:proofErr w:type="spellEnd"/>
      <w:r w:rsidR="00A765E4">
        <w:rPr>
          <w:rFonts w:eastAsiaTheme="minorEastAsia"/>
          <w:lang w:val="es-ES"/>
        </w:rPr>
        <w:t xml:space="preserve"> de </w:t>
      </w:r>
      <w:proofErr w:type="spellStart"/>
      <w:r w:rsidR="00A765E4">
        <w:rPr>
          <w:rFonts w:eastAsiaTheme="minorEastAsia"/>
          <w:lang w:val="es-ES"/>
        </w:rPr>
        <w:t>ingeneria</w:t>
      </w:r>
      <w:proofErr w:type="spellEnd"/>
      <w:r w:rsidR="00A765E4">
        <w:rPr>
          <w:rFonts w:eastAsiaTheme="minorEastAsia"/>
          <w:lang w:val="es-ES"/>
        </w:rPr>
        <w:t xml:space="preserve"> civil. Universidad Cesar V</w:t>
      </w:r>
      <w:r w:rsidR="00A765E4" w:rsidRPr="006F1099">
        <w:rPr>
          <w:rFonts w:eastAsiaTheme="minorEastAsia"/>
          <w:lang w:val="es-ES"/>
        </w:rPr>
        <w:t>allejo</w:t>
      </w:r>
      <w:r w:rsidR="006F1099" w:rsidRPr="006F1099">
        <w:rPr>
          <w:rFonts w:eastAsiaTheme="minorEastAsia"/>
          <w:lang w:val="es-ES"/>
        </w:rPr>
        <w:t>. LIMA – PERÚ. 2021</w:t>
      </w:r>
    </w:p>
    <w:p w14:paraId="1C89B93B" w14:textId="706A1B32" w:rsidR="006F1099" w:rsidRPr="006F1099" w:rsidRDefault="006F1099" w:rsidP="005F644D">
      <w:pPr>
        <w:pStyle w:val="Prrafodelista"/>
        <w:numPr>
          <w:ilvl w:val="0"/>
          <w:numId w:val="14"/>
        </w:numPr>
        <w:spacing w:line="360" w:lineRule="auto"/>
        <w:jc w:val="both"/>
        <w:rPr>
          <w:rFonts w:eastAsiaTheme="minorEastAsia"/>
          <w:lang w:val="es-ES"/>
        </w:rPr>
      </w:pPr>
      <w:r w:rsidRPr="006F1099">
        <w:rPr>
          <w:rFonts w:eastAsiaTheme="minorEastAsia"/>
          <w:lang w:val="es-ES"/>
        </w:rPr>
        <w:t>Torres L.</w:t>
      </w:r>
      <w:r w:rsidR="00671B24">
        <w:rPr>
          <w:rFonts w:eastAsiaTheme="minorEastAsia"/>
          <w:lang w:val="es-ES"/>
        </w:rPr>
        <w:t>,</w:t>
      </w:r>
      <w:r w:rsidR="00DE24DE">
        <w:rPr>
          <w:rFonts w:eastAsiaTheme="minorEastAsia"/>
          <w:lang w:val="es-ES"/>
        </w:rPr>
        <w:t xml:space="preserve"> Palacios A</w:t>
      </w:r>
      <w:r w:rsidRPr="006F1099">
        <w:rPr>
          <w:rFonts w:eastAsiaTheme="minorEastAsia"/>
          <w:lang w:val="es-ES"/>
        </w:rPr>
        <w:t>.</w:t>
      </w:r>
      <w:r w:rsidR="00DE24DE">
        <w:rPr>
          <w:rFonts w:eastAsiaTheme="minorEastAsia"/>
          <w:lang w:val="es-ES"/>
        </w:rPr>
        <w:t>,</w:t>
      </w:r>
      <w:r w:rsidRPr="006F1099">
        <w:rPr>
          <w:rFonts w:eastAsiaTheme="minorEastAsia"/>
          <w:lang w:val="es-ES"/>
        </w:rPr>
        <w:t xml:space="preserve"> Torres</w:t>
      </w:r>
      <w:r w:rsidR="00DE24DE">
        <w:rPr>
          <w:rFonts w:eastAsiaTheme="minorEastAsia"/>
          <w:lang w:val="es-ES"/>
        </w:rPr>
        <w:t xml:space="preserve"> G,</w:t>
      </w:r>
      <w:r w:rsidRPr="006F1099">
        <w:rPr>
          <w:rFonts w:eastAsiaTheme="minorEastAsia"/>
          <w:lang w:val="es-ES"/>
        </w:rPr>
        <w:t xml:space="preserve"> (2013)</w:t>
      </w:r>
      <w:r w:rsidR="00DE24DE">
        <w:rPr>
          <w:rFonts w:eastAsiaTheme="minorEastAsia"/>
          <w:lang w:val="es-ES"/>
        </w:rPr>
        <w:t>.</w:t>
      </w:r>
      <w:r w:rsidRPr="006F1099">
        <w:rPr>
          <w:rFonts w:eastAsiaTheme="minorEastAsia"/>
          <w:lang w:val="es-ES"/>
        </w:rPr>
        <w:t xml:space="preserve"> </w:t>
      </w:r>
      <w:r w:rsidR="00DE24DE">
        <w:rPr>
          <w:rFonts w:eastAsiaTheme="minorEastAsia"/>
          <w:lang w:val="es-ES"/>
        </w:rPr>
        <w:t>A</w:t>
      </w:r>
      <w:r w:rsidR="00DE24DE" w:rsidRPr="006F1099">
        <w:rPr>
          <w:rFonts w:eastAsiaTheme="minorEastAsia"/>
          <w:lang w:val="es-ES"/>
        </w:rPr>
        <w:t xml:space="preserve">yudas de diseño para sistemas portantes </w:t>
      </w:r>
      <w:r w:rsidR="00476D8F" w:rsidRPr="006F1099">
        <w:rPr>
          <w:rFonts w:eastAsiaTheme="minorEastAsia"/>
          <w:lang w:val="es-ES"/>
        </w:rPr>
        <w:t>EMMEDUE</w:t>
      </w:r>
      <w:r w:rsidR="00DE24DE" w:rsidRPr="006F1099">
        <w:rPr>
          <w:rFonts w:eastAsiaTheme="minorEastAsia"/>
          <w:lang w:val="es-ES"/>
        </w:rPr>
        <w:t xml:space="preserve"> de paneles de </w:t>
      </w:r>
      <w:r w:rsidR="00476D8F" w:rsidRPr="006F1099">
        <w:rPr>
          <w:rFonts w:eastAsiaTheme="minorEastAsia"/>
          <w:lang w:val="es-ES"/>
        </w:rPr>
        <w:t>hormigón</w:t>
      </w:r>
      <w:r w:rsidR="00DE24DE" w:rsidRPr="006F1099">
        <w:rPr>
          <w:rFonts w:eastAsiaTheme="minorEastAsia"/>
          <w:lang w:val="es-ES"/>
        </w:rPr>
        <w:t xml:space="preserve"> armado con </w:t>
      </w:r>
      <w:r w:rsidR="00476D8F" w:rsidRPr="006F1099">
        <w:rPr>
          <w:rFonts w:eastAsiaTheme="minorEastAsia"/>
          <w:lang w:val="es-ES"/>
        </w:rPr>
        <w:t>núcleo</w:t>
      </w:r>
      <w:r w:rsidR="00DE24DE" w:rsidRPr="006F1099">
        <w:rPr>
          <w:rFonts w:eastAsiaTheme="minorEastAsia"/>
          <w:lang w:val="es-ES"/>
        </w:rPr>
        <w:t xml:space="preserve"> de </w:t>
      </w:r>
      <w:r w:rsidRPr="006F1099">
        <w:rPr>
          <w:rFonts w:eastAsiaTheme="minorEastAsia"/>
          <w:lang w:val="es-ES"/>
        </w:rPr>
        <w:t>E.P.S. (</w:t>
      </w:r>
      <w:r w:rsidR="00DE24DE">
        <w:rPr>
          <w:rFonts w:eastAsiaTheme="minorEastAsia"/>
          <w:lang w:val="es-ES"/>
        </w:rPr>
        <w:t>S</w:t>
      </w:r>
      <w:r w:rsidR="00DE24DE" w:rsidRPr="006F1099">
        <w:rPr>
          <w:rFonts w:eastAsiaTheme="minorEastAsia"/>
          <w:lang w:val="es-ES"/>
        </w:rPr>
        <w:t xml:space="preserve">istema de </w:t>
      </w:r>
      <w:proofErr w:type="spellStart"/>
      <w:r w:rsidR="00DE24DE" w:rsidRPr="006F1099">
        <w:rPr>
          <w:rFonts w:eastAsiaTheme="minorEastAsia"/>
          <w:lang w:val="es-ES"/>
        </w:rPr>
        <w:t>poliestireno</w:t>
      </w:r>
      <w:proofErr w:type="spellEnd"/>
      <w:r w:rsidR="00DE24DE" w:rsidRPr="006F1099">
        <w:rPr>
          <w:rFonts w:eastAsiaTheme="minorEastAsia"/>
          <w:lang w:val="es-ES"/>
        </w:rPr>
        <w:t xml:space="preserve"> expandido</w:t>
      </w:r>
      <w:r w:rsidR="00476D8F">
        <w:rPr>
          <w:rFonts w:eastAsiaTheme="minorEastAsia"/>
          <w:lang w:val="es-ES"/>
        </w:rPr>
        <w:t>)</w:t>
      </w:r>
      <w:r w:rsidRPr="006F1099">
        <w:rPr>
          <w:rFonts w:eastAsiaTheme="minorEastAsia"/>
          <w:lang w:val="es-ES"/>
        </w:rPr>
        <w:t xml:space="preserve"> </w:t>
      </w:r>
      <w:r w:rsidR="00476D8F">
        <w:rPr>
          <w:rFonts w:eastAsiaTheme="minorEastAsia"/>
          <w:lang w:val="es-ES"/>
        </w:rPr>
        <w:t>M</w:t>
      </w:r>
      <w:r w:rsidR="00DE24DE" w:rsidRPr="006F1099">
        <w:rPr>
          <w:rFonts w:eastAsiaTheme="minorEastAsia"/>
          <w:lang w:val="es-ES"/>
        </w:rPr>
        <w:t>onografía para optar al título de ingeniero civil</w:t>
      </w:r>
      <w:r w:rsidRPr="006F1099">
        <w:rPr>
          <w:rFonts w:eastAsiaTheme="minorEastAsia"/>
          <w:lang w:val="es-ES"/>
        </w:rPr>
        <w:t xml:space="preserve">, </w:t>
      </w:r>
      <w:r w:rsidR="00476D8F">
        <w:rPr>
          <w:rFonts w:eastAsiaTheme="minorEastAsia"/>
          <w:lang w:val="es-ES"/>
        </w:rPr>
        <w:t>Universidad Nacional de Ingeniería, N</w:t>
      </w:r>
      <w:r w:rsidR="00476D8F" w:rsidRPr="006F1099">
        <w:rPr>
          <w:rFonts w:eastAsiaTheme="minorEastAsia"/>
          <w:lang w:val="es-ES"/>
        </w:rPr>
        <w:t xml:space="preserve">icaragua. </w:t>
      </w:r>
    </w:p>
    <w:p w14:paraId="439783E6" w14:textId="190E36DF" w:rsidR="006F1099" w:rsidRPr="006F1099" w:rsidRDefault="000D7E48" w:rsidP="005F644D">
      <w:pPr>
        <w:pStyle w:val="Prrafodelista"/>
        <w:numPr>
          <w:ilvl w:val="0"/>
          <w:numId w:val="14"/>
        </w:numPr>
        <w:spacing w:line="360" w:lineRule="auto"/>
        <w:jc w:val="both"/>
        <w:rPr>
          <w:rFonts w:eastAsiaTheme="minorEastAsia"/>
          <w:lang w:val="es-ES"/>
        </w:rPr>
      </w:pPr>
      <w:proofErr w:type="spellStart"/>
      <w:r>
        <w:rPr>
          <w:rFonts w:eastAsiaTheme="minorEastAsia"/>
          <w:lang w:val="es-ES"/>
        </w:rPr>
        <w:t>Velasteguí</w:t>
      </w:r>
      <w:proofErr w:type="spellEnd"/>
      <w:r>
        <w:rPr>
          <w:rFonts w:eastAsiaTheme="minorEastAsia"/>
          <w:lang w:val="es-ES"/>
        </w:rPr>
        <w:t xml:space="preserve"> J, (2013) E</w:t>
      </w:r>
      <w:r w:rsidRPr="006F1099">
        <w:rPr>
          <w:rFonts w:eastAsiaTheme="minorEastAsia"/>
          <w:lang w:val="es-ES"/>
        </w:rPr>
        <w:t xml:space="preserve">stado del arte del sistema </w:t>
      </w:r>
      <w:r>
        <w:rPr>
          <w:rFonts w:eastAsiaTheme="minorEastAsia"/>
          <w:lang w:val="es-ES"/>
        </w:rPr>
        <w:t>M</w:t>
      </w:r>
      <w:r w:rsidRPr="006F1099">
        <w:rPr>
          <w:rFonts w:eastAsiaTheme="minorEastAsia"/>
          <w:lang w:val="es-ES"/>
        </w:rPr>
        <w:t>2 para edificios de altura</w:t>
      </w:r>
      <w:r>
        <w:rPr>
          <w:rFonts w:eastAsiaTheme="minorEastAsia"/>
          <w:lang w:val="es-ES"/>
        </w:rPr>
        <w:t>.</w:t>
      </w:r>
      <w:r w:rsidRPr="006F1099">
        <w:rPr>
          <w:rFonts w:eastAsiaTheme="minorEastAsia"/>
          <w:lang w:val="es-ES"/>
        </w:rPr>
        <w:t xml:space="preserve"> </w:t>
      </w:r>
      <w:r>
        <w:rPr>
          <w:rFonts w:eastAsiaTheme="minorEastAsia"/>
          <w:lang w:val="es-ES"/>
        </w:rPr>
        <w:t>P</w:t>
      </w:r>
      <w:r w:rsidRPr="006F1099">
        <w:rPr>
          <w:rFonts w:eastAsiaTheme="minorEastAsia"/>
          <w:lang w:val="es-ES"/>
        </w:rPr>
        <w:t>royecto previo a la obtención del títu</w:t>
      </w:r>
      <w:r>
        <w:rPr>
          <w:rFonts w:eastAsiaTheme="minorEastAsia"/>
          <w:lang w:val="es-ES"/>
        </w:rPr>
        <w:t>lo de ingeniero civil. Escuela Politécnica N</w:t>
      </w:r>
      <w:r w:rsidRPr="006F1099">
        <w:rPr>
          <w:rFonts w:eastAsiaTheme="minorEastAsia"/>
          <w:lang w:val="es-ES"/>
        </w:rPr>
        <w:t xml:space="preserve">acional </w:t>
      </w:r>
      <w:r>
        <w:rPr>
          <w:rFonts w:eastAsiaTheme="minorEastAsia"/>
          <w:lang w:val="es-ES"/>
        </w:rPr>
        <w:t>Q</w:t>
      </w:r>
      <w:r w:rsidRPr="006F1099">
        <w:rPr>
          <w:rFonts w:eastAsiaTheme="minorEastAsia"/>
          <w:lang w:val="es-ES"/>
        </w:rPr>
        <w:t>uito, octubre 2013</w:t>
      </w:r>
    </w:p>
    <w:bookmarkEnd w:id="0"/>
    <w:p w14:paraId="31490C7A" w14:textId="77777777" w:rsidR="006F1099" w:rsidRPr="00156039" w:rsidRDefault="006F1099" w:rsidP="00156039">
      <w:pPr>
        <w:spacing w:after="0" w:line="360" w:lineRule="auto"/>
        <w:jc w:val="both"/>
        <w:rPr>
          <w:rFonts w:ascii="Times New Roman" w:eastAsiaTheme="minorEastAsia" w:hAnsi="Times New Roman" w:cs="Times New Roman"/>
          <w:iCs/>
          <w:sz w:val="24"/>
          <w:szCs w:val="24"/>
        </w:rPr>
      </w:pPr>
    </w:p>
    <w:sectPr w:rsidR="006F1099" w:rsidRPr="00156039" w:rsidSect="00F16A9F">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Myriad Pro"/>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34781"/>
    <w:multiLevelType w:val="hybridMultilevel"/>
    <w:tmpl w:val="B52616A0"/>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
    <w:nsid w:val="05F41124"/>
    <w:multiLevelType w:val="hybridMultilevel"/>
    <w:tmpl w:val="4BA2DEE4"/>
    <w:lvl w:ilvl="0" w:tplc="2C8C769A">
      <w:start w:val="1"/>
      <w:numFmt w:val="lowerLetter"/>
      <w:lvlText w:val="%1)"/>
      <w:lvlJc w:val="left"/>
      <w:pPr>
        <w:ind w:left="1068" w:hanging="708"/>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
    <w:nsid w:val="0A697F45"/>
    <w:multiLevelType w:val="multilevel"/>
    <w:tmpl w:val="BCA6E3B4"/>
    <w:styleLink w:val="Estilo18"/>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433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C8F7962"/>
    <w:multiLevelType w:val="multilevel"/>
    <w:tmpl w:val="6298BEFA"/>
    <w:styleLink w:val="Estilo12"/>
    <w:lvl w:ilvl="0">
      <w:start w:val="4"/>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3"/>
      <w:numFmt w:val="decimal"/>
      <w:lvlText w:val="%1.%2.%3."/>
      <w:lvlJc w:val="left"/>
      <w:pPr>
        <w:ind w:left="1224" w:hanging="504"/>
      </w:pPr>
      <w:rPr>
        <w:rFonts w:hint="default"/>
      </w:rPr>
    </w:lvl>
    <w:lvl w:ilvl="3">
      <w:start w:val="2"/>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F683A57"/>
    <w:multiLevelType w:val="multilevel"/>
    <w:tmpl w:val="0409001F"/>
    <w:styleLink w:val="Estilo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1301CA7"/>
    <w:multiLevelType w:val="multilevel"/>
    <w:tmpl w:val="D494E8F8"/>
    <w:styleLink w:val="Estilo7"/>
    <w:lvl w:ilvl="0">
      <w:start w:val="8"/>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8"/>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24F071A"/>
    <w:multiLevelType w:val="multilevel"/>
    <w:tmpl w:val="48D6B80C"/>
    <w:styleLink w:val="Estilo6"/>
    <w:lvl w:ilvl="0">
      <w:start w:val="4"/>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28111F8"/>
    <w:multiLevelType w:val="multilevel"/>
    <w:tmpl w:val="1B6C788C"/>
    <w:styleLink w:val="Estilo8"/>
    <w:lvl w:ilvl="0">
      <w:start w:val="8"/>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8"/>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2EA51D9"/>
    <w:multiLevelType w:val="multilevel"/>
    <w:tmpl w:val="7E063AE8"/>
    <w:styleLink w:val="Estilo15"/>
    <w:lvl w:ilvl="0">
      <w:start w:val="2"/>
      <w:numFmt w:val="decimal"/>
      <w:lvlText w:val="%1."/>
      <w:lvlJc w:val="left"/>
      <w:pPr>
        <w:ind w:left="786" w:hanging="360"/>
      </w:pPr>
      <w:rPr>
        <w:rFonts w:hint="default"/>
      </w:rPr>
    </w:lvl>
    <w:lvl w:ilvl="1">
      <w:start w:val="1"/>
      <w:numFmt w:val="decimal"/>
      <w:lvlText w:val="%1.%2."/>
      <w:lvlJc w:val="left"/>
      <w:pPr>
        <w:ind w:left="1218" w:hanging="432"/>
      </w:pPr>
      <w:rPr>
        <w:rFonts w:hint="default"/>
      </w:rPr>
    </w:lvl>
    <w:lvl w:ilvl="2">
      <w:start w:val="1"/>
      <w:numFmt w:val="decimal"/>
      <w:lvlText w:val="%1.%2.%3."/>
      <w:lvlJc w:val="left"/>
      <w:pPr>
        <w:ind w:left="1650" w:hanging="504"/>
      </w:pPr>
      <w:rPr>
        <w:rFonts w:hint="default"/>
      </w:rPr>
    </w:lvl>
    <w:lvl w:ilvl="3">
      <w:start w:val="1"/>
      <w:numFmt w:val="decimal"/>
      <w:lvlText w:val="%1.%2.%3.%4."/>
      <w:lvlJc w:val="left"/>
      <w:pPr>
        <w:ind w:left="2154" w:hanging="648"/>
      </w:pPr>
      <w:rPr>
        <w:rFonts w:hint="default"/>
      </w:rPr>
    </w:lvl>
    <w:lvl w:ilvl="4">
      <w:start w:val="1"/>
      <w:numFmt w:val="decimal"/>
      <w:lvlText w:val="%1.%2.%3.%4.%5."/>
      <w:lvlJc w:val="left"/>
      <w:pPr>
        <w:ind w:left="2658" w:hanging="792"/>
      </w:pPr>
      <w:rPr>
        <w:rFonts w:hint="default"/>
      </w:rPr>
    </w:lvl>
    <w:lvl w:ilvl="5">
      <w:start w:val="1"/>
      <w:numFmt w:val="decimal"/>
      <w:lvlText w:val="%1.%2.%3.%4.%5.%6."/>
      <w:lvlJc w:val="left"/>
      <w:pPr>
        <w:ind w:left="3162" w:hanging="936"/>
      </w:pPr>
      <w:rPr>
        <w:rFonts w:hint="default"/>
      </w:rPr>
    </w:lvl>
    <w:lvl w:ilvl="6">
      <w:start w:val="1"/>
      <w:numFmt w:val="decimal"/>
      <w:lvlText w:val="%1.%2.%3.%4.%5.%6.%7."/>
      <w:lvlJc w:val="left"/>
      <w:pPr>
        <w:ind w:left="3666" w:hanging="1080"/>
      </w:pPr>
      <w:rPr>
        <w:rFonts w:hint="default"/>
      </w:rPr>
    </w:lvl>
    <w:lvl w:ilvl="7">
      <w:start w:val="1"/>
      <w:numFmt w:val="decimal"/>
      <w:lvlText w:val="%1.%2.%3.%4.%5.%6.%7.%8."/>
      <w:lvlJc w:val="left"/>
      <w:pPr>
        <w:ind w:left="4170" w:hanging="1224"/>
      </w:pPr>
      <w:rPr>
        <w:rFonts w:hint="default"/>
      </w:rPr>
    </w:lvl>
    <w:lvl w:ilvl="8">
      <w:start w:val="1"/>
      <w:numFmt w:val="decimal"/>
      <w:lvlText w:val="%1.%2.%3.%4.%5.%6.%7.%8.%9."/>
      <w:lvlJc w:val="left"/>
      <w:pPr>
        <w:ind w:left="4746" w:hanging="1440"/>
      </w:pPr>
      <w:rPr>
        <w:rFonts w:hint="default"/>
      </w:rPr>
    </w:lvl>
  </w:abstractNum>
  <w:abstractNum w:abstractNumId="9">
    <w:nsid w:val="155E685F"/>
    <w:multiLevelType w:val="multilevel"/>
    <w:tmpl w:val="0409001D"/>
    <w:styleLink w:val="Style3"/>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66732D9"/>
    <w:multiLevelType w:val="multilevel"/>
    <w:tmpl w:val="CD942B52"/>
    <w:styleLink w:val="Estilo3"/>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1E125C4C"/>
    <w:multiLevelType w:val="hybridMultilevel"/>
    <w:tmpl w:val="EADA4C2E"/>
    <w:lvl w:ilvl="0" w:tplc="540A000F">
      <w:start w:val="1"/>
      <w:numFmt w:val="decimal"/>
      <w:lvlText w:val="%1."/>
      <w:lvlJc w:val="left"/>
      <w:pPr>
        <w:ind w:left="360" w:hanging="360"/>
      </w:pPr>
    </w:lvl>
    <w:lvl w:ilvl="1" w:tplc="540A0019" w:tentative="1">
      <w:start w:val="1"/>
      <w:numFmt w:val="lowerLetter"/>
      <w:lvlText w:val="%2."/>
      <w:lvlJc w:val="left"/>
      <w:pPr>
        <w:ind w:left="1080" w:hanging="360"/>
      </w:pPr>
    </w:lvl>
    <w:lvl w:ilvl="2" w:tplc="540A001B" w:tentative="1">
      <w:start w:val="1"/>
      <w:numFmt w:val="lowerRoman"/>
      <w:lvlText w:val="%3."/>
      <w:lvlJc w:val="right"/>
      <w:pPr>
        <w:ind w:left="1800" w:hanging="180"/>
      </w:pPr>
    </w:lvl>
    <w:lvl w:ilvl="3" w:tplc="540A000F" w:tentative="1">
      <w:start w:val="1"/>
      <w:numFmt w:val="decimal"/>
      <w:lvlText w:val="%4."/>
      <w:lvlJc w:val="left"/>
      <w:pPr>
        <w:ind w:left="2520" w:hanging="360"/>
      </w:pPr>
    </w:lvl>
    <w:lvl w:ilvl="4" w:tplc="540A0019" w:tentative="1">
      <w:start w:val="1"/>
      <w:numFmt w:val="lowerLetter"/>
      <w:lvlText w:val="%5."/>
      <w:lvlJc w:val="left"/>
      <w:pPr>
        <w:ind w:left="3240" w:hanging="360"/>
      </w:pPr>
    </w:lvl>
    <w:lvl w:ilvl="5" w:tplc="540A001B" w:tentative="1">
      <w:start w:val="1"/>
      <w:numFmt w:val="lowerRoman"/>
      <w:lvlText w:val="%6."/>
      <w:lvlJc w:val="right"/>
      <w:pPr>
        <w:ind w:left="3960" w:hanging="180"/>
      </w:pPr>
    </w:lvl>
    <w:lvl w:ilvl="6" w:tplc="540A000F" w:tentative="1">
      <w:start w:val="1"/>
      <w:numFmt w:val="decimal"/>
      <w:lvlText w:val="%7."/>
      <w:lvlJc w:val="left"/>
      <w:pPr>
        <w:ind w:left="4680" w:hanging="360"/>
      </w:pPr>
    </w:lvl>
    <w:lvl w:ilvl="7" w:tplc="540A0019" w:tentative="1">
      <w:start w:val="1"/>
      <w:numFmt w:val="lowerLetter"/>
      <w:lvlText w:val="%8."/>
      <w:lvlJc w:val="left"/>
      <w:pPr>
        <w:ind w:left="5400" w:hanging="360"/>
      </w:pPr>
    </w:lvl>
    <w:lvl w:ilvl="8" w:tplc="540A001B" w:tentative="1">
      <w:start w:val="1"/>
      <w:numFmt w:val="lowerRoman"/>
      <w:lvlText w:val="%9."/>
      <w:lvlJc w:val="right"/>
      <w:pPr>
        <w:ind w:left="6120" w:hanging="180"/>
      </w:pPr>
    </w:lvl>
  </w:abstractNum>
  <w:abstractNum w:abstractNumId="12">
    <w:nsid w:val="211D131C"/>
    <w:multiLevelType w:val="multilevel"/>
    <w:tmpl w:val="3A8EE862"/>
    <w:styleLink w:val="Estilo23"/>
    <w:lvl w:ilvl="0">
      <w:start w:val="3"/>
      <w:numFmt w:val="decimal"/>
      <w:lvlText w:val="%1."/>
      <w:lvlJc w:val="left"/>
      <w:pPr>
        <w:ind w:left="786" w:hanging="360"/>
      </w:pPr>
      <w:rPr>
        <w:rFonts w:hint="default"/>
      </w:rPr>
    </w:lvl>
    <w:lvl w:ilvl="1">
      <w:start w:val="2"/>
      <w:numFmt w:val="decimal"/>
      <w:lvlText w:val="%1.%2."/>
      <w:lvlJc w:val="left"/>
      <w:pPr>
        <w:ind w:left="1218" w:hanging="432"/>
      </w:pPr>
      <w:rPr>
        <w:rFonts w:hint="default"/>
      </w:rPr>
    </w:lvl>
    <w:lvl w:ilvl="2">
      <w:start w:val="1"/>
      <w:numFmt w:val="decimal"/>
      <w:lvlText w:val="%1.%2.%3."/>
      <w:lvlJc w:val="left"/>
      <w:pPr>
        <w:ind w:left="1650" w:hanging="504"/>
      </w:pPr>
      <w:rPr>
        <w:rFonts w:hint="default"/>
      </w:rPr>
    </w:lvl>
    <w:lvl w:ilvl="3">
      <w:start w:val="1"/>
      <w:numFmt w:val="decimal"/>
      <w:lvlText w:val="%1.%2.%3.%4."/>
      <w:lvlJc w:val="left"/>
      <w:pPr>
        <w:ind w:left="2154" w:hanging="648"/>
      </w:pPr>
      <w:rPr>
        <w:rFonts w:hint="default"/>
      </w:rPr>
    </w:lvl>
    <w:lvl w:ilvl="4">
      <w:start w:val="1"/>
      <w:numFmt w:val="decimal"/>
      <w:lvlText w:val="%1.%2.%3.%4.%5."/>
      <w:lvlJc w:val="left"/>
      <w:pPr>
        <w:ind w:left="2658" w:hanging="792"/>
      </w:pPr>
      <w:rPr>
        <w:rFonts w:hint="default"/>
      </w:rPr>
    </w:lvl>
    <w:lvl w:ilvl="5">
      <w:start w:val="1"/>
      <w:numFmt w:val="decimal"/>
      <w:lvlText w:val="%1.%2.%3.%4.%5.%6."/>
      <w:lvlJc w:val="left"/>
      <w:pPr>
        <w:ind w:left="3162" w:hanging="936"/>
      </w:pPr>
      <w:rPr>
        <w:rFonts w:hint="default"/>
      </w:rPr>
    </w:lvl>
    <w:lvl w:ilvl="6">
      <w:start w:val="1"/>
      <w:numFmt w:val="decimal"/>
      <w:lvlText w:val="%1.%2.%3.%4.%5.%6.%7."/>
      <w:lvlJc w:val="left"/>
      <w:pPr>
        <w:ind w:left="3666" w:hanging="1080"/>
      </w:pPr>
      <w:rPr>
        <w:rFonts w:hint="default"/>
      </w:rPr>
    </w:lvl>
    <w:lvl w:ilvl="7">
      <w:start w:val="1"/>
      <w:numFmt w:val="decimal"/>
      <w:lvlText w:val="%1.%2.%3.%4.%5.%6.%7.%8."/>
      <w:lvlJc w:val="left"/>
      <w:pPr>
        <w:ind w:left="4170" w:hanging="1224"/>
      </w:pPr>
      <w:rPr>
        <w:rFonts w:hint="default"/>
      </w:rPr>
    </w:lvl>
    <w:lvl w:ilvl="8">
      <w:start w:val="1"/>
      <w:numFmt w:val="decimal"/>
      <w:lvlText w:val="%1.%2.%3.%4.%5.%6.%7.%8.%9."/>
      <w:lvlJc w:val="left"/>
      <w:pPr>
        <w:ind w:left="4746" w:hanging="1440"/>
      </w:pPr>
      <w:rPr>
        <w:rFonts w:hint="default"/>
      </w:rPr>
    </w:lvl>
  </w:abstractNum>
  <w:abstractNum w:abstractNumId="13">
    <w:nsid w:val="295D015C"/>
    <w:multiLevelType w:val="multilevel"/>
    <w:tmpl w:val="B43017E6"/>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433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C2B19B0"/>
    <w:multiLevelType w:val="hybridMultilevel"/>
    <w:tmpl w:val="4B765000"/>
    <w:lvl w:ilvl="0" w:tplc="FDA0AF6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E46E5B"/>
    <w:multiLevelType w:val="multilevel"/>
    <w:tmpl w:val="B43017E6"/>
    <w:styleLink w:val="Estilo25"/>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433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E56617B"/>
    <w:multiLevelType w:val="multilevel"/>
    <w:tmpl w:val="3612AD8C"/>
    <w:styleLink w:val="Estilo5"/>
    <w:lvl w:ilvl="0">
      <w:start w:val="4"/>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4"/>
      <w:numFmt w:val="decimal"/>
      <w:lvlText w:val="%1.%2.%3."/>
      <w:lvlJc w:val="left"/>
      <w:pPr>
        <w:ind w:left="1224" w:hanging="504"/>
      </w:pPr>
      <w:rPr>
        <w:rFonts w:hint="default"/>
      </w:rPr>
    </w:lvl>
    <w:lvl w:ilvl="3">
      <w:start w:val="3"/>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32FA5938"/>
    <w:multiLevelType w:val="hybridMultilevel"/>
    <w:tmpl w:val="EF7ACDAE"/>
    <w:lvl w:ilvl="0" w:tplc="8752FF3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476990"/>
    <w:multiLevelType w:val="multilevel"/>
    <w:tmpl w:val="0409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D8F5642"/>
    <w:multiLevelType w:val="multilevel"/>
    <w:tmpl w:val="462EE764"/>
    <w:styleLink w:val="Estilo13"/>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FB54343"/>
    <w:multiLevelType w:val="multilevel"/>
    <w:tmpl w:val="48D6B80C"/>
    <w:styleLink w:val="Estilo9"/>
    <w:lvl w:ilvl="0">
      <w:start w:val="4"/>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405961B5"/>
    <w:multiLevelType w:val="hybridMultilevel"/>
    <w:tmpl w:val="6B94AF1C"/>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2">
    <w:nsid w:val="43926DBF"/>
    <w:multiLevelType w:val="multilevel"/>
    <w:tmpl w:val="0409001F"/>
    <w:styleLink w:val="Estilo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54D6597"/>
    <w:multiLevelType w:val="multilevel"/>
    <w:tmpl w:val="0C0A001F"/>
    <w:styleLink w:val="Estilo14"/>
    <w:lvl w:ilvl="0">
      <w:start w:val="2"/>
      <w:numFmt w:val="decimal"/>
      <w:lvlText w:val="%1."/>
      <w:lvlJc w:val="left"/>
      <w:pPr>
        <w:ind w:left="786" w:hanging="360"/>
      </w:pPr>
    </w:lvl>
    <w:lvl w:ilvl="1">
      <w:start w:val="1"/>
      <w:numFmt w:val="decimal"/>
      <w:lvlText w:val="%1.%2."/>
      <w:lvlJc w:val="left"/>
      <w:pPr>
        <w:ind w:left="1218" w:hanging="432"/>
      </w:pPr>
    </w:lvl>
    <w:lvl w:ilvl="2">
      <w:start w:val="1"/>
      <w:numFmt w:val="decimal"/>
      <w:lvlText w:val="%1.%2.%3."/>
      <w:lvlJc w:val="left"/>
      <w:pPr>
        <w:ind w:left="1650" w:hanging="504"/>
      </w:pPr>
    </w:lvl>
    <w:lvl w:ilvl="3">
      <w:start w:val="1"/>
      <w:numFmt w:val="decimal"/>
      <w:lvlText w:val="%1.%2.%3.%4."/>
      <w:lvlJc w:val="left"/>
      <w:pPr>
        <w:ind w:left="2154" w:hanging="648"/>
      </w:pPr>
    </w:lvl>
    <w:lvl w:ilvl="4">
      <w:start w:val="1"/>
      <w:numFmt w:val="decimal"/>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abstractNum w:abstractNumId="24">
    <w:nsid w:val="4DE47138"/>
    <w:multiLevelType w:val="multilevel"/>
    <w:tmpl w:val="8DC4063E"/>
    <w:styleLink w:val="Estilo22"/>
    <w:lvl w:ilvl="0">
      <w:start w:val="5"/>
      <w:numFmt w:val="decimal"/>
      <w:lvlText w:val="%1."/>
      <w:lvlJc w:val="left"/>
      <w:pPr>
        <w:ind w:left="360" w:hanging="360"/>
      </w:pPr>
      <w:rPr>
        <w:rFonts w:hint="default"/>
      </w:rPr>
    </w:lvl>
    <w:lvl w:ilvl="1">
      <w:start w:val="6"/>
      <w:numFmt w:val="decimal"/>
      <w:lvlText w:val="%1.%2."/>
      <w:lvlJc w:val="left"/>
      <w:pPr>
        <w:ind w:left="792" w:hanging="432"/>
      </w:pPr>
      <w:rPr>
        <w:rFonts w:hint="default"/>
      </w:rPr>
    </w:lvl>
    <w:lvl w:ilvl="2">
      <w:start w:val="2"/>
      <w:numFmt w:val="decimal"/>
      <w:lvlText w:val="%1.%2.%3."/>
      <w:lvlJc w:val="left"/>
      <w:pPr>
        <w:ind w:left="4332" w:hanging="504"/>
      </w:pPr>
      <w:rPr>
        <w:rFonts w:hint="default"/>
      </w:rPr>
    </w:lvl>
    <w:lvl w:ilvl="3">
      <w:start w:val="2"/>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50592327"/>
    <w:multiLevelType w:val="multilevel"/>
    <w:tmpl w:val="0409001D"/>
    <w:styleLink w:val="Style2"/>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54451C38"/>
    <w:multiLevelType w:val="multilevel"/>
    <w:tmpl w:val="33E2E688"/>
    <w:styleLink w:val="Estilo24"/>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433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5AE01D2B"/>
    <w:multiLevelType w:val="hybridMultilevel"/>
    <w:tmpl w:val="7C705C00"/>
    <w:lvl w:ilvl="0" w:tplc="540A0017">
      <w:start w:val="1"/>
      <w:numFmt w:val="lowerLetter"/>
      <w:lvlText w:val="%1)"/>
      <w:lvlJc w:val="left"/>
      <w:pPr>
        <w:ind w:left="720" w:hanging="360"/>
      </w:pPr>
    </w:lvl>
    <w:lvl w:ilvl="1" w:tplc="540A0019">
      <w:start w:val="1"/>
      <w:numFmt w:val="lowerLetter"/>
      <w:lvlText w:val="%2."/>
      <w:lvlJc w:val="left"/>
      <w:pPr>
        <w:ind w:left="1440" w:hanging="360"/>
      </w:pPr>
    </w:lvl>
    <w:lvl w:ilvl="2" w:tplc="540A0017">
      <w:start w:val="1"/>
      <w:numFmt w:val="lowerLetter"/>
      <w:lvlText w:val="%3)"/>
      <w:lvlJc w:val="lef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8">
    <w:nsid w:val="5DC04FBD"/>
    <w:multiLevelType w:val="multilevel"/>
    <w:tmpl w:val="35B02B26"/>
    <w:styleLink w:val="Estilo16"/>
    <w:lvl w:ilvl="0">
      <w:start w:val="3"/>
      <w:numFmt w:val="decimal"/>
      <w:lvlText w:val="%1."/>
      <w:lvlJc w:val="left"/>
      <w:pPr>
        <w:ind w:left="786" w:hanging="360"/>
      </w:pPr>
      <w:rPr>
        <w:rFonts w:hint="default"/>
      </w:rPr>
    </w:lvl>
    <w:lvl w:ilvl="1">
      <w:start w:val="1"/>
      <w:numFmt w:val="decimal"/>
      <w:lvlText w:val="%1.%2."/>
      <w:lvlJc w:val="left"/>
      <w:pPr>
        <w:ind w:left="1218" w:hanging="432"/>
      </w:pPr>
      <w:rPr>
        <w:rFonts w:hint="default"/>
      </w:rPr>
    </w:lvl>
    <w:lvl w:ilvl="2">
      <w:start w:val="1"/>
      <w:numFmt w:val="decimal"/>
      <w:lvlText w:val="%1.%2.%3."/>
      <w:lvlJc w:val="left"/>
      <w:pPr>
        <w:ind w:left="1650" w:hanging="504"/>
      </w:pPr>
      <w:rPr>
        <w:rFonts w:hint="default"/>
      </w:rPr>
    </w:lvl>
    <w:lvl w:ilvl="3">
      <w:start w:val="1"/>
      <w:numFmt w:val="decimal"/>
      <w:lvlText w:val="%1.%2.%3.%4."/>
      <w:lvlJc w:val="left"/>
      <w:pPr>
        <w:ind w:left="2154" w:hanging="648"/>
      </w:pPr>
      <w:rPr>
        <w:rFonts w:hint="default"/>
      </w:rPr>
    </w:lvl>
    <w:lvl w:ilvl="4">
      <w:start w:val="1"/>
      <w:numFmt w:val="decimal"/>
      <w:lvlText w:val="%1.%2.%3.%4.%5."/>
      <w:lvlJc w:val="left"/>
      <w:pPr>
        <w:ind w:left="2658" w:hanging="792"/>
      </w:pPr>
      <w:rPr>
        <w:rFonts w:hint="default"/>
      </w:rPr>
    </w:lvl>
    <w:lvl w:ilvl="5">
      <w:start w:val="1"/>
      <w:numFmt w:val="decimal"/>
      <w:lvlText w:val="%1.%2.%3.%4.%5.%6."/>
      <w:lvlJc w:val="left"/>
      <w:pPr>
        <w:ind w:left="3162" w:hanging="936"/>
      </w:pPr>
      <w:rPr>
        <w:rFonts w:hint="default"/>
      </w:rPr>
    </w:lvl>
    <w:lvl w:ilvl="6">
      <w:start w:val="1"/>
      <w:numFmt w:val="decimal"/>
      <w:lvlText w:val="%1.%2.%3.%4.%5.%6.%7."/>
      <w:lvlJc w:val="left"/>
      <w:pPr>
        <w:ind w:left="3666" w:hanging="1080"/>
      </w:pPr>
      <w:rPr>
        <w:rFonts w:hint="default"/>
      </w:rPr>
    </w:lvl>
    <w:lvl w:ilvl="7">
      <w:start w:val="1"/>
      <w:numFmt w:val="decimal"/>
      <w:lvlText w:val="%1.%2.%3.%4.%5.%6.%7.%8."/>
      <w:lvlJc w:val="left"/>
      <w:pPr>
        <w:ind w:left="4170" w:hanging="1224"/>
      </w:pPr>
      <w:rPr>
        <w:rFonts w:hint="default"/>
      </w:rPr>
    </w:lvl>
    <w:lvl w:ilvl="8">
      <w:start w:val="1"/>
      <w:numFmt w:val="decimal"/>
      <w:lvlText w:val="%1.%2.%3.%4.%5.%6.%7.%8.%9."/>
      <w:lvlJc w:val="left"/>
      <w:pPr>
        <w:ind w:left="4746" w:hanging="1440"/>
      </w:pPr>
      <w:rPr>
        <w:rFonts w:hint="default"/>
      </w:rPr>
    </w:lvl>
  </w:abstractNum>
  <w:abstractNum w:abstractNumId="29">
    <w:nsid w:val="60B54457"/>
    <w:multiLevelType w:val="hybridMultilevel"/>
    <w:tmpl w:val="B394C5E6"/>
    <w:lvl w:ilvl="0" w:tplc="7AE89CAA">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30">
    <w:nsid w:val="6A8E0F25"/>
    <w:multiLevelType w:val="multilevel"/>
    <w:tmpl w:val="E5048C9C"/>
    <w:styleLink w:val="Estilo4"/>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6D743FB8"/>
    <w:multiLevelType w:val="multilevel"/>
    <w:tmpl w:val="72D24858"/>
    <w:styleLink w:val="Estilo10"/>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7169239F"/>
    <w:multiLevelType w:val="multilevel"/>
    <w:tmpl w:val="960859B4"/>
    <w:styleLink w:val="Estilo11"/>
    <w:lvl w:ilvl="0">
      <w:start w:val="4"/>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433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75150073"/>
    <w:multiLevelType w:val="multilevel"/>
    <w:tmpl w:val="8DC4063E"/>
    <w:styleLink w:val="Estilo21"/>
    <w:lvl w:ilvl="0">
      <w:start w:val="5"/>
      <w:numFmt w:val="decimal"/>
      <w:lvlText w:val="%1."/>
      <w:lvlJc w:val="left"/>
      <w:pPr>
        <w:ind w:left="360" w:hanging="360"/>
      </w:pPr>
      <w:rPr>
        <w:rFonts w:hint="default"/>
      </w:rPr>
    </w:lvl>
    <w:lvl w:ilvl="1">
      <w:start w:val="6"/>
      <w:numFmt w:val="decimal"/>
      <w:lvlText w:val="%1.%2."/>
      <w:lvlJc w:val="left"/>
      <w:pPr>
        <w:ind w:left="792" w:hanging="432"/>
      </w:pPr>
      <w:rPr>
        <w:rFonts w:hint="default"/>
      </w:rPr>
    </w:lvl>
    <w:lvl w:ilvl="2">
      <w:start w:val="1"/>
      <w:numFmt w:val="decimal"/>
      <w:lvlText w:val="%1.%2.%3."/>
      <w:lvlJc w:val="left"/>
      <w:pPr>
        <w:ind w:left="433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75F61E06"/>
    <w:multiLevelType w:val="multilevel"/>
    <w:tmpl w:val="8DC4063E"/>
    <w:styleLink w:val="Estilo20"/>
    <w:lvl w:ilvl="0">
      <w:start w:val="5"/>
      <w:numFmt w:val="decimal"/>
      <w:lvlText w:val="%1."/>
      <w:lvlJc w:val="left"/>
      <w:pPr>
        <w:ind w:left="360" w:hanging="360"/>
      </w:pPr>
      <w:rPr>
        <w:rFonts w:hint="default"/>
      </w:rPr>
    </w:lvl>
    <w:lvl w:ilvl="1">
      <w:start w:val="6"/>
      <w:numFmt w:val="decimal"/>
      <w:lvlText w:val="%1.%2."/>
      <w:lvlJc w:val="left"/>
      <w:pPr>
        <w:ind w:left="792" w:hanging="432"/>
      </w:pPr>
      <w:rPr>
        <w:rFonts w:hint="default"/>
      </w:rPr>
    </w:lvl>
    <w:lvl w:ilvl="2">
      <w:start w:val="1"/>
      <w:numFmt w:val="decimal"/>
      <w:lvlText w:val="%1.%2.%3."/>
      <w:lvlJc w:val="left"/>
      <w:pPr>
        <w:ind w:left="433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76F42EA2"/>
    <w:multiLevelType w:val="multilevel"/>
    <w:tmpl w:val="72D24858"/>
    <w:numStyleLink w:val="Estilo10"/>
  </w:abstractNum>
  <w:abstractNum w:abstractNumId="36">
    <w:nsid w:val="77606068"/>
    <w:multiLevelType w:val="multilevel"/>
    <w:tmpl w:val="01F4473A"/>
    <w:styleLink w:val="Estilo17"/>
    <w:lvl w:ilvl="0">
      <w:start w:val="4"/>
      <w:numFmt w:val="decimal"/>
      <w:lvlText w:val="%1."/>
      <w:lvlJc w:val="left"/>
      <w:pPr>
        <w:ind w:left="786" w:hanging="360"/>
      </w:pPr>
      <w:rPr>
        <w:rFonts w:hint="default"/>
      </w:rPr>
    </w:lvl>
    <w:lvl w:ilvl="1">
      <w:start w:val="1"/>
      <w:numFmt w:val="decimal"/>
      <w:lvlText w:val="%1.%2."/>
      <w:lvlJc w:val="left"/>
      <w:pPr>
        <w:ind w:left="1218" w:hanging="432"/>
      </w:pPr>
      <w:rPr>
        <w:rFonts w:hint="default"/>
      </w:rPr>
    </w:lvl>
    <w:lvl w:ilvl="2">
      <w:start w:val="1"/>
      <w:numFmt w:val="decimal"/>
      <w:lvlText w:val="%1.%2.%3."/>
      <w:lvlJc w:val="left"/>
      <w:pPr>
        <w:ind w:left="1650" w:hanging="504"/>
      </w:pPr>
      <w:rPr>
        <w:rFonts w:hint="default"/>
      </w:rPr>
    </w:lvl>
    <w:lvl w:ilvl="3">
      <w:start w:val="1"/>
      <w:numFmt w:val="decimal"/>
      <w:lvlText w:val="%1.%2.%3.%4."/>
      <w:lvlJc w:val="left"/>
      <w:pPr>
        <w:ind w:left="2154" w:hanging="648"/>
      </w:pPr>
      <w:rPr>
        <w:rFonts w:hint="default"/>
      </w:rPr>
    </w:lvl>
    <w:lvl w:ilvl="4">
      <w:start w:val="1"/>
      <w:numFmt w:val="decimal"/>
      <w:lvlText w:val="%1.%2.%3.%4.%5."/>
      <w:lvlJc w:val="left"/>
      <w:pPr>
        <w:ind w:left="2658" w:hanging="792"/>
      </w:pPr>
      <w:rPr>
        <w:rFonts w:hint="default"/>
      </w:rPr>
    </w:lvl>
    <w:lvl w:ilvl="5">
      <w:start w:val="1"/>
      <w:numFmt w:val="decimal"/>
      <w:lvlText w:val="%1.%2.%3.%4.%5.%6."/>
      <w:lvlJc w:val="left"/>
      <w:pPr>
        <w:ind w:left="3162" w:hanging="936"/>
      </w:pPr>
      <w:rPr>
        <w:rFonts w:hint="default"/>
      </w:rPr>
    </w:lvl>
    <w:lvl w:ilvl="6">
      <w:start w:val="1"/>
      <w:numFmt w:val="decimal"/>
      <w:lvlText w:val="%1.%2.%3.%4.%5.%6.%7."/>
      <w:lvlJc w:val="left"/>
      <w:pPr>
        <w:ind w:left="3666" w:hanging="1080"/>
      </w:pPr>
      <w:rPr>
        <w:rFonts w:hint="default"/>
      </w:rPr>
    </w:lvl>
    <w:lvl w:ilvl="7">
      <w:start w:val="1"/>
      <w:numFmt w:val="decimal"/>
      <w:lvlText w:val="%1.%2.%3.%4.%5.%6.%7.%8."/>
      <w:lvlJc w:val="left"/>
      <w:pPr>
        <w:ind w:left="4170" w:hanging="1224"/>
      </w:pPr>
      <w:rPr>
        <w:rFonts w:hint="default"/>
      </w:rPr>
    </w:lvl>
    <w:lvl w:ilvl="8">
      <w:start w:val="1"/>
      <w:numFmt w:val="decimal"/>
      <w:lvlText w:val="%1.%2.%3.%4.%5.%6.%7.%8.%9."/>
      <w:lvlJc w:val="left"/>
      <w:pPr>
        <w:ind w:left="4746" w:hanging="1440"/>
      </w:pPr>
      <w:rPr>
        <w:rFonts w:hint="default"/>
      </w:rPr>
    </w:lvl>
  </w:abstractNum>
  <w:abstractNum w:abstractNumId="37">
    <w:nsid w:val="7CBF6ECB"/>
    <w:multiLevelType w:val="multilevel"/>
    <w:tmpl w:val="8DC4063E"/>
    <w:styleLink w:val="Estilo19"/>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433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7D0878C2"/>
    <w:multiLevelType w:val="multilevel"/>
    <w:tmpl w:val="610A2A58"/>
    <w:styleLink w:val="Style4"/>
    <w:lvl w:ilvl="0">
      <w:start w:val="4"/>
      <w:numFmt w:val="decimal"/>
      <w:lvlText w:val="%1."/>
      <w:lvlJc w:val="left"/>
      <w:pPr>
        <w:ind w:left="360" w:hanging="360"/>
      </w:pPr>
      <w:rPr>
        <w:rFonts w:hint="default"/>
      </w:rPr>
    </w:lvl>
    <w:lvl w:ilvl="1">
      <w:start w:val="6"/>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
  </w:num>
  <w:num w:numId="2">
    <w:abstractNumId w:val="21"/>
  </w:num>
  <w:num w:numId="3">
    <w:abstractNumId w:val="22"/>
  </w:num>
  <w:num w:numId="4">
    <w:abstractNumId w:val="4"/>
  </w:num>
  <w:num w:numId="5">
    <w:abstractNumId w:val="10"/>
  </w:num>
  <w:num w:numId="6">
    <w:abstractNumId w:val="30"/>
  </w:num>
  <w:num w:numId="7">
    <w:abstractNumId w:val="35"/>
  </w:num>
  <w:num w:numId="8">
    <w:abstractNumId w:val="18"/>
  </w:num>
  <w:num w:numId="9">
    <w:abstractNumId w:val="25"/>
  </w:num>
  <w:num w:numId="10">
    <w:abstractNumId w:val="9"/>
  </w:num>
  <w:num w:numId="11">
    <w:abstractNumId w:val="38"/>
  </w:num>
  <w:num w:numId="12">
    <w:abstractNumId w:val="5"/>
  </w:num>
  <w:num w:numId="13">
    <w:abstractNumId w:val="7"/>
  </w:num>
  <w:num w:numId="14">
    <w:abstractNumId w:val="17"/>
  </w:num>
  <w:num w:numId="15">
    <w:abstractNumId w:val="16"/>
  </w:num>
  <w:num w:numId="16">
    <w:abstractNumId w:val="6"/>
  </w:num>
  <w:num w:numId="17">
    <w:abstractNumId w:val="20"/>
  </w:num>
  <w:num w:numId="18">
    <w:abstractNumId w:val="31"/>
  </w:num>
  <w:num w:numId="19">
    <w:abstractNumId w:val="32"/>
  </w:num>
  <w:num w:numId="20">
    <w:abstractNumId w:val="3"/>
  </w:num>
  <w:num w:numId="21">
    <w:abstractNumId w:val="19"/>
  </w:num>
  <w:num w:numId="22">
    <w:abstractNumId w:val="23"/>
  </w:num>
  <w:num w:numId="23">
    <w:abstractNumId w:val="8"/>
  </w:num>
  <w:num w:numId="24">
    <w:abstractNumId w:val="28"/>
  </w:num>
  <w:num w:numId="25">
    <w:abstractNumId w:val="36"/>
  </w:num>
  <w:num w:numId="26">
    <w:abstractNumId w:val="2"/>
  </w:num>
  <w:num w:numId="27">
    <w:abstractNumId w:val="37"/>
  </w:num>
  <w:num w:numId="28">
    <w:abstractNumId w:val="34"/>
  </w:num>
  <w:num w:numId="29">
    <w:abstractNumId w:val="33"/>
  </w:num>
  <w:num w:numId="30">
    <w:abstractNumId w:val="24"/>
  </w:num>
  <w:num w:numId="31">
    <w:abstractNumId w:val="12"/>
  </w:num>
  <w:num w:numId="32">
    <w:abstractNumId w:val="14"/>
  </w:num>
  <w:num w:numId="33">
    <w:abstractNumId w:val="27"/>
  </w:num>
  <w:num w:numId="34">
    <w:abstractNumId w:val="29"/>
  </w:num>
  <w:num w:numId="35">
    <w:abstractNumId w:val="26"/>
  </w:num>
  <w:num w:numId="36">
    <w:abstractNumId w:val="15"/>
  </w:num>
  <w:num w:numId="37">
    <w:abstractNumId w:val="13"/>
  </w:num>
  <w:num w:numId="38">
    <w:abstractNumId w:val="11"/>
  </w:num>
  <w:num w:numId="39">
    <w:abstractNumId w:val="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2233"/>
    <w:rsid w:val="0000610F"/>
    <w:rsid w:val="00082233"/>
    <w:rsid w:val="000C05C5"/>
    <w:rsid w:val="000D7E48"/>
    <w:rsid w:val="00156039"/>
    <w:rsid w:val="001B39FC"/>
    <w:rsid w:val="001D0250"/>
    <w:rsid w:val="001D47E1"/>
    <w:rsid w:val="00206091"/>
    <w:rsid w:val="00225591"/>
    <w:rsid w:val="00256F46"/>
    <w:rsid w:val="002E2633"/>
    <w:rsid w:val="00304314"/>
    <w:rsid w:val="00312F93"/>
    <w:rsid w:val="00317DB0"/>
    <w:rsid w:val="00476D8F"/>
    <w:rsid w:val="0049670B"/>
    <w:rsid w:val="004A29AB"/>
    <w:rsid w:val="004E7275"/>
    <w:rsid w:val="00526293"/>
    <w:rsid w:val="00590D13"/>
    <w:rsid w:val="005D198D"/>
    <w:rsid w:val="005D5B88"/>
    <w:rsid w:val="005F644D"/>
    <w:rsid w:val="00604DBF"/>
    <w:rsid w:val="006617F3"/>
    <w:rsid w:val="00671B24"/>
    <w:rsid w:val="00684146"/>
    <w:rsid w:val="006F1099"/>
    <w:rsid w:val="00710164"/>
    <w:rsid w:val="007143D8"/>
    <w:rsid w:val="007B1838"/>
    <w:rsid w:val="007E21E9"/>
    <w:rsid w:val="00877BFD"/>
    <w:rsid w:val="008D2648"/>
    <w:rsid w:val="0098015B"/>
    <w:rsid w:val="009C7E94"/>
    <w:rsid w:val="00A55BB8"/>
    <w:rsid w:val="00A765E4"/>
    <w:rsid w:val="00B30635"/>
    <w:rsid w:val="00BB3850"/>
    <w:rsid w:val="00C02931"/>
    <w:rsid w:val="00C31B2C"/>
    <w:rsid w:val="00C732C9"/>
    <w:rsid w:val="00CC629C"/>
    <w:rsid w:val="00CE77E6"/>
    <w:rsid w:val="00CF1F45"/>
    <w:rsid w:val="00D30C3A"/>
    <w:rsid w:val="00DE24DE"/>
    <w:rsid w:val="00DF64CE"/>
    <w:rsid w:val="00E3473C"/>
    <w:rsid w:val="00E92CA4"/>
    <w:rsid w:val="00EA6213"/>
    <w:rsid w:val="00EB7AC1"/>
    <w:rsid w:val="00EC151F"/>
    <w:rsid w:val="00EE2026"/>
    <w:rsid w:val="00EE3EFA"/>
    <w:rsid w:val="00F16A9F"/>
    <w:rsid w:val="00F522F7"/>
    <w:rsid w:val="00F83EE3"/>
    <w:rsid w:val="00F92562"/>
    <w:rsid w:val="00F95DA1"/>
    <w:rsid w:val="00FB2713"/>
    <w:rsid w:val="00FD341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35470"/>
  <w15:chartTrackingRefBased/>
  <w15:docId w15:val="{3115F690-CB09-4413-BD4A-75395FA21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2233"/>
    <w:pPr>
      <w:spacing w:after="200" w:line="276" w:lineRule="auto"/>
    </w:pPr>
  </w:style>
  <w:style w:type="paragraph" w:styleId="Ttulo1">
    <w:name w:val="heading 1"/>
    <w:basedOn w:val="Normal"/>
    <w:next w:val="Normal"/>
    <w:link w:val="Ttulo1Car"/>
    <w:qFormat/>
    <w:rsid w:val="001B39FC"/>
    <w:pPr>
      <w:keepNext/>
      <w:spacing w:after="0" w:line="240" w:lineRule="auto"/>
      <w:outlineLvl w:val="0"/>
    </w:pPr>
    <w:rPr>
      <w:rFonts w:ascii="Arial" w:eastAsia="Times New Roman" w:hAnsi="Arial" w:cs="Times New Roman"/>
      <w:sz w:val="24"/>
      <w:szCs w:val="20"/>
      <w:lang w:val="es-MX" w:eastAsia="es-MX"/>
    </w:rPr>
  </w:style>
  <w:style w:type="paragraph" w:styleId="Ttulo2">
    <w:name w:val="heading 2"/>
    <w:basedOn w:val="Normal"/>
    <w:next w:val="Normal"/>
    <w:link w:val="Ttulo2Car"/>
    <w:qFormat/>
    <w:rsid w:val="001B39FC"/>
    <w:pPr>
      <w:keepNext/>
      <w:spacing w:after="0" w:line="240" w:lineRule="auto"/>
      <w:jc w:val="center"/>
      <w:outlineLvl w:val="1"/>
    </w:pPr>
    <w:rPr>
      <w:rFonts w:ascii="Arial" w:eastAsia="Times New Roman" w:hAnsi="Arial" w:cs="Times New Roman"/>
      <w:sz w:val="24"/>
      <w:szCs w:val="20"/>
      <w:lang w:val="es-MX" w:eastAsia="es-MX"/>
    </w:rPr>
  </w:style>
  <w:style w:type="paragraph" w:styleId="Ttulo4">
    <w:name w:val="heading 4"/>
    <w:basedOn w:val="Normal"/>
    <w:next w:val="Normal"/>
    <w:link w:val="Ttulo4Car"/>
    <w:uiPriority w:val="9"/>
    <w:qFormat/>
    <w:rsid w:val="001B39FC"/>
    <w:pPr>
      <w:keepNext/>
      <w:spacing w:before="240" w:after="60" w:line="240" w:lineRule="auto"/>
      <w:outlineLvl w:val="3"/>
    </w:pPr>
    <w:rPr>
      <w:rFonts w:ascii="Times New Roman" w:eastAsia="Times New Roman" w:hAnsi="Times New Roman" w:cs="Times New Roman"/>
      <w:b/>
      <w:bCs/>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99"/>
    <w:unhideWhenUsed/>
    <w:rsid w:val="00082233"/>
    <w:pPr>
      <w:spacing w:after="0" w:line="240" w:lineRule="auto"/>
      <w:jc w:val="both"/>
    </w:pPr>
    <w:rPr>
      <w:rFonts w:ascii="Times New Roman" w:eastAsia="Times New Roman" w:hAnsi="Times New Roman" w:cs="Times New Roman"/>
      <w:sz w:val="24"/>
      <w:szCs w:val="20"/>
      <w:lang w:val="fr-FR" w:eastAsia="es-ES"/>
    </w:rPr>
  </w:style>
  <w:style w:type="character" w:customStyle="1" w:styleId="TextoindependienteCar">
    <w:name w:val="Texto independiente Car"/>
    <w:basedOn w:val="Fuentedeprrafopredeter"/>
    <w:link w:val="Textoindependiente"/>
    <w:uiPriority w:val="99"/>
    <w:rsid w:val="00082233"/>
    <w:rPr>
      <w:rFonts w:ascii="Times New Roman" w:eastAsia="Times New Roman" w:hAnsi="Times New Roman" w:cs="Times New Roman"/>
      <w:sz w:val="24"/>
      <w:szCs w:val="20"/>
      <w:lang w:val="fr-FR" w:eastAsia="es-ES"/>
    </w:rPr>
  </w:style>
  <w:style w:type="paragraph" w:styleId="Prrafodelista">
    <w:name w:val="List Paragraph"/>
    <w:basedOn w:val="Normal"/>
    <w:link w:val="PrrafodelistaCar"/>
    <w:uiPriority w:val="34"/>
    <w:qFormat/>
    <w:rsid w:val="00082233"/>
    <w:pPr>
      <w:spacing w:after="0" w:line="240" w:lineRule="auto"/>
      <w:ind w:left="720"/>
      <w:contextualSpacing/>
    </w:pPr>
    <w:rPr>
      <w:rFonts w:ascii="Times New Roman" w:eastAsia="Times New Roman" w:hAnsi="Times New Roman" w:cs="Times New Roman"/>
      <w:sz w:val="24"/>
      <w:szCs w:val="24"/>
      <w:lang w:val="es-EC" w:eastAsia="es-ES"/>
    </w:rPr>
  </w:style>
  <w:style w:type="paragraph" w:styleId="HTMLconformatoprevio">
    <w:name w:val="HTML Preformatted"/>
    <w:basedOn w:val="Normal"/>
    <w:link w:val="HTMLconformatoprevioCar"/>
    <w:uiPriority w:val="99"/>
    <w:semiHidden/>
    <w:unhideWhenUsed/>
    <w:rsid w:val="00E92C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E92CA4"/>
    <w:rPr>
      <w:rFonts w:ascii="Courier New" w:eastAsia="Times New Roman" w:hAnsi="Courier New" w:cs="Courier New"/>
      <w:sz w:val="20"/>
      <w:szCs w:val="20"/>
      <w:lang w:eastAsia="es-ES"/>
    </w:rPr>
  </w:style>
  <w:style w:type="character" w:customStyle="1" w:styleId="y2iqfc">
    <w:name w:val="y2iqfc"/>
    <w:basedOn w:val="Fuentedeprrafopredeter"/>
    <w:rsid w:val="00E3473C"/>
  </w:style>
  <w:style w:type="character" w:styleId="Hipervnculo">
    <w:name w:val="Hyperlink"/>
    <w:basedOn w:val="Fuentedeprrafopredeter"/>
    <w:uiPriority w:val="99"/>
    <w:unhideWhenUsed/>
    <w:rsid w:val="00F522F7"/>
    <w:rPr>
      <w:color w:val="0563C1" w:themeColor="hyperlink"/>
      <w:u w:val="single"/>
    </w:rPr>
  </w:style>
  <w:style w:type="paragraph" w:styleId="Sinespaciado">
    <w:name w:val="No Spacing"/>
    <w:link w:val="SinespaciadoCar"/>
    <w:uiPriority w:val="1"/>
    <w:qFormat/>
    <w:rsid w:val="00F16A9F"/>
    <w:pPr>
      <w:spacing w:after="0" w:line="240" w:lineRule="auto"/>
    </w:pPr>
    <w:rPr>
      <w:lang w:val="es-NI"/>
    </w:rPr>
  </w:style>
  <w:style w:type="character" w:customStyle="1" w:styleId="SinespaciadoCar">
    <w:name w:val="Sin espaciado Car"/>
    <w:basedOn w:val="Fuentedeprrafopredeter"/>
    <w:link w:val="Sinespaciado"/>
    <w:uiPriority w:val="1"/>
    <w:rsid w:val="00F16A9F"/>
    <w:rPr>
      <w:lang w:val="es-NI"/>
    </w:rPr>
  </w:style>
  <w:style w:type="character" w:customStyle="1" w:styleId="Ttulo1Car">
    <w:name w:val="Título 1 Car"/>
    <w:basedOn w:val="Fuentedeprrafopredeter"/>
    <w:link w:val="Ttulo1"/>
    <w:rsid w:val="001B39FC"/>
    <w:rPr>
      <w:rFonts w:ascii="Arial" w:eastAsia="Times New Roman" w:hAnsi="Arial" w:cs="Times New Roman"/>
      <w:sz w:val="24"/>
      <w:szCs w:val="20"/>
      <w:lang w:val="es-MX" w:eastAsia="es-MX"/>
    </w:rPr>
  </w:style>
  <w:style w:type="character" w:customStyle="1" w:styleId="Ttulo2Car">
    <w:name w:val="Título 2 Car"/>
    <w:basedOn w:val="Fuentedeprrafopredeter"/>
    <w:link w:val="Ttulo2"/>
    <w:rsid w:val="001B39FC"/>
    <w:rPr>
      <w:rFonts w:ascii="Arial" w:eastAsia="Times New Roman" w:hAnsi="Arial" w:cs="Times New Roman"/>
      <w:sz w:val="24"/>
      <w:szCs w:val="20"/>
      <w:lang w:val="es-MX" w:eastAsia="es-MX"/>
    </w:rPr>
  </w:style>
  <w:style w:type="character" w:customStyle="1" w:styleId="Ttulo4Car">
    <w:name w:val="Título 4 Car"/>
    <w:basedOn w:val="Fuentedeprrafopredeter"/>
    <w:link w:val="Ttulo4"/>
    <w:uiPriority w:val="9"/>
    <w:rsid w:val="001B39FC"/>
    <w:rPr>
      <w:rFonts w:ascii="Times New Roman" w:eastAsia="Times New Roman" w:hAnsi="Times New Roman" w:cs="Times New Roman"/>
      <w:b/>
      <w:bCs/>
      <w:sz w:val="28"/>
      <w:szCs w:val="28"/>
      <w:lang w:eastAsia="es-MX"/>
    </w:rPr>
  </w:style>
  <w:style w:type="numbering" w:customStyle="1" w:styleId="Estilo1">
    <w:name w:val="Estilo1"/>
    <w:uiPriority w:val="99"/>
    <w:rsid w:val="001B39FC"/>
    <w:pPr>
      <w:numPr>
        <w:numId w:val="3"/>
      </w:numPr>
    </w:pPr>
  </w:style>
  <w:style w:type="numbering" w:customStyle="1" w:styleId="Estilo2">
    <w:name w:val="Estilo2"/>
    <w:uiPriority w:val="99"/>
    <w:rsid w:val="001B39FC"/>
    <w:pPr>
      <w:numPr>
        <w:numId w:val="4"/>
      </w:numPr>
    </w:pPr>
  </w:style>
  <w:style w:type="numbering" w:customStyle="1" w:styleId="Estilo3">
    <w:name w:val="Estilo3"/>
    <w:uiPriority w:val="99"/>
    <w:rsid w:val="001B39FC"/>
    <w:pPr>
      <w:numPr>
        <w:numId w:val="5"/>
      </w:numPr>
    </w:pPr>
  </w:style>
  <w:style w:type="numbering" w:customStyle="1" w:styleId="Estilo4">
    <w:name w:val="Estilo4"/>
    <w:uiPriority w:val="99"/>
    <w:rsid w:val="001B39FC"/>
    <w:pPr>
      <w:numPr>
        <w:numId w:val="6"/>
      </w:numPr>
    </w:pPr>
  </w:style>
  <w:style w:type="character" w:styleId="Textodelmarcadordeposicin">
    <w:name w:val="Placeholder Text"/>
    <w:basedOn w:val="Fuentedeprrafopredeter"/>
    <w:uiPriority w:val="99"/>
    <w:semiHidden/>
    <w:rsid w:val="001B39FC"/>
    <w:rPr>
      <w:color w:val="808080"/>
    </w:rPr>
  </w:style>
  <w:style w:type="paragraph" w:styleId="Textoindependiente2">
    <w:name w:val="Body Text 2"/>
    <w:basedOn w:val="Normal"/>
    <w:link w:val="Textoindependiente2Car"/>
    <w:rsid w:val="001B39FC"/>
    <w:pPr>
      <w:spacing w:after="120" w:line="480" w:lineRule="auto"/>
    </w:pPr>
    <w:rPr>
      <w:rFonts w:ascii="Times New Roman" w:eastAsia="Times New Roman" w:hAnsi="Times New Roman" w:cs="Times New Roman"/>
      <w:sz w:val="24"/>
      <w:szCs w:val="24"/>
    </w:rPr>
  </w:style>
  <w:style w:type="character" w:customStyle="1" w:styleId="Textoindependiente2Car">
    <w:name w:val="Texto independiente 2 Car"/>
    <w:basedOn w:val="Fuentedeprrafopredeter"/>
    <w:link w:val="Textoindependiente2"/>
    <w:rsid w:val="001B39FC"/>
    <w:rPr>
      <w:rFonts w:ascii="Times New Roman" w:eastAsia="Times New Roman" w:hAnsi="Times New Roman" w:cs="Times New Roman"/>
      <w:sz w:val="24"/>
      <w:szCs w:val="24"/>
    </w:rPr>
  </w:style>
  <w:style w:type="paragraph" w:customStyle="1" w:styleId="BodyText31">
    <w:name w:val="Body Text 31"/>
    <w:basedOn w:val="Normal"/>
    <w:rsid w:val="001B39FC"/>
    <w:pPr>
      <w:widowControl w:val="0"/>
      <w:tabs>
        <w:tab w:val="left" w:pos="-851"/>
      </w:tabs>
      <w:spacing w:after="0" w:line="240" w:lineRule="auto"/>
      <w:ind w:left="426" w:hanging="426"/>
      <w:jc w:val="both"/>
    </w:pPr>
    <w:rPr>
      <w:rFonts w:ascii="Arial" w:eastAsia="Times New Roman" w:hAnsi="Arial" w:cs="Times New Roman"/>
      <w:sz w:val="20"/>
      <w:szCs w:val="20"/>
      <w:lang w:eastAsia="es-ES"/>
    </w:rPr>
  </w:style>
  <w:style w:type="paragraph" w:styleId="Sangra3detindependiente">
    <w:name w:val="Body Text Indent 3"/>
    <w:basedOn w:val="Normal"/>
    <w:link w:val="Sangra3detindependienteCar"/>
    <w:rsid w:val="001B39FC"/>
    <w:pPr>
      <w:spacing w:after="120" w:line="240" w:lineRule="auto"/>
      <w:ind w:left="283"/>
    </w:pPr>
    <w:rPr>
      <w:rFonts w:ascii="Times New Roman" w:eastAsia="Times New Roman" w:hAnsi="Times New Roman" w:cs="Times New Roman"/>
      <w:sz w:val="16"/>
      <w:szCs w:val="16"/>
      <w:lang w:eastAsia="es-MX"/>
    </w:rPr>
  </w:style>
  <w:style w:type="character" w:customStyle="1" w:styleId="Sangra3detindependienteCar">
    <w:name w:val="Sangría 3 de t. independiente Car"/>
    <w:basedOn w:val="Fuentedeprrafopredeter"/>
    <w:link w:val="Sangra3detindependiente"/>
    <w:rsid w:val="001B39FC"/>
    <w:rPr>
      <w:rFonts w:ascii="Times New Roman" w:eastAsia="Times New Roman" w:hAnsi="Times New Roman" w:cs="Times New Roman"/>
      <w:sz w:val="16"/>
      <w:szCs w:val="16"/>
      <w:lang w:eastAsia="es-MX"/>
    </w:rPr>
  </w:style>
  <w:style w:type="paragraph" w:styleId="Sangradetextonormal">
    <w:name w:val="Body Text Indent"/>
    <w:basedOn w:val="Normal"/>
    <w:link w:val="SangradetextonormalCar"/>
    <w:rsid w:val="001B39FC"/>
    <w:pPr>
      <w:spacing w:after="120" w:line="240" w:lineRule="auto"/>
      <w:ind w:left="283"/>
    </w:pPr>
    <w:rPr>
      <w:rFonts w:ascii="Times New Roman" w:eastAsia="Times New Roman" w:hAnsi="Times New Roman" w:cs="Times New Roman"/>
      <w:sz w:val="20"/>
      <w:szCs w:val="20"/>
      <w:lang w:eastAsia="es-MX"/>
    </w:rPr>
  </w:style>
  <w:style w:type="character" w:customStyle="1" w:styleId="SangradetextonormalCar">
    <w:name w:val="Sangría de texto normal Car"/>
    <w:basedOn w:val="Fuentedeprrafopredeter"/>
    <w:link w:val="Sangradetextonormal"/>
    <w:rsid w:val="001B39FC"/>
    <w:rPr>
      <w:rFonts w:ascii="Times New Roman" w:eastAsia="Times New Roman" w:hAnsi="Times New Roman" w:cs="Times New Roman"/>
      <w:sz w:val="20"/>
      <w:szCs w:val="20"/>
      <w:lang w:eastAsia="es-MX"/>
    </w:rPr>
  </w:style>
  <w:style w:type="paragraph" w:styleId="Sangra2detindependiente">
    <w:name w:val="Body Text Indent 2"/>
    <w:basedOn w:val="Normal"/>
    <w:link w:val="Sangra2detindependienteCar"/>
    <w:rsid w:val="001B39FC"/>
    <w:pPr>
      <w:spacing w:after="120" w:line="480" w:lineRule="auto"/>
      <w:ind w:left="283"/>
    </w:pPr>
    <w:rPr>
      <w:rFonts w:ascii="Times New Roman" w:eastAsia="Times New Roman" w:hAnsi="Times New Roman" w:cs="Times New Roman"/>
      <w:sz w:val="20"/>
      <w:szCs w:val="20"/>
      <w:lang w:eastAsia="es-MX"/>
    </w:rPr>
  </w:style>
  <w:style w:type="character" w:customStyle="1" w:styleId="Sangra2detindependienteCar">
    <w:name w:val="Sangría 2 de t. independiente Car"/>
    <w:basedOn w:val="Fuentedeprrafopredeter"/>
    <w:link w:val="Sangra2detindependiente"/>
    <w:rsid w:val="001B39FC"/>
    <w:rPr>
      <w:rFonts w:ascii="Times New Roman" w:eastAsia="Times New Roman" w:hAnsi="Times New Roman" w:cs="Times New Roman"/>
      <w:sz w:val="20"/>
      <w:szCs w:val="20"/>
      <w:lang w:eastAsia="es-MX"/>
    </w:rPr>
  </w:style>
  <w:style w:type="paragraph" w:styleId="Textoindependiente3">
    <w:name w:val="Body Text 3"/>
    <w:basedOn w:val="Normal"/>
    <w:link w:val="Textoindependiente3Car"/>
    <w:rsid w:val="001B39FC"/>
    <w:pPr>
      <w:spacing w:after="120" w:line="240" w:lineRule="auto"/>
    </w:pPr>
    <w:rPr>
      <w:rFonts w:ascii="Times New Roman" w:eastAsia="Times New Roman" w:hAnsi="Times New Roman" w:cs="Times New Roman"/>
      <w:sz w:val="16"/>
      <w:szCs w:val="16"/>
      <w:lang w:eastAsia="es-MX"/>
    </w:rPr>
  </w:style>
  <w:style w:type="character" w:customStyle="1" w:styleId="Textoindependiente3Car">
    <w:name w:val="Texto independiente 3 Car"/>
    <w:basedOn w:val="Fuentedeprrafopredeter"/>
    <w:link w:val="Textoindependiente3"/>
    <w:rsid w:val="001B39FC"/>
    <w:rPr>
      <w:rFonts w:ascii="Times New Roman" w:eastAsia="Times New Roman" w:hAnsi="Times New Roman" w:cs="Times New Roman"/>
      <w:sz w:val="16"/>
      <w:szCs w:val="16"/>
      <w:lang w:eastAsia="es-MX"/>
    </w:rPr>
  </w:style>
  <w:style w:type="table" w:styleId="Tablaconcuadrcula">
    <w:name w:val="Table Grid"/>
    <w:basedOn w:val="Tablanormal"/>
    <w:rsid w:val="001B39FC"/>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1B39FC"/>
    <w:pPr>
      <w:tabs>
        <w:tab w:val="center" w:pos="4252"/>
        <w:tab w:val="right" w:pos="8504"/>
      </w:tabs>
      <w:spacing w:after="0" w:line="240" w:lineRule="auto"/>
    </w:pPr>
    <w:rPr>
      <w:rFonts w:ascii="Times New Roman" w:eastAsia="Times New Roman" w:hAnsi="Times New Roman" w:cs="Times New Roman"/>
      <w:sz w:val="20"/>
      <w:szCs w:val="20"/>
      <w:lang w:eastAsia="es-MX"/>
    </w:rPr>
  </w:style>
  <w:style w:type="character" w:customStyle="1" w:styleId="EncabezadoCar">
    <w:name w:val="Encabezado Car"/>
    <w:basedOn w:val="Fuentedeprrafopredeter"/>
    <w:link w:val="Encabezado"/>
    <w:uiPriority w:val="99"/>
    <w:rsid w:val="001B39FC"/>
    <w:rPr>
      <w:rFonts w:ascii="Times New Roman" w:eastAsia="Times New Roman" w:hAnsi="Times New Roman" w:cs="Times New Roman"/>
      <w:sz w:val="20"/>
      <w:szCs w:val="20"/>
      <w:lang w:eastAsia="es-MX"/>
    </w:rPr>
  </w:style>
  <w:style w:type="paragraph" w:styleId="Piedepgina">
    <w:name w:val="footer"/>
    <w:basedOn w:val="Normal"/>
    <w:link w:val="PiedepginaCar"/>
    <w:rsid w:val="001B39FC"/>
    <w:pPr>
      <w:tabs>
        <w:tab w:val="center" w:pos="4252"/>
        <w:tab w:val="right" w:pos="8504"/>
      </w:tabs>
      <w:spacing w:after="0" w:line="240" w:lineRule="auto"/>
    </w:pPr>
    <w:rPr>
      <w:rFonts w:ascii="Times New Roman" w:eastAsia="Times New Roman" w:hAnsi="Times New Roman" w:cs="Times New Roman"/>
      <w:sz w:val="20"/>
      <w:szCs w:val="20"/>
      <w:lang w:eastAsia="es-MX"/>
    </w:rPr>
  </w:style>
  <w:style w:type="character" w:customStyle="1" w:styleId="PiedepginaCar">
    <w:name w:val="Pie de página Car"/>
    <w:basedOn w:val="Fuentedeprrafopredeter"/>
    <w:link w:val="Piedepgina"/>
    <w:rsid w:val="001B39FC"/>
    <w:rPr>
      <w:rFonts w:ascii="Times New Roman" w:eastAsia="Times New Roman" w:hAnsi="Times New Roman" w:cs="Times New Roman"/>
      <w:sz w:val="20"/>
      <w:szCs w:val="20"/>
      <w:lang w:eastAsia="es-MX"/>
    </w:rPr>
  </w:style>
  <w:style w:type="paragraph" w:styleId="Textodeglobo">
    <w:name w:val="Balloon Text"/>
    <w:basedOn w:val="Normal"/>
    <w:link w:val="TextodegloboCar"/>
    <w:rsid w:val="001B39FC"/>
    <w:pPr>
      <w:spacing w:after="0" w:line="240" w:lineRule="auto"/>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rsid w:val="001B39FC"/>
    <w:rPr>
      <w:rFonts w:ascii="Tahoma" w:eastAsia="Times New Roman" w:hAnsi="Tahoma" w:cs="Tahoma"/>
      <w:sz w:val="16"/>
      <w:szCs w:val="16"/>
      <w:lang w:eastAsia="es-MX"/>
    </w:rPr>
  </w:style>
  <w:style w:type="paragraph" w:customStyle="1" w:styleId="Default">
    <w:name w:val="Default"/>
    <w:rsid w:val="001B39FC"/>
    <w:pPr>
      <w:autoSpaceDE w:val="0"/>
      <w:autoSpaceDN w:val="0"/>
      <w:adjustRightInd w:val="0"/>
      <w:spacing w:after="0" w:line="240" w:lineRule="auto"/>
    </w:pPr>
    <w:rPr>
      <w:rFonts w:ascii="Myriad Pro" w:eastAsia="Times New Roman" w:hAnsi="Myriad Pro" w:cs="Myriad Pro"/>
      <w:color w:val="000000"/>
      <w:sz w:val="24"/>
      <w:szCs w:val="24"/>
      <w:lang w:val="en-US" w:eastAsia="es-ES"/>
    </w:rPr>
  </w:style>
  <w:style w:type="numbering" w:customStyle="1" w:styleId="Style1">
    <w:name w:val="Style1"/>
    <w:uiPriority w:val="99"/>
    <w:rsid w:val="001B39FC"/>
    <w:pPr>
      <w:numPr>
        <w:numId w:val="8"/>
      </w:numPr>
    </w:pPr>
  </w:style>
  <w:style w:type="numbering" w:customStyle="1" w:styleId="Style2">
    <w:name w:val="Style2"/>
    <w:uiPriority w:val="99"/>
    <w:rsid w:val="001B39FC"/>
    <w:pPr>
      <w:numPr>
        <w:numId w:val="9"/>
      </w:numPr>
    </w:pPr>
  </w:style>
  <w:style w:type="numbering" w:customStyle="1" w:styleId="Style3">
    <w:name w:val="Style3"/>
    <w:uiPriority w:val="99"/>
    <w:rsid w:val="001B39FC"/>
    <w:pPr>
      <w:numPr>
        <w:numId w:val="10"/>
      </w:numPr>
    </w:pPr>
  </w:style>
  <w:style w:type="numbering" w:customStyle="1" w:styleId="Style4">
    <w:name w:val="Style4"/>
    <w:uiPriority w:val="99"/>
    <w:rsid w:val="001B39FC"/>
    <w:pPr>
      <w:numPr>
        <w:numId w:val="11"/>
      </w:numPr>
    </w:pPr>
  </w:style>
  <w:style w:type="paragraph" w:customStyle="1" w:styleId="Pa313">
    <w:name w:val="Pa31+3"/>
    <w:basedOn w:val="Default"/>
    <w:next w:val="Default"/>
    <w:uiPriority w:val="99"/>
    <w:rsid w:val="001B39FC"/>
    <w:pPr>
      <w:spacing w:line="221" w:lineRule="atLeast"/>
    </w:pPr>
    <w:rPr>
      <w:rFonts w:eastAsiaTheme="minorHAnsi" w:cstheme="minorBidi"/>
      <w:color w:val="auto"/>
      <w:lang w:eastAsia="en-US"/>
    </w:rPr>
  </w:style>
  <w:style w:type="paragraph" w:customStyle="1" w:styleId="Pa56">
    <w:name w:val="Pa5+6"/>
    <w:basedOn w:val="Default"/>
    <w:next w:val="Default"/>
    <w:uiPriority w:val="99"/>
    <w:rsid w:val="001B39FC"/>
    <w:pPr>
      <w:spacing w:line="221" w:lineRule="atLeast"/>
    </w:pPr>
    <w:rPr>
      <w:rFonts w:eastAsiaTheme="minorHAnsi" w:cstheme="minorBidi"/>
      <w:color w:val="auto"/>
      <w:lang w:eastAsia="en-US"/>
    </w:rPr>
  </w:style>
  <w:style w:type="character" w:customStyle="1" w:styleId="A46">
    <w:name w:val="A4+6"/>
    <w:uiPriority w:val="99"/>
    <w:rsid w:val="001B39FC"/>
    <w:rPr>
      <w:rFonts w:cs="Myriad Pro"/>
      <w:color w:val="000000"/>
      <w:sz w:val="22"/>
      <w:szCs w:val="22"/>
    </w:rPr>
  </w:style>
  <w:style w:type="paragraph" w:customStyle="1" w:styleId="Pa37">
    <w:name w:val="Pa3+7"/>
    <w:basedOn w:val="Default"/>
    <w:next w:val="Default"/>
    <w:uiPriority w:val="99"/>
    <w:rsid w:val="001B39FC"/>
    <w:pPr>
      <w:spacing w:line="221" w:lineRule="atLeast"/>
    </w:pPr>
    <w:rPr>
      <w:rFonts w:eastAsiaTheme="minorHAnsi" w:cstheme="minorBidi"/>
      <w:color w:val="auto"/>
      <w:lang w:eastAsia="en-US"/>
    </w:rPr>
  </w:style>
  <w:style w:type="character" w:customStyle="1" w:styleId="A76">
    <w:name w:val="A7+6"/>
    <w:uiPriority w:val="99"/>
    <w:rsid w:val="001B39FC"/>
    <w:rPr>
      <w:rFonts w:cs="Myriad Pro"/>
      <w:i/>
      <w:iCs/>
      <w:color w:val="000000"/>
      <w:sz w:val="12"/>
      <w:szCs w:val="12"/>
    </w:rPr>
  </w:style>
  <w:style w:type="paragraph" w:styleId="NormalWeb">
    <w:name w:val="Normal (Web)"/>
    <w:basedOn w:val="Normal"/>
    <w:uiPriority w:val="99"/>
    <w:unhideWhenUsed/>
    <w:rsid w:val="001B39FC"/>
    <w:pPr>
      <w:spacing w:before="100" w:beforeAutospacing="1" w:after="100" w:afterAutospacing="1" w:line="240" w:lineRule="auto"/>
    </w:pPr>
    <w:rPr>
      <w:rFonts w:ascii="Times New Roman" w:eastAsiaTheme="minorEastAsia" w:hAnsi="Times New Roman" w:cs="Times New Roman"/>
      <w:sz w:val="24"/>
      <w:szCs w:val="24"/>
      <w:lang w:eastAsia="es-ES"/>
    </w:rPr>
  </w:style>
  <w:style w:type="numbering" w:customStyle="1" w:styleId="Estilo7">
    <w:name w:val="Estilo7"/>
    <w:uiPriority w:val="99"/>
    <w:rsid w:val="001B39FC"/>
    <w:pPr>
      <w:numPr>
        <w:numId w:val="12"/>
      </w:numPr>
    </w:pPr>
  </w:style>
  <w:style w:type="numbering" w:customStyle="1" w:styleId="Estilo8">
    <w:name w:val="Estilo8"/>
    <w:uiPriority w:val="99"/>
    <w:rsid w:val="001B39FC"/>
    <w:pPr>
      <w:numPr>
        <w:numId w:val="13"/>
      </w:numPr>
    </w:pPr>
  </w:style>
  <w:style w:type="table" w:styleId="Cuadrculadetablaclara">
    <w:name w:val="Grid Table Light"/>
    <w:basedOn w:val="Tablanormal"/>
    <w:uiPriority w:val="40"/>
    <w:rsid w:val="001B39F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Estilo5">
    <w:name w:val="Estilo5"/>
    <w:uiPriority w:val="99"/>
    <w:rsid w:val="001B39FC"/>
    <w:pPr>
      <w:numPr>
        <w:numId w:val="15"/>
      </w:numPr>
    </w:pPr>
  </w:style>
  <w:style w:type="numbering" w:customStyle="1" w:styleId="Estilo6">
    <w:name w:val="Estilo6"/>
    <w:uiPriority w:val="99"/>
    <w:rsid w:val="001B39FC"/>
    <w:pPr>
      <w:numPr>
        <w:numId w:val="16"/>
      </w:numPr>
    </w:pPr>
  </w:style>
  <w:style w:type="table" w:styleId="Tablanormal5">
    <w:name w:val="Plain Table 5"/>
    <w:basedOn w:val="Tablanormal"/>
    <w:uiPriority w:val="45"/>
    <w:rsid w:val="001B39FC"/>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1B39F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Estilo9">
    <w:name w:val="Estilo9"/>
    <w:uiPriority w:val="99"/>
    <w:rsid w:val="001B39FC"/>
    <w:pPr>
      <w:numPr>
        <w:numId w:val="17"/>
      </w:numPr>
    </w:pPr>
  </w:style>
  <w:style w:type="numbering" w:customStyle="1" w:styleId="Estilo10">
    <w:name w:val="Estilo10"/>
    <w:uiPriority w:val="99"/>
    <w:rsid w:val="001B39FC"/>
    <w:pPr>
      <w:numPr>
        <w:numId w:val="18"/>
      </w:numPr>
    </w:pPr>
  </w:style>
  <w:style w:type="numbering" w:customStyle="1" w:styleId="Estilo11">
    <w:name w:val="Estilo11"/>
    <w:uiPriority w:val="99"/>
    <w:rsid w:val="001B39FC"/>
    <w:pPr>
      <w:numPr>
        <w:numId w:val="19"/>
      </w:numPr>
    </w:pPr>
  </w:style>
  <w:style w:type="numbering" w:customStyle="1" w:styleId="Estilo12">
    <w:name w:val="Estilo12"/>
    <w:uiPriority w:val="99"/>
    <w:rsid w:val="001B39FC"/>
    <w:pPr>
      <w:numPr>
        <w:numId w:val="20"/>
      </w:numPr>
    </w:pPr>
  </w:style>
  <w:style w:type="numbering" w:customStyle="1" w:styleId="Estilo13">
    <w:name w:val="Estilo13"/>
    <w:uiPriority w:val="99"/>
    <w:rsid w:val="001B39FC"/>
    <w:pPr>
      <w:numPr>
        <w:numId w:val="21"/>
      </w:numPr>
    </w:pPr>
  </w:style>
  <w:style w:type="numbering" w:customStyle="1" w:styleId="Estilo14">
    <w:name w:val="Estilo14"/>
    <w:uiPriority w:val="99"/>
    <w:rsid w:val="001B39FC"/>
    <w:pPr>
      <w:numPr>
        <w:numId w:val="22"/>
      </w:numPr>
    </w:pPr>
  </w:style>
  <w:style w:type="numbering" w:customStyle="1" w:styleId="Estilo15">
    <w:name w:val="Estilo15"/>
    <w:uiPriority w:val="99"/>
    <w:rsid w:val="001B39FC"/>
    <w:pPr>
      <w:numPr>
        <w:numId w:val="23"/>
      </w:numPr>
    </w:pPr>
  </w:style>
  <w:style w:type="numbering" w:customStyle="1" w:styleId="Estilo16">
    <w:name w:val="Estilo16"/>
    <w:uiPriority w:val="99"/>
    <w:rsid w:val="001B39FC"/>
    <w:pPr>
      <w:numPr>
        <w:numId w:val="24"/>
      </w:numPr>
    </w:pPr>
  </w:style>
  <w:style w:type="numbering" w:customStyle="1" w:styleId="Estilo17">
    <w:name w:val="Estilo17"/>
    <w:uiPriority w:val="99"/>
    <w:rsid w:val="001B39FC"/>
    <w:pPr>
      <w:numPr>
        <w:numId w:val="25"/>
      </w:numPr>
    </w:pPr>
  </w:style>
  <w:style w:type="numbering" w:customStyle="1" w:styleId="Estilo18">
    <w:name w:val="Estilo18"/>
    <w:uiPriority w:val="99"/>
    <w:rsid w:val="001B39FC"/>
    <w:pPr>
      <w:numPr>
        <w:numId w:val="26"/>
      </w:numPr>
    </w:pPr>
  </w:style>
  <w:style w:type="numbering" w:customStyle="1" w:styleId="Estilo19">
    <w:name w:val="Estilo19"/>
    <w:uiPriority w:val="99"/>
    <w:rsid w:val="001B39FC"/>
    <w:pPr>
      <w:numPr>
        <w:numId w:val="27"/>
      </w:numPr>
    </w:pPr>
  </w:style>
  <w:style w:type="numbering" w:customStyle="1" w:styleId="Estilo20">
    <w:name w:val="Estilo20"/>
    <w:uiPriority w:val="99"/>
    <w:rsid w:val="001B39FC"/>
    <w:pPr>
      <w:numPr>
        <w:numId w:val="28"/>
      </w:numPr>
    </w:pPr>
  </w:style>
  <w:style w:type="numbering" w:customStyle="1" w:styleId="Estilo21">
    <w:name w:val="Estilo21"/>
    <w:uiPriority w:val="99"/>
    <w:rsid w:val="001B39FC"/>
    <w:pPr>
      <w:numPr>
        <w:numId w:val="29"/>
      </w:numPr>
    </w:pPr>
  </w:style>
  <w:style w:type="numbering" w:customStyle="1" w:styleId="Estilo22">
    <w:name w:val="Estilo22"/>
    <w:uiPriority w:val="99"/>
    <w:rsid w:val="001B39FC"/>
    <w:pPr>
      <w:numPr>
        <w:numId w:val="30"/>
      </w:numPr>
    </w:pPr>
  </w:style>
  <w:style w:type="numbering" w:customStyle="1" w:styleId="Estilo23">
    <w:name w:val="Estilo23"/>
    <w:uiPriority w:val="99"/>
    <w:rsid w:val="001B39FC"/>
    <w:pPr>
      <w:numPr>
        <w:numId w:val="31"/>
      </w:numPr>
    </w:pPr>
  </w:style>
  <w:style w:type="paragraph" w:customStyle="1" w:styleId="Tablasyfiguras">
    <w:name w:val="Tablas y figuras"/>
    <w:basedOn w:val="Normal"/>
    <w:link w:val="TablasyfigurasCar"/>
    <w:autoRedefine/>
    <w:qFormat/>
    <w:rsid w:val="001B39FC"/>
    <w:pPr>
      <w:tabs>
        <w:tab w:val="left" w:pos="210"/>
        <w:tab w:val="left" w:pos="7367"/>
      </w:tabs>
      <w:spacing w:after="0"/>
      <w:jc w:val="center"/>
    </w:pPr>
    <w:rPr>
      <w:rFonts w:ascii="Times New Roman" w:eastAsiaTheme="minorEastAsia" w:hAnsi="Times New Roman" w:cs="Times New Roman"/>
      <w:b/>
      <w:i/>
      <w:szCs w:val="24"/>
      <w:lang w:eastAsia="es-ES"/>
    </w:rPr>
  </w:style>
  <w:style w:type="character" w:customStyle="1" w:styleId="TablasyfigurasCar">
    <w:name w:val="Tablas y figuras Car"/>
    <w:basedOn w:val="Fuentedeprrafopredeter"/>
    <w:link w:val="Tablasyfiguras"/>
    <w:rsid w:val="001B39FC"/>
    <w:rPr>
      <w:rFonts w:ascii="Times New Roman" w:eastAsiaTheme="minorEastAsia" w:hAnsi="Times New Roman" w:cs="Times New Roman"/>
      <w:b/>
      <w:i/>
      <w:szCs w:val="24"/>
      <w:lang w:eastAsia="es-ES"/>
    </w:rPr>
  </w:style>
  <w:style w:type="table" w:styleId="Tabladecuadrcula4-nfasis1">
    <w:name w:val="Grid Table 4 Accent 1"/>
    <w:basedOn w:val="Tablanormal"/>
    <w:uiPriority w:val="49"/>
    <w:rsid w:val="001B39FC"/>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PrrafodelistaCar">
    <w:name w:val="Párrafo de lista Car"/>
    <w:basedOn w:val="Fuentedeprrafopredeter"/>
    <w:link w:val="Prrafodelista"/>
    <w:uiPriority w:val="34"/>
    <w:rsid w:val="001B39FC"/>
    <w:rPr>
      <w:rFonts w:ascii="Times New Roman" w:eastAsia="Times New Roman" w:hAnsi="Times New Roman" w:cs="Times New Roman"/>
      <w:sz w:val="24"/>
      <w:szCs w:val="24"/>
      <w:lang w:val="es-EC" w:eastAsia="es-ES"/>
    </w:rPr>
  </w:style>
  <w:style w:type="numbering" w:customStyle="1" w:styleId="Estilo24">
    <w:name w:val="Estilo24"/>
    <w:uiPriority w:val="99"/>
    <w:rsid w:val="00EE2026"/>
    <w:pPr>
      <w:numPr>
        <w:numId w:val="35"/>
      </w:numPr>
    </w:pPr>
  </w:style>
  <w:style w:type="numbering" w:customStyle="1" w:styleId="Estilo25">
    <w:name w:val="Estilo25"/>
    <w:uiPriority w:val="99"/>
    <w:rsid w:val="00F92562"/>
    <w:pPr>
      <w:numPr>
        <w:numId w:val="36"/>
      </w:numPr>
    </w:pPr>
  </w:style>
  <w:style w:type="character" w:styleId="Ttulodellibro">
    <w:name w:val="Book Title"/>
    <w:basedOn w:val="Fuentedeprrafopredeter"/>
    <w:uiPriority w:val="33"/>
    <w:qFormat/>
    <w:rsid w:val="004A29AB"/>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860670">
      <w:bodyDiv w:val="1"/>
      <w:marLeft w:val="0"/>
      <w:marRight w:val="0"/>
      <w:marTop w:val="0"/>
      <w:marBottom w:val="0"/>
      <w:divBdr>
        <w:top w:val="none" w:sz="0" w:space="0" w:color="auto"/>
        <w:left w:val="none" w:sz="0" w:space="0" w:color="auto"/>
        <w:bottom w:val="none" w:sz="0" w:space="0" w:color="auto"/>
        <w:right w:val="none" w:sz="0" w:space="0" w:color="auto"/>
      </w:divBdr>
    </w:div>
    <w:div w:id="289868264">
      <w:bodyDiv w:val="1"/>
      <w:marLeft w:val="0"/>
      <w:marRight w:val="0"/>
      <w:marTop w:val="0"/>
      <w:marBottom w:val="0"/>
      <w:divBdr>
        <w:top w:val="none" w:sz="0" w:space="0" w:color="auto"/>
        <w:left w:val="none" w:sz="0" w:space="0" w:color="auto"/>
        <w:bottom w:val="none" w:sz="0" w:space="0" w:color="auto"/>
        <w:right w:val="none" w:sz="0" w:space="0" w:color="auto"/>
      </w:divBdr>
    </w:div>
    <w:div w:id="516890878">
      <w:bodyDiv w:val="1"/>
      <w:marLeft w:val="0"/>
      <w:marRight w:val="0"/>
      <w:marTop w:val="0"/>
      <w:marBottom w:val="0"/>
      <w:divBdr>
        <w:top w:val="none" w:sz="0" w:space="0" w:color="auto"/>
        <w:left w:val="none" w:sz="0" w:space="0" w:color="auto"/>
        <w:bottom w:val="none" w:sz="0" w:space="0" w:color="auto"/>
        <w:right w:val="none" w:sz="0" w:space="0" w:color="auto"/>
      </w:divBdr>
    </w:div>
    <w:div w:id="820385687">
      <w:bodyDiv w:val="1"/>
      <w:marLeft w:val="0"/>
      <w:marRight w:val="0"/>
      <w:marTop w:val="0"/>
      <w:marBottom w:val="0"/>
      <w:divBdr>
        <w:top w:val="none" w:sz="0" w:space="0" w:color="auto"/>
        <w:left w:val="none" w:sz="0" w:space="0" w:color="auto"/>
        <w:bottom w:val="none" w:sz="0" w:space="0" w:color="auto"/>
        <w:right w:val="none" w:sz="0" w:space="0" w:color="auto"/>
      </w:divBdr>
    </w:div>
    <w:div w:id="1989044105">
      <w:bodyDiv w:val="1"/>
      <w:marLeft w:val="0"/>
      <w:marRight w:val="0"/>
      <w:marTop w:val="0"/>
      <w:marBottom w:val="0"/>
      <w:divBdr>
        <w:top w:val="none" w:sz="0" w:space="0" w:color="auto"/>
        <w:left w:val="none" w:sz="0" w:space="0" w:color="auto"/>
        <w:bottom w:val="none" w:sz="0" w:space="0" w:color="auto"/>
        <w:right w:val="none" w:sz="0" w:space="0" w:color="auto"/>
      </w:divBdr>
      <w:divsChild>
        <w:div w:id="1311326746">
          <w:marLeft w:val="0"/>
          <w:marRight w:val="0"/>
          <w:marTop w:val="0"/>
          <w:marBottom w:val="0"/>
          <w:divBdr>
            <w:top w:val="none" w:sz="0" w:space="0" w:color="auto"/>
            <w:left w:val="none" w:sz="0" w:space="0" w:color="auto"/>
            <w:bottom w:val="none" w:sz="0" w:space="0" w:color="auto"/>
            <w:right w:val="none" w:sz="0" w:space="0" w:color="auto"/>
          </w:divBdr>
        </w:div>
      </w:divsChild>
    </w:div>
    <w:div w:id="1991905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hyperlink" Target="http://issuu.com/gruppoprandi/docs/emmedue_spa" TargetMode="Externa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hyperlink" Target="http://www.casapronta.com.bo/uploads/files/manual_tecnico-CP.pdf" TargetMode="External"/><Relationship Id="rId1" Type="http://schemas.openxmlformats.org/officeDocument/2006/relationships/customXml" Target="../customXml/item1.xml"/><Relationship Id="rId6" Type="http://schemas.openxmlformats.org/officeDocument/2006/relationships/hyperlink" Target="mailto:jjhernandez@uclv.edu.cu" TargetMode="Externa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panelconsa.com/wp-content/uploads/2016/04/Manual-Tecnico-EMMEDUE-M2-R10.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Mor06</b:Tag>
    <b:SourceType>Book</b:SourceType>
    <b:Guid>{21BB3564-A645-4B4C-A863-1D8FF94DC4A3}</b:Guid>
    <b:Title>Diseño en concreto Armado</b:Title>
    <b:Year>2006</b:Year>
    <b:City>Lima, Perú</b:City>
    <b:Publisher>Fondo Editorial ICG</b:Publisher>
    <b:Edition>Tercera</b:Edition>
    <b:Author>
      <b:Author>
        <b:NameList>
          <b:Person>
            <b:Last>Morales Morales</b:Last>
            <b:First>Roberto</b:First>
          </b:Person>
        </b:NameList>
      </b:Author>
    </b:Author>
    <b:RefOrder>20</b:RefOrder>
  </b:Source>
  <b:Source>
    <b:Tag>ACI14</b:Tag>
    <b:SourceType>Misc</b:SourceType>
    <b:Guid>{92C92302-2F0F-4F12-B5B8-85C2C38A5361}</b:Guid>
    <b:Author>
      <b:Author>
        <b:Corporate>ACI 318</b:Corporate>
      </b:Author>
    </b:Author>
    <b:Title>Requisitos de Reglamento para Concreto Estructural (ACI-318-2014)</b:Title>
    <b:Year>2014</b:Year>
    <b:RefOrder>2</b:RefOrder>
  </b:Source>
</b:Sources>
</file>

<file path=customXml/itemProps1.xml><?xml version="1.0" encoding="utf-8"?>
<ds:datastoreItem xmlns:ds="http://schemas.openxmlformats.org/officeDocument/2006/customXml" ds:itemID="{39DE50E7-3C98-48B3-8BA5-D981B7AF3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22</Pages>
  <Words>5909</Words>
  <Characters>32500</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Administradores</Company>
  <LinksUpToDate>false</LinksUpToDate>
  <CharactersWithSpaces>38333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Jose</dc:creator>
  <cp:keywords/>
  <dc:description/>
  <cp:lastModifiedBy>admin</cp:lastModifiedBy>
  <cp:revision>15</cp:revision>
  <dcterms:created xsi:type="dcterms:W3CDTF">2025-05-18T12:46:00Z</dcterms:created>
  <dcterms:modified xsi:type="dcterms:W3CDTF">2025-06-27T15:37:00Z</dcterms:modified>
</cp:coreProperties>
</file>