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67CD" w:rsidRPr="00852732" w:rsidRDefault="002142F6" w:rsidP="00667F10">
      <w:pPr>
        <w:spacing w:after="0"/>
        <w:jc w:val="center"/>
        <w:rPr>
          <w:rFonts w:ascii="Times New Roman" w:hAnsi="Times New Roman" w:cs="Times New Roman"/>
          <w:b/>
          <w:sz w:val="28"/>
          <w:szCs w:val="28"/>
        </w:rPr>
      </w:pPr>
      <w:r w:rsidRPr="00852732">
        <w:rPr>
          <w:rFonts w:ascii="Times New Roman" w:hAnsi="Times New Roman" w:cs="Times New Roman"/>
          <w:b/>
          <w:sz w:val="28"/>
          <w:szCs w:val="28"/>
        </w:rPr>
        <w:t>I</w:t>
      </w:r>
      <w:r w:rsidR="00B650D5" w:rsidRPr="00852732">
        <w:rPr>
          <w:rFonts w:ascii="Times New Roman" w:hAnsi="Times New Roman" w:cs="Times New Roman"/>
          <w:b/>
          <w:sz w:val="28"/>
          <w:szCs w:val="28"/>
        </w:rPr>
        <w:t xml:space="preserve">V </w:t>
      </w:r>
      <w:r w:rsidRPr="00852732">
        <w:rPr>
          <w:rFonts w:ascii="Times New Roman" w:hAnsi="Times New Roman" w:cs="Times New Roman"/>
          <w:b/>
          <w:sz w:val="28"/>
          <w:szCs w:val="28"/>
        </w:rPr>
        <w:t>SIMPOSIO INTERNACIONAL “ACTIVIDAD FÍSICA, DEPORTE Y RECREACIÓN 202</w:t>
      </w:r>
      <w:r w:rsidR="00B650D5" w:rsidRPr="00852732">
        <w:rPr>
          <w:rFonts w:ascii="Times New Roman" w:hAnsi="Times New Roman" w:cs="Times New Roman"/>
          <w:b/>
          <w:sz w:val="28"/>
          <w:szCs w:val="28"/>
        </w:rPr>
        <w:t>5</w:t>
      </w:r>
      <w:r w:rsidRPr="00852732">
        <w:rPr>
          <w:rFonts w:ascii="Times New Roman" w:hAnsi="Times New Roman" w:cs="Times New Roman"/>
          <w:b/>
          <w:sz w:val="28"/>
          <w:szCs w:val="28"/>
        </w:rPr>
        <w:t>”</w:t>
      </w:r>
    </w:p>
    <w:p w:rsidR="00E912D0" w:rsidRPr="002C6773" w:rsidRDefault="00987CA4" w:rsidP="00667F10">
      <w:pPr>
        <w:spacing w:after="0"/>
        <w:jc w:val="center"/>
        <w:rPr>
          <w:rFonts w:ascii="Times New Roman" w:hAnsi="Times New Roman" w:cs="Times New Roman"/>
          <w:b/>
          <w:sz w:val="28"/>
          <w:szCs w:val="28"/>
        </w:rPr>
      </w:pPr>
      <w:bookmarkStart w:id="0" w:name="_GoBack"/>
      <w:r w:rsidRPr="002C6773">
        <w:rPr>
          <w:rFonts w:ascii="Times New Roman" w:hAnsi="Times New Roman" w:cs="Times New Roman"/>
          <w:b/>
          <w:sz w:val="28"/>
          <w:szCs w:val="28"/>
        </w:rPr>
        <w:t xml:space="preserve">Taller </w:t>
      </w:r>
      <w:r w:rsidR="00323261">
        <w:rPr>
          <w:rFonts w:ascii="Times New Roman" w:hAnsi="Times New Roman" w:cs="Times New Roman"/>
          <w:b/>
          <w:sz w:val="28"/>
          <w:szCs w:val="28"/>
        </w:rPr>
        <w:t>de</w:t>
      </w:r>
      <w:r w:rsidR="00323261" w:rsidRPr="00323261">
        <w:rPr>
          <w:rFonts w:ascii="Times New Roman" w:hAnsi="Times New Roman" w:cs="Times New Roman"/>
          <w:b/>
          <w:sz w:val="28"/>
          <w:szCs w:val="28"/>
        </w:rPr>
        <w:t xml:space="preserve"> Educación Física</w:t>
      </w:r>
    </w:p>
    <w:bookmarkEnd w:id="0"/>
    <w:p w:rsidR="002C6773" w:rsidRDefault="002C6773" w:rsidP="00893C1B">
      <w:pPr>
        <w:spacing w:after="0" w:line="360" w:lineRule="auto"/>
        <w:jc w:val="center"/>
        <w:rPr>
          <w:rFonts w:ascii="Times New Roman" w:hAnsi="Times New Roman" w:cs="Times New Roman"/>
          <w:b/>
          <w:sz w:val="28"/>
          <w:szCs w:val="28"/>
        </w:rPr>
      </w:pPr>
    </w:p>
    <w:p w:rsidR="00893C1B" w:rsidRPr="00852732" w:rsidRDefault="00893C1B" w:rsidP="00893C1B">
      <w:pPr>
        <w:spacing w:after="0" w:line="360" w:lineRule="auto"/>
        <w:jc w:val="center"/>
        <w:rPr>
          <w:rFonts w:ascii="Times New Roman" w:hAnsi="Times New Roman" w:cs="Times New Roman"/>
          <w:b/>
          <w:sz w:val="28"/>
          <w:szCs w:val="28"/>
        </w:rPr>
      </w:pPr>
      <w:r w:rsidRPr="00852732">
        <w:rPr>
          <w:rFonts w:ascii="Times New Roman" w:hAnsi="Times New Roman" w:cs="Times New Roman"/>
          <w:b/>
          <w:sz w:val="28"/>
          <w:szCs w:val="28"/>
        </w:rPr>
        <w:t>Metodológica para el diagnóstico físico del escolar ciego desde el contexto de la Educación Física</w:t>
      </w:r>
    </w:p>
    <w:p w:rsidR="009D5E02" w:rsidRPr="002C6773" w:rsidRDefault="00893C1B" w:rsidP="00893C1B">
      <w:pPr>
        <w:spacing w:after="0" w:line="360" w:lineRule="auto"/>
        <w:jc w:val="center"/>
        <w:rPr>
          <w:rFonts w:ascii="Times New Roman" w:hAnsi="Times New Roman" w:cs="Times New Roman"/>
          <w:b/>
          <w:i/>
          <w:sz w:val="24"/>
          <w:szCs w:val="24"/>
          <w:lang w:val="en-US"/>
        </w:rPr>
      </w:pPr>
      <w:r w:rsidRPr="002C6773">
        <w:rPr>
          <w:rFonts w:ascii="Times New Roman" w:hAnsi="Times New Roman" w:cs="Times New Roman"/>
          <w:b/>
          <w:i/>
          <w:sz w:val="28"/>
          <w:szCs w:val="28"/>
          <w:lang w:val="en-US"/>
        </w:rPr>
        <w:t>Methodological for the physical diagnosis of the blind schoolchild from the context of Physical Education</w:t>
      </w:r>
    </w:p>
    <w:p w:rsidR="00852732" w:rsidRPr="00852732" w:rsidRDefault="00893C1B" w:rsidP="00852732">
      <w:pPr>
        <w:spacing w:after="0" w:line="360" w:lineRule="auto"/>
        <w:jc w:val="center"/>
        <w:rPr>
          <w:rFonts w:ascii="Times New Roman" w:hAnsi="Times New Roman" w:cs="Times New Roman"/>
          <w:b/>
          <w:i/>
          <w:sz w:val="24"/>
          <w:szCs w:val="24"/>
        </w:rPr>
      </w:pPr>
      <w:r w:rsidRPr="00893C1B">
        <w:rPr>
          <w:rFonts w:ascii="Times New Roman" w:hAnsi="Times New Roman" w:cs="Times New Roman"/>
          <w:b/>
          <w:i/>
          <w:sz w:val="24"/>
          <w:szCs w:val="24"/>
        </w:rPr>
        <w:t>Juan Manuel Perdomo Ogando</w:t>
      </w:r>
      <w:r w:rsidRPr="00893C1B">
        <w:rPr>
          <w:rFonts w:ascii="Times New Roman" w:hAnsi="Times New Roman" w:cs="Times New Roman"/>
          <w:b/>
          <w:i/>
          <w:sz w:val="24"/>
          <w:szCs w:val="24"/>
          <w:vertAlign w:val="superscript"/>
        </w:rPr>
        <w:t>1</w:t>
      </w:r>
      <w:r w:rsidRPr="00893C1B">
        <w:rPr>
          <w:rFonts w:ascii="Times New Roman" w:hAnsi="Times New Roman" w:cs="Times New Roman"/>
          <w:b/>
          <w:i/>
          <w:sz w:val="24"/>
          <w:szCs w:val="24"/>
        </w:rPr>
        <w:t xml:space="preserve">, </w:t>
      </w:r>
      <w:r w:rsidR="00852732" w:rsidRPr="00893C1B">
        <w:rPr>
          <w:rFonts w:ascii="Times New Roman" w:hAnsi="Times New Roman" w:cs="Times New Roman"/>
          <w:b/>
          <w:i/>
          <w:sz w:val="24"/>
          <w:szCs w:val="24"/>
        </w:rPr>
        <w:t>Elizabeth Belkis González Nocedo</w:t>
      </w:r>
      <w:r w:rsidR="00852732" w:rsidRPr="00893C1B">
        <w:rPr>
          <w:rFonts w:ascii="Times New Roman" w:hAnsi="Times New Roman" w:cs="Times New Roman"/>
          <w:b/>
          <w:i/>
          <w:sz w:val="24"/>
          <w:szCs w:val="24"/>
          <w:vertAlign w:val="superscript"/>
        </w:rPr>
        <w:t>2</w:t>
      </w:r>
      <w:r w:rsidR="00852732" w:rsidRPr="00893C1B">
        <w:rPr>
          <w:rFonts w:ascii="Times New Roman" w:hAnsi="Times New Roman" w:cs="Times New Roman"/>
          <w:b/>
          <w:i/>
          <w:sz w:val="24"/>
          <w:szCs w:val="24"/>
        </w:rPr>
        <w:t>,</w:t>
      </w:r>
      <w:r w:rsidR="00852732" w:rsidRPr="00852732">
        <w:rPr>
          <w:rFonts w:ascii="Times New Roman" w:hAnsi="Times New Roman" w:cs="Times New Roman"/>
          <w:b/>
          <w:i/>
          <w:sz w:val="24"/>
          <w:szCs w:val="24"/>
        </w:rPr>
        <w:t xml:space="preserve"> </w:t>
      </w:r>
      <w:r w:rsidR="00852732" w:rsidRPr="00893C1B">
        <w:rPr>
          <w:rFonts w:ascii="Times New Roman" w:hAnsi="Times New Roman" w:cs="Times New Roman"/>
          <w:b/>
          <w:i/>
          <w:sz w:val="24"/>
          <w:szCs w:val="24"/>
        </w:rPr>
        <w:t>Alberto Bautista Sánchez Oms</w:t>
      </w:r>
      <w:r w:rsidR="00852732" w:rsidRPr="00893C1B">
        <w:rPr>
          <w:rFonts w:ascii="Times New Roman" w:hAnsi="Times New Roman" w:cs="Times New Roman"/>
          <w:b/>
          <w:i/>
          <w:sz w:val="24"/>
          <w:szCs w:val="24"/>
          <w:vertAlign w:val="superscript"/>
        </w:rPr>
        <w:t>3</w:t>
      </w:r>
    </w:p>
    <w:p w:rsidR="00852732" w:rsidRPr="00893C1B" w:rsidRDefault="00852732" w:rsidP="00852732">
      <w:pPr>
        <w:spacing w:after="0" w:line="360" w:lineRule="auto"/>
        <w:jc w:val="both"/>
        <w:rPr>
          <w:rFonts w:ascii="Times New Roman" w:eastAsia="Times New Roman" w:hAnsi="Times New Roman" w:cs="Times New Roman"/>
          <w:kern w:val="2"/>
          <w:lang w:val="es-MX"/>
        </w:rPr>
      </w:pPr>
      <w:r w:rsidRPr="00893C1B">
        <w:rPr>
          <w:rFonts w:ascii="Times New Roman" w:eastAsia="Times New Roman" w:hAnsi="Times New Roman" w:cs="Times New Roman"/>
          <w:kern w:val="2"/>
          <w:vertAlign w:val="superscript"/>
          <w:lang w:val="es-MX"/>
        </w:rPr>
        <w:t>1,2,3</w:t>
      </w:r>
      <w:r w:rsidRPr="00893C1B">
        <w:rPr>
          <w:rFonts w:ascii="Times New Roman" w:eastAsia="Times New Roman" w:hAnsi="Times New Roman" w:cs="Times New Roman"/>
          <w:kern w:val="2"/>
          <w:lang w:val="es-MX"/>
        </w:rPr>
        <w:t xml:space="preserve">Universidad Central “Marta Abreu” de Las Villas. Facultad de Cultura Física. Cuba. </w:t>
      </w:r>
    </w:p>
    <w:p w:rsidR="00893C1B" w:rsidRPr="00893C1B" w:rsidRDefault="00852732" w:rsidP="00852732">
      <w:pPr>
        <w:spacing w:after="0" w:line="360" w:lineRule="auto"/>
        <w:jc w:val="both"/>
        <w:rPr>
          <w:rFonts w:ascii="Times New Roman" w:eastAsia="Times New Roman" w:hAnsi="Times New Roman" w:cs="Times New Roman"/>
          <w:i/>
          <w:kern w:val="2"/>
          <w:lang w:val="es-MX"/>
        </w:rPr>
      </w:pPr>
      <w:r w:rsidRPr="00852732">
        <w:rPr>
          <w:rFonts w:ascii="Times New Roman" w:hAnsi="Times New Roman" w:cs="Times New Roman"/>
          <w:vertAlign w:val="superscript"/>
          <w:lang w:val="es-MX"/>
        </w:rPr>
        <w:t>1</w:t>
      </w:r>
      <w:r w:rsidRPr="00852732">
        <w:rPr>
          <w:rFonts w:ascii="Times New Roman" w:hAnsi="Times New Roman" w:cs="Times New Roman"/>
        </w:rPr>
        <w:t xml:space="preserve">Doctor en Ciencias Pedagógicas, profesor Titular, </w:t>
      </w:r>
      <w:r w:rsidRPr="00852732">
        <w:rPr>
          <w:rFonts w:ascii="Times New Roman" w:hAnsi="Times New Roman" w:cs="Times New Roman"/>
          <w:lang w:val="es-MX"/>
        </w:rPr>
        <w:t>profesor principal de Biomecánica,</w:t>
      </w:r>
      <w:r w:rsidRPr="00852732">
        <w:rPr>
          <w:rFonts w:ascii="Times New Roman" w:hAnsi="Times New Roman" w:cs="Times New Roman"/>
        </w:rPr>
        <w:t xml:space="preserve"> </w:t>
      </w:r>
      <w:r w:rsidRPr="00852732">
        <w:rPr>
          <w:rFonts w:ascii="Times New Roman" w:hAnsi="Times New Roman" w:cs="Times New Roman"/>
          <w:lang w:val="es-MX"/>
        </w:rPr>
        <w:t xml:space="preserve">email:  </w:t>
      </w:r>
      <w:hyperlink r:id="rId7" w:history="1">
        <w:r w:rsidRPr="00852732">
          <w:rPr>
            <w:rFonts w:ascii="Times New Roman" w:hAnsi="Times New Roman" w:cs="Times New Roman"/>
            <w:color w:val="0000FF" w:themeColor="hyperlink"/>
            <w:u w:val="single"/>
          </w:rPr>
          <w:t>jpogando@uclv.cu</w:t>
        </w:r>
      </w:hyperlink>
      <w:r w:rsidRPr="00852732">
        <w:rPr>
          <w:rFonts w:ascii="Times New Roman" w:hAnsi="Times New Roman" w:cs="Times New Roman"/>
          <w:color w:val="0000FF" w:themeColor="hyperlink"/>
          <w:u w:val="single"/>
        </w:rPr>
        <w:t xml:space="preserve">; </w:t>
      </w:r>
      <w:proofErr w:type="spellStart"/>
      <w:r w:rsidRPr="00852732">
        <w:rPr>
          <w:rFonts w:ascii="Times New Roman" w:hAnsi="Times New Roman" w:cs="Times New Roman"/>
          <w:u w:val="single"/>
        </w:rPr>
        <w:t>Orcid</w:t>
      </w:r>
      <w:proofErr w:type="spellEnd"/>
      <w:r w:rsidRPr="00852732">
        <w:rPr>
          <w:rFonts w:ascii="Times New Roman" w:hAnsi="Times New Roman" w:cs="Times New Roman"/>
          <w:u w:val="single"/>
        </w:rPr>
        <w:t>:</w:t>
      </w:r>
      <w:r w:rsidRPr="00852732">
        <w:rPr>
          <w:rFonts w:ascii="Times New Roman" w:hAnsi="Times New Roman" w:cs="Times New Roman"/>
          <w:color w:val="0000FF" w:themeColor="hyperlink"/>
          <w:u w:val="single"/>
        </w:rPr>
        <w:t xml:space="preserve"> https://orcid.org/0000-0003-0786-885x</w:t>
      </w:r>
      <w:r w:rsidRPr="00852732">
        <w:rPr>
          <w:rFonts w:ascii="Times New Roman" w:hAnsi="Times New Roman" w:cs="Times New Roman"/>
          <w:lang w:val="es-MX"/>
        </w:rPr>
        <w:t xml:space="preserve">.; </w:t>
      </w:r>
      <w:r w:rsidRPr="00852732">
        <w:rPr>
          <w:rFonts w:ascii="Times New Roman" w:hAnsi="Times New Roman" w:cs="Times New Roman"/>
          <w:vertAlign w:val="superscript"/>
          <w:lang w:val="es-MX"/>
        </w:rPr>
        <w:t>2</w:t>
      </w:r>
      <w:r w:rsidRPr="00852732">
        <w:rPr>
          <w:rFonts w:ascii="Times New Roman" w:hAnsi="Times New Roman" w:cs="Times New Roman"/>
        </w:rPr>
        <w:t>Doctor en Ciencias de la Cultura Física</w:t>
      </w:r>
      <w:r w:rsidRPr="00852732">
        <w:rPr>
          <w:rFonts w:ascii="Times New Roman" w:hAnsi="Times New Roman" w:cs="Times New Roman"/>
          <w:lang w:val="es-MX"/>
        </w:rPr>
        <w:t xml:space="preserve">, profesor Titular, </w:t>
      </w:r>
      <w:r w:rsidRPr="00893C1B">
        <w:rPr>
          <w:rFonts w:ascii="Times New Roman" w:eastAsia="Verdana" w:hAnsi="Times New Roman" w:cs="Times New Roman"/>
          <w:i/>
          <w:lang w:val="es-MX" w:eastAsia="es-ES" w:bidi="es-ES"/>
        </w:rPr>
        <w:t xml:space="preserve">email: </w:t>
      </w:r>
      <w:hyperlink r:id="rId8" w:history="1">
        <w:r w:rsidRPr="00893C1B">
          <w:rPr>
            <w:rFonts w:ascii="Times New Roman" w:eastAsia="Verdana" w:hAnsi="Times New Roman" w:cs="Times New Roman"/>
            <w:i/>
            <w:color w:val="0000FF"/>
            <w:u w:val="single"/>
            <w:lang w:val="es-MX" w:eastAsia="es-ES" w:bidi="es-ES"/>
          </w:rPr>
          <w:t>egnocedo@uclv.cu</w:t>
        </w:r>
      </w:hyperlink>
      <w:r w:rsidRPr="00893C1B">
        <w:rPr>
          <w:rFonts w:ascii="Times New Roman" w:eastAsia="Verdana" w:hAnsi="Times New Roman" w:cs="Times New Roman"/>
          <w:i/>
          <w:lang w:val="es-MX" w:eastAsia="es-ES" w:bidi="es-ES"/>
        </w:rPr>
        <w:t>; ORCID ID:</w:t>
      </w:r>
      <w:r w:rsidRPr="00893C1B">
        <w:rPr>
          <w:rFonts w:ascii="Times New Roman" w:eastAsia="Verdana" w:hAnsi="Times New Roman" w:cs="Times New Roman"/>
          <w:i/>
          <w:color w:val="0000FF"/>
          <w:u w:val="single"/>
          <w:lang w:val="es-MX" w:eastAsia="es-ES" w:bidi="es-ES"/>
        </w:rPr>
        <w:t xml:space="preserve"> </w:t>
      </w:r>
      <w:hyperlink r:id="rId9" w:history="1">
        <w:r w:rsidRPr="00893C1B">
          <w:rPr>
            <w:rFonts w:ascii="Times New Roman" w:eastAsia="Verdana" w:hAnsi="Times New Roman" w:cs="Times New Roman"/>
            <w:i/>
            <w:color w:val="0000FF"/>
            <w:u w:val="single"/>
            <w:lang w:val="es-MX" w:eastAsia="es-ES" w:bidi="es-ES"/>
          </w:rPr>
          <w:t>https://orcid.org/0000-0002-7839-1430</w:t>
        </w:r>
      </w:hyperlink>
      <w:r w:rsidRPr="00852732">
        <w:rPr>
          <w:rFonts w:ascii="Times New Roman" w:eastAsia="Verdana" w:hAnsi="Times New Roman" w:cs="Times New Roman"/>
          <w:i/>
          <w:color w:val="0000FF"/>
          <w:lang w:val="es-MX" w:eastAsia="es-ES" w:bidi="es-ES"/>
        </w:rPr>
        <w:t xml:space="preserve">; </w:t>
      </w:r>
      <w:r w:rsidRPr="00852732">
        <w:rPr>
          <w:rFonts w:ascii="Times New Roman" w:hAnsi="Times New Roman" w:cs="Times New Roman"/>
          <w:vertAlign w:val="superscript"/>
          <w:lang w:val="es-MX"/>
        </w:rPr>
        <w:t>3</w:t>
      </w:r>
      <w:r w:rsidRPr="00852732">
        <w:rPr>
          <w:rFonts w:ascii="Times New Roman" w:hAnsi="Times New Roman" w:cs="Times New Roman"/>
        </w:rPr>
        <w:t xml:space="preserve">Doctor en Ciencias de la Cultura Física, profesor Titular, director del Centro de Estudio Cultura Física y Deporte, email:  </w:t>
      </w:r>
      <w:hyperlink r:id="rId10" w:history="1">
        <w:r w:rsidRPr="00852732">
          <w:rPr>
            <w:rFonts w:ascii="Times New Roman" w:hAnsi="Times New Roman" w:cs="Times New Roman"/>
            <w:color w:val="0000FF" w:themeColor="hyperlink"/>
            <w:u w:val="single"/>
          </w:rPr>
          <w:t>asoms@uclv.cu</w:t>
        </w:r>
      </w:hyperlink>
      <w:r w:rsidRPr="00852732">
        <w:rPr>
          <w:rFonts w:ascii="Times New Roman" w:hAnsi="Times New Roman" w:cs="Times New Roman"/>
          <w:color w:val="0000FF" w:themeColor="hyperlink"/>
          <w:u w:val="single"/>
        </w:rPr>
        <w:t xml:space="preserve">; </w:t>
      </w:r>
      <w:proofErr w:type="spellStart"/>
      <w:r w:rsidRPr="00852732">
        <w:rPr>
          <w:rFonts w:ascii="Times New Roman" w:hAnsi="Times New Roman" w:cs="Times New Roman"/>
        </w:rPr>
        <w:t>Orcid</w:t>
      </w:r>
      <w:proofErr w:type="spellEnd"/>
      <w:r w:rsidRPr="00852732">
        <w:rPr>
          <w:rFonts w:ascii="Times New Roman" w:hAnsi="Times New Roman" w:cs="Times New Roman"/>
        </w:rPr>
        <w:t xml:space="preserve">: </w:t>
      </w:r>
      <w:hyperlink r:id="rId11" w:history="1">
        <w:r w:rsidRPr="00893C1B">
          <w:rPr>
            <w:rFonts w:ascii="Times New Roman" w:eastAsia="Calibri" w:hAnsi="Times New Roman" w:cs="Times New Roman"/>
            <w:i/>
            <w:color w:val="0563C1"/>
            <w:kern w:val="2"/>
            <w:u w:val="single"/>
            <w:lang w:val="es-MX"/>
          </w:rPr>
          <w:t>https://orcid.org/0000-0003-3526-1553</w:t>
        </w:r>
      </w:hyperlink>
      <w:r w:rsidRPr="00893C1B">
        <w:rPr>
          <w:rFonts w:ascii="Times New Roman" w:eastAsia="Calibri" w:hAnsi="Times New Roman" w:cs="Times New Roman"/>
          <w:i/>
          <w:color w:val="0563C1"/>
          <w:kern w:val="2"/>
          <w:lang w:val="es-MX"/>
        </w:rPr>
        <w:t>;</w:t>
      </w:r>
      <w:r w:rsidR="00893C1B" w:rsidRPr="00893C1B">
        <w:rPr>
          <w:rFonts w:ascii="Times New Roman" w:eastAsia="Calibri" w:hAnsi="Times New Roman" w:cs="Times New Roman"/>
          <w:i/>
          <w:kern w:val="2"/>
          <w:u w:val="single"/>
          <w:lang w:val="es-MX"/>
        </w:rPr>
        <w:t xml:space="preserve"> </w:t>
      </w:r>
    </w:p>
    <w:p w:rsidR="002C6773" w:rsidRDefault="002C6773" w:rsidP="00852732">
      <w:pPr>
        <w:widowControl w:val="0"/>
        <w:autoSpaceDE w:val="0"/>
        <w:autoSpaceDN w:val="0"/>
        <w:spacing w:after="0" w:line="360" w:lineRule="auto"/>
        <w:jc w:val="both"/>
        <w:rPr>
          <w:rFonts w:ascii="Times New Roman" w:eastAsia="Verdana" w:hAnsi="Times New Roman" w:cs="Times New Roman"/>
          <w:b/>
          <w:i/>
          <w:color w:val="000000"/>
          <w:sz w:val="20"/>
          <w:szCs w:val="20"/>
          <w:lang w:eastAsia="es-ES" w:bidi="es-ES"/>
        </w:rPr>
      </w:pPr>
    </w:p>
    <w:p w:rsidR="00852732" w:rsidRPr="00852732" w:rsidRDefault="00852732" w:rsidP="00852732">
      <w:pPr>
        <w:widowControl w:val="0"/>
        <w:autoSpaceDE w:val="0"/>
        <w:autoSpaceDN w:val="0"/>
        <w:spacing w:after="0" w:line="360" w:lineRule="auto"/>
        <w:jc w:val="both"/>
        <w:rPr>
          <w:rFonts w:ascii="Times New Roman" w:eastAsia="Verdana" w:hAnsi="Times New Roman" w:cs="Times New Roman"/>
          <w:b/>
          <w:i/>
          <w:color w:val="000000"/>
          <w:sz w:val="24"/>
          <w:szCs w:val="24"/>
          <w:lang w:eastAsia="es-ES" w:bidi="es-ES"/>
        </w:rPr>
      </w:pPr>
      <w:r w:rsidRPr="00852732">
        <w:rPr>
          <w:rFonts w:ascii="Times New Roman" w:eastAsia="Verdana" w:hAnsi="Times New Roman" w:cs="Times New Roman"/>
          <w:b/>
          <w:i/>
          <w:color w:val="000000"/>
          <w:sz w:val="24"/>
          <w:szCs w:val="24"/>
          <w:lang w:eastAsia="es-ES" w:bidi="es-ES"/>
        </w:rPr>
        <w:t>RESUMEN</w:t>
      </w:r>
    </w:p>
    <w:p w:rsidR="00852732" w:rsidRPr="00852732" w:rsidRDefault="00852732" w:rsidP="00852732">
      <w:pPr>
        <w:widowControl w:val="0"/>
        <w:autoSpaceDE w:val="0"/>
        <w:autoSpaceDN w:val="0"/>
        <w:spacing w:after="0" w:line="360" w:lineRule="auto"/>
        <w:jc w:val="both"/>
        <w:rPr>
          <w:rFonts w:ascii="Times New Roman" w:eastAsia="Verdana" w:hAnsi="Times New Roman" w:cs="Times New Roman"/>
          <w:color w:val="000000"/>
          <w:sz w:val="24"/>
          <w:szCs w:val="24"/>
          <w:lang w:eastAsia="es-ES" w:bidi="es-ES"/>
        </w:rPr>
      </w:pPr>
      <w:r w:rsidRPr="00852732">
        <w:rPr>
          <w:rFonts w:ascii="Times New Roman" w:eastAsia="Verdana" w:hAnsi="Times New Roman" w:cs="Times New Roman"/>
          <w:color w:val="000000"/>
          <w:sz w:val="24"/>
          <w:szCs w:val="24"/>
          <w:lang w:eastAsia="es-ES" w:bidi="es-ES"/>
        </w:rPr>
        <w:t xml:space="preserve">El diagnóstico es el punto de partida para alcanzar grandes metas, es un reto para cualquier profesional, a lo cual no escapa el de la Cultura Física. En la actualidad se habla en el contexto de la Educación, de la existencia de un Diagnóstico Pedagógico Integral que facilita el proceso de enseñanza aprendizaje con los escolares. Los escolares ciegos, debido a su afectación en el sistema visual, encuentran limitadas las posibilidades de acomodar los movimientos de las extremidades, por lo que se desajusta el movimiento y aparecen alteraciones en la locomoción e inestabilidad postural. A partir de la revisión de la bibliografía y el análisis de documentos, se pudo constatar carencias teórico-metodológicas para desarrollar dicho diagnóstico, por lo que esta investigación tuvo como objetivo, diseñar una metodología para el diagnóstico del desarrollo físico del escolar ciego. Para ello se emplearon métodos del nivel teórico y empírico. Se realizó un estudio de caso para lo cual se seleccionó un escolar ciego de la provincia de Cienfuegos. La puesta en práctica de la metodología para el diagnóstico del desarrollo físico del escolar </w:t>
      </w:r>
      <w:r w:rsidRPr="00852732">
        <w:rPr>
          <w:rFonts w:ascii="Times New Roman" w:eastAsia="Verdana" w:hAnsi="Times New Roman" w:cs="Times New Roman"/>
          <w:color w:val="000000"/>
          <w:sz w:val="24"/>
          <w:szCs w:val="24"/>
          <w:lang w:eastAsia="es-ES" w:bidi="es-ES"/>
        </w:rPr>
        <w:lastRenderedPageBreak/>
        <w:t>ciego, así como el criterio de usuarios y expertos, permitió concluir, que la misma es pertinente, útil y viable.</w:t>
      </w:r>
    </w:p>
    <w:p w:rsidR="00852732" w:rsidRPr="00852732" w:rsidRDefault="00852732" w:rsidP="00852732">
      <w:pPr>
        <w:widowControl w:val="0"/>
        <w:autoSpaceDE w:val="0"/>
        <w:autoSpaceDN w:val="0"/>
        <w:spacing w:after="0" w:line="360" w:lineRule="auto"/>
        <w:jc w:val="both"/>
        <w:rPr>
          <w:rFonts w:ascii="Times New Roman" w:eastAsia="Verdana" w:hAnsi="Times New Roman" w:cs="Times New Roman"/>
          <w:sz w:val="24"/>
          <w:szCs w:val="24"/>
          <w:lang w:eastAsia="es-ES" w:bidi="es-ES"/>
        </w:rPr>
      </w:pPr>
      <w:r w:rsidRPr="00852732">
        <w:rPr>
          <w:rFonts w:ascii="Times New Roman" w:eastAsia="Verdana" w:hAnsi="Times New Roman" w:cs="Times New Roman"/>
          <w:i/>
          <w:color w:val="000000"/>
          <w:sz w:val="24"/>
          <w:szCs w:val="24"/>
          <w:lang w:eastAsia="es-ES" w:bidi="es-ES"/>
        </w:rPr>
        <w:t>Palabras clave:</w:t>
      </w:r>
      <w:r w:rsidRPr="00852732">
        <w:rPr>
          <w:rFonts w:ascii="Times New Roman" w:eastAsia="Verdana" w:hAnsi="Times New Roman" w:cs="Times New Roman"/>
          <w:sz w:val="24"/>
          <w:szCs w:val="24"/>
          <w:lang w:eastAsia="es-ES" w:bidi="es-ES"/>
        </w:rPr>
        <w:t xml:space="preserve"> Diagnóstico físico; ciego; Educación Física.</w:t>
      </w:r>
    </w:p>
    <w:p w:rsidR="00852732" w:rsidRPr="00852732" w:rsidRDefault="00852732" w:rsidP="00852732">
      <w:pPr>
        <w:widowControl w:val="0"/>
        <w:autoSpaceDE w:val="0"/>
        <w:autoSpaceDN w:val="0"/>
        <w:spacing w:after="0" w:line="360" w:lineRule="auto"/>
        <w:jc w:val="both"/>
        <w:rPr>
          <w:rFonts w:ascii="Times New Roman" w:eastAsia="Verdana" w:hAnsi="Times New Roman" w:cs="Times New Roman"/>
          <w:b/>
          <w:color w:val="000000"/>
          <w:sz w:val="24"/>
          <w:szCs w:val="24"/>
          <w:lang w:val="es-MX" w:eastAsia="es-ES" w:bidi="es-ES"/>
        </w:rPr>
      </w:pPr>
    </w:p>
    <w:p w:rsidR="00852732" w:rsidRPr="00852732" w:rsidRDefault="00852732" w:rsidP="00852732">
      <w:pPr>
        <w:widowControl w:val="0"/>
        <w:autoSpaceDE w:val="0"/>
        <w:autoSpaceDN w:val="0"/>
        <w:spacing w:after="0" w:line="360" w:lineRule="auto"/>
        <w:jc w:val="both"/>
        <w:rPr>
          <w:rFonts w:ascii="Times New Roman" w:eastAsia="Verdana" w:hAnsi="Times New Roman" w:cs="Times New Roman"/>
          <w:b/>
          <w:i/>
          <w:color w:val="000000"/>
          <w:sz w:val="24"/>
          <w:szCs w:val="24"/>
          <w:lang w:val="en-US" w:eastAsia="es-ES" w:bidi="es-ES"/>
        </w:rPr>
      </w:pPr>
      <w:r w:rsidRPr="00852732">
        <w:rPr>
          <w:rFonts w:ascii="Times New Roman" w:eastAsia="Verdana" w:hAnsi="Times New Roman" w:cs="Times New Roman"/>
          <w:b/>
          <w:i/>
          <w:color w:val="000000"/>
          <w:sz w:val="24"/>
          <w:szCs w:val="24"/>
          <w:lang w:val="en-US" w:eastAsia="es-ES" w:bidi="es-ES"/>
        </w:rPr>
        <w:t>ABSTRACT</w:t>
      </w:r>
    </w:p>
    <w:p w:rsidR="00852732" w:rsidRPr="00852732" w:rsidRDefault="00852732" w:rsidP="00852732">
      <w:pPr>
        <w:widowControl w:val="0"/>
        <w:autoSpaceDE w:val="0"/>
        <w:autoSpaceDN w:val="0"/>
        <w:spacing w:after="0" w:line="360" w:lineRule="auto"/>
        <w:jc w:val="both"/>
        <w:rPr>
          <w:rFonts w:ascii="Times New Roman" w:eastAsia="Verdana" w:hAnsi="Times New Roman" w:cs="Times New Roman"/>
          <w:i/>
          <w:color w:val="000000"/>
          <w:sz w:val="24"/>
          <w:szCs w:val="24"/>
          <w:lang w:val="en-US" w:eastAsia="es-ES" w:bidi="es-ES"/>
        </w:rPr>
      </w:pPr>
      <w:r w:rsidRPr="00852732">
        <w:rPr>
          <w:rFonts w:ascii="Times New Roman" w:eastAsia="Verdana" w:hAnsi="Times New Roman" w:cs="Times New Roman"/>
          <w:i/>
          <w:color w:val="000000"/>
          <w:sz w:val="24"/>
          <w:szCs w:val="24"/>
          <w:lang w:val="en-US" w:eastAsia="es-ES" w:bidi="es-ES"/>
        </w:rPr>
        <w:t xml:space="preserve">The diagnosis is the starting point to achieve great goals, it is a challenge for professional guide, which does not escape the physical culture. At present, there is talk in the context of education, the existence of an integral pedagogical diagnosis that facilitates the teaching-learning process with schoolchildren. Blind schoolchildren, due to their affectation in the visual system, find limited possibilities to accommodate the movements of the limbs, so the movements are </w:t>
      </w:r>
      <w:proofErr w:type="spellStart"/>
      <w:r w:rsidRPr="00852732">
        <w:rPr>
          <w:rFonts w:ascii="Times New Roman" w:eastAsia="Verdana" w:hAnsi="Times New Roman" w:cs="Times New Roman"/>
          <w:i/>
          <w:color w:val="000000"/>
          <w:sz w:val="24"/>
          <w:szCs w:val="24"/>
          <w:lang w:val="en-US" w:eastAsia="es-ES" w:bidi="es-ES"/>
        </w:rPr>
        <w:t>mismant</w:t>
      </w:r>
      <w:proofErr w:type="spellEnd"/>
      <w:r w:rsidRPr="00852732">
        <w:rPr>
          <w:rFonts w:ascii="Times New Roman" w:eastAsia="Verdana" w:hAnsi="Times New Roman" w:cs="Times New Roman"/>
          <w:i/>
          <w:color w:val="000000"/>
          <w:sz w:val="24"/>
          <w:szCs w:val="24"/>
          <w:lang w:val="en-US" w:eastAsia="es-ES" w:bidi="es-ES"/>
        </w:rPr>
        <w:t xml:space="preserve"> and alterations in the locomotion and postural instability appear. A based on the review of the bibliography and documentary analysis, methodological theoretical deficiencies could be verified to develop such diagnosis, so that this research </w:t>
      </w:r>
      <w:proofErr w:type="spellStart"/>
      <w:r w:rsidRPr="00852732">
        <w:rPr>
          <w:rFonts w:ascii="Times New Roman" w:eastAsia="Verdana" w:hAnsi="Times New Roman" w:cs="Times New Roman"/>
          <w:i/>
          <w:color w:val="000000"/>
          <w:sz w:val="24"/>
          <w:szCs w:val="24"/>
          <w:lang w:val="en-US" w:eastAsia="es-ES" w:bidi="es-ES"/>
        </w:rPr>
        <w:t>aime</w:t>
      </w:r>
      <w:proofErr w:type="spellEnd"/>
      <w:r w:rsidRPr="00852732">
        <w:rPr>
          <w:rFonts w:ascii="Times New Roman" w:eastAsia="Verdana" w:hAnsi="Times New Roman" w:cs="Times New Roman"/>
          <w:i/>
          <w:color w:val="000000"/>
          <w:sz w:val="24"/>
          <w:szCs w:val="24"/>
          <w:lang w:val="en-US" w:eastAsia="es-ES" w:bidi="es-ES"/>
        </w:rPr>
        <w:t xml:space="preserve">, to design a methodology for diagnosis of the physical development of the blind school. For this, methods of the theoretical and empirical </w:t>
      </w:r>
      <w:proofErr w:type="spellStart"/>
      <w:r w:rsidRPr="00852732">
        <w:rPr>
          <w:rFonts w:ascii="Times New Roman" w:eastAsia="Verdana" w:hAnsi="Times New Roman" w:cs="Times New Roman"/>
          <w:i/>
          <w:color w:val="000000"/>
          <w:sz w:val="24"/>
          <w:szCs w:val="24"/>
          <w:lang w:val="en-US" w:eastAsia="es-ES" w:bidi="es-ES"/>
        </w:rPr>
        <w:t>leve</w:t>
      </w:r>
      <w:proofErr w:type="spellEnd"/>
      <w:r w:rsidRPr="00852732">
        <w:rPr>
          <w:rFonts w:ascii="Times New Roman" w:eastAsia="Verdana" w:hAnsi="Times New Roman" w:cs="Times New Roman"/>
          <w:i/>
          <w:color w:val="000000"/>
          <w:sz w:val="24"/>
          <w:szCs w:val="24"/>
          <w:lang w:val="en-US" w:eastAsia="es-ES" w:bidi="es-ES"/>
        </w:rPr>
        <w:t xml:space="preserve"> were used. A case study was conducted for which a blind school was selected from the province of Cienfuegos. The implementation of the methodology diagnosis of the physical development of the blind school, as well, as criteria of users and experts, allowed to conclude that it is relevant, useful and viable.</w:t>
      </w:r>
    </w:p>
    <w:p w:rsidR="00852732" w:rsidRPr="00852732" w:rsidRDefault="00852732" w:rsidP="00852732">
      <w:pPr>
        <w:widowControl w:val="0"/>
        <w:autoSpaceDE w:val="0"/>
        <w:autoSpaceDN w:val="0"/>
        <w:spacing w:after="0" w:line="360" w:lineRule="auto"/>
        <w:jc w:val="both"/>
        <w:rPr>
          <w:rFonts w:ascii="Times New Roman" w:eastAsia="Verdana" w:hAnsi="Times New Roman" w:cs="Times New Roman"/>
          <w:i/>
          <w:color w:val="000000"/>
          <w:sz w:val="24"/>
          <w:szCs w:val="24"/>
          <w:lang w:val="en-US" w:eastAsia="es-ES" w:bidi="es-ES"/>
        </w:rPr>
      </w:pPr>
      <w:r w:rsidRPr="00852732">
        <w:rPr>
          <w:rFonts w:ascii="Times New Roman" w:eastAsia="Verdana" w:hAnsi="Times New Roman" w:cs="Times New Roman"/>
          <w:i/>
          <w:color w:val="000000"/>
          <w:sz w:val="24"/>
          <w:szCs w:val="24"/>
          <w:lang w:val="en-US" w:eastAsia="es-ES" w:bidi="es-ES"/>
        </w:rPr>
        <w:t xml:space="preserve">Keywords: Physical Diagnosis, Blind, Physical Education. </w:t>
      </w:r>
    </w:p>
    <w:p w:rsidR="00852732" w:rsidRPr="00852732" w:rsidRDefault="00852732" w:rsidP="00852732">
      <w:pPr>
        <w:widowControl w:val="0"/>
        <w:autoSpaceDE w:val="0"/>
        <w:autoSpaceDN w:val="0"/>
        <w:spacing w:after="0" w:line="360" w:lineRule="auto"/>
        <w:jc w:val="both"/>
        <w:rPr>
          <w:rFonts w:ascii="Times New Roman" w:eastAsia="Verdana" w:hAnsi="Times New Roman" w:cs="Times New Roman"/>
          <w:b/>
          <w:color w:val="000000"/>
          <w:sz w:val="24"/>
          <w:szCs w:val="24"/>
          <w:lang w:val="en-US" w:eastAsia="es-ES" w:bidi="es-ES"/>
        </w:rPr>
      </w:pPr>
    </w:p>
    <w:p w:rsidR="00852732" w:rsidRPr="00852732" w:rsidRDefault="00852732" w:rsidP="00852732">
      <w:pPr>
        <w:widowControl w:val="0"/>
        <w:autoSpaceDE w:val="0"/>
        <w:autoSpaceDN w:val="0"/>
        <w:spacing w:after="0" w:line="360" w:lineRule="auto"/>
        <w:jc w:val="both"/>
        <w:rPr>
          <w:rFonts w:ascii="Times New Roman" w:eastAsia="Verdana" w:hAnsi="Times New Roman" w:cs="Times New Roman"/>
          <w:b/>
          <w:i/>
          <w:color w:val="000000"/>
          <w:sz w:val="24"/>
          <w:szCs w:val="24"/>
          <w:lang w:eastAsia="es-ES" w:bidi="es-ES"/>
        </w:rPr>
      </w:pPr>
      <w:r w:rsidRPr="00852732">
        <w:rPr>
          <w:rFonts w:ascii="Times New Roman" w:eastAsia="Verdana" w:hAnsi="Times New Roman" w:cs="Times New Roman"/>
          <w:b/>
          <w:i/>
          <w:color w:val="000000"/>
          <w:sz w:val="24"/>
          <w:szCs w:val="24"/>
          <w:lang w:eastAsia="es-ES" w:bidi="es-ES"/>
        </w:rPr>
        <w:t>INTRODUCCIÓN</w:t>
      </w:r>
    </w:p>
    <w:p w:rsidR="00852732" w:rsidRPr="00852732" w:rsidRDefault="00852732" w:rsidP="00852732">
      <w:pPr>
        <w:widowControl w:val="0"/>
        <w:autoSpaceDE w:val="0"/>
        <w:autoSpaceDN w:val="0"/>
        <w:spacing w:after="0" w:line="360" w:lineRule="auto"/>
        <w:jc w:val="both"/>
        <w:rPr>
          <w:rFonts w:ascii="Times New Roman" w:eastAsia="Verdana" w:hAnsi="Times New Roman" w:cs="Times New Roman"/>
          <w:color w:val="000000"/>
          <w:sz w:val="24"/>
          <w:szCs w:val="24"/>
          <w:lang w:eastAsia="es-ES" w:bidi="es-ES"/>
        </w:rPr>
      </w:pPr>
      <w:r w:rsidRPr="00852732">
        <w:rPr>
          <w:rFonts w:ascii="Times New Roman" w:eastAsia="Verdana" w:hAnsi="Times New Roman" w:cs="Times New Roman"/>
          <w:color w:val="000000"/>
          <w:sz w:val="24"/>
          <w:szCs w:val="24"/>
          <w:lang w:eastAsia="es-ES" w:bidi="es-ES"/>
        </w:rPr>
        <w:t xml:space="preserve">En la actualidad, los escolares en situación de discapacidad, son sometidos a un diagnóstico psicopedagógico en los Centros de Diagnóstico y Orientación (CDO), el cual se efectúa a partir de un informe adaptado de López (1994), donde se incluyen entre los aspectos a evaluar; la motricidad, la familia, la comunidad y la salud, para en este último aspecto, definir la discapacidad y sus deficiencias, sin embargo, se carece del componente físico, tan necesario para desarrollar el proceso pedagógico de la Educación Física, sobre todo, porque participa un colectivo multidisciplinar formado por un psicólogo, pedagogo, psicopedagogo, logopeda, </w:t>
      </w:r>
      <w:proofErr w:type="spellStart"/>
      <w:r w:rsidRPr="00852732">
        <w:rPr>
          <w:rFonts w:ascii="Times New Roman" w:eastAsia="Verdana" w:hAnsi="Times New Roman" w:cs="Times New Roman"/>
          <w:color w:val="000000"/>
          <w:sz w:val="24"/>
          <w:szCs w:val="24"/>
          <w:lang w:eastAsia="es-ES" w:bidi="es-ES"/>
        </w:rPr>
        <w:t>psicometrista</w:t>
      </w:r>
      <w:proofErr w:type="spellEnd"/>
      <w:r w:rsidRPr="00852732">
        <w:rPr>
          <w:rFonts w:ascii="Times New Roman" w:eastAsia="Verdana" w:hAnsi="Times New Roman" w:cs="Times New Roman"/>
          <w:color w:val="000000"/>
          <w:sz w:val="24"/>
          <w:szCs w:val="24"/>
          <w:lang w:eastAsia="es-ES" w:bidi="es-ES"/>
        </w:rPr>
        <w:t xml:space="preserve"> y trabajador social, pero no incluye al licenciado en Cultura Física.</w:t>
      </w:r>
    </w:p>
    <w:p w:rsidR="00852732" w:rsidRPr="00852732" w:rsidRDefault="00852732" w:rsidP="00852732">
      <w:pPr>
        <w:widowControl w:val="0"/>
        <w:autoSpaceDE w:val="0"/>
        <w:autoSpaceDN w:val="0"/>
        <w:spacing w:after="0" w:line="360" w:lineRule="auto"/>
        <w:jc w:val="both"/>
        <w:rPr>
          <w:rFonts w:ascii="Times New Roman" w:eastAsia="Verdana" w:hAnsi="Times New Roman" w:cs="Times New Roman"/>
          <w:color w:val="000000"/>
          <w:sz w:val="24"/>
          <w:szCs w:val="24"/>
          <w:lang w:eastAsia="es-ES" w:bidi="es-ES"/>
        </w:rPr>
      </w:pPr>
      <w:r w:rsidRPr="00852732">
        <w:rPr>
          <w:rFonts w:ascii="Times New Roman" w:eastAsia="Verdana" w:hAnsi="Times New Roman" w:cs="Times New Roman"/>
          <w:color w:val="000000"/>
          <w:sz w:val="24"/>
          <w:szCs w:val="24"/>
          <w:lang w:eastAsia="es-ES" w:bidi="es-ES"/>
        </w:rPr>
        <w:t xml:space="preserve">La Educación Física Adaptada, se asume como un proceso de actuación docente, en el </w:t>
      </w:r>
      <w:r w:rsidRPr="00852732">
        <w:rPr>
          <w:rFonts w:ascii="Times New Roman" w:eastAsia="Verdana" w:hAnsi="Times New Roman" w:cs="Times New Roman"/>
          <w:color w:val="000000"/>
          <w:sz w:val="24"/>
          <w:szCs w:val="24"/>
          <w:lang w:eastAsia="es-ES" w:bidi="es-ES"/>
        </w:rPr>
        <w:lastRenderedPageBreak/>
        <w:t>que el maestro debe planificar y actuar de tal modo que consiga dar respuesta a las necesidades de aprendizaje de sus alumnos (…) (Pascual, 2006 y González, 2010). Entre los objetivos del diagnóstico se encuentra el relacionado con el desarrollo físico en el escolar ciego,</w:t>
      </w:r>
    </w:p>
    <w:p w:rsidR="00852732" w:rsidRPr="00852732" w:rsidRDefault="00852732" w:rsidP="00852732">
      <w:pPr>
        <w:widowControl w:val="0"/>
        <w:autoSpaceDE w:val="0"/>
        <w:autoSpaceDN w:val="0"/>
        <w:spacing w:after="0" w:line="360" w:lineRule="auto"/>
        <w:jc w:val="both"/>
        <w:rPr>
          <w:rFonts w:ascii="Times New Roman" w:eastAsia="Verdana" w:hAnsi="Times New Roman" w:cs="Times New Roman"/>
          <w:color w:val="000000"/>
          <w:sz w:val="24"/>
          <w:szCs w:val="24"/>
          <w:lang w:eastAsia="es-ES" w:bidi="es-ES"/>
        </w:rPr>
      </w:pPr>
      <w:r w:rsidRPr="00852732">
        <w:rPr>
          <w:rFonts w:ascii="Times New Roman" w:eastAsia="Verdana" w:hAnsi="Times New Roman" w:cs="Times New Roman"/>
          <w:color w:val="000000"/>
          <w:sz w:val="24"/>
          <w:szCs w:val="24"/>
          <w:lang w:eastAsia="es-ES" w:bidi="es-ES"/>
        </w:rPr>
        <w:t>El desarrollo físico del escolar ciego amerita un análisis particular, pues la condición del sistema visual limita la posibilidad de acomodar las extremidades, por tanto, se desajusta el movimiento (</w:t>
      </w:r>
      <w:proofErr w:type="spellStart"/>
      <w:r w:rsidRPr="00852732">
        <w:rPr>
          <w:rFonts w:ascii="Times New Roman" w:eastAsia="Verdana" w:hAnsi="Times New Roman" w:cs="Times New Roman"/>
          <w:color w:val="000000"/>
          <w:sz w:val="24"/>
          <w:szCs w:val="24"/>
          <w:lang w:eastAsia="es-ES" w:bidi="es-ES"/>
        </w:rPr>
        <w:t>Hallemans</w:t>
      </w:r>
      <w:proofErr w:type="spellEnd"/>
      <w:r w:rsidRPr="00852732">
        <w:rPr>
          <w:rFonts w:ascii="Times New Roman" w:eastAsia="Verdana" w:hAnsi="Times New Roman" w:cs="Times New Roman"/>
          <w:color w:val="000000"/>
          <w:sz w:val="24"/>
          <w:szCs w:val="24"/>
          <w:lang w:eastAsia="es-ES" w:bidi="es-ES"/>
        </w:rPr>
        <w:t xml:space="preserve"> et al., 2010), y genera un estrés muscular donde influyen directamente los bajos niveles de actividad física </w:t>
      </w:r>
      <w:proofErr w:type="spellStart"/>
      <w:r w:rsidRPr="00852732">
        <w:rPr>
          <w:rFonts w:ascii="Times New Roman" w:eastAsia="Verdana" w:hAnsi="Times New Roman" w:cs="Times New Roman"/>
          <w:color w:val="000000"/>
          <w:sz w:val="24"/>
          <w:szCs w:val="24"/>
          <w:lang w:eastAsia="es-ES" w:bidi="es-ES"/>
        </w:rPr>
        <w:t>Chen</w:t>
      </w:r>
      <w:proofErr w:type="spellEnd"/>
      <w:r w:rsidRPr="00852732">
        <w:rPr>
          <w:rFonts w:ascii="Times New Roman" w:eastAsia="Verdana" w:hAnsi="Times New Roman" w:cs="Times New Roman"/>
          <w:color w:val="000000"/>
          <w:sz w:val="24"/>
          <w:szCs w:val="24"/>
          <w:lang w:eastAsia="es-ES" w:bidi="es-ES"/>
        </w:rPr>
        <w:t xml:space="preserve"> y </w:t>
      </w:r>
      <w:proofErr w:type="spellStart"/>
      <w:r w:rsidRPr="00852732">
        <w:rPr>
          <w:rFonts w:ascii="Times New Roman" w:eastAsia="Verdana" w:hAnsi="Times New Roman" w:cs="Times New Roman"/>
          <w:color w:val="000000"/>
          <w:sz w:val="24"/>
          <w:szCs w:val="24"/>
          <w:lang w:eastAsia="es-ES" w:bidi="es-ES"/>
        </w:rPr>
        <w:t>Lin</w:t>
      </w:r>
      <w:proofErr w:type="spellEnd"/>
      <w:r w:rsidRPr="00852732">
        <w:rPr>
          <w:rFonts w:ascii="Times New Roman" w:eastAsia="Verdana" w:hAnsi="Times New Roman" w:cs="Times New Roman"/>
          <w:color w:val="000000"/>
          <w:sz w:val="24"/>
          <w:szCs w:val="24"/>
          <w:lang w:eastAsia="es-ES" w:bidi="es-ES"/>
        </w:rPr>
        <w:t xml:space="preserve">(2011); y </w:t>
      </w:r>
      <w:proofErr w:type="spellStart"/>
      <w:r w:rsidRPr="00852732">
        <w:rPr>
          <w:rFonts w:ascii="Times New Roman" w:eastAsia="Verdana" w:hAnsi="Times New Roman" w:cs="Times New Roman"/>
          <w:color w:val="000000"/>
          <w:sz w:val="24"/>
          <w:szCs w:val="24"/>
          <w:lang w:eastAsia="es-ES" w:bidi="es-ES"/>
        </w:rPr>
        <w:t>Chen</w:t>
      </w:r>
      <w:proofErr w:type="spellEnd"/>
      <w:r w:rsidRPr="00852732">
        <w:rPr>
          <w:rFonts w:ascii="Times New Roman" w:eastAsia="Verdana" w:hAnsi="Times New Roman" w:cs="Times New Roman"/>
          <w:color w:val="000000"/>
          <w:sz w:val="24"/>
          <w:szCs w:val="24"/>
          <w:lang w:eastAsia="es-ES" w:bidi="es-ES"/>
        </w:rPr>
        <w:t xml:space="preserve"> et al., (2012)(como se citó en Sánchez, González et.al.,2023).De manera que, aparecen en los escolares problemas en la locomoción e inestabilidad postural Hernández(2007); Castillo(2016) ; Miralles(2018); Agostini et al.,( 2016) y </w:t>
      </w:r>
      <w:proofErr w:type="spellStart"/>
      <w:r w:rsidRPr="00852732">
        <w:rPr>
          <w:rFonts w:ascii="Times New Roman" w:eastAsia="Verdana" w:hAnsi="Times New Roman" w:cs="Times New Roman"/>
          <w:color w:val="000000"/>
          <w:sz w:val="24"/>
          <w:szCs w:val="24"/>
          <w:lang w:eastAsia="es-ES" w:bidi="es-ES"/>
        </w:rPr>
        <w:t>Gazzellini</w:t>
      </w:r>
      <w:proofErr w:type="spellEnd"/>
      <w:r w:rsidRPr="00852732">
        <w:rPr>
          <w:rFonts w:ascii="Times New Roman" w:eastAsia="Verdana" w:hAnsi="Times New Roman" w:cs="Times New Roman"/>
          <w:color w:val="000000"/>
          <w:sz w:val="24"/>
          <w:szCs w:val="24"/>
          <w:lang w:eastAsia="es-ES" w:bidi="es-ES"/>
        </w:rPr>
        <w:t xml:space="preserve"> et al., (2016)(como se citó en Kendall,2019). En estos momentos el diagnóstico que realiza la Educación Física, tiene en cuenta los resultados del Diagnóstico Psicopedagógico, las pruebas de Eficiencia </w:t>
      </w:r>
      <w:proofErr w:type="spellStart"/>
      <w:proofErr w:type="gramStart"/>
      <w:r w:rsidRPr="00852732">
        <w:rPr>
          <w:rFonts w:ascii="Times New Roman" w:eastAsia="Verdana" w:hAnsi="Times New Roman" w:cs="Times New Roman"/>
          <w:color w:val="000000"/>
          <w:sz w:val="24"/>
          <w:szCs w:val="24"/>
          <w:lang w:eastAsia="es-ES" w:bidi="es-ES"/>
        </w:rPr>
        <w:t>Física,el</w:t>
      </w:r>
      <w:proofErr w:type="spellEnd"/>
      <w:proofErr w:type="gramEnd"/>
      <w:r w:rsidRPr="00852732">
        <w:rPr>
          <w:rFonts w:ascii="Times New Roman" w:eastAsia="Verdana" w:hAnsi="Times New Roman" w:cs="Times New Roman"/>
          <w:color w:val="000000"/>
          <w:sz w:val="24"/>
          <w:szCs w:val="24"/>
          <w:lang w:eastAsia="es-ES" w:bidi="es-ES"/>
        </w:rPr>
        <w:t xml:space="preserve"> examen postural, e incluye una serie de ejercicios que se realizan de acuerdo a la experticia e iniciativa de cada profesor. Por lo que el examen postural pudiera complementarse con otros métodos tales como el </w:t>
      </w:r>
      <w:proofErr w:type="spellStart"/>
      <w:r w:rsidRPr="00852732">
        <w:rPr>
          <w:rFonts w:ascii="Times New Roman" w:eastAsia="Verdana" w:hAnsi="Times New Roman" w:cs="Times New Roman"/>
          <w:color w:val="000000"/>
          <w:sz w:val="24"/>
          <w:szCs w:val="24"/>
          <w:lang w:eastAsia="es-ES" w:bidi="es-ES"/>
        </w:rPr>
        <w:t>plantograma</w:t>
      </w:r>
      <w:proofErr w:type="spellEnd"/>
      <w:r w:rsidRPr="00852732">
        <w:rPr>
          <w:rFonts w:ascii="Times New Roman" w:eastAsia="Verdana" w:hAnsi="Times New Roman" w:cs="Times New Roman"/>
          <w:color w:val="000000"/>
          <w:sz w:val="24"/>
          <w:szCs w:val="24"/>
          <w:lang w:eastAsia="es-ES" w:bidi="es-ES"/>
        </w:rPr>
        <w:t xml:space="preserve"> y la fotogrametría, a fin de clarificar y corroborar la causa de las alteraciones posturales. Además, con indicadores e índices de proporcionalidad corporal que ayudan a esclarecer el grado de crecimiento y estado nutricional, así como, con pruebas funcionales que ayuden a esclarecer el comportamiento de los principales sistemas de órganos en el escolar ciego.</w:t>
      </w:r>
    </w:p>
    <w:p w:rsidR="00852732" w:rsidRPr="00852732" w:rsidRDefault="00852732" w:rsidP="00852732">
      <w:pPr>
        <w:widowControl w:val="0"/>
        <w:autoSpaceDE w:val="0"/>
        <w:autoSpaceDN w:val="0"/>
        <w:spacing w:after="0" w:line="360" w:lineRule="auto"/>
        <w:jc w:val="both"/>
        <w:rPr>
          <w:rFonts w:ascii="Times New Roman" w:eastAsia="Verdana" w:hAnsi="Times New Roman" w:cs="Times New Roman"/>
          <w:color w:val="000000"/>
          <w:sz w:val="24"/>
          <w:szCs w:val="24"/>
          <w:lang w:eastAsia="es-ES" w:bidi="es-ES"/>
        </w:rPr>
      </w:pPr>
      <w:r w:rsidRPr="00852732">
        <w:rPr>
          <w:rFonts w:ascii="Times New Roman" w:eastAsia="Verdana" w:hAnsi="Times New Roman" w:cs="Times New Roman"/>
          <w:color w:val="000000"/>
          <w:sz w:val="24"/>
          <w:szCs w:val="24"/>
          <w:lang w:eastAsia="es-ES" w:bidi="es-ES"/>
        </w:rPr>
        <w:t xml:space="preserve">Resulta relevante precisar que Jordán (1972; 1979), centró sus investigaciones en la valoración del crecimiento y desarrollo de niños de 0 hasta 19 años, cuyos resultados le permitió el diseñó de los gráficos de percentiles de indicadores antropométricos utilizados en estos momentos por el Ministerio de Salud Pública de Cuba. Autores como Esquivel (2005), </w:t>
      </w:r>
      <w:proofErr w:type="spellStart"/>
      <w:r w:rsidRPr="00852732">
        <w:rPr>
          <w:rFonts w:ascii="Times New Roman" w:eastAsia="Verdana" w:hAnsi="Times New Roman" w:cs="Times New Roman"/>
          <w:color w:val="000000"/>
          <w:sz w:val="24"/>
          <w:szCs w:val="24"/>
          <w:lang w:eastAsia="es-ES" w:bidi="es-ES"/>
        </w:rPr>
        <w:t>Gárciga</w:t>
      </w:r>
      <w:proofErr w:type="spellEnd"/>
      <w:r w:rsidRPr="00852732">
        <w:rPr>
          <w:rFonts w:ascii="Times New Roman" w:eastAsia="Verdana" w:hAnsi="Times New Roman" w:cs="Times New Roman"/>
          <w:color w:val="000000"/>
          <w:sz w:val="24"/>
          <w:szCs w:val="24"/>
          <w:lang w:eastAsia="es-ES" w:bidi="es-ES"/>
        </w:rPr>
        <w:t xml:space="preserve"> (2010), Bravo (2011), Pérez (2011), </w:t>
      </w:r>
      <w:proofErr w:type="spellStart"/>
      <w:r w:rsidRPr="00852732">
        <w:rPr>
          <w:rFonts w:ascii="Times New Roman" w:eastAsia="Verdana" w:hAnsi="Times New Roman" w:cs="Times New Roman"/>
          <w:color w:val="000000"/>
          <w:sz w:val="24"/>
          <w:szCs w:val="24"/>
          <w:lang w:eastAsia="es-ES" w:bidi="es-ES"/>
        </w:rPr>
        <w:t>Conyedo</w:t>
      </w:r>
      <w:proofErr w:type="spellEnd"/>
      <w:r w:rsidRPr="00852732">
        <w:rPr>
          <w:rFonts w:ascii="Times New Roman" w:eastAsia="Verdana" w:hAnsi="Times New Roman" w:cs="Times New Roman"/>
          <w:color w:val="000000"/>
          <w:sz w:val="24"/>
          <w:szCs w:val="24"/>
          <w:lang w:eastAsia="es-ES" w:bidi="es-ES"/>
        </w:rPr>
        <w:t xml:space="preserve"> (2012), Medina (2015) y </w:t>
      </w:r>
      <w:proofErr w:type="spellStart"/>
      <w:r w:rsidRPr="00852732">
        <w:rPr>
          <w:rFonts w:ascii="Times New Roman" w:eastAsia="Verdana" w:hAnsi="Times New Roman" w:cs="Times New Roman"/>
          <w:color w:val="000000"/>
          <w:sz w:val="24"/>
          <w:szCs w:val="24"/>
          <w:lang w:eastAsia="es-ES" w:bidi="es-ES"/>
        </w:rPr>
        <w:t>Nocedo</w:t>
      </w:r>
      <w:proofErr w:type="spellEnd"/>
      <w:r w:rsidRPr="00852732">
        <w:rPr>
          <w:rFonts w:ascii="Times New Roman" w:eastAsia="Verdana" w:hAnsi="Times New Roman" w:cs="Times New Roman"/>
          <w:color w:val="000000"/>
          <w:sz w:val="24"/>
          <w:szCs w:val="24"/>
          <w:lang w:eastAsia="es-ES" w:bidi="es-ES"/>
        </w:rPr>
        <w:t xml:space="preserve"> y Sánchez (2020) (como se citó en Sánchez, González y Prado,2023), han abordado el tema del desarrollo físico. En sentido general, sus estudios establecen la relación entre, indicadores de la dimensión corporal (alturas, diámetros y circunferencias), con el trabajo de las capacidades energéticas como base para el desarrollo de la condición física en discapacidades de tipo intelectual y físico motrices e incluso visuales (ciegos en etapa escolar).También se destacan autores tales como Oquendo (2001), Sánchez (2012), Mazón et al., (2015), González y Rodríguez </w:t>
      </w:r>
      <w:r w:rsidRPr="00852732">
        <w:rPr>
          <w:rFonts w:ascii="Times New Roman" w:eastAsia="Verdana" w:hAnsi="Times New Roman" w:cs="Times New Roman"/>
          <w:color w:val="000000"/>
          <w:sz w:val="24"/>
          <w:szCs w:val="24"/>
          <w:lang w:eastAsia="es-ES" w:bidi="es-ES"/>
        </w:rPr>
        <w:lastRenderedPageBreak/>
        <w:t xml:space="preserve">(2017)(como se citó en García , 2023), los cuales han enfocado sus investigaciones en función de lograr el desarrollo de habilidades motrices a fin de alcanzar la orientación y movilidad en personas con discapacidad visual. Respecto a estudios relacionados con las alteraciones posturales autores como: Ramos, Castillo et al. (2016), García (2021), Arias (2017), Ramírez y Guerra (2018) y Martínez (2019), dan tratamiento en sus investigaciones a la baja visión y ciegos en el contexto docente general y la salud, pero no lo enfocan desde la perspectiva del desarrollo físico. Autores tales como </w:t>
      </w:r>
      <w:proofErr w:type="spellStart"/>
      <w:r w:rsidRPr="00852732">
        <w:rPr>
          <w:rFonts w:ascii="Times New Roman" w:eastAsia="Verdana" w:hAnsi="Times New Roman" w:cs="Times New Roman"/>
          <w:color w:val="000000"/>
          <w:sz w:val="24"/>
          <w:szCs w:val="24"/>
          <w:lang w:eastAsia="es-ES" w:bidi="es-ES"/>
        </w:rPr>
        <w:t>Hallemans</w:t>
      </w:r>
      <w:proofErr w:type="spellEnd"/>
      <w:r w:rsidRPr="00852732">
        <w:rPr>
          <w:rFonts w:ascii="Times New Roman" w:eastAsia="Verdana" w:hAnsi="Times New Roman" w:cs="Times New Roman"/>
          <w:color w:val="000000"/>
          <w:sz w:val="24"/>
          <w:szCs w:val="24"/>
          <w:lang w:eastAsia="es-ES" w:bidi="es-ES"/>
        </w:rPr>
        <w:t xml:space="preserve"> et al. (2010), </w:t>
      </w:r>
      <w:proofErr w:type="spellStart"/>
      <w:r w:rsidRPr="00852732">
        <w:rPr>
          <w:rFonts w:ascii="Times New Roman" w:eastAsia="Verdana" w:hAnsi="Times New Roman" w:cs="Times New Roman"/>
          <w:color w:val="000000"/>
          <w:sz w:val="24"/>
          <w:szCs w:val="24"/>
          <w:lang w:eastAsia="es-ES" w:bidi="es-ES"/>
        </w:rPr>
        <w:t>Chen</w:t>
      </w:r>
      <w:proofErr w:type="spellEnd"/>
      <w:r w:rsidRPr="00852732">
        <w:rPr>
          <w:rFonts w:ascii="Times New Roman" w:eastAsia="Verdana" w:hAnsi="Times New Roman" w:cs="Times New Roman"/>
          <w:color w:val="000000"/>
          <w:sz w:val="24"/>
          <w:szCs w:val="24"/>
          <w:lang w:eastAsia="es-ES" w:bidi="es-ES"/>
        </w:rPr>
        <w:t xml:space="preserve"> et al., (2006), </w:t>
      </w:r>
      <w:proofErr w:type="spellStart"/>
      <w:r w:rsidRPr="00852732">
        <w:rPr>
          <w:rFonts w:ascii="Times New Roman" w:eastAsia="Verdana" w:hAnsi="Times New Roman" w:cs="Times New Roman"/>
          <w:color w:val="000000"/>
          <w:sz w:val="24"/>
          <w:szCs w:val="24"/>
          <w:lang w:eastAsia="es-ES" w:bidi="es-ES"/>
        </w:rPr>
        <w:t>Chen</w:t>
      </w:r>
      <w:proofErr w:type="spellEnd"/>
      <w:r w:rsidRPr="00852732">
        <w:rPr>
          <w:rFonts w:ascii="Times New Roman" w:eastAsia="Verdana" w:hAnsi="Times New Roman" w:cs="Times New Roman"/>
          <w:color w:val="000000"/>
          <w:sz w:val="24"/>
          <w:szCs w:val="24"/>
          <w:lang w:eastAsia="es-ES" w:bidi="es-ES"/>
        </w:rPr>
        <w:t xml:space="preserve"> y </w:t>
      </w:r>
      <w:proofErr w:type="spellStart"/>
      <w:r w:rsidRPr="00852732">
        <w:rPr>
          <w:rFonts w:ascii="Times New Roman" w:eastAsia="Verdana" w:hAnsi="Times New Roman" w:cs="Times New Roman"/>
          <w:color w:val="000000"/>
          <w:sz w:val="24"/>
          <w:szCs w:val="24"/>
          <w:lang w:eastAsia="es-ES" w:bidi="es-ES"/>
        </w:rPr>
        <w:t>Lin</w:t>
      </w:r>
      <w:proofErr w:type="spellEnd"/>
      <w:r w:rsidRPr="00852732">
        <w:rPr>
          <w:rFonts w:ascii="Times New Roman" w:eastAsia="Verdana" w:hAnsi="Times New Roman" w:cs="Times New Roman"/>
          <w:color w:val="000000"/>
          <w:sz w:val="24"/>
          <w:szCs w:val="24"/>
          <w:lang w:eastAsia="es-ES" w:bidi="es-ES"/>
        </w:rPr>
        <w:t xml:space="preserve"> (2011) centraron sus estudios en la biomecánica de la locomoción (marcha) y la postura en el ciego. Otros tales como Borges et al., (2011), Duarte et al., (2014), </w:t>
      </w:r>
      <w:proofErr w:type="spellStart"/>
      <w:r w:rsidRPr="00852732">
        <w:rPr>
          <w:rFonts w:ascii="Times New Roman" w:eastAsia="Verdana" w:hAnsi="Times New Roman" w:cs="Times New Roman"/>
          <w:color w:val="000000"/>
          <w:sz w:val="24"/>
          <w:szCs w:val="24"/>
          <w:lang w:eastAsia="es-ES" w:bidi="es-ES"/>
        </w:rPr>
        <w:t>Pontes</w:t>
      </w:r>
      <w:proofErr w:type="spellEnd"/>
      <w:r w:rsidRPr="00852732">
        <w:rPr>
          <w:rFonts w:ascii="Times New Roman" w:eastAsia="Verdana" w:hAnsi="Times New Roman" w:cs="Times New Roman"/>
          <w:color w:val="000000"/>
          <w:sz w:val="24"/>
          <w:szCs w:val="24"/>
          <w:lang w:eastAsia="es-ES" w:bidi="es-ES"/>
        </w:rPr>
        <w:t xml:space="preserve"> (2015), Vega (2016) , </w:t>
      </w:r>
      <w:proofErr w:type="spellStart"/>
      <w:r w:rsidRPr="00852732">
        <w:rPr>
          <w:rFonts w:ascii="Times New Roman" w:eastAsia="Verdana" w:hAnsi="Times New Roman" w:cs="Times New Roman"/>
          <w:color w:val="000000"/>
          <w:sz w:val="24"/>
          <w:szCs w:val="24"/>
          <w:lang w:eastAsia="es-ES" w:bidi="es-ES"/>
        </w:rPr>
        <w:t>Alatoibi</w:t>
      </w:r>
      <w:proofErr w:type="spellEnd"/>
      <w:r w:rsidRPr="00852732">
        <w:rPr>
          <w:rFonts w:ascii="Times New Roman" w:eastAsia="Verdana" w:hAnsi="Times New Roman" w:cs="Times New Roman"/>
          <w:color w:val="000000"/>
          <w:sz w:val="24"/>
          <w:szCs w:val="24"/>
          <w:lang w:eastAsia="es-ES" w:bidi="es-ES"/>
        </w:rPr>
        <w:t xml:space="preserve"> (2016) y Kendall y </w:t>
      </w:r>
      <w:proofErr w:type="spellStart"/>
      <w:r w:rsidRPr="00852732">
        <w:rPr>
          <w:rFonts w:ascii="Times New Roman" w:eastAsia="Verdana" w:hAnsi="Times New Roman" w:cs="Times New Roman"/>
          <w:color w:val="000000"/>
          <w:sz w:val="24"/>
          <w:szCs w:val="24"/>
          <w:lang w:eastAsia="es-ES" w:bidi="es-ES"/>
        </w:rPr>
        <w:t>et.al</w:t>
      </w:r>
      <w:proofErr w:type="spellEnd"/>
      <w:r w:rsidRPr="00852732">
        <w:rPr>
          <w:rFonts w:ascii="Times New Roman" w:eastAsia="Verdana" w:hAnsi="Times New Roman" w:cs="Times New Roman"/>
          <w:color w:val="000000"/>
          <w:sz w:val="24"/>
          <w:szCs w:val="24"/>
          <w:lang w:eastAsia="es-ES" w:bidi="es-ES"/>
        </w:rPr>
        <w:t xml:space="preserve">(2019),  han centrado sus estudios en la influencia de la pérdida de visión y la baja actividad muscular sobre el mantenimiento de la postura, en adolescentes, jóvenes, adultos y adultos mayores, utilizando como medios de diagnóstico la goniometría, el modelo postural de Kendall, software de evaluación postural (SAPO), el sistema Core </w:t>
      </w:r>
      <w:proofErr w:type="spellStart"/>
      <w:r w:rsidRPr="00852732">
        <w:rPr>
          <w:rFonts w:ascii="Times New Roman" w:eastAsia="Verdana" w:hAnsi="Times New Roman" w:cs="Times New Roman"/>
          <w:color w:val="000000"/>
          <w:sz w:val="24"/>
          <w:szCs w:val="24"/>
          <w:lang w:eastAsia="es-ES" w:bidi="es-ES"/>
        </w:rPr>
        <w:t>Stability</w:t>
      </w:r>
      <w:proofErr w:type="spellEnd"/>
      <w:r w:rsidRPr="00852732">
        <w:rPr>
          <w:rFonts w:ascii="Times New Roman" w:eastAsia="Verdana" w:hAnsi="Times New Roman" w:cs="Times New Roman"/>
          <w:color w:val="000000"/>
          <w:sz w:val="24"/>
          <w:szCs w:val="24"/>
          <w:lang w:eastAsia="es-ES" w:bidi="es-ES"/>
        </w:rPr>
        <w:t xml:space="preserve"> y la revisión bibliografía en diferentes bases de datos electrónicos. Asimismo, autores tales como </w:t>
      </w:r>
      <w:proofErr w:type="spellStart"/>
      <w:r w:rsidRPr="00852732">
        <w:rPr>
          <w:rFonts w:ascii="Times New Roman" w:eastAsia="Verdana" w:hAnsi="Times New Roman" w:cs="Times New Roman"/>
          <w:color w:val="000000"/>
          <w:sz w:val="24"/>
          <w:szCs w:val="24"/>
          <w:lang w:eastAsia="es-ES" w:bidi="es-ES"/>
        </w:rPr>
        <w:t>Vomiero</w:t>
      </w:r>
      <w:proofErr w:type="spellEnd"/>
      <w:r w:rsidRPr="00852732">
        <w:rPr>
          <w:rFonts w:ascii="Times New Roman" w:eastAsia="Verdana" w:hAnsi="Times New Roman" w:cs="Times New Roman"/>
          <w:color w:val="000000"/>
          <w:sz w:val="24"/>
          <w:szCs w:val="24"/>
          <w:lang w:eastAsia="es-ES" w:bidi="es-ES"/>
        </w:rPr>
        <w:t xml:space="preserve"> et al., (2015) y Limay y Silva (2015), realizaron estudios de la postura enfocada en la región cráneo-cervical en adultos mayores videntes, con discapacidad visual y auditiva, pero desde una perspectiva clínica.</w:t>
      </w:r>
    </w:p>
    <w:p w:rsidR="00852732" w:rsidRPr="00852732" w:rsidRDefault="00852732" w:rsidP="00852732">
      <w:pPr>
        <w:widowControl w:val="0"/>
        <w:autoSpaceDE w:val="0"/>
        <w:autoSpaceDN w:val="0"/>
        <w:spacing w:after="0" w:line="360" w:lineRule="auto"/>
        <w:jc w:val="both"/>
        <w:rPr>
          <w:rFonts w:ascii="Times New Roman" w:eastAsia="Verdana" w:hAnsi="Times New Roman" w:cs="Times New Roman"/>
          <w:color w:val="000000"/>
          <w:sz w:val="24"/>
          <w:szCs w:val="24"/>
          <w:lang w:eastAsia="es-ES" w:bidi="es-ES"/>
        </w:rPr>
      </w:pPr>
      <w:r w:rsidRPr="00852732">
        <w:rPr>
          <w:rFonts w:ascii="Times New Roman" w:eastAsia="Verdana" w:hAnsi="Times New Roman" w:cs="Times New Roman"/>
          <w:color w:val="000000"/>
          <w:sz w:val="24"/>
          <w:szCs w:val="24"/>
          <w:lang w:eastAsia="es-ES" w:bidi="es-ES"/>
        </w:rPr>
        <w:t xml:space="preserve">En el contexto de las Ciencias de la Cultura Física desde el perfil de la Educación Física y la Cultura Física Terapéutica, se ha investigado en función de aportar nuevas vías teóricas metodológicas para el trabajo con poblaciones con necesidades educativas especiales, entre los que figuran: </w:t>
      </w:r>
      <w:proofErr w:type="spellStart"/>
      <w:r w:rsidRPr="00852732">
        <w:rPr>
          <w:rFonts w:ascii="Times New Roman" w:eastAsia="Verdana" w:hAnsi="Times New Roman" w:cs="Times New Roman"/>
          <w:color w:val="000000"/>
          <w:sz w:val="24"/>
          <w:szCs w:val="24"/>
          <w:lang w:eastAsia="es-ES" w:bidi="es-ES"/>
        </w:rPr>
        <w:t>Maqueira</w:t>
      </w:r>
      <w:proofErr w:type="spellEnd"/>
      <w:r w:rsidRPr="00852732">
        <w:rPr>
          <w:rFonts w:ascii="Times New Roman" w:eastAsia="Verdana" w:hAnsi="Times New Roman" w:cs="Times New Roman"/>
          <w:color w:val="000000"/>
          <w:sz w:val="24"/>
          <w:szCs w:val="24"/>
          <w:lang w:eastAsia="es-ES" w:bidi="es-ES"/>
        </w:rPr>
        <w:t xml:space="preserve"> (2005), </w:t>
      </w:r>
      <w:proofErr w:type="spellStart"/>
      <w:r w:rsidRPr="00852732">
        <w:rPr>
          <w:rFonts w:ascii="Times New Roman" w:eastAsia="Verdana" w:hAnsi="Times New Roman" w:cs="Times New Roman"/>
          <w:color w:val="000000"/>
          <w:sz w:val="24"/>
          <w:szCs w:val="24"/>
          <w:lang w:eastAsia="es-ES" w:bidi="es-ES"/>
        </w:rPr>
        <w:t>Sazigaín</w:t>
      </w:r>
      <w:proofErr w:type="spellEnd"/>
      <w:r w:rsidRPr="00852732">
        <w:rPr>
          <w:rFonts w:ascii="Times New Roman" w:eastAsia="Verdana" w:hAnsi="Times New Roman" w:cs="Times New Roman"/>
          <w:color w:val="000000"/>
          <w:sz w:val="24"/>
          <w:szCs w:val="24"/>
          <w:lang w:eastAsia="es-ES" w:bidi="es-ES"/>
        </w:rPr>
        <w:t xml:space="preserve"> (2006), Rivas (2011), Figueredo (2011), Palacio (2014), Jiménez (2016), y Cordero (2017). Sus estudios de manera general están encaminados hacia el desarrollo de la motricidad en función de la evaluación de habilidades motrices básicas y capacidades coordinativas en discapacidades tales como la intelectual y visual (baja visión) entre otros aspectos. El análisis de estos estudios permite plantear, que no es abundante la bibliografía relacionada con vías teórica-metodológicas sobre el desarrollo físico de los escolares ciegos. Se destaca entre otras, la investigación realizada por </w:t>
      </w:r>
      <w:proofErr w:type="spellStart"/>
      <w:r w:rsidRPr="00852732">
        <w:rPr>
          <w:rFonts w:ascii="Times New Roman" w:eastAsia="Verdana" w:hAnsi="Times New Roman" w:cs="Times New Roman"/>
          <w:color w:val="000000"/>
          <w:sz w:val="24"/>
          <w:szCs w:val="24"/>
          <w:lang w:eastAsia="es-ES" w:bidi="es-ES"/>
        </w:rPr>
        <w:t>Nocedo</w:t>
      </w:r>
      <w:proofErr w:type="spellEnd"/>
      <w:r w:rsidRPr="00852732">
        <w:rPr>
          <w:rFonts w:ascii="Times New Roman" w:eastAsia="Verdana" w:hAnsi="Times New Roman" w:cs="Times New Roman"/>
          <w:color w:val="000000"/>
          <w:sz w:val="24"/>
          <w:szCs w:val="24"/>
          <w:lang w:eastAsia="es-ES" w:bidi="es-ES"/>
        </w:rPr>
        <w:t xml:space="preserve"> y Sánchez (2020), donde se exponen experiencias útiles que, a pesar de no ofrecer un proceder metodológico para realizar el diagnóstico del desarrollo físico, pueden enriquecer el mismo.</w:t>
      </w:r>
    </w:p>
    <w:p w:rsidR="00852732" w:rsidRPr="00852732" w:rsidRDefault="00852732" w:rsidP="00852732">
      <w:pPr>
        <w:widowControl w:val="0"/>
        <w:autoSpaceDE w:val="0"/>
        <w:autoSpaceDN w:val="0"/>
        <w:spacing w:after="0" w:line="360" w:lineRule="auto"/>
        <w:jc w:val="both"/>
        <w:rPr>
          <w:rFonts w:ascii="Times New Roman" w:eastAsia="Verdana" w:hAnsi="Times New Roman" w:cs="Times New Roman"/>
          <w:sz w:val="24"/>
          <w:szCs w:val="24"/>
          <w:lang w:eastAsia="es-ES" w:bidi="es-ES"/>
        </w:rPr>
      </w:pPr>
      <w:r w:rsidRPr="00852732">
        <w:rPr>
          <w:rFonts w:ascii="Times New Roman" w:eastAsia="Verdana" w:hAnsi="Times New Roman" w:cs="Times New Roman"/>
          <w:sz w:val="24"/>
          <w:szCs w:val="24"/>
          <w:lang w:eastAsia="es-ES" w:bidi="es-ES"/>
        </w:rPr>
        <w:t xml:space="preserve">Las adecuaciones del programa de Educación Física Adaptada para los escolares ciegos </w:t>
      </w:r>
      <w:r w:rsidRPr="00852732">
        <w:rPr>
          <w:rFonts w:ascii="Times New Roman" w:eastAsia="Verdana" w:hAnsi="Times New Roman" w:cs="Times New Roman"/>
          <w:sz w:val="24"/>
          <w:szCs w:val="24"/>
          <w:lang w:eastAsia="es-ES" w:bidi="es-ES"/>
        </w:rPr>
        <w:lastRenderedPageBreak/>
        <w:t xml:space="preserve">y de baja visión de Junco y et al (2007), aun cuando se realizó el III Perfeccionamiento del Sistema Nacional de Educación (2018-2022), no contiene orientaciones de cómo realizar el diagnóstico en función de esclarecer aspectos relacionados con el desarrollo físico, ni qué pasos, métodos a utilizar, medios, pruebas, criterios para la evaluación del escolar que se puedan utilizar para obtener el diagnóstico del desarrollo físico del escolar ciego. El plan de estudio “E” en su currículo base/propio incluye a la disciplina Cultura Física Profiláctica y Terapéutica, dentro de ella la asignatura Control y Evaluación de la Actividad Física y, en su sistema de conocimientos tiene en cuenta el tema relacionado con el desarrollo físico, sin embargo, no se incluyen otros indicadores e índices que pudieran ser utilizados por el profesor de Educación Física Adaptada en el diagnóstico del desarrollo físico. Todos estos precedentes develan que el diagnóstico del desarrollo físico sigue siendo un aspecto controvertido desde de su concepción y práctica, persistiendo incongruencias y limitaciones, que deben ser resueltas por medio de la aplicación de la ciencia, la tecnología y la innovación y nos llevan a plantear que  existe carencia de vías teórico metodológicas para diagnosticar  el desarrollo físico del escolar ciego del segundo momento de la enseñanza primaria en el contexto de la Educación Física Adaptada. Lo anterior conduce a formularnos la siguiente interrogante: ¿Cómo desarrollar el diagnóstico del desarrollo físico en el escolar ciego del segundo momento de enseñanza primaria en el contexto de la Educación Física Adaptada? La investigación asume como tareas científicas : la determinación de los fundamentos teóricos  que sustentan el diagnóstico del desarrollo físico del escolar </w:t>
      </w:r>
      <w:proofErr w:type="spellStart"/>
      <w:r w:rsidRPr="00852732">
        <w:rPr>
          <w:rFonts w:ascii="Times New Roman" w:eastAsia="Verdana" w:hAnsi="Times New Roman" w:cs="Times New Roman"/>
          <w:sz w:val="24"/>
          <w:szCs w:val="24"/>
          <w:lang w:eastAsia="es-ES" w:bidi="es-ES"/>
        </w:rPr>
        <w:t>ciego,la</w:t>
      </w:r>
      <w:proofErr w:type="spellEnd"/>
      <w:r w:rsidRPr="00852732">
        <w:rPr>
          <w:rFonts w:ascii="Times New Roman" w:eastAsia="Verdana" w:hAnsi="Times New Roman" w:cs="Times New Roman"/>
          <w:sz w:val="24"/>
          <w:szCs w:val="24"/>
          <w:lang w:eastAsia="es-ES" w:bidi="es-ES"/>
        </w:rPr>
        <w:t xml:space="preserve"> constatación del estado actual del diagnóstico; la determinación de los elementos que conforman una metodología para el diagnóstico del desarrollo físico del escolar ciego y la así como la valoración de los expertos sobre la propuesta para el diagnóstico , la valoración de los usuarios sobre la propuesta y la implementación de la metodología propuesta en el caso seleccionado.  </w:t>
      </w:r>
    </w:p>
    <w:p w:rsidR="00852732" w:rsidRPr="00852732" w:rsidRDefault="00852732" w:rsidP="00852732">
      <w:pPr>
        <w:widowControl w:val="0"/>
        <w:autoSpaceDE w:val="0"/>
        <w:autoSpaceDN w:val="0"/>
        <w:spacing w:after="0" w:line="360" w:lineRule="auto"/>
        <w:jc w:val="both"/>
        <w:rPr>
          <w:rFonts w:ascii="Times New Roman" w:eastAsia="Verdana" w:hAnsi="Times New Roman" w:cs="Times New Roman"/>
          <w:b/>
          <w:i/>
          <w:color w:val="000000"/>
          <w:sz w:val="24"/>
          <w:szCs w:val="24"/>
          <w:lang w:eastAsia="es-ES" w:bidi="es-ES"/>
        </w:rPr>
      </w:pPr>
    </w:p>
    <w:p w:rsidR="00852732" w:rsidRPr="00852732" w:rsidRDefault="00852732" w:rsidP="00852732">
      <w:pPr>
        <w:widowControl w:val="0"/>
        <w:autoSpaceDE w:val="0"/>
        <w:autoSpaceDN w:val="0"/>
        <w:spacing w:after="0" w:line="360" w:lineRule="auto"/>
        <w:jc w:val="both"/>
        <w:rPr>
          <w:rFonts w:ascii="Times New Roman" w:eastAsia="Verdana" w:hAnsi="Times New Roman" w:cs="Times New Roman"/>
          <w:b/>
          <w:i/>
          <w:color w:val="000000"/>
          <w:sz w:val="24"/>
          <w:szCs w:val="24"/>
          <w:lang w:eastAsia="es-ES" w:bidi="es-ES"/>
        </w:rPr>
      </w:pPr>
      <w:r w:rsidRPr="00852732">
        <w:rPr>
          <w:rFonts w:ascii="Times New Roman" w:eastAsia="Verdana" w:hAnsi="Times New Roman" w:cs="Times New Roman"/>
          <w:b/>
          <w:i/>
          <w:color w:val="000000"/>
          <w:sz w:val="24"/>
          <w:szCs w:val="24"/>
          <w:lang w:eastAsia="es-ES" w:bidi="es-ES"/>
        </w:rPr>
        <w:t>MATERIAL Y MÉTODOS</w:t>
      </w:r>
    </w:p>
    <w:p w:rsidR="00852732" w:rsidRPr="00852732" w:rsidRDefault="00852732" w:rsidP="00852732">
      <w:pPr>
        <w:widowControl w:val="0"/>
        <w:autoSpaceDE w:val="0"/>
        <w:autoSpaceDN w:val="0"/>
        <w:spacing w:after="0" w:line="360" w:lineRule="auto"/>
        <w:jc w:val="both"/>
        <w:rPr>
          <w:rFonts w:ascii="Times New Roman" w:eastAsia="Verdana" w:hAnsi="Times New Roman" w:cs="Times New Roman"/>
          <w:sz w:val="24"/>
          <w:szCs w:val="24"/>
          <w:lang w:eastAsia="es-ES" w:bidi="es-ES"/>
        </w:rPr>
      </w:pPr>
      <w:r w:rsidRPr="00852732">
        <w:rPr>
          <w:rFonts w:ascii="Times New Roman" w:eastAsia="Verdana" w:hAnsi="Times New Roman" w:cs="Times New Roman"/>
          <w:sz w:val="24"/>
          <w:szCs w:val="24"/>
          <w:lang w:eastAsia="es-ES" w:bidi="es-ES"/>
        </w:rPr>
        <w:t xml:space="preserve">Una primera población integrada por un total de seis profesores de las Escuelas Especiales de la región central, que además fungen, como usuarios receptores (Nápoles, 2016). Una segunda población que estuvo integrada por tres ciegos institucionalizados y cursando el segundo momento de la enseñanza primaria, de ellos, dos con discapacidad intelectual severa que no recibieron la asignatura de Educación Física y si preparación laboral </w:t>
      </w:r>
      <w:r w:rsidRPr="00852732">
        <w:rPr>
          <w:rFonts w:ascii="Times New Roman" w:eastAsia="Verdana" w:hAnsi="Times New Roman" w:cs="Times New Roman"/>
          <w:sz w:val="24"/>
          <w:szCs w:val="24"/>
          <w:lang w:eastAsia="es-ES" w:bidi="es-ES"/>
        </w:rPr>
        <w:lastRenderedPageBreak/>
        <w:t>intensiva, de ellos se seleccionó un escolar ciego para el estudio de caso de la Escuela Especial “Dionisio San Román”, de la provincia de Cienfuegos. Una tercera población que estuvo integrada por dieciséis expertos, de los cuales se seleccionó una muestra de once expertos, considerando su coeficiente de competencia en el tema relacionado con el desarrollo físico, los cuales realizaron la valoración de la pertinencia y viabilidad del informe del caso, así como, de la utilidad social y calidad formal de la metodología para el diagnóstico del desarrollo físico en el escolar ciego.</w:t>
      </w:r>
    </w:p>
    <w:p w:rsidR="00852732" w:rsidRPr="00852732" w:rsidRDefault="00852732" w:rsidP="00852732">
      <w:pPr>
        <w:widowControl w:val="0"/>
        <w:autoSpaceDE w:val="0"/>
        <w:autoSpaceDN w:val="0"/>
        <w:spacing w:after="0" w:line="360" w:lineRule="auto"/>
        <w:jc w:val="both"/>
        <w:rPr>
          <w:rFonts w:ascii="Times New Roman" w:eastAsia="Verdana" w:hAnsi="Times New Roman" w:cs="Times New Roman"/>
          <w:sz w:val="24"/>
          <w:szCs w:val="24"/>
          <w:lang w:eastAsia="es-ES" w:bidi="es-ES"/>
        </w:rPr>
      </w:pPr>
      <w:r w:rsidRPr="00852732">
        <w:rPr>
          <w:rFonts w:ascii="Times New Roman" w:eastAsia="Verdana" w:hAnsi="Times New Roman" w:cs="Times New Roman"/>
          <w:sz w:val="24"/>
          <w:szCs w:val="24"/>
          <w:lang w:eastAsia="es-ES" w:bidi="es-ES"/>
        </w:rPr>
        <w:t xml:space="preserve">En la investigación se utilizaron métodos del nivel teórico y empíricos. Del nivel teórico se encuentran: el Analítico-Sintético, facilitó el análisis sobre el desarrollo físico del escolar ciego, valorándolo tanto en sus partes como en un todo y de esta forma llegar a establecer las conclusiones del estudio;  Inductivo Deductivo, a partir del cual  se pudo ir generando constructos derivados de hipótesis y permitió el tránsito de las teorías existentes sobre la </w:t>
      </w:r>
      <w:proofErr w:type="spellStart"/>
      <w:r w:rsidRPr="00852732">
        <w:rPr>
          <w:rFonts w:ascii="Times New Roman" w:eastAsia="Verdana" w:hAnsi="Times New Roman" w:cs="Times New Roman"/>
          <w:sz w:val="24"/>
          <w:szCs w:val="24"/>
          <w:lang w:eastAsia="es-ES" w:bidi="es-ES"/>
        </w:rPr>
        <w:t>Tiflopedagogía</w:t>
      </w:r>
      <w:proofErr w:type="spellEnd"/>
      <w:r w:rsidRPr="00852732">
        <w:rPr>
          <w:rFonts w:ascii="Times New Roman" w:eastAsia="Verdana" w:hAnsi="Times New Roman" w:cs="Times New Roman"/>
          <w:sz w:val="24"/>
          <w:szCs w:val="24"/>
          <w:lang w:eastAsia="es-ES" w:bidi="es-ES"/>
        </w:rPr>
        <w:t xml:space="preserve">, el Diagnóstico Pedagógico Integral y del Desarrollo Físico como una de las dimensiones básicas del Desarrollo Humano, ha hechos particulares relacionados con el diagnóstico del desarrollo físico del escolar ciego desde el contexto de la Educación Física Adaptada y viceversa; el Histórico-Lógico, permitió conocer los aspectos relacionados con el desarrollo histórico de la </w:t>
      </w:r>
      <w:proofErr w:type="spellStart"/>
      <w:r w:rsidRPr="00852732">
        <w:rPr>
          <w:rFonts w:ascii="Times New Roman" w:eastAsia="Verdana" w:hAnsi="Times New Roman" w:cs="Times New Roman"/>
          <w:sz w:val="24"/>
          <w:szCs w:val="24"/>
          <w:lang w:eastAsia="es-ES" w:bidi="es-ES"/>
        </w:rPr>
        <w:t>Tiflopedagogía</w:t>
      </w:r>
      <w:proofErr w:type="spellEnd"/>
      <w:r w:rsidRPr="00852732">
        <w:rPr>
          <w:rFonts w:ascii="Times New Roman" w:eastAsia="Verdana" w:hAnsi="Times New Roman" w:cs="Times New Roman"/>
          <w:sz w:val="24"/>
          <w:szCs w:val="24"/>
          <w:lang w:eastAsia="es-ES" w:bidi="es-ES"/>
        </w:rPr>
        <w:t>, Diagnóstico Pedagógico Integral y del Desarrollo Físico y el estudio de las leyes generales que sustentaron la investigación ; Enfoque Sistémico-Estructural-Funcional ,se utilizó para analizar el diagnóstico del desarrollo físico del escolar ciego como realidad integral, formada por elementos que interactúan unos con otros, que le dan sentido de totalidad y determinan su funcionamiento. Del nivel empírico, el Análisis de Documentos, dirigido a la revisión y consulta de documentos normativos, lo que permitió obtener información precisa para enfrentar el proceso investigativo; la Observación Estructurada, permitió la recolección de datos con el propósito de diagnosticar las alteraciones posturales teniendo en cuenta el plano frontal anterior, frontal posterior y sagital; la Entrevista Semiestructurada Codificada, posibilitó el intercambio entre el investigador y los entrevistados;  la Medición, se realizó en dos momentos de la investigación,  la medición de los puntos e indicadores se realizó en el Centro Provincial de Medicina Deportiva (</w:t>
      </w:r>
      <w:proofErr w:type="spellStart"/>
      <w:r w:rsidRPr="00852732">
        <w:rPr>
          <w:rFonts w:ascii="Times New Roman" w:eastAsia="Verdana" w:hAnsi="Times New Roman" w:cs="Times New Roman"/>
          <w:sz w:val="24"/>
          <w:szCs w:val="24"/>
          <w:lang w:eastAsia="es-ES" w:bidi="es-ES"/>
        </w:rPr>
        <w:t>Cepromed</w:t>
      </w:r>
      <w:proofErr w:type="spellEnd"/>
      <w:r w:rsidRPr="00852732">
        <w:rPr>
          <w:rFonts w:ascii="Times New Roman" w:eastAsia="Verdana" w:hAnsi="Times New Roman" w:cs="Times New Roman"/>
          <w:sz w:val="24"/>
          <w:szCs w:val="24"/>
          <w:lang w:eastAsia="es-ES" w:bidi="es-ES"/>
        </w:rPr>
        <w:t xml:space="preserve">) en correspondencia con los estándares establecidos por la Sociedad Internacional para el Avance de la </w:t>
      </w:r>
      <w:proofErr w:type="spellStart"/>
      <w:r w:rsidRPr="00852732">
        <w:rPr>
          <w:rFonts w:ascii="Times New Roman" w:eastAsia="Verdana" w:hAnsi="Times New Roman" w:cs="Times New Roman"/>
          <w:sz w:val="24"/>
          <w:szCs w:val="24"/>
          <w:lang w:eastAsia="es-ES" w:bidi="es-ES"/>
        </w:rPr>
        <w:t>Kinantropometría</w:t>
      </w:r>
      <w:proofErr w:type="spellEnd"/>
      <w:r w:rsidRPr="00852732">
        <w:rPr>
          <w:rFonts w:ascii="Times New Roman" w:eastAsia="Verdana" w:hAnsi="Times New Roman" w:cs="Times New Roman"/>
          <w:sz w:val="24"/>
          <w:szCs w:val="24"/>
          <w:lang w:eastAsia="es-ES" w:bidi="es-ES"/>
        </w:rPr>
        <w:t xml:space="preserve"> (ISAK) y en un segundo momento se empleó el análisis del trazado de la impresión de la huella plantar (</w:t>
      </w:r>
      <w:proofErr w:type="spellStart"/>
      <w:r w:rsidRPr="00852732">
        <w:rPr>
          <w:rFonts w:ascii="Times New Roman" w:eastAsia="Verdana" w:hAnsi="Times New Roman" w:cs="Times New Roman"/>
          <w:sz w:val="24"/>
          <w:szCs w:val="24"/>
          <w:lang w:eastAsia="es-ES" w:bidi="es-ES"/>
        </w:rPr>
        <w:t>plantograma</w:t>
      </w:r>
      <w:proofErr w:type="spellEnd"/>
      <w:r w:rsidRPr="00852732">
        <w:rPr>
          <w:rFonts w:ascii="Times New Roman" w:eastAsia="Verdana" w:hAnsi="Times New Roman" w:cs="Times New Roman"/>
          <w:sz w:val="24"/>
          <w:szCs w:val="24"/>
          <w:lang w:eastAsia="es-ES" w:bidi="es-ES"/>
        </w:rPr>
        <w:t xml:space="preserve">), con </w:t>
      </w:r>
      <w:r w:rsidRPr="00852732">
        <w:rPr>
          <w:rFonts w:ascii="Times New Roman" w:eastAsia="Verdana" w:hAnsi="Times New Roman" w:cs="Times New Roman"/>
          <w:sz w:val="24"/>
          <w:szCs w:val="24"/>
          <w:lang w:eastAsia="es-ES" w:bidi="es-ES"/>
        </w:rPr>
        <w:lastRenderedPageBreak/>
        <w:t>la finalidad de determinar las alteraciones podálicas en el escolar ciego; la Prueba, permitió obtener un diagnóstico desde la perspectiva funcional, acerca del funcionamiento de los principales sistemas de órganos a potenciar en la etapa escolar tales como el nervioso, neuromuscular y cardiorrespiratorio, a las cuales se les realizaron adaptaciones curriculares propiamente dichas no significativas(García y Vigueras,2010); Análisis Biomecánico, se utilizó el método biomecánico de la fotogrametría para el análisis bidimensional de los movimientos, este software tuvo como bondad, que permitió el análisis del estado del tono muscular de los grupos musculares que contribuyen al mantenimiento de la postura; Estudio de Casos, se empleó para describir y registrar los hechos o circunstancias del caso, además, permitió que se confirmarán aspectos conocidos, establecer nuevas relaciones y descubrir aspectos novedosos respecto al tema; Triangulación por la variación del método, se utilizó para constatar la validez interna del estudio y, en la valoración de la relación entre el examen postural y los métodos complementarios (</w:t>
      </w:r>
      <w:proofErr w:type="spellStart"/>
      <w:r w:rsidRPr="00852732">
        <w:rPr>
          <w:rFonts w:ascii="Times New Roman" w:eastAsia="Verdana" w:hAnsi="Times New Roman" w:cs="Times New Roman"/>
          <w:sz w:val="24"/>
          <w:szCs w:val="24"/>
          <w:lang w:eastAsia="es-ES" w:bidi="es-ES"/>
        </w:rPr>
        <w:t>plantograma</w:t>
      </w:r>
      <w:proofErr w:type="spellEnd"/>
      <w:r w:rsidRPr="00852732">
        <w:rPr>
          <w:rFonts w:ascii="Times New Roman" w:eastAsia="Verdana" w:hAnsi="Times New Roman" w:cs="Times New Roman"/>
          <w:sz w:val="24"/>
          <w:szCs w:val="24"/>
          <w:lang w:eastAsia="es-ES" w:bidi="es-ES"/>
        </w:rPr>
        <w:t xml:space="preserve"> y fotogrametría), considerando como unidad de análisis las alteraciones posturales en el escolar ciego; Técnicas de trabajo grupal (talleres), se utilizaron como acción propedéutica dirigido a la preparación de los profesores de Educación Física Adaptada para aplicar los instrumentos y socializar la propuesta del Diagnóstico; Criterio de usuarios, se utilizó la Técnica de IADOV; Criterio de expertos, se empleó para la valoración de la pertinencia y viabilidad del informe del caso, así como, de la utilidad social y calidad formal de la metodología para el Diagnóstico  y  los métodos matemáticos-estadístico, se utilizó la distribución empírica de frecuencia y las medidas de exactitud (análisis de tendencia mediante la serie de tiempo) para comparar los ajustes de diferentes métodos de pronóstico y suavización a través del paquete estadístico </w:t>
      </w:r>
      <w:proofErr w:type="spellStart"/>
      <w:r w:rsidRPr="00852732">
        <w:rPr>
          <w:rFonts w:ascii="Times New Roman" w:eastAsia="Verdana" w:hAnsi="Times New Roman" w:cs="Times New Roman"/>
          <w:sz w:val="24"/>
          <w:szCs w:val="24"/>
          <w:lang w:eastAsia="es-ES" w:bidi="es-ES"/>
        </w:rPr>
        <w:t>Minitab</w:t>
      </w:r>
      <w:proofErr w:type="spellEnd"/>
      <w:r w:rsidRPr="00852732">
        <w:rPr>
          <w:rFonts w:ascii="Times New Roman" w:eastAsia="Verdana" w:hAnsi="Times New Roman" w:cs="Times New Roman"/>
          <w:sz w:val="24"/>
          <w:szCs w:val="24"/>
          <w:lang w:eastAsia="es-ES" w:bidi="es-ES"/>
        </w:rPr>
        <w:t xml:space="preserve">. </w:t>
      </w:r>
    </w:p>
    <w:p w:rsidR="00852732" w:rsidRPr="00852732" w:rsidRDefault="00852732" w:rsidP="00852732">
      <w:pPr>
        <w:widowControl w:val="0"/>
        <w:autoSpaceDE w:val="0"/>
        <w:autoSpaceDN w:val="0"/>
        <w:spacing w:after="0" w:line="360" w:lineRule="auto"/>
        <w:jc w:val="both"/>
        <w:rPr>
          <w:rFonts w:ascii="Times New Roman" w:eastAsia="Verdana" w:hAnsi="Times New Roman" w:cs="Times New Roman"/>
          <w:b/>
          <w:color w:val="000000"/>
          <w:sz w:val="24"/>
          <w:szCs w:val="24"/>
          <w:lang w:eastAsia="es-ES" w:bidi="es-ES"/>
        </w:rPr>
      </w:pPr>
    </w:p>
    <w:p w:rsidR="00852732" w:rsidRPr="00852732" w:rsidRDefault="00852732" w:rsidP="00852732">
      <w:pPr>
        <w:widowControl w:val="0"/>
        <w:autoSpaceDE w:val="0"/>
        <w:autoSpaceDN w:val="0"/>
        <w:spacing w:after="0" w:line="360" w:lineRule="auto"/>
        <w:jc w:val="both"/>
        <w:rPr>
          <w:rFonts w:ascii="Times New Roman" w:eastAsia="Verdana" w:hAnsi="Times New Roman" w:cs="Times New Roman"/>
          <w:b/>
          <w:i/>
          <w:color w:val="000000"/>
          <w:sz w:val="24"/>
          <w:szCs w:val="24"/>
          <w:lang w:eastAsia="es-ES" w:bidi="es-ES"/>
        </w:rPr>
      </w:pPr>
      <w:r w:rsidRPr="00852732">
        <w:rPr>
          <w:rFonts w:ascii="Times New Roman" w:eastAsia="Verdana" w:hAnsi="Times New Roman" w:cs="Times New Roman"/>
          <w:b/>
          <w:i/>
          <w:color w:val="000000"/>
          <w:sz w:val="24"/>
          <w:szCs w:val="24"/>
          <w:lang w:eastAsia="es-ES" w:bidi="es-ES"/>
        </w:rPr>
        <w:t xml:space="preserve">RESULTADOS Y DISCUSIÓN </w:t>
      </w:r>
    </w:p>
    <w:p w:rsidR="00852732" w:rsidRPr="00852732" w:rsidRDefault="00852732" w:rsidP="00852732">
      <w:pPr>
        <w:widowControl w:val="0"/>
        <w:autoSpaceDE w:val="0"/>
        <w:autoSpaceDN w:val="0"/>
        <w:spacing w:after="0" w:line="360" w:lineRule="auto"/>
        <w:jc w:val="both"/>
        <w:rPr>
          <w:rFonts w:ascii="Times New Roman" w:eastAsia="Verdana" w:hAnsi="Times New Roman" w:cs="Times New Roman"/>
          <w:b/>
          <w:i/>
          <w:color w:val="000000"/>
          <w:sz w:val="24"/>
          <w:szCs w:val="24"/>
          <w:lang w:eastAsia="es-ES" w:bidi="es-ES"/>
        </w:rPr>
      </w:pPr>
      <w:r w:rsidRPr="00852732">
        <w:rPr>
          <w:rFonts w:ascii="Times New Roman" w:eastAsia="Verdana" w:hAnsi="Times New Roman" w:cs="Times New Roman"/>
          <w:b/>
          <w:i/>
          <w:color w:val="000000"/>
          <w:sz w:val="24"/>
          <w:szCs w:val="24"/>
          <w:lang w:eastAsia="es-ES" w:bidi="es-ES"/>
        </w:rPr>
        <w:t>Síntesis de los resultados del diagnóstico del estado actual de las vías teórico-metodológicas para el diagnóstico del desarrollo físico en el escolar ciego.</w:t>
      </w:r>
    </w:p>
    <w:p w:rsidR="00852732" w:rsidRPr="00852732" w:rsidRDefault="00852732" w:rsidP="00852732">
      <w:pPr>
        <w:widowControl w:val="0"/>
        <w:numPr>
          <w:ilvl w:val="0"/>
          <w:numId w:val="13"/>
        </w:numPr>
        <w:autoSpaceDE w:val="0"/>
        <w:autoSpaceDN w:val="0"/>
        <w:spacing w:after="0" w:line="360" w:lineRule="auto"/>
        <w:jc w:val="both"/>
        <w:rPr>
          <w:rFonts w:ascii="Times New Roman" w:eastAsia="Verdana" w:hAnsi="Times New Roman" w:cs="Times New Roman"/>
          <w:color w:val="000000"/>
          <w:sz w:val="24"/>
          <w:szCs w:val="24"/>
          <w:lang w:eastAsia="es-ES" w:bidi="es-ES"/>
        </w:rPr>
      </w:pPr>
      <w:r w:rsidRPr="00852732">
        <w:rPr>
          <w:rFonts w:ascii="Times New Roman" w:eastAsia="Verdana" w:hAnsi="Times New Roman" w:cs="Times New Roman"/>
          <w:color w:val="000000"/>
          <w:sz w:val="24"/>
          <w:szCs w:val="24"/>
          <w:lang w:eastAsia="es-ES" w:bidi="es-ES"/>
        </w:rPr>
        <w:t xml:space="preserve">Regularidades obtenidas en el diagnóstico a partir del análisis documental y entrevista semiestructurada: </w:t>
      </w:r>
    </w:p>
    <w:p w:rsidR="00852732" w:rsidRPr="00852732" w:rsidRDefault="00852732" w:rsidP="00852732">
      <w:pPr>
        <w:widowControl w:val="0"/>
        <w:autoSpaceDE w:val="0"/>
        <w:autoSpaceDN w:val="0"/>
        <w:spacing w:after="0" w:line="360" w:lineRule="auto"/>
        <w:jc w:val="both"/>
        <w:rPr>
          <w:rFonts w:ascii="Times New Roman" w:eastAsia="Verdana" w:hAnsi="Times New Roman" w:cs="Times New Roman"/>
          <w:color w:val="000000"/>
          <w:sz w:val="24"/>
          <w:szCs w:val="24"/>
          <w:lang w:eastAsia="es-ES" w:bidi="es-ES"/>
        </w:rPr>
      </w:pPr>
      <w:r w:rsidRPr="00852732">
        <w:rPr>
          <w:rFonts w:ascii="Times New Roman" w:eastAsia="Verdana" w:hAnsi="Times New Roman" w:cs="Times New Roman"/>
          <w:color w:val="000000"/>
          <w:sz w:val="24"/>
          <w:szCs w:val="24"/>
          <w:lang w:eastAsia="es-ES" w:bidi="es-ES"/>
        </w:rPr>
        <w:t xml:space="preserve">Se consideró como punto de partida para el diagnóstico en el contexto de la Educación Física Adaptada, el Diagnóstico Psicopedagógico realizado por el Centro de Diagnóstico </w:t>
      </w:r>
      <w:r w:rsidRPr="00852732">
        <w:rPr>
          <w:rFonts w:ascii="Times New Roman" w:eastAsia="Verdana" w:hAnsi="Times New Roman" w:cs="Times New Roman"/>
          <w:color w:val="000000"/>
          <w:sz w:val="24"/>
          <w:szCs w:val="24"/>
          <w:lang w:eastAsia="es-ES" w:bidi="es-ES"/>
        </w:rPr>
        <w:lastRenderedPageBreak/>
        <w:t>y Orientación (CDO), en el solo se tiene en cuenta como indicadores del desarrollo físico, el peso corporal, sexo, la edad y la talla. Desde las orientaciones metodológicas de las adecuaciones del programa de EF de Junco et al., (2007), no se alude a cómo proceder para el diagnóstico, y qué instrumentos permiten obtener la información en función de esclarecer aspectos relacionados con el desarrollo físico. Carencia de los elementos que condicionan el diagnóstico del desarrollo físico del escolar ciego, así como de indicadores, índices, pruebas y métodos que, pueden ser utilizados en el mismo, se declaran como únicas pruebas la de Eficiencia Física y el examen postural. Respecto al diagnóstico del desarrollo físico en la Educación Física Adaptada, no existe una homogeneidad, se realiza de acuerdo a la experticia e iniciativa de cada profesor.</w:t>
      </w:r>
    </w:p>
    <w:p w:rsidR="00852732" w:rsidRPr="00852732" w:rsidRDefault="00852732" w:rsidP="00852732">
      <w:pPr>
        <w:widowControl w:val="0"/>
        <w:numPr>
          <w:ilvl w:val="0"/>
          <w:numId w:val="14"/>
        </w:numPr>
        <w:autoSpaceDE w:val="0"/>
        <w:autoSpaceDN w:val="0"/>
        <w:spacing w:after="0" w:line="360" w:lineRule="auto"/>
        <w:jc w:val="both"/>
        <w:rPr>
          <w:rFonts w:ascii="Times New Roman" w:eastAsia="Verdana" w:hAnsi="Times New Roman" w:cs="Times New Roman"/>
          <w:i/>
          <w:color w:val="000000"/>
          <w:sz w:val="24"/>
          <w:szCs w:val="24"/>
          <w:lang w:eastAsia="es-ES" w:bidi="es-ES"/>
        </w:rPr>
      </w:pPr>
      <w:r w:rsidRPr="00852732">
        <w:rPr>
          <w:rFonts w:ascii="Times New Roman" w:eastAsia="Verdana" w:hAnsi="Times New Roman" w:cs="Times New Roman"/>
          <w:i/>
          <w:color w:val="000000"/>
          <w:sz w:val="24"/>
          <w:szCs w:val="24"/>
          <w:lang w:eastAsia="es-ES" w:bidi="es-ES"/>
        </w:rPr>
        <w:t xml:space="preserve">Resultados de la aplicación de los instrumentos para el Diagnóstico del desarrollo físico en el escolar ciego </w:t>
      </w:r>
    </w:p>
    <w:p w:rsidR="00852732" w:rsidRPr="00852732" w:rsidRDefault="002C6773" w:rsidP="00852732">
      <w:pPr>
        <w:widowControl w:val="0"/>
        <w:autoSpaceDE w:val="0"/>
        <w:autoSpaceDN w:val="0"/>
        <w:spacing w:after="0" w:line="360" w:lineRule="auto"/>
        <w:jc w:val="both"/>
        <w:rPr>
          <w:rFonts w:ascii="Times New Roman" w:eastAsia="Verdana" w:hAnsi="Times New Roman" w:cs="Times New Roman"/>
          <w:color w:val="000000"/>
          <w:sz w:val="24"/>
          <w:szCs w:val="24"/>
          <w:lang w:eastAsia="es-ES" w:bidi="es-ES"/>
        </w:rPr>
      </w:pPr>
      <w:r w:rsidRPr="002C6773">
        <w:rPr>
          <w:rFonts w:ascii="Times New Roman" w:eastAsia="Verdana" w:hAnsi="Times New Roman" w:cs="Times New Roman"/>
          <w:noProof/>
          <w:color w:val="000000"/>
          <w:sz w:val="24"/>
          <w:szCs w:val="24"/>
          <w:lang w:val="es-MX" w:eastAsia="es-MX"/>
        </w:rPr>
        <mc:AlternateContent>
          <mc:Choice Requires="wpg">
            <w:drawing>
              <wp:anchor distT="0" distB="0" distL="114300" distR="114300" simplePos="0" relativeHeight="251659264" behindDoc="0" locked="0" layoutInCell="1" allowOverlap="1">
                <wp:simplePos x="0" y="0"/>
                <wp:positionH relativeFrom="margin">
                  <wp:posOffset>-20047</wp:posOffset>
                </wp:positionH>
                <wp:positionV relativeFrom="paragraph">
                  <wp:posOffset>3988564</wp:posOffset>
                </wp:positionV>
                <wp:extent cx="5387975" cy="1116965"/>
                <wp:effectExtent l="0" t="0" r="3175" b="6985"/>
                <wp:wrapSquare wrapText="bothSides"/>
                <wp:docPr id="10" name="Grupo 10"/>
                <wp:cNvGraphicFramePr/>
                <a:graphic xmlns:a="http://schemas.openxmlformats.org/drawingml/2006/main">
                  <a:graphicData uri="http://schemas.microsoft.com/office/word/2010/wordprocessingGroup">
                    <wpg:wgp>
                      <wpg:cNvGrpSpPr/>
                      <wpg:grpSpPr>
                        <a:xfrm>
                          <a:off x="0" y="0"/>
                          <a:ext cx="5387975" cy="1116965"/>
                          <a:chOff x="0" y="0"/>
                          <a:chExt cx="5712154" cy="1116965"/>
                        </a:xfrm>
                      </wpg:grpSpPr>
                      <pic:pic xmlns:pic="http://schemas.openxmlformats.org/drawingml/2006/picture">
                        <pic:nvPicPr>
                          <pic:cNvPr id="9" name="Imagen 9"/>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44775" cy="1116965"/>
                          </a:xfrm>
                          <a:prstGeom prst="rect">
                            <a:avLst/>
                          </a:prstGeom>
                          <a:noFill/>
                          <a:ln>
                            <a:noFill/>
                          </a:ln>
                        </pic:spPr>
                      </pic:pic>
                      <pic:pic xmlns:pic="http://schemas.openxmlformats.org/drawingml/2006/picture">
                        <pic:nvPicPr>
                          <pic:cNvPr id="8" name="Imagen 8"/>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2667964" y="0"/>
                            <a:ext cx="3044190" cy="1116965"/>
                          </a:xfrm>
                          <a:prstGeom prst="rect">
                            <a:avLst/>
                          </a:prstGeom>
                          <a:noFill/>
                          <a:ln>
                            <a:noFill/>
                          </a:ln>
                        </pic:spPr>
                      </pic:pic>
                    </wpg:wgp>
                  </a:graphicData>
                </a:graphic>
                <wp14:sizeRelH relativeFrom="margin">
                  <wp14:pctWidth>0</wp14:pctWidth>
                </wp14:sizeRelH>
              </wp:anchor>
            </w:drawing>
          </mc:Choice>
          <mc:Fallback>
            <w:pict>
              <v:group w14:anchorId="7EF22431" id="Grupo 10" o:spid="_x0000_s1026" style="position:absolute;margin-left:-1.6pt;margin-top:314.05pt;width:424.25pt;height:87.95pt;z-index:251659264;mso-position-horizontal-relative:margin;mso-width-relative:margin" coordsize="57121,111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">
                <v:shape id="Imagen 9" o:spid="_x0000_s1027" type="#_x0000_t75" style="position:absolute;width:26447;height:11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">
                  <v:imagedata r:id="rId14" o:title=""/>
                  <v:path arrowok="t"/>
                </v:shape>
                <v:shape id="Imagen 8" o:spid="_x0000_s1028" type="#_x0000_t75" style="position:absolute;left:26679;width:30442;height:11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">
                  <v:imagedata r:id="rId15" o:title=""/>
                  <v:path arrowok="t"/>
                </v:shape>
                <w10:wrap type="square" anchorx="margin"/>
              </v:group>
            </w:pict>
          </mc:Fallback>
        </mc:AlternateContent>
      </w:r>
      <w:r w:rsidR="00852732" w:rsidRPr="00852732">
        <w:rPr>
          <w:rFonts w:ascii="Times New Roman" w:eastAsia="Verdana" w:hAnsi="Times New Roman" w:cs="Times New Roman"/>
          <w:color w:val="000000"/>
          <w:sz w:val="24"/>
          <w:szCs w:val="24"/>
          <w:lang w:eastAsia="es-ES" w:bidi="es-ES"/>
        </w:rPr>
        <w:t xml:space="preserve">Después de analizadas las dimensiones corporales e índices de proporcionalidad corporal, se realiza el análisis de la medición del </w:t>
      </w:r>
      <w:proofErr w:type="spellStart"/>
      <w:r w:rsidR="00852732" w:rsidRPr="00852732">
        <w:rPr>
          <w:rFonts w:ascii="Times New Roman" w:eastAsia="Verdana" w:hAnsi="Times New Roman" w:cs="Times New Roman"/>
          <w:color w:val="000000"/>
          <w:sz w:val="24"/>
          <w:szCs w:val="24"/>
          <w:lang w:eastAsia="es-ES" w:bidi="es-ES"/>
        </w:rPr>
        <w:t>plantograma</w:t>
      </w:r>
      <w:proofErr w:type="spellEnd"/>
      <w:r w:rsidR="00852732" w:rsidRPr="00852732">
        <w:rPr>
          <w:rFonts w:ascii="Times New Roman" w:eastAsia="Verdana" w:hAnsi="Times New Roman" w:cs="Times New Roman"/>
          <w:color w:val="000000"/>
          <w:sz w:val="24"/>
          <w:szCs w:val="24"/>
          <w:lang w:eastAsia="es-ES" w:bidi="es-ES"/>
        </w:rPr>
        <w:t xml:space="preserve">. Se sugiere para el análisis tener en cuenta los resultados del índice de proporcionalidad peso talla (PT), a fin de descartar la incidencia del peso sobre la proyección cupular ante la incidencia de los ejercicios que se llevan a cabo en la clase de Educación </w:t>
      </w:r>
      <w:proofErr w:type="spellStart"/>
      <w:r w:rsidR="00852732" w:rsidRPr="00852732">
        <w:rPr>
          <w:rFonts w:ascii="Times New Roman" w:eastAsia="Verdana" w:hAnsi="Times New Roman" w:cs="Times New Roman"/>
          <w:color w:val="000000"/>
          <w:sz w:val="24"/>
          <w:szCs w:val="24"/>
          <w:lang w:eastAsia="es-ES" w:bidi="es-ES"/>
        </w:rPr>
        <w:t>Física.Se</w:t>
      </w:r>
      <w:proofErr w:type="spellEnd"/>
      <w:r w:rsidR="00852732" w:rsidRPr="00852732">
        <w:rPr>
          <w:rFonts w:ascii="Times New Roman" w:eastAsia="Verdana" w:hAnsi="Times New Roman" w:cs="Times New Roman"/>
          <w:color w:val="000000"/>
          <w:sz w:val="24"/>
          <w:szCs w:val="24"/>
          <w:lang w:eastAsia="es-ES" w:bidi="es-ES"/>
        </w:rPr>
        <w:t xml:space="preserve"> realizó un análisis de tendencia mediante la serie de tiempo, llegándose a la existencia de una tendencia lineal, en la que, a medida que disminuyen los valores, aumenta el tiempo y se expresa a través de la ecuación Y=-1,8201x+56,605.Esta ecuación permite </w:t>
      </w:r>
      <w:r w:rsidR="00852732" w:rsidRPr="00852732">
        <w:rPr>
          <w:rFonts w:ascii="Times New Roman" w:eastAsia="Verdana" w:hAnsi="Times New Roman" w:cs="Times New Roman"/>
          <w:i/>
          <w:color w:val="000000"/>
          <w:sz w:val="24"/>
          <w:szCs w:val="24"/>
          <w:lang w:eastAsia="es-ES" w:bidi="es-ES"/>
        </w:rPr>
        <w:t>pronosticar incluso después de los nueve (9) meses</w:t>
      </w:r>
      <w:r w:rsidR="00852732" w:rsidRPr="00852732">
        <w:rPr>
          <w:rFonts w:ascii="Times New Roman" w:eastAsia="Verdana" w:hAnsi="Times New Roman" w:cs="Times New Roman"/>
          <w:color w:val="000000"/>
          <w:sz w:val="24"/>
          <w:szCs w:val="24"/>
          <w:lang w:eastAsia="es-ES" w:bidi="es-ES"/>
        </w:rPr>
        <w:t xml:space="preserve"> durante los cuales se estuvo midiendo y ofrecer criterios sobre cuál sería la </w:t>
      </w:r>
      <w:r w:rsidR="00852732" w:rsidRPr="00852732">
        <w:rPr>
          <w:rFonts w:ascii="Times New Roman" w:eastAsia="Verdana" w:hAnsi="Times New Roman" w:cs="Times New Roman"/>
          <w:i/>
          <w:color w:val="000000"/>
          <w:sz w:val="24"/>
          <w:szCs w:val="24"/>
          <w:lang w:eastAsia="es-ES" w:bidi="es-ES"/>
        </w:rPr>
        <w:t>progresión de las alteraciones en los pies del escolar</w:t>
      </w:r>
      <w:r w:rsidR="00852732" w:rsidRPr="00852732">
        <w:rPr>
          <w:rFonts w:ascii="Times New Roman" w:eastAsia="Verdana" w:hAnsi="Times New Roman" w:cs="Times New Roman"/>
          <w:color w:val="000000"/>
          <w:sz w:val="24"/>
          <w:szCs w:val="24"/>
          <w:lang w:eastAsia="es-ES" w:bidi="es-ES"/>
        </w:rPr>
        <w:t>. Este ajuste a través de la ecuación tiene un R2=0,92, lo que significa que el 92 % de la variabilidad, está explicada a través de la ecuación obtenida, o sea, si se sustituyen los valores, se podrá pronosticar por la ecuación lineal que es quien describe. En este caso se constata un ajuste más pequeño respecto al pie izquierdo, pero en todos los casos permite que se ajuste lo real a un pronóstico.</w:t>
      </w:r>
    </w:p>
    <w:p w:rsidR="00852732" w:rsidRPr="00852732" w:rsidRDefault="00852732" w:rsidP="00852732">
      <w:pPr>
        <w:widowControl w:val="0"/>
        <w:autoSpaceDE w:val="0"/>
        <w:autoSpaceDN w:val="0"/>
        <w:spacing w:after="0" w:line="360" w:lineRule="auto"/>
        <w:jc w:val="center"/>
        <w:rPr>
          <w:rFonts w:ascii="Times New Roman" w:eastAsia="Verdana" w:hAnsi="Times New Roman" w:cs="Times New Roman"/>
          <w:b/>
          <w:noProof/>
          <w:color w:val="000000"/>
          <w:sz w:val="24"/>
          <w:szCs w:val="24"/>
          <w:lang w:val="es-MX" w:eastAsia="es-MX"/>
        </w:rPr>
      </w:pPr>
    </w:p>
    <w:p w:rsidR="00852732" w:rsidRPr="00852732" w:rsidRDefault="00852732" w:rsidP="00852732">
      <w:pPr>
        <w:widowControl w:val="0"/>
        <w:autoSpaceDE w:val="0"/>
        <w:autoSpaceDN w:val="0"/>
        <w:spacing w:after="0" w:line="360" w:lineRule="auto"/>
        <w:rPr>
          <w:rFonts w:ascii="Times New Roman" w:eastAsia="Verdana" w:hAnsi="Times New Roman" w:cs="Times New Roman"/>
          <w:b/>
          <w:color w:val="000000"/>
          <w:sz w:val="24"/>
          <w:szCs w:val="24"/>
          <w:lang w:eastAsia="es-ES" w:bidi="es-ES"/>
        </w:rPr>
      </w:pPr>
      <w:r w:rsidRPr="00852732">
        <w:rPr>
          <w:rFonts w:ascii="Times New Roman" w:eastAsia="Verdana" w:hAnsi="Times New Roman" w:cs="Times New Roman"/>
          <w:b/>
          <w:color w:val="000000"/>
          <w:sz w:val="24"/>
          <w:szCs w:val="24"/>
          <w:lang w:eastAsia="es-ES" w:bidi="es-ES"/>
        </w:rPr>
        <w:t xml:space="preserve">Figura 1: </w:t>
      </w:r>
      <w:r w:rsidRPr="00852732">
        <w:rPr>
          <w:rFonts w:ascii="Times New Roman" w:eastAsia="Verdana" w:hAnsi="Times New Roman" w:cs="Times New Roman"/>
          <w:color w:val="000000"/>
          <w:sz w:val="24"/>
          <w:szCs w:val="24"/>
          <w:lang w:eastAsia="es-ES" w:bidi="es-ES"/>
        </w:rPr>
        <w:t xml:space="preserve">Medición del </w:t>
      </w:r>
      <w:proofErr w:type="spellStart"/>
      <w:r w:rsidRPr="00852732">
        <w:rPr>
          <w:rFonts w:ascii="Times New Roman" w:eastAsia="Verdana" w:hAnsi="Times New Roman" w:cs="Times New Roman"/>
          <w:color w:val="000000"/>
          <w:sz w:val="24"/>
          <w:szCs w:val="24"/>
          <w:lang w:eastAsia="es-ES" w:bidi="es-ES"/>
        </w:rPr>
        <w:t>plantograma</w:t>
      </w:r>
      <w:proofErr w:type="spellEnd"/>
      <w:r w:rsidRPr="00852732">
        <w:rPr>
          <w:rFonts w:ascii="Times New Roman" w:eastAsia="Verdana" w:hAnsi="Times New Roman" w:cs="Times New Roman"/>
          <w:color w:val="000000"/>
          <w:sz w:val="24"/>
          <w:szCs w:val="24"/>
          <w:lang w:eastAsia="es-ES" w:bidi="es-ES"/>
        </w:rPr>
        <w:t>. (Fuente: Elaboración propia)</w:t>
      </w:r>
    </w:p>
    <w:p w:rsidR="00852732" w:rsidRPr="00852732" w:rsidRDefault="00852732" w:rsidP="00852732">
      <w:pPr>
        <w:widowControl w:val="0"/>
        <w:autoSpaceDE w:val="0"/>
        <w:autoSpaceDN w:val="0"/>
        <w:spacing w:after="0" w:line="360" w:lineRule="auto"/>
        <w:jc w:val="both"/>
        <w:rPr>
          <w:rFonts w:ascii="Times New Roman" w:eastAsia="Verdana" w:hAnsi="Times New Roman" w:cs="Times New Roman"/>
          <w:color w:val="000000"/>
          <w:sz w:val="24"/>
          <w:szCs w:val="24"/>
          <w:lang w:eastAsia="es-ES" w:bidi="es-ES"/>
        </w:rPr>
      </w:pPr>
      <w:r w:rsidRPr="00852732">
        <w:rPr>
          <w:rFonts w:ascii="Times New Roman" w:eastAsia="Verdana" w:hAnsi="Times New Roman" w:cs="Times New Roman"/>
          <w:color w:val="000000"/>
          <w:sz w:val="24"/>
          <w:szCs w:val="24"/>
          <w:lang w:eastAsia="es-ES" w:bidi="es-ES"/>
        </w:rPr>
        <w:t xml:space="preserve">A partir del análisis del fotograma del escolar ciego, se pudo constatar la debilidad en los siguientes grupos musculares: </w:t>
      </w:r>
      <w:proofErr w:type="spellStart"/>
      <w:r w:rsidRPr="00852732">
        <w:rPr>
          <w:rFonts w:ascii="Times New Roman" w:eastAsia="Verdana" w:hAnsi="Times New Roman" w:cs="Times New Roman"/>
          <w:color w:val="000000"/>
          <w:sz w:val="24"/>
          <w:szCs w:val="24"/>
          <w:lang w:eastAsia="es-ES" w:bidi="es-ES"/>
        </w:rPr>
        <w:t>Toracocérvicocefalicos</w:t>
      </w:r>
      <w:proofErr w:type="spellEnd"/>
      <w:r w:rsidRPr="00852732">
        <w:rPr>
          <w:rFonts w:ascii="Times New Roman" w:eastAsia="Verdana" w:hAnsi="Times New Roman" w:cs="Times New Roman"/>
          <w:color w:val="000000"/>
          <w:sz w:val="24"/>
          <w:szCs w:val="24"/>
          <w:lang w:eastAsia="es-ES" w:bidi="es-ES"/>
        </w:rPr>
        <w:t xml:space="preserve">, </w:t>
      </w:r>
      <w:proofErr w:type="spellStart"/>
      <w:r w:rsidRPr="00852732">
        <w:rPr>
          <w:rFonts w:ascii="Times New Roman" w:eastAsia="Verdana" w:hAnsi="Times New Roman" w:cs="Times New Roman"/>
          <w:color w:val="000000"/>
          <w:sz w:val="24"/>
          <w:szCs w:val="24"/>
          <w:lang w:eastAsia="es-ES" w:bidi="es-ES"/>
        </w:rPr>
        <w:t>troncoescapulares</w:t>
      </w:r>
      <w:proofErr w:type="spellEnd"/>
      <w:r w:rsidRPr="00852732">
        <w:rPr>
          <w:rFonts w:ascii="Times New Roman" w:eastAsia="Verdana" w:hAnsi="Times New Roman" w:cs="Times New Roman"/>
          <w:color w:val="000000"/>
          <w:sz w:val="24"/>
          <w:szCs w:val="24"/>
          <w:lang w:eastAsia="es-ES" w:bidi="es-ES"/>
        </w:rPr>
        <w:t xml:space="preserve">, </w:t>
      </w:r>
      <w:proofErr w:type="spellStart"/>
      <w:r w:rsidRPr="00852732">
        <w:rPr>
          <w:rFonts w:ascii="Times New Roman" w:eastAsia="Verdana" w:hAnsi="Times New Roman" w:cs="Times New Roman"/>
          <w:color w:val="000000"/>
          <w:sz w:val="24"/>
          <w:szCs w:val="24"/>
          <w:lang w:eastAsia="es-ES" w:bidi="es-ES"/>
        </w:rPr>
        <w:t>escapulohumerales</w:t>
      </w:r>
      <w:proofErr w:type="spellEnd"/>
      <w:r w:rsidRPr="00852732">
        <w:rPr>
          <w:rFonts w:ascii="Times New Roman" w:eastAsia="Verdana" w:hAnsi="Times New Roman" w:cs="Times New Roman"/>
          <w:color w:val="000000"/>
          <w:sz w:val="24"/>
          <w:szCs w:val="24"/>
          <w:lang w:eastAsia="es-ES" w:bidi="es-ES"/>
        </w:rPr>
        <w:t xml:space="preserve"> y </w:t>
      </w:r>
      <w:proofErr w:type="spellStart"/>
      <w:r w:rsidRPr="00852732">
        <w:rPr>
          <w:rFonts w:ascii="Times New Roman" w:eastAsia="Verdana" w:hAnsi="Times New Roman" w:cs="Times New Roman"/>
          <w:color w:val="000000"/>
          <w:sz w:val="24"/>
          <w:szCs w:val="24"/>
          <w:lang w:eastAsia="es-ES" w:bidi="es-ES"/>
        </w:rPr>
        <w:t>troncohumerales</w:t>
      </w:r>
      <w:proofErr w:type="spellEnd"/>
      <w:r w:rsidRPr="00852732">
        <w:rPr>
          <w:rFonts w:ascii="Times New Roman" w:eastAsia="Verdana" w:hAnsi="Times New Roman" w:cs="Times New Roman"/>
          <w:color w:val="000000"/>
          <w:sz w:val="24"/>
          <w:szCs w:val="24"/>
          <w:lang w:eastAsia="es-ES" w:bidi="es-ES"/>
        </w:rPr>
        <w:t xml:space="preserve">; </w:t>
      </w:r>
      <w:proofErr w:type="spellStart"/>
      <w:r w:rsidRPr="00852732">
        <w:rPr>
          <w:rFonts w:ascii="Times New Roman" w:eastAsia="Verdana" w:hAnsi="Times New Roman" w:cs="Times New Roman"/>
          <w:color w:val="000000"/>
          <w:sz w:val="24"/>
          <w:szCs w:val="24"/>
          <w:lang w:eastAsia="es-ES" w:bidi="es-ES"/>
        </w:rPr>
        <w:t>Coxofémorotibiales</w:t>
      </w:r>
      <w:proofErr w:type="spellEnd"/>
      <w:r w:rsidRPr="00852732">
        <w:rPr>
          <w:rFonts w:ascii="Times New Roman" w:eastAsia="Verdana" w:hAnsi="Times New Roman" w:cs="Times New Roman"/>
          <w:color w:val="000000"/>
          <w:sz w:val="24"/>
          <w:szCs w:val="24"/>
          <w:lang w:eastAsia="es-ES" w:bidi="es-ES"/>
        </w:rPr>
        <w:t xml:space="preserve">, </w:t>
      </w:r>
      <w:proofErr w:type="spellStart"/>
      <w:r w:rsidRPr="00852732">
        <w:rPr>
          <w:rFonts w:ascii="Times New Roman" w:eastAsia="Verdana" w:hAnsi="Times New Roman" w:cs="Times New Roman"/>
          <w:color w:val="000000"/>
          <w:sz w:val="24"/>
          <w:szCs w:val="24"/>
          <w:lang w:eastAsia="es-ES" w:bidi="es-ES"/>
        </w:rPr>
        <w:t>fémorotibiales</w:t>
      </w:r>
      <w:proofErr w:type="spellEnd"/>
      <w:r w:rsidRPr="00852732">
        <w:rPr>
          <w:rFonts w:ascii="Times New Roman" w:eastAsia="Verdana" w:hAnsi="Times New Roman" w:cs="Times New Roman"/>
          <w:color w:val="000000"/>
          <w:sz w:val="24"/>
          <w:szCs w:val="24"/>
          <w:lang w:eastAsia="es-ES" w:bidi="es-ES"/>
        </w:rPr>
        <w:t xml:space="preserve"> y propios del pie,</w:t>
      </w:r>
      <w:r w:rsidRPr="00852732">
        <w:rPr>
          <w:rFonts w:ascii="Times New Roman" w:eastAsia="Verdana" w:hAnsi="Times New Roman" w:cs="Times New Roman"/>
          <w:sz w:val="24"/>
          <w:szCs w:val="24"/>
          <w:lang w:eastAsia="es-ES" w:bidi="es-ES"/>
        </w:rPr>
        <w:t xml:space="preserve"> </w:t>
      </w:r>
      <w:r w:rsidRPr="00852732">
        <w:rPr>
          <w:rFonts w:ascii="Times New Roman" w:eastAsia="Verdana" w:hAnsi="Times New Roman" w:cs="Times New Roman"/>
          <w:color w:val="000000"/>
          <w:sz w:val="24"/>
          <w:szCs w:val="24"/>
          <w:lang w:eastAsia="es-ES" w:bidi="es-ES"/>
        </w:rPr>
        <w:t xml:space="preserve">la debilidad en estos grupos musculares condiciona en el escolar ciego la presencia de alteraciones posturales dadas por una hipotonía muscular. </w:t>
      </w:r>
    </w:p>
    <w:p w:rsidR="00852732" w:rsidRPr="00852732" w:rsidRDefault="00852732" w:rsidP="00852732">
      <w:pPr>
        <w:widowControl w:val="0"/>
        <w:autoSpaceDE w:val="0"/>
        <w:autoSpaceDN w:val="0"/>
        <w:spacing w:after="0" w:line="360" w:lineRule="auto"/>
        <w:jc w:val="center"/>
        <w:rPr>
          <w:rFonts w:ascii="Times New Roman" w:eastAsia="Verdana" w:hAnsi="Times New Roman" w:cs="Times New Roman"/>
          <w:noProof/>
          <w:color w:val="000000"/>
          <w:sz w:val="24"/>
          <w:szCs w:val="24"/>
          <w:lang w:val="es-MX" w:eastAsia="es-MX"/>
        </w:rPr>
      </w:pPr>
      <w:r w:rsidRPr="002C6773">
        <w:rPr>
          <w:rFonts w:ascii="Times New Roman" w:eastAsia="Verdana" w:hAnsi="Times New Roman" w:cs="Times New Roman"/>
          <w:noProof/>
          <w:color w:val="000000"/>
          <w:sz w:val="24"/>
          <w:szCs w:val="24"/>
          <w:lang w:val="es-MX" w:eastAsia="es-MX"/>
        </w:rPr>
        <w:drawing>
          <wp:inline distT="0" distB="0" distL="0" distR="0">
            <wp:extent cx="5260694" cy="115189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2573" cy="1154491"/>
                    </a:xfrm>
                    <a:prstGeom prst="rect">
                      <a:avLst/>
                    </a:prstGeom>
                    <a:noFill/>
                    <a:ln>
                      <a:noFill/>
                    </a:ln>
                  </pic:spPr>
                </pic:pic>
              </a:graphicData>
            </a:graphic>
          </wp:inline>
        </w:drawing>
      </w:r>
    </w:p>
    <w:p w:rsidR="00852732" w:rsidRPr="00852732" w:rsidRDefault="00852732" w:rsidP="00852732">
      <w:pPr>
        <w:widowControl w:val="0"/>
        <w:autoSpaceDE w:val="0"/>
        <w:autoSpaceDN w:val="0"/>
        <w:spacing w:after="0" w:line="360" w:lineRule="auto"/>
        <w:rPr>
          <w:rFonts w:ascii="Times New Roman" w:eastAsia="Verdana" w:hAnsi="Times New Roman" w:cs="Times New Roman"/>
          <w:b/>
          <w:color w:val="000000"/>
          <w:sz w:val="24"/>
          <w:szCs w:val="24"/>
          <w:lang w:eastAsia="es-ES" w:bidi="es-ES"/>
        </w:rPr>
      </w:pPr>
      <w:r w:rsidRPr="00852732">
        <w:rPr>
          <w:rFonts w:ascii="Times New Roman" w:eastAsia="Verdana" w:hAnsi="Times New Roman" w:cs="Times New Roman"/>
          <w:b/>
          <w:color w:val="000000"/>
          <w:sz w:val="24"/>
          <w:szCs w:val="24"/>
          <w:lang w:eastAsia="es-ES" w:bidi="es-ES"/>
        </w:rPr>
        <w:t xml:space="preserve">Figura 2: </w:t>
      </w:r>
      <w:r w:rsidRPr="00852732">
        <w:rPr>
          <w:rFonts w:ascii="Times New Roman" w:eastAsia="Verdana" w:hAnsi="Times New Roman" w:cs="Times New Roman"/>
          <w:color w:val="000000"/>
          <w:sz w:val="24"/>
          <w:szCs w:val="24"/>
          <w:lang w:eastAsia="es-ES" w:bidi="es-ES"/>
        </w:rPr>
        <w:t>Aplicación de las mediciones y técnicas biomecánicas. (Fuente: Elaboración propia)</w:t>
      </w:r>
    </w:p>
    <w:p w:rsidR="00852732" w:rsidRPr="00852732" w:rsidRDefault="00852732" w:rsidP="00852732">
      <w:pPr>
        <w:widowControl w:val="0"/>
        <w:autoSpaceDE w:val="0"/>
        <w:autoSpaceDN w:val="0"/>
        <w:spacing w:after="0" w:line="360" w:lineRule="auto"/>
        <w:jc w:val="both"/>
        <w:rPr>
          <w:rFonts w:ascii="Times New Roman" w:eastAsia="Verdana" w:hAnsi="Times New Roman" w:cs="Times New Roman"/>
          <w:color w:val="000000"/>
          <w:sz w:val="24"/>
          <w:szCs w:val="24"/>
          <w:lang w:eastAsia="es-ES" w:bidi="es-ES"/>
        </w:rPr>
      </w:pPr>
      <w:r w:rsidRPr="00852732">
        <w:rPr>
          <w:rFonts w:ascii="Times New Roman" w:eastAsia="Verdana" w:hAnsi="Times New Roman" w:cs="Times New Roman"/>
          <w:color w:val="000000"/>
          <w:sz w:val="24"/>
          <w:szCs w:val="24"/>
          <w:lang w:eastAsia="es-ES" w:bidi="es-ES"/>
        </w:rPr>
        <w:t xml:space="preserve">Considerando los resultados obtenidos en las dimensiones de proporcionalidad corporal (puntos </w:t>
      </w:r>
      <w:proofErr w:type="spellStart"/>
      <w:r w:rsidRPr="00852732">
        <w:rPr>
          <w:rFonts w:ascii="Times New Roman" w:eastAsia="Verdana" w:hAnsi="Times New Roman" w:cs="Times New Roman"/>
          <w:color w:val="000000"/>
          <w:sz w:val="24"/>
          <w:szCs w:val="24"/>
          <w:lang w:eastAsia="es-ES" w:bidi="es-ES"/>
        </w:rPr>
        <w:t>somatométricos</w:t>
      </w:r>
      <w:proofErr w:type="spellEnd"/>
      <w:r w:rsidRPr="00852732">
        <w:rPr>
          <w:rFonts w:ascii="Times New Roman" w:eastAsia="Verdana" w:hAnsi="Times New Roman" w:cs="Times New Roman"/>
          <w:color w:val="000000"/>
          <w:sz w:val="24"/>
          <w:szCs w:val="24"/>
          <w:lang w:eastAsia="es-ES" w:bidi="es-ES"/>
        </w:rPr>
        <w:t xml:space="preserve">, indicadores de la dimensión corporal e índices) y funcional (examen postural con sus métodos complementarios y las pruebas funcionales) podemos llegar a establecer el perfil físico-funcional del escolar </w:t>
      </w:r>
      <w:proofErr w:type="spellStart"/>
      <w:r w:rsidRPr="00852732">
        <w:rPr>
          <w:rFonts w:ascii="Times New Roman" w:eastAsia="Verdana" w:hAnsi="Times New Roman" w:cs="Times New Roman"/>
          <w:color w:val="000000"/>
          <w:sz w:val="24"/>
          <w:szCs w:val="24"/>
          <w:lang w:eastAsia="es-ES" w:bidi="es-ES"/>
        </w:rPr>
        <w:t>ciego.De</w:t>
      </w:r>
      <w:proofErr w:type="spellEnd"/>
      <w:r w:rsidRPr="00852732">
        <w:rPr>
          <w:rFonts w:ascii="Times New Roman" w:eastAsia="Verdana" w:hAnsi="Times New Roman" w:cs="Times New Roman"/>
          <w:color w:val="000000"/>
          <w:sz w:val="24"/>
          <w:szCs w:val="24"/>
          <w:lang w:eastAsia="es-ES" w:bidi="es-ES"/>
        </w:rPr>
        <w:t xml:space="preserve"> manera que, se está en presencia de un escolar ciego con: talla y un estado nutricional normal o típico acorde con su edad, con extremidades superiores y tronco intermedio y extremidades inferiores largas y con espalda plana dada por la disminución de la lordosis lumbar, con una disminución de la inclinación pélvica, no presencia de cifosis, cabeza y hombros adelantados, tórax aplanado y escápulas aladas y tendencia inicial al </w:t>
      </w:r>
      <w:proofErr w:type="spellStart"/>
      <w:r w:rsidRPr="00852732">
        <w:rPr>
          <w:rFonts w:ascii="Times New Roman" w:eastAsia="Verdana" w:hAnsi="Times New Roman" w:cs="Times New Roman"/>
          <w:color w:val="000000"/>
          <w:sz w:val="24"/>
          <w:szCs w:val="24"/>
          <w:lang w:eastAsia="es-ES" w:bidi="es-ES"/>
        </w:rPr>
        <w:t>cavismo</w:t>
      </w:r>
      <w:proofErr w:type="spellEnd"/>
      <w:r w:rsidRPr="00852732">
        <w:rPr>
          <w:rFonts w:ascii="Times New Roman" w:eastAsia="Verdana" w:hAnsi="Times New Roman" w:cs="Times New Roman"/>
          <w:color w:val="000000"/>
          <w:sz w:val="24"/>
          <w:szCs w:val="24"/>
          <w:lang w:eastAsia="es-ES" w:bidi="es-ES"/>
        </w:rPr>
        <w:t xml:space="preserve"> en ambos pies (pie derecho normal cavo y pie izquierdo cavo), que posteriormente transita hacia la normalidad (pie derecho normal y pie izquierdo normal cavo).Desde el punto de vista funcional, presenta una excelente capacidad vital pulmonar, un consumo de oxígeno (VO2máx) por debajo de los valores permisibles para su edad, con tendencia a una apraxia </w:t>
      </w:r>
      <w:proofErr w:type="spellStart"/>
      <w:r w:rsidRPr="00852732">
        <w:rPr>
          <w:rFonts w:ascii="Times New Roman" w:eastAsia="Verdana" w:hAnsi="Times New Roman" w:cs="Times New Roman"/>
          <w:color w:val="000000"/>
          <w:sz w:val="24"/>
          <w:szCs w:val="24"/>
          <w:lang w:eastAsia="es-ES" w:bidi="es-ES"/>
        </w:rPr>
        <w:t>cerebelosa</w:t>
      </w:r>
      <w:proofErr w:type="spellEnd"/>
      <w:r w:rsidRPr="00852732">
        <w:rPr>
          <w:rFonts w:ascii="Times New Roman" w:eastAsia="Verdana" w:hAnsi="Times New Roman" w:cs="Times New Roman"/>
          <w:color w:val="000000"/>
          <w:sz w:val="24"/>
          <w:szCs w:val="24"/>
          <w:lang w:eastAsia="es-ES" w:bidi="es-ES"/>
        </w:rPr>
        <w:t xml:space="preserve"> y a una marcha de pato cuya causa está asociada a la hipotonía muscular. Teniendo en cuenta las potencialidades del escolar se proponen las prescripciones para el trabajo encaminado a la corrección compensación del escolar ciego para las unidades didácticas de condición física y juegos. </w:t>
      </w:r>
    </w:p>
    <w:p w:rsidR="00852732" w:rsidRPr="00852732" w:rsidRDefault="00852732" w:rsidP="00852732">
      <w:pPr>
        <w:widowControl w:val="0"/>
        <w:autoSpaceDE w:val="0"/>
        <w:autoSpaceDN w:val="0"/>
        <w:spacing w:after="0" w:line="360" w:lineRule="auto"/>
        <w:jc w:val="center"/>
        <w:rPr>
          <w:rFonts w:ascii="Times New Roman" w:eastAsia="Verdana" w:hAnsi="Times New Roman" w:cs="Times New Roman"/>
          <w:color w:val="000000"/>
          <w:sz w:val="24"/>
          <w:szCs w:val="24"/>
          <w:lang w:eastAsia="es-ES" w:bidi="es-ES"/>
        </w:rPr>
      </w:pPr>
      <w:r w:rsidRPr="002C6773">
        <w:rPr>
          <w:rFonts w:ascii="Times New Roman" w:eastAsia="Verdana" w:hAnsi="Times New Roman" w:cs="Times New Roman"/>
          <w:noProof/>
          <w:color w:val="000000"/>
          <w:sz w:val="24"/>
          <w:szCs w:val="24"/>
          <w:lang w:val="es-MX" w:eastAsia="es-MX"/>
        </w:rPr>
        <w:lastRenderedPageBreak/>
        <w:drawing>
          <wp:inline distT="0" distB="0" distL="0" distR="0">
            <wp:extent cx="5330142" cy="3414395"/>
            <wp:effectExtent l="0" t="0" r="444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34625" cy="3417267"/>
                    </a:xfrm>
                    <a:prstGeom prst="rect">
                      <a:avLst/>
                    </a:prstGeom>
                    <a:noFill/>
                    <a:ln>
                      <a:noFill/>
                    </a:ln>
                  </pic:spPr>
                </pic:pic>
              </a:graphicData>
            </a:graphic>
          </wp:inline>
        </w:drawing>
      </w:r>
    </w:p>
    <w:p w:rsidR="00852732" w:rsidRPr="00852732" w:rsidRDefault="00852732" w:rsidP="00852732">
      <w:pPr>
        <w:widowControl w:val="0"/>
        <w:autoSpaceDE w:val="0"/>
        <w:autoSpaceDN w:val="0"/>
        <w:spacing w:after="0" w:line="360" w:lineRule="auto"/>
        <w:jc w:val="both"/>
        <w:rPr>
          <w:rFonts w:ascii="Times New Roman" w:eastAsia="Verdana" w:hAnsi="Times New Roman" w:cs="Times New Roman"/>
          <w:i/>
          <w:color w:val="000000"/>
          <w:sz w:val="24"/>
          <w:szCs w:val="24"/>
          <w:lang w:eastAsia="es-ES" w:bidi="es-ES"/>
        </w:rPr>
      </w:pPr>
      <w:r w:rsidRPr="00852732">
        <w:rPr>
          <w:rFonts w:ascii="Times New Roman" w:eastAsia="Verdana" w:hAnsi="Times New Roman" w:cs="Times New Roman"/>
          <w:b/>
          <w:color w:val="000000"/>
          <w:sz w:val="24"/>
          <w:szCs w:val="24"/>
          <w:lang w:eastAsia="es-ES" w:bidi="es-ES"/>
        </w:rPr>
        <w:t xml:space="preserve">Figura 3: </w:t>
      </w:r>
      <w:r w:rsidRPr="00852732">
        <w:rPr>
          <w:rFonts w:ascii="Times New Roman" w:eastAsia="Verdana" w:hAnsi="Times New Roman" w:cs="Times New Roman"/>
          <w:i/>
          <w:color w:val="000000"/>
          <w:sz w:val="24"/>
          <w:szCs w:val="24"/>
          <w:lang w:eastAsia="es-ES" w:bidi="es-ES"/>
        </w:rPr>
        <w:t>Representación gráfica de la metodología. (Fuente: Elaboración propia)</w:t>
      </w:r>
    </w:p>
    <w:p w:rsidR="00852732" w:rsidRPr="00852732" w:rsidRDefault="00852732" w:rsidP="00852732">
      <w:pPr>
        <w:widowControl w:val="0"/>
        <w:autoSpaceDE w:val="0"/>
        <w:autoSpaceDN w:val="0"/>
        <w:spacing w:after="0" w:line="360" w:lineRule="auto"/>
        <w:jc w:val="both"/>
        <w:rPr>
          <w:rFonts w:ascii="Times New Roman" w:eastAsia="Verdana" w:hAnsi="Times New Roman" w:cs="Times New Roman"/>
          <w:color w:val="000000"/>
          <w:sz w:val="24"/>
          <w:szCs w:val="24"/>
          <w:lang w:eastAsia="es-ES" w:bidi="es-ES"/>
        </w:rPr>
      </w:pPr>
      <w:r w:rsidRPr="00852732">
        <w:rPr>
          <w:rFonts w:ascii="Times New Roman" w:eastAsia="Verdana" w:hAnsi="Times New Roman" w:cs="Times New Roman"/>
          <w:i/>
          <w:color w:val="000000"/>
          <w:sz w:val="24"/>
          <w:szCs w:val="24"/>
          <w:lang w:eastAsia="es-ES" w:bidi="es-ES"/>
        </w:rPr>
        <w:t>Valoración de los usuarios sobre su satisfacción con la propuesta del diagnóstico del desarrollo físico en el escolar ciego:</w:t>
      </w:r>
      <w:r w:rsidRPr="00852732">
        <w:rPr>
          <w:rFonts w:ascii="Times New Roman" w:eastAsia="Verdana" w:hAnsi="Times New Roman" w:cs="Times New Roman"/>
          <w:color w:val="000000"/>
          <w:sz w:val="24"/>
          <w:szCs w:val="24"/>
          <w:lang w:eastAsia="es-ES" w:bidi="es-ES"/>
        </w:rPr>
        <w:t xml:space="preserve"> el índice de satisfacción grupal de los usuarios por la propuesta de diagnóstico para el desarrollo físico de manera general está satisfechos con la propuesta. Los mismos evalúan</w:t>
      </w:r>
      <w:r w:rsidRPr="00852732">
        <w:rPr>
          <w:rFonts w:ascii="Times New Roman" w:eastAsia="Verdana" w:hAnsi="Times New Roman" w:cs="Times New Roman"/>
          <w:sz w:val="24"/>
          <w:szCs w:val="24"/>
          <w:lang w:eastAsia="es-ES" w:bidi="es-ES"/>
        </w:rPr>
        <w:t xml:space="preserve"> </w:t>
      </w:r>
      <w:r w:rsidRPr="00852732">
        <w:rPr>
          <w:rFonts w:ascii="Times New Roman" w:eastAsia="Verdana" w:hAnsi="Times New Roman" w:cs="Times New Roman"/>
          <w:color w:val="000000"/>
          <w:sz w:val="24"/>
          <w:szCs w:val="24"/>
          <w:lang w:eastAsia="es-ES" w:bidi="es-ES"/>
        </w:rPr>
        <w:t>la utilidad social y calidad formal de la metodología de excelente y son del criterio que la concepción teórica de la metodología refleja de manera clara los fundamentos teóricos que la sustentan, las etapas declaradas han sido ordenadas atendiendo a criterios lógicos y metodológicos, contribuye a la preparación de los profesores de Educación Física Adaptada y los medios utilizados son asequibles. Los expertos no emiten valoraciones negativas y si criterios favorables en relación a la calidad formal y la utilidad social de la metodología diseñada.</w:t>
      </w:r>
    </w:p>
    <w:p w:rsidR="00852732" w:rsidRPr="00852732" w:rsidRDefault="00852732" w:rsidP="00852732">
      <w:pPr>
        <w:widowControl w:val="0"/>
        <w:autoSpaceDE w:val="0"/>
        <w:autoSpaceDN w:val="0"/>
        <w:spacing w:after="0" w:line="360" w:lineRule="auto"/>
        <w:jc w:val="both"/>
        <w:rPr>
          <w:rFonts w:ascii="Times New Roman" w:eastAsia="Verdana" w:hAnsi="Times New Roman" w:cs="Times New Roman"/>
          <w:i/>
          <w:color w:val="000000"/>
          <w:sz w:val="24"/>
          <w:szCs w:val="24"/>
          <w:lang w:eastAsia="es-ES" w:bidi="es-ES"/>
        </w:rPr>
      </w:pPr>
      <w:r w:rsidRPr="00852732">
        <w:rPr>
          <w:rFonts w:ascii="Times New Roman" w:eastAsia="Verdana" w:hAnsi="Times New Roman" w:cs="Times New Roman"/>
          <w:i/>
          <w:color w:val="000000"/>
          <w:sz w:val="24"/>
          <w:szCs w:val="24"/>
          <w:lang w:eastAsia="es-ES" w:bidi="es-ES"/>
        </w:rPr>
        <w:t>Recomendaciones para su instrumentación.</w:t>
      </w:r>
    </w:p>
    <w:p w:rsidR="00852732" w:rsidRPr="00852732" w:rsidRDefault="00852732" w:rsidP="00852732">
      <w:pPr>
        <w:widowControl w:val="0"/>
        <w:numPr>
          <w:ilvl w:val="0"/>
          <w:numId w:val="11"/>
        </w:numPr>
        <w:autoSpaceDE w:val="0"/>
        <w:autoSpaceDN w:val="0"/>
        <w:spacing w:after="0" w:line="360" w:lineRule="auto"/>
        <w:jc w:val="both"/>
        <w:rPr>
          <w:rFonts w:ascii="Times New Roman" w:eastAsia="Verdana" w:hAnsi="Times New Roman" w:cs="Times New Roman"/>
          <w:color w:val="000000"/>
          <w:sz w:val="24"/>
          <w:szCs w:val="24"/>
          <w:lang w:eastAsia="es-ES" w:bidi="es-ES"/>
        </w:rPr>
      </w:pPr>
      <w:r w:rsidRPr="00852732">
        <w:rPr>
          <w:rFonts w:ascii="Times New Roman" w:eastAsia="Verdana" w:hAnsi="Times New Roman" w:cs="Times New Roman"/>
          <w:color w:val="000000"/>
          <w:sz w:val="24"/>
          <w:szCs w:val="24"/>
          <w:lang w:eastAsia="es-ES" w:bidi="es-ES"/>
        </w:rPr>
        <w:t>Estudio de la bibliografía especializada relacionada con el tema</w:t>
      </w:r>
    </w:p>
    <w:p w:rsidR="00852732" w:rsidRPr="00852732" w:rsidRDefault="00852732" w:rsidP="00852732">
      <w:pPr>
        <w:widowControl w:val="0"/>
        <w:numPr>
          <w:ilvl w:val="0"/>
          <w:numId w:val="11"/>
        </w:numPr>
        <w:autoSpaceDE w:val="0"/>
        <w:autoSpaceDN w:val="0"/>
        <w:spacing w:after="0" w:line="360" w:lineRule="auto"/>
        <w:jc w:val="both"/>
        <w:rPr>
          <w:rFonts w:ascii="Times New Roman" w:eastAsia="Verdana" w:hAnsi="Times New Roman" w:cs="Times New Roman"/>
          <w:color w:val="000000"/>
          <w:sz w:val="24"/>
          <w:szCs w:val="24"/>
          <w:lang w:eastAsia="es-ES" w:bidi="es-ES"/>
        </w:rPr>
      </w:pPr>
      <w:r w:rsidRPr="00852732">
        <w:rPr>
          <w:rFonts w:ascii="Times New Roman" w:eastAsia="Verdana" w:hAnsi="Times New Roman" w:cs="Times New Roman"/>
          <w:color w:val="000000"/>
          <w:sz w:val="24"/>
          <w:szCs w:val="24"/>
          <w:lang w:eastAsia="es-ES" w:bidi="es-ES"/>
        </w:rPr>
        <w:t>Planificación de curso sobre el tema del desarrollo físico, para incorporarlo a las modalidades que se tienen en cuenta en el plan de superación dirigida a los profesores de la Educación Física Adaptada.</w:t>
      </w:r>
    </w:p>
    <w:p w:rsidR="00852732" w:rsidRPr="00852732" w:rsidRDefault="00852732" w:rsidP="00852732">
      <w:pPr>
        <w:widowControl w:val="0"/>
        <w:numPr>
          <w:ilvl w:val="0"/>
          <w:numId w:val="11"/>
        </w:numPr>
        <w:autoSpaceDE w:val="0"/>
        <w:autoSpaceDN w:val="0"/>
        <w:spacing w:after="0" w:line="360" w:lineRule="auto"/>
        <w:jc w:val="both"/>
        <w:rPr>
          <w:rFonts w:ascii="Times New Roman" w:eastAsia="Verdana" w:hAnsi="Times New Roman" w:cs="Times New Roman"/>
          <w:color w:val="000000"/>
          <w:sz w:val="24"/>
          <w:szCs w:val="24"/>
          <w:lang w:eastAsia="es-ES" w:bidi="es-ES"/>
        </w:rPr>
      </w:pPr>
      <w:r w:rsidRPr="00852732">
        <w:rPr>
          <w:rFonts w:ascii="Times New Roman" w:eastAsia="Verdana" w:hAnsi="Times New Roman" w:cs="Times New Roman"/>
          <w:color w:val="000000"/>
          <w:sz w:val="24"/>
          <w:szCs w:val="24"/>
          <w:lang w:eastAsia="es-ES" w:bidi="es-ES"/>
        </w:rPr>
        <w:t xml:space="preserve">Los procederes metodológicos a tener en cuenta para el diagnóstico podrían ser aplicables a todos los escolares videntes e invidentes dada la relación que existe </w:t>
      </w:r>
      <w:r w:rsidRPr="00852732">
        <w:rPr>
          <w:rFonts w:ascii="Times New Roman" w:eastAsia="Verdana" w:hAnsi="Times New Roman" w:cs="Times New Roman"/>
          <w:color w:val="000000"/>
          <w:sz w:val="24"/>
          <w:szCs w:val="24"/>
          <w:lang w:eastAsia="es-ES" w:bidi="es-ES"/>
        </w:rPr>
        <w:lastRenderedPageBreak/>
        <w:t xml:space="preserve">entre el sistema visual con el mantenimiento de la postura. </w:t>
      </w:r>
    </w:p>
    <w:p w:rsidR="00852732" w:rsidRPr="00852732" w:rsidRDefault="00852732" w:rsidP="00852732">
      <w:pPr>
        <w:widowControl w:val="0"/>
        <w:numPr>
          <w:ilvl w:val="0"/>
          <w:numId w:val="11"/>
        </w:numPr>
        <w:autoSpaceDE w:val="0"/>
        <w:autoSpaceDN w:val="0"/>
        <w:spacing w:after="0" w:line="360" w:lineRule="auto"/>
        <w:jc w:val="both"/>
        <w:rPr>
          <w:rFonts w:ascii="Times New Roman" w:eastAsia="Verdana" w:hAnsi="Times New Roman" w:cs="Times New Roman"/>
          <w:color w:val="000000"/>
          <w:sz w:val="24"/>
          <w:szCs w:val="24"/>
          <w:lang w:eastAsia="es-ES" w:bidi="es-ES"/>
        </w:rPr>
      </w:pPr>
      <w:r w:rsidRPr="00852732">
        <w:rPr>
          <w:rFonts w:ascii="Times New Roman" w:eastAsia="Verdana" w:hAnsi="Times New Roman" w:cs="Times New Roman"/>
          <w:color w:val="000000"/>
          <w:sz w:val="24"/>
          <w:szCs w:val="24"/>
          <w:lang w:eastAsia="es-ES" w:bidi="es-ES"/>
        </w:rPr>
        <w:t xml:space="preserve">Socialización del algoritmo para la interpretación del diagnóstico del desarrollo físico en el escolar ciego, en función de lograr la objetividad en la intervención de los profesores. </w:t>
      </w:r>
    </w:p>
    <w:p w:rsidR="00852732" w:rsidRPr="00852732" w:rsidRDefault="00852732" w:rsidP="00852732">
      <w:pPr>
        <w:widowControl w:val="0"/>
        <w:autoSpaceDE w:val="0"/>
        <w:autoSpaceDN w:val="0"/>
        <w:spacing w:after="0" w:line="360" w:lineRule="auto"/>
        <w:jc w:val="both"/>
        <w:rPr>
          <w:rFonts w:ascii="Times New Roman" w:eastAsia="Verdana" w:hAnsi="Times New Roman" w:cs="Times New Roman"/>
          <w:b/>
          <w:color w:val="000000"/>
          <w:sz w:val="24"/>
          <w:szCs w:val="24"/>
          <w:lang w:eastAsia="es-ES" w:bidi="es-ES"/>
        </w:rPr>
      </w:pPr>
    </w:p>
    <w:p w:rsidR="00852732" w:rsidRPr="00852732" w:rsidRDefault="00852732" w:rsidP="00852732">
      <w:pPr>
        <w:widowControl w:val="0"/>
        <w:autoSpaceDE w:val="0"/>
        <w:autoSpaceDN w:val="0"/>
        <w:spacing w:after="0" w:line="360" w:lineRule="auto"/>
        <w:jc w:val="both"/>
        <w:rPr>
          <w:rFonts w:ascii="Times New Roman" w:eastAsia="Verdana" w:hAnsi="Times New Roman" w:cs="Times New Roman"/>
          <w:b/>
          <w:i/>
          <w:color w:val="000000"/>
          <w:sz w:val="24"/>
          <w:szCs w:val="24"/>
          <w:lang w:eastAsia="es-ES" w:bidi="es-ES"/>
        </w:rPr>
      </w:pPr>
      <w:r w:rsidRPr="00852732">
        <w:rPr>
          <w:rFonts w:ascii="Times New Roman" w:eastAsia="Verdana" w:hAnsi="Times New Roman" w:cs="Times New Roman"/>
          <w:b/>
          <w:i/>
          <w:color w:val="000000"/>
          <w:sz w:val="24"/>
          <w:szCs w:val="24"/>
          <w:lang w:eastAsia="es-ES" w:bidi="es-ES"/>
        </w:rPr>
        <w:t>CONCLUSIONES</w:t>
      </w:r>
    </w:p>
    <w:p w:rsidR="00852732" w:rsidRPr="00852732" w:rsidRDefault="00852732" w:rsidP="00852732">
      <w:pPr>
        <w:widowControl w:val="0"/>
        <w:numPr>
          <w:ilvl w:val="0"/>
          <w:numId w:val="12"/>
        </w:numPr>
        <w:autoSpaceDE w:val="0"/>
        <w:autoSpaceDN w:val="0"/>
        <w:spacing w:after="0" w:line="360" w:lineRule="auto"/>
        <w:jc w:val="both"/>
        <w:rPr>
          <w:rFonts w:ascii="Times New Roman" w:eastAsia="Verdana" w:hAnsi="Times New Roman" w:cs="Times New Roman"/>
          <w:color w:val="000000"/>
          <w:sz w:val="24"/>
          <w:szCs w:val="24"/>
          <w:lang w:eastAsia="es-ES" w:bidi="es-ES"/>
        </w:rPr>
      </w:pPr>
      <w:r w:rsidRPr="00852732">
        <w:rPr>
          <w:rFonts w:ascii="Times New Roman" w:eastAsia="Verdana" w:hAnsi="Times New Roman" w:cs="Times New Roman"/>
          <w:color w:val="000000"/>
          <w:sz w:val="24"/>
          <w:szCs w:val="24"/>
          <w:lang w:eastAsia="es-ES" w:bidi="es-ES"/>
        </w:rPr>
        <w:t xml:space="preserve">La propuesta tiene en cuenta el perfil </w:t>
      </w:r>
      <w:proofErr w:type="spellStart"/>
      <w:r w:rsidRPr="00852732">
        <w:rPr>
          <w:rFonts w:ascii="Times New Roman" w:eastAsia="Verdana" w:hAnsi="Times New Roman" w:cs="Times New Roman"/>
          <w:color w:val="000000"/>
          <w:sz w:val="24"/>
          <w:szCs w:val="24"/>
          <w:lang w:eastAsia="es-ES" w:bidi="es-ES"/>
        </w:rPr>
        <w:t>morfofuncional</w:t>
      </w:r>
      <w:proofErr w:type="spellEnd"/>
      <w:r w:rsidRPr="00852732">
        <w:rPr>
          <w:rFonts w:ascii="Times New Roman" w:eastAsia="Verdana" w:hAnsi="Times New Roman" w:cs="Times New Roman"/>
          <w:color w:val="000000"/>
          <w:sz w:val="24"/>
          <w:szCs w:val="24"/>
          <w:lang w:eastAsia="es-ES" w:bidi="es-ES"/>
        </w:rPr>
        <w:t xml:space="preserve">, evaluado a partir de la aplicación de la composición corporal para medir el grado de gordura relativa y nutricional del escolar, prueba de postura con el complemento del </w:t>
      </w:r>
      <w:proofErr w:type="spellStart"/>
      <w:r w:rsidRPr="00852732">
        <w:rPr>
          <w:rFonts w:ascii="Times New Roman" w:eastAsia="Verdana" w:hAnsi="Times New Roman" w:cs="Times New Roman"/>
          <w:color w:val="000000"/>
          <w:sz w:val="24"/>
          <w:szCs w:val="24"/>
          <w:lang w:eastAsia="es-ES" w:bidi="es-ES"/>
        </w:rPr>
        <w:t>plantograma</w:t>
      </w:r>
      <w:proofErr w:type="spellEnd"/>
      <w:r w:rsidRPr="00852732">
        <w:rPr>
          <w:rFonts w:ascii="Times New Roman" w:eastAsia="Verdana" w:hAnsi="Times New Roman" w:cs="Times New Roman"/>
          <w:color w:val="000000"/>
          <w:sz w:val="24"/>
          <w:szCs w:val="24"/>
          <w:lang w:eastAsia="es-ES" w:bidi="es-ES"/>
        </w:rPr>
        <w:t xml:space="preserve"> para detectar alteraciones posturales, que deben ser corregidas en esta etapa del desarrollo.</w:t>
      </w:r>
    </w:p>
    <w:p w:rsidR="00852732" w:rsidRPr="00852732" w:rsidRDefault="00852732" w:rsidP="00852732">
      <w:pPr>
        <w:widowControl w:val="0"/>
        <w:numPr>
          <w:ilvl w:val="0"/>
          <w:numId w:val="12"/>
        </w:numPr>
        <w:autoSpaceDE w:val="0"/>
        <w:autoSpaceDN w:val="0"/>
        <w:spacing w:after="0" w:line="360" w:lineRule="auto"/>
        <w:jc w:val="both"/>
        <w:rPr>
          <w:rFonts w:ascii="Times New Roman" w:eastAsia="Verdana" w:hAnsi="Times New Roman" w:cs="Times New Roman"/>
          <w:color w:val="000000"/>
          <w:sz w:val="24"/>
          <w:szCs w:val="24"/>
          <w:lang w:eastAsia="es-ES" w:bidi="es-ES"/>
        </w:rPr>
      </w:pPr>
      <w:r w:rsidRPr="00852732">
        <w:rPr>
          <w:rFonts w:ascii="Times New Roman" w:eastAsia="Verdana" w:hAnsi="Times New Roman" w:cs="Times New Roman"/>
          <w:color w:val="000000"/>
          <w:sz w:val="24"/>
          <w:szCs w:val="24"/>
          <w:lang w:eastAsia="es-ES" w:bidi="es-ES"/>
        </w:rPr>
        <w:t xml:space="preserve">Se brinda una herramienta para que el profesor de Educación Física pueda dar atención individualizada y lograr la corrección y compensación del desarrollo físico; la selección del método y de las pruebas que se realizan a partir de las establecidas en el contexto de la Educación Física para medir las posibilidades energéticas en condiciones de terreno; la composición corporal y el </w:t>
      </w:r>
      <w:proofErr w:type="spellStart"/>
      <w:r w:rsidRPr="00852732">
        <w:rPr>
          <w:rFonts w:ascii="Times New Roman" w:eastAsia="Verdana" w:hAnsi="Times New Roman" w:cs="Times New Roman"/>
          <w:color w:val="000000"/>
          <w:sz w:val="24"/>
          <w:szCs w:val="24"/>
          <w:lang w:eastAsia="es-ES" w:bidi="es-ES"/>
        </w:rPr>
        <w:t>plantograma</w:t>
      </w:r>
      <w:proofErr w:type="spellEnd"/>
      <w:r w:rsidRPr="00852732">
        <w:rPr>
          <w:rFonts w:ascii="Times New Roman" w:eastAsia="Verdana" w:hAnsi="Times New Roman" w:cs="Times New Roman"/>
          <w:color w:val="000000"/>
          <w:sz w:val="24"/>
          <w:szCs w:val="24"/>
          <w:lang w:eastAsia="es-ES" w:bidi="es-ES"/>
        </w:rPr>
        <w:t xml:space="preserve"> como complemento del test postural con las correspondientes adaptaciones curriculares no significativas, lo cual resulta de gran utilidad para el docente.</w:t>
      </w:r>
    </w:p>
    <w:p w:rsidR="00852732" w:rsidRPr="00852732" w:rsidRDefault="00852732" w:rsidP="00852732">
      <w:pPr>
        <w:widowControl w:val="0"/>
        <w:autoSpaceDE w:val="0"/>
        <w:autoSpaceDN w:val="0"/>
        <w:spacing w:after="0" w:line="360" w:lineRule="auto"/>
        <w:jc w:val="both"/>
        <w:rPr>
          <w:rFonts w:ascii="Times New Roman" w:eastAsia="Verdana" w:hAnsi="Times New Roman" w:cs="Times New Roman"/>
          <w:b/>
          <w:color w:val="000000"/>
          <w:sz w:val="24"/>
          <w:szCs w:val="24"/>
          <w:lang w:val="es-MX" w:eastAsia="es-ES" w:bidi="es-ES"/>
        </w:rPr>
      </w:pPr>
    </w:p>
    <w:p w:rsidR="00852732" w:rsidRPr="00852732" w:rsidRDefault="00852732" w:rsidP="00852732">
      <w:pPr>
        <w:widowControl w:val="0"/>
        <w:autoSpaceDE w:val="0"/>
        <w:autoSpaceDN w:val="0"/>
        <w:spacing w:after="0" w:line="360" w:lineRule="auto"/>
        <w:jc w:val="both"/>
        <w:rPr>
          <w:rFonts w:ascii="Times New Roman" w:eastAsia="Verdana" w:hAnsi="Times New Roman" w:cs="Times New Roman"/>
          <w:b/>
          <w:i/>
          <w:color w:val="000000"/>
          <w:sz w:val="24"/>
          <w:szCs w:val="24"/>
          <w:lang w:val="es-MX" w:eastAsia="es-ES" w:bidi="es-ES"/>
        </w:rPr>
      </w:pPr>
      <w:r w:rsidRPr="00852732">
        <w:rPr>
          <w:rFonts w:ascii="Times New Roman" w:eastAsia="Verdana" w:hAnsi="Times New Roman" w:cs="Times New Roman"/>
          <w:b/>
          <w:i/>
          <w:color w:val="000000"/>
          <w:sz w:val="24"/>
          <w:szCs w:val="24"/>
          <w:lang w:val="es-MX" w:eastAsia="es-ES" w:bidi="es-ES"/>
        </w:rPr>
        <w:t>REFERENCIAS BIBLIOGRÁFICAS</w:t>
      </w:r>
    </w:p>
    <w:p w:rsidR="00852732" w:rsidRPr="00852732" w:rsidRDefault="00852732" w:rsidP="00852732">
      <w:pPr>
        <w:widowControl w:val="0"/>
        <w:autoSpaceDE w:val="0"/>
        <w:autoSpaceDN w:val="0"/>
        <w:spacing w:after="0" w:line="360" w:lineRule="auto"/>
        <w:ind w:left="567" w:hanging="567"/>
        <w:jc w:val="both"/>
        <w:rPr>
          <w:rFonts w:ascii="Times New Roman" w:eastAsia="Verdana" w:hAnsi="Times New Roman" w:cs="Times New Roman"/>
          <w:sz w:val="24"/>
          <w:szCs w:val="24"/>
          <w:lang w:val="es-MX" w:eastAsia="es-ES" w:bidi="es-ES"/>
        </w:rPr>
      </w:pPr>
      <w:proofErr w:type="spellStart"/>
      <w:r w:rsidRPr="00852732">
        <w:rPr>
          <w:rFonts w:ascii="Times New Roman" w:eastAsia="Verdana" w:hAnsi="Times New Roman" w:cs="Times New Roman"/>
          <w:sz w:val="24"/>
          <w:szCs w:val="24"/>
          <w:lang w:val="es-MX" w:eastAsia="es-ES" w:bidi="es-ES"/>
        </w:rPr>
        <w:t>Alotaibi</w:t>
      </w:r>
      <w:proofErr w:type="spellEnd"/>
      <w:r w:rsidRPr="00852732">
        <w:rPr>
          <w:rFonts w:ascii="Times New Roman" w:eastAsia="Verdana" w:hAnsi="Times New Roman" w:cs="Times New Roman"/>
          <w:sz w:val="24"/>
          <w:szCs w:val="24"/>
          <w:lang w:val="es-MX" w:eastAsia="es-ES" w:bidi="es-ES"/>
        </w:rPr>
        <w:t xml:space="preserve">, A., </w:t>
      </w:r>
      <w:proofErr w:type="spellStart"/>
      <w:r w:rsidRPr="00852732">
        <w:rPr>
          <w:rFonts w:ascii="Times New Roman" w:eastAsia="Verdana" w:hAnsi="Times New Roman" w:cs="Times New Roman"/>
          <w:sz w:val="24"/>
          <w:szCs w:val="24"/>
          <w:lang w:val="es-MX" w:eastAsia="es-ES" w:bidi="es-ES"/>
        </w:rPr>
        <w:t>Alghadir</w:t>
      </w:r>
      <w:proofErr w:type="spellEnd"/>
      <w:r w:rsidRPr="00852732">
        <w:rPr>
          <w:rFonts w:ascii="Times New Roman" w:eastAsia="Verdana" w:hAnsi="Times New Roman" w:cs="Times New Roman"/>
          <w:sz w:val="24"/>
          <w:szCs w:val="24"/>
          <w:lang w:val="es-MX" w:eastAsia="es-ES" w:bidi="es-ES"/>
        </w:rPr>
        <w:t xml:space="preserve">, A., </w:t>
      </w:r>
      <w:proofErr w:type="spellStart"/>
      <w:r w:rsidRPr="00852732">
        <w:rPr>
          <w:rFonts w:ascii="Times New Roman" w:eastAsia="Verdana" w:hAnsi="Times New Roman" w:cs="Times New Roman"/>
          <w:sz w:val="24"/>
          <w:szCs w:val="24"/>
          <w:lang w:val="es-MX" w:eastAsia="es-ES" w:bidi="es-ES"/>
        </w:rPr>
        <w:t>Iqbal</w:t>
      </w:r>
      <w:proofErr w:type="spellEnd"/>
      <w:r w:rsidRPr="00852732">
        <w:rPr>
          <w:rFonts w:ascii="Times New Roman" w:eastAsia="Verdana" w:hAnsi="Times New Roman" w:cs="Times New Roman"/>
          <w:sz w:val="24"/>
          <w:szCs w:val="24"/>
          <w:lang w:val="es-MX" w:eastAsia="es-ES" w:bidi="es-ES"/>
        </w:rPr>
        <w:t>, Z. &amp;</w:t>
      </w:r>
      <w:proofErr w:type="spellStart"/>
      <w:r w:rsidRPr="00852732">
        <w:rPr>
          <w:rFonts w:ascii="Times New Roman" w:eastAsia="Verdana" w:hAnsi="Times New Roman" w:cs="Times New Roman"/>
          <w:sz w:val="24"/>
          <w:szCs w:val="24"/>
          <w:lang w:val="es-MX" w:eastAsia="es-ES" w:bidi="es-ES"/>
        </w:rPr>
        <w:t>Anwer</w:t>
      </w:r>
      <w:proofErr w:type="spellEnd"/>
      <w:r w:rsidRPr="00852732">
        <w:rPr>
          <w:rFonts w:ascii="Times New Roman" w:eastAsia="Verdana" w:hAnsi="Times New Roman" w:cs="Times New Roman"/>
          <w:sz w:val="24"/>
          <w:szCs w:val="24"/>
          <w:lang w:val="es-MX" w:eastAsia="es-ES" w:bidi="es-ES"/>
        </w:rPr>
        <w:t xml:space="preserve"> S. (2016). </w:t>
      </w:r>
      <w:r w:rsidRPr="00852732">
        <w:rPr>
          <w:rFonts w:ascii="Times New Roman" w:eastAsia="Verdana" w:hAnsi="Times New Roman" w:cs="Times New Roman"/>
          <w:sz w:val="24"/>
          <w:szCs w:val="24"/>
          <w:lang w:val="en-US" w:eastAsia="es-ES" w:bidi="es-ES"/>
        </w:rPr>
        <w:t xml:space="preserve">Effect of absence of vision on posture. </w:t>
      </w:r>
      <w:r w:rsidRPr="00852732">
        <w:rPr>
          <w:rFonts w:ascii="Times New Roman" w:eastAsia="Verdana" w:hAnsi="Times New Roman" w:cs="Times New Roman"/>
          <w:sz w:val="24"/>
          <w:szCs w:val="24"/>
          <w:lang w:val="es-MX" w:eastAsia="es-ES" w:bidi="es-ES"/>
        </w:rPr>
        <w:t xml:space="preserve">Revista. J </w:t>
      </w:r>
      <w:proofErr w:type="spellStart"/>
      <w:r w:rsidRPr="00852732">
        <w:rPr>
          <w:rFonts w:ascii="Times New Roman" w:eastAsia="Verdana" w:hAnsi="Times New Roman" w:cs="Times New Roman"/>
          <w:sz w:val="24"/>
          <w:szCs w:val="24"/>
          <w:lang w:val="es-MX" w:eastAsia="es-ES" w:bidi="es-ES"/>
        </w:rPr>
        <w:t>Phys</w:t>
      </w:r>
      <w:proofErr w:type="spellEnd"/>
      <w:r w:rsidRPr="00852732">
        <w:rPr>
          <w:rFonts w:ascii="Times New Roman" w:eastAsia="Verdana" w:hAnsi="Times New Roman" w:cs="Times New Roman"/>
          <w:sz w:val="24"/>
          <w:szCs w:val="24"/>
          <w:lang w:val="es-MX" w:eastAsia="es-ES" w:bidi="es-ES"/>
        </w:rPr>
        <w:t xml:space="preserve"> </w:t>
      </w:r>
      <w:proofErr w:type="spellStart"/>
      <w:r w:rsidRPr="00852732">
        <w:rPr>
          <w:rFonts w:ascii="Times New Roman" w:eastAsia="Verdana" w:hAnsi="Times New Roman" w:cs="Times New Roman"/>
          <w:sz w:val="24"/>
          <w:szCs w:val="24"/>
          <w:lang w:val="es-MX" w:eastAsia="es-ES" w:bidi="es-ES"/>
        </w:rPr>
        <w:t>Ther</w:t>
      </w:r>
      <w:proofErr w:type="spellEnd"/>
      <w:r w:rsidRPr="00852732">
        <w:rPr>
          <w:rFonts w:ascii="Times New Roman" w:eastAsia="Verdana" w:hAnsi="Times New Roman" w:cs="Times New Roman"/>
          <w:sz w:val="24"/>
          <w:szCs w:val="24"/>
          <w:lang w:val="es-MX" w:eastAsia="es-ES" w:bidi="es-ES"/>
        </w:rPr>
        <w:t xml:space="preserve"> </w:t>
      </w:r>
      <w:proofErr w:type="spellStart"/>
      <w:r w:rsidRPr="00852732">
        <w:rPr>
          <w:rFonts w:ascii="Times New Roman" w:eastAsia="Verdana" w:hAnsi="Times New Roman" w:cs="Times New Roman"/>
          <w:sz w:val="24"/>
          <w:szCs w:val="24"/>
          <w:lang w:val="es-MX" w:eastAsia="es-ES" w:bidi="es-ES"/>
        </w:rPr>
        <w:t>Sci</w:t>
      </w:r>
      <w:proofErr w:type="spellEnd"/>
      <w:r w:rsidRPr="00852732">
        <w:rPr>
          <w:rFonts w:ascii="Times New Roman" w:eastAsia="Verdana" w:hAnsi="Times New Roman" w:cs="Times New Roman"/>
          <w:sz w:val="24"/>
          <w:szCs w:val="24"/>
          <w:lang w:val="es-MX" w:eastAsia="es-ES" w:bidi="es-ES"/>
        </w:rPr>
        <w:t>, 28(4),13–74.</w:t>
      </w:r>
    </w:p>
    <w:p w:rsidR="00852732" w:rsidRPr="00852732" w:rsidRDefault="00852732" w:rsidP="00852732">
      <w:pPr>
        <w:widowControl w:val="0"/>
        <w:autoSpaceDE w:val="0"/>
        <w:autoSpaceDN w:val="0"/>
        <w:spacing w:after="0" w:line="360" w:lineRule="auto"/>
        <w:ind w:left="567" w:hanging="567"/>
        <w:jc w:val="both"/>
        <w:rPr>
          <w:rFonts w:ascii="Times New Roman" w:eastAsia="Verdana" w:hAnsi="Times New Roman" w:cs="Times New Roman"/>
          <w:sz w:val="24"/>
          <w:szCs w:val="24"/>
          <w:lang w:val="es-MX" w:eastAsia="es-ES" w:bidi="es-ES"/>
        </w:rPr>
      </w:pPr>
      <w:r w:rsidRPr="00852732">
        <w:rPr>
          <w:rFonts w:ascii="Times New Roman" w:eastAsia="Verdana" w:hAnsi="Times New Roman" w:cs="Times New Roman"/>
          <w:sz w:val="24"/>
          <w:szCs w:val="24"/>
          <w:lang w:val="es-MX" w:eastAsia="es-ES" w:bidi="es-ES"/>
        </w:rPr>
        <w:t xml:space="preserve">Borrego, H. (2018). Validación de las pruebas de </w:t>
      </w:r>
      <w:proofErr w:type="spellStart"/>
      <w:r w:rsidRPr="00852732">
        <w:rPr>
          <w:rFonts w:ascii="Times New Roman" w:eastAsia="Verdana" w:hAnsi="Times New Roman" w:cs="Times New Roman"/>
          <w:sz w:val="24"/>
          <w:szCs w:val="24"/>
          <w:lang w:val="es-MX" w:eastAsia="es-ES" w:bidi="es-ES"/>
        </w:rPr>
        <w:t>Romberg</w:t>
      </w:r>
      <w:proofErr w:type="spellEnd"/>
      <w:r w:rsidRPr="00852732">
        <w:rPr>
          <w:rFonts w:ascii="Times New Roman" w:eastAsia="Verdana" w:hAnsi="Times New Roman" w:cs="Times New Roman"/>
          <w:sz w:val="24"/>
          <w:szCs w:val="24"/>
          <w:lang w:val="es-MX" w:eastAsia="es-ES" w:bidi="es-ES"/>
        </w:rPr>
        <w:t xml:space="preserve"> modificada para la determinación del tiempo de apropiación inconsciente en adulto sano. Revista Colombiana de Ortopedia y Traumatología. https://doi.org/10.10167.recot.2018.11001.</w:t>
      </w:r>
    </w:p>
    <w:p w:rsidR="00852732" w:rsidRPr="00852732" w:rsidRDefault="00852732" w:rsidP="00852732">
      <w:pPr>
        <w:widowControl w:val="0"/>
        <w:autoSpaceDE w:val="0"/>
        <w:autoSpaceDN w:val="0"/>
        <w:spacing w:after="0" w:line="360" w:lineRule="auto"/>
        <w:ind w:left="567" w:hanging="567"/>
        <w:jc w:val="both"/>
        <w:rPr>
          <w:rFonts w:ascii="Times New Roman" w:eastAsia="Verdana" w:hAnsi="Times New Roman" w:cs="Times New Roman"/>
          <w:sz w:val="24"/>
          <w:szCs w:val="24"/>
          <w:lang w:val="es-MX" w:eastAsia="es-ES" w:bidi="es-ES"/>
        </w:rPr>
      </w:pPr>
      <w:r w:rsidRPr="00852732">
        <w:rPr>
          <w:rFonts w:ascii="Times New Roman" w:eastAsia="Verdana" w:hAnsi="Times New Roman" w:cs="Times New Roman"/>
          <w:sz w:val="24"/>
          <w:szCs w:val="24"/>
          <w:lang w:val="es-MX" w:eastAsia="es-ES" w:bidi="es-ES"/>
        </w:rPr>
        <w:t>Fotogrametría (2020). https://www.raco.cat/index.php/ApuntsEFD/article/viewFile/311032/401027.</w:t>
      </w:r>
    </w:p>
    <w:p w:rsidR="00852732" w:rsidRPr="00852732" w:rsidRDefault="00852732" w:rsidP="00852732">
      <w:pPr>
        <w:widowControl w:val="0"/>
        <w:autoSpaceDE w:val="0"/>
        <w:autoSpaceDN w:val="0"/>
        <w:spacing w:after="0" w:line="360" w:lineRule="auto"/>
        <w:ind w:left="567" w:hanging="567"/>
        <w:jc w:val="both"/>
        <w:rPr>
          <w:rFonts w:ascii="Times New Roman" w:eastAsia="Verdana" w:hAnsi="Times New Roman" w:cs="Times New Roman"/>
          <w:sz w:val="24"/>
          <w:szCs w:val="24"/>
          <w:lang w:val="es-MX" w:eastAsia="es-ES" w:bidi="es-ES"/>
        </w:rPr>
      </w:pPr>
      <w:proofErr w:type="spellStart"/>
      <w:r w:rsidRPr="00852732">
        <w:rPr>
          <w:rFonts w:ascii="Times New Roman" w:eastAsia="Verdana" w:hAnsi="Times New Roman" w:cs="Times New Roman"/>
          <w:sz w:val="24"/>
          <w:szCs w:val="24"/>
          <w:lang w:val="es-MX" w:eastAsia="es-ES" w:bidi="es-ES"/>
        </w:rPr>
        <w:t>Gazzellini</w:t>
      </w:r>
      <w:proofErr w:type="spellEnd"/>
      <w:r w:rsidRPr="00852732">
        <w:rPr>
          <w:rFonts w:ascii="Times New Roman" w:eastAsia="Verdana" w:hAnsi="Times New Roman" w:cs="Times New Roman"/>
          <w:sz w:val="24"/>
          <w:szCs w:val="24"/>
          <w:lang w:val="es-MX" w:eastAsia="es-ES" w:bidi="es-ES"/>
        </w:rPr>
        <w:t xml:space="preserve">, S., </w:t>
      </w:r>
      <w:proofErr w:type="spellStart"/>
      <w:r w:rsidRPr="00852732">
        <w:rPr>
          <w:rFonts w:ascii="Times New Roman" w:eastAsia="Verdana" w:hAnsi="Times New Roman" w:cs="Times New Roman"/>
          <w:sz w:val="24"/>
          <w:szCs w:val="24"/>
          <w:lang w:val="es-MX" w:eastAsia="es-ES" w:bidi="es-ES"/>
        </w:rPr>
        <w:t>Lispi</w:t>
      </w:r>
      <w:proofErr w:type="spellEnd"/>
      <w:r w:rsidRPr="00852732">
        <w:rPr>
          <w:rFonts w:ascii="Times New Roman" w:eastAsia="Verdana" w:hAnsi="Times New Roman" w:cs="Times New Roman"/>
          <w:sz w:val="24"/>
          <w:szCs w:val="24"/>
          <w:lang w:val="es-MX" w:eastAsia="es-ES" w:bidi="es-ES"/>
        </w:rPr>
        <w:t xml:space="preserve">, M. L., Castelli, E., </w:t>
      </w:r>
      <w:proofErr w:type="spellStart"/>
      <w:r w:rsidRPr="00852732">
        <w:rPr>
          <w:rFonts w:ascii="Times New Roman" w:eastAsia="Verdana" w:hAnsi="Times New Roman" w:cs="Times New Roman"/>
          <w:sz w:val="24"/>
          <w:szCs w:val="24"/>
          <w:lang w:val="es-MX" w:eastAsia="es-ES" w:bidi="es-ES"/>
        </w:rPr>
        <w:t>Trombetti</w:t>
      </w:r>
      <w:proofErr w:type="spellEnd"/>
      <w:r w:rsidRPr="00852732">
        <w:rPr>
          <w:rFonts w:ascii="Times New Roman" w:eastAsia="Verdana" w:hAnsi="Times New Roman" w:cs="Times New Roman"/>
          <w:sz w:val="24"/>
          <w:szCs w:val="24"/>
          <w:lang w:val="es-MX" w:eastAsia="es-ES" w:bidi="es-ES"/>
        </w:rPr>
        <w:t xml:space="preserve">, A., </w:t>
      </w:r>
      <w:proofErr w:type="spellStart"/>
      <w:r w:rsidRPr="00852732">
        <w:rPr>
          <w:rFonts w:ascii="Times New Roman" w:eastAsia="Verdana" w:hAnsi="Times New Roman" w:cs="Times New Roman"/>
          <w:sz w:val="24"/>
          <w:szCs w:val="24"/>
          <w:lang w:val="es-MX" w:eastAsia="es-ES" w:bidi="es-ES"/>
        </w:rPr>
        <w:t>Carniel</w:t>
      </w:r>
      <w:proofErr w:type="spellEnd"/>
      <w:r w:rsidRPr="00852732">
        <w:rPr>
          <w:rFonts w:ascii="Times New Roman" w:eastAsia="Verdana" w:hAnsi="Times New Roman" w:cs="Times New Roman"/>
          <w:sz w:val="24"/>
          <w:szCs w:val="24"/>
          <w:lang w:val="es-MX" w:eastAsia="es-ES" w:bidi="es-ES"/>
        </w:rPr>
        <w:t xml:space="preserve">, S., </w:t>
      </w:r>
      <w:proofErr w:type="gramStart"/>
      <w:r w:rsidRPr="00852732">
        <w:rPr>
          <w:rFonts w:ascii="Times New Roman" w:eastAsia="Verdana" w:hAnsi="Times New Roman" w:cs="Times New Roman"/>
          <w:sz w:val="24"/>
          <w:szCs w:val="24"/>
          <w:lang w:val="es-MX" w:eastAsia="es-ES" w:bidi="es-ES"/>
        </w:rPr>
        <w:t>Vasco</w:t>
      </w:r>
      <w:proofErr w:type="gramEnd"/>
      <w:r w:rsidRPr="00852732">
        <w:rPr>
          <w:rFonts w:ascii="Times New Roman" w:eastAsia="Verdana" w:hAnsi="Times New Roman" w:cs="Times New Roman"/>
          <w:sz w:val="24"/>
          <w:szCs w:val="24"/>
          <w:lang w:val="es-MX" w:eastAsia="es-ES" w:bidi="es-ES"/>
        </w:rPr>
        <w:t xml:space="preserve">, G., … Petrarca, M. (2016). </w:t>
      </w:r>
      <w:r w:rsidRPr="00852732">
        <w:rPr>
          <w:rFonts w:ascii="Times New Roman" w:eastAsia="Verdana" w:hAnsi="Times New Roman" w:cs="Times New Roman"/>
          <w:sz w:val="24"/>
          <w:szCs w:val="24"/>
          <w:lang w:val="en-US" w:eastAsia="es-ES" w:bidi="es-ES"/>
        </w:rPr>
        <w:t xml:space="preserve">The impact of </w:t>
      </w:r>
      <w:proofErr w:type="spellStart"/>
      <w:r w:rsidRPr="00852732">
        <w:rPr>
          <w:rFonts w:ascii="Times New Roman" w:eastAsia="Verdana" w:hAnsi="Times New Roman" w:cs="Times New Roman"/>
          <w:sz w:val="24"/>
          <w:szCs w:val="24"/>
          <w:lang w:val="en-US" w:eastAsia="es-ES" w:bidi="es-ES"/>
        </w:rPr>
        <w:t>visión</w:t>
      </w:r>
      <w:proofErr w:type="spellEnd"/>
      <w:r w:rsidRPr="00852732">
        <w:rPr>
          <w:rFonts w:ascii="Times New Roman" w:eastAsia="Verdana" w:hAnsi="Times New Roman" w:cs="Times New Roman"/>
          <w:sz w:val="24"/>
          <w:szCs w:val="24"/>
          <w:lang w:val="en-US" w:eastAsia="es-ES" w:bidi="es-ES"/>
        </w:rPr>
        <w:t xml:space="preserve"> on the dynamic characteristics of the gait: strategies in children with blindness. </w:t>
      </w:r>
      <w:r w:rsidRPr="00852732">
        <w:rPr>
          <w:rFonts w:ascii="Times New Roman" w:eastAsia="Verdana" w:hAnsi="Times New Roman" w:cs="Times New Roman"/>
          <w:sz w:val="24"/>
          <w:szCs w:val="24"/>
          <w:lang w:val="es-MX" w:eastAsia="es-ES" w:bidi="es-ES"/>
        </w:rPr>
        <w:t xml:space="preserve">Experimental </w:t>
      </w:r>
      <w:proofErr w:type="spellStart"/>
      <w:r w:rsidRPr="00852732">
        <w:rPr>
          <w:rFonts w:ascii="Times New Roman" w:eastAsia="Verdana" w:hAnsi="Times New Roman" w:cs="Times New Roman"/>
          <w:sz w:val="24"/>
          <w:szCs w:val="24"/>
          <w:lang w:val="es-MX" w:eastAsia="es-ES" w:bidi="es-ES"/>
        </w:rPr>
        <w:t>Brain</w:t>
      </w:r>
      <w:proofErr w:type="spellEnd"/>
      <w:r w:rsidRPr="00852732">
        <w:rPr>
          <w:rFonts w:ascii="Times New Roman" w:eastAsia="Verdana" w:hAnsi="Times New Roman" w:cs="Times New Roman"/>
          <w:sz w:val="24"/>
          <w:szCs w:val="24"/>
          <w:lang w:val="es-MX" w:eastAsia="es-ES" w:bidi="es-ES"/>
        </w:rPr>
        <w:t xml:space="preserve"> Research,234(9), 2619-2627. https://doi.org/10.1007/s00221-016-4666-9.</w:t>
      </w:r>
    </w:p>
    <w:p w:rsidR="00852732" w:rsidRPr="00852732" w:rsidRDefault="00852732" w:rsidP="00852732">
      <w:pPr>
        <w:widowControl w:val="0"/>
        <w:autoSpaceDE w:val="0"/>
        <w:autoSpaceDN w:val="0"/>
        <w:spacing w:after="0" w:line="360" w:lineRule="auto"/>
        <w:ind w:left="567" w:hanging="567"/>
        <w:jc w:val="both"/>
        <w:rPr>
          <w:rFonts w:ascii="Times New Roman" w:eastAsia="Verdana" w:hAnsi="Times New Roman" w:cs="Times New Roman"/>
          <w:sz w:val="24"/>
          <w:szCs w:val="24"/>
          <w:lang w:val="es-MX" w:eastAsia="es-ES" w:bidi="es-ES"/>
        </w:rPr>
      </w:pPr>
      <w:r w:rsidRPr="00852732">
        <w:rPr>
          <w:rFonts w:ascii="Times New Roman" w:eastAsia="Verdana" w:hAnsi="Times New Roman" w:cs="Times New Roman"/>
          <w:sz w:val="24"/>
          <w:szCs w:val="24"/>
          <w:lang w:val="es-MX" w:eastAsia="es-ES" w:bidi="es-ES"/>
        </w:rPr>
        <w:lastRenderedPageBreak/>
        <w:t xml:space="preserve">García, M. (2023). “Dimensión corporal y funcional para el diagnóstico del desarrollo físico en escolares con baja visión”. [ Tesis de </w:t>
      </w:r>
      <w:proofErr w:type="spellStart"/>
      <w:proofErr w:type="gramStart"/>
      <w:r w:rsidRPr="00852732">
        <w:rPr>
          <w:rFonts w:ascii="Times New Roman" w:eastAsia="Verdana" w:hAnsi="Times New Roman" w:cs="Times New Roman"/>
          <w:sz w:val="24"/>
          <w:szCs w:val="24"/>
          <w:lang w:val="es-MX" w:eastAsia="es-ES" w:bidi="es-ES"/>
        </w:rPr>
        <w:t>pregrado,Universidad</w:t>
      </w:r>
      <w:proofErr w:type="spellEnd"/>
      <w:proofErr w:type="gramEnd"/>
      <w:r w:rsidRPr="00852732">
        <w:rPr>
          <w:rFonts w:ascii="Times New Roman" w:eastAsia="Verdana" w:hAnsi="Times New Roman" w:cs="Times New Roman"/>
          <w:sz w:val="24"/>
          <w:szCs w:val="24"/>
          <w:lang w:val="es-MX" w:eastAsia="es-ES" w:bidi="es-ES"/>
        </w:rPr>
        <w:t xml:space="preserve"> Central “Marta Abreu” de las Villas ].</w:t>
      </w:r>
    </w:p>
    <w:p w:rsidR="00852732" w:rsidRPr="00852732" w:rsidRDefault="00852732" w:rsidP="00852732">
      <w:pPr>
        <w:widowControl w:val="0"/>
        <w:autoSpaceDE w:val="0"/>
        <w:autoSpaceDN w:val="0"/>
        <w:spacing w:after="0" w:line="360" w:lineRule="auto"/>
        <w:ind w:left="567" w:hanging="567"/>
        <w:jc w:val="both"/>
        <w:rPr>
          <w:rFonts w:ascii="Times New Roman" w:eastAsia="Verdana" w:hAnsi="Times New Roman" w:cs="Times New Roman"/>
          <w:sz w:val="24"/>
          <w:szCs w:val="24"/>
          <w:lang w:val="es-MX" w:eastAsia="es-ES" w:bidi="es-ES"/>
        </w:rPr>
      </w:pPr>
      <w:r w:rsidRPr="00852732">
        <w:rPr>
          <w:rFonts w:ascii="Times New Roman" w:eastAsia="Verdana" w:hAnsi="Times New Roman" w:cs="Times New Roman"/>
          <w:sz w:val="24"/>
          <w:szCs w:val="24"/>
          <w:lang w:val="en-US" w:eastAsia="es-ES" w:bidi="es-ES"/>
        </w:rPr>
        <w:t xml:space="preserve">Kendall, F. P., McCreary, E. K. y </w:t>
      </w:r>
      <w:proofErr w:type="spellStart"/>
      <w:r w:rsidRPr="00852732">
        <w:rPr>
          <w:rFonts w:ascii="Times New Roman" w:eastAsia="Verdana" w:hAnsi="Times New Roman" w:cs="Times New Roman"/>
          <w:sz w:val="24"/>
          <w:szCs w:val="24"/>
          <w:lang w:val="en-US" w:eastAsia="es-ES" w:bidi="es-ES"/>
        </w:rPr>
        <w:t>Provance</w:t>
      </w:r>
      <w:proofErr w:type="spellEnd"/>
      <w:r w:rsidRPr="00852732">
        <w:rPr>
          <w:rFonts w:ascii="Times New Roman" w:eastAsia="Verdana" w:hAnsi="Times New Roman" w:cs="Times New Roman"/>
          <w:sz w:val="24"/>
          <w:szCs w:val="24"/>
          <w:lang w:val="en-US" w:eastAsia="es-ES" w:bidi="es-ES"/>
        </w:rPr>
        <w:t xml:space="preserve">, P. G. (2019). </w:t>
      </w:r>
      <w:r w:rsidRPr="00852732">
        <w:rPr>
          <w:rFonts w:ascii="Times New Roman" w:eastAsia="Verdana" w:hAnsi="Times New Roman" w:cs="Times New Roman"/>
          <w:sz w:val="24"/>
          <w:szCs w:val="24"/>
          <w:lang w:val="es-MX" w:eastAsia="es-ES" w:bidi="es-ES"/>
        </w:rPr>
        <w:t>Músculos, Pruebas, Funciones y Dolor Postural.5ta ed. (</w:t>
      </w:r>
      <w:proofErr w:type="spellStart"/>
      <w:r w:rsidRPr="00852732">
        <w:rPr>
          <w:rFonts w:ascii="Times New Roman" w:eastAsia="Verdana" w:hAnsi="Times New Roman" w:cs="Times New Roman"/>
          <w:sz w:val="24"/>
          <w:szCs w:val="24"/>
          <w:lang w:val="es-MX" w:eastAsia="es-ES" w:bidi="es-ES"/>
        </w:rPr>
        <w:t>Marban</w:t>
      </w:r>
      <w:proofErr w:type="spellEnd"/>
      <w:r w:rsidRPr="00852732">
        <w:rPr>
          <w:rFonts w:ascii="Times New Roman" w:eastAsia="Verdana" w:hAnsi="Times New Roman" w:cs="Times New Roman"/>
          <w:sz w:val="24"/>
          <w:szCs w:val="24"/>
          <w:lang w:val="es-MX" w:eastAsia="es-ES" w:bidi="es-ES"/>
        </w:rPr>
        <w:t xml:space="preserve"> libros). http://marbanlibros.com</w:t>
      </w:r>
    </w:p>
    <w:p w:rsidR="00852732" w:rsidRPr="00852732" w:rsidRDefault="00852732" w:rsidP="00852732">
      <w:pPr>
        <w:widowControl w:val="0"/>
        <w:autoSpaceDE w:val="0"/>
        <w:autoSpaceDN w:val="0"/>
        <w:spacing w:after="0" w:line="360" w:lineRule="auto"/>
        <w:ind w:left="567" w:hanging="567"/>
        <w:jc w:val="both"/>
        <w:rPr>
          <w:rFonts w:ascii="Times New Roman" w:eastAsia="Verdana" w:hAnsi="Times New Roman" w:cs="Times New Roman"/>
          <w:sz w:val="24"/>
          <w:szCs w:val="24"/>
          <w:lang w:val="es-MX" w:eastAsia="es-ES" w:bidi="es-ES"/>
        </w:rPr>
      </w:pPr>
      <w:r w:rsidRPr="00852732">
        <w:rPr>
          <w:rFonts w:ascii="Times New Roman" w:eastAsia="Verdana" w:hAnsi="Times New Roman" w:cs="Times New Roman"/>
          <w:sz w:val="24"/>
          <w:szCs w:val="24"/>
          <w:lang w:val="es-MX" w:eastAsia="es-ES" w:bidi="es-ES"/>
        </w:rPr>
        <w:t>Manual de medidas antropométricas ISAK. (2021). Estudio de la proporcionalidad. Normas internacionales para la valoración antropométrica.24 de junio de 2023; https://repositorio.una.ac.cr.</w:t>
      </w:r>
    </w:p>
    <w:p w:rsidR="00852732" w:rsidRPr="00852732" w:rsidRDefault="00852732" w:rsidP="00852732">
      <w:pPr>
        <w:widowControl w:val="0"/>
        <w:autoSpaceDE w:val="0"/>
        <w:autoSpaceDN w:val="0"/>
        <w:spacing w:after="0" w:line="360" w:lineRule="auto"/>
        <w:ind w:left="567" w:hanging="567"/>
        <w:jc w:val="both"/>
        <w:rPr>
          <w:rFonts w:ascii="Times New Roman" w:eastAsia="Verdana" w:hAnsi="Times New Roman" w:cs="Times New Roman"/>
          <w:sz w:val="24"/>
          <w:szCs w:val="24"/>
          <w:lang w:val="es-MX" w:eastAsia="es-ES" w:bidi="es-ES"/>
        </w:rPr>
      </w:pPr>
      <w:r w:rsidRPr="00852732">
        <w:rPr>
          <w:rFonts w:ascii="Times New Roman" w:eastAsia="Verdana" w:hAnsi="Times New Roman" w:cs="Times New Roman"/>
          <w:sz w:val="24"/>
          <w:szCs w:val="24"/>
          <w:lang w:val="es-MX" w:eastAsia="es-ES" w:bidi="es-ES"/>
        </w:rPr>
        <w:t>Miralles, R. (2018). Biomecánica clínica del aparato locomotor. Editorial MASSON</w:t>
      </w:r>
    </w:p>
    <w:p w:rsidR="00852732" w:rsidRPr="00852732" w:rsidRDefault="00852732" w:rsidP="00852732">
      <w:pPr>
        <w:widowControl w:val="0"/>
        <w:autoSpaceDE w:val="0"/>
        <w:autoSpaceDN w:val="0"/>
        <w:spacing w:after="0" w:line="360" w:lineRule="auto"/>
        <w:ind w:left="567" w:hanging="567"/>
        <w:jc w:val="both"/>
        <w:rPr>
          <w:rFonts w:ascii="Times New Roman" w:eastAsia="Verdana" w:hAnsi="Times New Roman" w:cs="Times New Roman"/>
          <w:sz w:val="24"/>
          <w:szCs w:val="24"/>
          <w:lang w:val="es-MX" w:eastAsia="es-ES" w:bidi="es-ES"/>
        </w:rPr>
      </w:pPr>
      <w:r w:rsidRPr="00852732">
        <w:rPr>
          <w:rFonts w:ascii="Times New Roman" w:eastAsia="Verdana" w:hAnsi="Times New Roman" w:cs="Times New Roman"/>
          <w:sz w:val="24"/>
          <w:szCs w:val="24"/>
          <w:lang w:val="es-MX" w:eastAsia="es-ES" w:bidi="es-ES"/>
        </w:rPr>
        <w:t xml:space="preserve">Ramírez, F. y Guerra, A. (2018). Actividades para favorecer la educación ambiental en escolares ciegos. Revista </w:t>
      </w:r>
      <w:proofErr w:type="spellStart"/>
      <w:r w:rsidRPr="00852732">
        <w:rPr>
          <w:rFonts w:ascii="Times New Roman" w:eastAsia="Verdana" w:hAnsi="Times New Roman" w:cs="Times New Roman"/>
          <w:sz w:val="24"/>
          <w:szCs w:val="24"/>
          <w:lang w:val="es-MX" w:eastAsia="es-ES" w:bidi="es-ES"/>
        </w:rPr>
        <w:t>Edusol</w:t>
      </w:r>
      <w:proofErr w:type="spellEnd"/>
      <w:r w:rsidRPr="00852732">
        <w:rPr>
          <w:rFonts w:ascii="Times New Roman" w:eastAsia="Verdana" w:hAnsi="Times New Roman" w:cs="Times New Roman"/>
          <w:sz w:val="24"/>
          <w:szCs w:val="24"/>
          <w:lang w:val="es-MX" w:eastAsia="es-ES" w:bidi="es-ES"/>
        </w:rPr>
        <w:t>, 11(3),30-40.</w:t>
      </w:r>
    </w:p>
    <w:p w:rsidR="00852732" w:rsidRPr="00852732" w:rsidRDefault="00852732" w:rsidP="00852732">
      <w:pPr>
        <w:widowControl w:val="0"/>
        <w:autoSpaceDE w:val="0"/>
        <w:autoSpaceDN w:val="0"/>
        <w:spacing w:after="0" w:line="360" w:lineRule="auto"/>
        <w:ind w:left="567" w:hanging="567"/>
        <w:jc w:val="both"/>
        <w:rPr>
          <w:rFonts w:ascii="Times New Roman" w:eastAsia="Verdana" w:hAnsi="Times New Roman" w:cs="Times New Roman"/>
          <w:sz w:val="24"/>
          <w:szCs w:val="24"/>
          <w:lang w:val="es-MX" w:eastAsia="es-ES" w:bidi="es-ES"/>
        </w:rPr>
      </w:pPr>
      <w:r w:rsidRPr="00852732">
        <w:rPr>
          <w:rFonts w:ascii="Times New Roman" w:eastAsia="Verdana" w:hAnsi="Times New Roman" w:cs="Times New Roman"/>
          <w:sz w:val="24"/>
          <w:szCs w:val="24"/>
          <w:lang w:val="es-MX" w:eastAsia="es-ES" w:bidi="es-ES"/>
        </w:rPr>
        <w:t xml:space="preserve">Sánchez, A. B., González, E. B. (2020). Alternativa metodológica para el diagnóstico físico del escolar ciego desde el contexto de la Educación Física. Revista </w:t>
      </w:r>
      <w:proofErr w:type="spellStart"/>
      <w:r w:rsidRPr="00852732">
        <w:rPr>
          <w:rFonts w:ascii="Times New Roman" w:eastAsia="Verdana" w:hAnsi="Times New Roman" w:cs="Times New Roman"/>
          <w:sz w:val="24"/>
          <w:szCs w:val="24"/>
          <w:lang w:val="es-MX" w:eastAsia="es-ES" w:bidi="es-ES"/>
        </w:rPr>
        <w:t>Podium</w:t>
      </w:r>
      <w:proofErr w:type="spellEnd"/>
      <w:r w:rsidRPr="00852732">
        <w:rPr>
          <w:rFonts w:ascii="Times New Roman" w:eastAsia="Verdana" w:hAnsi="Times New Roman" w:cs="Times New Roman"/>
          <w:sz w:val="24"/>
          <w:szCs w:val="24"/>
          <w:lang w:val="es-MX" w:eastAsia="es-ES" w:bidi="es-ES"/>
        </w:rPr>
        <w:t>. 15(1):38-48. ISSN: 1996–2452. (Grupo 2)</w:t>
      </w:r>
    </w:p>
    <w:p w:rsidR="00852732" w:rsidRPr="00852732" w:rsidRDefault="00852732" w:rsidP="00852732">
      <w:pPr>
        <w:widowControl w:val="0"/>
        <w:autoSpaceDE w:val="0"/>
        <w:autoSpaceDN w:val="0"/>
        <w:spacing w:after="0" w:line="360" w:lineRule="auto"/>
        <w:ind w:left="567" w:hanging="567"/>
        <w:jc w:val="both"/>
        <w:rPr>
          <w:rFonts w:ascii="Times New Roman" w:eastAsia="Verdana" w:hAnsi="Times New Roman" w:cs="Times New Roman"/>
          <w:sz w:val="24"/>
          <w:szCs w:val="24"/>
          <w:lang w:val="es-MX" w:eastAsia="es-ES" w:bidi="es-ES"/>
        </w:rPr>
      </w:pPr>
      <w:r w:rsidRPr="00852732">
        <w:rPr>
          <w:rFonts w:ascii="Times New Roman" w:eastAsia="Verdana" w:hAnsi="Times New Roman" w:cs="Times New Roman"/>
          <w:sz w:val="24"/>
          <w:szCs w:val="24"/>
          <w:lang w:val="es-MX" w:eastAsia="es-ES" w:bidi="es-ES"/>
        </w:rPr>
        <w:t xml:space="preserve">Sánchez, A. B., González, E. B., Perdomo, J. M., Encinas, M. O., </w:t>
      </w:r>
      <w:proofErr w:type="spellStart"/>
      <w:r w:rsidRPr="00852732">
        <w:rPr>
          <w:rFonts w:ascii="Times New Roman" w:eastAsia="Verdana" w:hAnsi="Times New Roman" w:cs="Times New Roman"/>
          <w:sz w:val="24"/>
          <w:szCs w:val="24"/>
          <w:lang w:val="es-MX" w:eastAsia="es-ES" w:bidi="es-ES"/>
        </w:rPr>
        <w:t>Placencia</w:t>
      </w:r>
      <w:proofErr w:type="spellEnd"/>
      <w:r w:rsidRPr="00852732">
        <w:rPr>
          <w:rFonts w:ascii="Times New Roman" w:eastAsia="Verdana" w:hAnsi="Times New Roman" w:cs="Times New Roman"/>
          <w:sz w:val="24"/>
          <w:szCs w:val="24"/>
          <w:lang w:val="es-MX" w:eastAsia="es-ES" w:bidi="es-ES"/>
        </w:rPr>
        <w:t xml:space="preserve">. </w:t>
      </w:r>
      <w:r w:rsidRPr="00852732">
        <w:rPr>
          <w:rFonts w:ascii="Times New Roman" w:eastAsia="Verdana" w:hAnsi="Times New Roman" w:cs="Times New Roman"/>
          <w:sz w:val="24"/>
          <w:szCs w:val="24"/>
          <w:lang w:val="en-US" w:eastAsia="es-ES" w:bidi="es-ES"/>
        </w:rPr>
        <w:t xml:space="preserve">L.,   </w:t>
      </w:r>
      <w:proofErr w:type="spellStart"/>
      <w:r w:rsidRPr="00852732">
        <w:rPr>
          <w:rFonts w:ascii="Times New Roman" w:eastAsia="Verdana" w:hAnsi="Times New Roman" w:cs="Times New Roman"/>
          <w:sz w:val="24"/>
          <w:szCs w:val="24"/>
          <w:lang w:val="en-US" w:eastAsia="es-ES" w:bidi="es-ES"/>
        </w:rPr>
        <w:t>Tánori</w:t>
      </w:r>
      <w:proofErr w:type="spellEnd"/>
      <w:r w:rsidRPr="00852732">
        <w:rPr>
          <w:rFonts w:ascii="Times New Roman" w:eastAsia="Verdana" w:hAnsi="Times New Roman" w:cs="Times New Roman"/>
          <w:sz w:val="24"/>
          <w:szCs w:val="24"/>
          <w:lang w:val="en-US" w:eastAsia="es-ES" w:bidi="es-ES"/>
        </w:rPr>
        <w:t xml:space="preserve">, J, M., Antonio </w:t>
      </w:r>
      <w:proofErr w:type="spellStart"/>
      <w:r w:rsidRPr="00852732">
        <w:rPr>
          <w:rFonts w:ascii="Times New Roman" w:eastAsia="Verdana" w:hAnsi="Times New Roman" w:cs="Times New Roman"/>
          <w:sz w:val="24"/>
          <w:szCs w:val="24"/>
          <w:lang w:val="en-US" w:eastAsia="es-ES" w:bidi="es-ES"/>
        </w:rPr>
        <w:t>Jesús</w:t>
      </w:r>
      <w:proofErr w:type="spellEnd"/>
      <w:r w:rsidRPr="00852732">
        <w:rPr>
          <w:rFonts w:ascii="Times New Roman" w:eastAsia="Verdana" w:hAnsi="Times New Roman" w:cs="Times New Roman"/>
          <w:sz w:val="24"/>
          <w:szCs w:val="24"/>
          <w:lang w:val="en-US" w:eastAsia="es-ES" w:bidi="es-ES"/>
        </w:rPr>
        <w:t xml:space="preserve"> Pérez, A. J. (2023). Diagnosis of physical development in blind school children. </w:t>
      </w:r>
      <w:r w:rsidRPr="00852732">
        <w:rPr>
          <w:rFonts w:ascii="Times New Roman" w:eastAsia="Verdana" w:hAnsi="Times New Roman" w:cs="Times New Roman"/>
          <w:sz w:val="24"/>
          <w:szCs w:val="24"/>
          <w:lang w:val="es-MX" w:eastAsia="es-ES" w:bidi="es-ES"/>
        </w:rPr>
        <w:t>Boletín de literatura oral. No 10. (Grupo1)</w:t>
      </w:r>
    </w:p>
    <w:p w:rsidR="00852732" w:rsidRPr="00852732" w:rsidRDefault="00852732" w:rsidP="00852732">
      <w:pPr>
        <w:widowControl w:val="0"/>
        <w:autoSpaceDE w:val="0"/>
        <w:autoSpaceDN w:val="0"/>
        <w:spacing w:after="0" w:line="360" w:lineRule="auto"/>
        <w:ind w:left="567" w:hanging="567"/>
        <w:jc w:val="both"/>
        <w:rPr>
          <w:rFonts w:ascii="Times New Roman" w:eastAsia="Verdana" w:hAnsi="Times New Roman" w:cs="Times New Roman"/>
          <w:sz w:val="24"/>
          <w:szCs w:val="24"/>
          <w:lang w:val="en-US" w:eastAsia="es-ES" w:bidi="es-ES"/>
        </w:rPr>
      </w:pPr>
      <w:r w:rsidRPr="00852732">
        <w:rPr>
          <w:rFonts w:ascii="Times New Roman" w:eastAsia="Verdana" w:hAnsi="Times New Roman" w:cs="Times New Roman"/>
          <w:sz w:val="24"/>
          <w:szCs w:val="24"/>
          <w:lang w:val="es-MX" w:eastAsia="es-ES" w:bidi="es-ES"/>
        </w:rPr>
        <w:t xml:space="preserve">Sánchez, A. B., González, E; Prado, O; Villegas, A (2023). Vía teórica metodológica para el diagnóstico del desarrollo físico en el escolar ciego. </w:t>
      </w:r>
      <w:proofErr w:type="spellStart"/>
      <w:r w:rsidRPr="00852732">
        <w:rPr>
          <w:rFonts w:ascii="Times New Roman" w:eastAsia="Verdana" w:hAnsi="Times New Roman" w:cs="Times New Roman"/>
          <w:sz w:val="24"/>
          <w:szCs w:val="24"/>
          <w:lang w:val="en-US" w:eastAsia="es-ES" w:bidi="es-ES"/>
        </w:rPr>
        <w:t>Revista</w:t>
      </w:r>
      <w:proofErr w:type="spellEnd"/>
      <w:r w:rsidRPr="00852732">
        <w:rPr>
          <w:rFonts w:ascii="Times New Roman" w:eastAsia="Verdana" w:hAnsi="Times New Roman" w:cs="Times New Roman"/>
          <w:sz w:val="24"/>
          <w:szCs w:val="24"/>
          <w:lang w:val="en-US" w:eastAsia="es-ES" w:bidi="es-ES"/>
        </w:rPr>
        <w:t xml:space="preserve"> </w:t>
      </w:r>
      <w:proofErr w:type="spellStart"/>
      <w:r w:rsidRPr="00852732">
        <w:rPr>
          <w:rFonts w:ascii="Times New Roman" w:eastAsia="Verdana" w:hAnsi="Times New Roman" w:cs="Times New Roman"/>
          <w:sz w:val="24"/>
          <w:szCs w:val="24"/>
          <w:lang w:val="en-US" w:eastAsia="es-ES" w:bidi="es-ES"/>
        </w:rPr>
        <w:t>Ciencia</w:t>
      </w:r>
      <w:proofErr w:type="spellEnd"/>
      <w:r w:rsidRPr="00852732">
        <w:rPr>
          <w:rFonts w:ascii="Times New Roman" w:eastAsia="Verdana" w:hAnsi="Times New Roman" w:cs="Times New Roman"/>
          <w:sz w:val="24"/>
          <w:szCs w:val="24"/>
          <w:lang w:val="en-US" w:eastAsia="es-ES" w:bidi="es-ES"/>
        </w:rPr>
        <w:t xml:space="preserve"> y </w:t>
      </w:r>
      <w:proofErr w:type="spellStart"/>
      <w:r w:rsidRPr="00852732">
        <w:rPr>
          <w:rFonts w:ascii="Times New Roman" w:eastAsia="Verdana" w:hAnsi="Times New Roman" w:cs="Times New Roman"/>
          <w:sz w:val="24"/>
          <w:szCs w:val="24"/>
          <w:lang w:val="en-US" w:eastAsia="es-ES" w:bidi="es-ES"/>
        </w:rPr>
        <w:t>Actividad</w:t>
      </w:r>
      <w:proofErr w:type="spellEnd"/>
      <w:r w:rsidRPr="00852732">
        <w:rPr>
          <w:rFonts w:ascii="Times New Roman" w:eastAsia="Verdana" w:hAnsi="Times New Roman" w:cs="Times New Roman"/>
          <w:sz w:val="24"/>
          <w:szCs w:val="24"/>
          <w:lang w:val="en-US" w:eastAsia="es-ES" w:bidi="es-ES"/>
        </w:rPr>
        <w:t xml:space="preserve"> Física.10(1): 73-85. ISSN: 2412-3226. (Grupo3)</w:t>
      </w:r>
    </w:p>
    <w:p w:rsidR="00852732" w:rsidRPr="00852732" w:rsidRDefault="00852732" w:rsidP="00852732">
      <w:pPr>
        <w:spacing w:after="0" w:line="360" w:lineRule="auto"/>
        <w:jc w:val="both"/>
        <w:rPr>
          <w:rFonts w:ascii="Times New Roman" w:eastAsia="Times New Roman" w:hAnsi="Times New Roman" w:cs="Times New Roman"/>
          <w:i/>
          <w:kern w:val="2"/>
          <w:sz w:val="24"/>
          <w:szCs w:val="24"/>
          <w:lang w:val="es-MX"/>
        </w:rPr>
      </w:pPr>
    </w:p>
    <w:p w:rsidR="00852732" w:rsidRPr="00852732" w:rsidRDefault="00852732" w:rsidP="00852732">
      <w:pPr>
        <w:spacing w:after="0" w:line="360" w:lineRule="auto"/>
        <w:jc w:val="both"/>
        <w:rPr>
          <w:rFonts w:ascii="Times New Roman" w:eastAsia="Calibri" w:hAnsi="Times New Roman" w:cs="Times New Roman"/>
          <w:b/>
          <w:sz w:val="24"/>
          <w:szCs w:val="24"/>
          <w:lang w:val="es-MX"/>
        </w:rPr>
      </w:pPr>
    </w:p>
    <w:p w:rsidR="00D36D1C" w:rsidRPr="002C6773" w:rsidRDefault="00D36D1C" w:rsidP="00852732">
      <w:pPr>
        <w:spacing w:after="0" w:line="360" w:lineRule="auto"/>
        <w:jc w:val="both"/>
        <w:rPr>
          <w:rFonts w:ascii="Times New Roman" w:hAnsi="Times New Roman" w:cs="Times New Roman"/>
          <w:sz w:val="24"/>
          <w:szCs w:val="24"/>
        </w:rPr>
      </w:pPr>
    </w:p>
    <w:sectPr w:rsidR="00D36D1C" w:rsidRPr="002C6773" w:rsidSect="00C8585B">
      <w:headerReference w:type="default" r:id="rId18"/>
      <w:footerReference w:type="default" r:id="rId19"/>
      <w:pgSz w:w="11906" w:h="16838"/>
      <w:pgMar w:top="1417" w:right="1701" w:bottom="1417" w:left="1701"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792B" w:rsidRDefault="0005792B" w:rsidP="00C8585B">
      <w:pPr>
        <w:spacing w:after="0" w:line="240" w:lineRule="auto"/>
      </w:pPr>
      <w:r>
        <w:separator/>
      </w:r>
    </w:p>
  </w:endnote>
  <w:endnote w:type="continuationSeparator" w:id="0">
    <w:p w:rsidR="0005792B" w:rsidRDefault="0005792B" w:rsidP="00C85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iberation Sans">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270190"/>
      <w:docPartObj>
        <w:docPartGallery w:val="Page Numbers (Bottom of Page)"/>
        <w:docPartUnique/>
      </w:docPartObj>
    </w:sdtPr>
    <w:sdtEndPr/>
    <w:sdtContent>
      <w:p w:rsidR="009D5E02" w:rsidRDefault="00E40131">
        <w:pPr>
          <w:pStyle w:val="Piedepgina"/>
          <w:jc w:val="right"/>
        </w:pPr>
        <w:r>
          <w:fldChar w:fldCharType="begin"/>
        </w:r>
        <w:r>
          <w:instrText xml:space="preserve"> PAGE   \* MERGEFORMAT </w:instrText>
        </w:r>
        <w:r>
          <w:fldChar w:fldCharType="separate"/>
        </w:r>
        <w:r w:rsidR="00323261">
          <w:rPr>
            <w:noProof/>
          </w:rPr>
          <w:t>12</w:t>
        </w:r>
        <w:r>
          <w:rPr>
            <w:noProof/>
          </w:rPr>
          <w:fldChar w:fldCharType="end"/>
        </w:r>
      </w:p>
    </w:sdtContent>
  </w:sdt>
  <w:p w:rsidR="00DB4732" w:rsidRPr="00DB4732" w:rsidRDefault="00DB4732" w:rsidP="00DB4732">
    <w:pPr>
      <w:tabs>
        <w:tab w:val="center" w:pos="4252"/>
        <w:tab w:val="right" w:pos="8504"/>
      </w:tabs>
      <w:spacing w:after="0" w:line="240" w:lineRule="auto"/>
      <w:jc w:val="center"/>
      <w:rPr>
        <w:rFonts w:ascii="Verdana" w:eastAsia="Calibri" w:hAnsi="Verdana" w:cs="Times New Roman"/>
        <w:b/>
        <w:sz w:val="16"/>
        <w:szCs w:val="16"/>
        <w:lang w:val="es-ES_tradnl"/>
      </w:rPr>
    </w:pPr>
    <w:r w:rsidRPr="00DB4732">
      <w:rPr>
        <w:rFonts w:ascii="Verdana" w:eastAsia="Calibri" w:hAnsi="Verdana" w:cs="Times New Roman"/>
        <w:b/>
        <w:sz w:val="16"/>
        <w:szCs w:val="16"/>
        <w:lang w:val="es-ES_tradnl"/>
      </w:rPr>
      <w:t>V Convención Científica Internacional UCLV 2025</w:t>
    </w:r>
  </w:p>
  <w:p w:rsidR="00246629" w:rsidRPr="00246629" w:rsidRDefault="00246629" w:rsidP="00246629">
    <w:pPr>
      <w:pStyle w:val="Encabezado"/>
      <w:jc w:val="center"/>
      <w:rPr>
        <w:rFonts w:ascii="Verdana" w:hAnsi="Verdana"/>
        <w:b/>
        <w:sz w:val="16"/>
        <w:szCs w:val="16"/>
        <w:lang w:val="es-ES_tradnl"/>
      </w:rPr>
    </w:pPr>
    <w:r w:rsidRPr="00246629">
      <w:rPr>
        <w:rFonts w:ascii="Verdana" w:hAnsi="Verdana"/>
        <w:b/>
        <w:sz w:val="16"/>
        <w:szCs w:val="16"/>
        <w:lang w:val="es-ES_tradnl"/>
      </w:rPr>
      <w:t xml:space="preserve"> Universidad Central “Marta Abreu” de Las Villas</w:t>
    </w:r>
  </w:p>
  <w:p w:rsidR="009D5E02" w:rsidRDefault="00893C1B" w:rsidP="00246629">
    <w:pPr>
      <w:pStyle w:val="Encabezado"/>
      <w:jc w:val="center"/>
    </w:pPr>
    <w:r w:rsidRPr="00893C1B">
      <w:rPr>
        <w:rFonts w:ascii="Verdana" w:hAnsi="Verdana"/>
        <w:b/>
        <w:sz w:val="16"/>
        <w:szCs w:val="16"/>
        <w:lang w:val="es-ES_tradnl"/>
      </w:rPr>
      <w:t>Metodológica para el diagnóstico físico del escolar ciego desde el contexto de la Educación Física</w:t>
    </w:r>
    <w:r w:rsidR="00246629" w:rsidRPr="00246629">
      <w:rPr>
        <w:rFonts w:ascii="Verdana" w:hAnsi="Verdana"/>
        <w:b/>
        <w:sz w:val="16"/>
        <w:szCs w:val="16"/>
        <w:lang w:val="es-ES_tradnl"/>
      </w:rPr>
      <w:t>.</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792B" w:rsidRDefault="0005792B" w:rsidP="00C8585B">
      <w:pPr>
        <w:spacing w:after="0" w:line="240" w:lineRule="auto"/>
      </w:pPr>
      <w:r>
        <w:separator/>
      </w:r>
    </w:p>
  </w:footnote>
  <w:footnote w:type="continuationSeparator" w:id="0">
    <w:p w:rsidR="0005792B" w:rsidRDefault="0005792B" w:rsidP="00C858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57" w:type="dxa"/>
      <w:jc w:val="center"/>
      <w:tblLayout w:type="fixed"/>
      <w:tblLook w:val="04A0" w:firstRow="1" w:lastRow="0" w:firstColumn="1" w:lastColumn="0" w:noHBand="0" w:noVBand="1"/>
    </w:tblPr>
    <w:tblGrid>
      <w:gridCol w:w="1425"/>
      <w:gridCol w:w="8632"/>
    </w:tblGrid>
    <w:tr w:rsidR="00F31B37" w:rsidRPr="004D77C8" w:rsidTr="00F31B37">
      <w:trPr>
        <w:trHeight w:val="1114"/>
        <w:jc w:val="center"/>
      </w:trPr>
      <w:tc>
        <w:tcPr>
          <w:tcW w:w="1425" w:type="dxa"/>
        </w:tcPr>
        <w:p w:rsidR="00F31B37" w:rsidRPr="004D77C8" w:rsidRDefault="00F31B37" w:rsidP="00C8585B">
          <w:pPr>
            <w:pStyle w:val="Encabezado"/>
            <w:jc w:val="both"/>
            <w:rPr>
              <w:rFonts w:ascii="Verdana" w:hAnsi="Verdana"/>
              <w:b/>
              <w:sz w:val="18"/>
              <w:szCs w:val="18"/>
              <w:lang w:val="es-ES_tradnl"/>
            </w:rPr>
          </w:pPr>
          <w:r>
            <w:rPr>
              <w:rFonts w:ascii="Liberation Sans" w:hAnsi="Liberation Sans"/>
              <w:noProof/>
              <w:sz w:val="28"/>
              <w:szCs w:val="28"/>
              <w:lang w:val="es-MX" w:eastAsia="es-MX"/>
            </w:rPr>
            <w:drawing>
              <wp:anchor distT="0" distB="0" distL="114300" distR="114300" simplePos="0" relativeHeight="251665920" behindDoc="1" locked="0" layoutInCell="1" allowOverlap="1" wp14:anchorId="1C64F098" wp14:editId="676EC152">
                <wp:simplePos x="0" y="0"/>
                <wp:positionH relativeFrom="column">
                  <wp:posOffset>-8662</wp:posOffset>
                </wp:positionH>
                <wp:positionV relativeFrom="paragraph">
                  <wp:posOffset>-12712</wp:posOffset>
                </wp:positionV>
                <wp:extent cx="610678" cy="750498"/>
                <wp:effectExtent l="19050" t="0" r="0" b="0"/>
                <wp:wrapNone/>
                <wp:docPr id="3" name="Imagen 1" descr="C:\Users\Nadya\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ya\Desktop\logo.png"/>
                        <pic:cNvPicPr>
                          <a:picLocks noChangeAspect="1" noChangeArrowheads="1"/>
                        </pic:cNvPicPr>
                      </pic:nvPicPr>
                      <pic:blipFill>
                        <a:blip r:embed="rId1"/>
                        <a:srcRect/>
                        <a:stretch>
                          <a:fillRect/>
                        </a:stretch>
                      </pic:blipFill>
                      <pic:spPr bwMode="auto">
                        <a:xfrm>
                          <a:off x="0" y="0"/>
                          <a:ext cx="610678" cy="750498"/>
                        </a:xfrm>
                        <a:prstGeom prst="rect">
                          <a:avLst/>
                        </a:prstGeom>
                        <a:noFill/>
                        <a:ln w="9525">
                          <a:noFill/>
                          <a:miter lim="800000"/>
                          <a:headEnd/>
                          <a:tailEnd/>
                        </a:ln>
                      </pic:spPr>
                    </pic:pic>
                  </a:graphicData>
                </a:graphic>
              </wp:anchor>
            </w:drawing>
          </w:r>
        </w:p>
      </w:tc>
      <w:tc>
        <w:tcPr>
          <w:tcW w:w="8632" w:type="dxa"/>
        </w:tcPr>
        <w:p w:rsidR="00F31B37" w:rsidRDefault="00F31B37" w:rsidP="00F31B37">
          <w:pPr>
            <w:pStyle w:val="Encabezado"/>
            <w:jc w:val="center"/>
            <w:rPr>
              <w:rFonts w:ascii="Verdana" w:hAnsi="Verdana"/>
              <w:b/>
              <w:sz w:val="16"/>
              <w:szCs w:val="16"/>
              <w:lang w:val="es-ES_tradnl"/>
            </w:rPr>
          </w:pPr>
        </w:p>
        <w:p w:rsidR="00DB4732" w:rsidRPr="00DB4732" w:rsidRDefault="00DB4732" w:rsidP="00DB4732">
          <w:pPr>
            <w:tabs>
              <w:tab w:val="center" w:pos="4252"/>
              <w:tab w:val="right" w:pos="8504"/>
            </w:tabs>
            <w:spacing w:after="0" w:line="240" w:lineRule="auto"/>
            <w:jc w:val="center"/>
            <w:rPr>
              <w:rFonts w:ascii="Verdana" w:eastAsia="Calibri" w:hAnsi="Verdana" w:cs="Times New Roman"/>
              <w:b/>
              <w:sz w:val="16"/>
              <w:szCs w:val="16"/>
              <w:lang w:val="es-ES_tradnl"/>
            </w:rPr>
          </w:pPr>
          <w:r w:rsidRPr="00DB4732">
            <w:rPr>
              <w:rFonts w:ascii="Verdana" w:eastAsia="Calibri" w:hAnsi="Verdana" w:cs="Times New Roman"/>
              <w:b/>
              <w:sz w:val="16"/>
              <w:szCs w:val="16"/>
              <w:lang w:val="es-ES_tradnl"/>
            </w:rPr>
            <w:t>V Convención Científica Internacional UCLV 2025</w:t>
          </w:r>
        </w:p>
        <w:p w:rsidR="00246629" w:rsidRPr="00246629" w:rsidRDefault="00246629" w:rsidP="00246629">
          <w:pPr>
            <w:pStyle w:val="Encabezado"/>
            <w:jc w:val="center"/>
            <w:rPr>
              <w:rFonts w:ascii="Verdana" w:hAnsi="Verdana"/>
              <w:b/>
              <w:sz w:val="16"/>
              <w:szCs w:val="16"/>
              <w:lang w:val="es-ES_tradnl"/>
            </w:rPr>
          </w:pPr>
          <w:r w:rsidRPr="00246629">
            <w:rPr>
              <w:rFonts w:ascii="Verdana" w:hAnsi="Verdana"/>
              <w:b/>
              <w:sz w:val="16"/>
              <w:szCs w:val="16"/>
              <w:lang w:val="es-ES_tradnl"/>
            </w:rPr>
            <w:t xml:space="preserve"> Universidad Central “Marta Abreu” de Las Villas</w:t>
          </w:r>
        </w:p>
        <w:p w:rsidR="00F31B37" w:rsidRPr="00246629" w:rsidRDefault="00893C1B" w:rsidP="00246629">
          <w:pPr>
            <w:pStyle w:val="Encabezado"/>
            <w:jc w:val="center"/>
            <w:rPr>
              <w:rFonts w:ascii="Verdana" w:hAnsi="Verdana"/>
              <w:b/>
              <w:sz w:val="18"/>
              <w:szCs w:val="18"/>
              <w:lang w:val="es-MX"/>
            </w:rPr>
          </w:pPr>
          <w:r w:rsidRPr="00893C1B">
            <w:rPr>
              <w:rFonts w:ascii="Verdana" w:hAnsi="Verdana"/>
              <w:b/>
              <w:sz w:val="16"/>
              <w:szCs w:val="16"/>
              <w:lang w:val="es-ES_tradnl"/>
            </w:rPr>
            <w:t>Metodológica para el diagnóstico físico del escolar ciego desde el contexto de la Educación Física</w:t>
          </w:r>
          <w:r w:rsidR="00246629" w:rsidRPr="00246629">
            <w:rPr>
              <w:rFonts w:ascii="Verdana" w:hAnsi="Verdana"/>
              <w:b/>
              <w:sz w:val="16"/>
              <w:szCs w:val="16"/>
              <w:lang w:val="es-ES_tradnl"/>
            </w:rPr>
            <w:t>.</w:t>
          </w:r>
        </w:p>
      </w:tc>
    </w:tr>
  </w:tbl>
  <w:p w:rsidR="009D5E02" w:rsidRDefault="009D5E02">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5pt;height:11.5pt" o:bullet="t">
        <v:imagedata r:id="rId1" o:title="mso959B"/>
      </v:shape>
    </w:pict>
  </w:numPicBullet>
  <w:abstractNum w:abstractNumId="0" w15:restartNumberingAfterBreak="0">
    <w:nsid w:val="13E72B4E"/>
    <w:multiLevelType w:val="hybridMultilevel"/>
    <w:tmpl w:val="D236FD00"/>
    <w:lvl w:ilvl="0" w:tplc="42146936">
      <w:numFmt w:val="bullet"/>
      <w:lvlText w:val="•"/>
      <w:lvlJc w:val="left"/>
      <w:pPr>
        <w:ind w:left="1070" w:hanging="710"/>
      </w:pPr>
      <w:rPr>
        <w:rFonts w:ascii="Times New Roman" w:eastAsiaTheme="minorHAnsi"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4257309"/>
    <w:multiLevelType w:val="hybridMultilevel"/>
    <w:tmpl w:val="FFECBED6"/>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ADD5628"/>
    <w:multiLevelType w:val="hybridMultilevel"/>
    <w:tmpl w:val="E98E9E1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B2A5631"/>
    <w:multiLevelType w:val="hybridMultilevel"/>
    <w:tmpl w:val="CF54537A"/>
    <w:lvl w:ilvl="0" w:tplc="5F106B30">
      <w:start w:val="1"/>
      <w:numFmt w:val="decimal"/>
      <w:lvlText w:val="%1."/>
      <w:lvlJc w:val="left"/>
      <w:pPr>
        <w:tabs>
          <w:tab w:val="num" w:pos="720"/>
        </w:tabs>
        <w:ind w:left="720" w:hanging="360"/>
      </w:pPr>
    </w:lvl>
    <w:lvl w:ilvl="1" w:tplc="0C0A000D">
      <w:start w:val="1"/>
      <w:numFmt w:val="bullet"/>
      <w:lvlText w:val=""/>
      <w:lvlJc w:val="left"/>
      <w:pPr>
        <w:tabs>
          <w:tab w:val="num" w:pos="1440"/>
        </w:tabs>
        <w:ind w:left="1440" w:hanging="360"/>
      </w:pPr>
      <w:rPr>
        <w:rFonts w:ascii="Wingdings" w:hAnsi="Wingdings" w:hint="default"/>
      </w:rPr>
    </w:lvl>
    <w:lvl w:ilvl="2" w:tplc="FF5E4348" w:tentative="1">
      <w:start w:val="1"/>
      <w:numFmt w:val="decimal"/>
      <w:lvlText w:val="%3."/>
      <w:lvlJc w:val="left"/>
      <w:pPr>
        <w:tabs>
          <w:tab w:val="num" w:pos="2160"/>
        </w:tabs>
        <w:ind w:left="2160" w:hanging="360"/>
      </w:pPr>
    </w:lvl>
    <w:lvl w:ilvl="3" w:tplc="843E9E7A" w:tentative="1">
      <w:start w:val="1"/>
      <w:numFmt w:val="decimal"/>
      <w:lvlText w:val="%4."/>
      <w:lvlJc w:val="left"/>
      <w:pPr>
        <w:tabs>
          <w:tab w:val="num" w:pos="2880"/>
        </w:tabs>
        <w:ind w:left="2880" w:hanging="360"/>
      </w:pPr>
    </w:lvl>
    <w:lvl w:ilvl="4" w:tplc="158CE348" w:tentative="1">
      <w:start w:val="1"/>
      <w:numFmt w:val="decimal"/>
      <w:lvlText w:val="%5."/>
      <w:lvlJc w:val="left"/>
      <w:pPr>
        <w:tabs>
          <w:tab w:val="num" w:pos="3600"/>
        </w:tabs>
        <w:ind w:left="3600" w:hanging="360"/>
      </w:pPr>
    </w:lvl>
    <w:lvl w:ilvl="5" w:tplc="D0980F78" w:tentative="1">
      <w:start w:val="1"/>
      <w:numFmt w:val="decimal"/>
      <w:lvlText w:val="%6."/>
      <w:lvlJc w:val="left"/>
      <w:pPr>
        <w:tabs>
          <w:tab w:val="num" w:pos="4320"/>
        </w:tabs>
        <w:ind w:left="4320" w:hanging="360"/>
      </w:pPr>
    </w:lvl>
    <w:lvl w:ilvl="6" w:tplc="D8C6C076" w:tentative="1">
      <w:start w:val="1"/>
      <w:numFmt w:val="decimal"/>
      <w:lvlText w:val="%7."/>
      <w:lvlJc w:val="left"/>
      <w:pPr>
        <w:tabs>
          <w:tab w:val="num" w:pos="5040"/>
        </w:tabs>
        <w:ind w:left="5040" w:hanging="360"/>
      </w:pPr>
    </w:lvl>
    <w:lvl w:ilvl="7" w:tplc="274CD0BA" w:tentative="1">
      <w:start w:val="1"/>
      <w:numFmt w:val="decimal"/>
      <w:lvlText w:val="%8."/>
      <w:lvlJc w:val="left"/>
      <w:pPr>
        <w:tabs>
          <w:tab w:val="num" w:pos="5760"/>
        </w:tabs>
        <w:ind w:left="5760" w:hanging="360"/>
      </w:pPr>
    </w:lvl>
    <w:lvl w:ilvl="8" w:tplc="2EE21C52" w:tentative="1">
      <w:start w:val="1"/>
      <w:numFmt w:val="decimal"/>
      <w:lvlText w:val="%9."/>
      <w:lvlJc w:val="left"/>
      <w:pPr>
        <w:tabs>
          <w:tab w:val="num" w:pos="6480"/>
        </w:tabs>
        <w:ind w:left="6480" w:hanging="360"/>
      </w:pPr>
    </w:lvl>
  </w:abstractNum>
  <w:abstractNum w:abstractNumId="4" w15:restartNumberingAfterBreak="0">
    <w:nsid w:val="1C800757"/>
    <w:multiLevelType w:val="hybridMultilevel"/>
    <w:tmpl w:val="8460CD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CC85289"/>
    <w:multiLevelType w:val="hybridMultilevel"/>
    <w:tmpl w:val="44D884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4440AC0"/>
    <w:multiLevelType w:val="hybridMultilevel"/>
    <w:tmpl w:val="1076C55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83F660F"/>
    <w:multiLevelType w:val="hybridMultilevel"/>
    <w:tmpl w:val="0F8247A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BA0013C"/>
    <w:multiLevelType w:val="hybridMultilevel"/>
    <w:tmpl w:val="FE2221C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66866663"/>
    <w:multiLevelType w:val="hybridMultilevel"/>
    <w:tmpl w:val="DCF2B0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6CCA41F1"/>
    <w:multiLevelType w:val="hybridMultilevel"/>
    <w:tmpl w:val="FA042E2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CD32286"/>
    <w:multiLevelType w:val="hybridMultilevel"/>
    <w:tmpl w:val="70E2F9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2C77A3A"/>
    <w:multiLevelType w:val="hybridMultilevel"/>
    <w:tmpl w:val="D11CD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7E1E1CB8"/>
    <w:multiLevelType w:val="hybridMultilevel"/>
    <w:tmpl w:val="D9262392"/>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2"/>
  </w:num>
  <w:num w:numId="2">
    <w:abstractNumId w:val="9"/>
  </w:num>
  <w:num w:numId="3">
    <w:abstractNumId w:val="3"/>
  </w:num>
  <w:num w:numId="4">
    <w:abstractNumId w:val="8"/>
  </w:num>
  <w:num w:numId="5">
    <w:abstractNumId w:val="2"/>
  </w:num>
  <w:num w:numId="6">
    <w:abstractNumId w:val="11"/>
  </w:num>
  <w:num w:numId="7">
    <w:abstractNumId w:val="5"/>
  </w:num>
  <w:num w:numId="8">
    <w:abstractNumId w:val="6"/>
  </w:num>
  <w:num w:numId="9">
    <w:abstractNumId w:val="7"/>
  </w:num>
  <w:num w:numId="10">
    <w:abstractNumId w:val="0"/>
  </w:num>
  <w:num w:numId="11">
    <w:abstractNumId w:val="10"/>
  </w:num>
  <w:num w:numId="12">
    <w:abstractNumId w:val="4"/>
  </w:num>
  <w:num w:numId="13">
    <w:abstractNumId w:val="1"/>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85B"/>
    <w:rsid w:val="00046F14"/>
    <w:rsid w:val="0005792B"/>
    <w:rsid w:val="000A4604"/>
    <w:rsid w:val="000A6EC7"/>
    <w:rsid w:val="000C14DC"/>
    <w:rsid w:val="00106D0C"/>
    <w:rsid w:val="00116D8E"/>
    <w:rsid w:val="00132813"/>
    <w:rsid w:val="001671CD"/>
    <w:rsid w:val="001976FB"/>
    <w:rsid w:val="001B12B3"/>
    <w:rsid w:val="002142F6"/>
    <w:rsid w:val="00214B22"/>
    <w:rsid w:val="00246629"/>
    <w:rsid w:val="002C6773"/>
    <w:rsid w:val="002E0882"/>
    <w:rsid w:val="002E272A"/>
    <w:rsid w:val="00323261"/>
    <w:rsid w:val="003B7CA8"/>
    <w:rsid w:val="003C7642"/>
    <w:rsid w:val="00403285"/>
    <w:rsid w:val="005754D8"/>
    <w:rsid w:val="006271E4"/>
    <w:rsid w:val="00667F10"/>
    <w:rsid w:val="00671849"/>
    <w:rsid w:val="00671E58"/>
    <w:rsid w:val="007455FF"/>
    <w:rsid w:val="00792891"/>
    <w:rsid w:val="0079349B"/>
    <w:rsid w:val="007F2C17"/>
    <w:rsid w:val="00815971"/>
    <w:rsid w:val="00852732"/>
    <w:rsid w:val="0088159E"/>
    <w:rsid w:val="008819A6"/>
    <w:rsid w:val="00893C1B"/>
    <w:rsid w:val="008A1C16"/>
    <w:rsid w:val="009061A5"/>
    <w:rsid w:val="0091621C"/>
    <w:rsid w:val="00987CA4"/>
    <w:rsid w:val="009B1EF2"/>
    <w:rsid w:val="009D5E02"/>
    <w:rsid w:val="009D67CD"/>
    <w:rsid w:val="009F6FE4"/>
    <w:rsid w:val="00A156A5"/>
    <w:rsid w:val="00A21A1F"/>
    <w:rsid w:val="00A62A14"/>
    <w:rsid w:val="00AC0322"/>
    <w:rsid w:val="00AD4E9B"/>
    <w:rsid w:val="00AE534B"/>
    <w:rsid w:val="00B118A7"/>
    <w:rsid w:val="00B2024E"/>
    <w:rsid w:val="00B650D5"/>
    <w:rsid w:val="00B80E97"/>
    <w:rsid w:val="00BB6C9D"/>
    <w:rsid w:val="00BC770B"/>
    <w:rsid w:val="00C17100"/>
    <w:rsid w:val="00C22049"/>
    <w:rsid w:val="00C55375"/>
    <w:rsid w:val="00C8585B"/>
    <w:rsid w:val="00CD2BC3"/>
    <w:rsid w:val="00D36D1C"/>
    <w:rsid w:val="00D63B33"/>
    <w:rsid w:val="00D73DE9"/>
    <w:rsid w:val="00DB4732"/>
    <w:rsid w:val="00E40131"/>
    <w:rsid w:val="00E912D0"/>
    <w:rsid w:val="00EC6947"/>
    <w:rsid w:val="00F31B37"/>
    <w:rsid w:val="00FD5C76"/>
    <w:rsid w:val="00FF334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E3AA03"/>
  <w15:docId w15:val="{04743FD6-71F6-4FEB-8573-1577401CA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67C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585B"/>
    <w:pPr>
      <w:tabs>
        <w:tab w:val="center" w:pos="4252"/>
        <w:tab w:val="right" w:pos="8504"/>
      </w:tabs>
      <w:spacing w:after="0" w:line="240" w:lineRule="auto"/>
    </w:pPr>
  </w:style>
  <w:style w:type="character" w:customStyle="1" w:styleId="EncabezadoCar">
    <w:name w:val="Encabezado Car"/>
    <w:basedOn w:val="Fuentedeprrafopredeter"/>
    <w:link w:val="Encabezado"/>
    <w:rsid w:val="00C8585B"/>
  </w:style>
  <w:style w:type="paragraph" w:styleId="Piedepgina">
    <w:name w:val="footer"/>
    <w:basedOn w:val="Normal"/>
    <w:link w:val="PiedepginaCar"/>
    <w:uiPriority w:val="99"/>
    <w:unhideWhenUsed/>
    <w:rsid w:val="00C8585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8585B"/>
  </w:style>
  <w:style w:type="paragraph" w:styleId="Textodeglobo">
    <w:name w:val="Balloon Text"/>
    <w:basedOn w:val="Normal"/>
    <w:link w:val="TextodegloboCar"/>
    <w:uiPriority w:val="99"/>
    <w:semiHidden/>
    <w:unhideWhenUsed/>
    <w:rsid w:val="00C858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585B"/>
    <w:rPr>
      <w:rFonts w:ascii="Tahoma" w:hAnsi="Tahoma" w:cs="Tahoma"/>
      <w:sz w:val="16"/>
      <w:szCs w:val="16"/>
    </w:rPr>
  </w:style>
  <w:style w:type="paragraph" w:styleId="Prrafodelista">
    <w:name w:val="List Paragraph"/>
    <w:basedOn w:val="Normal"/>
    <w:uiPriority w:val="34"/>
    <w:qFormat/>
    <w:rsid w:val="00A21A1F"/>
    <w:pPr>
      <w:ind w:left="720"/>
      <w:contextualSpacing/>
    </w:pPr>
  </w:style>
  <w:style w:type="character" w:styleId="Hipervnculo">
    <w:name w:val="Hyperlink"/>
    <w:basedOn w:val="Fuentedeprrafopredeter"/>
    <w:uiPriority w:val="99"/>
    <w:unhideWhenUsed/>
    <w:rsid w:val="00D36D1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9349564">
      <w:bodyDiv w:val="1"/>
      <w:marLeft w:val="0"/>
      <w:marRight w:val="0"/>
      <w:marTop w:val="0"/>
      <w:marBottom w:val="0"/>
      <w:divBdr>
        <w:top w:val="none" w:sz="0" w:space="0" w:color="auto"/>
        <w:left w:val="none" w:sz="0" w:space="0" w:color="auto"/>
        <w:bottom w:val="none" w:sz="0" w:space="0" w:color="auto"/>
        <w:right w:val="none" w:sz="0" w:space="0" w:color="auto"/>
      </w:divBdr>
    </w:div>
    <w:div w:id="1535076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gnocedo@uclv.cu" TargetMode="Externa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jpogando@uclv.cu" TargetMode="Externa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orcid.org/0000-0003-3526-1553" TargetMode="Externa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mailto:asoms@uclv.cu"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orcid.org/0000-0002-7839-1430" TargetMode="Externa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12</Pages>
  <Words>4129</Words>
  <Characters>22715</Characters>
  <Application>Microsoft Office Word</Application>
  <DocSecurity>0</DocSecurity>
  <Lines>189</Lines>
  <Paragraphs>53</Paragraphs>
  <ScaleCrop>false</ScaleCrop>
  <HeadingPairs>
    <vt:vector size="2" baseType="variant">
      <vt:variant>
        <vt:lpstr>Título</vt:lpstr>
      </vt:variant>
      <vt:variant>
        <vt:i4>1</vt:i4>
      </vt:variant>
    </vt:vector>
  </HeadingPairs>
  <TitlesOfParts>
    <vt:vector size="1" baseType="lpstr">
      <vt:lpstr/>
    </vt:vector>
  </TitlesOfParts>
  <Company>UCLV</Company>
  <LinksUpToDate>false</LinksUpToDate>
  <CharactersWithSpaces>26791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Nadya</dc:creator>
  <cp:lastModifiedBy>user</cp:lastModifiedBy>
  <cp:revision>5</cp:revision>
  <cp:lastPrinted>2023-06-26T12:38:00Z</cp:lastPrinted>
  <dcterms:created xsi:type="dcterms:W3CDTF">2025-05-24T21:06:00Z</dcterms:created>
  <dcterms:modified xsi:type="dcterms:W3CDTF">2025-07-06T19:50:00Z</dcterms:modified>
</cp:coreProperties>
</file>