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930FC" w:rsidRDefault="002142F6" w:rsidP="00104A8C">
      <w:pPr>
        <w:spacing w:after="0"/>
        <w:jc w:val="center"/>
        <w:rPr>
          <w:rFonts w:ascii="Times New Roman" w:hAnsi="Times New Roman" w:cs="Times New Roman"/>
          <w:b/>
          <w:sz w:val="28"/>
          <w:szCs w:val="28"/>
        </w:rPr>
      </w:pPr>
      <w:r w:rsidRPr="009930FC">
        <w:rPr>
          <w:rFonts w:ascii="Times New Roman" w:hAnsi="Times New Roman" w:cs="Times New Roman"/>
          <w:b/>
          <w:sz w:val="28"/>
          <w:szCs w:val="28"/>
        </w:rPr>
        <w:t>I</w:t>
      </w:r>
      <w:r w:rsidR="00B650D5" w:rsidRPr="009930FC">
        <w:rPr>
          <w:rFonts w:ascii="Times New Roman" w:hAnsi="Times New Roman" w:cs="Times New Roman"/>
          <w:b/>
          <w:sz w:val="28"/>
          <w:szCs w:val="28"/>
        </w:rPr>
        <w:t xml:space="preserve">V </w:t>
      </w:r>
      <w:r w:rsidRPr="009930FC">
        <w:rPr>
          <w:rFonts w:ascii="Times New Roman" w:hAnsi="Times New Roman" w:cs="Times New Roman"/>
          <w:b/>
          <w:sz w:val="28"/>
          <w:szCs w:val="28"/>
        </w:rPr>
        <w:t>SIMPOSIO INTERNACIONAL “ACTIVIDAD FÍSICA, DEPORTE Y RECREACIÓN 202</w:t>
      </w:r>
      <w:r w:rsidR="00B650D5" w:rsidRPr="009930FC">
        <w:rPr>
          <w:rFonts w:ascii="Times New Roman" w:hAnsi="Times New Roman" w:cs="Times New Roman"/>
          <w:b/>
          <w:sz w:val="28"/>
          <w:szCs w:val="28"/>
        </w:rPr>
        <w:t>5</w:t>
      </w:r>
      <w:r w:rsidRPr="009930FC">
        <w:rPr>
          <w:rFonts w:ascii="Times New Roman" w:hAnsi="Times New Roman" w:cs="Times New Roman"/>
          <w:b/>
          <w:sz w:val="28"/>
          <w:szCs w:val="28"/>
        </w:rPr>
        <w:t>”</w:t>
      </w:r>
    </w:p>
    <w:p w:rsidR="00E912D0" w:rsidRPr="009930FC" w:rsidRDefault="00987CA4" w:rsidP="00104A8C">
      <w:pPr>
        <w:spacing w:after="0"/>
        <w:jc w:val="center"/>
        <w:rPr>
          <w:rFonts w:ascii="Times New Roman" w:hAnsi="Times New Roman" w:cs="Times New Roman"/>
          <w:b/>
          <w:sz w:val="28"/>
          <w:szCs w:val="28"/>
        </w:rPr>
      </w:pPr>
      <w:r w:rsidRPr="009930FC">
        <w:rPr>
          <w:rFonts w:ascii="Times New Roman" w:hAnsi="Times New Roman" w:cs="Times New Roman"/>
          <w:b/>
          <w:sz w:val="28"/>
          <w:szCs w:val="28"/>
        </w:rPr>
        <w:t>Taller Deporte de Iniciación y Alto Rendimiento</w:t>
      </w:r>
    </w:p>
    <w:p w:rsidR="002C6773" w:rsidRPr="009930FC" w:rsidRDefault="002C6773" w:rsidP="00104A8C">
      <w:pPr>
        <w:spacing w:after="0" w:line="360" w:lineRule="auto"/>
        <w:jc w:val="center"/>
        <w:rPr>
          <w:rFonts w:ascii="Times New Roman" w:hAnsi="Times New Roman" w:cs="Times New Roman"/>
          <w:b/>
          <w:sz w:val="28"/>
          <w:szCs w:val="28"/>
        </w:rPr>
      </w:pPr>
    </w:p>
    <w:p w:rsidR="00032C7F" w:rsidRPr="009930FC" w:rsidRDefault="00032C7F" w:rsidP="00032C7F">
      <w:pPr>
        <w:spacing w:after="0" w:line="360" w:lineRule="auto"/>
        <w:jc w:val="center"/>
        <w:rPr>
          <w:rFonts w:ascii="Times New Roman" w:hAnsi="Times New Roman" w:cs="Times New Roman"/>
          <w:b/>
          <w:sz w:val="28"/>
          <w:szCs w:val="28"/>
        </w:rPr>
      </w:pPr>
      <w:r w:rsidRPr="009930FC">
        <w:rPr>
          <w:rFonts w:ascii="Times New Roman" w:hAnsi="Times New Roman" w:cs="Times New Roman"/>
          <w:b/>
          <w:sz w:val="28"/>
          <w:szCs w:val="28"/>
        </w:rPr>
        <w:t xml:space="preserve">Problemas actuales de la enseñanza del </w:t>
      </w:r>
      <w:proofErr w:type="spellStart"/>
      <w:r w:rsidRPr="009930FC">
        <w:rPr>
          <w:rFonts w:ascii="Times New Roman" w:hAnsi="Times New Roman" w:cs="Times New Roman"/>
          <w:b/>
          <w:sz w:val="28"/>
          <w:szCs w:val="28"/>
        </w:rPr>
        <w:t>bicicross</w:t>
      </w:r>
      <w:proofErr w:type="spellEnd"/>
      <w:r w:rsidRPr="009930FC">
        <w:rPr>
          <w:rFonts w:ascii="Times New Roman" w:hAnsi="Times New Roman" w:cs="Times New Roman"/>
          <w:b/>
          <w:sz w:val="28"/>
          <w:szCs w:val="28"/>
        </w:rPr>
        <w:t xml:space="preserve"> en la iniciación deportiva en Ecuador</w:t>
      </w:r>
    </w:p>
    <w:p w:rsidR="00032C7F" w:rsidRPr="00F10532" w:rsidRDefault="00032C7F" w:rsidP="00032C7F">
      <w:pPr>
        <w:spacing w:after="0" w:line="360" w:lineRule="auto"/>
        <w:jc w:val="center"/>
        <w:rPr>
          <w:rFonts w:ascii="Times New Roman" w:hAnsi="Times New Roman" w:cs="Times New Roman"/>
          <w:b/>
          <w:i/>
          <w:sz w:val="28"/>
          <w:szCs w:val="28"/>
          <w:lang w:val="en-US"/>
        </w:rPr>
      </w:pPr>
      <w:r w:rsidRPr="00F10532">
        <w:rPr>
          <w:rFonts w:ascii="Times New Roman" w:hAnsi="Times New Roman" w:cs="Times New Roman"/>
          <w:b/>
          <w:i/>
          <w:sz w:val="28"/>
          <w:szCs w:val="28"/>
          <w:lang w:val="en-US"/>
        </w:rPr>
        <w:t xml:space="preserve">Current problems in teaching BMX in the initiation of sports in Ecuador </w:t>
      </w:r>
    </w:p>
    <w:p w:rsidR="00840AB8" w:rsidRPr="009930FC" w:rsidRDefault="00032C7F" w:rsidP="00032C7F">
      <w:pPr>
        <w:spacing w:after="0" w:line="360" w:lineRule="auto"/>
        <w:jc w:val="center"/>
        <w:rPr>
          <w:rFonts w:ascii="Times New Roman" w:hAnsi="Times New Roman" w:cs="Times New Roman"/>
          <w:b/>
          <w:i/>
          <w:sz w:val="24"/>
          <w:szCs w:val="24"/>
        </w:rPr>
      </w:pPr>
      <w:r w:rsidRPr="009930FC">
        <w:rPr>
          <w:rFonts w:ascii="Times New Roman" w:hAnsi="Times New Roman" w:cs="Times New Roman"/>
          <w:b/>
          <w:i/>
          <w:sz w:val="24"/>
          <w:szCs w:val="24"/>
        </w:rPr>
        <w:t>Washington Ferna</w:t>
      </w:r>
      <w:bookmarkStart w:id="0" w:name="_GoBack"/>
      <w:bookmarkEnd w:id="0"/>
      <w:r w:rsidRPr="009930FC">
        <w:rPr>
          <w:rFonts w:ascii="Times New Roman" w:hAnsi="Times New Roman" w:cs="Times New Roman"/>
          <w:b/>
          <w:i/>
          <w:sz w:val="24"/>
          <w:szCs w:val="24"/>
        </w:rPr>
        <w:t>ndo Vargas Pazmiño</w:t>
      </w:r>
      <w:r w:rsidRPr="009930FC">
        <w:rPr>
          <w:rFonts w:ascii="Times New Roman" w:hAnsi="Times New Roman" w:cs="Times New Roman"/>
          <w:b/>
          <w:i/>
          <w:sz w:val="24"/>
          <w:szCs w:val="24"/>
          <w:vertAlign w:val="superscript"/>
        </w:rPr>
        <w:t>1</w:t>
      </w:r>
      <w:r w:rsidRPr="009930FC">
        <w:rPr>
          <w:rFonts w:ascii="Times New Roman" w:hAnsi="Times New Roman" w:cs="Times New Roman"/>
          <w:b/>
          <w:i/>
          <w:sz w:val="24"/>
          <w:szCs w:val="24"/>
        </w:rPr>
        <w:t>, Alberto Bautista Sánchez Oms</w:t>
      </w:r>
      <w:r w:rsidRPr="009930FC">
        <w:rPr>
          <w:rFonts w:ascii="Times New Roman" w:hAnsi="Times New Roman" w:cs="Times New Roman"/>
          <w:b/>
          <w:i/>
          <w:sz w:val="24"/>
          <w:szCs w:val="24"/>
          <w:vertAlign w:val="superscript"/>
        </w:rPr>
        <w:t>2</w:t>
      </w:r>
      <w:r w:rsidRPr="009930FC">
        <w:rPr>
          <w:rFonts w:ascii="Times New Roman" w:hAnsi="Times New Roman" w:cs="Times New Roman"/>
          <w:b/>
          <w:i/>
          <w:sz w:val="24"/>
          <w:szCs w:val="24"/>
        </w:rPr>
        <w:t xml:space="preserve">, </w:t>
      </w:r>
      <w:proofErr w:type="spellStart"/>
      <w:r w:rsidRPr="009930FC">
        <w:rPr>
          <w:rFonts w:ascii="Times New Roman" w:hAnsi="Times New Roman" w:cs="Times New Roman"/>
          <w:b/>
          <w:i/>
          <w:sz w:val="24"/>
          <w:szCs w:val="24"/>
        </w:rPr>
        <w:t>Lisbe</w:t>
      </w:r>
      <w:proofErr w:type="spellEnd"/>
      <w:r w:rsidRPr="009930FC">
        <w:rPr>
          <w:rFonts w:ascii="Times New Roman" w:hAnsi="Times New Roman" w:cs="Times New Roman"/>
          <w:b/>
          <w:i/>
          <w:sz w:val="24"/>
          <w:szCs w:val="24"/>
        </w:rPr>
        <w:t xml:space="preserve"> Guillen Pereira </w:t>
      </w:r>
      <w:r w:rsidRPr="009930FC">
        <w:rPr>
          <w:rFonts w:ascii="Times New Roman" w:hAnsi="Times New Roman" w:cs="Times New Roman"/>
          <w:b/>
          <w:i/>
          <w:sz w:val="24"/>
          <w:szCs w:val="24"/>
          <w:vertAlign w:val="superscript"/>
        </w:rPr>
        <w:t>3</w:t>
      </w:r>
      <w:r w:rsidRPr="009930FC">
        <w:rPr>
          <w:rFonts w:ascii="Times New Roman" w:hAnsi="Times New Roman" w:cs="Times New Roman"/>
          <w:b/>
          <w:i/>
          <w:sz w:val="24"/>
          <w:szCs w:val="24"/>
        </w:rPr>
        <w:t xml:space="preserve">, Luis Alberto </w:t>
      </w:r>
      <w:proofErr w:type="spellStart"/>
      <w:r w:rsidRPr="009930FC">
        <w:rPr>
          <w:rFonts w:ascii="Times New Roman" w:hAnsi="Times New Roman" w:cs="Times New Roman"/>
          <w:b/>
          <w:i/>
          <w:sz w:val="24"/>
          <w:szCs w:val="24"/>
        </w:rPr>
        <w:t>Durazo</w:t>
      </w:r>
      <w:proofErr w:type="spellEnd"/>
      <w:r w:rsidRPr="009930FC">
        <w:rPr>
          <w:rFonts w:ascii="Times New Roman" w:hAnsi="Times New Roman" w:cs="Times New Roman"/>
          <w:b/>
          <w:i/>
          <w:sz w:val="24"/>
          <w:szCs w:val="24"/>
        </w:rPr>
        <w:t xml:space="preserve"> Terán</w:t>
      </w:r>
      <w:r w:rsidRPr="009930FC">
        <w:rPr>
          <w:rFonts w:ascii="Times New Roman" w:hAnsi="Times New Roman" w:cs="Times New Roman"/>
          <w:b/>
          <w:i/>
          <w:sz w:val="24"/>
          <w:szCs w:val="24"/>
          <w:vertAlign w:val="superscript"/>
        </w:rPr>
        <w:t>4</w:t>
      </w:r>
      <w:r w:rsidR="00840AB8" w:rsidRPr="009930FC">
        <w:rPr>
          <w:rFonts w:ascii="Times New Roman" w:hAnsi="Times New Roman" w:cs="Times New Roman"/>
          <w:b/>
          <w:i/>
          <w:sz w:val="24"/>
          <w:szCs w:val="24"/>
        </w:rPr>
        <w:t>.</w:t>
      </w:r>
    </w:p>
    <w:p w:rsidR="00032C7F" w:rsidRPr="009930FC" w:rsidRDefault="00032C7F" w:rsidP="00032C7F">
      <w:pPr>
        <w:spacing w:after="0" w:line="360" w:lineRule="auto"/>
        <w:jc w:val="both"/>
        <w:rPr>
          <w:rFonts w:ascii="Times New Roman" w:hAnsi="Times New Roman" w:cs="Times New Roman"/>
          <w:sz w:val="24"/>
          <w:szCs w:val="24"/>
        </w:rPr>
      </w:pPr>
      <w:r w:rsidRPr="009930FC">
        <w:rPr>
          <w:rFonts w:ascii="Times New Roman" w:hAnsi="Times New Roman" w:cs="Times New Roman"/>
          <w:sz w:val="24"/>
          <w:szCs w:val="24"/>
          <w:vertAlign w:val="superscript"/>
        </w:rPr>
        <w:t>1</w:t>
      </w:r>
      <w:r w:rsidRPr="009930FC">
        <w:rPr>
          <w:rFonts w:ascii="Times New Roman" w:hAnsi="Times New Roman" w:cs="Times New Roman"/>
          <w:sz w:val="24"/>
          <w:szCs w:val="24"/>
        </w:rPr>
        <w:t xml:space="preserve">Concentración Deportiva de Pichincha, Ecuador, e-mail: </w:t>
      </w:r>
      <w:hyperlink r:id="rId7" w:history="1">
        <w:r w:rsidRPr="009930FC">
          <w:rPr>
            <w:rStyle w:val="Hipervnculo"/>
            <w:rFonts w:ascii="Times New Roman" w:hAnsi="Times New Roman" w:cs="Times New Roman"/>
            <w:sz w:val="24"/>
            <w:szCs w:val="24"/>
          </w:rPr>
          <w:t>magiaciclismo@yahoo.es</w:t>
        </w:r>
      </w:hyperlink>
      <w:r w:rsidRPr="009930FC">
        <w:rPr>
          <w:rFonts w:ascii="Times New Roman" w:hAnsi="Times New Roman" w:cs="Times New Roman"/>
          <w:sz w:val="24"/>
          <w:szCs w:val="24"/>
        </w:rPr>
        <w:t xml:space="preserve">,  </w:t>
      </w:r>
      <w:r w:rsidRPr="009930FC">
        <w:rPr>
          <w:rFonts w:ascii="Times New Roman" w:hAnsi="Times New Roman" w:cs="Times New Roman"/>
          <w:kern w:val="2"/>
          <w:sz w:val="24"/>
          <w:szCs w:val="24"/>
          <w:lang w:val="es-MX"/>
        </w:rPr>
        <w:t xml:space="preserve">ORCID ID: </w:t>
      </w:r>
      <w:r w:rsidRPr="009930FC">
        <w:rPr>
          <w:rFonts w:ascii="Times New Roman" w:hAnsi="Times New Roman" w:cs="Times New Roman"/>
          <w:sz w:val="24"/>
          <w:szCs w:val="24"/>
        </w:rPr>
        <w:t xml:space="preserve">  </w:t>
      </w:r>
      <w:hyperlink r:id="rId8" w:history="1">
        <w:r w:rsidRPr="009930FC">
          <w:rPr>
            <w:rStyle w:val="Hipervnculo"/>
            <w:rFonts w:ascii="Times New Roman" w:hAnsi="Times New Roman" w:cs="Times New Roman"/>
            <w:sz w:val="24"/>
            <w:szCs w:val="24"/>
          </w:rPr>
          <w:t>https://orcid.org/0009-0005-1300-1381.</w:t>
        </w:r>
      </w:hyperlink>
      <w:r w:rsidRPr="009930FC">
        <w:rPr>
          <w:rFonts w:ascii="Times New Roman" w:hAnsi="Times New Roman" w:cs="Times New Roman"/>
          <w:sz w:val="24"/>
          <w:szCs w:val="24"/>
        </w:rPr>
        <w:t xml:space="preserve">   </w:t>
      </w:r>
    </w:p>
    <w:p w:rsidR="00032C7F" w:rsidRPr="009930FC" w:rsidRDefault="00032C7F" w:rsidP="00032C7F">
      <w:pPr>
        <w:spacing w:after="0" w:line="360" w:lineRule="auto"/>
        <w:jc w:val="both"/>
        <w:rPr>
          <w:rFonts w:ascii="Times New Roman" w:hAnsi="Times New Roman" w:cs="Times New Roman"/>
          <w:color w:val="0563C1"/>
          <w:kern w:val="2"/>
          <w:sz w:val="24"/>
          <w:szCs w:val="24"/>
          <w:lang w:val="es-MX"/>
        </w:rPr>
      </w:pPr>
      <w:r w:rsidRPr="009930FC">
        <w:rPr>
          <w:rFonts w:ascii="Times New Roman" w:eastAsia="Times New Roman" w:hAnsi="Times New Roman" w:cs="Times New Roman"/>
          <w:kern w:val="2"/>
          <w:sz w:val="24"/>
          <w:szCs w:val="24"/>
          <w:vertAlign w:val="superscript"/>
          <w:lang w:val="es-MX"/>
        </w:rPr>
        <w:t>2</w:t>
      </w:r>
      <w:r w:rsidRPr="009930FC">
        <w:rPr>
          <w:rFonts w:ascii="Times New Roman" w:eastAsia="Times New Roman" w:hAnsi="Times New Roman" w:cs="Times New Roman"/>
          <w:kern w:val="2"/>
          <w:sz w:val="24"/>
          <w:szCs w:val="24"/>
          <w:lang w:val="es-MX"/>
        </w:rPr>
        <w:t xml:space="preserve">Universidad Central “Marta Abreu” de Las Villas. Facultad de Cultura Física. Cuba, </w:t>
      </w:r>
      <w:r w:rsidRPr="009930FC">
        <w:rPr>
          <w:rFonts w:ascii="Times New Roman" w:hAnsi="Times New Roman" w:cs="Times New Roman"/>
          <w:kern w:val="2"/>
          <w:sz w:val="24"/>
          <w:szCs w:val="24"/>
          <w:lang w:val="es-MX"/>
        </w:rPr>
        <w:t xml:space="preserve">email: </w:t>
      </w:r>
      <w:hyperlink r:id="rId9" w:history="1">
        <w:r w:rsidRPr="009930FC">
          <w:rPr>
            <w:rFonts w:ascii="Times New Roman" w:hAnsi="Times New Roman" w:cs="Times New Roman"/>
            <w:color w:val="0563C1"/>
            <w:kern w:val="2"/>
            <w:sz w:val="24"/>
            <w:szCs w:val="24"/>
            <w:u w:val="single"/>
            <w:lang w:val="es-MX"/>
          </w:rPr>
          <w:t>asoms@uclv.cu</w:t>
        </w:r>
      </w:hyperlink>
      <w:r w:rsidRPr="009930FC">
        <w:rPr>
          <w:rFonts w:ascii="Times New Roman" w:hAnsi="Times New Roman" w:cs="Times New Roman"/>
          <w:kern w:val="2"/>
          <w:sz w:val="24"/>
          <w:szCs w:val="24"/>
          <w:lang w:val="es-MX"/>
        </w:rPr>
        <w:t>;</w:t>
      </w:r>
      <w:r w:rsidRPr="009930FC">
        <w:rPr>
          <w:rFonts w:ascii="Times New Roman" w:hAnsi="Times New Roman" w:cs="Times New Roman"/>
          <w:color w:val="000000"/>
          <w:kern w:val="2"/>
          <w:sz w:val="24"/>
          <w:szCs w:val="24"/>
          <w:lang w:val="pt-PT"/>
        </w:rPr>
        <w:t xml:space="preserve"> </w:t>
      </w:r>
      <w:r w:rsidRPr="009930FC">
        <w:rPr>
          <w:rFonts w:ascii="Times New Roman" w:hAnsi="Times New Roman" w:cs="Times New Roman"/>
          <w:kern w:val="2"/>
          <w:sz w:val="24"/>
          <w:szCs w:val="24"/>
          <w:lang w:val="es-MX"/>
        </w:rPr>
        <w:t xml:space="preserve">ORCID ID: </w:t>
      </w:r>
      <w:hyperlink r:id="rId10" w:history="1">
        <w:r w:rsidRPr="009930FC">
          <w:rPr>
            <w:rFonts w:ascii="Times New Roman" w:hAnsi="Times New Roman" w:cs="Times New Roman"/>
            <w:color w:val="0563C1"/>
            <w:kern w:val="2"/>
            <w:sz w:val="24"/>
            <w:szCs w:val="24"/>
            <w:u w:val="single"/>
            <w:lang w:val="es-MX"/>
          </w:rPr>
          <w:t>https://orcid.org/0000-0003-3526-1553</w:t>
        </w:r>
      </w:hyperlink>
      <w:r w:rsidRPr="009930FC">
        <w:rPr>
          <w:rFonts w:ascii="Times New Roman" w:hAnsi="Times New Roman" w:cs="Times New Roman"/>
          <w:color w:val="0563C1"/>
          <w:kern w:val="2"/>
          <w:sz w:val="24"/>
          <w:szCs w:val="24"/>
          <w:lang w:val="es-MX"/>
        </w:rPr>
        <w:t xml:space="preserve">; </w:t>
      </w:r>
    </w:p>
    <w:p w:rsidR="00032C7F" w:rsidRPr="009930FC" w:rsidRDefault="00032C7F" w:rsidP="00032C7F">
      <w:pPr>
        <w:spacing w:after="0" w:line="360" w:lineRule="auto"/>
        <w:jc w:val="both"/>
        <w:rPr>
          <w:rFonts w:ascii="Times New Roman" w:hAnsi="Times New Roman" w:cs="Times New Roman"/>
          <w:sz w:val="24"/>
          <w:szCs w:val="24"/>
        </w:rPr>
      </w:pPr>
      <w:r w:rsidRPr="009930FC">
        <w:rPr>
          <w:rFonts w:ascii="Times New Roman" w:hAnsi="Times New Roman" w:cs="Times New Roman"/>
          <w:kern w:val="2"/>
          <w:sz w:val="24"/>
          <w:szCs w:val="24"/>
          <w:vertAlign w:val="superscript"/>
          <w:lang w:val="es-MX"/>
        </w:rPr>
        <w:t>3</w:t>
      </w:r>
      <w:r w:rsidRPr="009930FC">
        <w:rPr>
          <w:rFonts w:ascii="Times New Roman" w:hAnsi="Times New Roman" w:cs="Times New Roman"/>
          <w:kern w:val="2"/>
          <w:sz w:val="24"/>
          <w:szCs w:val="24"/>
          <w:lang w:val="es-MX"/>
        </w:rPr>
        <w:t xml:space="preserve">Instituto Superior Tecnológico Universitario </w:t>
      </w:r>
      <w:proofErr w:type="spellStart"/>
      <w:r w:rsidRPr="009930FC">
        <w:rPr>
          <w:rFonts w:ascii="Times New Roman" w:hAnsi="Times New Roman" w:cs="Times New Roman"/>
          <w:kern w:val="2"/>
          <w:sz w:val="24"/>
          <w:szCs w:val="24"/>
          <w:lang w:val="es-MX"/>
        </w:rPr>
        <w:t>Compu</w:t>
      </w:r>
      <w:proofErr w:type="spellEnd"/>
      <w:r w:rsidRPr="009930FC">
        <w:rPr>
          <w:rFonts w:ascii="Times New Roman" w:hAnsi="Times New Roman" w:cs="Times New Roman"/>
          <w:kern w:val="2"/>
          <w:sz w:val="24"/>
          <w:szCs w:val="24"/>
          <w:lang w:val="es-MX"/>
        </w:rPr>
        <w:t xml:space="preserve"> Sur,</w:t>
      </w:r>
      <w:r w:rsidRPr="009930FC">
        <w:rPr>
          <w:rFonts w:ascii="Times New Roman" w:hAnsi="Times New Roman" w:cs="Times New Roman"/>
          <w:sz w:val="24"/>
          <w:szCs w:val="24"/>
        </w:rPr>
        <w:t xml:space="preserve"> e-mail: </w:t>
      </w:r>
      <w:hyperlink r:id="rId11" w:history="1">
        <w:r w:rsidRPr="009930FC">
          <w:rPr>
            <w:rStyle w:val="Hipervnculo"/>
            <w:rFonts w:ascii="Times New Roman" w:hAnsi="Times New Roman" w:cs="Times New Roman"/>
          </w:rPr>
          <w:t>guillenp7212@gmail.com</w:t>
        </w:r>
      </w:hyperlink>
      <w:r w:rsidRPr="009930FC">
        <w:rPr>
          <w:rFonts w:ascii="Times New Roman" w:hAnsi="Times New Roman" w:cs="Times New Roman"/>
          <w:sz w:val="24"/>
          <w:szCs w:val="24"/>
        </w:rPr>
        <w:t xml:space="preserve">,  </w:t>
      </w:r>
      <w:r w:rsidRPr="009930FC">
        <w:rPr>
          <w:rFonts w:ascii="Times New Roman" w:hAnsi="Times New Roman" w:cs="Times New Roman"/>
          <w:kern w:val="2"/>
          <w:sz w:val="24"/>
          <w:szCs w:val="24"/>
          <w:lang w:val="es-MX"/>
        </w:rPr>
        <w:t xml:space="preserve">ORCID ID: </w:t>
      </w:r>
      <w:hyperlink r:id="rId12" w:history="1">
        <w:r w:rsidRPr="009930FC">
          <w:rPr>
            <w:rFonts w:ascii="Times New Roman" w:hAnsi="Times New Roman" w:cs="Times New Roman"/>
            <w:color w:val="0000FF" w:themeColor="hyperlink"/>
            <w:sz w:val="24"/>
            <w:szCs w:val="24"/>
            <w:u w:val="single"/>
          </w:rPr>
          <w:t>https://orcid.org/</w:t>
        </w:r>
        <w:r w:rsidRPr="009930FC">
          <w:rPr>
            <w:rFonts w:ascii="Times New Roman" w:hAnsi="Times New Roman" w:cs="Times New Roman"/>
          </w:rPr>
          <w:t xml:space="preserve"> </w:t>
        </w:r>
        <w:r w:rsidRPr="009930FC">
          <w:rPr>
            <w:rFonts w:ascii="Times New Roman" w:hAnsi="Times New Roman" w:cs="Times New Roman"/>
            <w:color w:val="0000FF" w:themeColor="hyperlink"/>
            <w:sz w:val="24"/>
            <w:szCs w:val="24"/>
            <w:u w:val="single"/>
          </w:rPr>
          <w:t>0000-0003-1132-541X</w:t>
        </w:r>
      </w:hyperlink>
      <w:r w:rsidRPr="009930FC">
        <w:rPr>
          <w:rFonts w:ascii="Times New Roman" w:hAnsi="Times New Roman" w:cs="Times New Roman"/>
          <w:sz w:val="24"/>
          <w:szCs w:val="24"/>
        </w:rPr>
        <w:t>.</w:t>
      </w:r>
    </w:p>
    <w:p w:rsidR="00032C7F" w:rsidRPr="009930FC" w:rsidRDefault="00032C7F" w:rsidP="00032C7F">
      <w:pPr>
        <w:spacing w:after="0" w:line="360" w:lineRule="auto"/>
        <w:jc w:val="both"/>
        <w:rPr>
          <w:rFonts w:ascii="Times New Roman" w:hAnsi="Times New Roman" w:cs="Times New Roman"/>
          <w:sz w:val="24"/>
          <w:szCs w:val="24"/>
        </w:rPr>
      </w:pPr>
      <w:r w:rsidRPr="009930FC">
        <w:rPr>
          <w:rFonts w:ascii="Times New Roman" w:hAnsi="Times New Roman" w:cs="Times New Roman"/>
          <w:sz w:val="24"/>
          <w:szCs w:val="24"/>
          <w:vertAlign w:val="superscript"/>
        </w:rPr>
        <w:t>4</w:t>
      </w:r>
      <w:r w:rsidRPr="009930FC">
        <w:rPr>
          <w:rFonts w:ascii="Times New Roman" w:hAnsi="Times New Roman" w:cs="Times New Roman"/>
          <w:sz w:val="24"/>
          <w:szCs w:val="24"/>
        </w:rPr>
        <w:t xml:space="preserve">Universidad Estatal de Sonora, México, e-mail: </w:t>
      </w:r>
      <w:hyperlink r:id="rId13" w:history="1">
        <w:r w:rsidRPr="009930FC">
          <w:rPr>
            <w:rFonts w:ascii="Times New Roman" w:hAnsi="Times New Roman" w:cs="Times New Roman"/>
            <w:color w:val="0000FF" w:themeColor="hyperlink"/>
            <w:sz w:val="24"/>
            <w:szCs w:val="24"/>
            <w:u w:val="single"/>
          </w:rPr>
          <w:t>luis.teran@ues.mx</w:t>
        </w:r>
      </w:hyperlink>
      <w:r w:rsidRPr="009930FC">
        <w:rPr>
          <w:rFonts w:ascii="Times New Roman" w:hAnsi="Times New Roman" w:cs="Times New Roman"/>
          <w:sz w:val="24"/>
          <w:szCs w:val="24"/>
        </w:rPr>
        <w:t xml:space="preserve">, </w:t>
      </w:r>
      <w:r w:rsidRPr="009930FC">
        <w:rPr>
          <w:rFonts w:ascii="Times New Roman" w:hAnsi="Times New Roman" w:cs="Times New Roman"/>
          <w:kern w:val="2"/>
          <w:sz w:val="24"/>
          <w:szCs w:val="24"/>
          <w:lang w:val="es-MX"/>
        </w:rPr>
        <w:t xml:space="preserve">ORCID ID: </w:t>
      </w:r>
      <w:hyperlink r:id="rId14" w:history="1">
        <w:r w:rsidRPr="009930FC">
          <w:rPr>
            <w:rFonts w:ascii="Times New Roman" w:hAnsi="Times New Roman" w:cs="Times New Roman"/>
            <w:color w:val="0000FF" w:themeColor="hyperlink"/>
            <w:sz w:val="24"/>
            <w:szCs w:val="24"/>
            <w:u w:val="single"/>
          </w:rPr>
          <w:t>https://orcid.org/0000-0003-0473-0126</w:t>
        </w:r>
      </w:hyperlink>
      <w:r w:rsidRPr="009930FC">
        <w:rPr>
          <w:rFonts w:ascii="Times New Roman" w:hAnsi="Times New Roman" w:cs="Times New Roman"/>
          <w:sz w:val="24"/>
          <w:szCs w:val="24"/>
        </w:rPr>
        <w:t>.</w:t>
      </w:r>
    </w:p>
    <w:p w:rsidR="002C6773" w:rsidRPr="009930FC" w:rsidRDefault="002C6773" w:rsidP="00104A8C">
      <w:pPr>
        <w:widowControl w:val="0"/>
        <w:autoSpaceDE w:val="0"/>
        <w:autoSpaceDN w:val="0"/>
        <w:spacing w:after="0" w:line="360" w:lineRule="auto"/>
        <w:jc w:val="both"/>
        <w:rPr>
          <w:rFonts w:ascii="Times New Roman" w:eastAsia="Verdana" w:hAnsi="Times New Roman" w:cs="Times New Roman"/>
          <w:b/>
          <w:i/>
          <w:color w:val="000000"/>
          <w:sz w:val="20"/>
          <w:szCs w:val="20"/>
          <w:lang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b/>
          <w:i/>
          <w:color w:val="000000"/>
          <w:sz w:val="24"/>
          <w:szCs w:val="24"/>
          <w:lang w:eastAsia="es-ES" w:bidi="es-ES"/>
        </w:rPr>
        <w:t>RESUMEN</w:t>
      </w:r>
    </w:p>
    <w:p w:rsidR="00852732" w:rsidRPr="009930FC" w:rsidRDefault="00032C7F"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Entre los diversos deportes de aventura se encuentra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Su caracterización clarifica que la disciplina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se enfoca en realizar una vuelta completa a la pista en el menor tiempo posible, donde los 8 pilotos intentan lograr la mejor posición posible. La longitud de la pista abarca de los 300 a 400 m y su duración está entre 30 y 45 segundos. Dentro de los tipos de circuito, existen gran variedad de diseños y dificultad; baja, media y alta. Los primeros contactos de los niños con la bicicleta y con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son de gran importancia, hablamos de un deporte muy atractivo, donde los niños encuentran un espacio característico y llamativo donde poder dar rienda suelta a su imaginación sobre una bicicleta, el sentimiento de atracción por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en los niños en sus primeros contactos es latente, sin embargo, existe carencia de un proceder metodológico para la enseñanza de la técnica en la iniciación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con un enfoque integrado. Por ello se hizo un estudio sobre las actuales tendencias de la iniciación en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en Ecuador. En el estudio predomina el enfoque cualitativo y se emplearon métodos del nivel </w:t>
      </w:r>
      <w:r w:rsidRPr="009930FC">
        <w:rPr>
          <w:rFonts w:ascii="Times New Roman" w:eastAsia="Verdana" w:hAnsi="Times New Roman" w:cs="Times New Roman"/>
          <w:color w:val="000000"/>
          <w:sz w:val="24"/>
          <w:szCs w:val="24"/>
          <w:lang w:eastAsia="es-ES" w:bidi="es-ES"/>
        </w:rPr>
        <w:lastRenderedPageBreak/>
        <w:t xml:space="preserve">teórico como; análisis y síntesis, inductivo-deductivo, histórico-lógico, sistémico-estructural-funcional. Los datos mostraron, que la iniciación y el modelo de enseñanza que se emplee en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en Ecuador, debe recibir una importante relevancia a la hora de iniciar, formar y educar en esta disciplina</w:t>
      </w:r>
      <w:r w:rsidR="00840AB8" w:rsidRPr="009930FC">
        <w:rPr>
          <w:rFonts w:ascii="Times New Roman" w:eastAsia="Verdana" w:hAnsi="Times New Roman" w:cs="Times New Roman"/>
          <w:color w:val="000000"/>
          <w:sz w:val="24"/>
          <w:szCs w:val="24"/>
          <w:lang w:eastAsia="es-ES" w:bidi="es-ES"/>
        </w:rPr>
        <w:t>.</w:t>
      </w: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9930FC">
        <w:rPr>
          <w:rFonts w:ascii="Times New Roman" w:eastAsia="Verdana" w:hAnsi="Times New Roman" w:cs="Times New Roman"/>
          <w:i/>
          <w:color w:val="000000"/>
          <w:sz w:val="24"/>
          <w:szCs w:val="24"/>
          <w:lang w:eastAsia="es-ES" w:bidi="es-ES"/>
        </w:rPr>
        <w:t>Palabras clave:</w:t>
      </w:r>
      <w:r w:rsidRPr="009930FC">
        <w:rPr>
          <w:rFonts w:ascii="Times New Roman" w:eastAsia="Verdana" w:hAnsi="Times New Roman" w:cs="Times New Roman"/>
          <w:sz w:val="24"/>
          <w:szCs w:val="24"/>
          <w:lang w:eastAsia="es-ES" w:bidi="es-ES"/>
        </w:rPr>
        <w:t xml:space="preserve"> </w:t>
      </w:r>
      <w:proofErr w:type="spellStart"/>
      <w:r w:rsidR="00032C7F" w:rsidRPr="009930FC">
        <w:rPr>
          <w:rFonts w:ascii="Times New Roman" w:eastAsia="Verdana" w:hAnsi="Times New Roman" w:cs="Times New Roman"/>
          <w:sz w:val="24"/>
          <w:szCs w:val="24"/>
          <w:lang w:eastAsia="es-ES" w:bidi="es-ES"/>
        </w:rPr>
        <w:t>Bicicross</w:t>
      </w:r>
      <w:proofErr w:type="spellEnd"/>
      <w:r w:rsidR="00032C7F" w:rsidRPr="009930FC">
        <w:rPr>
          <w:rFonts w:ascii="Times New Roman" w:eastAsia="Verdana" w:hAnsi="Times New Roman" w:cs="Times New Roman"/>
          <w:sz w:val="24"/>
          <w:szCs w:val="24"/>
          <w:lang w:eastAsia="es-ES" w:bidi="es-ES"/>
        </w:rPr>
        <w:t>, Enfoque integrado; Deporte extremo</w:t>
      </w:r>
      <w:r w:rsidRPr="009930FC">
        <w:rPr>
          <w:rFonts w:ascii="Times New Roman" w:eastAsia="Verdana" w:hAnsi="Times New Roman" w:cs="Times New Roman"/>
          <w:sz w:val="24"/>
          <w:szCs w:val="24"/>
          <w:lang w:eastAsia="es-ES" w:bidi="es-ES"/>
        </w:rPr>
        <w:t>.</w:t>
      </w: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9930FC">
        <w:rPr>
          <w:rFonts w:ascii="Times New Roman" w:eastAsia="Verdana" w:hAnsi="Times New Roman" w:cs="Times New Roman"/>
          <w:b/>
          <w:i/>
          <w:color w:val="000000"/>
          <w:sz w:val="24"/>
          <w:szCs w:val="24"/>
          <w:lang w:val="en-US" w:eastAsia="es-ES" w:bidi="es-ES"/>
        </w:rPr>
        <w:t>ABSTRACT</w:t>
      </w:r>
    </w:p>
    <w:p w:rsidR="00852732" w:rsidRPr="009930FC" w:rsidRDefault="00032C7F"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9930FC">
        <w:rPr>
          <w:rFonts w:ascii="Times New Roman" w:eastAsia="Verdana" w:hAnsi="Times New Roman" w:cs="Times New Roman"/>
          <w:i/>
          <w:color w:val="000000"/>
          <w:sz w:val="24"/>
          <w:szCs w:val="24"/>
          <w:lang w:val="en-US" w:eastAsia="es-ES" w:bidi="es-ES"/>
        </w:rPr>
        <w:t>Bike-cross is among the various adventure sports. Its characterization clarifies that the Bike-cross discipline focuses on completing a complete lap of the track in the shortest possible time, with eight riders attempting to achieve the best possible position. The track ranges in length from 300 to 400 m and its duration is between 30 and 45 seconds. Within the circuit types, there are a wide variety of designs and difficulties: low, medium, and high. Children's first contact with bicycles and Bike-cross are of great importance. We are talking about a very attractive sport, where children find a distinctive and eye-catching space where they can unleash their imagination on a bicycle. The attraction to Bike-cross in children during their first contacts is latent. However, there is a lack of a methodological approach to teaching the technique in Bike-cross initiation with an integrated approach. Therefore, a study was conducted on current trends in Bike-cross initiation in Ecuador. The study focuses on a qualitative approach, employing theoretical methods such as analysis and synthesis, inductive-deductive, historical-logical, and systemic-structural-functional approaches. The data showed that the introduction and teaching model used in BMX in Ecuador should be given significant importance when initiating, training, and educating students in this discipline</w:t>
      </w:r>
      <w:r w:rsidR="00852732" w:rsidRPr="009930FC">
        <w:rPr>
          <w:rFonts w:ascii="Times New Roman" w:eastAsia="Verdana" w:hAnsi="Times New Roman" w:cs="Times New Roman"/>
          <w:i/>
          <w:color w:val="000000"/>
          <w:sz w:val="24"/>
          <w:szCs w:val="24"/>
          <w:lang w:val="en-US" w:eastAsia="es-ES" w:bidi="es-ES"/>
        </w:rPr>
        <w:t>.</w:t>
      </w: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9930FC">
        <w:rPr>
          <w:rFonts w:ascii="Times New Roman" w:eastAsia="Verdana" w:hAnsi="Times New Roman" w:cs="Times New Roman"/>
          <w:i/>
          <w:color w:val="000000"/>
          <w:sz w:val="24"/>
          <w:szCs w:val="24"/>
          <w:lang w:val="en-US" w:eastAsia="es-ES" w:bidi="es-ES"/>
        </w:rPr>
        <w:t xml:space="preserve">Keywords: </w:t>
      </w:r>
      <w:r w:rsidR="00032C7F" w:rsidRPr="009930FC">
        <w:rPr>
          <w:rFonts w:ascii="Times New Roman" w:eastAsia="Verdana" w:hAnsi="Times New Roman" w:cs="Times New Roman"/>
          <w:i/>
          <w:color w:val="000000"/>
          <w:sz w:val="24"/>
          <w:szCs w:val="24"/>
          <w:lang w:val="en-US" w:eastAsia="es-ES" w:bidi="es-ES"/>
        </w:rPr>
        <w:t>BMX, Integrated approach; Extreme sport</w:t>
      </w:r>
      <w:r w:rsidR="00840AB8" w:rsidRPr="009930FC">
        <w:rPr>
          <w:rFonts w:ascii="Times New Roman" w:eastAsia="Verdana" w:hAnsi="Times New Roman" w:cs="Times New Roman"/>
          <w:i/>
          <w:color w:val="000000"/>
          <w:sz w:val="24"/>
          <w:szCs w:val="24"/>
          <w:lang w:val="en-US" w:eastAsia="es-ES" w:bidi="es-ES"/>
        </w:rPr>
        <w:t>.</w:t>
      </w:r>
      <w:r w:rsidRPr="009930FC">
        <w:rPr>
          <w:rFonts w:ascii="Times New Roman" w:eastAsia="Verdana" w:hAnsi="Times New Roman" w:cs="Times New Roman"/>
          <w:i/>
          <w:color w:val="000000"/>
          <w:sz w:val="24"/>
          <w:szCs w:val="24"/>
          <w:lang w:val="en-US" w:eastAsia="es-ES" w:bidi="es-ES"/>
        </w:rPr>
        <w:t xml:space="preserve"> </w:t>
      </w: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b/>
          <w:i/>
          <w:color w:val="000000"/>
          <w:sz w:val="24"/>
          <w:szCs w:val="24"/>
          <w:lang w:eastAsia="es-ES" w:bidi="es-ES"/>
        </w:rPr>
        <w:t>INTRODUCCIÓN</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(BMX) es un deporte incipiente, el cual, por su desempeño competitivo y las exigencias funcionales para la competición, clasifica como deporte capacitivo donde la regulación de los esfuerzos físicos resulta determinante para la obtención del triunfo, sin embargo, por la dificultad, de los obstáculos y maniobras se requiere también un buen desempeño técnico.</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También es importante destacar, que teniendo en cuenta las exigencias técnicas que </w:t>
      </w:r>
      <w:r w:rsidRPr="009930FC">
        <w:rPr>
          <w:rFonts w:ascii="Times New Roman" w:eastAsia="Verdana" w:hAnsi="Times New Roman" w:cs="Times New Roman"/>
          <w:color w:val="000000"/>
          <w:sz w:val="24"/>
          <w:szCs w:val="24"/>
          <w:lang w:eastAsia="es-ES" w:bidi="es-ES"/>
        </w:rPr>
        <w:lastRenderedPageBreak/>
        <w:t xml:space="preserve">imponen las diferentes maniobras, es necesario que los niños adquieran habilidades desde la iniciación, la cual se concibe desde distintas perspectivas, unas enfocadas en la </w:t>
      </w:r>
      <w:proofErr w:type="spellStart"/>
      <w:r w:rsidRPr="009930FC">
        <w:rPr>
          <w:rFonts w:ascii="Times New Roman" w:eastAsia="Verdana" w:hAnsi="Times New Roman" w:cs="Times New Roman"/>
          <w:color w:val="000000"/>
          <w:sz w:val="24"/>
          <w:szCs w:val="24"/>
          <w:lang w:eastAsia="es-ES" w:bidi="es-ES"/>
        </w:rPr>
        <w:t>unidireccionalidad</w:t>
      </w:r>
      <w:proofErr w:type="spellEnd"/>
      <w:r w:rsidRPr="009930FC">
        <w:rPr>
          <w:rFonts w:ascii="Times New Roman" w:eastAsia="Verdana" w:hAnsi="Times New Roman" w:cs="Times New Roman"/>
          <w:color w:val="000000"/>
          <w:sz w:val="24"/>
          <w:szCs w:val="24"/>
          <w:lang w:eastAsia="es-ES" w:bidi="es-ES"/>
        </w:rPr>
        <w:t xml:space="preserve"> deportiva, otras centradas en el desarrollo motriz y otras más enfocadas en lo pedagógico.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Mateo et al. (2008) plantean una definición y estructura que servirá como punto de partida para entender la etapa de iniciación en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De ahí que se puede definir como el proceso de adaptación a las diferentes exigencias básicas que plantean los obstáculos de cada pista, las características de la bicicleta en referencia a los requerimientos físicos, técnicos, tácticos y psicológicos que se dan en el proceso de enseñanza-aprendizaje, hasta que se es capaz de tener una operatividad básica sobre el conjunto global de la actividad exigida en la situación real de la práctica o competición, incluyendo las interacciones con los oponentes.</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Los primeros contactos de los niños con la bicicleta y con el BMX son de gran importancia, hablamos de un deporte muy atractivo, donde encuentran un espacio característico y llamativo donde poder dar rienda suelta a su imaginación sobre una bicicleta, el sentimiento de atracción por el BMX en los niños en sus primeros contactos es latente, una bicicleta peculiar con características muy atractivas, entorno diferente donde poderse desarrollar e innovar, una indumentaria muy llamativa y motivante, velocidad en márgenes controlables y pericias aéreas que los hace querer probar lo desconocido, algo difícil de encontrar y a lo que ya no están acostumbrados los niños de nuestros tiempos debido al peligro que cada vez más empieza a suponer el montar en bicicleta en cualquier mediana ciudad.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Muchas veces, cuando inician su periodo de enseñanza-aprendizaje, la práctica que se les ofrece a los niños, no se corresponde con las expectativas creadas. Se piensa, de esta forma, que la iniciación y el modelo de enseñanza que se emplee en el BMX debe recibir una importante relevancia a la hora de iniciar, formar y educar en esta disciplina, ciclistas jóvenes (Mateo et al., 2008).</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Según </w:t>
      </w:r>
      <w:proofErr w:type="spellStart"/>
      <w:r w:rsidRPr="009930FC">
        <w:rPr>
          <w:rFonts w:ascii="Times New Roman" w:eastAsia="Verdana" w:hAnsi="Times New Roman" w:cs="Times New Roman"/>
          <w:color w:val="000000"/>
          <w:sz w:val="24"/>
          <w:szCs w:val="24"/>
          <w:lang w:eastAsia="es-ES" w:bidi="es-ES"/>
        </w:rPr>
        <w:t>Vargaz</w:t>
      </w:r>
      <w:proofErr w:type="spellEnd"/>
      <w:r w:rsidRPr="009930FC">
        <w:rPr>
          <w:rFonts w:ascii="Times New Roman" w:eastAsia="Verdana" w:hAnsi="Times New Roman" w:cs="Times New Roman"/>
          <w:color w:val="000000"/>
          <w:sz w:val="24"/>
          <w:szCs w:val="24"/>
          <w:lang w:eastAsia="es-ES" w:bidi="es-ES"/>
        </w:rPr>
        <w:t xml:space="preserve"> (2014) la enseñanza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direccionada hacia la formación de un deportista con valores fundamentales, donde además, de aprovechar el tiempo libre para formar el cuerpo a través de una enseñanza adecuada de este deporte, se busque el respeto, la aceptación de victorias y derrotas, aprender a reaccionar positivamente ante los diferentes estímulos sociales que posibiliten la unión, colaboración, espíritu de </w:t>
      </w:r>
      <w:r w:rsidRPr="009930FC">
        <w:rPr>
          <w:rFonts w:ascii="Times New Roman" w:eastAsia="Verdana" w:hAnsi="Times New Roman" w:cs="Times New Roman"/>
          <w:color w:val="000000"/>
          <w:sz w:val="24"/>
          <w:szCs w:val="24"/>
          <w:lang w:eastAsia="es-ES" w:bidi="es-ES"/>
        </w:rPr>
        <w:lastRenderedPageBreak/>
        <w:t>compromiso y sobre todo responsabilidad, apropiándose de estos valores para su vida.</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De ahí que el entrenamiento integrado combine dentro del mismo ejercicio, elementos específicos del BMX, con el trabajo de distintas capacidades físicas, según Chirosa (1996) y Chirosa y </w:t>
      </w:r>
      <w:proofErr w:type="spellStart"/>
      <w:r w:rsidRPr="009930FC">
        <w:rPr>
          <w:rFonts w:ascii="Times New Roman" w:eastAsia="Verdana" w:hAnsi="Times New Roman" w:cs="Times New Roman"/>
          <w:color w:val="000000"/>
          <w:sz w:val="24"/>
          <w:szCs w:val="24"/>
          <w:lang w:eastAsia="es-ES" w:bidi="es-ES"/>
        </w:rPr>
        <w:t>Padial</w:t>
      </w:r>
      <w:proofErr w:type="spellEnd"/>
      <w:r w:rsidRPr="009930FC">
        <w:rPr>
          <w:rFonts w:ascii="Times New Roman" w:eastAsia="Verdana" w:hAnsi="Times New Roman" w:cs="Times New Roman"/>
          <w:color w:val="000000"/>
          <w:sz w:val="24"/>
          <w:szCs w:val="24"/>
          <w:lang w:eastAsia="es-ES" w:bidi="es-ES"/>
        </w:rPr>
        <w:t xml:space="preserve"> (2000) este tipo de entrenamiento se consigue cuando el propio ejercicio sirve a la vez, de trabajo físico y técnico, táctico, psicológico, entre otros, o combinación de varios.</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Diversos autores han abordado el tema de la enseñanza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en la iniciación, los cuales ha realizado aportaciones como resultado de sus investigaciones.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Entre estos autores destacan, Castillo, et al. (2021), quienes proponen un marco teórico abordando una corriente pedagógica alternativa que dirija el proceso de enseñanza-aprendizaje de las destrezas básicas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y teniendo en cuenta las fases de desarrollo (cognitivas, motrices, físicas) de los niños de ocho (8) y 10 años, para estructurar la etapa inicial de formación deportiva, sirviendo como guía para futuros procesos de enseñanza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sin embargo a pesar de que brindan valiosa información sobre el tema, se n a establecer un marco teórico, pero no brinda un proceder  desde el punto de vista de la enseñanza la técnica en este nivel.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Zorro (2011) específica en su artículo que el BMX: más que un deporte, es una oportunidad de inversión en un grupo </w:t>
      </w:r>
      <w:proofErr w:type="spellStart"/>
      <w:r w:rsidRPr="009930FC">
        <w:rPr>
          <w:rFonts w:ascii="Times New Roman" w:eastAsia="Verdana" w:hAnsi="Times New Roman" w:cs="Times New Roman"/>
          <w:color w:val="000000"/>
          <w:sz w:val="24"/>
          <w:szCs w:val="24"/>
          <w:lang w:eastAsia="es-ES" w:bidi="es-ES"/>
        </w:rPr>
        <w:t>subcultural</w:t>
      </w:r>
      <w:proofErr w:type="spellEnd"/>
      <w:r w:rsidRPr="009930FC">
        <w:rPr>
          <w:rFonts w:ascii="Times New Roman" w:eastAsia="Verdana" w:hAnsi="Times New Roman" w:cs="Times New Roman"/>
          <w:color w:val="000000"/>
          <w:sz w:val="24"/>
          <w:szCs w:val="24"/>
          <w:lang w:eastAsia="es-ES" w:bidi="es-ES"/>
        </w:rPr>
        <w:t xml:space="preserve"> olvidado por el mercado y con identidad propia, destacando la pobre divulgación de este deporte en Colombia. Sobre el tema </w:t>
      </w:r>
      <w:proofErr w:type="spellStart"/>
      <w:r w:rsidRPr="009930FC">
        <w:rPr>
          <w:rFonts w:ascii="Times New Roman" w:eastAsia="Verdana" w:hAnsi="Times New Roman" w:cs="Times New Roman"/>
          <w:color w:val="000000"/>
          <w:sz w:val="24"/>
          <w:szCs w:val="24"/>
          <w:lang w:eastAsia="es-ES" w:bidi="es-ES"/>
        </w:rPr>
        <w:t>Espí</w:t>
      </w:r>
      <w:proofErr w:type="spellEnd"/>
      <w:r w:rsidRPr="009930FC">
        <w:rPr>
          <w:rFonts w:ascii="Times New Roman" w:eastAsia="Verdana" w:hAnsi="Times New Roman" w:cs="Times New Roman"/>
          <w:color w:val="000000"/>
          <w:sz w:val="24"/>
          <w:szCs w:val="24"/>
          <w:lang w:eastAsia="es-ES" w:bidi="es-ES"/>
        </w:rPr>
        <w:t xml:space="preserve"> (2021) realiza un análisis del rendimiento y fatiga en pilotos de BMX, destacando las exigencias de la actividad competitiva. Por su parte Guevara (2014) hace una propuesta didáctica para la enseñanza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a niños de cinco (5) a siete (7) años en la escuela deportiva BMX Bogotá y ha identificado la escasa la literatura referida al deporte y la ausencia de bibliografía pedagógica referida a los procesos de enseñanza – aprendizaje de esta modalidad deportiva, sin embargo, su propuesta no tiene un carácter metodológico y refuerza la formación mediante un plan modelo para una sesión.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Mateo, et al. (2008) desarrollan un marco teórico para la iniciación deportiva en la especialidad ciclista de BMX. Esta propuesta se basa en aspectos epistemológicos y tampoco declaran algún proceder metodológico para la enseñanza. En este sentido Vargas (2014) propone la enseñanza del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y su incidencia en la competencia de los deportistas de 12 a 14 años en la federación deportiva de Chimborazo.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Al valorar los procederes metodológicos para la enseñanza de los atletas de BMX en la </w:t>
      </w:r>
      <w:r w:rsidRPr="009930FC">
        <w:rPr>
          <w:rFonts w:ascii="Times New Roman" w:eastAsia="Verdana" w:hAnsi="Times New Roman" w:cs="Times New Roman"/>
          <w:color w:val="000000"/>
          <w:sz w:val="24"/>
          <w:szCs w:val="24"/>
          <w:lang w:eastAsia="es-ES" w:bidi="es-ES"/>
        </w:rPr>
        <w:lastRenderedPageBreak/>
        <w:t>iniciación deportiva, se aprecia que no se da respuesta a cómo enseñar la técnica de este deporte, pues los planteamientos realizados quedan en un plano epistemológico, sin que se ofrezca algún procedimiento para la enseñanza de este deporte en la iniciación.</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Es importante destacar que los programas de entrenamiento pueden adaptarse a diferentes niveles de habilidad y experiencia, desde principiantes hasta ciclistas más avanzados. Estos programas suelen ser estructurados en bloques tiempo, con objetivos específicos y evaluaciones periódicas para medir el progreso de los ciclistas, pero no siempre estos modelos son efectivos cuando se trata de niños, en especial en el Ecuador donde la iniciación deportiva en este deporte no está institucionalizada, se adolece de escuelas nacionales y provinciales para edades tempranas, todo lo cual limita la iniciación desde edades tempranas.</w:t>
      </w:r>
    </w:p>
    <w:p w:rsidR="00852732" w:rsidRPr="009930FC" w:rsidRDefault="009930FC" w:rsidP="009930F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Por todo lo anterior este estudio tiene como objetivo: conocer cuáles son las actuales tendencias de la iniciación en el </w:t>
      </w:r>
      <w:proofErr w:type="spellStart"/>
      <w:r w:rsidRPr="009930FC">
        <w:rPr>
          <w:rFonts w:ascii="Times New Roman" w:eastAsia="Verdana" w:hAnsi="Times New Roman" w:cs="Times New Roman"/>
          <w:color w:val="000000"/>
          <w:sz w:val="24"/>
          <w:szCs w:val="24"/>
          <w:lang w:eastAsia="es-ES" w:bidi="es-ES"/>
        </w:rPr>
        <w:t>Bicicross</w:t>
      </w:r>
      <w:proofErr w:type="spellEnd"/>
      <w:r w:rsidRPr="009930FC">
        <w:rPr>
          <w:rFonts w:ascii="Times New Roman" w:eastAsia="Verdana" w:hAnsi="Times New Roman" w:cs="Times New Roman"/>
          <w:color w:val="000000"/>
          <w:sz w:val="24"/>
          <w:szCs w:val="24"/>
          <w:lang w:eastAsia="es-ES" w:bidi="es-ES"/>
        </w:rPr>
        <w:t xml:space="preserve"> en Ecuador</w:t>
      </w:r>
      <w:r w:rsidR="00104A8C" w:rsidRPr="009930FC">
        <w:rPr>
          <w:rFonts w:ascii="Times New Roman" w:eastAsia="Verdana" w:hAnsi="Times New Roman" w:cs="Times New Roman"/>
          <w:color w:val="000000"/>
          <w:sz w:val="24"/>
          <w:szCs w:val="24"/>
          <w:lang w:eastAsia="es-ES" w:bidi="es-ES"/>
        </w:rPr>
        <w:t>.</w:t>
      </w:r>
    </w:p>
    <w:p w:rsidR="00104A8C" w:rsidRPr="009930FC"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b/>
          <w:i/>
          <w:color w:val="000000"/>
          <w:sz w:val="24"/>
          <w:szCs w:val="24"/>
          <w:lang w:eastAsia="es-ES" w:bidi="es-ES"/>
        </w:rPr>
        <w:t>MATERIAL Y MÉTODOS</w:t>
      </w:r>
    </w:p>
    <w:p w:rsidR="009930FC" w:rsidRPr="009930FC" w:rsidRDefault="00104A8C" w:rsidP="009930F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9930FC">
        <w:rPr>
          <w:rFonts w:ascii="Times New Roman" w:eastAsia="Verdana" w:hAnsi="Times New Roman" w:cs="Times New Roman"/>
          <w:sz w:val="24"/>
          <w:szCs w:val="24"/>
          <w:lang w:eastAsia="es-ES" w:bidi="es-ES"/>
        </w:rPr>
        <w:t xml:space="preserve">En esta investigación se asumió un proceso de investigación mixto. La meta de esta investigación mixta no es reemplazar a la investigación cuantitativa ni a la investigación </w:t>
      </w:r>
      <w:r w:rsidR="009930FC" w:rsidRPr="009930FC">
        <w:rPr>
          <w:rFonts w:ascii="Times New Roman" w:eastAsia="Verdana" w:hAnsi="Times New Roman" w:cs="Times New Roman"/>
          <w:sz w:val="24"/>
          <w:szCs w:val="24"/>
          <w:lang w:eastAsia="es-ES" w:bidi="es-ES"/>
        </w:rPr>
        <w:t xml:space="preserve">características de la iniciación del BMX en Ecuador </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9930FC">
        <w:rPr>
          <w:rFonts w:ascii="Times New Roman" w:eastAsia="Verdana" w:hAnsi="Times New Roman" w:cs="Times New Roman"/>
          <w:sz w:val="24"/>
          <w:szCs w:val="24"/>
          <w:lang w:eastAsia="es-ES" w:bidi="es-ES"/>
        </w:rPr>
        <w:t xml:space="preserve">Método por índices: posibilitó realizar el análisis (vertebrado) de las actuales tendencias de la iniciación en el </w:t>
      </w:r>
      <w:proofErr w:type="spellStart"/>
      <w:r w:rsidRPr="009930FC">
        <w:rPr>
          <w:rFonts w:ascii="Times New Roman" w:eastAsia="Verdana" w:hAnsi="Times New Roman" w:cs="Times New Roman"/>
          <w:sz w:val="24"/>
          <w:szCs w:val="24"/>
          <w:lang w:eastAsia="es-ES" w:bidi="es-ES"/>
        </w:rPr>
        <w:t>Bicicross</w:t>
      </w:r>
      <w:proofErr w:type="spellEnd"/>
      <w:r w:rsidRPr="009930FC">
        <w:rPr>
          <w:rFonts w:ascii="Times New Roman" w:eastAsia="Verdana" w:hAnsi="Times New Roman" w:cs="Times New Roman"/>
          <w:sz w:val="24"/>
          <w:szCs w:val="24"/>
          <w:lang w:eastAsia="es-ES" w:bidi="es-ES"/>
        </w:rPr>
        <w:t xml:space="preserve"> en Ecuador.</w:t>
      </w:r>
    </w:p>
    <w:p w:rsidR="00852732" w:rsidRPr="009930FC" w:rsidRDefault="009930FC" w:rsidP="009930F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9930FC">
        <w:rPr>
          <w:rFonts w:ascii="Times New Roman" w:eastAsia="Verdana" w:hAnsi="Times New Roman" w:cs="Times New Roman"/>
          <w:sz w:val="24"/>
          <w:szCs w:val="24"/>
          <w:lang w:eastAsia="es-ES" w:bidi="es-ES"/>
        </w:rPr>
        <w:t>Se consultaron estudios investigativos, artículos publicados relacionados con la iniciación y de manera particular en Ecuador</w:t>
      </w:r>
      <w:r w:rsidR="00104A8C" w:rsidRPr="009930FC">
        <w:rPr>
          <w:rFonts w:ascii="Times New Roman" w:eastAsia="Verdana" w:hAnsi="Times New Roman" w:cs="Times New Roman"/>
          <w:sz w:val="24"/>
          <w:szCs w:val="24"/>
          <w:lang w:eastAsia="es-ES" w:bidi="es-ES"/>
        </w:rPr>
        <w:t>.</w:t>
      </w:r>
      <w:r w:rsidR="00852732" w:rsidRPr="009930FC">
        <w:rPr>
          <w:rFonts w:ascii="Times New Roman" w:eastAsia="Verdana" w:hAnsi="Times New Roman" w:cs="Times New Roman"/>
          <w:sz w:val="24"/>
          <w:szCs w:val="24"/>
          <w:lang w:eastAsia="es-ES" w:bidi="es-ES"/>
        </w:rPr>
        <w:t xml:space="preserve"> </w:t>
      </w: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b/>
          <w:i/>
          <w:color w:val="000000"/>
          <w:sz w:val="24"/>
          <w:szCs w:val="24"/>
          <w:lang w:eastAsia="es-ES" w:bidi="es-ES"/>
        </w:rPr>
        <w:t xml:space="preserve">RESULTADOS Y DISCUSIÓN </w:t>
      </w:r>
    </w:p>
    <w:p w:rsidR="009930FC" w:rsidRPr="009930FC" w:rsidRDefault="009930FC" w:rsidP="009930FC">
      <w:pPr>
        <w:spacing w:after="0" w:line="360" w:lineRule="auto"/>
        <w:jc w:val="both"/>
        <w:rPr>
          <w:rFonts w:ascii="Times New Roman" w:eastAsia="Calibri" w:hAnsi="Times New Roman" w:cs="Times New Roman"/>
          <w:i/>
          <w:iCs/>
          <w:kern w:val="2"/>
          <w:sz w:val="24"/>
          <w:szCs w:val="24"/>
          <w14:ligatures w14:val="standardContextual"/>
        </w:rPr>
      </w:pPr>
      <w:r w:rsidRPr="009930FC">
        <w:rPr>
          <w:rFonts w:ascii="Times New Roman" w:eastAsia="Calibri" w:hAnsi="Times New Roman" w:cs="Times New Roman"/>
          <w:i/>
          <w:iCs/>
          <w:kern w:val="2"/>
          <w:sz w:val="24"/>
          <w:szCs w:val="24"/>
          <w14:ligatures w14:val="standardContextual"/>
        </w:rPr>
        <w:t xml:space="preserve">Índice para el análisis de las actuales tendencias de la iniciación en el </w:t>
      </w:r>
      <w:proofErr w:type="spellStart"/>
      <w:r w:rsidRPr="009930FC">
        <w:rPr>
          <w:rFonts w:ascii="Times New Roman" w:eastAsia="Calibri" w:hAnsi="Times New Roman" w:cs="Times New Roman"/>
          <w:i/>
          <w:iCs/>
          <w:kern w:val="2"/>
          <w:sz w:val="24"/>
          <w:szCs w:val="24"/>
          <w14:ligatures w14:val="standardContextual"/>
        </w:rPr>
        <w:t>Bicicross</w:t>
      </w:r>
      <w:proofErr w:type="spellEnd"/>
      <w:r w:rsidRPr="009930FC">
        <w:rPr>
          <w:rFonts w:ascii="Times New Roman" w:eastAsia="Calibri" w:hAnsi="Times New Roman" w:cs="Times New Roman"/>
          <w:i/>
          <w:iCs/>
          <w:kern w:val="2"/>
          <w:sz w:val="24"/>
          <w:szCs w:val="24"/>
          <w14:ligatures w14:val="standardContextual"/>
        </w:rPr>
        <w:t xml:space="preserve"> en Ecuador.</w:t>
      </w:r>
    </w:p>
    <w:p w:rsidR="009930FC" w:rsidRPr="009930FC" w:rsidRDefault="009930FC" w:rsidP="009930FC">
      <w:pPr>
        <w:numPr>
          <w:ilvl w:val="0"/>
          <w:numId w:val="15"/>
        </w:numPr>
        <w:spacing w:after="0" w:line="360" w:lineRule="auto"/>
        <w:contextualSpacing/>
        <w:jc w:val="both"/>
        <w:rPr>
          <w:rFonts w:ascii="Times New Roman" w:eastAsia="Calibri" w:hAnsi="Times New Roman" w:cs="Times New Roman"/>
          <w:b/>
          <w:bCs/>
          <w:kern w:val="2"/>
          <w:sz w:val="24"/>
          <w:szCs w:val="24"/>
          <w14:ligatures w14:val="standardContextual"/>
        </w:rPr>
      </w:pPr>
      <w:r w:rsidRPr="009930FC">
        <w:rPr>
          <w:rFonts w:ascii="Times New Roman" w:eastAsia="Calibri" w:hAnsi="Times New Roman" w:cs="Times New Roman"/>
          <w:b/>
          <w:bCs/>
          <w:kern w:val="2"/>
          <w:sz w:val="24"/>
          <w:szCs w:val="24"/>
          <w14:ligatures w14:val="standardContextual"/>
        </w:rPr>
        <w:t xml:space="preserve">Características del </w:t>
      </w:r>
      <w:proofErr w:type="spellStart"/>
      <w:r w:rsidRPr="009930FC">
        <w:rPr>
          <w:rFonts w:ascii="Times New Roman" w:eastAsia="Calibri" w:hAnsi="Times New Roman" w:cs="Times New Roman"/>
          <w:b/>
          <w:bCs/>
          <w:kern w:val="2"/>
          <w:sz w:val="24"/>
          <w:szCs w:val="24"/>
          <w14:ligatures w14:val="standardContextual"/>
        </w:rPr>
        <w:t>Bicicross</w:t>
      </w:r>
      <w:proofErr w:type="spellEnd"/>
      <w:r w:rsidRPr="009930FC">
        <w:rPr>
          <w:rFonts w:ascii="Times New Roman" w:eastAsia="Calibri" w:hAnsi="Times New Roman" w:cs="Times New Roman"/>
          <w:b/>
          <w:bCs/>
          <w:kern w:val="2"/>
          <w:sz w:val="24"/>
          <w:szCs w:val="24"/>
          <w14:ligatures w14:val="standardContextual"/>
        </w:rPr>
        <w:t xml:space="preserve"> (BMX) como modalidad deportiva.</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EL BMX fue incluido dentro del programa de los Juegos Olímpicos a partir de Beijing 2008, contando con la participación de uno de los grandes exponentes de este deporte como es el ecuatoriano “Emilio Falla” que clasificó a cuartos de final y debido a una caída, no pudo lograr un mejor resultado. </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lastRenderedPageBreak/>
        <w:t xml:space="preserve">Se debe acotar que existen deportistas que fueron seleccionados para torneos dentro y fuera del país y que pusieron en alto el nombre del Ecuador, entre ellos se puede nombrar a los siguientes: José Escudero, Alfredo Campo Daniel </w:t>
      </w:r>
      <w:proofErr w:type="spellStart"/>
      <w:r w:rsidRPr="009930FC">
        <w:rPr>
          <w:rFonts w:ascii="Times New Roman" w:eastAsia="Calibri" w:hAnsi="Times New Roman" w:cs="Times New Roman"/>
          <w:kern w:val="2"/>
          <w:sz w:val="24"/>
          <w:szCs w:val="24"/>
          <w14:ligatures w14:val="standardContextual"/>
        </w:rPr>
        <w:t>Roura</w:t>
      </w:r>
      <w:proofErr w:type="spellEnd"/>
      <w:r w:rsidRPr="009930FC">
        <w:rPr>
          <w:rFonts w:ascii="Times New Roman" w:eastAsia="Calibri" w:hAnsi="Times New Roman" w:cs="Times New Roman"/>
          <w:kern w:val="2"/>
          <w:sz w:val="24"/>
          <w:szCs w:val="24"/>
          <w14:ligatures w14:val="standardContextual"/>
        </w:rPr>
        <w:t xml:space="preserve"> de la provincia del Azuay; Emilio Falla, Daniel Nicola y Sebastián Palacios (Mateo y Zabala, 2009).</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En Ecuador este deporte está ganando fuerza, pero por el equipamiento que se requiere para su práctica, limita que este tenga un carácter masivo, lo cual influye en los resultados de este deporte a nivel de país en especial en la iniciación del mismo.</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Hay que considerar que el BMX es un deporte extremo y no siempre los padres ecuatorianos están dispuestos a que sus hijos practiquen este deporte, pues demanda de una preparación superior, ya que los mismos son realizados o practicados a una gran velocidad y necesitan de un nivel de perfeccionamiento en su técnica, así como un adecuado desarrollo físico, “ya que, además, de competir contra otros deportistas, se compite con el medio natural o elaborado, definido para cada uno de los diferentes deportes de este tipo (</w:t>
      </w:r>
      <w:proofErr w:type="spellStart"/>
      <w:r w:rsidRPr="009930FC">
        <w:rPr>
          <w:rFonts w:ascii="Times New Roman" w:eastAsia="Calibri" w:hAnsi="Times New Roman" w:cs="Times New Roman"/>
          <w:kern w:val="2"/>
          <w:sz w:val="24"/>
          <w:szCs w:val="24"/>
          <w14:ligatures w14:val="standardContextual"/>
        </w:rPr>
        <w:t>Sagert</w:t>
      </w:r>
      <w:proofErr w:type="spellEnd"/>
      <w:r w:rsidRPr="009930FC">
        <w:rPr>
          <w:rFonts w:ascii="Times New Roman" w:eastAsia="Calibri" w:hAnsi="Times New Roman" w:cs="Times New Roman"/>
          <w:kern w:val="2"/>
          <w:sz w:val="24"/>
          <w:szCs w:val="24"/>
          <w14:ligatures w14:val="standardContextual"/>
        </w:rPr>
        <w:t>, 2009).</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Considerando este concepto, se puede definir a los deportes extremos, como actividades deportivas nuevas y diferentes, en cierto modo poseen un grado mayor de dificultad y de complejidad tanto en su práctica debido a la condición técnica y la preparación física que necesitan, como en los equipos que se utilizan, ya que estos han sido desarrollados con una gran utilización de tecnología que proporciona la máxima seguridad para la persona o deportista que lo vaya a realizar.</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BMX es la abreviación de </w:t>
      </w:r>
      <w:proofErr w:type="spellStart"/>
      <w:r w:rsidRPr="009930FC">
        <w:rPr>
          <w:rFonts w:ascii="Times New Roman" w:eastAsia="Calibri" w:hAnsi="Times New Roman" w:cs="Times New Roman"/>
          <w:kern w:val="2"/>
          <w:sz w:val="24"/>
          <w:szCs w:val="24"/>
          <w14:ligatures w14:val="standardContextual"/>
        </w:rPr>
        <w:t>Bicycle</w:t>
      </w:r>
      <w:proofErr w:type="spellEnd"/>
      <w:r w:rsidRPr="009930FC">
        <w:rPr>
          <w:rFonts w:ascii="Times New Roman" w:eastAsia="Calibri" w:hAnsi="Times New Roman" w:cs="Times New Roman"/>
          <w:kern w:val="2"/>
          <w:sz w:val="24"/>
          <w:szCs w:val="24"/>
          <w14:ligatures w14:val="standardContextual"/>
        </w:rPr>
        <w:t xml:space="preserve"> Motocross. Actualmente se puede definir como un deporte que se practica en bicicletas más pequeñas que las convencionales generalmente con aros de 20 a 24 pulgadas de diámetro con las cuales se le permite al ciclista ganar una mayor aceleración sobre su bicicleta para poder sortear todos los obstáculos dentro de una pista de alrededor de unos 400 m de longitud con saltos o rampas de tierra, además, de peraltes con un ángulo de giro muy cerrado.</w:t>
      </w:r>
    </w:p>
    <w:p w:rsidR="009930FC" w:rsidRPr="009930FC" w:rsidRDefault="009930FC" w:rsidP="009930FC">
      <w:pPr>
        <w:numPr>
          <w:ilvl w:val="0"/>
          <w:numId w:val="15"/>
        </w:numPr>
        <w:spacing w:after="0" w:line="360" w:lineRule="auto"/>
        <w:contextualSpacing/>
        <w:jc w:val="both"/>
        <w:rPr>
          <w:rFonts w:ascii="Times New Roman" w:eastAsia="Calibri" w:hAnsi="Times New Roman" w:cs="Times New Roman"/>
          <w:b/>
          <w:bCs/>
          <w:kern w:val="2"/>
          <w:sz w:val="24"/>
          <w:szCs w:val="24"/>
          <w14:ligatures w14:val="standardContextual"/>
        </w:rPr>
      </w:pPr>
      <w:r w:rsidRPr="009930FC">
        <w:rPr>
          <w:rFonts w:ascii="Times New Roman" w:eastAsia="Calibri" w:hAnsi="Times New Roman" w:cs="Times New Roman"/>
          <w:b/>
          <w:bCs/>
          <w:kern w:val="2"/>
          <w:sz w:val="24"/>
          <w:szCs w:val="24"/>
          <w14:ligatures w14:val="standardContextual"/>
        </w:rPr>
        <w:t>Motivos e intereses de los practicantes de BMX.</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bookmarkStart w:id="1" w:name="_Hlk198370488"/>
      <w:r w:rsidRPr="009930FC">
        <w:rPr>
          <w:rFonts w:ascii="Times New Roman" w:eastAsia="Calibri" w:hAnsi="Times New Roman" w:cs="Times New Roman"/>
          <w:kern w:val="2"/>
          <w:sz w:val="24"/>
          <w:szCs w:val="24"/>
          <w14:ligatures w14:val="standardContextual"/>
        </w:rPr>
        <w:t>El BMX es un deporte atractivo, donde se da rienda suelta a la imaginación en el manejo de la bicicleta y se practica en entornos diferentes característicos de este deporte, normalmente en áreas urbanas</w:t>
      </w:r>
      <w:bookmarkEnd w:id="1"/>
      <w:r w:rsidRPr="009930FC">
        <w:rPr>
          <w:rFonts w:ascii="Times New Roman" w:eastAsia="Calibri" w:hAnsi="Times New Roman" w:cs="Times New Roman"/>
          <w:kern w:val="2"/>
          <w:sz w:val="24"/>
          <w:szCs w:val="24"/>
          <w14:ligatures w14:val="standardContextual"/>
        </w:rPr>
        <w:t>. Parece normal, como describen Mateo, et al (2008), que a los niños les ecuatorianos les llame la atención adentrarse en lo desconocido e intentar probar las pericias aéreas propias de este deporte.</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lastRenderedPageBreak/>
        <w:t xml:space="preserve">En la infancia y la adolescencia es propicia a la experimentación de una variedad de componentes y situaciones, en muchos casos peligrosos para la salud y el bienestar. El practicante va a cuestionar sus valores e intentar establecer por diversos comportamientos de riesgo, un equilibrio de su vida psíquica. </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La búsqueda de riesgo se convierte para niños ecuatorianos, en un medio de desarrollar de manera eficiente y óptima sus competencias sociales de autonomía, independencia y autorregulación, de hecho, todas las conductas de riesgo se inician e instalan en la infancia y la adolescencia. Por eso no es de extrañar que sean, fundamentalmente los niños y adolescentes quienes practican este tipo de deportes (Michel et al., 2001).</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Si bien es cierto que los comportamientos que entrañan riesgos suelen estar mal vistos por la sociedad, sin embargo, en el campo de la participación en el deporte, existe considerable evidencia de que el riesgo, en lugar de algo que debe evitarse, es constitutivo de muchas experiencias deportivas (Martha y </w:t>
      </w:r>
      <w:proofErr w:type="spellStart"/>
      <w:r w:rsidRPr="009930FC">
        <w:rPr>
          <w:rFonts w:ascii="Times New Roman" w:eastAsia="Calibri" w:hAnsi="Times New Roman" w:cs="Times New Roman"/>
          <w:kern w:val="2"/>
          <w:sz w:val="24"/>
          <w:szCs w:val="24"/>
          <w14:ligatures w14:val="standardContextual"/>
        </w:rPr>
        <w:t>Laurendeau</w:t>
      </w:r>
      <w:proofErr w:type="spellEnd"/>
      <w:r w:rsidRPr="009930FC">
        <w:rPr>
          <w:rFonts w:ascii="Times New Roman" w:eastAsia="Calibri" w:hAnsi="Times New Roman" w:cs="Times New Roman"/>
          <w:kern w:val="2"/>
          <w:sz w:val="24"/>
          <w:szCs w:val="24"/>
          <w14:ligatures w14:val="standardContextual"/>
        </w:rPr>
        <w:t xml:space="preserve">, 2010). </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Puede que se tenga una visión estereotipada de estos deportistas, tachándolos de temerarios y de otros adjetivos no muy positivos, pero diversas investigaciones, como la de </w:t>
      </w:r>
      <w:proofErr w:type="spellStart"/>
      <w:r w:rsidRPr="009930FC">
        <w:rPr>
          <w:rFonts w:ascii="Times New Roman" w:eastAsia="Calibri" w:hAnsi="Times New Roman" w:cs="Times New Roman"/>
          <w:kern w:val="2"/>
          <w:sz w:val="24"/>
          <w:szCs w:val="24"/>
          <w14:ligatures w14:val="standardContextual"/>
        </w:rPr>
        <w:t>Goldenberg</w:t>
      </w:r>
      <w:proofErr w:type="spellEnd"/>
      <w:r w:rsidRPr="009930FC">
        <w:rPr>
          <w:rFonts w:ascii="Times New Roman" w:eastAsia="Calibri" w:hAnsi="Times New Roman" w:cs="Times New Roman"/>
          <w:kern w:val="2"/>
          <w:sz w:val="24"/>
          <w:szCs w:val="24"/>
          <w14:ligatures w14:val="standardContextual"/>
        </w:rPr>
        <w:t xml:space="preserve"> y </w:t>
      </w:r>
      <w:proofErr w:type="spellStart"/>
      <w:r w:rsidRPr="009930FC">
        <w:rPr>
          <w:rFonts w:ascii="Times New Roman" w:eastAsia="Calibri" w:hAnsi="Times New Roman" w:cs="Times New Roman"/>
          <w:kern w:val="2"/>
          <w:sz w:val="24"/>
          <w:szCs w:val="24"/>
          <w14:ligatures w14:val="standardContextual"/>
        </w:rPr>
        <w:t>Shooter</w:t>
      </w:r>
      <w:proofErr w:type="spellEnd"/>
      <w:r w:rsidRPr="009930FC">
        <w:rPr>
          <w:rFonts w:ascii="Times New Roman" w:eastAsia="Calibri" w:hAnsi="Times New Roman" w:cs="Times New Roman"/>
          <w:kern w:val="2"/>
          <w:sz w:val="24"/>
          <w:szCs w:val="24"/>
          <w14:ligatures w14:val="standardContextual"/>
        </w:rPr>
        <w:t xml:space="preserve"> (2009), obtuvieron resultados positivos. </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El desarrollo social, las relaciones con el grupo de iguales, el desarrollo de nuevas habilidades, diversión, aptitud física, alivio del estrés y vida saludable fueron los aspectos y valores más significativos que se encontraron en esta investigación. El participar en deportes de riesgo no deja de ser la manera socialmente más aceptable de asumir y llevar a cabo conductas peligrosas (Michel et al., 2001)</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Habitualmente, el estudio de deportes extremos o de aventura se ha centrado en las emociones que se generan durante estas actividades, asociado a la aceptación del riesgo, dejando aparte otros posibles motivos que mueven a los niños y jóvenes a practicar estos deportes. Posiblemente, esto es producto, al menos en parte, del desarrollo de mediciones psicológicas como La Escala de Búsqueda de Sensaciones de </w:t>
      </w:r>
      <w:proofErr w:type="spellStart"/>
      <w:r w:rsidRPr="009930FC">
        <w:rPr>
          <w:rFonts w:ascii="Times New Roman" w:eastAsia="Calibri" w:hAnsi="Times New Roman" w:cs="Times New Roman"/>
          <w:kern w:val="2"/>
          <w:sz w:val="24"/>
          <w:szCs w:val="24"/>
          <w14:ligatures w14:val="standardContextual"/>
        </w:rPr>
        <w:t>Zuckerman</w:t>
      </w:r>
      <w:proofErr w:type="spellEnd"/>
      <w:r w:rsidRPr="009930FC">
        <w:rPr>
          <w:rFonts w:ascii="Times New Roman" w:eastAsia="Calibri" w:hAnsi="Times New Roman" w:cs="Times New Roman"/>
          <w:kern w:val="2"/>
          <w:sz w:val="24"/>
          <w:szCs w:val="24"/>
          <w14:ligatures w14:val="standardContextual"/>
        </w:rPr>
        <w:t>, de 1971 (</w:t>
      </w:r>
      <w:proofErr w:type="spellStart"/>
      <w:r w:rsidRPr="009930FC">
        <w:rPr>
          <w:rFonts w:ascii="Times New Roman" w:eastAsia="Calibri" w:hAnsi="Times New Roman" w:cs="Times New Roman"/>
          <w:kern w:val="2"/>
          <w:sz w:val="24"/>
          <w:szCs w:val="24"/>
          <w14:ligatures w14:val="standardContextual"/>
        </w:rPr>
        <w:t>Kerr</w:t>
      </w:r>
      <w:proofErr w:type="spellEnd"/>
      <w:r w:rsidRPr="009930FC">
        <w:rPr>
          <w:rFonts w:ascii="Times New Roman" w:eastAsia="Calibri" w:hAnsi="Times New Roman" w:cs="Times New Roman"/>
          <w:kern w:val="2"/>
          <w:sz w:val="24"/>
          <w:szCs w:val="24"/>
          <w14:ligatures w14:val="standardContextual"/>
        </w:rPr>
        <w:t xml:space="preserve"> y </w:t>
      </w:r>
      <w:proofErr w:type="spellStart"/>
      <w:r w:rsidRPr="009930FC">
        <w:rPr>
          <w:rFonts w:ascii="Times New Roman" w:eastAsia="Calibri" w:hAnsi="Times New Roman" w:cs="Times New Roman"/>
          <w:kern w:val="2"/>
          <w:sz w:val="24"/>
          <w:szCs w:val="24"/>
          <w14:ligatures w14:val="standardContextual"/>
        </w:rPr>
        <w:t>Houge</w:t>
      </w:r>
      <w:proofErr w:type="spellEnd"/>
      <w:r w:rsidRPr="009930FC">
        <w:rPr>
          <w:rFonts w:ascii="Times New Roman" w:eastAsia="Calibri" w:hAnsi="Times New Roman" w:cs="Times New Roman"/>
          <w:kern w:val="2"/>
          <w:sz w:val="24"/>
          <w:szCs w:val="24"/>
          <w14:ligatures w14:val="standardContextual"/>
        </w:rPr>
        <w:t xml:space="preserve"> </w:t>
      </w:r>
      <w:proofErr w:type="spellStart"/>
      <w:r w:rsidRPr="009930FC">
        <w:rPr>
          <w:rFonts w:ascii="Times New Roman" w:eastAsia="Calibri" w:hAnsi="Times New Roman" w:cs="Times New Roman"/>
          <w:kern w:val="2"/>
          <w:sz w:val="24"/>
          <w:szCs w:val="24"/>
          <w14:ligatures w14:val="standardContextual"/>
        </w:rPr>
        <w:t>McKenzie</w:t>
      </w:r>
      <w:proofErr w:type="spellEnd"/>
      <w:r w:rsidRPr="009930FC">
        <w:rPr>
          <w:rFonts w:ascii="Times New Roman" w:eastAsia="Calibri" w:hAnsi="Times New Roman" w:cs="Times New Roman"/>
          <w:kern w:val="2"/>
          <w:sz w:val="24"/>
          <w:szCs w:val="24"/>
          <w14:ligatures w14:val="standardContextual"/>
        </w:rPr>
        <w:t>, 2012).</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Varios estudios (Oviedo et al., 2013), plantean que vivimos un momento social donde los adolescentes cada vez practican menos actividad física y se decantan por otro tipo de entretenimientos más sedentarios relacionados con los videojuegos. </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Deportes como el BMX se pueden presentar en Ecuador, como una buena alternativa, muy motivante para seguir practicando actividad física en esas edades. Se puede resumir </w:t>
      </w:r>
      <w:r w:rsidRPr="009930FC">
        <w:rPr>
          <w:rFonts w:ascii="Times New Roman" w:eastAsia="Calibri" w:hAnsi="Times New Roman" w:cs="Times New Roman"/>
          <w:kern w:val="2"/>
          <w:sz w:val="24"/>
          <w:szCs w:val="24"/>
          <w14:ligatures w14:val="standardContextual"/>
        </w:rPr>
        <w:lastRenderedPageBreak/>
        <w:t>que existen un grupo y factores que hacen que los niños y adolescentes se inclinen por el BMX entre los cuales están:</w:t>
      </w:r>
    </w:p>
    <w:p w:rsidR="009930FC" w:rsidRPr="009930FC" w:rsidRDefault="009930FC" w:rsidP="009930FC">
      <w:pPr>
        <w:spacing w:after="0" w:line="360" w:lineRule="auto"/>
        <w:jc w:val="both"/>
        <w:rPr>
          <w:rFonts w:ascii="Times New Roman" w:eastAsia="Calibri" w:hAnsi="Times New Roman" w:cs="Times New Roman"/>
          <w:b/>
          <w:bCs/>
          <w:kern w:val="2"/>
          <w:sz w:val="24"/>
          <w:szCs w:val="24"/>
          <w14:ligatures w14:val="standardContextual"/>
        </w:rPr>
      </w:pPr>
      <w:r w:rsidRPr="009930FC">
        <w:rPr>
          <w:rFonts w:ascii="Times New Roman" w:eastAsia="Calibri" w:hAnsi="Times New Roman" w:cs="Times New Roman"/>
          <w:b/>
          <w:bCs/>
          <w:noProof/>
          <w:kern w:val="2"/>
          <w:sz w:val="24"/>
          <w:szCs w:val="24"/>
          <w:lang w:val="es-MX" w:eastAsia="es-MX"/>
          <w14:ligatures w14:val="standardContextual"/>
        </w:rPr>
        <w:drawing>
          <wp:inline distT="0" distB="0" distL="0" distR="0" wp14:anchorId="68F9DFBE" wp14:editId="55097AA7">
            <wp:extent cx="5456555" cy="2828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6555" cy="2828925"/>
                    </a:xfrm>
                    <a:prstGeom prst="rect">
                      <a:avLst/>
                    </a:prstGeom>
                    <a:noFill/>
                  </pic:spPr>
                </pic:pic>
              </a:graphicData>
            </a:graphic>
          </wp:inline>
        </w:drawing>
      </w:r>
    </w:p>
    <w:p w:rsidR="009930FC" w:rsidRPr="009930FC" w:rsidRDefault="009930FC" w:rsidP="009930FC">
      <w:pPr>
        <w:numPr>
          <w:ilvl w:val="0"/>
          <w:numId w:val="15"/>
        </w:numPr>
        <w:spacing w:after="0" w:line="360" w:lineRule="auto"/>
        <w:contextualSpacing/>
        <w:jc w:val="both"/>
        <w:rPr>
          <w:rFonts w:ascii="Times New Roman" w:eastAsia="Calibri" w:hAnsi="Times New Roman" w:cs="Times New Roman"/>
          <w:b/>
          <w:bCs/>
          <w:kern w:val="2"/>
          <w:sz w:val="24"/>
          <w:szCs w:val="24"/>
          <w:lang w:eastAsia="es-ES"/>
          <w14:ligatures w14:val="standardContextual"/>
        </w:rPr>
      </w:pPr>
      <w:r w:rsidRPr="009930FC">
        <w:rPr>
          <w:rFonts w:ascii="Times New Roman" w:eastAsia="Calibri" w:hAnsi="Times New Roman" w:cs="Times New Roman"/>
          <w:b/>
          <w:bCs/>
          <w:kern w:val="2"/>
          <w:sz w:val="24"/>
          <w:szCs w:val="24"/>
          <w:lang w:eastAsia="es-ES"/>
          <w14:ligatures w14:val="standardContextual"/>
        </w:rPr>
        <w:t>La enseñanza de la técnica con un enfoque integrado. El entrenamiento integrado una necesidad del BMX.</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El BMX es un deporte capacitivo, pero la técnica juega un papel importante en el rendimiento deportivo de los atletas, pero la preparación técnica no debe verse de manera aislada de otras preparaciones, por lo que se pretende que en Ecuador la preparación tenga un enfoque integrado.</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El uso del término “integrado” en la bibliografía relacionada con el entrenamiento deportivo se ha multiplicado en los últimos años. Muchos autores lo utilizan como sinónimo de multifactorial o multidisciplinar, por lo que suele utilizarse para definir el entrenamiento en el que concurren diferentes elementos, componentes o procesos en cada sesión o </w:t>
      </w:r>
      <w:proofErr w:type="spellStart"/>
      <w:r w:rsidRPr="009930FC">
        <w:rPr>
          <w:rFonts w:ascii="Times New Roman" w:eastAsia="Calibri" w:hAnsi="Times New Roman" w:cs="Times New Roman"/>
          <w:kern w:val="2"/>
          <w:sz w:val="24"/>
          <w:szCs w:val="24"/>
          <w14:ligatures w14:val="standardContextual"/>
        </w:rPr>
        <w:t>microciclo</w:t>
      </w:r>
      <w:proofErr w:type="spellEnd"/>
      <w:r w:rsidRPr="009930FC">
        <w:rPr>
          <w:rFonts w:ascii="Times New Roman" w:eastAsia="Calibri" w:hAnsi="Times New Roman" w:cs="Times New Roman"/>
          <w:kern w:val="2"/>
          <w:sz w:val="24"/>
          <w:szCs w:val="24"/>
          <w14:ligatures w14:val="standardContextual"/>
        </w:rPr>
        <w:t xml:space="preserve"> estructurado.</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No obstante, cuando hablamos de “entrenamiento integrado” conviene precisar a qué tipo de integración nos estamos refiriendo. Mientras que la integración sumatoria y lineal, o proporcional, es característica de las máquinas, la integración dinámica y no lineal, mucho menos estudiada, es propia de los seres vivos (Balagué y </w:t>
      </w:r>
      <w:proofErr w:type="spellStart"/>
      <w:r w:rsidRPr="009930FC">
        <w:rPr>
          <w:rFonts w:ascii="Times New Roman" w:eastAsia="Calibri" w:hAnsi="Times New Roman" w:cs="Times New Roman"/>
          <w:kern w:val="2"/>
          <w:sz w:val="24"/>
          <w:szCs w:val="24"/>
          <w14:ligatures w14:val="standardContextual"/>
        </w:rPr>
        <w:t>Hristovski</w:t>
      </w:r>
      <w:proofErr w:type="spellEnd"/>
      <w:r w:rsidRPr="009930FC">
        <w:rPr>
          <w:rFonts w:ascii="Times New Roman" w:eastAsia="Calibri" w:hAnsi="Times New Roman" w:cs="Times New Roman"/>
          <w:kern w:val="2"/>
          <w:sz w:val="24"/>
          <w:szCs w:val="24"/>
          <w14:ligatures w14:val="standardContextual"/>
        </w:rPr>
        <w:t>, 2010). Ambas concepciones del ser humano (máquina o ser vivo) se</w:t>
      </w:r>
      <w:r w:rsidRPr="009930FC">
        <w:rPr>
          <w:rFonts w:ascii="Times New Roman" w:eastAsia="Calibri" w:hAnsi="Times New Roman" w:cs="Times New Roman"/>
          <w:kern w:val="2"/>
          <w14:ligatures w14:val="standardContextual"/>
        </w:rPr>
        <w:t xml:space="preserve"> </w:t>
      </w:r>
      <w:r w:rsidRPr="009930FC">
        <w:rPr>
          <w:rFonts w:ascii="Times New Roman" w:eastAsia="Calibri" w:hAnsi="Times New Roman" w:cs="Times New Roman"/>
          <w:kern w:val="2"/>
          <w:sz w:val="24"/>
          <w:szCs w:val="24"/>
          <w14:ligatures w14:val="standardContextual"/>
        </w:rPr>
        <w:t xml:space="preserve">traducen en metodologías y propuestas de entrenamiento muy diferentes (Balagué, </w:t>
      </w:r>
      <w:proofErr w:type="spellStart"/>
      <w:r w:rsidRPr="009930FC">
        <w:rPr>
          <w:rFonts w:ascii="Times New Roman" w:eastAsia="Calibri" w:hAnsi="Times New Roman" w:cs="Times New Roman"/>
          <w:kern w:val="2"/>
          <w:sz w:val="24"/>
          <w:szCs w:val="24"/>
          <w14:ligatures w14:val="standardContextual"/>
        </w:rPr>
        <w:t>Torrents</w:t>
      </w:r>
      <w:proofErr w:type="spellEnd"/>
      <w:r w:rsidRPr="009930FC">
        <w:rPr>
          <w:rFonts w:ascii="Times New Roman" w:eastAsia="Calibri" w:hAnsi="Times New Roman" w:cs="Times New Roman"/>
          <w:kern w:val="2"/>
          <w:sz w:val="24"/>
          <w:szCs w:val="24"/>
          <w14:ligatures w14:val="standardContextual"/>
        </w:rPr>
        <w:t xml:space="preserve">, </w:t>
      </w:r>
      <w:proofErr w:type="spellStart"/>
      <w:r w:rsidRPr="009930FC">
        <w:rPr>
          <w:rFonts w:ascii="Times New Roman" w:eastAsia="Calibri" w:hAnsi="Times New Roman" w:cs="Times New Roman"/>
          <w:kern w:val="2"/>
          <w:sz w:val="24"/>
          <w:szCs w:val="24"/>
          <w14:ligatures w14:val="standardContextual"/>
        </w:rPr>
        <w:t>Hristovski</w:t>
      </w:r>
      <w:proofErr w:type="spellEnd"/>
      <w:r w:rsidRPr="009930FC">
        <w:rPr>
          <w:rFonts w:ascii="Times New Roman" w:eastAsia="Calibri" w:hAnsi="Times New Roman" w:cs="Times New Roman"/>
          <w:kern w:val="2"/>
          <w:sz w:val="24"/>
          <w:szCs w:val="24"/>
          <w14:ligatures w14:val="standardContextual"/>
        </w:rPr>
        <w:t xml:space="preserve">, </w:t>
      </w:r>
      <w:proofErr w:type="spellStart"/>
      <w:r w:rsidRPr="009930FC">
        <w:rPr>
          <w:rFonts w:ascii="Times New Roman" w:eastAsia="Calibri" w:hAnsi="Times New Roman" w:cs="Times New Roman"/>
          <w:kern w:val="2"/>
          <w:sz w:val="24"/>
          <w:szCs w:val="24"/>
          <w14:ligatures w14:val="standardContextual"/>
        </w:rPr>
        <w:t>Davids</w:t>
      </w:r>
      <w:proofErr w:type="spellEnd"/>
      <w:r w:rsidRPr="009930FC">
        <w:rPr>
          <w:rFonts w:ascii="Times New Roman" w:eastAsia="Calibri" w:hAnsi="Times New Roman" w:cs="Times New Roman"/>
          <w:kern w:val="2"/>
          <w:sz w:val="24"/>
          <w:szCs w:val="24"/>
          <w14:ligatures w14:val="standardContextual"/>
        </w:rPr>
        <w:t xml:space="preserve">, y </w:t>
      </w:r>
      <w:proofErr w:type="spellStart"/>
      <w:r w:rsidRPr="009930FC">
        <w:rPr>
          <w:rFonts w:ascii="Times New Roman" w:eastAsia="Calibri" w:hAnsi="Times New Roman" w:cs="Times New Roman"/>
          <w:kern w:val="2"/>
          <w:sz w:val="24"/>
          <w:szCs w:val="24"/>
          <w14:ligatures w14:val="standardContextual"/>
        </w:rPr>
        <w:t>Araújo</w:t>
      </w:r>
      <w:proofErr w:type="spellEnd"/>
      <w:r w:rsidRPr="009930FC">
        <w:rPr>
          <w:rFonts w:ascii="Times New Roman" w:eastAsia="Calibri" w:hAnsi="Times New Roman" w:cs="Times New Roman"/>
          <w:kern w:val="2"/>
          <w:sz w:val="24"/>
          <w:szCs w:val="24"/>
          <w14:ligatures w14:val="standardContextual"/>
        </w:rPr>
        <w:t>, 2012).</w:t>
      </w:r>
    </w:p>
    <w:p w:rsidR="009930FC" w:rsidRPr="009930FC" w:rsidRDefault="009930FC" w:rsidP="009930FC">
      <w:pPr>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lastRenderedPageBreak/>
        <w:t xml:space="preserve">En el caso de estudios realizados sobre el entrenamiento integrado se encuentran los de autores: </w:t>
      </w:r>
      <w:proofErr w:type="spellStart"/>
      <w:r w:rsidRPr="009930FC">
        <w:rPr>
          <w:rFonts w:ascii="Times New Roman" w:eastAsia="Calibri" w:hAnsi="Times New Roman" w:cs="Times New Roman"/>
          <w:kern w:val="2"/>
          <w:sz w:val="24"/>
          <w:szCs w:val="24"/>
          <w14:ligatures w14:val="standardContextual"/>
        </w:rPr>
        <w:t>Tschiene</w:t>
      </w:r>
      <w:proofErr w:type="spellEnd"/>
      <w:r w:rsidRPr="009930FC">
        <w:rPr>
          <w:rFonts w:ascii="Times New Roman" w:eastAsia="Calibri" w:hAnsi="Times New Roman" w:cs="Times New Roman"/>
          <w:kern w:val="2"/>
          <w:sz w:val="24"/>
          <w:szCs w:val="24"/>
          <w14:ligatures w14:val="standardContextual"/>
        </w:rPr>
        <w:t xml:space="preserve"> (1996), Chirosa et al. (1998), quienes tratan elementos teóricos conceptuales y su aplicación en edades tempranas, así como su incidencia en los deportes de combate.</w:t>
      </w:r>
    </w:p>
    <w:p w:rsidR="009930FC" w:rsidRPr="009930FC" w:rsidRDefault="009930FC" w:rsidP="009930FC">
      <w:pPr>
        <w:spacing w:after="0" w:line="360" w:lineRule="auto"/>
        <w:jc w:val="both"/>
        <w:rPr>
          <w:rFonts w:ascii="Times New Roman" w:eastAsia="Calibri" w:hAnsi="Times New Roman" w:cs="Times New Roman"/>
          <w:bCs/>
          <w:kern w:val="2"/>
          <w:sz w:val="24"/>
          <w:szCs w:val="24"/>
          <w:lang w:eastAsia="es-ES"/>
          <w14:ligatures w14:val="standardContextual"/>
        </w:rPr>
      </w:pPr>
      <w:r w:rsidRPr="009930FC">
        <w:rPr>
          <w:rFonts w:ascii="Times New Roman" w:eastAsia="Calibri" w:hAnsi="Times New Roman" w:cs="Times New Roman"/>
          <w:bCs/>
          <w:kern w:val="2"/>
          <w:sz w:val="24"/>
          <w:szCs w:val="24"/>
          <w:lang w:eastAsia="es-ES"/>
          <w14:ligatures w14:val="standardContextual"/>
        </w:rPr>
        <w:t>El entrenamiento integrado combina dentro del mismo ejercicio elementos específicos del juego con el trabajo de distintas capacidades físicas, según Chirosa, (como se citó en Chirosa, L. J.,</w:t>
      </w:r>
      <w:r w:rsidRPr="009930FC">
        <w:rPr>
          <w:rFonts w:ascii="Times New Roman" w:eastAsia="Calibri" w:hAnsi="Times New Roman" w:cs="Times New Roman"/>
          <w:kern w:val="2"/>
          <w:sz w:val="24"/>
          <w:szCs w:val="24"/>
          <w14:ligatures w14:val="standardContextual"/>
        </w:rPr>
        <w:t xml:space="preserve"> </w:t>
      </w:r>
      <w:r w:rsidRPr="009930FC">
        <w:rPr>
          <w:rFonts w:ascii="Times New Roman" w:eastAsia="Calibri" w:hAnsi="Times New Roman" w:cs="Times New Roman"/>
          <w:bCs/>
          <w:kern w:val="2"/>
          <w:sz w:val="24"/>
          <w:szCs w:val="24"/>
          <w:lang w:eastAsia="es-ES"/>
          <w14:ligatures w14:val="standardContextual"/>
        </w:rPr>
        <w:t xml:space="preserve">Chirosa, I. J. y </w:t>
      </w:r>
      <w:proofErr w:type="spellStart"/>
      <w:r w:rsidRPr="009930FC">
        <w:rPr>
          <w:rFonts w:ascii="Times New Roman" w:eastAsia="Calibri" w:hAnsi="Times New Roman" w:cs="Times New Roman"/>
          <w:bCs/>
          <w:kern w:val="2"/>
          <w:sz w:val="24"/>
          <w:szCs w:val="24"/>
          <w:lang w:eastAsia="es-ES"/>
          <w14:ligatures w14:val="standardContextual"/>
        </w:rPr>
        <w:t>Padial</w:t>
      </w:r>
      <w:proofErr w:type="spellEnd"/>
      <w:r w:rsidRPr="009930FC">
        <w:rPr>
          <w:rFonts w:ascii="Times New Roman" w:eastAsia="Calibri" w:hAnsi="Times New Roman" w:cs="Times New Roman"/>
          <w:bCs/>
          <w:kern w:val="2"/>
          <w:sz w:val="24"/>
          <w:szCs w:val="24"/>
          <w:lang w:eastAsia="es-ES"/>
          <w14:ligatures w14:val="standardContextual"/>
        </w:rPr>
        <w:t xml:space="preserve"> (2000, p.156). Los autores anteriores reafirman que este tipo de entrenamiento se consigue cuando el propio ejercicio sirve a la vez, de trabajo físico y técnico, táctico, psicológico, entre otros, o combinación de varios.</w:t>
      </w:r>
    </w:p>
    <w:p w:rsidR="009930FC" w:rsidRPr="009930FC" w:rsidRDefault="009930FC" w:rsidP="009930FC">
      <w:pPr>
        <w:spacing w:after="0" w:line="360" w:lineRule="auto"/>
        <w:jc w:val="both"/>
        <w:rPr>
          <w:rFonts w:ascii="Times New Roman" w:eastAsia="Calibri" w:hAnsi="Times New Roman" w:cs="Times New Roman"/>
          <w:bCs/>
          <w:kern w:val="2"/>
          <w:sz w:val="24"/>
          <w:szCs w:val="24"/>
          <w:lang w:eastAsia="es-ES"/>
          <w14:ligatures w14:val="standardContextual"/>
        </w:rPr>
      </w:pPr>
      <w:r w:rsidRPr="009930FC">
        <w:rPr>
          <w:rFonts w:ascii="Times New Roman" w:eastAsia="Calibri" w:hAnsi="Times New Roman" w:cs="Times New Roman"/>
          <w:bCs/>
          <w:kern w:val="2"/>
          <w:sz w:val="24"/>
          <w:szCs w:val="24"/>
          <w:lang w:eastAsia="es-ES"/>
          <w14:ligatures w14:val="standardContextual"/>
        </w:rPr>
        <w:t>El macro integrado refiere la planificación para una o varias competiciones dentro de un periodo de tiempo, determinado por las necesidades de participación en eventos. En tal sentido se recomienda realizar dos o tres estructuras, donde los objetivos tendrán un carácter integrador y creciente.</w:t>
      </w:r>
    </w:p>
    <w:p w:rsidR="009930FC" w:rsidRPr="009930FC" w:rsidRDefault="009930FC" w:rsidP="009930FC">
      <w:pPr>
        <w:spacing w:after="0" w:line="360" w:lineRule="auto"/>
        <w:jc w:val="both"/>
        <w:rPr>
          <w:rFonts w:ascii="Times New Roman" w:eastAsia="Calibri" w:hAnsi="Times New Roman" w:cs="Times New Roman"/>
          <w:bCs/>
          <w:kern w:val="2"/>
          <w:sz w:val="24"/>
          <w:szCs w:val="24"/>
          <w:lang w:eastAsia="es-ES"/>
          <w14:ligatures w14:val="standardContextual"/>
        </w:rPr>
      </w:pPr>
      <w:r w:rsidRPr="009930FC">
        <w:rPr>
          <w:rFonts w:ascii="Times New Roman" w:eastAsia="Calibri" w:hAnsi="Times New Roman" w:cs="Times New Roman"/>
          <w:bCs/>
          <w:kern w:val="2"/>
          <w:sz w:val="24"/>
          <w:szCs w:val="24"/>
          <w:lang w:eastAsia="es-ES"/>
          <w14:ligatures w14:val="standardContextual"/>
        </w:rPr>
        <w:t xml:space="preserve">Dentro de un </w:t>
      </w:r>
      <w:proofErr w:type="spellStart"/>
      <w:r w:rsidRPr="009930FC">
        <w:rPr>
          <w:rFonts w:ascii="Times New Roman" w:eastAsia="Calibri" w:hAnsi="Times New Roman" w:cs="Times New Roman"/>
          <w:bCs/>
          <w:kern w:val="2"/>
          <w:sz w:val="24"/>
          <w:szCs w:val="24"/>
          <w:lang w:eastAsia="es-ES"/>
          <w14:ligatures w14:val="standardContextual"/>
        </w:rPr>
        <w:t>macrosistema</w:t>
      </w:r>
      <w:proofErr w:type="spellEnd"/>
      <w:r w:rsidRPr="009930FC">
        <w:rPr>
          <w:rFonts w:ascii="Times New Roman" w:eastAsia="Calibri" w:hAnsi="Times New Roman" w:cs="Times New Roman"/>
          <w:bCs/>
          <w:kern w:val="2"/>
          <w:sz w:val="24"/>
          <w:szCs w:val="24"/>
          <w:lang w:eastAsia="es-ES"/>
          <w14:ligatures w14:val="standardContextual"/>
        </w:rPr>
        <w:t xml:space="preserve"> se puede organizar tres </w:t>
      </w:r>
      <w:proofErr w:type="spellStart"/>
      <w:r w:rsidRPr="009930FC">
        <w:rPr>
          <w:rFonts w:ascii="Times New Roman" w:eastAsia="Calibri" w:hAnsi="Times New Roman" w:cs="Times New Roman"/>
          <w:bCs/>
          <w:kern w:val="2"/>
          <w:sz w:val="24"/>
          <w:szCs w:val="24"/>
          <w:lang w:eastAsia="es-ES"/>
          <w14:ligatures w14:val="standardContextual"/>
        </w:rPr>
        <w:t>ciclajes</w:t>
      </w:r>
      <w:proofErr w:type="spellEnd"/>
      <w:r w:rsidRPr="009930FC">
        <w:rPr>
          <w:rFonts w:ascii="Times New Roman" w:eastAsia="Calibri" w:hAnsi="Times New Roman" w:cs="Times New Roman"/>
          <w:bCs/>
          <w:kern w:val="2"/>
          <w:sz w:val="24"/>
          <w:szCs w:val="24"/>
          <w:lang w:eastAsia="es-ES"/>
          <w14:ligatures w14:val="standardContextual"/>
        </w:rPr>
        <w:t xml:space="preserve"> con un incremento gradual y lógico de las cargas integradas y las direcciones funcionales, siempre </w:t>
      </w:r>
      <w:proofErr w:type="spellStart"/>
      <w:r w:rsidRPr="009930FC">
        <w:rPr>
          <w:rFonts w:ascii="Times New Roman" w:eastAsia="Calibri" w:hAnsi="Times New Roman" w:cs="Times New Roman"/>
          <w:bCs/>
          <w:kern w:val="2"/>
          <w:sz w:val="24"/>
          <w:szCs w:val="24"/>
          <w:lang w:eastAsia="es-ES"/>
          <w14:ligatures w14:val="standardContextual"/>
        </w:rPr>
        <w:t>interconenctando</w:t>
      </w:r>
      <w:proofErr w:type="spellEnd"/>
      <w:r w:rsidRPr="009930FC">
        <w:rPr>
          <w:rFonts w:ascii="Times New Roman" w:eastAsia="Calibri" w:hAnsi="Times New Roman" w:cs="Times New Roman"/>
          <w:bCs/>
          <w:kern w:val="2"/>
          <w:sz w:val="24"/>
          <w:szCs w:val="24"/>
          <w:lang w:eastAsia="es-ES"/>
          <w14:ligatures w14:val="standardContextual"/>
        </w:rPr>
        <w:t xml:space="preserve"> los sistemas de producción de energía con los modelos tácticos en función del deportista y sus necesidades.</w:t>
      </w:r>
    </w:p>
    <w:p w:rsidR="00104A8C" w:rsidRPr="009930FC" w:rsidRDefault="009930FC" w:rsidP="009930FC">
      <w:pPr>
        <w:widowControl w:val="0"/>
        <w:autoSpaceDE w:val="0"/>
        <w:autoSpaceDN w:val="0"/>
        <w:spacing w:after="0" w:line="360" w:lineRule="auto"/>
        <w:jc w:val="both"/>
        <w:rPr>
          <w:rFonts w:ascii="Times New Roman" w:eastAsia="Calibri" w:hAnsi="Times New Roman" w:cs="Times New Roman"/>
          <w:kern w:val="2"/>
          <w:sz w:val="24"/>
          <w:szCs w:val="24"/>
          <w14:ligatures w14:val="standardContextual"/>
        </w:rPr>
      </w:pPr>
      <w:r w:rsidRPr="009930FC">
        <w:rPr>
          <w:rFonts w:ascii="Times New Roman" w:eastAsia="Calibri" w:hAnsi="Times New Roman" w:cs="Times New Roman"/>
          <w:kern w:val="2"/>
          <w:sz w:val="24"/>
          <w:szCs w:val="24"/>
          <w14:ligatures w14:val="standardContextual"/>
        </w:rPr>
        <w:t xml:space="preserve">Los ciclos pueden conformarse por tres </w:t>
      </w:r>
      <w:proofErr w:type="spellStart"/>
      <w:r w:rsidRPr="009930FC">
        <w:rPr>
          <w:rFonts w:ascii="Times New Roman" w:eastAsia="Calibri" w:hAnsi="Times New Roman" w:cs="Times New Roman"/>
          <w:kern w:val="2"/>
          <w:sz w:val="24"/>
          <w:szCs w:val="24"/>
          <w14:ligatures w14:val="standardContextual"/>
        </w:rPr>
        <w:t>mesosistemas</w:t>
      </w:r>
      <w:proofErr w:type="spellEnd"/>
      <w:r w:rsidRPr="009930FC">
        <w:rPr>
          <w:rFonts w:ascii="Times New Roman" w:eastAsia="Calibri" w:hAnsi="Times New Roman" w:cs="Times New Roman"/>
          <w:kern w:val="2"/>
          <w:sz w:val="24"/>
          <w:szCs w:val="24"/>
          <w14:ligatures w14:val="standardContextual"/>
        </w:rPr>
        <w:t xml:space="preserve"> como mínimo con un tiempo de duración cada uno de tres a cuatro semanas, este sería un periodo adecuado para lograr transformaciones energéticas y a su vez modificar las conductas </w:t>
      </w:r>
      <w:proofErr w:type="spellStart"/>
      <w:r w:rsidRPr="009930FC">
        <w:rPr>
          <w:rFonts w:ascii="Times New Roman" w:eastAsia="Calibri" w:hAnsi="Times New Roman" w:cs="Times New Roman"/>
          <w:kern w:val="2"/>
          <w:sz w:val="24"/>
          <w:szCs w:val="24"/>
          <w14:ligatures w14:val="standardContextual"/>
        </w:rPr>
        <w:t>neurofuncionales</w:t>
      </w:r>
      <w:proofErr w:type="spellEnd"/>
      <w:r w:rsidRPr="009930FC">
        <w:rPr>
          <w:rFonts w:ascii="Times New Roman" w:eastAsia="Calibri" w:hAnsi="Times New Roman" w:cs="Times New Roman"/>
          <w:kern w:val="2"/>
          <w:sz w:val="24"/>
          <w:szCs w:val="24"/>
          <w14:ligatures w14:val="standardContextual"/>
        </w:rPr>
        <w:t xml:space="preserve"> y la asimilación de percepciones especializadas que favorecen la calidad táctica. La planeación en periodo relativamente corto exige de un constante monitoreo (control) y evaluación del proceso, lo que favorece las constantes adecuaciones en función del cumplimiento individual.</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9930FC">
        <w:rPr>
          <w:rFonts w:ascii="Times New Roman" w:eastAsia="Verdana" w:hAnsi="Times New Roman" w:cs="Times New Roman"/>
          <w:b/>
          <w:i/>
          <w:color w:val="000000"/>
          <w:sz w:val="24"/>
          <w:szCs w:val="24"/>
          <w:lang w:eastAsia="es-ES" w:bidi="es-ES"/>
        </w:rPr>
        <w:t>CONCLUSIONES</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 xml:space="preserve">Se aprecia que la práctica del BMX en ecuador, es incipiente y no se ha masificado aún por las características de este deporte como extremo y por ser costosa toda la </w:t>
      </w:r>
      <w:proofErr w:type="spellStart"/>
      <w:r w:rsidRPr="009930FC">
        <w:rPr>
          <w:rFonts w:ascii="Times New Roman" w:eastAsia="Verdana" w:hAnsi="Times New Roman" w:cs="Times New Roman"/>
          <w:color w:val="000000"/>
          <w:sz w:val="24"/>
          <w:szCs w:val="24"/>
          <w:lang w:eastAsia="es-ES" w:bidi="es-ES"/>
        </w:rPr>
        <w:t>aparatura</w:t>
      </w:r>
      <w:proofErr w:type="spellEnd"/>
      <w:r w:rsidRPr="009930FC">
        <w:rPr>
          <w:rFonts w:ascii="Times New Roman" w:eastAsia="Verdana" w:hAnsi="Times New Roman" w:cs="Times New Roman"/>
          <w:color w:val="000000"/>
          <w:sz w:val="24"/>
          <w:szCs w:val="24"/>
          <w:lang w:eastAsia="es-ES" w:bidi="es-ES"/>
        </w:rPr>
        <w:t xml:space="preserve"> que demanda su práctica.</w:t>
      </w:r>
    </w:p>
    <w:p w:rsidR="00852732" w:rsidRDefault="009930FC" w:rsidP="009930F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9930FC">
        <w:rPr>
          <w:rFonts w:ascii="Times New Roman" w:eastAsia="Verdana" w:hAnsi="Times New Roman" w:cs="Times New Roman"/>
          <w:color w:val="000000"/>
          <w:sz w:val="24"/>
          <w:szCs w:val="24"/>
          <w:lang w:eastAsia="es-ES" w:bidi="es-ES"/>
        </w:rPr>
        <w:t>El BMX es un deporte atractivo, donde se da rienda suelta a la imaginación en el manejo de la bicicleta y se practica en entornos diferentes característicos de este deporte, normalmente en áreas urbanas por lo cual resulta de interés a los niños ecuatorianos</w:t>
      </w:r>
      <w:r>
        <w:rPr>
          <w:rFonts w:ascii="Times New Roman" w:eastAsia="Verdana" w:hAnsi="Times New Roman" w:cs="Times New Roman"/>
          <w:color w:val="000000"/>
          <w:sz w:val="24"/>
          <w:szCs w:val="24"/>
          <w:lang w:eastAsia="es-ES" w:bidi="es-ES"/>
        </w:rPr>
        <w:t>.</w:t>
      </w:r>
    </w:p>
    <w:p w:rsidR="009930FC" w:rsidRPr="009930FC" w:rsidRDefault="009930FC" w:rsidP="009930F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104A8C" w:rsidRPr="009930FC"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p>
    <w:p w:rsidR="00852732" w:rsidRPr="009930F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9930FC">
        <w:rPr>
          <w:rFonts w:ascii="Times New Roman" w:eastAsia="Verdana" w:hAnsi="Times New Roman" w:cs="Times New Roman"/>
          <w:b/>
          <w:i/>
          <w:color w:val="000000"/>
          <w:sz w:val="24"/>
          <w:szCs w:val="24"/>
          <w:lang w:val="es-MX" w:eastAsia="es-ES" w:bidi="es-ES"/>
        </w:rPr>
        <w:t>REFERENCIAS BIBLIOGRÁFICAS</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Mateo, M., Simón, A., Oviedo, A., Zabala, M. (2008).  Desarrollo de un marco teórico para la iniciación deportiva en la especialidad ciclista de BM X. Lecturas: Educación Física y Deportes, Revista Digital. Buenos Aires, Año 13, Nº 121, junio de 2008. http://www.efdeportes.com/efd121/iniciacion-deportiva-en-la-especialidad-ciclista-de-bmx.htm</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 xml:space="preserve">Mateo, M., &amp; Zabala, M. (2009). Marco teórico de las habilidades técnicas, tácticas </w:t>
      </w:r>
      <w:proofErr w:type="spellStart"/>
      <w:r w:rsidRPr="009930FC">
        <w:rPr>
          <w:rFonts w:ascii="Times New Roman" w:eastAsia="Verdana" w:hAnsi="Times New Roman" w:cs="Times New Roman"/>
          <w:sz w:val="24"/>
          <w:szCs w:val="24"/>
          <w:lang w:val="es-MX" w:eastAsia="es-ES" w:bidi="es-ES"/>
        </w:rPr>
        <w:t>yestratégicas</w:t>
      </w:r>
      <w:proofErr w:type="spellEnd"/>
      <w:r w:rsidRPr="009930FC">
        <w:rPr>
          <w:rFonts w:ascii="Times New Roman" w:eastAsia="Verdana" w:hAnsi="Times New Roman" w:cs="Times New Roman"/>
          <w:sz w:val="24"/>
          <w:szCs w:val="24"/>
          <w:lang w:val="es-MX" w:eastAsia="es-ES" w:bidi="es-ES"/>
        </w:rPr>
        <w:t xml:space="preserve"> en la disciplina ciclística BMX. EF Deportes, 14(134). https://www.efdeportes.com/efd134/habilidades-tecnicas-tacticas-yestrategicas-bmx.htm</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9930FC">
        <w:rPr>
          <w:rFonts w:ascii="Times New Roman" w:eastAsia="Verdana" w:hAnsi="Times New Roman" w:cs="Times New Roman"/>
          <w:sz w:val="24"/>
          <w:szCs w:val="24"/>
          <w:lang w:val="es-MX" w:eastAsia="es-ES" w:bidi="es-ES"/>
        </w:rPr>
        <w:t>Vargaz</w:t>
      </w:r>
      <w:proofErr w:type="spellEnd"/>
      <w:r w:rsidRPr="009930FC">
        <w:rPr>
          <w:rFonts w:ascii="Times New Roman" w:eastAsia="Verdana" w:hAnsi="Times New Roman" w:cs="Times New Roman"/>
          <w:sz w:val="24"/>
          <w:szCs w:val="24"/>
          <w:lang w:val="es-MX" w:eastAsia="es-ES" w:bidi="es-ES"/>
        </w:rPr>
        <w:t xml:space="preserve">, W. (2014). La enseñanza del </w:t>
      </w:r>
      <w:proofErr w:type="spellStart"/>
      <w:r w:rsidRPr="009930FC">
        <w:rPr>
          <w:rFonts w:ascii="Times New Roman" w:eastAsia="Verdana" w:hAnsi="Times New Roman" w:cs="Times New Roman"/>
          <w:sz w:val="24"/>
          <w:szCs w:val="24"/>
          <w:lang w:val="es-MX" w:eastAsia="es-ES" w:bidi="es-ES"/>
        </w:rPr>
        <w:t>bicicross</w:t>
      </w:r>
      <w:proofErr w:type="spellEnd"/>
      <w:r w:rsidRPr="009930FC">
        <w:rPr>
          <w:rFonts w:ascii="Times New Roman" w:eastAsia="Verdana" w:hAnsi="Times New Roman" w:cs="Times New Roman"/>
          <w:sz w:val="24"/>
          <w:szCs w:val="24"/>
          <w:lang w:val="es-MX" w:eastAsia="es-ES" w:bidi="es-ES"/>
        </w:rPr>
        <w:t xml:space="preserve"> y su incidencia en la competencia (Tesis de licenciatura). Universidad Técnica de Ambato, Facultad de Ciencias Humanas y de la Educación.</w:t>
      </w:r>
      <w:r>
        <w:rPr>
          <w:rFonts w:ascii="Times New Roman" w:eastAsia="Verdana" w:hAnsi="Times New Roman" w:cs="Times New Roman"/>
          <w:sz w:val="24"/>
          <w:szCs w:val="24"/>
          <w:lang w:val="es-MX" w:eastAsia="es-ES" w:bidi="es-ES"/>
        </w:rPr>
        <w:t xml:space="preserve"> </w:t>
      </w:r>
      <w:r w:rsidRPr="009930FC">
        <w:rPr>
          <w:rFonts w:ascii="Times New Roman" w:eastAsia="Verdana" w:hAnsi="Times New Roman" w:cs="Times New Roman"/>
          <w:sz w:val="24"/>
          <w:szCs w:val="24"/>
          <w:lang w:val="es-MX" w:eastAsia="es-ES" w:bidi="es-ES"/>
        </w:rPr>
        <w:t>https://repositorio.uta.edu.ec/bitstream/123456789/7749/1/FCHE_LCF_302.pd</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Chirosa Ríos, L. J. et al. (1998) Planificación y secuenciación de un modelo de entrenamiento integrado. Cada vez más a la realidad de la competición. Recuperado de www.efdeportes.com/efd11a/bnm.htm</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 xml:space="preserve">Chirosa, L. J.; Chirosa, I. J. y </w:t>
      </w:r>
      <w:proofErr w:type="spellStart"/>
      <w:r w:rsidRPr="009930FC">
        <w:rPr>
          <w:rFonts w:ascii="Times New Roman" w:eastAsia="Verdana" w:hAnsi="Times New Roman" w:cs="Times New Roman"/>
          <w:sz w:val="24"/>
          <w:szCs w:val="24"/>
          <w:lang w:val="es-MX" w:eastAsia="es-ES" w:bidi="es-ES"/>
        </w:rPr>
        <w:t>Padial</w:t>
      </w:r>
      <w:proofErr w:type="spellEnd"/>
      <w:r w:rsidRPr="009930FC">
        <w:rPr>
          <w:rFonts w:ascii="Times New Roman" w:eastAsia="Verdana" w:hAnsi="Times New Roman" w:cs="Times New Roman"/>
          <w:sz w:val="24"/>
          <w:szCs w:val="24"/>
          <w:lang w:val="es-MX" w:eastAsia="es-ES" w:bidi="es-ES"/>
        </w:rPr>
        <w:t>, P. (2000) Efecto del entrenamiento integrado sobre la mejora de la fuerza de impulsión en un lanzamiento en suspensión en Balonmano. Revista Motricidad 6, 155-174.</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 xml:space="preserve">Castillo, C.C., Gómez, C.D y García J.S. (2021). La integralidad en el proceso de iniciación deportiva al </w:t>
      </w:r>
      <w:proofErr w:type="spellStart"/>
      <w:r w:rsidRPr="009930FC">
        <w:rPr>
          <w:rFonts w:ascii="Times New Roman" w:eastAsia="Verdana" w:hAnsi="Times New Roman" w:cs="Times New Roman"/>
          <w:sz w:val="24"/>
          <w:szCs w:val="24"/>
          <w:lang w:val="es-MX" w:eastAsia="es-ES" w:bidi="es-ES"/>
        </w:rPr>
        <w:t>bicicross</w:t>
      </w:r>
      <w:proofErr w:type="spellEnd"/>
      <w:r w:rsidRPr="009930FC">
        <w:rPr>
          <w:rFonts w:ascii="Times New Roman" w:eastAsia="Verdana" w:hAnsi="Times New Roman" w:cs="Times New Roman"/>
          <w:sz w:val="24"/>
          <w:szCs w:val="24"/>
          <w:lang w:val="es-MX" w:eastAsia="es-ES" w:bidi="es-ES"/>
        </w:rPr>
        <w:t xml:space="preserve">. Revista de Educación Física. SSN 2322-9411 </w:t>
      </w:r>
      <w:proofErr w:type="gramStart"/>
      <w:r w:rsidRPr="009930FC">
        <w:rPr>
          <w:rFonts w:ascii="Times New Roman" w:eastAsia="Verdana" w:hAnsi="Times New Roman" w:cs="Times New Roman"/>
          <w:sz w:val="24"/>
          <w:szCs w:val="24"/>
          <w:lang w:val="es-MX" w:eastAsia="es-ES" w:bidi="es-ES"/>
        </w:rPr>
        <w:t>Enero</w:t>
      </w:r>
      <w:proofErr w:type="gramEnd"/>
      <w:r w:rsidRPr="009930FC">
        <w:rPr>
          <w:rFonts w:ascii="Times New Roman" w:eastAsia="Verdana" w:hAnsi="Times New Roman" w:cs="Times New Roman"/>
          <w:sz w:val="24"/>
          <w:szCs w:val="24"/>
          <w:lang w:val="es-MX" w:eastAsia="es-ES" w:bidi="es-ES"/>
        </w:rPr>
        <w:t>-Marzo 2021 • Volumen 10 Número 1 SSN 2322-9411 • Enero-Marzo 2021 Volumen 10 Número 1</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t xml:space="preserve">Zorro, G. A (2011) El BMX: más que un deporte, una oportunidad de inversión en un grupo </w:t>
      </w:r>
      <w:proofErr w:type="spellStart"/>
      <w:r w:rsidRPr="009930FC">
        <w:rPr>
          <w:rFonts w:ascii="Times New Roman" w:eastAsia="Verdana" w:hAnsi="Times New Roman" w:cs="Times New Roman"/>
          <w:sz w:val="24"/>
          <w:szCs w:val="24"/>
          <w:lang w:val="es-MX" w:eastAsia="es-ES" w:bidi="es-ES"/>
        </w:rPr>
        <w:t>subcultural</w:t>
      </w:r>
      <w:proofErr w:type="spellEnd"/>
      <w:r w:rsidRPr="009930FC">
        <w:rPr>
          <w:rFonts w:ascii="Times New Roman" w:eastAsia="Verdana" w:hAnsi="Times New Roman" w:cs="Times New Roman"/>
          <w:sz w:val="24"/>
          <w:szCs w:val="24"/>
          <w:lang w:val="es-MX" w:eastAsia="es-ES" w:bidi="es-ES"/>
        </w:rPr>
        <w:t xml:space="preserve"> olvidado por el mercado y con identidad propia. Tesis Pontificia Universidad Javeriana. Bogotá</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proofErr w:type="spellStart"/>
      <w:r w:rsidRPr="009930FC">
        <w:rPr>
          <w:rFonts w:ascii="Times New Roman" w:eastAsia="Verdana" w:hAnsi="Times New Roman" w:cs="Times New Roman"/>
          <w:sz w:val="24"/>
          <w:szCs w:val="24"/>
          <w:lang w:val="es-MX" w:eastAsia="es-ES" w:bidi="es-ES"/>
        </w:rPr>
        <w:t>Espí</w:t>
      </w:r>
      <w:proofErr w:type="spellEnd"/>
      <w:r w:rsidRPr="009930FC">
        <w:rPr>
          <w:rFonts w:ascii="Times New Roman" w:eastAsia="Verdana" w:hAnsi="Times New Roman" w:cs="Times New Roman"/>
          <w:sz w:val="24"/>
          <w:szCs w:val="24"/>
          <w:lang w:val="es-MX" w:eastAsia="es-ES" w:bidi="es-ES"/>
        </w:rPr>
        <w:t xml:space="preserve"> B. (2021). Análisis del rendimiento y fatiga en pilotos de </w:t>
      </w:r>
      <w:proofErr w:type="spellStart"/>
      <w:r w:rsidRPr="009930FC">
        <w:rPr>
          <w:rFonts w:ascii="Times New Roman" w:eastAsia="Verdana" w:hAnsi="Times New Roman" w:cs="Times New Roman"/>
          <w:sz w:val="24"/>
          <w:szCs w:val="24"/>
          <w:lang w:val="es-MX" w:eastAsia="es-ES" w:bidi="es-ES"/>
        </w:rPr>
        <w:t>bmx</w:t>
      </w:r>
      <w:proofErr w:type="spellEnd"/>
      <w:r w:rsidRPr="009930FC">
        <w:rPr>
          <w:rFonts w:ascii="Times New Roman" w:eastAsia="Verdana" w:hAnsi="Times New Roman" w:cs="Times New Roman"/>
          <w:sz w:val="24"/>
          <w:szCs w:val="24"/>
          <w:lang w:val="es-MX" w:eastAsia="es-ES" w:bidi="es-ES"/>
        </w:rPr>
        <w:t>. Universidad Miguel Hernández, Elche</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s-MX" w:eastAsia="es-ES" w:bidi="es-ES"/>
        </w:rPr>
        <w:lastRenderedPageBreak/>
        <w:t xml:space="preserve">Guevara, R.F. (2014). Propuesta didáctica para la enseñanza del </w:t>
      </w:r>
      <w:proofErr w:type="spellStart"/>
      <w:r w:rsidRPr="009930FC">
        <w:rPr>
          <w:rFonts w:ascii="Times New Roman" w:eastAsia="Verdana" w:hAnsi="Times New Roman" w:cs="Times New Roman"/>
          <w:sz w:val="24"/>
          <w:szCs w:val="24"/>
          <w:lang w:val="es-MX" w:eastAsia="es-ES" w:bidi="es-ES"/>
        </w:rPr>
        <w:t>bicicross</w:t>
      </w:r>
      <w:proofErr w:type="spellEnd"/>
      <w:r w:rsidRPr="009930FC">
        <w:rPr>
          <w:rFonts w:ascii="Times New Roman" w:eastAsia="Verdana" w:hAnsi="Times New Roman" w:cs="Times New Roman"/>
          <w:sz w:val="24"/>
          <w:szCs w:val="24"/>
          <w:lang w:val="es-MX" w:eastAsia="es-ES" w:bidi="es-ES"/>
        </w:rPr>
        <w:t xml:space="preserve"> a niños de 5 a 7 años en la escuela deportiva BMX Bogotá. Tesis. Universidad Libre. Bogotá</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proofErr w:type="spellStart"/>
      <w:r w:rsidRPr="009930FC">
        <w:rPr>
          <w:rFonts w:ascii="Times New Roman" w:eastAsia="Verdana" w:hAnsi="Times New Roman" w:cs="Times New Roman"/>
          <w:sz w:val="24"/>
          <w:szCs w:val="24"/>
          <w:lang w:val="es-MX" w:eastAsia="es-ES" w:bidi="es-ES"/>
        </w:rPr>
        <w:t>Sagert</w:t>
      </w:r>
      <w:proofErr w:type="spellEnd"/>
      <w:r w:rsidRPr="009930FC">
        <w:rPr>
          <w:rFonts w:ascii="Times New Roman" w:eastAsia="Verdana" w:hAnsi="Times New Roman" w:cs="Times New Roman"/>
          <w:sz w:val="24"/>
          <w:szCs w:val="24"/>
          <w:lang w:val="es-MX" w:eastAsia="es-ES" w:bidi="es-ES"/>
        </w:rPr>
        <w:t xml:space="preserve">, K. (2009). Enciclopedia de los deportes extremos. </w:t>
      </w:r>
      <w:proofErr w:type="spellStart"/>
      <w:r w:rsidRPr="009930FC">
        <w:rPr>
          <w:rFonts w:ascii="Times New Roman" w:eastAsia="Verdana" w:hAnsi="Times New Roman" w:cs="Times New Roman"/>
          <w:sz w:val="24"/>
          <w:szCs w:val="24"/>
          <w:lang w:val="en-US" w:eastAsia="es-ES" w:bidi="es-ES"/>
        </w:rPr>
        <w:t>Grupo</w:t>
      </w:r>
      <w:proofErr w:type="spellEnd"/>
      <w:r w:rsidRPr="009930FC">
        <w:rPr>
          <w:rFonts w:ascii="Times New Roman" w:eastAsia="Verdana" w:hAnsi="Times New Roman" w:cs="Times New Roman"/>
          <w:sz w:val="24"/>
          <w:szCs w:val="24"/>
          <w:lang w:val="en-US" w:eastAsia="es-ES" w:bidi="es-ES"/>
        </w:rPr>
        <w:t xml:space="preserve"> Greenwood Publishing, Inc. Connecticut (2009)</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r w:rsidRPr="009930FC">
        <w:rPr>
          <w:rFonts w:ascii="Times New Roman" w:eastAsia="Verdana" w:hAnsi="Times New Roman" w:cs="Times New Roman"/>
          <w:sz w:val="24"/>
          <w:szCs w:val="24"/>
          <w:lang w:val="en-US" w:eastAsia="es-ES" w:bidi="es-ES"/>
        </w:rPr>
        <w:t xml:space="preserve">Michel, G., </w:t>
      </w:r>
      <w:proofErr w:type="spellStart"/>
      <w:r w:rsidRPr="009930FC">
        <w:rPr>
          <w:rFonts w:ascii="Times New Roman" w:eastAsia="Verdana" w:hAnsi="Times New Roman" w:cs="Times New Roman"/>
          <w:sz w:val="24"/>
          <w:szCs w:val="24"/>
          <w:lang w:val="en-US" w:eastAsia="es-ES" w:bidi="es-ES"/>
        </w:rPr>
        <w:t>Heuzey</w:t>
      </w:r>
      <w:proofErr w:type="spellEnd"/>
      <w:r w:rsidRPr="009930FC">
        <w:rPr>
          <w:rFonts w:ascii="Times New Roman" w:eastAsia="Verdana" w:hAnsi="Times New Roman" w:cs="Times New Roman"/>
          <w:sz w:val="24"/>
          <w:szCs w:val="24"/>
          <w:lang w:val="en-US" w:eastAsia="es-ES" w:bidi="es-ES"/>
        </w:rPr>
        <w:t xml:space="preserve">, M.F., </w:t>
      </w:r>
      <w:proofErr w:type="spellStart"/>
      <w:r w:rsidRPr="009930FC">
        <w:rPr>
          <w:rFonts w:ascii="Times New Roman" w:eastAsia="Verdana" w:hAnsi="Times New Roman" w:cs="Times New Roman"/>
          <w:sz w:val="24"/>
          <w:szCs w:val="24"/>
          <w:lang w:val="en-US" w:eastAsia="es-ES" w:bidi="es-ES"/>
        </w:rPr>
        <w:t>Purper-Ouakil</w:t>
      </w:r>
      <w:proofErr w:type="spellEnd"/>
      <w:r w:rsidRPr="009930FC">
        <w:rPr>
          <w:rFonts w:ascii="Times New Roman" w:eastAsia="Verdana" w:hAnsi="Times New Roman" w:cs="Times New Roman"/>
          <w:sz w:val="24"/>
          <w:szCs w:val="24"/>
          <w:lang w:val="en-US" w:eastAsia="es-ES" w:bidi="es-ES"/>
        </w:rPr>
        <w:t xml:space="preserve">, D., &amp; </w:t>
      </w:r>
      <w:proofErr w:type="spellStart"/>
      <w:r w:rsidRPr="009930FC">
        <w:rPr>
          <w:rFonts w:ascii="Times New Roman" w:eastAsia="Verdana" w:hAnsi="Times New Roman" w:cs="Times New Roman"/>
          <w:sz w:val="24"/>
          <w:szCs w:val="24"/>
          <w:lang w:val="en-US" w:eastAsia="es-ES" w:bidi="es-ES"/>
        </w:rPr>
        <w:t>Mouren-</w:t>
      </w:r>
      <w:proofErr w:type="gramStart"/>
      <w:r w:rsidRPr="009930FC">
        <w:rPr>
          <w:rFonts w:ascii="Times New Roman" w:eastAsia="Verdana" w:hAnsi="Times New Roman" w:cs="Times New Roman"/>
          <w:sz w:val="24"/>
          <w:szCs w:val="24"/>
          <w:lang w:val="en-US" w:eastAsia="es-ES" w:bidi="es-ES"/>
        </w:rPr>
        <w:t>Simeone,M.C</w:t>
      </w:r>
      <w:proofErr w:type="spellEnd"/>
      <w:r w:rsidRPr="009930FC">
        <w:rPr>
          <w:rFonts w:ascii="Times New Roman" w:eastAsia="Verdana" w:hAnsi="Times New Roman" w:cs="Times New Roman"/>
          <w:sz w:val="24"/>
          <w:szCs w:val="24"/>
          <w:lang w:val="en-US" w:eastAsia="es-ES" w:bidi="es-ES"/>
        </w:rPr>
        <w:t>.</w:t>
      </w:r>
      <w:proofErr w:type="gramEnd"/>
      <w:r w:rsidRPr="009930FC">
        <w:rPr>
          <w:rFonts w:ascii="Times New Roman" w:eastAsia="Verdana" w:hAnsi="Times New Roman" w:cs="Times New Roman"/>
          <w:sz w:val="24"/>
          <w:szCs w:val="24"/>
          <w:lang w:val="en-US" w:eastAsia="es-ES" w:bidi="es-ES"/>
        </w:rPr>
        <w:t xml:space="preserve"> (2001). </w:t>
      </w:r>
      <w:proofErr w:type="spellStart"/>
      <w:r w:rsidRPr="009930FC">
        <w:rPr>
          <w:rFonts w:ascii="Times New Roman" w:eastAsia="Verdana" w:hAnsi="Times New Roman" w:cs="Times New Roman"/>
          <w:sz w:val="24"/>
          <w:szCs w:val="24"/>
          <w:lang w:val="en-US" w:eastAsia="es-ES" w:bidi="es-ES"/>
        </w:rPr>
        <w:t>Recherche</w:t>
      </w:r>
      <w:proofErr w:type="spellEnd"/>
      <w:r w:rsidRPr="009930FC">
        <w:rPr>
          <w:rFonts w:ascii="Times New Roman" w:eastAsia="Verdana" w:hAnsi="Times New Roman" w:cs="Times New Roman"/>
          <w:sz w:val="24"/>
          <w:szCs w:val="24"/>
          <w:lang w:val="en-US" w:eastAsia="es-ES" w:bidi="es-ES"/>
        </w:rPr>
        <w:t xml:space="preserve"> de sensations et </w:t>
      </w:r>
      <w:proofErr w:type="spellStart"/>
      <w:r w:rsidRPr="009930FC">
        <w:rPr>
          <w:rFonts w:ascii="Times New Roman" w:eastAsia="Verdana" w:hAnsi="Times New Roman" w:cs="Times New Roman"/>
          <w:sz w:val="24"/>
          <w:szCs w:val="24"/>
          <w:lang w:val="en-US" w:eastAsia="es-ES" w:bidi="es-ES"/>
        </w:rPr>
        <w:t>conduites</w:t>
      </w:r>
      <w:proofErr w:type="spellEnd"/>
      <w:r w:rsidRPr="009930FC">
        <w:rPr>
          <w:rFonts w:ascii="Times New Roman" w:eastAsia="Verdana" w:hAnsi="Times New Roman" w:cs="Times New Roman"/>
          <w:sz w:val="24"/>
          <w:szCs w:val="24"/>
          <w:lang w:val="en-US" w:eastAsia="es-ES" w:bidi="es-ES"/>
        </w:rPr>
        <w:t xml:space="preserve"> à </w:t>
      </w:r>
      <w:proofErr w:type="spellStart"/>
      <w:r w:rsidRPr="009930FC">
        <w:rPr>
          <w:rFonts w:ascii="Times New Roman" w:eastAsia="Verdana" w:hAnsi="Times New Roman" w:cs="Times New Roman"/>
          <w:sz w:val="24"/>
          <w:szCs w:val="24"/>
          <w:lang w:val="en-US" w:eastAsia="es-ES" w:bidi="es-ES"/>
        </w:rPr>
        <w:t>risque</w:t>
      </w:r>
      <w:proofErr w:type="spellEnd"/>
      <w:r w:rsidRPr="009930FC">
        <w:rPr>
          <w:rFonts w:ascii="Times New Roman" w:eastAsia="Verdana" w:hAnsi="Times New Roman" w:cs="Times New Roman"/>
          <w:sz w:val="24"/>
          <w:szCs w:val="24"/>
          <w:lang w:val="en-US" w:eastAsia="es-ES" w:bidi="es-ES"/>
        </w:rPr>
        <w:t xml:space="preserve"> chez l adolescent. </w:t>
      </w:r>
      <w:proofErr w:type="spellStart"/>
      <w:r w:rsidRPr="009930FC">
        <w:rPr>
          <w:rFonts w:ascii="Times New Roman" w:eastAsia="Verdana" w:hAnsi="Times New Roman" w:cs="Times New Roman"/>
          <w:sz w:val="24"/>
          <w:szCs w:val="24"/>
          <w:lang w:val="en-US" w:eastAsia="es-ES" w:bidi="es-ES"/>
        </w:rPr>
        <w:t>Annales</w:t>
      </w:r>
      <w:proofErr w:type="spellEnd"/>
      <w:r w:rsidRPr="009930FC">
        <w:rPr>
          <w:rFonts w:ascii="Times New Roman" w:eastAsia="Verdana" w:hAnsi="Times New Roman" w:cs="Times New Roman"/>
          <w:sz w:val="24"/>
          <w:szCs w:val="24"/>
          <w:lang w:val="en-US" w:eastAsia="es-ES" w:bidi="es-ES"/>
        </w:rPr>
        <w:t xml:space="preserve"> </w:t>
      </w:r>
      <w:proofErr w:type="spellStart"/>
      <w:r w:rsidRPr="009930FC">
        <w:rPr>
          <w:rFonts w:ascii="Times New Roman" w:eastAsia="Verdana" w:hAnsi="Times New Roman" w:cs="Times New Roman"/>
          <w:sz w:val="24"/>
          <w:szCs w:val="24"/>
          <w:lang w:val="en-US" w:eastAsia="es-ES" w:bidi="es-ES"/>
        </w:rPr>
        <w:t>Médico-Psychologiques</w:t>
      </w:r>
      <w:proofErr w:type="spellEnd"/>
      <w:r w:rsidRPr="009930FC">
        <w:rPr>
          <w:rFonts w:ascii="Times New Roman" w:eastAsia="Verdana" w:hAnsi="Times New Roman" w:cs="Times New Roman"/>
          <w:sz w:val="24"/>
          <w:szCs w:val="24"/>
          <w:lang w:val="en-US" w:eastAsia="es-ES" w:bidi="es-ES"/>
        </w:rPr>
        <w:t>, 159, 708-716</w:t>
      </w:r>
    </w:p>
    <w:p w:rsidR="009930FC" w:rsidRPr="00F10532"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r w:rsidRPr="009930FC">
        <w:rPr>
          <w:rFonts w:ascii="Times New Roman" w:eastAsia="Verdana" w:hAnsi="Times New Roman" w:cs="Times New Roman"/>
          <w:sz w:val="24"/>
          <w:szCs w:val="24"/>
          <w:lang w:val="en-US" w:eastAsia="es-ES" w:bidi="es-ES"/>
        </w:rPr>
        <w:t xml:space="preserve">Martha, C., &amp; </w:t>
      </w:r>
      <w:proofErr w:type="spellStart"/>
      <w:r w:rsidRPr="009930FC">
        <w:rPr>
          <w:rFonts w:ascii="Times New Roman" w:eastAsia="Verdana" w:hAnsi="Times New Roman" w:cs="Times New Roman"/>
          <w:sz w:val="24"/>
          <w:szCs w:val="24"/>
          <w:lang w:val="en-US" w:eastAsia="es-ES" w:bidi="es-ES"/>
        </w:rPr>
        <w:t>Laurendeau</w:t>
      </w:r>
      <w:proofErr w:type="spellEnd"/>
      <w:r w:rsidRPr="009930FC">
        <w:rPr>
          <w:rFonts w:ascii="Times New Roman" w:eastAsia="Verdana" w:hAnsi="Times New Roman" w:cs="Times New Roman"/>
          <w:sz w:val="24"/>
          <w:szCs w:val="24"/>
          <w:lang w:val="en-US" w:eastAsia="es-ES" w:bidi="es-ES"/>
        </w:rPr>
        <w:t xml:space="preserve">, J. (2010). Are perceived comparative risks realistic among high-risk sports participants? </w:t>
      </w:r>
      <w:r w:rsidRPr="00F10532">
        <w:rPr>
          <w:rFonts w:ascii="Times New Roman" w:eastAsia="Verdana" w:hAnsi="Times New Roman" w:cs="Times New Roman"/>
          <w:sz w:val="24"/>
          <w:szCs w:val="24"/>
          <w:lang w:val="en-US" w:eastAsia="es-ES" w:bidi="es-ES"/>
        </w:rPr>
        <w:t>International Journal of Sport &amp; Exercise Psychology, 8(2), 129-146.</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r w:rsidRPr="009930FC">
        <w:rPr>
          <w:rFonts w:ascii="Times New Roman" w:eastAsia="Verdana" w:hAnsi="Times New Roman" w:cs="Times New Roman"/>
          <w:sz w:val="24"/>
          <w:szCs w:val="24"/>
          <w:lang w:val="en-US" w:eastAsia="es-ES" w:bidi="es-ES"/>
        </w:rPr>
        <w:t xml:space="preserve">Goldenberg, M., &amp; Shooter, W. (2009). Skateboard Park Participation: A means-end Analysis. Journal of Youth Development, 4(4). </w:t>
      </w:r>
      <w:proofErr w:type="spellStart"/>
      <w:r w:rsidRPr="009930FC">
        <w:rPr>
          <w:rFonts w:ascii="Times New Roman" w:eastAsia="Verdana" w:hAnsi="Times New Roman" w:cs="Times New Roman"/>
          <w:sz w:val="24"/>
          <w:szCs w:val="24"/>
          <w:lang w:val="en-US" w:eastAsia="es-ES" w:bidi="es-ES"/>
        </w:rPr>
        <w:t>Recuperado</w:t>
      </w:r>
      <w:proofErr w:type="spellEnd"/>
      <w:r w:rsidRPr="009930FC">
        <w:rPr>
          <w:rFonts w:ascii="Times New Roman" w:eastAsia="Verdana" w:hAnsi="Times New Roman" w:cs="Times New Roman"/>
          <w:sz w:val="24"/>
          <w:szCs w:val="24"/>
          <w:lang w:val="en-US" w:eastAsia="es-ES" w:bidi="es-ES"/>
        </w:rPr>
        <w:t xml:space="preserve"> de http://digitalcommons.calpoly.edu/cgi/viewcontent.cgi?article=1004&amp;conte=rpta_fac.</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r w:rsidRPr="009930FC">
        <w:rPr>
          <w:rFonts w:ascii="Times New Roman" w:eastAsia="Verdana" w:hAnsi="Times New Roman" w:cs="Times New Roman"/>
          <w:sz w:val="24"/>
          <w:szCs w:val="24"/>
          <w:lang w:val="en-US" w:eastAsia="es-ES" w:bidi="es-ES"/>
        </w:rPr>
        <w:t xml:space="preserve">Kerr, J.H. &amp; </w:t>
      </w:r>
      <w:proofErr w:type="spellStart"/>
      <w:r w:rsidRPr="009930FC">
        <w:rPr>
          <w:rFonts w:ascii="Times New Roman" w:eastAsia="Verdana" w:hAnsi="Times New Roman" w:cs="Times New Roman"/>
          <w:sz w:val="24"/>
          <w:szCs w:val="24"/>
          <w:lang w:val="en-US" w:eastAsia="es-ES" w:bidi="es-ES"/>
        </w:rPr>
        <w:t>Houge</w:t>
      </w:r>
      <w:proofErr w:type="spellEnd"/>
      <w:r w:rsidRPr="009930FC">
        <w:rPr>
          <w:rFonts w:ascii="Times New Roman" w:eastAsia="Verdana" w:hAnsi="Times New Roman" w:cs="Times New Roman"/>
          <w:sz w:val="24"/>
          <w:szCs w:val="24"/>
          <w:lang w:val="en-US" w:eastAsia="es-ES" w:bidi="es-ES"/>
        </w:rPr>
        <w:t xml:space="preserve"> McKenzie, S. (2012). Multiple motives for participating in adventure Sports. Psychology of Sport and Exercise, 13, 649-657.</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s-MX" w:eastAsia="es-ES" w:bidi="es-ES"/>
        </w:rPr>
      </w:pPr>
      <w:r w:rsidRPr="009930FC">
        <w:rPr>
          <w:rFonts w:ascii="Times New Roman" w:eastAsia="Verdana" w:hAnsi="Times New Roman" w:cs="Times New Roman"/>
          <w:sz w:val="24"/>
          <w:szCs w:val="24"/>
          <w:lang w:val="en-US" w:eastAsia="es-ES" w:bidi="es-ES"/>
        </w:rPr>
        <w:t xml:space="preserve">Oviedo, G., Sánchez, J., Castro, R., </w:t>
      </w:r>
      <w:proofErr w:type="spellStart"/>
      <w:r w:rsidRPr="009930FC">
        <w:rPr>
          <w:rFonts w:ascii="Times New Roman" w:eastAsia="Verdana" w:hAnsi="Times New Roman" w:cs="Times New Roman"/>
          <w:sz w:val="24"/>
          <w:szCs w:val="24"/>
          <w:lang w:val="en-US" w:eastAsia="es-ES" w:bidi="es-ES"/>
        </w:rPr>
        <w:t>Calvo</w:t>
      </w:r>
      <w:proofErr w:type="spellEnd"/>
      <w:r w:rsidRPr="009930FC">
        <w:rPr>
          <w:rFonts w:ascii="Times New Roman" w:eastAsia="Verdana" w:hAnsi="Times New Roman" w:cs="Times New Roman"/>
          <w:sz w:val="24"/>
          <w:szCs w:val="24"/>
          <w:lang w:val="en-US" w:eastAsia="es-ES" w:bidi="es-ES"/>
        </w:rPr>
        <w:t xml:space="preserve">, M., </w:t>
      </w:r>
      <w:proofErr w:type="spellStart"/>
      <w:r w:rsidRPr="009930FC">
        <w:rPr>
          <w:rFonts w:ascii="Times New Roman" w:eastAsia="Verdana" w:hAnsi="Times New Roman" w:cs="Times New Roman"/>
          <w:sz w:val="24"/>
          <w:szCs w:val="24"/>
          <w:lang w:val="en-US" w:eastAsia="es-ES" w:bidi="es-ES"/>
        </w:rPr>
        <w:t>Sevilla</w:t>
      </w:r>
      <w:proofErr w:type="spellEnd"/>
      <w:r w:rsidRPr="009930FC">
        <w:rPr>
          <w:rFonts w:ascii="Times New Roman" w:eastAsia="Verdana" w:hAnsi="Times New Roman" w:cs="Times New Roman"/>
          <w:sz w:val="24"/>
          <w:szCs w:val="24"/>
          <w:lang w:val="en-US" w:eastAsia="es-ES" w:bidi="es-ES"/>
        </w:rPr>
        <w:t xml:space="preserve">, J.C., Iglesias, A., &amp; Guerra, M. (2013). </w:t>
      </w:r>
      <w:r w:rsidRPr="009930FC">
        <w:rPr>
          <w:rFonts w:ascii="Times New Roman" w:eastAsia="Verdana" w:hAnsi="Times New Roman" w:cs="Times New Roman"/>
          <w:sz w:val="24"/>
          <w:szCs w:val="24"/>
          <w:lang w:val="es-MX" w:eastAsia="es-ES" w:bidi="es-ES"/>
        </w:rPr>
        <w:t>Niveles de actividad física en población adolescente: estudio de caso. Retos. Nuevas Tendencias en Educación Física, Deportes y Recreación, 23, 43-47.</w:t>
      </w:r>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r w:rsidRPr="00F10532">
        <w:rPr>
          <w:rFonts w:ascii="Times New Roman" w:eastAsia="Verdana" w:hAnsi="Times New Roman" w:cs="Times New Roman"/>
          <w:sz w:val="24"/>
          <w:szCs w:val="24"/>
          <w:lang w:val="en-US" w:eastAsia="es-ES" w:bidi="es-ES"/>
        </w:rPr>
        <w:t xml:space="preserve">Balagué, N., &amp; Hristovski, R. (2010). </w:t>
      </w:r>
      <w:r w:rsidRPr="009930FC">
        <w:rPr>
          <w:rFonts w:ascii="Times New Roman" w:eastAsia="Verdana" w:hAnsi="Times New Roman" w:cs="Times New Roman"/>
          <w:sz w:val="24"/>
          <w:szCs w:val="24"/>
          <w:lang w:val="en-US" w:eastAsia="es-ES" w:bidi="es-ES"/>
        </w:rPr>
        <w:t xml:space="preserve">Modelling physiological complexity. Dynamic integration of the neuromuscular system during quasi-static exercise performed until failure. </w:t>
      </w:r>
      <w:proofErr w:type="spellStart"/>
      <w:r w:rsidRPr="009930FC">
        <w:rPr>
          <w:rFonts w:ascii="Times New Roman" w:eastAsia="Verdana" w:hAnsi="Times New Roman" w:cs="Times New Roman"/>
          <w:sz w:val="24"/>
          <w:szCs w:val="24"/>
          <w:lang w:val="en-US" w:eastAsia="es-ES" w:bidi="es-ES"/>
        </w:rPr>
        <w:t>En</w:t>
      </w:r>
      <w:proofErr w:type="spellEnd"/>
      <w:r w:rsidRPr="009930FC">
        <w:rPr>
          <w:rFonts w:ascii="Times New Roman" w:eastAsia="Verdana" w:hAnsi="Times New Roman" w:cs="Times New Roman"/>
          <w:sz w:val="24"/>
          <w:szCs w:val="24"/>
          <w:lang w:val="en-US" w:eastAsia="es-ES" w:bidi="es-ES"/>
        </w:rPr>
        <w:t xml:space="preserve"> J. </w:t>
      </w:r>
      <w:proofErr w:type="spellStart"/>
      <w:r w:rsidRPr="009930FC">
        <w:rPr>
          <w:rFonts w:ascii="Times New Roman" w:eastAsia="Verdana" w:hAnsi="Times New Roman" w:cs="Times New Roman"/>
          <w:sz w:val="24"/>
          <w:szCs w:val="24"/>
          <w:lang w:val="en-US" w:eastAsia="es-ES" w:bidi="es-ES"/>
        </w:rPr>
        <w:t>Wiemeyer</w:t>
      </w:r>
      <w:proofErr w:type="spellEnd"/>
      <w:r w:rsidRPr="009930FC">
        <w:rPr>
          <w:rFonts w:ascii="Times New Roman" w:eastAsia="Verdana" w:hAnsi="Times New Roman" w:cs="Times New Roman"/>
          <w:sz w:val="24"/>
          <w:szCs w:val="24"/>
          <w:lang w:val="en-US" w:eastAsia="es-ES" w:bidi="es-ES"/>
        </w:rPr>
        <w:t xml:space="preserve">, </w:t>
      </w:r>
      <w:proofErr w:type="spellStart"/>
      <w:proofErr w:type="gramStart"/>
      <w:r w:rsidRPr="009930FC">
        <w:rPr>
          <w:rFonts w:ascii="Times New Roman" w:eastAsia="Verdana" w:hAnsi="Times New Roman" w:cs="Times New Roman"/>
          <w:sz w:val="24"/>
          <w:szCs w:val="24"/>
          <w:lang w:val="en-US" w:eastAsia="es-ES" w:bidi="es-ES"/>
        </w:rPr>
        <w:t>A.Baca</w:t>
      </w:r>
      <w:proofErr w:type="spellEnd"/>
      <w:proofErr w:type="gramEnd"/>
      <w:r w:rsidRPr="009930FC">
        <w:rPr>
          <w:rFonts w:ascii="Times New Roman" w:eastAsia="Verdana" w:hAnsi="Times New Roman" w:cs="Times New Roman"/>
          <w:sz w:val="24"/>
          <w:szCs w:val="24"/>
          <w:lang w:val="en-US" w:eastAsia="es-ES" w:bidi="es-ES"/>
        </w:rPr>
        <w:t xml:space="preserve"> &amp; M. Lames (Eds.), </w:t>
      </w:r>
      <w:proofErr w:type="spellStart"/>
      <w:r w:rsidRPr="009930FC">
        <w:rPr>
          <w:rFonts w:ascii="Times New Roman" w:eastAsia="Verdana" w:hAnsi="Times New Roman" w:cs="Times New Roman"/>
          <w:sz w:val="24"/>
          <w:szCs w:val="24"/>
          <w:lang w:val="en-US" w:eastAsia="es-ES" w:bidi="es-ES"/>
        </w:rPr>
        <w:t>Sportinformatik</w:t>
      </w:r>
      <w:proofErr w:type="spellEnd"/>
      <w:r w:rsidRPr="009930FC">
        <w:rPr>
          <w:rFonts w:ascii="Times New Roman" w:eastAsia="Verdana" w:hAnsi="Times New Roman" w:cs="Times New Roman"/>
          <w:sz w:val="24"/>
          <w:szCs w:val="24"/>
          <w:lang w:val="en-US" w:eastAsia="es-ES" w:bidi="es-ES"/>
        </w:rPr>
        <w:t xml:space="preserve"> </w:t>
      </w:r>
      <w:proofErr w:type="spellStart"/>
      <w:r w:rsidRPr="009930FC">
        <w:rPr>
          <w:rFonts w:ascii="Times New Roman" w:eastAsia="Verdana" w:hAnsi="Times New Roman" w:cs="Times New Roman"/>
          <w:sz w:val="24"/>
          <w:szCs w:val="24"/>
          <w:lang w:val="en-US" w:eastAsia="es-ES" w:bidi="es-ES"/>
        </w:rPr>
        <w:t>gestern</w:t>
      </w:r>
      <w:proofErr w:type="spellEnd"/>
      <w:r w:rsidRPr="009930FC">
        <w:rPr>
          <w:rFonts w:ascii="Times New Roman" w:eastAsia="Verdana" w:hAnsi="Times New Roman" w:cs="Times New Roman"/>
          <w:sz w:val="24"/>
          <w:szCs w:val="24"/>
          <w:lang w:val="en-US" w:eastAsia="es-ES" w:bidi="es-ES"/>
        </w:rPr>
        <w:t xml:space="preserve">, </w:t>
      </w:r>
      <w:proofErr w:type="spellStart"/>
      <w:r w:rsidRPr="009930FC">
        <w:rPr>
          <w:rFonts w:ascii="Times New Roman" w:eastAsia="Verdana" w:hAnsi="Times New Roman" w:cs="Times New Roman"/>
          <w:sz w:val="24"/>
          <w:szCs w:val="24"/>
          <w:lang w:val="en-US" w:eastAsia="es-ES" w:bidi="es-ES"/>
        </w:rPr>
        <w:t>heute</w:t>
      </w:r>
      <w:proofErr w:type="spellEnd"/>
      <w:r w:rsidRPr="009930FC">
        <w:rPr>
          <w:rFonts w:ascii="Times New Roman" w:eastAsia="Verdana" w:hAnsi="Times New Roman" w:cs="Times New Roman"/>
          <w:sz w:val="24"/>
          <w:szCs w:val="24"/>
          <w:lang w:val="en-US" w:eastAsia="es-ES" w:bidi="es-ES"/>
        </w:rPr>
        <w:t xml:space="preserve">, morgen (pp. 163-171). Hamburg: </w:t>
      </w:r>
      <w:proofErr w:type="spellStart"/>
      <w:r w:rsidRPr="009930FC">
        <w:rPr>
          <w:rFonts w:ascii="Times New Roman" w:eastAsia="Verdana" w:hAnsi="Times New Roman" w:cs="Times New Roman"/>
          <w:sz w:val="24"/>
          <w:szCs w:val="24"/>
          <w:lang w:val="en-US" w:eastAsia="es-ES" w:bidi="es-ES"/>
        </w:rPr>
        <w:t>Feldhaus</w:t>
      </w:r>
      <w:proofErr w:type="spellEnd"/>
      <w:r w:rsidRPr="009930FC">
        <w:rPr>
          <w:rFonts w:ascii="Times New Roman" w:eastAsia="Verdana" w:hAnsi="Times New Roman" w:cs="Times New Roman"/>
          <w:sz w:val="24"/>
          <w:szCs w:val="24"/>
          <w:lang w:val="en-US" w:eastAsia="es-ES" w:bidi="es-ES"/>
        </w:rPr>
        <w:t xml:space="preserve"> </w:t>
      </w:r>
      <w:proofErr w:type="spellStart"/>
      <w:r w:rsidRPr="009930FC">
        <w:rPr>
          <w:rFonts w:ascii="Times New Roman" w:eastAsia="Verdana" w:hAnsi="Times New Roman" w:cs="Times New Roman"/>
          <w:sz w:val="24"/>
          <w:szCs w:val="24"/>
          <w:lang w:val="en-US" w:eastAsia="es-ES" w:bidi="es-ES"/>
        </w:rPr>
        <w:t>Verlag</w:t>
      </w:r>
      <w:proofErr w:type="spellEnd"/>
    </w:p>
    <w:p w:rsidR="009930FC" w:rsidRPr="009930FC" w:rsidRDefault="009930FC" w:rsidP="009930FC">
      <w:pPr>
        <w:spacing w:after="0" w:line="360" w:lineRule="auto"/>
        <w:ind w:left="567" w:hanging="567"/>
        <w:jc w:val="both"/>
        <w:rPr>
          <w:rFonts w:ascii="Times New Roman" w:eastAsia="Verdana" w:hAnsi="Times New Roman" w:cs="Times New Roman"/>
          <w:sz w:val="24"/>
          <w:szCs w:val="24"/>
          <w:lang w:val="en-US" w:eastAsia="es-ES" w:bidi="es-ES"/>
        </w:rPr>
      </w:pPr>
      <w:proofErr w:type="spellStart"/>
      <w:r w:rsidRPr="009930FC">
        <w:rPr>
          <w:rFonts w:ascii="Times New Roman" w:eastAsia="Verdana" w:hAnsi="Times New Roman" w:cs="Times New Roman"/>
          <w:sz w:val="24"/>
          <w:szCs w:val="24"/>
          <w:lang w:val="en-US" w:eastAsia="es-ES" w:bidi="es-ES"/>
        </w:rPr>
        <w:t>Balagué</w:t>
      </w:r>
      <w:proofErr w:type="spellEnd"/>
      <w:r w:rsidRPr="009930FC">
        <w:rPr>
          <w:rFonts w:ascii="Times New Roman" w:eastAsia="Verdana" w:hAnsi="Times New Roman" w:cs="Times New Roman"/>
          <w:sz w:val="24"/>
          <w:szCs w:val="24"/>
          <w:lang w:val="en-US" w:eastAsia="es-ES" w:bidi="es-ES"/>
        </w:rPr>
        <w:t xml:space="preserve">, N., Torrents, C., </w:t>
      </w:r>
      <w:proofErr w:type="spellStart"/>
      <w:r w:rsidRPr="009930FC">
        <w:rPr>
          <w:rFonts w:ascii="Times New Roman" w:eastAsia="Verdana" w:hAnsi="Times New Roman" w:cs="Times New Roman"/>
          <w:sz w:val="24"/>
          <w:szCs w:val="24"/>
          <w:lang w:val="en-US" w:eastAsia="es-ES" w:bidi="es-ES"/>
        </w:rPr>
        <w:t>Hristovski</w:t>
      </w:r>
      <w:proofErr w:type="spellEnd"/>
      <w:r w:rsidRPr="009930FC">
        <w:rPr>
          <w:rFonts w:ascii="Times New Roman" w:eastAsia="Verdana" w:hAnsi="Times New Roman" w:cs="Times New Roman"/>
          <w:sz w:val="24"/>
          <w:szCs w:val="24"/>
          <w:lang w:val="en-US" w:eastAsia="es-ES" w:bidi="es-ES"/>
        </w:rPr>
        <w:t xml:space="preserve">, R., </w:t>
      </w:r>
      <w:proofErr w:type="spellStart"/>
      <w:r w:rsidRPr="009930FC">
        <w:rPr>
          <w:rFonts w:ascii="Times New Roman" w:eastAsia="Verdana" w:hAnsi="Times New Roman" w:cs="Times New Roman"/>
          <w:sz w:val="24"/>
          <w:szCs w:val="24"/>
          <w:lang w:val="en-US" w:eastAsia="es-ES" w:bidi="es-ES"/>
        </w:rPr>
        <w:t>Davids</w:t>
      </w:r>
      <w:proofErr w:type="spellEnd"/>
      <w:r w:rsidRPr="009930FC">
        <w:rPr>
          <w:rFonts w:ascii="Times New Roman" w:eastAsia="Verdana" w:hAnsi="Times New Roman" w:cs="Times New Roman"/>
          <w:sz w:val="24"/>
          <w:szCs w:val="24"/>
          <w:lang w:val="en-US" w:eastAsia="es-ES" w:bidi="es-ES"/>
        </w:rPr>
        <w:t xml:space="preserve">, K., &amp; </w:t>
      </w:r>
      <w:proofErr w:type="spellStart"/>
      <w:r w:rsidRPr="009930FC">
        <w:rPr>
          <w:rFonts w:ascii="Times New Roman" w:eastAsia="Verdana" w:hAnsi="Times New Roman" w:cs="Times New Roman"/>
          <w:sz w:val="24"/>
          <w:szCs w:val="24"/>
          <w:lang w:val="en-US" w:eastAsia="es-ES" w:bidi="es-ES"/>
        </w:rPr>
        <w:t>Araújo</w:t>
      </w:r>
      <w:proofErr w:type="spellEnd"/>
      <w:r w:rsidRPr="009930FC">
        <w:rPr>
          <w:rFonts w:ascii="Times New Roman" w:eastAsia="Verdana" w:hAnsi="Times New Roman" w:cs="Times New Roman"/>
          <w:sz w:val="24"/>
          <w:szCs w:val="24"/>
          <w:lang w:val="en-US" w:eastAsia="es-ES" w:bidi="es-ES"/>
        </w:rPr>
        <w:t>, D. (2012). Overview of complex systems in sport. Journal of Systems Science and Complexity, 26, 4-13. doi:10.1007/s11424-013-2285</w:t>
      </w:r>
    </w:p>
    <w:p w:rsidR="00852732" w:rsidRPr="009930FC" w:rsidRDefault="009930FC" w:rsidP="009930FC">
      <w:pPr>
        <w:spacing w:after="0" w:line="360" w:lineRule="auto"/>
        <w:ind w:left="567" w:hanging="567"/>
        <w:jc w:val="both"/>
        <w:rPr>
          <w:rFonts w:ascii="Times New Roman" w:eastAsia="Times New Roman" w:hAnsi="Times New Roman" w:cs="Times New Roman"/>
          <w:i/>
          <w:kern w:val="2"/>
          <w:sz w:val="24"/>
          <w:szCs w:val="24"/>
          <w:lang w:val="es-MX"/>
        </w:rPr>
      </w:pPr>
      <w:proofErr w:type="spellStart"/>
      <w:r w:rsidRPr="009930FC">
        <w:rPr>
          <w:rFonts w:ascii="Times New Roman" w:eastAsia="Verdana" w:hAnsi="Times New Roman" w:cs="Times New Roman"/>
          <w:sz w:val="24"/>
          <w:szCs w:val="24"/>
          <w:lang w:val="es-MX" w:eastAsia="es-ES" w:bidi="es-ES"/>
        </w:rPr>
        <w:t>Tschiene</w:t>
      </w:r>
      <w:proofErr w:type="spellEnd"/>
      <w:r w:rsidRPr="009930FC">
        <w:rPr>
          <w:rFonts w:ascii="Times New Roman" w:eastAsia="Verdana" w:hAnsi="Times New Roman" w:cs="Times New Roman"/>
          <w:sz w:val="24"/>
          <w:szCs w:val="24"/>
          <w:lang w:val="es-MX" w:eastAsia="es-ES" w:bidi="es-ES"/>
        </w:rPr>
        <w:t xml:space="preserve"> (1996) La utilización del entrenamiento integrado como medio de preparación. Recuperado de http://www.revistamotricidad.es</w:t>
      </w:r>
    </w:p>
    <w:p w:rsidR="00852732" w:rsidRPr="009930FC" w:rsidRDefault="00852732" w:rsidP="00104A8C">
      <w:pPr>
        <w:spacing w:after="0" w:line="360" w:lineRule="auto"/>
        <w:jc w:val="both"/>
        <w:rPr>
          <w:rFonts w:ascii="Times New Roman" w:eastAsia="Calibri" w:hAnsi="Times New Roman" w:cs="Times New Roman"/>
          <w:b/>
          <w:sz w:val="24"/>
          <w:szCs w:val="24"/>
          <w:lang w:val="es-MX"/>
        </w:rPr>
      </w:pPr>
    </w:p>
    <w:p w:rsidR="00D36D1C" w:rsidRPr="009930FC" w:rsidRDefault="00D36D1C" w:rsidP="00104A8C">
      <w:pPr>
        <w:spacing w:after="0" w:line="360" w:lineRule="auto"/>
        <w:jc w:val="both"/>
        <w:rPr>
          <w:rFonts w:ascii="Times New Roman" w:hAnsi="Times New Roman" w:cs="Times New Roman"/>
          <w:sz w:val="24"/>
          <w:szCs w:val="24"/>
        </w:rPr>
      </w:pPr>
    </w:p>
    <w:sectPr w:rsidR="00D36D1C" w:rsidRPr="009930FC"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5E" w:rsidRDefault="00E51E5E" w:rsidP="00C8585B">
      <w:pPr>
        <w:spacing w:after="0" w:line="240" w:lineRule="auto"/>
      </w:pPr>
      <w:r>
        <w:separator/>
      </w:r>
    </w:p>
  </w:endnote>
  <w:endnote w:type="continuationSeparator" w:id="0">
    <w:p w:rsidR="00E51E5E" w:rsidRDefault="00E51E5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10532">
          <w:rPr>
            <w:noProof/>
          </w:rPr>
          <w:t>1</w:t>
        </w:r>
        <w:r>
          <w:rPr>
            <w:noProof/>
          </w:rPr>
          <w:fldChar w:fldCharType="end"/>
        </w:r>
      </w:p>
    </w:sdtContent>
  </w:sdt>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032C7F" w:rsidP="00246629">
    <w:pPr>
      <w:pStyle w:val="Encabezado"/>
      <w:jc w:val="center"/>
    </w:pPr>
    <w:r w:rsidRPr="00032C7F">
      <w:rPr>
        <w:rFonts w:ascii="Verdana" w:hAnsi="Verdana"/>
        <w:b/>
        <w:sz w:val="16"/>
        <w:szCs w:val="16"/>
        <w:lang w:val="es-ES_tradnl"/>
      </w:rPr>
      <w:t xml:space="preserve">Problemas actuales de la enseñanza del </w:t>
    </w:r>
    <w:proofErr w:type="spellStart"/>
    <w:r w:rsidRPr="00032C7F">
      <w:rPr>
        <w:rFonts w:ascii="Verdana" w:hAnsi="Verdana"/>
        <w:b/>
        <w:sz w:val="16"/>
        <w:szCs w:val="16"/>
        <w:lang w:val="es-ES_tradnl"/>
      </w:rPr>
      <w:t>bicicross</w:t>
    </w:r>
    <w:proofErr w:type="spellEnd"/>
    <w:r w:rsidRPr="00032C7F">
      <w:rPr>
        <w:rFonts w:ascii="Verdana" w:hAnsi="Verdana"/>
        <w:b/>
        <w:sz w:val="16"/>
        <w:szCs w:val="16"/>
        <w:lang w:val="es-ES_tradnl"/>
      </w:rPr>
      <w:t xml:space="preserve"> en la iniciación deportiva en Ecuador</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5E" w:rsidRDefault="00E51E5E" w:rsidP="00C8585B">
      <w:pPr>
        <w:spacing w:after="0" w:line="240" w:lineRule="auto"/>
      </w:pPr>
      <w:r>
        <w:separator/>
      </w:r>
    </w:p>
  </w:footnote>
  <w:footnote w:type="continuationSeparator" w:id="0">
    <w:p w:rsidR="00E51E5E" w:rsidRDefault="00E51E5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032C7F" w:rsidP="00246629">
          <w:pPr>
            <w:pStyle w:val="Encabezado"/>
            <w:jc w:val="center"/>
            <w:rPr>
              <w:rFonts w:ascii="Verdana" w:hAnsi="Verdana"/>
              <w:b/>
              <w:sz w:val="18"/>
              <w:szCs w:val="18"/>
              <w:lang w:val="es-MX"/>
            </w:rPr>
          </w:pPr>
          <w:r w:rsidRPr="00032C7F">
            <w:rPr>
              <w:rFonts w:ascii="Verdana" w:hAnsi="Verdana"/>
              <w:b/>
              <w:sz w:val="16"/>
              <w:szCs w:val="16"/>
              <w:lang w:val="es-ES_tradnl"/>
            </w:rPr>
            <w:t xml:space="preserve">Problemas actuales de la enseñanza del </w:t>
          </w:r>
          <w:proofErr w:type="spellStart"/>
          <w:r w:rsidRPr="00032C7F">
            <w:rPr>
              <w:rFonts w:ascii="Verdana" w:hAnsi="Verdana"/>
              <w:b/>
              <w:sz w:val="16"/>
              <w:szCs w:val="16"/>
              <w:lang w:val="es-ES_tradnl"/>
            </w:rPr>
            <w:t>bicicross</w:t>
          </w:r>
          <w:proofErr w:type="spellEnd"/>
          <w:r w:rsidRPr="00032C7F">
            <w:rPr>
              <w:rFonts w:ascii="Verdana" w:hAnsi="Verdana"/>
              <w:b/>
              <w:sz w:val="16"/>
              <w:szCs w:val="16"/>
              <w:lang w:val="es-ES_tradnl"/>
            </w:rPr>
            <w:t xml:space="preserve"> en la iniciación deportiva en Ecuador</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1554C6C"/>
    <w:multiLevelType w:val="hybridMultilevel"/>
    <w:tmpl w:val="81029B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2"/>
  </w:num>
  <w:num w:numId="6">
    <w:abstractNumId w:val="12"/>
  </w:num>
  <w:num w:numId="7">
    <w:abstractNumId w:val="5"/>
  </w:num>
  <w:num w:numId="8">
    <w:abstractNumId w:val="6"/>
  </w:num>
  <w:num w:numId="9">
    <w:abstractNumId w:val="7"/>
  </w:num>
  <w:num w:numId="10">
    <w:abstractNumId w:val="0"/>
  </w:num>
  <w:num w:numId="11">
    <w:abstractNumId w:val="11"/>
  </w:num>
  <w:num w:numId="12">
    <w:abstractNumId w:val="4"/>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C7F"/>
    <w:rsid w:val="00046F14"/>
    <w:rsid w:val="000A4604"/>
    <w:rsid w:val="000A6EC7"/>
    <w:rsid w:val="000C14DC"/>
    <w:rsid w:val="00104A8C"/>
    <w:rsid w:val="00106D0C"/>
    <w:rsid w:val="00116D8E"/>
    <w:rsid w:val="00132813"/>
    <w:rsid w:val="001671CD"/>
    <w:rsid w:val="001976FB"/>
    <w:rsid w:val="001B12B3"/>
    <w:rsid w:val="002142F6"/>
    <w:rsid w:val="00214B22"/>
    <w:rsid w:val="00246629"/>
    <w:rsid w:val="002C6773"/>
    <w:rsid w:val="002E0882"/>
    <w:rsid w:val="002E272A"/>
    <w:rsid w:val="003B7CA8"/>
    <w:rsid w:val="003C7642"/>
    <w:rsid w:val="00403285"/>
    <w:rsid w:val="005754D8"/>
    <w:rsid w:val="006271E4"/>
    <w:rsid w:val="00667F10"/>
    <w:rsid w:val="00671849"/>
    <w:rsid w:val="00671E58"/>
    <w:rsid w:val="007455FF"/>
    <w:rsid w:val="00792891"/>
    <w:rsid w:val="0079349B"/>
    <w:rsid w:val="007F2C17"/>
    <w:rsid w:val="00810652"/>
    <w:rsid w:val="00815971"/>
    <w:rsid w:val="00840AB8"/>
    <w:rsid w:val="00852732"/>
    <w:rsid w:val="0088159E"/>
    <w:rsid w:val="008819A6"/>
    <w:rsid w:val="00893C1B"/>
    <w:rsid w:val="008A1C16"/>
    <w:rsid w:val="009061A5"/>
    <w:rsid w:val="0091621C"/>
    <w:rsid w:val="00987CA4"/>
    <w:rsid w:val="009930FC"/>
    <w:rsid w:val="009B1EF2"/>
    <w:rsid w:val="009D5E02"/>
    <w:rsid w:val="009D67CD"/>
    <w:rsid w:val="009F6FE4"/>
    <w:rsid w:val="00A156A5"/>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D36D1C"/>
    <w:rsid w:val="00D63B33"/>
    <w:rsid w:val="00D73DE9"/>
    <w:rsid w:val="00DE60F3"/>
    <w:rsid w:val="00E40131"/>
    <w:rsid w:val="00E51E5E"/>
    <w:rsid w:val="00E912D0"/>
    <w:rsid w:val="00EC6947"/>
    <w:rsid w:val="00F10532"/>
    <w:rsid w:val="00F11E09"/>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1"/>
    <w:qFormat/>
    <w:rsid w:val="00104A8C"/>
  </w:style>
  <w:style w:type="table" w:customStyle="1" w:styleId="Tablaconcuadrcula4">
    <w:name w:val="Tabla con cuadrícula4"/>
    <w:basedOn w:val="Tablanormal"/>
    <w:next w:val="Tablaconcuadrcula"/>
    <w:uiPriority w:val="59"/>
    <w:rsid w:val="00104A8C"/>
    <w:pPr>
      <w:spacing w:after="0" w:line="240" w:lineRule="auto"/>
    </w:pPr>
    <w:rPr>
      <w:rFonts w:ascii="Calibri" w:eastAsia="Calibri" w:hAnsi="Calibri"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29-1673." TargetMode="External"/><Relationship Id="rId13" Type="http://schemas.openxmlformats.org/officeDocument/2006/relationships/hyperlink" Target="mailto:luis.teran@ues.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giaciclismo@yahoo.es" TargetMode="External"/><Relationship Id="rId12" Type="http://schemas.openxmlformats.org/officeDocument/2006/relationships/hyperlink" Target="https://orcid.org/0000-0003-0473-012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illenp7212@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orcid.org/0000-0003-3526-155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soms@uclv.cu" TargetMode="External"/><Relationship Id="rId14" Type="http://schemas.openxmlformats.org/officeDocument/2006/relationships/hyperlink" Target="https://orcid.org/0000-0003-0473-01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3771</Words>
  <Characters>20742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user</cp:lastModifiedBy>
  <cp:revision>5</cp:revision>
  <cp:lastPrinted>2023-06-26T12:38:00Z</cp:lastPrinted>
  <dcterms:created xsi:type="dcterms:W3CDTF">2025-06-02T02:14:00Z</dcterms:created>
  <dcterms:modified xsi:type="dcterms:W3CDTF">2025-06-02T02:58:00Z</dcterms:modified>
</cp:coreProperties>
</file>