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775C" w14:textId="77777777" w:rsidR="0072237A" w:rsidRDefault="0072237A" w:rsidP="0096449E">
      <w:pPr>
        <w:pStyle w:val="author"/>
        <w:rPr>
          <w:rFonts w:eastAsiaTheme="minorHAnsi"/>
          <w:b/>
          <w:bCs/>
          <w:kern w:val="2"/>
          <w:sz w:val="28"/>
          <w:szCs w:val="28"/>
          <w:lang w:val="sk-SK"/>
          <w14:ligatures w14:val="standardContextual"/>
        </w:rPr>
      </w:pPr>
      <w:r w:rsidRPr="0072237A">
        <w:rPr>
          <w:rFonts w:eastAsiaTheme="minorHAnsi"/>
          <w:b/>
          <w:bCs/>
          <w:kern w:val="2"/>
          <w:sz w:val="28"/>
          <w:szCs w:val="28"/>
          <w:lang w:val="sk-SK"/>
          <w14:ligatures w14:val="standardContextual"/>
        </w:rPr>
        <w:t>Analysis of Opportunities for Expanding Autonomous Supply as a Key Element of Industry 4.0 in a Multinational Slovak Company</w:t>
      </w:r>
    </w:p>
    <w:p w14:paraId="529EEF4A" w14:textId="368F80C9" w:rsidR="00E73D3D" w:rsidRPr="0072237A" w:rsidRDefault="00E73D3D" w:rsidP="0096449E">
      <w:pPr>
        <w:pStyle w:val="author"/>
        <w:rPr>
          <w:szCs w:val="22"/>
          <w:vertAlign w:val="superscript"/>
          <w:lang w:val="es-ES"/>
        </w:rPr>
      </w:pPr>
      <w:r w:rsidRPr="0072237A">
        <w:rPr>
          <w:lang w:val="es-ES"/>
        </w:rPr>
        <w:t>Daynier Rolando Delgado Sobrino</w:t>
      </w:r>
      <w:r w:rsidRPr="0072237A">
        <w:rPr>
          <w:vertAlign w:val="superscript"/>
          <w:lang w:val="es-ES"/>
        </w:rPr>
        <w:t>1</w:t>
      </w:r>
      <w:r w:rsidR="00E20EFB" w:rsidRPr="0072237A">
        <w:rPr>
          <w:vertAlign w:val="superscript"/>
          <w:lang w:val="es-ES"/>
        </w:rPr>
        <w:t>*</w:t>
      </w:r>
      <w:r w:rsidRPr="0072237A">
        <w:rPr>
          <w:vertAlign w:val="superscript"/>
          <w:lang w:val="es-ES"/>
        </w:rPr>
        <w:t>[</w:t>
      </w:r>
      <w:hyperlink r:id="rId4" w:history="1">
        <w:r w:rsidRPr="0072237A">
          <w:rPr>
            <w:rStyle w:val="Hyperlink"/>
            <w:vertAlign w:val="superscript"/>
            <w:lang w:val="es-ES"/>
          </w:rPr>
          <w:t>0000-0001-9253-6141</w:t>
        </w:r>
      </w:hyperlink>
      <w:r w:rsidRPr="0072237A">
        <w:rPr>
          <w:vertAlign w:val="superscript"/>
          <w:lang w:val="es-ES"/>
        </w:rPr>
        <w:t>]</w:t>
      </w:r>
      <w:r w:rsidRPr="0072237A">
        <w:rPr>
          <w:lang w:val="es-ES"/>
        </w:rPr>
        <w:t>,</w:t>
      </w:r>
      <w:r w:rsidR="000B724F" w:rsidRPr="0072237A">
        <w:rPr>
          <w:lang w:val="es-ES"/>
        </w:rPr>
        <w:t xml:space="preserve"> </w:t>
      </w:r>
      <w:proofErr w:type="spellStart"/>
      <w:r w:rsidR="000B724F" w:rsidRPr="0072237A">
        <w:rPr>
          <w:lang w:val="es-ES"/>
        </w:rPr>
        <w:t>Miroslav</w:t>
      </w:r>
      <w:proofErr w:type="spellEnd"/>
      <w:r w:rsidR="000B724F" w:rsidRPr="0072237A">
        <w:rPr>
          <w:lang w:val="es-ES"/>
        </w:rPr>
        <w:t xml:space="preserve"> Škuba</w:t>
      </w:r>
      <w:r w:rsidR="0096449E" w:rsidRPr="0072237A">
        <w:rPr>
          <w:vertAlign w:val="superscript"/>
          <w:lang w:val="es-ES"/>
        </w:rPr>
        <w:t>2</w:t>
      </w:r>
      <w:r w:rsidR="0096449E" w:rsidRPr="0072237A">
        <w:rPr>
          <w:lang w:val="es-ES"/>
        </w:rPr>
        <w:t xml:space="preserve">, </w:t>
      </w:r>
      <w:r w:rsidRPr="0072237A">
        <w:rPr>
          <w:lang w:val="es-ES"/>
        </w:rPr>
        <w:t xml:space="preserve"> Radovan Holubek</w:t>
      </w:r>
      <w:r w:rsidR="0096449E" w:rsidRPr="0072237A">
        <w:rPr>
          <w:vertAlign w:val="superscript"/>
          <w:lang w:val="es-ES"/>
        </w:rPr>
        <w:t>3</w:t>
      </w:r>
      <w:r w:rsidRPr="0072237A">
        <w:rPr>
          <w:vertAlign w:val="superscript"/>
          <w:lang w:val="es-ES"/>
        </w:rPr>
        <w:t>[</w:t>
      </w:r>
      <w:hyperlink r:id="rId5" w:history="1">
        <w:r w:rsidRPr="0072237A">
          <w:rPr>
            <w:rStyle w:val="Hyperlink"/>
            <w:vertAlign w:val="superscript"/>
            <w:lang w:val="es-ES"/>
          </w:rPr>
          <w:t>0000-0003-0844-8603</w:t>
        </w:r>
      </w:hyperlink>
      <w:r w:rsidRPr="0072237A">
        <w:rPr>
          <w:vertAlign w:val="superscript"/>
          <w:lang w:val="es-ES"/>
        </w:rPr>
        <w:t>]</w:t>
      </w:r>
      <w:r w:rsidRPr="0072237A">
        <w:rPr>
          <w:lang w:val="es-ES"/>
        </w:rPr>
        <w:t xml:space="preserve">, </w:t>
      </w:r>
      <w:proofErr w:type="spellStart"/>
      <w:r w:rsidR="0096449E" w:rsidRPr="0072237A">
        <w:rPr>
          <w:lang w:val="es-ES"/>
        </w:rPr>
        <w:t>Dávid</w:t>
      </w:r>
      <w:proofErr w:type="spellEnd"/>
      <w:r w:rsidR="0096449E" w:rsidRPr="0072237A">
        <w:rPr>
          <w:lang w:val="es-ES"/>
        </w:rPr>
        <w:t xml:space="preserve"> Medlen</w:t>
      </w:r>
      <w:r w:rsidR="0096449E" w:rsidRPr="0072237A">
        <w:rPr>
          <w:vertAlign w:val="superscript"/>
          <w:lang w:val="es-ES"/>
        </w:rPr>
        <w:t>4</w:t>
      </w:r>
    </w:p>
    <w:p w14:paraId="451DF5AB" w14:textId="77777777" w:rsidR="00E20EFB" w:rsidRDefault="0096449E" w:rsidP="00E73D3D">
      <w:pPr>
        <w:pStyle w:val="address"/>
        <w:rPr>
          <w:sz w:val="20"/>
          <w:szCs w:val="22"/>
        </w:rPr>
      </w:pPr>
      <w:r>
        <w:rPr>
          <w:sz w:val="20"/>
          <w:szCs w:val="22"/>
          <w:vertAlign w:val="superscript"/>
        </w:rPr>
        <w:t>1, 3, 4</w:t>
      </w:r>
      <w:r w:rsidR="00E73D3D" w:rsidRPr="00E73D3D">
        <w:rPr>
          <w:sz w:val="20"/>
          <w:szCs w:val="22"/>
          <w:vertAlign w:val="superscript"/>
        </w:rPr>
        <w:t xml:space="preserve"> </w:t>
      </w:r>
      <w:r w:rsidR="00E73D3D" w:rsidRPr="00E73D3D">
        <w:rPr>
          <w:sz w:val="20"/>
          <w:szCs w:val="22"/>
        </w:rPr>
        <w:t xml:space="preserve">Faculty of Materials Science and Technology in </w:t>
      </w:r>
      <w:proofErr w:type="spellStart"/>
      <w:r w:rsidR="00E73D3D" w:rsidRPr="00E73D3D">
        <w:rPr>
          <w:sz w:val="20"/>
          <w:szCs w:val="22"/>
        </w:rPr>
        <w:t>Trnava</w:t>
      </w:r>
      <w:proofErr w:type="spellEnd"/>
      <w:r w:rsidR="00E73D3D" w:rsidRPr="00E73D3D">
        <w:rPr>
          <w:sz w:val="20"/>
          <w:szCs w:val="22"/>
        </w:rPr>
        <w:t xml:space="preserve">, Institute of Production Technologies, Slovak University of Technology in Bratislava, 917 24 </w:t>
      </w:r>
      <w:proofErr w:type="spellStart"/>
      <w:r w:rsidR="00E73D3D" w:rsidRPr="00E73D3D">
        <w:rPr>
          <w:sz w:val="20"/>
          <w:szCs w:val="22"/>
        </w:rPr>
        <w:t>Trnava</w:t>
      </w:r>
      <w:proofErr w:type="spellEnd"/>
      <w:r w:rsidR="00E73D3D" w:rsidRPr="00E73D3D">
        <w:rPr>
          <w:sz w:val="20"/>
          <w:szCs w:val="22"/>
        </w:rPr>
        <w:t>, Slovakia</w:t>
      </w:r>
    </w:p>
    <w:p w14:paraId="4BA0903E" w14:textId="7EFE6FD0" w:rsidR="00A34A26" w:rsidRPr="00A34A26" w:rsidRDefault="00E20EFB" w:rsidP="00E20EFB">
      <w:pPr>
        <w:pStyle w:val="address"/>
      </w:pPr>
      <w:r w:rsidRPr="00E20EFB">
        <w:rPr>
          <w:sz w:val="20"/>
          <w:szCs w:val="22"/>
          <w:vertAlign w:val="superscript"/>
        </w:rPr>
        <w:t>3</w:t>
      </w:r>
      <w:r>
        <w:rPr>
          <w:sz w:val="20"/>
          <w:szCs w:val="22"/>
        </w:rPr>
        <w:t xml:space="preserve"> </w:t>
      </w:r>
      <w:r w:rsidRPr="00E20EFB">
        <w:rPr>
          <w:sz w:val="20"/>
          <w:szCs w:val="22"/>
        </w:rPr>
        <w:t xml:space="preserve">Schaeffler </w:t>
      </w:r>
      <w:proofErr w:type="spellStart"/>
      <w:r w:rsidRPr="00E20EFB">
        <w:rPr>
          <w:sz w:val="20"/>
          <w:szCs w:val="22"/>
        </w:rPr>
        <w:t>Skalica</w:t>
      </w:r>
      <w:proofErr w:type="spellEnd"/>
      <w:r w:rsidRPr="00E20EFB">
        <w:rPr>
          <w:sz w:val="20"/>
          <w:szCs w:val="22"/>
        </w:rPr>
        <w:t xml:space="preserve">, </w:t>
      </w:r>
      <w:proofErr w:type="spellStart"/>
      <w:r w:rsidRPr="00E20EFB">
        <w:rPr>
          <w:sz w:val="20"/>
          <w:szCs w:val="22"/>
        </w:rPr>
        <w:t>spol</w:t>
      </w:r>
      <w:proofErr w:type="spellEnd"/>
      <w:r w:rsidRPr="00E20EFB">
        <w:rPr>
          <w:sz w:val="20"/>
          <w:szCs w:val="22"/>
        </w:rPr>
        <w:t xml:space="preserve">. s </w:t>
      </w:r>
      <w:proofErr w:type="spellStart"/>
      <w:r w:rsidRPr="00E20EFB">
        <w:rPr>
          <w:sz w:val="20"/>
          <w:szCs w:val="22"/>
        </w:rPr>
        <w:t>r.o</w:t>
      </w:r>
      <w:proofErr w:type="spellEnd"/>
      <w:r w:rsidRPr="00E20EFB">
        <w:rPr>
          <w:sz w:val="20"/>
          <w:szCs w:val="22"/>
        </w:rPr>
        <w:t xml:space="preserve">., Dr. G. </w:t>
      </w:r>
      <w:proofErr w:type="spellStart"/>
      <w:r w:rsidRPr="00E20EFB">
        <w:rPr>
          <w:sz w:val="20"/>
          <w:szCs w:val="22"/>
        </w:rPr>
        <w:t>Schaefflera</w:t>
      </w:r>
      <w:proofErr w:type="spellEnd"/>
      <w:r w:rsidRPr="00E20EFB">
        <w:rPr>
          <w:sz w:val="20"/>
          <w:szCs w:val="22"/>
        </w:rPr>
        <w:t xml:space="preserve"> 1, 90901 </w:t>
      </w:r>
      <w:proofErr w:type="spellStart"/>
      <w:r w:rsidRPr="00E20EFB">
        <w:rPr>
          <w:sz w:val="20"/>
          <w:szCs w:val="22"/>
        </w:rPr>
        <w:t>Skalica</w:t>
      </w:r>
      <w:proofErr w:type="spellEnd"/>
      <w:r w:rsidRPr="00E20EFB">
        <w:rPr>
          <w:sz w:val="20"/>
          <w:szCs w:val="22"/>
        </w:rPr>
        <w:t>,</w:t>
      </w:r>
      <w:r w:rsidRPr="00E20EFB">
        <w:rPr>
          <w:sz w:val="20"/>
          <w:szCs w:val="22"/>
        </w:rPr>
        <w:br/>
        <w:t>Slovakia, skubamro@schaeffler.com</w:t>
      </w:r>
      <w:r w:rsidR="00E73D3D" w:rsidRPr="00E73D3D">
        <w:rPr>
          <w:sz w:val="20"/>
          <w:szCs w:val="22"/>
        </w:rPr>
        <w:br/>
      </w:r>
      <w:r>
        <w:rPr>
          <w:rStyle w:val="e-mail"/>
          <w:rFonts w:ascii="Times New Roman" w:eastAsiaTheme="majorEastAsia" w:hAnsi="Times New Roman"/>
          <w:sz w:val="20"/>
          <w:szCs w:val="22"/>
        </w:rPr>
        <w:t>*</w:t>
      </w:r>
      <w:r w:rsidR="00E73D3D" w:rsidRPr="00E73D3D">
        <w:rPr>
          <w:rStyle w:val="e-mail"/>
          <w:rFonts w:ascii="Times New Roman" w:eastAsiaTheme="majorEastAsia" w:hAnsi="Times New Roman"/>
          <w:sz w:val="20"/>
          <w:szCs w:val="22"/>
        </w:rPr>
        <w:t>daynier_sobrino@stuba.sk</w:t>
      </w:r>
    </w:p>
    <w:p w14:paraId="65C60B0F" w14:textId="3FE811A5" w:rsidR="00D03D36" w:rsidRPr="00D03D36" w:rsidRDefault="00D03D36" w:rsidP="00D03D36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D03D36">
        <w:rPr>
          <w:rFonts w:ascii="Times New Roman" w:hAnsi="Times New Roman" w:cs="Times New Roman"/>
          <w:b/>
          <w:bCs/>
          <w:lang w:val="en-US"/>
        </w:rPr>
        <w:t>Abstract: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D03D36">
        <w:rPr>
          <w:rFonts w:ascii="Times New Roman" w:hAnsi="Times New Roman" w:cs="Times New Roman"/>
          <w:lang w:val="en-US"/>
        </w:rPr>
        <w:t xml:space="preserve">This paper addresses </w:t>
      </w:r>
      <w:r w:rsidR="00893FFE">
        <w:rPr>
          <w:rFonts w:ascii="Times New Roman" w:hAnsi="Times New Roman" w:cs="Times New Roman"/>
          <w:lang w:val="en-US"/>
        </w:rPr>
        <w:t xml:space="preserve">the first phase of </w:t>
      </w:r>
      <w:r w:rsidRPr="00D03D36">
        <w:rPr>
          <w:rFonts w:ascii="Times New Roman" w:hAnsi="Times New Roman" w:cs="Times New Roman"/>
          <w:lang w:val="en-US"/>
        </w:rPr>
        <w:t xml:space="preserve">the automation of logistics processes using autonomous vehicles, with the </w:t>
      </w:r>
      <w:r w:rsidR="00893FFE">
        <w:rPr>
          <w:rFonts w:ascii="Times New Roman" w:hAnsi="Times New Roman" w:cs="Times New Roman"/>
          <w:lang w:val="en-US"/>
        </w:rPr>
        <w:t xml:space="preserve">ultimate </w:t>
      </w:r>
      <w:r w:rsidRPr="00D03D36">
        <w:rPr>
          <w:rFonts w:ascii="Times New Roman" w:hAnsi="Times New Roman" w:cs="Times New Roman"/>
          <w:lang w:val="en-US"/>
        </w:rPr>
        <w:t xml:space="preserve">goal of enabling fully autonomous delivery of materials directly to their designated locations. The focus </w:t>
      </w:r>
      <w:r w:rsidR="0056419B">
        <w:rPr>
          <w:rFonts w:ascii="Times New Roman" w:hAnsi="Times New Roman" w:cs="Times New Roman"/>
          <w:lang w:val="en-US"/>
        </w:rPr>
        <w:t>was set</w:t>
      </w:r>
      <w:r w:rsidRPr="00D03D36">
        <w:rPr>
          <w:rFonts w:ascii="Times New Roman" w:hAnsi="Times New Roman" w:cs="Times New Roman"/>
          <w:lang w:val="en-US"/>
        </w:rPr>
        <w:t xml:space="preserve"> on analyzing the potential for expanding autonomous material supply within a prominent multinational company in Slovakia and proposing a solution that enables seamless integration of an additional autonomous vehicle system with the existing one.</w:t>
      </w:r>
      <w:r>
        <w:rPr>
          <w:rFonts w:ascii="Times New Roman" w:hAnsi="Times New Roman" w:cs="Times New Roman"/>
          <w:lang w:val="en-US"/>
        </w:rPr>
        <w:t xml:space="preserve"> </w:t>
      </w:r>
      <w:r w:rsidRPr="00D03D36">
        <w:rPr>
          <w:rFonts w:ascii="Times New Roman" w:hAnsi="Times New Roman" w:cs="Times New Roman"/>
          <w:lang w:val="en-US"/>
        </w:rPr>
        <w:t xml:space="preserve">To achieve this, the authors conducted a comprehensive analysis of the current state of the art and industrial practice in production logistics, with a particular focus on logistics process automation and the deployment of autonomous vehicles. This analysis served as the basis for clearly </w:t>
      </w:r>
      <w:r w:rsidR="009118F8">
        <w:rPr>
          <w:rFonts w:ascii="Times New Roman" w:hAnsi="Times New Roman" w:cs="Times New Roman"/>
          <w:lang w:val="en-US"/>
        </w:rPr>
        <w:t xml:space="preserve">reinforcing and </w:t>
      </w:r>
      <w:r w:rsidRPr="00D03D36">
        <w:rPr>
          <w:rFonts w:ascii="Times New Roman" w:hAnsi="Times New Roman" w:cs="Times New Roman"/>
          <w:lang w:val="en-US"/>
        </w:rPr>
        <w:t>defining the motivation and relevance of the study within the company, where Industry 4.0 initiatives are actively pursued</w:t>
      </w:r>
      <w:r w:rsidR="009118F8">
        <w:rPr>
          <w:rFonts w:ascii="Times New Roman" w:hAnsi="Times New Roman" w:cs="Times New Roman"/>
          <w:lang w:val="en-US"/>
        </w:rPr>
        <w:t xml:space="preserve"> in a strategy </w:t>
      </w:r>
      <w:r w:rsidR="00893FFE">
        <w:rPr>
          <w:rFonts w:ascii="Times New Roman" w:hAnsi="Times New Roman" w:cs="Times New Roman"/>
          <w:lang w:val="en-US"/>
        </w:rPr>
        <w:t>to fulfill by</w:t>
      </w:r>
      <w:r w:rsidR="009118F8">
        <w:rPr>
          <w:rFonts w:ascii="Times New Roman" w:hAnsi="Times New Roman" w:cs="Times New Roman"/>
          <w:lang w:val="en-US"/>
        </w:rPr>
        <w:t xml:space="preserve"> 2030</w:t>
      </w:r>
      <w:r w:rsidRPr="00D03D36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D03D36">
        <w:rPr>
          <w:rFonts w:ascii="Times New Roman" w:hAnsi="Times New Roman" w:cs="Times New Roman"/>
          <w:lang w:val="en-US"/>
        </w:rPr>
        <w:t>Based on these insights, the paper present</w:t>
      </w:r>
      <w:r w:rsidR="0056419B">
        <w:rPr>
          <w:rFonts w:ascii="Times New Roman" w:hAnsi="Times New Roman" w:cs="Times New Roman"/>
          <w:lang w:val="en-US"/>
        </w:rPr>
        <w:t>ed</w:t>
      </w:r>
      <w:r w:rsidRPr="00D03D36">
        <w:rPr>
          <w:rFonts w:ascii="Times New Roman" w:hAnsi="Times New Roman" w:cs="Times New Roman"/>
          <w:lang w:val="en-US"/>
        </w:rPr>
        <w:t xml:space="preserve"> a conceptual solution for expanding the existing autonomous supply system. The proposed approach includes a detailed system design, comparative evaluation of multiple autonomous vehicle suppliers, and simulation-based validation using </w:t>
      </w:r>
      <w:proofErr w:type="spellStart"/>
      <w:r w:rsidRPr="00D03D36">
        <w:rPr>
          <w:rFonts w:ascii="Times New Roman" w:hAnsi="Times New Roman" w:cs="Times New Roman"/>
          <w:lang w:val="en-US"/>
        </w:rPr>
        <w:t>Tecnomatix</w:t>
      </w:r>
      <w:proofErr w:type="spellEnd"/>
      <w:r w:rsidRPr="00D03D36">
        <w:rPr>
          <w:rFonts w:ascii="Times New Roman" w:hAnsi="Times New Roman" w:cs="Times New Roman"/>
          <w:lang w:val="en-US"/>
        </w:rPr>
        <w:t xml:space="preserve"> Plant Simulation to ensure technical feasibility and performance.</w:t>
      </w:r>
      <w:r>
        <w:rPr>
          <w:rFonts w:ascii="Times New Roman" w:hAnsi="Times New Roman" w:cs="Times New Roman"/>
          <w:lang w:val="en-US"/>
        </w:rPr>
        <w:t xml:space="preserve"> </w:t>
      </w:r>
      <w:r w:rsidRPr="00D03D36">
        <w:rPr>
          <w:rFonts w:ascii="Times New Roman" w:hAnsi="Times New Roman" w:cs="Times New Roman"/>
          <w:lang w:val="en-US"/>
        </w:rPr>
        <w:t xml:space="preserve">The final sections highlight the key outcomes and practical contributions of the study, culminating in a fully developed proposal with high potential for real-world implementation. </w:t>
      </w:r>
    </w:p>
    <w:p w14:paraId="77B29788" w14:textId="2252AAEE" w:rsidR="00A34A26" w:rsidRDefault="00D03D36" w:rsidP="00D03D36">
      <w:pPr>
        <w:jc w:val="both"/>
        <w:rPr>
          <w:rFonts w:ascii="Times New Roman" w:hAnsi="Times New Roman" w:cs="Times New Roman"/>
          <w:lang w:val="en-US"/>
        </w:rPr>
      </w:pPr>
      <w:r w:rsidRPr="00D03D36">
        <w:rPr>
          <w:rFonts w:ascii="Times New Roman" w:hAnsi="Times New Roman" w:cs="Times New Roman"/>
          <w:b/>
          <w:bCs/>
          <w:lang w:val="en-US"/>
        </w:rPr>
        <w:t>Keywords:</w:t>
      </w:r>
      <w:r w:rsidRPr="00D03D36">
        <w:rPr>
          <w:rFonts w:ascii="Times New Roman" w:hAnsi="Times New Roman" w:cs="Times New Roman"/>
          <w:lang w:val="en-US"/>
        </w:rPr>
        <w:t xml:space="preserve"> Autonomous</w:t>
      </w:r>
      <w:r w:rsidR="00B571A2">
        <w:rPr>
          <w:rFonts w:ascii="Times New Roman" w:hAnsi="Times New Roman" w:cs="Times New Roman"/>
          <w:lang w:val="en-US"/>
        </w:rPr>
        <w:t xml:space="preserve"> mobile robots, autonomous </w:t>
      </w:r>
      <w:r w:rsidR="0072237A">
        <w:rPr>
          <w:rFonts w:ascii="Times New Roman" w:hAnsi="Times New Roman" w:cs="Times New Roman"/>
          <w:lang w:val="en-US"/>
        </w:rPr>
        <w:t>g</w:t>
      </w:r>
      <w:r w:rsidR="00B571A2">
        <w:rPr>
          <w:rFonts w:ascii="Times New Roman" w:hAnsi="Times New Roman" w:cs="Times New Roman"/>
          <w:lang w:val="en-US"/>
        </w:rPr>
        <w:t>uided vehicles,</w:t>
      </w:r>
      <w:r w:rsidRPr="00D03D36">
        <w:rPr>
          <w:rFonts w:ascii="Times New Roman" w:hAnsi="Times New Roman" w:cs="Times New Roman"/>
          <w:lang w:val="en-US"/>
        </w:rPr>
        <w:t xml:space="preserve"> autonomous material supply, Logistics 4.0, logistics process automation, simulation</w:t>
      </w:r>
      <w:r w:rsidR="00B571A2">
        <w:rPr>
          <w:rFonts w:ascii="Times New Roman" w:hAnsi="Times New Roman" w:cs="Times New Roman"/>
          <w:lang w:val="en-US"/>
        </w:rPr>
        <w:t>.</w:t>
      </w:r>
    </w:p>
    <w:p w14:paraId="003682DB" w14:textId="77777777" w:rsidR="00414BA3" w:rsidRPr="00414BA3" w:rsidRDefault="00414BA3" w:rsidP="00414BA3">
      <w:pPr>
        <w:jc w:val="both"/>
        <w:rPr>
          <w:rFonts w:ascii="Times New Roman" w:hAnsi="Times New Roman" w:cs="Times New Roman"/>
          <w:b/>
          <w:lang w:val="en-GB"/>
        </w:rPr>
      </w:pPr>
      <w:bookmarkStart w:id="0" w:name="_Hlk203382834"/>
      <w:r w:rsidRPr="00414BA3">
        <w:rPr>
          <w:rFonts w:ascii="Times New Roman" w:hAnsi="Times New Roman" w:cs="Times New Roman"/>
          <w:b/>
          <w:lang w:val="en-GB"/>
        </w:rPr>
        <w:t>Acknowledgments</w:t>
      </w:r>
    </w:p>
    <w:p w14:paraId="4646C3AE" w14:textId="27A18941" w:rsidR="00414BA3" w:rsidRPr="00414BA3" w:rsidRDefault="00414BA3" w:rsidP="00414BA3">
      <w:pPr>
        <w:jc w:val="both"/>
        <w:rPr>
          <w:rFonts w:ascii="Times New Roman" w:hAnsi="Times New Roman" w:cs="Times New Roman"/>
          <w:lang w:val="en-GB"/>
        </w:rPr>
      </w:pPr>
      <w:r w:rsidRPr="00414BA3">
        <w:rPr>
          <w:rFonts w:ascii="Times New Roman" w:hAnsi="Times New Roman" w:cs="Times New Roman"/>
          <w:lang w:val="en-GB"/>
        </w:rPr>
        <w:t xml:space="preserve">The paper is a part of the research done within the project APVV-23-0084 </w:t>
      </w:r>
      <w:r>
        <w:rPr>
          <w:rFonts w:ascii="Times New Roman" w:hAnsi="Times New Roman" w:cs="Times New Roman"/>
          <w:lang w:val="en-GB"/>
        </w:rPr>
        <w:t>“</w:t>
      </w:r>
      <w:r w:rsidRPr="00414BA3">
        <w:rPr>
          <w:rFonts w:ascii="Times New Roman" w:hAnsi="Times New Roman" w:cs="Times New Roman"/>
          <w:lang w:val="en-GB"/>
        </w:rPr>
        <w:t xml:space="preserve">Robotic-Based Hybrid Manufacturing of Workpiece for the Concept of Smart Production“ funded by the Slovak Research and Development Agency and the project KEGA </w:t>
      </w:r>
      <w:r w:rsidRPr="00414BA3">
        <w:rPr>
          <w:rFonts w:ascii="Times New Roman" w:hAnsi="Times New Roman" w:cs="Times New Roman"/>
          <w:lang w:val="en-US"/>
        </w:rPr>
        <w:t xml:space="preserve">007STU-4/2025 </w:t>
      </w:r>
      <w:r>
        <w:rPr>
          <w:rFonts w:ascii="Times New Roman" w:hAnsi="Times New Roman" w:cs="Times New Roman"/>
          <w:lang w:val="en-GB"/>
        </w:rPr>
        <w:t>“</w:t>
      </w:r>
      <w:r w:rsidRPr="00414BA3">
        <w:rPr>
          <w:rFonts w:ascii="Times New Roman" w:hAnsi="Times New Roman" w:cs="Times New Roman"/>
          <w:lang w:val="en-US"/>
        </w:rPr>
        <w:t xml:space="preserve">New methods and forms of higher education by supporting distance forms of online access and multimedia support for selected subjects of the study </w:t>
      </w:r>
      <w:proofErr w:type="spellStart"/>
      <w:r w:rsidRPr="00414BA3">
        <w:rPr>
          <w:rFonts w:ascii="Times New Roman" w:hAnsi="Times New Roman" w:cs="Times New Roman"/>
          <w:lang w:val="en-US"/>
        </w:rPr>
        <w:t>programme</w:t>
      </w:r>
      <w:proofErr w:type="spellEnd"/>
      <w:r w:rsidRPr="00414BA3">
        <w:rPr>
          <w:rFonts w:ascii="Times New Roman" w:hAnsi="Times New Roman" w:cs="Times New Roman"/>
          <w:lang w:val="en-US"/>
        </w:rPr>
        <w:t xml:space="preserve"> Computer Aided Design and Production and Computer Aided Manufacturing Technologies".</w:t>
      </w:r>
      <w:bookmarkEnd w:id="0"/>
      <w:r>
        <w:rPr>
          <w:rFonts w:ascii="Times New Roman" w:hAnsi="Times New Roman" w:cs="Times New Roman"/>
          <w:lang w:val="en-US"/>
        </w:rPr>
        <w:t xml:space="preserve"> </w:t>
      </w:r>
    </w:p>
    <w:p w14:paraId="2004E6E1" w14:textId="77777777" w:rsidR="00414BA3" w:rsidRPr="00414BA3" w:rsidRDefault="00414BA3" w:rsidP="00D03D36">
      <w:pPr>
        <w:jc w:val="both"/>
        <w:rPr>
          <w:rFonts w:ascii="Times New Roman" w:hAnsi="Times New Roman" w:cs="Times New Roman"/>
          <w:lang w:val="en-GB"/>
        </w:rPr>
      </w:pPr>
    </w:p>
    <w:sectPr w:rsidR="00414BA3" w:rsidRPr="00414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9"/>
    <w:rsid w:val="000B724F"/>
    <w:rsid w:val="00104E19"/>
    <w:rsid w:val="00157992"/>
    <w:rsid w:val="00414BA3"/>
    <w:rsid w:val="004901CB"/>
    <w:rsid w:val="005121FB"/>
    <w:rsid w:val="00553B43"/>
    <w:rsid w:val="0056419B"/>
    <w:rsid w:val="005B6BFF"/>
    <w:rsid w:val="00611789"/>
    <w:rsid w:val="00614215"/>
    <w:rsid w:val="00682433"/>
    <w:rsid w:val="006D12FF"/>
    <w:rsid w:val="006E1BA8"/>
    <w:rsid w:val="00713535"/>
    <w:rsid w:val="0072237A"/>
    <w:rsid w:val="008403F1"/>
    <w:rsid w:val="00886664"/>
    <w:rsid w:val="00893FFE"/>
    <w:rsid w:val="009118F8"/>
    <w:rsid w:val="00955C08"/>
    <w:rsid w:val="0096449E"/>
    <w:rsid w:val="00977BE5"/>
    <w:rsid w:val="009A4083"/>
    <w:rsid w:val="00A34A26"/>
    <w:rsid w:val="00A72E10"/>
    <w:rsid w:val="00A975BB"/>
    <w:rsid w:val="00AB7BB6"/>
    <w:rsid w:val="00AC78AE"/>
    <w:rsid w:val="00AE3D8F"/>
    <w:rsid w:val="00AE75A0"/>
    <w:rsid w:val="00B11F6E"/>
    <w:rsid w:val="00B44C19"/>
    <w:rsid w:val="00B571A2"/>
    <w:rsid w:val="00B76616"/>
    <w:rsid w:val="00C21011"/>
    <w:rsid w:val="00D03D36"/>
    <w:rsid w:val="00D26E60"/>
    <w:rsid w:val="00D42B75"/>
    <w:rsid w:val="00E20EFB"/>
    <w:rsid w:val="00E541E2"/>
    <w:rsid w:val="00E73D3D"/>
    <w:rsid w:val="00EE65FD"/>
    <w:rsid w:val="00EF2F6F"/>
    <w:rsid w:val="00F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E51A6"/>
  <w15:chartTrackingRefBased/>
  <w15:docId w15:val="{E6B449FD-278C-4BEB-B86C-59006743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E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E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E19"/>
    <w:rPr>
      <w:rFonts w:eastAsiaTheme="majorEastAsia" w:cstheme="majorBidi"/>
      <w:color w:val="0F4761" w:themeColor="accent1" w:themeShade="BF"/>
      <w:sz w:val="28"/>
      <w:szCs w:val="28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E19"/>
    <w:rPr>
      <w:rFonts w:eastAsiaTheme="majorEastAsia" w:cstheme="majorBidi"/>
      <w:i/>
      <w:iCs/>
      <w:color w:val="0F4761" w:themeColor="accent1" w:themeShade="BF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E19"/>
    <w:rPr>
      <w:rFonts w:eastAsiaTheme="majorEastAsia" w:cstheme="majorBidi"/>
      <w:color w:val="0F4761" w:themeColor="accent1" w:themeShade="BF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E19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E19"/>
    <w:rPr>
      <w:rFonts w:eastAsiaTheme="majorEastAsia" w:cstheme="majorBidi"/>
      <w:color w:val="595959" w:themeColor="text1" w:themeTint="A6"/>
      <w:lang w:val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E19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E19"/>
    <w:rPr>
      <w:rFonts w:eastAsiaTheme="majorEastAsia" w:cstheme="majorBidi"/>
      <w:color w:val="272727" w:themeColor="text1" w:themeTint="D8"/>
      <w:lang w:val="sk-SK"/>
    </w:rPr>
  </w:style>
  <w:style w:type="paragraph" w:styleId="Title">
    <w:name w:val="Title"/>
    <w:basedOn w:val="Normal"/>
    <w:next w:val="Normal"/>
    <w:link w:val="TitleChar"/>
    <w:uiPriority w:val="10"/>
    <w:qFormat/>
    <w:rsid w:val="0010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E19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E19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Quote">
    <w:name w:val="Quote"/>
    <w:basedOn w:val="Normal"/>
    <w:next w:val="Normal"/>
    <w:link w:val="QuoteChar"/>
    <w:uiPriority w:val="29"/>
    <w:qFormat/>
    <w:rsid w:val="00104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E19"/>
    <w:rPr>
      <w:i/>
      <w:iCs/>
      <w:color w:val="404040" w:themeColor="text1" w:themeTint="BF"/>
      <w:lang w:val="sk-SK"/>
    </w:rPr>
  </w:style>
  <w:style w:type="paragraph" w:styleId="ListParagraph">
    <w:name w:val="List Paragraph"/>
    <w:basedOn w:val="Normal"/>
    <w:uiPriority w:val="34"/>
    <w:qFormat/>
    <w:rsid w:val="00104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E19"/>
    <w:rPr>
      <w:i/>
      <w:iCs/>
      <w:color w:val="0F4761" w:themeColor="accent1" w:themeShade="BF"/>
      <w:lang w:val="sk-SK"/>
    </w:rPr>
  </w:style>
  <w:style w:type="character" w:styleId="IntenseReference">
    <w:name w:val="Intense Reference"/>
    <w:basedOn w:val="DefaultParagraphFont"/>
    <w:uiPriority w:val="32"/>
    <w:qFormat/>
    <w:rsid w:val="00104E19"/>
    <w:rPr>
      <w:b/>
      <w:bCs/>
      <w:smallCaps/>
      <w:color w:val="0F4761" w:themeColor="accent1" w:themeShade="BF"/>
      <w:spacing w:val="5"/>
    </w:rPr>
  </w:style>
  <w:style w:type="paragraph" w:customStyle="1" w:styleId="address">
    <w:name w:val="address"/>
    <w:basedOn w:val="Normal"/>
    <w:rsid w:val="00E73D3D"/>
    <w:pPr>
      <w:overflowPunct w:val="0"/>
      <w:autoSpaceDE w:val="0"/>
      <w:autoSpaceDN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val="en-US"/>
      <w14:ligatures w14:val="none"/>
    </w:rPr>
  </w:style>
  <w:style w:type="paragraph" w:customStyle="1" w:styleId="author">
    <w:name w:val="author"/>
    <w:basedOn w:val="Normal"/>
    <w:next w:val="address"/>
    <w:rsid w:val="00E73D3D"/>
    <w:pPr>
      <w:overflowPunct w:val="0"/>
      <w:autoSpaceDE w:val="0"/>
      <w:autoSpaceDN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e-mail">
    <w:name w:val="e-mail"/>
    <w:basedOn w:val="DefaultParagraphFont"/>
    <w:rsid w:val="00E73D3D"/>
    <w:rPr>
      <w:rFonts w:ascii="Courier" w:hAnsi="Courier"/>
      <w:noProof/>
    </w:rPr>
  </w:style>
  <w:style w:type="character" w:styleId="Hyperlink">
    <w:name w:val="Hyperlink"/>
    <w:basedOn w:val="DefaultParagraphFont"/>
    <w:unhideWhenUsed/>
    <w:rsid w:val="00E73D3D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3-0844-8603" TargetMode="External"/><Relationship Id="rId4" Type="http://schemas.openxmlformats.org/officeDocument/2006/relationships/hyperlink" Target="https://orcid.org/0000-0001-9253-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Assoc.Prof.MSc.Ing.Daynier R. Delgado Sobrino,PhD.</dc:creator>
  <cp:keywords/>
  <dc:description/>
  <cp:lastModifiedBy>Assoc.Prof.MSc.Ing.Daynier R. Delgado Sobrino,PhD.</cp:lastModifiedBy>
  <cp:revision>5</cp:revision>
  <dcterms:created xsi:type="dcterms:W3CDTF">2025-05-30T10:31:00Z</dcterms:created>
  <dcterms:modified xsi:type="dcterms:W3CDTF">2025-07-14T09:02:00Z</dcterms:modified>
</cp:coreProperties>
</file>