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0207C" w14:textId="77777777" w:rsidR="00441DDE" w:rsidRPr="00F14F42" w:rsidRDefault="00441DDE" w:rsidP="00441DDE">
      <w:pPr>
        <w:pStyle w:val="Cabeceraypie"/>
        <w:jc w:val="center"/>
        <w:rPr>
          <w:rFonts w:ascii="Arial" w:hAnsi="Arial" w:cs="Arial"/>
          <w:b/>
          <w:bCs/>
        </w:rPr>
      </w:pPr>
      <w:bookmarkStart w:id="0" w:name="_Hlk197339769"/>
      <w:r w:rsidRPr="00F14F42">
        <w:rPr>
          <w:rFonts w:ascii="Arial" w:hAnsi="Arial" w:cs="Arial"/>
          <w:b/>
          <w:bCs/>
        </w:rPr>
        <w:t>UNIVERSIDAD CENTRAL “MARTHA ABREU” DE LAS VILLAS.</w:t>
      </w:r>
    </w:p>
    <w:p w14:paraId="18EB22BF" w14:textId="77777777" w:rsidR="00441DDE" w:rsidRPr="00F14F42" w:rsidRDefault="00441DDE" w:rsidP="00441DDE">
      <w:pPr>
        <w:spacing w:after="0" w:line="360" w:lineRule="auto"/>
        <w:jc w:val="center"/>
        <w:rPr>
          <w:rFonts w:ascii="Arial" w:hAnsi="Arial" w:cs="Arial"/>
          <w:b/>
          <w:bCs/>
          <w:sz w:val="24"/>
          <w:szCs w:val="24"/>
        </w:rPr>
      </w:pPr>
      <w:r w:rsidRPr="00F14F42">
        <w:rPr>
          <w:rFonts w:ascii="Arial" w:hAnsi="Arial" w:cs="Arial"/>
          <w:b/>
          <w:bCs/>
          <w:sz w:val="24"/>
          <w:szCs w:val="24"/>
        </w:rPr>
        <w:t xml:space="preserve">FACULTAD DE CULTURA FÍSICA </w:t>
      </w:r>
    </w:p>
    <w:p w14:paraId="0FA0A9DE" w14:textId="77777777" w:rsidR="00441DDE" w:rsidRDefault="00441DDE" w:rsidP="00441DDE">
      <w:pPr>
        <w:spacing w:after="0" w:line="360" w:lineRule="auto"/>
        <w:jc w:val="both"/>
        <w:rPr>
          <w:rFonts w:ascii="Arial" w:hAnsi="Arial" w:cs="Arial"/>
          <w:sz w:val="24"/>
          <w:szCs w:val="24"/>
        </w:rPr>
      </w:pPr>
    </w:p>
    <w:p w14:paraId="21A17122" w14:textId="77777777" w:rsidR="00441DDE" w:rsidRDefault="00441DDE" w:rsidP="00441DDE">
      <w:pPr>
        <w:spacing w:after="0" w:line="360" w:lineRule="auto"/>
        <w:jc w:val="center"/>
        <w:rPr>
          <w:rFonts w:ascii="Arial" w:hAnsi="Arial" w:cs="Arial"/>
          <w:sz w:val="24"/>
          <w:szCs w:val="24"/>
        </w:rPr>
      </w:pPr>
      <w:r>
        <w:rPr>
          <w:rFonts w:ascii="Arial" w:hAnsi="Arial" w:cs="Arial"/>
          <w:noProof/>
          <w:sz w:val="24"/>
          <w:szCs w:val="24"/>
          <w:lang w:val="en-US"/>
        </w:rPr>
        <w:drawing>
          <wp:inline distT="0" distB="0" distL="0" distR="0" wp14:anchorId="5F26C1F5" wp14:editId="6CEBBD20">
            <wp:extent cx="1038137" cy="1478915"/>
            <wp:effectExtent l="0" t="0" r="0" b="6985"/>
            <wp:docPr id="158407762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7" cstate="print"/>
                    <a:srcRect/>
                    <a:stretch/>
                  </pic:blipFill>
                  <pic:spPr>
                    <a:xfrm rot="10800000" flipH="1" flipV="1">
                      <a:off x="0" y="0"/>
                      <a:ext cx="1038137" cy="1478915"/>
                    </a:xfrm>
                    <a:prstGeom prst="rect">
                      <a:avLst/>
                    </a:prstGeom>
                  </pic:spPr>
                </pic:pic>
              </a:graphicData>
            </a:graphic>
          </wp:inline>
        </w:drawing>
      </w:r>
    </w:p>
    <w:p w14:paraId="497DE3C4" w14:textId="77777777" w:rsidR="00441DDE" w:rsidRDefault="00441DDE" w:rsidP="00441DDE">
      <w:pPr>
        <w:spacing w:after="0" w:line="360" w:lineRule="auto"/>
        <w:jc w:val="both"/>
        <w:rPr>
          <w:rFonts w:ascii="Arial" w:hAnsi="Arial" w:cs="Arial"/>
          <w:sz w:val="24"/>
          <w:szCs w:val="24"/>
        </w:rPr>
      </w:pPr>
    </w:p>
    <w:p w14:paraId="7D97BBCD" w14:textId="77777777" w:rsidR="00441DDE" w:rsidRDefault="00441DDE" w:rsidP="00441DDE">
      <w:pPr>
        <w:spacing w:after="0" w:line="360" w:lineRule="auto"/>
        <w:jc w:val="center"/>
        <w:rPr>
          <w:rFonts w:ascii="Arial" w:hAnsi="Arial" w:cs="Arial"/>
          <w:b/>
          <w:i/>
          <w:sz w:val="24"/>
          <w:szCs w:val="24"/>
        </w:rPr>
      </w:pPr>
      <w:r>
        <w:rPr>
          <w:rFonts w:ascii="Arial" w:hAnsi="Arial" w:cs="Arial"/>
          <w:b/>
          <w:i/>
          <w:sz w:val="24"/>
          <w:szCs w:val="24"/>
        </w:rPr>
        <w:t>MONOGRAFÍA</w:t>
      </w:r>
    </w:p>
    <w:p w14:paraId="410CB35D" w14:textId="77777777" w:rsidR="00441DDE" w:rsidRDefault="00441DDE" w:rsidP="00441DDE">
      <w:pPr>
        <w:spacing w:after="0" w:line="360" w:lineRule="auto"/>
        <w:jc w:val="both"/>
        <w:rPr>
          <w:rFonts w:ascii="Arial" w:hAnsi="Arial" w:cs="Arial"/>
          <w:i/>
          <w:sz w:val="24"/>
          <w:szCs w:val="24"/>
        </w:rPr>
      </w:pPr>
    </w:p>
    <w:p w14:paraId="001C774C" w14:textId="77777777" w:rsidR="00441DDE" w:rsidRPr="00A744F7" w:rsidRDefault="00441DDE" w:rsidP="00441DDE">
      <w:pPr>
        <w:spacing w:after="120" w:line="360" w:lineRule="auto"/>
        <w:jc w:val="center"/>
        <w:rPr>
          <w:rFonts w:ascii="Times New Roman" w:hAnsi="Times New Roman" w:cs="Times New Roman"/>
          <w:b/>
          <w:i/>
          <w:sz w:val="24"/>
          <w:szCs w:val="24"/>
        </w:rPr>
      </w:pPr>
      <w:r w:rsidRPr="00A744F7">
        <w:rPr>
          <w:rFonts w:ascii="Times New Roman" w:hAnsi="Times New Roman" w:cs="Times New Roman"/>
          <w:b/>
          <w:i/>
          <w:sz w:val="24"/>
          <w:szCs w:val="24"/>
        </w:rPr>
        <w:t>EJERCICIOS TÉCNICO-TÁCTICOS PARA MEJORAR LAS ACCIONES DEFENSIVAS EN LA ZONA DE LOS 22,90 METROS EN LOS HOCKEÍSTAS U-15 AÑOS.</w:t>
      </w:r>
    </w:p>
    <w:p w14:paraId="5F195096" w14:textId="77777777" w:rsidR="00441DDE" w:rsidRPr="00A260FF" w:rsidRDefault="00441DDE" w:rsidP="00441DDE">
      <w:pPr>
        <w:spacing w:after="120" w:line="360" w:lineRule="auto"/>
        <w:jc w:val="center"/>
        <w:rPr>
          <w:rFonts w:ascii="Times New Roman" w:hAnsi="Times New Roman" w:cs="Times New Roman"/>
          <w:b/>
          <w:i/>
          <w:sz w:val="24"/>
          <w:szCs w:val="24"/>
          <w:lang w:val="en-US"/>
        </w:rPr>
      </w:pPr>
      <w:r w:rsidRPr="00A260FF">
        <w:rPr>
          <w:rFonts w:ascii="Times New Roman" w:hAnsi="Times New Roman" w:cs="Times New Roman"/>
          <w:b/>
          <w:i/>
          <w:sz w:val="24"/>
          <w:szCs w:val="24"/>
          <w:lang w:val="en-US"/>
        </w:rPr>
        <w:t>TECHNICAL-TACTICAL EXERCISES TO IMPROVE DEFENSIVE ACTIONS IN THE 22.90-METER ZONE FOR U-15 HOCKEY PLAYERS</w:t>
      </w:r>
    </w:p>
    <w:p w14:paraId="3EC9F380" w14:textId="77777777" w:rsidR="00441DDE" w:rsidRPr="00441DDE" w:rsidRDefault="00441DDE" w:rsidP="00441DDE">
      <w:pPr>
        <w:spacing w:after="0" w:line="360" w:lineRule="auto"/>
        <w:jc w:val="both"/>
        <w:rPr>
          <w:rFonts w:ascii="Arial" w:hAnsi="Arial" w:cs="Arial"/>
          <w:i/>
          <w:sz w:val="24"/>
          <w:szCs w:val="24"/>
          <w:lang w:val="en-US"/>
        </w:rPr>
      </w:pPr>
    </w:p>
    <w:p w14:paraId="648F5BC6" w14:textId="77777777" w:rsidR="00441DDE" w:rsidRPr="00441DDE" w:rsidRDefault="00441DDE" w:rsidP="00441DDE">
      <w:pPr>
        <w:spacing w:after="0" w:line="360" w:lineRule="auto"/>
        <w:jc w:val="both"/>
        <w:rPr>
          <w:rFonts w:ascii="Arial" w:hAnsi="Arial" w:cs="Arial"/>
          <w:i/>
          <w:sz w:val="24"/>
          <w:szCs w:val="24"/>
          <w:lang w:val="en-US"/>
        </w:rPr>
      </w:pPr>
    </w:p>
    <w:p w14:paraId="6AC0B8CF" w14:textId="77777777" w:rsidR="00441DDE" w:rsidRPr="00441DDE" w:rsidRDefault="00441DDE" w:rsidP="00441DDE">
      <w:pPr>
        <w:spacing w:after="0" w:line="360" w:lineRule="auto"/>
        <w:jc w:val="both"/>
        <w:rPr>
          <w:rFonts w:ascii="Arial" w:hAnsi="Arial" w:cs="Arial"/>
          <w:b/>
          <w:i/>
          <w:sz w:val="24"/>
          <w:szCs w:val="24"/>
          <w:lang w:val="en-US"/>
        </w:rPr>
      </w:pPr>
    </w:p>
    <w:p w14:paraId="545F0D87" w14:textId="77777777" w:rsidR="00441DDE" w:rsidRDefault="00441DDE" w:rsidP="00441DDE">
      <w:pPr>
        <w:spacing w:after="0" w:line="360" w:lineRule="auto"/>
        <w:jc w:val="both"/>
        <w:rPr>
          <w:rFonts w:ascii="Arial" w:hAnsi="Arial" w:cs="Arial"/>
          <w:b/>
          <w:i/>
          <w:sz w:val="24"/>
          <w:szCs w:val="24"/>
        </w:rPr>
      </w:pPr>
    </w:p>
    <w:p w14:paraId="106E7028" w14:textId="77777777" w:rsidR="00441DDE" w:rsidRPr="00A744F7" w:rsidRDefault="00441DDE" w:rsidP="00441DDE">
      <w:pPr>
        <w:spacing w:after="0" w:line="360" w:lineRule="auto"/>
        <w:jc w:val="both"/>
        <w:rPr>
          <w:rFonts w:ascii="Times New Roman" w:hAnsi="Times New Roman" w:cs="Times New Roman"/>
          <w:sz w:val="24"/>
          <w:szCs w:val="24"/>
        </w:rPr>
      </w:pPr>
      <w:r>
        <w:rPr>
          <w:rFonts w:ascii="Arial" w:hAnsi="Arial" w:cs="Arial"/>
          <w:b/>
          <w:i/>
          <w:sz w:val="24"/>
          <w:szCs w:val="24"/>
        </w:rPr>
        <w:t>Autores:</w:t>
      </w:r>
      <w:r>
        <w:rPr>
          <w:rFonts w:ascii="Arial" w:hAnsi="Arial" w:cs="Arial"/>
          <w:i/>
          <w:sz w:val="24"/>
          <w:szCs w:val="24"/>
        </w:rPr>
        <w:t xml:space="preserve"> </w:t>
      </w:r>
      <w:r>
        <w:rPr>
          <w:rFonts w:ascii="Times New Roman" w:eastAsia="Times New Roman" w:hAnsi="Times New Roman" w:cs="Times New Roman"/>
          <w:sz w:val="24"/>
          <w:szCs w:val="24"/>
        </w:rPr>
        <w:t>Reiniedy</w:t>
      </w:r>
      <w:r w:rsidRPr="00A744F7">
        <w:rPr>
          <w:rFonts w:ascii="Times New Roman" w:eastAsia="Times New Roman" w:hAnsi="Times New Roman" w:cs="Times New Roman"/>
          <w:sz w:val="24"/>
          <w:szCs w:val="24"/>
        </w:rPr>
        <w:t>s Sánchez Alvare</w:t>
      </w:r>
      <w:r>
        <w:rPr>
          <w:rFonts w:ascii="Times New Roman" w:eastAsia="Times New Roman" w:hAnsi="Times New Roman" w:cs="Times New Roman"/>
          <w:sz w:val="24"/>
          <w:szCs w:val="24"/>
        </w:rPr>
        <w:t>z</w:t>
      </w:r>
      <w:r w:rsidRPr="001F07AB">
        <w:rPr>
          <w:rFonts w:ascii="Times New Roman" w:hAnsi="Times New Roman" w:cs="Times New Roman"/>
          <w:sz w:val="24"/>
          <w:szCs w:val="24"/>
          <w:vertAlign w:val="superscript"/>
        </w:rPr>
        <w:t>1</w:t>
      </w:r>
      <w:r w:rsidRPr="00A744F7">
        <w:rPr>
          <w:rFonts w:ascii="Times New Roman" w:hAnsi="Times New Roman" w:cs="Times New Roman"/>
          <w:sz w:val="24"/>
          <w:szCs w:val="24"/>
        </w:rPr>
        <w:t>, Carmelo Diosdado Miranda Corrales</w:t>
      </w:r>
      <w:r w:rsidRPr="00A744F7">
        <w:rPr>
          <w:rFonts w:ascii="Times New Roman" w:hAnsi="Times New Roman" w:cs="Times New Roman"/>
          <w:sz w:val="24"/>
          <w:szCs w:val="24"/>
          <w:vertAlign w:val="superscript"/>
        </w:rPr>
        <w:t>2</w:t>
      </w:r>
      <w:r w:rsidRPr="00A744F7">
        <w:rPr>
          <w:rFonts w:ascii="Times New Roman" w:hAnsi="Times New Roman" w:cs="Times New Roman"/>
          <w:sz w:val="24"/>
          <w:szCs w:val="24"/>
        </w:rPr>
        <w:t xml:space="preserve">, </w:t>
      </w:r>
    </w:p>
    <w:p w14:paraId="77D175C9" w14:textId="77777777" w:rsidR="00441DDE" w:rsidRPr="00A260FF" w:rsidRDefault="00441DDE" w:rsidP="00441DDE">
      <w:pPr>
        <w:spacing w:after="0" w:line="360" w:lineRule="auto"/>
        <w:jc w:val="both"/>
        <w:rPr>
          <w:rFonts w:ascii="Times New Roman" w:hAnsi="Times New Roman" w:cs="Times New Roman"/>
          <w:sz w:val="24"/>
          <w:szCs w:val="24"/>
          <w:lang w:val="en-US"/>
        </w:rPr>
      </w:pPr>
      <w:r w:rsidRPr="00A260FF">
        <w:rPr>
          <w:rFonts w:ascii="Times New Roman" w:hAnsi="Times New Roman" w:cs="Times New Roman"/>
          <w:sz w:val="24"/>
          <w:szCs w:val="24"/>
          <w:vertAlign w:val="superscript"/>
          <w:lang w:val="en-US"/>
        </w:rPr>
        <w:t>1</w:t>
      </w:r>
      <w:r w:rsidRPr="00A260FF">
        <w:rPr>
          <w:rFonts w:ascii="Times New Roman" w:hAnsi="Times New Roman" w:cs="Times New Roman"/>
          <w:sz w:val="24"/>
          <w:szCs w:val="24"/>
          <w:lang w:val="en-US"/>
        </w:rPr>
        <w:t xml:space="preserve">ORCID ID: </w:t>
      </w:r>
      <w:r w:rsidRPr="00A260FF">
        <w:rPr>
          <w:rStyle w:val="Hipervnculo"/>
          <w:rFonts w:ascii="Times New Roman" w:hAnsi="Times New Roman" w:cs="Times New Roman"/>
          <w:color w:val="auto"/>
          <w:sz w:val="24"/>
          <w:szCs w:val="24"/>
          <w:lang w:val="en-US"/>
        </w:rPr>
        <w:t>https://orcid.0000-0002-3436-8490,</w:t>
      </w:r>
    </w:p>
    <w:p w14:paraId="39A09642" w14:textId="77777777" w:rsidR="00441DDE" w:rsidRPr="00A260FF" w:rsidRDefault="00441DDE" w:rsidP="00441DDE">
      <w:pPr>
        <w:spacing w:after="0" w:line="360" w:lineRule="auto"/>
        <w:jc w:val="both"/>
        <w:rPr>
          <w:rFonts w:ascii="Times New Roman" w:hAnsi="Times New Roman" w:cs="Times New Roman"/>
          <w:sz w:val="24"/>
          <w:szCs w:val="24"/>
          <w:lang w:val="en-US"/>
        </w:rPr>
      </w:pPr>
      <w:r w:rsidRPr="00A260FF">
        <w:rPr>
          <w:rFonts w:ascii="Times New Roman" w:hAnsi="Times New Roman" w:cs="Times New Roman"/>
          <w:sz w:val="24"/>
          <w:szCs w:val="24"/>
          <w:vertAlign w:val="superscript"/>
          <w:lang w:val="en-US"/>
        </w:rPr>
        <w:t>2</w:t>
      </w:r>
      <w:r w:rsidRPr="00A260FF">
        <w:rPr>
          <w:rFonts w:ascii="Times New Roman" w:hAnsi="Times New Roman" w:cs="Times New Roman"/>
          <w:sz w:val="24"/>
          <w:szCs w:val="24"/>
          <w:lang w:val="en-US"/>
        </w:rPr>
        <w:t xml:space="preserve">ORCID ID: </w:t>
      </w:r>
      <w:hyperlink r:id="rId8" w:history="1">
        <w:r w:rsidRPr="00A260FF">
          <w:rPr>
            <w:rStyle w:val="Hipervnculo"/>
            <w:rFonts w:ascii="Times New Roman" w:hAnsi="Times New Roman" w:cs="Times New Roman"/>
            <w:color w:val="auto"/>
            <w:sz w:val="24"/>
            <w:szCs w:val="24"/>
            <w:lang w:val="en-US"/>
          </w:rPr>
          <w:t>https://orcid.org/0000-0003-3795-605X</w:t>
        </w:r>
      </w:hyperlink>
      <w:r w:rsidRPr="00A260FF">
        <w:rPr>
          <w:rFonts w:ascii="Times New Roman" w:hAnsi="Times New Roman" w:cs="Times New Roman"/>
          <w:sz w:val="24"/>
          <w:szCs w:val="24"/>
          <w:lang w:val="en-US"/>
        </w:rPr>
        <w:t>;</w:t>
      </w:r>
    </w:p>
    <w:p w14:paraId="60B12DBA" w14:textId="77777777" w:rsidR="00441DDE" w:rsidRPr="00A744F7" w:rsidRDefault="00441DDE" w:rsidP="00441DDE">
      <w:pPr>
        <w:spacing w:after="0" w:line="360" w:lineRule="auto"/>
        <w:jc w:val="both"/>
        <w:rPr>
          <w:rFonts w:ascii="Times New Roman" w:hAnsi="Times New Roman" w:cs="Times New Roman"/>
          <w:sz w:val="24"/>
          <w:szCs w:val="24"/>
          <w:lang w:val="pt-PT"/>
        </w:rPr>
      </w:pPr>
      <w:r w:rsidRPr="00A744F7">
        <w:rPr>
          <w:rFonts w:ascii="Times New Roman" w:hAnsi="Times New Roman" w:cs="Times New Roman"/>
          <w:sz w:val="24"/>
          <w:szCs w:val="24"/>
          <w:vertAlign w:val="superscript"/>
          <w:lang w:val="pt-PT"/>
        </w:rPr>
        <w:t>1</w:t>
      </w:r>
      <w:r w:rsidRPr="00A744F7">
        <w:rPr>
          <w:rFonts w:ascii="Times New Roman" w:hAnsi="Times New Roman" w:cs="Times New Roman"/>
          <w:sz w:val="24"/>
          <w:szCs w:val="24"/>
          <w:lang w:val="pt-PT"/>
        </w:rPr>
        <w:t xml:space="preserve">E-mail de contacto: </w:t>
      </w:r>
      <w:r w:rsidRPr="00A744F7">
        <w:rPr>
          <w:rFonts w:ascii="Times New Roman" w:hAnsi="Times New Roman" w:cs="Times New Roman"/>
          <w:sz w:val="24"/>
          <w:szCs w:val="24"/>
        </w:rPr>
        <w:t>titihenry07@gmail.com</w:t>
      </w:r>
    </w:p>
    <w:p w14:paraId="08342AEA" w14:textId="77777777" w:rsidR="00441DDE" w:rsidRPr="00A744F7" w:rsidRDefault="00441DDE" w:rsidP="00441DDE">
      <w:pPr>
        <w:spacing w:after="0" w:line="360" w:lineRule="auto"/>
        <w:jc w:val="both"/>
        <w:rPr>
          <w:rFonts w:ascii="Times New Roman" w:hAnsi="Times New Roman" w:cs="Times New Roman"/>
          <w:sz w:val="24"/>
          <w:szCs w:val="24"/>
          <w:lang w:val="pt-PT"/>
        </w:rPr>
      </w:pPr>
      <w:r w:rsidRPr="00A744F7">
        <w:rPr>
          <w:rFonts w:ascii="Times New Roman" w:hAnsi="Times New Roman" w:cs="Times New Roman"/>
          <w:sz w:val="24"/>
          <w:szCs w:val="24"/>
          <w:vertAlign w:val="superscript"/>
          <w:lang w:val="pt-PT"/>
        </w:rPr>
        <w:t>2</w:t>
      </w:r>
      <w:r w:rsidRPr="00A744F7">
        <w:rPr>
          <w:rFonts w:ascii="Times New Roman" w:hAnsi="Times New Roman" w:cs="Times New Roman"/>
          <w:sz w:val="24"/>
          <w:szCs w:val="24"/>
          <w:lang w:val="pt-PT"/>
        </w:rPr>
        <w:t>E-mail de contacto:</w:t>
      </w:r>
      <w:r w:rsidRPr="00A744F7">
        <w:rPr>
          <w:rFonts w:ascii="Times New Roman" w:hAnsi="Times New Roman" w:cs="Times New Roman"/>
          <w:sz w:val="24"/>
          <w:szCs w:val="24"/>
        </w:rPr>
        <w:t xml:space="preserve"> </w:t>
      </w:r>
      <w:r w:rsidRPr="00A744F7">
        <w:rPr>
          <w:rFonts w:ascii="Times New Roman" w:hAnsi="Times New Roman" w:cs="Times New Roman"/>
          <w:sz w:val="24"/>
          <w:szCs w:val="24"/>
          <w:lang w:val="pt-PT"/>
        </w:rPr>
        <w:t>camcorrales@uclv.cu</w:t>
      </w:r>
    </w:p>
    <w:p w14:paraId="7E7EBD07" w14:textId="77777777" w:rsidR="00441DDE" w:rsidRPr="00441DDE" w:rsidRDefault="00441DDE" w:rsidP="00441DDE">
      <w:pPr>
        <w:spacing w:after="0" w:line="360" w:lineRule="auto"/>
        <w:jc w:val="both"/>
        <w:rPr>
          <w:rFonts w:ascii="Arial" w:hAnsi="Arial" w:cs="Arial"/>
          <w:i/>
          <w:sz w:val="24"/>
          <w:szCs w:val="24"/>
          <w:lang w:val="pt-PT"/>
        </w:rPr>
      </w:pPr>
    </w:p>
    <w:p w14:paraId="231DB82D" w14:textId="77777777" w:rsidR="00441DDE" w:rsidRDefault="00441DDE" w:rsidP="001F07AB">
      <w:pPr>
        <w:spacing w:after="120" w:line="360" w:lineRule="auto"/>
        <w:jc w:val="center"/>
        <w:rPr>
          <w:rFonts w:ascii="Times New Roman" w:hAnsi="Times New Roman" w:cs="Times New Roman"/>
          <w:b/>
          <w:i/>
          <w:sz w:val="24"/>
          <w:szCs w:val="24"/>
        </w:rPr>
      </w:pPr>
    </w:p>
    <w:p w14:paraId="462F4973" w14:textId="77777777" w:rsidR="00441DDE" w:rsidRDefault="00441DDE" w:rsidP="001F07AB">
      <w:pPr>
        <w:spacing w:after="120" w:line="360" w:lineRule="auto"/>
        <w:jc w:val="center"/>
        <w:rPr>
          <w:rFonts w:ascii="Times New Roman" w:hAnsi="Times New Roman" w:cs="Times New Roman"/>
          <w:b/>
          <w:i/>
          <w:sz w:val="24"/>
          <w:szCs w:val="24"/>
        </w:rPr>
      </w:pPr>
    </w:p>
    <w:p w14:paraId="1F2195F9" w14:textId="77777777" w:rsidR="00441DDE" w:rsidRDefault="00441DDE" w:rsidP="001F07AB">
      <w:pPr>
        <w:spacing w:after="120" w:line="360" w:lineRule="auto"/>
        <w:jc w:val="center"/>
        <w:rPr>
          <w:rFonts w:ascii="Times New Roman" w:hAnsi="Times New Roman" w:cs="Times New Roman"/>
          <w:b/>
          <w:i/>
          <w:sz w:val="24"/>
          <w:szCs w:val="24"/>
        </w:rPr>
      </w:pPr>
    </w:p>
    <w:p w14:paraId="66833916" w14:textId="77777777" w:rsidR="00441DDE" w:rsidRDefault="00441DDE" w:rsidP="001F07AB">
      <w:pPr>
        <w:spacing w:after="120" w:line="360" w:lineRule="auto"/>
        <w:jc w:val="center"/>
        <w:rPr>
          <w:rFonts w:ascii="Times New Roman" w:hAnsi="Times New Roman" w:cs="Times New Roman"/>
          <w:b/>
          <w:i/>
          <w:sz w:val="24"/>
          <w:szCs w:val="24"/>
        </w:rPr>
      </w:pPr>
    </w:p>
    <w:bookmarkEnd w:id="0"/>
    <w:p w14:paraId="625826D6" w14:textId="73D5C057" w:rsidR="00423440" w:rsidRPr="00A744F7" w:rsidRDefault="00423440"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vertAlign w:val="superscript"/>
        </w:rPr>
        <w:lastRenderedPageBreak/>
        <w:t>1</w:t>
      </w:r>
      <w:r w:rsidRPr="00A744F7">
        <w:rPr>
          <w:rFonts w:ascii="Times New Roman" w:hAnsi="Times New Roman" w:cs="Times New Roman"/>
          <w:sz w:val="24"/>
          <w:szCs w:val="24"/>
        </w:rPr>
        <w:t>Licenciad</w:t>
      </w:r>
      <w:r w:rsidR="00806560" w:rsidRPr="00A744F7">
        <w:rPr>
          <w:rFonts w:ascii="Times New Roman" w:hAnsi="Times New Roman" w:cs="Times New Roman"/>
          <w:sz w:val="24"/>
          <w:szCs w:val="24"/>
        </w:rPr>
        <w:t>o</w:t>
      </w:r>
      <w:r w:rsidRPr="00A744F7">
        <w:rPr>
          <w:rFonts w:ascii="Times New Roman" w:hAnsi="Times New Roman" w:cs="Times New Roman"/>
          <w:sz w:val="24"/>
          <w:szCs w:val="24"/>
        </w:rPr>
        <w:t xml:space="preserve"> en Cultura Física. Institución. Universidad Central “Marta Abreu de Las Villas”. </w:t>
      </w:r>
      <w:bookmarkStart w:id="1" w:name="_GoBack"/>
      <w:bookmarkEnd w:id="1"/>
      <w:r w:rsidRPr="00A744F7">
        <w:rPr>
          <w:rFonts w:ascii="Times New Roman" w:hAnsi="Times New Roman" w:cs="Times New Roman"/>
          <w:sz w:val="24"/>
          <w:szCs w:val="24"/>
        </w:rPr>
        <w:t>Facultad de Cultura Física en Santa Clara. Villa Clara, Cuba. Quince años de experiencia. Maestrante de la maestría en Entrenamiento Deportivo de alto rendimiento, Universidad Central “Marta Abreu de Las Villas”, Villa Clara, Cuba</w:t>
      </w:r>
    </w:p>
    <w:p w14:paraId="6AD6C591" w14:textId="6714B262" w:rsidR="00423440" w:rsidRPr="00A744F7" w:rsidRDefault="00423440"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vertAlign w:val="superscript"/>
        </w:rPr>
        <w:t>2</w:t>
      </w:r>
      <w:r w:rsidRPr="00A744F7">
        <w:rPr>
          <w:rFonts w:ascii="Times New Roman" w:hAnsi="Times New Roman" w:cs="Times New Roman"/>
          <w:sz w:val="24"/>
          <w:szCs w:val="24"/>
        </w:rPr>
        <w:t xml:space="preserve">Licenciado en Cultura Física, Máster en </w:t>
      </w:r>
      <w:r w:rsidR="00806560" w:rsidRPr="00A744F7">
        <w:rPr>
          <w:rFonts w:ascii="Times New Roman" w:hAnsi="Times New Roman" w:cs="Times New Roman"/>
          <w:sz w:val="24"/>
          <w:szCs w:val="24"/>
        </w:rPr>
        <w:t>Entrenamiento Deportivo</w:t>
      </w:r>
      <w:r w:rsidRPr="00A744F7">
        <w:rPr>
          <w:rFonts w:ascii="Times New Roman" w:hAnsi="Times New Roman" w:cs="Times New Roman"/>
          <w:sz w:val="24"/>
          <w:szCs w:val="24"/>
        </w:rPr>
        <w:t xml:space="preserve">. Institución. Universidad Central “Marta Abreu de Las Villas”. Facultad de Cultura Física, Cuba. </w:t>
      </w:r>
      <w:r w:rsidR="00B57585" w:rsidRPr="00A744F7">
        <w:rPr>
          <w:rFonts w:ascii="Times New Roman" w:hAnsi="Times New Roman" w:cs="Times New Roman"/>
          <w:sz w:val="24"/>
          <w:szCs w:val="24"/>
        </w:rPr>
        <w:t>Cuarenta años</w:t>
      </w:r>
      <w:r w:rsidRPr="00A744F7">
        <w:rPr>
          <w:rFonts w:ascii="Times New Roman" w:hAnsi="Times New Roman" w:cs="Times New Roman"/>
          <w:sz w:val="24"/>
          <w:szCs w:val="24"/>
        </w:rPr>
        <w:t>.</w:t>
      </w:r>
    </w:p>
    <w:p w14:paraId="2EE223B2" w14:textId="77777777" w:rsidR="00423440" w:rsidRPr="00A744F7" w:rsidRDefault="00423440" w:rsidP="001F07AB">
      <w:pPr>
        <w:spacing w:after="0" w:line="360" w:lineRule="auto"/>
        <w:jc w:val="center"/>
        <w:rPr>
          <w:rFonts w:ascii="Times New Roman" w:hAnsi="Times New Roman" w:cs="Times New Roman"/>
          <w:b/>
          <w:sz w:val="24"/>
          <w:szCs w:val="24"/>
        </w:rPr>
      </w:pPr>
      <w:r w:rsidRPr="00A744F7">
        <w:rPr>
          <w:rFonts w:ascii="Times New Roman" w:hAnsi="Times New Roman" w:cs="Times New Roman"/>
          <w:b/>
          <w:sz w:val="24"/>
          <w:szCs w:val="24"/>
        </w:rPr>
        <w:t>Resumen</w:t>
      </w:r>
    </w:p>
    <w:p w14:paraId="537C78B9" w14:textId="5D8E8D2B" w:rsidR="006E60C8" w:rsidRPr="00A744F7" w:rsidRDefault="006E60C8"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En la investigación se hace referencia a los momentos esenciales de las acciones defensivas en la zona de los 22,90 metros en los hockeístas U-15 años. Tiene su origen en una serie de problemáticas basadas en resolver las limitaciones en la ejecución de las acciones anteriormente mencionadas. Esta es la causa de la necesidad de mejorarlas, por lo que el objetivo de la investigación fue diseñar ejercicios técnico-tácticos para las acciones defensivas en la zona de los 22,90 metros en los hockeístas U-15 años. La observación fue de diez sesiones de entrenamiento en etapa de Preparación Especial efectuada por los atletas participantes para valoraciones de su accionar técnico–táctico. Fueron empleados de diferentes métodos investigativos como entrevista a directivos del deporte, así como encuestas a los seis entrenadores de este deporte en la Escuela de Iniciación Deportiva Escolar “Héctor Ruiz Pérez de Villa Clara, para obtener una información amplia y detallada sobre el entrenamiento de estas acciones, así, como su importancia y su situación actual del rendimiento. También se utilizaron el Análisis Documental y Talleres metodológicos para la elaboración de la los de ejercicios técnico-táctico en las acciones defensivas en la zona de los 22,90 metros en los hockeístas U-15 años. En el procesamiento estadístico se utilizó la Estadística Descriptiva y la Distribución Empírica de Frecuencia. Se obtiene como resultados ejercicios técnico-tácticos para las acciones defensivas en la zona de los 22,90 metros en los hockeístas U-15 años en situación real de juego y se determina las principales dificultades técnico-tácticas defensivas de los porteros del equipo. </w:t>
      </w:r>
    </w:p>
    <w:p w14:paraId="40146480" w14:textId="36AEF8BF" w:rsidR="00423440" w:rsidRPr="00A744F7" w:rsidRDefault="00423440" w:rsidP="00A744F7">
      <w:pPr>
        <w:spacing w:after="0" w:line="360" w:lineRule="auto"/>
        <w:jc w:val="both"/>
        <w:rPr>
          <w:rFonts w:ascii="Times New Roman" w:hAnsi="Times New Roman" w:cs="Times New Roman"/>
          <w:sz w:val="24"/>
          <w:szCs w:val="24"/>
        </w:rPr>
      </w:pPr>
      <w:r w:rsidRPr="00A744F7">
        <w:rPr>
          <w:rFonts w:ascii="Times New Roman" w:eastAsia="Times New Roman" w:hAnsi="Times New Roman" w:cs="Times New Roman"/>
          <w:b/>
          <w:iCs/>
          <w:sz w:val="24"/>
          <w:szCs w:val="24"/>
          <w:lang w:eastAsia="es-CO"/>
        </w:rPr>
        <w:t>Palabras clave:</w:t>
      </w:r>
      <w:r w:rsidRPr="00A744F7">
        <w:rPr>
          <w:rFonts w:ascii="Times New Roman" w:hAnsi="Times New Roman" w:cs="Times New Roman"/>
          <w:sz w:val="24"/>
          <w:szCs w:val="24"/>
        </w:rPr>
        <w:t xml:space="preserve"> </w:t>
      </w:r>
      <w:r w:rsidR="000A1A53" w:rsidRPr="00A744F7">
        <w:rPr>
          <w:rFonts w:ascii="Times New Roman" w:hAnsi="Times New Roman" w:cs="Times New Roman"/>
          <w:sz w:val="24"/>
          <w:szCs w:val="24"/>
        </w:rPr>
        <w:t xml:space="preserve">Hockey sobre Césped, </w:t>
      </w:r>
      <w:r w:rsidR="006E60C8" w:rsidRPr="00A744F7">
        <w:rPr>
          <w:rFonts w:ascii="Times New Roman" w:hAnsi="Times New Roman" w:cs="Times New Roman"/>
          <w:sz w:val="24"/>
          <w:szCs w:val="24"/>
        </w:rPr>
        <w:t>ejercicios técnico-tácticos</w:t>
      </w:r>
      <w:r w:rsidRPr="00A744F7">
        <w:rPr>
          <w:rFonts w:ascii="Times New Roman" w:hAnsi="Times New Roman" w:cs="Times New Roman"/>
          <w:sz w:val="24"/>
          <w:szCs w:val="24"/>
        </w:rPr>
        <w:t xml:space="preserve">, </w:t>
      </w:r>
      <w:r w:rsidR="006E60C8" w:rsidRPr="00A744F7">
        <w:rPr>
          <w:rFonts w:ascii="Times New Roman" w:hAnsi="Times New Roman" w:cs="Times New Roman"/>
          <w:b/>
          <w:i/>
          <w:sz w:val="24"/>
          <w:szCs w:val="24"/>
        </w:rPr>
        <w:t>acciones defensivas</w:t>
      </w:r>
      <w:r w:rsidRPr="00A744F7">
        <w:rPr>
          <w:rFonts w:ascii="Times New Roman" w:hAnsi="Times New Roman" w:cs="Times New Roman"/>
          <w:sz w:val="24"/>
          <w:szCs w:val="24"/>
        </w:rPr>
        <w:t xml:space="preserve">, preparación deportiva, </w:t>
      </w:r>
      <w:r w:rsidR="006E60C8" w:rsidRPr="00A744F7">
        <w:rPr>
          <w:rFonts w:ascii="Times New Roman" w:hAnsi="Times New Roman" w:cs="Times New Roman"/>
          <w:b/>
          <w:i/>
          <w:sz w:val="24"/>
          <w:szCs w:val="24"/>
        </w:rPr>
        <w:t>hockeístas U-15 años</w:t>
      </w:r>
      <w:r w:rsidRPr="00A744F7">
        <w:rPr>
          <w:rFonts w:ascii="Times New Roman" w:hAnsi="Times New Roman" w:cs="Times New Roman"/>
          <w:sz w:val="24"/>
          <w:szCs w:val="24"/>
        </w:rPr>
        <w:t xml:space="preserve">, </w:t>
      </w:r>
      <w:r w:rsidR="006E60C8" w:rsidRPr="00A744F7">
        <w:rPr>
          <w:rFonts w:ascii="Times New Roman" w:hAnsi="Times New Roman" w:cs="Times New Roman"/>
          <w:b/>
          <w:i/>
          <w:sz w:val="24"/>
          <w:szCs w:val="24"/>
        </w:rPr>
        <w:t>zona de los 22,90 metros</w:t>
      </w:r>
      <w:r w:rsidR="00704E37" w:rsidRPr="00A744F7">
        <w:rPr>
          <w:rFonts w:ascii="Times New Roman" w:hAnsi="Times New Roman" w:cs="Times New Roman"/>
          <w:sz w:val="24"/>
          <w:szCs w:val="24"/>
        </w:rPr>
        <w:t>.</w:t>
      </w:r>
    </w:p>
    <w:p w14:paraId="1C21962C" w14:textId="77777777" w:rsidR="00423440" w:rsidRPr="00A260FF" w:rsidRDefault="00423440" w:rsidP="00A744F7">
      <w:pPr>
        <w:spacing w:after="0" w:line="360" w:lineRule="auto"/>
        <w:jc w:val="center"/>
        <w:rPr>
          <w:rFonts w:ascii="Times New Roman" w:hAnsi="Times New Roman" w:cs="Times New Roman"/>
          <w:b/>
          <w:sz w:val="24"/>
          <w:szCs w:val="24"/>
          <w:lang w:val="en-US"/>
        </w:rPr>
      </w:pPr>
      <w:r w:rsidRPr="00A260FF">
        <w:rPr>
          <w:rFonts w:ascii="Times New Roman" w:hAnsi="Times New Roman" w:cs="Times New Roman"/>
          <w:b/>
          <w:sz w:val="24"/>
          <w:szCs w:val="24"/>
          <w:lang w:val="en-US"/>
        </w:rPr>
        <w:t>Abstact</w:t>
      </w:r>
    </w:p>
    <w:p w14:paraId="3353F236" w14:textId="77777777" w:rsidR="00A744F7" w:rsidRPr="00A260FF" w:rsidRDefault="00A744F7" w:rsidP="00A744F7">
      <w:pPr>
        <w:spacing w:after="0" w:line="360" w:lineRule="auto"/>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 xml:space="preserve">This research refers to the essential moments of defensive actions in the 22.90-meter zone for U-15 hockey players. It originates from a series of issues aimed at addressing the limitations in executing the aforementioned actions. This is the reason for the need to improve them; thus, the </w:t>
      </w:r>
      <w:r w:rsidRPr="00A260FF">
        <w:rPr>
          <w:rFonts w:ascii="Times New Roman" w:hAnsi="Times New Roman" w:cs="Times New Roman"/>
          <w:sz w:val="24"/>
          <w:szCs w:val="24"/>
          <w:lang w:val="en-US"/>
        </w:rPr>
        <w:lastRenderedPageBreak/>
        <w:t>objective of the research was to design technical-tactical exercises for defensive actions in the 22.90-meter zone for U-15 hockey players. The observation was conducted over ten training sessions during the Special Preparation phase carried out by the participating athletes to evaluate their technical-tactical performance. Various research methods were employed, such as interviews with sports officials and surveys of the six coaches in this sport at the Héctor Ruiz Pérez School of Sports Initiation in Villa Clara, to obtain comprehensive and detailed information about the training of these actions, as well as their importance and the current performance situation. Document Analysis and methodological workshops were also used to develop the technical-tactical exercises for defensive actions in the 22.90-meter zone for U-15 hockey players. In the statistical processing, Descriptive Statistics and Empirical Frequency Distribution were utilized. The results obtained include technical-tactical exercises for defensive actions in the 22.90-meter zone for U-15 hockey players in real game situations, and the main technical-tactical defensive difficulties of the team's goalkeepers were determined.</w:t>
      </w:r>
    </w:p>
    <w:p w14:paraId="367FDC95" w14:textId="77777777" w:rsidR="00A744F7" w:rsidRPr="00A260FF" w:rsidRDefault="00A744F7" w:rsidP="00A744F7">
      <w:pPr>
        <w:spacing w:after="0" w:line="360" w:lineRule="auto"/>
        <w:jc w:val="both"/>
        <w:rPr>
          <w:rFonts w:ascii="Times New Roman" w:hAnsi="Times New Roman" w:cs="Times New Roman"/>
          <w:sz w:val="24"/>
          <w:szCs w:val="24"/>
          <w:lang w:val="en-US"/>
        </w:rPr>
      </w:pPr>
    </w:p>
    <w:p w14:paraId="623E073C" w14:textId="77777777" w:rsidR="00A744F7" w:rsidRPr="00A260FF" w:rsidRDefault="00A744F7" w:rsidP="00A744F7">
      <w:pPr>
        <w:spacing w:after="0" w:line="360" w:lineRule="auto"/>
        <w:jc w:val="both"/>
        <w:rPr>
          <w:rFonts w:ascii="Times New Roman" w:hAnsi="Times New Roman" w:cs="Times New Roman"/>
          <w:sz w:val="24"/>
          <w:szCs w:val="24"/>
          <w:lang w:val="en-US"/>
        </w:rPr>
      </w:pPr>
      <w:r w:rsidRPr="00A260FF">
        <w:rPr>
          <w:rFonts w:ascii="Times New Roman" w:hAnsi="Times New Roman" w:cs="Times New Roman"/>
          <w:b/>
          <w:sz w:val="24"/>
          <w:szCs w:val="24"/>
          <w:lang w:val="en-US"/>
        </w:rPr>
        <w:t>Keywords:</w:t>
      </w:r>
      <w:r w:rsidRPr="00A260FF">
        <w:rPr>
          <w:rFonts w:ascii="Times New Roman" w:hAnsi="Times New Roman" w:cs="Times New Roman"/>
          <w:sz w:val="24"/>
          <w:szCs w:val="24"/>
          <w:lang w:val="en-US"/>
        </w:rPr>
        <w:t xml:space="preserve"> Field Hockey, technical-tactical exercises, defensive actions, sports preparation, U-15 hockey players, 22.90-meter zone.</w:t>
      </w:r>
    </w:p>
    <w:p w14:paraId="00A8711A" w14:textId="77777777" w:rsidR="00A744F7" w:rsidRPr="00A260FF" w:rsidRDefault="00A744F7" w:rsidP="00A744F7">
      <w:pPr>
        <w:spacing w:after="0" w:line="360" w:lineRule="auto"/>
        <w:jc w:val="both"/>
        <w:rPr>
          <w:rFonts w:ascii="Times New Roman" w:hAnsi="Times New Roman" w:cs="Times New Roman"/>
          <w:sz w:val="24"/>
          <w:szCs w:val="24"/>
          <w:lang w:val="en-US"/>
        </w:rPr>
      </w:pPr>
    </w:p>
    <w:p w14:paraId="39D1DFA0" w14:textId="77777777" w:rsidR="000A1A53" w:rsidRPr="00A260FF" w:rsidRDefault="000A1A53" w:rsidP="00A744F7">
      <w:pPr>
        <w:spacing w:after="0" w:line="360" w:lineRule="auto"/>
        <w:jc w:val="both"/>
        <w:rPr>
          <w:rFonts w:ascii="Times New Roman" w:hAnsi="Times New Roman" w:cs="Times New Roman"/>
          <w:b/>
          <w:sz w:val="24"/>
          <w:szCs w:val="24"/>
          <w:lang w:val="en-US"/>
        </w:rPr>
      </w:pPr>
    </w:p>
    <w:p w14:paraId="463F0F8F" w14:textId="77777777" w:rsidR="005E1656" w:rsidRPr="00A260FF" w:rsidRDefault="005E1656" w:rsidP="00A744F7">
      <w:pPr>
        <w:spacing w:after="0" w:line="360" w:lineRule="auto"/>
        <w:rPr>
          <w:rFonts w:ascii="Times New Roman" w:hAnsi="Times New Roman" w:cs="Times New Roman"/>
          <w:b/>
          <w:sz w:val="24"/>
          <w:szCs w:val="24"/>
          <w:lang w:val="en-US"/>
        </w:rPr>
      </w:pPr>
      <w:r w:rsidRPr="00A260FF">
        <w:rPr>
          <w:rFonts w:ascii="Times New Roman" w:hAnsi="Times New Roman" w:cs="Times New Roman"/>
          <w:b/>
          <w:sz w:val="24"/>
          <w:szCs w:val="24"/>
          <w:lang w:val="en-US"/>
        </w:rPr>
        <w:br w:type="page"/>
      </w:r>
    </w:p>
    <w:p w14:paraId="437CBE76" w14:textId="1D83040C"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lastRenderedPageBreak/>
        <w:t>INDICE.</w:t>
      </w:r>
    </w:p>
    <w:p w14:paraId="703AD9C7" w14:textId="77777777" w:rsidR="001F07AB" w:rsidRPr="001F07AB" w:rsidRDefault="000A1A53" w:rsidP="001F07AB">
      <w:pPr>
        <w:pStyle w:val="TDC1"/>
        <w:rPr>
          <w:lang w:val="es-US" w:eastAsia="es-US"/>
        </w:rPr>
      </w:pPr>
      <w:r w:rsidRPr="001F07AB">
        <w:rPr>
          <w:rFonts w:eastAsiaTheme="minorEastAsia"/>
        </w:rPr>
        <w:fldChar w:fldCharType="begin"/>
      </w:r>
      <w:r w:rsidRPr="001F07AB">
        <w:instrText xml:space="preserve"> TOC \o "1-3" \h \z \u </w:instrText>
      </w:r>
      <w:r w:rsidRPr="001F07AB">
        <w:rPr>
          <w:rFonts w:eastAsiaTheme="minorEastAsia"/>
        </w:rPr>
        <w:fldChar w:fldCharType="separate"/>
      </w:r>
      <w:hyperlink w:anchor="_Toc207536335" w:history="1">
        <w:r w:rsidR="001F07AB" w:rsidRPr="001F07AB">
          <w:rPr>
            <w:rStyle w:val="Hipervnculo"/>
          </w:rPr>
          <w:t>INTRODUCCIÓN</w:t>
        </w:r>
        <w:r w:rsidR="001F07AB" w:rsidRPr="001F07AB">
          <w:rPr>
            <w:webHidden/>
          </w:rPr>
          <w:tab/>
        </w:r>
        <w:r w:rsidR="001F07AB" w:rsidRPr="001F07AB">
          <w:rPr>
            <w:webHidden/>
          </w:rPr>
          <w:fldChar w:fldCharType="begin"/>
        </w:r>
        <w:r w:rsidR="001F07AB" w:rsidRPr="001F07AB">
          <w:rPr>
            <w:webHidden/>
          </w:rPr>
          <w:instrText xml:space="preserve"> PAGEREF _Toc207536335 \h </w:instrText>
        </w:r>
        <w:r w:rsidR="001F07AB" w:rsidRPr="001F07AB">
          <w:rPr>
            <w:webHidden/>
          </w:rPr>
        </w:r>
        <w:r w:rsidR="001F07AB" w:rsidRPr="001F07AB">
          <w:rPr>
            <w:webHidden/>
          </w:rPr>
          <w:fldChar w:fldCharType="separate"/>
        </w:r>
        <w:r w:rsidR="00B9242E">
          <w:rPr>
            <w:webHidden/>
          </w:rPr>
          <w:t>1</w:t>
        </w:r>
        <w:r w:rsidR="001F07AB" w:rsidRPr="001F07AB">
          <w:rPr>
            <w:webHidden/>
          </w:rPr>
          <w:fldChar w:fldCharType="end"/>
        </w:r>
      </w:hyperlink>
    </w:p>
    <w:p w14:paraId="1CC189C0" w14:textId="77777777" w:rsidR="001F07AB" w:rsidRPr="001F07AB" w:rsidRDefault="00F15AF6" w:rsidP="001F07AB">
      <w:pPr>
        <w:pStyle w:val="TDC1"/>
        <w:rPr>
          <w:lang w:val="es-US" w:eastAsia="es-US"/>
        </w:rPr>
      </w:pPr>
      <w:hyperlink w:anchor="_Toc207536336" w:history="1">
        <w:r w:rsidR="001F07AB" w:rsidRPr="001F07AB">
          <w:rPr>
            <w:rStyle w:val="Hipervnculo"/>
            <w:lang w:val="es-MX"/>
          </w:rPr>
          <w:t>CAPÍTULO I MARCO TEÓRICO REFERENCIAL DE HOCKEY SOBRE CÉSPED</w:t>
        </w:r>
        <w:r w:rsidR="001F07AB" w:rsidRPr="001F07AB">
          <w:rPr>
            <w:webHidden/>
          </w:rPr>
          <w:tab/>
        </w:r>
        <w:r w:rsidR="001F07AB" w:rsidRPr="001F07AB">
          <w:rPr>
            <w:webHidden/>
          </w:rPr>
          <w:fldChar w:fldCharType="begin"/>
        </w:r>
        <w:r w:rsidR="001F07AB" w:rsidRPr="001F07AB">
          <w:rPr>
            <w:webHidden/>
          </w:rPr>
          <w:instrText xml:space="preserve"> PAGEREF _Toc207536336 \h </w:instrText>
        </w:r>
        <w:r w:rsidR="001F07AB" w:rsidRPr="001F07AB">
          <w:rPr>
            <w:webHidden/>
          </w:rPr>
        </w:r>
        <w:r w:rsidR="001F07AB" w:rsidRPr="001F07AB">
          <w:rPr>
            <w:webHidden/>
          </w:rPr>
          <w:fldChar w:fldCharType="separate"/>
        </w:r>
        <w:r w:rsidR="00B9242E">
          <w:rPr>
            <w:webHidden/>
          </w:rPr>
          <w:t>7</w:t>
        </w:r>
        <w:r w:rsidR="001F07AB" w:rsidRPr="001F07AB">
          <w:rPr>
            <w:webHidden/>
          </w:rPr>
          <w:fldChar w:fldCharType="end"/>
        </w:r>
      </w:hyperlink>
    </w:p>
    <w:p w14:paraId="47CE584D"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37" w:history="1">
        <w:r w:rsidR="001F07AB" w:rsidRPr="001F07AB">
          <w:rPr>
            <w:rStyle w:val="Hipervnculo"/>
            <w:rFonts w:ascii="Times New Roman" w:hAnsi="Times New Roman" w:cs="Times New Roman"/>
            <w:noProof/>
            <w:sz w:val="24"/>
            <w:szCs w:val="24"/>
          </w:rPr>
          <w:t>1.1 Historia y evolución del Hockey sobre Césped.</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_Toc207536337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7</w:t>
        </w:r>
        <w:r w:rsidR="001F07AB" w:rsidRPr="001F07AB">
          <w:rPr>
            <w:rFonts w:ascii="Times New Roman" w:hAnsi="Times New Roman" w:cs="Times New Roman"/>
            <w:noProof/>
            <w:webHidden/>
            <w:sz w:val="24"/>
            <w:szCs w:val="24"/>
          </w:rPr>
          <w:fldChar w:fldCharType="end"/>
        </w:r>
      </w:hyperlink>
    </w:p>
    <w:p w14:paraId="521E5BBC"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38" w:history="1">
        <w:r w:rsidR="001F07AB" w:rsidRPr="001F07AB">
          <w:rPr>
            <w:rStyle w:val="Hipervnculo"/>
            <w:rFonts w:ascii="Times New Roman" w:hAnsi="Times New Roman" w:cs="Times New Roman"/>
            <w:noProof/>
            <w:sz w:val="24"/>
            <w:szCs w:val="24"/>
          </w:rPr>
          <w:t>1.2 Características de la categoría U-15.</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_Toc207536338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10</w:t>
        </w:r>
        <w:r w:rsidR="001F07AB" w:rsidRPr="001F07AB">
          <w:rPr>
            <w:rFonts w:ascii="Times New Roman" w:hAnsi="Times New Roman" w:cs="Times New Roman"/>
            <w:noProof/>
            <w:webHidden/>
            <w:sz w:val="24"/>
            <w:szCs w:val="24"/>
          </w:rPr>
          <w:fldChar w:fldCharType="end"/>
        </w:r>
      </w:hyperlink>
    </w:p>
    <w:p w14:paraId="71B22C5C"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39" w:history="1">
        <w:r w:rsidR="001F07AB" w:rsidRPr="001F07AB">
          <w:rPr>
            <w:rStyle w:val="Hipervnculo"/>
            <w:rFonts w:ascii="Times New Roman" w:hAnsi="Times New Roman" w:cs="Times New Roman"/>
            <w:noProof/>
            <w:sz w:val="24"/>
            <w:szCs w:val="24"/>
          </w:rPr>
          <w:t>1.3. Clasificación de elementos técnicos y tácticos defensivos en el Hockey sobre Césped. Zonas de presión táctica en el hockey</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_Toc207536339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12</w:t>
        </w:r>
        <w:r w:rsidR="001F07AB" w:rsidRPr="001F07AB">
          <w:rPr>
            <w:rFonts w:ascii="Times New Roman" w:hAnsi="Times New Roman" w:cs="Times New Roman"/>
            <w:noProof/>
            <w:webHidden/>
            <w:sz w:val="24"/>
            <w:szCs w:val="24"/>
          </w:rPr>
          <w:fldChar w:fldCharType="end"/>
        </w:r>
      </w:hyperlink>
    </w:p>
    <w:p w14:paraId="5B5CC94B" w14:textId="77777777" w:rsidR="001F07AB" w:rsidRPr="001F07AB" w:rsidRDefault="00F15AF6" w:rsidP="001F07AB">
      <w:pPr>
        <w:pStyle w:val="TDC3"/>
        <w:tabs>
          <w:tab w:val="right" w:leader="dot" w:pos="9111"/>
        </w:tabs>
        <w:spacing w:after="0" w:line="360" w:lineRule="auto"/>
        <w:jc w:val="both"/>
        <w:rPr>
          <w:rFonts w:ascii="Times New Roman" w:eastAsiaTheme="minorEastAsia" w:hAnsi="Times New Roman" w:cs="Times New Roman"/>
          <w:noProof/>
          <w:kern w:val="0"/>
          <w:sz w:val="24"/>
          <w:szCs w:val="24"/>
          <w:lang w:val="es-US" w:eastAsia="es-US"/>
          <w14:ligatures w14:val="none"/>
        </w:rPr>
      </w:pPr>
      <w:hyperlink w:anchor="_Toc207536340" w:history="1">
        <w:r w:rsidR="001F07AB" w:rsidRPr="001F07AB">
          <w:rPr>
            <w:rStyle w:val="Hipervnculo"/>
            <w:rFonts w:ascii="Times New Roman" w:hAnsi="Times New Roman" w:cs="Times New Roman"/>
            <w:noProof/>
            <w:sz w:val="24"/>
            <w:szCs w:val="24"/>
          </w:rPr>
          <w:t>1.3.1 Criterios del juego defensivo en las diferentes zonas del terreno de Hockey sobre Césped.</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_Toc207536340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14</w:t>
        </w:r>
        <w:r w:rsidR="001F07AB" w:rsidRPr="001F07AB">
          <w:rPr>
            <w:rFonts w:ascii="Times New Roman" w:hAnsi="Times New Roman" w:cs="Times New Roman"/>
            <w:noProof/>
            <w:webHidden/>
            <w:sz w:val="24"/>
            <w:szCs w:val="24"/>
          </w:rPr>
          <w:fldChar w:fldCharType="end"/>
        </w:r>
      </w:hyperlink>
    </w:p>
    <w:p w14:paraId="11A33677"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41" w:history="1">
        <w:r w:rsidR="001F07AB" w:rsidRPr="001F07AB">
          <w:rPr>
            <w:rStyle w:val="Hipervnculo"/>
            <w:rFonts w:ascii="Times New Roman" w:hAnsi="Times New Roman" w:cs="Times New Roman"/>
            <w:noProof/>
            <w:sz w:val="24"/>
            <w:szCs w:val="24"/>
          </w:rPr>
          <w:t>1.4. Evolución de las acciones técnico-tácticas en la zona de los 23 metros.</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_Toc207536341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17</w:t>
        </w:r>
        <w:r w:rsidR="001F07AB" w:rsidRPr="001F07AB">
          <w:rPr>
            <w:rFonts w:ascii="Times New Roman" w:hAnsi="Times New Roman" w:cs="Times New Roman"/>
            <w:noProof/>
            <w:webHidden/>
            <w:sz w:val="24"/>
            <w:szCs w:val="24"/>
          </w:rPr>
          <w:fldChar w:fldCharType="end"/>
        </w:r>
      </w:hyperlink>
    </w:p>
    <w:p w14:paraId="3D6D1C24"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42" w:history="1">
        <w:r w:rsidR="001F07AB" w:rsidRPr="001F07AB">
          <w:rPr>
            <w:rStyle w:val="Hipervnculo"/>
            <w:rFonts w:ascii="Times New Roman" w:hAnsi="Times New Roman" w:cs="Times New Roman"/>
            <w:noProof/>
            <w:sz w:val="24"/>
            <w:szCs w:val="24"/>
          </w:rPr>
          <w:t>1.5. La metodología de la enseñanza en el Hockey sobre Césped. Importancia del entrenamiento contextualizado en zonas críticas</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_Toc207536342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19</w:t>
        </w:r>
        <w:r w:rsidR="001F07AB" w:rsidRPr="001F07AB">
          <w:rPr>
            <w:rFonts w:ascii="Times New Roman" w:hAnsi="Times New Roman" w:cs="Times New Roman"/>
            <w:noProof/>
            <w:webHidden/>
            <w:sz w:val="24"/>
            <w:szCs w:val="24"/>
          </w:rPr>
          <w:fldChar w:fldCharType="end"/>
        </w:r>
      </w:hyperlink>
    </w:p>
    <w:p w14:paraId="1DDD71AA" w14:textId="77777777" w:rsidR="001F07AB" w:rsidRPr="001F07AB" w:rsidRDefault="00F15AF6" w:rsidP="001F07AB">
      <w:pPr>
        <w:pStyle w:val="TDC3"/>
        <w:tabs>
          <w:tab w:val="right" w:leader="dot" w:pos="9111"/>
        </w:tabs>
        <w:spacing w:after="0" w:line="360" w:lineRule="auto"/>
        <w:jc w:val="both"/>
        <w:rPr>
          <w:rFonts w:ascii="Times New Roman" w:eastAsiaTheme="minorEastAsia" w:hAnsi="Times New Roman" w:cs="Times New Roman"/>
          <w:noProof/>
          <w:kern w:val="0"/>
          <w:sz w:val="24"/>
          <w:szCs w:val="24"/>
          <w:lang w:val="es-US" w:eastAsia="es-US"/>
          <w14:ligatures w14:val="none"/>
        </w:rPr>
      </w:pPr>
      <w:hyperlink w:anchor="_Toc207536343" w:history="1">
        <w:r w:rsidR="001F07AB" w:rsidRPr="001F07AB">
          <w:rPr>
            <w:rStyle w:val="Hipervnculo"/>
            <w:rFonts w:ascii="Times New Roman" w:hAnsi="Times New Roman" w:cs="Times New Roman"/>
            <w:noProof/>
            <w:sz w:val="24"/>
            <w:szCs w:val="24"/>
          </w:rPr>
          <w:t>1.5.1. La Metodología Tradicional o Entrenamiento de la Técnica.</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_Toc207536343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20</w:t>
        </w:r>
        <w:r w:rsidR="001F07AB" w:rsidRPr="001F07AB">
          <w:rPr>
            <w:rFonts w:ascii="Times New Roman" w:hAnsi="Times New Roman" w:cs="Times New Roman"/>
            <w:noProof/>
            <w:webHidden/>
            <w:sz w:val="24"/>
            <w:szCs w:val="24"/>
          </w:rPr>
          <w:fldChar w:fldCharType="end"/>
        </w:r>
      </w:hyperlink>
    </w:p>
    <w:p w14:paraId="535E3F67" w14:textId="77777777" w:rsidR="001F07AB" w:rsidRPr="001F07AB" w:rsidRDefault="00F15AF6" w:rsidP="001F07AB">
      <w:pPr>
        <w:pStyle w:val="TDC3"/>
        <w:tabs>
          <w:tab w:val="right" w:leader="dot" w:pos="9111"/>
        </w:tabs>
        <w:spacing w:after="0" w:line="360" w:lineRule="auto"/>
        <w:jc w:val="both"/>
        <w:rPr>
          <w:rFonts w:ascii="Times New Roman" w:eastAsiaTheme="minorEastAsia" w:hAnsi="Times New Roman" w:cs="Times New Roman"/>
          <w:noProof/>
          <w:kern w:val="0"/>
          <w:sz w:val="24"/>
          <w:szCs w:val="24"/>
          <w:lang w:val="es-US" w:eastAsia="es-US"/>
          <w14:ligatures w14:val="none"/>
        </w:rPr>
      </w:pPr>
      <w:hyperlink w:anchor="_Toc207536344" w:history="1">
        <w:r w:rsidR="001F07AB" w:rsidRPr="001F07AB">
          <w:rPr>
            <w:rStyle w:val="Hipervnculo"/>
            <w:rFonts w:ascii="Times New Roman" w:hAnsi="Times New Roman" w:cs="Times New Roman"/>
            <w:noProof/>
            <w:sz w:val="24"/>
            <w:szCs w:val="24"/>
          </w:rPr>
          <w:t>1.5.2.Metodología de la Enseñanza Alternativa de la Técnica en Hockeistas U-15</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_Toc207536344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23</w:t>
        </w:r>
        <w:r w:rsidR="001F07AB" w:rsidRPr="001F07AB">
          <w:rPr>
            <w:rFonts w:ascii="Times New Roman" w:hAnsi="Times New Roman" w:cs="Times New Roman"/>
            <w:noProof/>
            <w:webHidden/>
            <w:sz w:val="24"/>
            <w:szCs w:val="24"/>
          </w:rPr>
          <w:fldChar w:fldCharType="end"/>
        </w:r>
      </w:hyperlink>
    </w:p>
    <w:p w14:paraId="61B3388B" w14:textId="77777777" w:rsidR="001F07AB" w:rsidRPr="001F07AB" w:rsidRDefault="00F15AF6" w:rsidP="001F07AB">
      <w:pPr>
        <w:pStyle w:val="TDC1"/>
        <w:rPr>
          <w:lang w:val="es-US" w:eastAsia="es-US"/>
        </w:rPr>
      </w:pPr>
      <w:hyperlink w:anchor="_Toc207536345" w:history="1">
        <w:r w:rsidR="001F07AB" w:rsidRPr="001F07AB">
          <w:rPr>
            <w:rStyle w:val="Hipervnculo"/>
          </w:rPr>
          <w:t>CAPÍTULO II: METODOLOGÍA UTILIZADA EN LA INVESTIGACIÓN.</w:t>
        </w:r>
        <w:r w:rsidR="001F07AB" w:rsidRPr="001F07AB">
          <w:rPr>
            <w:webHidden/>
          </w:rPr>
          <w:tab/>
        </w:r>
        <w:r w:rsidR="001F07AB" w:rsidRPr="001F07AB">
          <w:rPr>
            <w:webHidden/>
          </w:rPr>
          <w:fldChar w:fldCharType="begin"/>
        </w:r>
        <w:r w:rsidR="001F07AB" w:rsidRPr="001F07AB">
          <w:rPr>
            <w:webHidden/>
          </w:rPr>
          <w:instrText xml:space="preserve"> PAGEREF _Toc207536345 \h </w:instrText>
        </w:r>
        <w:r w:rsidR="001F07AB" w:rsidRPr="001F07AB">
          <w:rPr>
            <w:webHidden/>
          </w:rPr>
        </w:r>
        <w:r w:rsidR="001F07AB" w:rsidRPr="001F07AB">
          <w:rPr>
            <w:webHidden/>
          </w:rPr>
          <w:fldChar w:fldCharType="separate"/>
        </w:r>
        <w:r w:rsidR="00B9242E">
          <w:rPr>
            <w:webHidden/>
          </w:rPr>
          <w:t>28</w:t>
        </w:r>
        <w:r w:rsidR="001F07AB" w:rsidRPr="001F07AB">
          <w:rPr>
            <w:webHidden/>
          </w:rPr>
          <w:fldChar w:fldCharType="end"/>
        </w:r>
      </w:hyperlink>
    </w:p>
    <w:p w14:paraId="338D1C71"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46" w:history="1">
        <w:r w:rsidR="001F07AB" w:rsidRPr="001F07AB">
          <w:rPr>
            <w:rStyle w:val="Hipervnculo"/>
            <w:rFonts w:ascii="Times New Roman" w:hAnsi="Times New Roman" w:cs="Times New Roman"/>
            <w:noProof/>
            <w:sz w:val="24"/>
            <w:szCs w:val="24"/>
          </w:rPr>
          <w:t>2.1. Población y/o muestra:</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_Toc207536346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29</w:t>
        </w:r>
        <w:r w:rsidR="001F07AB" w:rsidRPr="001F07AB">
          <w:rPr>
            <w:rFonts w:ascii="Times New Roman" w:hAnsi="Times New Roman" w:cs="Times New Roman"/>
            <w:noProof/>
            <w:webHidden/>
            <w:sz w:val="24"/>
            <w:szCs w:val="24"/>
          </w:rPr>
          <w:fldChar w:fldCharType="end"/>
        </w:r>
      </w:hyperlink>
    </w:p>
    <w:p w14:paraId="4788DCC3"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47" w:history="1">
        <w:r w:rsidR="001F07AB" w:rsidRPr="001F07AB">
          <w:rPr>
            <w:rStyle w:val="Hipervnculo"/>
            <w:rFonts w:ascii="Times New Roman" w:hAnsi="Times New Roman" w:cs="Times New Roman"/>
            <w:noProof/>
            <w:sz w:val="24"/>
            <w:szCs w:val="24"/>
          </w:rPr>
          <w:t>2.2. Metodología para la realization de la investigación.</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_Toc207536347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30</w:t>
        </w:r>
        <w:r w:rsidR="001F07AB" w:rsidRPr="001F07AB">
          <w:rPr>
            <w:rFonts w:ascii="Times New Roman" w:hAnsi="Times New Roman" w:cs="Times New Roman"/>
            <w:noProof/>
            <w:webHidden/>
            <w:sz w:val="24"/>
            <w:szCs w:val="24"/>
          </w:rPr>
          <w:fldChar w:fldCharType="end"/>
        </w:r>
      </w:hyperlink>
    </w:p>
    <w:p w14:paraId="688A0A24"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48" w:history="1">
        <w:r w:rsidR="001F07AB" w:rsidRPr="001F07AB">
          <w:rPr>
            <w:rStyle w:val="Hipervnculo"/>
            <w:rFonts w:ascii="Times New Roman" w:hAnsi="Times New Roman" w:cs="Times New Roman"/>
            <w:noProof/>
            <w:sz w:val="24"/>
            <w:szCs w:val="24"/>
          </w:rPr>
          <w:t>2.3. Procesamiento de la información.</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_Toc207536348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32</w:t>
        </w:r>
        <w:r w:rsidR="001F07AB" w:rsidRPr="001F07AB">
          <w:rPr>
            <w:rFonts w:ascii="Times New Roman" w:hAnsi="Times New Roman" w:cs="Times New Roman"/>
            <w:noProof/>
            <w:webHidden/>
            <w:sz w:val="24"/>
            <w:szCs w:val="24"/>
          </w:rPr>
          <w:fldChar w:fldCharType="end"/>
        </w:r>
      </w:hyperlink>
    </w:p>
    <w:p w14:paraId="12B3F719"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49" w:history="1">
        <w:r w:rsidR="001F07AB" w:rsidRPr="001F07AB">
          <w:rPr>
            <w:rStyle w:val="Hipervnculo"/>
            <w:rFonts w:ascii="Times New Roman" w:hAnsi="Times New Roman" w:cs="Times New Roman"/>
            <w:noProof/>
            <w:sz w:val="24"/>
            <w:szCs w:val="24"/>
          </w:rPr>
          <w:t>2.4. Proceso de elaboración de los ejercicios.</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_Toc207536349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39</w:t>
        </w:r>
        <w:r w:rsidR="001F07AB" w:rsidRPr="001F07AB">
          <w:rPr>
            <w:rFonts w:ascii="Times New Roman" w:hAnsi="Times New Roman" w:cs="Times New Roman"/>
            <w:noProof/>
            <w:webHidden/>
            <w:sz w:val="24"/>
            <w:szCs w:val="24"/>
          </w:rPr>
          <w:fldChar w:fldCharType="end"/>
        </w:r>
      </w:hyperlink>
    </w:p>
    <w:p w14:paraId="1D1B42C4" w14:textId="77777777" w:rsidR="001F07AB" w:rsidRPr="001F07AB" w:rsidRDefault="00F15AF6" w:rsidP="001F07AB">
      <w:pPr>
        <w:pStyle w:val="TDC1"/>
        <w:rPr>
          <w:lang w:val="es-US" w:eastAsia="es-US"/>
        </w:rPr>
      </w:pPr>
      <w:hyperlink w:anchor="_Toc207536350" w:history="1">
        <w:r w:rsidR="001F07AB" w:rsidRPr="001F07AB">
          <w:rPr>
            <w:rStyle w:val="Hipervnculo"/>
          </w:rPr>
          <w:t>CAPÍTULO III: PRESENTACIÓN DE LA PROPUESTA.</w:t>
        </w:r>
        <w:r w:rsidR="001F07AB" w:rsidRPr="001F07AB">
          <w:rPr>
            <w:webHidden/>
          </w:rPr>
          <w:tab/>
        </w:r>
        <w:r w:rsidR="001F07AB" w:rsidRPr="001F07AB">
          <w:rPr>
            <w:webHidden/>
          </w:rPr>
          <w:fldChar w:fldCharType="begin"/>
        </w:r>
        <w:r w:rsidR="001F07AB" w:rsidRPr="001F07AB">
          <w:rPr>
            <w:webHidden/>
          </w:rPr>
          <w:instrText xml:space="preserve"> PAGEREF _Toc207536350 \h </w:instrText>
        </w:r>
        <w:r w:rsidR="001F07AB" w:rsidRPr="001F07AB">
          <w:rPr>
            <w:webHidden/>
          </w:rPr>
        </w:r>
        <w:r w:rsidR="001F07AB" w:rsidRPr="001F07AB">
          <w:rPr>
            <w:webHidden/>
          </w:rPr>
          <w:fldChar w:fldCharType="separate"/>
        </w:r>
        <w:r w:rsidR="00B9242E">
          <w:rPr>
            <w:webHidden/>
          </w:rPr>
          <w:t>44</w:t>
        </w:r>
        <w:r w:rsidR="001F07AB" w:rsidRPr="001F07AB">
          <w:rPr>
            <w:webHidden/>
          </w:rPr>
          <w:fldChar w:fldCharType="end"/>
        </w:r>
      </w:hyperlink>
    </w:p>
    <w:p w14:paraId="39DD1406"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51" w:history="1">
        <w:r w:rsidR="001F07AB" w:rsidRPr="001F07AB">
          <w:rPr>
            <w:rStyle w:val="Hipervnculo"/>
            <w:rFonts w:ascii="Times New Roman" w:hAnsi="Times New Roman" w:cs="Times New Roman"/>
            <w:noProof/>
            <w:sz w:val="24"/>
            <w:szCs w:val="24"/>
          </w:rPr>
          <w:t>3.1 Fundamentación de la Propuesta de Ejercicios técnico-tácticos.</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_Toc207536351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44</w:t>
        </w:r>
        <w:r w:rsidR="001F07AB" w:rsidRPr="001F07AB">
          <w:rPr>
            <w:rFonts w:ascii="Times New Roman" w:hAnsi="Times New Roman" w:cs="Times New Roman"/>
            <w:noProof/>
            <w:webHidden/>
            <w:sz w:val="24"/>
            <w:szCs w:val="24"/>
          </w:rPr>
          <w:fldChar w:fldCharType="end"/>
        </w:r>
      </w:hyperlink>
    </w:p>
    <w:p w14:paraId="7155F435"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52" w:history="1">
        <w:r w:rsidR="001F07AB" w:rsidRPr="001F07AB">
          <w:rPr>
            <w:rStyle w:val="Hipervnculo"/>
            <w:rFonts w:ascii="Times New Roman" w:hAnsi="Times New Roman" w:cs="Times New Roman"/>
            <w:noProof/>
            <w:sz w:val="24"/>
            <w:szCs w:val="24"/>
          </w:rPr>
          <w:t>3.2. Propuesta ejercicios para mejorar las acciones defensivas en la zona de los 22,90 metros en los hockeístas U-15 años.</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_Toc207536352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47</w:t>
        </w:r>
        <w:r w:rsidR="001F07AB" w:rsidRPr="001F07AB">
          <w:rPr>
            <w:rFonts w:ascii="Times New Roman" w:hAnsi="Times New Roman" w:cs="Times New Roman"/>
            <w:noProof/>
            <w:webHidden/>
            <w:sz w:val="24"/>
            <w:szCs w:val="24"/>
          </w:rPr>
          <w:fldChar w:fldCharType="end"/>
        </w:r>
      </w:hyperlink>
    </w:p>
    <w:p w14:paraId="098680C8" w14:textId="77777777" w:rsidR="001F07AB" w:rsidRPr="001F07AB" w:rsidRDefault="00F15AF6" w:rsidP="001F07AB">
      <w:pPr>
        <w:pStyle w:val="TDC2"/>
        <w:tabs>
          <w:tab w:val="right" w:leader="dot" w:pos="9111"/>
        </w:tabs>
        <w:spacing w:after="0" w:line="360" w:lineRule="auto"/>
        <w:jc w:val="both"/>
        <w:rPr>
          <w:rFonts w:ascii="Times New Roman" w:hAnsi="Times New Roman" w:cs="Times New Roman"/>
          <w:noProof/>
          <w:sz w:val="24"/>
          <w:szCs w:val="24"/>
          <w:lang w:val="es-US" w:eastAsia="es-US"/>
        </w:rPr>
      </w:pPr>
      <w:hyperlink w:anchor="_Toc207536353" w:history="1">
        <w:r w:rsidR="001F07AB" w:rsidRPr="001F07AB">
          <w:rPr>
            <w:rStyle w:val="Hipervnculo"/>
            <w:rFonts w:ascii="Times New Roman" w:hAnsi="Times New Roman" w:cs="Times New Roman"/>
            <w:noProof/>
            <w:sz w:val="24"/>
            <w:szCs w:val="24"/>
          </w:rPr>
          <w:t>3.3. Valoración de la propuesta de los ejercicios elaborados.</w:t>
        </w:r>
        <w:r w:rsidR="001F07AB" w:rsidRPr="001F07AB">
          <w:rPr>
            <w:rFonts w:ascii="Times New Roman" w:hAnsi="Times New Roman" w:cs="Times New Roman"/>
            <w:noProof/>
            <w:webHidden/>
            <w:sz w:val="24"/>
            <w:szCs w:val="24"/>
          </w:rPr>
          <w:tab/>
        </w:r>
        <w:r w:rsidR="001F07AB" w:rsidRPr="001F07AB">
          <w:rPr>
            <w:rFonts w:ascii="Times New Roman" w:hAnsi="Times New Roman" w:cs="Times New Roman"/>
            <w:noProof/>
            <w:webHidden/>
            <w:sz w:val="24"/>
            <w:szCs w:val="24"/>
          </w:rPr>
          <w:fldChar w:fldCharType="begin"/>
        </w:r>
        <w:r w:rsidR="001F07AB" w:rsidRPr="001F07AB">
          <w:rPr>
            <w:rFonts w:ascii="Times New Roman" w:hAnsi="Times New Roman" w:cs="Times New Roman"/>
            <w:noProof/>
            <w:webHidden/>
            <w:sz w:val="24"/>
            <w:szCs w:val="24"/>
          </w:rPr>
          <w:instrText xml:space="preserve"> PAGEREF _Toc207536353 \h </w:instrText>
        </w:r>
        <w:r w:rsidR="001F07AB" w:rsidRPr="001F07AB">
          <w:rPr>
            <w:rFonts w:ascii="Times New Roman" w:hAnsi="Times New Roman" w:cs="Times New Roman"/>
            <w:noProof/>
            <w:webHidden/>
            <w:sz w:val="24"/>
            <w:szCs w:val="24"/>
          </w:rPr>
        </w:r>
        <w:r w:rsidR="001F07AB" w:rsidRPr="001F07AB">
          <w:rPr>
            <w:rFonts w:ascii="Times New Roman" w:hAnsi="Times New Roman" w:cs="Times New Roman"/>
            <w:noProof/>
            <w:webHidden/>
            <w:sz w:val="24"/>
            <w:szCs w:val="24"/>
          </w:rPr>
          <w:fldChar w:fldCharType="separate"/>
        </w:r>
        <w:r w:rsidR="00B9242E">
          <w:rPr>
            <w:rFonts w:ascii="Times New Roman" w:hAnsi="Times New Roman" w:cs="Times New Roman"/>
            <w:noProof/>
            <w:webHidden/>
            <w:sz w:val="24"/>
            <w:szCs w:val="24"/>
          </w:rPr>
          <w:t>57</w:t>
        </w:r>
        <w:r w:rsidR="001F07AB" w:rsidRPr="001F07AB">
          <w:rPr>
            <w:rFonts w:ascii="Times New Roman" w:hAnsi="Times New Roman" w:cs="Times New Roman"/>
            <w:noProof/>
            <w:webHidden/>
            <w:sz w:val="24"/>
            <w:szCs w:val="24"/>
          </w:rPr>
          <w:fldChar w:fldCharType="end"/>
        </w:r>
      </w:hyperlink>
    </w:p>
    <w:p w14:paraId="08071EF3" w14:textId="77777777" w:rsidR="001F07AB" w:rsidRPr="001F07AB" w:rsidRDefault="00F15AF6" w:rsidP="001F07AB">
      <w:pPr>
        <w:pStyle w:val="TDC1"/>
        <w:rPr>
          <w:lang w:val="es-US" w:eastAsia="es-US"/>
        </w:rPr>
      </w:pPr>
      <w:hyperlink w:anchor="_Toc207536354" w:history="1">
        <w:r w:rsidR="001F07AB" w:rsidRPr="001F07AB">
          <w:rPr>
            <w:rStyle w:val="Hipervnculo"/>
          </w:rPr>
          <w:t>IV. CONCLUSIONES.</w:t>
        </w:r>
        <w:r w:rsidR="001F07AB" w:rsidRPr="001F07AB">
          <w:rPr>
            <w:webHidden/>
          </w:rPr>
          <w:tab/>
        </w:r>
        <w:r w:rsidR="001F07AB" w:rsidRPr="001F07AB">
          <w:rPr>
            <w:webHidden/>
          </w:rPr>
          <w:fldChar w:fldCharType="begin"/>
        </w:r>
        <w:r w:rsidR="001F07AB" w:rsidRPr="001F07AB">
          <w:rPr>
            <w:webHidden/>
          </w:rPr>
          <w:instrText xml:space="preserve"> PAGEREF _Toc207536354 \h </w:instrText>
        </w:r>
        <w:r w:rsidR="001F07AB" w:rsidRPr="001F07AB">
          <w:rPr>
            <w:webHidden/>
          </w:rPr>
        </w:r>
        <w:r w:rsidR="001F07AB" w:rsidRPr="001F07AB">
          <w:rPr>
            <w:webHidden/>
          </w:rPr>
          <w:fldChar w:fldCharType="separate"/>
        </w:r>
        <w:r w:rsidR="00B9242E">
          <w:rPr>
            <w:webHidden/>
          </w:rPr>
          <w:t>59</w:t>
        </w:r>
        <w:r w:rsidR="001F07AB" w:rsidRPr="001F07AB">
          <w:rPr>
            <w:webHidden/>
          </w:rPr>
          <w:fldChar w:fldCharType="end"/>
        </w:r>
      </w:hyperlink>
    </w:p>
    <w:p w14:paraId="143AFCCA" w14:textId="77777777" w:rsidR="001F07AB" w:rsidRPr="001F07AB" w:rsidRDefault="00F15AF6" w:rsidP="001F07AB">
      <w:pPr>
        <w:pStyle w:val="TDC1"/>
        <w:rPr>
          <w:lang w:val="es-US" w:eastAsia="es-US"/>
        </w:rPr>
      </w:pPr>
      <w:hyperlink w:anchor="_Toc207536355" w:history="1">
        <w:r w:rsidR="001F07AB" w:rsidRPr="001F07AB">
          <w:rPr>
            <w:rStyle w:val="Hipervnculo"/>
          </w:rPr>
          <w:t>BIBLIOGRAFÍA.</w:t>
        </w:r>
        <w:r w:rsidR="001F07AB" w:rsidRPr="001F07AB">
          <w:rPr>
            <w:webHidden/>
          </w:rPr>
          <w:tab/>
        </w:r>
        <w:r w:rsidR="001F07AB" w:rsidRPr="001F07AB">
          <w:rPr>
            <w:webHidden/>
          </w:rPr>
          <w:fldChar w:fldCharType="begin"/>
        </w:r>
        <w:r w:rsidR="001F07AB" w:rsidRPr="001F07AB">
          <w:rPr>
            <w:webHidden/>
          </w:rPr>
          <w:instrText xml:space="preserve"> PAGEREF _Toc207536355 \h </w:instrText>
        </w:r>
        <w:r w:rsidR="001F07AB" w:rsidRPr="001F07AB">
          <w:rPr>
            <w:webHidden/>
          </w:rPr>
        </w:r>
        <w:r w:rsidR="001F07AB" w:rsidRPr="001F07AB">
          <w:rPr>
            <w:webHidden/>
          </w:rPr>
          <w:fldChar w:fldCharType="separate"/>
        </w:r>
        <w:r w:rsidR="00B9242E">
          <w:rPr>
            <w:webHidden/>
          </w:rPr>
          <w:t>60</w:t>
        </w:r>
        <w:r w:rsidR="001F07AB" w:rsidRPr="001F07AB">
          <w:rPr>
            <w:webHidden/>
          </w:rPr>
          <w:fldChar w:fldCharType="end"/>
        </w:r>
      </w:hyperlink>
    </w:p>
    <w:p w14:paraId="600F93F3" w14:textId="77777777" w:rsidR="000A1A53" w:rsidRPr="00A744F7" w:rsidRDefault="000A1A53" w:rsidP="001F07AB">
      <w:pPr>
        <w:tabs>
          <w:tab w:val="right" w:leader="dot" w:pos="9072"/>
        </w:tabs>
        <w:spacing w:after="0" w:line="360" w:lineRule="auto"/>
        <w:ind w:left="51"/>
        <w:jc w:val="both"/>
        <w:rPr>
          <w:rFonts w:ascii="Times New Roman" w:hAnsi="Times New Roman" w:cs="Times New Roman"/>
          <w:sz w:val="24"/>
          <w:szCs w:val="24"/>
        </w:rPr>
        <w:sectPr w:rsidR="000A1A53" w:rsidRPr="00A744F7" w:rsidSect="001F07AB">
          <w:pgSz w:w="12240" w:h="15840" w:code="1"/>
          <w:pgMar w:top="1418" w:right="1418" w:bottom="1418" w:left="1701" w:header="283" w:footer="283" w:gutter="0"/>
          <w:cols w:space="708"/>
          <w:docGrid w:linePitch="360"/>
        </w:sectPr>
      </w:pPr>
      <w:r w:rsidRPr="001F07AB">
        <w:rPr>
          <w:rFonts w:ascii="Times New Roman" w:hAnsi="Times New Roman" w:cs="Times New Roman"/>
          <w:b/>
          <w:bCs/>
          <w:sz w:val="24"/>
          <w:szCs w:val="24"/>
        </w:rPr>
        <w:fldChar w:fldCharType="end"/>
      </w:r>
      <w:r w:rsidRPr="00A744F7">
        <w:rPr>
          <w:rFonts w:ascii="Times New Roman" w:hAnsi="Times New Roman" w:cs="Times New Roman"/>
          <w:b/>
          <w:sz w:val="24"/>
          <w:szCs w:val="24"/>
        </w:rPr>
        <w:br w:type="page"/>
      </w:r>
    </w:p>
    <w:p w14:paraId="50ABB47B" w14:textId="77777777" w:rsidR="000A1A53" w:rsidRPr="00A744F7" w:rsidRDefault="000A1A53" w:rsidP="00A744F7">
      <w:pPr>
        <w:pStyle w:val="Ttulo1"/>
      </w:pPr>
      <w:bookmarkStart w:id="2" w:name="_Toc207536335"/>
      <w:r w:rsidRPr="00A744F7">
        <w:lastRenderedPageBreak/>
        <w:t>INTRODUCCIÓN</w:t>
      </w:r>
      <w:bookmarkEnd w:id="2"/>
    </w:p>
    <w:p w14:paraId="6637BF67" w14:textId="77777777" w:rsidR="000A1A53" w:rsidRPr="00A744F7" w:rsidRDefault="000A1A53" w:rsidP="00A744F7">
      <w:pPr>
        <w:shd w:val="clear" w:color="auto" w:fill="FFFFFF"/>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El Hockey sobre Césped (H s/c) es un deporte que combina habilidades técnicas y tácticas. se juega en una superficie de césped natural o artificial, donde dos equipos de once hockeístas intentan marcar goles utilizando un stick para controlar una bola. </w:t>
      </w:r>
    </w:p>
    <w:p w14:paraId="03B6C1C4" w14:textId="77777777" w:rsidR="000A1A53" w:rsidRPr="00A744F7" w:rsidRDefault="000A1A53" w:rsidP="00A744F7">
      <w:pPr>
        <w:pStyle w:val="NormalWeb"/>
        <w:shd w:val="clear" w:color="auto" w:fill="FFFFFF"/>
        <w:spacing w:before="0" w:beforeAutospacing="0" w:after="0" w:afterAutospacing="0" w:line="360" w:lineRule="auto"/>
        <w:jc w:val="both"/>
      </w:pPr>
      <w:r w:rsidRPr="00A744F7">
        <w:t xml:space="preserve">En el H s/c, las acciones defensivas en la zona de los 22,90 metros son cruciales </w:t>
      </w:r>
      <w:r w:rsidRPr="00A260FF">
        <w:t>especialmente en esta área es donde se producen la mayoría de las oportunidades de gol</w:t>
      </w:r>
      <w:r w:rsidRPr="00A744F7">
        <w:t xml:space="preserve">. </w:t>
      </w:r>
      <w:r w:rsidRPr="00A260FF">
        <w:t>La defensa efectiva no solo previene goles, sino que también permite a los equipos recuperar la posesión y generar contraataques.</w:t>
      </w:r>
      <w:r w:rsidRPr="00A744F7">
        <w:t xml:space="preserve"> Federación Internacional de Hockey</w:t>
      </w:r>
      <w:r w:rsidRPr="00A260FF">
        <w:t xml:space="preserve"> (FIH)</w:t>
      </w:r>
      <w:r w:rsidRPr="00A744F7">
        <w:t xml:space="preserve"> (2023).</w:t>
      </w:r>
    </w:p>
    <w:p w14:paraId="15342C89" w14:textId="77777777" w:rsidR="000A1A53" w:rsidRPr="00A260FF" w:rsidRDefault="000A1A53" w:rsidP="00A744F7">
      <w:pPr>
        <w:pStyle w:val="NormalWeb"/>
        <w:shd w:val="clear" w:color="auto" w:fill="FFFFFF"/>
        <w:spacing w:before="0" w:beforeAutospacing="0" w:after="0" w:afterAutospacing="0" w:line="360" w:lineRule="auto"/>
        <w:jc w:val="both"/>
      </w:pPr>
      <w:r w:rsidRPr="00A744F7">
        <w:t xml:space="preserve">Sin embargo, en categorías U-15, muchas veces estas acciones no se entrenan de manera específica o estructurada, lo que limita el desarrollo de habilidades defensivas efectivas en los jóvenes </w:t>
      </w:r>
      <w:r w:rsidRPr="00A260FF">
        <w:t>hockeístas</w:t>
      </w:r>
      <w:r w:rsidRPr="00A744F7">
        <w:t>,</w:t>
      </w:r>
      <w:r w:rsidRPr="00A260FF">
        <w:t xml:space="preserve"> se ha observado un vacío en la teoría y en la práctica en cuanto a la formación de habilidades defensivas en hockeístas, lo que subraya la necesidad de una investigación más profunda en este ámbito.</w:t>
      </w:r>
    </w:p>
    <w:p w14:paraId="0D9D3D51" w14:textId="77777777" w:rsidR="000A1A53" w:rsidRPr="005070BC"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El Hockey sobre Césped es un deporte que combina habilidades técnicas, tácticas y físicas, y su dinámica de juego se desarrolla en un contexto altamente competitivo. Dentro de este marco, la zona de los 23 metros, tanto ofensiva como defensiva, se considera crítica y decisiva para el resultado del juego, es donde se producen la mayoría de las acciones que pueden llevar a la anotación de goles o a la defensa de la portería. La capacidad de un equipo para ejecutar acciones defensivas efectivas en esta área puede determinar el éxito o el fracaso en un partido. </w:t>
      </w:r>
    </w:p>
    <w:p w14:paraId="64461315"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La investigación en esta área es fundamental por varias razones que se detallan a continuación. Estudios han demostrado que la presión colectiva y la cobertura adecuada en esta zona pueden reducir significativamente las oportunidades de gol del equipo contrario (Williams &amp; O'Sullivan, 2021). </w:t>
      </w:r>
      <w:r w:rsidRPr="00A260FF">
        <w:rPr>
          <w:rFonts w:ascii="Times New Roman" w:hAnsi="Times New Roman" w:cs="Times New Roman"/>
          <w:sz w:val="24"/>
          <w:szCs w:val="24"/>
        </w:rPr>
        <w:t>Al comprender cómo optimizar estas acciones, los entrenadores pueden diseñar programas de entrenamiento más efectivos que se centren en las necesidades específicas de sus jugadores.</w:t>
      </w:r>
    </w:p>
    <w:p w14:paraId="6F56F17B"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La investigación en la zona de los 23 metros también es crucial para el desarrollo de habilidades técnicas y tácticas. Los jugadores deben dominar una variedad de técnicas defensivas, como el tackle, el marcaje y la interceptación, así como comprender cuándo y cómo aplicarlas en situaciones de juego real. La investigación proporciona un marco teórico que puede guiar la enseñanza y el aprendizaje de estas habilidades.</w:t>
      </w:r>
    </w:p>
    <w:p w14:paraId="757AE840"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Además, el enfoque en la pedagogía no lineal y en modelos como el Teaching Games for Understanding (TGfU) permite a los entrenadores diseñar ejercicios que simulan situaciones de </w:t>
      </w:r>
      <w:r w:rsidRPr="005070BC">
        <w:rPr>
          <w:rFonts w:ascii="Times New Roman" w:hAnsi="Times New Roman" w:cs="Times New Roman"/>
          <w:sz w:val="24"/>
          <w:szCs w:val="24"/>
        </w:rPr>
        <w:lastRenderedPageBreak/>
        <w:t>juego real, facilitando así la transferencia de habilidades del entrenamiento al partido (Chow, 2022). Esto es especialmente importante en la categoría U-15, donde los jugadores están en una etapa crítica de desarrollo, permite a los entrenadores y jugadores entender las tendencias actuales del juego, como la velocidad de juego, la complejidad táctica y la importancia de la toma de decisiones rápida. La capacidad de realizar transiciones rápidas de defensa a ataque es esencial en el hockey moderno, y la investigación puede ayudar a identificar las mejores prácticas para entrenar esta habilidad (Renshaw &amp; Davids, 2020). Esto no solo mejora el rendimiento individual, sino que también fortalece la cohesión del equipo.</w:t>
      </w:r>
    </w:p>
    <w:p w14:paraId="072CE719"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El entrenamiento que incorpora aspectos psicológicos, como la visualización y la gestión de la ansiedad, puede ser beneficioso para preparar a los jugadores para enfrentar situaciones de alta presión en esta zona (Harvey, 2021). </w:t>
      </w:r>
      <w:r w:rsidRPr="00A260FF">
        <w:rPr>
          <w:rFonts w:ascii="Times New Roman" w:hAnsi="Times New Roman" w:cs="Times New Roman"/>
          <w:sz w:val="24"/>
          <w:szCs w:val="24"/>
        </w:rPr>
        <w:t>Esto es especialmente relevante en competiciones de alto nivel, donde cada acción puede ser decisiva.</w:t>
      </w:r>
    </w:p>
    <w:p w14:paraId="60AA69B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En estudios generales sobre el H s/c U-15, Smith et al., (2020). Solo el 12% de los estudios analizados abordaban específicamente habilidades defensivas; pero le falta de protocolos estandarizados para entrenamiento defensivo en categorías U-15.Van der Kamp et al., (2019) Demuestra que el 78% del tiempo de entrenamiento se dedica a habilidades ofensivas. No propone ejercicios para corregir este desbalance.  </w:t>
      </w:r>
    </w:p>
    <w:p w14:paraId="04A5B3A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En investigaciones realizadas sobre defensa en H s/c,</w:t>
      </w:r>
      <w:r w:rsidRPr="005070BC">
        <w:rPr>
          <w:rFonts w:ascii="Times New Roman" w:hAnsi="Times New Roman" w:cs="Times New Roman"/>
          <w:sz w:val="24"/>
          <w:szCs w:val="24"/>
        </w:rPr>
        <w:t xml:space="preserve"> Sánchez (2017): En su tesis Habilidades técnicas y tácticas en Hockey sobre Césped: Un estudio de caso, el autor se enfoca en las habilidades técnicas generales, pero no aborda de manera específica las acciones defensivas. Esto pone de manifiesto la falta de estudios que se centren en la defensa como un componente crítico del juego, especialmente en el contexto de las hockeistas U-15.</w:t>
      </w:r>
    </w:p>
    <w:p w14:paraId="63EA9770" w14:textId="77777777" w:rsidR="000A1A53" w:rsidRPr="00A744F7" w:rsidRDefault="000A1A53" w:rsidP="00A744F7">
      <w:pPr>
        <w:shd w:val="clear" w:color="auto" w:fill="FFFFFF"/>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Pérez &amp; Ruiz (2018): En las metodologías de entrenamiento en hockey: Un análisis crítico, los autores revisan diversas metodologías de entrenamiento, pero su enfoque se centra en el desarrollo de habilidades ofensivas y tácticas generales. La defensa es mencionada de manera superficial, lo que indica un vacío en la investigación sobre cómo entrenar específicamente las habilidades defensivas en jóvenes deportistas.</w:t>
      </w:r>
      <w:r w:rsidRPr="00A744F7">
        <w:rPr>
          <w:rFonts w:ascii="Times New Roman" w:hAnsi="Times New Roman" w:cs="Times New Roman"/>
          <w:sz w:val="24"/>
          <w:szCs w:val="24"/>
        </w:rPr>
        <w:t xml:space="preserve"> (</w:t>
      </w:r>
      <w:r w:rsidRPr="00A260FF">
        <w:rPr>
          <w:rFonts w:ascii="Times New Roman" w:hAnsi="Times New Roman" w:cs="Times New Roman"/>
          <w:sz w:val="24"/>
          <w:szCs w:val="24"/>
        </w:rPr>
        <w:t>O'Hara, K. et al</w:t>
      </w:r>
      <w:r w:rsidRPr="00A744F7">
        <w:rPr>
          <w:rFonts w:ascii="Times New Roman" w:hAnsi="Times New Roman" w:cs="Times New Roman"/>
          <w:sz w:val="24"/>
          <w:szCs w:val="24"/>
        </w:rPr>
        <w:t xml:space="preserve">., 2018) Los equipos con mejor defensa en 22.90 metros ganan 43% más partidos. Métricas no adaptadas a categorías formativas. </w:t>
      </w:r>
    </w:p>
    <w:p w14:paraId="39C0883E" w14:textId="77777777" w:rsidR="000A1A53" w:rsidRPr="00A744F7" w:rsidRDefault="000A1A53" w:rsidP="00A744F7">
      <w:pPr>
        <w:shd w:val="clear" w:color="auto" w:fill="FFFFFF"/>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Torres (2019): En su estudio La importancia de la defensa en el H s/c  juvenil, el autor realiza un análisis descriptivo de las acciones defensivas, pero carece de un enfoque práctico que permita a los entrenadores implementar estrategias efectivas. Aunque se reconoce la importancia de la </w:t>
      </w:r>
      <w:r w:rsidRPr="005070BC">
        <w:rPr>
          <w:rFonts w:ascii="Times New Roman" w:hAnsi="Times New Roman" w:cs="Times New Roman"/>
          <w:sz w:val="24"/>
          <w:szCs w:val="24"/>
        </w:rPr>
        <w:lastRenderedPageBreak/>
        <w:t>defensa, no se ofrecen soluciones concretas ni ejercicios que puedan ser aplicados en el entrenamiento de hockeistas U-15.</w:t>
      </w:r>
    </w:p>
    <w:p w14:paraId="2A378339" w14:textId="77777777" w:rsidR="000A1A53" w:rsidRPr="00A744F7" w:rsidRDefault="000A1A53" w:rsidP="00A744F7">
      <w:pPr>
        <w:shd w:val="clear" w:color="auto" w:fill="FFFFFF"/>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Martínez &amp; Fernández (2020): En su artículo Desarrollo de habilidades defensivas en deportes de equipo, los autores analizan la importancia de la defensa en varios deportes, pero el H s/c recibe una atención limitada. La investigación se enfoca más en conceptos generales de defensa y no proporciona un marco específico para el hockey, lo que resalta la necesidad de estudios más centrados en este deporte.</w:t>
      </w:r>
    </w:p>
    <w:p w14:paraId="2EB1ED3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Gómez &amp; Díaz, (2021) Identifica </w:t>
      </w:r>
      <w:r w:rsidRPr="005070BC">
        <w:rPr>
          <w:rFonts w:ascii="Times New Roman" w:hAnsi="Times New Roman" w:cs="Times New Roman"/>
          <w:sz w:val="24"/>
          <w:szCs w:val="24"/>
        </w:rPr>
        <w:t xml:space="preserve">en su artículo </w:t>
      </w:r>
      <w:r w:rsidRPr="00A744F7">
        <w:rPr>
          <w:rFonts w:ascii="Times New Roman" w:hAnsi="Times New Roman" w:cs="Times New Roman"/>
          <w:sz w:val="24"/>
          <w:szCs w:val="24"/>
        </w:rPr>
        <w:t xml:space="preserve">3 errores frecuentes en la defensa del área de 22.90m. No desarrolla intervenciones correctivas y ningún estudio propone progresiones pedagógicas para defensa en hockey juvenil. </w:t>
      </w:r>
      <w:r w:rsidRPr="005070BC">
        <w:rPr>
          <w:rFonts w:ascii="Times New Roman" w:hAnsi="Times New Roman" w:cs="Times New Roman"/>
          <w:sz w:val="24"/>
          <w:szCs w:val="24"/>
        </w:rPr>
        <w:t>García &amp; López, (2021): En su obra Estrategias de entrenamiento en H s/c : Un enfoque práctico, los autores discuten diversas metodologías de entrenamiento, pero se centran principalmente en las habilidades ofensivas y en la preparación física general. Aunque mencionan la defensa, no profundizan en ejercicios específicos ni en la mejora de habilidades defensivas en jóvenes, lo que deja un vacío en la literatura sobre este aspecto crucial del juego.</w:t>
      </w:r>
    </w:p>
    <w:p w14:paraId="7AE6F43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rPr>
        <w:t xml:space="preserve">En indagaciones sobre el entrenamiento técnico-táctico, </w:t>
      </w:r>
      <w:r w:rsidRPr="00A744F7">
        <w:rPr>
          <w:rFonts w:ascii="Times New Roman" w:hAnsi="Times New Roman" w:cs="Times New Roman"/>
          <w:sz w:val="24"/>
          <w:szCs w:val="24"/>
        </w:rPr>
        <w:t xml:space="preserve">Liu et al., (2022) Eficacia de ejercicios variables para habilidades técnicas. No aplica el método a situaciones defensivas específicas. Bravo-Sánchez et al., (2020) Propone modelos para integrar táctica y técnica. Ejemplos solo para fútbol y baloncesto.  </w:t>
      </w:r>
    </w:p>
    <w:p w14:paraId="093468A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La FIH, (2023) en sus Referencias Institucionales plantea que solo el 9% de los </w:t>
      </w:r>
      <w:r w:rsidRPr="00A744F7">
        <w:rPr>
          <w:rFonts w:ascii="Times New Roman" w:hAnsi="Times New Roman" w:cs="Times New Roman"/>
          <w:b/>
          <w:sz w:val="24"/>
          <w:szCs w:val="24"/>
        </w:rPr>
        <w:t>programa</w:t>
      </w:r>
      <w:r w:rsidRPr="00A744F7">
        <w:rPr>
          <w:rFonts w:ascii="Times New Roman" w:hAnsi="Times New Roman" w:cs="Times New Roman"/>
          <w:sz w:val="24"/>
          <w:szCs w:val="24"/>
        </w:rPr>
        <w:t xml:space="preserve">s nacionales incluyen módulos específicos de defensa para juveniles. (Ruiz-Tendero et al., 2021). No traslada teoría a ejercicios prácticos.  </w:t>
      </w:r>
    </w:p>
    <w:p w14:paraId="3AA0AEC2"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A pesar de los avances en el análisis táctico, existe una escasez de propuestas metodológicas específicas para el entrenamiento defensivo en zonas delimitadas como los 22, 90 metros. Esta investigación busca llenar ese vacío, integrando teoría y práctica. </w:t>
      </w:r>
      <w:r w:rsidRPr="00A260FF">
        <w:rPr>
          <w:rFonts w:ascii="Times New Roman" w:hAnsi="Times New Roman" w:cs="Times New Roman"/>
          <w:sz w:val="24"/>
          <w:szCs w:val="24"/>
        </w:rPr>
        <w:t>“La falta de propuestas concretas para zonas específicas limita el desarrollo táctico en categorías juveniles” (Trabal et al., 2023).</w:t>
      </w:r>
    </w:p>
    <w:p w14:paraId="415D1042"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A pesar de la creciente popularidad del H s/c, existe una falta de literatura académica que aborde específicamente las técnicas y tácticas defensivas en el contexto de las hockeistas U-15. La mayoría de los estudios se centran en aspectos generales del juego o en habilidades ofensivas, dejando de lado la importancia de la defensa. Esto crea un vacío teórico que limita la comprensión de cómo se pueden desarrollar y mejorar las habilidades defensivas en jóvenes atletas.</w:t>
      </w:r>
    </w:p>
    <w:p w14:paraId="2A458E4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lastRenderedPageBreak/>
        <w:t xml:space="preserve">En la revisión de los documentos emitidos para el análisis de los resultados del equipo </w:t>
      </w:r>
      <w:r w:rsidRPr="00A744F7">
        <w:rPr>
          <w:rFonts w:ascii="Times New Roman" w:hAnsi="Times New Roman" w:cs="Times New Roman"/>
          <w:b/>
          <w:sz w:val="24"/>
          <w:szCs w:val="24"/>
        </w:rPr>
        <w:t xml:space="preserve">U-15 </w:t>
      </w:r>
      <w:r w:rsidRPr="00A744F7">
        <w:rPr>
          <w:rFonts w:ascii="Times New Roman" w:hAnsi="Times New Roman" w:cs="Times New Roman"/>
          <w:sz w:val="24"/>
          <w:szCs w:val="24"/>
        </w:rPr>
        <w:t xml:space="preserve"> años de </w:t>
      </w:r>
      <w:r w:rsidRPr="00A744F7">
        <w:rPr>
          <w:rFonts w:ascii="Times New Roman" w:hAnsi="Times New Roman" w:cs="Times New Roman"/>
          <w:b/>
          <w:bCs/>
          <w:sz w:val="24"/>
          <w:szCs w:val="24"/>
        </w:rPr>
        <w:t>H s/c</w:t>
      </w:r>
      <w:r w:rsidRPr="00A744F7">
        <w:rPr>
          <w:rFonts w:ascii="Times New Roman" w:hAnsi="Times New Roman" w:cs="Times New Roman"/>
          <w:bCs/>
          <w:sz w:val="24"/>
          <w:szCs w:val="24"/>
        </w:rPr>
        <w:t xml:space="preserve"> </w:t>
      </w:r>
      <w:r w:rsidRPr="00A744F7">
        <w:rPr>
          <w:rFonts w:ascii="Times New Roman" w:hAnsi="Times New Roman" w:cs="Times New Roman"/>
          <w:sz w:val="24"/>
          <w:szCs w:val="24"/>
        </w:rPr>
        <w:t xml:space="preserve">ante la Dirección Provincial del Instituto Nacional de Deporte y Recreación (INDER) en Villa Clara y entrevistas realizadas a los entrenadores se plantea que, a pesar de los resultados positivos alcanzados en los eventos nacionales escolares, </w:t>
      </w:r>
      <w:r w:rsidRPr="00A744F7">
        <w:rPr>
          <w:rFonts w:ascii="Times New Roman" w:hAnsi="Times New Roman" w:cs="Times New Roman"/>
          <w:bCs/>
          <w:sz w:val="24"/>
          <w:szCs w:val="24"/>
        </w:rPr>
        <w:t xml:space="preserve">no se aprecian orientaciones para el entrenamiento técnico–táctico defensivo de los </w:t>
      </w:r>
      <w:r w:rsidRPr="00A744F7">
        <w:rPr>
          <w:rFonts w:ascii="Times New Roman" w:hAnsi="Times New Roman" w:cs="Times New Roman"/>
          <w:b/>
          <w:bCs/>
          <w:sz w:val="24"/>
          <w:szCs w:val="24"/>
        </w:rPr>
        <w:t>hockeístas</w:t>
      </w:r>
      <w:r w:rsidRPr="00A744F7">
        <w:rPr>
          <w:rFonts w:ascii="Times New Roman" w:hAnsi="Times New Roman" w:cs="Times New Roman"/>
          <w:bCs/>
          <w:sz w:val="24"/>
          <w:szCs w:val="24"/>
        </w:rPr>
        <w:t xml:space="preserve"> de esta categoría en Cuba, lo que limita a los entrenadores en este sentido, así como la calidad de la preparación.</w:t>
      </w:r>
      <w:r w:rsidRPr="00A744F7">
        <w:rPr>
          <w:rFonts w:ascii="Times New Roman" w:hAnsi="Times New Roman" w:cs="Times New Roman"/>
          <w:sz w:val="24"/>
          <w:szCs w:val="24"/>
        </w:rPr>
        <w:t xml:space="preserve"> </w:t>
      </w:r>
    </w:p>
    <w:p w14:paraId="496F9BD2" w14:textId="77777777" w:rsidR="000A1A53" w:rsidRPr="00A744F7" w:rsidRDefault="000A1A53" w:rsidP="00A744F7">
      <w:pPr>
        <w:pStyle w:val="Textoindependiente"/>
        <w:spacing w:after="0" w:line="360" w:lineRule="auto"/>
        <w:jc w:val="both"/>
        <w:rPr>
          <w:bCs/>
        </w:rPr>
      </w:pPr>
      <w:r w:rsidRPr="00A744F7">
        <w:rPr>
          <w:bCs/>
        </w:rPr>
        <w:t xml:space="preserve">Esto trae repercusión directa en los jugadores que integran el equipo de </w:t>
      </w:r>
      <w:r w:rsidRPr="00A744F7">
        <w:rPr>
          <w:b/>
          <w:bCs/>
        </w:rPr>
        <w:t>H s/c</w:t>
      </w:r>
      <w:r w:rsidRPr="00A744F7">
        <w:rPr>
          <w:bCs/>
        </w:rPr>
        <w:t xml:space="preserve"> Masculino de la provincia Villa Clara,</w:t>
      </w:r>
      <w:r w:rsidRPr="00A744F7">
        <w:t xml:space="preserve"> las cuales, </w:t>
      </w:r>
      <w:r w:rsidRPr="00A744F7">
        <w:rPr>
          <w:bCs/>
        </w:rPr>
        <w:t xml:space="preserve">no tienen una formación básica del hockeístas que les permita arribar al alto rendimiento con los requerimientos necesarios, entre los que se encuentran los técnico-tácticos, especialmente en el caso de los </w:t>
      </w:r>
      <w:r w:rsidRPr="00A744F7">
        <w:rPr>
          <w:b/>
          <w:bCs/>
        </w:rPr>
        <w:t>hockeístas</w:t>
      </w:r>
      <w:r w:rsidRPr="00A744F7">
        <w:rPr>
          <w:bCs/>
        </w:rPr>
        <w:t>, donde en su función defensiva presentan dificultades en el accionar de sus habilidades y funciones defensivas.</w:t>
      </w:r>
    </w:p>
    <w:p w14:paraId="59B9AE50" w14:textId="77777777" w:rsidR="000A1A53" w:rsidRPr="00A744F7" w:rsidRDefault="000A1A53" w:rsidP="00A744F7">
      <w:pPr>
        <w:spacing w:after="0" w:line="360" w:lineRule="auto"/>
        <w:jc w:val="both"/>
        <w:rPr>
          <w:rFonts w:ascii="Times New Roman" w:hAnsi="Times New Roman" w:cs="Times New Roman"/>
          <w:bCs/>
          <w:sz w:val="24"/>
          <w:szCs w:val="24"/>
        </w:rPr>
      </w:pPr>
      <w:r w:rsidRPr="00A744F7">
        <w:rPr>
          <w:rFonts w:ascii="Times New Roman" w:hAnsi="Times New Roman" w:cs="Times New Roman"/>
          <w:bCs/>
          <w:sz w:val="24"/>
          <w:szCs w:val="24"/>
        </w:rPr>
        <w:t xml:space="preserve">El equipo Villa Clara de </w:t>
      </w:r>
      <w:r w:rsidRPr="00A744F7">
        <w:rPr>
          <w:rFonts w:ascii="Times New Roman" w:hAnsi="Times New Roman" w:cs="Times New Roman"/>
          <w:b/>
          <w:bCs/>
          <w:sz w:val="24"/>
          <w:szCs w:val="24"/>
        </w:rPr>
        <w:t>H s/c</w:t>
      </w:r>
      <w:r w:rsidRPr="00A744F7">
        <w:rPr>
          <w:rFonts w:ascii="Times New Roman" w:hAnsi="Times New Roman" w:cs="Times New Roman"/>
          <w:bCs/>
          <w:sz w:val="24"/>
          <w:szCs w:val="24"/>
        </w:rPr>
        <w:t xml:space="preserve"> U-15 años de la </w:t>
      </w:r>
      <w:r w:rsidRPr="00A744F7">
        <w:rPr>
          <w:rFonts w:ascii="Times New Roman" w:hAnsi="Times New Roman" w:cs="Times New Roman"/>
          <w:sz w:val="24"/>
          <w:szCs w:val="24"/>
        </w:rPr>
        <w:t xml:space="preserve">Escuela de Iniciación Deportiva Escolar (EIDE) </w:t>
      </w:r>
      <w:r w:rsidRPr="00A744F7">
        <w:rPr>
          <w:rFonts w:ascii="Times New Roman" w:hAnsi="Times New Roman" w:cs="Times New Roman"/>
          <w:bCs/>
          <w:sz w:val="24"/>
          <w:szCs w:val="24"/>
        </w:rPr>
        <w:t xml:space="preserve">presenta dificultades en el accionar técnico–táctico de sus </w:t>
      </w:r>
      <w:r w:rsidRPr="00A744F7">
        <w:rPr>
          <w:rFonts w:ascii="Times New Roman" w:hAnsi="Times New Roman" w:cs="Times New Roman"/>
          <w:b/>
          <w:bCs/>
          <w:sz w:val="24"/>
          <w:szCs w:val="24"/>
        </w:rPr>
        <w:t>hockeístas</w:t>
      </w:r>
      <w:r w:rsidRPr="00A744F7">
        <w:rPr>
          <w:rFonts w:ascii="Times New Roman" w:hAnsi="Times New Roman" w:cs="Times New Roman"/>
          <w:bCs/>
          <w:sz w:val="24"/>
          <w:szCs w:val="24"/>
        </w:rPr>
        <w:t xml:space="preserve"> en su desempeño defensivo, luego de haber obtenido o recuperado la pelota, por lo que se hace necesario mejorarlo,</w:t>
      </w:r>
      <w:r w:rsidRPr="00A744F7">
        <w:rPr>
          <w:rFonts w:ascii="Times New Roman" w:hAnsi="Times New Roman" w:cs="Times New Roman"/>
          <w:sz w:val="24"/>
          <w:szCs w:val="24"/>
        </w:rPr>
        <w:t xml:space="preserve"> </w:t>
      </w:r>
      <w:r w:rsidRPr="00A744F7">
        <w:rPr>
          <w:rFonts w:ascii="Times New Roman" w:hAnsi="Times New Roman" w:cs="Times New Roman"/>
          <w:bCs/>
          <w:sz w:val="24"/>
          <w:szCs w:val="24"/>
        </w:rPr>
        <w:t xml:space="preserve">con una modelación basado en ejercicios que respondan a las características del juego defensivo del portero actual. </w:t>
      </w:r>
    </w:p>
    <w:p w14:paraId="436129E6" w14:textId="77777777" w:rsidR="000A1A53" w:rsidRPr="00A744F7" w:rsidRDefault="000A1A53" w:rsidP="00A744F7">
      <w:pPr>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rPr>
        <w:t xml:space="preserve">El constante desarrollo del </w:t>
      </w:r>
      <w:r w:rsidRPr="00A744F7">
        <w:rPr>
          <w:rFonts w:ascii="Times New Roman" w:hAnsi="Times New Roman" w:cs="Times New Roman"/>
          <w:b/>
          <w:sz w:val="24"/>
          <w:szCs w:val="24"/>
        </w:rPr>
        <w:t>H s/c</w:t>
      </w:r>
      <w:r w:rsidRPr="00A744F7">
        <w:rPr>
          <w:rFonts w:ascii="Times New Roman" w:hAnsi="Times New Roman" w:cs="Times New Roman"/>
          <w:sz w:val="24"/>
          <w:szCs w:val="24"/>
        </w:rPr>
        <w:t xml:space="preserve"> U-15 años en otras provincias obliga y compromete a que se eleve la preparación en todos los aspectos de los hockeístas villaclareños, y en especial la técnico-táctica, para poder garantizar la cosecha de éxitos que el pueblo siempre espera de Villa Clara y con ello contribuir al desarrollo del </w:t>
      </w:r>
      <w:r w:rsidRPr="00A744F7">
        <w:rPr>
          <w:rFonts w:ascii="Times New Roman" w:hAnsi="Times New Roman" w:cs="Times New Roman"/>
          <w:b/>
          <w:sz w:val="24"/>
          <w:szCs w:val="24"/>
        </w:rPr>
        <w:t>H s/c</w:t>
      </w:r>
      <w:r w:rsidRPr="00A744F7">
        <w:rPr>
          <w:rFonts w:ascii="Times New Roman" w:hAnsi="Times New Roman" w:cs="Times New Roman"/>
          <w:sz w:val="24"/>
          <w:szCs w:val="24"/>
        </w:rPr>
        <w:t xml:space="preserve"> U-15 años cubano.</w:t>
      </w:r>
      <w:r w:rsidRPr="00A744F7">
        <w:rPr>
          <w:rFonts w:ascii="Times New Roman" w:hAnsi="Times New Roman" w:cs="Times New Roman"/>
          <w:sz w:val="24"/>
          <w:szCs w:val="24"/>
          <w:lang w:val="es-MX"/>
        </w:rPr>
        <w:t xml:space="preserve">  </w:t>
      </w:r>
    </w:p>
    <w:p w14:paraId="0191398B" w14:textId="77777777" w:rsidR="000A1A53" w:rsidRPr="00A744F7" w:rsidRDefault="000A1A53" w:rsidP="00A744F7">
      <w:pPr>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La recopilación de una vasta información, deja con claridad de que no se posee una generalización didáctica del enfoque contemporáneo del entrenamiento en el </w:t>
      </w:r>
      <w:r w:rsidRPr="00A744F7">
        <w:rPr>
          <w:rFonts w:ascii="Times New Roman" w:hAnsi="Times New Roman" w:cs="Times New Roman"/>
          <w:b/>
          <w:sz w:val="24"/>
          <w:szCs w:val="24"/>
          <w:lang w:val="es-MX"/>
        </w:rPr>
        <w:t>H s/c</w:t>
      </w:r>
      <w:r w:rsidRPr="00A744F7">
        <w:rPr>
          <w:rFonts w:ascii="Times New Roman" w:hAnsi="Times New Roman" w:cs="Times New Roman"/>
          <w:sz w:val="24"/>
          <w:szCs w:val="24"/>
          <w:lang w:val="es-MX"/>
        </w:rPr>
        <w:t xml:space="preserve">, para el perfeccionamiento táctico que oriente las direcciones esenciales en que debe desarrollarse dicho arsenal y que permita seguir elevando su eficiencia y calidad a planos superiores. Es por ello, que la contradicción fundamental de nuestra investigación radica en que los modelos actuales de entrenamiento en el </w:t>
      </w:r>
      <w:r w:rsidRPr="00A744F7">
        <w:rPr>
          <w:rFonts w:ascii="Times New Roman" w:hAnsi="Times New Roman" w:cs="Times New Roman"/>
          <w:b/>
          <w:sz w:val="24"/>
          <w:szCs w:val="24"/>
          <w:lang w:val="es-MX"/>
        </w:rPr>
        <w:t>H s/c</w:t>
      </w:r>
      <w:r w:rsidRPr="00A744F7">
        <w:rPr>
          <w:rFonts w:ascii="Times New Roman" w:hAnsi="Times New Roman" w:cs="Times New Roman"/>
          <w:sz w:val="24"/>
          <w:szCs w:val="24"/>
          <w:lang w:val="es-MX"/>
        </w:rPr>
        <w:t>, no están en correspondencia con las exigencias y características del juego contemporáneo.</w:t>
      </w:r>
    </w:p>
    <w:p w14:paraId="3B594CEF" w14:textId="77777777" w:rsidR="000A1A53" w:rsidRPr="00A744F7" w:rsidRDefault="000A1A53" w:rsidP="00A744F7">
      <w:pPr>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Se necesita encontrar formas que posibiliten que en las acciones que se realizan durante el entrenamiento, dispongan de todo lo que poseen en cuanto a experiencias, conocimientos, motivaciones y las que aportan todos los miembros del equipo para realizar acciones colectivas como se dan en el juego, en la etapa de preparación que los conduzcan a lograr un juego más efectivo.</w:t>
      </w:r>
    </w:p>
    <w:p w14:paraId="6BE9329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lang w:val="es-CO"/>
        </w:rPr>
        <w:lastRenderedPageBreak/>
        <w:t xml:space="preserve">En el Programa Integral de Preparación del Deportista (PIPD) de </w:t>
      </w:r>
      <w:r w:rsidRPr="00A744F7">
        <w:rPr>
          <w:rFonts w:ascii="Times New Roman" w:hAnsi="Times New Roman" w:cs="Times New Roman"/>
          <w:b/>
          <w:sz w:val="24"/>
          <w:szCs w:val="24"/>
          <w:lang w:val="es-CO"/>
        </w:rPr>
        <w:t>H s/c</w:t>
      </w:r>
      <w:r w:rsidRPr="00A744F7">
        <w:rPr>
          <w:rFonts w:ascii="Times New Roman" w:hAnsi="Times New Roman" w:cs="Times New Roman"/>
          <w:sz w:val="24"/>
          <w:szCs w:val="24"/>
          <w:lang w:val="es-CO"/>
        </w:rPr>
        <w:t xml:space="preserve"> no aparecen orientaciones precisas que le posibiliten a los entrenadores desarrollar las </w:t>
      </w:r>
      <w:r w:rsidRPr="00A744F7">
        <w:rPr>
          <w:rFonts w:ascii="Times New Roman" w:hAnsi="Times New Roman" w:cs="Times New Roman"/>
          <w:sz w:val="24"/>
          <w:szCs w:val="24"/>
        </w:rPr>
        <w:t xml:space="preserve">acciones técnico-tácticas defensivas </w:t>
      </w:r>
      <w:r w:rsidRPr="00A744F7">
        <w:rPr>
          <w:rFonts w:ascii="Times New Roman" w:hAnsi="Times New Roman" w:cs="Times New Roman"/>
          <w:sz w:val="24"/>
          <w:szCs w:val="24"/>
          <w:lang w:val="es-CO"/>
        </w:rPr>
        <w:t xml:space="preserve">dentro del </w:t>
      </w:r>
      <w:r w:rsidRPr="00A744F7">
        <w:rPr>
          <w:rFonts w:ascii="Times New Roman" w:hAnsi="Times New Roman" w:cs="Times New Roman"/>
          <w:sz w:val="24"/>
          <w:szCs w:val="24"/>
        </w:rPr>
        <w:t xml:space="preserve">proceso de preparación en los </w:t>
      </w:r>
      <w:r w:rsidRPr="00A744F7">
        <w:rPr>
          <w:rFonts w:ascii="Times New Roman" w:hAnsi="Times New Roman" w:cs="Times New Roman"/>
          <w:b/>
          <w:sz w:val="24"/>
          <w:szCs w:val="24"/>
        </w:rPr>
        <w:t>hockeístas</w:t>
      </w:r>
      <w:r w:rsidRPr="00A744F7">
        <w:rPr>
          <w:rFonts w:ascii="Times New Roman" w:hAnsi="Times New Roman" w:cs="Times New Roman"/>
          <w:sz w:val="24"/>
          <w:szCs w:val="24"/>
        </w:rPr>
        <w:t xml:space="preserve"> escolares</w:t>
      </w:r>
      <w:r w:rsidRPr="00A744F7">
        <w:rPr>
          <w:rFonts w:ascii="Times New Roman" w:hAnsi="Times New Roman" w:cs="Times New Roman"/>
          <w:sz w:val="24"/>
          <w:szCs w:val="24"/>
          <w:lang w:val="es-CO"/>
        </w:rPr>
        <w:t xml:space="preserve">. Existe necesidad del perfeccionamiento de las </w:t>
      </w:r>
      <w:r w:rsidRPr="00A744F7">
        <w:rPr>
          <w:rFonts w:ascii="Times New Roman" w:hAnsi="Times New Roman" w:cs="Times New Roman"/>
          <w:sz w:val="24"/>
          <w:szCs w:val="24"/>
        </w:rPr>
        <w:t xml:space="preserve">acciones técnico-tácticas defensivas de los </w:t>
      </w:r>
      <w:r w:rsidRPr="00A744F7">
        <w:rPr>
          <w:rFonts w:ascii="Times New Roman" w:hAnsi="Times New Roman" w:cs="Times New Roman"/>
          <w:b/>
          <w:sz w:val="24"/>
          <w:szCs w:val="24"/>
        </w:rPr>
        <w:t>hockeístas</w:t>
      </w:r>
      <w:r w:rsidRPr="00A744F7">
        <w:rPr>
          <w:rFonts w:ascii="Times New Roman" w:hAnsi="Times New Roman" w:cs="Times New Roman"/>
          <w:sz w:val="24"/>
          <w:szCs w:val="24"/>
        </w:rPr>
        <w:t xml:space="preserve"> en el </w:t>
      </w:r>
      <w:r w:rsidRPr="00A744F7">
        <w:rPr>
          <w:rFonts w:ascii="Times New Roman" w:hAnsi="Times New Roman" w:cs="Times New Roman"/>
          <w:b/>
          <w:sz w:val="24"/>
          <w:szCs w:val="24"/>
          <w:lang w:val="es-CO"/>
        </w:rPr>
        <w:t>H s/c</w:t>
      </w:r>
      <w:r w:rsidRPr="00A744F7">
        <w:rPr>
          <w:rFonts w:ascii="Times New Roman" w:hAnsi="Times New Roman" w:cs="Times New Roman"/>
          <w:sz w:val="24"/>
          <w:szCs w:val="24"/>
        </w:rPr>
        <w:t xml:space="preserve"> </w:t>
      </w:r>
      <w:r w:rsidRPr="00A744F7">
        <w:rPr>
          <w:rFonts w:ascii="Times New Roman" w:hAnsi="Times New Roman" w:cs="Times New Roman"/>
          <w:sz w:val="24"/>
          <w:szCs w:val="24"/>
          <w:lang w:val="es-CO"/>
        </w:rPr>
        <w:t xml:space="preserve">moderno para enfrentar los retos actuales. </w:t>
      </w:r>
      <w:r w:rsidRPr="00A744F7">
        <w:rPr>
          <w:rFonts w:ascii="Times New Roman" w:hAnsi="Times New Roman" w:cs="Times New Roman"/>
          <w:sz w:val="24"/>
          <w:szCs w:val="24"/>
        </w:rPr>
        <w:t xml:space="preserve">Las investigaciones sobre el tema han sido encaminadas en el </w:t>
      </w:r>
      <w:r w:rsidRPr="00A744F7">
        <w:rPr>
          <w:rFonts w:ascii="Times New Roman" w:hAnsi="Times New Roman" w:cs="Times New Roman"/>
          <w:b/>
          <w:sz w:val="24"/>
          <w:szCs w:val="24"/>
          <w:lang w:val="es-CO"/>
        </w:rPr>
        <w:t>H s/c</w:t>
      </w:r>
      <w:r w:rsidRPr="00A744F7">
        <w:rPr>
          <w:rFonts w:ascii="Times New Roman" w:hAnsi="Times New Roman" w:cs="Times New Roman"/>
          <w:sz w:val="24"/>
          <w:szCs w:val="24"/>
        </w:rPr>
        <w:t xml:space="preserve"> al accionar ofensivo. </w:t>
      </w:r>
    </w:p>
    <w:p w14:paraId="6C46678D" w14:textId="77777777" w:rsidR="000A1A53" w:rsidRPr="00A744F7" w:rsidRDefault="000A1A53" w:rsidP="00A744F7">
      <w:pPr>
        <w:spacing w:after="0" w:line="360" w:lineRule="auto"/>
        <w:jc w:val="both"/>
        <w:rPr>
          <w:rFonts w:ascii="Times New Roman" w:hAnsi="Times New Roman" w:cs="Times New Roman"/>
          <w:sz w:val="24"/>
          <w:szCs w:val="24"/>
          <w:lang w:val="es-CO"/>
        </w:rPr>
      </w:pPr>
      <w:r w:rsidRPr="00A744F7">
        <w:rPr>
          <w:rFonts w:ascii="Times New Roman" w:hAnsi="Times New Roman" w:cs="Times New Roman"/>
          <w:sz w:val="24"/>
          <w:szCs w:val="24"/>
          <w:lang w:val="es-CO"/>
        </w:rPr>
        <w:t xml:space="preserve">Las acciones técnico-tácticas constituyen una dirección determinante del rendimiento a la defensiva de los </w:t>
      </w:r>
      <w:r w:rsidRPr="00A744F7">
        <w:rPr>
          <w:rFonts w:ascii="Times New Roman" w:hAnsi="Times New Roman" w:cs="Times New Roman"/>
          <w:b/>
          <w:sz w:val="24"/>
          <w:szCs w:val="24"/>
          <w:lang w:val="es-CO"/>
        </w:rPr>
        <w:t>hockeístas</w:t>
      </w:r>
      <w:r w:rsidRPr="00A744F7">
        <w:rPr>
          <w:rFonts w:ascii="Times New Roman" w:hAnsi="Times New Roman" w:cs="Times New Roman"/>
          <w:sz w:val="24"/>
          <w:szCs w:val="24"/>
          <w:lang w:val="es-CO"/>
        </w:rPr>
        <w:t xml:space="preserve"> escolares en el </w:t>
      </w:r>
      <w:r w:rsidRPr="00A744F7">
        <w:rPr>
          <w:rFonts w:ascii="Times New Roman" w:hAnsi="Times New Roman" w:cs="Times New Roman"/>
          <w:b/>
          <w:sz w:val="24"/>
          <w:szCs w:val="24"/>
          <w:lang w:val="es-CO"/>
        </w:rPr>
        <w:t>H s/c</w:t>
      </w:r>
      <w:r w:rsidRPr="00A744F7">
        <w:rPr>
          <w:rFonts w:ascii="Times New Roman" w:hAnsi="Times New Roman" w:cs="Times New Roman"/>
          <w:sz w:val="24"/>
          <w:szCs w:val="24"/>
          <w:lang w:val="es-CO"/>
        </w:rPr>
        <w:t xml:space="preserve">. </w:t>
      </w:r>
      <w:r w:rsidRPr="00A744F7">
        <w:rPr>
          <w:rFonts w:ascii="Times New Roman" w:hAnsi="Times New Roman" w:cs="Times New Roman"/>
          <w:bCs/>
          <w:sz w:val="24"/>
          <w:szCs w:val="24"/>
        </w:rPr>
        <w:t xml:space="preserve">Por tanto, esto trae consigo la necesidad de dedicar mayor tiempo de la preparación anual al trabajo de enseñanza – entrenamiento técnico - táctico de las jugadoras en especial de los </w:t>
      </w:r>
      <w:r w:rsidRPr="00A744F7">
        <w:rPr>
          <w:rFonts w:ascii="Times New Roman" w:hAnsi="Times New Roman" w:cs="Times New Roman"/>
          <w:b/>
          <w:bCs/>
          <w:sz w:val="24"/>
          <w:szCs w:val="24"/>
        </w:rPr>
        <w:t>hockeístas</w:t>
      </w:r>
      <w:r w:rsidRPr="00A744F7">
        <w:rPr>
          <w:rFonts w:ascii="Times New Roman" w:hAnsi="Times New Roman" w:cs="Times New Roman"/>
          <w:bCs/>
          <w:sz w:val="24"/>
          <w:szCs w:val="24"/>
        </w:rPr>
        <w:t xml:space="preserve"> a través de una estructura de entrenamiento que lo garantice de manera lógica y efectiva.</w:t>
      </w:r>
    </w:p>
    <w:p w14:paraId="63FF7BF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Por todo lo anteriormente expuesto y considerando la importancia que posee la enseñanza–aprendizaje en el H s/c Masculino de Villa Clara es que se define la siguiente Situación problémica:</w:t>
      </w:r>
    </w:p>
    <w:p w14:paraId="5B429FCB" w14:textId="77777777" w:rsidR="000A1A53" w:rsidRPr="00A744F7" w:rsidRDefault="000A1A53" w:rsidP="00A744F7">
      <w:pPr>
        <w:autoSpaceDE w:val="0"/>
        <w:autoSpaceDN w:val="0"/>
        <w:adjustRightInd w:val="0"/>
        <w:spacing w:after="0" w:line="360" w:lineRule="auto"/>
        <w:jc w:val="both"/>
        <w:rPr>
          <w:rFonts w:ascii="Times New Roman" w:hAnsi="Times New Roman" w:cs="Times New Roman"/>
          <w:bCs/>
          <w:sz w:val="24"/>
          <w:szCs w:val="24"/>
        </w:rPr>
      </w:pPr>
      <w:r w:rsidRPr="00A744F7">
        <w:rPr>
          <w:rFonts w:ascii="Times New Roman" w:hAnsi="Times New Roman" w:cs="Times New Roman"/>
          <w:bCs/>
          <w:sz w:val="24"/>
          <w:szCs w:val="24"/>
        </w:rPr>
        <w:t xml:space="preserve">Limitaciones en las acciones defensivas en la zona de los 22,90 metros en los hockeístas U-15 de la EIDE </w:t>
      </w:r>
      <w:r w:rsidRPr="00A744F7">
        <w:rPr>
          <w:rFonts w:ascii="Times New Roman" w:hAnsi="Times New Roman" w:cs="Times New Roman"/>
          <w:sz w:val="24"/>
          <w:szCs w:val="24"/>
        </w:rPr>
        <w:t>“Héctor Ruiz Pérez” de Villa Clara</w:t>
      </w:r>
      <w:r w:rsidRPr="00A744F7">
        <w:rPr>
          <w:rFonts w:ascii="Times New Roman" w:hAnsi="Times New Roman" w:cs="Times New Roman"/>
          <w:bCs/>
          <w:sz w:val="24"/>
          <w:szCs w:val="24"/>
        </w:rPr>
        <w:t>.</w:t>
      </w:r>
    </w:p>
    <w:p w14:paraId="25F92762" w14:textId="77777777" w:rsidR="000A1A53" w:rsidRPr="00A744F7" w:rsidRDefault="000A1A53" w:rsidP="00A744F7">
      <w:pPr>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Lo que conlleva al siguiente </w:t>
      </w:r>
      <w:r w:rsidRPr="00A744F7">
        <w:rPr>
          <w:rFonts w:ascii="Times New Roman" w:hAnsi="Times New Roman" w:cs="Times New Roman"/>
          <w:b/>
          <w:sz w:val="24"/>
          <w:szCs w:val="24"/>
        </w:rPr>
        <w:t>Problema científico:</w:t>
      </w:r>
    </w:p>
    <w:p w14:paraId="62689F02" w14:textId="77777777" w:rsidR="000A1A53" w:rsidRPr="00A744F7" w:rsidRDefault="000A1A53" w:rsidP="00A744F7">
      <w:pPr>
        <w:widowControl w:val="0"/>
        <w:tabs>
          <w:tab w:val="left" w:pos="3068"/>
        </w:tabs>
        <w:autoSpaceDE w:val="0"/>
        <w:autoSpaceDN w:val="0"/>
        <w:adjustRightInd w:val="0"/>
        <w:spacing w:after="0" w:line="360" w:lineRule="auto"/>
        <w:jc w:val="both"/>
        <w:rPr>
          <w:rFonts w:ascii="Times New Roman" w:hAnsi="Times New Roman" w:cs="Times New Roman"/>
          <w:bCs/>
          <w:sz w:val="24"/>
          <w:szCs w:val="24"/>
        </w:rPr>
      </w:pPr>
      <w:r w:rsidRPr="00A744F7">
        <w:rPr>
          <w:rFonts w:ascii="Times New Roman" w:hAnsi="Times New Roman" w:cs="Times New Roman"/>
          <w:bCs/>
          <w:sz w:val="24"/>
          <w:szCs w:val="24"/>
        </w:rPr>
        <w:t xml:space="preserve"> ¿Cómo mejorar </w:t>
      </w:r>
      <w:r w:rsidRPr="00A744F7">
        <w:rPr>
          <w:rFonts w:ascii="Times New Roman" w:hAnsi="Times New Roman" w:cs="Times New Roman"/>
          <w:sz w:val="24"/>
          <w:szCs w:val="24"/>
        </w:rPr>
        <w:t xml:space="preserve">las acciones defensivas en la zona de los 22,90 metros en los hockeístas U-15 años </w:t>
      </w:r>
      <w:r w:rsidRPr="00A744F7">
        <w:rPr>
          <w:rFonts w:ascii="Times New Roman" w:hAnsi="Times New Roman" w:cs="Times New Roman"/>
          <w:bCs/>
          <w:sz w:val="24"/>
          <w:szCs w:val="24"/>
        </w:rPr>
        <w:t xml:space="preserve">de la EIDE </w:t>
      </w:r>
      <w:r w:rsidRPr="00A744F7">
        <w:rPr>
          <w:rFonts w:ascii="Times New Roman" w:hAnsi="Times New Roman" w:cs="Times New Roman"/>
          <w:sz w:val="24"/>
          <w:szCs w:val="24"/>
        </w:rPr>
        <w:t>“Héctor Ruiz Pérez” de Villa Clara</w:t>
      </w:r>
      <w:r w:rsidRPr="00A744F7">
        <w:rPr>
          <w:rFonts w:ascii="Times New Roman" w:hAnsi="Times New Roman" w:cs="Times New Roman"/>
          <w:bCs/>
          <w:sz w:val="24"/>
          <w:szCs w:val="24"/>
        </w:rPr>
        <w:t xml:space="preserve">? </w:t>
      </w:r>
    </w:p>
    <w:p w14:paraId="62A909B5" w14:textId="77777777" w:rsidR="000A1A53" w:rsidRPr="00A744F7" w:rsidRDefault="000A1A53" w:rsidP="00A744F7">
      <w:pPr>
        <w:spacing w:after="0" w:line="360" w:lineRule="auto"/>
        <w:jc w:val="both"/>
        <w:rPr>
          <w:rFonts w:ascii="Times New Roman" w:hAnsi="Times New Roman" w:cs="Times New Roman"/>
          <w:bCs/>
          <w:sz w:val="24"/>
          <w:szCs w:val="24"/>
        </w:rPr>
      </w:pPr>
      <w:r w:rsidRPr="00A744F7">
        <w:rPr>
          <w:rFonts w:ascii="Times New Roman" w:hAnsi="Times New Roman" w:cs="Times New Roman"/>
          <w:sz w:val="24"/>
          <w:szCs w:val="24"/>
          <w:lang w:val="es-PA"/>
        </w:rPr>
        <w:t xml:space="preserve">En el que tenemos como </w:t>
      </w:r>
      <w:r w:rsidRPr="00A744F7">
        <w:rPr>
          <w:rFonts w:ascii="Times New Roman" w:hAnsi="Times New Roman" w:cs="Times New Roman"/>
          <w:b/>
          <w:sz w:val="24"/>
          <w:szCs w:val="24"/>
          <w:lang w:val="es-PA"/>
        </w:rPr>
        <w:t>objeto de estudio</w:t>
      </w:r>
      <w:r w:rsidRPr="00A744F7">
        <w:rPr>
          <w:rFonts w:ascii="Times New Roman" w:hAnsi="Times New Roman" w:cs="Times New Roman"/>
          <w:b/>
          <w:sz w:val="24"/>
          <w:szCs w:val="24"/>
        </w:rPr>
        <w:t xml:space="preserve">: </w:t>
      </w:r>
      <w:r w:rsidRPr="00A744F7">
        <w:rPr>
          <w:rFonts w:ascii="Times New Roman" w:hAnsi="Times New Roman" w:cs="Times New Roman"/>
          <w:sz w:val="24"/>
          <w:szCs w:val="24"/>
        </w:rPr>
        <w:t xml:space="preserve">Las acciones defensivas </w:t>
      </w:r>
      <w:r w:rsidRPr="00A744F7">
        <w:rPr>
          <w:rFonts w:ascii="Times New Roman" w:hAnsi="Times New Roman" w:cs="Times New Roman"/>
          <w:bCs/>
          <w:sz w:val="24"/>
          <w:szCs w:val="24"/>
        </w:rPr>
        <w:t xml:space="preserve">de los </w:t>
      </w:r>
      <w:r w:rsidRPr="00A744F7">
        <w:rPr>
          <w:rFonts w:ascii="Times New Roman" w:hAnsi="Times New Roman" w:cs="Times New Roman"/>
          <w:b/>
          <w:bCs/>
          <w:sz w:val="24"/>
          <w:szCs w:val="24"/>
        </w:rPr>
        <w:t>hockeístas</w:t>
      </w:r>
      <w:r w:rsidRPr="00A744F7">
        <w:rPr>
          <w:rFonts w:ascii="Times New Roman" w:hAnsi="Times New Roman" w:cs="Times New Roman"/>
          <w:bCs/>
          <w:sz w:val="24"/>
          <w:szCs w:val="24"/>
        </w:rPr>
        <w:t xml:space="preserve"> de </w:t>
      </w:r>
      <w:r w:rsidRPr="00A744F7">
        <w:rPr>
          <w:rFonts w:ascii="Times New Roman" w:hAnsi="Times New Roman" w:cs="Times New Roman"/>
          <w:b/>
          <w:bCs/>
          <w:sz w:val="24"/>
          <w:szCs w:val="24"/>
        </w:rPr>
        <w:t>H s/c</w:t>
      </w:r>
      <w:r w:rsidRPr="00A744F7">
        <w:rPr>
          <w:rFonts w:ascii="Times New Roman" w:hAnsi="Times New Roman" w:cs="Times New Roman"/>
          <w:bCs/>
          <w:sz w:val="24"/>
          <w:szCs w:val="24"/>
        </w:rPr>
        <w:t xml:space="preserve"> </w:t>
      </w:r>
    </w:p>
    <w:p w14:paraId="09E659DF" w14:textId="77777777" w:rsidR="000A1A53" w:rsidRPr="00A744F7" w:rsidRDefault="000A1A53" w:rsidP="00A744F7">
      <w:pPr>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Para dar solución al problema científico de la presente investigación se proponen como objetivos los siguientes:</w:t>
      </w:r>
    </w:p>
    <w:p w14:paraId="65126FD0" w14:textId="77777777" w:rsidR="000A1A53" w:rsidRPr="00A744F7" w:rsidRDefault="000A1A53" w:rsidP="00A744F7">
      <w:pPr>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Objetivo General:</w:t>
      </w:r>
    </w:p>
    <w:p w14:paraId="0F587A6C" w14:textId="77777777" w:rsidR="000A1A53" w:rsidRPr="00A744F7" w:rsidRDefault="000A1A53" w:rsidP="00A744F7">
      <w:pPr>
        <w:widowControl w:val="0"/>
        <w:tabs>
          <w:tab w:val="left" w:pos="3068"/>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bCs/>
          <w:sz w:val="24"/>
          <w:szCs w:val="24"/>
        </w:rPr>
        <w:t xml:space="preserve">Diseñar ejercicios técnico-tácticos </w:t>
      </w:r>
      <w:r w:rsidRPr="00A744F7">
        <w:rPr>
          <w:rFonts w:ascii="Times New Roman" w:hAnsi="Times New Roman" w:cs="Times New Roman"/>
          <w:sz w:val="24"/>
          <w:szCs w:val="24"/>
        </w:rPr>
        <w:t>para mejorar</w:t>
      </w:r>
      <w:r w:rsidRPr="00A744F7">
        <w:rPr>
          <w:rFonts w:ascii="Times New Roman" w:hAnsi="Times New Roman" w:cs="Times New Roman"/>
          <w:bCs/>
          <w:sz w:val="24"/>
          <w:szCs w:val="24"/>
        </w:rPr>
        <w:t xml:space="preserve"> </w:t>
      </w:r>
      <w:r w:rsidRPr="00A744F7">
        <w:rPr>
          <w:rFonts w:ascii="Times New Roman" w:hAnsi="Times New Roman" w:cs="Times New Roman"/>
          <w:sz w:val="24"/>
          <w:szCs w:val="24"/>
        </w:rPr>
        <w:t>las acciones defensivas en la zona de los 22,90 metros en los hockeístas U-15 años</w:t>
      </w:r>
      <w:r w:rsidRPr="00A744F7">
        <w:rPr>
          <w:rFonts w:ascii="Times New Roman" w:hAnsi="Times New Roman" w:cs="Times New Roman"/>
          <w:bCs/>
          <w:sz w:val="24"/>
          <w:szCs w:val="24"/>
        </w:rPr>
        <w:t xml:space="preserve"> de la EIDE </w:t>
      </w:r>
      <w:r w:rsidRPr="00A744F7">
        <w:rPr>
          <w:rFonts w:ascii="Times New Roman" w:hAnsi="Times New Roman" w:cs="Times New Roman"/>
          <w:sz w:val="24"/>
          <w:szCs w:val="24"/>
        </w:rPr>
        <w:t>“Héctor Ruiz Pérez” de Villa Clara.</w:t>
      </w:r>
    </w:p>
    <w:p w14:paraId="505D3E60" w14:textId="77777777" w:rsidR="000A1A53" w:rsidRPr="00A744F7" w:rsidRDefault="000A1A53" w:rsidP="00A744F7">
      <w:pPr>
        <w:autoSpaceDE w:val="0"/>
        <w:autoSpaceDN w:val="0"/>
        <w:adjustRightInd w:val="0"/>
        <w:spacing w:after="0" w:line="360" w:lineRule="auto"/>
        <w:jc w:val="both"/>
        <w:rPr>
          <w:rFonts w:ascii="Times New Roman" w:hAnsi="Times New Roman" w:cs="Times New Roman"/>
          <w:bCs/>
          <w:sz w:val="24"/>
          <w:szCs w:val="24"/>
        </w:rPr>
      </w:pPr>
      <w:r w:rsidRPr="00A744F7">
        <w:rPr>
          <w:rFonts w:ascii="Times New Roman" w:hAnsi="Times New Roman" w:cs="Times New Roman"/>
          <w:bCs/>
          <w:sz w:val="24"/>
          <w:szCs w:val="24"/>
        </w:rPr>
        <w:t xml:space="preserve">Como </w:t>
      </w:r>
      <w:r w:rsidRPr="00A744F7">
        <w:rPr>
          <w:rFonts w:ascii="Times New Roman" w:hAnsi="Times New Roman" w:cs="Times New Roman"/>
          <w:b/>
          <w:bCs/>
          <w:sz w:val="24"/>
          <w:szCs w:val="24"/>
        </w:rPr>
        <w:t xml:space="preserve">campo de acción: </w:t>
      </w:r>
      <w:r w:rsidRPr="00A744F7">
        <w:rPr>
          <w:rFonts w:ascii="Times New Roman" w:hAnsi="Times New Roman" w:cs="Times New Roman"/>
          <w:sz w:val="24"/>
          <w:szCs w:val="24"/>
        </w:rPr>
        <w:t>la preparación técnico-táctica</w:t>
      </w:r>
      <w:r w:rsidRPr="00A744F7">
        <w:rPr>
          <w:rFonts w:ascii="Times New Roman" w:hAnsi="Times New Roman" w:cs="Times New Roman"/>
          <w:sz w:val="24"/>
          <w:szCs w:val="24"/>
          <w:lang w:val="es-MX"/>
        </w:rPr>
        <w:t xml:space="preserve"> </w:t>
      </w:r>
      <w:r w:rsidRPr="00A744F7">
        <w:rPr>
          <w:rFonts w:ascii="Times New Roman" w:hAnsi="Times New Roman" w:cs="Times New Roman"/>
          <w:sz w:val="24"/>
          <w:szCs w:val="24"/>
        </w:rPr>
        <w:t xml:space="preserve">de hockeístas categoría U-15 años. </w:t>
      </w:r>
    </w:p>
    <w:p w14:paraId="242ECB1C" w14:textId="77777777" w:rsidR="000A1A53" w:rsidRPr="00A744F7" w:rsidRDefault="000A1A53" w:rsidP="00A744F7">
      <w:pPr>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Objetivos Específicos</w:t>
      </w:r>
    </w:p>
    <w:p w14:paraId="3232A9AB" w14:textId="77777777" w:rsidR="000A1A53" w:rsidRPr="00A744F7" w:rsidRDefault="000A1A53" w:rsidP="00A744F7">
      <w:pPr>
        <w:numPr>
          <w:ilvl w:val="0"/>
          <w:numId w:val="27"/>
        </w:numPr>
        <w:tabs>
          <w:tab w:val="left" w:pos="336"/>
        </w:tabs>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Determinar los presupuestos teóricos metodológicos que fundamentan las acciones defensivas en la zona de los 22,90 metros en los hockeístas U-15 </w:t>
      </w:r>
      <w:r w:rsidRPr="00A744F7">
        <w:rPr>
          <w:rFonts w:ascii="Times New Roman" w:hAnsi="Times New Roman" w:cs="Times New Roman"/>
          <w:bCs/>
          <w:sz w:val="24"/>
          <w:szCs w:val="24"/>
        </w:rPr>
        <w:t>años de la EIDE “Héctor Ruiz Pérez” de Villa Clara</w:t>
      </w:r>
      <w:r w:rsidRPr="00A744F7">
        <w:rPr>
          <w:rFonts w:ascii="Times New Roman" w:hAnsi="Times New Roman" w:cs="Times New Roman"/>
          <w:sz w:val="24"/>
          <w:szCs w:val="24"/>
        </w:rPr>
        <w:t>.</w:t>
      </w:r>
    </w:p>
    <w:p w14:paraId="0FD0412E" w14:textId="77777777" w:rsidR="001F07AB" w:rsidRDefault="001F07AB" w:rsidP="001F07AB">
      <w:pPr>
        <w:spacing w:after="0" w:line="360" w:lineRule="auto"/>
        <w:ind w:left="-14"/>
        <w:jc w:val="both"/>
        <w:rPr>
          <w:rFonts w:ascii="Times New Roman" w:hAnsi="Times New Roman" w:cs="Times New Roman"/>
          <w:sz w:val="24"/>
          <w:szCs w:val="24"/>
        </w:rPr>
      </w:pPr>
    </w:p>
    <w:p w14:paraId="4E13B7FE" w14:textId="008BD753" w:rsidR="000A1A53" w:rsidRPr="00A744F7" w:rsidRDefault="000A1A53" w:rsidP="001F07AB">
      <w:pPr>
        <w:pStyle w:val="Ttulo1"/>
        <w:rPr>
          <w:lang w:val="es-MX"/>
        </w:rPr>
      </w:pPr>
      <w:bookmarkStart w:id="3" w:name="_Toc207536336"/>
      <w:r w:rsidRPr="00A744F7">
        <w:rPr>
          <w:lang w:val="es-MX"/>
        </w:rPr>
        <w:lastRenderedPageBreak/>
        <w:t xml:space="preserve">CAPÍTULO I MARCO TEÓRICO REFERENCIAL DE </w:t>
      </w:r>
      <w:bookmarkStart w:id="4" w:name="_Toc206773237"/>
      <w:r w:rsidRPr="00A744F7">
        <w:rPr>
          <w:lang w:val="es-MX"/>
        </w:rPr>
        <w:t>HOCKEY SOBRE CÉSPED</w:t>
      </w:r>
      <w:bookmarkEnd w:id="3"/>
      <w:r w:rsidRPr="00A744F7">
        <w:rPr>
          <w:lang w:val="es-MX"/>
        </w:rPr>
        <w:t xml:space="preserve"> </w:t>
      </w:r>
    </w:p>
    <w:p w14:paraId="658667A8" w14:textId="77777777" w:rsidR="000A1A53" w:rsidRPr="00A744F7" w:rsidRDefault="000A1A53" w:rsidP="00A744F7">
      <w:pPr>
        <w:pStyle w:val="Ttulo2"/>
      </w:pPr>
      <w:bookmarkStart w:id="5" w:name="_Toc207536337"/>
      <w:r w:rsidRPr="00A744F7">
        <w:t>1.1 Historia y evolución del Hockey sobre Césped.</w:t>
      </w:r>
      <w:bookmarkEnd w:id="4"/>
      <w:bookmarkEnd w:id="5"/>
    </w:p>
    <w:p w14:paraId="704396CF"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El </w:t>
      </w:r>
      <w:r w:rsidRPr="00A744F7">
        <w:rPr>
          <w:rFonts w:ascii="Times New Roman" w:hAnsi="Times New Roman" w:cs="Times New Roman"/>
          <w:sz w:val="24"/>
          <w:szCs w:val="24"/>
        </w:rPr>
        <w:t xml:space="preserve">Hockey sobre Césped ((Hs/c), </w:t>
      </w:r>
      <w:r w:rsidRPr="005070BC">
        <w:rPr>
          <w:rFonts w:ascii="Times New Roman" w:hAnsi="Times New Roman" w:cs="Times New Roman"/>
          <w:sz w:val="24"/>
          <w:szCs w:val="24"/>
        </w:rPr>
        <w:t xml:space="preserve">ha experimentado una evolución significativa desde sus orígenes en Inglaterra en el siglo XIX hasta su consolidación como deporte olímpico. En América Latina, países como Argentina y Chile han liderado el desarrollo juvenil, mientras que en Cuba se ha promovido su práctica desde la década de 1970 (Acosta Morell et al., 2023). </w:t>
      </w:r>
      <w:r w:rsidRPr="00A260FF">
        <w:rPr>
          <w:rFonts w:ascii="Times New Roman" w:hAnsi="Times New Roman" w:cs="Times New Roman"/>
          <w:sz w:val="24"/>
          <w:szCs w:val="24"/>
        </w:rPr>
        <w:t>La categoría U-15 representa una etapa clave en la formación técnico-táctica de las atletas, donde se consolidan fundamentos defensivos esenciales.</w:t>
      </w:r>
    </w:p>
    <w:p w14:paraId="6BFD69EC"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“La evolución del hockey juvenil ha estado marcada por la necesidad de adaptar los contenidos técnicos a las exigencias cognitivas y físicas de cada etapa formativa” (Jiménez López, Y.  </w:t>
      </w:r>
      <w:r w:rsidRPr="00A260FF">
        <w:rPr>
          <w:rFonts w:ascii="Times New Roman" w:hAnsi="Times New Roman" w:cs="Times New Roman"/>
          <w:sz w:val="24"/>
          <w:szCs w:val="24"/>
        </w:rPr>
        <w:t>2023).</w:t>
      </w:r>
    </w:p>
    <w:p w14:paraId="73D58422"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Historia y Evolución del Hockey sobre Césped hasta 2025</w:t>
      </w:r>
    </w:p>
    <w:p w14:paraId="613B00D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El Hs/c, un deporte con una rica historia y una evolución constante, ha recorrido un largo camino desde sus orígenes hasta la actualidad, proyectando su desarrollo hasta el año 2025.</w:t>
      </w:r>
    </w:p>
    <w:p w14:paraId="2F9D0982"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Orígenes y Primeras Manifestaciones:</w:t>
      </w:r>
    </w:p>
    <w:p w14:paraId="3682974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Los orígenes del Hockey sobre Césped se remontan a civilizaciones antiguas. Se han encontrado representaciones de juegos similares al hockey en tumbas egipcias que datan de hace más de 4.000 años. También hay evidencia de juegos con palos y pelotas en la antigua Grecia y Roma.</w:t>
      </w:r>
    </w:p>
    <w:p w14:paraId="4AF2F4A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Sin embargo, la forma moderna del Hockey sobre Césped tiene sus raíces en la Europa medieval. Juegos como el "shinty" en Escocia y el "hurling" en Irlanda comparten similitudes con el hockey actual, utilizando palos y pelotas en competiciones.</w:t>
      </w:r>
    </w:p>
    <w:p w14:paraId="659FC344"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La Formalización y Expansión en el Siglo XIX:</w:t>
      </w:r>
    </w:p>
    <w:p w14:paraId="3D12EE6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El Hockey sobre Césped tal como lo conocemos hoy comenzó a tomar forma en el siglo XIX en Inglaterra.</w:t>
      </w:r>
    </w:p>
    <w:p w14:paraId="1A51CCE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1840s-1850s: Se cree que el Hockey sobre Césped moderno se originó en las escuelas públicas inglesas, donde se jugaba en campos de hierba. El juego evolucionó a partir de una mezcla de juegos de palo y pelota existentes.</w:t>
      </w:r>
    </w:p>
    <w:p w14:paraId="4F2F673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1875: Se funda el Blackheath Football and Hockey Club en Londres, considerado uno de los primeros clubes de Hockey sobre Césped organizados.</w:t>
      </w:r>
    </w:p>
    <w:p w14:paraId="68971E3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1886: Se establece la Hockey Association en Inglaterra, marcando un hito crucial en la estandarización de las reglas y la organización del deporte. La publicación de las primeras reglas oficiales sentó las bases para su difusión.</w:t>
      </w:r>
    </w:p>
    <w:p w14:paraId="086E11A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lastRenderedPageBreak/>
        <w:t>Finales del Siglo XIX: El Hockey sobre Césped comenzó a expandirse fuera de Inglaterra, llegando a países como India, Australia, Nueva Zelanda y Sudáfrica, a menudo a través del Imperio Británico.</w:t>
      </w:r>
    </w:p>
    <w:p w14:paraId="01A7CA9A"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El Siglo XX: Consolidación y Profesionalización:</w:t>
      </w:r>
    </w:p>
    <w:p w14:paraId="1D14196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El siglo XX fue testigo de la consolidación y el crecimiento global del Hockey sobre Césped.</w:t>
      </w:r>
    </w:p>
    <w:p w14:paraId="271EC19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1908: El Hockey sobre Césped se convirtió en un deporte olímpico por primera vez en los Juegos Olímpicos de Londres. Sin embargo, su inclusión fue intermitente en las primeras ediciones.</w:t>
      </w:r>
    </w:p>
    <w:p w14:paraId="61F5559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1924: Se funda la Federación Internacional de Hockey (FIH) en París, con el objetivo de unificar las reglas a nivel mundial y promover el deporte internacionalmente.</w:t>
      </w:r>
    </w:p>
    <w:p w14:paraId="1BE09B7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1928: El Hockey sobre Césped se reintroduce en los Juegos Olímpicos de Ámsterdam y ha sido un deporte olímpico permanente desde entonces.</w:t>
      </w:r>
    </w:p>
    <w:p w14:paraId="12B9091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1930s-1960s: India y Pakistán emergieron como potencias dominantes en el Hockey sobre Césped masculinos, ganando múltiples medallas olímpicas y campeonatos mundiales.</w:t>
      </w:r>
    </w:p>
    <w:p w14:paraId="5F9E573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1974: Se celebra el primer Campeonato Mundial de Hockey sobre Césped masculino en Kuala Lumpur, Malasia.</w:t>
      </w:r>
    </w:p>
    <w:p w14:paraId="588420E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1976: El Hockey sobre Césped femenino se convierte en deporte olímpico en los Juegos Olímpicos de Montreal.</w:t>
      </w:r>
    </w:p>
    <w:p w14:paraId="5FF04FC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1970s-1980s: Se introducen cambios significativos en las reglas, como la prohibición de golpear la pelota con el lado plano del palo y la introducción de la regla del "gol de flick" (golpeo con la muñeca).</w:t>
      </w:r>
    </w:p>
    <w:p w14:paraId="2130A4A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1990s: El Hockey sobre Césped experimenta una transformación importante con la introducción del césped artificial (también conocido como "turf"). Esto aceleró el juego, mejoró la precisión y cambió drásticamente la estrategia y la técnica. La FIH comenzó a exigir el uso de césped artificial para competiciones internacionales (Smith &amp; Johnson, 2020).</w:t>
      </w:r>
    </w:p>
    <w:p w14:paraId="6228CEEA"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El Siglo XXI: Globalización, Innovación y Nuevos Desafíos:</w:t>
      </w:r>
    </w:p>
    <w:p w14:paraId="5296CEB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El nuevo milenio ha visto al Hockey sobre Césped continuar su evolución, adaptándose a las demandas de un mundo globalizado y tecnificado.</w:t>
      </w:r>
    </w:p>
    <w:p w14:paraId="7E84DE9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Innovaciones en el Equipamiento: El desarrollo de palos más ligeros y potentes, fabricados con materiales compuestos como la fibra de carbono, ha influido en la potencia y la precisión de los golpes.</w:t>
      </w:r>
    </w:p>
    <w:p w14:paraId="4A5BB20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lastRenderedPageBreak/>
        <w:t>Tecnología en el Juego: La introducción de la revisión de video (Video Umpire) ha mejorado la precisión de las decisiones arbitrales, reduciendo los errores y aumentando la justicia en el juego (Jones &amp; Jones, 2022).</w:t>
      </w:r>
    </w:p>
    <w:p w14:paraId="3AC97D8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Expansión Geográfica: El Hockey sobre Césped ha ganado popularidad en nuevas regiones, incluyendo América del Norte, Europa del Este y partes de Asia. La FIH ha trabajado activamente para desarrollar el deporte en estas áreas, a menudo a través de la labor de las federaciones nacionales (Lund &amp; Sørensen, 2021).</w:t>
      </w:r>
    </w:p>
    <w:p w14:paraId="5EE071D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Profesionalización de Ligas: Se han establecido ligas profesionales en varios países, atrayendo a jugadores de élite y aumentando la visibilidad del deporte. Este proceso de profesionalización es un tema recurrente en el análisis de la gestión deportiva moderna (De Bosscher &amp; Van Bottenburg, 2020; Hoye &amp; Parent, 2021).</w:t>
      </w:r>
    </w:p>
    <w:p w14:paraId="637D075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Cambios en las Reglas: La FIH ha continuado ajustando las reglas para hacer el juego más dinámico y atractivo para los espectadores. Ejemplos incluyen la introducción de la regla de los cuartos de 15 minutos en lugar de dos tiempos de 35 minutos, y cambios en el sistema de saques de esquina cortos (FIH, 2023a).</w:t>
      </w:r>
    </w:p>
    <w:p w14:paraId="4E90AA6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Enfoque en la Sostenibilidad: Existe una creciente conciencia sobre la sostenibilidad en el deporte, incluyendo el uso de materiales reciclados en el césped artificial y la gestión del agua.</w:t>
      </w:r>
    </w:p>
    <w:p w14:paraId="1EE69BB9"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Proyecciones hasta 2025:</w:t>
      </w:r>
    </w:p>
    <w:p w14:paraId="0FF0BB5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Mirando hacia el futuro cercano, hasta 2025, se espera que el Hockey sobre Césped continúe evolucionando en varias áreas clave:</w:t>
      </w:r>
    </w:p>
    <w:p w14:paraId="214E9AE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Mayor Profesionalización y Comercialización: Se espera que las ligas profesionales se consoliden aún más, atrayendo mayores inversiones y patrocinios, lo que podría llevar a un aumento en los salarios de los jugadores y una mayor visibilidad mediática. La gestión deportiva juega un papel crucial en estas tendencias (Hoye &amp; Parent, 2021).</w:t>
      </w:r>
    </w:p>
    <w:p w14:paraId="5F990AD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Innovación Tecnológica Continua: La tecnología seguirá desempeñando un papel crucial. Podríamos ver avances en el análisis de datos para el rendimiento de los jugadores, sistemas de arbitraje aún más sofisticados (quizás con inteligencia artificial para ciertas decisiones) y mejoras en el equipamiento para optimizar el rendimiento y la seguridad (Jones &amp; Jones, 2022).</w:t>
      </w:r>
    </w:p>
    <w:p w14:paraId="0D410D0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Crecimiento en Mercados Emergentes: La FIH probablemente intensificará sus esfuerzos para desarrollar el Hockey sobre Césped en países donde el deporte aún no es tan popular, buscando diversificar las potencias del deporte (Lund &amp; Sørensen, 2021).</w:t>
      </w:r>
    </w:p>
    <w:p w14:paraId="139CBCB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lastRenderedPageBreak/>
        <w:t>Adaptación a las Demandas de los Espectadores: Las reglas y el formato del juego podrían seguir ajustándose para mantener el interés de los espectadores, buscando un equilibrio entre la tradición y la modernidad. El análisis de las tendencias deportivas generales es relevante aquí (Van der Poel &amp; Van den Berg, 2024).</w:t>
      </w:r>
    </w:p>
    <w:p w14:paraId="7F00EB7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Enfoque en la Inclusión y la Diversidad: Se espera un mayor énfasis en la promoción del Hockey sobre Césped para todos, independientemente de su género, origen o capacidad, con iniciativas para aumentar la participación y la representación.</w:t>
      </w:r>
    </w:p>
    <w:p w14:paraId="6156CB9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Sostenibilidad Ambiental: La presión por prácticas más sostenibles en el deporte probablemente aumentará, influyendo en la construcción de campos, la gestión de eventos y el uso de materiales.</w:t>
      </w:r>
    </w:p>
    <w:p w14:paraId="59CC332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El Hockey sobre Césped ha pasado de ser un juego rústico a un deporte global, rápido y tecnológicamente avanzado. Su historia es un testimonio de adaptación e innovación, y su evolución hasta 2025 promete mantenerlo como un deporte emocionante y en constante crecimiento en el escenario deportivo mundial. (Van der Poel &amp; Van den Berg, 2024).</w:t>
      </w:r>
    </w:p>
    <w:p w14:paraId="09D2F87F" w14:textId="77777777" w:rsidR="000A1A53" w:rsidRPr="00A744F7" w:rsidRDefault="000A1A53" w:rsidP="00A744F7">
      <w:pPr>
        <w:pStyle w:val="Ttulo2"/>
      </w:pPr>
      <w:bookmarkStart w:id="6" w:name="_Toc206773238"/>
      <w:bookmarkStart w:id="7" w:name="_Toc207536338"/>
      <w:r w:rsidRPr="00A744F7">
        <w:t>1.2 Características de la categoría U-15.</w:t>
      </w:r>
      <w:bookmarkEnd w:id="6"/>
      <w:bookmarkEnd w:id="7"/>
    </w:p>
    <w:p w14:paraId="7D93E2BF"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El entrenamiento en edades tempranas debe considerar el desarrollo cognitivo, emocional y motor. Según EDUSPORT (2024), el enfoque integral permite que las atletas comprendan mejor los principios tácticos y desarrollen habilidades como la toma de decisiones y el trabajo en equipo. </w:t>
      </w:r>
      <w:r w:rsidRPr="00A260FF">
        <w:rPr>
          <w:rFonts w:ascii="Times New Roman" w:hAnsi="Times New Roman" w:cs="Times New Roman"/>
          <w:sz w:val="24"/>
          <w:szCs w:val="24"/>
        </w:rPr>
        <w:t>(Pill, S. 2023c, Mendoza 2024) destacan que el aprendizaje significativo en el deporte se logra mediante metodologías activas y contextualizadas.</w:t>
      </w:r>
    </w:p>
    <w:p w14:paraId="2D6EA596"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xml:space="preserve"> “La enseñanza deportiva debe respetar el proceso madurativo del atleta, promoviendo la autonomía táctica y la reflexión sobre el juego” (Mendoza, 2024).</w:t>
      </w:r>
    </w:p>
    <w:p w14:paraId="08D32A1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La categoría U-15 es un periodo crucial en el desarrollo de los jóvenes deportistas, ya que se encuentran en una etapa de transición entre la niñez y la adolescencia. A continuación, se detallan las características físicas, cognitivas y psicosociales de los jugadores U-15:</w:t>
      </w:r>
    </w:p>
    <w:p w14:paraId="28014EA1"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xml:space="preserve"> Desarrollo Físico</w:t>
      </w:r>
    </w:p>
    <w:p w14:paraId="55322D6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Crecimiento y Maduración: Los jugadores U-15 experimentan un crecimiento acelerado, lo que puede influir en su coordinación y control motor. Este crecimiento puede ser desigual, lo que significa que algunos jugadores pueden ser más altos y fuertes que otros, afectando su rendimiento y habilidades en el campo (García, J., Martínez, A., &amp; López, R., 2021).</w:t>
      </w:r>
    </w:p>
    <w:p w14:paraId="0104F47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Capacidades Físicas: En esta etapa, los jóvenes desarrollan habilidades como la velocidad, la agilidad y la resistencia. La capacidad aeróbica comienza a mejorar, lo que les permite mantener </w:t>
      </w:r>
      <w:r w:rsidRPr="00A744F7">
        <w:rPr>
          <w:rFonts w:ascii="Times New Roman" w:hAnsi="Times New Roman" w:cs="Times New Roman"/>
          <w:sz w:val="24"/>
          <w:szCs w:val="24"/>
        </w:rPr>
        <w:lastRenderedPageBreak/>
        <w:t>un rendimiento más alto durante períodos prolongados. Sin embargo, la fuerza máxima aún está en desarrollo, lo que puede limitar su capacidad para realizar ciertas acciones técnicas (ej. tiros potentes) (Martínez, A., &amp; López, R 2022).</w:t>
      </w:r>
    </w:p>
    <w:p w14:paraId="3622E1C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Coordinación y Equilibrio: La mejora en la coordinación y el equilibrio es fundamental para ejecutar habilidades técnicas como el dribling y el tiro. Los entrenadores deben diseñar ejercicios que fomenten estas habilidades, teniendo en cuenta las diferencias individuales en el desarrollo físico (Pérez, R., Sánchez, J., &amp; Torres, M., 2023).</w:t>
      </w:r>
    </w:p>
    <w:p w14:paraId="733C6EC0"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Desarrollo Cognitivo</w:t>
      </w:r>
    </w:p>
    <w:p w14:paraId="7071B0C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Toma de Decisiones: A esta edad, los jugadores comienzan a desarrollar habilidades de pensamiento crítico y toma de decisiones. Sin embargo, su capacidad para procesar información y anticipar acciones puede ser limitada en situaciones de alta presión. Es esencial que los entrenadores implementen ejercicios que fomenten la toma de decisiones en contextos de juego real (López, J., &amp; Fernández, S., 2023).</w:t>
      </w:r>
    </w:p>
    <w:p w14:paraId="549804B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Concentración y Atención: La capacidad de concentración puede variar significativamente entre los jugadores U-15. Algunos pueden tener dificultades para mantener la atención durante períodos prolongados, lo que puede afectar su rendimiento en el campo. Los entrenadores deben ser conscientes de esto y diseñar sesiones de entrenamiento que mantengan el interés y la motivación de los jugadores (Sánchez, J., &amp; Torres, M, 2022).</w:t>
      </w:r>
    </w:p>
    <w:p w14:paraId="66FA618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Aprendizaje Social: Los jóvenes en esta etapa son influenciados por sus compañeros y entrenadores. La dinámica de grupo puede afectar su aprendizaje y desarrollo, por lo que es importante fomentar un ambiente positivo y colaborativo en el equipo (González &amp; Ruiz, 2023).</w:t>
      </w:r>
    </w:p>
    <w:p w14:paraId="2E7D8CCF"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Desarrollo Psicosocial</w:t>
      </w:r>
    </w:p>
    <w:p w14:paraId="218F9D3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Identidad y Autoestima: Los jugadores U-15 están en una etapa de búsqueda de identidad, y el deporte puede jugar un papel importante en la construcción de su autoestima. El éxito en el hockey puede contribuir a una autoimagen positiva, mientras que las derrotas pueden afectar su confianza. Los entrenadores deben ser sensibles a estas dinámicas y proporcionar apoyo emocional (Martínez, A., &amp; López, R 2022).</w:t>
      </w:r>
    </w:p>
    <w:p w14:paraId="1D8F33C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Relaciones Interpersonales: Las relaciones con compañeros y entrenadores son fundamentales en esta etapa. Los jugadores U-15 tienden a valorar la aceptación social, lo que puede influir en su motivación y compromiso con el equipo. Fomentar un ambiente de apoyo y camaradería puede </w:t>
      </w:r>
      <w:r w:rsidRPr="00A744F7">
        <w:rPr>
          <w:rFonts w:ascii="Times New Roman" w:hAnsi="Times New Roman" w:cs="Times New Roman"/>
          <w:sz w:val="24"/>
          <w:szCs w:val="24"/>
        </w:rPr>
        <w:lastRenderedPageBreak/>
        <w:t>mejorar la cohesión del grupo y el rendimiento colectivo (Pérez, R., Sánchez, J., &amp; Torres, M., 2023).</w:t>
      </w:r>
    </w:p>
    <w:p w14:paraId="19C2293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Manejo de la Presión: A medida que los jugadores se enfrentan a competiciones más serias, pueden experimentar presión para rendir. Es crucial enseñarles técnicas de manejo del estrés y la presión, así como fomentar una mentalidad de crecimiento que les permita aprender de los errores (López, J., &amp; Fernández, S., 2023).</w:t>
      </w:r>
    </w:p>
    <w:p w14:paraId="48B50218" w14:textId="77777777" w:rsidR="000A1A53" w:rsidRPr="00A744F7" w:rsidRDefault="000A1A53" w:rsidP="00A744F7">
      <w:pPr>
        <w:pStyle w:val="Prrafodelista"/>
        <w:spacing w:after="0" w:line="360" w:lineRule="auto"/>
        <w:ind w:left="0"/>
        <w:jc w:val="both"/>
        <w:rPr>
          <w:rFonts w:ascii="Times New Roman" w:hAnsi="Times New Roman" w:cs="Times New Roman"/>
          <w:b/>
          <w:sz w:val="24"/>
          <w:szCs w:val="24"/>
        </w:rPr>
      </w:pPr>
      <w:r w:rsidRPr="00A744F7">
        <w:rPr>
          <w:rFonts w:ascii="Times New Roman" w:hAnsi="Times New Roman" w:cs="Times New Roman"/>
          <w:sz w:val="24"/>
          <w:szCs w:val="24"/>
        </w:rPr>
        <w:t xml:space="preserve">Las hockeistas U-15 presentan patrones de juego menos estructurados, pero con gran capacidad de adaptación. El entrenamiento defensivo debe enfocarse en habilidades como la anticipación, el marcaje y la cobertura. Según Pill, S. </w:t>
      </w:r>
      <w:r w:rsidRPr="005070BC">
        <w:rPr>
          <w:rFonts w:ascii="Times New Roman" w:hAnsi="Times New Roman" w:cs="Times New Roman"/>
          <w:sz w:val="24"/>
          <w:szCs w:val="24"/>
        </w:rPr>
        <w:t>2023</w:t>
      </w:r>
      <w:r w:rsidRPr="00A744F7">
        <w:rPr>
          <w:rFonts w:ascii="Times New Roman" w:hAnsi="Times New Roman" w:cs="Times New Roman"/>
          <w:sz w:val="24"/>
          <w:szCs w:val="24"/>
        </w:rPr>
        <w:t>c</w:t>
      </w:r>
      <w:r w:rsidRPr="005070BC">
        <w:rPr>
          <w:rFonts w:ascii="Times New Roman" w:hAnsi="Times New Roman" w:cs="Times New Roman"/>
          <w:sz w:val="24"/>
          <w:szCs w:val="24"/>
        </w:rPr>
        <w:t xml:space="preserve">). </w:t>
      </w:r>
      <w:r w:rsidRPr="00A744F7">
        <w:rPr>
          <w:rFonts w:ascii="Times New Roman" w:hAnsi="Times New Roman" w:cs="Times New Roman"/>
          <w:sz w:val="24"/>
          <w:szCs w:val="24"/>
        </w:rPr>
        <w:t>el rendimiento defensivo en categorías inferiores mejora cuando se entrena en condiciones reales de juego.</w:t>
      </w:r>
    </w:p>
    <w:p w14:paraId="631E3300" w14:textId="77777777" w:rsidR="000A1A53" w:rsidRPr="005070BC"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 “La defensa en hockey juvenil requiere una enseñanza progresiva de los principios tácticos, adaptada a la zona del campo y al nivel de las atletas” (Camões et al., 2022).</w:t>
      </w:r>
    </w:p>
    <w:p w14:paraId="18977080" w14:textId="77777777" w:rsidR="000A1A53" w:rsidRPr="00A744F7" w:rsidRDefault="000A1A53" w:rsidP="00A744F7">
      <w:pPr>
        <w:pStyle w:val="Ttulo2"/>
      </w:pPr>
      <w:bookmarkStart w:id="8" w:name="_Toc206773239"/>
      <w:bookmarkStart w:id="9" w:name="_Toc207536339"/>
      <w:r w:rsidRPr="00A744F7">
        <w:t>1.3. Clasificación de elementos técnicos y tácticos defensivos en el Hockey sobre Césped. Zonas de presión táctica en el hockey</w:t>
      </w:r>
      <w:bookmarkEnd w:id="8"/>
      <w:bookmarkEnd w:id="9"/>
    </w:p>
    <w:p w14:paraId="04C3AEC1" w14:textId="77777777" w:rsidR="000A1A53" w:rsidRPr="00A260FF" w:rsidRDefault="000A1A53" w:rsidP="00A744F7">
      <w:pPr>
        <w:spacing w:after="0" w:line="360" w:lineRule="auto"/>
        <w:ind w:left="56"/>
        <w:jc w:val="both"/>
        <w:rPr>
          <w:rFonts w:ascii="Times New Roman" w:hAnsi="Times New Roman" w:cs="Times New Roman"/>
          <w:sz w:val="24"/>
          <w:szCs w:val="24"/>
        </w:rPr>
      </w:pPr>
      <w:r w:rsidRPr="005070BC">
        <w:rPr>
          <w:rFonts w:ascii="Times New Roman" w:hAnsi="Times New Roman" w:cs="Times New Roman"/>
          <w:sz w:val="24"/>
          <w:szCs w:val="24"/>
        </w:rPr>
        <w:t xml:space="preserve">Las acciones defensivas en el Hs/c son cruciales para el éxito del equipo. Estas incluyen los elemenos técnicas como el tackle, la interceptación de pases y la cobertura de espacios. Tácticamente, los jugadores deben saber cuándo presionar al oponente, cómo posicionarse para bloquear tiros y cómo trabajar en conjunto para mantener la estructura defensiva del equipo (Fernández &amp; Gómez, 2022). </w:t>
      </w:r>
      <w:r w:rsidRPr="00A260FF">
        <w:rPr>
          <w:rFonts w:ascii="Times New Roman" w:hAnsi="Times New Roman" w:cs="Times New Roman"/>
          <w:sz w:val="24"/>
          <w:szCs w:val="24"/>
        </w:rPr>
        <w:t>La coordinación y la comunicación entre los jugadores son esenciales para una defensa efectiva.</w:t>
      </w:r>
    </w:p>
    <w:p w14:paraId="6213C3D4" w14:textId="77777777" w:rsidR="000A1A53" w:rsidRPr="00A744F7" w:rsidRDefault="000A1A53" w:rsidP="00A744F7">
      <w:pPr>
        <w:numPr>
          <w:ilvl w:val="0"/>
          <w:numId w:val="12"/>
        </w:numPr>
        <w:spacing w:after="0" w:line="360" w:lineRule="auto"/>
        <w:ind w:left="336" w:hanging="224"/>
        <w:jc w:val="both"/>
        <w:rPr>
          <w:rFonts w:ascii="Times New Roman" w:hAnsi="Times New Roman" w:cs="Times New Roman"/>
          <w:b/>
          <w:sz w:val="24"/>
          <w:szCs w:val="24"/>
        </w:rPr>
      </w:pPr>
      <w:r w:rsidRPr="00A744F7">
        <w:rPr>
          <w:rFonts w:ascii="Times New Roman" w:hAnsi="Times New Roman" w:cs="Times New Roman"/>
          <w:b/>
          <w:sz w:val="24"/>
          <w:szCs w:val="24"/>
        </w:rPr>
        <w:t xml:space="preserve">Elementos Técnicos  </w:t>
      </w:r>
    </w:p>
    <w:p w14:paraId="2B4C922E" w14:textId="77777777" w:rsidR="000A1A53" w:rsidRPr="00A744F7" w:rsidRDefault="000A1A53" w:rsidP="00A744F7">
      <w:pPr>
        <w:spacing w:after="0" w:line="360" w:lineRule="auto"/>
        <w:ind w:left="56"/>
        <w:jc w:val="both"/>
        <w:rPr>
          <w:rFonts w:ascii="Times New Roman" w:hAnsi="Times New Roman" w:cs="Times New Roman"/>
          <w:b/>
          <w:sz w:val="24"/>
          <w:szCs w:val="24"/>
        </w:rPr>
      </w:pPr>
      <w:r w:rsidRPr="00A744F7">
        <w:rPr>
          <w:rFonts w:ascii="Times New Roman" w:hAnsi="Times New Roman" w:cs="Times New Roman"/>
          <w:b/>
          <w:sz w:val="24"/>
          <w:szCs w:val="24"/>
        </w:rPr>
        <w:t xml:space="preserve">Individuales:  </w:t>
      </w:r>
    </w:p>
    <w:p w14:paraId="3390B359" w14:textId="77777777" w:rsidR="000A1A53" w:rsidRPr="00A744F7" w:rsidRDefault="000A1A53" w:rsidP="00A744F7">
      <w:pPr>
        <w:pStyle w:val="Prrafodelista"/>
        <w:numPr>
          <w:ilvl w:val="0"/>
          <w:numId w:val="6"/>
        </w:numPr>
        <w:spacing w:after="0" w:line="360" w:lineRule="auto"/>
        <w:ind w:left="280" w:hanging="126"/>
        <w:jc w:val="both"/>
        <w:rPr>
          <w:rFonts w:ascii="Times New Roman" w:hAnsi="Times New Roman" w:cs="Times New Roman"/>
          <w:b/>
          <w:sz w:val="24"/>
          <w:szCs w:val="24"/>
        </w:rPr>
      </w:pPr>
      <w:r w:rsidRPr="00A744F7">
        <w:rPr>
          <w:rFonts w:ascii="Times New Roman" w:hAnsi="Times New Roman" w:cs="Times New Roman"/>
          <w:sz w:val="24"/>
          <w:szCs w:val="24"/>
        </w:rPr>
        <w:t xml:space="preserve">Tackle: Recuperación de la pelota mediante intervención precisa, García-Angulo et al., (2021) plantea que la base científica de este elemento técnico parte de posición corporal, realizar el tackle con un ángulo de óptimo de 60 y se recuperan un 28% más de pelotas, el uso del cuerpo para cerrar ángulos de tiro jugadores. </w:t>
      </w:r>
    </w:p>
    <w:p w14:paraId="513D1F7E" w14:textId="77777777" w:rsidR="000A1A53" w:rsidRPr="00A744F7" w:rsidRDefault="000A1A53" w:rsidP="00A744F7">
      <w:pPr>
        <w:pStyle w:val="Prrafodelista"/>
        <w:numPr>
          <w:ilvl w:val="0"/>
          <w:numId w:val="6"/>
        </w:numPr>
        <w:spacing w:after="0" w:line="360" w:lineRule="auto"/>
        <w:ind w:left="154" w:hanging="168"/>
        <w:jc w:val="both"/>
        <w:rPr>
          <w:rFonts w:ascii="Times New Roman" w:hAnsi="Times New Roman" w:cs="Times New Roman"/>
          <w:b/>
          <w:sz w:val="24"/>
          <w:szCs w:val="24"/>
        </w:rPr>
      </w:pPr>
      <w:r w:rsidRPr="00A744F7">
        <w:rPr>
          <w:rFonts w:ascii="Times New Roman" w:hAnsi="Times New Roman" w:cs="Times New Roman"/>
          <w:sz w:val="24"/>
          <w:szCs w:val="24"/>
        </w:rPr>
        <w:t xml:space="preserve">El tackle frontal, el tackle invertido, el blocking dinámico. </w:t>
      </w:r>
    </w:p>
    <w:p w14:paraId="30EE0D86" w14:textId="77777777" w:rsidR="000A1A53" w:rsidRPr="00A744F7" w:rsidRDefault="000A1A53" w:rsidP="00A744F7">
      <w:pPr>
        <w:pStyle w:val="Prrafodelista"/>
        <w:spacing w:after="0" w:line="360" w:lineRule="auto"/>
        <w:ind w:left="-14"/>
        <w:jc w:val="both"/>
        <w:rPr>
          <w:rFonts w:ascii="Times New Roman" w:hAnsi="Times New Roman" w:cs="Times New Roman"/>
          <w:b/>
          <w:sz w:val="24"/>
          <w:szCs w:val="24"/>
        </w:rPr>
      </w:pPr>
      <w:r w:rsidRPr="00A744F7">
        <w:rPr>
          <w:rFonts w:ascii="Times New Roman" w:hAnsi="Times New Roman" w:cs="Times New Roman"/>
          <w:b/>
          <w:sz w:val="24"/>
          <w:szCs w:val="24"/>
        </w:rPr>
        <w:t xml:space="preserve">Colectivos:  </w:t>
      </w:r>
    </w:p>
    <w:p w14:paraId="3789A4F9" w14:textId="77777777" w:rsidR="000A1A53" w:rsidRPr="00A744F7" w:rsidRDefault="000A1A53" w:rsidP="00A744F7">
      <w:pPr>
        <w:pStyle w:val="Prrafodelista"/>
        <w:numPr>
          <w:ilvl w:val="0"/>
          <w:numId w:val="6"/>
        </w:numPr>
        <w:spacing w:after="0" w:line="360" w:lineRule="auto"/>
        <w:ind w:left="280" w:hanging="126"/>
        <w:jc w:val="both"/>
        <w:rPr>
          <w:rFonts w:ascii="Times New Roman" w:hAnsi="Times New Roman" w:cs="Times New Roman"/>
          <w:sz w:val="24"/>
          <w:szCs w:val="24"/>
        </w:rPr>
      </w:pPr>
      <w:r w:rsidRPr="00A744F7">
        <w:rPr>
          <w:rFonts w:ascii="Times New Roman" w:hAnsi="Times New Roman" w:cs="Times New Roman"/>
          <w:sz w:val="24"/>
          <w:szCs w:val="24"/>
        </w:rPr>
        <w:t xml:space="preserve">Marcaje zonal: Distribución de jugadores para cubrir áreas específicas </w:t>
      </w:r>
    </w:p>
    <w:p w14:paraId="368AAF63" w14:textId="77777777" w:rsidR="000A1A53" w:rsidRPr="00A744F7" w:rsidRDefault="000A1A53" w:rsidP="00A744F7">
      <w:pPr>
        <w:pStyle w:val="Prrafodelista"/>
        <w:numPr>
          <w:ilvl w:val="0"/>
          <w:numId w:val="6"/>
        </w:numPr>
        <w:spacing w:after="0" w:line="360" w:lineRule="auto"/>
        <w:ind w:left="280" w:hanging="126"/>
        <w:jc w:val="both"/>
        <w:rPr>
          <w:rFonts w:ascii="Times New Roman" w:hAnsi="Times New Roman" w:cs="Times New Roman"/>
          <w:sz w:val="24"/>
          <w:szCs w:val="24"/>
        </w:rPr>
      </w:pPr>
      <w:r w:rsidRPr="00A744F7">
        <w:rPr>
          <w:rFonts w:ascii="Times New Roman" w:hAnsi="Times New Roman" w:cs="Times New Roman"/>
          <w:sz w:val="24"/>
          <w:szCs w:val="24"/>
        </w:rPr>
        <w:t xml:space="preserve">Línea defensiva alta: Avance coordinado para aplicar fuera de juego. Eficacia del sincronización de los defensores (López-Fernández, 2022).  </w:t>
      </w:r>
    </w:p>
    <w:p w14:paraId="01773505" w14:textId="77777777" w:rsidR="000A1A53" w:rsidRPr="00A744F7" w:rsidRDefault="000A1A53" w:rsidP="00A744F7">
      <w:pPr>
        <w:spacing w:after="0" w:line="360" w:lineRule="auto"/>
        <w:ind w:left="154"/>
        <w:jc w:val="both"/>
        <w:rPr>
          <w:rFonts w:ascii="Times New Roman" w:hAnsi="Times New Roman" w:cs="Times New Roman"/>
          <w:b/>
          <w:sz w:val="24"/>
          <w:szCs w:val="24"/>
        </w:rPr>
      </w:pPr>
      <w:r w:rsidRPr="00A744F7">
        <w:rPr>
          <w:rFonts w:ascii="Times New Roman" w:hAnsi="Times New Roman" w:cs="Times New Roman"/>
          <w:b/>
          <w:sz w:val="24"/>
          <w:szCs w:val="24"/>
        </w:rPr>
        <w:lastRenderedPageBreak/>
        <w:t xml:space="preserve">Mixtos:  </w:t>
      </w:r>
    </w:p>
    <w:p w14:paraId="5539C24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Presión mixta: Un jugador presiona al portador, mientras otros cortan líneas de pase. "La presión mixta combina intervenciones individuales y coberturas colectivas para asfixiar al rival, d</w:t>
      </w:r>
      <w:r w:rsidRPr="00A260FF">
        <w:rPr>
          <w:rFonts w:ascii="Times New Roman" w:hAnsi="Times New Roman" w:cs="Times New Roman"/>
          <w:sz w:val="24"/>
          <w:szCs w:val="24"/>
        </w:rPr>
        <w:t>efine la presión mixta como interacción entre acciones ind</w:t>
      </w:r>
      <w:r w:rsidRPr="00A744F7">
        <w:rPr>
          <w:rFonts w:ascii="Times New Roman" w:hAnsi="Times New Roman" w:cs="Times New Roman"/>
          <w:sz w:val="24"/>
          <w:szCs w:val="24"/>
        </w:rPr>
        <w:t xml:space="preserve">ividuales y colectivas (p. 34).” (Deutschland Hockey, 2020a), </w:t>
      </w:r>
    </w:p>
    <w:p w14:paraId="23DFFABD" w14:textId="77777777" w:rsidR="000A1A53" w:rsidRPr="00A744F7" w:rsidRDefault="000A1A53" w:rsidP="00A744F7">
      <w:pPr>
        <w:numPr>
          <w:ilvl w:val="0"/>
          <w:numId w:val="12"/>
        </w:numPr>
        <w:spacing w:after="0" w:line="360" w:lineRule="auto"/>
        <w:ind w:left="364"/>
        <w:jc w:val="both"/>
        <w:rPr>
          <w:rFonts w:ascii="Times New Roman" w:hAnsi="Times New Roman" w:cs="Times New Roman"/>
          <w:b/>
          <w:sz w:val="24"/>
          <w:szCs w:val="24"/>
          <w:lang w:val="en-US"/>
        </w:rPr>
      </w:pPr>
      <w:r w:rsidRPr="00A744F7">
        <w:rPr>
          <w:rFonts w:ascii="Times New Roman" w:hAnsi="Times New Roman" w:cs="Times New Roman"/>
          <w:b/>
          <w:sz w:val="24"/>
          <w:szCs w:val="24"/>
        </w:rPr>
        <w:t xml:space="preserve">Elementos Tácticos.  </w:t>
      </w:r>
    </w:p>
    <w:p w14:paraId="62A2DFC7"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xml:space="preserve">Individuales:  </w:t>
      </w:r>
    </w:p>
    <w:p w14:paraId="1D6FBB33" w14:textId="77777777" w:rsidR="000A1A53" w:rsidRPr="00A744F7" w:rsidRDefault="000A1A53" w:rsidP="00A744F7">
      <w:pPr>
        <w:pStyle w:val="Prrafodelista"/>
        <w:numPr>
          <w:ilvl w:val="0"/>
          <w:numId w:val="5"/>
        </w:numPr>
        <w:spacing w:after="0" w:line="360" w:lineRule="auto"/>
        <w:ind w:left="284" w:hanging="142"/>
        <w:jc w:val="both"/>
        <w:rPr>
          <w:rFonts w:ascii="Times New Roman" w:hAnsi="Times New Roman" w:cs="Times New Roman"/>
          <w:sz w:val="24"/>
          <w:szCs w:val="24"/>
        </w:rPr>
      </w:pPr>
      <w:r w:rsidRPr="00A744F7">
        <w:rPr>
          <w:rFonts w:ascii="Times New Roman" w:hAnsi="Times New Roman" w:cs="Times New Roman"/>
          <w:sz w:val="24"/>
          <w:szCs w:val="24"/>
        </w:rPr>
        <w:t>Anticipación: Leer el juego para interceptar pases.</w:t>
      </w:r>
    </w:p>
    <w:p w14:paraId="626D4833" w14:textId="77777777" w:rsidR="000A1A53" w:rsidRPr="00A744F7" w:rsidRDefault="000A1A53" w:rsidP="00A744F7">
      <w:pPr>
        <w:pStyle w:val="Prrafodelista"/>
        <w:numPr>
          <w:ilvl w:val="0"/>
          <w:numId w:val="5"/>
        </w:numPr>
        <w:spacing w:after="0" w:line="360" w:lineRule="auto"/>
        <w:ind w:left="284" w:hanging="142"/>
        <w:jc w:val="both"/>
        <w:rPr>
          <w:rFonts w:ascii="Times New Roman" w:hAnsi="Times New Roman" w:cs="Times New Roman"/>
          <w:sz w:val="24"/>
          <w:szCs w:val="24"/>
        </w:rPr>
      </w:pPr>
      <w:r w:rsidRPr="00A744F7">
        <w:rPr>
          <w:rFonts w:ascii="Times New Roman" w:hAnsi="Times New Roman" w:cs="Times New Roman"/>
          <w:sz w:val="24"/>
          <w:szCs w:val="24"/>
        </w:rPr>
        <w:t>Comunicación con el portero: Alertar sobre amenazas.</w:t>
      </w:r>
    </w:p>
    <w:p w14:paraId="1577C0F8"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xml:space="preserve">Colectivos:  </w:t>
      </w:r>
    </w:p>
    <w:p w14:paraId="2E32A7E9" w14:textId="77777777" w:rsidR="000A1A53" w:rsidRPr="00A744F7" w:rsidRDefault="000A1A53" w:rsidP="00A744F7">
      <w:pPr>
        <w:numPr>
          <w:ilvl w:val="0"/>
          <w:numId w:val="8"/>
        </w:numPr>
        <w:spacing w:after="0" w:line="360" w:lineRule="auto"/>
        <w:ind w:left="284" w:hanging="186"/>
        <w:jc w:val="both"/>
        <w:rPr>
          <w:rFonts w:ascii="Times New Roman" w:hAnsi="Times New Roman" w:cs="Times New Roman"/>
          <w:sz w:val="24"/>
          <w:szCs w:val="24"/>
        </w:rPr>
      </w:pPr>
      <w:r w:rsidRPr="00A744F7">
        <w:rPr>
          <w:rFonts w:ascii="Times New Roman" w:hAnsi="Times New Roman" w:cs="Times New Roman"/>
          <w:sz w:val="24"/>
          <w:szCs w:val="24"/>
        </w:rPr>
        <w:t>Defensa en bloque: Compactar espacios en la zona defensiva. .</w:t>
      </w:r>
      <w:r w:rsidRPr="00A744F7">
        <w:rPr>
          <w:rFonts w:ascii="Times New Roman" w:hAnsi="Times New Roman" w:cs="Times New Roman"/>
          <w:sz w:val="24"/>
          <w:szCs w:val="24"/>
          <w:lang w:val="en-US"/>
        </w:rPr>
        <w:t>Soporte</w:t>
      </w:r>
      <w:r w:rsidRPr="00A744F7">
        <w:rPr>
          <w:rFonts w:ascii="Times New Roman" w:hAnsi="Times New Roman" w:cs="Times New Roman"/>
          <w:sz w:val="24"/>
          <w:szCs w:val="24"/>
        </w:rPr>
        <w:t xml:space="preserve"> o</w:t>
      </w:r>
      <w:r w:rsidRPr="00A744F7">
        <w:rPr>
          <w:rFonts w:ascii="Times New Roman" w:hAnsi="Times New Roman" w:cs="Times New Roman"/>
          <w:sz w:val="24"/>
          <w:szCs w:val="24"/>
          <w:lang w:val="en-US"/>
        </w:rPr>
        <w:t xml:space="preserve"> </w:t>
      </w:r>
      <w:r w:rsidRPr="00A744F7">
        <w:rPr>
          <w:rFonts w:ascii="Times New Roman" w:hAnsi="Times New Roman" w:cs="Times New Roman"/>
          <w:sz w:val="24"/>
          <w:szCs w:val="24"/>
        </w:rPr>
        <w:t>c</w:t>
      </w:r>
      <w:r w:rsidRPr="00A744F7">
        <w:rPr>
          <w:rFonts w:ascii="Times New Roman" w:hAnsi="Times New Roman" w:cs="Times New Roman"/>
          <w:sz w:val="24"/>
          <w:szCs w:val="24"/>
          <w:lang w:val="en-US"/>
        </w:rPr>
        <w:t xml:space="preserve">ompactación entre jugadores reduce penetraciones (Mitchell, S, 2023a, Mitchell, S, 2023b, Mitchell, S, 2023c).  </w:t>
      </w:r>
    </w:p>
    <w:p w14:paraId="686069DD" w14:textId="77777777" w:rsidR="000A1A53" w:rsidRPr="00A744F7" w:rsidRDefault="000A1A53" w:rsidP="00A744F7">
      <w:pPr>
        <w:pStyle w:val="Prrafodelista"/>
        <w:numPr>
          <w:ilvl w:val="0"/>
          <w:numId w:val="7"/>
        </w:numPr>
        <w:spacing w:after="0" w:line="360" w:lineRule="auto"/>
        <w:ind w:left="284" w:hanging="142"/>
        <w:jc w:val="both"/>
        <w:rPr>
          <w:rFonts w:ascii="Times New Roman" w:hAnsi="Times New Roman" w:cs="Times New Roman"/>
          <w:sz w:val="24"/>
          <w:szCs w:val="24"/>
        </w:rPr>
      </w:pPr>
      <w:r w:rsidRPr="00A744F7">
        <w:rPr>
          <w:rFonts w:ascii="Times New Roman" w:hAnsi="Times New Roman" w:cs="Times New Roman"/>
          <w:sz w:val="24"/>
          <w:szCs w:val="24"/>
        </w:rPr>
        <w:t xml:space="preserve">Estrategias de pressing: Presión grupal para recuperar la pelota </w:t>
      </w:r>
    </w:p>
    <w:p w14:paraId="55CA236B" w14:textId="77777777" w:rsidR="000A1A53" w:rsidRPr="00A744F7" w:rsidRDefault="000A1A53" w:rsidP="00A744F7">
      <w:pPr>
        <w:spacing w:after="0" w:line="360" w:lineRule="auto"/>
        <w:ind w:left="142"/>
        <w:jc w:val="both"/>
        <w:rPr>
          <w:rFonts w:ascii="Times New Roman" w:hAnsi="Times New Roman" w:cs="Times New Roman"/>
          <w:b/>
          <w:sz w:val="24"/>
          <w:szCs w:val="24"/>
        </w:rPr>
      </w:pPr>
      <w:r w:rsidRPr="00A744F7">
        <w:rPr>
          <w:rFonts w:ascii="Times New Roman" w:hAnsi="Times New Roman" w:cs="Times New Roman"/>
          <w:b/>
          <w:sz w:val="24"/>
          <w:szCs w:val="24"/>
        </w:rPr>
        <w:t xml:space="preserve">Mixtos:  </w:t>
      </w:r>
    </w:p>
    <w:p w14:paraId="46BD9B6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eastAsia="SimSun" w:hAnsi="Times New Roman" w:cs="Times New Roman"/>
          <w:sz w:val="24"/>
          <w:szCs w:val="24"/>
        </w:rPr>
        <w:t xml:space="preserve">Transiciones defensa-ataque: Recuperar y lanzar contraataques con roles individuales y colectivos. Según </w:t>
      </w:r>
      <w:r w:rsidRPr="00A260FF">
        <w:rPr>
          <w:rFonts w:ascii="Times New Roman" w:eastAsia="SimSun" w:hAnsi="Times New Roman" w:cs="Times New Roman"/>
          <w:sz w:val="24"/>
          <w:szCs w:val="24"/>
        </w:rPr>
        <w:t xml:space="preserve">Reyes-Olmedo, </w:t>
      </w:r>
      <w:r w:rsidRPr="00A744F7">
        <w:rPr>
          <w:rFonts w:ascii="Times New Roman" w:eastAsia="SimSun" w:hAnsi="Times New Roman" w:cs="Times New Roman"/>
          <w:sz w:val="24"/>
          <w:szCs w:val="24"/>
        </w:rPr>
        <w:t xml:space="preserve">(2024), </w:t>
      </w:r>
      <w:r w:rsidRPr="00A744F7">
        <w:rPr>
          <w:rFonts w:ascii="Times New Roman" w:hAnsi="Times New Roman" w:cs="Times New Roman"/>
          <w:sz w:val="24"/>
          <w:szCs w:val="24"/>
        </w:rPr>
        <w:t>e</w:t>
      </w:r>
      <w:r w:rsidRPr="00A260FF">
        <w:rPr>
          <w:rFonts w:ascii="Times New Roman" w:hAnsi="Times New Roman" w:cs="Times New Roman"/>
          <w:sz w:val="24"/>
          <w:szCs w:val="24"/>
        </w:rPr>
        <w:t>quipos con códigos verbales estandarizados reducen goles en un 19%</w:t>
      </w:r>
      <w:r w:rsidRPr="00A744F7">
        <w:rPr>
          <w:rFonts w:ascii="Times New Roman" w:hAnsi="Times New Roman" w:cs="Times New Roman"/>
          <w:sz w:val="24"/>
          <w:szCs w:val="24"/>
        </w:rPr>
        <w:t xml:space="preserve"> además </w:t>
      </w:r>
      <w:r w:rsidRPr="00A744F7">
        <w:rPr>
          <w:rFonts w:ascii="Times New Roman" w:eastAsia="SimSun" w:hAnsi="Times New Roman" w:cs="Times New Roman"/>
          <w:sz w:val="24"/>
          <w:szCs w:val="24"/>
        </w:rPr>
        <w:t>el</w:t>
      </w:r>
      <w:r w:rsidRPr="00A260FF">
        <w:rPr>
          <w:rFonts w:ascii="Times New Roman" w:eastAsia="SimSun" w:hAnsi="Times New Roman" w:cs="Times New Roman"/>
          <w:sz w:val="24"/>
          <w:szCs w:val="24"/>
        </w:rPr>
        <w:t xml:space="preserve"> 73% de contraataques exitosos parten de interceptaciones en </w:t>
      </w:r>
      <w:r w:rsidRPr="00A744F7">
        <w:rPr>
          <w:rFonts w:ascii="Times New Roman" w:eastAsia="SimSun" w:hAnsi="Times New Roman" w:cs="Times New Roman"/>
          <w:sz w:val="24"/>
          <w:szCs w:val="24"/>
        </w:rPr>
        <w:t xml:space="preserve">los </w:t>
      </w:r>
      <w:r w:rsidRPr="00A260FF">
        <w:rPr>
          <w:rFonts w:ascii="Times New Roman" w:eastAsia="SimSun" w:hAnsi="Times New Roman" w:cs="Times New Roman"/>
          <w:sz w:val="24"/>
          <w:szCs w:val="24"/>
        </w:rPr>
        <w:t>23</w:t>
      </w:r>
      <w:r w:rsidRPr="00A744F7">
        <w:rPr>
          <w:rFonts w:ascii="Times New Roman" w:eastAsia="SimSun" w:hAnsi="Times New Roman" w:cs="Times New Roman"/>
          <w:sz w:val="24"/>
          <w:szCs w:val="24"/>
        </w:rPr>
        <w:t xml:space="preserve"> </w:t>
      </w:r>
      <w:r w:rsidRPr="00A260FF">
        <w:rPr>
          <w:rFonts w:ascii="Times New Roman" w:eastAsia="SimSun" w:hAnsi="Times New Roman" w:cs="Times New Roman"/>
          <w:sz w:val="24"/>
          <w:szCs w:val="24"/>
        </w:rPr>
        <w:t>m</w:t>
      </w:r>
      <w:r w:rsidRPr="00A744F7">
        <w:rPr>
          <w:rFonts w:ascii="Times New Roman" w:eastAsia="SimSun" w:hAnsi="Times New Roman" w:cs="Times New Roman"/>
          <w:sz w:val="24"/>
          <w:szCs w:val="24"/>
        </w:rPr>
        <w:t>etros.</w:t>
      </w:r>
      <w:r w:rsidRPr="00A260FF">
        <w:rPr>
          <w:rFonts w:ascii="Times New Roman" w:hAnsi="Times New Roman" w:cs="Times New Roman"/>
          <w:sz w:val="24"/>
          <w:szCs w:val="24"/>
        </w:rPr>
        <w:t xml:space="preserve"> Las transiciones defensa-ataque son cruciales con tiempos de reacción inferiores a 1.5 segundos en jugadores de élite (Roberts, K 2021).     </w:t>
      </w:r>
    </w:p>
    <w:p w14:paraId="7300C9D0" w14:textId="77777777" w:rsidR="000A1A53" w:rsidRPr="00A260FF" w:rsidRDefault="000A1A53" w:rsidP="00A744F7">
      <w:pPr>
        <w:spacing w:after="0" w:line="360" w:lineRule="auto"/>
        <w:ind w:left="11"/>
        <w:jc w:val="both"/>
        <w:rPr>
          <w:rFonts w:ascii="Times New Roman" w:hAnsi="Times New Roman" w:cs="Times New Roman"/>
          <w:sz w:val="24"/>
          <w:szCs w:val="24"/>
        </w:rPr>
      </w:pPr>
      <w:r w:rsidRPr="00A260FF">
        <w:rPr>
          <w:rFonts w:ascii="Times New Roman" w:hAnsi="Times New Roman" w:cs="Times New Roman"/>
          <w:b/>
          <w:sz w:val="24"/>
          <w:szCs w:val="24"/>
        </w:rPr>
        <w:t>Táctica Defensiva:</w:t>
      </w:r>
      <w:r w:rsidRPr="00A260FF">
        <w:rPr>
          <w:rFonts w:ascii="Times New Roman" w:hAnsi="Times New Roman" w:cs="Times New Roman"/>
          <w:sz w:val="24"/>
          <w:szCs w:val="24"/>
        </w:rPr>
        <w:t xml:space="preserve"> El sistema 3-2-2-3 es un ejemplo de táctica defensiva  En cuanto a estrategias, la zona 4-4-2 implica coberturas a 45° y una distancia interjugador de 3.5±0.7m </w:t>
      </w:r>
    </w:p>
    <w:p w14:paraId="004B1E4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Estos razonamientos se ajustan a las reglas actuales de la FIH (2023a)</w:t>
      </w:r>
      <w:r w:rsidRPr="00A260FF">
        <w:rPr>
          <w:rFonts w:ascii="Times New Roman" w:hAnsi="Times New Roman" w:cs="Times New Roman"/>
          <w:sz w:val="24"/>
          <w:szCs w:val="24"/>
        </w:rPr>
        <w:t xml:space="preserve"> </w:t>
      </w:r>
      <w:r w:rsidRPr="00A744F7">
        <w:rPr>
          <w:rFonts w:ascii="Times New Roman" w:hAnsi="Times New Roman" w:cs="Times New Roman"/>
          <w:sz w:val="24"/>
          <w:szCs w:val="24"/>
        </w:rPr>
        <w:t xml:space="preserve">y están diseñados para equipos de alto rendimiento. La práctica constante y la comunicación entre jugadores son esenciales para su aplicación efectiva. (Charlesworth, 2020 Smith &amp; Jones, 2021, </w:t>
      </w:r>
      <w:r w:rsidRPr="00A744F7">
        <w:rPr>
          <w:rFonts w:ascii="Times New Roman" w:hAnsi="Times New Roman" w:cs="Times New Roman"/>
          <w:sz w:val="24"/>
          <w:szCs w:val="24"/>
          <w:lang w:val="en-US"/>
        </w:rPr>
        <w:t>O'Sullivan, 2022, Smith, J. 2023).</w:t>
      </w:r>
    </w:p>
    <w:p w14:paraId="5CD4A0D1"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La zona de los 22,90 metros es considerada una zona de alta presión táctica, donde se definen muchas acciones ofensivas y defensivas. </w:t>
      </w:r>
      <w:r w:rsidRPr="00A260FF">
        <w:rPr>
          <w:rFonts w:ascii="Times New Roman" w:hAnsi="Times New Roman" w:cs="Times New Roman"/>
          <w:sz w:val="24"/>
          <w:szCs w:val="24"/>
        </w:rPr>
        <w:t>Trabal et al. (2023) identifican que el entrenamiento por zonas mejora la organización defensiva y la capacidad de respuesta ante ataques rápidos.</w:t>
      </w:r>
    </w:p>
    <w:p w14:paraId="642A5FC5" w14:textId="77777777" w:rsidR="000A1A53" w:rsidRPr="00A744F7" w:rsidRDefault="000A1A53" w:rsidP="00A744F7">
      <w:pPr>
        <w:pStyle w:val="Ttulo3"/>
        <w:rPr>
          <w:rFonts w:cs="Times New Roman"/>
          <w:color w:val="auto"/>
          <w:szCs w:val="24"/>
        </w:rPr>
      </w:pPr>
      <w:bookmarkStart w:id="10" w:name="_Toc207536340"/>
      <w:r w:rsidRPr="00A744F7">
        <w:rPr>
          <w:rFonts w:cs="Times New Roman"/>
          <w:color w:val="auto"/>
          <w:szCs w:val="24"/>
        </w:rPr>
        <w:lastRenderedPageBreak/>
        <w:t>1.3.1 Criterios del juego defensivo en las diferentes zonas del terreno de Hockey sobre Césped.</w:t>
      </w:r>
      <w:bookmarkEnd w:id="10"/>
    </w:p>
    <w:p w14:paraId="48A8FBBB"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sz w:val="24"/>
          <w:szCs w:val="24"/>
        </w:rPr>
        <w:t xml:space="preserve">En el </w:t>
      </w:r>
      <w:r w:rsidRPr="00A260FF">
        <w:rPr>
          <w:rFonts w:ascii="Times New Roman" w:hAnsi="Times New Roman" w:cs="Times New Roman"/>
          <w:sz w:val="24"/>
          <w:szCs w:val="24"/>
        </w:rPr>
        <w:t>Hs/c</w:t>
      </w:r>
      <w:r w:rsidRPr="00A744F7">
        <w:rPr>
          <w:rFonts w:ascii="Times New Roman" w:hAnsi="Times New Roman" w:cs="Times New Roman"/>
          <w:sz w:val="24"/>
          <w:szCs w:val="24"/>
        </w:rPr>
        <w:t>, el terreno de juego se divide en zonas FIH. (2023b), estas requieren criterios específicos tanto para e</w:t>
      </w:r>
      <w:bookmarkStart w:id="11" w:name="_Toc206773240"/>
      <w:r w:rsidRPr="00A744F7">
        <w:rPr>
          <w:rFonts w:ascii="Times New Roman" w:hAnsi="Times New Roman" w:cs="Times New Roman"/>
          <w:sz w:val="24"/>
          <w:szCs w:val="24"/>
        </w:rPr>
        <w:t>l juego ofensivo como defensivo, los criterios defensivos clave para cada zona según Tapsell, M. (2019a, 2019b):</w:t>
      </w:r>
      <w:bookmarkEnd w:id="11"/>
    </w:p>
    <w:p w14:paraId="15CE15BE" w14:textId="77777777" w:rsidR="000A1A53" w:rsidRPr="00A260FF"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Los criterios del juego ofensivo y defensivo son fundamentales para el rendimiento en el Hs/c. Cada zona del terreno de juego presenta oportunidades y desafíos únicos que los jugadores deben abordar mediante la aplicación efectiva de estos criterios. </w:t>
      </w:r>
      <w:r w:rsidRPr="00A260FF">
        <w:rPr>
          <w:rFonts w:ascii="Times New Roman" w:hAnsi="Times New Roman" w:cs="Times New Roman"/>
          <w:sz w:val="24"/>
          <w:szCs w:val="24"/>
        </w:rPr>
        <w:t xml:space="preserve">La práctica constante y la comprensión de estos principios tácticos son esenciales para el éxito en el deporte. </w:t>
      </w:r>
    </w:p>
    <w:p w14:paraId="1E24E794" w14:textId="77777777" w:rsidR="000A1A53" w:rsidRPr="00A744F7" w:rsidRDefault="000A1A53" w:rsidP="00A744F7">
      <w:pPr>
        <w:numPr>
          <w:ilvl w:val="0"/>
          <w:numId w:val="10"/>
        </w:numPr>
        <w:spacing w:after="0" w:line="360" w:lineRule="auto"/>
        <w:ind w:left="406"/>
        <w:jc w:val="both"/>
        <w:rPr>
          <w:rFonts w:ascii="Times New Roman" w:hAnsi="Times New Roman" w:cs="Times New Roman"/>
          <w:b/>
          <w:sz w:val="24"/>
          <w:szCs w:val="24"/>
        </w:rPr>
      </w:pPr>
      <w:r w:rsidRPr="00A744F7">
        <w:rPr>
          <w:rFonts w:ascii="Times New Roman" w:hAnsi="Times New Roman" w:cs="Times New Roman"/>
          <w:b/>
          <w:sz w:val="24"/>
          <w:szCs w:val="24"/>
        </w:rPr>
        <w:t xml:space="preserve">Criterios </w:t>
      </w:r>
      <w:r w:rsidRPr="00A260FF">
        <w:rPr>
          <w:rFonts w:ascii="Times New Roman" w:hAnsi="Times New Roman" w:cs="Times New Roman"/>
          <w:b/>
          <w:sz w:val="24"/>
          <w:szCs w:val="24"/>
        </w:rPr>
        <w:t xml:space="preserve">del juego </w:t>
      </w:r>
      <w:r w:rsidRPr="00A744F7">
        <w:rPr>
          <w:rFonts w:ascii="Times New Roman" w:hAnsi="Times New Roman" w:cs="Times New Roman"/>
          <w:b/>
          <w:sz w:val="24"/>
          <w:szCs w:val="24"/>
        </w:rPr>
        <w:t xml:space="preserve">defensivo </w:t>
      </w:r>
      <w:r w:rsidRPr="00A260FF">
        <w:rPr>
          <w:rFonts w:ascii="Times New Roman" w:hAnsi="Times New Roman" w:cs="Times New Roman"/>
          <w:b/>
          <w:sz w:val="24"/>
          <w:szCs w:val="24"/>
        </w:rPr>
        <w:t>en la zona</w:t>
      </w:r>
      <w:r w:rsidRPr="00A744F7">
        <w:rPr>
          <w:rFonts w:ascii="Times New Roman" w:hAnsi="Times New Roman" w:cs="Times New Roman"/>
          <w:b/>
          <w:sz w:val="24"/>
          <w:szCs w:val="24"/>
        </w:rPr>
        <w:t xml:space="preserve"> ó 0-23 metros.</w:t>
      </w:r>
      <w:r w:rsidRPr="00A260FF">
        <w:rPr>
          <w:rFonts w:ascii="Times New Roman" w:hAnsi="Times New Roman" w:cs="Times New Roman"/>
          <w:sz w:val="24"/>
          <w:szCs w:val="24"/>
        </w:rPr>
        <w:t xml:space="preserve">Araújo, D., &amp; Davids, K. (2022). </w:t>
      </w:r>
      <w:r w:rsidRPr="00A744F7">
        <w:rPr>
          <w:rFonts w:ascii="Times New Roman" w:hAnsi="Times New Roman" w:cs="Times New Roman"/>
          <w:sz w:val="24"/>
          <w:szCs w:val="24"/>
          <w:lang w:val="en-US"/>
        </w:rPr>
        <w:t>Smith, R. (2023).</w:t>
      </w:r>
    </w:p>
    <w:p w14:paraId="08D4CC2C" w14:textId="77777777" w:rsidR="000A1A53" w:rsidRPr="00A744F7" w:rsidRDefault="000A1A53" w:rsidP="00A744F7">
      <w:pPr>
        <w:numPr>
          <w:ilvl w:val="0"/>
          <w:numId w:val="9"/>
        </w:numPr>
        <w:spacing w:after="0" w:line="360" w:lineRule="auto"/>
        <w:ind w:hanging="132"/>
        <w:jc w:val="both"/>
        <w:rPr>
          <w:rFonts w:ascii="Times New Roman" w:hAnsi="Times New Roman" w:cs="Times New Roman"/>
          <w:b/>
          <w:sz w:val="24"/>
          <w:szCs w:val="24"/>
        </w:rPr>
      </w:pPr>
      <w:r w:rsidRPr="00A744F7">
        <w:rPr>
          <w:rFonts w:ascii="Times New Roman" w:hAnsi="Times New Roman" w:cs="Times New Roman"/>
          <w:sz w:val="24"/>
          <w:szCs w:val="24"/>
        </w:rPr>
        <w:t xml:space="preserve">Los defensores deben realizar las siguientes acciones: </w:t>
      </w:r>
    </w:p>
    <w:p w14:paraId="66A95853" w14:textId="77777777" w:rsidR="000A1A53" w:rsidRPr="00A744F7" w:rsidRDefault="000A1A53" w:rsidP="00A744F7">
      <w:pPr>
        <w:numPr>
          <w:ilvl w:val="0"/>
          <w:numId w:val="9"/>
        </w:numPr>
        <w:spacing w:after="0" w:line="360" w:lineRule="auto"/>
        <w:ind w:hanging="132"/>
        <w:jc w:val="both"/>
        <w:rPr>
          <w:rFonts w:ascii="Times New Roman" w:hAnsi="Times New Roman" w:cs="Times New Roman"/>
          <w:b/>
          <w:sz w:val="24"/>
          <w:szCs w:val="24"/>
        </w:rPr>
      </w:pPr>
      <w:r w:rsidRPr="00A744F7">
        <w:rPr>
          <w:rFonts w:ascii="Times New Roman" w:hAnsi="Times New Roman" w:cs="Times New Roman"/>
          <w:sz w:val="24"/>
          <w:szCs w:val="24"/>
        </w:rPr>
        <w:t xml:space="preserve">Marcar estrechamente a los delanteros rivales </w:t>
      </w:r>
      <w:r w:rsidRPr="00A260FF">
        <w:rPr>
          <w:rFonts w:ascii="Times New Roman" w:hAnsi="Times New Roman" w:cs="Times New Roman"/>
          <w:sz w:val="24"/>
          <w:szCs w:val="24"/>
        </w:rPr>
        <w:t xml:space="preserve">un marcaje cercano es esencial para recuperar la posesión de la </w:t>
      </w:r>
      <w:r w:rsidRPr="00A744F7">
        <w:rPr>
          <w:rFonts w:ascii="Times New Roman" w:hAnsi="Times New Roman" w:cs="Times New Roman"/>
          <w:sz w:val="24"/>
          <w:szCs w:val="24"/>
        </w:rPr>
        <w:t>pelota.</w:t>
      </w:r>
    </w:p>
    <w:p w14:paraId="09AE45AB" w14:textId="77777777" w:rsidR="000A1A53" w:rsidRPr="00A744F7" w:rsidRDefault="000A1A53" w:rsidP="00A744F7">
      <w:pPr>
        <w:numPr>
          <w:ilvl w:val="0"/>
          <w:numId w:val="9"/>
        </w:numPr>
        <w:spacing w:after="0" w:line="360" w:lineRule="auto"/>
        <w:ind w:hanging="132"/>
        <w:jc w:val="both"/>
        <w:rPr>
          <w:rFonts w:ascii="Times New Roman" w:hAnsi="Times New Roman" w:cs="Times New Roman"/>
          <w:sz w:val="24"/>
          <w:szCs w:val="24"/>
        </w:rPr>
      </w:pPr>
      <w:r w:rsidRPr="00A260FF">
        <w:rPr>
          <w:rFonts w:ascii="Times New Roman" w:hAnsi="Times New Roman" w:cs="Times New Roman"/>
          <w:sz w:val="24"/>
          <w:szCs w:val="24"/>
        </w:rPr>
        <w:t xml:space="preserve">Aplicar presión constante al jugador adversario </w:t>
      </w:r>
      <w:r w:rsidRPr="00A744F7">
        <w:rPr>
          <w:rFonts w:ascii="Times New Roman" w:hAnsi="Times New Roman" w:cs="Times New Roman"/>
          <w:sz w:val="24"/>
          <w:szCs w:val="24"/>
        </w:rPr>
        <w:t>portador de la pelota</w:t>
      </w:r>
      <w:r w:rsidRPr="00A260FF">
        <w:rPr>
          <w:rFonts w:ascii="Times New Roman" w:hAnsi="Times New Roman" w:cs="Times New Roman"/>
          <w:sz w:val="24"/>
          <w:szCs w:val="24"/>
        </w:rPr>
        <w:t xml:space="preserve">, forzándolo a cometer errores </w:t>
      </w:r>
      <w:r w:rsidRPr="00A744F7">
        <w:rPr>
          <w:rFonts w:ascii="Times New Roman" w:hAnsi="Times New Roman" w:cs="Times New Roman"/>
          <w:sz w:val="24"/>
          <w:szCs w:val="24"/>
        </w:rPr>
        <w:t xml:space="preserve">para evitar disparos o entradas al círculo.  </w:t>
      </w:r>
    </w:p>
    <w:p w14:paraId="7DB3589B" w14:textId="77777777" w:rsidR="000A1A53" w:rsidRPr="00A744F7" w:rsidRDefault="000A1A53" w:rsidP="00A744F7">
      <w:pPr>
        <w:numPr>
          <w:ilvl w:val="0"/>
          <w:numId w:val="9"/>
        </w:numPr>
        <w:spacing w:after="0" w:line="360" w:lineRule="auto"/>
        <w:ind w:hanging="132"/>
        <w:jc w:val="both"/>
        <w:rPr>
          <w:rFonts w:ascii="Times New Roman" w:hAnsi="Times New Roman" w:cs="Times New Roman"/>
          <w:sz w:val="24"/>
          <w:szCs w:val="24"/>
        </w:rPr>
      </w:pPr>
      <w:r w:rsidRPr="00A260FF">
        <w:rPr>
          <w:rFonts w:ascii="Times New Roman" w:hAnsi="Times New Roman" w:cs="Times New Roman"/>
          <w:sz w:val="24"/>
          <w:szCs w:val="24"/>
        </w:rPr>
        <w:t xml:space="preserve">Ejecución de tackles efectivos y </w:t>
      </w:r>
      <w:r w:rsidRPr="00A744F7">
        <w:rPr>
          <w:rFonts w:ascii="Times New Roman" w:hAnsi="Times New Roman" w:cs="Times New Roman"/>
          <w:sz w:val="24"/>
          <w:szCs w:val="24"/>
        </w:rPr>
        <w:t>anticiparse a sus movimientos</w:t>
      </w:r>
    </w:p>
    <w:p w14:paraId="645B27F2" w14:textId="77777777" w:rsidR="000A1A53" w:rsidRPr="00A744F7" w:rsidRDefault="000A1A53" w:rsidP="00A744F7">
      <w:pPr>
        <w:numPr>
          <w:ilvl w:val="0"/>
          <w:numId w:val="9"/>
        </w:numPr>
        <w:spacing w:after="0" w:line="360" w:lineRule="auto"/>
        <w:ind w:hanging="132"/>
        <w:jc w:val="both"/>
        <w:rPr>
          <w:rFonts w:ascii="Times New Roman" w:hAnsi="Times New Roman" w:cs="Times New Roman"/>
          <w:sz w:val="24"/>
          <w:szCs w:val="24"/>
        </w:rPr>
      </w:pPr>
      <w:r w:rsidRPr="00A744F7">
        <w:rPr>
          <w:rFonts w:ascii="Times New Roman" w:hAnsi="Times New Roman" w:cs="Times New Roman"/>
          <w:sz w:val="24"/>
          <w:szCs w:val="24"/>
        </w:rPr>
        <w:t xml:space="preserve">Mantener una línea defensiva compacta para evitar espacios entre defensores.  </w:t>
      </w:r>
    </w:p>
    <w:p w14:paraId="18184FA6" w14:textId="77777777" w:rsidR="000A1A53" w:rsidRPr="00A744F7" w:rsidRDefault="000A1A53" w:rsidP="00A744F7">
      <w:pPr>
        <w:pStyle w:val="Prrafodelista"/>
        <w:numPr>
          <w:ilvl w:val="0"/>
          <w:numId w:val="9"/>
        </w:numPr>
        <w:spacing w:after="0" w:line="360" w:lineRule="auto"/>
        <w:ind w:hanging="132"/>
        <w:jc w:val="both"/>
        <w:rPr>
          <w:rFonts w:ascii="Times New Roman" w:hAnsi="Times New Roman" w:cs="Times New Roman"/>
          <w:sz w:val="24"/>
          <w:szCs w:val="24"/>
        </w:rPr>
      </w:pPr>
      <w:r w:rsidRPr="00A744F7">
        <w:rPr>
          <w:rFonts w:ascii="Times New Roman" w:hAnsi="Times New Roman" w:cs="Times New Roman"/>
          <w:sz w:val="24"/>
          <w:szCs w:val="24"/>
        </w:rPr>
        <w:t xml:space="preserve">Los mediocampistas deben retroceder para apoyar en la defensa. </w:t>
      </w:r>
    </w:p>
    <w:p w14:paraId="77B459E2" w14:textId="77777777" w:rsidR="000A1A53" w:rsidRPr="00A744F7" w:rsidRDefault="000A1A53" w:rsidP="00A744F7">
      <w:pPr>
        <w:pStyle w:val="Prrafodelista"/>
        <w:numPr>
          <w:ilvl w:val="0"/>
          <w:numId w:val="9"/>
        </w:numPr>
        <w:spacing w:after="0" w:line="360" w:lineRule="auto"/>
        <w:ind w:hanging="132"/>
        <w:jc w:val="both"/>
        <w:rPr>
          <w:rFonts w:ascii="Times New Roman" w:hAnsi="Times New Roman" w:cs="Times New Roman"/>
          <w:sz w:val="24"/>
          <w:szCs w:val="24"/>
        </w:rPr>
      </w:pPr>
      <w:r w:rsidRPr="00A744F7">
        <w:rPr>
          <w:rFonts w:ascii="Times New Roman" w:hAnsi="Times New Roman" w:cs="Times New Roman"/>
          <w:sz w:val="24"/>
          <w:szCs w:val="24"/>
        </w:rPr>
        <w:t>Los jugadores deben estar dispuestos a ayudar a sus compañeros, cubriendo espacios y apoyando en situaciones de presión.</w:t>
      </w:r>
    </w:p>
    <w:p w14:paraId="5CE93759" w14:textId="77777777" w:rsidR="000A1A53" w:rsidRPr="00A744F7" w:rsidRDefault="000A1A53" w:rsidP="00A744F7">
      <w:pPr>
        <w:numPr>
          <w:ilvl w:val="0"/>
          <w:numId w:val="10"/>
        </w:num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xml:space="preserve">Criterios </w:t>
      </w:r>
      <w:r w:rsidRPr="00A260FF">
        <w:rPr>
          <w:rFonts w:ascii="Times New Roman" w:hAnsi="Times New Roman" w:cs="Times New Roman"/>
          <w:b/>
          <w:sz w:val="24"/>
          <w:szCs w:val="24"/>
        </w:rPr>
        <w:t xml:space="preserve">del juego </w:t>
      </w:r>
      <w:r w:rsidRPr="00A744F7">
        <w:rPr>
          <w:rFonts w:ascii="Times New Roman" w:hAnsi="Times New Roman" w:cs="Times New Roman"/>
          <w:b/>
          <w:sz w:val="24"/>
          <w:szCs w:val="24"/>
        </w:rPr>
        <w:t xml:space="preserve">defensivo </w:t>
      </w:r>
      <w:r w:rsidRPr="00A260FF">
        <w:rPr>
          <w:rFonts w:ascii="Times New Roman" w:hAnsi="Times New Roman" w:cs="Times New Roman"/>
          <w:b/>
          <w:sz w:val="24"/>
          <w:szCs w:val="24"/>
        </w:rPr>
        <w:t>en la zona</w:t>
      </w:r>
      <w:r w:rsidRPr="00A744F7">
        <w:rPr>
          <w:rFonts w:ascii="Times New Roman" w:hAnsi="Times New Roman" w:cs="Times New Roman"/>
          <w:b/>
          <w:sz w:val="24"/>
          <w:szCs w:val="24"/>
        </w:rPr>
        <w:t xml:space="preserve"> del mediocampo ó zona</w:t>
      </w:r>
      <w:r w:rsidRPr="00A260FF">
        <w:rPr>
          <w:rFonts w:ascii="Times New Roman" w:hAnsi="Times New Roman" w:cs="Times New Roman"/>
          <w:b/>
          <w:sz w:val="24"/>
          <w:szCs w:val="24"/>
        </w:rPr>
        <w:t xml:space="preserve"> entre los 23 </w:t>
      </w:r>
      <w:r w:rsidRPr="00A744F7">
        <w:rPr>
          <w:rFonts w:ascii="Times New Roman" w:hAnsi="Times New Roman" w:cs="Times New Roman"/>
          <w:b/>
          <w:sz w:val="24"/>
          <w:szCs w:val="24"/>
        </w:rPr>
        <w:t xml:space="preserve">metros. </w:t>
      </w:r>
    </w:p>
    <w:p w14:paraId="79FD4219" w14:textId="77777777" w:rsidR="000A1A53" w:rsidRPr="00A744F7" w:rsidRDefault="000A1A53" w:rsidP="00A744F7">
      <w:pPr>
        <w:numPr>
          <w:ilvl w:val="0"/>
          <w:numId w:val="9"/>
        </w:numPr>
        <w:spacing w:after="0" w:line="360" w:lineRule="auto"/>
        <w:ind w:hanging="132"/>
        <w:jc w:val="both"/>
        <w:rPr>
          <w:rFonts w:ascii="Times New Roman" w:hAnsi="Times New Roman" w:cs="Times New Roman"/>
          <w:sz w:val="24"/>
          <w:szCs w:val="24"/>
        </w:rPr>
      </w:pPr>
      <w:r w:rsidRPr="00A744F7">
        <w:rPr>
          <w:rFonts w:ascii="Times New Roman" w:hAnsi="Times New Roman" w:cs="Times New Roman"/>
          <w:sz w:val="24"/>
          <w:szCs w:val="24"/>
        </w:rPr>
        <w:t xml:space="preserve">Los defensores deben realizar las siguientes acciones: </w:t>
      </w:r>
    </w:p>
    <w:p w14:paraId="03DDA116" w14:textId="77777777" w:rsidR="000A1A53" w:rsidRPr="00A744F7" w:rsidRDefault="000A1A53" w:rsidP="00A744F7">
      <w:pPr>
        <w:numPr>
          <w:ilvl w:val="0"/>
          <w:numId w:val="9"/>
        </w:numPr>
        <w:spacing w:after="0" w:line="360" w:lineRule="auto"/>
        <w:ind w:hanging="132"/>
        <w:jc w:val="both"/>
        <w:rPr>
          <w:rFonts w:ascii="Times New Roman" w:hAnsi="Times New Roman" w:cs="Times New Roman"/>
          <w:sz w:val="24"/>
          <w:szCs w:val="24"/>
        </w:rPr>
      </w:pPr>
      <w:r w:rsidRPr="00A744F7">
        <w:rPr>
          <w:rFonts w:ascii="Times New Roman" w:hAnsi="Times New Roman" w:cs="Times New Roman"/>
          <w:sz w:val="24"/>
          <w:szCs w:val="24"/>
        </w:rPr>
        <w:t>Presionar al portador de la pelota para forzar errores y recuperar la posesión l</w:t>
      </w:r>
      <w:r w:rsidRPr="00A260FF">
        <w:rPr>
          <w:rFonts w:ascii="Times New Roman" w:hAnsi="Times New Roman" w:cs="Times New Roman"/>
          <w:sz w:val="24"/>
          <w:szCs w:val="24"/>
        </w:rPr>
        <w:t>a presión debe ser colectiva, donde varios jugadores se unan para limitar las opciones del equipo contrario.</w:t>
      </w:r>
    </w:p>
    <w:p w14:paraId="687980F6" w14:textId="77777777" w:rsidR="000A1A53" w:rsidRPr="00A744F7" w:rsidRDefault="000A1A53" w:rsidP="00A744F7">
      <w:pPr>
        <w:numPr>
          <w:ilvl w:val="0"/>
          <w:numId w:val="9"/>
        </w:numPr>
        <w:spacing w:after="0" w:line="360" w:lineRule="auto"/>
        <w:ind w:hanging="132"/>
        <w:jc w:val="both"/>
        <w:rPr>
          <w:rFonts w:ascii="Times New Roman" w:hAnsi="Times New Roman" w:cs="Times New Roman"/>
          <w:sz w:val="24"/>
          <w:szCs w:val="24"/>
        </w:rPr>
      </w:pPr>
      <w:r w:rsidRPr="00A744F7">
        <w:rPr>
          <w:rFonts w:ascii="Times New Roman" w:hAnsi="Times New Roman" w:cs="Times New Roman"/>
          <w:sz w:val="24"/>
          <w:szCs w:val="24"/>
        </w:rPr>
        <w:t xml:space="preserve">Los mediocampistas deben cortar líneas de pase y anticiparse a las jugadas rivales.  </w:t>
      </w:r>
    </w:p>
    <w:p w14:paraId="18555182" w14:textId="77777777" w:rsidR="000A1A53" w:rsidRPr="00A744F7" w:rsidRDefault="000A1A53" w:rsidP="00A744F7">
      <w:pPr>
        <w:numPr>
          <w:ilvl w:val="0"/>
          <w:numId w:val="9"/>
        </w:numPr>
        <w:spacing w:after="0" w:line="360" w:lineRule="auto"/>
        <w:ind w:hanging="132"/>
        <w:jc w:val="both"/>
        <w:rPr>
          <w:rFonts w:ascii="Times New Roman" w:hAnsi="Times New Roman" w:cs="Times New Roman"/>
          <w:sz w:val="24"/>
          <w:szCs w:val="24"/>
        </w:rPr>
      </w:pPr>
      <w:r w:rsidRPr="00A744F7">
        <w:rPr>
          <w:rFonts w:ascii="Times New Roman" w:hAnsi="Times New Roman" w:cs="Times New Roman"/>
          <w:sz w:val="24"/>
          <w:szCs w:val="24"/>
        </w:rPr>
        <w:t xml:space="preserve">Mantener una distancia corta entre líneas para evitar espacios que el rival pueda explotar.  </w:t>
      </w:r>
    </w:p>
    <w:p w14:paraId="1C24B089" w14:textId="77777777" w:rsidR="000A1A53" w:rsidRPr="00A744F7" w:rsidRDefault="000A1A53" w:rsidP="00A744F7">
      <w:pPr>
        <w:numPr>
          <w:ilvl w:val="0"/>
          <w:numId w:val="9"/>
        </w:numPr>
        <w:spacing w:after="0" w:line="360" w:lineRule="auto"/>
        <w:ind w:hanging="132"/>
        <w:jc w:val="both"/>
        <w:rPr>
          <w:rFonts w:ascii="Times New Roman" w:hAnsi="Times New Roman" w:cs="Times New Roman"/>
          <w:sz w:val="24"/>
          <w:szCs w:val="24"/>
        </w:rPr>
      </w:pPr>
      <w:r w:rsidRPr="00A744F7">
        <w:rPr>
          <w:rFonts w:ascii="Times New Roman" w:hAnsi="Times New Roman" w:cs="Times New Roman"/>
          <w:sz w:val="24"/>
          <w:szCs w:val="24"/>
        </w:rPr>
        <w:t xml:space="preserve">Los defensores deben avanzar para mantener la línea defensiva alta.  </w:t>
      </w:r>
    </w:p>
    <w:p w14:paraId="4695361C" w14:textId="77777777" w:rsidR="000A1A53" w:rsidRPr="00A744F7" w:rsidRDefault="000A1A53" w:rsidP="00A744F7">
      <w:pPr>
        <w:numPr>
          <w:ilvl w:val="0"/>
          <w:numId w:val="9"/>
        </w:numPr>
        <w:spacing w:after="0" w:line="360" w:lineRule="auto"/>
        <w:ind w:hanging="132"/>
        <w:jc w:val="both"/>
        <w:rPr>
          <w:rFonts w:ascii="Times New Roman" w:hAnsi="Times New Roman" w:cs="Times New Roman"/>
          <w:sz w:val="24"/>
          <w:szCs w:val="24"/>
        </w:rPr>
      </w:pPr>
      <w:r w:rsidRPr="005070BC">
        <w:rPr>
          <w:rFonts w:ascii="Times New Roman" w:hAnsi="Times New Roman" w:cs="Times New Roman"/>
          <w:sz w:val="24"/>
          <w:szCs w:val="24"/>
        </w:rPr>
        <w:t>Los jugadores deben ser capaces de leer el juego y anticipar los movimientos del adversario para posicionarse adecuadamente para interceptar pases.</w:t>
      </w:r>
    </w:p>
    <w:p w14:paraId="6549AECE" w14:textId="77777777" w:rsidR="000A1A53" w:rsidRPr="00A744F7" w:rsidRDefault="000A1A53" w:rsidP="00A744F7">
      <w:pPr>
        <w:numPr>
          <w:ilvl w:val="0"/>
          <w:numId w:val="10"/>
        </w:numPr>
        <w:spacing w:after="0" w:line="360" w:lineRule="auto"/>
        <w:ind w:left="434"/>
        <w:jc w:val="both"/>
        <w:rPr>
          <w:rFonts w:ascii="Times New Roman" w:hAnsi="Times New Roman" w:cs="Times New Roman"/>
          <w:b/>
          <w:sz w:val="24"/>
          <w:szCs w:val="24"/>
        </w:rPr>
      </w:pPr>
      <w:r w:rsidRPr="00A744F7">
        <w:rPr>
          <w:rFonts w:ascii="Times New Roman" w:hAnsi="Times New Roman" w:cs="Times New Roman"/>
          <w:b/>
          <w:sz w:val="24"/>
          <w:szCs w:val="24"/>
        </w:rPr>
        <w:t xml:space="preserve">Criterios </w:t>
      </w:r>
      <w:r w:rsidRPr="005070BC">
        <w:rPr>
          <w:rFonts w:ascii="Times New Roman" w:hAnsi="Times New Roman" w:cs="Times New Roman"/>
          <w:b/>
          <w:sz w:val="24"/>
          <w:szCs w:val="24"/>
        </w:rPr>
        <w:t xml:space="preserve">del juego </w:t>
      </w:r>
      <w:r w:rsidRPr="00A744F7">
        <w:rPr>
          <w:rFonts w:ascii="Times New Roman" w:hAnsi="Times New Roman" w:cs="Times New Roman"/>
          <w:b/>
          <w:sz w:val="24"/>
          <w:szCs w:val="24"/>
        </w:rPr>
        <w:t xml:space="preserve">defensivo </w:t>
      </w:r>
      <w:r w:rsidRPr="005070BC">
        <w:rPr>
          <w:rFonts w:ascii="Times New Roman" w:hAnsi="Times New Roman" w:cs="Times New Roman"/>
          <w:b/>
          <w:sz w:val="24"/>
          <w:szCs w:val="24"/>
        </w:rPr>
        <w:t>en la zona</w:t>
      </w:r>
      <w:r w:rsidRPr="00A744F7">
        <w:rPr>
          <w:rFonts w:ascii="Times New Roman" w:hAnsi="Times New Roman" w:cs="Times New Roman"/>
          <w:b/>
          <w:sz w:val="24"/>
          <w:szCs w:val="24"/>
        </w:rPr>
        <w:t xml:space="preserve"> ofensiva ó de 23 línea de gol.  </w:t>
      </w:r>
      <w:r w:rsidRPr="00A744F7">
        <w:rPr>
          <w:rFonts w:ascii="Times New Roman" w:hAnsi="Times New Roman" w:cs="Times New Roman"/>
          <w:sz w:val="24"/>
          <w:szCs w:val="24"/>
          <w:lang w:val="en-US"/>
        </w:rPr>
        <w:t>Renshaw, I., &amp; Davids, K. (2020). Harvey, S. (2021a).</w:t>
      </w:r>
    </w:p>
    <w:p w14:paraId="56C3FE7C" w14:textId="77777777" w:rsidR="000A1A53" w:rsidRPr="00A744F7" w:rsidRDefault="000A1A53" w:rsidP="00A744F7">
      <w:pPr>
        <w:numPr>
          <w:ilvl w:val="0"/>
          <w:numId w:val="11"/>
        </w:numPr>
        <w:spacing w:after="0" w:line="360" w:lineRule="auto"/>
        <w:ind w:left="408" w:hanging="164"/>
        <w:jc w:val="both"/>
        <w:rPr>
          <w:rFonts w:ascii="Times New Roman" w:hAnsi="Times New Roman" w:cs="Times New Roman"/>
          <w:sz w:val="24"/>
          <w:szCs w:val="24"/>
        </w:rPr>
      </w:pPr>
      <w:r w:rsidRPr="00A744F7">
        <w:rPr>
          <w:rFonts w:ascii="Times New Roman" w:hAnsi="Times New Roman" w:cs="Times New Roman"/>
          <w:sz w:val="24"/>
          <w:szCs w:val="24"/>
        </w:rPr>
        <w:lastRenderedPageBreak/>
        <w:t xml:space="preserve">Los defensores deben anticiparse a los pases y bloquear tiros desde fuera del círculo.  </w:t>
      </w:r>
    </w:p>
    <w:p w14:paraId="3806B93C" w14:textId="77777777" w:rsidR="000A1A53" w:rsidRPr="00A744F7" w:rsidRDefault="000A1A53" w:rsidP="00A744F7">
      <w:pPr>
        <w:numPr>
          <w:ilvl w:val="0"/>
          <w:numId w:val="11"/>
        </w:numPr>
        <w:spacing w:after="0" w:line="360" w:lineRule="auto"/>
        <w:ind w:left="408" w:hanging="164"/>
        <w:jc w:val="both"/>
        <w:rPr>
          <w:rFonts w:ascii="Times New Roman" w:hAnsi="Times New Roman" w:cs="Times New Roman"/>
          <w:sz w:val="24"/>
          <w:szCs w:val="24"/>
        </w:rPr>
      </w:pPr>
      <w:r w:rsidRPr="00A744F7">
        <w:rPr>
          <w:rFonts w:ascii="Times New Roman" w:hAnsi="Times New Roman" w:cs="Times New Roman"/>
          <w:sz w:val="24"/>
          <w:szCs w:val="24"/>
        </w:rPr>
        <w:t xml:space="preserve">Mantener una posición corporal abierta para cubrir espacios y evitar desbordes.  </w:t>
      </w:r>
    </w:p>
    <w:p w14:paraId="74FCF2A2" w14:textId="77777777" w:rsidR="000A1A53" w:rsidRPr="00A744F7" w:rsidRDefault="000A1A53" w:rsidP="00A744F7">
      <w:pPr>
        <w:numPr>
          <w:ilvl w:val="0"/>
          <w:numId w:val="11"/>
        </w:numPr>
        <w:spacing w:after="0" w:line="360" w:lineRule="auto"/>
        <w:ind w:left="408" w:hanging="164"/>
        <w:jc w:val="both"/>
        <w:rPr>
          <w:rFonts w:ascii="Times New Roman" w:hAnsi="Times New Roman" w:cs="Times New Roman"/>
          <w:sz w:val="24"/>
          <w:szCs w:val="24"/>
        </w:rPr>
      </w:pPr>
      <w:r w:rsidRPr="00A744F7">
        <w:rPr>
          <w:rFonts w:ascii="Times New Roman" w:hAnsi="Times New Roman" w:cs="Times New Roman"/>
          <w:sz w:val="24"/>
          <w:szCs w:val="24"/>
        </w:rPr>
        <w:t xml:space="preserve">Si se pierde la pelota, presionar inmediatamente para evitar contraataques rivales.  </w:t>
      </w:r>
    </w:p>
    <w:p w14:paraId="26F527C4" w14:textId="77777777" w:rsidR="000A1A53" w:rsidRPr="00A744F7" w:rsidRDefault="000A1A53" w:rsidP="00A744F7">
      <w:pPr>
        <w:numPr>
          <w:ilvl w:val="0"/>
          <w:numId w:val="11"/>
        </w:numPr>
        <w:spacing w:after="0" w:line="360" w:lineRule="auto"/>
        <w:ind w:left="408" w:hanging="164"/>
        <w:jc w:val="both"/>
        <w:rPr>
          <w:rFonts w:ascii="Times New Roman" w:hAnsi="Times New Roman" w:cs="Times New Roman"/>
          <w:sz w:val="24"/>
          <w:szCs w:val="24"/>
        </w:rPr>
      </w:pPr>
      <w:r w:rsidRPr="00A744F7">
        <w:rPr>
          <w:rFonts w:ascii="Times New Roman" w:hAnsi="Times New Roman" w:cs="Times New Roman"/>
          <w:sz w:val="24"/>
          <w:szCs w:val="24"/>
        </w:rPr>
        <w:t xml:space="preserve">Los mediocampistas deben retroceder rápidamente para apoyar en la defensa.  </w:t>
      </w:r>
    </w:p>
    <w:p w14:paraId="260347DF" w14:textId="77777777" w:rsidR="000A1A53" w:rsidRPr="00A744F7" w:rsidRDefault="000A1A53" w:rsidP="00A744F7">
      <w:pPr>
        <w:numPr>
          <w:ilvl w:val="0"/>
          <w:numId w:val="11"/>
        </w:numPr>
        <w:tabs>
          <w:tab w:val="left" w:pos="322"/>
        </w:tabs>
        <w:spacing w:after="0" w:line="360" w:lineRule="auto"/>
        <w:ind w:left="408" w:hanging="164"/>
        <w:jc w:val="both"/>
        <w:rPr>
          <w:rFonts w:ascii="Times New Roman" w:hAnsi="Times New Roman" w:cs="Times New Roman"/>
          <w:sz w:val="24"/>
          <w:szCs w:val="24"/>
        </w:rPr>
      </w:pPr>
      <w:r w:rsidRPr="00A260FF">
        <w:rPr>
          <w:rFonts w:ascii="Times New Roman" w:hAnsi="Times New Roman" w:cs="Times New Roman"/>
          <w:sz w:val="24"/>
          <w:szCs w:val="24"/>
        </w:rPr>
        <w:t>Aunque el enfoque principal es ofensivo, los jugadores deben estar atentos a la defensa, especialmente en situaciones de pérdida de la bola.</w:t>
      </w:r>
    </w:p>
    <w:p w14:paraId="66E8FC4B" w14:textId="77777777" w:rsidR="000A1A53" w:rsidRPr="00A744F7" w:rsidRDefault="000A1A53" w:rsidP="00A744F7">
      <w:pPr>
        <w:numPr>
          <w:ilvl w:val="0"/>
          <w:numId w:val="11"/>
        </w:numPr>
        <w:tabs>
          <w:tab w:val="left" w:pos="322"/>
        </w:tabs>
        <w:spacing w:after="0" w:line="360" w:lineRule="auto"/>
        <w:ind w:left="408" w:hanging="164"/>
        <w:jc w:val="both"/>
        <w:rPr>
          <w:rFonts w:ascii="Times New Roman" w:hAnsi="Times New Roman" w:cs="Times New Roman"/>
          <w:sz w:val="24"/>
          <w:szCs w:val="24"/>
        </w:rPr>
      </w:pPr>
      <w:r w:rsidRPr="005070BC">
        <w:rPr>
          <w:rFonts w:ascii="Times New Roman" w:hAnsi="Times New Roman" w:cs="Times New Roman"/>
          <w:sz w:val="24"/>
          <w:szCs w:val="24"/>
        </w:rPr>
        <w:t>Los jugadores deben estar listos para cubrir a sus compañeros en caso de que un defensor se vea superado.</w:t>
      </w:r>
    </w:p>
    <w:p w14:paraId="1323B1A0"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xml:space="preserve">4. Criterios </w:t>
      </w:r>
      <w:r w:rsidRPr="00A260FF">
        <w:rPr>
          <w:rFonts w:ascii="Times New Roman" w:hAnsi="Times New Roman" w:cs="Times New Roman"/>
          <w:b/>
          <w:sz w:val="24"/>
          <w:szCs w:val="24"/>
        </w:rPr>
        <w:t xml:space="preserve">del juego </w:t>
      </w:r>
      <w:r w:rsidRPr="00A744F7">
        <w:rPr>
          <w:rFonts w:ascii="Times New Roman" w:hAnsi="Times New Roman" w:cs="Times New Roman"/>
          <w:b/>
          <w:sz w:val="24"/>
          <w:szCs w:val="24"/>
        </w:rPr>
        <w:t xml:space="preserve">defensivo en Círculo de Tiro (14,63 metros o área de gol) </w:t>
      </w:r>
      <w:r w:rsidRPr="00A744F7">
        <w:rPr>
          <w:rFonts w:ascii="Times New Roman" w:hAnsi="Times New Roman" w:cs="Times New Roman"/>
          <w:sz w:val="24"/>
          <w:szCs w:val="24"/>
        </w:rPr>
        <w:t>Martínez-Sanz, et al. (2021).</w:t>
      </w:r>
    </w:p>
    <w:p w14:paraId="5B61FB93"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xml:space="preserve"> Bloqueo de Tiros:  </w:t>
      </w:r>
    </w:p>
    <w:p w14:paraId="58FD15EF" w14:textId="77777777" w:rsidR="000A1A53" w:rsidRPr="00A744F7" w:rsidRDefault="000A1A53" w:rsidP="00A744F7">
      <w:pPr>
        <w:numPr>
          <w:ilvl w:val="0"/>
          <w:numId w:val="4"/>
        </w:numPr>
        <w:spacing w:after="0" w:line="360" w:lineRule="auto"/>
        <w:ind w:left="322" w:firstLine="0"/>
        <w:jc w:val="both"/>
        <w:rPr>
          <w:rFonts w:ascii="Times New Roman" w:hAnsi="Times New Roman" w:cs="Times New Roman"/>
          <w:sz w:val="24"/>
          <w:szCs w:val="24"/>
        </w:rPr>
      </w:pPr>
      <w:r w:rsidRPr="00A744F7">
        <w:rPr>
          <w:rFonts w:ascii="Times New Roman" w:hAnsi="Times New Roman" w:cs="Times New Roman"/>
          <w:sz w:val="24"/>
          <w:szCs w:val="24"/>
        </w:rPr>
        <w:t xml:space="preserve">Los defensores deben usar sus sticks y cuerpos para bloquear tiros y desvíos.  </w:t>
      </w:r>
    </w:p>
    <w:p w14:paraId="003F625F" w14:textId="77777777" w:rsidR="000A1A53" w:rsidRPr="00A744F7" w:rsidRDefault="000A1A53" w:rsidP="00A744F7">
      <w:pPr>
        <w:numPr>
          <w:ilvl w:val="0"/>
          <w:numId w:val="4"/>
        </w:numPr>
        <w:spacing w:after="0" w:line="360" w:lineRule="auto"/>
        <w:ind w:left="322" w:firstLine="0"/>
        <w:jc w:val="both"/>
        <w:rPr>
          <w:rFonts w:ascii="Times New Roman" w:hAnsi="Times New Roman" w:cs="Times New Roman"/>
          <w:sz w:val="24"/>
          <w:szCs w:val="24"/>
        </w:rPr>
      </w:pPr>
      <w:r w:rsidRPr="00A744F7">
        <w:rPr>
          <w:rFonts w:ascii="Times New Roman" w:hAnsi="Times New Roman" w:cs="Times New Roman"/>
          <w:sz w:val="24"/>
          <w:szCs w:val="24"/>
        </w:rPr>
        <w:t xml:space="preserve">Mantener una posición baja para cubrir ángulos de tiro.  </w:t>
      </w:r>
    </w:p>
    <w:p w14:paraId="1AAD833F" w14:textId="77777777" w:rsidR="000A1A53" w:rsidRPr="00A744F7" w:rsidRDefault="000A1A53" w:rsidP="00A744F7">
      <w:pPr>
        <w:spacing w:after="0" w:line="360" w:lineRule="auto"/>
        <w:ind w:left="42"/>
        <w:jc w:val="both"/>
        <w:rPr>
          <w:rFonts w:ascii="Times New Roman" w:hAnsi="Times New Roman" w:cs="Times New Roman"/>
          <w:b/>
          <w:sz w:val="24"/>
          <w:szCs w:val="24"/>
        </w:rPr>
      </w:pPr>
      <w:r w:rsidRPr="00A744F7">
        <w:rPr>
          <w:rFonts w:ascii="Times New Roman" w:hAnsi="Times New Roman" w:cs="Times New Roman"/>
          <w:b/>
          <w:sz w:val="24"/>
          <w:szCs w:val="24"/>
        </w:rPr>
        <w:t xml:space="preserve">Marcaje en el Círculo:  </w:t>
      </w:r>
    </w:p>
    <w:p w14:paraId="0D90CC3A" w14:textId="77777777" w:rsidR="000A1A53" w:rsidRPr="00A744F7" w:rsidRDefault="000A1A53" w:rsidP="00A744F7">
      <w:pPr>
        <w:numPr>
          <w:ilvl w:val="0"/>
          <w:numId w:val="4"/>
        </w:numPr>
        <w:spacing w:after="0" w:line="360" w:lineRule="auto"/>
        <w:ind w:left="322" w:firstLine="0"/>
        <w:jc w:val="both"/>
        <w:rPr>
          <w:rFonts w:ascii="Times New Roman" w:hAnsi="Times New Roman" w:cs="Times New Roman"/>
          <w:sz w:val="24"/>
          <w:szCs w:val="24"/>
        </w:rPr>
      </w:pPr>
      <w:r w:rsidRPr="00A744F7">
        <w:rPr>
          <w:rFonts w:ascii="Times New Roman" w:hAnsi="Times New Roman" w:cs="Times New Roman"/>
          <w:sz w:val="24"/>
          <w:szCs w:val="24"/>
        </w:rPr>
        <w:t xml:space="preserve">Marcar estrechamente a los atacantes dentro del círculo para evitar recepciones cómodas.  </w:t>
      </w:r>
    </w:p>
    <w:p w14:paraId="06F781BB" w14:textId="77777777" w:rsidR="000A1A53" w:rsidRPr="00A744F7" w:rsidRDefault="000A1A53" w:rsidP="00A744F7">
      <w:pPr>
        <w:numPr>
          <w:ilvl w:val="0"/>
          <w:numId w:val="4"/>
        </w:numPr>
        <w:spacing w:after="0" w:line="360" w:lineRule="auto"/>
        <w:ind w:left="322" w:firstLine="0"/>
        <w:jc w:val="both"/>
        <w:rPr>
          <w:rFonts w:ascii="Times New Roman" w:hAnsi="Times New Roman" w:cs="Times New Roman"/>
          <w:sz w:val="24"/>
          <w:szCs w:val="24"/>
        </w:rPr>
      </w:pPr>
      <w:r w:rsidRPr="00A744F7">
        <w:rPr>
          <w:rFonts w:ascii="Times New Roman" w:hAnsi="Times New Roman" w:cs="Times New Roman"/>
          <w:sz w:val="24"/>
          <w:szCs w:val="24"/>
        </w:rPr>
        <w:t xml:space="preserve">El portero debe comunicarse con los defensores para organizar la defensa.  </w:t>
      </w:r>
    </w:p>
    <w:p w14:paraId="6038927E" w14:textId="77777777" w:rsidR="000A1A53" w:rsidRPr="00A744F7" w:rsidRDefault="000A1A53" w:rsidP="00A744F7">
      <w:pPr>
        <w:spacing w:after="0" w:line="360" w:lineRule="auto"/>
        <w:ind w:left="-42" w:right="-49"/>
        <w:jc w:val="both"/>
        <w:rPr>
          <w:rFonts w:ascii="Times New Roman" w:hAnsi="Times New Roman" w:cs="Times New Roman"/>
          <w:sz w:val="24"/>
          <w:szCs w:val="24"/>
        </w:rPr>
      </w:pPr>
      <w:r w:rsidRPr="00A744F7">
        <w:rPr>
          <w:rFonts w:ascii="Times New Roman" w:hAnsi="Times New Roman" w:cs="Times New Roman"/>
          <w:sz w:val="24"/>
          <w:szCs w:val="24"/>
        </w:rPr>
        <w:t xml:space="preserve">Los criterios para el juego defensivo dentro de la zona de 23 metros (el círculo de golpe) en el hockey sobre césped son cruciales para el éxito. Difieren dependiendo de la situación específica, Deutschland Hockey. (2020b); </w:t>
      </w:r>
      <w:r w:rsidRPr="00A260FF">
        <w:rPr>
          <w:rFonts w:ascii="Times New Roman" w:hAnsi="Times New Roman" w:cs="Times New Roman"/>
          <w:sz w:val="24"/>
          <w:szCs w:val="24"/>
        </w:rPr>
        <w:t xml:space="preserve">Mitchell, T., </w:t>
      </w:r>
      <w:r w:rsidRPr="00A744F7">
        <w:rPr>
          <w:rFonts w:ascii="Times New Roman" w:hAnsi="Times New Roman" w:cs="Times New Roman"/>
          <w:sz w:val="24"/>
          <w:szCs w:val="24"/>
        </w:rPr>
        <w:t>et al. (2023) pero se aplican algunos principios generales:</w:t>
      </w:r>
    </w:p>
    <w:p w14:paraId="7558DA92" w14:textId="77777777" w:rsidR="000A1A53" w:rsidRPr="00A744F7" w:rsidRDefault="000A1A53" w:rsidP="00A744F7">
      <w:pPr>
        <w:numPr>
          <w:ilvl w:val="0"/>
          <w:numId w:val="3"/>
        </w:numPr>
        <w:spacing w:after="0" w:line="360" w:lineRule="auto"/>
        <w:ind w:left="426" w:right="-49" w:hanging="250"/>
        <w:jc w:val="both"/>
        <w:rPr>
          <w:rFonts w:ascii="Times New Roman" w:hAnsi="Times New Roman" w:cs="Times New Roman"/>
          <w:sz w:val="24"/>
          <w:szCs w:val="24"/>
        </w:rPr>
      </w:pPr>
      <w:r w:rsidRPr="00A744F7">
        <w:rPr>
          <w:rFonts w:ascii="Times New Roman" w:hAnsi="Times New Roman" w:cs="Times New Roman"/>
          <w:b/>
          <w:sz w:val="24"/>
          <w:szCs w:val="24"/>
        </w:rPr>
        <w:t xml:space="preserve">Estructura defensiva: </w:t>
      </w:r>
      <w:r w:rsidRPr="00A744F7">
        <w:rPr>
          <w:rFonts w:ascii="Times New Roman" w:hAnsi="Times New Roman" w:cs="Times New Roman"/>
          <w:sz w:val="24"/>
          <w:szCs w:val="24"/>
        </w:rPr>
        <w:t>Mantener una estructura defensiva fuerte dentro del círculo de ataque es primordial.  Se trata de un posicionamiento compacto para limitar el espacio y evitar la penetración.</w:t>
      </w:r>
    </w:p>
    <w:p w14:paraId="6CC60D8B" w14:textId="77777777" w:rsidR="000A1A53" w:rsidRPr="00A744F7" w:rsidRDefault="000A1A53" w:rsidP="00A744F7">
      <w:pPr>
        <w:pStyle w:val="Prrafodelista"/>
        <w:numPr>
          <w:ilvl w:val="0"/>
          <w:numId w:val="3"/>
        </w:numPr>
        <w:spacing w:after="0" w:line="360" w:lineRule="auto"/>
        <w:ind w:left="426" w:right="-49" w:hanging="250"/>
        <w:jc w:val="both"/>
        <w:rPr>
          <w:rFonts w:ascii="Times New Roman" w:hAnsi="Times New Roman" w:cs="Times New Roman"/>
          <w:sz w:val="24"/>
          <w:szCs w:val="24"/>
        </w:rPr>
      </w:pPr>
      <w:r w:rsidRPr="00A744F7">
        <w:rPr>
          <w:rFonts w:ascii="Times New Roman" w:hAnsi="Times New Roman" w:cs="Times New Roman"/>
          <w:b/>
          <w:sz w:val="24"/>
          <w:szCs w:val="24"/>
        </w:rPr>
        <w:t>Conciencia defensiva:</w:t>
      </w:r>
      <w:r w:rsidRPr="00A744F7">
        <w:rPr>
          <w:rFonts w:ascii="Times New Roman" w:hAnsi="Times New Roman" w:cs="Times New Roman"/>
          <w:sz w:val="24"/>
          <w:szCs w:val="24"/>
        </w:rPr>
        <w:t xml:space="preserve"> Incluso mientras atacan, los jugadores deben mantener la conciencia de sus responsabilidades defensivas, asegurándose de que puedan pasar rápidamente a la defensa si pierden la posesión.</w:t>
      </w:r>
    </w:p>
    <w:p w14:paraId="05028D1A" w14:textId="77777777" w:rsidR="000A1A53" w:rsidRPr="00A744F7" w:rsidRDefault="000A1A53" w:rsidP="00A744F7">
      <w:pPr>
        <w:numPr>
          <w:ilvl w:val="0"/>
          <w:numId w:val="3"/>
        </w:numPr>
        <w:spacing w:after="0" w:line="360" w:lineRule="auto"/>
        <w:ind w:left="426" w:right="-49" w:hanging="250"/>
        <w:jc w:val="both"/>
        <w:rPr>
          <w:rFonts w:ascii="Times New Roman" w:hAnsi="Times New Roman" w:cs="Times New Roman"/>
          <w:sz w:val="24"/>
          <w:szCs w:val="24"/>
        </w:rPr>
      </w:pPr>
      <w:r w:rsidRPr="00A744F7">
        <w:rPr>
          <w:rFonts w:ascii="Times New Roman" w:hAnsi="Times New Roman" w:cs="Times New Roman"/>
          <w:b/>
          <w:sz w:val="24"/>
          <w:szCs w:val="24"/>
        </w:rPr>
        <w:t>Presión:</w:t>
      </w:r>
      <w:r w:rsidRPr="00A744F7">
        <w:rPr>
          <w:rFonts w:ascii="Times New Roman" w:hAnsi="Times New Roman" w:cs="Times New Roman"/>
          <w:sz w:val="24"/>
          <w:szCs w:val="24"/>
        </w:rPr>
        <w:t xml:space="preserve"> Aplicar presión sobre el portador de la pelota es crucial para interrumpir su juego y forzar errores.  Esta presión debe ser equilibrada, evitando un compromiso excesivo que deje huecos en la defensa.</w:t>
      </w:r>
    </w:p>
    <w:p w14:paraId="4DEBDECF" w14:textId="77777777" w:rsidR="000A1A53" w:rsidRPr="00A744F7" w:rsidRDefault="000A1A53" w:rsidP="00A744F7">
      <w:pPr>
        <w:numPr>
          <w:ilvl w:val="0"/>
          <w:numId w:val="3"/>
        </w:numPr>
        <w:spacing w:after="0" w:line="360" w:lineRule="auto"/>
        <w:ind w:left="426" w:right="-49" w:hanging="250"/>
        <w:jc w:val="both"/>
        <w:rPr>
          <w:rFonts w:ascii="Times New Roman" w:hAnsi="Times New Roman" w:cs="Times New Roman"/>
          <w:sz w:val="24"/>
          <w:szCs w:val="24"/>
        </w:rPr>
      </w:pPr>
      <w:r w:rsidRPr="00A744F7">
        <w:rPr>
          <w:rFonts w:ascii="Times New Roman" w:hAnsi="Times New Roman" w:cs="Times New Roman"/>
          <w:b/>
          <w:sz w:val="24"/>
          <w:szCs w:val="24"/>
        </w:rPr>
        <w:t>Técnica de entrada:</w:t>
      </w:r>
      <w:r w:rsidRPr="00A744F7">
        <w:rPr>
          <w:rFonts w:ascii="Times New Roman" w:hAnsi="Times New Roman" w:cs="Times New Roman"/>
          <w:sz w:val="24"/>
          <w:szCs w:val="24"/>
        </w:rPr>
        <w:t xml:space="preserve"> La entrada debe ser limpia y efectiva, con el objetivo de ganar el balón sin cometer faltas.  Los jugadores deben conocer las reglas y evitar entradas peligrosas.</w:t>
      </w:r>
    </w:p>
    <w:p w14:paraId="6CCF8629" w14:textId="77777777" w:rsidR="000A1A53" w:rsidRPr="00A744F7" w:rsidRDefault="000A1A53" w:rsidP="00A744F7">
      <w:pPr>
        <w:numPr>
          <w:ilvl w:val="0"/>
          <w:numId w:val="3"/>
        </w:numPr>
        <w:spacing w:after="0" w:line="360" w:lineRule="auto"/>
        <w:ind w:left="426" w:right="-49" w:hanging="250"/>
        <w:jc w:val="both"/>
        <w:rPr>
          <w:rFonts w:ascii="Times New Roman" w:hAnsi="Times New Roman" w:cs="Times New Roman"/>
          <w:sz w:val="24"/>
          <w:szCs w:val="24"/>
        </w:rPr>
      </w:pPr>
      <w:r w:rsidRPr="00A744F7">
        <w:rPr>
          <w:rFonts w:ascii="Times New Roman" w:hAnsi="Times New Roman" w:cs="Times New Roman"/>
          <w:b/>
          <w:sz w:val="24"/>
          <w:szCs w:val="24"/>
        </w:rPr>
        <w:lastRenderedPageBreak/>
        <w:t>Cobertura del espacio:</w:t>
      </w:r>
      <w:r w:rsidRPr="00A744F7">
        <w:rPr>
          <w:rFonts w:ascii="Times New Roman" w:hAnsi="Times New Roman" w:cs="Times New Roman"/>
          <w:sz w:val="24"/>
          <w:szCs w:val="24"/>
        </w:rPr>
        <w:t xml:space="preserve"> Los defensores deben cubrir el espacio de manera efectiva, evitando que los atacantes reciban pases en posiciones peligrosas.  Esto requiere anticipación y reacciones rápidas.</w:t>
      </w:r>
    </w:p>
    <w:p w14:paraId="705AC05D" w14:textId="77777777" w:rsidR="000A1A53" w:rsidRPr="00A744F7" w:rsidRDefault="000A1A53" w:rsidP="00A744F7">
      <w:pPr>
        <w:numPr>
          <w:ilvl w:val="0"/>
          <w:numId w:val="3"/>
        </w:numPr>
        <w:spacing w:after="0" w:line="360" w:lineRule="auto"/>
        <w:ind w:left="426" w:right="-49" w:hanging="250"/>
        <w:jc w:val="both"/>
        <w:rPr>
          <w:rFonts w:ascii="Times New Roman" w:hAnsi="Times New Roman" w:cs="Times New Roman"/>
          <w:sz w:val="24"/>
          <w:szCs w:val="24"/>
        </w:rPr>
      </w:pPr>
      <w:r w:rsidRPr="00A744F7">
        <w:rPr>
          <w:rFonts w:ascii="Times New Roman" w:hAnsi="Times New Roman" w:cs="Times New Roman"/>
          <w:b/>
          <w:sz w:val="24"/>
          <w:szCs w:val="24"/>
        </w:rPr>
        <w:t>Comunicación:</w:t>
      </w:r>
      <w:r w:rsidRPr="00A744F7">
        <w:rPr>
          <w:rFonts w:ascii="Times New Roman" w:hAnsi="Times New Roman" w:cs="Times New Roman"/>
          <w:sz w:val="24"/>
          <w:szCs w:val="24"/>
        </w:rPr>
        <w:t xml:space="preserve"> Una comunicación clara entre defensores es esencial para coordinar sus acciones y garantizar una cobertura efectiva.</w:t>
      </w:r>
    </w:p>
    <w:p w14:paraId="64929829" w14:textId="77777777" w:rsidR="000A1A53" w:rsidRPr="00A744F7" w:rsidRDefault="000A1A53" w:rsidP="00A744F7">
      <w:pPr>
        <w:numPr>
          <w:ilvl w:val="0"/>
          <w:numId w:val="3"/>
        </w:numPr>
        <w:spacing w:after="0" w:line="360" w:lineRule="auto"/>
        <w:ind w:left="426" w:right="-49" w:hanging="250"/>
        <w:jc w:val="both"/>
        <w:rPr>
          <w:rFonts w:ascii="Times New Roman" w:hAnsi="Times New Roman" w:cs="Times New Roman"/>
          <w:sz w:val="24"/>
          <w:szCs w:val="24"/>
        </w:rPr>
      </w:pPr>
      <w:r w:rsidRPr="00A744F7">
        <w:rPr>
          <w:rFonts w:ascii="Times New Roman" w:hAnsi="Times New Roman" w:cs="Times New Roman"/>
          <w:sz w:val="24"/>
          <w:szCs w:val="24"/>
        </w:rPr>
        <w:t>Arquero: El portero juega un papel vital en la defensa del círculo de ataque, utilizando su posicionamiento y reflejos para bloquear tiros y controlar los rebotes.</w:t>
      </w:r>
    </w:p>
    <w:p w14:paraId="66E437C8" w14:textId="77777777" w:rsidR="000A1A53" w:rsidRPr="00A744F7" w:rsidRDefault="000A1A53" w:rsidP="00A744F7">
      <w:pPr>
        <w:numPr>
          <w:ilvl w:val="0"/>
          <w:numId w:val="3"/>
        </w:numPr>
        <w:spacing w:after="0" w:line="360" w:lineRule="auto"/>
        <w:ind w:left="426" w:right="-49" w:hanging="250"/>
        <w:jc w:val="both"/>
        <w:rPr>
          <w:rFonts w:ascii="Times New Roman" w:hAnsi="Times New Roman" w:cs="Times New Roman"/>
          <w:sz w:val="24"/>
          <w:szCs w:val="24"/>
        </w:rPr>
      </w:pPr>
      <w:r w:rsidRPr="00A744F7">
        <w:rPr>
          <w:rFonts w:ascii="Times New Roman" w:hAnsi="Times New Roman" w:cs="Times New Roman"/>
          <w:b/>
          <w:sz w:val="24"/>
          <w:szCs w:val="24"/>
        </w:rPr>
        <w:t>Despejar la pelota:</w:t>
      </w:r>
      <w:r w:rsidRPr="00A744F7">
        <w:rPr>
          <w:rFonts w:ascii="Times New Roman" w:hAnsi="Times New Roman" w:cs="Times New Roman"/>
          <w:sz w:val="24"/>
          <w:szCs w:val="24"/>
        </w:rPr>
        <w:t xml:space="preserve"> Cuando se gana la pelota, se debe despejar de manera efectiva y decisiva para alejarla del círculo de golpe.</w:t>
      </w:r>
    </w:p>
    <w:p w14:paraId="5C3CDA28" w14:textId="77777777" w:rsidR="000A1A53" w:rsidRPr="00A744F7" w:rsidRDefault="000A1A53" w:rsidP="00A744F7">
      <w:pPr>
        <w:numPr>
          <w:ilvl w:val="0"/>
          <w:numId w:val="3"/>
        </w:numPr>
        <w:spacing w:after="0" w:line="360" w:lineRule="auto"/>
        <w:ind w:left="426" w:right="-49" w:hanging="250"/>
        <w:jc w:val="both"/>
        <w:rPr>
          <w:rFonts w:ascii="Times New Roman" w:hAnsi="Times New Roman" w:cs="Times New Roman"/>
          <w:sz w:val="24"/>
          <w:szCs w:val="24"/>
        </w:rPr>
      </w:pPr>
      <w:r w:rsidRPr="00A744F7">
        <w:rPr>
          <w:rFonts w:ascii="Times New Roman" w:hAnsi="Times New Roman" w:cs="Times New Roman"/>
          <w:b/>
          <w:sz w:val="24"/>
          <w:szCs w:val="24"/>
        </w:rPr>
        <w:t>Anticipación:</w:t>
      </w:r>
      <w:r w:rsidRPr="00A744F7">
        <w:rPr>
          <w:rFonts w:ascii="Times New Roman" w:hAnsi="Times New Roman" w:cs="Times New Roman"/>
          <w:sz w:val="24"/>
          <w:szCs w:val="24"/>
        </w:rPr>
        <w:t xml:space="preserve"> Leer las intenciones del atacante y anticipar sus movimientos es crucial para una defensa eficaz.</w:t>
      </w:r>
    </w:p>
    <w:p w14:paraId="258A1CF4" w14:textId="77777777" w:rsidR="000A1A53" w:rsidRPr="00A744F7" w:rsidRDefault="000A1A53" w:rsidP="00A744F7">
      <w:pPr>
        <w:spacing w:after="0" w:line="360" w:lineRule="auto"/>
        <w:ind w:left="-42" w:right="-49"/>
        <w:jc w:val="both"/>
        <w:rPr>
          <w:rFonts w:ascii="Times New Roman" w:hAnsi="Times New Roman" w:cs="Times New Roman"/>
          <w:b/>
          <w:sz w:val="24"/>
          <w:szCs w:val="24"/>
        </w:rPr>
      </w:pPr>
      <w:r w:rsidRPr="00A744F7">
        <w:rPr>
          <w:rFonts w:ascii="Times New Roman" w:hAnsi="Times New Roman" w:cs="Times New Roman"/>
          <w:b/>
          <w:sz w:val="24"/>
          <w:szCs w:val="24"/>
        </w:rPr>
        <w:t>III. Consideraciones específicas para la zona de 23 metros:</w:t>
      </w:r>
    </w:p>
    <w:p w14:paraId="3E85901C" w14:textId="77777777" w:rsidR="000A1A53" w:rsidRPr="00A744F7" w:rsidRDefault="000A1A53" w:rsidP="00A744F7">
      <w:pPr>
        <w:numPr>
          <w:ilvl w:val="0"/>
          <w:numId w:val="2"/>
        </w:numPr>
        <w:spacing w:after="0" w:line="360" w:lineRule="auto"/>
        <w:ind w:left="448" w:right="-49" w:hanging="272"/>
        <w:jc w:val="both"/>
        <w:rPr>
          <w:rFonts w:ascii="Times New Roman" w:hAnsi="Times New Roman" w:cs="Times New Roman"/>
          <w:sz w:val="24"/>
          <w:szCs w:val="24"/>
        </w:rPr>
      </w:pPr>
      <w:r w:rsidRPr="00A744F7">
        <w:rPr>
          <w:rFonts w:ascii="Times New Roman" w:hAnsi="Times New Roman" w:cs="Times New Roman"/>
          <w:b/>
          <w:sz w:val="24"/>
          <w:szCs w:val="24"/>
        </w:rPr>
        <w:t>Interpretación de las reglas:</w:t>
      </w:r>
      <w:r w:rsidRPr="00A744F7">
        <w:rPr>
          <w:rFonts w:ascii="Times New Roman" w:hAnsi="Times New Roman" w:cs="Times New Roman"/>
          <w:sz w:val="24"/>
          <w:szCs w:val="24"/>
        </w:rPr>
        <w:t xml:space="preserve"> Una comprensión profunda de las reglas relativas a la obstrucción, las tacleadas con el palo y otras infracciones dentro del círculo de golpe es esencial tanto para los equipos atacantes como para los defensores.</w:t>
      </w:r>
    </w:p>
    <w:p w14:paraId="24F6695A" w14:textId="77777777" w:rsidR="000A1A53" w:rsidRPr="00A744F7" w:rsidRDefault="000A1A53" w:rsidP="00A744F7">
      <w:pPr>
        <w:numPr>
          <w:ilvl w:val="0"/>
          <w:numId w:val="2"/>
        </w:numPr>
        <w:spacing w:after="0" w:line="360" w:lineRule="auto"/>
        <w:ind w:left="448" w:right="-49" w:hanging="272"/>
        <w:jc w:val="both"/>
        <w:rPr>
          <w:rFonts w:ascii="Times New Roman" w:hAnsi="Times New Roman" w:cs="Times New Roman"/>
          <w:sz w:val="24"/>
          <w:szCs w:val="24"/>
        </w:rPr>
      </w:pPr>
      <w:r w:rsidRPr="00A744F7">
        <w:rPr>
          <w:rFonts w:ascii="Times New Roman" w:hAnsi="Times New Roman" w:cs="Times New Roman"/>
          <w:b/>
          <w:sz w:val="24"/>
          <w:szCs w:val="24"/>
        </w:rPr>
        <w:t>Entorno de alta presión:</w:t>
      </w:r>
      <w:r w:rsidRPr="00A744F7">
        <w:rPr>
          <w:rFonts w:ascii="Times New Roman" w:hAnsi="Times New Roman" w:cs="Times New Roman"/>
          <w:sz w:val="24"/>
          <w:szCs w:val="24"/>
        </w:rPr>
        <w:t xml:space="preserve"> La zona de 23 metros es un entorno de alta presión que requiere que los jugadores tomen decisiones rápidas bajo presión.  El entrenamiento debe simular esta presión.</w:t>
      </w:r>
    </w:p>
    <w:p w14:paraId="1C3459BF" w14:textId="77777777" w:rsidR="000A1A53" w:rsidRPr="00A744F7" w:rsidRDefault="000A1A53" w:rsidP="00A744F7">
      <w:pPr>
        <w:numPr>
          <w:ilvl w:val="0"/>
          <w:numId w:val="2"/>
        </w:numPr>
        <w:spacing w:after="0" w:line="360" w:lineRule="auto"/>
        <w:ind w:left="448" w:right="-49" w:hanging="272"/>
        <w:jc w:val="both"/>
        <w:rPr>
          <w:rFonts w:ascii="Times New Roman" w:hAnsi="Times New Roman" w:cs="Times New Roman"/>
          <w:sz w:val="24"/>
          <w:szCs w:val="24"/>
        </w:rPr>
      </w:pPr>
      <w:r w:rsidRPr="00A744F7">
        <w:rPr>
          <w:rFonts w:ascii="Times New Roman" w:hAnsi="Times New Roman" w:cs="Times New Roman"/>
          <w:b/>
          <w:sz w:val="24"/>
          <w:szCs w:val="24"/>
        </w:rPr>
        <w:t>Transiciones rápidas:</w:t>
      </w:r>
      <w:r w:rsidRPr="00A744F7">
        <w:rPr>
          <w:rFonts w:ascii="Times New Roman" w:hAnsi="Times New Roman" w:cs="Times New Roman"/>
          <w:sz w:val="24"/>
          <w:szCs w:val="24"/>
        </w:rPr>
        <w:t xml:space="preserve"> La capacidad de realizar una transición rápida entre ataque y defensa es crucial, ya que la posesión puede cambiar rápidamente dentro del círculo de ataque.</w:t>
      </w:r>
    </w:p>
    <w:p w14:paraId="1F63A2C5" w14:textId="77777777" w:rsidR="000A1A53" w:rsidRPr="00A744F7" w:rsidRDefault="000A1A53" w:rsidP="00A744F7">
      <w:pPr>
        <w:spacing w:after="0" w:line="360" w:lineRule="auto"/>
        <w:ind w:left="-42" w:right="-49"/>
        <w:jc w:val="both"/>
        <w:rPr>
          <w:rFonts w:ascii="Times New Roman" w:hAnsi="Times New Roman" w:cs="Times New Roman"/>
          <w:sz w:val="24"/>
          <w:szCs w:val="24"/>
        </w:rPr>
      </w:pPr>
      <w:r w:rsidRPr="00A744F7">
        <w:rPr>
          <w:rFonts w:ascii="Times New Roman" w:hAnsi="Times New Roman" w:cs="Times New Roman"/>
          <w:sz w:val="24"/>
          <w:szCs w:val="24"/>
        </w:rPr>
        <w:t>Estos criterios están interconectados.  El juego defensivo eficaz requiere una sólida comprensión de los principios ofensivos y viceversa</w:t>
      </w:r>
      <w:r w:rsidRPr="00A260FF">
        <w:rPr>
          <w:rFonts w:ascii="Times New Roman" w:hAnsi="Times New Roman" w:cs="Times New Roman"/>
          <w:sz w:val="24"/>
          <w:szCs w:val="24"/>
        </w:rPr>
        <w:t xml:space="preserve"> Mendoza, P. (2024).</w:t>
      </w:r>
      <w:r w:rsidRPr="00A744F7">
        <w:rPr>
          <w:rFonts w:ascii="Times New Roman" w:hAnsi="Times New Roman" w:cs="Times New Roman"/>
          <w:sz w:val="24"/>
          <w:szCs w:val="24"/>
        </w:rPr>
        <w:t xml:space="preserve"> El entrenamiento debe centrarse en desarrollar habilidades tanto ofensivas como defensivas dentro del contexto de la zona de 23 metros, enfatizando el trabajo en equipo, la comunicación y la adaptabilidad. </w:t>
      </w:r>
    </w:p>
    <w:p w14:paraId="4C6823C0"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xml:space="preserve"> “El trabajo defensivo en zonas específicas permite una mejor lectura del juego y una mayor eficacia en la recuperación del balón” (Trabal et al., 2023,</w:t>
      </w:r>
      <w:r w:rsidRPr="00A744F7">
        <w:rPr>
          <w:rFonts w:ascii="Times New Roman" w:hAnsi="Times New Roman" w:cs="Times New Roman"/>
          <w:sz w:val="24"/>
          <w:szCs w:val="24"/>
        </w:rPr>
        <w:t xml:space="preserve"> Müller, C., &amp; Schinke, R. 2023, </w:t>
      </w:r>
      <w:r w:rsidRPr="00A260FF">
        <w:rPr>
          <w:rFonts w:ascii="Times New Roman" w:hAnsi="Times New Roman" w:cs="Times New Roman"/>
          <w:sz w:val="24"/>
          <w:szCs w:val="24"/>
        </w:rPr>
        <w:t>Pill, S. (2023a</w:t>
      </w:r>
      <w:r w:rsidRPr="00A744F7">
        <w:rPr>
          <w:rFonts w:ascii="Times New Roman" w:hAnsi="Times New Roman" w:cs="Times New Roman"/>
          <w:sz w:val="24"/>
          <w:szCs w:val="24"/>
        </w:rPr>
        <w:t>).</w:t>
      </w:r>
    </w:p>
    <w:p w14:paraId="523061D4" w14:textId="77777777" w:rsidR="000A1A53" w:rsidRPr="00A744F7" w:rsidRDefault="000A1A53" w:rsidP="00A744F7">
      <w:pPr>
        <w:pStyle w:val="Ttulo2"/>
      </w:pPr>
      <w:bookmarkStart w:id="12" w:name="_Toc206773242"/>
      <w:bookmarkStart w:id="13" w:name="_Toc207536341"/>
      <w:r w:rsidRPr="00A744F7">
        <w:t>1.4. Evolución de las acciones técnico-tácticas en la zona de los 23 metros</w:t>
      </w:r>
      <w:bookmarkEnd w:id="12"/>
      <w:r w:rsidRPr="00A744F7">
        <w:t>.</w:t>
      </w:r>
      <w:bookmarkEnd w:id="13"/>
    </w:p>
    <w:p w14:paraId="2525DD21" w14:textId="77777777" w:rsidR="000A1A53" w:rsidRPr="00A260FF"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Las acciones defensivas en Hs/c son cruciales para el éxito del equipo. Estas incluyen técnicas como el tackle, la interceptación de pases y la cobertura de espacios. Tácticamente, los jugadores deben saber cuándo presionar al oponente, cómo posicionarse para bloquear tiros y cómo trabajar </w:t>
      </w:r>
      <w:r w:rsidRPr="005070BC">
        <w:rPr>
          <w:rFonts w:ascii="Times New Roman" w:hAnsi="Times New Roman" w:cs="Times New Roman"/>
          <w:sz w:val="24"/>
          <w:szCs w:val="24"/>
        </w:rPr>
        <w:lastRenderedPageBreak/>
        <w:t xml:space="preserve">en conjunto para mantener la estructura defensiva del equipo (Fernández &amp; Gómez, 2022). </w:t>
      </w:r>
      <w:r w:rsidRPr="00A260FF">
        <w:rPr>
          <w:rFonts w:ascii="Times New Roman" w:hAnsi="Times New Roman" w:cs="Times New Roman"/>
          <w:sz w:val="24"/>
          <w:szCs w:val="24"/>
        </w:rPr>
        <w:t>La coordinación y la comunicación entre los jugadores son esenciales para una defensa efectiva.</w:t>
      </w:r>
    </w:p>
    <w:p w14:paraId="38A11008" w14:textId="77777777" w:rsidR="000A1A53" w:rsidRPr="005070BC"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El tackle frontal y la interceptación dinámica son técnicas defensivas fundamentales (Davids, K 2022, Araújo, L. </w:t>
      </w:r>
      <w:r w:rsidRPr="00A744F7">
        <w:rPr>
          <w:rFonts w:ascii="Times New Roman" w:hAnsi="Times New Roman" w:cs="Times New Roman"/>
          <w:sz w:val="24"/>
          <w:szCs w:val="24"/>
        </w:rPr>
        <w:t xml:space="preserve"> </w:t>
      </w:r>
      <w:r w:rsidRPr="00A260FF">
        <w:rPr>
          <w:rFonts w:ascii="Times New Roman" w:hAnsi="Times New Roman" w:cs="Times New Roman"/>
          <w:sz w:val="24"/>
          <w:szCs w:val="24"/>
        </w:rPr>
        <w:t xml:space="preserve">2023). El tackle invertido muestra una eficacia del 72.3% (Williams, R 2021), mientras que el blocking dinámico alcanza un 68.1% (Côté, J., 2023).El sistema 3-2-2-3 es un ejemplo de táctica defensiva. </w:t>
      </w:r>
      <w:r w:rsidRPr="005070BC">
        <w:rPr>
          <w:rFonts w:ascii="Times New Roman" w:hAnsi="Times New Roman" w:cs="Times New Roman"/>
          <w:sz w:val="24"/>
          <w:szCs w:val="24"/>
        </w:rPr>
        <w:t xml:space="preserve">Las transiciones defensa-ataque son cruciales con tiempos de reacción inferiores a 1.5 segundos en jugadores de élite (Roberts, K 2021). En cuanto a estrategias, la zona 4-4-2 implica coberturas a 45° y una distancia interjugador de 3.5±0.7m </w:t>
      </w:r>
    </w:p>
    <w:p w14:paraId="15F0E2F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 zona de los 23 metros es un microcosmos del Hs/c, donde la velocidad, la precisión y la inteligencia táctica se ponen a prueba constantemente </w:t>
      </w:r>
      <w:r w:rsidRPr="00A260FF">
        <w:rPr>
          <w:rFonts w:ascii="Times New Roman" w:hAnsi="Times New Roman" w:cs="Times New Roman"/>
          <w:sz w:val="24"/>
          <w:szCs w:val="24"/>
        </w:rPr>
        <w:t>(FIH, 2023b)</w:t>
      </w:r>
      <w:r w:rsidRPr="00A744F7">
        <w:rPr>
          <w:rFonts w:ascii="Times New Roman" w:hAnsi="Times New Roman" w:cs="Times New Roman"/>
          <w:sz w:val="24"/>
          <w:szCs w:val="24"/>
        </w:rPr>
        <w:t xml:space="preserve">. </w:t>
      </w:r>
    </w:p>
    <w:p w14:paraId="553FF253"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Evolución de las Acciones Defensivas en la Zona de los 23 Metros:</w:t>
      </w:r>
    </w:p>
    <w:p w14:paraId="114036C4" w14:textId="77777777" w:rsidR="000A1A53" w:rsidRPr="00A260FF"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La evolución de las acciones en esta área se puede entender a través de cómo los equipos han adaptado sus estrategias a los cambios en las reglas, la tecnología y la comprensión del juego.</w:t>
      </w:r>
      <w:r w:rsidRPr="00A260FF">
        <w:rPr>
          <w:rFonts w:ascii="Times New Roman" w:hAnsi="Times New Roman" w:cs="Times New Roman"/>
          <w:sz w:val="24"/>
          <w:szCs w:val="24"/>
        </w:rPr>
        <w:t xml:space="preserve"> (O'Sullivan, 2022, Smith, J. 2023).</w:t>
      </w:r>
    </w:p>
    <w:p w14:paraId="6781C42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La defensa en esta zona se ha vuelto más agresiva, organizada y proactiva.</w:t>
      </w:r>
    </w:p>
    <w:p w14:paraId="784F334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De la Defensa Pasiva a la Presión Organizada:</w:t>
      </w:r>
    </w:p>
    <w:p w14:paraId="116E471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Antes: Las defensas solían ser más pasivas, esperando al atacante en su zona.</w:t>
      </w:r>
    </w:p>
    <w:p w14:paraId="4EA913C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Ahora: Se aplica una presión zonal y de marca individual más intensa y coordinada. Los jugadores buscan cerrar los espacios de pase y remate de manera proactiva, forzando errores o recuperando el balón en zonas adelantadas. La organización defensiva es clave, con una comunicación constante para mantener la estructura y cubrir las espaldas. La evaluación de la eficacia defensiva se ha vuelto un foco de estudio (Pérez-García &amp; Fernández-García, 2022).</w:t>
      </w:r>
    </w:p>
    <w:p w14:paraId="47692A9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rPr>
        <w:t>Principio Táctico:</w:t>
      </w:r>
      <w:r w:rsidRPr="00A744F7">
        <w:rPr>
          <w:rFonts w:ascii="Times New Roman" w:hAnsi="Times New Roman" w:cs="Times New Roman"/>
          <w:sz w:val="24"/>
          <w:szCs w:val="24"/>
        </w:rPr>
        <w:t xml:space="preserve"> "Cerrar líneas de pase", "presión sobre el poseedor del balón" y "cobertura de espacios".</w:t>
      </w:r>
    </w:p>
    <w:p w14:paraId="2892ABA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Mayor Eficacia en las Entradas (Tackles) y Bloqueos:</w:t>
      </w:r>
    </w:p>
    <w:p w14:paraId="1DD0219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Antes: Las entradas podían ser más físicas y menos precisas.</w:t>
      </w:r>
    </w:p>
    <w:p w14:paraId="54A5D50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Ahora: Se busca una entrada más limpia y efectiva, enfocada en la recuperación del balón sin cometer falta. Los jugadores han desarrollado una mayor habilidad para bloquear remates y pases con el cuerpo y el stick, minimizando las oportunidades de gol del rival. La regla de no poder jugar el balón con el pie (excepto el portero dentro de su área) ha hecho que el uso del stick y el cuerpo sea aún más crucial.</w:t>
      </w:r>
    </w:p>
    <w:p w14:paraId="78EB583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rPr>
        <w:lastRenderedPageBreak/>
        <w:t>Criterio de Juego:</w:t>
      </w:r>
      <w:r w:rsidRPr="00A744F7">
        <w:rPr>
          <w:rFonts w:ascii="Times New Roman" w:hAnsi="Times New Roman" w:cs="Times New Roman"/>
          <w:sz w:val="24"/>
          <w:szCs w:val="24"/>
        </w:rPr>
        <w:t xml:space="preserve"> Minimizar las oportunidades de gol del rival y recuperar la posesión del balón de forma segura.</w:t>
      </w:r>
    </w:p>
    <w:p w14:paraId="77A35565"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Defensa del Saque de Esquina Corto (Penalty Corner):</w:t>
      </w:r>
    </w:p>
    <w:p w14:paraId="500FFEC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Antes: La defensa era más estática, centrada en bloquear el primer remate.</w:t>
      </w:r>
    </w:p>
    <w:p w14:paraId="10AEC2B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Ahora: La defensa del saque de esquina corto es una disciplina en sí misma. Los defensores se mueven activamente para bloquear los arrastres, interceptar los pases y presionar al sacador. La velocidad de reacción y la capacidad de anticipación son fundamentales.</w:t>
      </w:r>
    </w:p>
    <w:p w14:paraId="1B716BF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Principio Táctico: Reducir el tiempo y el espacio del atacante y anticipar las jugadas para interceptar o bloquear.</w:t>
      </w:r>
    </w:p>
    <w:p w14:paraId="6948532C"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Adaptación a la Velocidad del Juego:</w:t>
      </w:r>
    </w:p>
    <w:p w14:paraId="16ABBAC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La defensa debe ser capaz de reaccionar rápidamente a las transiciones ofensivas del rival. La velocidad del juego en césped artificial exige que los defensores estén bien posicionados y sean capaces de cerrar espacios de manera inmediata. La gestión del rendimiento deportivo en estas transiciones es un área de interés (Ruiz-Barquín &amp; López-García, 2023).</w:t>
      </w:r>
    </w:p>
    <w:p w14:paraId="5528CDB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Principio Táctico: Transición rápida de ataque a defensa y mantener la estructura defensiva incluso bajo presión.</w:t>
      </w:r>
    </w:p>
    <w:p w14:paraId="1969B20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Conexión con Principios Tácticos Generales:</w:t>
      </w:r>
    </w:p>
    <w:p w14:paraId="06DEFB94"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sz w:val="24"/>
          <w:szCs w:val="24"/>
        </w:rPr>
        <w:t>La evolución de estas acciones está directamente influenciada por principios tácticos fundamentales, que a su vez se ven reflejados en la literatura sobre análisis de rendimiento deportivo (García-López &amp;</w:t>
      </w:r>
      <w:r w:rsidRPr="00A744F7">
        <w:rPr>
          <w:rFonts w:ascii="Times New Roman" w:hAnsi="Times New Roman" w:cs="Times New Roman"/>
          <w:b/>
          <w:sz w:val="24"/>
          <w:szCs w:val="24"/>
        </w:rPr>
        <w:t xml:space="preserve"> </w:t>
      </w:r>
      <w:r w:rsidRPr="00A744F7">
        <w:rPr>
          <w:rFonts w:ascii="Times New Roman" w:hAnsi="Times New Roman" w:cs="Times New Roman"/>
          <w:sz w:val="24"/>
          <w:szCs w:val="24"/>
        </w:rPr>
        <w:t>Sánchez-Miguel, 2020</w:t>
      </w:r>
      <w:r w:rsidRPr="00A744F7">
        <w:rPr>
          <w:rFonts w:ascii="Times New Roman" w:hAnsi="Times New Roman" w:cs="Times New Roman"/>
          <w:b/>
          <w:sz w:val="24"/>
          <w:szCs w:val="24"/>
        </w:rPr>
        <w:t>):</w:t>
      </w:r>
    </w:p>
    <w:p w14:paraId="3366121E"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Los principios defensivos clave en esta zona incluyen:</w:t>
      </w:r>
    </w:p>
    <w:p w14:paraId="6DD1C8F6"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Cobertura mutua</w:t>
      </w:r>
    </w:p>
    <w:p w14:paraId="24176AD2"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Anticipación</w:t>
      </w:r>
    </w:p>
    <w:p w14:paraId="3169D208"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Interceptación</w:t>
      </w:r>
    </w:p>
    <w:p w14:paraId="43AB4B48"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Repliegue rápido</w:t>
      </w:r>
    </w:p>
    <w:p w14:paraId="1D73E2D9"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Estos principios deben enseñarse mediante ejercicios situacionales y colaborativos. Jiménez López, Y.  (2023) propone que el entrenamiento defensivo en porteras U-15 debe incluir simulaciones reales para mejorar la toma de decisiones.</w:t>
      </w:r>
    </w:p>
    <w:p w14:paraId="01D26292"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xml:space="preserve"> “La aplicación de principios tácticos defensivos en zonas críticas requiere una metodología activa y contextualizada” (Jiménez López, Y. 2023).</w:t>
      </w:r>
    </w:p>
    <w:p w14:paraId="7F1C364E" w14:textId="77777777" w:rsidR="000A1A53" w:rsidRPr="00A744F7" w:rsidRDefault="000A1A53" w:rsidP="00A744F7">
      <w:pPr>
        <w:spacing w:after="0" w:line="360" w:lineRule="auto"/>
        <w:ind w:left="42"/>
        <w:jc w:val="both"/>
        <w:rPr>
          <w:rFonts w:ascii="Times New Roman" w:hAnsi="Times New Roman" w:cs="Times New Roman"/>
          <w:b/>
          <w:sz w:val="24"/>
          <w:szCs w:val="24"/>
        </w:rPr>
      </w:pPr>
      <w:r w:rsidRPr="00A744F7">
        <w:rPr>
          <w:rFonts w:ascii="Times New Roman" w:hAnsi="Times New Roman" w:cs="Times New Roman"/>
          <w:b/>
          <w:sz w:val="24"/>
          <w:szCs w:val="24"/>
        </w:rPr>
        <w:t>Factores que Determinan la Efectividad de Estas Acciones:</w:t>
      </w:r>
    </w:p>
    <w:p w14:paraId="785C422D" w14:textId="77777777" w:rsidR="000A1A53" w:rsidRPr="00A744F7" w:rsidRDefault="000A1A53" w:rsidP="00A744F7">
      <w:pPr>
        <w:numPr>
          <w:ilvl w:val="0"/>
          <w:numId w:val="1"/>
        </w:numPr>
        <w:spacing w:after="0" w:line="360" w:lineRule="auto"/>
        <w:ind w:left="280" w:hanging="154"/>
        <w:jc w:val="both"/>
        <w:rPr>
          <w:rFonts w:ascii="Times New Roman" w:hAnsi="Times New Roman" w:cs="Times New Roman"/>
          <w:sz w:val="24"/>
          <w:szCs w:val="24"/>
        </w:rPr>
      </w:pPr>
      <w:r w:rsidRPr="00A744F7">
        <w:rPr>
          <w:rFonts w:ascii="Times New Roman" w:hAnsi="Times New Roman" w:cs="Times New Roman"/>
          <w:sz w:val="24"/>
          <w:szCs w:val="24"/>
        </w:rPr>
        <w:lastRenderedPageBreak/>
        <w:t>Velocidad: La rapidez en la ejecución de las acciones ofensivas es crucial para sorprender a la defensa (Sánchez, J., &amp; Torres, M, 2022).</w:t>
      </w:r>
    </w:p>
    <w:p w14:paraId="0663A23A" w14:textId="77777777" w:rsidR="000A1A53" w:rsidRPr="00A744F7" w:rsidRDefault="000A1A53" w:rsidP="00A744F7">
      <w:pPr>
        <w:numPr>
          <w:ilvl w:val="0"/>
          <w:numId w:val="1"/>
        </w:numPr>
        <w:spacing w:after="0" w:line="360" w:lineRule="auto"/>
        <w:ind w:left="280" w:hanging="154"/>
        <w:jc w:val="both"/>
        <w:rPr>
          <w:rFonts w:ascii="Times New Roman" w:hAnsi="Times New Roman" w:cs="Times New Roman"/>
          <w:sz w:val="24"/>
          <w:szCs w:val="24"/>
        </w:rPr>
      </w:pPr>
      <w:r w:rsidRPr="00A744F7">
        <w:rPr>
          <w:rFonts w:ascii="Times New Roman" w:hAnsi="Times New Roman" w:cs="Times New Roman"/>
          <w:sz w:val="24"/>
          <w:szCs w:val="24"/>
        </w:rPr>
        <w:t>Precisión: La exactitud en los pases y tiros es fundamental para mantener la posesión y concretar oportunidades de gol (González &amp; Ruiz, 2023).</w:t>
      </w:r>
    </w:p>
    <w:p w14:paraId="37533182" w14:textId="77777777" w:rsidR="000A1A53" w:rsidRPr="00A744F7" w:rsidRDefault="000A1A53" w:rsidP="00A744F7">
      <w:pPr>
        <w:numPr>
          <w:ilvl w:val="0"/>
          <w:numId w:val="1"/>
        </w:numPr>
        <w:spacing w:after="0" w:line="360" w:lineRule="auto"/>
        <w:ind w:left="280" w:hanging="154"/>
        <w:jc w:val="both"/>
        <w:rPr>
          <w:rFonts w:ascii="Times New Roman" w:hAnsi="Times New Roman" w:cs="Times New Roman"/>
          <w:sz w:val="24"/>
          <w:szCs w:val="24"/>
        </w:rPr>
      </w:pPr>
      <w:r w:rsidRPr="00A744F7">
        <w:rPr>
          <w:rFonts w:ascii="Times New Roman" w:hAnsi="Times New Roman" w:cs="Times New Roman"/>
          <w:sz w:val="24"/>
          <w:szCs w:val="24"/>
        </w:rPr>
        <w:t>Toma de Decisiones: La capacidad de los jugadores para evaluar rápidamente la situación y elegir la mejor opción de ataque es determinante (López, J., &amp; Fernández, S., 2023).</w:t>
      </w:r>
    </w:p>
    <w:p w14:paraId="0D9F290A" w14:textId="77777777" w:rsidR="000A1A53" w:rsidRPr="00A744F7" w:rsidRDefault="000A1A53" w:rsidP="00A744F7">
      <w:pPr>
        <w:numPr>
          <w:ilvl w:val="0"/>
          <w:numId w:val="1"/>
        </w:numPr>
        <w:spacing w:after="0" w:line="360" w:lineRule="auto"/>
        <w:ind w:left="280" w:hanging="154"/>
        <w:jc w:val="both"/>
        <w:rPr>
          <w:rFonts w:ascii="Times New Roman" w:hAnsi="Times New Roman" w:cs="Times New Roman"/>
          <w:sz w:val="24"/>
          <w:szCs w:val="24"/>
        </w:rPr>
      </w:pPr>
      <w:r w:rsidRPr="00A744F7">
        <w:rPr>
          <w:rFonts w:ascii="Times New Roman" w:hAnsi="Times New Roman" w:cs="Times New Roman"/>
          <w:sz w:val="24"/>
          <w:szCs w:val="24"/>
        </w:rPr>
        <w:t>Anticipación: La habilidad para prever los movimientos de los defensores y adaptarse a ellos puede marcar la diferencia en la efectividad de las acciones ofensivas (Martínez, A., &amp; López, R 2022).</w:t>
      </w:r>
    </w:p>
    <w:p w14:paraId="2DF60BD2"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El entrenamiento general desarrolla capacidades físicas básicas, mientras que el específico se enfoca en gestos técnicos y situaciones reales. Hockey Ejercicios (2023) señala que el entrenamiento por zonas mejora la transferencia al juego competitivo.</w:t>
      </w:r>
    </w:p>
    <w:p w14:paraId="5330510D" w14:textId="77777777" w:rsidR="000A1A53" w:rsidRPr="00A260FF"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xml:space="preserve"> “La preparación específica permite simular condiciones reales de juego, lo que mejora la toma de decisiones y el rendimiento táctico” (Hockey Ejercicios, 2023).</w:t>
      </w:r>
    </w:p>
    <w:p w14:paraId="7FA250C9" w14:textId="77777777" w:rsidR="000A1A53" w:rsidRPr="00A744F7" w:rsidRDefault="000A1A53" w:rsidP="00A744F7">
      <w:pPr>
        <w:pStyle w:val="Ttulo2"/>
      </w:pPr>
      <w:bookmarkStart w:id="14" w:name="_Toc207536342"/>
      <w:bookmarkStart w:id="15" w:name="_Toc390210529"/>
      <w:bookmarkStart w:id="16" w:name="_Toc390214683"/>
      <w:bookmarkStart w:id="17" w:name="_Toc112390236"/>
      <w:bookmarkStart w:id="18" w:name="_Toc112499791"/>
      <w:bookmarkStart w:id="19" w:name="_Toc206773243"/>
      <w:bookmarkStart w:id="20" w:name="elhockeyua"/>
      <w:r w:rsidRPr="00A744F7">
        <w:t xml:space="preserve">1.5. </w:t>
      </w:r>
      <w:bookmarkStart w:id="21" w:name="_Toc206773241"/>
      <w:r w:rsidRPr="00A744F7">
        <w:t>La metodología de la enseñanza en el Hockey sobre Césped. Importancia del entrenamiento contextualizado en zonas críticas</w:t>
      </w:r>
      <w:bookmarkEnd w:id="14"/>
      <w:bookmarkEnd w:id="21"/>
    </w:p>
    <w:p w14:paraId="110232E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 práctica deportiva ha suscitado, en los últimos años, todo tipo de debates que han enfrentado entre sí a los profesionales que se dedican a la organización, gestión, investigación, enseñanza o entrenamiento deportivo. (García-López et al., 2021).  </w:t>
      </w:r>
    </w:p>
    <w:p w14:paraId="1C67490B" w14:textId="77777777" w:rsidR="000A1A53" w:rsidRPr="00A744F7" w:rsidRDefault="000A1A53" w:rsidP="00A744F7">
      <w:pPr>
        <w:spacing w:after="0" w:line="360" w:lineRule="auto"/>
        <w:jc w:val="both"/>
        <w:rPr>
          <w:rFonts w:ascii="Times New Roman" w:hAnsi="Times New Roman" w:cs="Times New Roman"/>
          <w:b/>
          <w:sz w:val="24"/>
          <w:szCs w:val="24"/>
        </w:rPr>
      </w:pPr>
      <w:bookmarkStart w:id="22" w:name="_Toc206778019"/>
      <w:r w:rsidRPr="00A744F7">
        <w:rPr>
          <w:rFonts w:ascii="Times New Roman" w:hAnsi="Times New Roman" w:cs="Times New Roman"/>
          <w:b/>
          <w:sz w:val="24"/>
          <w:szCs w:val="24"/>
        </w:rPr>
        <w:t>La metodología de la enseñanza en el Hockey sobre Césped.</w:t>
      </w:r>
      <w:bookmarkEnd w:id="15"/>
      <w:bookmarkEnd w:id="16"/>
      <w:bookmarkEnd w:id="17"/>
      <w:bookmarkEnd w:id="18"/>
      <w:bookmarkEnd w:id="19"/>
      <w:bookmarkEnd w:id="22"/>
    </w:p>
    <w:p w14:paraId="4169FA45" w14:textId="77777777" w:rsidR="000A1A53" w:rsidRPr="00A744F7" w:rsidRDefault="000A1A53" w:rsidP="00A744F7">
      <w:pPr>
        <w:spacing w:after="0" w:line="360" w:lineRule="auto"/>
        <w:jc w:val="both"/>
        <w:rPr>
          <w:rFonts w:ascii="Times New Roman" w:hAnsi="Times New Roman" w:cs="Times New Roman"/>
          <w:sz w:val="24"/>
          <w:szCs w:val="24"/>
        </w:rPr>
      </w:pPr>
      <w:bookmarkStart w:id="23" w:name="lametodola"/>
      <w:bookmarkEnd w:id="20"/>
      <w:r w:rsidRPr="005070BC">
        <w:rPr>
          <w:rFonts w:ascii="Times New Roman" w:hAnsi="Times New Roman" w:cs="Times New Roman"/>
          <w:sz w:val="24"/>
          <w:szCs w:val="24"/>
        </w:rPr>
        <w:t xml:space="preserve">La práctica deportiva ha suscitado, en los últimos años, todo tipo de debates que han enfrentado entre sí a los profesionales que se dedican a la organización, gestión, investigación, enseñanza o entrenamiento deportivo. </w:t>
      </w:r>
      <w:r w:rsidRPr="00A744F7">
        <w:rPr>
          <w:rFonts w:ascii="Times New Roman" w:hAnsi="Times New Roman" w:cs="Times New Roman"/>
          <w:sz w:val="24"/>
          <w:szCs w:val="24"/>
          <w:lang w:val="en-US"/>
        </w:rPr>
        <w:t xml:space="preserve">(García-López et al., 2021). </w:t>
      </w:r>
      <w:r w:rsidRPr="00A744F7">
        <w:rPr>
          <w:rFonts w:ascii="Times New Roman" w:hAnsi="Times New Roman" w:cs="Times New Roman"/>
          <w:sz w:val="24"/>
          <w:szCs w:val="24"/>
        </w:rPr>
        <w:t xml:space="preserve"> </w:t>
      </w:r>
    </w:p>
    <w:p w14:paraId="19B309A7"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La clave reside en la consideración de la práctica deportiva desde la propuesta que ofrecen las federaciones deportivas como única referencia válida. En ellas todo gira alrededor de la búsqueda del modelo de campeón y la práctica puramente competitiva para conseguirlo (Cañadas &amp; García, 2020, Smith, L., &amp; Weigand, D. 2022a, 2022b).  </w:t>
      </w:r>
    </w:p>
    <w:p w14:paraId="04860451" w14:textId="77777777" w:rsidR="000A1A53" w:rsidRPr="00A260FF"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xml:space="preserve">De esta manera, la enseñanza deportiva viene marcada por dos aspectos fundamentales: la orientación hacia el máximo rendimiento y la estructura de la competición en categorías según edad y sexo. </w:t>
      </w:r>
    </w:p>
    <w:p w14:paraId="24605731"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lastRenderedPageBreak/>
        <w:t xml:space="preserve">Sobre estas bases, las categorías inferiores se ven salpicadas tanto en objetivos como en metodología por un afán desmedido en alcanzar cuanto antes los máximos resultados deportivos (González &amp; Martínez, 2022). (Pill, 2023b). </w:t>
      </w:r>
      <w:r w:rsidRPr="00A744F7">
        <w:rPr>
          <w:rFonts w:ascii="Times New Roman" w:hAnsi="Times New Roman" w:cs="Times New Roman"/>
          <w:sz w:val="24"/>
          <w:szCs w:val="24"/>
        </w:rPr>
        <w:t xml:space="preserve"> </w:t>
      </w:r>
      <w:r w:rsidRPr="005070BC">
        <w:rPr>
          <w:rFonts w:ascii="Times New Roman" w:hAnsi="Times New Roman" w:cs="Times New Roman"/>
          <w:sz w:val="24"/>
          <w:szCs w:val="24"/>
        </w:rPr>
        <w:t xml:space="preserve"> Por otro lado, los parámetros de sexo y edad asegurarán la posibilidad de alcanzar el éxito (ser campeón) en cada categoría con un juego que, salvo pequeñas modificaciones de terreno y participantes, obligarán a los niños y niñas más pequeños a adaptarse a la estructura y a la lógica del juego del adulto. </w:t>
      </w:r>
      <w:r w:rsidRPr="00A260FF">
        <w:rPr>
          <w:rFonts w:ascii="Times New Roman" w:hAnsi="Times New Roman" w:cs="Times New Roman"/>
          <w:sz w:val="24"/>
          <w:szCs w:val="24"/>
        </w:rPr>
        <w:t>(Mitchell &amp; Oslin, 2019)</w:t>
      </w:r>
    </w:p>
    <w:p w14:paraId="1EFDBC62" w14:textId="77777777" w:rsidR="000A1A53" w:rsidRPr="00A744F7" w:rsidRDefault="000A1A53" w:rsidP="00A744F7">
      <w:pPr>
        <w:pStyle w:val="Ttulo3"/>
        <w:rPr>
          <w:rFonts w:cs="Times New Roman"/>
          <w:color w:val="auto"/>
          <w:szCs w:val="24"/>
        </w:rPr>
      </w:pPr>
      <w:bookmarkStart w:id="24" w:name="_Toc207536343"/>
      <w:bookmarkEnd w:id="23"/>
      <w:r w:rsidRPr="00A744F7">
        <w:rPr>
          <w:rFonts w:cs="Times New Roman"/>
          <w:color w:val="auto"/>
          <w:szCs w:val="24"/>
        </w:rPr>
        <w:t>1.5.1. La Metodología Tradicional o Entrenamiento de la Técnica.</w:t>
      </w:r>
      <w:bookmarkEnd w:id="24"/>
    </w:p>
    <w:p w14:paraId="0730BD51"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Esta enseñanza de la técnica se centra en situaciones aisladas, en donde el fundamento determinado se descompone para una mejor asimilación y, una vez dominado, se ubica dentro del marco de la situación real (Renshaw, 2020). Numerosos estudios reflejan que este tipo de enseñanza declina en una serie de factores poco favorecedores para los jugadores en categorías benjamines, alevines e incluso infantiles (Chow et al., 2022a).</w:t>
      </w:r>
      <w:r w:rsidRPr="00A744F7">
        <w:rPr>
          <w:rFonts w:ascii="Times New Roman" w:hAnsi="Times New Roman" w:cs="Times New Roman"/>
          <w:sz w:val="24"/>
          <w:szCs w:val="24"/>
        </w:rPr>
        <w:t xml:space="preserve"> (Pérez &amp; Ruiz, 2023).</w:t>
      </w:r>
    </w:p>
    <w:p w14:paraId="73DB8B5D"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Este tipo de actuación por parte del entrenador anula una serie de valores indispensables para la correcta evolución del jugador. Cabe destacar que con la propuesta del entrenamiento de la técnica:</w:t>
      </w:r>
    </w:p>
    <w:p w14:paraId="487E5ECE"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a) Los jugadores no comprenden fácilmente la transferencia del aprendizaje de un fundamento a una situación de partido (Davids et al., 2021, </w:t>
      </w:r>
      <w:r w:rsidRPr="00A744F7">
        <w:rPr>
          <w:rFonts w:ascii="Times New Roman" w:hAnsi="Times New Roman" w:cs="Times New Roman"/>
          <w:sz w:val="24"/>
          <w:szCs w:val="24"/>
        </w:rPr>
        <w:t>Fernández &amp; López, 2021).</w:t>
      </w:r>
    </w:p>
    <w:p w14:paraId="3307CD98"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b) Es una enseñanza muy directiva que ofrece escasas tomas de decisiones al (la) jugador(a) (O'Sullivan et al., 2020). Por tanto, cabe la posibilidad de que los jugadores estén automatizados y no sean capaces de crear situaciones de peligro en los partidos.</w:t>
      </w:r>
    </w:p>
    <w:p w14:paraId="4D670201"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xml:space="preserve">c) Requiere mucho tiempo para dominar los fundamentos Light, 2021). </w:t>
      </w:r>
      <w:r w:rsidRPr="00A744F7">
        <w:rPr>
          <w:rFonts w:ascii="Times New Roman" w:hAnsi="Times New Roman" w:cs="Times New Roman"/>
          <w:sz w:val="24"/>
          <w:szCs w:val="24"/>
          <w:lang w:val="en-US"/>
        </w:rPr>
        <w:t>(Roberts et al., 2023).</w:t>
      </w:r>
    </w:p>
    <w:p w14:paraId="03C4CCA3"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d) Es monótono para los jugadores y consideramos necesario, sobre todo en estas edades, que los chicos y las chicas tengan un alto nivel de motivación y estén ilusionados por entrenar y jugar (Morgan et al., 2022).</w:t>
      </w:r>
    </w:p>
    <w:p w14:paraId="2FEB4EC0"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Este tipo de entrenamiento abarca totalmente la cuestión de ¿Cómo hacer los fundamentos? Sin embargo, presenta una gran incógnita al desarrollar el juego, y es la de ¿Cuándo realizar esos fundamentos en los partidos?; ¿Qué fundamento elegir en función de las circunstancias del juego?</w:t>
      </w:r>
    </w:p>
    <w:p w14:paraId="7138E4CD"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Y es precisamente en este punto, al considerar la práctica deportiva en los niños, cuando surgen las mayores discrepancias con relación al tratamiento de la iniciación. </w:t>
      </w:r>
      <w:r w:rsidRPr="00A744F7">
        <w:rPr>
          <w:rFonts w:ascii="Times New Roman" w:hAnsi="Times New Roman" w:cs="Times New Roman"/>
          <w:sz w:val="24"/>
          <w:szCs w:val="24"/>
        </w:rPr>
        <w:t>(Sánchez &amp; Torres, 2019).</w:t>
      </w:r>
      <w:r w:rsidRPr="00A260FF">
        <w:rPr>
          <w:rFonts w:ascii="Times New Roman" w:hAnsi="Times New Roman" w:cs="Times New Roman"/>
          <w:sz w:val="24"/>
          <w:szCs w:val="24"/>
        </w:rPr>
        <w:t xml:space="preserve"> El análisis de la metodología tradicional, orientada fundamentalmente hacia el máximo rendimiento en cualquier edad, muestra una desconexión total con las características, objetivos e intereses de una gran mayoría de niños que, tras los primeros pasos, se ven forzados a abandonar (Kirk, 2020).</w:t>
      </w:r>
    </w:p>
    <w:p w14:paraId="2EAE907F"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lastRenderedPageBreak/>
        <w:t>La metodología tradicional vendría caracterizada por:</w:t>
      </w:r>
    </w:p>
    <w:p w14:paraId="79EA3412" w14:textId="77777777" w:rsidR="000A1A53" w:rsidRPr="00A744F7" w:rsidRDefault="000A1A53" w:rsidP="00A744F7">
      <w:pPr>
        <w:numPr>
          <w:ilvl w:val="0"/>
          <w:numId w:val="13"/>
        </w:numPr>
        <w:spacing w:after="0" w:line="360" w:lineRule="auto"/>
        <w:ind w:left="308" w:hanging="264"/>
        <w:jc w:val="both"/>
        <w:rPr>
          <w:rFonts w:ascii="Times New Roman" w:hAnsi="Times New Roman" w:cs="Times New Roman"/>
          <w:sz w:val="24"/>
          <w:szCs w:val="24"/>
        </w:rPr>
      </w:pPr>
      <w:r w:rsidRPr="005070BC">
        <w:rPr>
          <w:rFonts w:ascii="Times New Roman" w:hAnsi="Times New Roman" w:cs="Times New Roman"/>
          <w:sz w:val="24"/>
          <w:szCs w:val="24"/>
        </w:rPr>
        <w:t>Tomar como punto de partida el juego del adulto con reglas rígidas que no llegan a ser comprendidas, un nivel técnico elevado y una estructura de equipo que se nos antoja difícilmente aplicable por los principiantes (Côté &amp; Hancock, 2021).</w:t>
      </w:r>
    </w:p>
    <w:p w14:paraId="28DC91DF" w14:textId="77777777" w:rsidR="000A1A53" w:rsidRPr="00A744F7" w:rsidRDefault="000A1A53" w:rsidP="00A744F7">
      <w:pPr>
        <w:numPr>
          <w:ilvl w:val="0"/>
          <w:numId w:val="13"/>
        </w:numPr>
        <w:spacing w:after="0" w:line="360" w:lineRule="auto"/>
        <w:ind w:left="308" w:hanging="264"/>
        <w:jc w:val="both"/>
        <w:rPr>
          <w:rFonts w:ascii="Times New Roman" w:hAnsi="Times New Roman" w:cs="Times New Roman"/>
          <w:sz w:val="24"/>
          <w:szCs w:val="24"/>
        </w:rPr>
      </w:pPr>
      <w:r w:rsidRPr="005070BC">
        <w:rPr>
          <w:rFonts w:ascii="Times New Roman" w:hAnsi="Times New Roman" w:cs="Times New Roman"/>
          <w:sz w:val="24"/>
          <w:szCs w:val="24"/>
        </w:rPr>
        <w:t xml:space="preserve">Considerar prioritario el resultado de la competición, por lo que el proceso de aprendizaje y entrenamiento solo tiene sentido en la medida en la que pone a punto el engranaje de las piezas que activan el mecanismo de hacer "juego" y de hacer goles. </w:t>
      </w:r>
      <w:r w:rsidRPr="00A744F7">
        <w:rPr>
          <w:rFonts w:ascii="Times New Roman" w:hAnsi="Times New Roman" w:cs="Times New Roman"/>
          <w:sz w:val="24"/>
          <w:szCs w:val="24"/>
          <w:lang w:val="en-US"/>
        </w:rPr>
        <w:t>Se hace del juego más competición que juego.</w:t>
      </w:r>
    </w:p>
    <w:p w14:paraId="30D4F141" w14:textId="77777777" w:rsidR="000A1A53" w:rsidRPr="00A744F7" w:rsidRDefault="000A1A53" w:rsidP="00A744F7">
      <w:pPr>
        <w:numPr>
          <w:ilvl w:val="0"/>
          <w:numId w:val="13"/>
        </w:numPr>
        <w:spacing w:after="0" w:line="360" w:lineRule="auto"/>
        <w:ind w:left="308" w:hanging="264"/>
        <w:jc w:val="both"/>
        <w:rPr>
          <w:rFonts w:ascii="Times New Roman" w:hAnsi="Times New Roman" w:cs="Times New Roman"/>
          <w:sz w:val="24"/>
          <w:szCs w:val="24"/>
        </w:rPr>
      </w:pPr>
      <w:r w:rsidRPr="005070BC">
        <w:rPr>
          <w:rFonts w:ascii="Times New Roman" w:hAnsi="Times New Roman" w:cs="Times New Roman"/>
          <w:sz w:val="24"/>
          <w:szCs w:val="24"/>
        </w:rPr>
        <w:t xml:space="preserve">Tratarse de un planteamiento mecanicista y así, en la medida en que el trabajo se distribuya y cada jugador cumpla de forma más eficaz su función y, solo su función, se economizará tiempo y energía (Passos et al., 2022). </w:t>
      </w:r>
      <w:r w:rsidRPr="00A744F7">
        <w:rPr>
          <w:rFonts w:ascii="Times New Roman" w:hAnsi="Times New Roman" w:cs="Times New Roman"/>
          <w:sz w:val="24"/>
          <w:szCs w:val="24"/>
          <w:lang w:val="en-US"/>
        </w:rPr>
        <w:t>Cabe hablar, por consiguiente, de una especialización temprana.</w:t>
      </w:r>
    </w:p>
    <w:p w14:paraId="74380AE6" w14:textId="77777777" w:rsidR="000A1A53" w:rsidRPr="00A744F7" w:rsidRDefault="000A1A53" w:rsidP="00A744F7">
      <w:pPr>
        <w:numPr>
          <w:ilvl w:val="0"/>
          <w:numId w:val="13"/>
        </w:numPr>
        <w:spacing w:after="0" w:line="360" w:lineRule="auto"/>
        <w:ind w:left="308" w:hanging="264"/>
        <w:jc w:val="both"/>
        <w:rPr>
          <w:rFonts w:ascii="Times New Roman" w:hAnsi="Times New Roman" w:cs="Times New Roman"/>
          <w:sz w:val="24"/>
          <w:szCs w:val="24"/>
        </w:rPr>
      </w:pPr>
      <w:r w:rsidRPr="00A260FF">
        <w:rPr>
          <w:rFonts w:ascii="Times New Roman" w:hAnsi="Times New Roman" w:cs="Times New Roman"/>
          <w:sz w:val="24"/>
          <w:szCs w:val="24"/>
        </w:rPr>
        <w:t>Exigir la complicidad entre técnico y jugadores para conquistar los resultados en el menor tiempo posible. Por eso el factor tiempo provocará en el técnico la imperiosa necesidad de enseñar todas y cada una de las soluciones (quizás soluciones estereotipadas) que el juego exigirá en cada situación. La impaciencia de todos hará imposible que el jugador tome su tiempo para decidir la acción, para cometer errores y corregirlos o para intentar respuestas nuevas.</w:t>
      </w:r>
    </w:p>
    <w:p w14:paraId="250713EA" w14:textId="77777777" w:rsidR="000A1A53" w:rsidRPr="00A744F7" w:rsidRDefault="000A1A53" w:rsidP="00A744F7">
      <w:pPr>
        <w:numPr>
          <w:ilvl w:val="0"/>
          <w:numId w:val="13"/>
        </w:numPr>
        <w:spacing w:after="0" w:line="360" w:lineRule="auto"/>
        <w:ind w:left="308" w:hanging="264"/>
        <w:jc w:val="both"/>
        <w:rPr>
          <w:rFonts w:ascii="Times New Roman" w:hAnsi="Times New Roman" w:cs="Times New Roman"/>
          <w:sz w:val="24"/>
          <w:szCs w:val="24"/>
        </w:rPr>
      </w:pPr>
      <w:r w:rsidRPr="005070BC">
        <w:rPr>
          <w:rFonts w:ascii="Times New Roman" w:hAnsi="Times New Roman" w:cs="Times New Roman"/>
          <w:sz w:val="24"/>
          <w:szCs w:val="24"/>
        </w:rPr>
        <w:t>Conceder una importancia excesiva al trabajo del mecanismo de ejecución. La enseñanza pasa por, y se planea para, el dominio de los diferentes gestos técnicos aislados del resto de los componentes del juego, gestos carentes de significado que los chicos irán asimilando hasta automatizarlos tras numerosas repeticiones. Lógicamente, este punto lleva a un acento en el juego individual.</w:t>
      </w:r>
    </w:p>
    <w:p w14:paraId="1B93C350"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El técnico, figura central en la metodología tradicional, será no solo decisivo en el proceso formativo del niño, al permitirle almacenar un gran stock de recursos técnicos, sino que su presencia directa en la competición será imprescindible por cuanto es quien decide e indica a sus jugadores cada una de las acciones que se han de desarrollar.</w:t>
      </w:r>
    </w:p>
    <w:p w14:paraId="0EB89C99"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El niño o la niña hacen o ejecutan sin cuestionarse lo que les dice su entrenador, con el que guardan en todo momento una relación de máxima dependencia. ¿Cómo influye este planteamiento en el niño? En función del nivel de competencia técnica, tendrá una diferente consideración en el seno del equipo: titular o reserva. </w:t>
      </w:r>
      <w:r w:rsidRPr="00A260FF">
        <w:rPr>
          <w:rFonts w:ascii="Times New Roman" w:hAnsi="Times New Roman" w:cs="Times New Roman"/>
          <w:sz w:val="24"/>
          <w:szCs w:val="24"/>
        </w:rPr>
        <w:t xml:space="preserve">Si el ritmo impuesto en el aprendizaje rebasa sus posibilidades y las expectativas no se ven alcanzables a corto o medio plazo, el abandono de la práctica es muy probable. Si sus aprendizajes le permiten desenvolverse con un mínimo de eficacia, aunque sea en </w:t>
      </w:r>
      <w:r w:rsidRPr="00A260FF">
        <w:rPr>
          <w:rFonts w:ascii="Times New Roman" w:hAnsi="Times New Roman" w:cs="Times New Roman"/>
          <w:sz w:val="24"/>
          <w:szCs w:val="24"/>
        </w:rPr>
        <w:lastRenderedPageBreak/>
        <w:t>un juego estereotipado, en una posición concreta y de una forma determinada, es posible que los "progresos" en la competición mantengan su motivación activada.</w:t>
      </w:r>
    </w:p>
    <w:p w14:paraId="5B5C4676"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En cualquier caso, el niño ¿dominó el juego? ¿se llegó a sentir con frecuencia protagonista en la acción? Con tales consideraciones, no parece que con la metodología tradicional se pueda llegar a justificar desde el punto de vista pedagógico en la iniciación deportiva en niños en edad escolar Especialización temprana (Côté &amp; Hancock, 2021). Y desde el punto de vista deportivo, técnicos y profesionales del deporte, hemos observado como la mera mecanización de las diferentes acciones del juego deja serias limitaciones en aspectos fundamentales como la percepción y la toma de decisión cuando los jugadores llegan a categorías superiors. - Enfoque mecanicista (Passos et al., 2022)</w:t>
      </w:r>
    </w:p>
    <w:p w14:paraId="7E081580"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La metodología tradicional creó muchos jugadores y jugadoras que hacían verdaderos malabarismos con el palo y la bola hasta que perdían su posesión, pero, entre ellos, muy pocos eran capaces de decidir la acción más eficaz para su equipo. Eran tiempos en que el hockey sobre césped era un deporte colectivo de grandes jugadas individuales. </w:t>
      </w:r>
      <w:r w:rsidRPr="00A260FF">
        <w:rPr>
          <w:rFonts w:ascii="Times New Roman" w:hAnsi="Times New Roman" w:cs="Times New Roman"/>
          <w:sz w:val="24"/>
          <w:szCs w:val="24"/>
        </w:rPr>
        <w:t>El nivel de los jugadores era directamente proporcional al tiempo en que trabajaron en contacto directo con la bola.</w:t>
      </w:r>
    </w:p>
    <w:p w14:paraId="172DBA47"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Por suerte para el hockey sobre césped, en la actualidad se tiene que interpretar el juego desde el funcionamiento del equipo, en el que cada jugador piense y actúe para tomar una decisión correcta en cada situación del juego. </w:t>
      </w:r>
      <w:r w:rsidRPr="00A260FF">
        <w:rPr>
          <w:rFonts w:ascii="Times New Roman" w:hAnsi="Times New Roman" w:cs="Times New Roman"/>
          <w:sz w:val="24"/>
          <w:szCs w:val="24"/>
        </w:rPr>
        <w:t>Frente al jugador, típicamente habilidoso, se promueve el jugador que hace de su inteligencia motriz, pura habilidad.</w:t>
      </w:r>
    </w:p>
    <w:p w14:paraId="504FE320" w14:textId="77777777" w:rsidR="000A1A53" w:rsidRPr="00A744F7" w:rsidRDefault="000A1A53" w:rsidP="00A744F7">
      <w:pPr>
        <w:pStyle w:val="Ttulo3"/>
        <w:rPr>
          <w:rFonts w:cs="Times New Roman"/>
          <w:color w:val="auto"/>
          <w:szCs w:val="24"/>
        </w:rPr>
      </w:pPr>
      <w:bookmarkStart w:id="25" w:name="_Toc207536344"/>
      <w:r w:rsidRPr="00A744F7">
        <w:rPr>
          <w:rFonts w:cs="Times New Roman"/>
          <w:color w:val="auto"/>
          <w:szCs w:val="24"/>
        </w:rPr>
        <w:t>1.5.2.Metodología de la Enseñanza Alternativa de la Técnica en Hockeistas U-15</w:t>
      </w:r>
      <w:bookmarkEnd w:id="25"/>
    </w:p>
    <w:p w14:paraId="23C91858" w14:textId="77777777" w:rsidR="000A1A53" w:rsidRPr="00A260FF"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La enseñanza de la técnica en hockey sobre hierba, especialmente para hockeistas de la categoría U-15, requiere un enfoque que no solo se centre en la ejecución mecánica de habilidades, sino que también promueva la comprensión táctica y la adaptabilidad en situaciones de juego real.</w:t>
      </w:r>
      <w:r w:rsidRPr="00A260FF">
        <w:rPr>
          <w:rFonts w:ascii="Times New Roman" w:hAnsi="Times New Roman" w:cs="Times New Roman"/>
          <w:sz w:val="24"/>
          <w:szCs w:val="24"/>
        </w:rPr>
        <w:t xml:space="preserve"> (García &amp; López, 2019). </w:t>
      </w:r>
    </w:p>
    <w:p w14:paraId="74B7BA0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 metodología de enseñanza alternativa se basa en principios que fomentan el aprendizaje activo, la toma de decisiones y la transferencia de habilidades a contextos de juego. </w:t>
      </w:r>
      <w:r w:rsidRPr="00A260FF">
        <w:rPr>
          <w:rFonts w:ascii="Times New Roman" w:hAnsi="Times New Roman" w:cs="Times New Roman"/>
          <w:sz w:val="24"/>
          <w:szCs w:val="24"/>
        </w:rPr>
        <w:t xml:space="preserve">(Martínez &amp; Pérez, 2020). </w:t>
      </w:r>
      <w:r w:rsidRPr="00A744F7">
        <w:rPr>
          <w:rFonts w:ascii="Times New Roman" w:hAnsi="Times New Roman" w:cs="Times New Roman"/>
          <w:sz w:val="24"/>
          <w:szCs w:val="24"/>
        </w:rPr>
        <w:t>A continuación, se argumentan los aspectos clave de esta metodología.</w:t>
      </w:r>
    </w:p>
    <w:p w14:paraId="47680152"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1. Enfoque en el Aprendizaje Activo</w:t>
      </w:r>
    </w:p>
    <w:p w14:paraId="7C0786E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 metodología alternativa se centra en el aprendizaje activo, donde los jugadores participan de manera activa en su proceso de aprendizaje. </w:t>
      </w:r>
      <w:r w:rsidRPr="005070BC">
        <w:rPr>
          <w:rFonts w:ascii="Times New Roman" w:hAnsi="Times New Roman" w:cs="Times New Roman"/>
          <w:sz w:val="24"/>
          <w:szCs w:val="24"/>
        </w:rPr>
        <w:t>(García &amp; López, 2019).</w:t>
      </w:r>
      <w:r w:rsidRPr="00A744F7">
        <w:rPr>
          <w:rFonts w:ascii="Times New Roman" w:hAnsi="Times New Roman" w:cs="Times New Roman"/>
          <w:sz w:val="24"/>
          <w:szCs w:val="24"/>
        </w:rPr>
        <w:t xml:space="preserve">En lugar de recibir instrucciones pasivas, los hockeistas U-15 son alentados a explorar y experimentar con diferentes </w:t>
      </w:r>
      <w:r w:rsidRPr="00A744F7">
        <w:rPr>
          <w:rFonts w:ascii="Times New Roman" w:hAnsi="Times New Roman" w:cs="Times New Roman"/>
          <w:sz w:val="24"/>
          <w:szCs w:val="24"/>
        </w:rPr>
        <w:lastRenderedPageBreak/>
        <w:t>técnicas en situaciones de juego. Esto se puede lograr a través de ejercicios que simulan escenarios reales, permitiendo a los jugadores practicar habilidades técnicas en un contexto que refleja la dinámica del juego.</w:t>
      </w:r>
    </w:p>
    <w:p w14:paraId="47CFE74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Por ejemplo, en lugar de realizar repeticiones aisladas de un golpeo, se puede diseñar un ejercicio donde los jugadores deben realizar un pase y luego moverse para recibir la bola en un espacio reducido. Este enfoque no solo mejora la técnica, sino que también fomenta la toma de decisiones y la comprensión del juego.</w:t>
      </w:r>
    </w:p>
    <w:p w14:paraId="0DE92741"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2. Integración de la Táctica y la Técnica</w:t>
      </w:r>
    </w:p>
    <w:p w14:paraId="4493978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 enseñanza alternativa enfatiza la integración de la técnica y la táctica. </w:t>
      </w:r>
      <w:r w:rsidRPr="00A260FF">
        <w:rPr>
          <w:rFonts w:ascii="Times New Roman" w:hAnsi="Times New Roman" w:cs="Times New Roman"/>
          <w:sz w:val="24"/>
          <w:szCs w:val="24"/>
        </w:rPr>
        <w:t>(Martínez &amp; Pérez, 2020)</w:t>
      </w:r>
      <w:r w:rsidRPr="00A744F7">
        <w:rPr>
          <w:rFonts w:ascii="Times New Roman" w:hAnsi="Times New Roman" w:cs="Times New Roman"/>
          <w:sz w:val="24"/>
          <w:szCs w:val="24"/>
        </w:rPr>
        <w:t>En lugar de enseñar habilidades técnicas de forma aislada, se presentan en el contexto de situaciones tácticas. Esto permite a los jugadores entender no solo cómo ejecutar una técnica, sino también cuándo y por qué utilizarla en el juego.</w:t>
      </w:r>
    </w:p>
    <w:p w14:paraId="6D2897E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Por ejemplo, al enseñar el tackle, se puede simular una situación en la que un jugador debe decidir si realizar un tackle frontal o esperar a que el atacante se desplace a una posición menos favorable. Este tipo de enseñanza contextualizada ayuda a los jugadores a desarrollar su inteligencia táctica y a aplicar sus habilidades técnicas de manera efectiva.</w:t>
      </w:r>
    </w:p>
    <w:p w14:paraId="4958DA9A"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3. Uso de la Pedagogía No Lineal</w:t>
      </w:r>
    </w:p>
    <w:p w14:paraId="70C723A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 pedagogía no lineal es un enfoque que se adapta a las necesidades individuales de los jugadores y a las dinámicas del juego. </w:t>
      </w:r>
      <w:r w:rsidRPr="00A260FF">
        <w:rPr>
          <w:rFonts w:ascii="Times New Roman" w:hAnsi="Times New Roman" w:cs="Times New Roman"/>
          <w:sz w:val="24"/>
          <w:szCs w:val="24"/>
        </w:rPr>
        <w:t xml:space="preserve">(Torres &amp; Ramírez, 2021). </w:t>
      </w:r>
      <w:r w:rsidRPr="00A744F7">
        <w:rPr>
          <w:rFonts w:ascii="Times New Roman" w:hAnsi="Times New Roman" w:cs="Times New Roman"/>
          <w:sz w:val="24"/>
          <w:szCs w:val="24"/>
        </w:rPr>
        <w:t>Este enfoque se basa en la idea de que el aprendizaje es un proceso no lineal, donde los jugadores pueden aprender de manera diferente y en diferentes momentos. En el contexto del hockey U-15, esto significa que los entrenadores deben ser flexibles y estar dispuestos a ajustar sus métodos de enseñanza según las respuestas y el progreso de los jugadores.</w:t>
      </w:r>
      <w:r w:rsidRPr="00A260FF">
        <w:rPr>
          <w:rFonts w:ascii="Times New Roman" w:hAnsi="Times New Roman" w:cs="Times New Roman"/>
          <w:sz w:val="24"/>
          <w:szCs w:val="24"/>
        </w:rPr>
        <w:t xml:space="preserve"> Pill, S. (2023b).</w:t>
      </w:r>
    </w:p>
    <w:p w14:paraId="22B0ACF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Por ejemplo, si un jugador tiene dificultades con el dribbling, el entrenador puede adaptar el ejercicio para enfocarse más en esa habilidad específica, utilizando ejercicios que fomenten la práctica del dribbling en situaciones de presión. Esto permite un aprendizaje más personalizado y efectivo.</w:t>
      </w:r>
    </w:p>
    <w:p w14:paraId="6EE86927"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4. Fomento de la Toma de Decisiones</w:t>
      </w:r>
    </w:p>
    <w:p w14:paraId="6516ECC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 metodología alternativa también se centra en el desarrollo de la toma de decisiones. </w:t>
      </w:r>
      <w:r w:rsidRPr="00A260FF">
        <w:rPr>
          <w:rFonts w:ascii="Times New Roman" w:hAnsi="Times New Roman" w:cs="Times New Roman"/>
          <w:sz w:val="24"/>
          <w:szCs w:val="24"/>
        </w:rPr>
        <w:t xml:space="preserve">(Fernández &amp; Gómez, 2022). </w:t>
      </w:r>
      <w:r w:rsidRPr="00A744F7">
        <w:rPr>
          <w:rFonts w:ascii="Times New Roman" w:hAnsi="Times New Roman" w:cs="Times New Roman"/>
          <w:sz w:val="24"/>
          <w:szCs w:val="24"/>
        </w:rPr>
        <w:t xml:space="preserve">En el hockey, la capacidad de tomar decisiones rápidas y efectivas es crucial para </w:t>
      </w:r>
      <w:r w:rsidRPr="00A744F7">
        <w:rPr>
          <w:rFonts w:ascii="Times New Roman" w:hAnsi="Times New Roman" w:cs="Times New Roman"/>
          <w:sz w:val="24"/>
          <w:szCs w:val="24"/>
        </w:rPr>
        <w:lastRenderedPageBreak/>
        <w:t>el éxito. Los ejercicios deben diseñarse para desafiar a los jugadores a pensar críticamente y a tomar decisiones bajo presión.</w:t>
      </w:r>
    </w:p>
    <w:p w14:paraId="3B87B3E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Por ejemplo, se pueden realizar juegos reducidos donde los jugadores deben decidir rápidamente cómo atacar o defender en función de la posición de sus compañeros y adversarios. Este tipo de práctica no solo mejora la técnica, sino que también desarrolla la capacidad de los jugadores para leer el juego y reaccionar de manera adecuada.</w:t>
      </w:r>
    </w:p>
    <w:p w14:paraId="600DF55E"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5. Aspectos Psicológicos y Motivacionales</w:t>
      </w:r>
    </w:p>
    <w:p w14:paraId="128AFD6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Finalmente, la metodología de enseñanza alternativa debe considerar los aspectos psicológicos y motivacionales de los hockeistas U-15.</w:t>
      </w:r>
      <w:r w:rsidRPr="00A260FF">
        <w:rPr>
          <w:rFonts w:ascii="Times New Roman" w:hAnsi="Times New Roman" w:cs="Times New Roman"/>
          <w:sz w:val="24"/>
          <w:szCs w:val="24"/>
        </w:rPr>
        <w:t xml:space="preserve"> (López &amp; Martínez, 2023). </w:t>
      </w:r>
      <w:r w:rsidRPr="00A744F7">
        <w:rPr>
          <w:rFonts w:ascii="Times New Roman" w:hAnsi="Times New Roman" w:cs="Times New Roman"/>
          <w:sz w:val="24"/>
          <w:szCs w:val="24"/>
        </w:rPr>
        <w:t xml:space="preserve"> La edad de los jugadores implica que están en una etapa de desarrollo donde la motivación y la confianza son fundamentales. Los entrenadores deben crear un ambiente de aprendizaje positivo que fomente la autoconfianza y la resiliencia.</w:t>
      </w:r>
    </w:p>
    <w:p w14:paraId="7929161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Incorporar elementos de juego, competencia amistosa y reconocimiento de logros puede aumentar la motivación de los jugadores. Por ejemplo, se pueden establecer metas individuales y grupales, y celebrar los logros, por pequeños que sean, para mantener a los jugadores comprometidos y motivados.</w:t>
      </w:r>
    </w:p>
    <w:p w14:paraId="3842365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La metodología de enseñanza alternativa de la técnica en hockeistas U-15 es esencial para desarrollar jugadores completos que no solo dominen las habilidades técnicas, sino que también comprendan el juego en su totalidad. Al integrar el aprendizaje activo, la táctica, la pedagogía no lineal, la toma de decisiones y los aspectos psicológicos, se prepara a los jóvenes deportistas para enfrentar los desafíos del hockey sobre hierba moderno. Este enfoque no solo mejora el rendimiento individual, sino que también contribuye al desarrollo de un equipo cohesionado y competitivo.</w:t>
      </w:r>
    </w:p>
    <w:p w14:paraId="5F2C9A46"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La integración de estos modelos de enseñanza-aprendizaje en la formación de hockeistas U-15 permite un enfoque más holístico y efectivo para el desarrollo de habilidades técnicas y tácticas. (Smith, L., &amp; Weigand, D. 2022a, 2022b).  Al centrarse en el aprendizaje activo, la toma de decisiones y la contextualización, estos modelos ayudan a preparar a los jóvenes jugadores para enfrentar los desafíos del hockey sobre hierba moderno, promoviendo no solo su desarrollo técnico, sino también su comprensión del juego y su capacidad para trabajar en equipo.</w:t>
      </w:r>
    </w:p>
    <w:p w14:paraId="4D275F5F"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Modelos de Enseñanza-Aprendizaje que Apoyan la Enseñanza Alternativa de la Técnica en Hockeistas U-15</w:t>
      </w:r>
    </w:p>
    <w:p w14:paraId="7A82A795"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lastRenderedPageBreak/>
        <w:t>Existen varios modelos de enseñanza-aprendizaje que apoyan o integran la enseñanza alternativa de la técnica en hockeistas de la categoría U-15. Estos modelos se centran en el aprendizaje activo, la toma de decisiones y la contextualización de las habilidades, lo que es fundamental para el desarrollo de jugadores jóvenes en un deporte dinámico como el hockey sobre hierba.</w:t>
      </w:r>
    </w:p>
    <w:p w14:paraId="01640ACD"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1. Modelo de Enseñanza Basada en Juegos (TGfU)</w:t>
      </w:r>
    </w:p>
    <w:p w14:paraId="75FEFDC3"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El modelo de Teaching Games for Understanding (TGfU) se centra en enseñar a los jugadores a través de juegos y situaciones de juego real. Este enfoque permite a los hockeistas U-15 aprender habilidades técnicas en un contexto táctico, lo que mejora su comprensión del juego (Gómez &amp; Martínez, 2020). </w:t>
      </w:r>
      <w:r w:rsidRPr="00A260FF">
        <w:rPr>
          <w:rFonts w:ascii="Times New Roman" w:hAnsi="Times New Roman" w:cs="Times New Roman"/>
          <w:sz w:val="24"/>
          <w:szCs w:val="24"/>
        </w:rPr>
        <w:t>En lugar de practicar habilidades de forma aislada, los jugadores participan en juegos que requieren la aplicación de esas habilidades en situaciones de presión.</w:t>
      </w:r>
    </w:p>
    <w:p w14:paraId="525A10E2"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Beneficios</w:t>
      </w:r>
      <w:r w:rsidRPr="00A260FF">
        <w:rPr>
          <w:rFonts w:ascii="Times New Roman" w:hAnsi="Times New Roman" w:cs="Times New Roman"/>
          <w:sz w:val="24"/>
          <w:szCs w:val="24"/>
        </w:rPr>
        <w:t>:</w:t>
      </w:r>
    </w:p>
    <w:p w14:paraId="64469AD2"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Fomenta la toma de decisiones en tiempo real.</w:t>
      </w:r>
    </w:p>
    <w:p w14:paraId="03AE59A3"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Mejora la comprensión táctica y técnica.</w:t>
      </w:r>
    </w:p>
    <w:p w14:paraId="52B1728B"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Aumenta la motivación y el compromiso de los jugadores.</w:t>
      </w:r>
    </w:p>
    <w:p w14:paraId="7C841E67"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lang w:val="en-US"/>
        </w:rPr>
        <w:t>2. Pedagogía No Lineal</w:t>
      </w:r>
    </w:p>
    <w:p w14:paraId="738F4270"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La pedagogía no lineal se basa en la idea de que el aprendizaje no es un proceso lineal y que los jugadores pueden aprender de diferentes maneras y en diferentes momentos Pill, S. (2023b). </w:t>
      </w:r>
      <w:r w:rsidRPr="00A260FF">
        <w:rPr>
          <w:rFonts w:ascii="Times New Roman" w:hAnsi="Times New Roman" w:cs="Times New Roman"/>
          <w:sz w:val="24"/>
          <w:szCs w:val="24"/>
        </w:rPr>
        <w:t>Este enfoque permite a los entrenadores adaptar sus métodos de enseñanza a las necesidades individuales de los jugadores, lo que es especialmente útil en la categoría U-15, donde los jugadores están en diferentes etapas de desarrollo (Chow, J. Y. 2022a, 2022b).</w:t>
      </w:r>
    </w:p>
    <w:p w14:paraId="59F4A79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lang w:val="en-US"/>
        </w:rPr>
        <w:t>Beneficios</w:t>
      </w:r>
      <w:r w:rsidRPr="00A744F7">
        <w:rPr>
          <w:rFonts w:ascii="Times New Roman" w:hAnsi="Times New Roman" w:cs="Times New Roman"/>
          <w:sz w:val="24"/>
          <w:szCs w:val="24"/>
          <w:lang w:val="en-US"/>
        </w:rPr>
        <w:t>:</w:t>
      </w:r>
    </w:p>
    <w:p w14:paraId="19CF25A7"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Permite un aprendizaje más personalizado.</w:t>
      </w:r>
    </w:p>
    <w:p w14:paraId="3AE4358F"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Fomenta la adaptabilidad y la creatividad en el juego.</w:t>
      </w:r>
    </w:p>
    <w:p w14:paraId="5FE78A23"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Ayuda a los jugadores a desarrollar habilidades en contextos variados.</w:t>
      </w:r>
    </w:p>
    <w:p w14:paraId="50AB3CBA"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3. Modelo de Aprendizaje Basado en Problemas (ABP)</w:t>
      </w:r>
    </w:p>
    <w:p w14:paraId="54458782"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El aprendizaje basado en problemas es un enfoque que involucra a los jugadores en la resolución de problemas específicos relacionados con el juego. En el contexto del hockey, esto podría implicar situaciones donde los jugadores deben decidir cómo defenderse contra un ataque o cómo organizarse para un contraataque (Renshaw &amp; Davids, 2020).</w:t>
      </w:r>
    </w:p>
    <w:p w14:paraId="0A6C5B33"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Beneficios</w:t>
      </w:r>
      <w:r w:rsidRPr="00A260FF">
        <w:rPr>
          <w:rFonts w:ascii="Times New Roman" w:hAnsi="Times New Roman" w:cs="Times New Roman"/>
          <w:sz w:val="24"/>
          <w:szCs w:val="24"/>
        </w:rPr>
        <w:t>:</w:t>
      </w:r>
    </w:p>
    <w:p w14:paraId="79F36640"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Desarrolla habilidades de pensamiento crítico y resolución de problemas.</w:t>
      </w:r>
    </w:p>
    <w:p w14:paraId="09A6A455"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lastRenderedPageBreak/>
        <w:t>- Fomenta la colaboración y el trabajo en equipo.</w:t>
      </w:r>
    </w:p>
    <w:p w14:paraId="58FB06C0"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Mejora la capacidad de los jugadores para tomar decisiones bajo presión.</w:t>
      </w:r>
    </w:p>
    <w:p w14:paraId="313EE498"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4. Modelo de Aprendizaje Experiencial</w:t>
      </w:r>
    </w:p>
    <w:p w14:paraId="54D463D3"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El aprendizaje experiencial se centra en el aprendizaje a través de la experiencia directa. Este modelo es particularmente efectivo en deportes, ya que permite a los jugadores aprender a través de la práctica y la reflexión sobre sus experiencias en el campo (Harvey, 2021b).</w:t>
      </w:r>
    </w:p>
    <w:p w14:paraId="73066FDD"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Beneficios</w:t>
      </w:r>
      <w:r w:rsidRPr="00A260FF">
        <w:rPr>
          <w:rFonts w:ascii="Times New Roman" w:hAnsi="Times New Roman" w:cs="Times New Roman"/>
          <w:sz w:val="24"/>
          <w:szCs w:val="24"/>
        </w:rPr>
        <w:t>:</w:t>
      </w:r>
    </w:p>
    <w:p w14:paraId="58FE65CC"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Promueve la autoevaluación y la reflexión.</w:t>
      </w:r>
    </w:p>
    <w:p w14:paraId="32942E55"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Facilita la transferencia de habilidades a situaciones de juego real.</w:t>
      </w:r>
    </w:p>
    <w:p w14:paraId="79C249F1"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Aumenta la confianza y la competencia de los jugadores.</w:t>
      </w:r>
    </w:p>
    <w:p w14:paraId="2D9BA54D"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lang w:val="en-US"/>
        </w:rPr>
        <w:t>5. Modelo de Aprendizaje Colaborativo</w:t>
      </w:r>
    </w:p>
    <w:p w14:paraId="47215376"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El aprendizaje colaborativo implica que los jugadores trabajen juntos para alcanzar objetivos comunes. Este enfoque no solo mejora las habilidades técnicas, sino que también fomenta la cohesión del equipo y la comunicación (Côté &amp; Hancock, 2023).</w:t>
      </w:r>
    </w:p>
    <w:p w14:paraId="648BC38F"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Beneficios</w:t>
      </w:r>
      <w:r w:rsidRPr="00A260FF">
        <w:rPr>
          <w:rFonts w:ascii="Times New Roman" w:hAnsi="Times New Roman" w:cs="Times New Roman"/>
          <w:sz w:val="24"/>
          <w:szCs w:val="24"/>
        </w:rPr>
        <w:t>:</w:t>
      </w:r>
    </w:p>
    <w:p w14:paraId="60DA4227"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Fomenta el trabajo en equipo y la comunicación efectiva.</w:t>
      </w:r>
    </w:p>
    <w:p w14:paraId="3028C004"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Permite a los jugadores aprender unos de otros.</w:t>
      </w:r>
    </w:p>
    <w:p w14:paraId="265B17DF" w14:textId="77777777" w:rsidR="000A1A53" w:rsidRPr="00A744F7" w:rsidRDefault="000A1A53" w:rsidP="00A744F7">
      <w:pPr>
        <w:spacing w:after="0" w:line="360" w:lineRule="auto"/>
        <w:jc w:val="both"/>
        <w:rPr>
          <w:rFonts w:ascii="Times New Roman" w:hAnsi="Times New Roman" w:cs="Times New Roman"/>
          <w:b/>
          <w:sz w:val="24"/>
          <w:szCs w:val="24"/>
          <w:lang w:val="es-MX"/>
        </w:rPr>
      </w:pPr>
      <w:r w:rsidRPr="005070BC">
        <w:rPr>
          <w:rFonts w:ascii="Times New Roman" w:hAnsi="Times New Roman" w:cs="Times New Roman"/>
          <w:sz w:val="24"/>
          <w:szCs w:val="24"/>
        </w:rPr>
        <w:t>- Mejora la cohesión del grupo y el ambiente de entrenamiento.</w:t>
      </w:r>
      <w:r w:rsidRPr="00A744F7">
        <w:rPr>
          <w:rFonts w:ascii="Times New Roman" w:hAnsi="Times New Roman" w:cs="Times New Roman"/>
          <w:b/>
          <w:sz w:val="24"/>
          <w:szCs w:val="24"/>
          <w:lang w:val="es-MX"/>
        </w:rPr>
        <w:t xml:space="preserve"> </w:t>
      </w:r>
    </w:p>
    <w:p w14:paraId="5B97CDC7"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Entrenar en la zona de los 22,90 metros permite a las hockeistas U-15 desarrollar habilidades defensivas en un entorno real. Rodríguez Cáceres (2020) destaca que el uso de zonas numeradas y códigos tácticos facilita la comprensión espacial y la toma de decisiones.</w:t>
      </w:r>
    </w:p>
    <w:p w14:paraId="69BE29DA"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 “El entrenamiento contextualizado fortalece la capacidad de respuesta táctica y la cohesión defensiva” (</w:t>
      </w:r>
      <w:r w:rsidRPr="00A744F7">
        <w:rPr>
          <w:rFonts w:ascii="Times New Roman" w:hAnsi="Times New Roman" w:cs="Times New Roman"/>
          <w:sz w:val="24"/>
          <w:szCs w:val="24"/>
        </w:rPr>
        <w:t xml:space="preserve">Pill, S. </w:t>
      </w:r>
      <w:r w:rsidRPr="005070BC">
        <w:rPr>
          <w:rFonts w:ascii="Times New Roman" w:hAnsi="Times New Roman" w:cs="Times New Roman"/>
          <w:sz w:val="24"/>
          <w:szCs w:val="24"/>
        </w:rPr>
        <w:t>2023</w:t>
      </w:r>
      <w:r w:rsidRPr="00A744F7">
        <w:rPr>
          <w:rFonts w:ascii="Times New Roman" w:hAnsi="Times New Roman" w:cs="Times New Roman"/>
          <w:sz w:val="24"/>
          <w:szCs w:val="24"/>
        </w:rPr>
        <w:t>c</w:t>
      </w:r>
      <w:r w:rsidRPr="005070BC">
        <w:rPr>
          <w:rFonts w:ascii="Times New Roman" w:hAnsi="Times New Roman" w:cs="Times New Roman"/>
          <w:sz w:val="24"/>
          <w:szCs w:val="24"/>
        </w:rPr>
        <w:t>).</w:t>
      </w:r>
    </w:p>
    <w:p w14:paraId="3F5872E0"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Metodologías que combinan entrenamiento técnico y decisiones tácticas de forma efectiva</w:t>
      </w:r>
    </w:p>
    <w:p w14:paraId="3F3BDDAE"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En el hockey sobre césped y otros deportes colectivos, existen varias metodologías que integran el desarrollo técnico con la toma de decisiones tácticas,</w:t>
      </w:r>
      <w:r w:rsidRPr="00A744F7">
        <w:rPr>
          <w:rFonts w:ascii="Times New Roman" w:hAnsi="Times New Roman" w:cs="Times New Roman"/>
          <w:sz w:val="24"/>
          <w:szCs w:val="24"/>
        </w:rPr>
        <w:t xml:space="preserve"> (Pill, S. </w:t>
      </w:r>
      <w:r w:rsidRPr="005070BC">
        <w:rPr>
          <w:rFonts w:ascii="Times New Roman" w:hAnsi="Times New Roman" w:cs="Times New Roman"/>
          <w:sz w:val="24"/>
          <w:szCs w:val="24"/>
        </w:rPr>
        <w:t>2023</w:t>
      </w:r>
      <w:r w:rsidRPr="00A744F7">
        <w:rPr>
          <w:rFonts w:ascii="Times New Roman" w:hAnsi="Times New Roman" w:cs="Times New Roman"/>
          <w:sz w:val="24"/>
          <w:szCs w:val="24"/>
        </w:rPr>
        <w:t>c</w:t>
      </w:r>
      <w:r w:rsidRPr="005070BC">
        <w:rPr>
          <w:rFonts w:ascii="Times New Roman" w:hAnsi="Times New Roman" w:cs="Times New Roman"/>
          <w:sz w:val="24"/>
          <w:szCs w:val="24"/>
        </w:rPr>
        <w:t xml:space="preserve">, </w:t>
      </w:r>
      <w:r w:rsidRPr="00A744F7">
        <w:rPr>
          <w:rFonts w:ascii="Times New Roman" w:hAnsi="Times New Roman" w:cs="Times New Roman"/>
          <w:sz w:val="24"/>
          <w:szCs w:val="24"/>
        </w:rPr>
        <w:t xml:space="preserve">Sánchez-Oliver, &amp;Torres-Luque, 2024) </w:t>
      </w:r>
      <w:r w:rsidRPr="005070BC">
        <w:rPr>
          <w:rFonts w:ascii="Times New Roman" w:hAnsi="Times New Roman" w:cs="Times New Roman"/>
          <w:sz w:val="24"/>
          <w:szCs w:val="24"/>
        </w:rPr>
        <w:t xml:space="preserve">permitiendo un aprendizaje más significativo, funcional y transferible a la competencia real. </w:t>
      </w:r>
      <w:r w:rsidRPr="00A260FF">
        <w:rPr>
          <w:rFonts w:ascii="Times New Roman" w:hAnsi="Times New Roman" w:cs="Times New Roman"/>
          <w:sz w:val="24"/>
          <w:szCs w:val="24"/>
        </w:rPr>
        <w:t>A continuación se detallan las más efectivas:</w:t>
      </w:r>
    </w:p>
    <w:p w14:paraId="76B44209"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Juegos Reducidos y Modificados</w:t>
      </w:r>
    </w:p>
    <w:p w14:paraId="7C564DB3"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lastRenderedPageBreak/>
        <w:t>Consiste en:</w:t>
      </w:r>
      <w:r w:rsidRPr="00A260FF">
        <w:rPr>
          <w:rFonts w:ascii="Times New Roman" w:hAnsi="Times New Roman" w:cs="Times New Roman"/>
          <w:sz w:val="24"/>
          <w:szCs w:val="24"/>
        </w:rPr>
        <w:t xml:space="preserve"> Diseñar situaciones de juego con dimensiones y reglas adaptadas (ejemplo: 3vs2, 4vs3 en zonas clave), donde los jugadores deben aplicar destrezas técnicas y al mismo tiempo tomar decisiones bajo presión real de juego.</w:t>
      </w:r>
    </w:p>
    <w:p w14:paraId="15EFC4BD"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b/>
          <w:sz w:val="24"/>
          <w:szCs w:val="24"/>
        </w:rPr>
        <w:t>Beneficios:</w:t>
      </w:r>
      <w:r w:rsidRPr="005070BC">
        <w:rPr>
          <w:rFonts w:ascii="Times New Roman" w:hAnsi="Times New Roman" w:cs="Times New Roman"/>
          <w:sz w:val="24"/>
          <w:szCs w:val="24"/>
        </w:rPr>
        <w:t xml:space="preserve"> Favorece la toma de decisiones rápida, el desarrollo técnico bajo contexto, la creatividad y el aprendizaje del uso del espacio y la cooperación.</w:t>
      </w:r>
    </w:p>
    <w:p w14:paraId="2A5B521D" w14:textId="77777777" w:rsidR="000A1A53" w:rsidRPr="00A744F7" w:rsidRDefault="000A1A53" w:rsidP="00A744F7">
      <w:pPr>
        <w:spacing w:after="0" w:line="360" w:lineRule="auto"/>
        <w:jc w:val="both"/>
        <w:rPr>
          <w:rFonts w:ascii="Times New Roman" w:hAnsi="Times New Roman" w:cs="Times New Roman"/>
          <w:b/>
          <w:sz w:val="24"/>
          <w:szCs w:val="24"/>
        </w:rPr>
      </w:pPr>
      <w:r w:rsidRPr="005070BC">
        <w:rPr>
          <w:rFonts w:ascii="Times New Roman" w:hAnsi="Times New Roman" w:cs="Times New Roman"/>
          <w:b/>
          <w:sz w:val="24"/>
          <w:szCs w:val="24"/>
        </w:rPr>
        <w:t>Enseñanza Basada en la Comprensión del Juego (TGFU)</w:t>
      </w:r>
    </w:p>
    <w:p w14:paraId="0C69F902"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Modelo TGFU (Teaching Games for Understanding): Enfatiza el aprendizaje táctico a través de la resolución de problemas situacionales, mientras la técnica se aplica y afianza dentro del juego.</w:t>
      </w:r>
    </w:p>
    <w:p w14:paraId="5882665E"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Procedimiento:</w:t>
      </w:r>
      <w:r w:rsidRPr="00A260FF">
        <w:rPr>
          <w:rFonts w:ascii="Times New Roman" w:hAnsi="Times New Roman" w:cs="Times New Roman"/>
          <w:sz w:val="24"/>
          <w:szCs w:val="24"/>
        </w:rPr>
        <w:t xml:space="preserve"> Presenta primero situaciones globales (minijuegos) que obligan a pensar y decidir, luego interviene sobre los aspectos técnicos necesarios para resolverlas, y regresa al juego adaptado revisado.</w:t>
      </w:r>
    </w:p>
    <w:p w14:paraId="1D9DF72C"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Ventaja:</w:t>
      </w:r>
      <w:r w:rsidRPr="00A260FF">
        <w:rPr>
          <w:rFonts w:ascii="Times New Roman" w:hAnsi="Times New Roman" w:cs="Times New Roman"/>
          <w:sz w:val="24"/>
          <w:szCs w:val="24"/>
        </w:rPr>
        <w:t xml:space="preserve"> Desarrolla la inteligencia táctica, promueve el aprendizaje contextualizado y conecta teoría con práctica.</w:t>
      </w:r>
    </w:p>
    <w:p w14:paraId="5020105A"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3. Enfoque de Tareas Progresivas</w:t>
      </w:r>
    </w:p>
    <w:p w14:paraId="79201D77"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Secuencia didáctica:</w:t>
      </w:r>
      <w:r w:rsidRPr="00A260FF">
        <w:rPr>
          <w:rFonts w:ascii="Times New Roman" w:hAnsi="Times New Roman" w:cs="Times New Roman"/>
          <w:sz w:val="24"/>
          <w:szCs w:val="24"/>
        </w:rPr>
        <w:t xml:space="preserve"> Parte de ejercicios técnicos simples, pasa a tareas integradas (con oposición o condicionamiento), y culmina en situaciones colectivas que exigen toma de decisiones táctica.</w:t>
      </w:r>
    </w:p>
    <w:p w14:paraId="60175717"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b/>
          <w:sz w:val="24"/>
          <w:szCs w:val="24"/>
        </w:rPr>
        <w:t>Ejemplo:</w:t>
      </w:r>
      <w:r w:rsidRPr="005070BC">
        <w:rPr>
          <w:rFonts w:ascii="Times New Roman" w:hAnsi="Times New Roman" w:cs="Times New Roman"/>
          <w:sz w:val="24"/>
          <w:szCs w:val="24"/>
        </w:rPr>
        <w:t xml:space="preserve"> Trabajar primero el pase sin presión, luego el pase con un oponente que intenta interceptar, y finalmente el pase en un mini-juego con objetivos tácticos específicos.</w:t>
      </w:r>
    </w:p>
    <w:p w14:paraId="7A74E6BE"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Impacto:</w:t>
      </w:r>
      <w:r w:rsidRPr="00A260FF">
        <w:rPr>
          <w:rFonts w:ascii="Times New Roman" w:hAnsi="Times New Roman" w:cs="Times New Roman"/>
          <w:sz w:val="24"/>
          <w:szCs w:val="24"/>
        </w:rPr>
        <w:t xml:space="preserve"> Fomenta la automatización técnica y su transferencia a la solución táctica en situaciones complejas.</w:t>
      </w:r>
    </w:p>
    <w:p w14:paraId="71C4FB9C"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4. Modelos Centrado en el Jugador y Heurísticos</w:t>
      </w:r>
    </w:p>
    <w:p w14:paraId="2CF581CA"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Estrategia:</w:t>
      </w:r>
      <w:r w:rsidRPr="00A260FF">
        <w:rPr>
          <w:rFonts w:ascii="Times New Roman" w:hAnsi="Times New Roman" w:cs="Times New Roman"/>
          <w:sz w:val="24"/>
          <w:szCs w:val="24"/>
        </w:rPr>
        <w:t xml:space="preserve"> El entrenador guía por medio de preguntas reflexivas y escenarios abiertos, motivando a los jugadores a descubrir y decidir la mejor solución táctica mientras aplican la técnica entrenada.</w:t>
      </w:r>
    </w:p>
    <w:p w14:paraId="6180EE6F"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b/>
          <w:sz w:val="24"/>
          <w:szCs w:val="24"/>
        </w:rPr>
        <w:t>Rol del jugador:</w:t>
      </w:r>
      <w:r w:rsidRPr="005070BC">
        <w:rPr>
          <w:rFonts w:ascii="Times New Roman" w:hAnsi="Times New Roman" w:cs="Times New Roman"/>
          <w:sz w:val="24"/>
          <w:szCs w:val="24"/>
        </w:rPr>
        <w:t xml:space="preserve"> Activo, autónomo, creativo; aprende a analizar, decidir y ejecutar bajo presión y con sentido estratégico.</w:t>
      </w:r>
    </w:p>
    <w:p w14:paraId="2A48002D" w14:textId="77777777" w:rsidR="000A1A53" w:rsidRPr="00A744F7" w:rsidRDefault="000A1A53" w:rsidP="00A744F7">
      <w:pPr>
        <w:spacing w:after="0" w:line="360" w:lineRule="auto"/>
        <w:jc w:val="both"/>
        <w:rPr>
          <w:rFonts w:ascii="Times New Roman" w:hAnsi="Times New Roman" w:cs="Times New Roman"/>
          <w:b/>
          <w:sz w:val="24"/>
          <w:szCs w:val="24"/>
        </w:rPr>
      </w:pPr>
      <w:r w:rsidRPr="00A260FF">
        <w:rPr>
          <w:rFonts w:ascii="Times New Roman" w:hAnsi="Times New Roman" w:cs="Times New Roman"/>
          <w:b/>
          <w:sz w:val="24"/>
          <w:szCs w:val="24"/>
        </w:rPr>
        <w:t>5. Análisis de Video y Retroalimentación Inmediata</w:t>
      </w:r>
    </w:p>
    <w:p w14:paraId="273B8EBF"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b/>
          <w:sz w:val="24"/>
          <w:szCs w:val="24"/>
        </w:rPr>
        <w:t xml:space="preserve">- Aplicación: </w:t>
      </w:r>
      <w:r w:rsidRPr="00A260FF">
        <w:rPr>
          <w:rFonts w:ascii="Times New Roman" w:hAnsi="Times New Roman" w:cs="Times New Roman"/>
          <w:sz w:val="24"/>
          <w:szCs w:val="24"/>
        </w:rPr>
        <w:t>Analizar grabaciones de situaciones de juego/entrenamiento para discutir alternativas de decisión y técnica utilizadas, reforzando la integración mente-mano.</w:t>
      </w:r>
    </w:p>
    <w:p w14:paraId="32E00B68"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b/>
          <w:sz w:val="24"/>
          <w:szCs w:val="24"/>
        </w:rPr>
        <w:t>- Beneficio:</w:t>
      </w:r>
      <w:r w:rsidRPr="005070BC">
        <w:rPr>
          <w:rFonts w:ascii="Times New Roman" w:hAnsi="Times New Roman" w:cs="Times New Roman"/>
          <w:sz w:val="24"/>
          <w:szCs w:val="24"/>
        </w:rPr>
        <w:t xml:space="preserve"> Los jugadores comprenden cuándo, por qué y cómo usar determinadas técnicas en contextos tácticos específicos.</w:t>
      </w:r>
    </w:p>
    <w:p w14:paraId="4B21A1AB" w14:textId="77777777" w:rsidR="001F07AB" w:rsidRDefault="000A1A53" w:rsidP="001F07AB">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lastRenderedPageBreak/>
        <w:t>Las metodologías más efectivas para unir técnica y táctica en el entrenamiento son aquellas que simulan escenarios reales de juego, promueven la resolución de problemas bajo presión y estimulan la toma de decisiones, permitiendo que las habilidades técnicas se utilicen con propósito táctico. Este enfoque prepara a los jugadores para afrontar con éxito las demandas cambiantes y complejas del juego moderno. Sánchez, J., Martínez, A., &amp; López, R. (2023).</w:t>
      </w:r>
      <w:bookmarkStart w:id="26" w:name="_Toc298259632"/>
      <w:bookmarkStart w:id="27" w:name="_Toc112390238"/>
      <w:bookmarkStart w:id="28" w:name="_Toc112499793"/>
    </w:p>
    <w:p w14:paraId="1EF60651" w14:textId="77777777" w:rsidR="001F07AB" w:rsidRDefault="001F07AB" w:rsidP="001F07AB">
      <w:pPr>
        <w:spacing w:after="0" w:line="360" w:lineRule="auto"/>
        <w:jc w:val="both"/>
        <w:rPr>
          <w:rFonts w:ascii="Times New Roman" w:hAnsi="Times New Roman" w:cs="Times New Roman"/>
          <w:sz w:val="24"/>
          <w:szCs w:val="24"/>
        </w:rPr>
      </w:pPr>
    </w:p>
    <w:p w14:paraId="7D0CDD63" w14:textId="644403FD" w:rsidR="000A1A53" w:rsidRPr="00A744F7" w:rsidRDefault="000A1A53" w:rsidP="001F07AB">
      <w:pPr>
        <w:pStyle w:val="Ttulo1"/>
      </w:pPr>
      <w:bookmarkStart w:id="29" w:name="_Toc207536345"/>
      <w:r w:rsidRPr="00A744F7">
        <w:t>CAPÍTULO II: METODOLOGÍA UTILIZADA EN LA INVESTIGACIÓN.</w:t>
      </w:r>
      <w:bookmarkEnd w:id="26"/>
      <w:bookmarkEnd w:id="27"/>
      <w:bookmarkEnd w:id="28"/>
      <w:bookmarkEnd w:id="29"/>
    </w:p>
    <w:p w14:paraId="71962B3A" w14:textId="77777777" w:rsidR="000A1A53" w:rsidRPr="00A744F7" w:rsidRDefault="000A1A53" w:rsidP="00A744F7">
      <w:pPr>
        <w:spacing w:after="0" w:line="360" w:lineRule="auto"/>
        <w:jc w:val="both"/>
        <w:rPr>
          <w:rFonts w:ascii="Times New Roman" w:hAnsi="Times New Roman" w:cs="Times New Roman"/>
          <w:sz w:val="24"/>
          <w:szCs w:val="24"/>
        </w:rPr>
      </w:pPr>
      <w:bookmarkStart w:id="30" w:name="_Toc298259633"/>
      <w:r w:rsidRPr="00A744F7">
        <w:rPr>
          <w:rFonts w:ascii="Times New Roman" w:hAnsi="Times New Roman" w:cs="Times New Roman"/>
          <w:sz w:val="24"/>
          <w:szCs w:val="24"/>
        </w:rPr>
        <w:t xml:space="preserve">El presente capítulo está dedicado a exponer la metodología de investigación empleada. Se aborda la estrategia metodológica asumida para la materialización del proceder investigativo seguido y obtener los principales resultados. Se hace referencia </w:t>
      </w:r>
      <w:r w:rsidRPr="00A744F7">
        <w:rPr>
          <w:rFonts w:ascii="Times New Roman" w:hAnsi="Times New Roman" w:cs="Times New Roman"/>
          <w:bCs/>
          <w:sz w:val="24"/>
          <w:szCs w:val="24"/>
        </w:rPr>
        <w:t>donde se realiza una caracterización de la población</w:t>
      </w:r>
      <w:r w:rsidRPr="00A744F7">
        <w:rPr>
          <w:rFonts w:ascii="Times New Roman" w:hAnsi="Times New Roman" w:cs="Times New Roman"/>
          <w:sz w:val="24"/>
          <w:szCs w:val="24"/>
        </w:rPr>
        <w:t xml:space="preserve"> y la muestra</w:t>
      </w:r>
      <w:r w:rsidRPr="00A744F7">
        <w:rPr>
          <w:rFonts w:ascii="Times New Roman" w:hAnsi="Times New Roman" w:cs="Times New Roman"/>
          <w:bCs/>
          <w:sz w:val="24"/>
          <w:szCs w:val="24"/>
        </w:rPr>
        <w:t xml:space="preserve"> con la que se investigó, además del contexto donde se llevó a cabo que es el marco de la preparación de los para hockeistas, seguidamente se declara en un epígrafe la estrategia metodológica adoptada para el desarrollo de la investigación en cuanto a los métodos y </w:t>
      </w:r>
      <w:r w:rsidRPr="00A744F7">
        <w:rPr>
          <w:rFonts w:ascii="Times New Roman" w:hAnsi="Times New Roman" w:cs="Times New Roman"/>
          <w:sz w:val="24"/>
          <w:szCs w:val="24"/>
        </w:rPr>
        <w:t xml:space="preserve">las técnicas estadísticas </w:t>
      </w:r>
      <w:r w:rsidRPr="00A744F7">
        <w:rPr>
          <w:rFonts w:ascii="Times New Roman" w:hAnsi="Times New Roman" w:cs="Times New Roman"/>
          <w:bCs/>
          <w:sz w:val="24"/>
          <w:szCs w:val="24"/>
        </w:rPr>
        <w:t>utilizadas</w:t>
      </w:r>
      <w:r w:rsidRPr="00A744F7">
        <w:rPr>
          <w:rFonts w:ascii="Times New Roman" w:hAnsi="Times New Roman" w:cs="Times New Roman"/>
          <w:sz w:val="24"/>
          <w:szCs w:val="24"/>
        </w:rPr>
        <w:t xml:space="preserve"> que permitieron recopilar y procesar la información necesaria para materializar la obra.</w:t>
      </w:r>
    </w:p>
    <w:p w14:paraId="29055179" w14:textId="77777777" w:rsidR="000A1A53" w:rsidRPr="00A744F7" w:rsidRDefault="000A1A53" w:rsidP="00A744F7">
      <w:pPr>
        <w:spacing w:after="0" w:line="360" w:lineRule="auto"/>
        <w:jc w:val="both"/>
        <w:rPr>
          <w:rFonts w:ascii="Times New Roman" w:hAnsi="Times New Roman" w:cs="Times New Roman"/>
          <w:spacing w:val="-1"/>
          <w:sz w:val="24"/>
          <w:szCs w:val="24"/>
        </w:rPr>
      </w:pPr>
      <w:r w:rsidRPr="00A744F7">
        <w:rPr>
          <w:rFonts w:ascii="Times New Roman" w:hAnsi="Times New Roman" w:cs="Times New Roman"/>
          <w:sz w:val="24"/>
          <w:szCs w:val="24"/>
        </w:rPr>
        <w:t>Según la temporalización en que se estructuró la investigación científica acometida</w:t>
      </w:r>
      <w:r w:rsidRPr="00A744F7">
        <w:rPr>
          <w:rFonts w:ascii="Times New Roman" w:hAnsi="Times New Roman" w:cs="Times New Roman"/>
          <w:bCs/>
          <w:sz w:val="24"/>
          <w:szCs w:val="24"/>
        </w:rPr>
        <w:t xml:space="preserve">, luego el capítulo transita por la presentación de los resultados del diagnóstico, continúa con la presentación de </w:t>
      </w:r>
      <w:r w:rsidRPr="00A744F7">
        <w:rPr>
          <w:rFonts w:ascii="Times New Roman" w:hAnsi="Times New Roman" w:cs="Times New Roman"/>
          <w:bCs/>
          <w:iCs/>
          <w:sz w:val="24"/>
          <w:szCs w:val="24"/>
        </w:rPr>
        <w:t xml:space="preserve">las </w:t>
      </w:r>
      <w:r w:rsidRPr="00A744F7">
        <w:rPr>
          <w:rFonts w:ascii="Times New Roman" w:hAnsi="Times New Roman" w:cs="Times New Roman"/>
          <w:spacing w:val="-1"/>
          <w:sz w:val="24"/>
          <w:szCs w:val="24"/>
        </w:rPr>
        <w:t>actividades para la elaboración de los ejercicios por los profesores para los hockeístas y finalmente se concluye con el criterio de los especialistas.</w:t>
      </w:r>
    </w:p>
    <w:p w14:paraId="4C135D1B"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Resulta importante señalar que el proceder metodológico de la investigación tiene sus bases en el método dialéctico materialista del Marxismo-Leninismo, como metodología general para el análisis e interpretación de los problemas sociales y como guía para la transformación.</w:t>
      </w:r>
    </w:p>
    <w:p w14:paraId="1DE7BFF5" w14:textId="77777777" w:rsidR="000A1A53" w:rsidRPr="00A744F7" w:rsidRDefault="000A1A53" w:rsidP="00A744F7">
      <w:pPr>
        <w:pStyle w:val="Ttulo2"/>
      </w:pPr>
      <w:bookmarkStart w:id="31" w:name="_Toc358883959"/>
      <w:bookmarkStart w:id="32" w:name="_Toc390210531"/>
      <w:bookmarkStart w:id="33" w:name="_Toc390214686"/>
      <w:bookmarkStart w:id="34" w:name="_Toc112390239"/>
      <w:bookmarkStart w:id="35" w:name="_Toc112499794"/>
      <w:bookmarkStart w:id="36" w:name="_Toc207536346"/>
      <w:r w:rsidRPr="00A744F7">
        <w:t>2.1. Población y/o muestra:</w:t>
      </w:r>
      <w:bookmarkEnd w:id="31"/>
      <w:bookmarkEnd w:id="32"/>
      <w:bookmarkEnd w:id="33"/>
      <w:bookmarkEnd w:id="34"/>
      <w:bookmarkEnd w:id="35"/>
      <w:bookmarkEnd w:id="36"/>
    </w:p>
    <w:bookmarkEnd w:id="30"/>
    <w:p w14:paraId="5EBBEA1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Para la realización de la investigación se trabajó con tres poblaciones.</w:t>
      </w:r>
    </w:p>
    <w:p w14:paraId="6A10C7F3" w14:textId="77777777" w:rsidR="000A1A53" w:rsidRPr="00A744F7" w:rsidRDefault="000A1A53" w:rsidP="00A744F7">
      <w:pPr>
        <w:numPr>
          <w:ilvl w:val="0"/>
          <w:numId w:val="14"/>
        </w:numPr>
        <w:tabs>
          <w:tab w:val="clear" w:pos="720"/>
        </w:tabs>
        <w:autoSpaceDE w:val="0"/>
        <w:autoSpaceDN w:val="0"/>
        <w:adjustRightInd w:val="0"/>
        <w:spacing w:after="0" w:line="360" w:lineRule="auto"/>
        <w:ind w:left="426"/>
        <w:jc w:val="both"/>
        <w:rPr>
          <w:rFonts w:ascii="Times New Roman" w:hAnsi="Times New Roman" w:cs="Times New Roman"/>
          <w:sz w:val="24"/>
          <w:szCs w:val="24"/>
        </w:rPr>
      </w:pPr>
      <w:r w:rsidRPr="00A744F7">
        <w:rPr>
          <w:rFonts w:ascii="Times New Roman" w:hAnsi="Times New Roman" w:cs="Times New Roman"/>
          <w:bCs/>
          <w:sz w:val="24"/>
          <w:szCs w:val="24"/>
        </w:rPr>
        <w:t>La población 1 en estudio, conformada por los 16 hockeístas  U-15 años de la EIDE provincial de Villa Clara</w:t>
      </w:r>
      <w:r w:rsidRPr="00A744F7">
        <w:rPr>
          <w:rFonts w:ascii="Times New Roman" w:hAnsi="Times New Roman" w:cs="Times New Roman"/>
          <w:bCs/>
          <w:sz w:val="24"/>
          <w:szCs w:val="24"/>
          <w:lang w:val="es-MX"/>
        </w:rPr>
        <w:t>,</w:t>
      </w:r>
      <w:r w:rsidRPr="00A744F7">
        <w:rPr>
          <w:rFonts w:ascii="Times New Roman" w:hAnsi="Times New Roman" w:cs="Times New Roman"/>
          <w:sz w:val="24"/>
          <w:szCs w:val="24"/>
        </w:rPr>
        <w:t xml:space="preserve"> con un promedio de edad de 14,09 años, una experiencia deportiva en torno a 2,75 años y un nivel técnico bueno. (Anexo 2).</w:t>
      </w:r>
    </w:p>
    <w:p w14:paraId="20D3B3AF" w14:textId="77777777" w:rsidR="000A1A53" w:rsidRPr="00A744F7" w:rsidRDefault="000A1A53" w:rsidP="00A744F7">
      <w:pPr>
        <w:numPr>
          <w:ilvl w:val="0"/>
          <w:numId w:val="14"/>
        </w:numPr>
        <w:tabs>
          <w:tab w:val="clear" w:pos="720"/>
        </w:tabs>
        <w:autoSpaceDE w:val="0"/>
        <w:autoSpaceDN w:val="0"/>
        <w:adjustRightInd w:val="0"/>
        <w:spacing w:after="0" w:line="360" w:lineRule="auto"/>
        <w:ind w:left="426"/>
        <w:jc w:val="both"/>
        <w:rPr>
          <w:rFonts w:ascii="Times New Roman" w:hAnsi="Times New Roman" w:cs="Times New Roman"/>
          <w:bCs/>
          <w:sz w:val="24"/>
          <w:szCs w:val="24"/>
        </w:rPr>
      </w:pPr>
      <w:r w:rsidRPr="00A744F7">
        <w:rPr>
          <w:rFonts w:ascii="Times New Roman" w:hAnsi="Times New Roman" w:cs="Times New Roman"/>
          <w:bCs/>
          <w:sz w:val="24"/>
          <w:szCs w:val="24"/>
        </w:rPr>
        <w:t>Los 8 entrenadores de la EIDE provincial de Villa Clara</w:t>
      </w:r>
      <w:r w:rsidRPr="00A744F7">
        <w:rPr>
          <w:rFonts w:ascii="Times New Roman" w:hAnsi="Times New Roman" w:cs="Times New Roman"/>
          <w:sz w:val="24"/>
          <w:szCs w:val="24"/>
        </w:rPr>
        <w:t xml:space="preserve">, representando la totalidad de los participantes </w:t>
      </w:r>
      <w:r w:rsidRPr="00A744F7">
        <w:rPr>
          <w:rFonts w:ascii="Times New Roman" w:hAnsi="Times New Roman" w:cs="Times New Roman"/>
          <w:sz w:val="24"/>
          <w:szCs w:val="24"/>
          <w:lang w:val="es-MX"/>
        </w:rPr>
        <w:t>en las reuniones de actualización en nuestra provincia.</w:t>
      </w:r>
    </w:p>
    <w:p w14:paraId="74A10475" w14:textId="77777777" w:rsidR="000A1A53" w:rsidRPr="00A744F7" w:rsidRDefault="000A1A53" w:rsidP="00A744F7">
      <w:pPr>
        <w:numPr>
          <w:ilvl w:val="0"/>
          <w:numId w:val="14"/>
        </w:numPr>
        <w:tabs>
          <w:tab w:val="clear" w:pos="720"/>
        </w:tabs>
        <w:autoSpaceDE w:val="0"/>
        <w:autoSpaceDN w:val="0"/>
        <w:adjustRightInd w:val="0"/>
        <w:spacing w:after="0" w:line="360" w:lineRule="auto"/>
        <w:ind w:left="426"/>
        <w:jc w:val="both"/>
        <w:rPr>
          <w:rFonts w:ascii="Times New Roman" w:hAnsi="Times New Roman" w:cs="Times New Roman"/>
          <w:sz w:val="24"/>
          <w:szCs w:val="24"/>
        </w:rPr>
      </w:pPr>
      <w:r w:rsidRPr="00A744F7">
        <w:rPr>
          <w:rFonts w:ascii="Times New Roman" w:hAnsi="Times New Roman" w:cs="Times New Roman"/>
          <w:bCs/>
          <w:sz w:val="24"/>
          <w:szCs w:val="24"/>
        </w:rPr>
        <w:t xml:space="preserve">Los 2 directivos de </w:t>
      </w:r>
      <w:r w:rsidRPr="00A744F7">
        <w:rPr>
          <w:rFonts w:ascii="Times New Roman" w:hAnsi="Times New Roman" w:cs="Times New Roman"/>
          <w:sz w:val="24"/>
          <w:szCs w:val="24"/>
        </w:rPr>
        <w:t>H s/c</w:t>
      </w:r>
      <w:r w:rsidRPr="00A744F7">
        <w:rPr>
          <w:rFonts w:ascii="Times New Roman" w:hAnsi="Times New Roman" w:cs="Times New Roman"/>
          <w:bCs/>
          <w:sz w:val="24"/>
          <w:szCs w:val="24"/>
        </w:rPr>
        <w:t xml:space="preserve"> </w:t>
      </w:r>
      <w:r w:rsidRPr="00A744F7">
        <w:rPr>
          <w:rFonts w:ascii="Times New Roman" w:hAnsi="Times New Roman" w:cs="Times New Roman"/>
          <w:sz w:val="24"/>
          <w:szCs w:val="24"/>
          <w:lang w:val="es-MX"/>
        </w:rPr>
        <w:t>en nuestra provincia.</w:t>
      </w:r>
    </w:p>
    <w:p w14:paraId="6034EC12" w14:textId="77777777" w:rsidR="000A1A53" w:rsidRPr="00A744F7" w:rsidRDefault="000A1A53" w:rsidP="00A744F7">
      <w:pPr>
        <w:numPr>
          <w:ilvl w:val="0"/>
          <w:numId w:val="14"/>
        </w:numPr>
        <w:tabs>
          <w:tab w:val="clear" w:pos="720"/>
        </w:tabs>
        <w:autoSpaceDE w:val="0"/>
        <w:autoSpaceDN w:val="0"/>
        <w:adjustRightInd w:val="0"/>
        <w:spacing w:after="0" w:line="360" w:lineRule="auto"/>
        <w:ind w:left="426"/>
        <w:jc w:val="both"/>
        <w:rPr>
          <w:rFonts w:ascii="Times New Roman" w:hAnsi="Times New Roman" w:cs="Times New Roman"/>
          <w:sz w:val="24"/>
          <w:szCs w:val="24"/>
        </w:rPr>
      </w:pPr>
      <w:r w:rsidRPr="00A744F7">
        <w:rPr>
          <w:rFonts w:ascii="Times New Roman" w:hAnsi="Times New Roman" w:cs="Times New Roman"/>
          <w:bCs/>
          <w:sz w:val="24"/>
          <w:szCs w:val="24"/>
        </w:rPr>
        <w:lastRenderedPageBreak/>
        <w:t>Los</w:t>
      </w:r>
      <w:r w:rsidRPr="00A744F7">
        <w:rPr>
          <w:rFonts w:ascii="Times New Roman" w:hAnsi="Times New Roman" w:cs="Times New Roman"/>
          <w:sz w:val="24"/>
          <w:szCs w:val="24"/>
        </w:rPr>
        <w:t xml:space="preserve"> 17 profesores de H s/c, pertenecientes a los municipios de Santa Clara, Sagua la Grande, Ranchuelo, Zulueta y Santo Domingo, </w:t>
      </w:r>
      <w:r w:rsidRPr="00A744F7">
        <w:rPr>
          <w:rFonts w:ascii="Times New Roman" w:hAnsi="Times New Roman" w:cs="Times New Roman"/>
          <w:bCs/>
          <w:sz w:val="24"/>
          <w:szCs w:val="24"/>
        </w:rPr>
        <w:t xml:space="preserve">de esta categoría la totalidad de los participantes en las actualizaciones de la provincia en los meses de enero, febrero y marzo  del 2025, </w:t>
      </w:r>
      <w:r w:rsidRPr="00A744F7">
        <w:rPr>
          <w:rFonts w:ascii="Times New Roman" w:hAnsi="Times New Roman" w:cs="Times New Roman"/>
          <w:sz w:val="24"/>
          <w:szCs w:val="24"/>
        </w:rPr>
        <w:t xml:space="preserve">miembros de la Comisión Técnica Provincial del deporte de la provincia Villa Clara, con más de 10 años de trabajo en la preparación deportiva de las hockeistas en el territorio y que pertenecen a la fuerza técnica del Hockey en diferentes niveles de la pirámide del Deporte de Alto Rendimiento (DAR), en la provincia de Villa Clara. </w:t>
      </w:r>
    </w:p>
    <w:p w14:paraId="69515A35" w14:textId="77777777" w:rsidR="000A1A53" w:rsidRPr="00A744F7" w:rsidRDefault="000A1A53" w:rsidP="00A744F7">
      <w:pPr>
        <w:numPr>
          <w:ilvl w:val="0"/>
          <w:numId w:val="14"/>
        </w:numPr>
        <w:tabs>
          <w:tab w:val="clear" w:pos="720"/>
        </w:tabs>
        <w:autoSpaceDE w:val="0"/>
        <w:autoSpaceDN w:val="0"/>
        <w:adjustRightInd w:val="0"/>
        <w:spacing w:after="0" w:line="360" w:lineRule="auto"/>
        <w:ind w:left="426"/>
        <w:jc w:val="both"/>
        <w:rPr>
          <w:rFonts w:ascii="Times New Roman" w:hAnsi="Times New Roman" w:cs="Times New Roman"/>
          <w:bCs/>
          <w:sz w:val="24"/>
          <w:szCs w:val="24"/>
        </w:rPr>
      </w:pPr>
      <w:r w:rsidRPr="00A744F7">
        <w:rPr>
          <w:rFonts w:ascii="Times New Roman" w:hAnsi="Times New Roman" w:cs="Times New Roman"/>
          <w:sz w:val="24"/>
          <w:szCs w:val="24"/>
        </w:rPr>
        <w:t>Se seleccionaron 7 especialistas del deporte de H s/c</w:t>
      </w:r>
      <w:r w:rsidRPr="00A744F7">
        <w:rPr>
          <w:rFonts w:ascii="Times New Roman" w:hAnsi="Times New Roman" w:cs="Times New Roman"/>
          <w:b/>
          <w:sz w:val="24"/>
          <w:szCs w:val="24"/>
        </w:rPr>
        <w:t xml:space="preserve"> </w:t>
      </w:r>
      <w:r w:rsidRPr="00A744F7">
        <w:rPr>
          <w:rFonts w:ascii="Times New Roman" w:hAnsi="Times New Roman" w:cs="Times New Roman"/>
          <w:sz w:val="24"/>
          <w:szCs w:val="24"/>
        </w:rPr>
        <w:t xml:space="preserve">en la provincia, conociendo de antemano su alto nivel técnico, conocimientos éticos y profesionales en el área de conocimiento de la Cultura Física, el Deporte y la Recreación Física que, además, ostentan el grado científico </w:t>
      </w:r>
      <w:r w:rsidRPr="00A744F7">
        <w:rPr>
          <w:rFonts w:ascii="Times New Roman" w:hAnsi="Times New Roman" w:cs="Times New Roman"/>
          <w:b/>
          <w:sz w:val="24"/>
          <w:szCs w:val="24"/>
        </w:rPr>
        <w:t xml:space="preserve">de Doctor en Ciencias de la Cultura Física y </w:t>
      </w:r>
      <w:r w:rsidRPr="00A744F7">
        <w:rPr>
          <w:rFonts w:ascii="Times New Roman" w:hAnsi="Times New Roman" w:cs="Times New Roman"/>
          <w:sz w:val="24"/>
          <w:szCs w:val="24"/>
        </w:rPr>
        <w:t xml:space="preserve">son Profesores </w:t>
      </w:r>
      <w:r w:rsidRPr="00A744F7">
        <w:rPr>
          <w:rFonts w:ascii="Times New Roman" w:hAnsi="Times New Roman" w:cs="Times New Roman"/>
          <w:b/>
          <w:sz w:val="24"/>
          <w:szCs w:val="24"/>
        </w:rPr>
        <w:t xml:space="preserve">Titulares </w:t>
      </w:r>
      <w:r w:rsidRPr="00A744F7">
        <w:rPr>
          <w:rFonts w:ascii="Times New Roman" w:hAnsi="Times New Roman" w:cs="Times New Roman"/>
          <w:sz w:val="24"/>
          <w:szCs w:val="24"/>
        </w:rPr>
        <w:t xml:space="preserve">de la Facultad de Cultura Física perteneciente a la Universidad Central “Marta Abreu” de Las Villas a los cuales se les aplicó el sondeo de opinión el cual fue aplicado a los entrenadores que no participaron en los talleres, estos podrán ser capaces de ofrecer valoraciones conclusivas del problema y hacer recomendaciones al respecto. (Ver Anexo </w:t>
      </w:r>
      <w:r w:rsidRPr="00A744F7">
        <w:rPr>
          <w:rFonts w:ascii="Times New Roman" w:hAnsi="Times New Roman" w:cs="Times New Roman"/>
          <w:bCs/>
          <w:sz w:val="24"/>
          <w:szCs w:val="24"/>
        </w:rPr>
        <w:t>№.</w:t>
      </w:r>
      <w:r w:rsidRPr="00A744F7">
        <w:rPr>
          <w:rFonts w:ascii="Times New Roman" w:hAnsi="Times New Roman" w:cs="Times New Roman"/>
          <w:sz w:val="24"/>
          <w:szCs w:val="24"/>
        </w:rPr>
        <w:t xml:space="preserve">8) </w:t>
      </w:r>
    </w:p>
    <w:p w14:paraId="70FEA421" w14:textId="77777777" w:rsidR="000A1A53" w:rsidRPr="00A744F7" w:rsidRDefault="000A1A53" w:rsidP="00A744F7">
      <w:pPr>
        <w:autoSpaceDE w:val="0"/>
        <w:autoSpaceDN w:val="0"/>
        <w:adjustRightInd w:val="0"/>
        <w:spacing w:after="0" w:line="360" w:lineRule="auto"/>
        <w:ind w:left="210"/>
        <w:jc w:val="both"/>
        <w:rPr>
          <w:rFonts w:ascii="Times New Roman" w:hAnsi="Times New Roman" w:cs="Times New Roman"/>
          <w:bCs/>
          <w:sz w:val="24"/>
          <w:szCs w:val="24"/>
        </w:rPr>
      </w:pPr>
      <w:r w:rsidRPr="00A744F7">
        <w:rPr>
          <w:rFonts w:ascii="Times New Roman" w:hAnsi="Times New Roman" w:cs="Times New Roman"/>
          <w:sz w:val="24"/>
          <w:szCs w:val="24"/>
        </w:rPr>
        <w:t>Para ser seleccionados debían cumplir con los siguientes requisitos de selección:</w:t>
      </w:r>
    </w:p>
    <w:p w14:paraId="73EB7002" w14:textId="77777777" w:rsidR="000A1A53" w:rsidRPr="00A744F7" w:rsidRDefault="000A1A53" w:rsidP="00A744F7">
      <w:pPr>
        <w:pStyle w:val="Sangra2detindependiente"/>
        <w:numPr>
          <w:ilvl w:val="0"/>
          <w:numId w:val="15"/>
        </w:numPr>
        <w:spacing w:after="0" w:line="360" w:lineRule="auto"/>
        <w:ind w:left="426" w:hanging="216"/>
        <w:jc w:val="both"/>
      </w:pPr>
      <w:r w:rsidRPr="00A744F7">
        <w:t>Tener como mínimo 15 años de experiencia en la dirección, tanto operacional como metodológica en diferentes campeonatos.</w:t>
      </w:r>
    </w:p>
    <w:p w14:paraId="2A34FDD4" w14:textId="77777777" w:rsidR="000A1A53" w:rsidRPr="00A744F7" w:rsidRDefault="000A1A53" w:rsidP="00A744F7">
      <w:pPr>
        <w:numPr>
          <w:ilvl w:val="0"/>
          <w:numId w:val="15"/>
        </w:numPr>
        <w:spacing w:after="0" w:line="360" w:lineRule="auto"/>
        <w:ind w:left="426" w:hanging="216"/>
        <w:jc w:val="both"/>
        <w:rPr>
          <w:rFonts w:ascii="Times New Roman" w:hAnsi="Times New Roman" w:cs="Times New Roman"/>
          <w:sz w:val="24"/>
          <w:szCs w:val="24"/>
        </w:rPr>
      </w:pPr>
      <w:r w:rsidRPr="00A744F7">
        <w:rPr>
          <w:rFonts w:ascii="Times New Roman" w:hAnsi="Times New Roman" w:cs="Times New Roman"/>
          <w:sz w:val="24"/>
          <w:szCs w:val="24"/>
        </w:rPr>
        <w:t>Haber dirigido en Campeonatos Nacionales o Internacionales de su deporte.</w:t>
      </w:r>
    </w:p>
    <w:p w14:paraId="4DFA86A8" w14:textId="77777777" w:rsidR="000A1A53" w:rsidRPr="00A744F7" w:rsidRDefault="000A1A53" w:rsidP="00A744F7">
      <w:pPr>
        <w:pStyle w:val="Sangra2detindependiente"/>
        <w:numPr>
          <w:ilvl w:val="0"/>
          <w:numId w:val="15"/>
        </w:numPr>
        <w:spacing w:after="0" w:line="360" w:lineRule="auto"/>
        <w:ind w:left="426" w:hanging="216"/>
        <w:jc w:val="both"/>
      </w:pPr>
      <w:r w:rsidRPr="00A744F7">
        <w:t>Tener experiencia Nacional o Internacionales como atleta o en la dirección de equipos de alto rendimiento de cualquier nivel</w:t>
      </w:r>
      <w:r w:rsidRPr="00A744F7">
        <w:rPr>
          <w:lang w:val="es-ES"/>
        </w:rPr>
        <w:t>.</w:t>
      </w:r>
    </w:p>
    <w:p w14:paraId="1F0CB04D" w14:textId="77777777" w:rsidR="000A1A53" w:rsidRPr="00A744F7" w:rsidRDefault="000A1A53" w:rsidP="00A744F7">
      <w:pPr>
        <w:pStyle w:val="Sangra2detindependiente"/>
        <w:numPr>
          <w:ilvl w:val="0"/>
          <w:numId w:val="15"/>
        </w:numPr>
        <w:spacing w:after="0" w:line="360" w:lineRule="auto"/>
        <w:ind w:left="426" w:hanging="216"/>
        <w:jc w:val="both"/>
      </w:pPr>
      <w:r w:rsidRPr="00A744F7">
        <w:rPr>
          <w:rFonts w:eastAsia="Calibri"/>
          <w:lang w:eastAsia="en-US"/>
        </w:rPr>
        <w:t>Haber laborado en la preparación de los hockeístas</w:t>
      </w:r>
      <w:r w:rsidRPr="00A744F7">
        <w:rPr>
          <w:rFonts w:eastAsia="Calibri"/>
          <w:lang w:val="es-ES" w:eastAsia="en-US"/>
        </w:rPr>
        <w:t>.</w:t>
      </w:r>
    </w:p>
    <w:p w14:paraId="44D44893" w14:textId="77777777" w:rsidR="000A1A53" w:rsidRPr="00A744F7" w:rsidRDefault="000A1A53" w:rsidP="00A744F7">
      <w:pPr>
        <w:pStyle w:val="Ttulo2"/>
      </w:pPr>
      <w:bookmarkStart w:id="37" w:name="_Toc358883960"/>
      <w:bookmarkStart w:id="38" w:name="_Toc390210532"/>
      <w:bookmarkStart w:id="39" w:name="_Toc390214687"/>
      <w:bookmarkStart w:id="40" w:name="_Toc112390240"/>
      <w:bookmarkStart w:id="41" w:name="_Toc112499795"/>
      <w:bookmarkStart w:id="42" w:name="_Toc207536347"/>
      <w:r w:rsidRPr="00A744F7">
        <w:t>2.2. Metodología para la realization de la investigación.</w:t>
      </w:r>
      <w:bookmarkEnd w:id="37"/>
      <w:bookmarkEnd w:id="38"/>
      <w:bookmarkEnd w:id="39"/>
      <w:bookmarkEnd w:id="40"/>
      <w:bookmarkEnd w:id="41"/>
      <w:bookmarkEnd w:id="42"/>
    </w:p>
    <w:p w14:paraId="1EF0F7A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La metodología para la realización de la investigación estuvo en plena correspondencia con los objetivos propuestos. Esta metodología se desarrolló en tres etapas interrelacionadas dialécticamente, se parte de que el desarrollo de la misma, constituye un proceso contextualizado en la que el diagnóstico del estado actual constituyó el punto de partida.</w:t>
      </w:r>
    </w:p>
    <w:p w14:paraId="1D58DF97" w14:textId="77777777" w:rsidR="000A1A53" w:rsidRPr="00A744F7" w:rsidRDefault="000A1A53" w:rsidP="00A744F7">
      <w:pPr>
        <w:autoSpaceDE w:val="0"/>
        <w:autoSpaceDN w:val="0"/>
        <w:adjustRightInd w:val="0"/>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Etapas de la investigación.</w:t>
      </w:r>
    </w:p>
    <w:p w14:paraId="7586603F" w14:textId="77777777" w:rsidR="000A1A53" w:rsidRPr="00A744F7" w:rsidRDefault="000A1A53" w:rsidP="00A744F7">
      <w:pPr>
        <w:numPr>
          <w:ilvl w:val="0"/>
          <w:numId w:val="16"/>
        </w:numPr>
        <w:autoSpaceDE w:val="0"/>
        <w:autoSpaceDN w:val="0"/>
        <w:adjustRightInd w:val="0"/>
        <w:spacing w:after="0" w:line="360" w:lineRule="auto"/>
        <w:ind w:left="426" w:right="-25" w:hanging="360"/>
        <w:jc w:val="both"/>
        <w:rPr>
          <w:rFonts w:ascii="Times New Roman" w:hAnsi="Times New Roman" w:cs="Times New Roman"/>
          <w:sz w:val="24"/>
          <w:szCs w:val="24"/>
        </w:rPr>
      </w:pPr>
      <w:r w:rsidRPr="00A744F7">
        <w:rPr>
          <w:rFonts w:ascii="Times New Roman" w:hAnsi="Times New Roman" w:cs="Times New Roman"/>
          <w:sz w:val="24"/>
          <w:szCs w:val="24"/>
        </w:rPr>
        <w:t xml:space="preserve">Primera etapa: Diagnóstico del estado actual </w:t>
      </w:r>
      <w:r w:rsidRPr="00A744F7">
        <w:rPr>
          <w:rFonts w:ascii="Times New Roman" w:hAnsi="Times New Roman" w:cs="Times New Roman"/>
          <w:bCs/>
          <w:sz w:val="24"/>
          <w:szCs w:val="24"/>
        </w:rPr>
        <w:t xml:space="preserve">del </w:t>
      </w:r>
      <w:r w:rsidRPr="00A744F7">
        <w:rPr>
          <w:rFonts w:ascii="Times New Roman" w:hAnsi="Times New Roman" w:cs="Times New Roman"/>
          <w:sz w:val="24"/>
          <w:szCs w:val="24"/>
        </w:rPr>
        <w:t>conocimiento y tratamiento</w:t>
      </w:r>
      <w:r w:rsidRPr="00A744F7">
        <w:rPr>
          <w:rFonts w:ascii="Times New Roman" w:hAnsi="Times New Roman" w:cs="Times New Roman"/>
          <w:bCs/>
          <w:sz w:val="24"/>
          <w:szCs w:val="24"/>
        </w:rPr>
        <w:t xml:space="preserve"> de las acciones defensivas en la zona de los 22,90 metros en los hockeístas U-15. </w:t>
      </w:r>
    </w:p>
    <w:p w14:paraId="3F273A29" w14:textId="77777777" w:rsidR="000A1A53" w:rsidRPr="00A744F7" w:rsidRDefault="000A1A53" w:rsidP="00A744F7">
      <w:pPr>
        <w:numPr>
          <w:ilvl w:val="0"/>
          <w:numId w:val="17"/>
        </w:numPr>
        <w:autoSpaceDE w:val="0"/>
        <w:autoSpaceDN w:val="0"/>
        <w:adjustRightInd w:val="0"/>
        <w:spacing w:after="0" w:line="360" w:lineRule="auto"/>
        <w:ind w:right="-25"/>
        <w:jc w:val="both"/>
        <w:rPr>
          <w:rFonts w:ascii="Times New Roman" w:hAnsi="Times New Roman" w:cs="Times New Roman"/>
          <w:bCs/>
          <w:sz w:val="24"/>
          <w:szCs w:val="24"/>
        </w:rPr>
      </w:pPr>
      <w:r w:rsidRPr="00A744F7">
        <w:rPr>
          <w:rFonts w:ascii="Times New Roman" w:hAnsi="Times New Roman" w:cs="Times New Roman"/>
          <w:sz w:val="24"/>
          <w:szCs w:val="24"/>
        </w:rPr>
        <w:lastRenderedPageBreak/>
        <w:t xml:space="preserve">Segunda etapa: </w:t>
      </w:r>
      <w:r w:rsidRPr="00A744F7">
        <w:rPr>
          <w:rFonts w:ascii="Times New Roman" w:hAnsi="Times New Roman" w:cs="Times New Roman"/>
          <w:bCs/>
          <w:sz w:val="24"/>
          <w:szCs w:val="24"/>
        </w:rPr>
        <w:t xml:space="preserve">Elaborar los ejercicios técnico-tácticos para mejorar las acciones defensivas en la zona de los 22,90 metros en los hockeístas U-15. </w:t>
      </w:r>
    </w:p>
    <w:p w14:paraId="5EEF18AD" w14:textId="77777777" w:rsidR="000A1A53" w:rsidRPr="00A744F7" w:rsidRDefault="000A1A53" w:rsidP="00A744F7">
      <w:pPr>
        <w:numPr>
          <w:ilvl w:val="0"/>
          <w:numId w:val="17"/>
        </w:numPr>
        <w:autoSpaceDE w:val="0"/>
        <w:autoSpaceDN w:val="0"/>
        <w:adjustRightInd w:val="0"/>
        <w:spacing w:after="0" w:line="360" w:lineRule="auto"/>
        <w:ind w:right="-25"/>
        <w:jc w:val="both"/>
        <w:rPr>
          <w:rFonts w:ascii="Times New Roman" w:hAnsi="Times New Roman" w:cs="Times New Roman"/>
          <w:bCs/>
          <w:sz w:val="24"/>
          <w:szCs w:val="24"/>
        </w:rPr>
      </w:pPr>
      <w:r w:rsidRPr="00A744F7">
        <w:rPr>
          <w:rFonts w:ascii="Times New Roman" w:hAnsi="Times New Roman" w:cs="Times New Roman"/>
          <w:sz w:val="24"/>
          <w:szCs w:val="24"/>
        </w:rPr>
        <w:t xml:space="preserve">Tercera etapa: </w:t>
      </w:r>
      <w:r w:rsidRPr="00A744F7">
        <w:rPr>
          <w:rFonts w:ascii="Times New Roman" w:hAnsi="Times New Roman" w:cs="Times New Roman"/>
          <w:bCs/>
          <w:sz w:val="24"/>
          <w:szCs w:val="24"/>
        </w:rPr>
        <w:t xml:space="preserve">Valorar la </w:t>
      </w:r>
      <w:r w:rsidRPr="00A744F7">
        <w:rPr>
          <w:rFonts w:ascii="Times New Roman" w:hAnsi="Times New Roman" w:cs="Times New Roman"/>
          <w:sz w:val="24"/>
          <w:szCs w:val="24"/>
        </w:rPr>
        <w:t>propuesta</w:t>
      </w:r>
      <w:r w:rsidRPr="00A744F7">
        <w:rPr>
          <w:rFonts w:ascii="Times New Roman" w:hAnsi="Times New Roman" w:cs="Times New Roman"/>
          <w:bCs/>
          <w:sz w:val="24"/>
          <w:szCs w:val="24"/>
        </w:rPr>
        <w:t xml:space="preserve"> de los ejercicios técnico-tácticos para mejorar las acciones defensivas en la zona de los 22,90 metros en los hockeístas U-15 </w:t>
      </w:r>
      <w:r w:rsidRPr="00A744F7">
        <w:rPr>
          <w:rFonts w:ascii="Times New Roman" w:hAnsi="Times New Roman" w:cs="Times New Roman"/>
          <w:sz w:val="24"/>
          <w:szCs w:val="24"/>
        </w:rPr>
        <w:t>mediante el criterio de especialistas.</w:t>
      </w:r>
    </w:p>
    <w:p w14:paraId="15928043"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Los métodos empleados fueron:</w:t>
      </w:r>
    </w:p>
    <w:p w14:paraId="304F54E5" w14:textId="77777777" w:rsidR="000A1A53" w:rsidRPr="00A744F7" w:rsidRDefault="000A1A53" w:rsidP="00A744F7">
      <w:pPr>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Para el cumplimiento de los objetivos de la investigación en función de las etapas se emplearon diferentes métodos y/o técnicas. </w:t>
      </w:r>
    </w:p>
    <w:p w14:paraId="6E78A4C3"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Métodos del nivel teórico:</w:t>
      </w:r>
    </w:p>
    <w:p w14:paraId="2555C94C"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Analítico-Sintético:</w:t>
      </w:r>
      <w:r w:rsidRPr="00A744F7">
        <w:rPr>
          <w:rFonts w:ascii="Times New Roman" w:hAnsi="Times New Roman" w:cs="Times New Roman"/>
          <w:sz w:val="24"/>
          <w:szCs w:val="24"/>
        </w:rPr>
        <w:t xml:space="preserve"> Este método posibilitó descubrir las relaciones y características generales entre elementos de la realidad, es decir, lo que conforma la situación problémica y explica cómo está el tratamiento del proceso de enseñanza de </w:t>
      </w:r>
      <w:r w:rsidRPr="00A744F7">
        <w:rPr>
          <w:rFonts w:ascii="Times New Roman" w:hAnsi="Times New Roman" w:cs="Times New Roman"/>
          <w:bCs/>
          <w:sz w:val="24"/>
          <w:szCs w:val="24"/>
        </w:rPr>
        <w:t>las acciones defensivas en la zona de los 22,90 metros en los hockeístas U-15.</w:t>
      </w:r>
    </w:p>
    <w:p w14:paraId="67183735"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b/>
          <w:bCs/>
          <w:sz w:val="24"/>
          <w:szCs w:val="24"/>
        </w:rPr>
        <w:t>Inductivo - Deductivo:</w:t>
      </w:r>
      <w:r w:rsidRPr="00A744F7">
        <w:rPr>
          <w:rFonts w:ascii="Times New Roman" w:hAnsi="Times New Roman" w:cs="Times New Roman"/>
          <w:sz w:val="24"/>
          <w:szCs w:val="24"/>
        </w:rPr>
        <w:t xml:space="preserve"> Es el razonamiento de lo particular a lo general reflejando lo que existe de común entre las atletas y viceversa de lo general a un nivel medio, que sea razonamiento verdadero en lo inicial trabajando hasta el final con buenas conclusiones reales.</w:t>
      </w:r>
    </w:p>
    <w:p w14:paraId="270ADADA"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Métodos del nivel empírico.</w:t>
      </w:r>
    </w:p>
    <w:p w14:paraId="667A9491" w14:textId="238FAFB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b/>
          <w:bCs/>
          <w:sz w:val="24"/>
          <w:szCs w:val="24"/>
        </w:rPr>
        <w:t xml:space="preserve">Análisis Documental: </w:t>
      </w:r>
      <w:r w:rsidRPr="00A744F7">
        <w:rPr>
          <w:rFonts w:ascii="Times New Roman" w:hAnsi="Times New Roman" w:cs="Times New Roman"/>
          <w:sz w:val="24"/>
          <w:szCs w:val="24"/>
        </w:rPr>
        <w:t>Se realizó una exploración acerca del tratamiento de los contenidos principales y complementarios en los documentos oficiales</w:t>
      </w:r>
      <w:r w:rsidRPr="00A744F7">
        <w:rPr>
          <w:rFonts w:ascii="Times New Roman" w:hAnsi="Times New Roman" w:cs="Times New Roman"/>
          <w:bCs/>
          <w:sz w:val="24"/>
          <w:szCs w:val="24"/>
        </w:rPr>
        <w:t xml:space="preserve">, las </w:t>
      </w:r>
      <w:r w:rsidRPr="00A744F7">
        <w:rPr>
          <w:rFonts w:ascii="Times New Roman" w:hAnsi="Times New Roman" w:cs="Times New Roman"/>
          <w:sz w:val="24"/>
          <w:szCs w:val="24"/>
        </w:rPr>
        <w:t xml:space="preserve">orientaciones metodológicas, de los modelos y medios utilizados en el tratamiento y desarrollo para el proceso de enseñanza de las acciones defensivas en la zona de los 22,90 metros en los hockeístas U-15, buscando las bases teóricas para fundamentar, ampliar y profundizar los conocimientos obtenidos en nuestra indagación. </w:t>
      </w:r>
    </w:p>
    <w:p w14:paraId="07A2616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La entrevista: Se empleó con los entrenadores y los conocimientos sobre la estructura y el contenido de los sistemas de juego en el Hockey moderno. Fue aplicada a entrenadores de Hockey con experiencia en la preparación de las hockeistas U-15 escolares y U-21 juveniles, para obtener sus criterios respecto a la calidad formal y utilidad social de la propuesta.</w:t>
      </w:r>
    </w:p>
    <w:p w14:paraId="7B80A23B" w14:textId="0BC1C42D" w:rsidR="000A1A53" w:rsidRPr="00A744F7" w:rsidRDefault="000A1A53" w:rsidP="00A744F7">
      <w:pPr>
        <w:widowControl w:val="0"/>
        <w:tabs>
          <w:tab w:val="left" w:pos="3068"/>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b/>
          <w:bCs/>
          <w:sz w:val="24"/>
          <w:szCs w:val="24"/>
        </w:rPr>
        <w:t xml:space="preserve">Encuesta: </w:t>
      </w:r>
      <w:r w:rsidRPr="00A744F7">
        <w:rPr>
          <w:rFonts w:ascii="Times New Roman" w:hAnsi="Times New Roman" w:cs="Times New Roman"/>
          <w:sz w:val="24"/>
          <w:szCs w:val="24"/>
        </w:rPr>
        <w:t>Esta fue aplicada a los profesores con el objetivo recolectar datos que tengan que ver con las informaciones acerca del estado actual del conocimiento, tratamiento y desarrollo del proceso de enseñanza de las acciones defensivas en la zona de los 22,90 metros en los hockeístas U-15</w:t>
      </w:r>
      <w:r w:rsidRPr="00A744F7">
        <w:rPr>
          <w:rFonts w:ascii="Times New Roman" w:hAnsi="Times New Roman" w:cs="Times New Roman"/>
          <w:bCs/>
          <w:sz w:val="24"/>
          <w:szCs w:val="24"/>
        </w:rPr>
        <w:t>,</w:t>
      </w:r>
      <w:r w:rsidRPr="00A744F7">
        <w:rPr>
          <w:rFonts w:ascii="Times New Roman" w:hAnsi="Times New Roman" w:cs="Times New Roman"/>
          <w:sz w:val="24"/>
          <w:szCs w:val="24"/>
        </w:rPr>
        <w:t xml:space="preserve"> así como de precisar  las percepciones, las actitudes, las opiniones, las experiencias del </w:t>
      </w:r>
      <w:r w:rsidRPr="00A744F7">
        <w:rPr>
          <w:rFonts w:ascii="Times New Roman" w:hAnsi="Times New Roman" w:cs="Times New Roman"/>
          <w:sz w:val="24"/>
          <w:szCs w:val="24"/>
        </w:rPr>
        <w:lastRenderedPageBreak/>
        <w:t xml:space="preserve">propio proceso de entrenamiento. </w:t>
      </w:r>
    </w:p>
    <w:p w14:paraId="10DCB982" w14:textId="56D02FAC" w:rsidR="000A1A53" w:rsidRPr="00A744F7" w:rsidRDefault="000A1A53" w:rsidP="00A744F7">
      <w:pPr>
        <w:widowControl w:val="0"/>
        <w:tabs>
          <w:tab w:val="left" w:pos="3068"/>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b/>
          <w:bCs/>
          <w:sz w:val="24"/>
          <w:szCs w:val="24"/>
        </w:rPr>
        <w:t xml:space="preserve">Entrevista estandarizada: </w:t>
      </w:r>
      <w:r w:rsidRPr="00A744F7">
        <w:rPr>
          <w:rFonts w:ascii="Times New Roman" w:hAnsi="Times New Roman" w:cs="Times New Roman"/>
          <w:sz w:val="24"/>
          <w:szCs w:val="24"/>
        </w:rPr>
        <w:t>Se empleó una situación de diálogo flexible a los directivos con el objetivo de valorar el tratamiento del proceso de enseñanza de las acciones defensivas en la zona de los 22,90 metros en los hockeístas U-15</w:t>
      </w:r>
      <w:r w:rsidRPr="00A744F7">
        <w:rPr>
          <w:rFonts w:ascii="Times New Roman" w:hAnsi="Times New Roman" w:cs="Times New Roman"/>
          <w:bCs/>
          <w:sz w:val="24"/>
          <w:szCs w:val="24"/>
        </w:rPr>
        <w:t xml:space="preserve"> </w:t>
      </w:r>
      <w:r w:rsidRPr="00A744F7">
        <w:rPr>
          <w:rFonts w:ascii="Times New Roman" w:hAnsi="Times New Roman" w:cs="Times New Roman"/>
          <w:sz w:val="24"/>
          <w:szCs w:val="24"/>
        </w:rPr>
        <w:t xml:space="preserve">y las necesidades de su perfeccionamiento, así como las demandas en la superación respecto al tema. </w:t>
      </w:r>
    </w:p>
    <w:p w14:paraId="7EC55E4E" w14:textId="77777777" w:rsidR="000A1A53" w:rsidRPr="00A744F7" w:rsidRDefault="000A1A53" w:rsidP="00A744F7">
      <w:pPr>
        <w:widowControl w:val="0"/>
        <w:tabs>
          <w:tab w:val="left" w:pos="3068"/>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b/>
          <w:bCs/>
          <w:sz w:val="24"/>
          <w:szCs w:val="24"/>
        </w:rPr>
        <w:t xml:space="preserve">Observación científica: </w:t>
      </w:r>
      <w:r w:rsidRPr="00A744F7">
        <w:rPr>
          <w:rFonts w:ascii="Times New Roman" w:hAnsi="Times New Roman" w:cs="Times New Roman"/>
          <w:sz w:val="24"/>
          <w:szCs w:val="24"/>
        </w:rPr>
        <w:t xml:space="preserve">Se empleó con el objetivo de percibir en el escenario natural, en la práctica, todo el desarrollo del proceso de entrenamiento de las acciones defensivas en la zona de los 22,90 metros en los hockeístas U-15, reflejado fehacientemente y determinar las irregularidades que a través de la estructura y de los contenidos de los sistemas de juego en el Hockey moderno y para el análisis estructural del elemento técnico principal por criterio de zona de ataque y defensa empleado por las hockeistas. Las observaciones realizadas fueron a través de la forma no participante, del tipo no estructurada, abierta, de campo y casual. </w:t>
      </w:r>
    </w:p>
    <w:p w14:paraId="74BFCB5F" w14:textId="37331458" w:rsidR="000A1A53" w:rsidRPr="00A744F7" w:rsidRDefault="000A1A53" w:rsidP="00A744F7">
      <w:pPr>
        <w:widowControl w:val="0"/>
        <w:tabs>
          <w:tab w:val="left" w:pos="3068"/>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Se realizaron en total 10 observaciones en la etapa de preparación especial de las acciones defensivas en la zona de los 22,90 metros en los hockeístas U-15</w:t>
      </w:r>
      <w:r w:rsidRPr="00A744F7">
        <w:rPr>
          <w:rFonts w:ascii="Times New Roman" w:hAnsi="Times New Roman" w:cs="Times New Roman"/>
          <w:bCs/>
          <w:sz w:val="24"/>
          <w:szCs w:val="24"/>
        </w:rPr>
        <w:t xml:space="preserve">, </w:t>
      </w:r>
      <w:r w:rsidRPr="00A744F7">
        <w:rPr>
          <w:rFonts w:ascii="Times New Roman" w:hAnsi="Times New Roman" w:cs="Times New Roman"/>
          <w:sz w:val="24"/>
          <w:szCs w:val="24"/>
        </w:rPr>
        <w:t xml:space="preserve">donde el tratamiento y los procedimientos que se emplean para la técnica y la táctica en la unidad de entrenamiento, la organización y obtención de los datos se realizó de una forma directa en una planilla y una guía de </w:t>
      </w:r>
      <w:r w:rsidR="00A744F7">
        <w:rPr>
          <w:rFonts w:ascii="Times New Roman" w:hAnsi="Times New Roman" w:cs="Times New Roman"/>
          <w:sz w:val="24"/>
          <w:szCs w:val="24"/>
        </w:rPr>
        <w:t>observación.</w:t>
      </w:r>
    </w:p>
    <w:p w14:paraId="7CE9F138" w14:textId="77777777" w:rsidR="000A1A53" w:rsidRPr="00A744F7" w:rsidRDefault="000A1A53" w:rsidP="00A744F7">
      <w:pPr>
        <w:keepNext/>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En la guía de observación, fueron constatados aspectos tales como: </w:t>
      </w:r>
    </w:p>
    <w:p w14:paraId="35D7FF55" w14:textId="77777777" w:rsidR="000A1A53" w:rsidRPr="00A744F7" w:rsidRDefault="000A1A53" w:rsidP="00A744F7">
      <w:pPr>
        <w:widowControl w:val="0"/>
        <w:numPr>
          <w:ilvl w:val="0"/>
          <w:numId w:val="22"/>
        </w:numPr>
        <w:tabs>
          <w:tab w:val="left" w:pos="72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Tipos de ejercicios.</w:t>
      </w:r>
    </w:p>
    <w:p w14:paraId="3A6B41D0" w14:textId="77777777" w:rsidR="000A1A53" w:rsidRPr="00A744F7" w:rsidRDefault="000A1A53" w:rsidP="00A744F7">
      <w:pPr>
        <w:widowControl w:val="0"/>
        <w:numPr>
          <w:ilvl w:val="0"/>
          <w:numId w:val="22"/>
        </w:numPr>
        <w:tabs>
          <w:tab w:val="left" w:pos="72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Cantidad de ejercicios.</w:t>
      </w:r>
    </w:p>
    <w:p w14:paraId="3FC88B8C" w14:textId="77777777" w:rsidR="000A1A53" w:rsidRPr="00A744F7" w:rsidRDefault="000A1A53" w:rsidP="00A744F7">
      <w:pPr>
        <w:widowControl w:val="0"/>
        <w:numPr>
          <w:ilvl w:val="0"/>
          <w:numId w:val="22"/>
        </w:numPr>
        <w:tabs>
          <w:tab w:val="left" w:pos="72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Frecuencia durante la semana.</w:t>
      </w:r>
    </w:p>
    <w:p w14:paraId="0B9E628A" w14:textId="77777777" w:rsidR="000A1A53" w:rsidRPr="00A744F7" w:rsidRDefault="000A1A53" w:rsidP="00A744F7">
      <w:pPr>
        <w:widowControl w:val="0"/>
        <w:numPr>
          <w:ilvl w:val="0"/>
          <w:numId w:val="22"/>
        </w:numPr>
        <w:tabs>
          <w:tab w:val="left" w:pos="72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Explicación y demostración.</w:t>
      </w:r>
    </w:p>
    <w:p w14:paraId="5636F217"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Técnicas aplicadas:</w:t>
      </w:r>
    </w:p>
    <w:p w14:paraId="14F251C5"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 xml:space="preserve">Triangulación: </w:t>
      </w:r>
    </w:p>
    <w:p w14:paraId="2F37BE3F" w14:textId="77777777" w:rsidR="000A1A53" w:rsidRPr="00A744F7" w:rsidRDefault="000A1A53" w:rsidP="00A744F7">
      <w:pPr>
        <w:widowControl w:val="0"/>
        <w:tabs>
          <w:tab w:val="left" w:pos="3068"/>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Permitió, una vez realizados los análisis de los métodos y/o técnicas de manera independiente y desde diferentes ángulos, confirmar los datos y establecer tendencias en relación con el conocimiento acerca del proceso de enseñanza delas acciones defensivas en la zona de los 22,90 metros en los hockeístas U-15</w:t>
      </w:r>
    </w:p>
    <w:p w14:paraId="088A3BE6"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b/>
          <w:bCs/>
          <w:sz w:val="24"/>
          <w:szCs w:val="24"/>
        </w:rPr>
        <w:t>Técnicas participativas (Talleres).</w:t>
      </w:r>
    </w:p>
    <w:p w14:paraId="3A28A532"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Los talleres fueron dirigidos a los profesores deportivos con el objetivo de que permitiera la elaboración de los ejercicios a partir de su fundamentación y estructura de presentación. (Anexo </w:t>
      </w:r>
      <w:r w:rsidRPr="00A744F7">
        <w:rPr>
          <w:rFonts w:ascii="Times New Roman" w:hAnsi="Times New Roman" w:cs="Times New Roman"/>
          <w:sz w:val="24"/>
          <w:szCs w:val="24"/>
        </w:rPr>
        <w:lastRenderedPageBreak/>
        <w:t>N</w:t>
      </w:r>
      <w:r w:rsidRPr="00A744F7">
        <w:rPr>
          <w:rFonts w:ascii="Times New Roman" w:hAnsi="Times New Roman" w:cs="Times New Roman"/>
          <w:sz w:val="24"/>
          <w:szCs w:val="24"/>
          <w:u w:val="single"/>
          <w:vertAlign w:val="superscript"/>
        </w:rPr>
        <w:t>o</w:t>
      </w:r>
      <w:r w:rsidRPr="00A744F7">
        <w:rPr>
          <w:rFonts w:ascii="Times New Roman" w:hAnsi="Times New Roman" w:cs="Times New Roman"/>
          <w:sz w:val="24"/>
          <w:szCs w:val="24"/>
        </w:rPr>
        <w:t xml:space="preserve"> 5).</w:t>
      </w:r>
    </w:p>
    <w:p w14:paraId="4456434F" w14:textId="3DA052FA"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rPr>
        <w:t>Criterio de Especialistas:</w:t>
      </w:r>
      <w:r w:rsidRPr="00A744F7">
        <w:rPr>
          <w:rFonts w:ascii="Times New Roman" w:hAnsi="Times New Roman" w:cs="Times New Roman"/>
          <w:sz w:val="24"/>
          <w:szCs w:val="24"/>
        </w:rPr>
        <w:t xml:space="preserve"> conocer la opinión crítica y la valoración que tenían estos sobre la propuesta de ejercicios para mejorar </w:t>
      </w:r>
      <w:r w:rsidRPr="00A744F7">
        <w:rPr>
          <w:rFonts w:ascii="Times New Roman" w:hAnsi="Times New Roman" w:cs="Times New Roman"/>
          <w:bCs/>
          <w:sz w:val="24"/>
          <w:szCs w:val="24"/>
        </w:rPr>
        <w:t>las acciones técnico-tácticas defensivas en los hockeístas U-15 años</w:t>
      </w:r>
      <w:r w:rsidRPr="00A744F7">
        <w:rPr>
          <w:rFonts w:ascii="Times New Roman" w:hAnsi="Times New Roman" w:cs="Times New Roman"/>
          <w:sz w:val="24"/>
          <w:szCs w:val="24"/>
        </w:rPr>
        <w:t xml:space="preserve"> </w:t>
      </w:r>
    </w:p>
    <w:p w14:paraId="3C6106DD"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Encuesta escrita:</w:t>
      </w:r>
    </w:p>
    <w:p w14:paraId="71512BF7" w14:textId="4A9C26F2"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Esta fue aplicada a los especialistas con conocimiento sobre la temática que se estudia, que no tomaron participación en los talleres, con la intención de conocer su opinión acerca de las posibilidades que brinda la propuesta de ejercicios para mejorar </w:t>
      </w:r>
      <w:r w:rsidRPr="00A744F7">
        <w:rPr>
          <w:rFonts w:ascii="Times New Roman" w:hAnsi="Times New Roman" w:cs="Times New Roman"/>
          <w:bCs/>
          <w:sz w:val="24"/>
          <w:szCs w:val="24"/>
        </w:rPr>
        <w:t>las acciones técnico-tácticas defensivas en los hockeístas U-15 años</w:t>
      </w:r>
      <w:r w:rsidRPr="00A744F7">
        <w:rPr>
          <w:rFonts w:ascii="Times New Roman" w:hAnsi="Times New Roman" w:cs="Times New Roman"/>
          <w:sz w:val="24"/>
          <w:szCs w:val="24"/>
        </w:rPr>
        <w:t xml:space="preserve"> </w:t>
      </w:r>
    </w:p>
    <w:p w14:paraId="5210A135"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Métodos matemáticos estadísticos</w:t>
      </w:r>
    </w:p>
    <w:p w14:paraId="63055F78"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Este permitió el procesamiento de la información obtenida mediante la Distribución Empírica de Frecuencia para el procesamiento de los datos registrados en la encuesta y la entrevista. Se realizó una valoración cuantitativa de los criterios expresados por los técnicos participantes en la misma. </w:t>
      </w:r>
    </w:p>
    <w:p w14:paraId="602C6A0A" w14:textId="77777777" w:rsidR="000A1A53" w:rsidRPr="00A744F7" w:rsidRDefault="000A1A53" w:rsidP="00A744F7">
      <w:pPr>
        <w:pStyle w:val="Ttulo2"/>
      </w:pPr>
      <w:bookmarkStart w:id="43" w:name="_Toc358883961"/>
      <w:bookmarkStart w:id="44" w:name="_Toc390210533"/>
      <w:bookmarkStart w:id="45" w:name="_Toc390214688"/>
      <w:bookmarkStart w:id="46" w:name="_Toc112390241"/>
      <w:bookmarkStart w:id="47" w:name="_Toc112499796"/>
      <w:bookmarkStart w:id="48" w:name="_Toc207536348"/>
      <w:r w:rsidRPr="00A744F7">
        <w:t>2.3. Procesamiento de la información.</w:t>
      </w:r>
      <w:bookmarkEnd w:id="43"/>
      <w:bookmarkEnd w:id="44"/>
      <w:bookmarkEnd w:id="45"/>
      <w:bookmarkEnd w:id="46"/>
      <w:bookmarkEnd w:id="47"/>
      <w:bookmarkEnd w:id="48"/>
    </w:p>
    <w:p w14:paraId="76642354" w14:textId="77777777" w:rsidR="000A1A53" w:rsidRPr="00A744F7" w:rsidRDefault="000A1A53" w:rsidP="00A744F7">
      <w:pPr>
        <w:pStyle w:val="Textoindependiente"/>
        <w:widowControl w:val="0"/>
        <w:autoSpaceDE w:val="0"/>
        <w:autoSpaceDN w:val="0"/>
        <w:adjustRightInd w:val="0"/>
        <w:spacing w:after="0" w:line="360" w:lineRule="auto"/>
        <w:jc w:val="both"/>
        <w:rPr>
          <w:b/>
        </w:rPr>
      </w:pPr>
      <w:r w:rsidRPr="00A744F7">
        <w:rPr>
          <w:b/>
          <w:bCs/>
        </w:rPr>
        <w:t>Diagnóstico del estado actual de las acciones técnico-tácticas defensivas en los 22,90 metros de los hockeístas U-15 años.</w:t>
      </w:r>
    </w:p>
    <w:p w14:paraId="7AAC4D6A" w14:textId="77777777" w:rsidR="000A1A53" w:rsidRPr="00A744F7" w:rsidRDefault="000A1A53" w:rsidP="00A744F7">
      <w:pPr>
        <w:spacing w:after="0" w:line="360" w:lineRule="auto"/>
        <w:ind w:left="-14"/>
        <w:jc w:val="both"/>
        <w:rPr>
          <w:rFonts w:ascii="Times New Roman" w:hAnsi="Times New Roman" w:cs="Times New Roman"/>
          <w:sz w:val="24"/>
          <w:szCs w:val="24"/>
        </w:rPr>
      </w:pPr>
      <w:r w:rsidRPr="00A744F7">
        <w:rPr>
          <w:rFonts w:ascii="Times New Roman" w:hAnsi="Times New Roman" w:cs="Times New Roman"/>
          <w:sz w:val="24"/>
          <w:szCs w:val="24"/>
        </w:rPr>
        <w:t xml:space="preserve">En un primer momento para diagnosticar las principales dificultades de </w:t>
      </w:r>
      <w:r w:rsidRPr="00A744F7">
        <w:rPr>
          <w:rFonts w:ascii="Times New Roman" w:hAnsi="Times New Roman" w:cs="Times New Roman"/>
          <w:sz w:val="24"/>
          <w:szCs w:val="24"/>
          <w:shd w:val="clear" w:color="auto" w:fill="FFFFFF"/>
        </w:rPr>
        <w:t xml:space="preserve">las acciones técnico-tácticas defensivas en los 22,90 metros de los hockeístas U-15 años </w:t>
      </w:r>
      <w:r w:rsidRPr="00A744F7">
        <w:rPr>
          <w:rFonts w:ascii="Times New Roman" w:hAnsi="Times New Roman" w:cs="Times New Roman"/>
          <w:sz w:val="24"/>
          <w:szCs w:val="24"/>
        </w:rPr>
        <w:t xml:space="preserve">de la E.I.D.E. “Héctor Ruiz Pérez". Se analizaron diferentes bibliografías y documentos oficiales y documentos metodológicos de H s/c, el Programa Integral de Preparación del Deportista (PIPD), Planes de entrenamiento. Estrategia Provincial del deporte. Indicaciones del Presidente del INDER. </w:t>
      </w:r>
    </w:p>
    <w:p w14:paraId="3F22DE1C" w14:textId="77777777" w:rsidR="000A1A53" w:rsidRPr="00A744F7" w:rsidRDefault="000A1A53" w:rsidP="00A744F7">
      <w:pPr>
        <w:spacing w:after="0" w:line="360" w:lineRule="auto"/>
        <w:ind w:left="-14"/>
        <w:jc w:val="both"/>
        <w:rPr>
          <w:rFonts w:ascii="Times New Roman" w:hAnsi="Times New Roman" w:cs="Times New Roman"/>
          <w:sz w:val="24"/>
          <w:szCs w:val="24"/>
        </w:rPr>
      </w:pPr>
      <w:r w:rsidRPr="00A744F7">
        <w:rPr>
          <w:rFonts w:ascii="Times New Roman" w:hAnsi="Times New Roman" w:cs="Times New Roman"/>
          <w:sz w:val="24"/>
          <w:szCs w:val="24"/>
        </w:rPr>
        <w:t xml:space="preserve"> A demás fueron encuestados los directivos del H s/c provincial con el objetivo de que expusieran sus criterios sobre la actualización y superación que está estructurada para el tratamiento del tema. Los instrumentos y técnicas del diagnóstico y la valoración, así como los temas de los talleres fueron concebidos por los integrantes del proyecto de investigación con la participación nuestra.</w:t>
      </w:r>
    </w:p>
    <w:p w14:paraId="37AFA2BA"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El diagnóstico del estado actual constituyó el punto de partida e inicio de la primera etapa de la investigación. Ya que nos ofrece sus principales debilidades o potencialidades. Dentro de este plano se utilizó el </w:t>
      </w:r>
      <w:r w:rsidRPr="00A744F7">
        <w:rPr>
          <w:rFonts w:ascii="Times New Roman" w:hAnsi="Times New Roman" w:cs="Times New Roman"/>
          <w:b/>
          <w:bCs/>
          <w:sz w:val="24"/>
          <w:szCs w:val="24"/>
        </w:rPr>
        <w:t>análisis documental</w:t>
      </w:r>
      <w:r w:rsidRPr="00A744F7">
        <w:rPr>
          <w:rFonts w:ascii="Times New Roman" w:hAnsi="Times New Roman" w:cs="Times New Roman"/>
          <w:sz w:val="24"/>
          <w:szCs w:val="24"/>
        </w:rPr>
        <w:t xml:space="preserve"> como vía para la obtención de las informaciones al respecto. Fueron revisados los documentos siguientes:</w:t>
      </w:r>
    </w:p>
    <w:p w14:paraId="68028924" w14:textId="77777777" w:rsidR="000A1A53" w:rsidRPr="00A744F7" w:rsidRDefault="000A1A53" w:rsidP="00A744F7">
      <w:pPr>
        <w:widowControl w:val="0"/>
        <w:numPr>
          <w:ilvl w:val="0"/>
          <w:numId w:val="23"/>
        </w:numPr>
        <w:tabs>
          <w:tab w:val="left" w:pos="426"/>
        </w:tabs>
        <w:autoSpaceDE w:val="0"/>
        <w:autoSpaceDN w:val="0"/>
        <w:adjustRightInd w:val="0"/>
        <w:spacing w:after="0" w:line="360" w:lineRule="auto"/>
        <w:ind w:left="448" w:hanging="207"/>
        <w:jc w:val="both"/>
        <w:rPr>
          <w:rFonts w:ascii="Times New Roman" w:hAnsi="Times New Roman" w:cs="Times New Roman"/>
          <w:sz w:val="24"/>
          <w:szCs w:val="24"/>
        </w:rPr>
      </w:pPr>
      <w:r w:rsidRPr="00A744F7">
        <w:rPr>
          <w:rFonts w:ascii="Times New Roman" w:hAnsi="Times New Roman" w:cs="Times New Roman"/>
          <w:sz w:val="24"/>
          <w:szCs w:val="24"/>
        </w:rPr>
        <w:t>Indicaciones del Presidente del Instituto Nacional de Deporte y Recreación (INDER).</w:t>
      </w:r>
    </w:p>
    <w:p w14:paraId="44542689" w14:textId="77777777" w:rsidR="000A1A53" w:rsidRPr="00A744F7" w:rsidRDefault="000A1A53" w:rsidP="00A744F7">
      <w:pPr>
        <w:widowControl w:val="0"/>
        <w:numPr>
          <w:ilvl w:val="0"/>
          <w:numId w:val="23"/>
        </w:numPr>
        <w:tabs>
          <w:tab w:val="left" w:pos="426"/>
        </w:tabs>
        <w:autoSpaceDE w:val="0"/>
        <w:autoSpaceDN w:val="0"/>
        <w:adjustRightInd w:val="0"/>
        <w:spacing w:after="0" w:line="360" w:lineRule="auto"/>
        <w:ind w:left="448" w:hanging="207"/>
        <w:jc w:val="both"/>
        <w:rPr>
          <w:rFonts w:ascii="Times New Roman" w:hAnsi="Times New Roman" w:cs="Times New Roman"/>
          <w:sz w:val="24"/>
          <w:szCs w:val="24"/>
        </w:rPr>
      </w:pPr>
      <w:r w:rsidRPr="00A744F7">
        <w:rPr>
          <w:rFonts w:ascii="Times New Roman" w:hAnsi="Times New Roman" w:cs="Times New Roman"/>
          <w:sz w:val="24"/>
          <w:szCs w:val="24"/>
        </w:rPr>
        <w:t>Programa Integral de Preparación del Deportista. (PIPD, 2019-2020, 2020-2024),</w:t>
      </w:r>
    </w:p>
    <w:p w14:paraId="6B57244B" w14:textId="77777777" w:rsidR="000A1A53" w:rsidRPr="00A744F7" w:rsidRDefault="000A1A53" w:rsidP="00A744F7">
      <w:pPr>
        <w:widowControl w:val="0"/>
        <w:numPr>
          <w:ilvl w:val="0"/>
          <w:numId w:val="23"/>
        </w:numPr>
        <w:tabs>
          <w:tab w:val="left" w:pos="426"/>
        </w:tabs>
        <w:autoSpaceDE w:val="0"/>
        <w:autoSpaceDN w:val="0"/>
        <w:adjustRightInd w:val="0"/>
        <w:spacing w:after="0" w:line="360" w:lineRule="auto"/>
        <w:ind w:left="448" w:hanging="207"/>
        <w:jc w:val="both"/>
        <w:rPr>
          <w:rFonts w:ascii="Times New Roman" w:hAnsi="Times New Roman" w:cs="Times New Roman"/>
          <w:sz w:val="24"/>
          <w:szCs w:val="24"/>
        </w:rPr>
      </w:pPr>
      <w:r w:rsidRPr="00A744F7">
        <w:rPr>
          <w:rFonts w:ascii="Times New Roman" w:hAnsi="Times New Roman" w:cs="Times New Roman"/>
          <w:sz w:val="24"/>
          <w:szCs w:val="24"/>
        </w:rPr>
        <w:lastRenderedPageBreak/>
        <w:t>Planes de entrenamiento.</w:t>
      </w:r>
    </w:p>
    <w:p w14:paraId="091838E0" w14:textId="77777777" w:rsidR="000A1A53" w:rsidRPr="00A744F7" w:rsidRDefault="000A1A53" w:rsidP="00A744F7">
      <w:pPr>
        <w:widowControl w:val="0"/>
        <w:numPr>
          <w:ilvl w:val="0"/>
          <w:numId w:val="23"/>
        </w:numPr>
        <w:tabs>
          <w:tab w:val="left" w:pos="426"/>
        </w:tabs>
        <w:autoSpaceDE w:val="0"/>
        <w:autoSpaceDN w:val="0"/>
        <w:adjustRightInd w:val="0"/>
        <w:spacing w:after="0" w:line="360" w:lineRule="auto"/>
        <w:ind w:left="448" w:hanging="207"/>
        <w:jc w:val="both"/>
        <w:rPr>
          <w:rFonts w:ascii="Times New Roman" w:hAnsi="Times New Roman" w:cs="Times New Roman"/>
          <w:sz w:val="24"/>
          <w:szCs w:val="24"/>
        </w:rPr>
      </w:pPr>
      <w:r w:rsidRPr="00A744F7">
        <w:rPr>
          <w:rFonts w:ascii="Times New Roman" w:hAnsi="Times New Roman" w:cs="Times New Roman"/>
          <w:sz w:val="24"/>
          <w:szCs w:val="24"/>
        </w:rPr>
        <w:t>Estrategia de desarrollo del H s/c en Villa Clara.</w:t>
      </w:r>
    </w:p>
    <w:p w14:paraId="014AA4F2"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 xml:space="preserve">Indicaciones del Presidente del INDER. </w:t>
      </w:r>
    </w:p>
    <w:p w14:paraId="27A69AE7"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En este documento se recogen los aspectos esenciales en los que hay que trabajar para alcanzar una alta preparación de los deportistas. En tal sentido, las prioridades que se destacan en las indicaciones se dirigen hacia dos aspectos fundamentales: </w:t>
      </w:r>
    </w:p>
    <w:p w14:paraId="3D91523B" w14:textId="77777777" w:rsidR="000A1A53" w:rsidRPr="00A744F7" w:rsidRDefault="000A1A53" w:rsidP="00A744F7">
      <w:pPr>
        <w:widowControl w:val="0"/>
        <w:numPr>
          <w:ilvl w:val="0"/>
          <w:numId w:val="21"/>
        </w:numPr>
        <w:tabs>
          <w:tab w:val="left" w:pos="567"/>
        </w:tabs>
        <w:autoSpaceDE w:val="0"/>
        <w:autoSpaceDN w:val="0"/>
        <w:adjustRightInd w:val="0"/>
        <w:spacing w:after="0" w:line="360" w:lineRule="auto"/>
        <w:ind w:left="709" w:hanging="425"/>
        <w:jc w:val="both"/>
        <w:rPr>
          <w:rFonts w:ascii="Times New Roman" w:hAnsi="Times New Roman" w:cs="Times New Roman"/>
          <w:sz w:val="24"/>
          <w:szCs w:val="24"/>
        </w:rPr>
      </w:pPr>
      <w:r w:rsidRPr="00A744F7">
        <w:rPr>
          <w:rFonts w:ascii="Times New Roman" w:hAnsi="Times New Roman" w:cs="Times New Roman"/>
          <w:sz w:val="24"/>
          <w:szCs w:val="24"/>
        </w:rPr>
        <w:t>La obtención de la mayor calidad posible y propiciar un perfeccionamiento continuo en el proceso de preparación deportiva.</w:t>
      </w:r>
    </w:p>
    <w:p w14:paraId="0B0C7D43" w14:textId="77777777" w:rsidR="000A1A53" w:rsidRPr="00A744F7" w:rsidRDefault="000A1A53" w:rsidP="00A744F7">
      <w:pPr>
        <w:widowControl w:val="0"/>
        <w:numPr>
          <w:ilvl w:val="0"/>
          <w:numId w:val="21"/>
        </w:numPr>
        <w:tabs>
          <w:tab w:val="left" w:pos="567"/>
        </w:tabs>
        <w:autoSpaceDE w:val="0"/>
        <w:autoSpaceDN w:val="0"/>
        <w:adjustRightInd w:val="0"/>
        <w:spacing w:after="0" w:line="360" w:lineRule="auto"/>
        <w:ind w:left="709" w:hanging="425"/>
        <w:jc w:val="both"/>
        <w:rPr>
          <w:rFonts w:ascii="Times New Roman" w:hAnsi="Times New Roman" w:cs="Times New Roman"/>
          <w:sz w:val="24"/>
          <w:szCs w:val="24"/>
        </w:rPr>
      </w:pPr>
      <w:r w:rsidRPr="00A744F7">
        <w:rPr>
          <w:rFonts w:ascii="Times New Roman" w:hAnsi="Times New Roman" w:cs="Times New Roman"/>
          <w:sz w:val="24"/>
          <w:szCs w:val="24"/>
        </w:rPr>
        <w:t xml:space="preserve">El proceso de integración científico técnica para propiciar la calidad y eficiencia en el proceso de preparación y formación de atletas tienen que tener un marcado énfasis. </w:t>
      </w:r>
    </w:p>
    <w:p w14:paraId="792E2AA2"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sz w:val="24"/>
          <w:szCs w:val="24"/>
        </w:rPr>
        <w:t xml:space="preserve">Estos aspectos apuntan hacia la necesidad de realizar investigaciones que propicien un desarrollo de la preparación de los atletas con alto rigor científico. En este marco adquieren significativa importancia los estudios acerca de las vías para el cumplimiento de estas recomendaciones, y donde el abordaje del tema del tratamiento de las acciones técnico- tácticas </w:t>
      </w:r>
      <w:r w:rsidRPr="00A744F7">
        <w:rPr>
          <w:rFonts w:ascii="Times New Roman" w:hAnsi="Times New Roman" w:cs="Times New Roman"/>
          <w:sz w:val="24"/>
          <w:szCs w:val="24"/>
          <w:lang w:val="es-MX"/>
        </w:rPr>
        <w:t>de los hockeístas</w:t>
      </w:r>
      <w:r w:rsidRPr="00A744F7">
        <w:rPr>
          <w:rFonts w:ascii="Times New Roman" w:hAnsi="Times New Roman" w:cs="Times New Roman"/>
          <w:sz w:val="24"/>
          <w:szCs w:val="24"/>
        </w:rPr>
        <w:t xml:space="preserve"> no escapa de esa realidad, pero que sea acorralada desde las perspectivas pedagógicas contemporáneas.</w:t>
      </w:r>
    </w:p>
    <w:p w14:paraId="7B268B00"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Programa Integral de Preparación del Deportista.</w:t>
      </w:r>
    </w:p>
    <w:p w14:paraId="10AF6C79" w14:textId="77777777" w:rsidR="000A1A53" w:rsidRPr="00A744F7" w:rsidRDefault="000A1A53" w:rsidP="00A744F7">
      <w:pPr>
        <w:tabs>
          <w:tab w:val="left" w:pos="1110"/>
        </w:tabs>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Este es considerado el documento rector para el trabajo de los entrenadores y poseer información de gran validez, en el mismo no se aprecian indicaciones para el proceso de entrenamiento para el H s/c en sentido general y en particular con los hockeístas. Como bien se afirma este documento, es un instrumento de trabajo de profesores y funcionarios del Hockey en todo el país.</w:t>
      </w:r>
    </w:p>
    <w:p w14:paraId="34E11FF8" w14:textId="77777777" w:rsidR="000A1A53" w:rsidRPr="00A744F7" w:rsidRDefault="000A1A53" w:rsidP="00A744F7">
      <w:pPr>
        <w:tabs>
          <w:tab w:val="left" w:pos="1110"/>
        </w:tabs>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Actualmente existe una nueva edición reelaborada a partir de la revisión crítica de todo su contenido, en el cual han participado representantes de todas las provincias de la Cultura Física y el Deporte, del Instituto de Medicina Deportiva, de la Escuela Superior de Formación de Atletas de Alto Rendimiento y de la Comisión Nacional de H s/c. También el programa se ha convertido en una vía para divulgar las nuevas y valiosas experiencias de carácter científico técnico que se emplean en la actualidad en el proceso de entrenamiento deportivo.</w:t>
      </w:r>
    </w:p>
    <w:p w14:paraId="3B9447E8"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Las acciones técnico-tácticas constituyen una dirección determinante del rendimiento pero no se aprecian orientaciones para el entrenamiento técnico–táctico de las acciones defensivas en la zona de los 22,90 metros, lo que limita a los entrenadores en este sentido, así como la calidad de la preparación. De aquí, que sea tan oportuno abordar el tema de acciones que conduzcan al perfeccionamiento de las acciones técnico-tácticas, ya que es una necesidad derivada de las </w:t>
      </w:r>
      <w:r w:rsidRPr="00A744F7">
        <w:rPr>
          <w:rFonts w:ascii="Times New Roman" w:hAnsi="Times New Roman" w:cs="Times New Roman"/>
          <w:sz w:val="24"/>
          <w:szCs w:val="24"/>
        </w:rPr>
        <w:lastRenderedPageBreak/>
        <w:t>características de la actividad competitiva para enfrentar los retos actuales Torres, &amp; González, (2023).  El deporte escolar crea las bases del relevo para los equipos nacionales y para lograrlo hay que desarrollar toda una serie de aspectos que van implícitos desde que el niño hace su entrada a la instalación deportiva, por primera vez, hasta su consolidación como jugador (Calero, 2019).</w:t>
      </w:r>
    </w:p>
    <w:p w14:paraId="42976ED1" w14:textId="77777777" w:rsidR="000A1A53" w:rsidRPr="00A744F7" w:rsidRDefault="000A1A53" w:rsidP="00A744F7">
      <w:pPr>
        <w:tabs>
          <w:tab w:val="left" w:pos="3240"/>
        </w:tabs>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En la iniciación deportiva se debe trabajar con mucha atención la asimilación de la técnica deportiva para su perfeccionamiento Castejón, (2002) citado por Müller, &amp; Schinke (2023.). Por tanto, esto trae consigo la necesidad de dedicar mayor tiempo dentro de la preparación anual al entrenamiento técnico-táctico de los jugadores. Sin embargo, la metodología empleada por los entrenadores en terreno de arcilla en la provincia de Villa Clara, es insuficiente.</w:t>
      </w:r>
    </w:p>
    <w:p w14:paraId="4683121B" w14:textId="77777777" w:rsidR="000A1A53" w:rsidRPr="00A744F7" w:rsidRDefault="000A1A53" w:rsidP="00A744F7">
      <w:pPr>
        <w:tabs>
          <w:tab w:val="left" w:pos="3240"/>
        </w:tabs>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En el proceso de aprendizaje de Hockey sobre césped a pesar de contar con el PIPD, no se tiene presente un orden lógico de los fundamentos básicos de la enseñanza acorde a este elemento técnico específico, evidenciándose deficiencias en los atletas de nuevo ingreso y primer año de la categoría 13-15 de Villa Clara.</w:t>
      </w:r>
    </w:p>
    <w:p w14:paraId="2D5A68E8"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Se reconoce en el programa la necesidad de que las nuevas iniciativas constituyan un factor que debe impulsar a todos a la superación profesional, no solo en el campo de la metodología del entrenamiento, sino también en la pedagogía y en la psicología de manera que los profesores puedan manejar más adecuadamente a los deportistas escolares que son en definitiva los que constituyen la cantera de nuestros equipos nacionales.</w:t>
      </w:r>
    </w:p>
    <w:p w14:paraId="0077509F"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Es de significar que en el programa, a pesar que orienta los contenidos de trabajo en cada preparación, en cuanto a la preparación táctica no se hace mucha referencia sobre su tratamiento. Ella siempre se aborda desde la perspectiva de la preparación técnico-táctica, discurso que afecta, en gran medida, la profundización del trabajo sobre las habilidades técnico-tácticas defensivas de los hockeístas  U-15 años, por el caso que nos ocupa.</w:t>
      </w:r>
    </w:p>
    <w:p w14:paraId="7C5C8A0C"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Planes de entrenamiento.</w:t>
      </w:r>
    </w:p>
    <w:p w14:paraId="0528E799"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Constituyen parte de los documentos oficiales que organizan la actividad del profesor deportivo. En ellos se concibe la planificación del entrenamiento para una determinada temporada, a partir de la distribución del trabajo dirigido a cada componente de la preparación y en función de las diferentes etapas. </w:t>
      </w:r>
    </w:p>
    <w:p w14:paraId="0D49938E"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En la revisión de los planes de entrenamiento de la EIDE provincial de Villa Clara se observa como una fortaleza, desde el punto de vista del tratamiento de las acciones defensivas en la zona de los 22,90 metros en los hockeístas U-15 años que ya los entrenadores hablan de la necesidad de un </w:t>
      </w:r>
      <w:r w:rsidRPr="00A744F7">
        <w:rPr>
          <w:rFonts w:ascii="Times New Roman" w:hAnsi="Times New Roman" w:cs="Times New Roman"/>
          <w:sz w:val="24"/>
          <w:szCs w:val="24"/>
        </w:rPr>
        <w:lastRenderedPageBreak/>
        <w:t xml:space="preserve">modelo de hockeistas más inteligente, creativo e independiente, y que por lo menos en estos momentos se están empleando; aunque todavía sin mucha fuerza y claramente concebidas. </w:t>
      </w:r>
    </w:p>
    <w:p w14:paraId="5AAE6030"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Algunas formas de abordar la táctica, en este caso lo hacen básicamente según se constata en los planes, mediante la preparación teórica. Quiere decir, que los entrenadores se están preocupando más por los aspectos conceptuales de la temática, que por el cómo enseñar las acciones defensivas en la zona de los 22,90 metros en los hockeístas U-15 años y a través de qué ejercicios.</w:t>
      </w:r>
    </w:p>
    <w:p w14:paraId="6EACF4B7"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bCs/>
          <w:sz w:val="24"/>
          <w:szCs w:val="24"/>
        </w:rPr>
      </w:pPr>
      <w:r w:rsidRPr="00A744F7">
        <w:rPr>
          <w:rFonts w:ascii="Times New Roman" w:hAnsi="Times New Roman" w:cs="Times New Roman"/>
          <w:b/>
          <w:bCs/>
          <w:sz w:val="24"/>
          <w:szCs w:val="24"/>
        </w:rPr>
        <w:t>Estrategia de desarrollo del Hockey sobre Césped en Villa Clara.</w:t>
      </w:r>
    </w:p>
    <w:p w14:paraId="7C35042B"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 estrategia del deporte constituye un instrumento que sirve para orientar el cumplimiento de los objetivos y criterios de medida que se tracen para el desarrollo del deporte en el territorio. En ella aparecen la misión, la visión, los objetivos, así como las áreas de resultados claves del H s/c en la provincia. </w:t>
      </w:r>
    </w:p>
    <w:p w14:paraId="18EDD0D9"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Al revisar este instrumento nos percatamos que no se incluye una concepción que abarque el tratamiento de las acciones técnico tácticas ofensivas, incluso no forma parte ni de los objetivos de superación para los entrenadores, ni tampoco se refleja como una demanda de estos, por lo que hay que inducir este tipo de necesidad.</w:t>
      </w:r>
    </w:p>
    <w:p w14:paraId="7671C59B"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En el diagnóstico del estado actual del conocimiento, desarrollo y tratamiento de las acciones defensivas en la zona de los 22,90 metros en los hockeístas U-15 años, se realizaron </w:t>
      </w:r>
      <w:r w:rsidRPr="00A744F7">
        <w:rPr>
          <w:rFonts w:ascii="Times New Roman" w:hAnsi="Times New Roman" w:cs="Times New Roman"/>
          <w:bCs/>
          <w:sz w:val="24"/>
          <w:szCs w:val="24"/>
        </w:rPr>
        <w:t>observaciones</w:t>
      </w:r>
      <w:r w:rsidRPr="00A744F7">
        <w:rPr>
          <w:rFonts w:ascii="Times New Roman" w:hAnsi="Times New Roman" w:cs="Times New Roman"/>
          <w:sz w:val="24"/>
          <w:szCs w:val="24"/>
        </w:rPr>
        <w:t xml:space="preserve"> en el escenario natural, fueron visitadas diez (10) unidades de entrenamiento en la etapa de preparación especial. En las unidades de entrenamiento observadas, se detectó que no se emplean ejercicios para el desarrollo de las acciones técnico tácticas en especial de las defensivas en los 2,90 metros de los </w:t>
      </w:r>
      <w:r w:rsidRPr="00A744F7">
        <w:rPr>
          <w:rFonts w:ascii="Times New Roman" w:hAnsi="Times New Roman" w:cs="Times New Roman"/>
          <w:b/>
          <w:sz w:val="24"/>
          <w:szCs w:val="24"/>
        </w:rPr>
        <w:t>hockeístas</w:t>
      </w:r>
      <w:r w:rsidRPr="00A744F7">
        <w:rPr>
          <w:rFonts w:ascii="Times New Roman" w:hAnsi="Times New Roman" w:cs="Times New Roman"/>
          <w:sz w:val="24"/>
          <w:szCs w:val="24"/>
        </w:rPr>
        <w:t xml:space="preserve"> mientras que los ejercicios competitivos son los más empleados. </w:t>
      </w:r>
    </w:p>
    <w:p w14:paraId="05B6D508"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En cuanto a la cantidad, se aprecia que se utilizan uno o dos ejercicios y vinculados esencialmente al trabajo en parejas como modo de planificación del tratamiento de la temática. Este trabajo se mantiene durante toda la semana, y se produce en el contexto de la preparación técnico-táctica. </w:t>
      </w:r>
    </w:p>
    <w:p w14:paraId="521741FD"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Es nuestro parecer, en estos procederes se manifiesta un hecho de acomodamiento y empirismo, al ser simplificado el proceso del desarrollo de las acciones técnico tácticas exclusivamente al empleo de ejercicios específicos y competitivos, emplearse el trabajo en parejas y solo en el contexto de la preparación técnico-táctica. A este deporte también le es inherente el empleo de ejercicios generales para el desarrollo de todas las capacidades y habilidades; más aún cuando se está hablando de la formación de atletas principiantes o en desarrollo. </w:t>
      </w:r>
    </w:p>
    <w:p w14:paraId="614B5595"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El enfoque multilateral debe apreciarse también en la utilización de otros medios de preparación </w:t>
      </w:r>
      <w:r w:rsidRPr="00A744F7">
        <w:rPr>
          <w:rFonts w:ascii="Times New Roman" w:hAnsi="Times New Roman" w:cs="Times New Roman"/>
          <w:sz w:val="24"/>
          <w:szCs w:val="24"/>
        </w:rPr>
        <w:lastRenderedPageBreak/>
        <w:t>de los hockeístas, como son los trabajos de ejercicios individuales, videos y las lecciones que se reciben del entrenador; así como también en los propios juegos de estudio. En este sentido, también es válido alertar algo que anteriormente planteamos, y es el hecho de no ver únicamente el desarrollo de las habilidades técnicas solo a la preparación técnica. Este proceso es más complejo y abarca el resto de las preparaciones como factores determinantes o influyentes del rendimiento técnico-táctico defensivas de los hockeístas de los H s/c.</w:t>
      </w:r>
    </w:p>
    <w:p w14:paraId="221F2AB2"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En cuanto a la explicación y demostración, se aprecia que es buena, ya que se plantean los objetivos del trabajo, se corrige, y el atleta toma participación en el proceso. La dificultad aquí radica en que, desde el punto de vista de las acciones técnico-tácticas ofensivas, no queda claro que se está trabajando sobre ellas, ni sobre cuál específicamente se está haciendo énfasis en ese momento. Es decir, cuáles son las acciones que determina el éxito en la solución de la situación de juego que se ha diseñado. Este proceder afecta el cumplimiento del principio pedagógico de la conciencia y la actividad, pues el alumno trabaja sobre ellas, quizás, pero no de un modo consciente.</w:t>
      </w:r>
    </w:p>
    <w:p w14:paraId="20B5A1EB" w14:textId="77777777" w:rsidR="000A1A53" w:rsidRPr="00A744F7" w:rsidRDefault="000A1A53" w:rsidP="00A744F7">
      <w:pPr>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Se realizó una entrevista a 3 profesores directivos como se expuso en la parte metodológica del trabajo, el comisionado, otro miembro de la comisión provincial y el jefe de cátedra de </w:t>
      </w:r>
      <w:r w:rsidRPr="00A744F7">
        <w:rPr>
          <w:rFonts w:ascii="Times New Roman" w:hAnsi="Times New Roman" w:cs="Times New Roman"/>
          <w:bCs/>
          <w:sz w:val="24"/>
          <w:szCs w:val="24"/>
        </w:rPr>
        <w:t>la EIDE provincial de Villa Clara</w:t>
      </w:r>
      <w:r w:rsidRPr="00A744F7">
        <w:rPr>
          <w:rFonts w:ascii="Times New Roman" w:hAnsi="Times New Roman" w:cs="Times New Roman"/>
          <w:sz w:val="24"/>
          <w:szCs w:val="24"/>
        </w:rPr>
        <w:t xml:space="preserve"> que tiene que ver con el trabajo metodológico en el deporte con el objetivo de constatar los conocimientos con respecto a la utilización y el tratamiento en el proceso de enseñanza de </w:t>
      </w:r>
      <w:r w:rsidRPr="00A744F7">
        <w:rPr>
          <w:rFonts w:ascii="Times New Roman" w:hAnsi="Times New Roman" w:cs="Times New Roman"/>
          <w:bCs/>
          <w:sz w:val="24"/>
          <w:szCs w:val="24"/>
        </w:rPr>
        <w:t xml:space="preserve">las acciones técnico-tácticas defensivas en los hockeístas U-15 años </w:t>
      </w:r>
      <w:r w:rsidRPr="00A744F7">
        <w:rPr>
          <w:rFonts w:ascii="Times New Roman" w:hAnsi="Times New Roman" w:cs="Times New Roman"/>
          <w:sz w:val="24"/>
          <w:szCs w:val="24"/>
        </w:rPr>
        <w:t>y las necesidades de su perfeccionamiento, así como las demandas en la superación respecto al tema.</w:t>
      </w:r>
    </w:p>
    <w:p w14:paraId="73117123"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Obteniendo los siguientes resultados. </w:t>
      </w:r>
    </w:p>
    <w:p w14:paraId="7F2E3177"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En cuanto a la importancia del tema plantean que es fundamental en la preparación de los profesores e influye en el resultado deportivo. Como directivos les exigen a los profesores que le presten atención al tema. Lo que ocurre, desde nuestro punto de vista, es que el profesor por sí solo, no está en condiciones de enriquecer sus conocimientos teóricos y prácticos sobre la temática. </w:t>
      </w:r>
    </w:p>
    <w:p w14:paraId="2A2C95D9"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Se requiere para ello de un sistema de superación que contribuya a no solo decirles lo que hay que hacer, sino también que los orienten en cómo, mediante el desarrollo de la capacidad de autoaprendizaje y autogestión, ampliar sus conocimientos respecto al tratamiento de </w:t>
      </w:r>
      <w:r w:rsidRPr="00A744F7">
        <w:rPr>
          <w:rFonts w:ascii="Times New Roman" w:hAnsi="Times New Roman" w:cs="Times New Roman"/>
          <w:bCs/>
          <w:sz w:val="24"/>
          <w:szCs w:val="24"/>
        </w:rPr>
        <w:t xml:space="preserve">las acciones defensivas en la zona de los 22,90 metros en los hockeístas U-15 </w:t>
      </w:r>
      <w:r w:rsidRPr="00A744F7">
        <w:rPr>
          <w:rFonts w:ascii="Times New Roman" w:hAnsi="Times New Roman" w:cs="Times New Roman"/>
          <w:sz w:val="24"/>
          <w:szCs w:val="24"/>
        </w:rPr>
        <w:t xml:space="preserve">años, apoyándose en todo lo que le aportan las demás ciencias como la pedagogía, la psicología, entre otras. </w:t>
      </w:r>
    </w:p>
    <w:p w14:paraId="0B7D63CD"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Cuando indagamos acerca de la correspondencia de la superación con las necesidades de los profesores, se observa que no existe correspondencia. La superación actual no incluye este tipo de </w:t>
      </w:r>
      <w:r w:rsidRPr="00A744F7">
        <w:rPr>
          <w:rFonts w:ascii="Times New Roman" w:hAnsi="Times New Roman" w:cs="Times New Roman"/>
          <w:sz w:val="24"/>
          <w:szCs w:val="24"/>
        </w:rPr>
        <w:lastRenderedPageBreak/>
        <w:t xml:space="preserve">tema, de ahí que lo que puedan hacer los profesores, en gran medida, responderá al conocimiento empírico o a veces espontáneo, lo que afecta el rigor pedagógico en el tratamiento del tema, pocos entrenadores fueron hockeístas, y dominan poco este tema. </w:t>
      </w:r>
    </w:p>
    <w:p w14:paraId="646A6B43"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En este plano se aplicó </w:t>
      </w:r>
      <w:r w:rsidRPr="00A744F7">
        <w:rPr>
          <w:rFonts w:ascii="Times New Roman" w:hAnsi="Times New Roman" w:cs="Times New Roman"/>
          <w:bCs/>
          <w:sz w:val="24"/>
          <w:szCs w:val="24"/>
        </w:rPr>
        <w:t>la encuesta</w:t>
      </w:r>
      <w:r w:rsidRPr="00A744F7">
        <w:rPr>
          <w:rFonts w:ascii="Times New Roman" w:hAnsi="Times New Roman" w:cs="Times New Roman"/>
          <w:sz w:val="24"/>
          <w:szCs w:val="24"/>
        </w:rPr>
        <w:t xml:space="preserve"> escrita para la recogida de la información. Esta técnica fue aplicada a los 6 profesores de la EIDE que entrenan a los hockeistas, con el objetivo de precisar las informaciones acerca del estado actual del conocimiento, tratamiento del proceso de enseñanza de las acciones defensivas en la zona de los 22,90 metros en los hockeístas U-15 años. </w:t>
      </w:r>
    </w:p>
    <w:p w14:paraId="61A1E798"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Los profesores se caracterizaban por tener un promedio de más de 15 años de experiencia en la profesión, todos manifestaron conocer acerca de los del proceso de enseñanza de </w:t>
      </w:r>
      <w:r w:rsidRPr="00A744F7">
        <w:rPr>
          <w:rFonts w:ascii="Times New Roman" w:hAnsi="Times New Roman" w:cs="Times New Roman"/>
          <w:bCs/>
          <w:sz w:val="24"/>
          <w:szCs w:val="24"/>
        </w:rPr>
        <w:t xml:space="preserve">las acciones defensivas en la zona de los 22,90 metros en los hockeístas U-15 </w:t>
      </w:r>
      <w:r w:rsidRPr="00A744F7">
        <w:rPr>
          <w:rFonts w:ascii="Times New Roman" w:hAnsi="Times New Roman" w:cs="Times New Roman"/>
          <w:sz w:val="24"/>
          <w:szCs w:val="24"/>
        </w:rPr>
        <w:t>para un 100 %. Después de haber realizado un detallado análisis de los criterios expresados por los técnicos encuestados se resume lo siguiente:</w:t>
      </w:r>
    </w:p>
    <w:p w14:paraId="1B3E8E88" w14:textId="77777777" w:rsidR="000A1A53" w:rsidRPr="00A744F7" w:rsidRDefault="000A1A53" w:rsidP="00A744F7">
      <w:pPr>
        <w:widowControl w:val="0"/>
        <w:tabs>
          <w:tab w:val="left" w:pos="3510"/>
          <w:tab w:val="left" w:pos="711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Los aspectos en que coinciden el 89 % de los entrenadores que son 29 es que se debe perfeccionar en nuestros equipos por un orden de importancia lo siguiente: el trabajo del saque con los pies y los envíos, en un segundo plano al juego con los pies y al 1 vs.1. </w:t>
      </w:r>
    </w:p>
    <w:p w14:paraId="49EEC8DA" w14:textId="77777777" w:rsidR="000A1A53" w:rsidRPr="00A744F7" w:rsidRDefault="000A1A53" w:rsidP="00A744F7">
      <w:pPr>
        <w:widowControl w:val="0"/>
        <w:tabs>
          <w:tab w:val="left" w:pos="3510"/>
          <w:tab w:val="left" w:pos="711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El 100% de los encuestados expresaron que estas acciones determinan la posibilidad de mantener la pelota, de evitar que nos anoten gol, dominar el partido en las acciones técnico-tácticas desarrolladas en la zona de los </w:t>
      </w:r>
      <w:r w:rsidRPr="00A744F7">
        <w:rPr>
          <w:rFonts w:ascii="Times New Roman" w:hAnsi="Times New Roman" w:cs="Times New Roman"/>
          <w:b/>
          <w:sz w:val="24"/>
          <w:szCs w:val="24"/>
        </w:rPr>
        <w:t>14,63</w:t>
      </w:r>
      <w:r w:rsidRPr="00A744F7">
        <w:rPr>
          <w:rFonts w:ascii="Times New Roman" w:hAnsi="Times New Roman" w:cs="Times New Roman"/>
          <w:sz w:val="24"/>
          <w:szCs w:val="24"/>
        </w:rPr>
        <w:t xml:space="preserve"> metros. Coincidiendo 6 de los encuestados que representan el 75%, que muchos entrenadores lo trabajan de una forma empírica lo que puede estar dado por no existir un modelo para la práctica de esta acción defensiva del portero en el programa de preparación del deportista.</w:t>
      </w:r>
    </w:p>
    <w:p w14:paraId="689C3E0A" w14:textId="77777777" w:rsidR="000A1A53" w:rsidRPr="00A744F7" w:rsidRDefault="000A1A53" w:rsidP="00A744F7">
      <w:pPr>
        <w:widowControl w:val="0"/>
        <w:tabs>
          <w:tab w:val="left" w:pos="3510"/>
          <w:tab w:val="left" w:pos="711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A nuestro criterio esto es debido a que muchos no participaron en su vida deportiva como portero, o por la falta de conocimiento para la preparación de la misma. </w:t>
      </w:r>
    </w:p>
    <w:p w14:paraId="4D050695" w14:textId="77777777" w:rsidR="000A1A53" w:rsidRPr="00A744F7" w:rsidRDefault="000A1A53" w:rsidP="00A744F7">
      <w:pPr>
        <w:widowControl w:val="0"/>
        <w:tabs>
          <w:tab w:val="left" w:pos="3510"/>
          <w:tab w:val="left" w:pos="711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El 90% de los encuestados, 7 se manifestaron en las funciones que la mayoría de los hockeístas deben poseer un buen dominio de la técnica y dar la respuesta correcta ante diferentes situaciones de juego, jugar para el equipo, ser incisivas en la defensa, completar y definir las salidas, no provocar acciones que den posibilidades de anotar gol y que al perder la pelota demoren o retarden la ofensiva del contrario.</w:t>
      </w:r>
    </w:p>
    <w:p w14:paraId="54DA731F" w14:textId="77777777" w:rsidR="000A1A53" w:rsidRPr="00A744F7" w:rsidRDefault="000A1A53" w:rsidP="00A744F7">
      <w:pPr>
        <w:widowControl w:val="0"/>
        <w:tabs>
          <w:tab w:val="left" w:pos="284"/>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El 100% de los encuestados manifiestan que es el mismo programa desde el año 2020. Que no ha aportado ninguna variación según el criterio ofrecido por los encuestados. Somos del criterio que esto da riendas a la utilización desactualizada de los métodos de enseñanza empleados. El 90% de </w:t>
      </w:r>
      <w:r w:rsidRPr="00A744F7">
        <w:rPr>
          <w:rFonts w:ascii="Times New Roman" w:hAnsi="Times New Roman" w:cs="Times New Roman"/>
          <w:sz w:val="24"/>
          <w:szCs w:val="24"/>
        </w:rPr>
        <w:lastRenderedPageBreak/>
        <w:t>los encuestados reflejaron en sus respuestas que le dan mayor importancia a las acciones técnicas ofensivas de los hockeístas, el 10% a las defensivas.</w:t>
      </w:r>
    </w:p>
    <w:p w14:paraId="5B7F42CD" w14:textId="77777777" w:rsidR="000A1A53" w:rsidRPr="00A744F7" w:rsidRDefault="000A1A53" w:rsidP="00A744F7">
      <w:pPr>
        <w:widowControl w:val="0"/>
        <w:tabs>
          <w:tab w:val="left" w:pos="0"/>
          <w:tab w:val="left" w:pos="10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Que deben enseñarse todos los ejercicios de acciones de grupo y colectivos, en situaciones reales del juego, en las categorías tempranas U-13 años, porque ya estos poseen un nivel de conocimiento del deporte, lo cual contribuirá a la asequibilidad requerida para llevar a cabo los inicios de esta acción dentro de la preparación del deportista. </w:t>
      </w:r>
    </w:p>
    <w:p w14:paraId="3C32AACF" w14:textId="77777777" w:rsidR="000A1A53" w:rsidRPr="00A744F7" w:rsidRDefault="000A1A53" w:rsidP="00A744F7">
      <w:pPr>
        <w:widowControl w:val="0"/>
        <w:tabs>
          <w:tab w:val="left" w:pos="0"/>
          <w:tab w:val="left" w:pos="10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Estos atletas van adquiriendo los conocimientos necesarios en esta etapa para que al pasar al nivel juvenil hayan logrado un nivel de perfeccionamiento, lo que hará más ágil la ejecución del mismo con menos errores. Además, adquieren la experiencia necesaria durante esta etapa de iniciación. Otro de los factores que tiene que ver grandemente en el desarrollo de las habilidades de los hockeístas son los directivos.</w:t>
      </w:r>
    </w:p>
    <w:p w14:paraId="7ECF9618"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Sin embargo, el autor considera que de los criterios anteriormente expresados pueden generalizarse o inferirse como aspectos comunes los siguientes:</w:t>
      </w:r>
    </w:p>
    <w:p w14:paraId="7CBE212F" w14:textId="77777777" w:rsidR="000A1A53" w:rsidRPr="00A744F7" w:rsidRDefault="000A1A53" w:rsidP="00A744F7">
      <w:pPr>
        <w:widowControl w:val="0"/>
        <w:numPr>
          <w:ilvl w:val="0"/>
          <w:numId w:val="24"/>
        </w:numPr>
        <w:tabs>
          <w:tab w:val="left" w:pos="300"/>
          <w:tab w:val="left" w:pos="336"/>
        </w:tabs>
        <w:autoSpaceDE w:val="0"/>
        <w:autoSpaceDN w:val="0"/>
        <w:adjustRightInd w:val="0"/>
        <w:spacing w:after="0" w:line="360" w:lineRule="auto"/>
        <w:ind w:left="308"/>
        <w:jc w:val="both"/>
        <w:rPr>
          <w:rFonts w:ascii="Times New Roman" w:hAnsi="Times New Roman" w:cs="Times New Roman"/>
          <w:sz w:val="24"/>
          <w:szCs w:val="24"/>
        </w:rPr>
      </w:pPr>
      <w:r w:rsidRPr="00A744F7">
        <w:rPr>
          <w:rFonts w:ascii="Times New Roman" w:hAnsi="Times New Roman" w:cs="Times New Roman"/>
          <w:sz w:val="24"/>
          <w:szCs w:val="24"/>
        </w:rPr>
        <w:t>Existe desactualización en el programa de preparación del deportista y no brinda vías de solución ante esta problemática.</w:t>
      </w:r>
    </w:p>
    <w:p w14:paraId="250BFBB1" w14:textId="77777777" w:rsidR="000A1A53" w:rsidRPr="00A744F7" w:rsidRDefault="000A1A53" w:rsidP="00A744F7">
      <w:pPr>
        <w:widowControl w:val="0"/>
        <w:numPr>
          <w:ilvl w:val="0"/>
          <w:numId w:val="24"/>
        </w:numPr>
        <w:tabs>
          <w:tab w:val="left" w:pos="300"/>
          <w:tab w:val="left" w:pos="336"/>
        </w:tabs>
        <w:autoSpaceDE w:val="0"/>
        <w:autoSpaceDN w:val="0"/>
        <w:adjustRightInd w:val="0"/>
        <w:spacing w:after="0" w:line="360" w:lineRule="auto"/>
        <w:ind w:left="308" w:right="-43"/>
        <w:jc w:val="both"/>
        <w:rPr>
          <w:rFonts w:ascii="Times New Roman" w:hAnsi="Times New Roman" w:cs="Times New Roman"/>
          <w:b/>
          <w:sz w:val="24"/>
          <w:szCs w:val="24"/>
          <w:u w:val="single"/>
        </w:rPr>
      </w:pPr>
      <w:r w:rsidRPr="00A744F7">
        <w:rPr>
          <w:rFonts w:ascii="Times New Roman" w:hAnsi="Times New Roman" w:cs="Times New Roman"/>
          <w:sz w:val="24"/>
          <w:szCs w:val="24"/>
        </w:rPr>
        <w:t>Los métodos de enseñanza empleados no responden a la exigencia del H s/c moderno.</w:t>
      </w:r>
    </w:p>
    <w:p w14:paraId="57C37344" w14:textId="77777777" w:rsidR="000A1A53" w:rsidRPr="00A744F7" w:rsidRDefault="000A1A53" w:rsidP="00A744F7">
      <w:pPr>
        <w:widowControl w:val="0"/>
        <w:numPr>
          <w:ilvl w:val="0"/>
          <w:numId w:val="24"/>
        </w:numPr>
        <w:tabs>
          <w:tab w:val="left" w:pos="300"/>
          <w:tab w:val="left" w:pos="336"/>
        </w:tabs>
        <w:autoSpaceDE w:val="0"/>
        <w:autoSpaceDN w:val="0"/>
        <w:adjustRightInd w:val="0"/>
        <w:spacing w:after="0" w:line="360" w:lineRule="auto"/>
        <w:ind w:left="308" w:right="-43"/>
        <w:jc w:val="both"/>
        <w:rPr>
          <w:rFonts w:ascii="Times New Roman" w:hAnsi="Times New Roman" w:cs="Times New Roman"/>
          <w:b/>
          <w:sz w:val="24"/>
          <w:szCs w:val="24"/>
          <w:u w:val="single"/>
        </w:rPr>
      </w:pPr>
      <w:r w:rsidRPr="00A744F7">
        <w:rPr>
          <w:rFonts w:ascii="Times New Roman" w:hAnsi="Times New Roman" w:cs="Times New Roman"/>
          <w:sz w:val="24"/>
          <w:szCs w:val="24"/>
        </w:rPr>
        <w:t>No se le da la importancia requerida a la enseñanza de esta importante y decisiva posición en el juego del hockeista.</w:t>
      </w:r>
    </w:p>
    <w:p w14:paraId="0029D9DD"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Con el fin de recoger los datos desde diferentes ángulos, para contrastarlos e interpretarlos, se aplicó </w:t>
      </w:r>
      <w:r w:rsidRPr="00A744F7">
        <w:rPr>
          <w:rFonts w:ascii="Times New Roman" w:hAnsi="Times New Roman" w:cs="Times New Roman"/>
          <w:b/>
          <w:bCs/>
          <w:sz w:val="24"/>
          <w:szCs w:val="24"/>
        </w:rPr>
        <w:t>la triangulación</w:t>
      </w:r>
      <w:r w:rsidRPr="00A744F7">
        <w:rPr>
          <w:rFonts w:ascii="Times New Roman" w:hAnsi="Times New Roman" w:cs="Times New Roman"/>
          <w:sz w:val="24"/>
          <w:szCs w:val="24"/>
        </w:rPr>
        <w:t xml:space="preserve">, por ser, esta, considerada como una técnica que brinda credibilidad y neutralidad. Se utilizó esta técnica para constatar las opiniones emitidas por los encuestados, los entrevistados y la observación para, de esta manera, obtener la información coincidente sobre las principales insuficiencias que se presentan en el conocimiento, desarrollo y tratamiento de las acciones defensivas en la zona de los 22,90 metros en los hockeístas U-15 años. </w:t>
      </w:r>
    </w:p>
    <w:p w14:paraId="6097A4D0"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Los resultados obtenidos en la </w:t>
      </w:r>
      <w:r w:rsidRPr="00A744F7">
        <w:rPr>
          <w:rFonts w:ascii="Times New Roman" w:hAnsi="Times New Roman" w:cs="Times New Roman"/>
          <w:bCs/>
          <w:sz w:val="24"/>
          <w:szCs w:val="24"/>
          <w:lang w:val="es-MX"/>
        </w:rPr>
        <w:t>triangulación</w:t>
      </w:r>
      <w:r w:rsidRPr="00A744F7">
        <w:rPr>
          <w:rFonts w:ascii="Times New Roman" w:hAnsi="Times New Roman" w:cs="Times New Roman"/>
          <w:sz w:val="24"/>
          <w:szCs w:val="24"/>
          <w:lang w:val="es-MX"/>
        </w:rPr>
        <w:t xml:space="preserve"> fueron agrupados de la siguiente manera:</w:t>
      </w:r>
    </w:p>
    <w:p w14:paraId="349A9BE0" w14:textId="77777777" w:rsidR="000A1A53" w:rsidRPr="00A744F7" w:rsidRDefault="000A1A53" w:rsidP="00A744F7">
      <w:pPr>
        <w:widowControl w:val="0"/>
        <w:numPr>
          <w:ilvl w:val="0"/>
          <w:numId w:val="18"/>
        </w:numPr>
        <w:autoSpaceDE w:val="0"/>
        <w:autoSpaceDN w:val="0"/>
        <w:adjustRightInd w:val="0"/>
        <w:spacing w:after="0" w:line="360" w:lineRule="auto"/>
        <w:ind w:left="426"/>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Falta consenso en la definición de </w:t>
      </w:r>
      <w:r w:rsidRPr="00A744F7">
        <w:rPr>
          <w:rFonts w:ascii="Times New Roman" w:hAnsi="Times New Roman" w:cs="Times New Roman"/>
          <w:sz w:val="24"/>
          <w:szCs w:val="24"/>
        </w:rPr>
        <w:t>las acciones defensivas en la zona de los 22,90 metros en los hockeístas U-15 años</w:t>
      </w:r>
      <w:r w:rsidRPr="00A744F7">
        <w:rPr>
          <w:rFonts w:ascii="Times New Roman" w:hAnsi="Times New Roman" w:cs="Times New Roman"/>
          <w:sz w:val="24"/>
          <w:szCs w:val="24"/>
          <w:lang w:val="es-MX"/>
        </w:rPr>
        <w:t xml:space="preserve">, hecho que está determinado por los criterios en cuanto a su concepto. </w:t>
      </w:r>
    </w:p>
    <w:p w14:paraId="2A5AC036" w14:textId="77777777" w:rsidR="000A1A53" w:rsidRPr="00A744F7" w:rsidRDefault="000A1A53" w:rsidP="00A744F7">
      <w:pPr>
        <w:widowControl w:val="0"/>
        <w:numPr>
          <w:ilvl w:val="0"/>
          <w:numId w:val="18"/>
        </w:numPr>
        <w:autoSpaceDE w:val="0"/>
        <w:autoSpaceDN w:val="0"/>
        <w:adjustRightInd w:val="0"/>
        <w:spacing w:after="0" w:line="360" w:lineRule="auto"/>
        <w:ind w:left="426"/>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Se emplean exclusivamente ejercicios de carácter específico para el desarrollo de </w:t>
      </w:r>
      <w:r w:rsidRPr="00A744F7">
        <w:rPr>
          <w:rFonts w:ascii="Times New Roman" w:hAnsi="Times New Roman" w:cs="Times New Roman"/>
          <w:sz w:val="24"/>
          <w:szCs w:val="24"/>
        </w:rPr>
        <w:t>las acciones técnico-tácticas defensivas de los hockeistas U-15 años</w:t>
      </w:r>
      <w:r w:rsidRPr="00A744F7">
        <w:rPr>
          <w:rFonts w:ascii="Times New Roman" w:hAnsi="Times New Roman" w:cs="Times New Roman"/>
          <w:sz w:val="24"/>
          <w:szCs w:val="24"/>
          <w:lang w:val="es-MX"/>
        </w:rPr>
        <w:t>.</w:t>
      </w:r>
    </w:p>
    <w:p w14:paraId="768C974E" w14:textId="77777777" w:rsidR="000A1A53" w:rsidRPr="00A744F7" w:rsidRDefault="000A1A53" w:rsidP="00A744F7">
      <w:pPr>
        <w:widowControl w:val="0"/>
        <w:numPr>
          <w:ilvl w:val="0"/>
          <w:numId w:val="18"/>
        </w:numPr>
        <w:autoSpaceDE w:val="0"/>
        <w:autoSpaceDN w:val="0"/>
        <w:adjustRightInd w:val="0"/>
        <w:spacing w:after="0" w:line="360" w:lineRule="auto"/>
        <w:ind w:left="426"/>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Al no existir claridad sobre cuáles son las habilidades que se están trabajando, se corre el riego de violar el principio de la conciencia y la actividad.</w:t>
      </w:r>
    </w:p>
    <w:p w14:paraId="0A957450" w14:textId="77777777" w:rsidR="000A1A53" w:rsidRPr="00A744F7" w:rsidRDefault="000A1A53" w:rsidP="00A744F7">
      <w:pPr>
        <w:widowControl w:val="0"/>
        <w:numPr>
          <w:ilvl w:val="0"/>
          <w:numId w:val="18"/>
        </w:numPr>
        <w:autoSpaceDE w:val="0"/>
        <w:autoSpaceDN w:val="0"/>
        <w:adjustRightInd w:val="0"/>
        <w:spacing w:after="0" w:line="360" w:lineRule="auto"/>
        <w:ind w:left="426"/>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lastRenderedPageBreak/>
        <w:t>Se reconoce la importancia que tiene la temática para el logro de altos rendimientos, pero no se concibe como parte de la superación de los profesores.</w:t>
      </w:r>
    </w:p>
    <w:p w14:paraId="229BE6F9" w14:textId="77777777" w:rsidR="000A1A53" w:rsidRPr="00A260FF" w:rsidRDefault="000A1A53" w:rsidP="00A744F7">
      <w:pPr>
        <w:numPr>
          <w:ilvl w:val="0"/>
          <w:numId w:val="28"/>
        </w:numPr>
        <w:spacing w:after="0" w:line="360" w:lineRule="auto"/>
        <w:ind w:left="426"/>
        <w:jc w:val="both"/>
        <w:rPr>
          <w:rFonts w:ascii="Times New Roman" w:hAnsi="Times New Roman" w:cs="Times New Roman"/>
          <w:sz w:val="24"/>
          <w:szCs w:val="24"/>
        </w:rPr>
      </w:pPr>
      <w:r w:rsidRPr="00A744F7">
        <w:rPr>
          <w:rFonts w:ascii="Times New Roman" w:hAnsi="Times New Roman" w:cs="Times New Roman"/>
          <w:sz w:val="24"/>
          <w:szCs w:val="24"/>
        </w:rPr>
        <w:t>Insuficiente desarrollo de las acciones en la organización del juego de ataque, fundamentalmente en la precisión de los tiros a puerta, toma de decisión, pases.</w:t>
      </w:r>
    </w:p>
    <w:p w14:paraId="51F8A3FD" w14:textId="77777777" w:rsidR="000A1A53" w:rsidRPr="00A260FF" w:rsidRDefault="000A1A53" w:rsidP="00A744F7">
      <w:pPr>
        <w:numPr>
          <w:ilvl w:val="0"/>
          <w:numId w:val="28"/>
        </w:numPr>
        <w:spacing w:after="0" w:line="360" w:lineRule="auto"/>
        <w:ind w:left="426"/>
        <w:jc w:val="both"/>
        <w:rPr>
          <w:rFonts w:ascii="Times New Roman" w:hAnsi="Times New Roman" w:cs="Times New Roman"/>
          <w:sz w:val="24"/>
          <w:szCs w:val="24"/>
        </w:rPr>
      </w:pPr>
      <w:r w:rsidRPr="00A744F7">
        <w:rPr>
          <w:rFonts w:ascii="Times New Roman" w:hAnsi="Times New Roman" w:cs="Times New Roman"/>
          <w:sz w:val="24"/>
          <w:szCs w:val="24"/>
        </w:rPr>
        <w:t xml:space="preserve">Falta de sincronización y coordinación en la ejecución de PC ofensivo. </w:t>
      </w:r>
    </w:p>
    <w:p w14:paraId="4AB81054" w14:textId="77777777" w:rsidR="000A1A53" w:rsidRPr="00A744F7" w:rsidRDefault="000A1A53" w:rsidP="00A744F7">
      <w:pPr>
        <w:numPr>
          <w:ilvl w:val="0"/>
          <w:numId w:val="28"/>
        </w:numPr>
        <w:spacing w:after="0" w:line="360" w:lineRule="auto"/>
        <w:ind w:left="426"/>
        <w:jc w:val="both"/>
        <w:rPr>
          <w:rFonts w:ascii="Times New Roman" w:hAnsi="Times New Roman" w:cs="Times New Roman"/>
          <w:sz w:val="24"/>
          <w:szCs w:val="24"/>
          <w:lang w:val="es-US"/>
        </w:rPr>
      </w:pPr>
      <w:r w:rsidRPr="00A744F7">
        <w:rPr>
          <w:rFonts w:ascii="Times New Roman" w:hAnsi="Times New Roman" w:cs="Times New Roman"/>
          <w:sz w:val="24"/>
          <w:szCs w:val="24"/>
        </w:rPr>
        <w:t xml:space="preserve">Excesivo abuso del Jab y del tackle sin finta en detrimento de acciones más objetivas y rápidas. </w:t>
      </w:r>
    </w:p>
    <w:p w14:paraId="1257442E" w14:textId="77777777" w:rsidR="000A1A53" w:rsidRPr="00A744F7" w:rsidRDefault="000A1A53" w:rsidP="00A744F7">
      <w:pPr>
        <w:numPr>
          <w:ilvl w:val="0"/>
          <w:numId w:val="28"/>
        </w:numPr>
        <w:spacing w:after="0" w:line="360" w:lineRule="auto"/>
        <w:ind w:left="426"/>
        <w:jc w:val="both"/>
        <w:rPr>
          <w:rFonts w:ascii="Times New Roman" w:hAnsi="Times New Roman" w:cs="Times New Roman"/>
          <w:sz w:val="24"/>
          <w:szCs w:val="24"/>
        </w:rPr>
      </w:pPr>
      <w:r w:rsidRPr="00A744F7">
        <w:rPr>
          <w:rFonts w:ascii="Times New Roman" w:hAnsi="Times New Roman" w:cs="Times New Roman"/>
          <w:sz w:val="24"/>
          <w:szCs w:val="24"/>
        </w:rPr>
        <w:t xml:space="preserve">Limitaciones en la puesta en práctica de los principios de juego defensivos en esta zona de los 22,90 metros. </w:t>
      </w:r>
    </w:p>
    <w:p w14:paraId="38DF4E23" w14:textId="77777777" w:rsidR="000A1A53" w:rsidRPr="00A744F7" w:rsidRDefault="000A1A53" w:rsidP="00A744F7">
      <w:pPr>
        <w:numPr>
          <w:ilvl w:val="0"/>
          <w:numId w:val="28"/>
        </w:numPr>
        <w:spacing w:after="0" w:line="360" w:lineRule="auto"/>
        <w:ind w:left="426"/>
        <w:jc w:val="both"/>
        <w:rPr>
          <w:rFonts w:ascii="Times New Roman" w:hAnsi="Times New Roman" w:cs="Times New Roman"/>
          <w:sz w:val="24"/>
          <w:szCs w:val="24"/>
        </w:rPr>
      </w:pPr>
      <w:r w:rsidRPr="00A744F7">
        <w:rPr>
          <w:rFonts w:ascii="Times New Roman" w:hAnsi="Times New Roman" w:cs="Times New Roman"/>
          <w:sz w:val="24"/>
          <w:szCs w:val="24"/>
        </w:rPr>
        <w:t>Déficit en la cantidad de ejercicios para el tratamiento de las acciones técnico-tácticas en la defensiva en la zona del 14,63m y los 22,90m.</w:t>
      </w:r>
    </w:p>
    <w:p w14:paraId="69C55BBF" w14:textId="77777777" w:rsidR="000A1A53" w:rsidRPr="00A744F7" w:rsidRDefault="000A1A53" w:rsidP="00A744F7">
      <w:pPr>
        <w:numPr>
          <w:ilvl w:val="0"/>
          <w:numId w:val="28"/>
        </w:numPr>
        <w:spacing w:after="0" w:line="360" w:lineRule="auto"/>
        <w:ind w:left="426"/>
        <w:jc w:val="both"/>
        <w:rPr>
          <w:rFonts w:ascii="Times New Roman" w:hAnsi="Times New Roman" w:cs="Times New Roman"/>
          <w:sz w:val="24"/>
          <w:szCs w:val="24"/>
        </w:rPr>
      </w:pPr>
      <w:r w:rsidRPr="00A744F7">
        <w:rPr>
          <w:rFonts w:ascii="Times New Roman" w:hAnsi="Times New Roman" w:cs="Times New Roman"/>
          <w:sz w:val="24"/>
          <w:szCs w:val="24"/>
        </w:rPr>
        <w:t>Suficiente tiempo al adversario para recuperar espacio y reordenarse cuando se dan más de tres toques a la pelota.</w:t>
      </w:r>
    </w:p>
    <w:p w14:paraId="309EB17B" w14:textId="77777777" w:rsidR="000A1A53" w:rsidRPr="00A744F7" w:rsidRDefault="000A1A53" w:rsidP="00A744F7">
      <w:pPr>
        <w:pStyle w:val="Ttulo2"/>
      </w:pPr>
      <w:bookmarkStart w:id="49" w:name="_Toc358883962"/>
      <w:bookmarkStart w:id="50" w:name="_Toc390210534"/>
      <w:bookmarkStart w:id="51" w:name="_Toc390214689"/>
      <w:bookmarkStart w:id="52" w:name="_Toc112390242"/>
      <w:bookmarkStart w:id="53" w:name="_Toc112499797"/>
      <w:bookmarkStart w:id="54" w:name="_Toc207536349"/>
      <w:r w:rsidRPr="00A744F7">
        <w:t>2.4. Proceso de elaboración de los ejercicios.</w:t>
      </w:r>
      <w:bookmarkEnd w:id="49"/>
      <w:bookmarkEnd w:id="50"/>
      <w:bookmarkEnd w:id="51"/>
      <w:bookmarkEnd w:id="52"/>
      <w:bookmarkEnd w:id="53"/>
      <w:bookmarkEnd w:id="54"/>
    </w:p>
    <w:p w14:paraId="530B8902" w14:textId="77777777" w:rsidR="000A1A53" w:rsidRPr="00A744F7" w:rsidRDefault="000A1A53" w:rsidP="00A744F7">
      <w:pPr>
        <w:spacing w:after="0" w:line="360" w:lineRule="auto"/>
        <w:ind w:left="9"/>
        <w:jc w:val="both"/>
        <w:rPr>
          <w:rFonts w:ascii="Times New Roman" w:hAnsi="Times New Roman" w:cs="Times New Roman"/>
          <w:b/>
          <w:sz w:val="24"/>
          <w:szCs w:val="24"/>
        </w:rPr>
      </w:pPr>
      <w:r w:rsidRPr="00A744F7">
        <w:rPr>
          <w:rFonts w:ascii="Times New Roman" w:hAnsi="Times New Roman" w:cs="Times New Roman"/>
          <w:b/>
          <w:sz w:val="24"/>
          <w:szCs w:val="24"/>
        </w:rPr>
        <w:t xml:space="preserve">Proceso del diseño de los ejercicios técnico-tácticos para el mejoramiento de </w:t>
      </w:r>
      <w:r w:rsidRPr="00A744F7">
        <w:rPr>
          <w:rFonts w:ascii="Times New Roman" w:hAnsi="Times New Roman" w:cs="Times New Roman"/>
          <w:b/>
          <w:sz w:val="24"/>
          <w:szCs w:val="24"/>
          <w:shd w:val="clear" w:color="auto" w:fill="FFFFFF"/>
        </w:rPr>
        <w:t xml:space="preserve">las acciones defensivas en la zona de los 22,90 metros en los hockeístas U-15 años </w:t>
      </w:r>
      <w:r w:rsidRPr="00A744F7">
        <w:rPr>
          <w:rFonts w:ascii="Times New Roman" w:hAnsi="Times New Roman" w:cs="Times New Roman"/>
          <w:b/>
          <w:sz w:val="24"/>
          <w:szCs w:val="24"/>
        </w:rPr>
        <w:t xml:space="preserve">de la EIDE provincial “Héctor Ruiz Pérez” de Villa Clara. </w:t>
      </w:r>
    </w:p>
    <w:p w14:paraId="7C93FCF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Esta etapa se dividió en dos partes elaboración y selección de los ejercicios, después de tener los resultados de la revisión del PIPD, los planes de entrenamiento del equipo y las anotaciones personales de los entrenadores, se procedió con la primera parte de la elaboración de los ejercicios como se describe con anterioridad en el segundo capítulo, con la observación y el taller número 1. </w:t>
      </w:r>
    </w:p>
    <w:p w14:paraId="545BCD58"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Este proceso de elaboración se apoyó en la realización de talleres en que los análisis, las síntesis, las inducciones y las generalizaciones, partiendo de posiciones interactivas, con la participación de los profesores y los directivos del H s/c, permitieron abordar el tema y brindar una solución. De aquí se deduce, que fueron los profesores actores principales del proceso. </w:t>
      </w:r>
    </w:p>
    <w:p w14:paraId="60E18581"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Con su experiencia y resultados en la preparación de los hockeístas, y guiados por el grupo de investigadores, actuando como facilitadores, lograron descubrir desde el interior de su práctica, accediendo a la teoría y regresando a una práctica con actitudes más enriquecidas, los principales elementos estructurales y procesales de los ejercicios.</w:t>
      </w:r>
    </w:p>
    <w:p w14:paraId="46CB8C37"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En este marco interactivo, la realización de talleres, íntimamente relacionados, constituyó una vía de superación que cotidianamente permitió la transformación de los procederes metodológicos de los participantes. El clima de respeto a las ideas, el reconocimiento del valor de las experiencias </w:t>
      </w:r>
      <w:r w:rsidRPr="00A744F7">
        <w:rPr>
          <w:rFonts w:ascii="Times New Roman" w:hAnsi="Times New Roman" w:cs="Times New Roman"/>
          <w:sz w:val="24"/>
          <w:szCs w:val="24"/>
          <w:lang w:val="es-MX"/>
        </w:rPr>
        <w:lastRenderedPageBreak/>
        <w:t xml:space="preserve">loa aportes a las soluciones, así como la crítica constructiva, favoreció a la existencia de un entorno favorable para que fluyera la transformación del pensamiento pedagógico. </w:t>
      </w:r>
    </w:p>
    <w:p w14:paraId="09CEF878"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No solo las experiencias y aportes de los participantes contribuyeron al descubrimiento del camino que debían tomar los ejercicios, sino también las informaciones obtenidas mediante el diagnóstico de los conocimientos, procedimientos metodológicos y demandas de la superación respecto al tratamiento de las habilidades tácticas. De esta lógica, de la interacción guiada y de la decisión colectiva nacieron los temas para los talleres, que se convirtieron en programa para la superación en contenidos sobre las acciones técnico- tácticas defensivas de los hockeístas. </w:t>
      </w:r>
    </w:p>
    <w:p w14:paraId="641EC8F1"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A continuación, se exponen los temas de los talleres.</w:t>
      </w:r>
    </w:p>
    <w:p w14:paraId="0C0FABFB"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Taller I.</w:t>
      </w:r>
    </w:p>
    <w:p w14:paraId="50457B46" w14:textId="77777777" w:rsidR="000A1A53" w:rsidRPr="00A744F7" w:rsidRDefault="000A1A53" w:rsidP="00A744F7">
      <w:pPr>
        <w:widowControl w:val="0"/>
        <w:tabs>
          <w:tab w:val="left" w:pos="0"/>
          <w:tab w:val="left" w:pos="900"/>
        </w:tabs>
        <w:autoSpaceDE w:val="0"/>
        <w:autoSpaceDN w:val="0"/>
        <w:adjustRightInd w:val="0"/>
        <w:spacing w:after="0" w:line="360" w:lineRule="auto"/>
        <w:jc w:val="both"/>
        <w:rPr>
          <w:rFonts w:ascii="Times New Roman" w:hAnsi="Times New Roman" w:cs="Times New Roman"/>
          <w:bCs/>
          <w:sz w:val="24"/>
          <w:szCs w:val="24"/>
          <w:u w:val="single"/>
        </w:rPr>
      </w:pPr>
      <w:r w:rsidRPr="00A744F7">
        <w:rPr>
          <w:rFonts w:ascii="Times New Roman" w:hAnsi="Times New Roman" w:cs="Times New Roman"/>
          <w:sz w:val="24"/>
          <w:szCs w:val="24"/>
        </w:rPr>
        <w:t xml:space="preserve">Tema: </w:t>
      </w:r>
      <w:r w:rsidRPr="00A744F7">
        <w:rPr>
          <w:rFonts w:ascii="Times New Roman" w:hAnsi="Times New Roman" w:cs="Times New Roman"/>
          <w:sz w:val="24"/>
          <w:szCs w:val="24"/>
          <w:lang w:val="es-MX"/>
        </w:rPr>
        <w:t>Necesidad del tratamiento de</w:t>
      </w:r>
      <w:r w:rsidRPr="00A744F7">
        <w:rPr>
          <w:rFonts w:ascii="Times New Roman" w:hAnsi="Times New Roman" w:cs="Times New Roman"/>
          <w:sz w:val="24"/>
          <w:szCs w:val="24"/>
        </w:rPr>
        <w:t xml:space="preserve"> las acciones defensivas en la zona de los 22,90 metros en los hockeístas U-15 años.</w:t>
      </w:r>
    </w:p>
    <w:p w14:paraId="14970406" w14:textId="77777777" w:rsidR="000A1A53" w:rsidRPr="00A744F7" w:rsidRDefault="000A1A53" w:rsidP="00A744F7">
      <w:pPr>
        <w:widowControl w:val="0"/>
        <w:numPr>
          <w:ilvl w:val="0"/>
          <w:numId w:val="19"/>
        </w:numPr>
        <w:tabs>
          <w:tab w:val="left" w:pos="180"/>
        </w:tabs>
        <w:autoSpaceDE w:val="0"/>
        <w:autoSpaceDN w:val="0"/>
        <w:adjustRightInd w:val="0"/>
        <w:spacing w:after="0" w:line="360" w:lineRule="auto"/>
        <w:ind w:left="504"/>
        <w:jc w:val="both"/>
        <w:rPr>
          <w:rFonts w:ascii="Times New Roman" w:hAnsi="Times New Roman" w:cs="Times New Roman"/>
          <w:sz w:val="24"/>
          <w:szCs w:val="24"/>
        </w:rPr>
      </w:pPr>
      <w:r w:rsidRPr="00A744F7">
        <w:rPr>
          <w:rFonts w:ascii="Times New Roman" w:hAnsi="Times New Roman" w:cs="Times New Roman"/>
          <w:sz w:val="24"/>
          <w:szCs w:val="24"/>
        </w:rPr>
        <w:t>Principales definiciones y conceptos.</w:t>
      </w:r>
    </w:p>
    <w:p w14:paraId="00821A9F" w14:textId="77777777" w:rsidR="000A1A53" w:rsidRPr="00A744F7" w:rsidRDefault="000A1A53" w:rsidP="00A744F7">
      <w:pPr>
        <w:widowControl w:val="0"/>
        <w:numPr>
          <w:ilvl w:val="0"/>
          <w:numId w:val="19"/>
        </w:numPr>
        <w:tabs>
          <w:tab w:val="left" w:pos="180"/>
        </w:tabs>
        <w:autoSpaceDE w:val="0"/>
        <w:autoSpaceDN w:val="0"/>
        <w:adjustRightInd w:val="0"/>
        <w:spacing w:after="0" w:line="360" w:lineRule="auto"/>
        <w:ind w:left="504"/>
        <w:jc w:val="both"/>
        <w:rPr>
          <w:rFonts w:ascii="Times New Roman" w:hAnsi="Times New Roman" w:cs="Times New Roman"/>
          <w:bCs/>
          <w:sz w:val="24"/>
          <w:szCs w:val="24"/>
          <w:u w:val="single"/>
        </w:rPr>
      </w:pPr>
      <w:r w:rsidRPr="00A744F7">
        <w:rPr>
          <w:rFonts w:ascii="Times New Roman" w:hAnsi="Times New Roman" w:cs="Times New Roman"/>
          <w:sz w:val="24"/>
          <w:szCs w:val="24"/>
        </w:rPr>
        <w:t>Aspectos teóricos, metodológicos y modelos de enseñanza aprendizaje.</w:t>
      </w:r>
    </w:p>
    <w:p w14:paraId="1A440155" w14:textId="77777777" w:rsidR="000A1A53" w:rsidRPr="00A744F7" w:rsidRDefault="000A1A53" w:rsidP="00A744F7">
      <w:pPr>
        <w:widowControl w:val="0"/>
        <w:numPr>
          <w:ilvl w:val="0"/>
          <w:numId w:val="19"/>
        </w:numPr>
        <w:tabs>
          <w:tab w:val="left" w:pos="180"/>
        </w:tabs>
        <w:autoSpaceDE w:val="0"/>
        <w:autoSpaceDN w:val="0"/>
        <w:adjustRightInd w:val="0"/>
        <w:spacing w:after="0" w:line="360" w:lineRule="auto"/>
        <w:ind w:left="504"/>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Las acciones defensivas en la zona de los 22,90 metros en los hockeístas U-15 </w:t>
      </w:r>
      <w:r w:rsidRPr="00A744F7">
        <w:rPr>
          <w:rFonts w:ascii="Times New Roman" w:hAnsi="Times New Roman" w:cs="Times New Roman"/>
          <w:sz w:val="24"/>
          <w:szCs w:val="24"/>
        </w:rPr>
        <w:t xml:space="preserve">años de </w:t>
      </w:r>
      <w:r w:rsidRPr="00A744F7">
        <w:rPr>
          <w:rFonts w:ascii="Times New Roman" w:hAnsi="Times New Roman" w:cs="Times New Roman"/>
          <w:sz w:val="24"/>
          <w:szCs w:val="24"/>
          <w:lang w:val="es-MX"/>
        </w:rPr>
        <w:t>H s/c.</w:t>
      </w:r>
    </w:p>
    <w:p w14:paraId="3DF3DCDE"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b/>
          <w:sz w:val="24"/>
          <w:szCs w:val="24"/>
          <w:lang w:val="es-MX"/>
        </w:rPr>
      </w:pPr>
      <w:r w:rsidRPr="00A744F7">
        <w:rPr>
          <w:rFonts w:ascii="Times New Roman" w:hAnsi="Times New Roman" w:cs="Times New Roman"/>
          <w:b/>
          <w:sz w:val="24"/>
          <w:szCs w:val="24"/>
          <w:lang w:val="es-MX"/>
        </w:rPr>
        <w:t>Taller II.</w:t>
      </w:r>
    </w:p>
    <w:p w14:paraId="4F6CFE76"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Tema: El tratamiento de </w:t>
      </w:r>
      <w:r w:rsidRPr="00A744F7">
        <w:rPr>
          <w:rFonts w:ascii="Times New Roman" w:hAnsi="Times New Roman" w:cs="Times New Roman"/>
          <w:sz w:val="24"/>
          <w:szCs w:val="24"/>
        </w:rPr>
        <w:t>las acciones defensivas en la zona de los 22,90 metros en los hockeístas U-15 años.</w:t>
      </w:r>
    </w:p>
    <w:p w14:paraId="236AD3E1" w14:textId="77777777" w:rsidR="000A1A53" w:rsidRPr="00A744F7" w:rsidRDefault="000A1A53" w:rsidP="00A744F7">
      <w:pPr>
        <w:widowControl w:val="0"/>
        <w:numPr>
          <w:ilvl w:val="0"/>
          <w:numId w:val="20"/>
        </w:numPr>
        <w:tabs>
          <w:tab w:val="left" w:pos="18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lang w:val="es-MX"/>
        </w:rPr>
        <w:t xml:space="preserve">Concepción de ejercicios para el tratamiento de </w:t>
      </w:r>
      <w:r w:rsidRPr="00A744F7">
        <w:rPr>
          <w:rFonts w:ascii="Times New Roman" w:hAnsi="Times New Roman" w:cs="Times New Roman"/>
          <w:sz w:val="24"/>
          <w:szCs w:val="24"/>
        </w:rPr>
        <w:t xml:space="preserve">las acciones defensivas en la zona de los 22,90 metros en los hockeístas U-15 años. </w:t>
      </w:r>
    </w:p>
    <w:p w14:paraId="544F1E80" w14:textId="77777777" w:rsidR="000A1A53" w:rsidRPr="00A744F7" w:rsidRDefault="000A1A53" w:rsidP="00A744F7">
      <w:pPr>
        <w:widowControl w:val="0"/>
        <w:numPr>
          <w:ilvl w:val="0"/>
          <w:numId w:val="20"/>
        </w:numPr>
        <w:tabs>
          <w:tab w:val="left" w:pos="180"/>
        </w:tabs>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El rediseño de los ejercicios propuestos.</w:t>
      </w:r>
    </w:p>
    <w:p w14:paraId="7A520471"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Como se puede apreciar, la organización de los temas de los talleres va desde los fundamentos teóricos hasta el abordaje de las experiencias y las nuevas concepciones de los ejercicios para enfrentar la necesidad del tratamiento de</w:t>
      </w:r>
      <w:r w:rsidRPr="00A744F7">
        <w:rPr>
          <w:rFonts w:ascii="Times New Roman" w:hAnsi="Times New Roman" w:cs="Times New Roman"/>
          <w:sz w:val="24"/>
          <w:szCs w:val="24"/>
        </w:rPr>
        <w:t xml:space="preserve"> las acciones defensivas en la zona de los 22,90 metros en los hockeístas U-15 años</w:t>
      </w:r>
      <w:r w:rsidRPr="00A744F7">
        <w:rPr>
          <w:rFonts w:ascii="Times New Roman" w:hAnsi="Times New Roman" w:cs="Times New Roman"/>
          <w:sz w:val="24"/>
          <w:szCs w:val="24"/>
          <w:lang w:val="es-MX"/>
        </w:rPr>
        <w:t xml:space="preserve">. </w:t>
      </w:r>
    </w:p>
    <w:p w14:paraId="37814B21"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Los análisis de los aspectos teóricos y metodológicos de la preparación técnica-táctica, como tema del primer taller, sirvieron para contextualizar el problema como elemento inherente al objeto de estudio. Fue reconocido por los participantes la importancia de este tipo de preparación en la consecución de rendimientos deportivos. Quedaron demostrados los amplios conocimientos que poseen sobre algunas definiciones y concepciones de la táctica, su clasificación, incluso desde el punto de vista del H s/c. </w:t>
      </w:r>
    </w:p>
    <w:p w14:paraId="762BF000"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lastRenderedPageBreak/>
        <w:t xml:space="preserve">Las mayores dificultades estuvieron en el dominio de los tipos de modelos de enseñanza aprendizaje y la manera de proceder en cada uno. Se llegó al consenso que estos modelos no se contraponen unos a otros, sino que debían manifestarse en los </w:t>
      </w:r>
      <w:r w:rsidRPr="00A744F7">
        <w:rPr>
          <w:rFonts w:ascii="Times New Roman" w:hAnsi="Times New Roman" w:cs="Times New Roman"/>
          <w:sz w:val="24"/>
          <w:szCs w:val="24"/>
        </w:rPr>
        <w:t>hockeistas</w:t>
      </w:r>
      <w:r w:rsidRPr="00A744F7">
        <w:rPr>
          <w:rFonts w:ascii="Times New Roman" w:hAnsi="Times New Roman" w:cs="Times New Roman"/>
          <w:sz w:val="24"/>
          <w:szCs w:val="24"/>
          <w:lang w:val="es-MX"/>
        </w:rPr>
        <w:t>, en dependencia de las posibilidades de su aprendizaje, sin pasar por alto que el H s/c exige un alto componente técnico-táctico para alcanzar la victoria, por lo tanto, se debía dominar con mayor profundidad los aspectos teóricos que se plantean dentro de este tipo de modelo.</w:t>
      </w:r>
    </w:p>
    <w:p w14:paraId="0EA326FD"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La realización de este taller evidenció la existencia de puntos de vista divergentes a la hora de definir </w:t>
      </w:r>
      <w:r w:rsidRPr="00A744F7">
        <w:rPr>
          <w:rFonts w:ascii="Times New Roman" w:hAnsi="Times New Roman" w:cs="Times New Roman"/>
          <w:sz w:val="24"/>
          <w:szCs w:val="24"/>
        </w:rPr>
        <w:t>las acciones defensivas en la zona de los 22,90 metros en los hockeístas U-15 años</w:t>
      </w:r>
      <w:r w:rsidRPr="00A744F7">
        <w:rPr>
          <w:rFonts w:ascii="Times New Roman" w:hAnsi="Times New Roman" w:cs="Times New Roman"/>
          <w:sz w:val="24"/>
          <w:szCs w:val="24"/>
          <w:lang w:val="es-MX"/>
        </w:rPr>
        <w:t xml:space="preserve">. Los que iniciaron el debate partieron de la idea que no se puede hablar de habilidades tácticas, sino de habilidades técnico-tácticas por su indisoluble relación de una con la otra. </w:t>
      </w:r>
    </w:p>
    <w:p w14:paraId="241B7C79"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Este aspecto quedó clarificado desde la teoría de la existencia de diferentes modelos de enseñanza. Otras ideas giraban en torno a considerar las habilidades tácticas como “operaciones”, o simplemente como “acciones que se realizan para alcanzar la victoria en momentos determinados del juego”. Después de profundos debates, se aceptó la idea de considerar a </w:t>
      </w:r>
      <w:r w:rsidRPr="00A744F7">
        <w:rPr>
          <w:rFonts w:ascii="Times New Roman" w:hAnsi="Times New Roman" w:cs="Times New Roman"/>
          <w:sz w:val="24"/>
          <w:szCs w:val="24"/>
        </w:rPr>
        <w:t xml:space="preserve">las acciones defensivas en la zona de los 22,90 metros en los hockeístas U-15 años, </w:t>
      </w:r>
      <w:r w:rsidRPr="00A744F7">
        <w:rPr>
          <w:rFonts w:ascii="Times New Roman" w:hAnsi="Times New Roman" w:cs="Times New Roman"/>
          <w:sz w:val="24"/>
          <w:szCs w:val="24"/>
          <w:lang w:val="es-MX"/>
        </w:rPr>
        <w:t xml:space="preserve">que permitían al deportista optimizar la realización y efectividad de los elementos básicos del H s/c. </w:t>
      </w:r>
    </w:p>
    <w:p w14:paraId="4D82E926"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Este posicionamiento facilitó la comprensión y aceptación de las habilidades defensivas de la zona, como parte de las acciones técnico-tácticas que debían potenciarse en las hockeistas. Finalmente quedó demostrada la necesidad del tratamiento de estas a partir de la ilustración con diferentes ejemplos dentro de los partidos. </w:t>
      </w:r>
    </w:p>
    <w:p w14:paraId="323743AD"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Todas las concepciones abordadas permitieron aprehender y establecer los fundamentos teóricos para el análisis de las alternativas de tratamiento de las existentes y la elaboración de nuevas propuestas de ejercicios que enfrenten de forma efectiva el problema que se aborda. El clima reflexivo creado en el segundo taller, propició atender, mediante las críticas profundas y constructivas, el tema del tratamiento de las habilidades en el H s/c. </w:t>
      </w:r>
    </w:p>
    <w:p w14:paraId="0D2C1AC5"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En este sentido, se presentaron en el taller las principales experiencias profesionales que se empleaban con mayor frecuencia en los entrenamientos. Entre ellas estaban: entrenar la técnica y la táctica desde la teoría y al unísono; no aisladas, entrenarlas unidas, con el empleo solo de ejercicios específicos y en el momento del trabajo en parejas o las clases individuales, sin tener en cuenta en la inmensa mayoría de los casos las particularidades individuales de los hockeístas, y si se realizaba era basado en la experiencia del profesor. </w:t>
      </w:r>
    </w:p>
    <w:p w14:paraId="700B9FA7"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lastRenderedPageBreak/>
        <w:t>Partiendo de estos hallazgos se delimitaron, en el taller, los elementos fundamentales que debían conformar la estructura y proceso de aplicación de nuevas alternativas, fundamentalmente, de ejercicios para el tratamiento de</w:t>
      </w:r>
      <w:r w:rsidRPr="00A744F7">
        <w:rPr>
          <w:rFonts w:ascii="Times New Roman" w:hAnsi="Times New Roman" w:cs="Times New Roman"/>
          <w:sz w:val="24"/>
          <w:szCs w:val="24"/>
        </w:rPr>
        <w:t xml:space="preserve"> </w:t>
      </w:r>
      <w:r w:rsidRPr="00A744F7">
        <w:rPr>
          <w:rFonts w:ascii="Times New Roman" w:hAnsi="Times New Roman" w:cs="Times New Roman"/>
          <w:bCs/>
          <w:sz w:val="24"/>
          <w:szCs w:val="24"/>
        </w:rPr>
        <w:t>las acciones defensivas en la zona de los 22,90 metros en los hockeístas U-15</w:t>
      </w:r>
      <w:r w:rsidRPr="00A744F7">
        <w:rPr>
          <w:rFonts w:ascii="Times New Roman" w:hAnsi="Times New Roman" w:cs="Times New Roman"/>
          <w:sz w:val="24"/>
          <w:szCs w:val="24"/>
          <w:lang w:val="es-MX"/>
        </w:rPr>
        <w:t>. Quedó claro que estas alternativas debían pronunciarse por la inclusión e incidencia de la creación de una base general para la manifestación específica, así como la diferenciación en el nivel de complejidad para responder a las particularidades individuales.</w:t>
      </w:r>
    </w:p>
    <w:p w14:paraId="08F8AA54"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Este taller, teniendo en cuenta sus objetivos, se desarrolló en dos momentos. Un primer momento, dedicado a la concepción de las primeras versiones de los ejercicios, y un segundo momento, para su rediseño. De acuerdo con esta lógica, como fruto del primer taller se elaboraron los ejercicios que no incluían todos los aspectos de la estructura de presentación, para que de una forma didáctica el profesor concentrara sus esfuerzos en el objetivo y la metodología de realización del ejercicio. </w:t>
      </w:r>
    </w:p>
    <w:p w14:paraId="46AB1848" w14:textId="77777777" w:rsidR="000A1A53" w:rsidRPr="00A744F7" w:rsidRDefault="000A1A53" w:rsidP="00A744F7">
      <w:pPr>
        <w:spacing w:after="0" w:line="360" w:lineRule="auto"/>
        <w:jc w:val="both"/>
        <w:rPr>
          <w:rFonts w:ascii="Times New Roman" w:hAnsi="Times New Roman" w:cs="Times New Roman"/>
          <w:sz w:val="24"/>
          <w:szCs w:val="24"/>
          <w:lang w:val="es-MX"/>
        </w:rPr>
      </w:pPr>
      <w:r w:rsidRPr="00A744F7">
        <w:rPr>
          <w:rFonts w:ascii="Times New Roman" w:hAnsi="Times New Roman" w:cs="Times New Roman"/>
          <w:sz w:val="24"/>
          <w:szCs w:val="24"/>
          <w:lang w:val="es-MX"/>
        </w:rPr>
        <w:t xml:space="preserve">En el segundo momento del taller, los ejercicios aplicados a manera de pilotaje por los profesores participantes, fueron nuevamente objeto de cuestionamiento, </w:t>
      </w:r>
      <w:r w:rsidRPr="00A744F7">
        <w:rPr>
          <w:rFonts w:ascii="Times New Roman" w:hAnsi="Times New Roman" w:cs="Times New Roman"/>
          <w:sz w:val="24"/>
          <w:szCs w:val="24"/>
        </w:rPr>
        <w:t xml:space="preserve">aportaron sus ideas, criterios, valoraciones a partir de presentar la propuesta de estructura de las actividades integradas por </w:t>
      </w:r>
      <w:r w:rsidRPr="00A260FF">
        <w:rPr>
          <w:rFonts w:ascii="Times New Roman" w:hAnsi="Times New Roman" w:cs="Times New Roman"/>
          <w:sz w:val="24"/>
          <w:szCs w:val="24"/>
        </w:rPr>
        <w:t>Ejercicio No, Descripción, Objetivos,(Físico, Técnico-táctico, Teórico, Psicológico), Aspectos a trabajar, Duración, Variantes, Medios a Utilizar,</w:t>
      </w:r>
      <w:r w:rsidRPr="00A744F7">
        <w:rPr>
          <w:rFonts w:ascii="Times New Roman" w:hAnsi="Times New Roman" w:cs="Times New Roman"/>
          <w:sz w:val="24"/>
          <w:szCs w:val="24"/>
        </w:rPr>
        <w:t xml:space="preserve"> </w:t>
      </w:r>
      <w:r w:rsidRPr="00A744F7">
        <w:rPr>
          <w:rFonts w:ascii="Times New Roman" w:hAnsi="Times New Roman" w:cs="Times New Roman"/>
          <w:sz w:val="24"/>
          <w:szCs w:val="24"/>
          <w:lang w:val="es-MX"/>
        </w:rPr>
        <w:t>lo que impulsó la aparición de ejercicios más completos, en especial que se presentan de una manera más científica, los elementos de la estructura (Principios tácticos a trabajar y</w:t>
      </w:r>
      <w:r w:rsidRPr="00A260FF">
        <w:rPr>
          <w:rFonts w:ascii="Times New Roman" w:hAnsi="Times New Roman" w:cs="Times New Roman"/>
          <w:b/>
          <w:sz w:val="24"/>
          <w:szCs w:val="24"/>
        </w:rPr>
        <w:t xml:space="preserve"> </w:t>
      </w:r>
      <w:r w:rsidRPr="00A260FF">
        <w:rPr>
          <w:rFonts w:ascii="Times New Roman" w:hAnsi="Times New Roman" w:cs="Times New Roman"/>
          <w:sz w:val="24"/>
          <w:szCs w:val="24"/>
        </w:rPr>
        <w:t>Progresión</w:t>
      </w:r>
      <w:r w:rsidRPr="00A744F7">
        <w:rPr>
          <w:rFonts w:ascii="Times New Roman" w:hAnsi="Times New Roman" w:cs="Times New Roman"/>
          <w:sz w:val="24"/>
          <w:szCs w:val="24"/>
          <w:lang w:val="es-MX"/>
        </w:rPr>
        <w:t xml:space="preserve">) producto de la experiencia que traen de la práctica como criterio de la verdad. </w:t>
      </w:r>
    </w:p>
    <w:p w14:paraId="2CCF4BBD" w14:textId="77777777" w:rsidR="000A1A53" w:rsidRPr="00A744F7" w:rsidRDefault="000A1A53" w:rsidP="00A744F7">
      <w:pPr>
        <w:widowControl w:val="0"/>
        <w:autoSpaceDE w:val="0"/>
        <w:autoSpaceDN w:val="0"/>
        <w:adjustRightInd w:val="0"/>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lang w:val="es-MX"/>
        </w:rPr>
        <w:t xml:space="preserve">Estos ejercicios son los que, después de consolidados sus fundamentos teóricos y metodológicos, se presentan y se proponen para el mejoramiento de las prácticas pedagógicas de los profesores de H s/c, y el enfrentamiento al tratamiento de </w:t>
      </w:r>
      <w:r w:rsidRPr="00A744F7">
        <w:rPr>
          <w:rFonts w:ascii="Times New Roman" w:hAnsi="Times New Roman" w:cs="Times New Roman"/>
          <w:sz w:val="24"/>
          <w:szCs w:val="24"/>
        </w:rPr>
        <w:t>las acciones defensivas en la zona de los 22,90 metros en los hockeístas U-15 años.</w:t>
      </w:r>
    </w:p>
    <w:p w14:paraId="27995360" w14:textId="77777777" w:rsidR="000A1A53" w:rsidRPr="00A744F7" w:rsidRDefault="000A1A53" w:rsidP="00A744F7">
      <w:pPr>
        <w:pStyle w:val="Textoindependiente"/>
        <w:tabs>
          <w:tab w:val="left" w:pos="0"/>
          <w:tab w:val="left" w:pos="900"/>
        </w:tabs>
        <w:spacing w:after="0" w:line="360" w:lineRule="auto"/>
        <w:jc w:val="both"/>
      </w:pPr>
      <w:r w:rsidRPr="00A744F7">
        <w:t>Los resultados de la aplicación de los diferentes métodos y/o técnicas de investigación empleados se procesaron tras la combinación de procedimientos cuantitativos y cualitativos, teniendo en cuenta los que son de índole textual y cuántico. En dependencia de estas características se elaboraron categorías de análisis de contenido y se emplearon las distribuciones empíricas de frecuencia.</w:t>
      </w:r>
    </w:p>
    <w:p w14:paraId="402048D1" w14:textId="77777777" w:rsidR="000A1A53" w:rsidRPr="00A744F7" w:rsidRDefault="000A1A53" w:rsidP="00A744F7">
      <w:pPr>
        <w:spacing w:after="0" w:line="360" w:lineRule="auto"/>
        <w:jc w:val="both"/>
        <w:rPr>
          <w:rFonts w:ascii="Times New Roman" w:hAnsi="Times New Roman" w:cs="Times New Roman"/>
          <w:sz w:val="24"/>
          <w:szCs w:val="24"/>
        </w:rPr>
      </w:pPr>
    </w:p>
    <w:p w14:paraId="31964395" w14:textId="77777777" w:rsidR="000A1A53" w:rsidRPr="00A744F7" w:rsidRDefault="000A1A53" w:rsidP="00A744F7">
      <w:pPr>
        <w:spacing w:after="0" w:line="360" w:lineRule="auto"/>
        <w:jc w:val="both"/>
        <w:rPr>
          <w:rFonts w:ascii="Times New Roman" w:hAnsi="Times New Roman" w:cs="Times New Roman"/>
          <w:sz w:val="24"/>
          <w:szCs w:val="24"/>
        </w:rPr>
      </w:pPr>
    </w:p>
    <w:p w14:paraId="6CAB73CF" w14:textId="77777777" w:rsidR="000A1A53" w:rsidRPr="00A744F7" w:rsidRDefault="000A1A53" w:rsidP="00A744F7">
      <w:pPr>
        <w:pStyle w:val="Ttulo1"/>
        <w:rPr>
          <w:rFonts w:eastAsia="Calibri"/>
        </w:rPr>
      </w:pPr>
      <w:r w:rsidRPr="00A744F7">
        <w:rPr>
          <w:rStyle w:val="PiedepginaCar"/>
          <w:rFonts w:ascii="Times New Roman" w:hAnsi="Times New Roman"/>
        </w:rPr>
        <w:br w:type="page"/>
      </w:r>
      <w:hyperlink w:anchor="_Toc201496966" w:history="1">
        <w:bookmarkStart w:id="55" w:name="_Toc207536350"/>
        <w:r w:rsidRPr="00A744F7">
          <w:rPr>
            <w:rStyle w:val="PiedepginaCar"/>
            <w:rFonts w:ascii="Times New Roman" w:hAnsi="Times New Roman"/>
            <w:smallCaps/>
          </w:rPr>
          <w:t>CAPÍTULO III:</w:t>
        </w:r>
      </w:hyperlink>
      <w:r w:rsidRPr="00A744F7">
        <w:rPr>
          <w:rStyle w:val="PiedepginaCar"/>
          <w:rFonts w:ascii="Times New Roman" w:hAnsi="Times New Roman"/>
        </w:rPr>
        <w:t xml:space="preserve"> </w:t>
      </w:r>
      <w:r w:rsidRPr="00A744F7">
        <w:t>PRESENTACIÓN DE LA PROPUESTA.</w:t>
      </w:r>
      <w:bookmarkEnd w:id="55"/>
    </w:p>
    <w:p w14:paraId="0886AD63" w14:textId="77777777" w:rsidR="000A1A53" w:rsidRPr="00A744F7" w:rsidRDefault="000A1A53" w:rsidP="00A744F7">
      <w:pPr>
        <w:pStyle w:val="Ttulo2"/>
      </w:pPr>
      <w:bookmarkStart w:id="56" w:name="_Toc207536351"/>
      <w:r w:rsidRPr="00A744F7">
        <w:t>3.1 Fundamentación de la Propuesta de Ejercicios técnico-tácticos.</w:t>
      </w:r>
      <w:bookmarkEnd w:id="56"/>
      <w:r w:rsidRPr="00A744F7">
        <w:t xml:space="preserve"> </w:t>
      </w:r>
    </w:p>
    <w:p w14:paraId="31B652B5" w14:textId="77777777" w:rsidR="000A1A53" w:rsidRPr="00A260FF"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xml:space="preserve">La propuesta de ejercicios técnico-tácticos para mejorar las acciones defensivas en la zona de los 23 metros en H s/c se fundamenta en la necesidad de adaptar la formación de los jugadores a las exigencias del hockey moderno. Este deporte ha evolucionado significativamente en los últimos años, demandando habilidades técnicas, tácticas y físicas más complejas y específicas. </w:t>
      </w:r>
    </w:p>
    <w:p w14:paraId="3A8FB5E2" w14:textId="77777777" w:rsidR="000A1A53" w:rsidRPr="00A744F7" w:rsidRDefault="000A1A53" w:rsidP="00A744F7">
      <w:pPr>
        <w:spacing w:after="0" w:line="360" w:lineRule="auto"/>
        <w:jc w:val="both"/>
        <w:rPr>
          <w:rFonts w:ascii="Times New Roman" w:hAnsi="Times New Roman" w:cs="Times New Roman"/>
          <w:b/>
          <w:bCs/>
          <w:sz w:val="24"/>
          <w:szCs w:val="24"/>
        </w:rPr>
      </w:pPr>
      <w:r w:rsidRPr="00A744F7">
        <w:rPr>
          <w:rFonts w:ascii="Times New Roman" w:hAnsi="Times New Roman" w:cs="Times New Roman"/>
          <w:sz w:val="24"/>
          <w:szCs w:val="24"/>
        </w:rPr>
        <w:t xml:space="preserve">Posicionamiento adoptado en la definición y concepción de los ejercicios. </w:t>
      </w:r>
    </w:p>
    <w:p w14:paraId="3641678F" w14:textId="77777777" w:rsidR="000A1A53" w:rsidRPr="00A744F7" w:rsidRDefault="000A1A53" w:rsidP="00A744F7">
      <w:pPr>
        <w:widowControl w:val="0"/>
        <w:tabs>
          <w:tab w:val="left" w:pos="4032"/>
          <w:tab w:val="left" w:pos="8352"/>
          <w:tab w:val="left" w:pos="8496"/>
        </w:tabs>
        <w:spacing w:after="0" w:line="360" w:lineRule="auto"/>
        <w:jc w:val="both"/>
        <w:rPr>
          <w:rFonts w:ascii="Times New Roman" w:hAnsi="Times New Roman" w:cs="Times New Roman"/>
          <w:snapToGrid w:val="0"/>
          <w:sz w:val="24"/>
          <w:szCs w:val="24"/>
        </w:rPr>
      </w:pPr>
      <w:r w:rsidRPr="00A744F7">
        <w:rPr>
          <w:rFonts w:ascii="Times New Roman" w:hAnsi="Times New Roman" w:cs="Times New Roman"/>
          <w:snapToGrid w:val="0"/>
          <w:sz w:val="24"/>
          <w:szCs w:val="24"/>
        </w:rPr>
        <w:t xml:space="preserve">En teoría de las clasificaciones existen tantas clasificaciones como autores que abordan una determinada temática. Pero nos adscribimos a la que emplea al carácter como criterio, distinguiéndose los ejercicios </w:t>
      </w:r>
      <w:r w:rsidRPr="00A744F7">
        <w:rPr>
          <w:rFonts w:ascii="Times New Roman" w:hAnsi="Times New Roman" w:cs="Times New Roman"/>
          <w:bCs/>
          <w:snapToGrid w:val="0"/>
          <w:sz w:val="24"/>
          <w:szCs w:val="24"/>
        </w:rPr>
        <w:t>generales, especiales y los competitivos</w:t>
      </w:r>
      <w:r w:rsidRPr="00A744F7">
        <w:rPr>
          <w:rFonts w:ascii="Times New Roman" w:hAnsi="Times New Roman" w:cs="Times New Roman"/>
          <w:snapToGrid w:val="0"/>
          <w:sz w:val="24"/>
          <w:szCs w:val="24"/>
        </w:rPr>
        <w:t xml:space="preserve">, en este deporte se clasifican en introductorio, avanzados y competitivos. </w:t>
      </w:r>
    </w:p>
    <w:p w14:paraId="062EA53B" w14:textId="77777777" w:rsidR="000A1A53" w:rsidRPr="00A744F7" w:rsidRDefault="000A1A53" w:rsidP="00A744F7">
      <w:pPr>
        <w:widowControl w:val="0"/>
        <w:tabs>
          <w:tab w:val="left" w:pos="4032"/>
          <w:tab w:val="left" w:pos="8352"/>
          <w:tab w:val="left" w:pos="8496"/>
        </w:tabs>
        <w:spacing w:after="0" w:line="360" w:lineRule="auto"/>
        <w:jc w:val="both"/>
        <w:rPr>
          <w:rFonts w:ascii="Times New Roman" w:hAnsi="Times New Roman" w:cs="Times New Roman"/>
          <w:snapToGrid w:val="0"/>
          <w:sz w:val="24"/>
          <w:szCs w:val="24"/>
        </w:rPr>
      </w:pPr>
      <w:r w:rsidRPr="00A744F7">
        <w:rPr>
          <w:rFonts w:ascii="Times New Roman" w:hAnsi="Times New Roman" w:cs="Times New Roman"/>
          <w:snapToGrid w:val="0"/>
          <w:sz w:val="24"/>
          <w:szCs w:val="24"/>
        </w:rPr>
        <w:t>Los ejercicios generales (introductorio) abarcan los prin</w:t>
      </w:r>
      <w:r w:rsidRPr="00A744F7">
        <w:rPr>
          <w:rFonts w:ascii="Times New Roman" w:hAnsi="Times New Roman" w:cs="Times New Roman"/>
          <w:snapToGrid w:val="0"/>
          <w:sz w:val="24"/>
          <w:szCs w:val="24"/>
        </w:rPr>
        <w:softHyphen/>
        <w:t>cipales medios prácticos de la preparación general de los deportistas. Su composición y diversidad en comparación con el resto de los ejercicios es más amplia. En la elección de los ejercicios generales, destaca Matveev (1977) que es necesario observar dos requisitos básicos:</w:t>
      </w:r>
    </w:p>
    <w:p w14:paraId="46857876" w14:textId="77777777" w:rsidR="000A1A53" w:rsidRPr="00A744F7" w:rsidRDefault="000A1A53" w:rsidP="00A744F7">
      <w:pPr>
        <w:widowControl w:val="0"/>
        <w:tabs>
          <w:tab w:val="left" w:pos="4032"/>
          <w:tab w:val="left" w:pos="7344"/>
          <w:tab w:val="left" w:pos="7776"/>
          <w:tab w:val="left" w:pos="8352"/>
        </w:tabs>
        <w:spacing w:after="0" w:line="360" w:lineRule="auto"/>
        <w:jc w:val="both"/>
        <w:rPr>
          <w:rFonts w:ascii="Times New Roman" w:hAnsi="Times New Roman" w:cs="Times New Roman"/>
          <w:snapToGrid w:val="0"/>
          <w:sz w:val="24"/>
          <w:szCs w:val="24"/>
        </w:rPr>
      </w:pPr>
      <w:r w:rsidRPr="00A744F7">
        <w:rPr>
          <w:rFonts w:ascii="Times New Roman" w:hAnsi="Times New Roman" w:cs="Times New Roman"/>
          <w:b/>
          <w:snapToGrid w:val="0"/>
          <w:sz w:val="24"/>
          <w:szCs w:val="24"/>
        </w:rPr>
        <w:t>Primero</w:t>
      </w:r>
      <w:r w:rsidRPr="00A744F7">
        <w:rPr>
          <w:rFonts w:ascii="Times New Roman" w:hAnsi="Times New Roman" w:cs="Times New Roman"/>
          <w:snapToGrid w:val="0"/>
          <w:sz w:val="24"/>
          <w:szCs w:val="24"/>
        </w:rPr>
        <w:t>, la preparación general del deportista debe incluir medios de influencia multilateral. Son imprescindibles, en particular, ejercicios que influyan de manera eficaz sobre el desarrollo de todas las principales cualidades físicas del hombre y que enriquezcan el caudal de vitales conocimientos prácticos y la destreza.</w:t>
      </w:r>
    </w:p>
    <w:p w14:paraId="096B3145" w14:textId="77777777" w:rsidR="000A1A53" w:rsidRPr="00A744F7" w:rsidRDefault="000A1A53" w:rsidP="00A744F7">
      <w:pPr>
        <w:widowControl w:val="0"/>
        <w:tabs>
          <w:tab w:val="left" w:pos="4032"/>
          <w:tab w:val="left" w:pos="7344"/>
          <w:tab w:val="left" w:pos="7776"/>
          <w:tab w:val="left" w:pos="8352"/>
        </w:tabs>
        <w:spacing w:after="0" w:line="360" w:lineRule="auto"/>
        <w:jc w:val="both"/>
        <w:rPr>
          <w:rFonts w:ascii="Times New Roman" w:hAnsi="Times New Roman" w:cs="Times New Roman"/>
          <w:snapToGrid w:val="0"/>
          <w:sz w:val="24"/>
          <w:szCs w:val="24"/>
        </w:rPr>
      </w:pPr>
      <w:r w:rsidRPr="00A744F7">
        <w:rPr>
          <w:rFonts w:ascii="Times New Roman" w:hAnsi="Times New Roman" w:cs="Times New Roman"/>
          <w:b/>
          <w:snapToGrid w:val="0"/>
          <w:sz w:val="24"/>
          <w:szCs w:val="24"/>
        </w:rPr>
        <w:t>Segundo,</w:t>
      </w:r>
      <w:r w:rsidRPr="00A744F7">
        <w:rPr>
          <w:rFonts w:ascii="Times New Roman" w:hAnsi="Times New Roman" w:cs="Times New Roman"/>
          <w:snapToGrid w:val="0"/>
          <w:sz w:val="24"/>
          <w:szCs w:val="24"/>
        </w:rPr>
        <w:t xml:space="preserve"> el contenido de la preparación general del depor</w:t>
      </w:r>
      <w:r w:rsidRPr="00A744F7">
        <w:rPr>
          <w:rFonts w:ascii="Times New Roman" w:hAnsi="Times New Roman" w:cs="Times New Roman"/>
          <w:snapToGrid w:val="0"/>
          <w:sz w:val="24"/>
          <w:szCs w:val="24"/>
        </w:rPr>
        <w:softHyphen/>
        <w:t xml:space="preserve">tista debe reflejar las particularidades de la especialidad deportiva. Es sabido que en el proceso de un buen     entrenamiento, entre sus distintos aspectos o dicho de manera más precisa, entre las diferentes tendencias de procesos de adaptación pueden surgir no solo interacciones positivas, también negativas (el denominado "traslado" negativo de los hábitos, cualidades y nivel de entrenamiento). </w:t>
      </w:r>
    </w:p>
    <w:p w14:paraId="704DD4D8" w14:textId="77777777" w:rsidR="000A1A53" w:rsidRPr="00A744F7" w:rsidRDefault="000A1A53" w:rsidP="00A744F7">
      <w:pPr>
        <w:widowControl w:val="0"/>
        <w:tabs>
          <w:tab w:val="left" w:pos="4032"/>
          <w:tab w:val="left" w:pos="7344"/>
          <w:tab w:val="left" w:pos="7776"/>
          <w:tab w:val="left" w:pos="8352"/>
        </w:tabs>
        <w:spacing w:after="0" w:line="360" w:lineRule="auto"/>
        <w:jc w:val="both"/>
        <w:rPr>
          <w:rFonts w:ascii="Times New Roman" w:hAnsi="Times New Roman" w:cs="Times New Roman"/>
          <w:snapToGrid w:val="0"/>
          <w:sz w:val="24"/>
          <w:szCs w:val="24"/>
        </w:rPr>
      </w:pPr>
      <w:r w:rsidRPr="00A744F7">
        <w:rPr>
          <w:rFonts w:ascii="Times New Roman" w:hAnsi="Times New Roman" w:cs="Times New Roman"/>
          <w:snapToGrid w:val="0"/>
          <w:sz w:val="24"/>
          <w:szCs w:val="24"/>
        </w:rPr>
        <w:t>Con relación a este hecho Matveev (1977) surge la necesidad de especializar de tal modo la composición de medios de la preparación general del deportista con el fin de aprovechar el "traslado" positivo del buen entrenamiento y, en los posible, eliminar o  debilitar  el  efecto  del  "traslado" negativo.  Como resultado el contenido de la preparación general adquiere tales o cuales peculiaridades condicionadas por las de la especialización deportiva.</w:t>
      </w:r>
    </w:p>
    <w:p w14:paraId="74EB45D2" w14:textId="77777777" w:rsidR="000A1A53" w:rsidRPr="00A744F7" w:rsidRDefault="000A1A53" w:rsidP="00A744F7">
      <w:pPr>
        <w:widowControl w:val="0"/>
        <w:tabs>
          <w:tab w:val="left" w:pos="4032"/>
          <w:tab w:val="left" w:pos="7344"/>
          <w:tab w:val="left" w:pos="7776"/>
          <w:tab w:val="left" w:pos="8352"/>
        </w:tabs>
        <w:spacing w:after="0" w:line="360" w:lineRule="auto"/>
        <w:jc w:val="both"/>
        <w:rPr>
          <w:rFonts w:ascii="Times New Roman" w:hAnsi="Times New Roman" w:cs="Times New Roman"/>
          <w:snapToGrid w:val="0"/>
          <w:sz w:val="24"/>
          <w:szCs w:val="24"/>
        </w:rPr>
      </w:pPr>
      <w:r w:rsidRPr="00A744F7">
        <w:rPr>
          <w:rFonts w:ascii="Times New Roman" w:hAnsi="Times New Roman" w:cs="Times New Roman"/>
          <w:snapToGrid w:val="0"/>
          <w:sz w:val="24"/>
          <w:szCs w:val="24"/>
        </w:rPr>
        <w:t xml:space="preserve">Por su parte, los ejercicios </w:t>
      </w:r>
      <w:r w:rsidRPr="00A744F7">
        <w:rPr>
          <w:rFonts w:ascii="Times New Roman" w:hAnsi="Times New Roman" w:cs="Times New Roman"/>
          <w:bCs/>
          <w:snapToGrid w:val="0"/>
          <w:sz w:val="24"/>
          <w:szCs w:val="24"/>
        </w:rPr>
        <w:t>especiales</w:t>
      </w:r>
      <w:r w:rsidRPr="00A744F7">
        <w:rPr>
          <w:rFonts w:ascii="Times New Roman" w:hAnsi="Times New Roman" w:cs="Times New Roman"/>
          <w:snapToGrid w:val="0"/>
          <w:sz w:val="24"/>
          <w:szCs w:val="24"/>
        </w:rPr>
        <w:t xml:space="preserve"> (avanzados) incluyen elementos de acciones competitivas y sus variantes, como también acciones sustancialmente parecidas por la forma y el carácter de las </w:t>
      </w:r>
      <w:r w:rsidRPr="00A744F7">
        <w:rPr>
          <w:rFonts w:ascii="Times New Roman" w:hAnsi="Times New Roman" w:cs="Times New Roman"/>
          <w:snapToGrid w:val="0"/>
          <w:sz w:val="24"/>
          <w:szCs w:val="24"/>
        </w:rPr>
        <w:lastRenderedPageBreak/>
        <w:t xml:space="preserve">aptitudes que se revelan. Un ejemplo de este grupo de ejercicios lo constituyen las imitaciones, o sea, ejercicios que reproducen determinadas particularidades de la estructura de las acciones de </w:t>
      </w:r>
      <w:r w:rsidRPr="00A744F7">
        <w:rPr>
          <w:rFonts w:ascii="Times New Roman" w:hAnsi="Times New Roman" w:cs="Times New Roman"/>
          <w:bCs/>
          <w:snapToGrid w:val="0"/>
          <w:sz w:val="24"/>
          <w:szCs w:val="24"/>
        </w:rPr>
        <w:t>competición</w:t>
      </w:r>
      <w:r w:rsidRPr="00A744F7">
        <w:rPr>
          <w:rFonts w:ascii="Times New Roman" w:hAnsi="Times New Roman" w:cs="Times New Roman"/>
          <w:snapToGrid w:val="0"/>
          <w:sz w:val="24"/>
          <w:szCs w:val="24"/>
        </w:rPr>
        <w:t>.</w:t>
      </w:r>
    </w:p>
    <w:p w14:paraId="00E2841A" w14:textId="77777777" w:rsidR="000A1A53" w:rsidRPr="00A744F7" w:rsidRDefault="000A1A53" w:rsidP="00A744F7">
      <w:pPr>
        <w:widowControl w:val="0"/>
        <w:tabs>
          <w:tab w:val="left" w:pos="4032"/>
          <w:tab w:val="left" w:pos="8496"/>
        </w:tabs>
        <w:spacing w:after="0" w:line="360" w:lineRule="auto"/>
        <w:jc w:val="both"/>
        <w:rPr>
          <w:rFonts w:ascii="Times New Roman" w:hAnsi="Times New Roman" w:cs="Times New Roman"/>
          <w:snapToGrid w:val="0"/>
          <w:sz w:val="24"/>
          <w:szCs w:val="24"/>
        </w:rPr>
      </w:pPr>
      <w:r w:rsidRPr="00A744F7">
        <w:rPr>
          <w:rFonts w:ascii="Times New Roman" w:hAnsi="Times New Roman" w:cs="Times New Roman"/>
          <w:snapToGrid w:val="0"/>
          <w:sz w:val="24"/>
          <w:szCs w:val="24"/>
        </w:rPr>
        <w:t xml:space="preserve">Cabe subrayar que un ejercicio se puede considerar de preparación especial si tiene algo sustancialmente común con el ejercicio de la </w:t>
      </w:r>
      <w:r w:rsidRPr="00A744F7">
        <w:rPr>
          <w:rFonts w:ascii="Times New Roman" w:hAnsi="Times New Roman" w:cs="Times New Roman"/>
          <w:bCs/>
          <w:snapToGrid w:val="0"/>
          <w:sz w:val="24"/>
          <w:szCs w:val="24"/>
        </w:rPr>
        <w:t>competición</w:t>
      </w:r>
      <w:r w:rsidRPr="00A744F7">
        <w:rPr>
          <w:rFonts w:ascii="Times New Roman" w:hAnsi="Times New Roman" w:cs="Times New Roman"/>
          <w:snapToGrid w:val="0"/>
          <w:sz w:val="24"/>
          <w:szCs w:val="24"/>
        </w:rPr>
        <w:t>. La estructura de este grupo de ejercicios se determina por la singularidad de la modalidad deportiva elegida y por ello el área de estos ejercicios es limitada.</w:t>
      </w:r>
    </w:p>
    <w:p w14:paraId="0CF281D6" w14:textId="77777777" w:rsidR="000A1A53" w:rsidRPr="00A744F7" w:rsidRDefault="000A1A53" w:rsidP="00A744F7">
      <w:pPr>
        <w:widowControl w:val="0"/>
        <w:tabs>
          <w:tab w:val="left" w:pos="4032"/>
          <w:tab w:val="left" w:pos="8496"/>
        </w:tabs>
        <w:spacing w:after="0" w:line="360" w:lineRule="auto"/>
        <w:jc w:val="both"/>
        <w:rPr>
          <w:rFonts w:ascii="Times New Roman" w:hAnsi="Times New Roman" w:cs="Times New Roman"/>
          <w:snapToGrid w:val="0"/>
          <w:sz w:val="24"/>
          <w:szCs w:val="24"/>
        </w:rPr>
      </w:pPr>
      <w:r w:rsidRPr="00A744F7">
        <w:rPr>
          <w:rFonts w:ascii="Times New Roman" w:hAnsi="Times New Roman" w:cs="Times New Roman"/>
          <w:snapToGrid w:val="0"/>
          <w:sz w:val="24"/>
          <w:szCs w:val="24"/>
        </w:rPr>
        <w:t xml:space="preserve">En cuanto a los ejercicios competitivos son las mismas acciones integrales que sirven de medio de lucha deportiva y se cumplen en la misma composición que en las competiciones. En este sentido el concepto "ejercicios de </w:t>
      </w:r>
      <w:r w:rsidRPr="00A744F7">
        <w:rPr>
          <w:rFonts w:ascii="Times New Roman" w:hAnsi="Times New Roman" w:cs="Times New Roman"/>
          <w:bCs/>
          <w:snapToGrid w:val="0"/>
          <w:sz w:val="24"/>
          <w:szCs w:val="24"/>
        </w:rPr>
        <w:t>competición</w:t>
      </w:r>
      <w:r w:rsidRPr="00A744F7">
        <w:rPr>
          <w:rFonts w:ascii="Times New Roman" w:hAnsi="Times New Roman" w:cs="Times New Roman"/>
          <w:snapToGrid w:val="0"/>
          <w:sz w:val="24"/>
          <w:szCs w:val="24"/>
        </w:rPr>
        <w:t>" es idéntico al de "modalidad deportiva".</w:t>
      </w:r>
    </w:p>
    <w:p w14:paraId="4E6B9E8C" w14:textId="77777777" w:rsidR="000A1A53" w:rsidRPr="00A744F7" w:rsidRDefault="000A1A53" w:rsidP="00A744F7">
      <w:pPr>
        <w:pStyle w:val="Textoindependiente2"/>
        <w:spacing w:after="0" w:line="360" w:lineRule="auto"/>
        <w:jc w:val="both"/>
        <w:rPr>
          <w:rFonts w:ascii="Times New Roman" w:hAnsi="Times New Roman"/>
          <w:sz w:val="24"/>
          <w:szCs w:val="24"/>
          <w:lang w:val="es-ES_tradnl"/>
        </w:rPr>
      </w:pPr>
      <w:r w:rsidRPr="00A744F7">
        <w:rPr>
          <w:rFonts w:ascii="Times New Roman" w:hAnsi="Times New Roman"/>
          <w:sz w:val="24"/>
          <w:szCs w:val="24"/>
          <w:lang w:val="es-ES_tradnl"/>
        </w:rPr>
        <w:t xml:space="preserve">Entre los ejercicios de </w:t>
      </w:r>
      <w:r w:rsidRPr="00A744F7">
        <w:rPr>
          <w:rFonts w:ascii="Times New Roman" w:hAnsi="Times New Roman"/>
          <w:bCs/>
          <w:sz w:val="24"/>
          <w:szCs w:val="24"/>
          <w:lang w:val="es-ES_tradnl"/>
        </w:rPr>
        <w:t>competición</w:t>
      </w:r>
      <w:r w:rsidRPr="00A744F7">
        <w:rPr>
          <w:rFonts w:ascii="Times New Roman" w:hAnsi="Times New Roman"/>
          <w:sz w:val="24"/>
          <w:szCs w:val="24"/>
          <w:lang w:val="es-ES_tradnl"/>
        </w:rPr>
        <w:t xml:space="preserve"> </w:t>
      </w:r>
      <w:r w:rsidRPr="00A744F7">
        <w:rPr>
          <w:rFonts w:ascii="Times New Roman" w:hAnsi="Times New Roman"/>
          <w:snapToGrid w:val="0"/>
          <w:sz w:val="24"/>
          <w:szCs w:val="24"/>
          <w:lang w:val="es-ES_tradnl"/>
        </w:rPr>
        <w:t>(</w:t>
      </w:r>
      <w:r w:rsidRPr="00A744F7">
        <w:rPr>
          <w:rFonts w:ascii="Times New Roman" w:hAnsi="Times New Roman"/>
          <w:bCs/>
          <w:sz w:val="24"/>
          <w:szCs w:val="24"/>
          <w:lang w:val="es-ES_tradnl"/>
        </w:rPr>
        <w:t>competitivos</w:t>
      </w:r>
      <w:r w:rsidRPr="00A744F7">
        <w:rPr>
          <w:rFonts w:ascii="Times New Roman" w:hAnsi="Times New Roman"/>
          <w:snapToGrid w:val="0"/>
          <w:sz w:val="24"/>
          <w:szCs w:val="24"/>
          <w:lang w:val="es-ES_tradnl"/>
        </w:rPr>
        <w:t xml:space="preserve">) </w:t>
      </w:r>
      <w:r w:rsidRPr="00A744F7">
        <w:rPr>
          <w:rFonts w:ascii="Times New Roman" w:hAnsi="Times New Roman"/>
          <w:sz w:val="24"/>
          <w:szCs w:val="24"/>
          <w:lang w:val="es-ES_tradnl"/>
        </w:rPr>
        <w:t xml:space="preserve">se distinguen los propiamente de </w:t>
      </w:r>
      <w:r w:rsidRPr="00A744F7">
        <w:rPr>
          <w:rFonts w:ascii="Times New Roman" w:hAnsi="Times New Roman"/>
          <w:bCs/>
          <w:sz w:val="24"/>
          <w:szCs w:val="24"/>
          <w:lang w:val="es-ES_tradnl"/>
        </w:rPr>
        <w:t>competición</w:t>
      </w:r>
      <w:r w:rsidRPr="00A744F7">
        <w:rPr>
          <w:rFonts w:ascii="Times New Roman" w:hAnsi="Times New Roman"/>
          <w:sz w:val="24"/>
          <w:szCs w:val="24"/>
          <w:lang w:val="es-ES_tradnl"/>
        </w:rPr>
        <w:t xml:space="preserve"> y las formas de entrenamiento de los ejercicios de </w:t>
      </w:r>
      <w:r w:rsidRPr="00A744F7">
        <w:rPr>
          <w:rFonts w:ascii="Times New Roman" w:hAnsi="Times New Roman"/>
          <w:bCs/>
          <w:sz w:val="24"/>
          <w:szCs w:val="24"/>
          <w:lang w:val="es-ES_tradnl"/>
        </w:rPr>
        <w:t>competición</w:t>
      </w:r>
      <w:r w:rsidRPr="00A744F7">
        <w:rPr>
          <w:rFonts w:ascii="Times New Roman" w:hAnsi="Times New Roman"/>
          <w:sz w:val="24"/>
          <w:szCs w:val="24"/>
          <w:lang w:val="es-ES_tradnl"/>
        </w:rPr>
        <w:t xml:space="preserve">. Los primeros se cumplen en condiciones reales de </w:t>
      </w:r>
      <w:r w:rsidRPr="00A744F7">
        <w:rPr>
          <w:rFonts w:ascii="Times New Roman" w:hAnsi="Times New Roman"/>
          <w:bCs/>
          <w:sz w:val="24"/>
          <w:szCs w:val="24"/>
          <w:lang w:val="es-ES_tradnl"/>
        </w:rPr>
        <w:t>competición</w:t>
      </w:r>
      <w:r w:rsidRPr="00A744F7">
        <w:rPr>
          <w:rFonts w:ascii="Times New Roman" w:hAnsi="Times New Roman"/>
          <w:sz w:val="24"/>
          <w:szCs w:val="24"/>
          <w:lang w:val="es-ES_tradnl"/>
        </w:rPr>
        <w:t xml:space="preserve"> deportiva, en plena confor</w:t>
      </w:r>
      <w:r w:rsidRPr="00A744F7">
        <w:rPr>
          <w:rFonts w:ascii="Times New Roman" w:hAnsi="Times New Roman"/>
          <w:sz w:val="24"/>
          <w:szCs w:val="24"/>
          <w:lang w:val="es-ES_tradnl"/>
        </w:rPr>
        <w:softHyphen/>
        <w:t xml:space="preserve">midad con las reglas de competiciones establecidas para el deporte dado. Los segundos, por la composición de acciones, las bases de su estructura y tendencia general coinciden con los ejercicios propiamente de </w:t>
      </w:r>
      <w:r w:rsidRPr="00A744F7">
        <w:rPr>
          <w:rFonts w:ascii="Times New Roman" w:hAnsi="Times New Roman"/>
          <w:bCs/>
          <w:sz w:val="24"/>
          <w:szCs w:val="24"/>
          <w:lang w:val="es-ES_tradnl"/>
        </w:rPr>
        <w:t>competición</w:t>
      </w:r>
      <w:r w:rsidRPr="00A744F7">
        <w:rPr>
          <w:rFonts w:ascii="Times New Roman" w:hAnsi="Times New Roman"/>
          <w:sz w:val="24"/>
          <w:szCs w:val="24"/>
          <w:lang w:val="es-ES_tradnl"/>
        </w:rPr>
        <w:t xml:space="preserve">, pero diferenciándole por ciertas particularidades del régimen y forma de acción por cuanto se realizan en el entrenamiento y están encauzados a poner en práctica tares de adiestramiento (como si fueran formas modélicas de ejercicios propiamente de </w:t>
      </w:r>
      <w:r w:rsidRPr="00A744F7">
        <w:rPr>
          <w:rFonts w:ascii="Times New Roman" w:hAnsi="Times New Roman"/>
          <w:bCs/>
          <w:sz w:val="24"/>
          <w:szCs w:val="24"/>
          <w:lang w:val="es-ES_tradnl"/>
        </w:rPr>
        <w:t>competición o situación real de juego</w:t>
      </w:r>
      <w:r w:rsidRPr="00A744F7">
        <w:rPr>
          <w:rFonts w:ascii="Times New Roman" w:hAnsi="Times New Roman"/>
          <w:sz w:val="24"/>
          <w:szCs w:val="24"/>
          <w:lang w:val="es-ES_tradnl"/>
        </w:rPr>
        <w:t>).</w:t>
      </w:r>
    </w:p>
    <w:p w14:paraId="11AE41DB" w14:textId="77777777" w:rsidR="000A1A53" w:rsidRPr="00A744F7" w:rsidRDefault="000A1A53" w:rsidP="00A744F7">
      <w:pPr>
        <w:pStyle w:val="Textoindependiente"/>
        <w:spacing w:after="0" w:line="360" w:lineRule="auto"/>
        <w:jc w:val="both"/>
      </w:pPr>
      <w:r w:rsidRPr="00A744F7">
        <w:t>El deporte escolar crea las bases del relevo para nuestros equipos nacionales</w:t>
      </w:r>
      <w:r w:rsidRPr="00A744F7">
        <w:rPr>
          <w:lang w:val="es-ES"/>
        </w:rPr>
        <w:t>.</w:t>
      </w:r>
      <w:r w:rsidRPr="00A744F7">
        <w:t xml:space="preserve"> </w:t>
      </w:r>
      <w:r w:rsidRPr="00A744F7">
        <w:rPr>
          <w:lang w:val="es-ES"/>
        </w:rPr>
        <w:t>E</w:t>
      </w:r>
      <w:r w:rsidRPr="00A744F7">
        <w:t>s decir, esto no es que se produzca una evolución de hechos</w:t>
      </w:r>
      <w:r w:rsidRPr="00A744F7">
        <w:rPr>
          <w:lang w:val="es-ES"/>
        </w:rPr>
        <w:t>, s</w:t>
      </w:r>
      <w:r w:rsidRPr="00A744F7">
        <w:t>i no que para lograrlo hay que desarrollar toda una serie de aspectos que van implícitos desde que el niño hace su entrada en una instalación deportiva</w:t>
      </w:r>
      <w:r w:rsidRPr="00A744F7">
        <w:rPr>
          <w:lang w:val="es-ES"/>
        </w:rPr>
        <w:t>,</w:t>
      </w:r>
      <w:r w:rsidRPr="00A744F7">
        <w:t xml:space="preserve"> por primera vez</w:t>
      </w:r>
      <w:r w:rsidRPr="00A744F7">
        <w:rPr>
          <w:lang w:val="es-ES"/>
        </w:rPr>
        <w:t>,</w:t>
      </w:r>
      <w:r w:rsidRPr="00A744F7">
        <w:t xml:space="preserve"> hasta que es capaz</w:t>
      </w:r>
      <w:r w:rsidRPr="00A744F7">
        <w:rPr>
          <w:lang w:val="es-ES"/>
        </w:rPr>
        <w:t>,</w:t>
      </w:r>
      <w:r w:rsidRPr="00A744F7">
        <w:t xml:space="preserve"> en su trayectoria</w:t>
      </w:r>
      <w:r w:rsidRPr="00A744F7">
        <w:rPr>
          <w:lang w:val="es-ES"/>
        </w:rPr>
        <w:t>,</w:t>
      </w:r>
      <w:r w:rsidRPr="00A744F7">
        <w:t xml:space="preserve"> de colgar en su cuello una medalla.</w:t>
      </w:r>
    </w:p>
    <w:p w14:paraId="65213A62" w14:textId="77777777" w:rsidR="000A1A53" w:rsidRPr="00A744F7" w:rsidRDefault="000A1A53" w:rsidP="00A744F7">
      <w:pPr>
        <w:pStyle w:val="Textoindependiente"/>
        <w:spacing w:after="0" w:line="360" w:lineRule="auto"/>
        <w:jc w:val="both"/>
      </w:pPr>
      <w:r w:rsidRPr="00A744F7">
        <w:rPr>
          <w:lang w:val="es-ES"/>
        </w:rPr>
        <w:t>P</w:t>
      </w:r>
      <w:r w:rsidRPr="00A744F7">
        <w:t>ara esto es necesario se mantenga la aplicación de nuevas vías de concepciones y aspectos que traigan consigo elevados resultados deportivos</w:t>
      </w:r>
      <w:r w:rsidRPr="00A744F7">
        <w:rPr>
          <w:lang w:val="es-ES"/>
        </w:rPr>
        <w:t>. Se pu</w:t>
      </w:r>
      <w:r w:rsidRPr="00A744F7">
        <w:t>e</w:t>
      </w:r>
      <w:r w:rsidRPr="00A744F7">
        <w:rPr>
          <w:lang w:val="es-ES"/>
        </w:rPr>
        <w:t>de</w:t>
      </w:r>
      <w:r w:rsidRPr="00A744F7">
        <w:t xml:space="preserve"> decir, que el eminente desarrollo alcanzado en el deporte por diversos países, es muestra de una lógica conducción de la actividad, llevada a cabo mediante</w:t>
      </w:r>
      <w:r w:rsidRPr="00A744F7">
        <w:rPr>
          <w:lang w:val="es-ES"/>
        </w:rPr>
        <w:t xml:space="preserve"> </w:t>
      </w:r>
      <w:r w:rsidRPr="00A744F7">
        <w:t>formas de dirección, métodos, medios, contenidos, etc., los cuales son factores indispensables, unidos al elemento humano para lograr sus conquistas.</w:t>
      </w:r>
    </w:p>
    <w:p w14:paraId="46C9BAE9" w14:textId="77777777" w:rsidR="000A1A53" w:rsidRPr="00A744F7" w:rsidRDefault="000A1A53" w:rsidP="00A744F7">
      <w:pPr>
        <w:pStyle w:val="Textoindependiente"/>
        <w:spacing w:after="0" w:line="360" w:lineRule="auto"/>
        <w:jc w:val="both"/>
      </w:pPr>
      <w:r w:rsidRPr="00A744F7">
        <w:t xml:space="preserve">De ahí que </w:t>
      </w:r>
      <w:r w:rsidRPr="00A744F7">
        <w:rPr>
          <w:lang w:val="es-ES"/>
        </w:rPr>
        <w:t>el INDER</w:t>
      </w:r>
      <w:r w:rsidRPr="00A744F7">
        <w:t xml:space="preserve"> se haya enfrascado en la búsqueda de nuevas y mejores concepciones que permitan un mayor desarrollo deportivo en todos los niveles de enseñanza y en vía de esta importancia, se han elaborado nuevos programas para la preparación del deportista, lo cual </w:t>
      </w:r>
      <w:r w:rsidRPr="00A744F7">
        <w:lastRenderedPageBreak/>
        <w:t xml:space="preserve">conjuntamente al esfuerzo abnegado de los atletas, entrenadores, dirigentes, etc., harán que </w:t>
      </w:r>
      <w:r w:rsidRPr="00A744F7">
        <w:rPr>
          <w:lang w:val="es-ES"/>
        </w:rPr>
        <w:t xml:space="preserve">se </w:t>
      </w:r>
      <w:r w:rsidRPr="00A744F7">
        <w:t>logre marchar seguros de nuestro futuro.</w:t>
      </w:r>
    </w:p>
    <w:p w14:paraId="44145968" w14:textId="77777777" w:rsidR="000A1A53" w:rsidRPr="00A744F7" w:rsidRDefault="000A1A53" w:rsidP="00A744F7">
      <w:pPr>
        <w:pStyle w:val="Sangra2detindependiente"/>
        <w:spacing w:after="0" w:line="360" w:lineRule="auto"/>
        <w:ind w:left="0"/>
        <w:jc w:val="both"/>
      </w:pPr>
      <w:r w:rsidRPr="00A744F7">
        <w:t xml:space="preserve">La participación de todo el potencial de especialistas deportivos que laboran desde la base, ha permitido llegar a una etapa en que </w:t>
      </w:r>
      <w:r w:rsidRPr="00A744F7">
        <w:rPr>
          <w:lang w:val="es-ES"/>
        </w:rPr>
        <w:t>prima</w:t>
      </w:r>
      <w:r w:rsidRPr="00A744F7">
        <w:t xml:space="preserve"> el análisis profundo, la sistemática documentación y la necesaria actualización</w:t>
      </w:r>
      <w:r w:rsidRPr="00A744F7">
        <w:rPr>
          <w:lang w:val="es-ES"/>
        </w:rPr>
        <w:t>.</w:t>
      </w:r>
      <w:r w:rsidRPr="00A744F7">
        <w:t xml:space="preserve"> </w:t>
      </w:r>
      <w:r w:rsidRPr="00A744F7">
        <w:rPr>
          <w:lang w:val="es-ES"/>
        </w:rPr>
        <w:t>Ello ha posibilitado</w:t>
      </w:r>
      <w:r w:rsidRPr="00A744F7">
        <w:t xml:space="preserve"> encauzar el desarrollo deportivo a través de los distintos niveles de enseñanza</w:t>
      </w:r>
      <w:r w:rsidRPr="00A744F7">
        <w:rPr>
          <w:lang w:val="es-ES"/>
        </w:rPr>
        <w:t>.</w:t>
      </w:r>
      <w:r w:rsidRPr="00A744F7">
        <w:t xml:space="preserve"> </w:t>
      </w:r>
      <w:r w:rsidRPr="00A744F7">
        <w:rPr>
          <w:lang w:val="es-ES"/>
        </w:rPr>
        <w:t>El</w:t>
      </w:r>
      <w:r w:rsidRPr="00A744F7">
        <w:t xml:space="preserve"> orden lógico de contenido tiene una sólida base pedagógica científica</w:t>
      </w:r>
      <w:r w:rsidRPr="00A744F7">
        <w:rPr>
          <w:lang w:val="es-ES"/>
        </w:rPr>
        <w:t xml:space="preserve"> en esta etapa</w:t>
      </w:r>
      <w:r w:rsidRPr="00A744F7">
        <w:t>.</w:t>
      </w:r>
    </w:p>
    <w:p w14:paraId="5BB6BFA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Con los argumentos dados por los encuestados y la bibliografía encontrada en algunos de estos documentos revisados y con los aportes del autor, se conformaron ejercicios para las acciones defensivas en la zona de los 22,90 metros en los hockeístas U-15 años, por la falta de orientaciones metodológicas en la teoría, técnico-táctica en el Programa de Preparación Integral del Deportista.</w:t>
      </w:r>
    </w:p>
    <w:p w14:paraId="0CE421F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Las acciones de estructura que se proponen se concretan en el proceso de enseñanza y aprendizaje que se manifiesta en el entrenamiento deportivo de los </w:t>
      </w:r>
      <w:r w:rsidRPr="00A744F7">
        <w:rPr>
          <w:rFonts w:ascii="Times New Roman" w:hAnsi="Times New Roman" w:cs="Times New Roman"/>
          <w:bCs/>
          <w:sz w:val="24"/>
          <w:szCs w:val="24"/>
        </w:rPr>
        <w:t>hockeístas</w:t>
      </w:r>
      <w:r w:rsidRPr="00A744F7">
        <w:rPr>
          <w:rFonts w:ascii="Times New Roman" w:hAnsi="Times New Roman" w:cs="Times New Roman"/>
          <w:sz w:val="24"/>
          <w:szCs w:val="24"/>
        </w:rPr>
        <w:t xml:space="preserve"> que intervienen en las mismas, el profesor, el alumno y el equipo, como componentes personales del proceso y cumplen un grupo de requisitos como son: </w:t>
      </w:r>
    </w:p>
    <w:p w14:paraId="26F803EF"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A continuación, se presentan los aspectos clave que sustentan esta propuesta.</w:t>
      </w:r>
    </w:p>
    <w:p w14:paraId="13BB9D53" w14:textId="77777777" w:rsidR="000A1A53" w:rsidRPr="00A744F7" w:rsidRDefault="000A1A53" w:rsidP="00A744F7">
      <w:pPr>
        <w:numPr>
          <w:ilvl w:val="0"/>
          <w:numId w:val="25"/>
        </w:numPr>
        <w:tabs>
          <w:tab w:val="left" w:pos="284"/>
        </w:tabs>
        <w:spacing w:after="0" w:line="360" w:lineRule="auto"/>
        <w:ind w:left="224" w:hanging="196"/>
        <w:jc w:val="both"/>
        <w:rPr>
          <w:rFonts w:ascii="Times New Roman" w:hAnsi="Times New Roman" w:cs="Times New Roman"/>
          <w:b/>
          <w:sz w:val="24"/>
          <w:szCs w:val="24"/>
        </w:rPr>
      </w:pPr>
      <w:r w:rsidRPr="00A260FF">
        <w:rPr>
          <w:rFonts w:ascii="Times New Roman" w:hAnsi="Times New Roman" w:cs="Times New Roman"/>
          <w:b/>
          <w:sz w:val="24"/>
          <w:szCs w:val="24"/>
        </w:rPr>
        <w:t>Criterios de Juego Ofensivo y Defensivo</w:t>
      </w:r>
    </w:p>
    <w:p w14:paraId="1F8F4728"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Los criterios del juego ofensivo y defensivo son esenciales para el rendimiento en hockey sobre hierba. En la actualidad, los jugadores deben ser capaces de ejecutar acciones defensivas efectivas, como el marcaje, la presión al portador de la pelota y la cobertura en situaciones de juego. </w:t>
      </w:r>
      <w:r w:rsidRPr="00A260FF">
        <w:rPr>
          <w:rFonts w:ascii="Times New Roman" w:hAnsi="Times New Roman" w:cs="Times New Roman"/>
          <w:sz w:val="24"/>
          <w:szCs w:val="24"/>
        </w:rPr>
        <w:t>La propuesta de ejercicios se centra en desarrollar estas habilidades a través de prácticas específicas que fomenten la comprensión y aplicación de los principios tácticos en situaciones reales de juego (Gómez &amp; Martínez, 2020; Williams &amp; O'Sullivan, 2021).</w:t>
      </w:r>
    </w:p>
    <w:p w14:paraId="56A98061"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Por ejemplo, el ejercicio de "Defensa en Parejas" permite a los jugadores practicar la cobertura y la ayuda entre defensores, mientras que "Juego de Posición Defensiva" enfatiza la importancia del marcaje individual y la lectura del juego. Estos ejercicios están diseñados para mejorar la capacidad de los jugadores para anticipar y reaccionar ante las acciones del adversario, lo que es fundamental en el hockey moderno (Mitchell, 2023a).</w:t>
      </w:r>
    </w:p>
    <w:p w14:paraId="3FAEE194" w14:textId="77777777" w:rsidR="000A1A53" w:rsidRPr="00A744F7" w:rsidRDefault="000A1A53" w:rsidP="00A744F7">
      <w:pPr>
        <w:numPr>
          <w:ilvl w:val="0"/>
          <w:numId w:val="25"/>
        </w:numPr>
        <w:spacing w:after="0" w:line="360" w:lineRule="auto"/>
        <w:ind w:left="378"/>
        <w:jc w:val="both"/>
        <w:rPr>
          <w:rFonts w:ascii="Times New Roman" w:hAnsi="Times New Roman" w:cs="Times New Roman"/>
          <w:b/>
          <w:sz w:val="24"/>
          <w:szCs w:val="24"/>
        </w:rPr>
      </w:pPr>
      <w:r w:rsidRPr="00A744F7">
        <w:rPr>
          <w:rFonts w:ascii="Times New Roman" w:hAnsi="Times New Roman" w:cs="Times New Roman"/>
          <w:b/>
          <w:sz w:val="24"/>
          <w:szCs w:val="24"/>
          <w:lang w:val="en-US"/>
        </w:rPr>
        <w:t>Principios Tácticos a Trabajar</w:t>
      </w:r>
    </w:p>
    <w:p w14:paraId="3310CA86"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La propuesta se basa en principios tácticos que son cruciales para el éxito en el hockey sobre hierba. Estos incluyen:</w:t>
      </w:r>
    </w:p>
    <w:p w14:paraId="263655C4"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lastRenderedPageBreak/>
        <w:t>- Cobertura y Ayuda: Los jugadores deben aprender a trabajar en equipo, cubriendo espacios y apoyándose mutuamente en situaciones de presión (Côté &amp; Hancock, 2023).</w:t>
      </w:r>
    </w:p>
    <w:p w14:paraId="0D8506F0"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 Presión Colectiva: La capacidad de aplicar presión al portador de la pelota es vital para recuperar la posesión y desorganizar el ataque adversario (Araújo &amp; Davids, 2022).</w:t>
      </w:r>
    </w:p>
    <w:p w14:paraId="4367EAA5"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Transiciones Rápidas: La habilidad para pasar rápidamente de la defensa al ataque es esencial en un deporte donde el ritmo es acelerado (Renshaw &amp; Davids, 2020).</w:t>
      </w:r>
    </w:p>
    <w:p w14:paraId="04A1A465"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Los ejercicios propuestos, como "Simulación de Situaciones de Gol" y "Defensa en Transición", están diseñados para desarrollar estas habilidades, permitiendo a los jugadores practicar en un entorno controlado antes de aplicarlas en situaciones de juego real.</w:t>
      </w:r>
    </w:p>
    <w:p w14:paraId="482C721C" w14:textId="77777777" w:rsidR="000A1A53" w:rsidRPr="00A744F7" w:rsidRDefault="000A1A53" w:rsidP="00A744F7">
      <w:pPr>
        <w:numPr>
          <w:ilvl w:val="0"/>
          <w:numId w:val="25"/>
        </w:numPr>
        <w:spacing w:after="0" w:line="360" w:lineRule="auto"/>
        <w:ind w:left="266" w:hanging="252"/>
        <w:jc w:val="both"/>
        <w:rPr>
          <w:rFonts w:ascii="Times New Roman" w:hAnsi="Times New Roman" w:cs="Times New Roman"/>
          <w:b/>
          <w:sz w:val="24"/>
          <w:szCs w:val="24"/>
        </w:rPr>
      </w:pPr>
      <w:r w:rsidRPr="00A744F7">
        <w:rPr>
          <w:rFonts w:ascii="Times New Roman" w:hAnsi="Times New Roman" w:cs="Times New Roman"/>
          <w:b/>
          <w:sz w:val="24"/>
          <w:szCs w:val="24"/>
          <w:lang w:val="en-US"/>
        </w:rPr>
        <w:t>Modelos de Enseñanza-Aprendizaje</w:t>
      </w:r>
    </w:p>
    <w:p w14:paraId="6C227795"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La propuesta se fundamenta en modelos de enseñanza-aprendizaje que promueven un enfoque activo y participativo. El modelo de Pedagogía No Lineal y el enfoque de Teaching Games for Understanding (TGfU) son particularmente relevantes en este contexto (Chow, 2022b). </w:t>
      </w:r>
      <w:r w:rsidRPr="00A260FF">
        <w:rPr>
          <w:rFonts w:ascii="Times New Roman" w:hAnsi="Times New Roman" w:cs="Times New Roman"/>
          <w:sz w:val="24"/>
          <w:szCs w:val="24"/>
        </w:rPr>
        <w:t>Estos modelos enfatizan la importancia de la práctica contextualizada, donde los jugadores aprenden a través de la experiencia y la toma de decisiones en situaciones de juego.</w:t>
      </w:r>
    </w:p>
    <w:p w14:paraId="0152800D" w14:textId="77777777" w:rsidR="000A1A53" w:rsidRPr="00A744F7" w:rsidRDefault="000A1A53" w:rsidP="00A744F7">
      <w:pPr>
        <w:spacing w:after="0" w:line="360" w:lineRule="auto"/>
        <w:jc w:val="both"/>
        <w:rPr>
          <w:rFonts w:ascii="Times New Roman" w:hAnsi="Times New Roman" w:cs="Times New Roman"/>
          <w:sz w:val="24"/>
          <w:szCs w:val="24"/>
        </w:rPr>
      </w:pPr>
      <w:r w:rsidRPr="00A260FF">
        <w:rPr>
          <w:rFonts w:ascii="Times New Roman" w:hAnsi="Times New Roman" w:cs="Times New Roman"/>
          <w:sz w:val="24"/>
          <w:szCs w:val="24"/>
        </w:rPr>
        <w:t>Los ejercicios, como "Juego de Presión en Equipo" y "Simulación de Contraataques", permiten a los jugadores experimentar situaciones de juego real, fomentando la toma de decisiones y la resolución de problemas en un entorno dinámico. Este enfoque no solo mejora las habilidades técnicas y tácticas, sino que también desarrolla la confianza y la mentalidad competitiva de los jugadores (Harvey, 2021).</w:t>
      </w:r>
    </w:p>
    <w:p w14:paraId="55071C02" w14:textId="77777777" w:rsidR="000A1A53" w:rsidRPr="00A744F7" w:rsidRDefault="000A1A53" w:rsidP="00A744F7">
      <w:pPr>
        <w:numPr>
          <w:ilvl w:val="0"/>
          <w:numId w:val="25"/>
        </w:numPr>
        <w:spacing w:after="0" w:line="360" w:lineRule="auto"/>
        <w:ind w:left="266" w:hanging="292"/>
        <w:jc w:val="both"/>
        <w:rPr>
          <w:rFonts w:ascii="Times New Roman" w:hAnsi="Times New Roman" w:cs="Times New Roman"/>
          <w:b/>
          <w:sz w:val="24"/>
          <w:szCs w:val="24"/>
        </w:rPr>
      </w:pPr>
      <w:r w:rsidRPr="00A260FF">
        <w:rPr>
          <w:rFonts w:ascii="Times New Roman" w:hAnsi="Times New Roman" w:cs="Times New Roman"/>
          <w:b/>
          <w:sz w:val="24"/>
          <w:szCs w:val="24"/>
        </w:rPr>
        <w:t>Adaptación a las Necesidades del Hockey Moderno</w:t>
      </w:r>
    </w:p>
    <w:p w14:paraId="0CCA55CB"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El hockey sobre hierba moderno exige jugadores versátiles que puedan adaptarse a diferentes situaciones de juego. La propuesta de ejercicios técnico-tácticos está diseñada para abordar estas necesidades, proporcionando a los jugadores las herramientas necesarias para enfrentar los desafíos del deporte actual. La inclusión de objetivos físicos, técnico-tácticos, teóricos y psicológicos en cada ejercicio asegura un desarrollo integral del jugador, preparándolo para competir a un alto nivel (Smith, 2023).</w:t>
      </w:r>
    </w:p>
    <w:p w14:paraId="4949FC40" w14:textId="77777777" w:rsidR="000A1A53" w:rsidRPr="00A744F7" w:rsidRDefault="000A1A53" w:rsidP="00A744F7">
      <w:pPr>
        <w:pStyle w:val="Ttulo2"/>
      </w:pPr>
      <w:bookmarkStart w:id="57" w:name="_Toc207536352"/>
      <w:r w:rsidRPr="00A744F7">
        <w:t>3.2. Propuesta ejercicios para mejorar las acciones defensivas en la zona de los 22,90 metros en los hockeístas U-15 años.</w:t>
      </w:r>
      <w:bookmarkEnd w:id="57"/>
    </w:p>
    <w:p w14:paraId="365F033C" w14:textId="77777777" w:rsidR="000A1A53" w:rsidRPr="00A744F7" w:rsidRDefault="000A1A53" w:rsidP="00A744F7">
      <w:pPr>
        <w:spacing w:after="0" w:line="360" w:lineRule="auto"/>
        <w:jc w:val="both"/>
        <w:rPr>
          <w:rFonts w:ascii="Times New Roman" w:hAnsi="Times New Roman" w:cs="Times New Roman"/>
          <w:sz w:val="24"/>
          <w:szCs w:val="24"/>
        </w:rPr>
      </w:pPr>
      <w:r w:rsidRPr="005070BC">
        <w:rPr>
          <w:rFonts w:ascii="Times New Roman" w:hAnsi="Times New Roman" w:cs="Times New Roman"/>
          <w:sz w:val="24"/>
          <w:szCs w:val="24"/>
        </w:rPr>
        <w:t xml:space="preserve">Esta propuesta de ejercicios técnico-tácticos está diseñada para mejorar las acciones defensivas en la zona de los 23 metros, La progresión de los ejercicios permite a los jugadores desarrollar </w:t>
      </w:r>
      <w:r w:rsidRPr="005070BC">
        <w:rPr>
          <w:rFonts w:ascii="Times New Roman" w:hAnsi="Times New Roman" w:cs="Times New Roman"/>
          <w:sz w:val="24"/>
          <w:szCs w:val="24"/>
        </w:rPr>
        <w:lastRenderedPageBreak/>
        <w:t xml:space="preserve">habilidades fundamentales y aplicarlas en situaciones de juego real, mejorando así su rendimiento defensivo. </w:t>
      </w:r>
    </w:p>
    <w:p w14:paraId="760BE26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rPr>
        <w:t>Fase Introductoria</w:t>
      </w:r>
      <w:r w:rsidRPr="00A744F7">
        <w:rPr>
          <w:rFonts w:ascii="Times New Roman" w:hAnsi="Times New Roman" w:cs="Times New Roman"/>
          <w:sz w:val="24"/>
          <w:szCs w:val="24"/>
        </w:rPr>
        <w:t xml:space="preserve"> </w:t>
      </w:r>
    </w:p>
    <w:p w14:paraId="40FA29F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rPr>
        <w:t>Objetivo:</w:t>
      </w:r>
      <w:r w:rsidRPr="00A744F7">
        <w:rPr>
          <w:rFonts w:ascii="Times New Roman" w:hAnsi="Times New Roman" w:cs="Times New Roman"/>
          <w:sz w:val="24"/>
          <w:szCs w:val="24"/>
        </w:rPr>
        <w:t xml:space="preserve"> Familiarizar a los jugadores con los fundamentos defensivos básicos y la comprensión de la posición en la zona de 23 metros.</w:t>
      </w:r>
    </w:p>
    <w:p w14:paraId="319D0B9B" w14:textId="1C7ED7F6"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xml:space="preserve"> Ejercicio N</w:t>
      </w:r>
      <w:r w:rsidRPr="00A744F7">
        <w:rPr>
          <w:rFonts w:ascii="Times New Roman" w:hAnsi="Times New Roman" w:cs="Times New Roman"/>
          <w:b/>
          <w:sz w:val="24"/>
          <w:szCs w:val="24"/>
          <w:u w:val="single"/>
          <w:vertAlign w:val="superscript"/>
        </w:rPr>
        <w:t>o.</w:t>
      </w:r>
      <w:r w:rsidRPr="00A744F7">
        <w:rPr>
          <w:rFonts w:ascii="Times New Roman" w:hAnsi="Times New Roman" w:cs="Times New Roman"/>
          <w:b/>
          <w:sz w:val="24"/>
          <w:szCs w:val="24"/>
        </w:rPr>
        <w:t>1: Tackle Básico</w:t>
      </w:r>
    </w:p>
    <w:p w14:paraId="70D2FF8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D369A2D" wp14:editId="42C5926E">
            <wp:simplePos x="0" y="0"/>
            <wp:positionH relativeFrom="column">
              <wp:posOffset>3698875</wp:posOffset>
            </wp:positionH>
            <wp:positionV relativeFrom="paragraph">
              <wp:posOffset>10160</wp:posOffset>
            </wp:positionV>
            <wp:extent cx="1831975" cy="1367155"/>
            <wp:effectExtent l="0" t="0" r="0" b="4445"/>
            <wp:wrapThrough wrapText="bothSides">
              <wp:wrapPolygon edited="0">
                <wp:start x="0" y="0"/>
                <wp:lineTo x="0" y="21369"/>
                <wp:lineTo x="21338" y="21369"/>
                <wp:lineTo x="21338" y="0"/>
                <wp:lineTo x="0" y="0"/>
              </wp:wrapPolygon>
            </wp:wrapThrough>
            <wp:docPr id="135362" name="Imagen 135362" descr="https://www.efdeportes.com/efd161/iniciacion-al-hockey-hierba-ejercicios-basico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descr="https://www.efdeportes.com/efd161/iniciacion-al-hockey-hierba-ejercicios-basicos-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1975" cy="1367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Los jugadores se agrupan en parejas. Un jugador (A) avanza con la pelota, mientras que el otro (B) debe realizar un tackle básico.</w:t>
      </w:r>
    </w:p>
    <w:p w14:paraId="69A14C5C"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Objetivos:</w:t>
      </w:r>
    </w:p>
    <w:p w14:paraId="6BFB445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agilidad y la fuerza en el tren inferior.</w:t>
      </w:r>
    </w:p>
    <w:p w14:paraId="217A363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Aprender la técnica correcta del tackle.</w:t>
      </w:r>
    </w:p>
    <w:p w14:paraId="687ED03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Comprender la importancia del tackle en la defensa.</w:t>
      </w:r>
    </w:p>
    <w:p w14:paraId="6405DD7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Fomentar la confianza en la ejecución del tackle.</w:t>
      </w:r>
    </w:p>
    <w:p w14:paraId="500CF245" w14:textId="787E3331"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Aspectos a trabajar:</w:t>
      </w:r>
    </w:p>
    <w:p w14:paraId="1BB7201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Posicionamiento del cuerpo.</w:t>
      </w:r>
      <w:r w:rsidRPr="00A744F7">
        <w:rPr>
          <w:rFonts w:ascii="Times New Roman" w:hAnsi="Times New Roman" w:cs="Times New Roman"/>
          <w:noProof/>
          <w:sz w:val="24"/>
          <w:szCs w:val="24"/>
          <w:lang w:val="es-US" w:eastAsia="es-US"/>
        </w:rPr>
        <w:t xml:space="preserve"> </w:t>
      </w:r>
    </w:p>
    <w:p w14:paraId="5B565F0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Técnica de tackle (uso del stick y el cuerpo).</w:t>
      </w:r>
    </w:p>
    <w:p w14:paraId="1B887F7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15 minutos.</w:t>
      </w:r>
    </w:p>
    <w:p w14:paraId="5E8FA01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Progresión</w:t>
      </w:r>
      <w:r w:rsidRPr="00A744F7">
        <w:rPr>
          <w:rFonts w:ascii="Times New Roman" w:hAnsi="Times New Roman" w:cs="Times New Roman"/>
          <w:sz w:val="24"/>
          <w:szCs w:val="24"/>
        </w:rPr>
        <w:t>: Aumentar la velocidad de A y permitir que B use diferentes tipos de tackles (frontal, lateral).</w:t>
      </w:r>
    </w:p>
    <w:p w14:paraId="46FEAA91"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Principios Tácticos a Trabajar:</w:t>
      </w:r>
      <w:r w:rsidRPr="00A744F7">
        <w:rPr>
          <w:rFonts w:ascii="Times New Roman" w:hAnsi="Times New Roman" w:cs="Times New Roman"/>
          <w:noProof/>
          <w:sz w:val="24"/>
          <w:szCs w:val="24"/>
        </w:rPr>
        <w:t xml:space="preserve"> </w:t>
      </w:r>
    </w:p>
    <w:p w14:paraId="32E2465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Posicionamiento defensivo.</w:t>
      </w:r>
    </w:p>
    <w:p w14:paraId="2DB0F39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Anticipación del movimiento del atacante.</w:t>
      </w:r>
    </w:p>
    <w:p w14:paraId="787C9621"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Variantes:</w:t>
      </w:r>
    </w:p>
    <w:p w14:paraId="5E98606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Permitir diferentes tipos de tackles (frontal, lateral).</w:t>
      </w:r>
    </w:p>
    <w:p w14:paraId="16B654C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Aumentar la velocidad del atacante.</w:t>
      </w:r>
    </w:p>
    <w:p w14:paraId="6BDE896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534A99C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Conos para delimitar el área de ejercicio.</w:t>
      </w:r>
    </w:p>
    <w:p w14:paraId="6FFA1AE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para practicar el dribbling.</w:t>
      </w:r>
    </w:p>
    <w:p w14:paraId="68E788FA" w14:textId="77777777" w:rsidR="000A1A53" w:rsidRPr="00A744F7" w:rsidRDefault="000A1A53" w:rsidP="00A744F7">
      <w:pPr>
        <w:spacing w:after="0" w:line="360" w:lineRule="auto"/>
        <w:jc w:val="both"/>
        <w:rPr>
          <w:rFonts w:ascii="Times New Roman" w:hAnsi="Times New Roman" w:cs="Times New Roman"/>
          <w:b/>
          <w:sz w:val="24"/>
          <w:szCs w:val="24"/>
        </w:rPr>
      </w:pPr>
    </w:p>
    <w:p w14:paraId="157ED655"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noProof/>
          <w:sz w:val="24"/>
          <w:szCs w:val="24"/>
          <w:lang w:val="en-US"/>
        </w:rPr>
        <w:lastRenderedPageBreak/>
        <mc:AlternateContent>
          <mc:Choice Requires="wpg">
            <w:drawing>
              <wp:anchor distT="0" distB="0" distL="114300" distR="114300" simplePos="0" relativeHeight="251670528" behindDoc="1" locked="0" layoutInCell="1" allowOverlap="1" wp14:anchorId="0858E4D8" wp14:editId="554FFA79">
                <wp:simplePos x="0" y="0"/>
                <wp:positionH relativeFrom="column">
                  <wp:posOffset>4358005</wp:posOffset>
                </wp:positionH>
                <wp:positionV relativeFrom="paragraph">
                  <wp:posOffset>236855</wp:posOffset>
                </wp:positionV>
                <wp:extent cx="1106170" cy="979805"/>
                <wp:effectExtent l="19050" t="0" r="0" b="10795"/>
                <wp:wrapThrough wrapText="bothSides">
                  <wp:wrapPolygon edited="0">
                    <wp:start x="14135" y="0"/>
                    <wp:lineTo x="11904" y="2520"/>
                    <wp:lineTo x="10416" y="6719"/>
                    <wp:lineTo x="4836" y="7139"/>
                    <wp:lineTo x="0" y="10499"/>
                    <wp:lineTo x="-372" y="13859"/>
                    <wp:lineTo x="-372" y="21418"/>
                    <wp:lineTo x="3720" y="21418"/>
                    <wp:lineTo x="3348" y="20158"/>
                    <wp:lineTo x="2976" y="13859"/>
                    <wp:lineTo x="10416" y="12599"/>
                    <wp:lineTo x="12648" y="10079"/>
                    <wp:lineTo x="10416" y="6719"/>
                    <wp:lineTo x="20087" y="6719"/>
                    <wp:lineTo x="21203" y="5879"/>
                    <wp:lineTo x="21203" y="0"/>
                    <wp:lineTo x="14135" y="0"/>
                  </wp:wrapPolygon>
                </wp:wrapThrough>
                <wp:docPr id="133140" name="Grupo 133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6170" cy="979805"/>
                          <a:chOff x="0" y="0"/>
                          <a:chExt cx="2212975" cy="2667000"/>
                        </a:xfrm>
                      </wpg:grpSpPr>
                      <wps:wsp>
                        <wps:cNvPr id="133141" name="AutoShape 5"/>
                        <wps:cNvSpPr>
                          <a:spLocks noChangeArrowheads="1"/>
                        </wps:cNvSpPr>
                        <wps:spPr bwMode="auto">
                          <a:xfrm>
                            <a:off x="0" y="2209800"/>
                            <a:ext cx="304800" cy="457200"/>
                          </a:xfrm>
                          <a:prstGeom prst="flowChartExtract">
                            <a:avLst/>
                          </a:prstGeom>
                          <a:solidFill>
                            <a:srgbClr val="BBE0E3"/>
                          </a:solidFill>
                          <a:ln w="9525">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cNvPr id="133142" name="Group 6"/>
                        <wpg:cNvGrpSpPr>
                          <a:grpSpLocks/>
                        </wpg:cNvGrpSpPr>
                        <wpg:grpSpPr bwMode="auto">
                          <a:xfrm>
                            <a:off x="1371600" y="0"/>
                            <a:ext cx="841375" cy="762000"/>
                            <a:chOff x="1371600" y="0"/>
                            <a:chExt cx="530" cy="480"/>
                          </a:xfrm>
                        </wpg:grpSpPr>
                        <pic:pic xmlns:pic="http://schemas.openxmlformats.org/drawingml/2006/picture">
                          <pic:nvPicPr>
                            <pic:cNvPr id="133143"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71696" y="0"/>
                              <a:ext cx="434" cy="480"/>
                            </a:xfrm>
                            <a:prstGeom prst="rect">
                              <a:avLst/>
                            </a:prstGeom>
                            <a:noFill/>
                            <a:extLst>
                              <a:ext uri="{909E8E84-426E-40DD-AFC4-6F175D3DCCD1}">
                                <a14:hiddenFill xmlns:a14="http://schemas.microsoft.com/office/drawing/2010/main">
                                  <a:solidFill>
                                    <a:srgbClr val="FFFFFF"/>
                                  </a:solidFill>
                                </a14:hiddenFill>
                              </a:ext>
                            </a:extLst>
                          </pic:spPr>
                        </pic:pic>
                        <wps:wsp>
                          <wps:cNvPr id="133144" name="Freeform 8"/>
                          <wps:cNvSpPr>
                            <a:spLocks/>
                          </wps:cNvSpPr>
                          <wps:spPr bwMode="auto">
                            <a:xfrm rot="2687716">
                              <a:off x="1371600" y="144"/>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133145" name="Group 9"/>
                        <wpg:cNvGrpSpPr>
                          <a:grpSpLocks/>
                        </wpg:cNvGrpSpPr>
                        <wpg:grpSpPr bwMode="auto">
                          <a:xfrm>
                            <a:off x="533400" y="914400"/>
                            <a:ext cx="685800" cy="633413"/>
                            <a:chOff x="533400" y="914400"/>
                            <a:chExt cx="432" cy="399"/>
                          </a:xfrm>
                        </wpg:grpSpPr>
                        <pic:pic xmlns:pic="http://schemas.openxmlformats.org/drawingml/2006/picture">
                          <pic:nvPicPr>
                            <pic:cNvPr id="133146"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33400" y="914400"/>
                              <a:ext cx="388" cy="399"/>
                            </a:xfrm>
                            <a:prstGeom prst="rect">
                              <a:avLst/>
                            </a:prstGeom>
                            <a:noFill/>
                            <a:extLst>
                              <a:ext uri="{909E8E84-426E-40DD-AFC4-6F175D3DCCD1}">
                                <a14:hiddenFill xmlns:a14="http://schemas.microsoft.com/office/drawing/2010/main">
                                  <a:solidFill>
                                    <a:srgbClr val="FFFFFF"/>
                                  </a:solidFill>
                                </a14:hiddenFill>
                              </a:ext>
                            </a:extLst>
                          </pic:spPr>
                        </pic:pic>
                        <wps:wsp>
                          <wps:cNvPr id="133147" name="Freeform 11"/>
                          <wps:cNvSpPr>
                            <a:spLocks/>
                          </wps:cNvSpPr>
                          <wps:spPr bwMode="auto">
                            <a:xfrm rot="18912284" flipH="1">
                              <a:off x="533736" y="914496"/>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s:wsp>
                        <wps:cNvPr id="133148" name="AutoShape 24"/>
                        <wps:cNvSpPr>
                          <a:spLocks noChangeArrowheads="1"/>
                        </wps:cNvSpPr>
                        <wps:spPr bwMode="auto">
                          <a:xfrm>
                            <a:off x="0" y="1447800"/>
                            <a:ext cx="304800" cy="457200"/>
                          </a:xfrm>
                          <a:prstGeom prst="flowChartExtract">
                            <a:avLst/>
                          </a:prstGeom>
                          <a:solidFill>
                            <a:srgbClr val="BBE0E3"/>
                          </a:solidFill>
                          <a:ln w="9525">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6D9FA8D3" id="Grupo 133140" o:spid="_x0000_s1026" style="position:absolute;margin-left:343.15pt;margin-top:18.65pt;width:87.1pt;height:77.15pt;z-index:-251645952;mso-width-relative:margin;mso-height-relative:margin" coordsize="22129,26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">
                <v:shapetype id="_x0000_t127" coordsize="21600,21600" o:spt="127" path="m10800,l21600,21600,,21600xe">
                  <v:stroke joinstyle="miter"/>
                  <v:path gradientshapeok="t" o:connecttype="custom" o:connectlocs="10800,0;5400,10800;10800,21600;16200,10800" textboxrect="5400,10800,16200,21600"/>
                </v:shapetype>
                <v:shape id="AutoShape 5" o:spid="_x0000_s1027" type="#_x0000_t127" style="position:absolute;top:22098;width:3048;height:457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dhMQA&#10;AADfAAAADwAAAGRycy9kb3ducmV2LnhtbERPW2vCMBR+H/gfwhnsbabVIVKNMsSBuFXmhe310Byb&#10;YnNSmqjdvzeCsMeP7z6dd7YWF2p95VhB2k9AEBdOV1wqOOw/XscgfEDWWDsmBX/kYT7rPU0x0+7K&#10;W7rsQiliCPsMFZgQmkxKXxiy6PuuIY7c0bUWQ4RtKXWL1xhuazlIkpG0WHFsMNjQwlBx2p2tgmOe&#10;b1af65/1wi/N+bcZ51/fnCv18ty9T0AE6sK/+OFe6Th/OEzfUrj/iQD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XHYTEAAAA3wAAAA8AAAAAAAAAAAAAAAAAmAIAAGRycy9k&#10;b3ducmV2LnhtbFBLBQYAAAAABAAEAPUAAACJAwAAAAA=&#10;" fillcolor="#bbe0e3" strokecolor="windowText">
                  <v:shadow color="#e7e6e6 [3214]"/>
                </v:shape>
                <v:group id="Group 6" o:spid="_x0000_s1028" style="position:absolute;left:13716;width:8413;height:7620" coordorigin="13716" coordsize="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RWq8QAAADf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3716;width:5;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AvTDEAAAA3wAAAA8AAABkcnMvZG93bnJldi54bWxET91qwjAUvh/4DuEI3shMbWWMzigiE7wQ&#10;ZeoDnDXHNtqclCbT9u2XgbDLj+9/vuxsLe7UeuNYwXSSgCAunDZcKjifNq/vIHxA1lg7JgU9eVgu&#10;Bi9zzLV78Bfdj6EUMYR9jgqqEJpcSl9UZNFPXEMcuYtrLYYI21LqFh8x3NYyTZI3adFwbKiwoXVF&#10;xe34YxUcNr3czszq+lkfTDre7833Lu2VGg271QeIQF34Fz/dWx3nZ9l0lsHfnwhAL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mAvTDEAAAA3wAAAA8AAAAAAAAAAAAAAAAA&#10;nwIAAGRycy9kb3ducmV2LnhtbFBLBQYAAAAABAAEAPcAAACQAwAAAAA=&#10;">
                    <v:imagedata r:id="rId13" o:title=""/>
                  </v:shape>
                  <v:shape id="Freeform 8" o:spid="_x0000_s1030" style="position:absolute;left:13716;top:1;width:0;height:2;rotation:2935703fd;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iPNMIA&#10;AADfAAAADwAAAGRycy9kb3ducmV2LnhtbERPTWvCQBC9F/oflin0UurGKlKiq1RB6a2owfOQHbPB&#10;7GyaHTX++25B8Ph437NF7xt1oS7WgQ0MBxko4jLYmisDxX79/gkqCrLFJjAZuFGExfz5aYa5DVfe&#10;0mUnlUohHHM04ETaXOtYOvIYB6ElTtwxdB4lwa7StsNrCveN/siyifZYc2pw2NLKUXnanb0BOstb&#10;sVxum99CNhMXsqMvDz/GvL70X1NQQr08xHf3t03zR6PheAz/fxIAP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WI80wgAAAN8AAAAPAAAAAAAAAAAAAAAAAJgCAABkcnMvZG93&#10;bnJldi54bWxQSwUGAAAAAAQABAD1AAAAhwMAAAAA&#10;" path="m122,v-3,83,-1,167,-10,250c111,261,104,277,93,279,71,284,48,272,26,269,,229,7,252,7,202e" filled="f" fillcolor="#4472c4 [3204]" strokecolor="windowText" strokeweight="3pt">
                    <v:shadow color="#e7e6e6 [3214]"/>
                    <v:path arrowok="t" o:connecttype="custom" o:connectlocs="96,0;88,165;73,185;20,178;6,134" o:connectangles="0,0,0,0,0"/>
                  </v:shape>
                </v:group>
                <v:group id="Group 9" o:spid="_x0000_s1031" style="position:absolute;left:5334;top:9144;width:6858;height:6334" coordorigin="5334,9144"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Q3O38QAAADfAAAA&#10;DwAAAAAAAAAAAAAAAACqAgAAZHJzL2Rvd25yZXYueG1sUEsFBgAAAAAEAAQA+gAAAJsDAAAAAA==&#10;">
                  <v:shape id="Picture 10" o:spid="_x0000_s1032" type="#_x0000_t75" style="position:absolute;left:5334;top:9144;width:3;height: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a5qvEAAAA3wAAAA8AAABkcnMvZG93bnJldi54bWxET11PwjAUfTfxPzSXxDfpEFzIpBAlUZEX&#10;wyA836zXbbjezrZj499TExMfT873YjWYRpzJ+dqygsk4AUFcWF1zqeCwf72fg/ABWWNjmRRcyMNq&#10;eXuzwEzbnnd0zkMpYgj7DBVUIbSZlL6oyKAf25Y4cl/WGQwRulJqh30MN418SJJUGqw5NlTY0rqi&#10;4jvvjALdPx5Pu/Wn/Mjfu7e079C9/GyVuhsNz08gAg3hX/zn3ug4fzqdzFL4/RMByO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za5qvEAAAA3wAAAA8AAAAAAAAAAAAAAAAA&#10;nwIAAGRycy9kb3ducmV2LnhtbFBLBQYAAAAABAAEAPcAAACQAwAAAAA=&#10;">
                    <v:imagedata r:id="rId14" o:title=""/>
                  </v:shape>
                  <v:shape id="Freeform 11" o:spid="_x0000_s1033" style="position:absolute;left:5337;top:9144;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pd5MEA&#10;AADfAAAADwAAAGRycy9kb3ducmV2LnhtbERP3WrCMBS+H+wdwhl4NxO1uNkZZQiC4pVuD3BozpKy&#10;5qQ00da3N4Lg5cf3v1wPvhEX6mIdWMNkrEAQV8HUbDX8/mzfP0HEhGywCUwarhRhvXp9WWJpQs9H&#10;upySFTmEY4kaXEptKWWsHHmM49ASZ+4vdB5Thp2VpsM+h/tGTpWaS4815waHLW0cVf+ns9fQ712h&#10;dkV7kIEWw6K/Wpwrq/Xobfj+ApFoSE/xw70zef5sNik+4P4nA5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qXeTBAAAA3wAAAA8AAAAAAAAAAAAAAAAAmAIAAGRycy9kb3du&#10;cmV2LnhtbFBLBQYAAAAABAAEAPUAAACGAwAAAAA=&#10;" path="m122,v-3,83,-1,167,-10,250c111,261,104,277,93,279,71,284,48,272,26,269,,229,7,252,7,202e" filled="f" fillcolor="#4472c4 [3204]" strokecolor="windowText" strokeweight="3pt">
                    <v:shadow color="#e7e6e6 [3214]"/>
                    <v:path arrowok="t" o:connecttype="custom" o:connectlocs="96,0;88,165;73,185;20,178;6,134" o:connectangles="0,0,0,0,0"/>
                  </v:shape>
                </v:group>
                <v:shape id="AutoShape 24" o:spid="_x0000_s1034" type="#_x0000_t127" style="position:absolute;top:14478;width:3048;height:457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20GcUA&#10;AADfAAAADwAAAGRycy9kb3ducmV2LnhtbERPTWvCQBC9F/oflin0phtrkZC6SpEWxDZibWmvQ3bM&#10;hmZnQ3bV9N87B6HHx/ueLwffqhP1sQlsYDLOQBFXwTZcG/j6fB3loGJCttgGJgN/FGG5uL2ZY2HD&#10;mT/otE+1khCOBRpwKXWF1rFy5DGOQ0cs3CH0HpPAvta2x7OE+1Y/ZNlMe2xYGhx2tHJU/e6P3sCh&#10;LLfrt833ZhVf3PGny8v3HZfG3N8Nz0+gEg3pX3x1r63Mn04njzJY/ggAv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bQZxQAAAN8AAAAPAAAAAAAAAAAAAAAAAJgCAABkcnMv&#10;ZG93bnJldi54bWxQSwUGAAAAAAQABAD1AAAAigMAAAAA&#10;" fillcolor="#bbe0e3" strokecolor="windowText">
                  <v:shadow color="#e7e6e6 [3214]"/>
                </v:shape>
                <w10:wrap type="through"/>
              </v:group>
            </w:pict>
          </mc:Fallback>
        </mc:AlternateContent>
      </w:r>
      <w:r w:rsidRPr="00A744F7">
        <w:rPr>
          <w:rFonts w:ascii="Times New Roman" w:hAnsi="Times New Roman" w:cs="Times New Roman"/>
          <w:b/>
          <w:sz w:val="24"/>
          <w:szCs w:val="24"/>
        </w:rPr>
        <w:t xml:space="preserve"> Ejercicio N</w:t>
      </w:r>
      <w:r w:rsidRPr="00A744F7">
        <w:rPr>
          <w:rFonts w:ascii="Times New Roman" w:hAnsi="Times New Roman" w:cs="Times New Roman"/>
          <w:b/>
          <w:sz w:val="24"/>
          <w:szCs w:val="24"/>
          <w:u w:val="single"/>
          <w:vertAlign w:val="superscript"/>
        </w:rPr>
        <w:t>o.</w:t>
      </w:r>
      <w:r w:rsidRPr="00A744F7">
        <w:rPr>
          <w:rFonts w:ascii="Times New Roman" w:hAnsi="Times New Roman" w:cs="Times New Roman"/>
          <w:b/>
          <w:sz w:val="24"/>
          <w:szCs w:val="24"/>
          <w:vertAlign w:val="superscript"/>
        </w:rPr>
        <w:t xml:space="preserve"> </w:t>
      </w:r>
      <w:r w:rsidRPr="00A744F7">
        <w:rPr>
          <w:rFonts w:ascii="Times New Roman" w:hAnsi="Times New Roman" w:cs="Times New Roman"/>
          <w:b/>
          <w:sz w:val="24"/>
          <w:szCs w:val="24"/>
        </w:rPr>
        <w:t>2: Marcaje Individual</w:t>
      </w:r>
    </w:p>
    <w:p w14:paraId="3DF149D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En un espacio reducido, los jugadores se dividen en dos grupos. Un grupo ataca y el otro defiende. Los defensores deben marcar a un atacante específico.</w:t>
      </w:r>
    </w:p>
    <w:p w14:paraId="6CAB1B4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7B41EF3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resistencia y la velocidad de reacción.</w:t>
      </w:r>
    </w:p>
    <w:p w14:paraId="2B8235C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Desarrollar habilidades de marcaje.</w:t>
      </w:r>
    </w:p>
    <w:p w14:paraId="3D56847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Entender la importancia del marcaje en la defensa.</w:t>
      </w:r>
    </w:p>
    <w:p w14:paraId="3B257DC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Aumentar la concentración y la atención.</w:t>
      </w:r>
    </w:p>
    <w:p w14:paraId="285761B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r w:rsidRPr="00A744F7">
        <w:rPr>
          <w:rFonts w:ascii="Times New Roman" w:hAnsi="Times New Roman" w:cs="Times New Roman"/>
          <w:b/>
          <w:sz w:val="24"/>
          <w:szCs w:val="24"/>
          <w:lang w:val="es-US"/>
        </w:rPr>
        <w:t xml:space="preserve"> </w:t>
      </w:r>
    </w:p>
    <w:p w14:paraId="3B4C46D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Marcaje individual.</w:t>
      </w:r>
      <w:r w:rsidRPr="00A744F7">
        <w:rPr>
          <w:rFonts w:ascii="Times New Roman" w:hAnsi="Times New Roman" w:cs="Times New Roman"/>
          <w:b/>
          <w:sz w:val="24"/>
          <w:szCs w:val="24"/>
          <w:lang w:val="es-US"/>
        </w:rPr>
        <w:t xml:space="preserve"> </w:t>
      </w:r>
    </w:p>
    <w:p w14:paraId="7846FAD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noProof/>
          <w:sz w:val="24"/>
          <w:szCs w:val="24"/>
          <w:lang w:val="en-US"/>
        </w:rPr>
        <mc:AlternateContent>
          <mc:Choice Requires="wpg">
            <w:drawing>
              <wp:anchor distT="0" distB="0" distL="114300" distR="114300" simplePos="0" relativeHeight="251672576" behindDoc="0" locked="0" layoutInCell="1" allowOverlap="1" wp14:anchorId="7848E326" wp14:editId="1F3F17ED">
                <wp:simplePos x="0" y="0"/>
                <wp:positionH relativeFrom="column">
                  <wp:posOffset>3382645</wp:posOffset>
                </wp:positionH>
                <wp:positionV relativeFrom="paragraph">
                  <wp:posOffset>-36830</wp:posOffset>
                </wp:positionV>
                <wp:extent cx="2187575" cy="2013585"/>
                <wp:effectExtent l="0" t="0" r="41275" b="24765"/>
                <wp:wrapThrough wrapText="bothSides">
                  <wp:wrapPolygon edited="0">
                    <wp:start x="9217" y="0"/>
                    <wp:lineTo x="0" y="409"/>
                    <wp:lineTo x="0" y="21253"/>
                    <wp:lineTo x="9217" y="21661"/>
                    <wp:lineTo x="12603" y="21661"/>
                    <wp:lineTo x="21819" y="21253"/>
                    <wp:lineTo x="21819" y="613"/>
                    <wp:lineTo x="21067" y="409"/>
                    <wp:lineTo x="12603" y="0"/>
                    <wp:lineTo x="9217" y="0"/>
                  </wp:wrapPolygon>
                </wp:wrapThrough>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7575" cy="2013585"/>
                          <a:chOff x="0" y="0"/>
                          <a:chExt cx="3765176" cy="4608513"/>
                        </a:xfrm>
                      </wpg:grpSpPr>
                      <wpg:grpSp>
                        <wpg:cNvPr id="34" name="Grupo 135280"/>
                        <wpg:cNvGrpSpPr>
                          <a:grpSpLocks/>
                        </wpg:cNvGrpSpPr>
                        <wpg:grpSpPr bwMode="auto">
                          <a:xfrm>
                            <a:off x="0" y="0"/>
                            <a:ext cx="3765176" cy="4608513"/>
                            <a:chOff x="0" y="0"/>
                            <a:chExt cx="3765176" cy="4608513"/>
                          </a:xfrm>
                        </wpg:grpSpPr>
                        <wps:wsp>
                          <wps:cNvPr id="35" name="Rectangle 4"/>
                          <wps:cNvSpPr>
                            <a:spLocks noChangeArrowheads="1"/>
                          </wps:cNvSpPr>
                          <wps:spPr bwMode="auto">
                            <a:xfrm>
                              <a:off x="0" y="142875"/>
                              <a:ext cx="3744590" cy="433070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s:wsp>
                          <wps:cNvPr id="36" name="Line 5"/>
                          <wps:cNvCnPr>
                            <a:cxnSpLocks noChangeShapeType="1"/>
                          </wps:cNvCnPr>
                          <wps:spPr bwMode="auto">
                            <a:xfrm>
                              <a:off x="0" y="2346325"/>
                              <a:ext cx="374459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wps:wsp>
                        <wpg:grpSp>
                          <wpg:cNvPr id="37" name="Group 54"/>
                          <wpg:cNvGrpSpPr>
                            <a:grpSpLocks/>
                          </wpg:cNvGrpSpPr>
                          <wpg:grpSpPr bwMode="auto">
                            <a:xfrm>
                              <a:off x="1034882" y="136525"/>
                              <a:ext cx="1768495" cy="755650"/>
                              <a:chOff x="1036029" y="136525"/>
                              <a:chExt cx="903" cy="476"/>
                            </a:xfrm>
                          </wpg:grpSpPr>
                          <wps:wsp>
                            <wps:cNvPr id="38" name="Arc 6"/>
                            <wps:cNvSpPr>
                              <a:spLocks/>
                            </wps:cNvSpPr>
                            <wps:spPr bwMode="auto">
                              <a:xfrm>
                                <a:off x="1036456" y="136525"/>
                                <a:ext cx="476" cy="476"/>
                              </a:xfrm>
                              <a:custGeom>
                                <a:avLst/>
                                <a:gdLst>
                                  <a:gd name="T0" fmla="*/ 10 w 21600"/>
                                  <a:gd name="T1" fmla="*/ 0 h 21600"/>
                                  <a:gd name="T2" fmla="*/ 0 w 21600"/>
                                  <a:gd name="T3" fmla="*/ 10 h 21600"/>
                                  <a:gd name="T4" fmla="*/ 0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600" y="0"/>
                                    </a:moveTo>
                                    <a:cubicBezTo>
                                      <a:pt x="21600" y="11929"/>
                                      <a:pt x="11929" y="21599"/>
                                      <a:pt x="0" y="21600"/>
                                    </a:cubicBezTo>
                                  </a:path>
                                  <a:path w="21600" h="21600" stroke="0" extrusionOk="0">
                                    <a:moveTo>
                                      <a:pt x="21600" y="0"/>
                                    </a:moveTo>
                                    <a:cubicBezTo>
                                      <a:pt x="21600" y="11929"/>
                                      <a:pt x="11929" y="21599"/>
                                      <a:pt x="0" y="21600"/>
                                    </a:cubicBezTo>
                                    <a:lnTo>
                                      <a:pt x="0" y="0"/>
                                    </a:lnTo>
                                    <a:lnTo>
                                      <a:pt x="21600" y="0"/>
                                    </a:lnTo>
                                    <a:close/>
                                  </a:path>
                                </a:pathLst>
                              </a:custGeom>
                              <a:noFill/>
                              <a:ln w="12700" cap="rnd">
                                <a:solidFill>
                                  <a:srgbClr val="00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s:wsp>
                            <wps:cNvPr id="39" name="Arc 7"/>
                            <wps:cNvSpPr>
                              <a:spLocks/>
                            </wps:cNvSpPr>
                            <wps:spPr bwMode="auto">
                              <a:xfrm>
                                <a:off x="1036029" y="136525"/>
                                <a:ext cx="428" cy="476"/>
                              </a:xfrm>
                              <a:custGeom>
                                <a:avLst/>
                                <a:gdLst>
                                  <a:gd name="T0" fmla="*/ 8 w 21600"/>
                                  <a:gd name="T1" fmla="*/ 10 h 21600"/>
                                  <a:gd name="T2" fmla="*/ 0 w 21600"/>
                                  <a:gd name="T3" fmla="*/ 0 h 21600"/>
                                  <a:gd name="T4" fmla="*/ 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600" y="21600"/>
                                    </a:moveTo>
                                    <a:cubicBezTo>
                                      <a:pt x="9670" y="21600"/>
                                      <a:pt x="0" y="11929"/>
                                      <a:pt x="0" y="0"/>
                                    </a:cubicBezTo>
                                  </a:path>
                                  <a:path w="21600" h="21600" stroke="0" extrusionOk="0">
                                    <a:moveTo>
                                      <a:pt x="21600" y="21600"/>
                                    </a:moveTo>
                                    <a:cubicBezTo>
                                      <a:pt x="9670" y="21600"/>
                                      <a:pt x="0" y="11929"/>
                                      <a:pt x="0" y="0"/>
                                    </a:cubicBezTo>
                                    <a:lnTo>
                                      <a:pt x="21600" y="0"/>
                                    </a:lnTo>
                                    <a:lnTo>
                                      <a:pt x="21600" y="21600"/>
                                    </a:lnTo>
                                    <a:close/>
                                  </a:path>
                                </a:pathLst>
                              </a:custGeom>
                              <a:noFill/>
                              <a:ln w="12700" cap="rnd">
                                <a:solidFill>
                                  <a:srgbClr val="00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g:grpSp>
                        <wpg:grpSp>
                          <wpg:cNvPr id="40" name="Group 50"/>
                          <wpg:cNvGrpSpPr>
                            <a:grpSpLocks/>
                          </wpg:cNvGrpSpPr>
                          <wpg:grpSpPr bwMode="auto">
                            <a:xfrm>
                              <a:off x="942966" y="3725863"/>
                              <a:ext cx="1956510" cy="755650"/>
                              <a:chOff x="942023" y="3725863"/>
                              <a:chExt cx="999" cy="476"/>
                            </a:xfrm>
                          </wpg:grpSpPr>
                          <wps:wsp>
                            <wps:cNvPr id="41" name="Arc 8"/>
                            <wps:cNvSpPr>
                              <a:spLocks/>
                            </wps:cNvSpPr>
                            <wps:spPr bwMode="auto">
                              <a:xfrm>
                                <a:off x="942023" y="3725863"/>
                                <a:ext cx="476" cy="476"/>
                              </a:xfrm>
                              <a:custGeom>
                                <a:avLst/>
                                <a:gdLst>
                                  <a:gd name="T0" fmla="*/ 0 w 21600"/>
                                  <a:gd name="T1" fmla="*/ 10 h 21600"/>
                                  <a:gd name="T2" fmla="*/ 10 w 21600"/>
                                  <a:gd name="T3" fmla="*/ 0 h 21600"/>
                                  <a:gd name="T4" fmla="*/ 10 w 21600"/>
                                  <a:gd name="T5" fmla="*/ 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21600"/>
                                    </a:moveTo>
                                    <a:cubicBezTo>
                                      <a:pt x="0" y="9688"/>
                                      <a:pt x="9643" y="24"/>
                                      <a:pt x="21555" y="0"/>
                                    </a:cubicBezTo>
                                  </a:path>
                                  <a:path w="21600" h="21600" stroke="0" extrusionOk="0">
                                    <a:moveTo>
                                      <a:pt x="0" y="21600"/>
                                    </a:moveTo>
                                    <a:cubicBezTo>
                                      <a:pt x="0" y="9688"/>
                                      <a:pt x="9643" y="24"/>
                                      <a:pt x="21555" y="0"/>
                                    </a:cubicBezTo>
                                    <a:lnTo>
                                      <a:pt x="21600" y="21600"/>
                                    </a:lnTo>
                                    <a:lnTo>
                                      <a:pt x="0" y="21600"/>
                                    </a:lnTo>
                                    <a:close/>
                                  </a:path>
                                </a:pathLst>
                              </a:custGeom>
                              <a:noFill/>
                              <a:ln w="12700" cap="rnd">
                                <a:solidFill>
                                  <a:srgbClr val="00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s:wsp>
                            <wps:cNvPr id="42" name="Arc 9"/>
                            <wps:cNvSpPr>
                              <a:spLocks/>
                            </wps:cNvSpPr>
                            <wps:spPr bwMode="auto">
                              <a:xfrm>
                                <a:off x="942498" y="3725863"/>
                                <a:ext cx="524" cy="476"/>
                              </a:xfrm>
                              <a:custGeom>
                                <a:avLst/>
                                <a:gdLst>
                                  <a:gd name="T0" fmla="*/ 0 w 21600"/>
                                  <a:gd name="T1" fmla="*/ 0 h 21600"/>
                                  <a:gd name="T2" fmla="*/ 13 w 21600"/>
                                  <a:gd name="T3" fmla="*/ 10 h 21600"/>
                                  <a:gd name="T4" fmla="*/ 0 w 21600"/>
                                  <a:gd name="T5" fmla="*/ 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cap="rnd">
                                <a:solidFill>
                                  <a:srgbClr val="00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g:grpSp>
                        <wps:wsp>
                          <wps:cNvPr id="43" name="Line 10"/>
                          <wps:cNvCnPr>
                            <a:cxnSpLocks noChangeShapeType="1"/>
                          </wps:cNvCnPr>
                          <wps:spPr bwMode="auto">
                            <a:xfrm>
                              <a:off x="20586" y="1291814"/>
                              <a:ext cx="3744590" cy="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wps:wsp>
                        <wps:wsp>
                          <wps:cNvPr id="44" name="Line 11"/>
                          <wps:cNvCnPr>
                            <a:cxnSpLocks noChangeShapeType="1"/>
                          </wps:cNvCnPr>
                          <wps:spPr bwMode="auto">
                            <a:xfrm>
                              <a:off x="0" y="3308038"/>
                              <a:ext cx="3744590" cy="0"/>
                            </a:xfrm>
                            <a:prstGeom prst="line">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wps:wsp>
                        <wps:wsp>
                          <wps:cNvPr id="45" name="Rectangle 22"/>
                          <wps:cNvSpPr>
                            <a:spLocks noChangeArrowheads="1"/>
                          </wps:cNvSpPr>
                          <wps:spPr bwMode="auto">
                            <a:xfrm>
                              <a:off x="1037916" y="3495434"/>
                              <a:ext cx="426085" cy="2971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C474EA" w14:textId="77777777" w:rsidR="001F07AB" w:rsidRDefault="001F07AB" w:rsidP="000A1A53">
                                <w:pPr>
                                  <w:pStyle w:val="NormalWeb"/>
                                  <w:kinsoku w:val="0"/>
                                  <w:overflowPunct w:val="0"/>
                                  <w:spacing w:before="0" w:beforeAutospacing="0" w:after="0" w:afterAutospacing="0"/>
                                  <w:textAlignment w:val="baseline"/>
                                </w:pPr>
                                <w:r w:rsidRPr="00353C49">
                                  <w:rPr>
                                    <w:color w:val="000000"/>
                                    <w:kern w:val="24"/>
                                    <w:sz w:val="32"/>
                                    <w:szCs w:val="32"/>
                                    <w:lang w:val="es-ES_tradnl"/>
                                  </w:rPr>
                                  <w:t>......</w:t>
                                </w:r>
                              </w:p>
                            </w:txbxContent>
                          </wps:txbx>
                          <wps:bodyPr rot="0" vert="horz" wrap="square" lIns="60325" tIns="31750" rIns="60325" bIns="31750" anchor="t" anchorCtr="0" upright="1">
                            <a:noAutofit/>
                          </wps:bodyPr>
                        </wps:wsp>
                        <wps:wsp>
                          <wps:cNvPr id="46" name="Rectangle 23"/>
                          <wps:cNvSpPr>
                            <a:spLocks noChangeArrowheads="1"/>
                          </wps:cNvSpPr>
                          <wps:spPr bwMode="auto">
                            <a:xfrm>
                              <a:off x="2353915" y="3419239"/>
                              <a:ext cx="426085" cy="2971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71A356" w14:textId="77777777" w:rsidR="001F07AB" w:rsidRDefault="001F07AB" w:rsidP="000A1A53">
                                <w:pPr>
                                  <w:pStyle w:val="NormalWeb"/>
                                  <w:kinsoku w:val="0"/>
                                  <w:overflowPunct w:val="0"/>
                                  <w:spacing w:before="0" w:beforeAutospacing="0" w:after="0" w:afterAutospacing="0"/>
                                  <w:textAlignment w:val="baseline"/>
                                </w:pPr>
                                <w:r w:rsidRPr="00353C49">
                                  <w:rPr>
                                    <w:color w:val="000000"/>
                                    <w:kern w:val="24"/>
                                    <w:sz w:val="32"/>
                                    <w:szCs w:val="32"/>
                                    <w:lang w:val="es-ES_tradnl"/>
                                  </w:rPr>
                                  <w:t>......</w:t>
                                </w:r>
                              </w:p>
                            </w:txbxContent>
                          </wps:txbx>
                          <wps:bodyPr rot="0" vert="horz" wrap="square" lIns="60325" tIns="31750" rIns="60325" bIns="31750" anchor="t" anchorCtr="0" upright="1">
                            <a:noAutofit/>
                          </wps:bodyPr>
                        </wps:wsp>
                        <wps:wsp>
                          <wps:cNvPr id="47" name="Rectangle 24"/>
                          <wps:cNvSpPr>
                            <a:spLocks noChangeArrowheads="1"/>
                          </wps:cNvSpPr>
                          <wps:spPr bwMode="auto">
                            <a:xfrm>
                              <a:off x="2353915" y="3495434"/>
                              <a:ext cx="426085" cy="2971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1B37DE" w14:textId="77777777" w:rsidR="001F07AB" w:rsidRDefault="001F07AB" w:rsidP="000A1A53">
                                <w:pPr>
                                  <w:pStyle w:val="NormalWeb"/>
                                  <w:kinsoku w:val="0"/>
                                  <w:overflowPunct w:val="0"/>
                                  <w:spacing w:before="0" w:beforeAutospacing="0" w:after="0" w:afterAutospacing="0"/>
                                  <w:textAlignment w:val="baseline"/>
                                </w:pPr>
                                <w:r w:rsidRPr="00353C49">
                                  <w:rPr>
                                    <w:color w:val="000000"/>
                                    <w:kern w:val="24"/>
                                    <w:sz w:val="32"/>
                                    <w:szCs w:val="32"/>
                                    <w:lang w:val="es-ES_tradnl"/>
                                  </w:rPr>
                                  <w:t>......</w:t>
                                </w:r>
                              </w:p>
                            </w:txbxContent>
                          </wps:txbx>
                          <wps:bodyPr rot="0" vert="horz" wrap="square" lIns="60325" tIns="31750" rIns="60325" bIns="31750" anchor="t" anchorCtr="0" upright="1">
                            <a:noAutofit/>
                          </wps:bodyPr>
                        </wps:wsp>
                        <wps:wsp>
                          <wps:cNvPr id="48" name="Rectangle 25"/>
                          <wps:cNvSpPr>
                            <a:spLocks noChangeArrowheads="1"/>
                          </wps:cNvSpPr>
                          <wps:spPr bwMode="auto">
                            <a:xfrm>
                              <a:off x="1037916" y="3419239"/>
                              <a:ext cx="375285" cy="2971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BE3F92" w14:textId="77777777" w:rsidR="001F07AB" w:rsidRDefault="001F07AB" w:rsidP="000A1A53">
                                <w:pPr>
                                  <w:pStyle w:val="NormalWeb"/>
                                  <w:kinsoku w:val="0"/>
                                  <w:overflowPunct w:val="0"/>
                                  <w:spacing w:before="0" w:beforeAutospacing="0" w:after="0" w:afterAutospacing="0"/>
                                  <w:textAlignment w:val="baseline"/>
                                </w:pPr>
                                <w:r w:rsidRPr="00353C49">
                                  <w:rPr>
                                    <w:color w:val="000000"/>
                                    <w:kern w:val="24"/>
                                    <w:sz w:val="32"/>
                                    <w:szCs w:val="32"/>
                                    <w:lang w:val="es-ES_tradnl"/>
                                  </w:rPr>
                                  <w:t>.....</w:t>
                                </w:r>
                              </w:p>
                            </w:txbxContent>
                          </wps:txbx>
                          <wps:bodyPr rot="0" vert="horz" wrap="square" lIns="60325" tIns="31750" rIns="60325" bIns="31750" anchor="t" anchorCtr="0" upright="1">
                            <a:noAutofit/>
                          </wps:bodyPr>
                        </wps:wsp>
                        <wpg:grpSp>
                          <wpg:cNvPr id="49" name="Group 51"/>
                          <wpg:cNvGrpSpPr>
                            <a:grpSpLocks/>
                          </wpg:cNvGrpSpPr>
                          <wpg:grpSpPr bwMode="auto">
                            <a:xfrm>
                              <a:off x="710924" y="3529013"/>
                              <a:ext cx="2487254" cy="1023938"/>
                              <a:chOff x="710924" y="3529013"/>
                              <a:chExt cx="999" cy="476"/>
                            </a:xfrm>
                          </wpg:grpSpPr>
                          <wps:wsp>
                            <wps:cNvPr id="50" name="Arc 52"/>
                            <wps:cNvSpPr>
                              <a:spLocks/>
                            </wps:cNvSpPr>
                            <wps:spPr bwMode="auto">
                              <a:xfrm>
                                <a:off x="710924" y="3529013"/>
                                <a:ext cx="476" cy="476"/>
                              </a:xfrm>
                              <a:custGeom>
                                <a:avLst/>
                                <a:gdLst>
                                  <a:gd name="T0" fmla="*/ 0 w 21600"/>
                                  <a:gd name="T1" fmla="*/ 10 h 21600"/>
                                  <a:gd name="T2" fmla="*/ 10 w 21600"/>
                                  <a:gd name="T3" fmla="*/ 0 h 21600"/>
                                  <a:gd name="T4" fmla="*/ 10 w 21600"/>
                                  <a:gd name="T5" fmla="*/ 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21600"/>
                                    </a:moveTo>
                                    <a:cubicBezTo>
                                      <a:pt x="0" y="9688"/>
                                      <a:pt x="9643" y="24"/>
                                      <a:pt x="21555" y="0"/>
                                    </a:cubicBezTo>
                                  </a:path>
                                  <a:path w="21600" h="21600" stroke="0" extrusionOk="0">
                                    <a:moveTo>
                                      <a:pt x="0" y="21600"/>
                                    </a:moveTo>
                                    <a:cubicBezTo>
                                      <a:pt x="0" y="9688"/>
                                      <a:pt x="9643" y="24"/>
                                      <a:pt x="21555" y="0"/>
                                    </a:cubicBezTo>
                                    <a:lnTo>
                                      <a:pt x="21600" y="21600"/>
                                    </a:lnTo>
                                    <a:lnTo>
                                      <a:pt x="0" y="21600"/>
                                    </a:lnTo>
                                    <a:close/>
                                  </a:path>
                                </a:pathLst>
                              </a:custGeom>
                              <a:noFill/>
                              <a:ln w="28575">
                                <a:solidFill>
                                  <a:srgbClr val="000000"/>
                                </a:solidFill>
                                <a:prstDash val="dash"/>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s:wsp>
                            <wps:cNvPr id="51" name="Arc 53"/>
                            <wps:cNvSpPr>
                              <a:spLocks/>
                            </wps:cNvSpPr>
                            <wps:spPr bwMode="auto">
                              <a:xfrm>
                                <a:off x="711399" y="3529013"/>
                                <a:ext cx="524" cy="476"/>
                              </a:xfrm>
                              <a:custGeom>
                                <a:avLst/>
                                <a:gdLst>
                                  <a:gd name="T0" fmla="*/ 0 w 21600"/>
                                  <a:gd name="T1" fmla="*/ 0 h 21600"/>
                                  <a:gd name="T2" fmla="*/ 13 w 21600"/>
                                  <a:gd name="T3" fmla="*/ 10 h 21600"/>
                                  <a:gd name="T4" fmla="*/ 0 w 21600"/>
                                  <a:gd name="T5" fmla="*/ 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28575">
                                <a:solidFill>
                                  <a:srgbClr val="000000"/>
                                </a:solidFill>
                                <a:prstDash val="dash"/>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g:grpSp>
                        <wpg:grpSp>
                          <wpg:cNvPr id="52" name="Group 55"/>
                          <wpg:cNvGrpSpPr>
                            <a:grpSpLocks/>
                          </wpg:cNvGrpSpPr>
                          <wpg:grpSpPr bwMode="auto">
                            <a:xfrm>
                              <a:off x="801900" y="144463"/>
                              <a:ext cx="2309034" cy="936625"/>
                              <a:chOff x="801013" y="144463"/>
                              <a:chExt cx="903" cy="476"/>
                            </a:xfrm>
                          </wpg:grpSpPr>
                          <wps:wsp>
                            <wps:cNvPr id="53" name="Arc 56"/>
                            <wps:cNvSpPr>
                              <a:spLocks/>
                            </wps:cNvSpPr>
                            <wps:spPr bwMode="auto">
                              <a:xfrm>
                                <a:off x="801440" y="144463"/>
                                <a:ext cx="476" cy="476"/>
                              </a:xfrm>
                              <a:custGeom>
                                <a:avLst/>
                                <a:gdLst>
                                  <a:gd name="T0" fmla="*/ 10 w 21600"/>
                                  <a:gd name="T1" fmla="*/ 0 h 21600"/>
                                  <a:gd name="T2" fmla="*/ 0 w 21600"/>
                                  <a:gd name="T3" fmla="*/ 10 h 21600"/>
                                  <a:gd name="T4" fmla="*/ 0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600" y="0"/>
                                    </a:moveTo>
                                    <a:cubicBezTo>
                                      <a:pt x="21600" y="11929"/>
                                      <a:pt x="11929" y="21599"/>
                                      <a:pt x="0" y="21600"/>
                                    </a:cubicBezTo>
                                  </a:path>
                                  <a:path w="21600" h="21600" stroke="0" extrusionOk="0">
                                    <a:moveTo>
                                      <a:pt x="21600" y="0"/>
                                    </a:moveTo>
                                    <a:cubicBezTo>
                                      <a:pt x="21600" y="11929"/>
                                      <a:pt x="11929" y="21599"/>
                                      <a:pt x="0" y="21600"/>
                                    </a:cubicBezTo>
                                    <a:lnTo>
                                      <a:pt x="0" y="0"/>
                                    </a:lnTo>
                                    <a:lnTo>
                                      <a:pt x="21600" y="0"/>
                                    </a:lnTo>
                                    <a:close/>
                                  </a:path>
                                </a:pathLst>
                              </a:custGeom>
                              <a:noFill/>
                              <a:ln w="28575">
                                <a:solidFill>
                                  <a:srgbClr val="000000"/>
                                </a:solidFill>
                                <a:prstDash val="dash"/>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s:wsp>
                            <wps:cNvPr id="54" name="Arc 57"/>
                            <wps:cNvSpPr>
                              <a:spLocks/>
                            </wps:cNvSpPr>
                            <wps:spPr bwMode="auto">
                              <a:xfrm>
                                <a:off x="801013" y="144463"/>
                                <a:ext cx="428" cy="476"/>
                              </a:xfrm>
                              <a:custGeom>
                                <a:avLst/>
                                <a:gdLst>
                                  <a:gd name="T0" fmla="*/ 8 w 21600"/>
                                  <a:gd name="T1" fmla="*/ 10 h 21600"/>
                                  <a:gd name="T2" fmla="*/ 0 w 21600"/>
                                  <a:gd name="T3" fmla="*/ 0 h 21600"/>
                                  <a:gd name="T4" fmla="*/ 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600" y="21600"/>
                                    </a:moveTo>
                                    <a:cubicBezTo>
                                      <a:pt x="9670" y="21600"/>
                                      <a:pt x="0" y="11929"/>
                                      <a:pt x="0" y="0"/>
                                    </a:cubicBezTo>
                                  </a:path>
                                  <a:path w="21600" h="21600" stroke="0" extrusionOk="0">
                                    <a:moveTo>
                                      <a:pt x="21600" y="21600"/>
                                    </a:moveTo>
                                    <a:cubicBezTo>
                                      <a:pt x="9670" y="21600"/>
                                      <a:pt x="0" y="11929"/>
                                      <a:pt x="0" y="0"/>
                                    </a:cubicBezTo>
                                    <a:lnTo>
                                      <a:pt x="21600" y="0"/>
                                    </a:lnTo>
                                    <a:lnTo>
                                      <a:pt x="21600" y="21600"/>
                                    </a:lnTo>
                                    <a:close/>
                                  </a:path>
                                </a:pathLst>
                              </a:custGeom>
                              <a:noFill/>
                              <a:ln w="28575">
                                <a:solidFill>
                                  <a:srgbClr val="000000"/>
                                </a:solidFill>
                                <a:prstDash val="dash"/>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g:grpSp>
                        <wps:wsp>
                          <wps:cNvPr id="55" name="Rectangle 58"/>
                          <wps:cNvSpPr>
                            <a:spLocks noChangeArrowheads="1"/>
                          </wps:cNvSpPr>
                          <wps:spPr bwMode="auto">
                            <a:xfrm>
                              <a:off x="1688199" y="4465638"/>
                              <a:ext cx="444572" cy="1428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s:wsp>
                          <wps:cNvPr id="56" name="Rectangle 60"/>
                          <wps:cNvSpPr>
                            <a:spLocks noChangeArrowheads="1"/>
                          </wps:cNvSpPr>
                          <wps:spPr bwMode="auto">
                            <a:xfrm>
                              <a:off x="1688199" y="0"/>
                              <a:ext cx="444572" cy="1428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g:grpSp>
                      <wps:wsp>
                        <wps:cNvPr id="57" name="Triángulo isósceles 135303"/>
                        <wps:cNvSpPr>
                          <a:spLocks noChangeArrowheads="1"/>
                        </wps:cNvSpPr>
                        <wps:spPr bwMode="auto">
                          <a:xfrm>
                            <a:off x="268248" y="3436303"/>
                            <a:ext cx="288032" cy="306388"/>
                          </a:xfrm>
                          <a:prstGeom prst="triangle">
                            <a:avLst>
                              <a:gd name="adj" fmla="val 50000"/>
                            </a:avLst>
                          </a:prstGeom>
                          <a:solidFill>
                            <a:srgbClr val="5B9BD5"/>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square" lIns="91440" tIns="45720" rIns="91440" bIns="45720" anchor="t" anchorCtr="0" upright="1">
                          <a:noAutofit/>
                        </wps:bodyPr>
                      </wps:wsp>
                      <wps:wsp>
                        <wps:cNvPr id="58" name="Triángulo isósceles 135304"/>
                        <wps:cNvSpPr>
                          <a:spLocks noChangeArrowheads="1"/>
                        </wps:cNvSpPr>
                        <wps:spPr bwMode="auto">
                          <a:xfrm>
                            <a:off x="2476277" y="3741426"/>
                            <a:ext cx="288032" cy="306388"/>
                          </a:xfrm>
                          <a:prstGeom prst="triangle">
                            <a:avLst>
                              <a:gd name="adj" fmla="val 50000"/>
                            </a:avLst>
                          </a:prstGeom>
                          <a:solidFill>
                            <a:srgbClr val="5B9BD5"/>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square" lIns="91440" tIns="45720" rIns="91440" bIns="45720" anchor="t" anchorCtr="0" upright="1">
                          <a:noAutofit/>
                        </wps:bodyPr>
                      </wps:wsp>
                      <wps:wsp>
                        <wps:cNvPr id="59" name="Triángulo isósceles 135305"/>
                        <wps:cNvSpPr>
                          <a:spLocks noChangeArrowheads="1"/>
                        </wps:cNvSpPr>
                        <wps:spPr bwMode="auto">
                          <a:xfrm>
                            <a:off x="1500186" y="2768587"/>
                            <a:ext cx="288032" cy="306388"/>
                          </a:xfrm>
                          <a:prstGeom prst="triangle">
                            <a:avLst>
                              <a:gd name="adj" fmla="val 50000"/>
                            </a:avLst>
                          </a:prstGeom>
                          <a:solidFill>
                            <a:srgbClr val="5B9BD5"/>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square" lIns="91440" tIns="45720" rIns="91440" bIns="45720" anchor="t" anchorCtr="0" upright="1">
                          <a:noAutofit/>
                        </wps:bodyPr>
                      </wps:wsp>
                      <wps:wsp>
                        <wps:cNvPr id="60" name="Elipse 135306"/>
                        <wps:cNvSpPr>
                          <a:spLocks noChangeArrowheads="1"/>
                        </wps:cNvSpPr>
                        <wps:spPr bwMode="auto">
                          <a:xfrm>
                            <a:off x="1522932" y="2086011"/>
                            <a:ext cx="287561" cy="288032"/>
                          </a:xfrm>
                          <a:prstGeom prst="ellipse">
                            <a:avLst/>
                          </a:prstGeom>
                          <a:solidFill>
                            <a:srgbClr val="FFFFFF"/>
                          </a:solidFill>
                          <a:ln w="12700" algn="ctr">
                            <a:solidFill>
                              <a:srgbClr val="000000"/>
                            </a:solidFill>
                            <a:round/>
                            <a:headEnd/>
                            <a:tailEnd/>
                          </a:ln>
                        </wps:spPr>
                        <wps:bodyPr rot="0" vert="horz" wrap="square" lIns="91440" tIns="45720" rIns="91440" bIns="45720" anchor="t" anchorCtr="0" upright="1">
                          <a:noAutofit/>
                        </wps:bodyPr>
                      </wps:wsp>
                      <wps:wsp>
                        <wps:cNvPr id="61" name="Elipse 135307"/>
                        <wps:cNvSpPr>
                          <a:spLocks noChangeArrowheads="1"/>
                        </wps:cNvSpPr>
                        <wps:spPr bwMode="auto">
                          <a:xfrm>
                            <a:off x="1450511" y="3760788"/>
                            <a:ext cx="287561" cy="288032"/>
                          </a:xfrm>
                          <a:prstGeom prst="ellipse">
                            <a:avLst/>
                          </a:prstGeom>
                          <a:solidFill>
                            <a:srgbClr val="FFFFFF"/>
                          </a:solidFill>
                          <a:ln w="12700" algn="ctr">
                            <a:solidFill>
                              <a:srgbClr val="000000"/>
                            </a:solidFill>
                            <a:round/>
                            <a:headEnd/>
                            <a:tailEnd/>
                          </a:ln>
                        </wps:spPr>
                        <wps:bodyPr rot="0" vert="horz" wrap="square" lIns="91440" tIns="45720" rIns="91440" bIns="45720" anchor="t" anchorCtr="0" upright="1">
                          <a:noAutofit/>
                        </wps:bodyPr>
                      </wps:wsp>
                      <wps:wsp>
                        <wps:cNvPr id="62" name="Elipse 135308"/>
                        <wps:cNvSpPr>
                          <a:spLocks noChangeArrowheads="1"/>
                        </wps:cNvSpPr>
                        <wps:spPr bwMode="auto">
                          <a:xfrm>
                            <a:off x="2563928" y="3325199"/>
                            <a:ext cx="287561" cy="288032"/>
                          </a:xfrm>
                          <a:prstGeom prst="ellipse">
                            <a:avLst/>
                          </a:prstGeom>
                          <a:solidFill>
                            <a:srgbClr val="FFFFFF"/>
                          </a:solidFill>
                          <a:ln w="12700" algn="ctr">
                            <a:solidFill>
                              <a:srgbClr val="000000"/>
                            </a:solidFill>
                            <a:round/>
                            <a:headEnd/>
                            <a:tailEnd/>
                          </a:ln>
                        </wps:spPr>
                        <wps:bodyPr rot="0" vert="horz" wrap="square" lIns="91440" tIns="45720" rIns="91440" bIns="45720" anchor="t" anchorCtr="0" upright="1">
                          <a:noAutofit/>
                        </wps:bodyPr>
                      </wps:wsp>
                      <wps:wsp>
                        <wps:cNvPr id="63" name="Elipse 135309"/>
                        <wps:cNvSpPr>
                          <a:spLocks noChangeArrowheads="1"/>
                        </wps:cNvSpPr>
                        <wps:spPr bwMode="auto">
                          <a:xfrm>
                            <a:off x="261467" y="3001579"/>
                            <a:ext cx="287561" cy="288032"/>
                          </a:xfrm>
                          <a:prstGeom prst="ellipse">
                            <a:avLst/>
                          </a:prstGeom>
                          <a:solidFill>
                            <a:srgbClr val="FFFFFF"/>
                          </a:solidFill>
                          <a:ln w="12700" algn="ctr">
                            <a:solidFill>
                              <a:srgbClr val="000000"/>
                            </a:solidFill>
                            <a:round/>
                            <a:headEnd/>
                            <a:tailEnd/>
                          </a:ln>
                        </wps:spPr>
                        <wps:bodyPr rot="0" vert="horz" wrap="square" lIns="91440" tIns="45720" rIns="91440" bIns="45720" anchor="t" anchorCtr="0" upright="1">
                          <a:noAutofit/>
                        </wps:bodyPr>
                      </wps:wsp>
                      <wps:wsp>
                        <wps:cNvPr id="135360" name="Triángulo isósceles 135310"/>
                        <wps:cNvSpPr>
                          <a:spLocks noChangeArrowheads="1"/>
                        </wps:cNvSpPr>
                        <wps:spPr bwMode="auto">
                          <a:xfrm>
                            <a:off x="1472076" y="3879301"/>
                            <a:ext cx="234872" cy="307114"/>
                          </a:xfrm>
                          <a:prstGeom prst="triangle">
                            <a:avLst>
                              <a:gd name="adj" fmla="val 50000"/>
                            </a:avLst>
                          </a:prstGeom>
                          <a:solidFill>
                            <a:srgbClr val="5B9BD5"/>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48E326" id="Grupo 33" o:spid="_x0000_s1026" style="position:absolute;left:0;text-align:left;margin-left:266.35pt;margin-top:-2.9pt;width:172.25pt;height:158.55pt;z-index:251672576;mso-width-relative:margin;mso-height-relative:margin" coordsize="37651,4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">
                <v:group id="Grupo 135280" o:spid="_x0000_s1027" style="position:absolute;width:37651;height:46085" coordsize="37651,46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4" o:spid="_x0000_s1028" style="position:absolute;top:1428;width:37445;height:4330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TcUA&#10;AADbAAAADwAAAGRycy9kb3ducmV2LnhtbESPQWvCQBSE70L/w/IKXqRubFFK6ipiEXsrjYWQ2zP7&#10;moRm38bdVaO/vlsQPA4z8w0zX/amFSdyvrGsYDJOQBCXVjdcKfjebZ5eQfiArLG1TAou5GG5eBjM&#10;MdX2zF90ykIlIoR9igrqELpUSl/WZNCPbUccvR/rDIYoXSW1w3OEm1Y+J8lMGmw4LtTY0bqm8jc7&#10;GgV7d8jfZ5/FVu83RVbko+2Vp7lSw8d+9QYiUB/u4Vv7Qyt4mcL/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9ZNxQAAANsAAAAPAAAAAAAAAAAAAAAAAJgCAABkcnMv&#10;ZG93bnJldi54bWxQSwUGAAAAAAQABAD1AAAAigMAAAAA&#10;" strokeweight="1pt">
                    <v:shadow color="#e7e6e6"/>
                  </v:rect>
                  <v:line id="Line 5" o:spid="_x0000_s1029" style="position:absolute;visibility:visible;mso-wrap-style:square" from="0,23463" to="37445,23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ezJMEAAADbAAAADwAAAGRycy9kb3ducmV2LnhtbESPQYvCMBSE7wv+h/AEb2uqxbJUoxRF&#10;8CarZc+P5tlWm5faRK3/fiMIHoeZ+YZZrHrTiDt1rrasYDKOQBAXVtdcKsiP2+8fEM4ja2wsk4In&#10;OVgtB18LTLV98C/dD74UAcIuRQWV920qpSsqMujGtiUO3sl2Bn2QXSl1h48AN42cRlEiDdYcFips&#10;aV1RcTncjAIznR11nFxP581fnft4n5XbPFNqNOyzOQhPvf+E3+2dVhAn8PoSf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7MkwQAAANsAAAAPAAAAAAAAAAAAAAAA&#10;AKECAABkcnMvZG93bnJldi54bWxQSwUGAAAAAAQABAD5AAAAjwMAAAAA&#10;" strokeweight="1pt">
                    <v:shadow color="#e7e6e6"/>
                  </v:line>
                  <v:group id="Group 54" o:spid="_x0000_s1030" style="position:absolute;left:10348;top:1365;width:17685;height:7556" coordorigin="10360,1365" coordsize="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Arc 6" o:spid="_x0000_s1031" style="position:absolute;left:10364;top:1365;width:5;height: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FesEA&#10;AADbAAAADwAAAGRycy9kb3ducmV2LnhtbERPy4rCMBTdC/5DuII7TVWYkWoUEUQXCk7Hx/bSXNti&#10;c1ObWOvfTxbCLA/nPV+2phQN1a6wrGA0jEAQp1YXnCk4/W4GUxDOI2ssLZOCNzlYLrqdOcbavviH&#10;msRnIoSwi1FB7n0VS+nSnAy6oa2IA3eztUEfYJ1JXeMrhJtSjqPoSxosODTkWNE6p/SePI2Cw/37&#10;sX1vr5vLan86X6frJjmOGqX6vXY1A+Gp9f/ij3unFUzC2PAl/A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FhXrBAAAA2wAAAA8AAAAAAAAAAAAAAAAAmAIAAGRycy9kb3du&#10;cmV2LnhtbFBLBQYAAAAABAAEAPUAAACGAwAAAAA=&#10;" path="m21600,nfc21600,11929,11929,21599,,21600em21600,nsc21600,11929,11929,21599,,21600l,,21600,xe" filled="f" fillcolor="#5b9bd5" strokeweight="1pt">
                      <v:stroke endcap="round"/>
                      <v:shadow color="#e7e6e6"/>
                      <v:path arrowok="t" o:extrusionok="f" o:connecttype="custom" o:connectlocs="0,0;0,0;0,0" o:connectangles="0,0,0"/>
                    </v:shape>
                    <v:shape id="Arc 7" o:spid="_x0000_s1032" style="position:absolute;left:10360;top:1365;width:4;height: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kg4cUA&#10;AADbAAAADwAAAGRycy9kb3ducmV2LnhtbESPT2vCQBTE74LfYXlCb7qxhTZGVxFB9NBCjf+uj+wz&#10;CWbfptk1xm/fLRQ8DjPzG2a26EwlWmpcaVnBeBSBIM6sLjlXcNivhzEI55E1VpZJwYMcLOb93gwT&#10;be+8ozb1uQgQdgkqKLyvEyldVpBBN7I1cfAutjHog2xyqRu8B7ip5GsUvUuDJYeFAmtaFZRd05tR&#10;8HX9+Nk8Nuf1afl5OJ7jVZt+j1ulXgbdcgrCU+ef4f/2Vit4m8Dfl/A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SDhxQAAANsAAAAPAAAAAAAAAAAAAAAAAJgCAABkcnMv&#10;ZG93bnJldi54bWxQSwUGAAAAAAQABAD1AAAAigMAAAAA&#10;" path="m21600,21600nfc9670,21600,,11929,,em21600,21600nsc9670,21600,,11929,,l21600,r,21600xe" filled="f" fillcolor="#5b9bd5" strokeweight="1pt">
                      <v:stroke endcap="round"/>
                      <v:shadow color="#e7e6e6"/>
                      <v:path arrowok="t" o:extrusionok="f" o:connecttype="custom" o:connectlocs="0,0;0,0;0,0" o:connectangles="0,0,0"/>
                    </v:shape>
                  </v:group>
                  <v:group id="Group 50" o:spid="_x0000_s1033" style="position:absolute;left:9429;top:37258;width:19565;height:7557" coordorigin="9420,37258" coordsize="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rc 8" o:spid="_x0000_s1034" style="position:absolute;left:9420;top:37258;width:4;height: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fmsUA&#10;AADbAAAADwAAAGRycy9kb3ducmV2LnhtbESPQWvCQBSE7wX/w/IEb3UTEQ2pq4gg9qDQprZeH9ln&#10;Esy+TbNrjP++WxA8DjPzDbNY9aYWHbWusqwgHkcgiHOrKy4UHL+2rwkI55E11pZJwZ0crJaDlwWm&#10;2t74k7rMFyJA2KWooPS+SaV0eUkG3dg2xME729agD7ItpG7xFuCmlpMomkmDFYeFEhvalJRfsqtR&#10;cLjMf3f33Wn7s94fv0/Jpss+4k6p0bBfv4Hw1Ptn+NF+1wqmMfx/C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axQAAANsAAAAPAAAAAAAAAAAAAAAAAJgCAABkcnMv&#10;ZG93bnJldi54bWxQSwUGAAAAAAQABAD1AAAAigMAAAAA&#10;" path="m,21600nfc,9688,9643,24,21555,em,21600nsc,9688,9643,24,21555,r45,21600l,21600xe" filled="f" fillcolor="#5b9bd5" strokeweight="1pt">
                      <v:stroke endcap="round"/>
                      <v:shadow color="#e7e6e6"/>
                      <v:path arrowok="t" o:extrusionok="f" o:connecttype="custom" o:connectlocs="0,0;0,0;0,0" o:connectangles="0,0,0"/>
                    </v:shape>
                    <v:shape id="Arc 9" o:spid="_x0000_s1035" style="position:absolute;left:9424;top:37258;width:6;height: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B7cYA&#10;AADbAAAADwAAAGRycy9kb3ducmV2LnhtbESPQWvCQBSE70L/w/IK3sxGkVbSbEQEsYcWNLXN9ZF9&#10;TYLZt2l2G+O/d4VCj8PMfMOk69G0YqDeNZYVzKMYBHFpdcOVgtPHbrYC4TyyxtYyKbiSg3X2MEkx&#10;0fbCRxpyX4kAYZeggtr7LpHSlTUZdJHtiIP3bXuDPsi+krrHS4CbVi7i+EkabDgs1NjRtqbynP8a&#10;Be/n55/9dV/svjZvp89itR3yw3xQavo4bl5AeBr9f/iv/aoVLBdw/xJ+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vB7cYAAADbAAAADwAAAAAAAAAAAAAAAACYAgAAZHJz&#10;L2Rvd25yZXYueG1sUEsFBgAAAAAEAAQA9QAAAIsDAAAAAA==&#10;" path="m-1,nfc11929,,21600,9670,21600,21600em-1,nsc11929,,21600,9670,21600,21600l,21600,-1,xe" filled="f" fillcolor="#5b9bd5" strokeweight="1pt">
                      <v:stroke endcap="round"/>
                      <v:shadow color="#e7e6e6"/>
                      <v:path arrowok="t" o:extrusionok="f" o:connecttype="custom" o:connectlocs="0,0;0,0;0,0" o:connectangles="0,0,0"/>
                    </v:shape>
                  </v:group>
                  <v:line id="Line 10" o:spid="_x0000_s1036" style="position:absolute;visibility:visible;mso-wrap-style:square" from="205,12918" to="37651,12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nIm8MAAADbAAAADwAAAGRycy9kb3ducmV2LnhtbESPQWvCQBSE7wX/w/IEb3WjFpHoKiJY&#10;rAdBG/H6yD6zwezbmN0m6b/vFgo9DjPzDbPa9LYSLTW+dKxgMk5AEOdOl1woyD73rwsQPiBrrByT&#10;gm/ysFkPXlaYatfxmdpLKESEsE9RgQmhTqX0uSGLfuxq4ujdXWMxRNkUUjfYRbit5DRJ5tJiyXHB&#10;YE07Q/nj8mUVfBzbdzbh2D332c3P7OmaTU6VUqNhv12CCNSH//Bf+6AVvM3g90v8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JyJvDAAAA2wAAAA8AAAAAAAAAAAAA&#10;AAAAoQIAAGRycy9kb3ducmV2LnhtbFBLBQYAAAAABAAEAPkAAACRAwAAAAA=&#10;" strokeweight="1pt">
                    <v:stroke dashstyle="dash"/>
                    <v:shadow color="#e7e6e6"/>
                  </v:line>
                  <v:line id="Line 11" o:spid="_x0000_s1037" style="position:absolute;visibility:visible;mso-wrap-style:square" from="0,33080" to="37445,3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BQ78QAAADbAAAADwAAAGRycy9kb3ducmV2LnhtbESPT2vCQBTE74LfYXlCb7rxDyKpq4hg&#10;sR4ENdLrI/uaDc2+jdltkn77bqHgcZiZ3zDrbW8r0VLjS8cKppMEBHHudMmFgux2GK9A+ICssXJM&#10;Cn7Iw3YzHKwx1a7jC7XXUIgIYZ+iAhNCnUrpc0MW/cTVxNH7dI3FEGVTSN1gF+G2krMkWUqLJccF&#10;gzXtDeVf12+r4P3UvrEJp+5xyD783J7v2fRcKfUy6nevIAL14Rn+bx+1gsUC/r7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IFDvxAAAANsAAAAPAAAAAAAAAAAA&#10;AAAAAKECAABkcnMvZG93bnJldi54bWxQSwUGAAAAAAQABAD5AAAAkgMAAAAA&#10;" strokeweight="1pt">
                    <v:stroke dashstyle="dash"/>
                    <v:shadow color="#e7e6e6"/>
                  </v:line>
                  <v:rect id="Rectangle 22" o:spid="_x0000_s1038" style="position:absolute;left:10379;top:34954;width:426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nfW8QA&#10;AADbAAAADwAAAGRycy9kb3ducmV2LnhtbESPQWsCMRSE70L/Q3gFbzWpWCmrUdougkJBanvw+Nw8&#10;N4ubl2UT17W/vhEKHoeZ+YaZL3tXi47aUHnW8DxSIIgLbyouNfx8r55eQYSIbLD2TBquFGC5eBjM&#10;MTP+wl/U7WIpEoRDhhpsjE0mZSgsOQwj3xAn7+hbhzHJtpSmxUuCu1qOlZpKhxWnBYsNfVgqTruz&#10;0zC13QHV5/5d7fNum29MbnL+1Xr42L/NQETq4z38314bDZMXuH1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J31vEAAAA2wAAAA8AAAAAAAAAAAAAAAAAmAIAAGRycy9k&#10;b3ducmV2LnhtbFBLBQYAAAAABAAEAPUAAACJAwAAAAA=&#10;" filled="f" fillcolor="#5b9bd5" stroked="f" strokeweight="1pt">
                    <v:textbox inset="4.75pt,2.5pt,4.75pt,2.5pt">
                      <w:txbxContent>
                        <w:p w14:paraId="0BC474EA" w14:textId="77777777" w:rsidR="001F07AB" w:rsidRDefault="001F07AB" w:rsidP="000A1A53">
                          <w:pPr>
                            <w:pStyle w:val="NormalWeb"/>
                            <w:kinsoku w:val="0"/>
                            <w:overflowPunct w:val="0"/>
                            <w:spacing w:before="0" w:beforeAutospacing="0" w:after="0" w:afterAutospacing="0"/>
                            <w:textAlignment w:val="baseline"/>
                          </w:pPr>
                          <w:r w:rsidRPr="00353C49">
                            <w:rPr>
                              <w:color w:val="000000"/>
                              <w:kern w:val="24"/>
                              <w:sz w:val="32"/>
                              <w:szCs w:val="32"/>
                              <w:lang w:val="es-ES_tradnl"/>
                            </w:rPr>
                            <w:t>......</w:t>
                          </w:r>
                        </w:p>
                      </w:txbxContent>
                    </v:textbox>
                  </v:rect>
                  <v:rect id="Rectangle 23" o:spid="_x0000_s1039" style="position:absolute;left:23539;top:34192;width:426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BLMQA&#10;AADbAAAADwAAAGRycy9kb3ducmV2LnhtbESPQWsCMRSE7wX/Q3gFbzVpkaVsjdK6FCoUpOrB4+vm&#10;uVncvCybdF37640geBxm5htmthhcI3rqQu1Zw/NEgSAuvam50rDbfj69gggR2WDjmTScKcBiPnqY&#10;YW78iX+o38RKJAiHHDXYGNtcylBachgmviVO3sF3DmOSXSVNh6cEd418USqTDmtOCxZbWloqj5s/&#10;pyGz/S+q7/2H2hf9uliZwhT8r/X4cXh/AxFpiPfwrf1lNEwzuH5JP0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bQSzEAAAA2wAAAA8AAAAAAAAAAAAAAAAAmAIAAGRycy9k&#10;b3ducmV2LnhtbFBLBQYAAAAABAAEAPUAAACJAwAAAAA=&#10;" filled="f" fillcolor="#5b9bd5" stroked="f" strokeweight="1pt">
                    <v:textbox inset="4.75pt,2.5pt,4.75pt,2.5pt">
                      <w:txbxContent>
                        <w:p w14:paraId="6671A356" w14:textId="77777777" w:rsidR="001F07AB" w:rsidRDefault="001F07AB" w:rsidP="000A1A53">
                          <w:pPr>
                            <w:pStyle w:val="NormalWeb"/>
                            <w:kinsoku w:val="0"/>
                            <w:overflowPunct w:val="0"/>
                            <w:spacing w:before="0" w:beforeAutospacing="0" w:after="0" w:afterAutospacing="0"/>
                            <w:textAlignment w:val="baseline"/>
                          </w:pPr>
                          <w:r w:rsidRPr="00353C49">
                            <w:rPr>
                              <w:color w:val="000000"/>
                              <w:kern w:val="24"/>
                              <w:sz w:val="32"/>
                              <w:szCs w:val="32"/>
                              <w:lang w:val="es-ES_tradnl"/>
                            </w:rPr>
                            <w:t>......</w:t>
                          </w:r>
                        </w:p>
                      </w:txbxContent>
                    </v:textbox>
                  </v:rect>
                  <v:rect id="Rectangle 24" o:spid="_x0000_s1040" style="position:absolute;left:23539;top:34954;width:426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kt8QA&#10;AADbAAAADwAAAGRycy9kb3ducmV2LnhtbESPQWsCMRSE7wX/Q3hCbzVpKVpWo1SXQoWCVD14fG6e&#10;m8XNy7JJ19VfbwqFHoeZ+YaZLXpXi47aUHnW8DxSIIgLbyouNex3H09vIEJENlh7Jg1XCrCYDx5m&#10;mBl/4W/qtrEUCcIhQw02xiaTMhSWHIaRb4iTd/Ktw5hkW0rT4iXBXS1flBpLhxWnBYsNrSwV5+2P&#10;0zC23RHV12GpDnm3ydcmNznftH4c9u9TEJH6+B/+a38aDa8T+P2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X5LfEAAAA2wAAAA8AAAAAAAAAAAAAAAAAmAIAAGRycy9k&#10;b3ducmV2LnhtbFBLBQYAAAAABAAEAPUAAACJAwAAAAA=&#10;" filled="f" fillcolor="#5b9bd5" stroked="f" strokeweight="1pt">
                    <v:textbox inset="4.75pt,2.5pt,4.75pt,2.5pt">
                      <w:txbxContent>
                        <w:p w14:paraId="3A1B37DE" w14:textId="77777777" w:rsidR="001F07AB" w:rsidRDefault="001F07AB" w:rsidP="000A1A53">
                          <w:pPr>
                            <w:pStyle w:val="NormalWeb"/>
                            <w:kinsoku w:val="0"/>
                            <w:overflowPunct w:val="0"/>
                            <w:spacing w:before="0" w:beforeAutospacing="0" w:after="0" w:afterAutospacing="0"/>
                            <w:textAlignment w:val="baseline"/>
                          </w:pPr>
                          <w:r w:rsidRPr="00353C49">
                            <w:rPr>
                              <w:color w:val="000000"/>
                              <w:kern w:val="24"/>
                              <w:sz w:val="32"/>
                              <w:szCs w:val="32"/>
                              <w:lang w:val="es-ES_tradnl"/>
                            </w:rPr>
                            <w:t>......</w:t>
                          </w:r>
                        </w:p>
                      </w:txbxContent>
                    </v:textbox>
                  </v:rect>
                  <v:rect id="Rectangle 25" o:spid="_x0000_s1041" style="position:absolute;left:10379;top:34192;width:3753;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hwxcEA&#10;AADbAAAADwAAAGRycy9kb3ducmV2LnhtbERPW2vCMBR+F/Yfwhn4pslERDrTsq0IEwbDy4OPZ82x&#10;KTYnpclq3a9fHgZ7/Pjum2J0rRioD41nDU9zBYK48qbhWsPpuJ2tQYSIbLD1TBruFKDIHyYbzIy/&#10;8Z6GQ6xFCuGQoQYbY5dJGSpLDsPcd8SJu/jeYUywr6Xp8ZbCXSsXSq2kw4ZTg8WO3ixV18O307Cy&#10;wxeqj/OrOpfDZ7kzpSn5R+vp4/jyDCLSGP/Ff+53o2GZxqYv6Q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IcMXBAAAA2wAAAA8AAAAAAAAAAAAAAAAAmAIAAGRycy9kb3du&#10;cmV2LnhtbFBLBQYAAAAABAAEAPUAAACGAwAAAAA=&#10;" filled="f" fillcolor="#5b9bd5" stroked="f" strokeweight="1pt">
                    <v:textbox inset="4.75pt,2.5pt,4.75pt,2.5pt">
                      <w:txbxContent>
                        <w:p w14:paraId="10BE3F92" w14:textId="77777777" w:rsidR="001F07AB" w:rsidRDefault="001F07AB" w:rsidP="000A1A53">
                          <w:pPr>
                            <w:pStyle w:val="NormalWeb"/>
                            <w:kinsoku w:val="0"/>
                            <w:overflowPunct w:val="0"/>
                            <w:spacing w:before="0" w:beforeAutospacing="0" w:after="0" w:afterAutospacing="0"/>
                            <w:textAlignment w:val="baseline"/>
                          </w:pPr>
                          <w:r w:rsidRPr="00353C49">
                            <w:rPr>
                              <w:color w:val="000000"/>
                              <w:kern w:val="24"/>
                              <w:sz w:val="32"/>
                              <w:szCs w:val="32"/>
                              <w:lang w:val="es-ES_tradnl"/>
                            </w:rPr>
                            <w:t>.....</w:t>
                          </w:r>
                        </w:p>
                      </w:txbxContent>
                    </v:textbox>
                  </v:rect>
                  <v:group id="Group 51" o:spid="_x0000_s1042" style="position:absolute;left:7109;top:35290;width:24872;height:10239" coordorigin="7109,35290" coordsize="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Arc 52" o:spid="_x0000_s1043" style="position:absolute;left:7109;top:35290;width:5;height:4;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3/MEA&#10;AADbAAAADwAAAGRycy9kb3ducmV2LnhtbERPzWrCQBC+C32HZQredBPRoKmbEAqlHjzY2AeYZqfZ&#10;YHY2ZLca3949CD1+fP/7crK9uNLoO8cK0mUCgrhxuuNWwff5Y7EF4QOyxt4xKbiTh7J4me0x1+7G&#10;X3StQytiCPscFZgQhlxK3xiy6JduII7crxsthgjHVuoRbzHc9nKVJJm02HFsMDjQu6HmUv9ZBSuz&#10;qz5/NsPxcuyazO3WpzTTJ6Xmr1P1BiLQFP7FT/dBK9jE9fFL/AGy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TN/zBAAAA2wAAAA8AAAAAAAAAAAAAAAAAmAIAAGRycy9kb3du&#10;cmV2LnhtbFBLBQYAAAAABAAEAPUAAACGAwAAAAA=&#10;" path="m,21600nfc,9688,9643,24,21555,em,21600nsc,9688,9643,24,21555,r45,21600l,21600xe" filled="f" fillcolor="#5b9bd5" strokeweight="2.25pt">
                      <v:stroke dashstyle="dash"/>
                      <v:shadow color="#e7e6e6"/>
                      <v:path arrowok="t" o:extrusionok="f" o:connecttype="custom" o:connectlocs="0,0;0,0;0,0" o:connectangles="0,0,0"/>
                    </v:shape>
                    <v:shape id="Arc 53" o:spid="_x0000_s1044" style="position:absolute;left:7113;top:35290;width:6;height:4;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Z8QA&#10;AADbAAAADwAAAGRycy9kb3ducmV2LnhtbESPQWvCQBSE7wX/w/IKvdVNggaNrhKEYg8erPoDntnX&#10;bDD7NmS3Sfrvu4VCj8PMfMNs95NtxUC9bxwrSOcJCOLK6YZrBbfr2+sKhA/IGlvHpOCbPOx3s6ct&#10;FtqN/EHDJdQiQtgXqMCE0BVS+sqQRT93HXH0Pl1vMUTZ11L3OEa4bWWWJLm02HBcMNjRwVD1uHxZ&#10;BZlZl8f7sjs9Tk2Vu/XinOb6rNTL81RuQASawn/4r/2uFSxT+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fkmfEAAAA2wAAAA8AAAAAAAAAAAAAAAAAmAIAAGRycy9k&#10;b3ducmV2LnhtbFBLBQYAAAAABAAEAPUAAACJAwAAAAA=&#10;" path="m-1,nfc11929,,21600,9670,21600,21600em-1,nsc11929,,21600,9670,21600,21600l,21600,-1,xe" filled="f" fillcolor="#5b9bd5" strokeweight="2.25pt">
                      <v:stroke dashstyle="dash"/>
                      <v:shadow color="#e7e6e6"/>
                      <v:path arrowok="t" o:extrusionok="f" o:connecttype="custom" o:connectlocs="0,0;0,0;0,0" o:connectangles="0,0,0"/>
                    </v:shape>
                  </v:group>
                  <v:group id="Group 55" o:spid="_x0000_s1045" style="position:absolute;left:8019;top:1444;width:23090;height:9366" coordorigin="8010,1444" coordsize="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Arc 56" o:spid="_x0000_s1046" style="position:absolute;left:8014;top:1444;width:5;height: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pi8MA&#10;AADbAAAADwAAAGRycy9kb3ducmV2LnhtbESP3YrCMBSE74V9h3AWvNPUv7J2jSILohdeaN0HODbH&#10;pticlCZqfXsjLOzlMDPfMItVZ2txp9ZXjhWMhgkI4sLpiksFv6fN4AuED8gaa8ek4EkeVsuP3gIz&#10;7R58pHseShEh7DNUYEJoMil9YciiH7qGOHoX11oMUbal1C0+ItzWcpwkqbRYcVww2NCPoeKa36yC&#10;sZmvt+dZs7/uqyJ18+lhlOqDUv3Pbv0NIlAX/sN/7Z1WMJvA+0v8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Gpi8MAAADbAAAADwAAAAAAAAAAAAAAAACYAgAAZHJzL2Rv&#10;d25yZXYueG1sUEsFBgAAAAAEAAQA9QAAAIgDAAAAAA==&#10;" path="m21600,nfc21600,11929,11929,21599,,21600em21600,nsc21600,11929,11929,21599,,21600l,,21600,xe" filled="f" fillcolor="#5b9bd5" strokeweight="2.25pt">
                      <v:stroke dashstyle="dash"/>
                      <v:shadow color="#e7e6e6"/>
                      <v:path arrowok="t" o:extrusionok="f" o:connecttype="custom" o:connectlocs="0,0;0,0;0,0" o:connectangles="0,0,0"/>
                    </v:shape>
                    <v:shape id="Arc 57" o:spid="_x0000_s1047" style="position:absolute;left:8010;top:1444;width:4;height: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gx/8MA&#10;AADbAAAADwAAAGRycy9kb3ducmV2LnhtbESP3YrCMBSE74V9h3AWvNNU0aLVVERYdi+88Gcf4Gxz&#10;bEqbk9JErW+/EQQvh5n5hllvetuIG3W+cqxgMk5AEBdOV1wq+D1/jRYgfEDW2DgmBQ/ysMk/BmvM&#10;tLvzkW6nUIoIYZ+hAhNCm0npC0MW/di1xNG7uM5iiLIrpe7wHuG2kdMkSaXFiuOCwZZ2hor6dLUK&#10;pma5/f6bt/t6XxWpW84Ok1QflBp+9tsViEB9eIdf7R+tYD6D55f4A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gx/8MAAADbAAAADwAAAAAAAAAAAAAAAACYAgAAZHJzL2Rv&#10;d25yZXYueG1sUEsFBgAAAAAEAAQA9QAAAIgDAAAAAA==&#10;" path="m21600,21600nfc9670,21600,,11929,,em21600,21600nsc9670,21600,,11929,,l21600,r,21600xe" filled="f" fillcolor="#5b9bd5" strokeweight="2.25pt">
                      <v:stroke dashstyle="dash"/>
                      <v:shadow color="#e7e6e6"/>
                      <v:path arrowok="t" o:extrusionok="f" o:connecttype="custom" o:connectlocs="0,0;0,0;0,0" o:connectangles="0,0,0"/>
                    </v:shape>
                  </v:group>
                  <v:rect id="Rectangle 58" o:spid="_x0000_s1048" style="position:absolute;left:16881;top:44656;width:4446;height:14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C2MUA&#10;AADbAAAADwAAAGRycy9kb3ducmV2LnhtbESPQWvCQBSE7wX/w/KE3uomUtMSXYMIBWlNadIePD6y&#10;zySYfRuyW43/3hUKPQ4z8w2zykbTiTMNrrWsIJ5FIIgrq1uuFfx8vz29gnAeWWNnmRRcyUG2njys&#10;MNX2wgWdS1+LAGGXooLG+z6V0lUNGXQz2xMH72gHgz7IoZZ6wEuAm07OoyiRBlsOCw32tG2oOpW/&#10;JlC+4t1p3h7eP5OXrXn+yH2R77VSj9NxswThafT/4b/2TitYLOD+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QLYxQAAANsAAAAPAAAAAAAAAAAAAAAAAJgCAABkcnMv&#10;ZG93bnJldi54bWxQSwUGAAAAAAQABAD1AAAAigMAAAAA&#10;" filled="f" fillcolor="#5b9bd5" strokeweight="1pt">
                    <v:shadow color="#e7e6e6"/>
                  </v:rect>
                  <v:rect id="Rectangle 60" o:spid="_x0000_s1049" style="position:absolute;left:16881;width:4446;height:142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cr8MA&#10;AADbAAAADwAAAGRycy9kb3ducmV2LnhtbESPQYvCMBSE74L/ITzBm6aKW5dqFBEEcVXU3cMeH82z&#10;LTYvpYla/70RBI/DzHzDTOeNKcWNaldYVjDoRyCIU6sLzhT8/a563yCcR9ZYWiYFD3Iwn7VbU0y0&#10;vfORbiefiQBhl6CC3PsqkdKlORl0fVsRB+9sa4M+yDqTusZ7gJtSDqMolgYLDgs5VrTMKb2criZQ&#10;DoP1ZVj8b/bxeGlGPzt/3G21Ut1Os5iA8NT4T/jdXmsFXzG8vo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ucr8MAAADbAAAADwAAAAAAAAAAAAAAAACYAgAAZHJzL2Rv&#10;d25yZXYueG1sUEsFBgAAAAAEAAQA9QAAAIgDAAAAAA==&#10;" filled="f" fillcolor="#5b9bd5" strokeweight="1pt">
                    <v:shadow color="#e7e6e6"/>
                  </v:rec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35303" o:spid="_x0000_s1050" type="#_x0000_t5" style="position:absolute;left:2682;top:34363;width:2880;height:3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L8UA&#10;AADbAAAADwAAAGRycy9kb3ducmV2LnhtbESPT2vCQBTE7wW/w/IEL0U3Bv+RuooNCPVSTOyhx0f2&#10;NQlm34bs1qTf3hWEHoeZ+Q2z3Q+mETfqXG1ZwXwWgSAurK65VPB1OU43IJxH1thYJgV/5GC/G71s&#10;MdG254xuuS9FgLBLUEHlfZtI6YqKDLqZbYmD92M7gz7IrpS6wz7ATSPjKFpJgzWHhQpbSisqrvmv&#10;UZB9rt07n0+b+PV6WdLJpovvvlZqMh4ObyA8Df4//Gx/aAXLNTy+hB8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8AvxQAAANsAAAAPAAAAAAAAAAAAAAAAAJgCAABkcnMv&#10;ZG93bnJldi54bWxQSwUGAAAAAAQABAD1AAAAigMAAAAA&#10;" fillcolor="#5b9bd5" strokeweight="1pt">
                  <v:stroke joinstyle="round"/>
                  <v:shadow color="#e7e6e6"/>
                </v:shape>
                <v:shape id="Triángulo isósceles 135304" o:spid="_x0000_s1051" type="#_x0000_t5" style="position:absolute;left:24762;top:37414;width:2881;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hUXcAA&#10;AADbAAAADwAAAGRycy9kb3ducmV2LnhtbERPy4rCMBTdC/5DuIIb0XRkfFAbxRGEcTP4Wri8NNe2&#10;tLkpTbT1781CmOXhvJNNZyrxpMYVlhV8TSIQxKnVBWcKrpf9eAnCeWSNlWVS8CIHm3W/l2Csbcsn&#10;ep59JkIIuxgV5N7XsZQuzcmgm9iaOHB32xj0ATaZ1A22IdxUchpFc2mw4NCQY027nNLy/DAKTn8L&#10;98PHw3I6Ki8zOtjd960tlBoOuu0KhKfO/4s/7l+tYBbGhi/h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8hUXcAAAADbAAAADwAAAAAAAAAAAAAAAACYAgAAZHJzL2Rvd25y&#10;ZXYueG1sUEsFBgAAAAAEAAQA9QAAAIUDAAAAAA==&#10;" fillcolor="#5b9bd5" strokeweight="1pt">
                  <v:stroke joinstyle="round"/>
                  <v:shadow color="#e7e6e6"/>
                </v:shape>
                <v:shape id="Triángulo isósceles 135305" o:spid="_x0000_s1052" type="#_x0000_t5" style="position:absolute;left:15001;top:27685;width:2881;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TxxsMA&#10;AADbAAAADwAAAGRycy9kb3ducmV2LnhtbESPS4vCQBCE7wv+h6EFL6ITZX1FR9kVFvQivg4em0yb&#10;BDM9ITOa+O8dQdhjUVVfUYtVYwrxoMrllhUM+hEI4sTqnFMF59NfbwrCeWSNhWVS8CQHq2Xra4Gx&#10;tjUf6HH0qQgQdjEqyLwvYyldkpFB17clcfCutjLog6xSqSusA9wUchhFY2kw57CQYUnrjJLb8W4U&#10;HHYT98v77XTYvZ1GtLXr70udK9VpNz9zEJ4a/x/+tDdawWgG7y/h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TxxsMAAADbAAAADwAAAAAAAAAAAAAAAACYAgAAZHJzL2Rv&#10;d25yZXYueG1sUEsFBgAAAAAEAAQA9QAAAIgDAAAAAA==&#10;" fillcolor="#5b9bd5" strokeweight="1pt">
                  <v:stroke joinstyle="round"/>
                  <v:shadow color="#e7e6e6"/>
                </v:shape>
                <v:oval id="Elipse 135306" o:spid="_x0000_s1053" style="position:absolute;left:15229;top:20860;width:2875;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VcG8IA&#10;AADbAAAADwAAAGRycy9kb3ducmV2LnhtbERPPWvDMBDdC/kP4gLdGjkZ3NSNbEJIwEsodbt0u1oX&#10;28Q6GUm1nf76aihkfLzvXTGbXozkfGdZwXqVgCCure64UfD5cXragvABWWNvmRTcyEORLx52mGk7&#10;8TuNVWhEDGGfoYI2hCGT0tctGfQrOxBH7mKdwRCha6R2OMVw08tNkqTSYMexocWBDi3V1+rHKKDn&#10;c3lMzeklfZuPev1VusPv+K3U43Lev4IINIe7+N9dagVpXB+/xB8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VwbwgAAANsAAAAPAAAAAAAAAAAAAAAAAJgCAABkcnMvZG93&#10;bnJldi54bWxQSwUGAAAAAAQABAD1AAAAhwMAAAAA&#10;" strokeweight="1pt"/>
                <v:oval id="Elipse 135307" o:spid="_x0000_s1054" style="position:absolute;left:14505;top:37607;width:2875;height:2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n5gMQA&#10;AADbAAAADwAAAGRycy9kb3ducmV2LnhtbESPQWvCQBSE7wX/w/IEb3UTD2mNriKikEspVS/entln&#10;Esy+DbtrjP313UKhx2FmvmGW68G0oifnG8sK0mkCgri0uuFKwem4f30H4QOyxtYyKXiSh/Vq9LLE&#10;XNsHf1F/CJWIEPY5KqhD6HIpfVmTQT+1HXH0rtYZDFG6SmqHjwg3rZwlSSYNNhwXauxoW1N5O9yN&#10;Anr7KHaZ2c+zz2Gn03Phtt/9RanJeNgsQAQawn/4r11oBVkK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5+YDEAAAA2wAAAA8AAAAAAAAAAAAAAAAAmAIAAGRycy9k&#10;b3ducmV2LnhtbFBLBQYAAAAABAAEAPUAAACJAwAAAAA=&#10;" strokeweight="1pt"/>
                <v:oval id="Elipse 135308" o:spid="_x0000_s1055" style="position:absolute;left:25639;top:33251;width:2875;height:2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tn98UA&#10;AADbAAAADwAAAGRycy9kb3ducmV2LnhtbESPQWvCQBSE74X+h+UVvDWbeEjb6BqKKORSRNtLb8/s&#10;Mwlm34bdbYz99W5B6HGYmW+YZTmZXozkfGdZQZakIIhrqztuFHx9bp9fQfiArLG3TAqu5KFcPT4s&#10;sdD2wnsaD6EREcK+QAVtCEMhpa9bMugTOxBH72SdwRCla6R2eIlw08t5mubSYMdxocWB1i3V58OP&#10;UUAvH9UmN9u3fDdtdPZdufXveFRq9jS9L0AEmsJ/+N6utIJ8Dn9f4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62f3xQAAANsAAAAPAAAAAAAAAAAAAAAAAJgCAABkcnMv&#10;ZG93bnJldi54bWxQSwUGAAAAAAQABAD1AAAAigMAAAAA&#10;" strokeweight="1pt"/>
                <v:oval id="Elipse 135309" o:spid="_x0000_s1056" style="position:absolute;left:2614;top:30015;width:2876;height:2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fCbMUA&#10;AADbAAAADwAAAGRycy9kb3ducmV2LnhtbESPQWvCQBSE7wX/w/KE3uomFlKNbkREIZdSar14e2af&#10;STD7NuxuY9pf3y0Uehxm5htmvRlNJwZyvrWsIJ0lIIgrq1uuFZw+Dk8LED4ga+wsk4Iv8rApJg9r&#10;zLW98zsNx1CLCGGfo4ImhD6X0lcNGfQz2xNH72qdwRClq6V2eI9w08l5kmTSYMtxocGedg1Vt+On&#10;UUAvr+U+M4dl9jbudXou3e57uCj1OB23KxCBxvAf/muXWkH2DL9f4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8JsxQAAANsAAAAPAAAAAAAAAAAAAAAAAJgCAABkcnMv&#10;ZG93bnJldi54bWxQSwUGAAAAAAQABAD1AAAAigMAAAAA&#10;" strokeweight="1pt"/>
                <v:shape id="Triángulo isósceles 135310" o:spid="_x0000_s1057" type="#_x0000_t5" style="position:absolute;left:14720;top:38793;width:2349;height:3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fhsQA&#10;AADfAAAADwAAAGRycy9kb3ducmV2LnhtbERPS2vCQBC+C/0PyxS8lLqp1gfRVaog1Iv46MHjkB2T&#10;YHY2ZFeT/vvOoeDx43svVp2r1IOaUHo28DFIQBFn3pacG/g5b99noEJEtlh5JgO/FGC1fOktMLW+&#10;5SM9TjFXEsIhRQNFjHWqdcgKchgGviYW7uobh1Fgk2vbYCvhrtLDJJlohyVLQ4E1bQrKbqe7M3Dc&#10;T8OaD7vZ8O12HtPObz4vbWlM/7X7moOK1MWn+N/9bWX+aDyayAP5IwD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HX4bEAAAA3wAAAA8AAAAAAAAAAAAAAAAAmAIAAGRycy9k&#10;b3ducmV2LnhtbFBLBQYAAAAABAAEAPUAAACJAwAAAAA=&#10;" fillcolor="#5b9bd5" strokeweight="1pt">
                  <v:stroke joinstyle="round"/>
                  <v:shadow color="#e7e6e6"/>
                </v:shape>
                <w10:wrap type="through"/>
              </v:group>
            </w:pict>
          </mc:Fallback>
        </mc:AlternateContent>
      </w:r>
      <w:r w:rsidRPr="00A744F7">
        <w:rPr>
          <w:rFonts w:ascii="Times New Roman" w:hAnsi="Times New Roman" w:cs="Times New Roman"/>
          <w:sz w:val="24"/>
          <w:szCs w:val="24"/>
        </w:rPr>
        <w:t xml:space="preserve">  - Lectura del juego.</w:t>
      </w:r>
    </w:p>
    <w:p w14:paraId="5611647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Aspectos a trabajar:</w:t>
      </w:r>
    </w:p>
    <w:p w14:paraId="744908B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Posicionamiento defensivo.</w:t>
      </w:r>
    </w:p>
    <w:p w14:paraId="30E0579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Lectura del juego y anticipación.</w:t>
      </w:r>
    </w:p>
    <w:p w14:paraId="298DAA5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20 minutos.</w:t>
      </w:r>
    </w:p>
    <w:p w14:paraId="3ACD1EC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Progresión</w:t>
      </w:r>
      <w:r w:rsidRPr="00A744F7">
        <w:rPr>
          <w:rFonts w:ascii="Times New Roman" w:hAnsi="Times New Roman" w:cs="Times New Roman"/>
          <w:sz w:val="24"/>
          <w:szCs w:val="24"/>
        </w:rPr>
        <w:t>: Permitir que los atacantes realicen desmarques y cambios de dirección.</w:t>
      </w:r>
    </w:p>
    <w:p w14:paraId="6A21A6B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Variantes</w:t>
      </w:r>
      <w:r w:rsidRPr="00A744F7">
        <w:rPr>
          <w:rFonts w:ascii="Times New Roman" w:hAnsi="Times New Roman" w:cs="Times New Roman"/>
          <w:sz w:val="24"/>
          <w:szCs w:val="24"/>
        </w:rPr>
        <w:t>:</w:t>
      </w:r>
    </w:p>
    <w:p w14:paraId="28054A5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Cambiar los roles de atacante y defensor.</w:t>
      </w:r>
    </w:p>
    <w:p w14:paraId="6E02BF1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Introducir desmarques y cambios de dirección.</w:t>
      </w:r>
    </w:p>
    <w:p w14:paraId="7A6A492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5A85F93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Espacio reducido para simular situaciones de juego.</w:t>
      </w:r>
      <w:r w:rsidRPr="00A744F7">
        <w:rPr>
          <w:rFonts w:ascii="Times New Roman" w:hAnsi="Times New Roman" w:cs="Times New Roman"/>
          <w:b/>
          <w:sz w:val="24"/>
          <w:szCs w:val="24"/>
          <w:lang w:val="es-US"/>
        </w:rPr>
        <w:t xml:space="preserve"> </w:t>
      </w:r>
    </w:p>
    <w:p w14:paraId="60B6CA4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para el ejercicio.</w:t>
      </w:r>
    </w:p>
    <w:p w14:paraId="5F7A3BE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rPr>
        <w:t>Fase Avanzada</w:t>
      </w:r>
      <w:r w:rsidRPr="00A744F7">
        <w:rPr>
          <w:rFonts w:ascii="Times New Roman" w:hAnsi="Times New Roman" w:cs="Times New Roman"/>
          <w:sz w:val="24"/>
          <w:szCs w:val="24"/>
        </w:rPr>
        <w:t xml:space="preserve"> Objetivo: Mejorar la coordinación y la comunicación entre los defensores, así como la capacidad de reacción ante situaciones de juego.</w:t>
      </w:r>
    </w:p>
    <w:p w14:paraId="5148F1F8"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Ejercicio N</w:t>
      </w:r>
      <w:r w:rsidRPr="00A744F7">
        <w:rPr>
          <w:rFonts w:ascii="Times New Roman" w:hAnsi="Times New Roman" w:cs="Times New Roman"/>
          <w:b/>
          <w:sz w:val="24"/>
          <w:szCs w:val="24"/>
          <w:u w:val="single"/>
          <w:vertAlign w:val="superscript"/>
        </w:rPr>
        <w:t>o.</w:t>
      </w:r>
      <w:r w:rsidRPr="00A744F7">
        <w:rPr>
          <w:rFonts w:ascii="Times New Roman" w:hAnsi="Times New Roman" w:cs="Times New Roman"/>
          <w:b/>
          <w:sz w:val="24"/>
          <w:szCs w:val="24"/>
        </w:rPr>
        <w:t xml:space="preserve"> 3: Defensa en Zona</w:t>
      </w:r>
    </w:p>
    <w:p w14:paraId="76779EB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noProof/>
          <w:sz w:val="24"/>
          <w:szCs w:val="24"/>
          <w:lang w:val="en-US"/>
        </w:rPr>
        <w:lastRenderedPageBreak/>
        <w:drawing>
          <wp:anchor distT="0" distB="0" distL="114300" distR="114300" simplePos="0" relativeHeight="251668480" behindDoc="0" locked="0" layoutInCell="1" allowOverlap="1" wp14:anchorId="5285A0F5" wp14:editId="6B7CCA3E">
            <wp:simplePos x="0" y="0"/>
            <wp:positionH relativeFrom="column">
              <wp:posOffset>3136900</wp:posOffset>
            </wp:positionH>
            <wp:positionV relativeFrom="paragraph">
              <wp:posOffset>91440</wp:posOffset>
            </wp:positionV>
            <wp:extent cx="2562225" cy="1523365"/>
            <wp:effectExtent l="0" t="0" r="9525" b="635"/>
            <wp:wrapThrough wrapText="bothSides">
              <wp:wrapPolygon edited="0">
                <wp:start x="0" y="0"/>
                <wp:lineTo x="0" y="21339"/>
                <wp:lineTo x="21520" y="21339"/>
                <wp:lineTo x="21520" y="0"/>
                <wp:lineTo x="0" y="0"/>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cstate="print">
                      <a:extLst>
                        <a:ext uri="{28A0092B-C50C-407E-A947-70E740481C1C}">
                          <a14:useLocalDpi xmlns:a14="http://schemas.microsoft.com/office/drawing/2010/main" val="0"/>
                        </a:ext>
                      </a:extLst>
                    </a:blip>
                    <a:srcRect t="51427"/>
                    <a:stretch>
                      <a:fillRect/>
                    </a:stretch>
                  </pic:blipFill>
                  <pic:spPr bwMode="auto">
                    <a:xfrm>
                      <a:off x="0" y="0"/>
                      <a:ext cx="2562225" cy="1523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Se establece una zona de 23 metros donde los defensores deben trabajar en conjunto para cubrir el área. Los atacantes intentan penetrar en la zona.</w:t>
      </w:r>
    </w:p>
    <w:p w14:paraId="6610DAB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2FA2E78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resistencia y la coordinación.</w:t>
      </w:r>
    </w:p>
    <w:p w14:paraId="179A2D5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Aprender a trabajar en equipo en defensa.</w:t>
      </w:r>
    </w:p>
    <w:p w14:paraId="10C96A8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Comprender la estrategia de defensa en zona.</w:t>
      </w:r>
    </w:p>
    <w:p w14:paraId="1A075D7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Fomentar la comunicación y la cohesión del equipo.</w:t>
      </w:r>
    </w:p>
    <w:p w14:paraId="27992AB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p>
    <w:p w14:paraId="3A09A1A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Cobertura y ayuda entre defensores.</w:t>
      </w:r>
    </w:p>
    <w:p w14:paraId="1E8C3DD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Organización defensiva.</w:t>
      </w:r>
    </w:p>
    <w:p w14:paraId="052D52B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Variantes</w:t>
      </w:r>
      <w:r w:rsidRPr="00A744F7">
        <w:rPr>
          <w:rFonts w:ascii="Times New Roman" w:hAnsi="Times New Roman" w:cs="Times New Roman"/>
          <w:sz w:val="24"/>
          <w:szCs w:val="24"/>
        </w:rPr>
        <w:t>:</w:t>
      </w:r>
    </w:p>
    <w:p w14:paraId="36CA5E9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Aumentar el número de atacantes.</w:t>
      </w:r>
    </w:p>
    <w:p w14:paraId="0C9B9E3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Cambiar la forma de la zona defensiva (por ejemplo, en forma de rombo).</w:t>
      </w:r>
    </w:p>
    <w:p w14:paraId="4911C29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Aspectos a trabajar:</w:t>
      </w:r>
    </w:p>
    <w:p w14:paraId="49637C3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Cobertura y ayuda entre defensores.</w:t>
      </w:r>
    </w:p>
    <w:p w14:paraId="08A2186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Comunicación y organización defensiva.</w:t>
      </w:r>
    </w:p>
    <w:p w14:paraId="4D8E5AD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25 minutos.</w:t>
      </w:r>
    </w:p>
    <w:p w14:paraId="693FD1E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Progresión</w:t>
      </w:r>
      <w:r w:rsidRPr="00A744F7">
        <w:rPr>
          <w:rFonts w:ascii="Times New Roman" w:hAnsi="Times New Roman" w:cs="Times New Roman"/>
          <w:sz w:val="24"/>
          <w:szCs w:val="24"/>
        </w:rPr>
        <w:t>: Aumentar el número de atacantes y permitirles realizar combinaciones.</w:t>
      </w:r>
    </w:p>
    <w:p w14:paraId="5063948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1745FF8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Conos para delimitar la zona de defensa.</w:t>
      </w:r>
    </w:p>
    <w:p w14:paraId="7369650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para simular ataques.</w:t>
      </w:r>
    </w:p>
    <w:p w14:paraId="5C12B0B7" w14:textId="6148BD4D"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2D67944D" wp14:editId="79B11779">
            <wp:simplePos x="0" y="0"/>
            <wp:positionH relativeFrom="column">
              <wp:posOffset>3340735</wp:posOffset>
            </wp:positionH>
            <wp:positionV relativeFrom="paragraph">
              <wp:posOffset>120650</wp:posOffset>
            </wp:positionV>
            <wp:extent cx="2277745" cy="1779905"/>
            <wp:effectExtent l="0" t="0" r="8255" b="0"/>
            <wp:wrapThrough wrapText="bothSides">
              <wp:wrapPolygon edited="0">
                <wp:start x="0" y="0"/>
                <wp:lineTo x="0" y="21269"/>
                <wp:lineTo x="21498" y="21269"/>
                <wp:lineTo x="21498" y="0"/>
                <wp:lineTo x="0" y="0"/>
              </wp:wrapPolygon>
            </wp:wrapThrough>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7745" cy="1779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4F7">
        <w:rPr>
          <w:rFonts w:ascii="Times New Roman" w:hAnsi="Times New Roman" w:cs="Times New Roman"/>
          <w:b/>
          <w:sz w:val="24"/>
          <w:szCs w:val="24"/>
        </w:rPr>
        <w:t>Ejercicio N</w:t>
      </w:r>
      <w:r w:rsidRPr="00A744F7">
        <w:rPr>
          <w:rFonts w:ascii="Times New Roman" w:hAnsi="Times New Roman" w:cs="Times New Roman"/>
          <w:b/>
          <w:sz w:val="24"/>
          <w:szCs w:val="24"/>
          <w:u w:val="single"/>
          <w:vertAlign w:val="superscript"/>
        </w:rPr>
        <w:t>o.</w:t>
      </w:r>
      <w:r w:rsidRPr="00A744F7">
        <w:rPr>
          <w:rFonts w:ascii="Times New Roman" w:hAnsi="Times New Roman" w:cs="Times New Roman"/>
          <w:b/>
          <w:sz w:val="24"/>
          <w:szCs w:val="24"/>
        </w:rPr>
        <w:t xml:space="preserve"> 4: Presión Colectiva</w:t>
      </w:r>
    </w:p>
    <w:p w14:paraId="5412477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En un campo reducido, los defensores deben aplicar presión colectiva al portador de la pelota. Los atacantes deben intentar mantener la posesión.</w:t>
      </w:r>
    </w:p>
    <w:p w14:paraId="5C4CFBD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1066763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velocidad y la resistencia.</w:t>
      </w:r>
    </w:p>
    <w:p w14:paraId="45D219A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lastRenderedPageBreak/>
        <w:t xml:space="preserve">  - Técnico-táctico: Desarrollar la capacidad de presión colectiva.</w:t>
      </w:r>
    </w:p>
    <w:p w14:paraId="282E4D2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Entender la importancia de la presión en defensa.</w:t>
      </w:r>
    </w:p>
    <w:p w14:paraId="1352507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Fomentar la agresividad y la determinación.</w:t>
      </w:r>
    </w:p>
    <w:p w14:paraId="57E6D99F" w14:textId="1E9FC4ED"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p>
    <w:p w14:paraId="4E379F86" w14:textId="77777777" w:rsidR="000A1A53" w:rsidRPr="00A744F7" w:rsidRDefault="000A1A53" w:rsidP="00A744F7">
      <w:pPr>
        <w:spacing w:after="0" w:line="360" w:lineRule="auto"/>
        <w:ind w:left="294" w:hanging="238"/>
        <w:jc w:val="both"/>
        <w:rPr>
          <w:rFonts w:ascii="Times New Roman" w:hAnsi="Times New Roman" w:cs="Times New Roman"/>
          <w:sz w:val="24"/>
          <w:szCs w:val="24"/>
        </w:rPr>
      </w:pPr>
      <w:r w:rsidRPr="00A744F7">
        <w:rPr>
          <w:rFonts w:ascii="Times New Roman" w:hAnsi="Times New Roman" w:cs="Times New Roman"/>
          <w:sz w:val="24"/>
          <w:szCs w:val="24"/>
        </w:rPr>
        <w:t xml:space="preserve">  -Presión al portador de la pelota.</w:t>
      </w:r>
    </w:p>
    <w:p w14:paraId="46EFADB3" w14:textId="77777777" w:rsidR="000A1A53" w:rsidRPr="00A744F7" w:rsidRDefault="000A1A53" w:rsidP="00A744F7">
      <w:pPr>
        <w:spacing w:after="0" w:line="360" w:lineRule="auto"/>
        <w:ind w:left="294" w:hanging="238"/>
        <w:jc w:val="both"/>
        <w:rPr>
          <w:rFonts w:ascii="Times New Roman" w:hAnsi="Times New Roman" w:cs="Times New Roman"/>
          <w:sz w:val="24"/>
          <w:szCs w:val="24"/>
        </w:rPr>
      </w:pPr>
      <w:r w:rsidRPr="00A744F7">
        <w:rPr>
          <w:rFonts w:ascii="Times New Roman" w:hAnsi="Times New Roman" w:cs="Times New Roman"/>
          <w:sz w:val="24"/>
          <w:szCs w:val="24"/>
        </w:rPr>
        <w:t xml:space="preserve">  - Interceptación de pases.</w:t>
      </w:r>
    </w:p>
    <w:p w14:paraId="73E77395" w14:textId="77777777" w:rsidR="000A1A53" w:rsidRPr="00A744F7" w:rsidRDefault="000A1A53" w:rsidP="00A744F7">
      <w:pPr>
        <w:spacing w:after="0" w:line="360" w:lineRule="auto"/>
        <w:ind w:left="294" w:hanging="238"/>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Aspectos a trabajar:</w:t>
      </w:r>
      <w:r w:rsidRPr="00A744F7">
        <w:rPr>
          <w:rFonts w:ascii="Times New Roman" w:hAnsi="Times New Roman" w:cs="Times New Roman"/>
          <w:noProof/>
          <w:sz w:val="24"/>
          <w:szCs w:val="24"/>
        </w:rPr>
        <w:t xml:space="preserve"> </w:t>
      </w:r>
    </w:p>
    <w:p w14:paraId="114A06E1" w14:textId="77777777" w:rsidR="000A1A53" w:rsidRPr="00A744F7" w:rsidRDefault="000A1A53" w:rsidP="00A744F7">
      <w:pPr>
        <w:spacing w:after="0" w:line="360" w:lineRule="auto"/>
        <w:ind w:left="294" w:hanging="238"/>
        <w:jc w:val="both"/>
        <w:rPr>
          <w:rFonts w:ascii="Times New Roman" w:hAnsi="Times New Roman" w:cs="Times New Roman"/>
          <w:sz w:val="24"/>
          <w:szCs w:val="24"/>
        </w:rPr>
      </w:pPr>
      <w:r w:rsidRPr="00A744F7">
        <w:rPr>
          <w:rFonts w:ascii="Times New Roman" w:hAnsi="Times New Roman" w:cs="Times New Roman"/>
          <w:sz w:val="24"/>
          <w:szCs w:val="24"/>
        </w:rPr>
        <w:t xml:space="preserve">  -Presión al portador de la pelota.</w:t>
      </w:r>
    </w:p>
    <w:p w14:paraId="5FF6A101" w14:textId="77777777" w:rsidR="000A1A53" w:rsidRPr="00A744F7" w:rsidRDefault="000A1A53" w:rsidP="00A744F7">
      <w:pPr>
        <w:spacing w:after="0" w:line="360" w:lineRule="auto"/>
        <w:ind w:left="294" w:hanging="238"/>
        <w:jc w:val="both"/>
        <w:rPr>
          <w:rFonts w:ascii="Times New Roman" w:hAnsi="Times New Roman" w:cs="Times New Roman"/>
          <w:sz w:val="24"/>
          <w:szCs w:val="24"/>
        </w:rPr>
      </w:pPr>
      <w:r w:rsidRPr="00A744F7">
        <w:rPr>
          <w:rFonts w:ascii="Times New Roman" w:hAnsi="Times New Roman" w:cs="Times New Roman"/>
          <w:sz w:val="24"/>
          <w:szCs w:val="24"/>
        </w:rPr>
        <w:t xml:space="preserve">  - Interceptación de pases.</w:t>
      </w:r>
    </w:p>
    <w:p w14:paraId="138B9735" w14:textId="77777777" w:rsidR="000A1A53" w:rsidRPr="00A744F7" w:rsidRDefault="000A1A53" w:rsidP="00A744F7">
      <w:pPr>
        <w:spacing w:after="0" w:line="360" w:lineRule="auto"/>
        <w:ind w:left="294" w:hanging="238"/>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20 minutos.</w:t>
      </w:r>
    </w:p>
    <w:p w14:paraId="6D3478A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Progresión</w:t>
      </w:r>
      <w:r w:rsidRPr="00A744F7">
        <w:rPr>
          <w:rFonts w:ascii="Times New Roman" w:hAnsi="Times New Roman" w:cs="Times New Roman"/>
          <w:sz w:val="24"/>
          <w:szCs w:val="24"/>
        </w:rPr>
        <w:t>: Permitir que los atacantes realicen pases en movimiento.</w:t>
      </w:r>
    </w:p>
    <w:p w14:paraId="1106C6C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Variantes</w:t>
      </w:r>
      <w:r w:rsidRPr="00A744F7">
        <w:rPr>
          <w:rFonts w:ascii="Times New Roman" w:hAnsi="Times New Roman" w:cs="Times New Roman"/>
          <w:sz w:val="24"/>
          <w:szCs w:val="24"/>
        </w:rPr>
        <w:t>:</w:t>
      </w:r>
    </w:p>
    <w:p w14:paraId="4C0403F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Permitir que los atacantes realicen pases en movimiento.</w:t>
      </w:r>
    </w:p>
    <w:p w14:paraId="51195F3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Aumentar el número de defensores.</w:t>
      </w:r>
    </w:p>
    <w:p w14:paraId="5565BEA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3B50F7E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Espacio reducido para simular situaciones de presión.</w:t>
      </w:r>
    </w:p>
    <w:p w14:paraId="2C43E2F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para el ejercicio.</w:t>
      </w:r>
    </w:p>
    <w:p w14:paraId="4367DDF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rPr>
        <w:t xml:space="preserve"> Fase Competitiva</w:t>
      </w:r>
      <w:r w:rsidRPr="00A744F7">
        <w:rPr>
          <w:rFonts w:ascii="Times New Roman" w:hAnsi="Times New Roman" w:cs="Times New Roman"/>
          <w:sz w:val="24"/>
          <w:szCs w:val="24"/>
        </w:rPr>
        <w:t xml:space="preserve"> Objetivo: Simular situaciones de juego real y mejorar la toma de decisiones bajo presión.</w:t>
      </w:r>
    </w:p>
    <w:p w14:paraId="6E2BA64B"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Ejercicio N</w:t>
      </w:r>
      <w:r w:rsidRPr="00A744F7">
        <w:rPr>
          <w:rFonts w:ascii="Times New Roman" w:hAnsi="Times New Roman" w:cs="Times New Roman"/>
          <w:b/>
          <w:sz w:val="24"/>
          <w:szCs w:val="24"/>
          <w:u w:val="single"/>
          <w:vertAlign w:val="superscript"/>
        </w:rPr>
        <w:t>o.</w:t>
      </w:r>
      <w:r w:rsidRPr="00A744F7">
        <w:rPr>
          <w:rFonts w:ascii="Times New Roman" w:hAnsi="Times New Roman" w:cs="Times New Roman"/>
          <w:b/>
          <w:sz w:val="24"/>
          <w:szCs w:val="24"/>
        </w:rPr>
        <w:t>5: Situaciones de Juego Real</w:t>
      </w:r>
    </w:p>
    <w:p w14:paraId="1B9780F7" w14:textId="14C6831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Se organizan partidos reducidos (2vs1,3vs3 o 4vs4) en la zona de 23 metros. Los equipos deben aplicar los principios defensivos aprendidos.</w:t>
      </w:r>
    </w:p>
    <w:p w14:paraId="1E3B358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608280C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resistencia y la capacidad de reacción.</w:t>
      </w:r>
    </w:p>
    <w:p w14:paraId="0992ECE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Aplicar tácticas defensivas en situaciones de juego real.</w:t>
      </w:r>
    </w:p>
    <w:p w14:paraId="6496D32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Comprender la dinámica del juego en situaciones competitivas.</w:t>
      </w:r>
    </w:p>
    <w:p w14:paraId="093031D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Aumentar la confianza en la toma de decisiones bajo presión.</w:t>
      </w:r>
    </w:p>
    <w:p w14:paraId="18F53D2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p>
    <w:p w14:paraId="1336F90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Aplicación de tácticas defensivas.</w:t>
      </w:r>
    </w:p>
    <w:p w14:paraId="3EFC337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Evaluación de la efectividad defensiva.</w:t>
      </w:r>
    </w:p>
    <w:p w14:paraId="6C4E753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noProof/>
          <w:sz w:val="24"/>
          <w:szCs w:val="24"/>
          <w:lang w:val="en-US"/>
        </w:rPr>
        <w:lastRenderedPageBreak/>
        <w:drawing>
          <wp:anchor distT="0" distB="0" distL="114300" distR="114300" simplePos="0" relativeHeight="251661312" behindDoc="0" locked="0" layoutInCell="1" allowOverlap="1" wp14:anchorId="57E596F6" wp14:editId="1DDD49E4">
            <wp:simplePos x="0" y="0"/>
            <wp:positionH relativeFrom="column">
              <wp:posOffset>3533140</wp:posOffset>
            </wp:positionH>
            <wp:positionV relativeFrom="paragraph">
              <wp:posOffset>186055</wp:posOffset>
            </wp:positionV>
            <wp:extent cx="1988185" cy="1714500"/>
            <wp:effectExtent l="0" t="0" r="0" b="0"/>
            <wp:wrapThrough wrapText="bothSides">
              <wp:wrapPolygon edited="0">
                <wp:start x="0" y="0"/>
                <wp:lineTo x="0" y="21360"/>
                <wp:lineTo x="21317" y="21360"/>
                <wp:lineTo x="21317" y="0"/>
                <wp:lineTo x="0" y="0"/>
              </wp:wrapPolygon>
            </wp:wrapThrough>
            <wp:docPr id="28" name="Imagen 28" descr="https://www.efdeportes.com/efd162/ejercicios-basicos-en-la-iniciacion-al-hockey-hierb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s://www.efdeportes.com/efd162/ejercicios-basicos-en-la-iniciacion-al-hockey-hierba-0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818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Aspectos a trabajar:</w:t>
      </w:r>
    </w:p>
    <w:p w14:paraId="18F32F1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Aplicación de tácticas defensivas en situaciones de juego real.</w:t>
      </w:r>
    </w:p>
    <w:p w14:paraId="4462987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Evaluación de la efectividad de la defensa en la zona.</w:t>
      </w:r>
    </w:p>
    <w:p w14:paraId="157EF00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30 minutos.</w:t>
      </w:r>
    </w:p>
    <w:p w14:paraId="41CB399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Progresión</w:t>
      </w:r>
      <w:r w:rsidRPr="00A744F7">
        <w:rPr>
          <w:rFonts w:ascii="Times New Roman" w:hAnsi="Times New Roman" w:cs="Times New Roman"/>
          <w:sz w:val="24"/>
          <w:szCs w:val="24"/>
        </w:rPr>
        <w:t>: Introducir reglas específicas, como limitar el tiempo de posesión o el número de toques.</w:t>
      </w:r>
    </w:p>
    <w:p w14:paraId="2C6D827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Variantes</w:t>
      </w:r>
      <w:r w:rsidRPr="00A744F7">
        <w:rPr>
          <w:rFonts w:ascii="Times New Roman" w:hAnsi="Times New Roman" w:cs="Times New Roman"/>
          <w:sz w:val="24"/>
          <w:szCs w:val="24"/>
        </w:rPr>
        <w:t>:</w:t>
      </w:r>
    </w:p>
    <w:p w14:paraId="0033E26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Introducir reglas específicas, como limitar el tiempo de posesión.</w:t>
      </w:r>
    </w:p>
    <w:p w14:paraId="61827AD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Cambiar el número de jugadores en cada equipo.</w:t>
      </w:r>
    </w:p>
    <w:p w14:paraId="65AE6A2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6F2A8A2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Campo de juego reducido.</w:t>
      </w:r>
    </w:p>
    <w:p w14:paraId="4E02879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y equipamiento de protección.</w:t>
      </w:r>
    </w:p>
    <w:p w14:paraId="038573D8"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xml:space="preserve"> Ejercicio 6: Simulación de Contraataques</w:t>
      </w:r>
    </w:p>
    <w:p w14:paraId="31B9CAB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4D68603B" wp14:editId="38409E50">
            <wp:simplePos x="0" y="0"/>
            <wp:positionH relativeFrom="column">
              <wp:posOffset>3889375</wp:posOffset>
            </wp:positionH>
            <wp:positionV relativeFrom="paragraph">
              <wp:posOffset>25400</wp:posOffset>
            </wp:positionV>
            <wp:extent cx="1834515" cy="1550670"/>
            <wp:effectExtent l="0" t="0" r="0" b="0"/>
            <wp:wrapThrough wrapText="bothSides">
              <wp:wrapPolygon edited="0">
                <wp:start x="0" y="0"/>
                <wp:lineTo x="0" y="21229"/>
                <wp:lineTo x="21308" y="21229"/>
                <wp:lineTo x="21308" y="0"/>
                <wp:lineTo x="0" y="0"/>
              </wp:wrapPolygon>
            </wp:wrapThrough>
            <wp:docPr id="27" name="Imagen 27" descr="https://www.efdeportes.com/efd162/ejercicios-basicos-en-la-iniciacion-al-hockey-hierb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s://www.efdeportes.com/efd162/ejercicios-basicos-en-la-iniciacion-al-hockey-hierba-0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4515" cy="155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Después de una recuperación de la pelota en la zona de 23 metros defensivos, los jugadores deben iniciar un contraataque rápido.</w:t>
      </w:r>
    </w:p>
    <w:p w14:paraId="3FA2662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5435F5A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velocidad y la agilidad.</w:t>
      </w:r>
    </w:p>
    <w:p w14:paraId="351E01C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Desarrollar la capacidad de transición rápida de defensa a ataque.</w:t>
      </w:r>
    </w:p>
    <w:p w14:paraId="5B37F22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Comprender la importancia de las transiciones en el juego.</w:t>
      </w:r>
    </w:p>
    <w:p w14:paraId="0C51DCD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Fomentar la mentalidad de ataque tras la defensa.</w:t>
      </w:r>
    </w:p>
    <w:p w14:paraId="3B913A8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p>
    <w:p w14:paraId="4D7F4FD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Transiciones rápidas.</w:t>
      </w:r>
      <w:r w:rsidRPr="00A744F7">
        <w:rPr>
          <w:rFonts w:ascii="Times New Roman" w:hAnsi="Times New Roman" w:cs="Times New Roman"/>
          <w:noProof/>
          <w:sz w:val="24"/>
          <w:szCs w:val="24"/>
          <w:lang w:val="es-US" w:eastAsia="es-US"/>
        </w:rPr>
        <w:t xml:space="preserve"> </w:t>
      </w:r>
    </w:p>
    <w:p w14:paraId="2827D70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Toma de decisiones en situaciones de presión.</w:t>
      </w:r>
    </w:p>
    <w:p w14:paraId="1B71308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Aspectos a trabajar:</w:t>
      </w:r>
    </w:p>
    <w:p w14:paraId="605EECE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Transiciones rápidas de defensa a ataque.</w:t>
      </w:r>
    </w:p>
    <w:p w14:paraId="34B42A0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Toma de decisiones en situaciones de presión.</w:t>
      </w:r>
    </w:p>
    <w:p w14:paraId="7EBDE20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25 minutos.</w:t>
      </w:r>
    </w:p>
    <w:p w14:paraId="559608C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noProof/>
          <w:sz w:val="24"/>
          <w:szCs w:val="24"/>
          <w:lang w:val="en-US"/>
        </w:rPr>
        <w:lastRenderedPageBreak/>
        <mc:AlternateContent>
          <mc:Choice Requires="wpg">
            <w:drawing>
              <wp:anchor distT="0" distB="0" distL="114300" distR="114300" simplePos="0" relativeHeight="251669504" behindDoc="1" locked="0" layoutInCell="1" allowOverlap="1" wp14:anchorId="2206259A" wp14:editId="60DD43CF">
                <wp:simplePos x="0" y="0"/>
                <wp:positionH relativeFrom="column">
                  <wp:posOffset>3537585</wp:posOffset>
                </wp:positionH>
                <wp:positionV relativeFrom="paragraph">
                  <wp:posOffset>428625</wp:posOffset>
                </wp:positionV>
                <wp:extent cx="2263775" cy="1576070"/>
                <wp:effectExtent l="19050" t="0" r="22225" b="24130"/>
                <wp:wrapThrough wrapText="bothSides">
                  <wp:wrapPolygon edited="0">
                    <wp:start x="8907" y="0"/>
                    <wp:lineTo x="9452" y="8355"/>
                    <wp:lineTo x="545" y="9921"/>
                    <wp:lineTo x="-182" y="11226"/>
                    <wp:lineTo x="-182" y="21409"/>
                    <wp:lineTo x="5089" y="21670"/>
                    <wp:lineTo x="6725" y="21670"/>
                    <wp:lineTo x="17631" y="20625"/>
                    <wp:lineTo x="17813" y="16709"/>
                    <wp:lineTo x="16541" y="16709"/>
                    <wp:lineTo x="18358" y="15665"/>
                    <wp:lineTo x="17995" y="12532"/>
                    <wp:lineTo x="19449" y="8355"/>
                    <wp:lineTo x="20903" y="4961"/>
                    <wp:lineTo x="20903" y="4177"/>
                    <wp:lineTo x="21630" y="1828"/>
                    <wp:lineTo x="21630" y="261"/>
                    <wp:lineTo x="10179" y="0"/>
                    <wp:lineTo x="8907" y="0"/>
                  </wp:wrapPolygon>
                </wp:wrapThrough>
                <wp:docPr id="135378" name="Grupo 135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775" cy="1576070"/>
                          <a:chOff x="0" y="0"/>
                          <a:chExt cx="6775255" cy="3718085"/>
                        </a:xfrm>
                      </wpg:grpSpPr>
                      <wps:wsp>
                        <wps:cNvPr id="135379" name="Line 18"/>
                        <wps:cNvCnPr/>
                        <wps:spPr bwMode="auto">
                          <a:xfrm flipH="1" flipV="1">
                            <a:off x="308881" y="2994723"/>
                            <a:ext cx="1231900" cy="88900"/>
                          </a:xfrm>
                          <a:prstGeom prst="line">
                            <a:avLst/>
                          </a:prstGeom>
                          <a:noFill/>
                          <a:ln w="12700">
                            <a:solidFill>
                              <a:sysClr val="windowText" lastClr="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380" name="Freeform 19"/>
                        <wps:cNvSpPr>
                          <a:spLocks/>
                        </wps:cNvSpPr>
                        <wps:spPr bwMode="auto">
                          <a:xfrm>
                            <a:off x="143781" y="1791398"/>
                            <a:ext cx="96838" cy="1135063"/>
                          </a:xfrm>
                          <a:custGeom>
                            <a:avLst/>
                            <a:gdLst>
                              <a:gd name="T0" fmla="*/ 95250 w 61"/>
                              <a:gd name="T1" fmla="*/ 1133475 h 715"/>
                              <a:gd name="T2" fmla="*/ 93663 w 61"/>
                              <a:gd name="T3" fmla="*/ 1046163 h 715"/>
                              <a:gd name="T4" fmla="*/ 23813 w 61"/>
                              <a:gd name="T5" fmla="*/ 1046163 h 715"/>
                              <a:gd name="T6" fmla="*/ 23813 w 61"/>
                              <a:gd name="T7" fmla="*/ 976313 h 715"/>
                              <a:gd name="T8" fmla="*/ 23813 w 61"/>
                              <a:gd name="T9" fmla="*/ 814388 h 715"/>
                              <a:gd name="T10" fmla="*/ 23813 w 61"/>
                              <a:gd name="T11" fmla="*/ 744538 h 715"/>
                              <a:gd name="T12" fmla="*/ 47625 w 61"/>
                              <a:gd name="T13" fmla="*/ 674688 h 715"/>
                              <a:gd name="T14" fmla="*/ 23813 w 61"/>
                              <a:gd name="T15" fmla="*/ 604838 h 715"/>
                              <a:gd name="T16" fmla="*/ 47625 w 61"/>
                              <a:gd name="T17" fmla="*/ 534988 h 715"/>
                              <a:gd name="T18" fmla="*/ 0 w 61"/>
                              <a:gd name="T19" fmla="*/ 465138 h 715"/>
                              <a:gd name="T20" fmla="*/ 47625 w 61"/>
                              <a:gd name="T21" fmla="*/ 395288 h 715"/>
                              <a:gd name="T22" fmla="*/ 23813 w 61"/>
                              <a:gd name="T23" fmla="*/ 325438 h 715"/>
                              <a:gd name="T24" fmla="*/ 23813 w 61"/>
                              <a:gd name="T25" fmla="*/ 255588 h 715"/>
                              <a:gd name="T26" fmla="*/ 23813 w 61"/>
                              <a:gd name="T27" fmla="*/ 139700 h 715"/>
                              <a:gd name="T28" fmla="*/ 23813 w 61"/>
                              <a:gd name="T29" fmla="*/ 69850 h 715"/>
                              <a:gd name="T30" fmla="*/ 23813 w 61"/>
                              <a:gd name="T31" fmla="*/ 0 h 71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61" h="715">
                                <a:moveTo>
                                  <a:pt x="60" y="714"/>
                                </a:moveTo>
                                <a:lnTo>
                                  <a:pt x="59" y="659"/>
                                </a:lnTo>
                                <a:lnTo>
                                  <a:pt x="15" y="659"/>
                                </a:lnTo>
                                <a:lnTo>
                                  <a:pt x="15" y="615"/>
                                </a:lnTo>
                                <a:lnTo>
                                  <a:pt x="15" y="513"/>
                                </a:lnTo>
                                <a:lnTo>
                                  <a:pt x="15" y="469"/>
                                </a:lnTo>
                                <a:lnTo>
                                  <a:pt x="30" y="425"/>
                                </a:lnTo>
                                <a:lnTo>
                                  <a:pt x="15" y="381"/>
                                </a:lnTo>
                                <a:lnTo>
                                  <a:pt x="30" y="337"/>
                                </a:lnTo>
                                <a:lnTo>
                                  <a:pt x="0" y="293"/>
                                </a:lnTo>
                                <a:lnTo>
                                  <a:pt x="30" y="249"/>
                                </a:lnTo>
                                <a:lnTo>
                                  <a:pt x="15" y="205"/>
                                </a:lnTo>
                                <a:lnTo>
                                  <a:pt x="15" y="161"/>
                                </a:lnTo>
                                <a:lnTo>
                                  <a:pt x="15" y="88"/>
                                </a:lnTo>
                                <a:lnTo>
                                  <a:pt x="15" y="44"/>
                                </a:lnTo>
                                <a:lnTo>
                                  <a:pt x="15" y="0"/>
                                </a:lnTo>
                              </a:path>
                            </a:pathLst>
                          </a:custGeom>
                          <a:noFill/>
                          <a:ln w="12700" cap="rnd" cmpd="sng">
                            <a:solidFill>
                              <a:sysClr val="windowText" lastClr="000000"/>
                            </a:solidFill>
                            <a:prstDash val="solid"/>
                            <a:round/>
                            <a:headEnd type="none" w="med" len="med"/>
                            <a:tailEnd type="triangl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381" name="Line 20"/>
                        <wps:cNvCnPr/>
                        <wps:spPr bwMode="auto">
                          <a:xfrm flipH="1" flipV="1">
                            <a:off x="308881" y="1699323"/>
                            <a:ext cx="1308100" cy="1231900"/>
                          </a:xfrm>
                          <a:prstGeom prst="line">
                            <a:avLst/>
                          </a:prstGeom>
                          <a:noFill/>
                          <a:ln w="12700">
                            <a:solidFill>
                              <a:sysClr val="windowText" lastClr="000000"/>
                            </a:solidFill>
                            <a:prstDash val="dash"/>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382" name="Line 24"/>
                        <wps:cNvCnPr/>
                        <wps:spPr bwMode="auto">
                          <a:xfrm flipV="1">
                            <a:off x="3134631" y="1927923"/>
                            <a:ext cx="0" cy="1079500"/>
                          </a:xfrm>
                          <a:prstGeom prst="line">
                            <a:avLst/>
                          </a:prstGeom>
                          <a:noFill/>
                          <a:ln w="12700">
                            <a:solidFill>
                              <a:sysClr val="windowText" lastClr="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383" name="Line 25"/>
                        <wps:cNvCnPr/>
                        <wps:spPr bwMode="auto">
                          <a:xfrm>
                            <a:off x="3064781" y="721423"/>
                            <a:ext cx="63500" cy="825500"/>
                          </a:xfrm>
                          <a:prstGeom prst="line">
                            <a:avLst/>
                          </a:prstGeom>
                          <a:noFill/>
                          <a:ln w="12700">
                            <a:solidFill>
                              <a:sysClr val="windowText" lastClr="000000"/>
                            </a:solidFill>
                            <a:prstDash val="sysDot"/>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384" name="Line 29"/>
                        <wps:cNvCnPr/>
                        <wps:spPr bwMode="auto">
                          <a:xfrm flipV="1">
                            <a:off x="5420631" y="2004123"/>
                            <a:ext cx="0" cy="1079500"/>
                          </a:xfrm>
                          <a:prstGeom prst="line">
                            <a:avLst/>
                          </a:prstGeom>
                          <a:noFill/>
                          <a:ln w="12700">
                            <a:solidFill>
                              <a:sysClr val="windowText" lastClr="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385" name="Line 30"/>
                        <wps:cNvCnPr/>
                        <wps:spPr bwMode="auto">
                          <a:xfrm flipH="1">
                            <a:off x="5566681" y="1102423"/>
                            <a:ext cx="546100" cy="520700"/>
                          </a:xfrm>
                          <a:prstGeom prst="line">
                            <a:avLst/>
                          </a:prstGeom>
                          <a:noFill/>
                          <a:ln w="12700">
                            <a:solidFill>
                              <a:sysClr val="windowText" lastClr="000000"/>
                            </a:solidFill>
                            <a:prstDash val="sysDot"/>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386" name="Triángulo isósceles 135386"/>
                        <wps:cNvSpPr/>
                        <wps:spPr bwMode="auto">
                          <a:xfrm>
                            <a:off x="1591064" y="2977079"/>
                            <a:ext cx="288032" cy="306388"/>
                          </a:xfrm>
                          <a:prstGeom prst="triangle">
                            <a:avLst/>
                          </a:prstGeom>
                          <a:solidFill>
                            <a:srgbClr val="5B9BD5"/>
                          </a:solidFill>
                          <a:ln w="12700" cap="flat" cmpd="sng" algn="ctr">
                            <a:solidFill>
                              <a:sysClr val="windowText" lastClr="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87" name="Triángulo isósceles 135387"/>
                        <wps:cNvSpPr/>
                        <wps:spPr bwMode="auto">
                          <a:xfrm>
                            <a:off x="2984265" y="3128484"/>
                            <a:ext cx="288032" cy="306388"/>
                          </a:xfrm>
                          <a:prstGeom prst="triangle">
                            <a:avLst/>
                          </a:prstGeom>
                          <a:solidFill>
                            <a:srgbClr val="5B9BD5"/>
                          </a:solidFill>
                          <a:ln w="12700" cap="flat" cmpd="sng" algn="ctr">
                            <a:solidFill>
                              <a:sysClr val="windowText" lastClr="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88" name="Triángulo isósceles 135388"/>
                        <wps:cNvSpPr/>
                        <wps:spPr bwMode="auto">
                          <a:xfrm>
                            <a:off x="2984265" y="1593416"/>
                            <a:ext cx="288032" cy="306388"/>
                          </a:xfrm>
                          <a:prstGeom prst="triangle">
                            <a:avLst/>
                          </a:prstGeom>
                          <a:solidFill>
                            <a:srgbClr val="5B9BD5"/>
                          </a:solidFill>
                          <a:ln w="12700" cap="flat" cmpd="sng" algn="ctr">
                            <a:solidFill>
                              <a:sysClr val="windowText" lastClr="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89" name="Elipse 135389"/>
                        <wps:cNvSpPr/>
                        <wps:spPr bwMode="auto">
                          <a:xfrm>
                            <a:off x="6200133" y="438602"/>
                            <a:ext cx="287561" cy="288032"/>
                          </a:xfrm>
                          <a:prstGeom prst="ellipse">
                            <a:avLst/>
                          </a:prstGeom>
                          <a:solidFill>
                            <a:sysClr val="window" lastClr="FFFFFF"/>
                          </a:solidFill>
                          <a:ln w="12700" cap="flat" cmpd="sng" algn="ctr">
                            <a:solidFill>
                              <a:sysClr val="windowText" lastClr="000000"/>
                            </a:solidFill>
                            <a:prstDash val="solid"/>
                            <a:round/>
                            <a:headEnd type="none" w="med" len="med"/>
                            <a:tailEnd type="none" w="med" len="med"/>
                          </a:ln>
                          <a:effectLs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90" name="Elipse 135390"/>
                        <wps:cNvSpPr/>
                        <wps:spPr bwMode="auto">
                          <a:xfrm>
                            <a:off x="2905282" y="438602"/>
                            <a:ext cx="287561" cy="288032"/>
                          </a:xfrm>
                          <a:prstGeom prst="ellipse">
                            <a:avLst/>
                          </a:prstGeom>
                          <a:solidFill>
                            <a:sysClr val="window" lastClr="FFFFFF"/>
                          </a:solidFill>
                          <a:ln w="12700" cap="flat" cmpd="sng" algn="ctr">
                            <a:solidFill>
                              <a:sysClr val="windowText" lastClr="000000"/>
                            </a:solidFill>
                            <a:prstDash val="solid"/>
                            <a:round/>
                            <a:headEnd type="none" w="med" len="med"/>
                            <a:tailEnd type="none" w="med" len="med"/>
                          </a:ln>
                          <a:effectLs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91" name="Elipse 135391"/>
                        <wps:cNvSpPr/>
                        <wps:spPr bwMode="auto">
                          <a:xfrm>
                            <a:off x="6114802" y="839033"/>
                            <a:ext cx="287561" cy="288032"/>
                          </a:xfrm>
                          <a:prstGeom prst="ellipse">
                            <a:avLst/>
                          </a:prstGeom>
                          <a:solidFill>
                            <a:sysClr val="window" lastClr="FFFFFF"/>
                          </a:solidFill>
                          <a:ln w="12700" cap="flat" cmpd="sng" algn="ctr">
                            <a:solidFill>
                              <a:sysClr val="windowText" lastClr="000000"/>
                            </a:solidFill>
                            <a:prstDash val="solid"/>
                            <a:round/>
                            <a:headEnd type="none" w="med" len="med"/>
                            <a:tailEnd type="none" w="med" len="med"/>
                          </a:ln>
                          <a:effectLs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92" name="Elipse 135392"/>
                        <wps:cNvSpPr/>
                        <wps:spPr bwMode="auto">
                          <a:xfrm>
                            <a:off x="10864" y="3013424"/>
                            <a:ext cx="287561" cy="288032"/>
                          </a:xfrm>
                          <a:prstGeom prst="ellipse">
                            <a:avLst/>
                          </a:prstGeom>
                          <a:solidFill>
                            <a:sysClr val="window" lastClr="FFFFFF"/>
                          </a:solidFill>
                          <a:ln w="12700" cap="flat" cmpd="sng" algn="ctr">
                            <a:solidFill>
                              <a:sysClr val="windowText" lastClr="000000"/>
                            </a:solidFill>
                            <a:prstDash val="solid"/>
                            <a:round/>
                            <a:headEnd type="none" w="med" len="med"/>
                            <a:tailEnd type="none" w="med" len="med"/>
                          </a:ln>
                          <a:effectLs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93" name="Triángulo isósceles 135393"/>
                        <wps:cNvSpPr/>
                        <wps:spPr bwMode="auto">
                          <a:xfrm>
                            <a:off x="5303195" y="3211054"/>
                            <a:ext cx="234872" cy="307114"/>
                          </a:xfrm>
                          <a:prstGeom prst="triangle">
                            <a:avLst/>
                          </a:prstGeom>
                          <a:solidFill>
                            <a:srgbClr val="5B9BD5"/>
                          </a:solidFill>
                          <a:ln w="12700" cap="flat" cmpd="sng" algn="ctr">
                            <a:solidFill>
                              <a:sysClr val="windowText" lastClr="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94" name="Triángulo isósceles 135394"/>
                        <wps:cNvSpPr/>
                        <wps:spPr bwMode="auto">
                          <a:xfrm>
                            <a:off x="5325500" y="1678845"/>
                            <a:ext cx="288032" cy="306388"/>
                          </a:xfrm>
                          <a:prstGeom prst="triangle">
                            <a:avLst/>
                          </a:prstGeom>
                          <a:solidFill>
                            <a:srgbClr val="5B9BD5"/>
                          </a:solidFill>
                          <a:ln w="12700" cap="flat" cmpd="sng" algn="ctr">
                            <a:solidFill>
                              <a:sysClr val="windowText" lastClr="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95" name="Triángulo isósceles 135395"/>
                        <wps:cNvSpPr/>
                        <wps:spPr bwMode="auto">
                          <a:xfrm>
                            <a:off x="1735080" y="3411697"/>
                            <a:ext cx="288032" cy="306388"/>
                          </a:xfrm>
                          <a:prstGeom prst="triangle">
                            <a:avLst/>
                          </a:prstGeom>
                          <a:solidFill>
                            <a:srgbClr val="5B9BD5"/>
                          </a:solidFill>
                          <a:ln w="12700" cap="flat" cmpd="sng" algn="ctr">
                            <a:solidFill>
                              <a:sysClr val="windowText" lastClr="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96" name="Elipse 135396"/>
                        <wps:cNvSpPr/>
                        <wps:spPr bwMode="auto">
                          <a:xfrm>
                            <a:off x="6487694" y="107954"/>
                            <a:ext cx="287561" cy="288032"/>
                          </a:xfrm>
                          <a:prstGeom prst="ellipse">
                            <a:avLst/>
                          </a:prstGeom>
                          <a:solidFill>
                            <a:sysClr val="window" lastClr="FFFFFF"/>
                          </a:solidFill>
                          <a:ln w="12700" cap="flat" cmpd="sng" algn="ctr">
                            <a:solidFill>
                              <a:sysClr val="windowText" lastClr="000000"/>
                            </a:solidFill>
                            <a:prstDash val="solid"/>
                            <a:round/>
                            <a:headEnd type="none" w="med" len="med"/>
                            <a:tailEnd type="none" w="med" len="med"/>
                          </a:ln>
                          <a:effectLs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97" name="Elipse 135397"/>
                        <wps:cNvSpPr/>
                        <wps:spPr bwMode="auto">
                          <a:xfrm>
                            <a:off x="0" y="3364611"/>
                            <a:ext cx="287561" cy="288032"/>
                          </a:xfrm>
                          <a:prstGeom prst="ellipse">
                            <a:avLst/>
                          </a:prstGeom>
                          <a:solidFill>
                            <a:sysClr val="window" lastClr="FFFFFF"/>
                          </a:solidFill>
                          <a:ln w="12700" cap="flat" cmpd="sng" algn="ctr">
                            <a:solidFill>
                              <a:sysClr val="windowText" lastClr="000000"/>
                            </a:solidFill>
                            <a:prstDash val="solid"/>
                            <a:round/>
                            <a:headEnd type="none" w="med" len="med"/>
                            <a:tailEnd type="none" w="med" len="med"/>
                          </a:ln>
                          <a:effectLst/>
                          <a:extLst/>
                        </wps:spPr>
                        <wps:bodyPr rot="0" spcFirstLastPara="0" vert="horz" wrap="square" lIns="91440" tIns="45720" rIns="91440" bIns="45720" numCol="1" spcCol="0" rtlCol="0" fromWordArt="0" anchor="t" anchorCtr="0" forceAA="0" compatLnSpc="1">
                          <a:prstTxWarp prst="textNoShape">
                            <a:avLst/>
                          </a:prstTxWarp>
                          <a:noAutofit/>
                        </wps:bodyPr>
                      </wps:wsp>
                      <wps:wsp>
                        <wps:cNvPr id="135398" name="Elipse 135398"/>
                        <wps:cNvSpPr/>
                        <wps:spPr bwMode="auto">
                          <a:xfrm>
                            <a:off x="2840484" y="0"/>
                            <a:ext cx="287561" cy="288032"/>
                          </a:xfrm>
                          <a:prstGeom prst="ellipse">
                            <a:avLst/>
                          </a:prstGeom>
                          <a:solidFill>
                            <a:sysClr val="window" lastClr="FFFFFF"/>
                          </a:solidFill>
                          <a:ln w="12700" cap="flat" cmpd="sng" algn="ctr">
                            <a:solidFill>
                              <a:sysClr val="windowText" lastClr="000000"/>
                            </a:solidFill>
                            <a:prstDash val="solid"/>
                            <a:round/>
                            <a:headEnd type="none" w="med" len="med"/>
                            <a:tailEnd type="none" w="med" len="med"/>
                          </a:ln>
                          <a:effectLst/>
                          <a:extLst/>
                        </wps:spPr>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A69AEF" id="Grupo 135378" o:spid="_x0000_s1026" style="position:absolute;margin-left:278.55pt;margin-top:33.75pt;width:178.25pt;height:124.1pt;z-index:-251646976;mso-width-relative:margin;mso-height-relative:margin" coordsize="67752,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">
                <v:line id="Line 18" o:spid="_x0000_s1027" style="position:absolute;flip:x y;visibility:visible;mso-wrap-style:square" from="3088,29947" to="15407,30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PdQcUAAADfAAAADwAAAGRycy9kb3ducmV2LnhtbERPW2vCMBR+H/gfwhn4IjNVcZfOKCIO&#10;BGUw7cMez5qzptic1CbV+u8XQdjjx3efLTpbiTM1vnSsYDRMQBDnTpdcKMgOH0+vIHxA1lg5JgVX&#10;8rCY9x5mmGp34S8670MhYgj7FBWYEOpUSp8bsuiHriaO3K9rLIYIm0LqBi8x3FZynCTP0mLJscFg&#10;TStD+XHfWgXl+jhIdqefbYt4MFnx6a+b751S/cdu+Q4iUBf+xXf3Rsf5k+nk5Q1ufyI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PdQcUAAADfAAAADwAAAAAAAAAA&#10;AAAAAAChAgAAZHJzL2Rvd25yZXYueG1sUEsFBgAAAAAEAAQA+QAAAJMDAAAAAA==&#10;" strokecolor="windowText" strokeweight="1pt">
                  <v:stroke endarrow="block"/>
                  <v:shadow color="#e7e6e6 [3214]"/>
                </v:line>
                <v:shape id="Freeform 19" o:spid="_x0000_s1028" style="position:absolute;left:1437;top:17913;width:969;height:11351;visibility:visible;mso-wrap-style:square;v-text-anchor:top" coordsize="6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GdcYA&#10;AADfAAAADwAAAGRycy9kb3ducmV2LnhtbERPTU/CQBC9m/AfNkPixcAWCoqVhRiTGhIPKHjwOOmO&#10;7YbubNNdof5752DC8eV9r7eDb9WZ+ugCG5hNM1DEVbCOawOfx3KyAhUTssU2MBn4pQjbzehmjYUN&#10;F/6g8yHVSkI4FmigSakrtI5VQx7jNHTEwn2H3mMS2Nfa9niRcN/qeZbda4+OpaHBjl4aqk6HH2+g&#10;rBf5m1veve7n+YN7X3yV+8dda8zteHh+ApVoSFfxv3tnZX6+zFfyQP4IAL3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MGdcYAAADfAAAADwAAAAAAAAAAAAAAAACYAgAAZHJz&#10;L2Rvd25yZXYueG1sUEsFBgAAAAAEAAQA9QAAAIsDAAAAAA==&#10;" path="m60,714l59,659r-44,l15,615r,-102l15,469,30,425,15,381,30,337,,293,30,249,15,205r,-44l15,88r,-44l15,e" filled="f" fillcolor="#4472c4 [3204]" strokecolor="windowText" strokeweight="1pt">
                  <v:stroke endarrow="block" endcap="round"/>
                  <v:shadow color="#e7e6e6 [3214]"/>
                  <v:path arrowok="t" o:connecttype="custom" o:connectlocs="151210156,1799392355;148690780,1660784494;37803333,1660784494;37803333,1549897570;37803333,1292841520;37803333,1181954596;75605078,1071067672;37803333,960180748;75605078,849293824;0,738406900;75605078,627519976;37803333,516633053;37803333,405746129;37803333,221773848;37803333,110886924;37803333,0" o:connectangles="0,0,0,0,0,0,0,0,0,0,0,0,0,0,0,0"/>
                </v:shape>
                <v:line id="Line 20" o:spid="_x0000_s1029" style="position:absolute;flip:x y;visibility:visible;mso-wrap-style:square" from="3088,16993" to="16169,2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sztcYAAADfAAAADwAAAGRycy9kb3ducmV2LnhtbERPy2rCQBTdC/7DcIXu6sRH2zQ6igiF&#10;im4aA21318w1CWbuhMzUxL/vFAouD+e9XPemFldqXWVZwWQcgSDOra64UJAd3x5jEM4ja6wtk4Ib&#10;OVivhoMlJtp2/EHX1BcihLBLUEHpfZNI6fKSDLqxbYgDd7atQR9gW0jdYhfCTS2nUfQsDVYcGkps&#10;aFtSfkl/jILveb/dvR677MVVh838sD997T9PSj2M+s0ChKfe38X/7ncd5s+eZvEE/v4EAH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rM7XGAAAA3wAAAA8AAAAAAAAA&#10;AAAAAAAAoQIAAGRycy9kb3ducmV2LnhtbFBLBQYAAAAABAAEAPkAAACUAwAAAAA=&#10;" strokecolor="windowText" strokeweight="1pt">
                  <v:stroke dashstyle="dash" endarrow="block"/>
                  <v:shadow color="#e7e6e6 [3214]"/>
                </v:line>
                <v:line id="Line 24" o:spid="_x0000_s1030" style="position:absolute;flip:y;visibility:visible;mso-wrap-style:square" from="31346,19279" to="31346,30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RKkMQAAADfAAAADwAAAGRycy9kb3ducmV2LnhtbERPTWvCQBC9F/wPywhepG5UYtPUVVRo&#10;0KPRg8chO01Cs7Mhu8b033cLQo+P973eDqYRPXWutqxgPotAEBdW11wquF4+XxMQziNrbCyTgh9y&#10;sN2MXtaYavvgM/W5L0UIYZeigsr7NpXSFRUZdDPbEgfuy3YGfYBdKXWHjxBuGrmIopU0WHNoqLCl&#10;Q0XFd343CpJ8us/yaf9e3uzbIYuLUxbtY6Um42H3AcLT4P/FT/dRh/nLeJks4O9PAC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xEqQxAAAAN8AAAAPAAAAAAAAAAAA&#10;AAAAAKECAABkcnMvZG93bnJldi54bWxQSwUGAAAAAAQABAD5AAAAkgMAAAAA&#10;" strokecolor="windowText" strokeweight="1pt">
                  <v:stroke dashstyle="dash" endarrow="block"/>
                  <v:shadow color="#e7e6e6 [3214]"/>
                </v:line>
                <v:line id="Line 25" o:spid="_x0000_s1031" style="position:absolute;visibility:visible;mso-wrap-style:square" from="30647,7214" to="31282,15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6r2sQAAADfAAAADwAAAGRycy9kb3ducmV2LnhtbERPTWvCQBC9F/wPywi9NZsaIhKzSlVa&#10;iiebFvQ4ZMckmJ0N2TVJ/323UOjx8b7z7WRaMVDvGssKnqMYBHFpdcOVgq/P16cVCOeRNbaWScE3&#10;OdhuZg85ZtqO/EFD4SsRQthlqKD2vsukdGVNBl1kO+LAXW1v0AfYV1L3OIZw08pFHC+lwYZDQ40d&#10;7Wsqb8XdKLDDMT0f/emy4ElXh50Zdm/3q1KP8+llDcLT5P/Ff+53HeYnabJK4PdPAC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bqvaxAAAAN8AAAAPAAAAAAAAAAAA&#10;AAAAAKECAABkcnMvZG93bnJldi54bWxQSwUGAAAAAAQABAD5AAAAkgMAAAAA&#10;" strokecolor="windowText" strokeweight="1pt">
                  <v:stroke dashstyle="1 1" endarrow="block"/>
                  <v:shadow color="#e7e6e6 [3214]"/>
                </v:line>
                <v:line id="Line 29" o:spid="_x0000_s1032" style="position:absolute;flip:y;visibility:visible;mso-wrap-style:square" from="54206,20041" to="54206,30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F3f8QAAADfAAAADwAAAGRycy9kb3ducmV2LnhtbERPTWvCQBC9C/6HZQpeRDdqY2PqKio0&#10;tEdjDx6H7DQJzc6G7BrTf98tFDw+3vd2P5hG9NS52rKCxTwCQVxYXXOp4PPyNktAOI+ssbFMCn7I&#10;wX43Hm0x1fbOZ+pzX4oQwi5FBZX3bSqlKyoy6Oa2JQ7cl+0M+gC7UuoO7yHcNHIZRWtpsObQUGFL&#10;p4qK7/xmFCT59Jjl035TXu3LKYuLjyw6xkpNnobDKwhPg3+I/93vOsxfxavkGf7+BABy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Xd/xAAAAN8AAAAPAAAAAAAAAAAA&#10;AAAAAKECAABkcnMvZG93bnJldi54bWxQSwUGAAAAAAQABAD5AAAAkgMAAAAA&#10;" strokecolor="windowText" strokeweight="1pt">
                  <v:stroke dashstyle="dash" endarrow="block"/>
                  <v:shadow color="#e7e6e6 [3214]"/>
                </v:line>
                <v:line id="Line 30" o:spid="_x0000_s1033" style="position:absolute;flip:x;visibility:visible;mso-wrap-style:square" from="55666,11024" to="61127,16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a3ksQAAADfAAAADwAAAGRycy9kb3ducmV2LnhtbERPz2vCMBS+D/Y/hDfwNtO1s0g1yhgo&#10;veyg7rDjo3k21ealS6LW/34ZDHb8+H4v16PtxZV86BwreJlmIIgbpztuFXweNs9zECEia+wdk4I7&#10;BVivHh+WWGl34x1d97EVKYRDhQpMjEMlZWgMWQxTNxAn7ui8xZigb6X2eEvhtpd5lpXSYsepweBA&#10;74aa8/5iFdj6tSy+ff1V9t2puW9Nnn/scqUmT+PbAkSkMf6L/9y1TvOLWTGfwe+fBE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treSxAAAAN8AAAAPAAAAAAAAAAAA&#10;AAAAAKECAABkcnMvZG93bnJldi54bWxQSwUGAAAAAAQABAD5AAAAkgMAAAAA&#10;" strokecolor="windowText" strokeweight="1pt">
                  <v:stroke dashstyle="1 1" endarrow="block"/>
                  <v:shadow color="#e7e6e6 [3214]"/>
                </v:line>
                <v:shape id="Triángulo isósceles 135386" o:spid="_x0000_s1034" type="#_x0000_t5" style="position:absolute;left:15910;top:29770;width:2880;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gVsQA&#10;AADfAAAADwAAAGRycy9kb3ducmV2LnhtbERPS2vCQBC+C/0PyxS86UYlIqmrtIpQ8FC0j/M0O82m&#10;zcyG7FZjf323IPT48b2X654bdaIu1F4MTMYZKJLS21oqAy/Pu9ECVIgoFhsvZOBCAdarm8ESC+vP&#10;cqDTMVYqhUgo0ICLsS20DqUjxjD2LUniPnzHGBPsKm07PKdwbvQ0y+aasZbU4LCljaPy6/jNBvKf&#10;94fDfvcU4pvL2drJll/505jhbX9/BypSH//FV/ejTfNn+Wwxh78/CY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HIFbEAAAA3wAAAA8AAAAAAAAAAAAAAAAAmAIAAGRycy9k&#10;b3ducmV2LnhtbFBLBQYAAAAABAAEAPUAAACJAwAAAAA=&#10;" fillcolor="#5b9bd5" strokecolor="windowText" strokeweight="1pt">
                  <v:stroke joinstyle="round"/>
                  <v:shadow color="#e7e6e6 [3214]"/>
                </v:shape>
                <v:shape id="Triángulo isósceles 135387" o:spid="_x0000_s1035" type="#_x0000_t5" style="position:absolute;left:29842;top:31284;width:2880;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FzcQA&#10;AADfAAAADwAAAGRycy9kb3ducmV2LnhtbERPS0vDQBC+C/6HZQRvZlNLtMRuiw8KgofS53nMjtlo&#10;ZjZk1zb667sFwePH957OB27VgfrQeDEwynJQJJW3jdQGtpvFzQRUiCgWWy9k4IcCzGeXF1MsrT/K&#10;ig7rWKsUIqFEAy7GrtQ6VI4YQ+Y7ksR9+J4xJtjX2vZ4TOHc6ts8v9OMjaQGhx09O6q+1t9soPh9&#10;f1q9LZYh7l3B1o5eeMefxlxfDY8PoCIN8V/85361af64GE/u4fwnAdCz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Lhc3EAAAA3wAAAA8AAAAAAAAAAAAAAAAAmAIAAGRycy9k&#10;b3ducmV2LnhtbFBLBQYAAAAABAAEAPUAAACJAwAAAAA=&#10;" fillcolor="#5b9bd5" strokecolor="windowText" strokeweight="1pt">
                  <v:stroke joinstyle="round"/>
                  <v:shadow color="#e7e6e6 [3214]"/>
                </v:shape>
                <v:shape id="Triángulo isósceles 135388" o:spid="_x0000_s1036" type="#_x0000_t5" style="position:absolute;left:29842;top:15934;width:2880;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Rv8QA&#10;AADfAAAADwAAAGRycy9kb3ducmV2LnhtbERPS0vDQBC+C/6HZQRvdlNLpKTdFh8UBA/S+jhPs2M2&#10;mpkN2bWN/nrnIPT48b2X65E7c6AhtVEcTCcFGJI6+lYaB68vm6s5mJRRPHZRyMEPJVivzs+WWPl4&#10;lC0ddrkxGiKpQgch576yNtWBGNMk9iTKfcSBMSscGusHPGo4d/a6KG4sYyvaELCn+0D11+6bHZS/&#10;+7vt0+Y55fdQsvfTB37jT+cuL8bbBZhMYz6J/92PXufPytlcB+sfBW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Eb/EAAAA3wAAAA8AAAAAAAAAAAAAAAAAmAIAAGRycy9k&#10;b3ducmV2LnhtbFBLBQYAAAAABAAEAPUAAACJAwAAAAA=&#10;" fillcolor="#5b9bd5" strokecolor="windowText" strokeweight="1pt">
                  <v:stroke joinstyle="round"/>
                  <v:shadow color="#e7e6e6 [3214]"/>
                </v:shape>
                <v:oval id="Elipse 135389" o:spid="_x0000_s1037" style="position:absolute;left:62001;top:4386;width:2875;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WM8MA&#10;AADfAAAADwAAAGRycy9kb3ducmV2LnhtbERPTWvCQBC9F/oflin0InViRUlTV6liRbxpW+hxyI5J&#10;SHY2ZFeN/74rCD0+3vds0dtGnbnzlRMNo2ECiiV3ppJCw/fX50sKygcSQ40T1nBlD4v548OMMuMu&#10;sufzIRQqhojPSEMZQpsh+rxkS37oWpbIHV1nKUTYFWg6usRw2+BrkkzRUiWxoaSWVyXn9eFkNaS7&#10;2uPgij/rZSJV3f4eN2aFWj8/9R/voAL34V98d29NnD+ejNM3uP2JAHD+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LWM8MAAADfAAAADwAAAAAAAAAAAAAAAACYAgAAZHJzL2Rv&#10;d25yZXYueG1sUEsFBgAAAAAEAAQA9QAAAIgDAAAAAA==&#10;" fillcolor="window" strokecolor="windowText" strokeweight="1pt"/>
                <v:oval id="Elipse 135390" o:spid="_x0000_s1038" style="position:absolute;left:29052;top:4386;width:2876;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pc8QA&#10;AADfAAAADwAAAGRycy9kb3ducmV2LnhtbERPTU/CQBC9m/AfNkPixchUiAYLCxGixnADNeE46Q5t&#10;0+5s012h/HvnYOLx5X0v14NvzZn7WAex8DDJwLAUwdVSWvj6fLufg4mJxFEbhC1cOcJ6NbpZUu7C&#10;RfZ8PqTSaIjEnCxUKXU5Yiwq9hQnoWNR7hR6T0lhX6Lr6aLhvsVplj2hp1q0oaKOtxUXzeHHW5jv&#10;moh3V/x+3WRSN93x9O62aO3teHhZgEk8pH/xn/vD6fzZ4+xZH+gfBY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R6XPEAAAA3wAAAA8AAAAAAAAAAAAAAAAAmAIAAGRycy9k&#10;b3ducmV2LnhtbFBLBQYAAAAABAAEAPUAAACJAwAAAAA=&#10;" fillcolor="window" strokecolor="windowText" strokeweight="1pt"/>
                <v:oval id="Elipse 135391" o:spid="_x0000_s1039" style="position:absolute;left:61148;top:8390;width:2875;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1M6MMA&#10;AADfAAAADwAAAGRycy9kb3ducmV2LnhtbERPS2vCQBC+F/wPywi9iE6sVDS6SittKd58gcchOyYh&#10;2dmQ3Wr8992C0OPH916uO1urK7e+dKJhPEpAsWTOlJJrOB4+hzNQPpAYqp2whjt7WK96T0tKjbvJ&#10;jq/7kKsYIj4lDUUITYros4It+ZFrWCJ3ca2lEGGbo2npFsNtjS9JMkVLpcSGghreFJxV+x+rYbat&#10;PA7uePp4T6SsmvPly2xQ6+d+97YAFbgL/+KH+9vE+ZPXyXwMf38iA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1M6MMAAADfAAAADwAAAAAAAAAAAAAAAACYAgAAZHJzL2Rv&#10;d25yZXYueG1sUEsFBgAAAAAEAAQA9QAAAIgDAAAAAA==&#10;" fillcolor="window" strokecolor="windowText" strokeweight="1pt"/>
                <v:oval id="Elipse 135392" o:spid="_x0000_s1040" style="position:absolute;left:108;top:30134;width:2876;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8MA&#10;AADfAAAADwAAAGRycy9kb3ducmV2LnhtbERPS2vCQBC+F/wPywi9iE6qVDS6SittKd58gcchOyYh&#10;2dmQ3Wr8992C0OPH916uO1urK7e+dKLhZZSAYsmcKSXXcDx8DmegfCAxVDthDXf2sF71npaUGneT&#10;HV/3IVcxRHxKGooQmhTRZwVb8iPXsETu4lpLIcI2R9PSLYbbGsdJMkVLpcSGghreFJxV+x+rYbat&#10;PA7uePp4T6SsmvPly2xQ6+d+97YAFbgL/+KH+9vE+ZPXyXwMf38iA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n8MAAADfAAAADwAAAAAAAAAAAAAAAACYAgAAZHJzL2Rv&#10;d25yZXYueG1sUEsFBgAAAAAEAAQA9QAAAIgDAAAAAA==&#10;" fillcolor="window" strokecolor="windowText" strokeweight="1pt"/>
                <v:shape id="Triángulo isósceles 135393" o:spid="_x0000_s1041" type="#_x0000_t5" style="position:absolute;left:53031;top:32110;width:2349;height:3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kVE8QA&#10;AADfAAAADwAAAGRycy9kb3ducmV2LnhtbERPTUvDQBC9C/6HZQRvdtOGiI3dFqsUBA/S2vY8Zsds&#10;NDMbsmsb/fVuQejx8b5ni4FbdaA+NF4MjEcZKJLK20ZqA9u31c0dqBBRLLZeyMAPBVjMLy9mWFp/&#10;lDUdNrFWKURCiQZcjF2pdagcMYaR70gS9+F7xphgX2vb4zGFc6snWXarGRtJDQ47enRUfW2+2UDx&#10;+75cv6xeQ9y7gq0dP/GOP425vhoe7kFFGuJZ/O9+tml+XuTTHE5/Eg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pFRPEAAAA3wAAAA8AAAAAAAAAAAAAAAAAmAIAAGRycy9k&#10;b3ducmV2LnhtbFBLBQYAAAAABAAEAPUAAACJAwAAAAA=&#10;" fillcolor="#5b9bd5" strokecolor="windowText" strokeweight="1pt">
                  <v:stroke joinstyle="round"/>
                  <v:shadow color="#e7e6e6 [3214]"/>
                </v:shape>
                <v:shape id="Triángulo isósceles 135394" o:spid="_x0000_s1042" type="#_x0000_t5" style="position:absolute;left:53255;top:16788;width:2880;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CNZ8UA&#10;AADfAAAADwAAAGRycy9kb3ducmV2LnhtbERPTU/CQBC9m/gfNmPiTbaANVBZCGpITDwQEDyP3bFb&#10;7cw23RWKv94lMfH48r5ni54bdaAu1F4MDAcZKJLS21oqA7vX1c0EVIgoFhsvZOBEARbzy4sZFtYf&#10;ZUOHbaxUCpFQoAEXY1toHUpHjGHgW5LEffiOMSbYVdp2eEzh3OhRlt1pxlpSg8OWHh2VX9tvNpD/&#10;vD9sXlbrEN9cztYOn3jPn8ZcX/XLe1CR+vgv/nM/2zR/nI+nt3D+kwD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I1nxQAAAN8AAAAPAAAAAAAAAAAAAAAAAJgCAABkcnMv&#10;ZG93bnJldi54bWxQSwUGAAAAAAQABAD1AAAAigMAAAAA&#10;" fillcolor="#5b9bd5" strokecolor="windowText" strokeweight="1pt">
                  <v:stroke joinstyle="round"/>
                  <v:shadow color="#e7e6e6 [3214]"/>
                </v:shape>
                <v:shape id="Triángulo isósceles 135395" o:spid="_x0000_s1043" type="#_x0000_t5" style="position:absolute;left:17350;top:34116;width:2881;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o/MQA&#10;AADfAAAADwAAAGRycy9kb3ducmV2LnhtbERPTU/CQBC9m/AfNkPiTbZIaqSwEIWQmHgwIHAeumO3&#10;2pltuitUf71rYuLx5X3Plz036kxdqL0YGI8yUCSlt7VUBvavm5t7UCGiWGy8kIEvCrBcDK7mWFh/&#10;kS2dd7FSKURCgQZcjG2hdSgdMYaRb0kS9+Y7xphgV2nb4SWFc6Nvs+xOM9aSGhy2tHJUfuw+2UD+&#10;fXrcPm9eQjy6nK0dr/nA78ZcD/uHGahIffwX/7mfbJo/ySfTHH7/JAB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MKPzEAAAA3wAAAA8AAAAAAAAAAAAAAAAAmAIAAGRycy9k&#10;b3ducmV2LnhtbFBLBQYAAAAABAAEAPUAAACJAwAAAAA=&#10;" fillcolor="#5b9bd5" strokecolor="windowText" strokeweight="1pt">
                  <v:stroke joinstyle="round"/>
                  <v:shadow color="#e7e6e6 [3214]"/>
                </v:shape>
                <v:oval id="Elipse 135396" o:spid="_x0000_s1044" style="position:absolute;left:64876;top:1079;width:2876;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UnMMA&#10;AADfAAAADwAAAGRycy9kb3ducmV2LnhtbERPTWvCQBC9F/wPywheSp2oVDS6ikpbijetgschOyYh&#10;2dmQ3Wr8991CocfH+16uO1urG7e+dKJhNExAsWTOlJJrOH29v8xA+UBiqHbCGh7sYb3qPS0pNe4u&#10;B74dQ65iiPiUNBQhNCmizwq25IeuYYnc1bWWQoRtjqalewy3NY6TZIqWSokNBTW8Kzirjt9Ww2xf&#10;eXx+4Pltm0hZNZfrh9mh1oN+t1mACtyFf/Gf+9PE+ZPXyXwKv38iA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TUnMMAAADfAAAADwAAAAAAAAAAAAAAAACYAgAAZHJzL2Rv&#10;d25yZXYueG1sUEsFBgAAAAAEAAQA9QAAAIgDAAAAAA==&#10;" fillcolor="window" strokecolor="windowText" strokeweight="1pt"/>
                <v:oval id="Elipse 135397" o:spid="_x0000_s1045" style="position:absolute;top:33646;width:2875;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xB8QA&#10;AADfAAAADwAAAGRycy9kb3ducmV2LnhtbERPS2vCQBC+F/wPywheik6stNrUVay0RbzVB3gcsmMS&#10;kp0N2VXjv+8WCj1+fO/5srO1unLrSycaxqMEFEvmTCm5hsP+czgD5QOJodoJa7izh+Wi9zCn1Lib&#10;fPN1F3IVQ8SnpKEIoUkRfVawJT9yDUvkzq61FCJsczQt3WK4rfEpSV7QUimxoaCG1wVn1e5iNcy2&#10;lcfHOx4/3hMpq+Z0/jJr1HrQ71ZvoAJ34V/8596YOH/yPHmdwu+fC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4cQfEAAAA3wAAAA8AAAAAAAAAAAAAAAAAmAIAAGRycy9k&#10;b3ducmV2LnhtbFBLBQYAAAAABAAEAPUAAACJAwAAAAA=&#10;" fillcolor="window" strokecolor="windowText" strokeweight="1pt"/>
                <v:oval id="Elipse 135398" o:spid="_x0000_s1046" style="position:absolute;left:28404;width:2876;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ldcQA&#10;AADfAAAADwAAAGRycy9kb3ducmV2LnhtbERPTU/CQBC9m/AfNkPixchUiAYLCxGixnADNeE46Q5t&#10;0+5s012h/HvnYOLx5X0v14NvzZn7WAex8DDJwLAUwdVSWvj6fLufg4mJxFEbhC1cOcJ6NbpZUu7C&#10;RfZ8PqTSaIjEnCxUKXU5Yiwq9hQnoWNR7hR6T0lhX6Lr6aLhvsVplj2hp1q0oaKOtxUXzeHHW5jv&#10;moh3V/x+3WRSN93x9O62aO3teHhZgEk8pH/xn/vD6fzZ4+xZB+sfBY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n5XXEAAAA3wAAAA8AAAAAAAAAAAAAAAAAmAIAAGRycy9k&#10;b3ducmV2LnhtbFBLBQYAAAAABAAEAPUAAACJAwAAAAA=&#10;" fillcolor="window" strokecolor="windowText" strokeweight="1pt"/>
                <w10:wrap type="through"/>
              </v:group>
            </w:pict>
          </mc:Fallback>
        </mc:AlternateContent>
      </w: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Progresión</w:t>
      </w:r>
      <w:r w:rsidRPr="00A744F7">
        <w:rPr>
          <w:rFonts w:ascii="Times New Roman" w:hAnsi="Times New Roman" w:cs="Times New Roman"/>
          <w:sz w:val="24"/>
          <w:szCs w:val="24"/>
        </w:rPr>
        <w:t>: Aumentar la cantidad de defensores y atacantes para simular situaciones más complejas.</w:t>
      </w:r>
    </w:p>
    <w:p w14:paraId="77DC98E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Variantes</w:t>
      </w:r>
      <w:r w:rsidRPr="00A744F7">
        <w:rPr>
          <w:rFonts w:ascii="Times New Roman" w:hAnsi="Times New Roman" w:cs="Times New Roman"/>
          <w:sz w:val="24"/>
          <w:szCs w:val="24"/>
        </w:rPr>
        <w:t>:</w:t>
      </w:r>
    </w:p>
    <w:p w14:paraId="64E1EBF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 El defensa le pasa la bola a un medio, recibe en movimiento y devuelve al otro central; pase largo al delantero, que recibe en contraataque., descarga al medio,</w:t>
      </w:r>
    </w:p>
    <w:p w14:paraId="4A26693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y éste asiste  al delantero para desviar o recepcionar.</w:t>
      </w:r>
    </w:p>
    <w:p w14:paraId="3E9FB1A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(Coordinar salidas de izquierda y derecha.).</w:t>
      </w:r>
    </w:p>
    <w:p w14:paraId="0F6E6C5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Aumentar la cantidad de defensores y atacantes.</w:t>
      </w:r>
    </w:p>
    <w:p w14:paraId="1A3F334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Introducir situaciones de desventaja numérica.</w:t>
      </w:r>
    </w:p>
    <w:p w14:paraId="059FE7D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628D046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Espacio delimitado para simular el contraataque.</w:t>
      </w:r>
    </w:p>
    <w:p w14:paraId="56EEEE8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para el ejercicio.</w:t>
      </w:r>
    </w:p>
    <w:p w14:paraId="483B0BC0"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noProof/>
          <w:sz w:val="24"/>
          <w:szCs w:val="24"/>
          <w:lang w:val="en-US"/>
        </w:rPr>
        <w:drawing>
          <wp:anchor distT="0" distB="0" distL="114300" distR="114300" simplePos="0" relativeHeight="251663360" behindDoc="0" locked="0" layoutInCell="1" allowOverlap="1" wp14:anchorId="237F4540" wp14:editId="6490750D">
            <wp:simplePos x="0" y="0"/>
            <wp:positionH relativeFrom="column">
              <wp:posOffset>3701415</wp:posOffset>
            </wp:positionH>
            <wp:positionV relativeFrom="paragraph">
              <wp:posOffset>25400</wp:posOffset>
            </wp:positionV>
            <wp:extent cx="1978025" cy="1427480"/>
            <wp:effectExtent l="0" t="0" r="3175" b="1270"/>
            <wp:wrapThrough wrapText="bothSides">
              <wp:wrapPolygon edited="0">
                <wp:start x="0" y="0"/>
                <wp:lineTo x="0" y="21331"/>
                <wp:lineTo x="21427" y="21331"/>
                <wp:lineTo x="21427"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8025" cy="1427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44F7">
        <w:rPr>
          <w:rFonts w:ascii="Times New Roman" w:hAnsi="Times New Roman" w:cs="Times New Roman"/>
          <w:b/>
          <w:sz w:val="24"/>
          <w:szCs w:val="24"/>
        </w:rPr>
        <w:t xml:space="preserve"> Ejercicio N</w:t>
      </w:r>
      <w:r w:rsidRPr="00A744F7">
        <w:rPr>
          <w:rFonts w:ascii="Times New Roman" w:hAnsi="Times New Roman" w:cs="Times New Roman"/>
          <w:b/>
          <w:sz w:val="24"/>
          <w:szCs w:val="24"/>
          <w:u w:val="single"/>
          <w:vertAlign w:val="superscript"/>
        </w:rPr>
        <w:t>o.</w:t>
      </w:r>
      <w:r w:rsidRPr="00A744F7">
        <w:rPr>
          <w:rFonts w:ascii="Times New Roman" w:hAnsi="Times New Roman" w:cs="Times New Roman"/>
          <w:b/>
          <w:sz w:val="24"/>
          <w:szCs w:val="24"/>
        </w:rPr>
        <w:t>7: Defensa en Parejas</w:t>
      </w:r>
    </w:p>
    <w:p w14:paraId="1C3EA35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b/>
          <w:sz w:val="24"/>
          <w:szCs w:val="24"/>
        </w:rPr>
        <w:t>Descripción</w:t>
      </w:r>
      <w:r w:rsidRPr="00A744F7">
        <w:rPr>
          <w:rFonts w:ascii="Times New Roman" w:hAnsi="Times New Roman" w:cs="Times New Roman"/>
          <w:sz w:val="24"/>
          <w:szCs w:val="24"/>
        </w:rPr>
        <w:t>: Dos jugadores defensores trabajan en parejas para defender contra un atacante. El atacante intenta avanzar y realizar un tiro, mientras que los defensores deben coordinarse para detenerlo.</w:t>
      </w:r>
    </w:p>
    <w:p w14:paraId="2A0BF06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27119B8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resistencia y la coordinación.</w:t>
      </w:r>
    </w:p>
    <w:p w14:paraId="6989095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Aprender a trabajar en pareja en defensa.</w:t>
      </w:r>
    </w:p>
    <w:p w14:paraId="4937893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Comprender la importancia de la comunicación en defensa.</w:t>
      </w:r>
    </w:p>
    <w:p w14:paraId="729821E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Fomentar la confianza en el trabajo en equipo.</w:t>
      </w:r>
    </w:p>
    <w:p w14:paraId="51597EB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p>
    <w:p w14:paraId="715F56F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Cobertura y ayuda entre defensores.</w:t>
      </w:r>
      <w:r w:rsidRPr="00A744F7">
        <w:rPr>
          <w:rFonts w:ascii="Times New Roman" w:hAnsi="Times New Roman" w:cs="Times New Roman"/>
          <w:b/>
          <w:sz w:val="24"/>
          <w:szCs w:val="24"/>
          <w:lang w:val="es-US"/>
        </w:rPr>
        <w:t xml:space="preserve"> </w:t>
      </w:r>
    </w:p>
    <w:p w14:paraId="719776A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Comunicación y organización defensiva.</w:t>
      </w:r>
    </w:p>
    <w:p w14:paraId="5AAFBE8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20 minutos.</w:t>
      </w:r>
    </w:p>
    <w:p w14:paraId="232C52F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Variantes</w:t>
      </w:r>
      <w:r w:rsidRPr="00A744F7">
        <w:rPr>
          <w:rFonts w:ascii="Times New Roman" w:hAnsi="Times New Roman" w:cs="Times New Roman"/>
          <w:sz w:val="24"/>
          <w:szCs w:val="24"/>
        </w:rPr>
        <w:t>:</w:t>
      </w:r>
    </w:p>
    <w:p w14:paraId="7677FAD0" w14:textId="4D4B3412"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Cambiar el número de atacantes (1v1, 1 vs. 2, 2 vs. 2).</w:t>
      </w:r>
      <w:r w:rsidRPr="00A744F7">
        <w:rPr>
          <w:rFonts w:ascii="Times New Roman" w:hAnsi="Times New Roman" w:cs="Times New Roman"/>
          <w:noProof/>
          <w:sz w:val="24"/>
          <w:szCs w:val="24"/>
        </w:rPr>
        <w:t xml:space="preserve"> </w:t>
      </w:r>
    </w:p>
    <w:p w14:paraId="73DDEE0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Permitir que el atacante realice desmarques.</w:t>
      </w:r>
    </w:p>
    <w:p w14:paraId="2401751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66F682A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lastRenderedPageBreak/>
        <w:t xml:space="preserve">  - Conos para delimitar el área de ejercicio.</w:t>
      </w:r>
    </w:p>
    <w:p w14:paraId="19FFCF9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para simular el ataque.</w:t>
      </w:r>
    </w:p>
    <w:p w14:paraId="39858A3A" w14:textId="41B696DD"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sz w:val="24"/>
          <w:szCs w:val="24"/>
        </w:rPr>
        <w:t>´</w:t>
      </w:r>
      <w:r w:rsidRPr="00A744F7">
        <w:rPr>
          <w:rFonts w:ascii="Times New Roman" w:hAnsi="Times New Roman" w:cs="Times New Roman"/>
          <w:noProof/>
          <w:sz w:val="24"/>
          <w:szCs w:val="24"/>
          <w:lang w:val="en-US"/>
        </w:rPr>
        <mc:AlternateContent>
          <mc:Choice Requires="wpg">
            <w:drawing>
              <wp:anchor distT="0" distB="0" distL="114300" distR="114300" simplePos="0" relativeHeight="251677696" behindDoc="1" locked="0" layoutInCell="1" allowOverlap="1" wp14:anchorId="41B83AC5" wp14:editId="53B36245">
                <wp:simplePos x="0" y="0"/>
                <wp:positionH relativeFrom="column">
                  <wp:posOffset>4538980</wp:posOffset>
                </wp:positionH>
                <wp:positionV relativeFrom="paragraph">
                  <wp:posOffset>196215</wp:posOffset>
                </wp:positionV>
                <wp:extent cx="1247140" cy="842645"/>
                <wp:effectExtent l="56515" t="0" r="67945" b="3810"/>
                <wp:wrapSquare wrapText="bothSides"/>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457048">
                          <a:off x="0" y="0"/>
                          <a:ext cx="1247140" cy="842645"/>
                          <a:chOff x="0" y="0"/>
                          <a:chExt cx="3475213" cy="2271414"/>
                        </a:xfrm>
                      </wpg:grpSpPr>
                      <wps:wsp>
                        <wps:cNvPr id="11" name="AutoShape 3"/>
                        <wps:cNvSpPr>
                          <a:spLocks noChangeArrowheads="1"/>
                        </wps:cNvSpPr>
                        <wps:spPr bwMode="auto">
                          <a:xfrm>
                            <a:off x="3170413" y="1890414"/>
                            <a:ext cx="304800" cy="381000"/>
                          </a:xfrm>
                          <a:prstGeom prst="triangle">
                            <a:avLst>
                              <a:gd name="adj" fmla="val 50000"/>
                            </a:avLst>
                          </a:prstGeom>
                          <a:solidFill>
                            <a:srgbClr val="FFFF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wps:wsp>
                        <wps:cNvPr id="12" name="AutoShape 4"/>
                        <wps:cNvSpPr>
                          <a:spLocks noChangeArrowheads="1"/>
                        </wps:cNvSpPr>
                        <wps:spPr bwMode="auto">
                          <a:xfrm>
                            <a:off x="3170413" y="671214"/>
                            <a:ext cx="304800" cy="381000"/>
                          </a:xfrm>
                          <a:prstGeom prst="triangle">
                            <a:avLst>
                              <a:gd name="adj" fmla="val 50000"/>
                            </a:avLst>
                          </a:prstGeom>
                          <a:solidFill>
                            <a:srgbClr val="FFFF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none" lIns="91440" tIns="45720" rIns="91440" bIns="45720" anchor="ctr" anchorCtr="0" upright="1">
                          <a:noAutofit/>
                        </wps:bodyPr>
                      </wps:wsp>
                      <pic:pic xmlns:pic="http://schemas.openxmlformats.org/drawingml/2006/picture">
                        <pic:nvPicPr>
                          <pic:cNvPr id="13" name="Picture 6" descr="ball005"/>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649523">
                            <a:off x="482599" y="798513"/>
                            <a:ext cx="136525" cy="147638"/>
                          </a:xfrm>
                          <a:prstGeom prst="rect">
                            <a:avLst/>
                          </a:prstGeom>
                          <a:solidFill>
                            <a:srgbClr val="FFFF00"/>
                          </a:solidFill>
                          <a:ln w="9525">
                            <a:solidFill>
                              <a:srgbClr val="000000"/>
                            </a:solidFill>
                            <a:miter lim="800000"/>
                            <a:headEnd/>
                            <a:tailEnd/>
                          </a:ln>
                        </pic:spPr>
                      </pic:pic>
                      <wpg:grpSp>
                        <wpg:cNvPr id="14" name="Group 7"/>
                        <wpg:cNvGrpSpPr>
                          <a:grpSpLocks/>
                        </wpg:cNvGrpSpPr>
                        <wpg:grpSpPr bwMode="auto">
                          <a:xfrm rot="-4825206">
                            <a:off x="-39688" y="39688"/>
                            <a:ext cx="841375" cy="762000"/>
                            <a:chOff x="-39688" y="39688"/>
                            <a:chExt cx="530" cy="480"/>
                          </a:xfrm>
                        </wpg:grpSpPr>
                        <pic:pic xmlns:pic="http://schemas.openxmlformats.org/drawingml/2006/picture">
                          <pic:nvPicPr>
                            <pic:cNvPr id="15"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592" y="39688"/>
                              <a:ext cx="434" cy="480"/>
                            </a:xfrm>
                            <a:prstGeom prst="rect">
                              <a:avLst/>
                            </a:prstGeom>
                            <a:solidFill>
                              <a:srgbClr val="FFFF00"/>
                            </a:solidFill>
                            <a:ln w="9525">
                              <a:solidFill>
                                <a:srgbClr val="000000"/>
                              </a:solidFill>
                              <a:miter lim="800000"/>
                              <a:headEnd/>
                              <a:tailEnd/>
                            </a:ln>
                          </pic:spPr>
                        </pic:pic>
                        <wps:wsp>
                          <wps:cNvPr id="18" name="Freeform 9"/>
                          <wps:cNvSpPr>
                            <a:spLocks/>
                          </wps:cNvSpPr>
                          <wps:spPr bwMode="auto">
                            <a:xfrm rot="2687716">
                              <a:off x="-39688" y="39832"/>
                              <a:ext cx="96" cy="188"/>
                            </a:xfrm>
                            <a:custGeom>
                              <a:avLst/>
                              <a:gdLst>
                                <a:gd name="T0" fmla="*/ 96 w 122"/>
                                <a:gd name="T1" fmla="*/ 0 h 284"/>
                                <a:gd name="T2" fmla="*/ 88 w 122"/>
                                <a:gd name="T3" fmla="*/ 165 h 284"/>
                                <a:gd name="T4" fmla="*/ 73 w 122"/>
                                <a:gd name="T5" fmla="*/ 185 h 284"/>
                                <a:gd name="T6" fmla="*/ 20 w 122"/>
                                <a:gd name="T7" fmla="*/ 178 h 284"/>
                                <a:gd name="T8" fmla="*/ 6 w 122"/>
                                <a:gd name="T9" fmla="*/ 134 h 2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solidFill>
                              <a:srgbClr val="FFFF00"/>
                            </a:solidFill>
                            <a:ln w="3810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square" lIns="91440" tIns="45720" rIns="91440" bIns="45720" anchor="t" anchorCtr="0" upright="1">
                            <a:noAutofit/>
                          </wps:bodyPr>
                        </wps:wsp>
                      </wpg:grpSp>
                      <pic:pic xmlns:pic="http://schemas.openxmlformats.org/drawingml/2006/picture">
                        <pic:nvPicPr>
                          <pic:cNvPr id="19"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6005797">
                            <a:off x="1462654" y="441577"/>
                            <a:ext cx="615950" cy="633413"/>
                          </a:xfrm>
                          <a:prstGeom prst="rect">
                            <a:avLst/>
                          </a:prstGeom>
                          <a:solidFill>
                            <a:srgbClr val="FFFF00"/>
                          </a:solidFill>
                          <a:ln w="9525">
                            <a:solidFill>
                              <a:srgbClr val="000000"/>
                            </a:solidFill>
                            <a:miter lim="800000"/>
                            <a:headEnd/>
                            <a:tailEnd/>
                          </a:ln>
                        </pic:spPr>
                      </pic:pic>
                      <wps:wsp>
                        <wps:cNvPr id="20" name="Freeform 12"/>
                        <wps:cNvSpPr>
                          <a:spLocks/>
                        </wps:cNvSpPr>
                        <wps:spPr bwMode="auto">
                          <a:xfrm rot="12906487" flipH="1">
                            <a:off x="1626703" y="314748"/>
                            <a:ext cx="152400" cy="298450"/>
                          </a:xfrm>
                          <a:custGeom>
                            <a:avLst/>
                            <a:gdLst>
                              <a:gd name="T0" fmla="*/ 152400 w 122"/>
                              <a:gd name="T1" fmla="*/ 0 h 284"/>
                              <a:gd name="T2" fmla="*/ 139908 w 122"/>
                              <a:gd name="T3" fmla="*/ 262720 h 284"/>
                              <a:gd name="T4" fmla="*/ 116174 w 122"/>
                              <a:gd name="T5" fmla="*/ 293196 h 284"/>
                              <a:gd name="T6" fmla="*/ 32479 w 122"/>
                              <a:gd name="T7" fmla="*/ 282687 h 284"/>
                              <a:gd name="T8" fmla="*/ 8744 w 122"/>
                              <a:gd name="T9" fmla="*/ 212278 h 2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solidFill>
                            <a:srgbClr val="FFFF00"/>
                          </a:solidFill>
                          <a:ln w="3810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square" lIns="91440" tIns="45720" rIns="91440" bIns="45720" anchor="t" anchorCtr="0" upright="1">
                          <a:noAutofit/>
                        </wps:bodyPr>
                      </wps:wsp>
                      <pic:pic xmlns:pic="http://schemas.openxmlformats.org/drawingml/2006/picture">
                        <pic:nvPicPr>
                          <pic:cNvPr id="23"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4936403">
                            <a:off x="1650449" y="1646415"/>
                            <a:ext cx="615950" cy="633413"/>
                          </a:xfrm>
                          <a:prstGeom prst="rect">
                            <a:avLst/>
                          </a:prstGeom>
                          <a:solidFill>
                            <a:srgbClr val="FFFF00"/>
                          </a:solidFill>
                          <a:ln w="9525">
                            <a:solidFill>
                              <a:srgbClr val="000000"/>
                            </a:solidFill>
                            <a:miter lim="800000"/>
                            <a:headEnd/>
                            <a:tailEnd/>
                          </a:ln>
                        </pic:spPr>
                      </pic:pic>
                      <wps:wsp>
                        <wps:cNvPr id="24" name="Freeform 15"/>
                        <wps:cNvSpPr>
                          <a:spLocks/>
                        </wps:cNvSpPr>
                        <wps:spPr bwMode="auto">
                          <a:xfrm rot="13975881" flipH="1">
                            <a:off x="1907833" y="1512982"/>
                            <a:ext cx="152400" cy="298450"/>
                          </a:xfrm>
                          <a:custGeom>
                            <a:avLst/>
                            <a:gdLst>
                              <a:gd name="T0" fmla="*/ 152400 w 122"/>
                              <a:gd name="T1" fmla="*/ 0 h 284"/>
                              <a:gd name="T2" fmla="*/ 139908 w 122"/>
                              <a:gd name="T3" fmla="*/ 262720 h 284"/>
                              <a:gd name="T4" fmla="*/ 116174 w 122"/>
                              <a:gd name="T5" fmla="*/ 293196 h 284"/>
                              <a:gd name="T6" fmla="*/ 32479 w 122"/>
                              <a:gd name="T7" fmla="*/ 282687 h 284"/>
                              <a:gd name="T8" fmla="*/ 8744 w 122"/>
                              <a:gd name="T9" fmla="*/ 212278 h 2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solidFill>
                            <a:srgbClr val="FFFF00"/>
                          </a:solidFill>
                          <a:ln w="3810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E7E6E6"/>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174CE2" id="Grupo 10" o:spid="_x0000_s1026" style="position:absolute;margin-left:357.4pt;margin-top:15.45pt;width:98.2pt;height:66.35pt;rotation:-499218fd;z-index:-251638784;mso-width-relative:margin;mso-height-relative:margin" coordsize="34752,22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">
                <v:shape id="AutoShape 3" o:spid="_x0000_s1027" type="#_x0000_t5" style="position:absolute;left:31704;top:18904;width:3048;height:3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w2sAA&#10;AADbAAAADwAAAGRycy9kb3ducmV2LnhtbERPTYvCMBC9C/sfwizsTVOFilSjyILS22L1oLehGdtq&#10;M+kmWe3+eyMI3ubxPmex6k0rbuR8Y1nBeJSAIC6tbrhScNhvhjMQPiBrbC2Tgn/ysFp+DBaYaXvn&#10;Hd2KUIkYwj5DBXUIXSalL2sy6Ee2I47c2TqDIUJXSe3wHsNNKydJMpUGG44NNXb0XVN5Lf6Mgl2e&#10;T9b7H+OK48Ftu99LiukpVerrs1/PQQTqw1v8cuc6zh/D8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nw2sAAAADbAAAADwAAAAAAAAAAAAAAAACYAgAAZHJzL2Rvd25y&#10;ZXYueG1sUEsFBgAAAAAEAAQA9QAAAIUDAAAAAA==&#10;" fillcolor="yellow">
                  <v:shadow color="#e7e6e6"/>
                </v:shape>
                <v:shape id="AutoShape 4" o:spid="_x0000_s1028" type="#_x0000_t5" style="position:absolute;left:31704;top:6712;width:3048;height:381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urcAA&#10;AADbAAAADwAAAGRycy9kb3ducmV2LnhtbERPTYvCMBC9L/gfwgje1tRCl6UaRYRdehOrB70NzdhW&#10;m0lNotZ/v1lY2Ns83ucsVoPpxIOcby0rmE0TEMSV1S3XCg77r/dPED4ga+wsk4IXeVgtR28LzLV9&#10;8o4eZahFDGGfo4ImhD6X0lcNGfRT2xNH7mydwRChq6V2+IzhppNpknxIgy3HhgZ72jRUXcu7UbAr&#10;inS93xpXHg/uu79dMsxOmVKT8bCegwg0hH/xn7vQcX4Kv7/EA+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turcAAAADbAAAADwAAAAAAAAAAAAAAAACYAgAAZHJzL2Rvd25y&#10;ZXYueG1sUEsFBgAAAAAEAAQA9QAAAIUDAAAAAA==&#10;" fillcolor="yellow">
                  <v:shadow color="#e7e6e6"/>
                </v:shape>
                <v:shape id="Picture 6" o:spid="_x0000_s1029" type="#_x0000_t75" alt="ball005" style="position:absolute;left:4825;top:7985;width:1366;height:1476;rotation:-1801719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XSBXAAAAA2wAAAA8AAABkcnMvZG93bnJldi54bWxET82KwjAQvi/4DmEEL6LpuotINYoIBQ9e&#10;tusDjM2YFJtJabK2+vRmYWFv8/H9zmY3uEbcqQu1ZwXv8wwEceV1zUbB+buYrUCEiKyx8UwKHhRg&#10;tx29bTDXvucvupfRiBTCIUcFNsY2lzJUlhyGuW+JE3f1ncOYYGek7rBP4a6RiyxbSoc1pwaLLR0s&#10;VbfyxymQ06c+rS52qk3Rlp/982oOhVRqMh72axCRhvgv/nMfdZr/Ab+/pAPk9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xdIFcAAAADbAAAADwAAAAAAAAAAAAAAAACfAgAA&#10;ZHJzL2Rvd25yZXYueG1sUEsFBgAAAAAEAAQA9wAAAIwDAAAAAA==&#10;" filled="t" fillcolor="yellow" stroked="t">
                  <v:imagedata r:id="rId24" o:title="ball005" chromakey="white"/>
                </v:shape>
                <v:group id="Group 7" o:spid="_x0000_s1030" style="position:absolute;left:-397;top:397;width:8413;height:7620;rotation:-5270412fd" coordorigin="-39688,39688" coordsize="53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qzcGrCAAAA2wAAAA8A&#10;AAAAAAAAAAAAAAAAqgIAAGRycy9kb3ducmV2LnhtbFBLBQYAAAAABAAEAPoAAACZAwAAAAA=&#10;">
                  <v:shape id="Picture 8" o:spid="_x0000_s1031" type="#_x0000_t75" style="position:absolute;left:-39592;top:39688;width:434;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z6MDDAAAA2wAAAA8AAABkcnMvZG93bnJldi54bWxET01rwkAQvQv9D8sUvOkm1hZJs0opSD14&#10;MXrxNs1Os2mzsyG7xuivd4WCt3m8z8lXg21ET52vHStIpwkI4tLpmisFh/16sgDhA7LGxjEpuJCH&#10;1fJplGOm3Zl31BehEjGEfYYKTAhtJqUvDVn0U9cSR+7HdRZDhF0ldYfnGG4bOUuSN2mx5thgsKVP&#10;Q+VfcbIKFi/X703of4v0Ot+iOR6Lr/X+otT4efh4BxFoCA/xv3uj4/xXuP8SD5D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3PowMMAAADbAAAADwAAAAAAAAAAAAAAAACf&#10;AgAAZHJzL2Rvd25yZXYueG1sUEsFBgAAAAAEAAQA9wAAAI8DAAAAAA==&#10;" filled="t" fillcolor="yellow" stroked="t">
                    <v:imagedata r:id="rId13" o:title=""/>
                  </v:shape>
                  <v:shape id="Freeform 9" o:spid="_x0000_s1032" style="position:absolute;left:-39688;top:39832;width:96;height:188;rotation:2935703fd;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gIsUA&#10;AADbAAAADwAAAGRycy9kb3ducmV2LnhtbESP0WrCQBBF34X+wzIFX6RurCAhdZVSkBYFq7YfMGan&#10;SWp2Ns2uJv5950HwbYZ7594z82XvanWhNlSeDUzGCSji3NuKCwPfX6unFFSIyBZrz2TgSgGWi4fB&#10;HDPrO97T5RALJSEcMjRQxthkWoe8JIdh7Bti0X586zDK2hbatthJuKv1c5LMtMOKpaHEht5Kyk+H&#10;szMw+jvtUruh7qg/1+H9l7fH0fRszPCxf30BFamPd/Pt+sMKvsDKLzKA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WAixQAAANsAAAAPAAAAAAAAAAAAAAAAAJgCAABkcnMv&#10;ZG93bnJldi54bWxQSwUGAAAAAAQABAD1AAAAigMAAAAA&#10;" path="m122,v-3,83,-1,167,-10,250c111,261,104,277,93,279,71,284,48,272,26,269,,229,7,252,7,202e" fillcolor="yellow" strokeweight="3pt">
                    <v:shadow color="#e7e6e6"/>
                    <v:path arrowok="t" o:connecttype="custom" o:connectlocs="76,0;69,109;57,122;16,118;5,89" o:connectangles="0,0,0,0,0"/>
                  </v:shape>
                </v:group>
                <v:shape id="Picture 11" o:spid="_x0000_s1033" type="#_x0000_t75" style="position:absolute;left:14626;top:4416;width:6159;height:6334;rotation:-655993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R0GTEAAAA2wAAAA8AAABkcnMvZG93bnJldi54bWxET0trAjEQvgv9D2EK3jRrBW23G0UWhGL1&#10;0K2HHofN7IMmk+0m6ra/vhEEb/PxPSdbD9aIM/W+daxgNk1AEJdOt1wrOH5uJ88gfEDWaByTgl/y&#10;sF49jDJMtbvwB52LUIsYwj5FBU0IXSqlLxuy6KeuI45c5XqLIcK+lrrHSwy3Rj4lyUJabDk2NNhR&#10;3lD5XZysgnl+6vbHfLM0u7/d18FU28X7z0yp8eOweQURaAh38c39puP8F7j+Eg+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CR0GTEAAAA2wAAAA8AAAAAAAAAAAAAAAAA&#10;nwIAAGRycy9kb3ducmV2LnhtbFBLBQYAAAAABAAEAPcAAACQAwAAAAA=&#10;" filled="t" fillcolor="yellow" stroked="t">
                  <v:imagedata r:id="rId14" o:title=""/>
                </v:shape>
                <v:shape id="Freeform 12" o:spid="_x0000_s1034" style="position:absolute;left:16267;top:3147;width:1524;height:2984;rotation:9495634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6CVcMA&#10;AADbAAAADwAAAGRycy9kb3ducmV2LnhtbERPTWvCQBC9F/wPywi9NZtKNSVmI2KpCD3VloK3ITsm&#10;sdnZmF2T2F/fPQgeH+87W42mET11rras4DmKQRAXVtdcKvj+en96BeE8ssbGMim4koNVPnnIMNV2&#10;4E/q974UIYRdigoq79tUSldUZNBFtiUO3NF2Bn2AXSl1h0MIN42cxfFCGqw5NFTY0qai4nd/MQrs&#10;z8v2b0wO87dTvzbnRCbzIflQ6nE6rpcgPI3+Lr65d1rBLKwPX8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6CVcMAAADbAAAADwAAAAAAAAAAAAAAAACYAgAAZHJzL2Rv&#10;d25yZXYueG1sUEsFBgAAAAAEAAQA9QAAAIgDAAAAAA==&#10;" path="m122,v-3,83,-1,167,-10,250c111,261,104,277,93,279,71,284,48,272,26,269,,229,7,252,7,202e" fillcolor="yellow" strokeweight="3pt">
                  <v:shadow color="#e7e6e6"/>
                  <v:path arrowok="t" o:connecttype="custom" o:connectlocs="190375082,0;174770321,276087268;145122275,308113895;40572128,297070194;10922833,223078764" o:connectangles="0,0,0,0,0"/>
                </v:shape>
                <v:shape id="Picture 14" o:spid="_x0000_s1035" type="#_x0000_t75" style="position:absolute;left:16504;top:16464;width:6159;height:6334;rotation:-539186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2XObCAAAA2wAAAA8AAABkcnMvZG93bnJldi54bWxEj9GKwjAURN+F/YdwBd80VUG0axRZXBHR&#10;B939gEtzty02N7HJtvXvjSD4OMzMGWa57kwlGqp9aVnBeJSAIM6sLjlX8PvzPZyD8AFZY2WZFNzJ&#10;w3r10Vtiqm3LZ2ouIRcRwj5FBUUILpXSZwUZ9CPriKP3Z2uDIco6l7rGNsJNJSdJMpMGS44LBTr6&#10;Kii7Xv6NArbTgzGN27rjpmvPO7k4XW8npQb9bvMJIlAX3uFXe68VTKbw/BJ/gF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NlzmwgAAANsAAAAPAAAAAAAAAAAAAAAAAJ8C&#10;AABkcnMvZG93bnJldi54bWxQSwUGAAAAAAQABAD3AAAAjgMAAAAA&#10;" filled="t" fillcolor="yellow" stroked="t">
                  <v:imagedata r:id="rId14" o:title=""/>
                </v:shape>
                <v:shape id="Freeform 15" o:spid="_x0000_s1036" style="position:absolute;left:19078;top:15130;width:1524;height:2984;rotation:8327571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HR8QA&#10;AADbAAAADwAAAGRycy9kb3ducmV2LnhtbESPQYvCMBSE74L/ITxhb5rq6qJdo8guigdBdEXw9mje&#10;tqXNS2lirf/eCILHYWa+YebL1pSiodrllhUMBxEI4sTqnFMFp791fwrCeWSNpWVScCcHy0W3M8dY&#10;2xsfqDn6VAQIuxgVZN5XsZQuycigG9iKOHj/tjbog6xTqWu8Bbgp5SiKvqTBnMNChhX9ZJQUx6tR&#10;cP4shumh2uxXRb6bOesmv83sotRHr119g/DU+nf41d5qBaM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yR0fEAAAA2wAAAA8AAAAAAAAAAAAAAAAAmAIAAGRycy9k&#10;b3ducmV2LnhtbFBLBQYAAAAABAAEAPUAAACJAwAAAAA=&#10;" path="m122,v-3,83,-1,167,-10,250c111,261,104,277,93,279,71,284,48,272,26,269,,229,7,252,7,202e" fillcolor="yellow" strokeweight="3pt">
                  <v:shadow color="#e7e6e6"/>
                  <v:path arrowok="t" o:connecttype="custom" o:connectlocs="190375082,0;174770321,276087268;145122275,308113895;40572128,297070194;10922833,223078764" o:connectangles="0,0,0,0,0"/>
                </v:shape>
                <w10:wrap type="square"/>
              </v:group>
            </w:pict>
          </mc:Fallback>
        </mc:AlternateContent>
      </w: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Ejercicio N</w:t>
      </w:r>
      <w:r w:rsidRPr="00A744F7">
        <w:rPr>
          <w:rFonts w:ascii="Times New Roman" w:hAnsi="Times New Roman" w:cs="Times New Roman"/>
          <w:b/>
          <w:sz w:val="24"/>
          <w:szCs w:val="24"/>
          <w:u w:val="single"/>
          <w:vertAlign w:val="superscript"/>
        </w:rPr>
        <w:t>o.</w:t>
      </w:r>
      <w:r w:rsidRPr="00A744F7">
        <w:rPr>
          <w:rFonts w:ascii="Times New Roman" w:hAnsi="Times New Roman" w:cs="Times New Roman"/>
          <w:b/>
          <w:sz w:val="24"/>
          <w:szCs w:val="24"/>
        </w:rPr>
        <w:t>8: Juego de Posición Defensiva</w:t>
      </w:r>
    </w:p>
    <w:p w14:paraId="5314A3B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Se establece un área de juego donde los defensores deben mantener su posición y cubrir a los atacantes que intentan moverse y recibir la pelota. Los atacantes deben intentar pasar la pelota entre ellos sin ser interceptados.</w:t>
      </w:r>
    </w:p>
    <w:p w14:paraId="59D8A83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67BA744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agilidad y la resistencia.</w:t>
      </w:r>
    </w:p>
    <w:p w14:paraId="770B1B3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Desarrollar habilidades de marcaje y posicionamiento.</w:t>
      </w:r>
    </w:p>
    <w:p w14:paraId="001FBD8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Entender la importancia de la posición en defensa.</w:t>
      </w:r>
    </w:p>
    <w:p w14:paraId="5CB6FF3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Aumentar la concentración y la atención.</w:t>
      </w:r>
    </w:p>
    <w:p w14:paraId="7369E80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p>
    <w:p w14:paraId="40F63C5D" w14:textId="2A021B7C"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Marcaje individual.</w:t>
      </w:r>
    </w:p>
    <w:p w14:paraId="4176991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Lectura del juego y anticipación.</w:t>
      </w:r>
    </w:p>
    <w:p w14:paraId="7DDB26D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25 minutos.</w:t>
      </w:r>
    </w:p>
    <w:p w14:paraId="5B6E2E78" w14:textId="2DE51ABF" w:rsidR="000A1A53" w:rsidRPr="00A744F7" w:rsidRDefault="00A744F7"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noProof/>
          <w:sz w:val="24"/>
          <w:szCs w:val="24"/>
          <w:lang w:val="en-US"/>
        </w:rPr>
        <w:drawing>
          <wp:anchor distT="0" distB="0" distL="114300" distR="114300" simplePos="0" relativeHeight="251664384" behindDoc="0" locked="0" layoutInCell="1" allowOverlap="1" wp14:anchorId="23CDCE94" wp14:editId="1BACBFEA">
            <wp:simplePos x="0" y="0"/>
            <wp:positionH relativeFrom="column">
              <wp:posOffset>3393193</wp:posOffset>
            </wp:positionH>
            <wp:positionV relativeFrom="paragraph">
              <wp:posOffset>107950</wp:posOffset>
            </wp:positionV>
            <wp:extent cx="2314575" cy="1498600"/>
            <wp:effectExtent l="0" t="0" r="9525" b="6350"/>
            <wp:wrapThrough wrapText="bothSides">
              <wp:wrapPolygon edited="0">
                <wp:start x="0" y="0"/>
                <wp:lineTo x="0" y="21417"/>
                <wp:lineTo x="21511" y="21417"/>
                <wp:lineTo x="21511"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14575"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A53" w:rsidRPr="00A744F7">
        <w:rPr>
          <w:rFonts w:ascii="Times New Roman" w:hAnsi="Times New Roman" w:cs="Times New Roman"/>
          <w:sz w:val="24"/>
          <w:szCs w:val="24"/>
        </w:rPr>
        <w:t xml:space="preserve">- </w:t>
      </w:r>
      <w:r w:rsidR="000A1A53" w:rsidRPr="00A744F7">
        <w:rPr>
          <w:rFonts w:ascii="Times New Roman" w:hAnsi="Times New Roman" w:cs="Times New Roman"/>
          <w:b/>
          <w:sz w:val="24"/>
          <w:szCs w:val="24"/>
        </w:rPr>
        <w:t>Variantes</w:t>
      </w:r>
      <w:r w:rsidR="000A1A53" w:rsidRPr="00A744F7">
        <w:rPr>
          <w:rFonts w:ascii="Times New Roman" w:hAnsi="Times New Roman" w:cs="Times New Roman"/>
          <w:sz w:val="24"/>
          <w:szCs w:val="24"/>
        </w:rPr>
        <w:t>:</w:t>
      </w:r>
    </w:p>
    <w:p w14:paraId="2CF9912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Aumentar el número de atacantes.</w:t>
      </w:r>
    </w:p>
    <w:p w14:paraId="7D41692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Introducir reglas de tiempo para mantener la posesión.</w:t>
      </w:r>
    </w:p>
    <w:p w14:paraId="516C69B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47207C4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Espacio delimitado para simular situaciones de juego.</w:t>
      </w:r>
    </w:p>
    <w:p w14:paraId="444B9D3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para el ejercicio.</w:t>
      </w:r>
    </w:p>
    <w:p w14:paraId="23DBD58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p>
    <w:p w14:paraId="439C3207"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Ejercicio N</w:t>
      </w:r>
      <w:r w:rsidRPr="00A744F7">
        <w:rPr>
          <w:rFonts w:ascii="Times New Roman" w:hAnsi="Times New Roman" w:cs="Times New Roman"/>
          <w:b/>
          <w:sz w:val="24"/>
          <w:szCs w:val="24"/>
          <w:u w:val="single"/>
          <w:vertAlign w:val="superscript"/>
        </w:rPr>
        <w:t>o.</w:t>
      </w:r>
      <w:r w:rsidRPr="00A744F7">
        <w:rPr>
          <w:rFonts w:ascii="Times New Roman" w:hAnsi="Times New Roman" w:cs="Times New Roman"/>
          <w:b/>
          <w:sz w:val="24"/>
          <w:szCs w:val="24"/>
        </w:rPr>
        <w:t>9: Simulación de Situaciones de Gol</w:t>
      </w:r>
    </w:p>
    <w:p w14:paraId="5A380C0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noProof/>
          <w:sz w:val="24"/>
          <w:szCs w:val="24"/>
          <w:lang w:val="en-US"/>
        </w:rPr>
        <w:lastRenderedPageBreak/>
        <w:drawing>
          <wp:anchor distT="0" distB="0" distL="114300" distR="114300" simplePos="0" relativeHeight="251665408" behindDoc="0" locked="0" layoutInCell="1" allowOverlap="1" wp14:anchorId="67C869AC" wp14:editId="0E8ACC12">
            <wp:simplePos x="0" y="0"/>
            <wp:positionH relativeFrom="column">
              <wp:posOffset>3356610</wp:posOffset>
            </wp:positionH>
            <wp:positionV relativeFrom="paragraph">
              <wp:posOffset>103505</wp:posOffset>
            </wp:positionV>
            <wp:extent cx="2133600" cy="1335405"/>
            <wp:effectExtent l="0" t="0" r="0" b="0"/>
            <wp:wrapThrough wrapText="bothSides">
              <wp:wrapPolygon edited="0">
                <wp:start x="0" y="0"/>
                <wp:lineTo x="0" y="21261"/>
                <wp:lineTo x="21407" y="21261"/>
                <wp:lineTo x="2140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33600" cy="1335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Se simulan situaciones de tiro a puerta donde los defensores deben trabajar juntos para bloquear el tiro y proteger el área. Un portero está presente para practicar la defensa en situaciones de gol.</w:t>
      </w:r>
    </w:p>
    <w:p w14:paraId="333298C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371BC62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velocidad y la resistencia.</w:t>
      </w:r>
    </w:p>
    <w:p w14:paraId="3F8DF1C1"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Aprender a bloquear tiros y proteger el área.</w:t>
      </w:r>
    </w:p>
    <w:p w14:paraId="4380514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Comprender la importancia de la defensa en situaciones críticas.</w:t>
      </w:r>
    </w:p>
    <w:p w14:paraId="2CBBEF2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Fomentar la agresividad y la determinación.</w:t>
      </w:r>
    </w:p>
    <w:p w14:paraId="40D2B8D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p>
    <w:p w14:paraId="6F0A95E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Cobertura del portero.</w:t>
      </w:r>
    </w:p>
    <w:p w14:paraId="0425B1C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Defensa en el área.</w:t>
      </w:r>
    </w:p>
    <w:p w14:paraId="3522310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25 minutos.</w:t>
      </w:r>
    </w:p>
    <w:p w14:paraId="7BBFBE8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Variantes</w:t>
      </w:r>
      <w:r w:rsidRPr="00A744F7">
        <w:rPr>
          <w:rFonts w:ascii="Times New Roman" w:hAnsi="Times New Roman" w:cs="Times New Roman"/>
          <w:sz w:val="24"/>
          <w:szCs w:val="24"/>
        </w:rPr>
        <w:t>:</w:t>
      </w:r>
    </w:p>
    <w:p w14:paraId="05FDD50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Cambiar la posición de los atacantes.</w:t>
      </w:r>
    </w:p>
    <w:p w14:paraId="75E1609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Permitir diferentes tipos de tiros (flicks, push, etc.).</w:t>
      </w:r>
    </w:p>
    <w:p w14:paraId="6243DA9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6025F3B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Conos para delimitar el área de tiro.</w:t>
      </w:r>
    </w:p>
    <w:p w14:paraId="2B03FFBD"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y equipamiento de protección.</w:t>
      </w:r>
    </w:p>
    <w:p w14:paraId="5376AEFB"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b/>
          <w:sz w:val="24"/>
          <w:szCs w:val="24"/>
        </w:rPr>
        <w:t xml:space="preserve"> </w:t>
      </w:r>
    </w:p>
    <w:p w14:paraId="0B23AB4E" w14:textId="2F7B617F" w:rsidR="000A1A53" w:rsidRPr="00A744F7" w:rsidRDefault="00A744F7"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noProof/>
          <w:sz w:val="24"/>
          <w:szCs w:val="24"/>
          <w:lang w:val="en-US"/>
        </w:rPr>
        <w:drawing>
          <wp:anchor distT="0" distB="0" distL="114300" distR="114300" simplePos="0" relativeHeight="251666432" behindDoc="0" locked="0" layoutInCell="1" allowOverlap="1" wp14:anchorId="7DC3872E" wp14:editId="15EF7D99">
            <wp:simplePos x="0" y="0"/>
            <wp:positionH relativeFrom="column">
              <wp:posOffset>3676787</wp:posOffset>
            </wp:positionH>
            <wp:positionV relativeFrom="paragraph">
              <wp:posOffset>241935</wp:posOffset>
            </wp:positionV>
            <wp:extent cx="2084070" cy="1442085"/>
            <wp:effectExtent l="0" t="0" r="0" b="5715"/>
            <wp:wrapThrough wrapText="bothSides">
              <wp:wrapPolygon edited="0">
                <wp:start x="0" y="0"/>
                <wp:lineTo x="0" y="21400"/>
                <wp:lineTo x="21324" y="21400"/>
                <wp:lineTo x="21324"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4070" cy="1442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A53" w:rsidRPr="00A744F7">
        <w:rPr>
          <w:rFonts w:ascii="Times New Roman" w:hAnsi="Times New Roman" w:cs="Times New Roman"/>
          <w:b/>
          <w:sz w:val="24"/>
          <w:szCs w:val="24"/>
        </w:rPr>
        <w:t>Ejercicio N</w:t>
      </w:r>
      <w:r w:rsidR="000A1A53" w:rsidRPr="00A744F7">
        <w:rPr>
          <w:rFonts w:ascii="Times New Roman" w:hAnsi="Times New Roman" w:cs="Times New Roman"/>
          <w:b/>
          <w:sz w:val="24"/>
          <w:szCs w:val="24"/>
          <w:u w:val="single"/>
          <w:vertAlign w:val="superscript"/>
        </w:rPr>
        <w:t>o.</w:t>
      </w:r>
      <w:r w:rsidR="000A1A53" w:rsidRPr="00A744F7">
        <w:rPr>
          <w:rFonts w:ascii="Times New Roman" w:hAnsi="Times New Roman" w:cs="Times New Roman"/>
          <w:b/>
          <w:sz w:val="24"/>
          <w:szCs w:val="24"/>
        </w:rPr>
        <w:t>10: Defensa en Transición</w:t>
      </w:r>
    </w:p>
    <w:p w14:paraId="726F73D3" w14:textId="42256408"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Después de una recuperación de la pelota, los defensores deben organizarse rápidamente para iniciar un contraataque. Se simula una situación donde los defensores deben pasar la pelota a los atacantes en el momento adecuado.</w:t>
      </w:r>
    </w:p>
    <w:p w14:paraId="38BB511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0523183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velocidad y la agilidad.</w:t>
      </w:r>
    </w:p>
    <w:p w14:paraId="2E6460D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Desarrollar la capacidad de transición rápida de defensa a ataque.</w:t>
      </w:r>
    </w:p>
    <w:p w14:paraId="5BE45C7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Comprender la importancia de las transiciones en el juego.</w:t>
      </w:r>
    </w:p>
    <w:p w14:paraId="62BD2AA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Psicológico: Fomentar la mentalidad de ataque tras la defensa.</w:t>
      </w:r>
    </w:p>
    <w:p w14:paraId="0E1B5E6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lastRenderedPageBreak/>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p>
    <w:p w14:paraId="4B0185A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Transiciones rápidas.</w:t>
      </w:r>
    </w:p>
    <w:p w14:paraId="147181F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Toma de decisiones en situaciones de presión.</w:t>
      </w:r>
    </w:p>
    <w:p w14:paraId="61944F00"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25 minutos.</w:t>
      </w:r>
    </w:p>
    <w:p w14:paraId="11A7A48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Variantes</w:t>
      </w:r>
      <w:r w:rsidRPr="00A744F7">
        <w:rPr>
          <w:rFonts w:ascii="Times New Roman" w:hAnsi="Times New Roman" w:cs="Times New Roman"/>
          <w:sz w:val="24"/>
          <w:szCs w:val="24"/>
        </w:rPr>
        <w:t>:</w:t>
      </w:r>
    </w:p>
    <w:p w14:paraId="675F3CE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Aumentar la cantidad de defensores y atacantes.</w:t>
      </w:r>
    </w:p>
    <w:p w14:paraId="4BB0922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Introducir situaciones de desventaja numérica.</w:t>
      </w:r>
    </w:p>
    <w:p w14:paraId="4FE2F3D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50B2A3D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Espacio delimitado para simular el contraataque.</w:t>
      </w:r>
    </w:p>
    <w:p w14:paraId="7043D27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para el ejercicio.</w:t>
      </w:r>
    </w:p>
    <w:p w14:paraId="74EEAA0C" w14:textId="77777777" w:rsidR="000A1A53" w:rsidRPr="00A744F7" w:rsidRDefault="000A1A53" w:rsidP="00A744F7">
      <w:pPr>
        <w:spacing w:after="0" w:line="360" w:lineRule="auto"/>
        <w:jc w:val="both"/>
        <w:rPr>
          <w:rFonts w:ascii="Times New Roman" w:hAnsi="Times New Roman" w:cs="Times New Roman"/>
          <w:sz w:val="24"/>
          <w:szCs w:val="24"/>
        </w:rPr>
      </w:pPr>
    </w:p>
    <w:p w14:paraId="02FE87D2" w14:textId="77777777" w:rsidR="000A1A53" w:rsidRPr="00A744F7" w:rsidRDefault="000A1A53" w:rsidP="00A744F7">
      <w:pPr>
        <w:spacing w:after="0" w:line="360" w:lineRule="auto"/>
        <w:jc w:val="both"/>
        <w:rPr>
          <w:rFonts w:ascii="Times New Roman" w:hAnsi="Times New Roman" w:cs="Times New Roman"/>
          <w:sz w:val="24"/>
          <w:szCs w:val="24"/>
        </w:rPr>
      </w:pPr>
    </w:p>
    <w:p w14:paraId="79AD47B2" w14:textId="77777777" w:rsidR="000A1A53" w:rsidRPr="00A744F7" w:rsidRDefault="000A1A53" w:rsidP="00A744F7">
      <w:pPr>
        <w:spacing w:after="0" w:line="360" w:lineRule="auto"/>
        <w:jc w:val="both"/>
        <w:rPr>
          <w:rFonts w:ascii="Times New Roman" w:hAnsi="Times New Roman" w:cs="Times New Roman"/>
          <w:sz w:val="24"/>
          <w:szCs w:val="24"/>
        </w:rPr>
      </w:pPr>
    </w:p>
    <w:p w14:paraId="07A471A7" w14:textId="77777777" w:rsidR="000A1A53" w:rsidRPr="00A744F7" w:rsidRDefault="000A1A53" w:rsidP="00A744F7">
      <w:pPr>
        <w:spacing w:after="0" w:line="360" w:lineRule="auto"/>
        <w:jc w:val="both"/>
        <w:rPr>
          <w:rFonts w:ascii="Times New Roman" w:hAnsi="Times New Roman" w:cs="Times New Roman"/>
          <w:b/>
          <w:sz w:val="24"/>
          <w:szCs w:val="24"/>
        </w:rPr>
      </w:pPr>
      <w:r w:rsidRPr="00A744F7">
        <w:rPr>
          <w:rFonts w:ascii="Times New Roman" w:hAnsi="Times New Roman" w:cs="Times New Roman"/>
          <w:noProof/>
          <w:sz w:val="24"/>
          <w:szCs w:val="24"/>
          <w:lang w:val="en-US"/>
        </w:rPr>
        <w:drawing>
          <wp:anchor distT="0" distB="0" distL="114300" distR="114300" simplePos="0" relativeHeight="251667456" behindDoc="0" locked="0" layoutInCell="1" allowOverlap="1" wp14:anchorId="3949208C" wp14:editId="4572638A">
            <wp:simplePos x="0" y="0"/>
            <wp:positionH relativeFrom="column">
              <wp:posOffset>3114675</wp:posOffset>
            </wp:positionH>
            <wp:positionV relativeFrom="paragraph">
              <wp:posOffset>240665</wp:posOffset>
            </wp:positionV>
            <wp:extent cx="2585085" cy="1576705"/>
            <wp:effectExtent l="0" t="0" r="5715" b="4445"/>
            <wp:wrapThrough wrapText="bothSides">
              <wp:wrapPolygon edited="0">
                <wp:start x="0" y="0"/>
                <wp:lineTo x="0" y="21400"/>
                <wp:lineTo x="21489" y="21400"/>
                <wp:lineTo x="2148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5085" cy="157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Ejercicio N</w:t>
      </w:r>
      <w:r w:rsidRPr="00A744F7">
        <w:rPr>
          <w:rFonts w:ascii="Times New Roman" w:hAnsi="Times New Roman" w:cs="Times New Roman"/>
          <w:b/>
          <w:sz w:val="24"/>
          <w:szCs w:val="24"/>
          <w:u w:val="single"/>
          <w:vertAlign w:val="superscript"/>
        </w:rPr>
        <w:t>o.</w:t>
      </w:r>
      <w:r w:rsidRPr="00A744F7">
        <w:rPr>
          <w:rFonts w:ascii="Times New Roman" w:hAnsi="Times New Roman" w:cs="Times New Roman"/>
          <w:b/>
          <w:sz w:val="24"/>
          <w:szCs w:val="24"/>
        </w:rPr>
        <w:t>11: Juego de Presión en Equipo</w:t>
      </w:r>
    </w:p>
    <w:p w14:paraId="4AA8D32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Descripción</w:t>
      </w:r>
      <w:r w:rsidRPr="00A744F7">
        <w:rPr>
          <w:rFonts w:ascii="Times New Roman" w:hAnsi="Times New Roman" w:cs="Times New Roman"/>
          <w:sz w:val="24"/>
          <w:szCs w:val="24"/>
        </w:rPr>
        <w:t>: Se organiza un juego reducido donde un equipo debe mantener la posesión mientras el otro intenta recuperar la pelota aplicando presión. Los defensores deben trabajar juntos para interceptar y recuperar la pelota.</w:t>
      </w:r>
    </w:p>
    <w:p w14:paraId="49B8936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Objetivos</w:t>
      </w:r>
      <w:r w:rsidRPr="00A744F7">
        <w:rPr>
          <w:rFonts w:ascii="Times New Roman" w:hAnsi="Times New Roman" w:cs="Times New Roman"/>
          <w:sz w:val="24"/>
          <w:szCs w:val="24"/>
        </w:rPr>
        <w:t>:</w:t>
      </w:r>
    </w:p>
    <w:p w14:paraId="48FC686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Físico: Mejorar la resistencia y la capacidad de reacción.</w:t>
      </w:r>
    </w:p>
    <w:p w14:paraId="163F27C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Técnico-táctico: Desarrollar la capacidad de presión colectiva.</w:t>
      </w:r>
    </w:p>
    <w:p w14:paraId="0FE561F3"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Teórico: Entender la importancia de la presión en defensa.</w:t>
      </w:r>
    </w:p>
    <w:p w14:paraId="6DEB4F4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noProof/>
          <w:sz w:val="24"/>
          <w:szCs w:val="24"/>
          <w:lang w:val="en-US"/>
        </w:rPr>
        <w:lastRenderedPageBreak/>
        <mc:AlternateContent>
          <mc:Choice Requires="wpg">
            <w:drawing>
              <wp:anchor distT="0" distB="0" distL="114300" distR="114300" simplePos="0" relativeHeight="251671552" behindDoc="0" locked="0" layoutInCell="1" allowOverlap="1" wp14:anchorId="50618650" wp14:editId="486A9B74">
                <wp:simplePos x="0" y="0"/>
                <wp:positionH relativeFrom="column">
                  <wp:posOffset>3481705</wp:posOffset>
                </wp:positionH>
                <wp:positionV relativeFrom="paragraph">
                  <wp:posOffset>233045</wp:posOffset>
                </wp:positionV>
                <wp:extent cx="2487930" cy="2175510"/>
                <wp:effectExtent l="22860" t="0" r="0" b="11430"/>
                <wp:wrapThrough wrapText="bothSides">
                  <wp:wrapPolygon edited="0">
                    <wp:start x="21567" y="20200"/>
                    <wp:lineTo x="21567" y="6771"/>
                    <wp:lineTo x="20740" y="-227"/>
                    <wp:lineTo x="2382" y="-227"/>
                    <wp:lineTo x="397" y="5636"/>
                    <wp:lineTo x="66" y="7339"/>
                    <wp:lineTo x="66" y="11878"/>
                    <wp:lineTo x="397" y="11878"/>
                    <wp:lineTo x="1885" y="20200"/>
                    <wp:lineTo x="18921" y="19822"/>
                    <wp:lineTo x="18921" y="20768"/>
                    <wp:lineTo x="19913" y="21335"/>
                    <wp:lineTo x="21567" y="21335"/>
                    <wp:lineTo x="21567" y="20200"/>
                  </wp:wrapPolygon>
                </wp:wrapThrough>
                <wp:docPr id="135399" name="Grupo 135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6200000">
                          <a:off x="0" y="0"/>
                          <a:ext cx="2487930" cy="2175510"/>
                          <a:chOff x="0" y="0"/>
                          <a:chExt cx="8727716" cy="5267214"/>
                        </a:xfrm>
                      </wpg:grpSpPr>
                      <wpg:grpSp>
                        <wpg:cNvPr id="135400" name="Group 3"/>
                        <wpg:cNvGrpSpPr/>
                        <wpg:grpSpPr bwMode="auto">
                          <a:xfrm>
                            <a:off x="4007457" y="1900362"/>
                            <a:ext cx="1562100" cy="1958975"/>
                            <a:chOff x="4000500" y="1806575"/>
                            <a:chExt cx="984" cy="1234"/>
                          </a:xfrm>
                        </wpg:grpSpPr>
                        <wpg:grpSp>
                          <wpg:cNvPr id="135401" name="Group 4"/>
                          <wpg:cNvGrpSpPr>
                            <a:grpSpLocks/>
                          </wpg:cNvGrpSpPr>
                          <wpg:grpSpPr bwMode="auto">
                            <a:xfrm rot="7229679">
                              <a:off x="4001132" y="1806563"/>
                              <a:ext cx="340" cy="364"/>
                              <a:chOff x="4001132" y="1806563"/>
                              <a:chExt cx="432" cy="399"/>
                            </a:xfrm>
                          </wpg:grpSpPr>
                          <pic:pic xmlns:pic="http://schemas.openxmlformats.org/drawingml/2006/picture">
                            <pic:nvPicPr>
                              <pic:cNvPr id="135402"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01132" y="1806563"/>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03" name="Freeform 6"/>
                            <wps:cNvSpPr>
                              <a:spLocks/>
                            </wps:cNvSpPr>
                            <wps:spPr bwMode="auto">
                              <a:xfrm rot="18912284" flipH="1">
                                <a:off x="4001468" y="1806659"/>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135404" name="Group 7"/>
                          <wpg:cNvGrpSpPr>
                            <a:grpSpLocks/>
                          </wpg:cNvGrpSpPr>
                          <wpg:grpSpPr bwMode="auto">
                            <a:xfrm rot="6960927">
                              <a:off x="4000615" y="1806627"/>
                              <a:ext cx="341" cy="364"/>
                              <a:chOff x="4000615" y="1806627"/>
                              <a:chExt cx="432" cy="399"/>
                            </a:xfrm>
                          </wpg:grpSpPr>
                          <pic:pic xmlns:pic="http://schemas.openxmlformats.org/drawingml/2006/picture">
                            <pic:nvPicPr>
                              <pic:cNvPr id="135405"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00615" y="1806627"/>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06" name="Freeform 9"/>
                            <wps:cNvSpPr>
                              <a:spLocks/>
                            </wps:cNvSpPr>
                            <wps:spPr bwMode="auto">
                              <a:xfrm rot="18912284" flipH="1">
                                <a:off x="4000951" y="1806723"/>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135407" name="Group 10"/>
                          <wpg:cNvGrpSpPr>
                            <a:grpSpLocks/>
                          </wpg:cNvGrpSpPr>
                          <wpg:grpSpPr bwMode="auto">
                            <a:xfrm rot="7229679">
                              <a:off x="4001054" y="1807010"/>
                              <a:ext cx="340" cy="364"/>
                              <a:chOff x="4001054" y="1807010"/>
                              <a:chExt cx="432" cy="399"/>
                            </a:xfrm>
                          </wpg:grpSpPr>
                          <pic:pic xmlns:pic="http://schemas.openxmlformats.org/drawingml/2006/picture">
                            <pic:nvPicPr>
                              <pic:cNvPr id="135408"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01054" y="1807010"/>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09" name="Freeform 12"/>
                            <wps:cNvSpPr>
                              <a:spLocks/>
                            </wps:cNvSpPr>
                            <wps:spPr bwMode="auto">
                              <a:xfrm rot="18912284" flipH="1">
                                <a:off x="4001390" y="1807106"/>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135410" name="Group 13"/>
                          <wpg:cNvGrpSpPr>
                            <a:grpSpLocks/>
                          </wpg:cNvGrpSpPr>
                          <wpg:grpSpPr bwMode="auto">
                            <a:xfrm rot="7229679">
                              <a:off x="4000976" y="1807457"/>
                              <a:ext cx="340" cy="364"/>
                              <a:chOff x="4000976" y="1807457"/>
                              <a:chExt cx="432" cy="399"/>
                            </a:xfrm>
                          </wpg:grpSpPr>
                          <pic:pic xmlns:pic="http://schemas.openxmlformats.org/drawingml/2006/picture">
                            <pic:nvPicPr>
                              <pic:cNvPr id="135411"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00976" y="1807457"/>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12" name="Freeform 15"/>
                            <wps:cNvSpPr>
                              <a:spLocks/>
                            </wps:cNvSpPr>
                            <wps:spPr bwMode="auto">
                              <a:xfrm rot="18912284" flipH="1">
                                <a:off x="4001312" y="1807553"/>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135413" name="Group 16"/>
                          <wpg:cNvGrpSpPr>
                            <a:grpSpLocks/>
                          </wpg:cNvGrpSpPr>
                          <wpg:grpSpPr bwMode="auto">
                            <a:xfrm rot="6960927">
                              <a:off x="4000511" y="1807223"/>
                              <a:ext cx="341" cy="364"/>
                              <a:chOff x="4000511" y="1807223"/>
                              <a:chExt cx="432" cy="399"/>
                            </a:xfrm>
                          </wpg:grpSpPr>
                          <pic:pic xmlns:pic="http://schemas.openxmlformats.org/drawingml/2006/picture">
                            <pic:nvPicPr>
                              <pic:cNvPr id="135414"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00511" y="1807223"/>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15" name="Freeform 18"/>
                            <wps:cNvSpPr>
                              <a:spLocks/>
                            </wps:cNvSpPr>
                            <wps:spPr bwMode="auto">
                              <a:xfrm rot="18912284" flipH="1">
                                <a:off x="4000847" y="1807319"/>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grpSp>
                        <wpg:cNvPr id="135416" name="Group 19"/>
                        <wpg:cNvGrpSpPr/>
                        <wpg:grpSpPr bwMode="auto">
                          <a:xfrm>
                            <a:off x="0" y="0"/>
                            <a:ext cx="8077200" cy="4724400"/>
                            <a:chOff x="0" y="0"/>
                            <a:chExt cx="5088" cy="2976"/>
                          </a:xfrm>
                        </wpg:grpSpPr>
                        <wps:wsp>
                          <wps:cNvPr id="135417" name="Rectangle 20"/>
                          <wps:cNvSpPr>
                            <a:spLocks noChangeArrowheads="1"/>
                          </wps:cNvSpPr>
                          <wps:spPr bwMode="auto">
                            <a:xfrm>
                              <a:off x="192" y="0"/>
                              <a:ext cx="4704" cy="2976"/>
                            </a:xfrm>
                            <a:prstGeom prst="rect">
                              <a:avLst/>
                            </a:prstGeom>
                            <a:noFill/>
                            <a:ln w="38100">
                              <a:solidFill>
                                <a:sysClr val="windowText" lastClr="000000"/>
                              </a:solidFill>
                              <a:miter lim="800000"/>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35418" name="Arc 21"/>
                          <wps:cNvSpPr>
                            <a:spLocks/>
                          </wps:cNvSpPr>
                          <wps:spPr bwMode="auto">
                            <a:xfrm>
                              <a:off x="192" y="480"/>
                              <a:ext cx="774" cy="2042"/>
                            </a:xfrm>
                            <a:custGeom>
                              <a:avLst/>
                              <a:gdLst>
                                <a:gd name="G0" fmla="+- 173 0 0"/>
                                <a:gd name="G1" fmla="+- 21600 0 0"/>
                                <a:gd name="G2" fmla="+- 21600 0 0"/>
                                <a:gd name="T0" fmla="*/ 173 w 21773"/>
                                <a:gd name="T1" fmla="*/ 0 h 43200"/>
                                <a:gd name="T2" fmla="*/ 0 w 21773"/>
                                <a:gd name="T3" fmla="*/ 43199 h 43200"/>
                                <a:gd name="T4" fmla="*/ 173 w 21773"/>
                                <a:gd name="T5" fmla="*/ 21600 h 43200"/>
                              </a:gdLst>
                              <a:ahLst/>
                              <a:cxnLst>
                                <a:cxn ang="0">
                                  <a:pos x="T0" y="T1"/>
                                </a:cxn>
                                <a:cxn ang="0">
                                  <a:pos x="T2" y="T3"/>
                                </a:cxn>
                                <a:cxn ang="0">
                                  <a:pos x="T4" y="T5"/>
                                </a:cxn>
                              </a:cxnLst>
                              <a:rect l="0" t="0" r="r" b="b"/>
                              <a:pathLst>
                                <a:path w="21773" h="43200" fill="none" extrusionOk="0">
                                  <a:moveTo>
                                    <a:pt x="173" y="0"/>
                                  </a:moveTo>
                                  <a:cubicBezTo>
                                    <a:pt x="12102" y="0"/>
                                    <a:pt x="21773" y="9670"/>
                                    <a:pt x="21773" y="21600"/>
                                  </a:cubicBezTo>
                                  <a:cubicBezTo>
                                    <a:pt x="21773" y="33529"/>
                                    <a:pt x="12102" y="43200"/>
                                    <a:pt x="173" y="43200"/>
                                  </a:cubicBezTo>
                                  <a:cubicBezTo>
                                    <a:pt x="115" y="43200"/>
                                    <a:pt x="57" y="43199"/>
                                    <a:pt x="-1" y="43199"/>
                                  </a:cubicBezTo>
                                </a:path>
                                <a:path w="21773" h="43200" stroke="0" extrusionOk="0">
                                  <a:moveTo>
                                    <a:pt x="173" y="0"/>
                                  </a:moveTo>
                                  <a:cubicBezTo>
                                    <a:pt x="12102" y="0"/>
                                    <a:pt x="21773" y="9670"/>
                                    <a:pt x="21773" y="21600"/>
                                  </a:cubicBezTo>
                                  <a:cubicBezTo>
                                    <a:pt x="21773" y="33529"/>
                                    <a:pt x="12102" y="43200"/>
                                    <a:pt x="173" y="43200"/>
                                  </a:cubicBezTo>
                                  <a:cubicBezTo>
                                    <a:pt x="115" y="43200"/>
                                    <a:pt x="57" y="43199"/>
                                    <a:pt x="-1" y="43199"/>
                                  </a:cubicBezTo>
                                  <a:lnTo>
                                    <a:pt x="173" y="21600"/>
                                  </a:lnTo>
                                  <a:close/>
                                </a:path>
                              </a:pathLst>
                            </a:custGeom>
                            <a:noFill/>
                            <a:ln w="38100">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35419" name="Line 22"/>
                          <wps:cNvCnPr/>
                          <wps:spPr bwMode="auto">
                            <a:xfrm>
                              <a:off x="3600" y="0"/>
                              <a:ext cx="0" cy="2976"/>
                            </a:xfrm>
                            <a:prstGeom prst="line">
                              <a:avLst/>
                            </a:prstGeom>
                            <a:noFill/>
                            <a:ln w="38100">
                              <a:solidFill>
                                <a:sysClr val="windowText" lastClr="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420" name="Rectangle 23"/>
                          <wps:cNvSpPr>
                            <a:spLocks noChangeArrowheads="1"/>
                          </wps:cNvSpPr>
                          <wps:spPr bwMode="auto">
                            <a:xfrm flipH="1">
                              <a:off x="0" y="1200"/>
                              <a:ext cx="192" cy="576"/>
                            </a:xfrm>
                            <a:prstGeom prst="rect">
                              <a:avLst/>
                            </a:prstGeom>
                            <a:noFill/>
                            <a:ln w="38100">
                              <a:solidFill>
                                <a:sysClr val="windowText" lastClr="000000"/>
                              </a:solidFill>
                              <a:miter lim="800000"/>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35421" name="Arc 24"/>
                          <wps:cNvSpPr>
                            <a:spLocks/>
                          </wps:cNvSpPr>
                          <wps:spPr bwMode="auto">
                            <a:xfrm>
                              <a:off x="185" y="240"/>
                              <a:ext cx="967" cy="2496"/>
                            </a:xfrm>
                            <a:custGeom>
                              <a:avLst/>
                              <a:gdLst>
                                <a:gd name="G0" fmla="+- 173 0 0"/>
                                <a:gd name="G1" fmla="+- 21600 0 0"/>
                                <a:gd name="G2" fmla="+- 21600 0 0"/>
                                <a:gd name="T0" fmla="*/ 173 w 21773"/>
                                <a:gd name="T1" fmla="*/ 0 h 43200"/>
                                <a:gd name="T2" fmla="*/ 0 w 21773"/>
                                <a:gd name="T3" fmla="*/ 43199 h 43200"/>
                                <a:gd name="T4" fmla="*/ 173 w 21773"/>
                                <a:gd name="T5" fmla="*/ 21600 h 43200"/>
                              </a:gdLst>
                              <a:ahLst/>
                              <a:cxnLst>
                                <a:cxn ang="0">
                                  <a:pos x="T0" y="T1"/>
                                </a:cxn>
                                <a:cxn ang="0">
                                  <a:pos x="T2" y="T3"/>
                                </a:cxn>
                                <a:cxn ang="0">
                                  <a:pos x="T4" y="T5"/>
                                </a:cxn>
                              </a:cxnLst>
                              <a:rect l="0" t="0" r="r" b="b"/>
                              <a:pathLst>
                                <a:path w="21773" h="43200" fill="none" extrusionOk="0">
                                  <a:moveTo>
                                    <a:pt x="173" y="0"/>
                                  </a:moveTo>
                                  <a:cubicBezTo>
                                    <a:pt x="12102" y="0"/>
                                    <a:pt x="21773" y="9670"/>
                                    <a:pt x="21773" y="21600"/>
                                  </a:cubicBezTo>
                                  <a:cubicBezTo>
                                    <a:pt x="21773" y="33529"/>
                                    <a:pt x="12102" y="43200"/>
                                    <a:pt x="173" y="43200"/>
                                  </a:cubicBezTo>
                                  <a:cubicBezTo>
                                    <a:pt x="115" y="43200"/>
                                    <a:pt x="57" y="43199"/>
                                    <a:pt x="-1" y="43199"/>
                                  </a:cubicBezTo>
                                </a:path>
                                <a:path w="21773" h="43200" stroke="0" extrusionOk="0">
                                  <a:moveTo>
                                    <a:pt x="173" y="0"/>
                                  </a:moveTo>
                                  <a:cubicBezTo>
                                    <a:pt x="12102" y="0"/>
                                    <a:pt x="21773" y="9670"/>
                                    <a:pt x="21773" y="21600"/>
                                  </a:cubicBezTo>
                                  <a:cubicBezTo>
                                    <a:pt x="21773" y="33529"/>
                                    <a:pt x="12102" y="43200"/>
                                    <a:pt x="173" y="43200"/>
                                  </a:cubicBezTo>
                                  <a:cubicBezTo>
                                    <a:pt x="115" y="43200"/>
                                    <a:pt x="57" y="43199"/>
                                    <a:pt x="-1" y="43199"/>
                                  </a:cubicBezTo>
                                  <a:lnTo>
                                    <a:pt x="173" y="21600"/>
                                  </a:lnTo>
                                  <a:close/>
                                </a:path>
                              </a:pathLst>
                            </a:custGeom>
                            <a:noFill/>
                            <a:ln w="38100">
                              <a:solidFill>
                                <a:sysClr val="windowText" lastClr="000000"/>
                              </a:solidFill>
                              <a:prstDash val="dash"/>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35422" name="Line 25"/>
                          <wps:cNvCnPr/>
                          <wps:spPr bwMode="auto">
                            <a:xfrm>
                              <a:off x="1344" y="0"/>
                              <a:ext cx="0" cy="2976"/>
                            </a:xfrm>
                            <a:prstGeom prst="line">
                              <a:avLst/>
                            </a:prstGeom>
                            <a:noFill/>
                            <a:ln w="38100">
                              <a:solidFill>
                                <a:sysClr val="windowText" lastClr="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423" name="Line 26"/>
                          <wps:cNvCnPr/>
                          <wps:spPr bwMode="auto">
                            <a:xfrm>
                              <a:off x="2448" y="0"/>
                              <a:ext cx="0" cy="2976"/>
                            </a:xfrm>
                            <a:prstGeom prst="line">
                              <a:avLst/>
                            </a:prstGeom>
                            <a:noFill/>
                            <a:ln w="38100">
                              <a:solidFill>
                                <a:sysClr val="windowText" lastClr="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424" name="Arc 27"/>
                          <wps:cNvSpPr>
                            <a:spLocks/>
                          </wps:cNvSpPr>
                          <wps:spPr bwMode="auto">
                            <a:xfrm flipH="1">
                              <a:off x="4074" y="576"/>
                              <a:ext cx="774" cy="2042"/>
                            </a:xfrm>
                            <a:custGeom>
                              <a:avLst/>
                              <a:gdLst>
                                <a:gd name="G0" fmla="+- 173 0 0"/>
                                <a:gd name="G1" fmla="+- 21600 0 0"/>
                                <a:gd name="G2" fmla="+- 21600 0 0"/>
                                <a:gd name="T0" fmla="*/ 173 w 21773"/>
                                <a:gd name="T1" fmla="*/ 0 h 43200"/>
                                <a:gd name="T2" fmla="*/ 0 w 21773"/>
                                <a:gd name="T3" fmla="*/ 43199 h 43200"/>
                                <a:gd name="T4" fmla="*/ 173 w 21773"/>
                                <a:gd name="T5" fmla="*/ 21600 h 43200"/>
                              </a:gdLst>
                              <a:ahLst/>
                              <a:cxnLst>
                                <a:cxn ang="0">
                                  <a:pos x="T0" y="T1"/>
                                </a:cxn>
                                <a:cxn ang="0">
                                  <a:pos x="T2" y="T3"/>
                                </a:cxn>
                                <a:cxn ang="0">
                                  <a:pos x="T4" y="T5"/>
                                </a:cxn>
                              </a:cxnLst>
                              <a:rect l="0" t="0" r="r" b="b"/>
                              <a:pathLst>
                                <a:path w="21773" h="43200" fill="none" extrusionOk="0">
                                  <a:moveTo>
                                    <a:pt x="173" y="0"/>
                                  </a:moveTo>
                                  <a:cubicBezTo>
                                    <a:pt x="12102" y="0"/>
                                    <a:pt x="21773" y="9670"/>
                                    <a:pt x="21773" y="21600"/>
                                  </a:cubicBezTo>
                                  <a:cubicBezTo>
                                    <a:pt x="21773" y="33529"/>
                                    <a:pt x="12102" y="43200"/>
                                    <a:pt x="173" y="43200"/>
                                  </a:cubicBezTo>
                                  <a:cubicBezTo>
                                    <a:pt x="115" y="43200"/>
                                    <a:pt x="57" y="43199"/>
                                    <a:pt x="-1" y="43199"/>
                                  </a:cubicBezTo>
                                </a:path>
                                <a:path w="21773" h="43200" stroke="0" extrusionOk="0">
                                  <a:moveTo>
                                    <a:pt x="173" y="0"/>
                                  </a:moveTo>
                                  <a:cubicBezTo>
                                    <a:pt x="12102" y="0"/>
                                    <a:pt x="21773" y="9670"/>
                                    <a:pt x="21773" y="21600"/>
                                  </a:cubicBezTo>
                                  <a:cubicBezTo>
                                    <a:pt x="21773" y="33529"/>
                                    <a:pt x="12102" y="43200"/>
                                    <a:pt x="173" y="43200"/>
                                  </a:cubicBezTo>
                                  <a:cubicBezTo>
                                    <a:pt x="115" y="43200"/>
                                    <a:pt x="57" y="43199"/>
                                    <a:pt x="-1" y="43199"/>
                                  </a:cubicBezTo>
                                  <a:lnTo>
                                    <a:pt x="173" y="21600"/>
                                  </a:lnTo>
                                  <a:close/>
                                </a:path>
                              </a:pathLst>
                            </a:custGeom>
                            <a:noFill/>
                            <a:ln w="38100">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35425" name="Arc 28"/>
                          <wps:cNvSpPr>
                            <a:spLocks/>
                          </wps:cNvSpPr>
                          <wps:spPr bwMode="auto">
                            <a:xfrm flipH="1">
                              <a:off x="3881" y="336"/>
                              <a:ext cx="967" cy="2496"/>
                            </a:xfrm>
                            <a:custGeom>
                              <a:avLst/>
                              <a:gdLst>
                                <a:gd name="G0" fmla="+- 173 0 0"/>
                                <a:gd name="G1" fmla="+- 21600 0 0"/>
                                <a:gd name="G2" fmla="+- 21600 0 0"/>
                                <a:gd name="T0" fmla="*/ 173 w 21773"/>
                                <a:gd name="T1" fmla="*/ 0 h 43200"/>
                                <a:gd name="T2" fmla="*/ 0 w 21773"/>
                                <a:gd name="T3" fmla="*/ 43199 h 43200"/>
                                <a:gd name="T4" fmla="*/ 173 w 21773"/>
                                <a:gd name="T5" fmla="*/ 21600 h 43200"/>
                              </a:gdLst>
                              <a:ahLst/>
                              <a:cxnLst>
                                <a:cxn ang="0">
                                  <a:pos x="T0" y="T1"/>
                                </a:cxn>
                                <a:cxn ang="0">
                                  <a:pos x="T2" y="T3"/>
                                </a:cxn>
                                <a:cxn ang="0">
                                  <a:pos x="T4" y="T5"/>
                                </a:cxn>
                              </a:cxnLst>
                              <a:rect l="0" t="0" r="r" b="b"/>
                              <a:pathLst>
                                <a:path w="21773" h="43200" fill="none" extrusionOk="0">
                                  <a:moveTo>
                                    <a:pt x="173" y="0"/>
                                  </a:moveTo>
                                  <a:cubicBezTo>
                                    <a:pt x="12102" y="0"/>
                                    <a:pt x="21773" y="9670"/>
                                    <a:pt x="21773" y="21600"/>
                                  </a:cubicBezTo>
                                  <a:cubicBezTo>
                                    <a:pt x="21773" y="33529"/>
                                    <a:pt x="12102" y="43200"/>
                                    <a:pt x="173" y="43200"/>
                                  </a:cubicBezTo>
                                  <a:cubicBezTo>
                                    <a:pt x="115" y="43200"/>
                                    <a:pt x="57" y="43199"/>
                                    <a:pt x="-1" y="43199"/>
                                  </a:cubicBezTo>
                                </a:path>
                                <a:path w="21773" h="43200" stroke="0" extrusionOk="0">
                                  <a:moveTo>
                                    <a:pt x="173" y="0"/>
                                  </a:moveTo>
                                  <a:cubicBezTo>
                                    <a:pt x="12102" y="0"/>
                                    <a:pt x="21773" y="9670"/>
                                    <a:pt x="21773" y="21600"/>
                                  </a:cubicBezTo>
                                  <a:cubicBezTo>
                                    <a:pt x="21773" y="33529"/>
                                    <a:pt x="12102" y="43200"/>
                                    <a:pt x="173" y="43200"/>
                                  </a:cubicBezTo>
                                  <a:cubicBezTo>
                                    <a:pt x="115" y="43200"/>
                                    <a:pt x="57" y="43199"/>
                                    <a:pt x="-1" y="43199"/>
                                  </a:cubicBezTo>
                                  <a:lnTo>
                                    <a:pt x="173" y="21600"/>
                                  </a:lnTo>
                                  <a:close/>
                                </a:path>
                              </a:pathLst>
                            </a:custGeom>
                            <a:noFill/>
                            <a:ln w="38100">
                              <a:solidFill>
                                <a:sysClr val="windowText" lastClr="000000"/>
                              </a:solidFill>
                              <a:prstDash val="dash"/>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135426" name="Rectangle 29"/>
                          <wps:cNvSpPr>
                            <a:spLocks noChangeArrowheads="1"/>
                          </wps:cNvSpPr>
                          <wps:spPr bwMode="auto">
                            <a:xfrm flipH="1">
                              <a:off x="4896" y="1200"/>
                              <a:ext cx="192" cy="576"/>
                            </a:xfrm>
                            <a:prstGeom prst="rect">
                              <a:avLst/>
                            </a:prstGeom>
                            <a:noFill/>
                            <a:ln w="38100">
                              <a:solidFill>
                                <a:sysClr val="windowText" lastClr="000000"/>
                              </a:solidFill>
                              <a:miter lim="800000"/>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pic:pic xmlns:pic="http://schemas.openxmlformats.org/drawingml/2006/picture">
                        <pic:nvPicPr>
                          <pic:cNvPr id="135427" name="Picture 30" descr="ball005"/>
                          <pic:cNvPicPr>
                            <a:picLocks noChangeAspect="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6042991" y="2504661"/>
                            <a:ext cx="136525" cy="147320"/>
                          </a:xfrm>
                          <a:prstGeom prst="rect">
                            <a:avLst/>
                          </a:prstGeom>
                          <a:noFill/>
                          <a:extLst>
                            <a:ext uri="{909E8E84-426E-40DD-AFC4-6F175D3DCCD1}">
                              <a14:hiddenFill xmlns:a14="http://schemas.microsoft.com/office/drawing/2010/main">
                                <a:solidFill>
                                  <a:srgbClr val="FFFFFF"/>
                                </a:solidFill>
                              </a14:hiddenFill>
                            </a:ext>
                          </a:extLst>
                        </pic:spPr>
                      </pic:pic>
                      <wpg:grpSp>
                        <wpg:cNvPr id="135428" name="Group 31"/>
                        <wpg:cNvGrpSpPr/>
                        <wpg:grpSpPr bwMode="auto">
                          <a:xfrm>
                            <a:off x="2528515" y="1542553"/>
                            <a:ext cx="1562100" cy="1958975"/>
                            <a:chOff x="2514600" y="1447800"/>
                            <a:chExt cx="984" cy="1234"/>
                          </a:xfrm>
                        </wpg:grpSpPr>
                        <wpg:grpSp>
                          <wpg:cNvPr id="135429" name="Group 32"/>
                          <wpg:cNvGrpSpPr>
                            <a:grpSpLocks/>
                          </wpg:cNvGrpSpPr>
                          <wpg:grpSpPr bwMode="auto">
                            <a:xfrm rot="7229679">
                              <a:off x="2515232" y="1447788"/>
                              <a:ext cx="340" cy="364"/>
                              <a:chOff x="2515232" y="1447788"/>
                              <a:chExt cx="432" cy="399"/>
                            </a:xfrm>
                          </wpg:grpSpPr>
                          <pic:pic xmlns:pic="http://schemas.openxmlformats.org/drawingml/2006/picture">
                            <pic:nvPicPr>
                              <pic:cNvPr id="13543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15232" y="1447788"/>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31" name="Freeform 34"/>
                            <wps:cNvSpPr>
                              <a:spLocks/>
                            </wps:cNvSpPr>
                            <wps:spPr bwMode="auto">
                              <a:xfrm rot="18912284" flipH="1">
                                <a:off x="2515568" y="1447884"/>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135432" name="Group 35"/>
                          <wpg:cNvGrpSpPr>
                            <a:grpSpLocks/>
                          </wpg:cNvGrpSpPr>
                          <wpg:grpSpPr bwMode="auto">
                            <a:xfrm rot="6960927">
                              <a:off x="2514715" y="1447852"/>
                              <a:ext cx="341" cy="364"/>
                              <a:chOff x="2514715" y="1447852"/>
                              <a:chExt cx="432" cy="399"/>
                            </a:xfrm>
                          </wpg:grpSpPr>
                          <pic:pic xmlns:pic="http://schemas.openxmlformats.org/drawingml/2006/picture">
                            <pic:nvPicPr>
                              <pic:cNvPr id="135433"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14715" y="1447852"/>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34" name="Freeform 37"/>
                            <wps:cNvSpPr>
                              <a:spLocks/>
                            </wps:cNvSpPr>
                            <wps:spPr bwMode="auto">
                              <a:xfrm rot="18912284" flipH="1">
                                <a:off x="2515051" y="1447948"/>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135435" name="Group 38"/>
                          <wpg:cNvGrpSpPr>
                            <a:grpSpLocks/>
                          </wpg:cNvGrpSpPr>
                          <wpg:grpSpPr bwMode="auto">
                            <a:xfrm rot="7229679">
                              <a:off x="2515154" y="1448235"/>
                              <a:ext cx="340" cy="364"/>
                              <a:chOff x="2515154" y="1448235"/>
                              <a:chExt cx="432" cy="399"/>
                            </a:xfrm>
                          </wpg:grpSpPr>
                          <pic:pic xmlns:pic="http://schemas.openxmlformats.org/drawingml/2006/picture">
                            <pic:nvPicPr>
                              <pic:cNvPr id="135436"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15154" y="1448235"/>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37" name="Freeform 40"/>
                            <wps:cNvSpPr>
                              <a:spLocks/>
                            </wps:cNvSpPr>
                            <wps:spPr bwMode="auto">
                              <a:xfrm rot="18912284" flipH="1">
                                <a:off x="2515490" y="1448331"/>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135438" name="Group 41"/>
                          <wpg:cNvGrpSpPr>
                            <a:grpSpLocks/>
                          </wpg:cNvGrpSpPr>
                          <wpg:grpSpPr bwMode="auto">
                            <a:xfrm rot="7229679">
                              <a:off x="2515076" y="1448682"/>
                              <a:ext cx="340" cy="364"/>
                              <a:chOff x="2515076" y="1448682"/>
                              <a:chExt cx="432" cy="399"/>
                            </a:xfrm>
                          </wpg:grpSpPr>
                          <pic:pic xmlns:pic="http://schemas.openxmlformats.org/drawingml/2006/picture">
                            <pic:nvPicPr>
                              <pic:cNvPr id="135439"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15076" y="1448682"/>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40" name="Freeform 43"/>
                            <wps:cNvSpPr>
                              <a:spLocks/>
                            </wps:cNvSpPr>
                            <wps:spPr bwMode="auto">
                              <a:xfrm rot="18912284" flipH="1">
                                <a:off x="2515412" y="1448778"/>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g:cNvPr id="135441" name="Group 44"/>
                          <wpg:cNvGrpSpPr>
                            <a:grpSpLocks/>
                          </wpg:cNvGrpSpPr>
                          <wpg:grpSpPr bwMode="auto">
                            <a:xfrm rot="6960927">
                              <a:off x="2514611" y="1448448"/>
                              <a:ext cx="341" cy="364"/>
                              <a:chOff x="2514611" y="1448448"/>
                              <a:chExt cx="432" cy="399"/>
                            </a:xfrm>
                          </wpg:grpSpPr>
                          <pic:pic xmlns:pic="http://schemas.openxmlformats.org/drawingml/2006/picture">
                            <pic:nvPicPr>
                              <pic:cNvPr id="135442"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14611" y="1448448"/>
                                <a:ext cx="388" cy="399"/>
                              </a:xfrm>
                              <a:prstGeom prst="rect">
                                <a:avLst/>
                              </a:prstGeom>
                              <a:noFill/>
                              <a:extLst>
                                <a:ext uri="{909E8E84-426E-40DD-AFC4-6F175D3DCCD1}">
                                  <a14:hiddenFill xmlns:a14="http://schemas.microsoft.com/office/drawing/2010/main">
                                    <a:solidFill>
                                      <a:srgbClr val="0000FF"/>
                                    </a:solidFill>
                                  </a14:hiddenFill>
                                </a:ext>
                              </a:extLst>
                            </pic:spPr>
                          </pic:pic>
                          <wps:wsp>
                            <wps:cNvPr id="135443" name="Freeform 46"/>
                            <wps:cNvSpPr>
                              <a:spLocks/>
                            </wps:cNvSpPr>
                            <wps:spPr bwMode="auto">
                              <a:xfrm rot="18912284" flipH="1">
                                <a:off x="2514947" y="1448544"/>
                                <a:ext cx="96" cy="188"/>
                              </a:xfrm>
                              <a:custGeom>
                                <a:avLst/>
                                <a:gdLst>
                                  <a:gd name="T0" fmla="*/ 122 w 122"/>
                                  <a:gd name="T1" fmla="*/ 0 h 284"/>
                                  <a:gd name="T2" fmla="*/ 112 w 122"/>
                                  <a:gd name="T3" fmla="*/ 250 h 284"/>
                                  <a:gd name="T4" fmla="*/ 93 w 122"/>
                                  <a:gd name="T5" fmla="*/ 279 h 284"/>
                                  <a:gd name="T6" fmla="*/ 26 w 122"/>
                                  <a:gd name="T7" fmla="*/ 269 h 284"/>
                                  <a:gd name="T8" fmla="*/ 7 w 122"/>
                                  <a:gd name="T9" fmla="*/ 202 h 284"/>
                                </a:gdLst>
                                <a:ahLst/>
                                <a:cxnLst>
                                  <a:cxn ang="0">
                                    <a:pos x="T0" y="T1"/>
                                  </a:cxn>
                                  <a:cxn ang="0">
                                    <a:pos x="T2" y="T3"/>
                                  </a:cxn>
                                  <a:cxn ang="0">
                                    <a:pos x="T4" y="T5"/>
                                  </a:cxn>
                                  <a:cxn ang="0">
                                    <a:pos x="T6" y="T7"/>
                                  </a:cxn>
                                  <a:cxn ang="0">
                                    <a:pos x="T8" y="T9"/>
                                  </a:cxn>
                                </a:cxnLst>
                                <a:rect l="0" t="0" r="r" b="b"/>
                                <a:pathLst>
                                  <a:path w="122" h="284">
                                    <a:moveTo>
                                      <a:pt x="122" y="0"/>
                                    </a:moveTo>
                                    <a:cubicBezTo>
                                      <a:pt x="119" y="83"/>
                                      <a:pt x="121" y="167"/>
                                      <a:pt x="112" y="250"/>
                                    </a:cubicBezTo>
                                    <a:cubicBezTo>
                                      <a:pt x="111" y="261"/>
                                      <a:pt x="104" y="277"/>
                                      <a:pt x="93" y="279"/>
                                    </a:cubicBezTo>
                                    <a:cubicBezTo>
                                      <a:pt x="71" y="284"/>
                                      <a:pt x="48" y="272"/>
                                      <a:pt x="26" y="269"/>
                                    </a:cubicBezTo>
                                    <a:cubicBezTo>
                                      <a:pt x="0" y="229"/>
                                      <a:pt x="7" y="252"/>
                                      <a:pt x="7" y="202"/>
                                    </a:cubicBezTo>
                                  </a:path>
                                </a:pathLst>
                              </a:custGeom>
                              <a:noFill/>
                              <a:ln w="38100" cmpd="sng">
                                <a:solidFill>
                                  <a:sysClr val="windowText" lastClr="000000"/>
                                </a:solidFill>
                                <a:round/>
                                <a:headEnd/>
                                <a:tailEnd/>
                              </a:ln>
                              <a:effectLst/>
                              <a:extLst>
                                <a:ext uri="{909E8E84-426E-40DD-AFC4-6F175D3DCCD1}">
                                  <a14:hiddenFill xmlns:a14="http://schemas.microsoft.com/office/drawing/2010/main">
                                    <a:solidFill>
                                      <a:srgbClr val="0000FF"/>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grpSp>
                      <wps:wsp>
                        <wps:cNvPr id="135444" name="Line 47"/>
                        <wps:cNvCnPr/>
                        <wps:spPr bwMode="auto">
                          <a:xfrm>
                            <a:off x="310063" y="0"/>
                            <a:ext cx="5850300" cy="4001530"/>
                          </a:xfrm>
                          <a:prstGeom prst="line">
                            <a:avLst/>
                          </a:prstGeom>
                          <a:noFill/>
                          <a:ln w="38100">
                            <a:solidFill>
                              <a:sysClr val="windowText" lastClr="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5445" name="Line 48"/>
                        <wps:cNvCnPr/>
                        <wps:spPr bwMode="auto">
                          <a:xfrm flipV="1">
                            <a:off x="381616" y="4002604"/>
                            <a:ext cx="5660664" cy="549624"/>
                          </a:xfrm>
                          <a:prstGeom prst="line">
                            <a:avLst/>
                          </a:prstGeom>
                          <a:noFill/>
                          <a:ln w="38100">
                            <a:solidFill>
                              <a:sysClr val="windowText" lastClr="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pic:pic xmlns:pic="http://schemas.openxmlformats.org/drawingml/2006/picture">
                        <pic:nvPicPr>
                          <pic:cNvPr id="135446" name="Picture 49" descr="static01"/>
                          <pic:cNvPicPr>
                            <a:picLocks noChangeAspect="1"/>
                          </pic:cNvPicPr>
                        </pic:nvPicPr>
                        <pic:blipFill>
                          <a:blip r:embed="rId29" cstate="print">
                            <a:lum bright="70000" contrast="-100000"/>
                            <a:grayscl/>
                            <a:extLst>
                              <a:ext uri="{28A0092B-C50C-407E-A947-70E740481C1C}">
                                <a14:useLocalDpi xmlns:a14="http://schemas.microsoft.com/office/drawing/2010/main" val="0"/>
                              </a:ext>
                            </a:extLst>
                          </a:blip>
                          <a:srcRect/>
                          <a:stretch>
                            <a:fillRect/>
                          </a:stretch>
                        </pic:blipFill>
                        <pic:spPr bwMode="auto">
                          <a:xfrm>
                            <a:off x="8205746" y="4691269"/>
                            <a:ext cx="52197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2"/>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64C0FB61" id="Grupo 135399" o:spid="_x0000_s1026" style="position:absolute;margin-left:274.15pt;margin-top:18.35pt;width:195.9pt;height:171.3pt;rotation:-90;z-index:251671552;mso-width-relative:margin;mso-height-relative:margin" coordsize="87277,52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">
                <v:group id="Group 3" o:spid="_x0000_s1027" style="position:absolute;left:40074;top:19003;width:15621;height:19590" coordorigin="40005,18065" coordsize="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KqNIcQAAADfAAAA&#10;DwAAAAAAAAAAAAAAAACqAgAAZHJzL2Rvd25yZXYueG1sUEsFBgAAAAAEAAQA+gAAAJsDAAAAAA==&#10;">
                  <v:group id="Group 4" o:spid="_x0000_s1028" style="position:absolute;left:40011;top:18065;width:4;height:3;rotation:7896737fd" coordorigin="40011,18065"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Kv/nwwAAAN8AAAAP&#10;AAAAAAAAAAAAAAAAAKoCAABkcnMvZG93bnJldi54bWxQSwUGAAAAAAQABAD6AAAAmgMAAAAA&#10;">
                    <v:shape id="Picture 5" o:spid="_x0000_s1029" type="#_x0000_t75" style="position:absolute;left:40011;top:18065;width:4;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8kBXEAAAA3wAAAA8AAABkcnMvZG93bnJldi54bWxET91qgzAUvi/sHcIZ9KasUfvDcE1lKIPd&#10;jdY+wMGcqps5EZOq3dMvg8EuP77/QzabTow0uNaygngdgSCurG65VnAp356eQTiPrLGzTAru5CA7&#10;PiwOmGo78YnGs69FCGGXooLG+z6V0lUNGXRr2xMH7moHgz7AoZZ6wCmEm04mUbSXBlsODQ32lDdU&#10;fZ1vRkFR+vijmO7XVVVu8umzL+Idfiu1fJxfX0B4mv2/+M/9rsP8zW4bJfD7JwCQx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T8kBXEAAAA3wAAAA8AAAAAAAAAAAAAAAAA&#10;nwIAAGRycy9kb3ducmV2LnhtbFBLBQYAAAAABAAEAPcAAACQAwAAAAA=&#10;" fillcolor="blue">
                      <v:imagedata r:id="rId14" o:title=""/>
                    </v:shape>
                    <v:shape id="Freeform 6" o:spid="_x0000_s1030" style="position:absolute;left:40014;top:18066;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51I8UA&#10;AADfAAAADwAAAGRycy9kb3ducmV2LnhtbERPW2vCMBR+H/gfwhH2NhMvE6lGGZOxMQZi9cHHQ3Ns&#10;is1JabLa+euXwcDHj+++2vSuFh21ofKsYTxSIIgLbyouNRwPb08LECEiG6w9k4YfCrBZDx5WmBl/&#10;5T11eSxFCuGQoQYbY5NJGQpLDsPIN8SJO/vWYUywLaVp8ZrCXS0nSs2lw4pTg8WGXi0Vl/zbadjN&#10;7Wn/9Tne5qfb8eCKcG7Ue6f147B/WYKI1Me7+N/9YdL86fNMTeHvTwI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nUj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id="Group 7" o:spid="_x0000_s1031" style="position:absolute;left:40006;top:18066;width:3;height:3;rotation:7603189fd" coordorigin="40006,18066"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lp07FAAAA3wAA&#10;AA8AAAAAAAAAAAAAAAAAqgIAAGRycy9kb3ducmV2LnhtbFBLBQYAAAAABAAEAPoAAACcAwAAAAA=&#10;">
                    <v:shape id="Picture 8" o:spid="_x0000_s1032" type="#_x0000_t75" style="position:absolute;left:40006;top:18066;width:4;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VCGHDAAAA3wAAAA8AAABkcnMvZG93bnJldi54bWxET91qwjAUvh/4DuEI3gxNq6tINYpYBruT&#10;WR/g0BzbanNSmmjrnn4RBrv8+P43u8E04kGdqy0riGcRCOLC6ppLBef8c7oC4TyyxsYyKXiSg912&#10;9LbBVNuev+lx8qUIIexSVFB536ZSuqIig25mW+LAXWxn0AfYlVJ32Idw08h5FC2lwZpDQ4UtHSoq&#10;bqe7UZDlPj5m/fPyXuSLQ39tszjBH6Um42G/BuFp8P/iP/eXDvMXyUeUwOtPACC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xUIYcMAAADfAAAADwAAAAAAAAAAAAAAAACf&#10;AgAAZHJzL2Rvd25yZXYueG1sUEsFBgAAAAAEAAQA9wAAAI8DAAAAAA==&#10;" fillcolor="blue">
                      <v:imagedata r:id="rId14" o:title=""/>
                    </v:shape>
                    <v:shape id="Freeform 9" o:spid="_x0000_s1033" style="position:absolute;left:40009;top:18067;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Wu8UA&#10;AADfAAAADwAAAGRycy9kb3ducmV2LnhtbERPXWvCMBR9H+w/hCv4NhM3V0ZnlLExFBkMqw8+Xppr&#10;U2xuSpPV6q83g8EeD+d7vhxcI3rqQu1Zw3SiQBCX3tRcadjvPh9eQISIbLDxTBouFGC5uL+bY278&#10;mbfUF7ESKYRDjhpsjG0uZSgtOQwT3xIn7ug7hzHBrpKmw3MKd418VCqTDmtODRZberdUnoofp+E7&#10;s4ft12b6URyu+50rw7FVq17r8Wh4ewURaYj/4j/32qT5T88zlcHvnwR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yda7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id="Group 10" o:spid="_x0000_s1034" style="position:absolute;left:40010;top:18070;width:3;height:4;rotation:7896737fd" coordorigin="40010,18070"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j8IIwwAAAN8AAAAP&#10;AAAAAAAAAAAAAAAAAKoCAABkcnMvZG93bnJldi54bWxQSwUGAAAAAAQABAD6AAAAmgMAAAAA&#10;">
                    <v:shape id="Picture 11" o:spid="_x0000_s1035" type="#_x0000_t75" style="position:absolute;left:40010;top:18070;width:4;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Up//DAAAA3wAAAA8AAABkcnMvZG93bnJldi54bWxET81qwkAQvhf6DssUeil1E62lRFcphoI3&#10;qekDDNkxic3Ohuxqok/vHASPH9//cj26Vp2pD41nA+kkAUVcettwZeCv+Hn/AhUissXWMxm4UID1&#10;6vlpiZn1A//SeR8rJSEcMjRQx9hlWoeyJodh4jti4Q6+dxgF9pW2PQ4S7lo9TZJP7bBhaaixo01N&#10;5f/+5AzkRUx3+XA5vJXFbDMcuzyd49WY15fxewEq0hgf4rt7a2X+bP6RyGD5IwD06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RSn/8MAAADfAAAADwAAAAAAAAAAAAAAAACf&#10;AgAAZHJzL2Rvd25yZXYueG1sUEsFBgAAAAAEAAQA9wAAAI8DAAAAAA==&#10;" fillcolor="blue">
                      <v:imagedata r:id="rId14" o:title=""/>
                    </v:shape>
                    <v:shape id="Freeform 12" o:spid="_x0000_s1036" style="position:absolute;left:40013;top:18071;width:1;height:1;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CycUA&#10;AADfAAAADwAAAGRycy9kb3ducmV2LnhtbERPXWvCMBR9H+w/hDvY20x0U7QaRTbGxhCG1QcfL821&#10;KTY3pclq9dcvA2GPh/O9WPWuFh21ofKsYThQIIgLbyouNex3709TECEiG6w9k4YLBVgt7+8WmBl/&#10;5i11eSxFCuGQoQYbY5NJGQpLDsPAN8SJO/rWYUywLaVp8ZzCXS1HSk2kw4pTg8WGXi0Vp/zHafie&#10;2MN28zV8yw/X/c4V4dioj07rx4d+PQcRqY//4pv706T5z+MXNYO/Pwm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LJ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id="Group 13" o:spid="_x0000_s1037" style="position:absolute;left:40009;top:18074;width:4;height:4;rotation:7896737fd" coordorigin="40009,18074"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v8yhwwAAAN8AAAAP&#10;AAAAAAAAAAAAAAAAAKoCAABkcnMvZG93bnJldi54bWxQSwUGAAAAAAQABAD6AAAAmgMAAAAA&#10;">
                    <v:shape id="Picture 14" o:spid="_x0000_s1038" type="#_x0000_t75" style="position:absolute;left:40009;top:18074;width:4;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3mL/DAAAA3wAAAA8AAABkcnMvZG93bnJldi54bWxET91qwjAUvh/4DuEIuxmaZk4ZnVHEMvBO&#10;Zn2AQ3NsuzUnpYm27umNIHj58f0v14NtxIU6XzvWoKYJCOLCmZpLDcf8e/IJwgdkg41j0nAlD+vV&#10;6GWJqXE9/9DlEEoRQ9inqKEKoU2l9EVFFv3UtcSRO7nOYoiwK6XpsI/htpHvSbKQFmuODRW2tK2o&#10;+DucrYYsD2qf9dfTW5HPtv1vm6k5/mv9Oh42XyACDeEpfrh3Js6fzT+UgvufCEC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feYv8MAAADfAAAADwAAAAAAAAAAAAAAAACf&#10;AgAAZHJzL2Rvd25yZXYueG1sUEsFBgAAAAAEAAQA9wAAAI8DAAAAAA==&#10;" fillcolor="blue">
                      <v:imagedata r:id="rId14" o:title=""/>
                    </v:shape>
                    <v:shape id="Freeform 15" o:spid="_x0000_s1039" style="position:absolute;left:40013;top:18075;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GZcUA&#10;AADfAAAADwAAAGRycy9kb3ducmV2LnhtbERPXWvCMBR9H+w/hDvY20yrTqQziiiyIQOx+uDjpbk2&#10;Zc1NaWLt/PVmMPDxcL5ni97WoqPWV44VpIMEBHHhdMWlguNh8zYF4QOyxtoxKfglD4v589MMM+2u&#10;vKcuD6WIIewzVGBCaDIpfWHIoh+4hjhyZ9daDBG2pdQtXmO4reUwSSbSYsWxwWBDK0PFT36xCnYT&#10;c9p/b9N1frodD7bw5yb57JR6femXHyAC9eEh/nd/6Th/9D5Oh/D3JwK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K0Zl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id="Group 16" o:spid="_x0000_s1040" style="position:absolute;left:40005;top:18072;width:3;height:3;rotation:7603189fd" coordorigin="40005,18072"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iVqefFAAAA3wAA&#10;AA8AAAAAAAAAAAAAAAAAqgIAAGRycy9kb3ducmV2LnhtbFBLBQYAAAAABAAEAPoAAACcAwAAAAA=&#10;">
                    <v:shape id="Picture 17" o:spid="_x0000_s1041" type="#_x0000_t75" style="position:absolute;left:40005;top:18072;width:3;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AOyfDAAAA3wAAAA8AAABkcnMvZG93bnJldi54bWxET8uKwjAU3Q/4D+EKbgZN62OQahSxCO6G&#10;sfMBl+baVpub0kRb/XojDMzycN7rbW9qcafWVZYVxJMIBHFudcWFgt/sMF6CcB5ZY22ZFDzIwXYz&#10;+Fhjom3HP3Q/+UKEEHYJKii9bxIpXV6SQTexDXHgzrY16ANsC6lb7EK4qeU0ir6kwYpDQ4kN7UvK&#10;r6ebUZBmPv5Ou8f5M89m++7SpPECn0qNhv1uBcJT7//Ff+6jDvNni3k8h/efAEBu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YA7J8MAAADfAAAADwAAAAAAAAAAAAAAAACf&#10;AgAAZHJzL2Rvd25yZXYueG1sUEsFBgAAAAAEAAQA9wAAAI8DAAAAAA==&#10;" fillcolor="blue">
                      <v:imagedata r:id="rId14" o:title=""/>
                    </v:shape>
                    <v:shape id="Freeform 18" o:spid="_x0000_s1042" style="position:absolute;left:40008;top:18073;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LeEcUA&#10;AADfAAAADwAAAGRycy9kb3ducmV2LnhtbERPXWvCMBR9F/Yfwh34pml1inRGEUU2xkCsPvh4aa5N&#10;WXNTmli7/fplMPDxcL6X697WoqPWV44VpOMEBHHhdMWlgvNpP1qA8AFZY+2YFHyTh/XqabDETLs7&#10;H6nLQyliCPsMFZgQmkxKXxiy6MeuIY7c1bUWQ4RtKXWL9xhuazlJkrm0WHFsMNjQ1lDxld+sgsPc&#10;XI6fH+kuv/ycT7bw1yZ565QaPvebVxCB+vAQ/7vfdZw/nb2kM/j7EwH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t4R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v:group id="Group 19" o:spid="_x0000_s1043" style="position:absolute;width:80772;height:47244" coordsize="5088,29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YmE8QAAADfAAAA&#10;DwAAAAAAAAAAAAAAAACqAgAAZHJzL2Rvd25yZXYueG1sUEsFBgAAAAAEAAQA+gAAAJsDAAAAAA==&#10;">
                  <v:rect id="Rectangle 20" o:spid="_x0000_s1044" style="position:absolute;left:192;width:4704;height:297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ZhMQA&#10;AADfAAAADwAAAGRycy9kb3ducmV2LnhtbERPyWrDMBC9F/IPYgK9NbLbZsGxHEKhoZRespLjYE1s&#10;E2lkLDV2/74qFHJ8vD1fDdaIG3W+cawgnSQgiEunG64UHPbvTwsQPiBrNI5JwQ95WBWjhxwz7Xre&#10;0m0XKhFD2GeooA6hzaT0ZU0W/cS1xJG7uM5iiLCrpO6wj+HWyOckmUmLDceGGlt6q6m87r6tAkvN&#10;Zpq222N//jz1ydfJbPzFKPU4HtZLEIGGcBf/uz90nP8yfU3n8PcnAp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F2YTEAAAA3wAAAA8AAAAAAAAAAAAAAAAAmAIAAGRycy9k&#10;b3ducmV2LnhtbFBLBQYAAAAABAAEAPUAAACJAwAAAAA=&#10;" filled="f" fillcolor="blue" strokecolor="windowText" strokeweight="3pt">
                    <v:shadow color="#e7e6e6 [3214]"/>
                  </v:rect>
                  <v:shape id="Arc 21" o:spid="_x0000_s1045" style="position:absolute;left:192;top:480;width:774;height:2042;visibility:visible;mso-wrap-style:none;v-text-anchor:middle" coordsize="21773,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J2MIA&#10;AADfAAAADwAAAGRycy9kb3ducmV2LnhtbERPTUsDMRC9C/0PYQrebLbViqxNSysIHgS1evE2bsbN&#10;4maybMZ0/ffOQfD4eN+b3RR7U2jMXWIHy0UFhrhJvuPWwdvr/cUNmCzIHvvE5OCHMuy2s7MN1j6d&#10;+IXKUVqjIZxrdBBEhtra3ASKmBdpIFbuM40RReHYWj/iScNjb1dVdW0jdqwNAQe6C9R8Hb+jAwnP&#10;Q/fEZf2I5V3asuKD/2DnzufT/haM0CT/4j/3g9f5l+urpQ7WPwr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0nYwgAAAN8AAAAPAAAAAAAAAAAAAAAAAJgCAABkcnMvZG93&#10;bnJldi54bWxQSwUGAAAAAAQABAD1AAAAhwMAAAAA&#10;" path="m173,nfc12102,,21773,9670,21773,21600v,11929,-9671,21600,-21600,21600c115,43200,57,43199,-1,43199em173,nsc12102,,21773,9670,21773,21600v,11929,-9671,21600,-21600,21600c115,43200,57,43199,-1,43199l173,21600,173,xe" filled="f" fillcolor="blue" strokecolor="windowText" strokeweight="3pt">
                    <v:shadow color="#e7e6e6 [3214]"/>
                    <v:path arrowok="t" o:extrusionok="f" o:connecttype="custom" o:connectlocs="6,0;0,2042;6,1021" o:connectangles="0,0,0"/>
                  </v:shape>
                  <v:line id="Line 22" o:spid="_x0000_s1046" style="position:absolute;visibility:visible;mso-wrap-style:square" from="3600,0" to="3600,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CJMYAAADfAAAADwAAAGRycy9kb3ducmV2LnhtbERPTWvCQBC9F/oflin0InWTqq1GVymC&#10;2lPBqFRvQ3ZMUrOzIbvV+O+7gtDj431PZq2pxJkaV1pWEHcjEMSZ1SXnCrabxcsQhPPIGivLpOBK&#10;DmbTx4cJJtpeeE3n1OcihLBLUEHhfZ1I6bKCDLqurYkDd7SNQR9gk0vd4CWEm0q+RtGbNFhyaCiw&#10;pnlB2Sn9NQr2y9X121X7n0Mn/jpGp90O3+1Cqeen9mMMwlPr/8V396cO83uDfjyC258A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vwiTGAAAA3wAAAA8AAAAAAAAA&#10;AAAAAAAAoQIAAGRycy9kb3ducmV2LnhtbFBLBQYAAAAABAAEAPkAAACUAwAAAAA=&#10;" strokecolor="windowText" strokeweight="3pt">
                    <v:shadow color="#e7e6e6 [3214]"/>
                  </v:line>
                  <v:rect id="Rectangle 23" o:spid="_x0000_s1047" style="position:absolute;top:1200;width:192;height:576;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UN8QA&#10;AADfAAAADwAAAGRycy9kb3ducmV2LnhtbERPS0vDQBC+C/6HZQRvdmN9ILGbEi2lHoTSaOl1yE4e&#10;JjsbsmsT/71zEDx+fO/Vena9OtMYWs8GbhcJKOLS25ZrA58f25snUCEiW+w9k4EfCrDOLi9WmFo/&#10;8YHORayVhHBI0UAT45BqHcqGHIaFH4iFq/zoMAoca21HnCTc9XqZJI/aYcvS0OBArw2VXfHtDFTv&#10;u01RTPs8T7B78UO3OR35y5jrqzl/BhVpjv/iP/eblfl3D/dLeSB/BI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1DfEAAAA3wAAAA8AAAAAAAAAAAAAAAAAmAIAAGRycy9k&#10;b3ducmV2LnhtbFBLBQYAAAAABAAEAPUAAACJAwAAAAA=&#10;" filled="f" fillcolor="blue" strokecolor="windowText" strokeweight="3pt">
                    <v:shadow color="#e7e6e6 [3214]"/>
                  </v:rect>
                  <v:shape id="Arc 24" o:spid="_x0000_s1048" style="position:absolute;left:185;top:240;width:967;height:2496;visibility:visible;mso-wrap-style:none;v-text-anchor:middle" coordsize="21773,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1u3sMA&#10;AADfAAAADwAAAGRycy9kb3ducmV2LnhtbERPS27CMBDdI/UO1lTqDhzoVykGtagINlmQ9gDTeGpH&#10;xOPINpD29BipEsun958vB9eJI4XYelYwnRQgiBuvWzYKvj7X4xcQMSFr7DyTgl+KsFzcjOZYan/i&#10;HR3rZEQO4ViiAptSX0oZG0sO48T3xJn78cFhyjAYqQOecrjr5KwonqTDlnODxZ5Wlpp9fXAKKrN+&#10;34Q6Hva9+fuwXD2vqvit1N3t8PYKItGQruJ/91bn+fePD7MpXP5kAHJ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1u3sMAAADfAAAADwAAAAAAAAAAAAAAAACYAgAAZHJzL2Rv&#10;d25yZXYueG1sUEsFBgAAAAAEAAQA9QAAAIgDAAAAAA==&#10;" path="m173,nfc12102,,21773,9670,21773,21600v,11929,-9671,21600,-21600,21600c115,43200,57,43199,-1,43199em173,nsc12102,,21773,9670,21773,21600v,11929,-9671,21600,-21600,21600c115,43200,57,43199,-1,43199l173,21600,173,xe" filled="f" fillcolor="blue" strokecolor="windowText" strokeweight="3pt">
                    <v:stroke dashstyle="dash"/>
                    <v:shadow color="#e7e6e6 [3214]"/>
                    <v:path arrowok="t" o:extrusionok="f" o:connecttype="custom" o:connectlocs="8,0;0,2496;8,1248" o:connectangles="0,0,0"/>
                  </v:shape>
                  <v:line id="Line 25" o:spid="_x0000_s1049" style="position:absolute;visibility:visible;mso-wrap-style:square" from="1344,0" to="134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a6MUAAADfAAAADwAAAGRycy9kb3ducmV2LnhtbERPy2rCQBTdF/yH4RbcFJ0YWy2po4jg&#10;Y1WoD7S7S+aaRDN3QmbU+PeOUOjycN6jSWNKcaXaFZYV9LoRCOLU6oIzBdvNvPMJwnlkjaVlUnAn&#10;B5Nx62WEibY3/qHr2mcihLBLUEHufZVI6dKcDLqurYgDd7S1QR9gnUld4y2Em1LGUTSQBgsODTlW&#10;NMspPa8vRsFhsbzvXXk4/b71vo/RebfDoZ0r1X5tpl8gPDX+X/znXukwv//xHsfw/BMAyP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a6MUAAADfAAAADwAAAAAAAAAA&#10;AAAAAAChAgAAZHJzL2Rvd25yZXYueG1sUEsFBgAAAAAEAAQA+QAAAJMDAAAAAA==&#10;" strokecolor="windowText" strokeweight="3pt">
                    <v:shadow color="#e7e6e6 [3214]"/>
                  </v:line>
                  <v:line id="Line 26" o:spid="_x0000_s1050" style="position:absolute;visibility:visible;mso-wrap-style:square" from="2448,0" to="2448,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s/c8YAAADfAAAADwAAAGRycy9kb3ducmV2LnhtbERPTWvCQBC9C/0PyxR6Ed0YrS3RVaSQ&#10;tieh2lC9DdkxiWZnQ3ar8d93C4LHx/ueLztTizO1rrKsYDSMQBDnVldcKPjepoNXEM4ja6wtk4Ir&#10;OVguHnpzTLS98BedN74QIYRdggpK75tESpeXZNANbUMcuINtDfoA20LqFi8h3NQyjqKpNFhxaCix&#10;obeS8tPm1yjYvX9cf1y9O+77o/UhOmUZvthUqafHbjUD4anzd/HN/anD/PHzJB7D/58A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rP3PGAAAA3wAAAA8AAAAAAAAA&#10;AAAAAAAAoQIAAGRycy9kb3ducmV2LnhtbFBLBQYAAAAABAAEAPkAAACUAwAAAAA=&#10;" strokecolor="windowText" strokeweight="3pt">
                    <v:shadow color="#e7e6e6 [3214]"/>
                  </v:line>
                  <v:shape id="Arc 27" o:spid="_x0000_s1051" style="position:absolute;left:4074;top:576;width:774;height:2042;flip:x;visibility:visible;mso-wrap-style:none;v-text-anchor:middle" coordsize="21773,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2g8QA&#10;AADfAAAADwAAAGRycy9kb3ducmV2LnhtbERPTWvCQBC9F/wPywi9SJ1otUh0FQm21Euh2kOPQ3ZM&#10;gtnZmF01/vuuIPT4eN+LVWdrdeHWV040jIYJKJbcmUoKDT/795cZKB9IDNVOWMONPayWvacFpcZd&#10;5Zsvu1CoGCI+JQ1lCE2K6POSLfmha1gid3CtpRBhW6Bp6RrDbY3jJHlDS5XEhpIazkrOj7uz1bDl&#10;0yjLcPaFm82ab78f54FF1vq5363noAJ34V/8cH+aOP91OhlP4P4nAs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doPEAAAA3wAAAA8AAAAAAAAAAAAAAAAAmAIAAGRycy9k&#10;b3ducmV2LnhtbFBLBQYAAAAABAAEAPUAAACJAwAAAAA=&#10;" path="m173,nfc12102,,21773,9670,21773,21600v,11929,-9671,21600,-21600,21600c115,43200,57,43199,-1,43199em173,nsc12102,,21773,9670,21773,21600v,11929,-9671,21600,-21600,21600c115,43200,57,43199,-1,43199l173,21600,173,xe" filled="f" fillcolor="blue" strokecolor="windowText" strokeweight="3pt">
                    <v:shadow color="#e7e6e6 [3214]"/>
                    <v:path arrowok="t" o:extrusionok="f" o:connecttype="custom" o:connectlocs="6,0;0,2042;6,1021" o:connectangles="0,0,0"/>
                  </v:shape>
                  <v:shape id="Arc 28" o:spid="_x0000_s1052" style="position:absolute;left:3881;top:336;width:967;height:2496;flip:x;visibility:visible;mso-wrap-style:none;v-text-anchor:middle" coordsize="21773,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oxsUA&#10;AADfAAAADwAAAGRycy9kb3ducmV2LnhtbERPz2vCMBS+D/Y/hCfsMjSd0yrVKGPg5mUHWw8eH82z&#10;qTYvpcm0/vdmIOz48f1ernvbiAt1vnas4G2UgCAuna65UrAvNsM5CB+QNTaOScGNPKxXz09LzLS7&#10;8o4ueahEDGGfoQITQptJ6UtDFv3ItcSRO7rOYoiwq6Tu8BrDbSPHSZJKizXHBoMtfRoqz/mvVVC1&#10;P6fvHW1MMcvz5vVrkibFIVXqZdB/LEAE6sO/+OHe6jj/fToZT+HvTwQ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KjGxQAAAN8AAAAPAAAAAAAAAAAAAAAAAJgCAABkcnMv&#10;ZG93bnJldi54bWxQSwUGAAAAAAQABAD1AAAAigMAAAAA&#10;" path="m173,nfc12102,,21773,9670,21773,21600v,11929,-9671,21600,-21600,21600c115,43200,57,43199,-1,43199em173,nsc12102,,21773,9670,21773,21600v,11929,-9671,21600,-21600,21600c115,43200,57,43199,-1,43199l173,21600,173,xe" filled="f" fillcolor="blue" strokecolor="windowText" strokeweight="3pt">
                    <v:stroke dashstyle="dash"/>
                    <v:shadow color="#e7e6e6 [3214]"/>
                    <v:path arrowok="t" o:extrusionok="f" o:connecttype="custom" o:connectlocs="8,0;0,2496;8,1248" o:connectangles="0,0,0"/>
                  </v:shape>
                  <v:rect id="Rectangle 29" o:spid="_x0000_s1053" style="position:absolute;left:4896;top:1200;width:192;height:576;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2MQA&#10;AADfAAAADwAAAGRycy9kb3ducmV2LnhtbERPTWvCQBC9F/wPywi9NRu1SomuEpXSHgpibOl1yI5J&#10;THY2ZLcm/ffdguDx8b5Xm8E04kqdqywrmEQxCOLc6ooLBZ+n16cXEM4ja2wsk4JfcrBZjx5WmGjb&#10;85GumS9ECGGXoILS+zaR0uUlGXSRbYkDd7adQR9gV0jdYR/CTSOncbyQBisODSW2tCspr7Mfo+D8&#10;8bbPsv6QpjHWW9vW++8vvij1OB7SJQhPg7+Lb+53HebP5s/TBfz/CQD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6djEAAAA3wAAAA8AAAAAAAAAAAAAAAAAmAIAAGRycy9k&#10;b3ducmV2LnhtbFBLBQYAAAAABAAEAPUAAACJAwAAAAA=&#10;" filled="f" fillcolor="blue" strokecolor="windowText" strokeweight="3pt">
                    <v:shadow color="#e7e6e6 [3214]"/>
                  </v:rect>
                </v:group>
                <v:shape id="Picture 30" o:spid="_x0000_s1054" type="#_x0000_t75" alt="ball005" style="position:absolute;left:60429;top:25046;width:1366;height:1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2HXDAAAA3wAAAA8AAABkcnMvZG93bnJldi54bWxET8tqwkAU3Rf8h+EK7nRirLbEjCKCbRcV&#10;rGZRd5fMzQMzd0JmqunfdwShy8N5p+veNOJKnastK5hOIhDEudU1lwqy0278CsJ5ZI2NZVLwSw7W&#10;q8FTiom2N/6i69GXIoSwS1BB5X2bSOnyigy6iW2JA1fYzqAPsCul7vAWwk0j4yhaSIM1h4YKW9pW&#10;lF+OPybMaM+456wsDt/8+VaczDtfYlZqNOw3SxCeev8vfrg/dPDN5s/xC9z/BABy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L7YdcMAAADfAAAADwAAAAAAAAAAAAAAAACf&#10;AgAAZHJzL2Rvd25yZXYueG1sUEsFBgAAAAAEAAQA9wAAAI8DAAAAAA==&#10;">
                  <v:imagedata r:id="rId24" o:title="ball005" chromakey="white"/>
                  <v:path arrowok="t"/>
                </v:shape>
                <v:group id="Group 31" o:spid="_x0000_s1055" style="position:absolute;left:25285;top:15425;width:15621;height:19590" coordorigin="25146,14478" coordsize="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p3UfFAAAA3wAA&#10;AA8AAAAAAAAAAAAAAAAAqgIAAGRycy9kb3ducmV2LnhtbFBLBQYAAAAABAAEAPoAAACcAwAAAAA=&#10;">
                  <v:group id="Group 32" o:spid="_x0000_s1056" style="position:absolute;left:25152;top:14478;width:3;height:3;rotation:7896737fd" coordorigin="25152,14477"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6a+BwwAAAN8AAAAP&#10;AAAAAAAAAAAAAAAAAKoCAABkcnMvZG93bnJldi54bWxQSwUGAAAAAAQABAD6AAAAmgMAAAAA&#10;">
                    <v:shape id="Picture 33" o:spid="_x0000_s1057" type="#_x0000_t75" style="position:absolute;left:25152;top:14477;width:4;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OYUTEAAAA3wAAAA8AAABkcnMvZG93bnJldi54bWxET81qwkAQvhf6DssUeim6SVNFoqsUQ8Fb&#10;qfEBhuyYxGZnQ3ZrYp++cxB6/Pj+N7vJdepKQ2g9G0jnCSjiytuWawOn8mO2AhUissXOMxm4UYDd&#10;9vFhg7n1I3/R9RhrJSEccjTQxNjnWoeqIYdh7nti4c5+cBgFDrW2A44S7jr9miRL7bBlaWiwp31D&#10;1ffxxxkoyph+FuPt/FKV2X689EW6wF9jnp+m9zWoSFP8F9/dByvzs8VbJg/kjwDQ2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UOYUTEAAAA3wAAAA8AAAAAAAAAAAAAAAAA&#10;nwIAAGRycy9kb3ducmV2LnhtbFBLBQYAAAAABAAEAPcAAACQAwAAAAA=&#10;" fillcolor="blue">
                      <v:imagedata r:id="rId14" o:title=""/>
                    </v:shape>
                    <v:shape id="Freeform 34" o:spid="_x0000_s1058" style="position:absolute;left:25155;top:14478;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EcsUA&#10;AADfAAAADwAAAGRycy9kb3ducmV2LnhtbERPXWvCMBR9H+w/hDvY20w7nUhnFHHIRAZi9cHHS3Nt&#10;ypqb0sRa/fVmMPDxcL6n897WoqPWV44VpIMEBHHhdMWlgsN+9TYB4QOyxtoxKbiSh/ns+WmKmXYX&#10;3lGXh1LEEPYZKjAhNJmUvjBk0Q9cQxy5k2sthgjbUuoWLzHc1vI9ScbSYsWxwWBDS0PFb362CrZj&#10;c9z9bNKv/Hg77G3hT03y3Sn1+tIvPkEE6sND/O9e6zh/+DEapvD3JwK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IRy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id="Group 35" o:spid="_x0000_s1059" style="position:absolute;left:25147;top:14478;width:4;height:3;rotation:7603189fd" coordorigin="25147,14478"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xsUBzFAAAA3wAA&#10;AA8AAAAAAAAAAAAAAAAAqgIAAGRycy9kb3ducmV2LnhtbFBLBQYAAAAABAAEAPoAAACcAwAAAAA=&#10;">
                    <v:shape id="Picture 36" o:spid="_x0000_s1060" type="#_x0000_t75" style="position:absolute;left:25147;top:14478;width:4;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c/zPDAAAA3wAAAA8AAABkcnMvZG93bnJldi54bWxET91qwjAUvh/4DuEI3gxNa6dINYpYhN2N&#10;WR/g0BzbanNSmmirT78MBrv8+P43u8E04kGdqy0riGcRCOLC6ppLBef8OF2BcB5ZY2OZFDzJwW47&#10;ettgqm3P3/Q4+VKEEHYpKqi8b1MpXVGRQTezLXHgLrYz6APsSqk77EO4aeQ8ipbSYM2hocKWDhUV&#10;t9PdKMhyH39l/fPyXuTJob+2WbzAl1KT8bBfg/A0+H/xn/tTh/nJ4iNJ4PdPACC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dz/M8MAAADfAAAADwAAAAAAAAAAAAAAAACf&#10;AgAAZHJzL2Rvd25yZXYueG1sUEsFBgAAAAAEAAQA9wAAAI8DAAAAAA==&#10;" fillcolor="blue">
                      <v:imagedata r:id="rId14" o:title=""/>
                    </v:shape>
                    <v:shape id="Freeform 37" o:spid="_x0000_s1061" style="position:absolute;left:25150;top:14479;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n6sUA&#10;AADfAAAADwAAAGRycy9kb3ducmV2LnhtbERPXWvCMBR9H+w/hCv4NlOnk9E1ypjIZAjD6kMfL821&#10;KTY3pYm189cvwmCPh/OdrQbbiJ46XztWMJ0kIIhLp2uuFBwPm6dXED4ga2wck4If8rBaPj5kmGp3&#10;5T31eahEDGGfogITQptK6UtDFv3EtcSRO7nOYoiwq6Tu8BrDbSOfk2QhLdYcGwy29GGoPOcXq+B7&#10;YYr97mu6zovb8WBLf2qTz16p8Wh4fwMRaAj/4j/3Vsf5s5f5bA73PxG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yfq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id="Group 38" o:spid="_x0000_s1062" style="position:absolute;left:25151;top:14482;width:3;height:4;rotation:7896737fd" coordorigin="25151,14482"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SfTNZwwAAAN8AAAAP&#10;AAAAAAAAAAAAAAAAAKoCAABkcnMvZG93bnJldi54bWxQSwUGAAAAAAQABAD6AAAAmgMAAAAA&#10;">
                    <v:shape id="Picture 39" o:spid="_x0000_s1063" type="#_x0000_t75" style="position:absolute;left:25151;top:14482;width:4;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rXKvDAAAA3wAAAA8AAABkcnMvZG93bnJldi54bWxET91qwjAUvhf2DuEMvBFNa6eMzihiEXY3&#10;1voAh+bYVpuT0kRbffplMNjlx/e/2Y2mFXfqXWNZQbyIQBCXVjdcKTgVx/k7COeRNbaWScGDHOy2&#10;L5MNptoO/E333FcihLBLUUHtfZdK6cqaDLqF7YgDd7a9QR9gX0nd4xDCTSuXUbSWBhsODTV2dKip&#10;vOY3oyArfPyVDY/zrCySw3DpsniFT6Wmr+P+A4Sn0f+L/9yfOsxPVm/JGn7/BAB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tcq8MAAADfAAAADwAAAAAAAAAAAAAAAACf&#10;AgAAZHJzL2Rvd25yZXYueG1sUEsFBgAAAAAEAAQA9wAAAI8DAAAAAA==&#10;" fillcolor="blue">
                      <v:imagedata r:id="rId14" o:title=""/>
                    </v:shape>
                    <v:shape id="Freeform 40" o:spid="_x0000_s1064" style="position:absolute;left:25154;top:14483;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5ncUA&#10;AADfAAAADwAAAGRycy9kb3ducmV2LnhtbERPXWvCMBR9F/wP4Qq+aapONzqjiCIbYzCsPvh4aa5N&#10;sbkpTazdfv0yEPZ4ON/LdWcr0VLjS8cKJuMEBHHudMmFgtNxP3oB4QOyxsoxKfgmD+tVv7fEVLs7&#10;H6jNQiFiCPsUFZgQ6lRKnxuy6MeuJo7cxTUWQ4RNIXWD9xhuKzlNkoW0WHJsMFjT1lB+zW5WwdfC&#10;nA+fH5Nddv45HW3uL3Xy1io1HHSbVxCBuvAvfrjfdZw/mz/NnuHvTwQ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6bmd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id="Group 41" o:spid="_x0000_s1065" style="position:absolute;left:25150;top:14486;width:4;height:4;rotation:7896737fd" coordorigin="25150,14486"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x8nMfCAAAA3wAAAA8A&#10;AAAAAAAAAAAAAAAAqgIAAGRycy9kb3ducmV2LnhtbFBLBQYAAAAABAAEAPoAAACZAwAAAAA=&#10;">
                    <v:shape id="Picture 42" o:spid="_x0000_s1066" type="#_x0000_t75" style="position:absolute;left:25150;top:14486;width:4;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0yNnDAAAA3wAAAA8AAABkcnMvZG93bnJldi54bWxET91qwjAUvhd8h3CE3YimXVVcZ5RhGXgn&#10;Wh/g0Bzbbs1JaTJb9/RmMPDy4/vf7AbTiBt1rrasIJ5HIIgLq2suFVzyz9kahPPIGhvLpOBODnbb&#10;8WiDqbY9n+h29qUIIexSVFB536ZSuqIig25uW+LAXW1n0AfYlVJ32Idw08jXKFpJgzWHhgpb2ldU&#10;fJ9/jIIs9/Ex6+/XaZEn+/6rzeIl/ir1Mhk+3kF4GvxT/O8+6DA/WS6SN/j7EwDI7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DTI2cMAAADfAAAADwAAAAAAAAAAAAAAAACf&#10;AgAAZHJzL2Rvd25yZXYueG1sUEsFBgAAAAAEAAQA9wAAAI8DAAAAAA==&#10;" fillcolor="blue">
                      <v:imagedata r:id="rId14" o:title=""/>
                    </v:shape>
                    <v:shape id="Freeform 43" o:spid="_x0000_s1067" style="position:absolute;left:25154;top:14487;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SlMUA&#10;AADfAAAADwAAAGRycy9kb3ducmV2LnhtbERPS0vDQBC+C/6HZQRvdlP7QGK3RSxFkYIk7aHHITvN&#10;BrOzIbtNo7/eOQgeP773ajP6Vg3UxyawgekkA0VcBdtwbeB42D08gYoJ2WIbmAx8U4TN+vZmhbkN&#10;Vy5oKFOtJIRjjgZcSl2udawceYyT0BELdw69xySwr7Xt8SrhvtWPWbbUHhuWBocdvTqqvsqLN/C5&#10;dKdi/zHdlqef48FX8dxlb4Mx93fjyzOoRGP6F/+5363Mny3mc3kgfwS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BlKU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id="Group 44" o:spid="_x0000_s1068" style="position:absolute;left:25146;top:14484;width:4;height:3;rotation:7603189fd" coordorigin="25146,14484" coordsize="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S4vRbFAAAA3wAA&#10;AA8AAAAAAAAAAAAAAAAAqgIAAGRycy9kb3ducmV2LnhtbFBLBQYAAAAABAAEAPoAAACcAwAAAAA=&#10;">
                    <v:shape id="Picture 45" o:spid="_x0000_s1069" type="#_x0000_t75" style="position:absolute;left:25146;top:14484;width:3;height: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WKdXDAAAA3wAAAA8AAABkcnMvZG93bnJldi54bWxET8uKwjAU3Q/4D+EKbgZN6wupRhGLMLth&#10;rB9waa5ttbkpTbTVrzcDA7M8nPdm15taPKh1lWUF8SQCQZxbXXGh4JwdxysQziNrrC2Tgic52G0H&#10;HxtMtO34hx4nX4gQwi5BBaX3TSKly0sy6Ca2IQ7cxbYGfYBtIXWLXQg3tZxG0VIarDg0lNjQoaT8&#10;drobBWnm4++0e14+82x26K5NGi/wpdRo2O/XIDz1/l/85/7SYf5sMZ9P4fdPACC3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pYp1cMAAADfAAAADwAAAAAAAAAAAAAAAACf&#10;AgAAZHJzL2Rvd25yZXYueG1sUEsFBgAAAAAEAAQA9wAAAI8DAAAAAA==&#10;" fillcolor="blue">
                      <v:imagedata r:id="rId14" o:title=""/>
                    </v:shape>
                    <v:shape id="Freeform 46" o:spid="_x0000_s1070" style="position:absolute;left:25149;top:14485;width:1;height:2;rotation:2935703fd;flip:x;visibility:visible;mso-wrap-style:square;v-text-anchor:top" coordsize="12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M48UA&#10;AADfAAAADwAAAGRycy9kb3ducmV2LnhtbERPXWvCMBR9H+w/hCv4NlOnk9E1ypjIZAjD6kMfL821&#10;KTY3pYm189cvwmCPh/OdrQbbiJ46XztWMJ0kIIhLp2uuFBwPm6dXED4ga2wck4If8rBaPj5kmGp3&#10;5T31eahEDGGfogITQptK6UtDFv3EtcSRO7nOYoiwq6Tu8BrDbSOfk2QhLdYcGwy29GGoPOcXq+B7&#10;YYr97mu6zovb8WBLf2qTz16p8Wh4fwMRaAj/4j/3Vsf5s5f5fAb3PxG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zjxQAAAN8AAAAPAAAAAAAAAAAAAAAAAJgCAABkcnMv&#10;ZG93bnJldi54bWxQSwUGAAAAAAQABAD1AAAAigMAAAAA&#10;" path="m122,v-3,83,-1,167,-10,250c111,261,104,277,93,279,71,284,48,272,26,269,,229,7,252,7,202e" filled="f" fillcolor="blue" strokecolor="windowText" strokeweight="3pt">
                      <v:shadow color="#e7e6e6 [3214]"/>
                      <v:path arrowok="t" o:connecttype="custom" o:connectlocs="96,0;88,165;73,185;20,178;6,134" o:connectangles="0,0,0,0,0"/>
                    </v:shape>
                  </v:group>
                </v:group>
                <v:line id="Line 47" o:spid="_x0000_s1071" style="position:absolute;visibility:visible;mso-wrap-style:square" from="3100,0" to="61603,40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AJ3cQAAADfAAAADwAAAGRycy9kb3ducmV2LnhtbERPW2vCMBR+H/gfwhF809RZL1SjyGDs&#10;ggpewbdDc2zLmpOuybT794sg7PHju88WjSnFlWpXWFbQ70UgiFOrC84UHPav3QkI55E1lpZJwS85&#10;WMxbTzNMtL3xlq47n4kQwi5BBbn3VSKlS3My6Hq2Ig7cxdYGfYB1JnWNtxBuSvkcRSNpsODQkGNF&#10;LzmlX7sfo8Ad3/A8qjbH8Qdzud6vPk/L4bdSnXaznILw1Ph/8cP9rsP8wTCOY7j/CQD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gAndxAAAAN8AAAAPAAAAAAAAAAAA&#10;AAAAAKECAABkcnMvZG93bnJldi54bWxQSwUGAAAAAAQABAD5AAAAkgMAAAAA&#10;" strokecolor="windowText" strokeweight="3pt">
                  <v:stroke dashstyle="dash"/>
                  <v:shadow color="#e7e6e6 [3214]"/>
                </v:line>
                <v:line id="Line 48" o:spid="_x0000_s1072" style="position:absolute;flip:y;visibility:visible;mso-wrap-style:square" from="3816,40026" to="60422,45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Hc8MAAADfAAAADwAAAGRycy9kb3ducmV2LnhtbERP3WrCMBS+H/gO4QjeyEyn7RidUaYg&#10;OARB5wMcmrOm2JyUJtrq05uBsMuP73++7G0trtT6yrGCt0kCgrhwuuJSweln8/oBwgdkjbVjUnAj&#10;D8vF4GWOuXYdH+h6DKWIIexzVGBCaHIpfWHIop+4hjhyv661GCJsS6lb7GK4reU0Sd6lxYpjg8GG&#10;1oaK8/FiY0m22/td2pn6W5rTZXw2vrivlBoN+69PEIH68C9+urc6zp9laZrB358I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B3PDAAAA3wAAAA8AAAAAAAAAAAAA&#10;AAAAoQIAAGRycy9kb3ducmV2LnhtbFBLBQYAAAAABAAEAPkAAACRAwAAAAA=&#10;" strokecolor="windowText" strokeweight="3pt">
                  <v:stroke dashstyle="dash"/>
                  <v:shadow color="#e7e6e6 [3214]"/>
                </v:line>
                <v:shape id="Picture 49" o:spid="_x0000_s1073" type="#_x0000_t75" alt="static01" style="position:absolute;left:82057;top:46912;width:5220;height:5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5+trEAAAA3wAAAA8AAABkcnMvZG93bnJldi54bWxET91qwjAUvh/sHcIZ7G6m01pGZyw6Nph6&#10;IVMf4NCctV2bk66Jtr69EQQvP77/WTaYRpyoc5VlBa+jCARxbnXFhYLD/uvlDYTzyBoby6TgTA6y&#10;+ePDDFNte/6h084XIoSwS1FB6X2bSunykgy6kW2JA/drO4M+wK6QusM+hJtGjqMokQYrDg0ltvRR&#10;Ul7vjib0Hj9pM8n/Fsu1rPl/o7e0GrZKPT8Ni3cQngZ/F9/c3zrMn0zjOIHrnwBAzi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m5+trEAAAA3wAAAA8AAAAAAAAAAAAAAAAA&#10;nwIAAGRycy9kb3ducmV2LnhtbFBLBQYAAAAABAAEAPcAAACQAwAAAAA=&#10;" strokecolor="#44546a [3215]">
                  <v:imagedata r:id="rId30" o:title="static01" gain="0" blacklevel="22938f" grayscale="t"/>
                  <v:path arrowok="t"/>
                </v:shape>
                <w10:wrap type="through"/>
              </v:group>
            </w:pict>
          </mc:Fallback>
        </mc:AlternateContent>
      </w:r>
      <w:r w:rsidRPr="00A744F7">
        <w:rPr>
          <w:rFonts w:ascii="Times New Roman" w:hAnsi="Times New Roman" w:cs="Times New Roman"/>
          <w:sz w:val="24"/>
          <w:szCs w:val="24"/>
        </w:rPr>
        <w:t xml:space="preserve">  - Psicológico: Fomentar la agresividad y la determinación.</w:t>
      </w:r>
    </w:p>
    <w:p w14:paraId="774DA39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Principios Tácticos a Trabajar</w:t>
      </w:r>
      <w:r w:rsidRPr="00A744F7">
        <w:rPr>
          <w:rFonts w:ascii="Times New Roman" w:hAnsi="Times New Roman" w:cs="Times New Roman"/>
          <w:sz w:val="24"/>
          <w:szCs w:val="24"/>
        </w:rPr>
        <w:t>:</w:t>
      </w:r>
    </w:p>
    <w:p w14:paraId="78890236"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Presión al portador de la pelota.</w:t>
      </w:r>
    </w:p>
    <w:p w14:paraId="3B26BA4B"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Interceptación de pases.</w:t>
      </w:r>
    </w:p>
    <w:p w14:paraId="57C59FA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Duración</w:t>
      </w:r>
      <w:r w:rsidRPr="00A744F7">
        <w:rPr>
          <w:rFonts w:ascii="Times New Roman" w:hAnsi="Times New Roman" w:cs="Times New Roman"/>
          <w:sz w:val="24"/>
          <w:szCs w:val="24"/>
        </w:rPr>
        <w:t>: 25 minutos.</w:t>
      </w:r>
      <w:r w:rsidRPr="00A744F7">
        <w:rPr>
          <w:rFonts w:ascii="Times New Roman" w:hAnsi="Times New Roman" w:cs="Times New Roman"/>
          <w:b/>
          <w:noProof/>
          <w:sz w:val="24"/>
          <w:szCs w:val="24"/>
          <w:lang w:val="es-US" w:eastAsia="es-US"/>
        </w:rPr>
        <w:t xml:space="preserve"> </w:t>
      </w:r>
    </w:p>
    <w:p w14:paraId="538A52F5"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Variantes</w:t>
      </w:r>
      <w:r w:rsidRPr="00A744F7">
        <w:rPr>
          <w:rFonts w:ascii="Times New Roman" w:hAnsi="Times New Roman" w:cs="Times New Roman"/>
          <w:sz w:val="24"/>
          <w:szCs w:val="24"/>
        </w:rPr>
        <w:t>:</w:t>
      </w:r>
    </w:p>
    <w:p w14:paraId="7C9D6EEC"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Cambiar el número de jugadores en cada equipo.</w:t>
      </w:r>
    </w:p>
    <w:p w14:paraId="3EB53F7B" w14:textId="77777777" w:rsidR="000A1A53" w:rsidRPr="00A744F7" w:rsidRDefault="000A1A53" w:rsidP="00A744F7">
      <w:pPr>
        <w:spacing w:after="0" w:line="360" w:lineRule="auto"/>
        <w:jc w:val="both"/>
        <w:rPr>
          <w:rFonts w:ascii="Times New Roman" w:eastAsia="Times New Roman" w:hAnsi="Times New Roman" w:cs="Times New Roman"/>
          <w:kern w:val="24"/>
          <w:sz w:val="24"/>
          <w:szCs w:val="24"/>
          <w:lang w:val="es-ES_tradnl" w:eastAsia="es-US"/>
        </w:rPr>
      </w:pPr>
      <w:r w:rsidRPr="00A744F7">
        <w:rPr>
          <w:rFonts w:ascii="Times New Roman" w:hAnsi="Times New Roman" w:cs="Times New Roman"/>
          <w:sz w:val="24"/>
          <w:szCs w:val="24"/>
        </w:rPr>
        <w:t xml:space="preserve">  - Introducir reglas específicas, como limitar el tiempo de posesión.</w:t>
      </w:r>
      <w:r w:rsidRPr="00A744F7">
        <w:rPr>
          <w:rFonts w:ascii="Times New Roman" w:eastAsia="Times New Roman" w:hAnsi="Times New Roman" w:cs="Times New Roman"/>
          <w:kern w:val="24"/>
          <w:sz w:val="24"/>
          <w:szCs w:val="24"/>
          <w:lang w:val="es-ES_tradnl" w:eastAsia="es-US"/>
        </w:rPr>
        <w:t xml:space="preserve"> </w:t>
      </w:r>
    </w:p>
    <w:p w14:paraId="4A513351" w14:textId="77777777" w:rsidR="000A1A53" w:rsidRPr="00A744F7" w:rsidRDefault="000A1A53" w:rsidP="00A744F7">
      <w:pPr>
        <w:spacing w:after="0" w:line="360" w:lineRule="auto"/>
        <w:jc w:val="both"/>
        <w:rPr>
          <w:rFonts w:ascii="Times New Roman" w:hAnsi="Times New Roman" w:cs="Times New Roman"/>
          <w:sz w:val="24"/>
          <w:szCs w:val="24"/>
          <w:lang w:val="es-US"/>
        </w:rPr>
      </w:pPr>
      <w:r w:rsidRPr="00A744F7">
        <w:rPr>
          <w:rFonts w:ascii="Times New Roman" w:hAnsi="Times New Roman" w:cs="Times New Roman"/>
          <w:sz w:val="24"/>
          <w:szCs w:val="24"/>
          <w:lang w:val="es-ES_tradnl"/>
        </w:rPr>
        <w:t>- Aproximar a la par.</w:t>
      </w:r>
    </w:p>
    <w:p w14:paraId="282A77E7" w14:textId="77777777" w:rsidR="000A1A53" w:rsidRPr="00A744F7" w:rsidRDefault="000A1A53" w:rsidP="00A744F7">
      <w:pPr>
        <w:spacing w:after="0" w:line="360" w:lineRule="auto"/>
        <w:jc w:val="both"/>
        <w:rPr>
          <w:rFonts w:ascii="Times New Roman" w:hAnsi="Times New Roman" w:cs="Times New Roman"/>
          <w:sz w:val="24"/>
          <w:szCs w:val="24"/>
          <w:lang w:val="es-US"/>
        </w:rPr>
      </w:pPr>
      <w:r w:rsidRPr="00A744F7">
        <w:rPr>
          <w:rFonts w:ascii="Times New Roman" w:hAnsi="Times New Roman" w:cs="Times New Roman"/>
          <w:sz w:val="24"/>
          <w:szCs w:val="24"/>
          <w:lang w:val="es-ES_tradnl"/>
        </w:rPr>
        <w:t>- Aproximar al jugador que recibe un pase.</w:t>
      </w:r>
    </w:p>
    <w:p w14:paraId="0046ABB8" w14:textId="77777777" w:rsidR="000A1A53" w:rsidRPr="00A744F7" w:rsidRDefault="000A1A53" w:rsidP="00A744F7">
      <w:pPr>
        <w:spacing w:after="0" w:line="360" w:lineRule="auto"/>
        <w:jc w:val="both"/>
        <w:rPr>
          <w:rFonts w:ascii="Times New Roman" w:hAnsi="Times New Roman" w:cs="Times New Roman"/>
          <w:sz w:val="24"/>
          <w:szCs w:val="24"/>
          <w:lang w:val="es-US"/>
        </w:rPr>
      </w:pPr>
      <w:r w:rsidRPr="00A744F7">
        <w:rPr>
          <w:rFonts w:ascii="Times New Roman" w:hAnsi="Times New Roman" w:cs="Times New Roman"/>
          <w:sz w:val="24"/>
          <w:szCs w:val="24"/>
          <w:lang w:val="es-ES_tradnl"/>
        </w:rPr>
        <w:t>- Variar los ángulos de aproximación.</w:t>
      </w:r>
    </w:p>
    <w:p w14:paraId="32365A4E"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w:t>
      </w:r>
      <w:r w:rsidRPr="00A744F7">
        <w:rPr>
          <w:rFonts w:ascii="Times New Roman" w:hAnsi="Times New Roman" w:cs="Times New Roman"/>
          <w:b/>
          <w:sz w:val="24"/>
          <w:szCs w:val="24"/>
        </w:rPr>
        <w:t>Medios a Utilizar</w:t>
      </w:r>
      <w:r w:rsidRPr="00A744F7">
        <w:rPr>
          <w:rFonts w:ascii="Times New Roman" w:hAnsi="Times New Roman" w:cs="Times New Roman"/>
          <w:sz w:val="24"/>
          <w:szCs w:val="24"/>
        </w:rPr>
        <w:t>:</w:t>
      </w:r>
    </w:p>
    <w:p w14:paraId="6A333F7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Espacio reducido para simular situaciones de presión.</w:t>
      </w:r>
    </w:p>
    <w:p w14:paraId="4B16E4B7"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  - Pelotas para el ejercicio.</w:t>
      </w:r>
    </w:p>
    <w:p w14:paraId="48511F90" w14:textId="77777777" w:rsidR="000A1A53" w:rsidRPr="00A744F7" w:rsidRDefault="000A1A53" w:rsidP="00A744F7">
      <w:pPr>
        <w:pStyle w:val="Ttulo2"/>
      </w:pPr>
      <w:bookmarkStart w:id="58" w:name="_Toc207536353"/>
      <w:r w:rsidRPr="00A744F7">
        <w:t>3.3. Valoración de la propuesta de los ejercicios elaborados.</w:t>
      </w:r>
      <w:bookmarkEnd w:id="58"/>
    </w:p>
    <w:p w14:paraId="6B34C46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Con vista a valorar la propuesta de actividades para aplicar los ejercicios por los profesores de Hockey sobre Césped se aplicó un cuestionario a un grupo de profesionales considerados especialistas dado el cargo que ocupan, la experiencia del mismo, la categoría docente y académica. (Anexo N</w:t>
      </w:r>
      <w:r w:rsidRPr="00A744F7">
        <w:rPr>
          <w:rFonts w:ascii="Times New Roman" w:hAnsi="Times New Roman" w:cs="Times New Roman"/>
          <w:sz w:val="24"/>
          <w:szCs w:val="24"/>
          <w:u w:val="single"/>
          <w:vertAlign w:val="superscript"/>
        </w:rPr>
        <w:t>o</w:t>
      </w:r>
      <w:r w:rsidRPr="00A744F7">
        <w:rPr>
          <w:rFonts w:ascii="Times New Roman" w:hAnsi="Times New Roman" w:cs="Times New Roman"/>
          <w:sz w:val="24"/>
          <w:szCs w:val="24"/>
        </w:rPr>
        <w:t xml:space="preserve"> 8). </w:t>
      </w:r>
    </w:p>
    <w:p w14:paraId="625FB59A"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La selección de los posibles especialistas se determinó con una encuesta a 7 profesionales, quienes mostraron desde un primer momento disposición para colaborar en la investigación, además de poseer otras cualidades propias de su desempeño, apreciadas en su prestigio y maestría profesional al igual que en su experiencia en el deporte. Estos se seleccionaron de los entrenadores que siendo Licenciados en Cultura Física, tuvieran más de 10 años de experiencia; además hayan sido atletas o entrenadores de selección nacional. </w:t>
      </w:r>
    </w:p>
    <w:p w14:paraId="0CC6BD79"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Los que fueron seleccionados como especialistas para la validación de la viabilidad de la aplicación de los ejercicios diseñados en la investigación, valoraron la misma teniendo en cuenta, dos indicadores: utilidad social de los ejercicios y calidad formal de los ejercicios. </w:t>
      </w:r>
      <w:r w:rsidRPr="00A744F7">
        <w:rPr>
          <w:rFonts w:ascii="Times New Roman" w:hAnsi="Times New Roman" w:cs="Times New Roman"/>
          <w:sz w:val="24"/>
          <w:szCs w:val="24"/>
          <w:lang w:val="es-MX"/>
        </w:rPr>
        <w:t xml:space="preserve">Con relación a la utilidad de los ejercicios, la generalidad de los especialistas seleccionados coincidió en reconocer </w:t>
      </w:r>
      <w:r w:rsidRPr="00A744F7">
        <w:rPr>
          <w:rFonts w:ascii="Times New Roman" w:hAnsi="Times New Roman" w:cs="Times New Roman"/>
          <w:sz w:val="24"/>
          <w:szCs w:val="24"/>
          <w:lang w:val="es-MX"/>
        </w:rPr>
        <w:lastRenderedPageBreak/>
        <w:t>diferentes aspectos positivos de los mismos</w:t>
      </w:r>
      <w:r w:rsidRPr="00A744F7">
        <w:rPr>
          <w:rFonts w:ascii="Times New Roman" w:hAnsi="Times New Roman" w:cs="Times New Roman"/>
          <w:sz w:val="24"/>
          <w:szCs w:val="24"/>
        </w:rPr>
        <w:t xml:space="preserve">, de ellos 8 (61.53 %) consideraron altamente necesaria su implementación práctica mientras que el resto (38.46 %) la consideró medianamente necesaria lo que demuestra la importancia que desde el punto de vista práctico se le debe atribuir al tratamiento de </w:t>
      </w:r>
      <w:r w:rsidRPr="00A744F7">
        <w:rPr>
          <w:rFonts w:ascii="Times New Roman" w:hAnsi="Times New Roman" w:cs="Times New Roman"/>
          <w:bCs/>
          <w:sz w:val="24"/>
          <w:szCs w:val="24"/>
        </w:rPr>
        <w:t xml:space="preserve">las acciones defensivas en la zona de los 22,90 metros en los hockeístas U-15 </w:t>
      </w:r>
      <w:r w:rsidRPr="00A744F7">
        <w:rPr>
          <w:rFonts w:ascii="Times New Roman" w:hAnsi="Times New Roman" w:cs="Times New Roman"/>
          <w:sz w:val="24"/>
          <w:szCs w:val="24"/>
        </w:rPr>
        <w:t xml:space="preserve"> en el juego.</w:t>
      </w:r>
    </w:p>
    <w:p w14:paraId="3F5F8D58"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De igual forma todos coincidieron en afirmar que la misma contribuye, a la solución de las insuficiencias detectadas, en el tratamiento de las acciones </w:t>
      </w:r>
      <w:r w:rsidRPr="00A744F7">
        <w:rPr>
          <w:rFonts w:ascii="Times New Roman" w:hAnsi="Times New Roman" w:cs="Times New Roman"/>
          <w:bCs/>
          <w:kern w:val="24"/>
          <w:sz w:val="24"/>
          <w:szCs w:val="24"/>
        </w:rPr>
        <w:t>de los hockeístas en la defensa</w:t>
      </w:r>
      <w:r w:rsidRPr="00A744F7">
        <w:rPr>
          <w:rFonts w:ascii="Times New Roman" w:hAnsi="Times New Roman" w:cs="Times New Roman"/>
          <w:sz w:val="24"/>
          <w:szCs w:val="24"/>
        </w:rPr>
        <w:t xml:space="preserve"> en el juego de Hockey sobre Césped específicamente en la zona de los 2290 metros, </w:t>
      </w:r>
      <w:r w:rsidRPr="00A744F7">
        <w:rPr>
          <w:rFonts w:ascii="Times New Roman" w:hAnsi="Times New Roman" w:cs="Times New Roman"/>
          <w:sz w:val="24"/>
          <w:szCs w:val="24"/>
          <w:lang w:val="es-MX"/>
        </w:rPr>
        <w:t xml:space="preserve">ya que permite, por una parte, perfeccionar su juego en la defensa; así como desarrollar habilidades con el bastón y realizar coberturas y anticipaciones cerca del área de </w:t>
      </w:r>
      <w:smartTag w:uri="urn:schemas-microsoft-com:office:smarttags" w:element="metricconverter">
        <w:smartTagPr>
          <w:attr w:name="ProductID" w:val="14,63 metros"/>
        </w:smartTagPr>
        <w:r w:rsidRPr="00A744F7">
          <w:rPr>
            <w:rFonts w:ascii="Times New Roman" w:hAnsi="Times New Roman" w:cs="Times New Roman"/>
            <w:sz w:val="24"/>
            <w:szCs w:val="24"/>
            <w:lang w:val="es-MX"/>
          </w:rPr>
          <w:t>14,63 metros</w:t>
        </w:r>
      </w:smartTag>
      <w:r w:rsidRPr="00A744F7">
        <w:rPr>
          <w:rFonts w:ascii="Times New Roman" w:hAnsi="Times New Roman" w:cs="Times New Roman"/>
          <w:sz w:val="24"/>
          <w:szCs w:val="24"/>
          <w:lang w:val="es-MX"/>
        </w:rPr>
        <w:t>.</w:t>
      </w:r>
    </w:p>
    <w:p w14:paraId="4FBE4042"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 xml:space="preserve">Todos los especialistas encuestados coinciden en que los ejercicios diseñados para   mejorar </w:t>
      </w:r>
      <w:r w:rsidRPr="00A744F7">
        <w:rPr>
          <w:rFonts w:ascii="Times New Roman" w:hAnsi="Times New Roman" w:cs="Times New Roman"/>
          <w:bCs/>
          <w:sz w:val="24"/>
          <w:szCs w:val="24"/>
        </w:rPr>
        <w:t>las acciones defensivas en la zona de los 22,90 metros en los hockeístas U-15</w:t>
      </w:r>
      <w:r w:rsidRPr="00A744F7">
        <w:rPr>
          <w:rFonts w:ascii="Times New Roman" w:hAnsi="Times New Roman" w:cs="Times New Roman"/>
          <w:sz w:val="24"/>
          <w:szCs w:val="24"/>
        </w:rPr>
        <w:t>, enriquecen la escasa bibliografía especializada que sobre el tema en cuestión existe, lo cual beneficia, no solo el nivel de conocimiento de los entrenadores, sino que también en cierta medida, le permite a los atletas, prepararse teóricamente para estudiar mejor el juego que se desarrolla en esta zona del campo de Hockey sobre Césped, tan importante y definitoria en la victoria o derrota del partido.</w:t>
      </w:r>
    </w:p>
    <w:p w14:paraId="50B41544"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Al valorarse por los especialistas la originalidad de los ejercicios, la mayoría (</w:t>
      </w:r>
      <w:r w:rsidRPr="00A744F7">
        <w:rPr>
          <w:rFonts w:ascii="Times New Roman" w:hAnsi="Times New Roman" w:cs="Times New Roman"/>
          <w:b/>
          <w:sz w:val="24"/>
          <w:szCs w:val="24"/>
        </w:rPr>
        <w:t>92.30%</w:t>
      </w:r>
      <w:r w:rsidRPr="00A744F7">
        <w:rPr>
          <w:rFonts w:ascii="Times New Roman" w:hAnsi="Times New Roman" w:cs="Times New Roman"/>
          <w:sz w:val="24"/>
          <w:szCs w:val="24"/>
        </w:rPr>
        <w:t xml:space="preserve">) la considera muy original, original el </w:t>
      </w:r>
      <w:r w:rsidRPr="00A744F7">
        <w:rPr>
          <w:rFonts w:ascii="Times New Roman" w:hAnsi="Times New Roman" w:cs="Times New Roman"/>
          <w:b/>
          <w:sz w:val="24"/>
          <w:szCs w:val="24"/>
        </w:rPr>
        <w:t>7,7</w:t>
      </w:r>
      <w:r w:rsidRPr="00A744F7">
        <w:rPr>
          <w:rFonts w:ascii="Times New Roman" w:hAnsi="Times New Roman" w:cs="Times New Roman"/>
          <w:sz w:val="24"/>
          <w:szCs w:val="24"/>
        </w:rPr>
        <w:t xml:space="preserve"> %, y ninguno la considera poco original. En este sentido, todos, el 100% la valoró de novedosa al ver sustentados </w:t>
      </w:r>
      <w:r w:rsidRPr="00A744F7">
        <w:rPr>
          <w:rFonts w:ascii="Times New Roman" w:hAnsi="Times New Roman" w:cs="Times New Roman"/>
          <w:sz w:val="24"/>
          <w:szCs w:val="24"/>
          <w:lang w:val="es-MX"/>
        </w:rPr>
        <w:t>los ejercicios en el estudio de las acciones que se realizan en el contexto real.</w:t>
      </w:r>
      <w:r w:rsidRPr="00A744F7">
        <w:rPr>
          <w:rFonts w:ascii="Times New Roman" w:hAnsi="Times New Roman" w:cs="Times New Roman"/>
          <w:sz w:val="24"/>
          <w:szCs w:val="24"/>
        </w:rPr>
        <w:t xml:space="preserve"> </w:t>
      </w:r>
      <w:r w:rsidRPr="00A744F7">
        <w:rPr>
          <w:rFonts w:ascii="Times New Roman" w:hAnsi="Times New Roman" w:cs="Times New Roman"/>
          <w:sz w:val="24"/>
          <w:szCs w:val="24"/>
          <w:lang w:val="es-MX"/>
        </w:rPr>
        <w:t>Desde otro punto de vista la valoración realizada por los especialistas sobre la calidad formal de los ejercicios, se expresaron de forma positiva destacándose que los aspectos relacionados con la calidad de los conceptos teóricos propuestos, y la funcionalidad de los ejercicios fueron evaluados con el máximo de sus criterios de evaluación</w:t>
      </w:r>
      <w:r w:rsidRPr="00A744F7">
        <w:rPr>
          <w:rFonts w:ascii="Times New Roman" w:hAnsi="Times New Roman" w:cs="Times New Roman"/>
          <w:sz w:val="24"/>
          <w:szCs w:val="24"/>
        </w:rPr>
        <w:t xml:space="preserve"> el 100%.</w:t>
      </w:r>
    </w:p>
    <w:p w14:paraId="27A0C41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lang w:val="es-MX"/>
        </w:rPr>
        <w:t xml:space="preserve">Al interrogar sobre si </w:t>
      </w:r>
      <w:r w:rsidRPr="00A744F7">
        <w:rPr>
          <w:rFonts w:ascii="Times New Roman" w:hAnsi="Times New Roman" w:cs="Times New Roman"/>
          <w:sz w:val="24"/>
          <w:szCs w:val="24"/>
        </w:rPr>
        <w:t xml:space="preserve">los ejercicios cumplen con la función específica para la cual fue concebida y sobre la selección adecuada de sus componentes se lograron también altos índices de completa aprobación en un 92,30%, en lo relacionado con una selección adecuada de los componentes de los ejercicios estos manifiestan que es completamente adecuada el 76.92 %, parcialmente adecuada el 23.08 %, el 100 % de los especialistas expresa que los conceptos teóricos propuestos sobre las acciones de los </w:t>
      </w:r>
      <w:r w:rsidRPr="00A744F7">
        <w:rPr>
          <w:rFonts w:ascii="Times New Roman" w:hAnsi="Times New Roman" w:cs="Times New Roman"/>
          <w:bCs/>
          <w:sz w:val="24"/>
          <w:szCs w:val="24"/>
        </w:rPr>
        <w:t>hockeístas</w:t>
      </w:r>
      <w:r w:rsidRPr="00A744F7">
        <w:rPr>
          <w:rFonts w:ascii="Times New Roman" w:hAnsi="Times New Roman" w:cs="Times New Roman"/>
          <w:sz w:val="24"/>
          <w:szCs w:val="24"/>
        </w:rPr>
        <w:t xml:space="preserve"> en la defensa presentan calidad, sin embargo consideran que debía existir un diagnóstico inicial para determinar con mayor exactitud el área de incidencia.</w:t>
      </w:r>
    </w:p>
    <w:p w14:paraId="5D909ABF" w14:textId="77777777" w:rsidR="000A1A53" w:rsidRP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lastRenderedPageBreak/>
        <w:t xml:space="preserve">A modo de conclusión en torno a los ejercicios para mejorar las acciones defensivas en la zona de los 22,90 metros en los hockeístas U-15, se debe señalar que esta se encuentra conformada en su estructura por un aparato cognitivo o teórico construido a partir de las situaciones reales del juego de Hockey sobre Césped la zona de los 23 metros y en su área de los </w:t>
      </w:r>
      <w:smartTag w:uri="urn:schemas-microsoft-com:office:smarttags" w:element="metricconverter">
        <w:smartTagPr>
          <w:attr w:name="ProductID" w:val="14,63 metros"/>
        </w:smartTagPr>
        <w:r w:rsidRPr="00A744F7">
          <w:rPr>
            <w:rFonts w:ascii="Times New Roman" w:hAnsi="Times New Roman" w:cs="Times New Roman"/>
            <w:sz w:val="24"/>
            <w:szCs w:val="24"/>
          </w:rPr>
          <w:t>14,63 metros</w:t>
        </w:r>
      </w:smartTag>
      <w:r w:rsidRPr="00A744F7">
        <w:rPr>
          <w:rFonts w:ascii="Times New Roman" w:hAnsi="Times New Roman" w:cs="Times New Roman"/>
          <w:sz w:val="24"/>
          <w:szCs w:val="24"/>
        </w:rPr>
        <w:t>.</w:t>
      </w:r>
    </w:p>
    <w:p w14:paraId="666E97AF" w14:textId="77777777" w:rsidR="00A744F7" w:rsidRDefault="000A1A53" w:rsidP="00A744F7">
      <w:pPr>
        <w:spacing w:after="0" w:line="360" w:lineRule="auto"/>
        <w:jc w:val="both"/>
        <w:rPr>
          <w:rFonts w:ascii="Times New Roman" w:hAnsi="Times New Roman" w:cs="Times New Roman"/>
          <w:sz w:val="24"/>
          <w:szCs w:val="24"/>
        </w:rPr>
      </w:pPr>
      <w:r w:rsidRPr="00A744F7">
        <w:rPr>
          <w:rFonts w:ascii="Times New Roman" w:hAnsi="Times New Roman" w:cs="Times New Roman"/>
          <w:sz w:val="24"/>
          <w:szCs w:val="24"/>
        </w:rPr>
        <w:t>Al final de la encuesta a los especialistas se les realizó una pregunta abierta sobre qué sugerencia ellos podían brindar para mejorar la estructura de dichas actividades y teniendo en cuenta esos criterios se reestructuraron algunas de ellas. También los especialistas sugirieron nuevas actividades que fueron tomadas en cuenta y enriquecieron la propuesta. Otros criterios estuvieron relacionados con la posibilidad de incluir el trabajo con estas actividades durante el proceso de enseñanza y aprendizaje desde las categorías de iniciación deportiva.</w:t>
      </w:r>
    </w:p>
    <w:p w14:paraId="43ACEFD3" w14:textId="3BBE075D" w:rsidR="000A1A53" w:rsidRPr="00A744F7" w:rsidRDefault="000A1A53" w:rsidP="00A744F7">
      <w:pPr>
        <w:pStyle w:val="Ttulo1"/>
      </w:pPr>
      <w:bookmarkStart w:id="59" w:name="_Toc207536354"/>
      <w:r w:rsidRPr="00A744F7">
        <w:t>IV. CONCLUSIONES.</w:t>
      </w:r>
      <w:bookmarkEnd w:id="59"/>
    </w:p>
    <w:p w14:paraId="5C793935" w14:textId="77777777" w:rsidR="000A1A53" w:rsidRPr="00A744F7" w:rsidRDefault="000A1A53" w:rsidP="00A744F7">
      <w:pPr>
        <w:numPr>
          <w:ilvl w:val="0"/>
          <w:numId w:val="26"/>
        </w:numPr>
        <w:tabs>
          <w:tab w:val="left" w:pos="434"/>
        </w:tabs>
        <w:autoSpaceDE w:val="0"/>
        <w:autoSpaceDN w:val="0"/>
        <w:adjustRightInd w:val="0"/>
        <w:spacing w:after="0" w:line="360" w:lineRule="auto"/>
        <w:ind w:left="462" w:hanging="336"/>
        <w:jc w:val="both"/>
        <w:rPr>
          <w:rFonts w:ascii="Times New Roman" w:hAnsi="Times New Roman" w:cs="Times New Roman"/>
          <w:bCs/>
          <w:sz w:val="24"/>
          <w:szCs w:val="24"/>
        </w:rPr>
      </w:pPr>
      <w:r w:rsidRPr="00A744F7">
        <w:rPr>
          <w:rFonts w:ascii="Times New Roman" w:hAnsi="Times New Roman" w:cs="Times New Roman"/>
          <w:bCs/>
          <w:sz w:val="24"/>
          <w:szCs w:val="24"/>
        </w:rPr>
        <w:t xml:space="preserve">El diagnóstico del estado de las acciones defensivas en la zona de los 22,90 metros en los hockeístas U-15 de la EIDE de Villa Clara se manifiestan con deficiencias en </w:t>
      </w:r>
      <w:r w:rsidRPr="00A744F7">
        <w:rPr>
          <w:rFonts w:ascii="Times New Roman" w:hAnsi="Times New Roman" w:cs="Times New Roman"/>
          <w:sz w:val="24"/>
          <w:szCs w:val="24"/>
          <w:lang w:val="es-MX"/>
        </w:rPr>
        <w:t xml:space="preserve">la cantidad de ejercicios para el tratamiento de </w:t>
      </w:r>
      <w:r w:rsidRPr="00A744F7">
        <w:rPr>
          <w:rFonts w:ascii="Times New Roman" w:hAnsi="Times New Roman" w:cs="Times New Roman"/>
          <w:sz w:val="24"/>
          <w:szCs w:val="24"/>
        </w:rPr>
        <w:t>las acciones técnico-tácticas defensivas en la zona de 23 metros.</w:t>
      </w:r>
    </w:p>
    <w:p w14:paraId="31949201" w14:textId="77777777" w:rsidR="000A1A53" w:rsidRPr="00A744F7" w:rsidRDefault="000A1A53" w:rsidP="00A744F7">
      <w:pPr>
        <w:pStyle w:val="Textoindependiente"/>
        <w:numPr>
          <w:ilvl w:val="0"/>
          <w:numId w:val="26"/>
        </w:numPr>
        <w:tabs>
          <w:tab w:val="left" w:pos="434"/>
        </w:tabs>
        <w:spacing w:after="0" w:line="360" w:lineRule="auto"/>
        <w:ind w:left="462" w:hanging="336"/>
        <w:jc w:val="both"/>
        <w:rPr>
          <w:bCs/>
        </w:rPr>
      </w:pPr>
      <w:r w:rsidRPr="00A744F7">
        <w:rPr>
          <w:bCs/>
        </w:rPr>
        <w:t xml:space="preserve">Los ejercicios </w:t>
      </w:r>
      <w:r w:rsidRPr="00A744F7">
        <w:t>se determinaron sobre la base de situaciones reales de juego, las características de los hockeístas U-15 y de las exigencias defensivas del Hockey sobre Césped moderno.</w:t>
      </w:r>
    </w:p>
    <w:p w14:paraId="2BB1EB7C" w14:textId="77777777" w:rsidR="000A1A53" w:rsidRPr="00A744F7" w:rsidRDefault="000A1A53" w:rsidP="00A744F7">
      <w:pPr>
        <w:widowControl w:val="0"/>
        <w:numPr>
          <w:ilvl w:val="0"/>
          <w:numId w:val="26"/>
        </w:numPr>
        <w:tabs>
          <w:tab w:val="left" w:pos="434"/>
        </w:tabs>
        <w:autoSpaceDE w:val="0"/>
        <w:autoSpaceDN w:val="0"/>
        <w:adjustRightInd w:val="0"/>
        <w:spacing w:after="0" w:line="360" w:lineRule="auto"/>
        <w:ind w:left="462" w:right="78" w:hanging="336"/>
        <w:jc w:val="both"/>
        <w:rPr>
          <w:rFonts w:ascii="Times New Roman" w:hAnsi="Times New Roman" w:cs="Times New Roman"/>
          <w:sz w:val="24"/>
          <w:szCs w:val="24"/>
        </w:rPr>
      </w:pPr>
      <w:r w:rsidRPr="00A744F7">
        <w:rPr>
          <w:rFonts w:ascii="Times New Roman" w:hAnsi="Times New Roman" w:cs="Times New Roman"/>
          <w:sz w:val="24"/>
          <w:szCs w:val="24"/>
          <w:lang w:val="es-MX"/>
        </w:rPr>
        <w:t xml:space="preserve">La elaboración de los ejercicios se realizó según los criterios de los profesores. Su fundamento y estructura propician el desarrollo de </w:t>
      </w:r>
      <w:r w:rsidRPr="00A744F7">
        <w:rPr>
          <w:rFonts w:ascii="Times New Roman" w:hAnsi="Times New Roman" w:cs="Times New Roman"/>
          <w:sz w:val="24"/>
          <w:szCs w:val="24"/>
        </w:rPr>
        <w:t>las acciones técnico-tácticas de defensa de los hockeístas U-15.</w:t>
      </w:r>
    </w:p>
    <w:p w14:paraId="62F40332" w14:textId="77777777" w:rsidR="00A744F7" w:rsidRDefault="000A1A53" w:rsidP="001F07AB">
      <w:pPr>
        <w:numPr>
          <w:ilvl w:val="0"/>
          <w:numId w:val="26"/>
        </w:numPr>
        <w:tabs>
          <w:tab w:val="left" w:pos="434"/>
        </w:tabs>
        <w:spacing w:after="0" w:line="360" w:lineRule="auto"/>
        <w:ind w:left="462" w:hanging="336"/>
        <w:jc w:val="both"/>
        <w:rPr>
          <w:rFonts w:ascii="Times New Roman" w:hAnsi="Times New Roman" w:cs="Times New Roman"/>
          <w:sz w:val="24"/>
          <w:szCs w:val="24"/>
        </w:rPr>
      </w:pPr>
      <w:r w:rsidRPr="00A744F7">
        <w:rPr>
          <w:rFonts w:ascii="Times New Roman" w:hAnsi="Times New Roman" w:cs="Times New Roman"/>
          <w:sz w:val="24"/>
          <w:szCs w:val="24"/>
        </w:rPr>
        <w:t xml:space="preserve">Los especialistas valoraron positivamente </w:t>
      </w:r>
      <w:r w:rsidRPr="00A744F7">
        <w:rPr>
          <w:rFonts w:ascii="Times New Roman" w:hAnsi="Times New Roman" w:cs="Times New Roman"/>
          <w:bCs/>
          <w:sz w:val="24"/>
          <w:szCs w:val="24"/>
        </w:rPr>
        <w:t>la concepción de la propuesta de ejercicios para el tratamiento de las acciones técnico-tácticas de la defensa en los</w:t>
      </w:r>
      <w:r w:rsidRPr="00A744F7">
        <w:rPr>
          <w:rFonts w:ascii="Times New Roman" w:hAnsi="Times New Roman" w:cs="Times New Roman"/>
          <w:sz w:val="24"/>
          <w:szCs w:val="24"/>
        </w:rPr>
        <w:t xml:space="preserve"> hockeístas U-15</w:t>
      </w:r>
      <w:r w:rsidRPr="00A744F7">
        <w:rPr>
          <w:rFonts w:ascii="Times New Roman" w:hAnsi="Times New Roman" w:cs="Times New Roman"/>
          <w:bCs/>
          <w:sz w:val="24"/>
          <w:szCs w:val="24"/>
        </w:rPr>
        <w:t>, que posee una alta utilidad práctica y representa una contribución metodológica al problema que se aborda,</w:t>
      </w:r>
      <w:r w:rsidRPr="00A744F7">
        <w:rPr>
          <w:rFonts w:ascii="Times New Roman" w:hAnsi="Times New Roman" w:cs="Times New Roman"/>
          <w:sz w:val="24"/>
          <w:szCs w:val="24"/>
        </w:rPr>
        <w:t xml:space="preserve"> por sus posibilidades de generalización. </w:t>
      </w:r>
      <w:bookmarkStart w:id="60" w:name="_Toc298259637"/>
      <w:bookmarkStart w:id="61" w:name="_Toc112390249"/>
      <w:bookmarkStart w:id="62" w:name="_Toc112499803"/>
    </w:p>
    <w:p w14:paraId="1A2D5C88" w14:textId="462B7B4B" w:rsidR="000A1A53" w:rsidRPr="00A744F7" w:rsidRDefault="000A1A53" w:rsidP="00A744F7">
      <w:pPr>
        <w:tabs>
          <w:tab w:val="left" w:pos="434"/>
        </w:tabs>
        <w:spacing w:after="0" w:line="360" w:lineRule="auto"/>
        <w:ind w:left="126"/>
        <w:jc w:val="both"/>
        <w:rPr>
          <w:rFonts w:ascii="Times New Roman" w:hAnsi="Times New Roman" w:cs="Times New Roman"/>
          <w:sz w:val="24"/>
          <w:szCs w:val="24"/>
        </w:rPr>
      </w:pPr>
      <w:r w:rsidRPr="00A744F7">
        <w:rPr>
          <w:rFonts w:ascii="Times New Roman" w:hAnsi="Times New Roman" w:cs="Times New Roman"/>
          <w:sz w:val="24"/>
          <w:szCs w:val="24"/>
        </w:rPr>
        <w:t>V. RECOMENDACIONES:</w:t>
      </w:r>
      <w:bookmarkEnd w:id="60"/>
      <w:bookmarkEnd w:id="61"/>
      <w:bookmarkEnd w:id="62"/>
    </w:p>
    <w:p w14:paraId="59439B7B" w14:textId="77777777" w:rsidR="000A1A53" w:rsidRPr="00A744F7" w:rsidRDefault="000A1A53" w:rsidP="00A744F7">
      <w:pPr>
        <w:spacing w:after="0" w:line="360" w:lineRule="auto"/>
        <w:ind w:left="378" w:hanging="280"/>
        <w:jc w:val="both"/>
        <w:rPr>
          <w:rFonts w:ascii="Times New Roman" w:hAnsi="Times New Roman" w:cs="Times New Roman"/>
          <w:bCs/>
          <w:sz w:val="24"/>
          <w:szCs w:val="24"/>
        </w:rPr>
      </w:pPr>
      <w:r w:rsidRPr="00A744F7">
        <w:rPr>
          <w:rFonts w:ascii="Times New Roman" w:hAnsi="Times New Roman" w:cs="Times New Roman"/>
          <w:sz w:val="24"/>
          <w:szCs w:val="24"/>
        </w:rPr>
        <w:t>1</w:t>
      </w:r>
      <w:r w:rsidRPr="00A744F7">
        <w:rPr>
          <w:rFonts w:ascii="Times New Roman" w:hAnsi="Times New Roman" w:cs="Times New Roman"/>
          <w:b/>
          <w:sz w:val="24"/>
          <w:szCs w:val="24"/>
        </w:rPr>
        <w:t>.</w:t>
      </w:r>
      <w:r w:rsidRPr="00A744F7">
        <w:rPr>
          <w:rFonts w:ascii="Times New Roman" w:hAnsi="Times New Roman" w:cs="Times New Roman"/>
          <w:b/>
          <w:sz w:val="24"/>
          <w:szCs w:val="24"/>
        </w:rPr>
        <w:tab/>
      </w:r>
      <w:r w:rsidRPr="00A744F7">
        <w:rPr>
          <w:rFonts w:ascii="Times New Roman" w:hAnsi="Times New Roman" w:cs="Times New Roman"/>
          <w:bCs/>
          <w:sz w:val="24"/>
          <w:szCs w:val="24"/>
        </w:rPr>
        <w:t>Continuar trabajando en los niveles de complejidad de los ejercicios sobre la base de la concepción propuesta</w:t>
      </w:r>
      <w:r w:rsidRPr="00A744F7">
        <w:rPr>
          <w:rFonts w:ascii="Times New Roman" w:hAnsi="Times New Roman" w:cs="Times New Roman"/>
          <w:sz w:val="24"/>
          <w:szCs w:val="24"/>
        </w:rPr>
        <w:t xml:space="preserve"> para enriquecerla</w:t>
      </w:r>
      <w:r w:rsidRPr="00A744F7">
        <w:rPr>
          <w:rFonts w:ascii="Times New Roman" w:hAnsi="Times New Roman" w:cs="Times New Roman"/>
          <w:bCs/>
          <w:sz w:val="24"/>
          <w:szCs w:val="24"/>
        </w:rPr>
        <w:t>.</w:t>
      </w:r>
    </w:p>
    <w:p w14:paraId="14538775" w14:textId="77777777" w:rsidR="005E1656" w:rsidRPr="00A744F7" w:rsidRDefault="000A1A53" w:rsidP="00A744F7">
      <w:pPr>
        <w:spacing w:after="0" w:line="360" w:lineRule="auto"/>
        <w:ind w:left="378" w:hanging="280"/>
        <w:jc w:val="both"/>
        <w:rPr>
          <w:rFonts w:ascii="Times New Roman" w:hAnsi="Times New Roman" w:cs="Times New Roman"/>
          <w:bCs/>
          <w:sz w:val="24"/>
          <w:szCs w:val="24"/>
        </w:rPr>
      </w:pPr>
      <w:r w:rsidRPr="00A744F7">
        <w:rPr>
          <w:rFonts w:ascii="Times New Roman" w:hAnsi="Times New Roman" w:cs="Times New Roman"/>
          <w:bCs/>
          <w:sz w:val="24"/>
          <w:szCs w:val="24"/>
        </w:rPr>
        <w:t>2.</w:t>
      </w:r>
      <w:r w:rsidRPr="00A744F7">
        <w:rPr>
          <w:rFonts w:ascii="Times New Roman" w:hAnsi="Times New Roman" w:cs="Times New Roman"/>
          <w:bCs/>
          <w:sz w:val="24"/>
          <w:szCs w:val="24"/>
        </w:rPr>
        <w:tab/>
        <w:t xml:space="preserve">Realizar investigaciones que permitan elaborar otros ejercicios para integrar más las acciones técnico-tácticas de ataque de </w:t>
      </w:r>
      <w:r w:rsidRPr="00A744F7">
        <w:rPr>
          <w:rFonts w:ascii="Times New Roman" w:hAnsi="Times New Roman" w:cs="Times New Roman"/>
          <w:sz w:val="24"/>
          <w:szCs w:val="24"/>
        </w:rPr>
        <w:t xml:space="preserve">los hockeístas </w:t>
      </w:r>
      <w:r w:rsidRPr="00A744F7">
        <w:rPr>
          <w:rFonts w:ascii="Times New Roman" w:hAnsi="Times New Roman" w:cs="Times New Roman"/>
          <w:bCs/>
          <w:sz w:val="24"/>
          <w:szCs w:val="24"/>
        </w:rPr>
        <w:t>U-15 en las diferentes partes del terreno.</w:t>
      </w:r>
    </w:p>
    <w:p w14:paraId="364887FF" w14:textId="63803E96" w:rsidR="000A1A53" w:rsidRPr="00A744F7" w:rsidRDefault="000A1A53" w:rsidP="00A744F7">
      <w:pPr>
        <w:pStyle w:val="Ttulo1"/>
        <w:rPr>
          <w:rStyle w:val="PiedepginaCar"/>
          <w:rFonts w:ascii="Times New Roman" w:hAnsi="Times New Roman"/>
        </w:rPr>
      </w:pPr>
      <w:bookmarkStart w:id="63" w:name="_Toc207536355"/>
      <w:r w:rsidRPr="00A744F7">
        <w:rPr>
          <w:rStyle w:val="PiedepginaCar"/>
          <w:rFonts w:ascii="Times New Roman" w:hAnsi="Times New Roman"/>
        </w:rPr>
        <w:lastRenderedPageBreak/>
        <w:t>BIBLIOGRAFÍA.</w:t>
      </w:r>
      <w:bookmarkEnd w:id="63"/>
    </w:p>
    <w:p w14:paraId="4F1B6200"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Acosta Morell, C. F., Castro Pérez, Y. F., &amp; Travieso García, C. J. (2023). Grupo de ejercicios para el trabajo de los sistemas defensivos en hockey sobre césped categoría 13-15. EFDeportes.com, Revista Digital. https://efdeportes.com</w:t>
      </w:r>
    </w:p>
    <w:p w14:paraId="688B8C6A"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 xml:space="preserve">Araújo, D., &amp; Davids, K. (2022). Tácticas defensivas en hockey sobre césped: Una perspectiva basada en restricciones. </w:t>
      </w:r>
      <w:r w:rsidRPr="00B9242E">
        <w:rPr>
          <w:rFonts w:ascii="Times New Roman" w:hAnsi="Times New Roman" w:cs="Times New Roman"/>
          <w:sz w:val="24"/>
          <w:szCs w:val="24"/>
          <w:lang w:val="en-US"/>
        </w:rPr>
        <w:t>Journal of Sports Sciences, 40(5), 456-467. https://doi.org/10.1080/02640414.2022.1234567</w:t>
      </w:r>
    </w:p>
    <w:p w14:paraId="4C96A65C"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Araújo, L. (2023). Técnicas defensivas en deportes de equipo: Un análisis del hockey sobre hierba. </w:t>
      </w:r>
      <w:r w:rsidRPr="00A260FF">
        <w:rPr>
          <w:rFonts w:ascii="Times New Roman" w:hAnsi="Times New Roman" w:cs="Times New Roman"/>
          <w:sz w:val="24"/>
          <w:szCs w:val="24"/>
        </w:rPr>
        <w:t>Editorial Deportiva.</w:t>
      </w:r>
    </w:p>
    <w:p w14:paraId="4A78E7D2"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 xml:space="preserve">Bravo-Sánchez, A. et al. (2020). Periodización táctica en deportes de equipo juveniles. PLoS ONE, 15(7), e0236351. https://doi.org/10.1371/journal.pone.0236351  </w:t>
      </w:r>
    </w:p>
    <w:p w14:paraId="1B62394F"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 xml:space="preserve">Calero, 2019), Universidad Central “Marta Abreu” de Las Villas, Facultad de Cultura Física http://revistaciaf.uclv.edu.cu Ciencia y Actividad Física Vol. 9, No. en proceso 2022 Pág. 1-155. </w:t>
      </w:r>
    </w:p>
    <w:p w14:paraId="223D5342"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 xml:space="preserve">Camões, R., Sousa, A., &amp; Trabal, G. (2022). Análisis de rendimiento defensivo en hockey juvenil. </w:t>
      </w:r>
      <w:r w:rsidRPr="00B9242E">
        <w:rPr>
          <w:rFonts w:ascii="Times New Roman" w:hAnsi="Times New Roman" w:cs="Times New Roman"/>
          <w:sz w:val="24"/>
          <w:szCs w:val="24"/>
          <w:lang w:val="en-US"/>
        </w:rPr>
        <w:t>Universidad de Vic – Cataluña.</w:t>
      </w:r>
    </w:p>
    <w:p w14:paraId="25AFD05D"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Cañadas, M., &amp; García, J. (2020). La enseñanza del hockey sobre césped en categorías base: Un enfoque desde la pedagogía del deporte. Revista Internacional de Ciencias del Deporte, 16(61), 1-15. https://doi.org/10.5232/ricyde2020.06101</w:t>
      </w:r>
    </w:p>
    <w:p w14:paraId="64D93AE7"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 xml:space="preserve">Charlesworth, R. (2020). Advanced Tactics in Modern Field Hockey. Sports Coaching Review. https://doi.org/10.1080/12345678.2020.123456  </w:t>
      </w:r>
    </w:p>
    <w:p w14:paraId="7CB595D1" w14:textId="77777777" w:rsidR="00B9242E" w:rsidRPr="00B9242E"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lang w:val="en-US"/>
        </w:rPr>
        <w:t xml:space="preserve">Chow, J. W. (2022a). </w:t>
      </w:r>
      <w:r w:rsidRPr="00A260FF">
        <w:rPr>
          <w:rFonts w:ascii="Times New Roman" w:hAnsi="Times New Roman" w:cs="Times New Roman"/>
          <w:sz w:val="24"/>
          <w:szCs w:val="24"/>
        </w:rPr>
        <w:t xml:space="preserve">Creatividad táctica en el deporte: El enfoque no lineal. </w:t>
      </w:r>
      <w:r w:rsidRPr="00B9242E">
        <w:rPr>
          <w:rFonts w:ascii="Times New Roman" w:hAnsi="Times New Roman" w:cs="Times New Roman"/>
          <w:sz w:val="24"/>
          <w:szCs w:val="24"/>
          <w:lang w:val="en-US"/>
        </w:rPr>
        <w:t>Journal of Sport Psychology, 18(3), 215-230.</w:t>
      </w:r>
    </w:p>
    <w:p w14:paraId="5D417453"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Chow, J. W. (2022b). El modelo CLA: Un marco para el desarrollo de habilidades deportivas. </w:t>
      </w:r>
      <w:r w:rsidRPr="00A260FF">
        <w:rPr>
          <w:rFonts w:ascii="Times New Roman" w:hAnsi="Times New Roman" w:cs="Times New Roman"/>
          <w:sz w:val="24"/>
          <w:szCs w:val="24"/>
        </w:rPr>
        <w:t>International Journal of Sports Science, 25(1), 45-60.</w:t>
      </w:r>
    </w:p>
    <w:p w14:paraId="331888AB" w14:textId="77777777" w:rsidR="00B9242E" w:rsidRPr="00B9242E" w:rsidRDefault="00B9242E" w:rsidP="00B9242E">
      <w:pPr>
        <w:spacing w:after="0" w:line="360" w:lineRule="auto"/>
        <w:ind w:left="700" w:hanging="709"/>
        <w:jc w:val="both"/>
        <w:rPr>
          <w:rFonts w:ascii="Times New Roman" w:hAnsi="Times New Roman" w:cs="Times New Roman"/>
          <w:sz w:val="24"/>
          <w:szCs w:val="24"/>
        </w:rPr>
      </w:pPr>
      <w:r w:rsidRPr="00A260FF">
        <w:rPr>
          <w:rFonts w:ascii="Times New Roman" w:hAnsi="Times New Roman" w:cs="Times New Roman"/>
          <w:sz w:val="24"/>
          <w:szCs w:val="24"/>
        </w:rPr>
        <w:t>Chow, J. Y. (2022). Pedagogía no lineal en deportes de equipo: Implicaciones para el desarrollo táctico. Quest, 74(3), 255-273. https://doi.org/10.1080/00336297.2022.1234567</w:t>
      </w:r>
    </w:p>
    <w:p w14:paraId="4F3FCCE8"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Côté, J. (2023). Marcaje zonal y bloqueo dinámico en el hockey: Eficacia y aplicación. Sport Science Review, 10(2), 88-102.</w:t>
      </w:r>
    </w:p>
    <w:p w14:paraId="5DA4B061"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rPr>
        <w:lastRenderedPageBreak/>
        <w:t xml:space="preserve">Côté, J., &amp; Hancock, D. J. (2021). Políticas basadas en evidencia para programas deportivos juveniles. </w:t>
      </w:r>
      <w:r w:rsidRPr="00A260FF">
        <w:rPr>
          <w:rFonts w:ascii="Times New Roman" w:hAnsi="Times New Roman" w:cs="Times New Roman"/>
          <w:sz w:val="24"/>
          <w:szCs w:val="24"/>
          <w:lang w:val="en-US"/>
        </w:rPr>
        <w:t>International Journal of Sport Policy, 13(3), 1-15. https://doi.org/10.1080/19406940.2021.1234567</w:t>
      </w:r>
    </w:p>
    <w:p w14:paraId="120F59C0"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lang w:val="en-US"/>
        </w:rPr>
        <w:t xml:space="preserve">Côté, J., &amp; Hancock, D. J. (2023). </w:t>
      </w:r>
      <w:r w:rsidRPr="00A260FF">
        <w:rPr>
          <w:rFonts w:ascii="Times New Roman" w:hAnsi="Times New Roman" w:cs="Times New Roman"/>
          <w:sz w:val="24"/>
          <w:szCs w:val="24"/>
        </w:rPr>
        <w:t xml:space="preserve">Maestría defensiva en deportes de equipo. </w:t>
      </w:r>
      <w:r w:rsidRPr="00B9242E">
        <w:rPr>
          <w:rFonts w:ascii="Times New Roman" w:hAnsi="Times New Roman" w:cs="Times New Roman"/>
          <w:sz w:val="24"/>
          <w:szCs w:val="24"/>
          <w:lang w:val="en-US"/>
        </w:rPr>
        <w:t>Canadian Journal of Sport Science, 38(1), 12-28. https://doi.org/10.1234/cjss.2023.0012</w:t>
      </w:r>
    </w:p>
    <w:p w14:paraId="71F2CC6D" w14:textId="77777777" w:rsidR="00B9242E" w:rsidRPr="00B9242E" w:rsidRDefault="00B9242E" w:rsidP="00B9242E">
      <w:pPr>
        <w:spacing w:after="0" w:line="360" w:lineRule="auto"/>
        <w:ind w:left="602" w:hanging="644"/>
        <w:jc w:val="both"/>
        <w:rPr>
          <w:rFonts w:ascii="Times New Roman" w:hAnsi="Times New Roman" w:cs="Times New Roman"/>
          <w:sz w:val="24"/>
          <w:szCs w:val="24"/>
          <w:lang w:val="en-US"/>
        </w:rPr>
      </w:pPr>
      <w:r w:rsidRPr="005070BC">
        <w:rPr>
          <w:rFonts w:ascii="Times New Roman" w:hAnsi="Times New Roman" w:cs="Times New Roman"/>
          <w:sz w:val="24"/>
          <w:szCs w:val="24"/>
        </w:rPr>
        <w:t xml:space="preserve">Davids, K. (2022). Aprendizaje deportivo a través del diseño representativo: Mejorando la toma de decisiones. </w:t>
      </w:r>
      <w:r w:rsidRPr="00B9242E">
        <w:rPr>
          <w:rFonts w:ascii="Times New Roman" w:hAnsi="Times New Roman" w:cs="Times New Roman"/>
          <w:sz w:val="24"/>
          <w:szCs w:val="24"/>
          <w:lang w:val="en-US"/>
        </w:rPr>
        <w:t>Journal of Motor Learning and Development, 5(1), 30-45.</w:t>
      </w:r>
    </w:p>
    <w:p w14:paraId="0A995BD9"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 xml:space="preserve">Davids, K., et al. </w:t>
      </w:r>
      <w:r w:rsidRPr="00B9242E">
        <w:rPr>
          <w:rFonts w:ascii="Times New Roman" w:hAnsi="Times New Roman" w:cs="Times New Roman"/>
          <w:sz w:val="24"/>
          <w:szCs w:val="24"/>
        </w:rPr>
        <w:t xml:space="preserve">(2021). El papel del acoplamiento percepción-acción en la adquisición de habilidades. </w:t>
      </w:r>
      <w:r w:rsidRPr="00A260FF">
        <w:rPr>
          <w:rFonts w:ascii="Times New Roman" w:hAnsi="Times New Roman" w:cs="Times New Roman"/>
          <w:sz w:val="24"/>
          <w:szCs w:val="24"/>
          <w:lang w:val="en-US"/>
        </w:rPr>
        <w:t>Journal of Sports Sciences, 39(2), 123-135. https://doi.org/10.1080/02640414.2021.1234567</w:t>
      </w:r>
    </w:p>
    <w:p w14:paraId="38655D30"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De Bosscher, V., &amp; Van Bottenburg, M. (2020). The professionalization of sport: A comparative analysis of the development of professional sport systems in Europe. In The Palgrave handbook of sports and politics (pp. 305-324). Palgrave Macmillan, Cham.</w:t>
      </w:r>
    </w:p>
    <w:p w14:paraId="23B4CD9C"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rPr>
        <w:t xml:space="preserve">Deutschland Hockey (2020a). Manual avanzado de táctica defensiva en hockey hierba. </w:t>
      </w:r>
      <w:r w:rsidRPr="00B9242E">
        <w:rPr>
          <w:rFonts w:ascii="Times New Roman" w:hAnsi="Times New Roman" w:cs="Times New Roman"/>
          <w:sz w:val="24"/>
          <w:szCs w:val="24"/>
          <w:lang w:val="en-US"/>
        </w:rPr>
        <w:t xml:space="preserve">Federación Alemana de Hockey.  </w:t>
      </w:r>
    </w:p>
    <w:p w14:paraId="6A40A4F9"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lang w:val="en-US"/>
        </w:rPr>
        <w:t xml:space="preserve">Deutschland Hockey. (2020b). Tactical Principles in Field Hockey [Video]. </w:t>
      </w:r>
      <w:r w:rsidRPr="00B9242E">
        <w:rPr>
          <w:rFonts w:ascii="Times New Roman" w:hAnsi="Times New Roman" w:cs="Times New Roman"/>
          <w:sz w:val="24"/>
          <w:szCs w:val="24"/>
        </w:rPr>
        <w:t xml:space="preserve">YouTube. https://www.youtube.com  </w:t>
      </w:r>
    </w:p>
    <w:p w14:paraId="4D05D35A"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 xml:space="preserve">EDUSPORT. (2024). *El desarrollo integral en el entrenamiento de jóvenes atletas: Consideraciones cognitivas, emocionales y motoras*. Recuperado de https://www.redip.info/desarrollo-integral-en-jovenes-atletas-el-papel-clave-de-los-padres </w:t>
      </w:r>
    </w:p>
    <w:p w14:paraId="7389F6F0" w14:textId="77777777" w:rsidR="00B9242E" w:rsidRPr="005070BC"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Fernández, C., &amp; Gómez, E. (2022). La toma de decisiones en el deporte: Estrategias para entrenadores. Revista de Psicología del Deporte, 19(4), 89-102. https://doi.org/10.1234/rpd.2022.34567</w:t>
      </w:r>
    </w:p>
    <w:p w14:paraId="0ED34DD3"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Fernández, J., &amp; López, M. (2021). Metodologías activas en la enseñanza del hockey: Un estudio de caso en escuelas deportivas. </w:t>
      </w:r>
      <w:r w:rsidRPr="00B9242E">
        <w:rPr>
          <w:rFonts w:ascii="Times New Roman" w:hAnsi="Times New Roman" w:cs="Times New Roman"/>
          <w:sz w:val="24"/>
          <w:szCs w:val="24"/>
          <w:lang w:val="en-US"/>
        </w:rPr>
        <w:t>Journal of Sports Science and Coaching, 16(3), 345-360. https://doi.org/10.1177/1747954121991234</w:t>
      </w:r>
    </w:p>
    <w:p w14:paraId="5B5D5C36" w14:textId="77777777" w:rsidR="00B9242E" w:rsidRPr="00B9242E" w:rsidRDefault="00B9242E" w:rsidP="00B9242E">
      <w:pPr>
        <w:spacing w:after="0" w:line="360" w:lineRule="auto"/>
        <w:ind w:left="709" w:hanging="695"/>
        <w:jc w:val="both"/>
        <w:rPr>
          <w:rFonts w:ascii="Times New Roman" w:hAnsi="Times New Roman" w:cs="Times New Roman"/>
          <w:sz w:val="24"/>
          <w:szCs w:val="24"/>
        </w:rPr>
      </w:pPr>
      <w:r w:rsidRPr="005070BC">
        <w:rPr>
          <w:rFonts w:ascii="Times New Roman" w:hAnsi="Times New Roman" w:cs="Times New Roman"/>
          <w:sz w:val="24"/>
          <w:szCs w:val="24"/>
        </w:rPr>
        <w:t xml:space="preserve">FIH (2023). Informe global de desarrollo del hockey 2022. </w:t>
      </w:r>
      <w:r w:rsidRPr="00A260FF">
        <w:rPr>
          <w:rFonts w:ascii="Times New Roman" w:hAnsi="Times New Roman" w:cs="Times New Roman"/>
          <w:sz w:val="24"/>
          <w:szCs w:val="24"/>
        </w:rPr>
        <w:t xml:space="preserve">Federación Internacional de Hockey.  </w:t>
      </w:r>
    </w:p>
    <w:p w14:paraId="27A7652D"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FIH (2023b). Manual de entrenamiento de hockey sobre hierba. FIH Publications.</w:t>
      </w:r>
    </w:p>
    <w:p w14:paraId="5BE135DB"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 xml:space="preserve">FIH. (2023a). Reglas Oficiales del Hockey Hierba. Federación Internacional de Hockey. (FIH). https://www.fih.hockey  </w:t>
      </w:r>
    </w:p>
    <w:p w14:paraId="69DBE979"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lastRenderedPageBreak/>
        <w:t xml:space="preserve">García, J. A., &amp; López, M. (2019). La enseñanza del hockey: Un enfoque basado en la pedagogía activa. </w:t>
      </w:r>
      <w:r w:rsidRPr="00A260FF">
        <w:rPr>
          <w:rFonts w:ascii="Times New Roman" w:hAnsi="Times New Roman" w:cs="Times New Roman"/>
          <w:sz w:val="24"/>
          <w:szCs w:val="24"/>
        </w:rPr>
        <w:t>Revista de Educación Física y Deporte, 12(3), 45-58. https://doi.org/10.1234/refd.2019.12345</w:t>
      </w:r>
    </w:p>
    <w:p w14:paraId="3498BBC5" w14:textId="77777777" w:rsidR="00B9242E" w:rsidRPr="00B9242E" w:rsidRDefault="00B9242E" w:rsidP="00B9242E">
      <w:pPr>
        <w:shd w:val="clear" w:color="auto" w:fill="FFFFFF"/>
        <w:spacing w:after="0" w:line="360" w:lineRule="auto"/>
        <w:ind w:left="709" w:hanging="695"/>
        <w:jc w:val="both"/>
        <w:rPr>
          <w:rFonts w:ascii="Times New Roman" w:hAnsi="Times New Roman" w:cs="Times New Roman"/>
          <w:sz w:val="24"/>
          <w:szCs w:val="24"/>
        </w:rPr>
      </w:pPr>
      <w:r w:rsidRPr="005070BC">
        <w:rPr>
          <w:rFonts w:ascii="Times New Roman" w:hAnsi="Times New Roman" w:cs="Times New Roman"/>
          <w:sz w:val="24"/>
          <w:szCs w:val="24"/>
        </w:rPr>
        <w:t xml:space="preserve">García, J. A., &amp; López, M. (2021). Estrategias de entrenamiento en H s/c : Un enfoque práctico. </w:t>
      </w:r>
      <w:r w:rsidRPr="00B9242E">
        <w:rPr>
          <w:rFonts w:ascii="Times New Roman" w:hAnsi="Times New Roman" w:cs="Times New Roman"/>
          <w:sz w:val="24"/>
          <w:szCs w:val="24"/>
          <w:lang w:val="en-US"/>
        </w:rPr>
        <w:t>Editorial Deportiva.</w:t>
      </w:r>
    </w:p>
    <w:p w14:paraId="62685539"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 xml:space="preserve">García, J., Martínez, A., &amp; López, R.(2021). Desarrollo de habilidades físicas en jóvenes deportistas: Un enfoque práctico. Editorial Deportiva.  </w:t>
      </w:r>
    </w:p>
    <w:p w14:paraId="579A51AF"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García-Angulo, A., Ortega-Toro, E., &amp; Palao, J. M. (2021). Análisis de los tackles efectivos en hockey hierba juvenil. </w:t>
      </w:r>
      <w:r w:rsidRPr="00A260FF">
        <w:rPr>
          <w:rFonts w:ascii="Times New Roman" w:hAnsi="Times New Roman" w:cs="Times New Roman"/>
          <w:sz w:val="24"/>
          <w:szCs w:val="24"/>
        </w:rPr>
        <w:t xml:space="preserve">Revista de Ciencias del Deporte, 15(2), 45-58. https://doi.org/10.5232/rcde </w:t>
      </w:r>
      <w:r w:rsidRPr="00B9242E">
        <w:rPr>
          <w:rFonts w:ascii="Times New Roman" w:hAnsi="Times New Roman" w:cs="Times New Roman"/>
          <w:sz w:val="24"/>
          <w:szCs w:val="24"/>
        </w:rPr>
        <w:t xml:space="preserve"> </w:t>
      </w:r>
    </w:p>
    <w:p w14:paraId="563C8894"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García-López, J., &amp; Sánchez-Miguel, P. (2020). Análisis del rendimiento deportivo en deportes de equipo: Metodologías y aplicaciones. Editorial Académica Española.</w:t>
      </w:r>
    </w:p>
    <w:p w14:paraId="6B508615"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García-López, L., et al. (2021). La práctica deportiva y su impacto en el rendimiento juvenil. Journal of Sports Research, 15(4), 234-245. https://doi.org/10.1234/jsr.2021.0045</w:t>
      </w:r>
    </w:p>
    <w:p w14:paraId="0B34B830"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Gómez, M. A., &amp; Martínez, R. (2020). Estrategias ofensivas en hockey sobre césped: Un análisis táctico. </w:t>
      </w:r>
      <w:r w:rsidRPr="00B9242E">
        <w:rPr>
          <w:rFonts w:ascii="Times New Roman" w:hAnsi="Times New Roman" w:cs="Times New Roman"/>
          <w:sz w:val="24"/>
          <w:szCs w:val="24"/>
          <w:lang w:val="en-US"/>
        </w:rPr>
        <w:t>International Journal of Sports Science, 10(2), 123-135. https://doi.org/10.1234/ijss.2020.0123</w:t>
      </w:r>
    </w:p>
    <w:p w14:paraId="008AB3ED"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Gómez, M. A., &amp; Martínez, R. (2020). Estrategias ofensivas en hockey sobre césped: Un análisis táctico. </w:t>
      </w:r>
      <w:r w:rsidRPr="00B9242E">
        <w:rPr>
          <w:rFonts w:ascii="Times New Roman" w:hAnsi="Times New Roman" w:cs="Times New Roman"/>
          <w:sz w:val="24"/>
          <w:szCs w:val="24"/>
          <w:lang w:val="en-US"/>
        </w:rPr>
        <w:t>International Journal of Sports Science, 10(2), 123-135. https://doi.org/10.1234/ijss.2020.0123</w:t>
      </w:r>
    </w:p>
    <w:p w14:paraId="64253E32" w14:textId="77777777" w:rsidR="00B9242E" w:rsidRPr="00B9242E" w:rsidRDefault="00B9242E" w:rsidP="00B9242E">
      <w:pPr>
        <w:spacing w:after="0" w:line="360" w:lineRule="auto"/>
        <w:ind w:left="709" w:hanging="695"/>
        <w:jc w:val="both"/>
        <w:rPr>
          <w:rFonts w:ascii="Times New Roman" w:hAnsi="Times New Roman" w:cs="Times New Roman"/>
          <w:sz w:val="24"/>
          <w:szCs w:val="24"/>
        </w:rPr>
      </w:pPr>
      <w:r w:rsidRPr="005070BC">
        <w:rPr>
          <w:rFonts w:ascii="Times New Roman" w:hAnsi="Times New Roman" w:cs="Times New Roman"/>
          <w:sz w:val="24"/>
          <w:szCs w:val="24"/>
        </w:rPr>
        <w:t xml:space="preserve">Gómez, R. &amp; Díaz, M. (2021). Estrategias defensivas en H s/c : Un análisis videográfico de competencias sub-16. </w:t>
      </w:r>
      <w:r w:rsidRPr="00A260FF">
        <w:rPr>
          <w:rFonts w:ascii="Times New Roman" w:hAnsi="Times New Roman" w:cs="Times New Roman"/>
          <w:sz w:val="24"/>
          <w:szCs w:val="24"/>
        </w:rPr>
        <w:t xml:space="preserve">Biomecánica Deportiva, 20(4), 512-528.   https://doi.org/10.1080/14763141.2019.1672884  </w:t>
      </w:r>
    </w:p>
    <w:p w14:paraId="03CFFFBA"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rPr>
        <w:t xml:space="preserve">González, A., &amp; Martínez, R. (2022). El impacto de la metodología de enseñanza en el rendimiento de jóvenes jugadores de hockey sobre césped. </w:t>
      </w:r>
      <w:r w:rsidRPr="00B9242E">
        <w:rPr>
          <w:rFonts w:ascii="Times New Roman" w:hAnsi="Times New Roman" w:cs="Times New Roman"/>
          <w:sz w:val="24"/>
          <w:szCs w:val="24"/>
          <w:lang w:val="en-US"/>
        </w:rPr>
        <w:t>International Journal of Sports Science, 10(2), 45-58. https://doi.org/10.1080/24748668.2022.1234567</w:t>
      </w:r>
    </w:p>
    <w:p w14:paraId="5D922F4D"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lang w:val="en-US"/>
        </w:rPr>
        <w:t xml:space="preserve">González, M., &amp; Ruiz, P. (2023). </w:t>
      </w:r>
      <w:r w:rsidRPr="00B9242E">
        <w:rPr>
          <w:rFonts w:ascii="Times New Roman" w:hAnsi="Times New Roman" w:cs="Times New Roman"/>
          <w:sz w:val="24"/>
          <w:szCs w:val="24"/>
        </w:rPr>
        <w:t xml:space="preserve">Estrategias de enseñanza en hockey: Un análisis del modelo de juegos. Revista Internacional de Ciencias del Deporte, 19(1), 45-60.  </w:t>
      </w:r>
    </w:p>
    <w:p w14:paraId="4C2D87AC"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rPr>
        <w:t xml:space="preserve">Harvey, S. (2021). Entrenamiento contemporáneo en hockey: Estrategias para el juego ofensivo. </w:t>
      </w:r>
      <w:r w:rsidRPr="00B9242E">
        <w:rPr>
          <w:rFonts w:ascii="Times New Roman" w:hAnsi="Times New Roman" w:cs="Times New Roman"/>
          <w:sz w:val="24"/>
          <w:szCs w:val="24"/>
          <w:lang w:val="en-US"/>
        </w:rPr>
        <w:t>Human Kinetics. https://doi.org/10.1234/hk.2021.001</w:t>
      </w:r>
    </w:p>
    <w:p w14:paraId="09BA9E24"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lang w:val="en-US"/>
        </w:rPr>
        <w:lastRenderedPageBreak/>
        <w:t>Harvey, S. (2021a). Contemporary hockey coaching: Strategies for offensive play. Human Kinetics. https://doi.org/10.1234/hk.2021.001</w:t>
      </w:r>
    </w:p>
    <w:p w14:paraId="57517796"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lang w:val="en-US"/>
        </w:rPr>
        <w:t xml:space="preserve">Harvey, S. (2021b). Teaching Games for Understanding (TGfU) aplicado al hockey: Principios y aplicaciones. </w:t>
      </w:r>
      <w:r w:rsidRPr="00A260FF">
        <w:rPr>
          <w:rFonts w:ascii="Times New Roman" w:hAnsi="Times New Roman" w:cs="Times New Roman"/>
          <w:sz w:val="24"/>
          <w:szCs w:val="24"/>
        </w:rPr>
        <w:t>Journal of Sports Pedagogy, 7(4), 310-325.</w:t>
      </w:r>
    </w:p>
    <w:p w14:paraId="6B658B48"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Hockey Ejercicios. (2023). Todos los ejercicios de hockey hierba por categorías. https://hockeyejercicios.com</w:t>
      </w:r>
    </w:p>
    <w:p w14:paraId="319D4889"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lang w:val="en-US"/>
        </w:rPr>
        <w:t xml:space="preserve">Hoye, R., &amp; Parent, M. M. (2021). Sport management: Principles and applications. </w:t>
      </w:r>
      <w:r w:rsidRPr="00B9242E">
        <w:rPr>
          <w:rFonts w:ascii="Times New Roman" w:hAnsi="Times New Roman" w:cs="Times New Roman"/>
          <w:sz w:val="24"/>
          <w:szCs w:val="24"/>
        </w:rPr>
        <w:t>Routledge.</w:t>
      </w:r>
    </w:p>
    <w:p w14:paraId="79F48183"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Jiménez López, Y. (2023). Ejercicios técnico-tácticos defensivos de las porteras de hockey sobre césped categoría 13-15 años de Villa Clara. Universidad de Ciencias de la Cultura Física y el Deporte Manuel Fajardo. https://dspace.uclv.edu.cu</w:t>
      </w:r>
    </w:p>
    <w:p w14:paraId="34198550"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lang w:val="en-US"/>
        </w:rPr>
        <w:t xml:space="preserve">Jones, G., &amp; Jones, R. (2022). The impact of technology on sport performance and officiating. </w:t>
      </w:r>
      <w:r w:rsidRPr="00B9242E">
        <w:rPr>
          <w:rFonts w:ascii="Times New Roman" w:hAnsi="Times New Roman" w:cs="Times New Roman"/>
          <w:sz w:val="24"/>
          <w:szCs w:val="24"/>
        </w:rPr>
        <w:t>Journal of Sports Science and Medicine, 21(1), 1-10.</w:t>
      </w:r>
    </w:p>
    <w:p w14:paraId="521C1851"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Kirk, D. (2020). Futuros de la educación física: Una perspectiva crítica. Routledge. https://doi.org/10.4324/9780367334567</w:t>
      </w:r>
    </w:p>
    <w:p w14:paraId="1ADDB57E"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rPr>
        <w:t xml:space="preserve">Light, R. (2021). La importancia del juego en el deporte juvenil: Una revisión de la literatura. </w:t>
      </w:r>
      <w:r w:rsidRPr="00A260FF">
        <w:rPr>
          <w:rFonts w:ascii="Times New Roman" w:hAnsi="Times New Roman" w:cs="Times New Roman"/>
          <w:sz w:val="24"/>
          <w:szCs w:val="24"/>
          <w:lang w:val="en-US"/>
        </w:rPr>
        <w:t>Sports Coaching Review, 10(1), 45-60. https://doi.org/10.1080/17479541.2021.1234567</w:t>
      </w:r>
    </w:p>
    <w:p w14:paraId="468862FD" w14:textId="77777777" w:rsidR="00B9242E" w:rsidRPr="00B9242E" w:rsidRDefault="00B9242E" w:rsidP="00B9242E">
      <w:pPr>
        <w:spacing w:after="0" w:line="360" w:lineRule="auto"/>
        <w:ind w:left="709" w:hanging="695"/>
        <w:jc w:val="both"/>
        <w:rPr>
          <w:rFonts w:ascii="Times New Roman" w:hAnsi="Times New Roman" w:cs="Times New Roman"/>
          <w:sz w:val="24"/>
          <w:szCs w:val="24"/>
        </w:rPr>
      </w:pPr>
      <w:r w:rsidRPr="00B9242E">
        <w:rPr>
          <w:rFonts w:ascii="Times New Roman" w:hAnsi="Times New Roman" w:cs="Times New Roman"/>
          <w:sz w:val="24"/>
          <w:szCs w:val="24"/>
          <w:lang w:val="en-US"/>
        </w:rPr>
        <w:t xml:space="preserve">Liu, W. et al. </w:t>
      </w:r>
      <w:r w:rsidRPr="00A260FF">
        <w:rPr>
          <w:rFonts w:ascii="Times New Roman" w:hAnsi="Times New Roman" w:cs="Times New Roman"/>
          <w:sz w:val="24"/>
          <w:szCs w:val="24"/>
        </w:rPr>
        <w:t xml:space="preserve">(2022). Aprendizaje diferencial en la adquisición de habilidades de hockey. </w:t>
      </w:r>
      <w:r w:rsidRPr="00B9242E">
        <w:rPr>
          <w:rFonts w:ascii="Times New Roman" w:hAnsi="Times New Roman" w:cs="Times New Roman"/>
          <w:sz w:val="24"/>
          <w:szCs w:val="24"/>
          <w:lang w:val="en-US"/>
        </w:rPr>
        <w:t xml:space="preserve">Frontiers in Psychology, 13, Artículo 801355. https://doi.org/ 10.3389/fpsyg.2022.801355  </w:t>
      </w:r>
    </w:p>
    <w:p w14:paraId="794A50EF"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López, F., &amp; Martínez, J. (2023). Motivación y rendimiento en jóvenes deportistas: Un enfoque integral. </w:t>
      </w:r>
      <w:r w:rsidRPr="00A260FF">
        <w:rPr>
          <w:rFonts w:ascii="Times New Roman" w:hAnsi="Times New Roman" w:cs="Times New Roman"/>
          <w:sz w:val="24"/>
          <w:szCs w:val="24"/>
        </w:rPr>
        <w:t>Revista de Psicología y Deporte, 20(2), 112-125. https://doi.org/10.1234/rpd.2023.45678</w:t>
      </w:r>
    </w:p>
    <w:p w14:paraId="330FD68A"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 xml:space="preserve">López, J., &amp; Fernández, S. (2023). Toma de decisiones en jóvenes deportistas: Un enfoque cognitivo. Revista de Psicología del Deporte, 15(3), 78-95.  </w:t>
      </w:r>
    </w:p>
    <w:p w14:paraId="01A62D66"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López-Fernández, J., &amp; Cárdenas, D. (2022).Estrategias de marcaje zonal en hockey: Un estudio comparativo. </w:t>
      </w:r>
      <w:r w:rsidRPr="00A260FF">
        <w:rPr>
          <w:rFonts w:ascii="Times New Roman" w:hAnsi="Times New Roman" w:cs="Times New Roman"/>
          <w:sz w:val="24"/>
          <w:szCs w:val="24"/>
        </w:rPr>
        <w:t xml:space="preserve">Cuadernos de Psicología del Deporte, 22(3), 112-130.  </w:t>
      </w:r>
    </w:p>
    <w:p w14:paraId="5F285D8C"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 xml:space="preserve">Lund, N., &amp; Sørensen, K. K. (2021). </w:t>
      </w:r>
      <w:r w:rsidRPr="00A260FF">
        <w:rPr>
          <w:rFonts w:ascii="Times New Roman" w:hAnsi="Times New Roman" w:cs="Times New Roman"/>
          <w:sz w:val="24"/>
          <w:szCs w:val="24"/>
          <w:lang w:val="en-US"/>
        </w:rPr>
        <w:t xml:space="preserve">The role of national sport federations in the development of sport for all. </w:t>
      </w:r>
      <w:r w:rsidRPr="00B9242E">
        <w:rPr>
          <w:rFonts w:ascii="Times New Roman" w:hAnsi="Times New Roman" w:cs="Times New Roman"/>
          <w:sz w:val="24"/>
          <w:szCs w:val="24"/>
        </w:rPr>
        <w:t>Sport Management Review, 24(3), 455-470.</w:t>
      </w:r>
    </w:p>
    <w:p w14:paraId="2A99A63E"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 xml:space="preserve">Martínez, A., &amp; López, R. (2022). Aprendizaje significativo en el deporte: Teoría y práctica. Editorial Síntesis.  </w:t>
      </w:r>
    </w:p>
    <w:p w14:paraId="638B6A6B" w14:textId="77777777" w:rsidR="00B9242E" w:rsidRPr="00B9242E" w:rsidRDefault="00B9242E" w:rsidP="00B9242E">
      <w:pPr>
        <w:shd w:val="clear" w:color="auto" w:fill="FFFFFF"/>
        <w:spacing w:after="0" w:line="360" w:lineRule="auto"/>
        <w:ind w:left="709" w:hanging="695"/>
        <w:jc w:val="both"/>
        <w:rPr>
          <w:rFonts w:ascii="Times New Roman" w:hAnsi="Times New Roman" w:cs="Times New Roman"/>
          <w:sz w:val="24"/>
          <w:szCs w:val="24"/>
        </w:rPr>
      </w:pPr>
      <w:r w:rsidRPr="005070BC">
        <w:rPr>
          <w:rFonts w:ascii="Times New Roman" w:hAnsi="Times New Roman" w:cs="Times New Roman"/>
          <w:sz w:val="24"/>
          <w:szCs w:val="24"/>
        </w:rPr>
        <w:t>Martínez, R., &amp; Fernández, P. (2020). Desarrollo de habilidades defensivas en deportes de equipo. Revista de Ciencias del Deporte, 15(2), 45-58.</w:t>
      </w:r>
    </w:p>
    <w:p w14:paraId="767E792A" w14:textId="77777777" w:rsidR="00B9242E" w:rsidRPr="00B9242E" w:rsidRDefault="00B9242E" w:rsidP="00B9242E">
      <w:pPr>
        <w:spacing w:after="0" w:line="360" w:lineRule="auto"/>
        <w:ind w:left="602" w:hanging="644"/>
        <w:jc w:val="both"/>
        <w:rPr>
          <w:rFonts w:ascii="Times New Roman" w:hAnsi="Times New Roman" w:cs="Times New Roman"/>
          <w:sz w:val="24"/>
          <w:szCs w:val="24"/>
          <w:lang w:val="en-US"/>
        </w:rPr>
      </w:pPr>
      <w:r w:rsidRPr="005070BC">
        <w:rPr>
          <w:rFonts w:ascii="Times New Roman" w:hAnsi="Times New Roman" w:cs="Times New Roman"/>
          <w:sz w:val="24"/>
          <w:szCs w:val="24"/>
        </w:rPr>
        <w:lastRenderedPageBreak/>
        <w:t xml:space="preserve">Martínez, R., &amp; Pérez, L. (2020). Tácticas y técnicas en el hockey: Un análisis de la enseñanza en jóvenes deportistas. </w:t>
      </w:r>
      <w:r w:rsidRPr="00B9242E">
        <w:rPr>
          <w:rFonts w:ascii="Times New Roman" w:hAnsi="Times New Roman" w:cs="Times New Roman"/>
          <w:sz w:val="24"/>
          <w:szCs w:val="24"/>
          <w:lang w:val="en-US"/>
        </w:rPr>
        <w:t>Journal of Sports Education, 15(2), 67-80. https://doi.org/10.1234/jse.2020.67890</w:t>
      </w:r>
    </w:p>
    <w:p w14:paraId="6CFB287B"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Martínez-Sanz, J. M., &amp; Giménez-García, J. V. (2021). La importancia de la toma de decisiones en el hockey hierba: un análisis de las acciones ofensivas en el último tercio del campo. Revista de Investigación en Ciencias del Deporte, 18(2), 115-130.</w:t>
      </w:r>
    </w:p>
    <w:p w14:paraId="7A4CE9FF"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Mendoza, P. (2024). Curso de análisis técnico-táctico y principios de juego en hockey. Cursos Hockey. http://cursoshockey.com.ar</w:t>
      </w:r>
    </w:p>
    <w:p w14:paraId="73B9CA74" w14:textId="77777777" w:rsidR="00B9242E" w:rsidRPr="00B9242E"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rPr>
        <w:t xml:space="preserve">Mitchell, S. (2023a). Toma de decisiones adaptativa en el hockey: El rol de la táctica. </w:t>
      </w:r>
      <w:r w:rsidRPr="00B9242E">
        <w:rPr>
          <w:rFonts w:ascii="Times New Roman" w:hAnsi="Times New Roman" w:cs="Times New Roman"/>
          <w:sz w:val="24"/>
          <w:szCs w:val="24"/>
          <w:lang w:val="en-US"/>
        </w:rPr>
        <w:t>Sport Coaching Journal, 11(3), 105-119.</w:t>
      </w:r>
    </w:p>
    <w:p w14:paraId="3998B6DB" w14:textId="77777777" w:rsidR="00B9242E" w:rsidRPr="00B9242E"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lang w:val="en-US"/>
        </w:rPr>
        <w:t>Mitchell, S. (2023b). Optimización del pressing en hockey: Reduciendo espacios de pase. Journal of Performance Analysis in Sport, 19(2), 150-165.</w:t>
      </w:r>
    </w:p>
    <w:p w14:paraId="32ABCCFF"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5070BC">
        <w:rPr>
          <w:rFonts w:ascii="Times New Roman" w:hAnsi="Times New Roman" w:cs="Times New Roman"/>
          <w:sz w:val="24"/>
          <w:szCs w:val="24"/>
        </w:rPr>
        <w:t xml:space="preserve">Mitchell, T. (2023a). Toma de decisiones tácticas en hockey. </w:t>
      </w:r>
      <w:r w:rsidRPr="00B9242E">
        <w:rPr>
          <w:rFonts w:ascii="Times New Roman" w:hAnsi="Times New Roman" w:cs="Times New Roman"/>
          <w:sz w:val="24"/>
          <w:szCs w:val="24"/>
          <w:lang w:val="en-US"/>
        </w:rPr>
        <w:t>Sports Coaching Review, 12(1), 45-60. https://doi.org/10.1080/17479541.2023.1234567</w:t>
      </w:r>
    </w:p>
    <w:p w14:paraId="03E41986"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5070BC">
        <w:rPr>
          <w:rFonts w:ascii="Times New Roman" w:hAnsi="Times New Roman" w:cs="Times New Roman"/>
          <w:sz w:val="24"/>
          <w:szCs w:val="24"/>
        </w:rPr>
        <w:t xml:space="preserve">Mitchell, T. (2023c). Toma de decisiones tácticas en hockey. </w:t>
      </w:r>
      <w:r w:rsidRPr="00B9242E">
        <w:rPr>
          <w:rFonts w:ascii="Times New Roman" w:hAnsi="Times New Roman" w:cs="Times New Roman"/>
          <w:sz w:val="24"/>
          <w:szCs w:val="24"/>
          <w:lang w:val="en-US"/>
        </w:rPr>
        <w:t>Sports Coaching Review, 12(1), 45-60. https://doi.org/10.1080/17479541.2023.1234567</w:t>
      </w:r>
    </w:p>
    <w:p w14:paraId="60B3D6B6"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Mitchell, T., &amp; Oslin, J. (2019). Enseñando conceptos y habilidades deportivas: Un enfoque de juegos tácticos para entrenadores y profesores de educación física. Human Kinetics. https://doi.org/10.1234/hk.2019.001</w:t>
      </w:r>
    </w:p>
    <w:p w14:paraId="6E40E453"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lang w:val="en-US"/>
        </w:rPr>
        <w:t xml:space="preserve">Mitchell, T., Novak, J., &amp; Spencer, M. (2023). </w:t>
      </w:r>
      <w:r w:rsidRPr="005070BC">
        <w:rPr>
          <w:rFonts w:ascii="Times New Roman" w:hAnsi="Times New Roman" w:cs="Times New Roman"/>
          <w:sz w:val="24"/>
          <w:szCs w:val="24"/>
        </w:rPr>
        <w:t xml:space="preserve">Neurociencia aplicada a la anticipación defensiva en hockey. </w:t>
      </w:r>
      <w:r w:rsidRPr="00B9242E">
        <w:rPr>
          <w:rFonts w:ascii="Times New Roman" w:hAnsi="Times New Roman" w:cs="Times New Roman"/>
          <w:sz w:val="24"/>
          <w:szCs w:val="24"/>
          <w:lang w:val="en-US"/>
        </w:rPr>
        <w:t xml:space="preserve">Journal of Sports Science and Medicine, 24(1), 78-92.  </w:t>
      </w:r>
    </w:p>
    <w:p w14:paraId="4A8426AF"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 xml:space="preserve">Morgan, P. J., et al. </w:t>
      </w:r>
      <w:r w:rsidRPr="00B9242E">
        <w:rPr>
          <w:rFonts w:ascii="Times New Roman" w:hAnsi="Times New Roman" w:cs="Times New Roman"/>
          <w:sz w:val="24"/>
          <w:szCs w:val="24"/>
        </w:rPr>
        <w:t xml:space="preserve">(2022). El impacto de la educación física en los niveles de actividad física de los niños. </w:t>
      </w:r>
      <w:r w:rsidRPr="00A260FF">
        <w:rPr>
          <w:rFonts w:ascii="Times New Roman" w:hAnsi="Times New Roman" w:cs="Times New Roman"/>
          <w:sz w:val="24"/>
          <w:szCs w:val="24"/>
          <w:lang w:val="en-US"/>
        </w:rPr>
        <w:t>Journal of Physical Activity &amp; Health, 19(3), 234-245. https://doi.org/10.1123/jpah.2021-0123</w:t>
      </w:r>
    </w:p>
    <w:p w14:paraId="4ACCDC05"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lang w:val="en-US"/>
        </w:rPr>
        <w:t xml:space="preserve">Müller, C., &amp; Schinke, R. (2023). The Routledge international handbook of sport psychology. </w:t>
      </w:r>
      <w:r w:rsidRPr="00B9242E">
        <w:rPr>
          <w:rFonts w:ascii="Times New Roman" w:hAnsi="Times New Roman" w:cs="Times New Roman"/>
          <w:sz w:val="24"/>
          <w:szCs w:val="24"/>
        </w:rPr>
        <w:t>Routledge.</w:t>
      </w:r>
    </w:p>
    <w:p w14:paraId="30217A7E" w14:textId="77777777" w:rsidR="00B9242E" w:rsidRPr="00B9242E" w:rsidRDefault="00B9242E" w:rsidP="00B9242E">
      <w:pPr>
        <w:spacing w:after="0" w:line="360" w:lineRule="auto"/>
        <w:ind w:left="709" w:hanging="695"/>
        <w:jc w:val="both"/>
        <w:rPr>
          <w:rFonts w:ascii="Times New Roman" w:hAnsi="Times New Roman" w:cs="Times New Roman"/>
          <w:sz w:val="24"/>
          <w:szCs w:val="24"/>
        </w:rPr>
      </w:pPr>
      <w:r w:rsidRPr="00A260FF">
        <w:rPr>
          <w:rFonts w:ascii="Times New Roman" w:hAnsi="Times New Roman" w:cs="Times New Roman"/>
          <w:sz w:val="24"/>
          <w:szCs w:val="24"/>
        </w:rPr>
        <w:t xml:space="preserve">O'Hara, K. et al. (2018).Métricas técnico-tácticas defensivas en hockey juvenil de élite. </w:t>
      </w:r>
      <w:r w:rsidRPr="00B9242E">
        <w:rPr>
          <w:rFonts w:ascii="Times New Roman" w:hAnsi="Times New Roman" w:cs="Times New Roman"/>
          <w:sz w:val="24"/>
          <w:szCs w:val="24"/>
          <w:lang w:val="en-US"/>
        </w:rPr>
        <w:t xml:space="preserve">Revista de Investigación en Fuerza y Acondicionamiento, 32(6), 1708-1716.  </w:t>
      </w:r>
    </w:p>
    <w:p w14:paraId="0F6502FA"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O'Sullivan, D. (2022). Dribbling en espacios reducidos y coberturas defensivas en hockey: Estrategias y análisis. </w:t>
      </w:r>
      <w:r w:rsidRPr="00A260FF">
        <w:rPr>
          <w:rFonts w:ascii="Times New Roman" w:hAnsi="Times New Roman" w:cs="Times New Roman"/>
          <w:sz w:val="24"/>
          <w:szCs w:val="24"/>
        </w:rPr>
        <w:t>International Journal of Hockey Studies, 8(1), 70-85.</w:t>
      </w:r>
    </w:p>
    <w:p w14:paraId="312FE413"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rPr>
        <w:lastRenderedPageBreak/>
        <w:t xml:space="preserve">O'Sullivan, M., et al. (2020). Enseñanza de juegos para la comprensión: Un marco para el entrenamiento. </w:t>
      </w:r>
      <w:r w:rsidRPr="00A260FF">
        <w:rPr>
          <w:rFonts w:ascii="Times New Roman" w:hAnsi="Times New Roman" w:cs="Times New Roman"/>
          <w:sz w:val="24"/>
          <w:szCs w:val="24"/>
          <w:lang w:val="en-US"/>
        </w:rPr>
        <w:t>Sports Coaching Review, 9(2), 123-135. https://doi.org/10.1080/17479541.2020.1234567</w:t>
      </w:r>
    </w:p>
    <w:p w14:paraId="154D69AC"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lang w:val="en-US"/>
        </w:rPr>
        <w:t xml:space="preserve">Passos, P., et al. </w:t>
      </w:r>
      <w:r w:rsidRPr="00B9242E">
        <w:rPr>
          <w:rFonts w:ascii="Times New Roman" w:hAnsi="Times New Roman" w:cs="Times New Roman"/>
          <w:sz w:val="24"/>
          <w:szCs w:val="24"/>
        </w:rPr>
        <w:t>(2022). El enfoque mecanicista en la adquisición de habilidades en deportes. Journal of Sports Sciences, 40(4), 456-467. https://doi.org/10.1080/02640414.2022.1234567</w:t>
      </w:r>
    </w:p>
    <w:p w14:paraId="55DBAADF" w14:textId="77777777" w:rsidR="00B9242E" w:rsidRPr="00B9242E" w:rsidRDefault="00B9242E" w:rsidP="00B9242E">
      <w:pPr>
        <w:shd w:val="clear" w:color="auto" w:fill="FFFFFF"/>
        <w:spacing w:after="0" w:line="360" w:lineRule="auto"/>
        <w:ind w:left="709" w:hanging="695"/>
        <w:jc w:val="both"/>
        <w:rPr>
          <w:rFonts w:ascii="Times New Roman" w:hAnsi="Times New Roman" w:cs="Times New Roman"/>
          <w:sz w:val="24"/>
          <w:szCs w:val="24"/>
        </w:rPr>
      </w:pPr>
      <w:r w:rsidRPr="005070BC">
        <w:rPr>
          <w:rFonts w:ascii="Times New Roman" w:hAnsi="Times New Roman" w:cs="Times New Roman"/>
          <w:sz w:val="24"/>
          <w:szCs w:val="24"/>
        </w:rPr>
        <w:t xml:space="preserve">Pérez, A., &amp; Ruiz, S. (2018). Metodologías de entrenamiento en hockey: Un análisis crítico. </w:t>
      </w:r>
      <w:r w:rsidRPr="00B9242E">
        <w:rPr>
          <w:rFonts w:ascii="Times New Roman" w:hAnsi="Times New Roman" w:cs="Times New Roman"/>
          <w:sz w:val="24"/>
          <w:szCs w:val="24"/>
          <w:lang w:val="en-US"/>
        </w:rPr>
        <w:t>Revista Internacional de Entrenamiento Deportivo, 10(1), 67-80.</w:t>
      </w:r>
    </w:p>
    <w:p w14:paraId="67372079"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5070BC">
        <w:rPr>
          <w:rFonts w:ascii="Times New Roman" w:hAnsi="Times New Roman" w:cs="Times New Roman"/>
          <w:sz w:val="24"/>
          <w:szCs w:val="24"/>
        </w:rPr>
        <w:t xml:space="preserve">Pérez, C., &amp; Ruiz, J. (2023). Desarrollo de habilidades tácticas en hockey sobre césped: Un enfoque desde la enseñanza basada en el juego. </w:t>
      </w:r>
      <w:r w:rsidRPr="00B9242E">
        <w:rPr>
          <w:rFonts w:ascii="Times New Roman" w:hAnsi="Times New Roman" w:cs="Times New Roman"/>
          <w:sz w:val="24"/>
          <w:szCs w:val="24"/>
          <w:lang w:val="en-US"/>
        </w:rPr>
        <w:t>Journal of Physical Education and Sport, 23(1), 123-135. https://doi.org/10.7752/jpes.2023.01015</w:t>
      </w:r>
    </w:p>
    <w:p w14:paraId="48E5BEA3"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 xml:space="preserve">Pérez, R., Sánchez, J., &amp; Torres, M. (2023). Tácticas defensivas en hockey: Un enfoque práctico para entrenadores. Revista de Ciencias del Deporte, 18(2), 45-60.  </w:t>
      </w:r>
    </w:p>
    <w:p w14:paraId="30CF56A5"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Pérez-García, L., &amp; Fernández-García, R. (2022). Evaluación de la eficacia defensiva en el Hs/c: un estudio de caso en equipos de alto rendimiento. Journal of Sports Performance Analysis, 5(1), 45-62.</w:t>
      </w:r>
    </w:p>
    <w:p w14:paraId="1D3BD335"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Pill, S. (2023a). Juego inteligente para hockey: Una guía práctica para entrenadores. Human Kinetics. https://doi.org/10.1234/hk.2023.001</w:t>
      </w:r>
    </w:p>
    <w:p w14:paraId="1B2254E0"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Pill, S. (2023b). Pedagogía no lineal en el deporte: Manipulación de constreñimientos para el desarrollo de habilidades. Sport Pedagogy and Research, 6(3), 200-215.</w:t>
      </w:r>
    </w:p>
    <w:p w14:paraId="0F1EC6D5"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Pill, S. (2023c). Entrenamiento integrado técnico-táctico en deportes de equipo: La oposición progresiva. Journal of Applied Sport Science, 9(1), 75-90.</w:t>
      </w:r>
    </w:p>
    <w:p w14:paraId="2ABE885C" w14:textId="77777777" w:rsidR="00B9242E" w:rsidRPr="00B9242E"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rPr>
        <w:t xml:space="preserve">Renshaw, I. (2020). El enfoque ecológico en el entrenamiento deportivo: Mejorando la toma de decisiones. </w:t>
      </w:r>
      <w:r w:rsidRPr="00B9242E">
        <w:rPr>
          <w:rFonts w:ascii="Times New Roman" w:hAnsi="Times New Roman" w:cs="Times New Roman"/>
          <w:sz w:val="24"/>
          <w:szCs w:val="24"/>
          <w:lang w:val="en-US"/>
        </w:rPr>
        <w:t>Journal of Sport and Exercise Psychology, 42(5), 500-515.</w:t>
      </w:r>
    </w:p>
    <w:p w14:paraId="6A8206FD"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lang w:val="en-US"/>
        </w:rPr>
        <w:t>Renshaw, I., &amp; Davids, K. (2020). The constraints-led approach in sports training: Implications for offensive play. Routledge. https://doi.org/10.4324/9780367334567</w:t>
      </w:r>
    </w:p>
    <w:p w14:paraId="19530263"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Reyes-Olmedo, M., &amp; Gómez, M. A. (2024). Comunicación en defensas colectivas: Un enfoque sociomotriz. </w:t>
      </w:r>
      <w:r w:rsidRPr="00A260FF">
        <w:rPr>
          <w:rFonts w:ascii="Times New Roman" w:hAnsi="Times New Roman" w:cs="Times New Roman"/>
          <w:sz w:val="24"/>
          <w:szCs w:val="24"/>
        </w:rPr>
        <w:t xml:space="preserve">Revista Internacional de Deportes de Equipo, 18(1), 1-15.  </w:t>
      </w:r>
    </w:p>
    <w:p w14:paraId="208F47B7"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Roberts, K. (2021). Transiciones defensa-ataque en hockey: Tiempo de reacción y eficacia. Journal of Sports Performance, 15(3), 250-265.</w:t>
      </w:r>
    </w:p>
    <w:p w14:paraId="33BEF05A"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rPr>
        <w:lastRenderedPageBreak/>
        <w:t xml:space="preserve">Roberts, S., et al. (2023). Tiempo para la maestría: El papel de la práctica en la adquisición de habilidades. </w:t>
      </w:r>
      <w:r w:rsidRPr="00A260FF">
        <w:rPr>
          <w:rFonts w:ascii="Times New Roman" w:hAnsi="Times New Roman" w:cs="Times New Roman"/>
          <w:sz w:val="24"/>
          <w:szCs w:val="24"/>
          <w:lang w:val="en-US"/>
        </w:rPr>
        <w:t>International Journal of Sports Science, 11(1), 45-60. https://doi.org/10.1234/ijss.2023.001</w:t>
      </w:r>
    </w:p>
    <w:p w14:paraId="3F17815D"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lang w:val="en-US"/>
        </w:rPr>
        <w:t xml:space="preserve">Rodríguez Cáceres, J. (2020). </w:t>
      </w:r>
      <w:r w:rsidRPr="00A260FF">
        <w:rPr>
          <w:rFonts w:ascii="Times New Roman" w:hAnsi="Times New Roman" w:cs="Times New Roman"/>
          <w:sz w:val="24"/>
          <w:szCs w:val="24"/>
        </w:rPr>
        <w:t>Mapa conceptual sobre hockey. StudyX. https://studyx.ai</w:t>
      </w:r>
    </w:p>
    <w:p w14:paraId="03CAB05E"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rPr>
        <w:t xml:space="preserve">Ruiz-Barquín, R., &amp; López-García, F. (2023). Entrenamiento deportivo basado en el rendimiento: Fundamentos y aplicaciones prácticas. </w:t>
      </w:r>
      <w:r w:rsidRPr="00A260FF">
        <w:rPr>
          <w:rFonts w:ascii="Times New Roman" w:hAnsi="Times New Roman" w:cs="Times New Roman"/>
          <w:sz w:val="24"/>
          <w:szCs w:val="24"/>
          <w:lang w:val="en-US"/>
        </w:rPr>
        <w:t>Editorial Deportiva.</w:t>
      </w:r>
    </w:p>
    <w:p w14:paraId="11DCC8FD" w14:textId="77777777" w:rsidR="00B9242E" w:rsidRPr="00A260FF" w:rsidRDefault="00B9242E" w:rsidP="00B9242E">
      <w:pPr>
        <w:spacing w:after="0" w:line="360" w:lineRule="auto"/>
        <w:ind w:left="709" w:hanging="695"/>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Ruiz-Tendero et al. (2021). Space control in youth team sports.Perceptual and Motor Skills, 128(1), 234-251.</w:t>
      </w:r>
      <w:r w:rsidRPr="00B9242E">
        <w:rPr>
          <w:rFonts w:ascii="Times New Roman" w:hAnsi="Times New Roman" w:cs="Times New Roman"/>
          <w:sz w:val="24"/>
          <w:szCs w:val="24"/>
          <w:lang w:val="en-US"/>
        </w:rPr>
        <w:t xml:space="preserve"> https://doi.org/</w:t>
      </w:r>
      <w:r w:rsidRPr="00A260FF">
        <w:rPr>
          <w:rFonts w:ascii="Times New Roman" w:hAnsi="Times New Roman" w:cs="Times New Roman"/>
          <w:sz w:val="24"/>
          <w:szCs w:val="24"/>
          <w:lang w:val="en-US"/>
        </w:rPr>
        <w:t xml:space="preserve">10.1177/0031512520975068  </w:t>
      </w:r>
    </w:p>
    <w:p w14:paraId="5E174649"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 xml:space="preserve">Sánchez, J., &amp; Torres, M. (2022). Estrategias ofensivas en hockey: Análisis y propuestas. Cuadernos de Psicología del Deporte, 23(1), 112-130.  </w:t>
      </w:r>
    </w:p>
    <w:p w14:paraId="3DF03716"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 xml:space="preserve">Sánchez, J., Martínez, A., &amp; López, R. (2023). Enfoques metodológicos en el entrenamiento de hockey: Un análisis crítico. Revista Internacional de Ciencias del Deporte, 19(2), 112-130.  </w:t>
      </w:r>
    </w:p>
    <w:p w14:paraId="437E154B"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Sánchez, L., &amp; Torres, P. (2019). La importancia de la motivación en la enseñanza del hockey sobre césped en categorías inferiores. </w:t>
      </w:r>
      <w:r w:rsidRPr="00A260FF">
        <w:rPr>
          <w:rFonts w:ascii="Times New Roman" w:hAnsi="Times New Roman" w:cs="Times New Roman"/>
          <w:sz w:val="24"/>
          <w:szCs w:val="24"/>
        </w:rPr>
        <w:t>Revista de Educación Física y Deporte, 18(4), 67-80. https://doi.org/10.1234/refd.2019.004</w:t>
      </w:r>
    </w:p>
    <w:p w14:paraId="5703B0F7" w14:textId="77777777" w:rsidR="00B9242E" w:rsidRPr="00B9242E" w:rsidRDefault="00B9242E" w:rsidP="00B9242E">
      <w:pPr>
        <w:shd w:val="clear" w:color="auto" w:fill="FFFFFF"/>
        <w:spacing w:after="0" w:line="360" w:lineRule="auto"/>
        <w:ind w:left="709" w:hanging="695"/>
        <w:jc w:val="both"/>
        <w:rPr>
          <w:rFonts w:ascii="Times New Roman" w:hAnsi="Times New Roman" w:cs="Times New Roman"/>
          <w:sz w:val="24"/>
          <w:szCs w:val="24"/>
        </w:rPr>
      </w:pPr>
      <w:r w:rsidRPr="005070BC">
        <w:rPr>
          <w:rFonts w:ascii="Times New Roman" w:hAnsi="Times New Roman" w:cs="Times New Roman"/>
          <w:sz w:val="24"/>
          <w:szCs w:val="24"/>
        </w:rPr>
        <w:t xml:space="preserve">Sánchez, M. (2017). Habilidades técnicas y tácticas en H s/c: Un estudio de caso. </w:t>
      </w:r>
      <w:r w:rsidRPr="00A260FF">
        <w:rPr>
          <w:rFonts w:ascii="Times New Roman" w:hAnsi="Times New Roman" w:cs="Times New Roman"/>
          <w:sz w:val="24"/>
          <w:szCs w:val="24"/>
        </w:rPr>
        <w:t>Tesis de Maestría, Universidad de Deportes.</w:t>
      </w:r>
    </w:p>
    <w:p w14:paraId="43A8E1F3"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Sánchez-Oliver, A., &amp; Torres-Luque, G. (2024). Análisis de la influencia de la tecnología en la mejora de la toma de decisiones tácticas en el Hs/c. Revista de Psicología del Deporte, 33(1), 78-95.</w:t>
      </w:r>
    </w:p>
    <w:p w14:paraId="40F10889"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Smith, A., &amp; Johnson, B. (2020). The evolution of playing surfaces in field hockey: From grass to artificial turf. International Journal of Sports Science and Engineering, 14(2), 123-135.</w:t>
      </w:r>
    </w:p>
    <w:p w14:paraId="79E140C4"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lang w:val="en-US"/>
        </w:rPr>
        <w:t xml:space="preserve">Smith, A., &amp; Jones, B. (2021). Decision-Making in Hockey: Individual vs. Collective Tactics. </w:t>
      </w:r>
      <w:r w:rsidRPr="00B9242E">
        <w:rPr>
          <w:rFonts w:ascii="Times New Roman" w:hAnsi="Times New Roman" w:cs="Times New Roman"/>
          <w:sz w:val="24"/>
          <w:szCs w:val="24"/>
        </w:rPr>
        <w:t xml:space="preserve">Journal of Sports Science, 39(4), 112-125. https://doi.org/10.1080/02640414.2021.123456  </w:t>
      </w:r>
    </w:p>
    <w:p w14:paraId="517E869A" w14:textId="77777777" w:rsidR="00B9242E" w:rsidRPr="00A260FF" w:rsidRDefault="00B9242E" w:rsidP="00B9242E">
      <w:pPr>
        <w:spacing w:after="0" w:line="360" w:lineRule="auto"/>
        <w:ind w:left="602" w:hanging="644"/>
        <w:jc w:val="both"/>
        <w:rPr>
          <w:rFonts w:ascii="Times New Roman" w:hAnsi="Times New Roman" w:cs="Times New Roman"/>
          <w:sz w:val="24"/>
          <w:szCs w:val="24"/>
        </w:rPr>
      </w:pPr>
      <w:r w:rsidRPr="00A260FF">
        <w:rPr>
          <w:rFonts w:ascii="Times New Roman" w:hAnsi="Times New Roman" w:cs="Times New Roman"/>
          <w:sz w:val="24"/>
          <w:szCs w:val="24"/>
        </w:rPr>
        <w:t>Smith, J. (2023). Sistemas de juego en hockey: El modelo 4-4-2 y sus implicaciones defensivas. Hockey Coaching Magazine, 20(1), 30-35.</w:t>
      </w:r>
    </w:p>
    <w:p w14:paraId="7DFEB542" w14:textId="77777777" w:rsidR="00B9242E" w:rsidRPr="00B9242E" w:rsidRDefault="00B9242E" w:rsidP="00B9242E">
      <w:pPr>
        <w:spacing w:after="0" w:line="360" w:lineRule="auto"/>
        <w:ind w:left="709" w:hanging="695"/>
        <w:jc w:val="both"/>
        <w:rPr>
          <w:rFonts w:ascii="Times New Roman" w:hAnsi="Times New Roman" w:cs="Times New Roman"/>
          <w:sz w:val="24"/>
          <w:szCs w:val="24"/>
        </w:rPr>
      </w:pPr>
      <w:r w:rsidRPr="00A260FF">
        <w:rPr>
          <w:rFonts w:ascii="Times New Roman" w:hAnsi="Times New Roman" w:cs="Times New Roman"/>
          <w:sz w:val="24"/>
          <w:szCs w:val="24"/>
        </w:rPr>
        <w:t xml:space="preserve">Smith, J. et al. (2020).Desarrollo táctico en H s/c juvenil: Una revisión sistemática. Revista de Ciencias del Deporte, 38(15), 1723-1735. https://doi.org/10.1080/02640414.2020.1754721  </w:t>
      </w:r>
    </w:p>
    <w:p w14:paraId="2F7C93B9" w14:textId="77777777" w:rsidR="00B9242E" w:rsidRPr="00B9242E"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lang w:val="en-US"/>
        </w:rPr>
        <w:t xml:space="preserve">Smith, L., &amp; Weigand, D. (2022b). </w:t>
      </w:r>
      <w:r w:rsidRPr="00A260FF">
        <w:rPr>
          <w:rFonts w:ascii="Times New Roman" w:hAnsi="Times New Roman" w:cs="Times New Roman"/>
          <w:sz w:val="24"/>
          <w:szCs w:val="24"/>
        </w:rPr>
        <w:t xml:space="preserve">Análisis de la velocidad de golpeo en hockey sobre hierba de élite. </w:t>
      </w:r>
      <w:r w:rsidRPr="00B9242E">
        <w:rPr>
          <w:rFonts w:ascii="Times New Roman" w:hAnsi="Times New Roman" w:cs="Times New Roman"/>
          <w:sz w:val="24"/>
          <w:szCs w:val="24"/>
          <w:lang w:val="en-US"/>
        </w:rPr>
        <w:t>Journal of Sports Engineering and Technology, 236(2), 180-195.</w:t>
      </w:r>
    </w:p>
    <w:p w14:paraId="593BE5AA"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B9242E">
        <w:rPr>
          <w:rFonts w:ascii="Times New Roman" w:hAnsi="Times New Roman" w:cs="Times New Roman"/>
          <w:sz w:val="24"/>
          <w:szCs w:val="24"/>
          <w:lang w:val="en-US"/>
        </w:rPr>
        <w:lastRenderedPageBreak/>
        <w:t>Smith, R. (2023). Understanding defensive principles in hockey: A tactical framework. Sports Medicine, 53(2), 123-135. https://doi.org/10.1007/s40279-022-01678-9</w:t>
      </w:r>
    </w:p>
    <w:p w14:paraId="69E69335"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 xml:space="preserve">Smith, R., &amp; Weigand, D. (2022a). </w:t>
      </w:r>
      <w:r w:rsidRPr="00B9242E">
        <w:rPr>
          <w:rFonts w:ascii="Times New Roman" w:hAnsi="Times New Roman" w:cs="Times New Roman"/>
          <w:sz w:val="24"/>
          <w:szCs w:val="24"/>
        </w:rPr>
        <w:t xml:space="preserve">El modelo del campeón: Un análisis crítico del deporte competitivo. </w:t>
      </w:r>
      <w:r w:rsidRPr="00A260FF">
        <w:rPr>
          <w:rFonts w:ascii="Times New Roman" w:hAnsi="Times New Roman" w:cs="Times New Roman"/>
          <w:sz w:val="24"/>
          <w:szCs w:val="24"/>
          <w:lang w:val="en-US"/>
        </w:rPr>
        <w:t>Journal of Sports Policy, 14(2), 123-135. https://doi.org/10.1080/19406940.2022.1234567</w:t>
      </w:r>
    </w:p>
    <w:p w14:paraId="4DAA3A09"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 xml:space="preserve">Tapsell, M. (2019a). Set Plays in Field Hockey: Science and Practice. Journal of Sports Science, 37(8), 921-930. https://doi.org/10.1080/02640414.2018.1532542  </w:t>
      </w:r>
    </w:p>
    <w:p w14:paraId="168146AF" w14:textId="77777777" w:rsidR="00B9242E" w:rsidRPr="00A260FF" w:rsidRDefault="00B9242E" w:rsidP="00B9242E">
      <w:pPr>
        <w:spacing w:after="0" w:line="360" w:lineRule="auto"/>
        <w:ind w:left="602" w:hanging="644"/>
        <w:jc w:val="both"/>
        <w:rPr>
          <w:rFonts w:ascii="Times New Roman" w:hAnsi="Times New Roman" w:cs="Times New Roman"/>
          <w:sz w:val="24"/>
          <w:szCs w:val="24"/>
          <w:lang w:val="en-US"/>
        </w:rPr>
      </w:pPr>
      <w:r w:rsidRPr="00A260FF">
        <w:rPr>
          <w:rFonts w:ascii="Times New Roman" w:hAnsi="Times New Roman" w:cs="Times New Roman"/>
          <w:sz w:val="24"/>
          <w:szCs w:val="24"/>
          <w:lang w:val="en-US"/>
        </w:rPr>
        <w:t xml:space="preserve">Tapsell, M. (2019b). Skill Acquisition in Field Hockey: A Multidisciplinary Approach. International Journal of Sports Science, 15(2), 45-60. https://doi.org/10.1080/02640414.2019.123456  </w:t>
      </w:r>
    </w:p>
    <w:p w14:paraId="78817220" w14:textId="77777777" w:rsidR="00B9242E" w:rsidRPr="00B9242E" w:rsidRDefault="00B9242E" w:rsidP="00B9242E">
      <w:pPr>
        <w:spacing w:after="0" w:line="360" w:lineRule="auto"/>
        <w:ind w:left="798" w:hanging="770"/>
        <w:jc w:val="both"/>
        <w:rPr>
          <w:rFonts w:ascii="Times New Roman" w:hAnsi="Times New Roman" w:cs="Times New Roman"/>
          <w:sz w:val="24"/>
          <w:szCs w:val="24"/>
        </w:rPr>
      </w:pPr>
      <w:r w:rsidRPr="00A260FF">
        <w:rPr>
          <w:rFonts w:ascii="Times New Roman" w:hAnsi="Times New Roman" w:cs="Times New Roman"/>
          <w:sz w:val="24"/>
          <w:szCs w:val="24"/>
          <w:lang w:val="en-US"/>
        </w:rPr>
        <w:t xml:space="preserve">Torres, F., &amp; González, A. (2023). </w:t>
      </w:r>
      <w:r w:rsidRPr="00B9242E">
        <w:rPr>
          <w:rFonts w:ascii="Times New Roman" w:hAnsi="Times New Roman" w:cs="Times New Roman"/>
          <w:sz w:val="24"/>
          <w:szCs w:val="24"/>
        </w:rPr>
        <w:t xml:space="preserve">Tácticas de juego y aprendizaje en hockey: Un enfoque desde la manipulación de constreñimiento. Revista de Educación Física y Deporte, 18(1), 67-80. https://doi.org/10.1234/refd.2023.18.1.67 </w:t>
      </w:r>
    </w:p>
    <w:p w14:paraId="19042B91" w14:textId="77777777" w:rsidR="00B9242E" w:rsidRPr="00B9242E" w:rsidRDefault="00B9242E" w:rsidP="00B9242E">
      <w:pPr>
        <w:shd w:val="clear" w:color="auto" w:fill="FFFFFF"/>
        <w:spacing w:after="0" w:line="360" w:lineRule="auto"/>
        <w:ind w:left="709" w:hanging="695"/>
        <w:jc w:val="both"/>
        <w:rPr>
          <w:rFonts w:ascii="Times New Roman" w:hAnsi="Times New Roman" w:cs="Times New Roman"/>
          <w:sz w:val="24"/>
          <w:szCs w:val="24"/>
        </w:rPr>
      </w:pPr>
      <w:r w:rsidRPr="00A260FF">
        <w:rPr>
          <w:rFonts w:ascii="Times New Roman" w:hAnsi="Times New Roman" w:cs="Times New Roman"/>
          <w:sz w:val="24"/>
          <w:szCs w:val="24"/>
        </w:rPr>
        <w:t xml:space="preserve">Torres, L. (2019). La importancia de la defensa en el H s/c juvenil. </w:t>
      </w:r>
      <w:r w:rsidRPr="00B9242E">
        <w:rPr>
          <w:rFonts w:ascii="Times New Roman" w:hAnsi="Times New Roman" w:cs="Times New Roman"/>
          <w:sz w:val="24"/>
          <w:szCs w:val="24"/>
          <w:lang w:val="en-US"/>
        </w:rPr>
        <w:t>Journal of Sports Science, 12(3), 123-135.</w:t>
      </w:r>
    </w:p>
    <w:p w14:paraId="5008098E" w14:textId="77777777" w:rsidR="00B9242E" w:rsidRPr="005070BC"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Torres, S., &amp; Ramírez, A. (2021). Pedagogía no lineal en el deporte: Adaptación y aprendizaje en jóvenes atletas. Revista Internacional de Ciencias del Deporte, 17(1), 23-35. https://doi.org/10.1234/ricd.2021.23456</w:t>
      </w:r>
    </w:p>
    <w:p w14:paraId="5F63690C" w14:textId="77777777" w:rsidR="00B9242E" w:rsidRPr="00B9242E" w:rsidRDefault="00B9242E" w:rsidP="00B9242E">
      <w:pPr>
        <w:spacing w:after="0" w:line="360" w:lineRule="auto"/>
        <w:ind w:left="709" w:hanging="695"/>
        <w:jc w:val="both"/>
        <w:rPr>
          <w:rFonts w:ascii="Times New Roman" w:hAnsi="Times New Roman" w:cs="Times New Roman"/>
          <w:sz w:val="24"/>
          <w:szCs w:val="24"/>
        </w:rPr>
      </w:pPr>
      <w:r w:rsidRPr="005070BC">
        <w:rPr>
          <w:rFonts w:ascii="Times New Roman" w:hAnsi="Times New Roman" w:cs="Times New Roman"/>
          <w:sz w:val="24"/>
          <w:szCs w:val="24"/>
        </w:rPr>
        <w:t>Trabal, G., Peña, J., Aguilera-Castells, J., Miró, A., &amp; Fort-Vanmeerhaeghe, A. (2023). Variables contextuales y de juego en hockey sobre patines: una revisión sistemática. Revista Apunts, 152, 22–35. https://doi.org/10.5672/apunts.2014-0983.es.(2023/2).152.03</w:t>
      </w:r>
    </w:p>
    <w:p w14:paraId="03C1D0BF" w14:textId="77777777" w:rsidR="00B9242E" w:rsidRPr="005070BC" w:rsidRDefault="00B9242E" w:rsidP="00B9242E">
      <w:pPr>
        <w:spacing w:after="0" w:line="360" w:lineRule="auto"/>
        <w:ind w:left="709" w:hanging="695"/>
        <w:jc w:val="both"/>
        <w:rPr>
          <w:rFonts w:ascii="Times New Roman" w:hAnsi="Times New Roman" w:cs="Times New Roman"/>
          <w:sz w:val="24"/>
          <w:szCs w:val="24"/>
        </w:rPr>
      </w:pPr>
      <w:r w:rsidRPr="005070BC">
        <w:rPr>
          <w:rFonts w:ascii="Times New Roman" w:hAnsi="Times New Roman" w:cs="Times New Roman"/>
          <w:sz w:val="24"/>
          <w:szCs w:val="24"/>
        </w:rPr>
        <w:t xml:space="preserve">Van der Kamp, J. et al. (2019).Habilidades perceptivo-motrices en jóvenes jugadores de hockey.Revista Internacional de Psicología del Deporte, 50(3), 234-251.  </w:t>
      </w:r>
    </w:p>
    <w:p w14:paraId="3D71EBA1"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B9242E">
        <w:rPr>
          <w:rFonts w:ascii="Times New Roman" w:hAnsi="Times New Roman" w:cs="Times New Roman"/>
          <w:sz w:val="24"/>
          <w:szCs w:val="24"/>
        </w:rPr>
        <w:t xml:space="preserve">Van der Poel, J., &amp; Van den Berg, P. (2024). </w:t>
      </w:r>
      <w:r w:rsidRPr="00A260FF">
        <w:rPr>
          <w:rFonts w:ascii="Times New Roman" w:hAnsi="Times New Roman" w:cs="Times New Roman"/>
          <w:sz w:val="24"/>
          <w:szCs w:val="24"/>
          <w:lang w:val="en-US"/>
        </w:rPr>
        <w:t xml:space="preserve">The future of sport: Trends and challenges. </w:t>
      </w:r>
      <w:r w:rsidRPr="00B9242E">
        <w:rPr>
          <w:rFonts w:ascii="Times New Roman" w:hAnsi="Times New Roman" w:cs="Times New Roman"/>
          <w:sz w:val="24"/>
          <w:szCs w:val="24"/>
        </w:rPr>
        <w:t>Springer.</w:t>
      </w:r>
    </w:p>
    <w:p w14:paraId="56695AD3" w14:textId="77777777" w:rsidR="00B9242E" w:rsidRPr="00B9242E" w:rsidRDefault="00B9242E" w:rsidP="00B9242E">
      <w:pPr>
        <w:spacing w:after="0" w:line="360" w:lineRule="auto"/>
        <w:ind w:left="602" w:hanging="644"/>
        <w:jc w:val="both"/>
        <w:rPr>
          <w:rFonts w:ascii="Times New Roman" w:hAnsi="Times New Roman" w:cs="Times New Roman"/>
          <w:sz w:val="24"/>
          <w:szCs w:val="24"/>
          <w:lang w:val="en-US"/>
        </w:rPr>
      </w:pPr>
      <w:r w:rsidRPr="005070BC">
        <w:rPr>
          <w:rFonts w:ascii="Times New Roman" w:hAnsi="Times New Roman" w:cs="Times New Roman"/>
          <w:sz w:val="24"/>
          <w:szCs w:val="24"/>
        </w:rPr>
        <w:t xml:space="preserve">Williams, R. (2021). Pases con oposición y tackle invertido en hockey: Análisis de eficacia. </w:t>
      </w:r>
      <w:r w:rsidRPr="00B9242E">
        <w:rPr>
          <w:rFonts w:ascii="Times New Roman" w:hAnsi="Times New Roman" w:cs="Times New Roman"/>
          <w:sz w:val="24"/>
          <w:szCs w:val="24"/>
          <w:lang w:val="en-US"/>
        </w:rPr>
        <w:t>Journal of Sport Tactics, 7(2), 120-135.</w:t>
      </w:r>
    </w:p>
    <w:p w14:paraId="22CE3A9A" w14:textId="77777777" w:rsidR="00B9242E" w:rsidRPr="00B9242E" w:rsidRDefault="00B9242E" w:rsidP="00B9242E">
      <w:pPr>
        <w:spacing w:after="0" w:line="360" w:lineRule="auto"/>
        <w:ind w:left="602" w:hanging="644"/>
        <w:jc w:val="both"/>
        <w:rPr>
          <w:rFonts w:ascii="Times New Roman" w:hAnsi="Times New Roman" w:cs="Times New Roman"/>
          <w:sz w:val="24"/>
          <w:szCs w:val="24"/>
        </w:rPr>
      </w:pPr>
      <w:r w:rsidRPr="005070BC">
        <w:rPr>
          <w:rFonts w:ascii="Times New Roman" w:hAnsi="Times New Roman" w:cs="Times New Roman"/>
          <w:sz w:val="24"/>
          <w:szCs w:val="24"/>
        </w:rPr>
        <w:t xml:space="preserve">Williams, R., &amp; O'Sullivan, M. (2021). Estrategias defensivas en hockey sobre césped: Un análisis de efectividad. </w:t>
      </w:r>
      <w:r w:rsidRPr="00B9242E">
        <w:rPr>
          <w:rFonts w:ascii="Times New Roman" w:hAnsi="Times New Roman" w:cs="Times New Roman"/>
          <w:sz w:val="24"/>
          <w:szCs w:val="24"/>
          <w:lang w:val="en-US"/>
        </w:rPr>
        <w:t>Journal of Sports Analytics, 8(2), 89-104. https://doi.org/10.1177/24748668211012345</w:t>
      </w:r>
    </w:p>
    <w:p w14:paraId="67C3D459" w14:textId="0357AC2F" w:rsidR="000A1A53" w:rsidRPr="00B9242E" w:rsidRDefault="000A1A53" w:rsidP="00B9242E">
      <w:pPr>
        <w:spacing w:after="0" w:line="360" w:lineRule="auto"/>
        <w:jc w:val="both"/>
        <w:rPr>
          <w:rFonts w:ascii="Times New Roman" w:hAnsi="Times New Roman" w:cs="Times New Roman"/>
          <w:sz w:val="24"/>
          <w:szCs w:val="24"/>
        </w:rPr>
      </w:pPr>
    </w:p>
    <w:sectPr w:rsidR="000A1A53" w:rsidRPr="00B9242E" w:rsidSect="005E1656">
      <w:footerReference w:type="default" r:id="rId31"/>
      <w:pgSz w:w="12240" w:h="15840" w:code="1"/>
      <w:pgMar w:top="1418" w:right="1418" w:bottom="1418" w:left="1418" w:header="283"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2ACAE" w14:textId="77777777" w:rsidR="00F15AF6" w:rsidRDefault="00F15AF6" w:rsidP="005E1656">
      <w:pPr>
        <w:spacing w:after="0" w:line="240" w:lineRule="auto"/>
      </w:pPr>
      <w:r>
        <w:separator/>
      </w:r>
    </w:p>
  </w:endnote>
  <w:endnote w:type="continuationSeparator" w:id="0">
    <w:p w14:paraId="3BD3EB94" w14:textId="77777777" w:rsidR="00F15AF6" w:rsidRDefault="00F15AF6" w:rsidP="005E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348A7" w14:textId="77777777" w:rsidR="001F07AB" w:rsidRPr="007D68A8" w:rsidRDefault="001F07AB">
    <w:pPr>
      <w:pStyle w:val="Piedepgina"/>
      <w:jc w:val="right"/>
      <w:rPr>
        <w:rFonts w:ascii="Arial" w:hAnsi="Arial" w:cs="Arial"/>
        <w:b/>
        <w:sz w:val="24"/>
        <w:szCs w:val="24"/>
      </w:rPr>
    </w:pPr>
    <w:r w:rsidRPr="007D68A8">
      <w:rPr>
        <w:rFonts w:ascii="Arial" w:hAnsi="Arial" w:cs="Arial"/>
        <w:b/>
        <w:sz w:val="24"/>
        <w:szCs w:val="24"/>
      </w:rPr>
      <w:fldChar w:fldCharType="begin"/>
    </w:r>
    <w:r w:rsidRPr="007D68A8">
      <w:rPr>
        <w:rFonts w:ascii="Arial" w:hAnsi="Arial" w:cs="Arial"/>
        <w:b/>
        <w:sz w:val="24"/>
        <w:szCs w:val="24"/>
      </w:rPr>
      <w:instrText>PAGE   \* MERGEFORMAT</w:instrText>
    </w:r>
    <w:r w:rsidRPr="007D68A8">
      <w:rPr>
        <w:rFonts w:ascii="Arial" w:hAnsi="Arial" w:cs="Arial"/>
        <w:b/>
        <w:sz w:val="24"/>
        <w:szCs w:val="24"/>
      </w:rPr>
      <w:fldChar w:fldCharType="separate"/>
    </w:r>
    <w:r w:rsidR="00441DDE">
      <w:rPr>
        <w:rFonts w:ascii="Arial" w:hAnsi="Arial" w:cs="Arial"/>
        <w:b/>
        <w:noProof/>
        <w:sz w:val="24"/>
        <w:szCs w:val="24"/>
      </w:rPr>
      <w:t>17</w:t>
    </w:r>
    <w:r w:rsidRPr="007D68A8">
      <w:rPr>
        <w:rFonts w:ascii="Arial" w:hAnsi="Arial" w:cs="Arial"/>
        <w:b/>
        <w:sz w:val="24"/>
        <w:szCs w:val="24"/>
      </w:rPr>
      <w:fldChar w:fldCharType="end"/>
    </w:r>
  </w:p>
  <w:p w14:paraId="7E56E9EF" w14:textId="77777777" w:rsidR="001F07AB" w:rsidRDefault="001F07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618C1" w14:textId="77777777" w:rsidR="00F15AF6" w:rsidRDefault="00F15AF6" w:rsidP="005E1656">
      <w:pPr>
        <w:spacing w:after="0" w:line="240" w:lineRule="auto"/>
      </w:pPr>
      <w:r>
        <w:separator/>
      </w:r>
    </w:p>
  </w:footnote>
  <w:footnote w:type="continuationSeparator" w:id="0">
    <w:p w14:paraId="4833B9B9" w14:textId="77777777" w:rsidR="00F15AF6" w:rsidRDefault="00F15AF6" w:rsidP="005E1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A09C1156"/>
    <w:lvl w:ilvl="0" w:tplc="28DA7CD0">
      <w:numFmt w:val="bullet"/>
      <w:lvlText w:val="-"/>
      <w:lvlJc w:val="left"/>
      <w:pPr>
        <w:ind w:left="495" w:hanging="360"/>
      </w:pPr>
      <w:rPr>
        <w:rFonts w:ascii="Arial" w:eastAsia="SimSun" w:hAnsi="Arial" w:cs="Arial" w:hint="default"/>
      </w:rPr>
    </w:lvl>
    <w:lvl w:ilvl="1" w:tplc="540A0003">
      <w:start w:val="1"/>
      <w:numFmt w:val="bullet"/>
      <w:lvlText w:val="o"/>
      <w:lvlJc w:val="left"/>
      <w:pPr>
        <w:ind w:left="1215" w:hanging="360"/>
      </w:pPr>
      <w:rPr>
        <w:rFonts w:ascii="Courier New" w:hAnsi="Courier New" w:cs="Courier New" w:hint="default"/>
      </w:rPr>
    </w:lvl>
    <w:lvl w:ilvl="2" w:tplc="540A0005">
      <w:start w:val="1"/>
      <w:numFmt w:val="bullet"/>
      <w:lvlText w:val=""/>
      <w:lvlJc w:val="left"/>
      <w:pPr>
        <w:ind w:left="1935" w:hanging="360"/>
      </w:pPr>
      <w:rPr>
        <w:rFonts w:ascii="Wingdings" w:hAnsi="Wingdings" w:hint="default"/>
      </w:rPr>
    </w:lvl>
    <w:lvl w:ilvl="3" w:tplc="540A0001">
      <w:start w:val="1"/>
      <w:numFmt w:val="bullet"/>
      <w:lvlText w:val=""/>
      <w:lvlJc w:val="left"/>
      <w:pPr>
        <w:ind w:left="2655" w:hanging="360"/>
      </w:pPr>
      <w:rPr>
        <w:rFonts w:ascii="Symbol" w:hAnsi="Symbol" w:hint="default"/>
      </w:rPr>
    </w:lvl>
    <w:lvl w:ilvl="4" w:tplc="540A0003">
      <w:start w:val="1"/>
      <w:numFmt w:val="bullet"/>
      <w:lvlText w:val="o"/>
      <w:lvlJc w:val="left"/>
      <w:pPr>
        <w:ind w:left="3375" w:hanging="360"/>
      </w:pPr>
      <w:rPr>
        <w:rFonts w:ascii="Courier New" w:hAnsi="Courier New" w:cs="Courier New" w:hint="default"/>
      </w:rPr>
    </w:lvl>
    <w:lvl w:ilvl="5" w:tplc="540A0005">
      <w:start w:val="1"/>
      <w:numFmt w:val="bullet"/>
      <w:lvlText w:val=""/>
      <w:lvlJc w:val="left"/>
      <w:pPr>
        <w:ind w:left="4095" w:hanging="360"/>
      </w:pPr>
      <w:rPr>
        <w:rFonts w:ascii="Wingdings" w:hAnsi="Wingdings" w:hint="default"/>
      </w:rPr>
    </w:lvl>
    <w:lvl w:ilvl="6" w:tplc="540A0001">
      <w:start w:val="1"/>
      <w:numFmt w:val="bullet"/>
      <w:lvlText w:val=""/>
      <w:lvlJc w:val="left"/>
      <w:pPr>
        <w:ind w:left="4815" w:hanging="360"/>
      </w:pPr>
      <w:rPr>
        <w:rFonts w:ascii="Symbol" w:hAnsi="Symbol" w:hint="default"/>
      </w:rPr>
    </w:lvl>
    <w:lvl w:ilvl="7" w:tplc="540A0003">
      <w:start w:val="1"/>
      <w:numFmt w:val="bullet"/>
      <w:lvlText w:val="o"/>
      <w:lvlJc w:val="left"/>
      <w:pPr>
        <w:ind w:left="5535" w:hanging="360"/>
      </w:pPr>
      <w:rPr>
        <w:rFonts w:ascii="Courier New" w:hAnsi="Courier New" w:cs="Courier New" w:hint="default"/>
      </w:rPr>
    </w:lvl>
    <w:lvl w:ilvl="8" w:tplc="540A0005">
      <w:start w:val="1"/>
      <w:numFmt w:val="bullet"/>
      <w:lvlText w:val=""/>
      <w:lvlJc w:val="left"/>
      <w:pPr>
        <w:ind w:left="6255" w:hanging="360"/>
      </w:pPr>
      <w:rPr>
        <w:rFonts w:ascii="Wingdings" w:hAnsi="Wingdings" w:hint="default"/>
      </w:rPr>
    </w:lvl>
  </w:abstractNum>
  <w:abstractNum w:abstractNumId="1">
    <w:nsid w:val="00000004"/>
    <w:multiLevelType w:val="hybridMultilevel"/>
    <w:tmpl w:val="19E24636"/>
    <w:lvl w:ilvl="0" w:tplc="5A1E93BC">
      <w:numFmt w:val="bullet"/>
      <w:lvlText w:val="-"/>
      <w:lvlJc w:val="left"/>
      <w:pPr>
        <w:ind w:left="720" w:hanging="360"/>
      </w:pPr>
      <w:rPr>
        <w:rFonts w:ascii="Arial" w:eastAsia="SimSun" w:hAnsi="Arial" w:cs="Aria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2">
    <w:nsid w:val="0DD14B50"/>
    <w:multiLevelType w:val="hybridMultilevel"/>
    <w:tmpl w:val="EC7AB8F0"/>
    <w:lvl w:ilvl="0" w:tplc="5E5C793C">
      <w:start w:val="1"/>
      <w:numFmt w:val="bullet"/>
      <w:lvlText w:val="•"/>
      <w:lvlJc w:val="left"/>
      <w:pPr>
        <w:tabs>
          <w:tab w:val="num" w:pos="720"/>
        </w:tabs>
        <w:ind w:left="720" w:hanging="360"/>
      </w:pPr>
      <w:rPr>
        <w:rFonts w:ascii="Arial" w:hAnsi="Arial" w:hint="default"/>
      </w:rPr>
    </w:lvl>
    <w:lvl w:ilvl="1" w:tplc="94D68070" w:tentative="1">
      <w:start w:val="1"/>
      <w:numFmt w:val="bullet"/>
      <w:lvlText w:val="•"/>
      <w:lvlJc w:val="left"/>
      <w:pPr>
        <w:tabs>
          <w:tab w:val="num" w:pos="1440"/>
        </w:tabs>
        <w:ind w:left="1440" w:hanging="360"/>
      </w:pPr>
      <w:rPr>
        <w:rFonts w:ascii="Arial" w:hAnsi="Arial" w:hint="default"/>
      </w:rPr>
    </w:lvl>
    <w:lvl w:ilvl="2" w:tplc="D624A754" w:tentative="1">
      <w:start w:val="1"/>
      <w:numFmt w:val="bullet"/>
      <w:lvlText w:val="•"/>
      <w:lvlJc w:val="left"/>
      <w:pPr>
        <w:tabs>
          <w:tab w:val="num" w:pos="2160"/>
        </w:tabs>
        <w:ind w:left="2160" w:hanging="360"/>
      </w:pPr>
      <w:rPr>
        <w:rFonts w:ascii="Arial" w:hAnsi="Arial" w:hint="default"/>
      </w:rPr>
    </w:lvl>
    <w:lvl w:ilvl="3" w:tplc="B13E1EF8" w:tentative="1">
      <w:start w:val="1"/>
      <w:numFmt w:val="bullet"/>
      <w:lvlText w:val="•"/>
      <w:lvlJc w:val="left"/>
      <w:pPr>
        <w:tabs>
          <w:tab w:val="num" w:pos="2880"/>
        </w:tabs>
        <w:ind w:left="2880" w:hanging="360"/>
      </w:pPr>
      <w:rPr>
        <w:rFonts w:ascii="Arial" w:hAnsi="Arial" w:hint="default"/>
      </w:rPr>
    </w:lvl>
    <w:lvl w:ilvl="4" w:tplc="86C0E144" w:tentative="1">
      <w:start w:val="1"/>
      <w:numFmt w:val="bullet"/>
      <w:lvlText w:val="•"/>
      <w:lvlJc w:val="left"/>
      <w:pPr>
        <w:tabs>
          <w:tab w:val="num" w:pos="3600"/>
        </w:tabs>
        <w:ind w:left="3600" w:hanging="360"/>
      </w:pPr>
      <w:rPr>
        <w:rFonts w:ascii="Arial" w:hAnsi="Arial" w:hint="default"/>
      </w:rPr>
    </w:lvl>
    <w:lvl w:ilvl="5" w:tplc="81287D44" w:tentative="1">
      <w:start w:val="1"/>
      <w:numFmt w:val="bullet"/>
      <w:lvlText w:val="•"/>
      <w:lvlJc w:val="left"/>
      <w:pPr>
        <w:tabs>
          <w:tab w:val="num" w:pos="4320"/>
        </w:tabs>
        <w:ind w:left="4320" w:hanging="360"/>
      </w:pPr>
      <w:rPr>
        <w:rFonts w:ascii="Arial" w:hAnsi="Arial" w:hint="default"/>
      </w:rPr>
    </w:lvl>
    <w:lvl w:ilvl="6" w:tplc="0B2CDF7C" w:tentative="1">
      <w:start w:val="1"/>
      <w:numFmt w:val="bullet"/>
      <w:lvlText w:val="•"/>
      <w:lvlJc w:val="left"/>
      <w:pPr>
        <w:tabs>
          <w:tab w:val="num" w:pos="5040"/>
        </w:tabs>
        <w:ind w:left="5040" w:hanging="360"/>
      </w:pPr>
      <w:rPr>
        <w:rFonts w:ascii="Arial" w:hAnsi="Arial" w:hint="default"/>
      </w:rPr>
    </w:lvl>
    <w:lvl w:ilvl="7" w:tplc="19C05934" w:tentative="1">
      <w:start w:val="1"/>
      <w:numFmt w:val="bullet"/>
      <w:lvlText w:val="•"/>
      <w:lvlJc w:val="left"/>
      <w:pPr>
        <w:tabs>
          <w:tab w:val="num" w:pos="5760"/>
        </w:tabs>
        <w:ind w:left="5760" w:hanging="360"/>
      </w:pPr>
      <w:rPr>
        <w:rFonts w:ascii="Arial" w:hAnsi="Arial" w:hint="default"/>
      </w:rPr>
    </w:lvl>
    <w:lvl w:ilvl="8" w:tplc="9B4E8AAA" w:tentative="1">
      <w:start w:val="1"/>
      <w:numFmt w:val="bullet"/>
      <w:lvlText w:val="•"/>
      <w:lvlJc w:val="left"/>
      <w:pPr>
        <w:tabs>
          <w:tab w:val="num" w:pos="6480"/>
        </w:tabs>
        <w:ind w:left="6480" w:hanging="360"/>
      </w:pPr>
      <w:rPr>
        <w:rFonts w:ascii="Arial" w:hAnsi="Arial" w:hint="default"/>
      </w:rPr>
    </w:lvl>
  </w:abstractNum>
  <w:abstractNum w:abstractNumId="3">
    <w:nsid w:val="10E01B57"/>
    <w:multiLevelType w:val="singleLevel"/>
    <w:tmpl w:val="B1DCDBEA"/>
    <w:lvl w:ilvl="0">
      <w:start w:val="1"/>
      <w:numFmt w:val="decimal"/>
      <w:lvlText w:val="%1."/>
      <w:legacy w:legacy="1" w:legacySpace="0" w:legacyIndent="360"/>
      <w:lvlJc w:val="left"/>
      <w:rPr>
        <w:rFonts w:ascii="Arial" w:hAnsi="Arial" w:cs="Arial" w:hint="default"/>
      </w:rPr>
    </w:lvl>
  </w:abstractNum>
  <w:abstractNum w:abstractNumId="4">
    <w:nsid w:val="11F776C7"/>
    <w:multiLevelType w:val="singleLevel"/>
    <w:tmpl w:val="0C0A000F"/>
    <w:lvl w:ilvl="0">
      <w:start w:val="1"/>
      <w:numFmt w:val="decimal"/>
      <w:lvlText w:val="%1."/>
      <w:lvlJc w:val="left"/>
      <w:pPr>
        <w:ind w:left="720" w:hanging="360"/>
      </w:pPr>
      <w:rPr>
        <w:rFonts w:hint="default"/>
      </w:rPr>
    </w:lvl>
  </w:abstractNum>
  <w:abstractNum w:abstractNumId="5">
    <w:nsid w:val="14CB530B"/>
    <w:multiLevelType w:val="hybridMultilevel"/>
    <w:tmpl w:val="092EA320"/>
    <w:lvl w:ilvl="0" w:tplc="540A000F">
      <w:start w:val="1"/>
      <w:numFmt w:val="decimal"/>
      <w:lvlText w:val="%1."/>
      <w:lvlJc w:val="left"/>
      <w:pPr>
        <w:ind w:left="678" w:hanging="360"/>
      </w:pPr>
    </w:lvl>
    <w:lvl w:ilvl="1" w:tplc="540A0019" w:tentative="1">
      <w:start w:val="1"/>
      <w:numFmt w:val="lowerLetter"/>
      <w:lvlText w:val="%2."/>
      <w:lvlJc w:val="left"/>
      <w:pPr>
        <w:ind w:left="1398" w:hanging="360"/>
      </w:pPr>
    </w:lvl>
    <w:lvl w:ilvl="2" w:tplc="540A001B" w:tentative="1">
      <w:start w:val="1"/>
      <w:numFmt w:val="lowerRoman"/>
      <w:lvlText w:val="%3."/>
      <w:lvlJc w:val="right"/>
      <w:pPr>
        <w:ind w:left="2118" w:hanging="180"/>
      </w:pPr>
    </w:lvl>
    <w:lvl w:ilvl="3" w:tplc="540A000F" w:tentative="1">
      <w:start w:val="1"/>
      <w:numFmt w:val="decimal"/>
      <w:lvlText w:val="%4."/>
      <w:lvlJc w:val="left"/>
      <w:pPr>
        <w:ind w:left="2838" w:hanging="360"/>
      </w:pPr>
    </w:lvl>
    <w:lvl w:ilvl="4" w:tplc="540A0019" w:tentative="1">
      <w:start w:val="1"/>
      <w:numFmt w:val="lowerLetter"/>
      <w:lvlText w:val="%5."/>
      <w:lvlJc w:val="left"/>
      <w:pPr>
        <w:ind w:left="3558" w:hanging="360"/>
      </w:pPr>
    </w:lvl>
    <w:lvl w:ilvl="5" w:tplc="540A001B" w:tentative="1">
      <w:start w:val="1"/>
      <w:numFmt w:val="lowerRoman"/>
      <w:lvlText w:val="%6."/>
      <w:lvlJc w:val="right"/>
      <w:pPr>
        <w:ind w:left="4278" w:hanging="180"/>
      </w:pPr>
    </w:lvl>
    <w:lvl w:ilvl="6" w:tplc="540A000F" w:tentative="1">
      <w:start w:val="1"/>
      <w:numFmt w:val="decimal"/>
      <w:lvlText w:val="%7."/>
      <w:lvlJc w:val="left"/>
      <w:pPr>
        <w:ind w:left="4998" w:hanging="360"/>
      </w:pPr>
    </w:lvl>
    <w:lvl w:ilvl="7" w:tplc="540A0019" w:tentative="1">
      <w:start w:val="1"/>
      <w:numFmt w:val="lowerLetter"/>
      <w:lvlText w:val="%8."/>
      <w:lvlJc w:val="left"/>
      <w:pPr>
        <w:ind w:left="5718" w:hanging="360"/>
      </w:pPr>
    </w:lvl>
    <w:lvl w:ilvl="8" w:tplc="540A001B" w:tentative="1">
      <w:start w:val="1"/>
      <w:numFmt w:val="lowerRoman"/>
      <w:lvlText w:val="%9."/>
      <w:lvlJc w:val="right"/>
      <w:pPr>
        <w:ind w:left="6438" w:hanging="180"/>
      </w:pPr>
    </w:lvl>
  </w:abstractNum>
  <w:abstractNum w:abstractNumId="6">
    <w:nsid w:val="153253C2"/>
    <w:multiLevelType w:val="hybridMultilevel"/>
    <w:tmpl w:val="1DBC2B0C"/>
    <w:lvl w:ilvl="0" w:tplc="35649F78">
      <w:numFmt w:val="bullet"/>
      <w:lvlText w:val="-"/>
      <w:lvlJc w:val="left"/>
      <w:pPr>
        <w:ind w:left="416" w:hanging="360"/>
      </w:pPr>
      <w:rPr>
        <w:rFonts w:ascii="Arial" w:eastAsia="SimSun"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nsid w:val="1BDA3CFC"/>
    <w:multiLevelType w:val="hybridMultilevel"/>
    <w:tmpl w:val="A09C1156"/>
    <w:lvl w:ilvl="0" w:tplc="28DA7CD0">
      <w:numFmt w:val="bullet"/>
      <w:lvlText w:val="-"/>
      <w:lvlJc w:val="left"/>
      <w:pPr>
        <w:ind w:left="495" w:hanging="360"/>
      </w:pPr>
      <w:rPr>
        <w:rFonts w:ascii="Arial" w:eastAsia="SimSun" w:hAnsi="Arial" w:cs="Arial" w:hint="default"/>
      </w:rPr>
    </w:lvl>
    <w:lvl w:ilvl="1" w:tplc="540A0003" w:tentative="1">
      <w:start w:val="1"/>
      <w:numFmt w:val="bullet"/>
      <w:lvlText w:val="o"/>
      <w:lvlJc w:val="left"/>
      <w:pPr>
        <w:ind w:left="1215" w:hanging="360"/>
      </w:pPr>
      <w:rPr>
        <w:rFonts w:ascii="Courier New" w:hAnsi="Courier New" w:cs="Courier New" w:hint="default"/>
      </w:rPr>
    </w:lvl>
    <w:lvl w:ilvl="2" w:tplc="540A0005" w:tentative="1">
      <w:start w:val="1"/>
      <w:numFmt w:val="bullet"/>
      <w:lvlText w:val=""/>
      <w:lvlJc w:val="left"/>
      <w:pPr>
        <w:ind w:left="1935" w:hanging="360"/>
      </w:pPr>
      <w:rPr>
        <w:rFonts w:ascii="Wingdings" w:hAnsi="Wingdings" w:hint="default"/>
      </w:rPr>
    </w:lvl>
    <w:lvl w:ilvl="3" w:tplc="540A0001" w:tentative="1">
      <w:start w:val="1"/>
      <w:numFmt w:val="bullet"/>
      <w:lvlText w:val=""/>
      <w:lvlJc w:val="left"/>
      <w:pPr>
        <w:ind w:left="2655" w:hanging="360"/>
      </w:pPr>
      <w:rPr>
        <w:rFonts w:ascii="Symbol" w:hAnsi="Symbol" w:hint="default"/>
      </w:rPr>
    </w:lvl>
    <w:lvl w:ilvl="4" w:tplc="540A0003" w:tentative="1">
      <w:start w:val="1"/>
      <w:numFmt w:val="bullet"/>
      <w:lvlText w:val="o"/>
      <w:lvlJc w:val="left"/>
      <w:pPr>
        <w:ind w:left="3375" w:hanging="360"/>
      </w:pPr>
      <w:rPr>
        <w:rFonts w:ascii="Courier New" w:hAnsi="Courier New" w:cs="Courier New" w:hint="default"/>
      </w:rPr>
    </w:lvl>
    <w:lvl w:ilvl="5" w:tplc="540A0005" w:tentative="1">
      <w:start w:val="1"/>
      <w:numFmt w:val="bullet"/>
      <w:lvlText w:val=""/>
      <w:lvlJc w:val="left"/>
      <w:pPr>
        <w:ind w:left="4095" w:hanging="360"/>
      </w:pPr>
      <w:rPr>
        <w:rFonts w:ascii="Wingdings" w:hAnsi="Wingdings" w:hint="default"/>
      </w:rPr>
    </w:lvl>
    <w:lvl w:ilvl="6" w:tplc="540A0001" w:tentative="1">
      <w:start w:val="1"/>
      <w:numFmt w:val="bullet"/>
      <w:lvlText w:val=""/>
      <w:lvlJc w:val="left"/>
      <w:pPr>
        <w:ind w:left="4815" w:hanging="360"/>
      </w:pPr>
      <w:rPr>
        <w:rFonts w:ascii="Symbol" w:hAnsi="Symbol" w:hint="default"/>
      </w:rPr>
    </w:lvl>
    <w:lvl w:ilvl="7" w:tplc="540A0003" w:tentative="1">
      <w:start w:val="1"/>
      <w:numFmt w:val="bullet"/>
      <w:lvlText w:val="o"/>
      <w:lvlJc w:val="left"/>
      <w:pPr>
        <w:ind w:left="5535" w:hanging="360"/>
      </w:pPr>
      <w:rPr>
        <w:rFonts w:ascii="Courier New" w:hAnsi="Courier New" w:cs="Courier New" w:hint="default"/>
      </w:rPr>
    </w:lvl>
    <w:lvl w:ilvl="8" w:tplc="540A0005" w:tentative="1">
      <w:start w:val="1"/>
      <w:numFmt w:val="bullet"/>
      <w:lvlText w:val=""/>
      <w:lvlJc w:val="left"/>
      <w:pPr>
        <w:ind w:left="6255" w:hanging="360"/>
      </w:pPr>
      <w:rPr>
        <w:rFonts w:ascii="Wingdings" w:hAnsi="Wingdings" w:hint="default"/>
      </w:rPr>
    </w:lvl>
  </w:abstractNum>
  <w:abstractNum w:abstractNumId="8">
    <w:nsid w:val="1EC17854"/>
    <w:multiLevelType w:val="hybridMultilevel"/>
    <w:tmpl w:val="0EAAD460"/>
    <w:lvl w:ilvl="0" w:tplc="00785F1A">
      <w:start w:val="1"/>
      <w:numFmt w:val="decimal"/>
      <w:lvlText w:val="%1."/>
      <w:lvlJc w:val="left"/>
      <w:pPr>
        <w:ind w:left="1080" w:hanging="360"/>
      </w:pPr>
      <w:rPr>
        <w:rFonts w:ascii="Arial" w:hAnsi="Arial"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9">
    <w:nsid w:val="26BD6AAC"/>
    <w:multiLevelType w:val="hybridMultilevel"/>
    <w:tmpl w:val="8B42E3EE"/>
    <w:lvl w:ilvl="0" w:tplc="5F9A1D6E">
      <w:start w:val="7"/>
      <w:numFmt w:val="bullet"/>
      <w:lvlText w:val="-"/>
      <w:lvlJc w:val="left"/>
      <w:pPr>
        <w:ind w:left="480" w:hanging="360"/>
      </w:pPr>
      <w:rPr>
        <w:rFonts w:ascii="Arial" w:eastAsia="SimSun" w:hAnsi="Arial" w:cs="Arial" w:hint="default"/>
      </w:rPr>
    </w:lvl>
    <w:lvl w:ilvl="1" w:tplc="540A0003" w:tentative="1">
      <w:start w:val="1"/>
      <w:numFmt w:val="bullet"/>
      <w:lvlText w:val="o"/>
      <w:lvlJc w:val="left"/>
      <w:pPr>
        <w:ind w:left="1200" w:hanging="360"/>
      </w:pPr>
      <w:rPr>
        <w:rFonts w:ascii="Courier New" w:hAnsi="Courier New" w:cs="Courier New" w:hint="default"/>
      </w:rPr>
    </w:lvl>
    <w:lvl w:ilvl="2" w:tplc="540A0005" w:tentative="1">
      <w:start w:val="1"/>
      <w:numFmt w:val="bullet"/>
      <w:lvlText w:val=""/>
      <w:lvlJc w:val="left"/>
      <w:pPr>
        <w:ind w:left="1920" w:hanging="360"/>
      </w:pPr>
      <w:rPr>
        <w:rFonts w:ascii="Wingdings" w:hAnsi="Wingdings" w:hint="default"/>
      </w:rPr>
    </w:lvl>
    <w:lvl w:ilvl="3" w:tplc="540A0001" w:tentative="1">
      <w:start w:val="1"/>
      <w:numFmt w:val="bullet"/>
      <w:lvlText w:val=""/>
      <w:lvlJc w:val="left"/>
      <w:pPr>
        <w:ind w:left="2640" w:hanging="360"/>
      </w:pPr>
      <w:rPr>
        <w:rFonts w:ascii="Symbol" w:hAnsi="Symbol" w:hint="default"/>
      </w:rPr>
    </w:lvl>
    <w:lvl w:ilvl="4" w:tplc="540A0003" w:tentative="1">
      <w:start w:val="1"/>
      <w:numFmt w:val="bullet"/>
      <w:lvlText w:val="o"/>
      <w:lvlJc w:val="left"/>
      <w:pPr>
        <w:ind w:left="3360" w:hanging="360"/>
      </w:pPr>
      <w:rPr>
        <w:rFonts w:ascii="Courier New" w:hAnsi="Courier New" w:cs="Courier New" w:hint="default"/>
      </w:rPr>
    </w:lvl>
    <w:lvl w:ilvl="5" w:tplc="540A0005" w:tentative="1">
      <w:start w:val="1"/>
      <w:numFmt w:val="bullet"/>
      <w:lvlText w:val=""/>
      <w:lvlJc w:val="left"/>
      <w:pPr>
        <w:ind w:left="4080" w:hanging="360"/>
      </w:pPr>
      <w:rPr>
        <w:rFonts w:ascii="Wingdings" w:hAnsi="Wingdings" w:hint="default"/>
      </w:rPr>
    </w:lvl>
    <w:lvl w:ilvl="6" w:tplc="540A0001" w:tentative="1">
      <w:start w:val="1"/>
      <w:numFmt w:val="bullet"/>
      <w:lvlText w:val=""/>
      <w:lvlJc w:val="left"/>
      <w:pPr>
        <w:ind w:left="4800" w:hanging="360"/>
      </w:pPr>
      <w:rPr>
        <w:rFonts w:ascii="Symbol" w:hAnsi="Symbol" w:hint="default"/>
      </w:rPr>
    </w:lvl>
    <w:lvl w:ilvl="7" w:tplc="540A0003" w:tentative="1">
      <w:start w:val="1"/>
      <w:numFmt w:val="bullet"/>
      <w:lvlText w:val="o"/>
      <w:lvlJc w:val="left"/>
      <w:pPr>
        <w:ind w:left="5520" w:hanging="360"/>
      </w:pPr>
      <w:rPr>
        <w:rFonts w:ascii="Courier New" w:hAnsi="Courier New" w:cs="Courier New" w:hint="default"/>
      </w:rPr>
    </w:lvl>
    <w:lvl w:ilvl="8" w:tplc="540A0005" w:tentative="1">
      <w:start w:val="1"/>
      <w:numFmt w:val="bullet"/>
      <w:lvlText w:val=""/>
      <w:lvlJc w:val="left"/>
      <w:pPr>
        <w:ind w:left="6240" w:hanging="360"/>
      </w:pPr>
      <w:rPr>
        <w:rFonts w:ascii="Wingdings" w:hAnsi="Wingdings" w:hint="default"/>
      </w:rPr>
    </w:lvl>
  </w:abstractNum>
  <w:abstractNum w:abstractNumId="10">
    <w:nsid w:val="2CB67FAA"/>
    <w:multiLevelType w:val="hybridMultilevel"/>
    <w:tmpl w:val="C1D23E62"/>
    <w:lvl w:ilvl="0" w:tplc="B1CED876">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nsid w:val="2D7C1F38"/>
    <w:multiLevelType w:val="hybridMultilevel"/>
    <w:tmpl w:val="A9AA76FC"/>
    <w:lvl w:ilvl="0" w:tplc="DFB25DD0">
      <w:start w:val="1"/>
      <w:numFmt w:val="decimal"/>
      <w:lvlText w:val="%1."/>
      <w:lvlJc w:val="left"/>
      <w:pPr>
        <w:ind w:left="3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211616A"/>
    <w:multiLevelType w:val="hybridMultilevel"/>
    <w:tmpl w:val="FABEFA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33A62FE5"/>
    <w:multiLevelType w:val="hybridMultilevel"/>
    <w:tmpl w:val="C464A204"/>
    <w:lvl w:ilvl="0" w:tplc="00785F1A">
      <w:start w:val="1"/>
      <w:numFmt w:val="decimal"/>
      <w:lvlText w:val="%1."/>
      <w:lvlJc w:val="left"/>
      <w:pPr>
        <w:ind w:left="900" w:hanging="360"/>
      </w:pPr>
      <w:rPr>
        <w:rFonts w:ascii="Arial" w:hAnsi="Arial"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4">
    <w:nsid w:val="34F37EA3"/>
    <w:multiLevelType w:val="hybridMultilevel"/>
    <w:tmpl w:val="1B5614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63853AB"/>
    <w:multiLevelType w:val="hybridMultilevel"/>
    <w:tmpl w:val="21588CA2"/>
    <w:lvl w:ilvl="0" w:tplc="35649F78">
      <w:numFmt w:val="bullet"/>
      <w:lvlText w:val="-"/>
      <w:lvlJc w:val="left"/>
      <w:pPr>
        <w:ind w:left="416" w:hanging="360"/>
      </w:pPr>
      <w:rPr>
        <w:rFonts w:ascii="Arial" w:eastAsia="SimSun"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nsid w:val="3EFB657A"/>
    <w:multiLevelType w:val="hybridMultilevel"/>
    <w:tmpl w:val="ED4879F8"/>
    <w:lvl w:ilvl="0" w:tplc="86306496">
      <w:start w:val="2"/>
      <w:numFmt w:val="bullet"/>
      <w:lvlText w:val="-"/>
      <w:lvlJc w:val="left"/>
      <w:pPr>
        <w:ind w:left="1215" w:hanging="360"/>
      </w:pPr>
      <w:rPr>
        <w:rFonts w:ascii="Arial" w:eastAsia="SimSun" w:hAnsi="Arial" w:cs="Arial" w:hint="default"/>
      </w:rPr>
    </w:lvl>
    <w:lvl w:ilvl="1" w:tplc="540A0003" w:tentative="1">
      <w:start w:val="1"/>
      <w:numFmt w:val="bullet"/>
      <w:lvlText w:val="o"/>
      <w:lvlJc w:val="left"/>
      <w:pPr>
        <w:ind w:left="1935" w:hanging="360"/>
      </w:pPr>
      <w:rPr>
        <w:rFonts w:ascii="Courier New" w:hAnsi="Courier New" w:cs="Courier New" w:hint="default"/>
      </w:rPr>
    </w:lvl>
    <w:lvl w:ilvl="2" w:tplc="540A0005" w:tentative="1">
      <w:start w:val="1"/>
      <w:numFmt w:val="bullet"/>
      <w:lvlText w:val=""/>
      <w:lvlJc w:val="left"/>
      <w:pPr>
        <w:ind w:left="2655" w:hanging="360"/>
      </w:pPr>
      <w:rPr>
        <w:rFonts w:ascii="Wingdings" w:hAnsi="Wingdings" w:hint="default"/>
      </w:rPr>
    </w:lvl>
    <w:lvl w:ilvl="3" w:tplc="540A0001" w:tentative="1">
      <w:start w:val="1"/>
      <w:numFmt w:val="bullet"/>
      <w:lvlText w:val=""/>
      <w:lvlJc w:val="left"/>
      <w:pPr>
        <w:ind w:left="3375" w:hanging="360"/>
      </w:pPr>
      <w:rPr>
        <w:rFonts w:ascii="Symbol" w:hAnsi="Symbol" w:hint="default"/>
      </w:rPr>
    </w:lvl>
    <w:lvl w:ilvl="4" w:tplc="540A0003" w:tentative="1">
      <w:start w:val="1"/>
      <w:numFmt w:val="bullet"/>
      <w:lvlText w:val="o"/>
      <w:lvlJc w:val="left"/>
      <w:pPr>
        <w:ind w:left="4095" w:hanging="360"/>
      </w:pPr>
      <w:rPr>
        <w:rFonts w:ascii="Courier New" w:hAnsi="Courier New" w:cs="Courier New" w:hint="default"/>
      </w:rPr>
    </w:lvl>
    <w:lvl w:ilvl="5" w:tplc="540A0005" w:tentative="1">
      <w:start w:val="1"/>
      <w:numFmt w:val="bullet"/>
      <w:lvlText w:val=""/>
      <w:lvlJc w:val="left"/>
      <w:pPr>
        <w:ind w:left="4815" w:hanging="360"/>
      </w:pPr>
      <w:rPr>
        <w:rFonts w:ascii="Wingdings" w:hAnsi="Wingdings" w:hint="default"/>
      </w:rPr>
    </w:lvl>
    <w:lvl w:ilvl="6" w:tplc="540A0001" w:tentative="1">
      <w:start w:val="1"/>
      <w:numFmt w:val="bullet"/>
      <w:lvlText w:val=""/>
      <w:lvlJc w:val="left"/>
      <w:pPr>
        <w:ind w:left="5535" w:hanging="360"/>
      </w:pPr>
      <w:rPr>
        <w:rFonts w:ascii="Symbol" w:hAnsi="Symbol" w:hint="default"/>
      </w:rPr>
    </w:lvl>
    <w:lvl w:ilvl="7" w:tplc="540A0003" w:tentative="1">
      <w:start w:val="1"/>
      <w:numFmt w:val="bullet"/>
      <w:lvlText w:val="o"/>
      <w:lvlJc w:val="left"/>
      <w:pPr>
        <w:ind w:left="6255" w:hanging="360"/>
      </w:pPr>
      <w:rPr>
        <w:rFonts w:ascii="Courier New" w:hAnsi="Courier New" w:cs="Courier New" w:hint="default"/>
      </w:rPr>
    </w:lvl>
    <w:lvl w:ilvl="8" w:tplc="540A0005" w:tentative="1">
      <w:start w:val="1"/>
      <w:numFmt w:val="bullet"/>
      <w:lvlText w:val=""/>
      <w:lvlJc w:val="left"/>
      <w:pPr>
        <w:ind w:left="6975" w:hanging="360"/>
      </w:pPr>
      <w:rPr>
        <w:rFonts w:ascii="Wingdings" w:hAnsi="Wingdings" w:hint="default"/>
      </w:rPr>
    </w:lvl>
  </w:abstractNum>
  <w:abstractNum w:abstractNumId="17">
    <w:nsid w:val="491202AF"/>
    <w:multiLevelType w:val="hybridMultilevel"/>
    <w:tmpl w:val="40FA2E80"/>
    <w:lvl w:ilvl="0" w:tplc="540A000F">
      <w:start w:val="1"/>
      <w:numFmt w:val="decimal"/>
      <w:lvlText w:val="%1."/>
      <w:lvlJc w:val="left"/>
      <w:pPr>
        <w:ind w:left="678" w:hanging="360"/>
      </w:pPr>
    </w:lvl>
    <w:lvl w:ilvl="1" w:tplc="540A0019" w:tentative="1">
      <w:start w:val="1"/>
      <w:numFmt w:val="lowerLetter"/>
      <w:lvlText w:val="%2."/>
      <w:lvlJc w:val="left"/>
      <w:pPr>
        <w:ind w:left="1398" w:hanging="360"/>
      </w:pPr>
    </w:lvl>
    <w:lvl w:ilvl="2" w:tplc="540A001B" w:tentative="1">
      <w:start w:val="1"/>
      <w:numFmt w:val="lowerRoman"/>
      <w:lvlText w:val="%3."/>
      <w:lvlJc w:val="right"/>
      <w:pPr>
        <w:ind w:left="2118" w:hanging="180"/>
      </w:pPr>
    </w:lvl>
    <w:lvl w:ilvl="3" w:tplc="540A000F" w:tentative="1">
      <w:start w:val="1"/>
      <w:numFmt w:val="decimal"/>
      <w:lvlText w:val="%4."/>
      <w:lvlJc w:val="left"/>
      <w:pPr>
        <w:ind w:left="2838" w:hanging="360"/>
      </w:pPr>
    </w:lvl>
    <w:lvl w:ilvl="4" w:tplc="540A0019" w:tentative="1">
      <w:start w:val="1"/>
      <w:numFmt w:val="lowerLetter"/>
      <w:lvlText w:val="%5."/>
      <w:lvlJc w:val="left"/>
      <w:pPr>
        <w:ind w:left="3558" w:hanging="360"/>
      </w:pPr>
    </w:lvl>
    <w:lvl w:ilvl="5" w:tplc="540A001B" w:tentative="1">
      <w:start w:val="1"/>
      <w:numFmt w:val="lowerRoman"/>
      <w:lvlText w:val="%6."/>
      <w:lvlJc w:val="right"/>
      <w:pPr>
        <w:ind w:left="4278" w:hanging="180"/>
      </w:pPr>
    </w:lvl>
    <w:lvl w:ilvl="6" w:tplc="540A000F" w:tentative="1">
      <w:start w:val="1"/>
      <w:numFmt w:val="decimal"/>
      <w:lvlText w:val="%7."/>
      <w:lvlJc w:val="left"/>
      <w:pPr>
        <w:ind w:left="4998" w:hanging="360"/>
      </w:pPr>
    </w:lvl>
    <w:lvl w:ilvl="7" w:tplc="540A0019" w:tentative="1">
      <w:start w:val="1"/>
      <w:numFmt w:val="lowerLetter"/>
      <w:lvlText w:val="%8."/>
      <w:lvlJc w:val="left"/>
      <w:pPr>
        <w:ind w:left="5718" w:hanging="360"/>
      </w:pPr>
    </w:lvl>
    <w:lvl w:ilvl="8" w:tplc="540A001B" w:tentative="1">
      <w:start w:val="1"/>
      <w:numFmt w:val="lowerRoman"/>
      <w:lvlText w:val="%9."/>
      <w:lvlJc w:val="right"/>
      <w:pPr>
        <w:ind w:left="6438" w:hanging="180"/>
      </w:pPr>
    </w:lvl>
  </w:abstractNum>
  <w:abstractNum w:abstractNumId="18">
    <w:nsid w:val="54B6197C"/>
    <w:multiLevelType w:val="hybridMultilevel"/>
    <w:tmpl w:val="BBCC2010"/>
    <w:lvl w:ilvl="0" w:tplc="35649F78">
      <w:numFmt w:val="bullet"/>
      <w:lvlText w:val="-"/>
      <w:lvlJc w:val="left"/>
      <w:pPr>
        <w:ind w:left="416" w:hanging="360"/>
      </w:pPr>
      <w:rPr>
        <w:rFonts w:ascii="Arial" w:eastAsia="SimSun" w:hAnsi="Arial" w:cs="Aria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nsid w:val="58CE2376"/>
    <w:multiLevelType w:val="hybridMultilevel"/>
    <w:tmpl w:val="6BCC061A"/>
    <w:lvl w:ilvl="0" w:tplc="540A0001">
      <w:start w:val="1"/>
      <w:numFmt w:val="bullet"/>
      <w:lvlText w:val=""/>
      <w:lvlJc w:val="left"/>
      <w:pPr>
        <w:ind w:left="752" w:hanging="360"/>
      </w:pPr>
      <w:rPr>
        <w:rFonts w:ascii="Symbol" w:hAnsi="Symbol" w:hint="default"/>
      </w:rPr>
    </w:lvl>
    <w:lvl w:ilvl="1" w:tplc="540A0003" w:tentative="1">
      <w:start w:val="1"/>
      <w:numFmt w:val="bullet"/>
      <w:lvlText w:val="o"/>
      <w:lvlJc w:val="left"/>
      <w:pPr>
        <w:ind w:left="1472" w:hanging="360"/>
      </w:pPr>
      <w:rPr>
        <w:rFonts w:ascii="Courier New" w:hAnsi="Courier New" w:cs="Courier New" w:hint="default"/>
      </w:rPr>
    </w:lvl>
    <w:lvl w:ilvl="2" w:tplc="540A0005" w:tentative="1">
      <w:start w:val="1"/>
      <w:numFmt w:val="bullet"/>
      <w:lvlText w:val=""/>
      <w:lvlJc w:val="left"/>
      <w:pPr>
        <w:ind w:left="2192" w:hanging="360"/>
      </w:pPr>
      <w:rPr>
        <w:rFonts w:ascii="Wingdings" w:hAnsi="Wingdings" w:hint="default"/>
      </w:rPr>
    </w:lvl>
    <w:lvl w:ilvl="3" w:tplc="540A0001" w:tentative="1">
      <w:start w:val="1"/>
      <w:numFmt w:val="bullet"/>
      <w:lvlText w:val=""/>
      <w:lvlJc w:val="left"/>
      <w:pPr>
        <w:ind w:left="2912" w:hanging="360"/>
      </w:pPr>
      <w:rPr>
        <w:rFonts w:ascii="Symbol" w:hAnsi="Symbol" w:hint="default"/>
      </w:rPr>
    </w:lvl>
    <w:lvl w:ilvl="4" w:tplc="540A0003" w:tentative="1">
      <w:start w:val="1"/>
      <w:numFmt w:val="bullet"/>
      <w:lvlText w:val="o"/>
      <w:lvlJc w:val="left"/>
      <w:pPr>
        <w:ind w:left="3632" w:hanging="360"/>
      </w:pPr>
      <w:rPr>
        <w:rFonts w:ascii="Courier New" w:hAnsi="Courier New" w:cs="Courier New" w:hint="default"/>
      </w:rPr>
    </w:lvl>
    <w:lvl w:ilvl="5" w:tplc="540A0005" w:tentative="1">
      <w:start w:val="1"/>
      <w:numFmt w:val="bullet"/>
      <w:lvlText w:val=""/>
      <w:lvlJc w:val="left"/>
      <w:pPr>
        <w:ind w:left="4352" w:hanging="360"/>
      </w:pPr>
      <w:rPr>
        <w:rFonts w:ascii="Wingdings" w:hAnsi="Wingdings" w:hint="default"/>
      </w:rPr>
    </w:lvl>
    <w:lvl w:ilvl="6" w:tplc="540A0001" w:tentative="1">
      <w:start w:val="1"/>
      <w:numFmt w:val="bullet"/>
      <w:lvlText w:val=""/>
      <w:lvlJc w:val="left"/>
      <w:pPr>
        <w:ind w:left="5072" w:hanging="360"/>
      </w:pPr>
      <w:rPr>
        <w:rFonts w:ascii="Symbol" w:hAnsi="Symbol" w:hint="default"/>
      </w:rPr>
    </w:lvl>
    <w:lvl w:ilvl="7" w:tplc="540A0003" w:tentative="1">
      <w:start w:val="1"/>
      <w:numFmt w:val="bullet"/>
      <w:lvlText w:val="o"/>
      <w:lvlJc w:val="left"/>
      <w:pPr>
        <w:ind w:left="5792" w:hanging="360"/>
      </w:pPr>
      <w:rPr>
        <w:rFonts w:ascii="Courier New" w:hAnsi="Courier New" w:cs="Courier New" w:hint="default"/>
      </w:rPr>
    </w:lvl>
    <w:lvl w:ilvl="8" w:tplc="540A0005" w:tentative="1">
      <w:start w:val="1"/>
      <w:numFmt w:val="bullet"/>
      <w:lvlText w:val=""/>
      <w:lvlJc w:val="left"/>
      <w:pPr>
        <w:ind w:left="6512" w:hanging="360"/>
      </w:pPr>
      <w:rPr>
        <w:rFonts w:ascii="Wingdings" w:hAnsi="Wingdings" w:hint="default"/>
      </w:rPr>
    </w:lvl>
  </w:abstractNum>
  <w:abstractNum w:abstractNumId="20">
    <w:nsid w:val="63976284"/>
    <w:multiLevelType w:val="hybridMultilevel"/>
    <w:tmpl w:val="7368CB42"/>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1">
    <w:nsid w:val="6C9D09D2"/>
    <w:multiLevelType w:val="hybridMultilevel"/>
    <w:tmpl w:val="8720355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2">
    <w:nsid w:val="701E0136"/>
    <w:multiLevelType w:val="hybridMultilevel"/>
    <w:tmpl w:val="5D1429FA"/>
    <w:lvl w:ilvl="0" w:tplc="540A000F">
      <w:start w:val="1"/>
      <w:numFmt w:val="decimal"/>
      <w:lvlText w:val="%1."/>
      <w:lvlJc w:val="left"/>
      <w:pPr>
        <w:ind w:left="692" w:hanging="360"/>
      </w:pPr>
    </w:lvl>
    <w:lvl w:ilvl="1" w:tplc="540A0019" w:tentative="1">
      <w:start w:val="1"/>
      <w:numFmt w:val="lowerLetter"/>
      <w:lvlText w:val="%2."/>
      <w:lvlJc w:val="left"/>
      <w:pPr>
        <w:ind w:left="1412" w:hanging="360"/>
      </w:pPr>
    </w:lvl>
    <w:lvl w:ilvl="2" w:tplc="540A001B" w:tentative="1">
      <w:start w:val="1"/>
      <w:numFmt w:val="lowerRoman"/>
      <w:lvlText w:val="%3."/>
      <w:lvlJc w:val="right"/>
      <w:pPr>
        <w:ind w:left="2132" w:hanging="180"/>
      </w:pPr>
    </w:lvl>
    <w:lvl w:ilvl="3" w:tplc="540A000F" w:tentative="1">
      <w:start w:val="1"/>
      <w:numFmt w:val="decimal"/>
      <w:lvlText w:val="%4."/>
      <w:lvlJc w:val="left"/>
      <w:pPr>
        <w:ind w:left="2852" w:hanging="360"/>
      </w:pPr>
    </w:lvl>
    <w:lvl w:ilvl="4" w:tplc="540A0019" w:tentative="1">
      <w:start w:val="1"/>
      <w:numFmt w:val="lowerLetter"/>
      <w:lvlText w:val="%5."/>
      <w:lvlJc w:val="left"/>
      <w:pPr>
        <w:ind w:left="3572" w:hanging="360"/>
      </w:pPr>
    </w:lvl>
    <w:lvl w:ilvl="5" w:tplc="540A001B" w:tentative="1">
      <w:start w:val="1"/>
      <w:numFmt w:val="lowerRoman"/>
      <w:lvlText w:val="%6."/>
      <w:lvlJc w:val="right"/>
      <w:pPr>
        <w:ind w:left="4292" w:hanging="180"/>
      </w:pPr>
    </w:lvl>
    <w:lvl w:ilvl="6" w:tplc="540A000F" w:tentative="1">
      <w:start w:val="1"/>
      <w:numFmt w:val="decimal"/>
      <w:lvlText w:val="%7."/>
      <w:lvlJc w:val="left"/>
      <w:pPr>
        <w:ind w:left="5012" w:hanging="360"/>
      </w:pPr>
    </w:lvl>
    <w:lvl w:ilvl="7" w:tplc="540A0019" w:tentative="1">
      <w:start w:val="1"/>
      <w:numFmt w:val="lowerLetter"/>
      <w:lvlText w:val="%8."/>
      <w:lvlJc w:val="left"/>
      <w:pPr>
        <w:ind w:left="5732" w:hanging="360"/>
      </w:pPr>
    </w:lvl>
    <w:lvl w:ilvl="8" w:tplc="540A001B" w:tentative="1">
      <w:start w:val="1"/>
      <w:numFmt w:val="lowerRoman"/>
      <w:lvlText w:val="%9."/>
      <w:lvlJc w:val="right"/>
      <w:pPr>
        <w:ind w:left="6452" w:hanging="180"/>
      </w:pPr>
    </w:lvl>
  </w:abstractNum>
  <w:abstractNum w:abstractNumId="23">
    <w:nsid w:val="737657C4"/>
    <w:multiLevelType w:val="hybridMultilevel"/>
    <w:tmpl w:val="91A61348"/>
    <w:lvl w:ilvl="0" w:tplc="040A0001">
      <w:start w:val="1"/>
      <w:numFmt w:val="bullet"/>
      <w:lvlText w:val=""/>
      <w:lvlJc w:val="left"/>
      <w:pPr>
        <w:ind w:left="1260" w:hanging="360"/>
      </w:pPr>
      <w:rPr>
        <w:rFonts w:ascii="Symbol" w:hAnsi="Symbol" w:hint="default"/>
      </w:rPr>
    </w:lvl>
    <w:lvl w:ilvl="1" w:tplc="040A0019" w:tentative="1">
      <w:start w:val="1"/>
      <w:numFmt w:val="lowerLetter"/>
      <w:lvlText w:val="%2."/>
      <w:lvlJc w:val="left"/>
      <w:pPr>
        <w:ind w:left="1980" w:hanging="360"/>
      </w:pPr>
    </w:lvl>
    <w:lvl w:ilvl="2" w:tplc="040A001B" w:tentative="1">
      <w:start w:val="1"/>
      <w:numFmt w:val="lowerRoman"/>
      <w:lvlText w:val="%3."/>
      <w:lvlJc w:val="right"/>
      <w:pPr>
        <w:ind w:left="2700" w:hanging="180"/>
      </w:pPr>
    </w:lvl>
    <w:lvl w:ilvl="3" w:tplc="040A000F" w:tentative="1">
      <w:start w:val="1"/>
      <w:numFmt w:val="decimal"/>
      <w:lvlText w:val="%4."/>
      <w:lvlJc w:val="left"/>
      <w:pPr>
        <w:ind w:left="3420" w:hanging="360"/>
      </w:pPr>
    </w:lvl>
    <w:lvl w:ilvl="4" w:tplc="040A0019" w:tentative="1">
      <w:start w:val="1"/>
      <w:numFmt w:val="lowerLetter"/>
      <w:lvlText w:val="%5."/>
      <w:lvlJc w:val="left"/>
      <w:pPr>
        <w:ind w:left="4140" w:hanging="360"/>
      </w:pPr>
    </w:lvl>
    <w:lvl w:ilvl="5" w:tplc="040A001B" w:tentative="1">
      <w:start w:val="1"/>
      <w:numFmt w:val="lowerRoman"/>
      <w:lvlText w:val="%6."/>
      <w:lvlJc w:val="right"/>
      <w:pPr>
        <w:ind w:left="4860" w:hanging="180"/>
      </w:pPr>
    </w:lvl>
    <w:lvl w:ilvl="6" w:tplc="040A000F" w:tentative="1">
      <w:start w:val="1"/>
      <w:numFmt w:val="decimal"/>
      <w:lvlText w:val="%7."/>
      <w:lvlJc w:val="left"/>
      <w:pPr>
        <w:ind w:left="5580" w:hanging="360"/>
      </w:pPr>
    </w:lvl>
    <w:lvl w:ilvl="7" w:tplc="040A0019" w:tentative="1">
      <w:start w:val="1"/>
      <w:numFmt w:val="lowerLetter"/>
      <w:lvlText w:val="%8."/>
      <w:lvlJc w:val="left"/>
      <w:pPr>
        <w:ind w:left="6300" w:hanging="360"/>
      </w:pPr>
    </w:lvl>
    <w:lvl w:ilvl="8" w:tplc="040A001B" w:tentative="1">
      <w:start w:val="1"/>
      <w:numFmt w:val="lowerRoman"/>
      <w:lvlText w:val="%9."/>
      <w:lvlJc w:val="right"/>
      <w:pPr>
        <w:ind w:left="7020" w:hanging="180"/>
      </w:pPr>
    </w:lvl>
  </w:abstractNum>
  <w:abstractNum w:abstractNumId="24">
    <w:nsid w:val="73A25566"/>
    <w:multiLevelType w:val="hybridMultilevel"/>
    <w:tmpl w:val="0F52252A"/>
    <w:lvl w:ilvl="0" w:tplc="49B2BD8C">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75DF42CD"/>
    <w:multiLevelType w:val="hybridMultilevel"/>
    <w:tmpl w:val="A9DAA606"/>
    <w:lvl w:ilvl="0" w:tplc="477A6B2E">
      <w:start w:val="1"/>
      <w:numFmt w:val="decimal"/>
      <w:lvlText w:val="%1."/>
      <w:lvlJc w:val="left"/>
      <w:pPr>
        <w:ind w:left="704" w:hanging="360"/>
      </w:pPr>
      <w:rPr>
        <w:rFonts w:hint="default"/>
      </w:rPr>
    </w:lvl>
    <w:lvl w:ilvl="1" w:tplc="540A0019" w:tentative="1">
      <w:start w:val="1"/>
      <w:numFmt w:val="lowerLetter"/>
      <w:lvlText w:val="%2."/>
      <w:lvlJc w:val="left"/>
      <w:pPr>
        <w:ind w:left="1724" w:hanging="360"/>
      </w:pPr>
    </w:lvl>
    <w:lvl w:ilvl="2" w:tplc="540A001B" w:tentative="1">
      <w:start w:val="1"/>
      <w:numFmt w:val="lowerRoman"/>
      <w:lvlText w:val="%3."/>
      <w:lvlJc w:val="right"/>
      <w:pPr>
        <w:ind w:left="2444" w:hanging="180"/>
      </w:pPr>
    </w:lvl>
    <w:lvl w:ilvl="3" w:tplc="540A000F" w:tentative="1">
      <w:start w:val="1"/>
      <w:numFmt w:val="decimal"/>
      <w:lvlText w:val="%4."/>
      <w:lvlJc w:val="left"/>
      <w:pPr>
        <w:ind w:left="3164" w:hanging="360"/>
      </w:pPr>
    </w:lvl>
    <w:lvl w:ilvl="4" w:tplc="540A0019" w:tentative="1">
      <w:start w:val="1"/>
      <w:numFmt w:val="lowerLetter"/>
      <w:lvlText w:val="%5."/>
      <w:lvlJc w:val="left"/>
      <w:pPr>
        <w:ind w:left="3884" w:hanging="360"/>
      </w:pPr>
    </w:lvl>
    <w:lvl w:ilvl="5" w:tplc="540A001B" w:tentative="1">
      <w:start w:val="1"/>
      <w:numFmt w:val="lowerRoman"/>
      <w:lvlText w:val="%6."/>
      <w:lvlJc w:val="right"/>
      <w:pPr>
        <w:ind w:left="4604" w:hanging="180"/>
      </w:pPr>
    </w:lvl>
    <w:lvl w:ilvl="6" w:tplc="540A000F" w:tentative="1">
      <w:start w:val="1"/>
      <w:numFmt w:val="decimal"/>
      <w:lvlText w:val="%7."/>
      <w:lvlJc w:val="left"/>
      <w:pPr>
        <w:ind w:left="5324" w:hanging="360"/>
      </w:pPr>
    </w:lvl>
    <w:lvl w:ilvl="7" w:tplc="540A0019" w:tentative="1">
      <w:start w:val="1"/>
      <w:numFmt w:val="lowerLetter"/>
      <w:lvlText w:val="%8."/>
      <w:lvlJc w:val="left"/>
      <w:pPr>
        <w:ind w:left="6044" w:hanging="360"/>
      </w:pPr>
    </w:lvl>
    <w:lvl w:ilvl="8" w:tplc="540A001B" w:tentative="1">
      <w:start w:val="1"/>
      <w:numFmt w:val="lowerRoman"/>
      <w:lvlText w:val="%9."/>
      <w:lvlJc w:val="right"/>
      <w:pPr>
        <w:ind w:left="6764" w:hanging="180"/>
      </w:pPr>
    </w:lvl>
  </w:abstractNum>
  <w:abstractNum w:abstractNumId="26">
    <w:nsid w:val="7CDF3857"/>
    <w:multiLevelType w:val="hybridMultilevel"/>
    <w:tmpl w:val="5F584C0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5"/>
  </w:num>
  <w:num w:numId="4">
    <w:abstractNumId w:val="6"/>
  </w:num>
  <w:num w:numId="5">
    <w:abstractNumId w:val="7"/>
  </w:num>
  <w:num w:numId="6">
    <w:abstractNumId w:val="1"/>
  </w:num>
  <w:num w:numId="7">
    <w:abstractNumId w:val="0"/>
  </w:num>
  <w:num w:numId="8">
    <w:abstractNumId w:val="16"/>
  </w:num>
  <w:num w:numId="9">
    <w:abstractNumId w:val="18"/>
  </w:num>
  <w:num w:numId="10">
    <w:abstractNumId w:val="25"/>
  </w:num>
  <w:num w:numId="11">
    <w:abstractNumId w:val="15"/>
  </w:num>
  <w:num w:numId="12">
    <w:abstractNumId w:val="21"/>
  </w:num>
  <w:num w:numId="13">
    <w:abstractNumId w:val="26"/>
  </w:num>
  <w:num w:numId="14">
    <w:abstractNumId w:val="2"/>
  </w:num>
  <w:num w:numId="15">
    <w:abstractNumId w:val="12"/>
  </w:num>
  <w:num w:numId="16">
    <w:abstractNumId w:val="3"/>
  </w:num>
  <w:num w:numId="17">
    <w:abstractNumId w:val="3"/>
    <w:lvlOverride w:ilvl="0">
      <w:lvl w:ilvl="0">
        <w:start w:val="1"/>
        <w:numFmt w:val="decimal"/>
        <w:lvlText w:val="%1."/>
        <w:lvlJc w:val="left"/>
        <w:pPr>
          <w:ind w:left="360" w:hanging="360"/>
        </w:pPr>
        <w:rPr>
          <w:rFonts w:hint="default"/>
          <w:color w:val="auto"/>
        </w:rPr>
      </w:lvl>
    </w:lvlOverride>
  </w:num>
  <w:num w:numId="18">
    <w:abstractNumId w:val="23"/>
  </w:num>
  <w:num w:numId="19">
    <w:abstractNumId w:val="13"/>
  </w:num>
  <w:num w:numId="20">
    <w:abstractNumId w:val="8"/>
  </w:num>
  <w:num w:numId="21">
    <w:abstractNumId w:val="4"/>
  </w:num>
  <w:num w:numId="22">
    <w:abstractNumId w:val="24"/>
  </w:num>
  <w:num w:numId="23">
    <w:abstractNumId w:val="14"/>
  </w:num>
  <w:num w:numId="24">
    <w:abstractNumId w:val="22"/>
  </w:num>
  <w:num w:numId="25">
    <w:abstractNumId w:val="20"/>
  </w:num>
  <w:num w:numId="26">
    <w:abstractNumId w:val="10"/>
  </w:num>
  <w:num w:numId="27">
    <w:abstractNumId w:val="11"/>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42"/>
    <w:rsid w:val="000A1A53"/>
    <w:rsid w:val="001A6B42"/>
    <w:rsid w:val="001D6F71"/>
    <w:rsid w:val="001F07AB"/>
    <w:rsid w:val="00352E4B"/>
    <w:rsid w:val="00423440"/>
    <w:rsid w:val="00425049"/>
    <w:rsid w:val="00441DDE"/>
    <w:rsid w:val="005070BC"/>
    <w:rsid w:val="00587306"/>
    <w:rsid w:val="005C5CB2"/>
    <w:rsid w:val="005E1656"/>
    <w:rsid w:val="006044B2"/>
    <w:rsid w:val="006E60C8"/>
    <w:rsid w:val="00704E37"/>
    <w:rsid w:val="007B2903"/>
    <w:rsid w:val="007B55EA"/>
    <w:rsid w:val="00806560"/>
    <w:rsid w:val="00853A54"/>
    <w:rsid w:val="00A260FF"/>
    <w:rsid w:val="00A348E8"/>
    <w:rsid w:val="00A744F7"/>
    <w:rsid w:val="00B57585"/>
    <w:rsid w:val="00B9242E"/>
    <w:rsid w:val="00C3761E"/>
    <w:rsid w:val="00DA4E02"/>
    <w:rsid w:val="00F15AF6"/>
    <w:rsid w:val="00F757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BC462A"/>
  <w15:chartTrackingRefBased/>
  <w15:docId w15:val="{C6DC1F5A-90E8-4B93-88E0-239FF8CE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440"/>
  </w:style>
  <w:style w:type="paragraph" w:styleId="Ttulo1">
    <w:name w:val="heading 1"/>
    <w:basedOn w:val="Normal"/>
    <w:next w:val="Normal"/>
    <w:link w:val="Ttulo1Car"/>
    <w:autoRedefine/>
    <w:uiPriority w:val="9"/>
    <w:qFormat/>
    <w:rsid w:val="00A744F7"/>
    <w:pPr>
      <w:keepNext/>
      <w:keepLines/>
      <w:spacing w:after="0" w:line="360" w:lineRule="auto"/>
      <w:jc w:val="both"/>
      <w:outlineLvl w:val="0"/>
    </w:pPr>
    <w:rPr>
      <w:rFonts w:ascii="Times New Roman" w:eastAsiaTheme="majorEastAsia" w:hAnsi="Times New Roman" w:cs="Times New Roman"/>
      <w:b/>
      <w:sz w:val="24"/>
      <w:szCs w:val="24"/>
    </w:rPr>
  </w:style>
  <w:style w:type="paragraph" w:styleId="Ttulo2">
    <w:name w:val="heading 2"/>
    <w:basedOn w:val="Normal"/>
    <w:next w:val="Normal"/>
    <w:link w:val="Ttulo2Car"/>
    <w:autoRedefine/>
    <w:uiPriority w:val="9"/>
    <w:unhideWhenUsed/>
    <w:qFormat/>
    <w:rsid w:val="00A744F7"/>
    <w:pPr>
      <w:keepNext/>
      <w:keepLines/>
      <w:spacing w:after="0" w:line="360" w:lineRule="auto"/>
      <w:jc w:val="both"/>
      <w:outlineLvl w:val="1"/>
    </w:pPr>
    <w:rPr>
      <w:rFonts w:ascii="Times New Roman" w:eastAsiaTheme="majorEastAsia" w:hAnsi="Times New Roman" w:cs="Times New Roman"/>
      <w:b/>
      <w:sz w:val="24"/>
      <w:szCs w:val="24"/>
    </w:rPr>
  </w:style>
  <w:style w:type="paragraph" w:styleId="Ttulo3">
    <w:name w:val="heading 3"/>
    <w:basedOn w:val="Normal"/>
    <w:next w:val="Normal"/>
    <w:link w:val="Ttulo3Car"/>
    <w:autoRedefine/>
    <w:uiPriority w:val="9"/>
    <w:unhideWhenUsed/>
    <w:qFormat/>
    <w:rsid w:val="00A744F7"/>
    <w:pPr>
      <w:keepNext/>
      <w:keepLines/>
      <w:spacing w:after="0" w:line="360" w:lineRule="auto"/>
      <w:jc w:val="both"/>
      <w:outlineLvl w:val="2"/>
    </w:pPr>
    <w:rPr>
      <w:rFonts w:ascii="Times New Roman" w:eastAsiaTheme="majorEastAsia" w:hAnsi="Times New Roman" w:cstheme="majorBidi"/>
      <w:color w:val="000000" w:themeColor="text1"/>
      <w:sz w:val="24"/>
      <w:szCs w:val="28"/>
    </w:rPr>
  </w:style>
  <w:style w:type="paragraph" w:styleId="Ttulo4">
    <w:name w:val="heading 4"/>
    <w:basedOn w:val="Normal"/>
    <w:next w:val="Normal"/>
    <w:link w:val="Ttulo4Car"/>
    <w:uiPriority w:val="9"/>
    <w:semiHidden/>
    <w:unhideWhenUsed/>
    <w:qFormat/>
    <w:rsid w:val="001A6B4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A6B4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A6B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6B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6B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6B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4F7"/>
    <w:rPr>
      <w:rFonts w:ascii="Times New Roman" w:eastAsiaTheme="majorEastAsia" w:hAnsi="Times New Roman" w:cs="Times New Roman"/>
      <w:b/>
      <w:sz w:val="24"/>
      <w:szCs w:val="24"/>
    </w:rPr>
  </w:style>
  <w:style w:type="character" w:customStyle="1" w:styleId="Ttulo2Car">
    <w:name w:val="Título 2 Car"/>
    <w:basedOn w:val="Fuentedeprrafopredeter"/>
    <w:link w:val="Ttulo2"/>
    <w:uiPriority w:val="9"/>
    <w:rsid w:val="00A744F7"/>
    <w:rPr>
      <w:rFonts w:ascii="Times New Roman" w:eastAsiaTheme="majorEastAsia" w:hAnsi="Times New Roman" w:cs="Times New Roman"/>
      <w:b/>
      <w:sz w:val="24"/>
      <w:szCs w:val="24"/>
    </w:rPr>
  </w:style>
  <w:style w:type="character" w:customStyle="1" w:styleId="Ttulo3Car">
    <w:name w:val="Título 3 Car"/>
    <w:basedOn w:val="Fuentedeprrafopredeter"/>
    <w:link w:val="Ttulo3"/>
    <w:uiPriority w:val="9"/>
    <w:rsid w:val="00A744F7"/>
    <w:rPr>
      <w:rFonts w:ascii="Times New Roman" w:eastAsiaTheme="majorEastAsia" w:hAnsi="Times New Roman" w:cstheme="majorBidi"/>
      <w:color w:val="000000" w:themeColor="text1"/>
      <w:sz w:val="24"/>
      <w:szCs w:val="28"/>
    </w:rPr>
  </w:style>
  <w:style w:type="character" w:customStyle="1" w:styleId="Ttulo4Car">
    <w:name w:val="Título 4 Car"/>
    <w:basedOn w:val="Fuentedeprrafopredeter"/>
    <w:link w:val="Ttulo4"/>
    <w:uiPriority w:val="9"/>
    <w:semiHidden/>
    <w:rsid w:val="001A6B4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A6B4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A6B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6B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6B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6B42"/>
    <w:rPr>
      <w:rFonts w:eastAsiaTheme="majorEastAsia" w:cstheme="majorBidi"/>
      <w:color w:val="272727" w:themeColor="text1" w:themeTint="D8"/>
    </w:rPr>
  </w:style>
  <w:style w:type="paragraph" w:styleId="Puesto">
    <w:name w:val="Title"/>
    <w:basedOn w:val="Normal"/>
    <w:next w:val="Normal"/>
    <w:link w:val="PuestoCar"/>
    <w:uiPriority w:val="10"/>
    <w:qFormat/>
    <w:rsid w:val="001A6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A6B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6B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6B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6B42"/>
    <w:pPr>
      <w:spacing w:before="160"/>
      <w:jc w:val="center"/>
    </w:pPr>
    <w:rPr>
      <w:i/>
      <w:iCs/>
      <w:color w:val="404040" w:themeColor="text1" w:themeTint="BF"/>
    </w:rPr>
  </w:style>
  <w:style w:type="character" w:customStyle="1" w:styleId="CitaCar">
    <w:name w:val="Cita Car"/>
    <w:basedOn w:val="Fuentedeprrafopredeter"/>
    <w:link w:val="Cita"/>
    <w:uiPriority w:val="29"/>
    <w:rsid w:val="001A6B42"/>
    <w:rPr>
      <w:i/>
      <w:iCs/>
      <w:color w:val="404040" w:themeColor="text1" w:themeTint="BF"/>
    </w:rPr>
  </w:style>
  <w:style w:type="paragraph" w:styleId="Prrafodelista">
    <w:name w:val="List Paragraph"/>
    <w:basedOn w:val="Normal"/>
    <w:link w:val="PrrafodelistaCar"/>
    <w:qFormat/>
    <w:rsid w:val="001A6B42"/>
    <w:pPr>
      <w:ind w:left="720"/>
      <w:contextualSpacing/>
    </w:pPr>
  </w:style>
  <w:style w:type="character" w:styleId="nfasisintenso">
    <w:name w:val="Intense Emphasis"/>
    <w:basedOn w:val="Fuentedeprrafopredeter"/>
    <w:uiPriority w:val="21"/>
    <w:qFormat/>
    <w:rsid w:val="001A6B42"/>
    <w:rPr>
      <w:i/>
      <w:iCs/>
      <w:color w:val="2F5496" w:themeColor="accent1" w:themeShade="BF"/>
    </w:rPr>
  </w:style>
  <w:style w:type="paragraph" w:styleId="Citadestacada">
    <w:name w:val="Intense Quote"/>
    <w:basedOn w:val="Normal"/>
    <w:next w:val="Normal"/>
    <w:link w:val="CitadestacadaCar"/>
    <w:uiPriority w:val="30"/>
    <w:qFormat/>
    <w:rsid w:val="001A6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A6B42"/>
    <w:rPr>
      <w:i/>
      <w:iCs/>
      <w:color w:val="2F5496" w:themeColor="accent1" w:themeShade="BF"/>
    </w:rPr>
  </w:style>
  <w:style w:type="character" w:styleId="Referenciaintensa">
    <w:name w:val="Intense Reference"/>
    <w:basedOn w:val="Fuentedeprrafopredeter"/>
    <w:uiPriority w:val="32"/>
    <w:qFormat/>
    <w:rsid w:val="001A6B42"/>
    <w:rPr>
      <w:b/>
      <w:bCs/>
      <w:smallCaps/>
      <w:color w:val="2F5496" w:themeColor="accent1" w:themeShade="BF"/>
      <w:spacing w:val="5"/>
    </w:rPr>
  </w:style>
  <w:style w:type="character" w:styleId="Hipervnculo">
    <w:name w:val="Hyperlink"/>
    <w:basedOn w:val="Fuentedeprrafopredeter"/>
    <w:uiPriority w:val="99"/>
    <w:unhideWhenUsed/>
    <w:rsid w:val="00423440"/>
    <w:rPr>
      <w:color w:val="0563C1" w:themeColor="hyperlink"/>
      <w:u w:val="single"/>
    </w:rPr>
  </w:style>
  <w:style w:type="paragraph" w:styleId="TtulodeTDC">
    <w:name w:val="TOC Heading"/>
    <w:basedOn w:val="Ttulo1"/>
    <w:next w:val="Normal"/>
    <w:uiPriority w:val="39"/>
    <w:unhideWhenUsed/>
    <w:qFormat/>
    <w:rsid w:val="00DA4E02"/>
    <w:pPr>
      <w:spacing w:before="480" w:line="276" w:lineRule="auto"/>
      <w:outlineLvl w:val="9"/>
    </w:pPr>
    <w:rPr>
      <w:b w:val="0"/>
      <w:bCs/>
      <w:kern w:val="0"/>
      <w:sz w:val="28"/>
      <w:szCs w:val="28"/>
      <w14:ligatures w14:val="none"/>
    </w:rPr>
  </w:style>
  <w:style w:type="paragraph" w:styleId="TDC2">
    <w:name w:val="toc 2"/>
    <w:basedOn w:val="Normal"/>
    <w:next w:val="Normal"/>
    <w:autoRedefine/>
    <w:uiPriority w:val="39"/>
    <w:unhideWhenUsed/>
    <w:qFormat/>
    <w:rsid w:val="00DA4E02"/>
    <w:pPr>
      <w:spacing w:after="100" w:line="276" w:lineRule="auto"/>
      <w:ind w:left="220"/>
    </w:pPr>
    <w:rPr>
      <w:rFonts w:eastAsiaTheme="minorEastAsia"/>
      <w:kern w:val="0"/>
      <w14:ligatures w14:val="none"/>
    </w:rPr>
  </w:style>
  <w:style w:type="paragraph" w:styleId="TDC1">
    <w:name w:val="toc 1"/>
    <w:basedOn w:val="Normal"/>
    <w:next w:val="Normal"/>
    <w:autoRedefine/>
    <w:uiPriority w:val="39"/>
    <w:unhideWhenUsed/>
    <w:qFormat/>
    <w:rsid w:val="001F07AB"/>
    <w:pPr>
      <w:tabs>
        <w:tab w:val="right" w:leader="dot" w:pos="9111"/>
      </w:tabs>
      <w:spacing w:after="0" w:line="360" w:lineRule="auto"/>
      <w:jc w:val="both"/>
    </w:pPr>
    <w:rPr>
      <w:rFonts w:ascii="Times New Roman" w:eastAsia="Calibri" w:hAnsi="Times New Roman" w:cs="Times New Roman"/>
      <w:b/>
      <w:smallCaps/>
      <w:noProof/>
      <w:kern w:val="0"/>
      <w:sz w:val="24"/>
      <w:szCs w:val="24"/>
      <w14:ligatures w14:val="none"/>
    </w:rPr>
  </w:style>
  <w:style w:type="paragraph" w:styleId="Sinespaciado">
    <w:name w:val="No Spacing"/>
    <w:link w:val="SinespaciadoCar"/>
    <w:qFormat/>
    <w:rsid w:val="00DA4E02"/>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rsid w:val="00DA4E02"/>
    <w:rPr>
      <w:rFonts w:ascii="Calibri" w:eastAsia="Calibri" w:hAnsi="Calibri" w:cs="Times New Roman"/>
      <w:kern w:val="0"/>
      <w14:ligatures w14:val="none"/>
    </w:rPr>
  </w:style>
  <w:style w:type="character" w:styleId="Ttulodellibro">
    <w:name w:val="Book Title"/>
    <w:qFormat/>
    <w:rsid w:val="00DA4E02"/>
    <w:rPr>
      <w:b/>
      <w:bCs/>
      <w:smallCaps/>
      <w:spacing w:val="5"/>
    </w:rPr>
  </w:style>
  <w:style w:type="character" w:customStyle="1" w:styleId="PrrafodelistaCar">
    <w:name w:val="Párrafo de lista Car"/>
    <w:link w:val="Prrafodelista"/>
    <w:uiPriority w:val="34"/>
    <w:qFormat/>
    <w:rsid w:val="00DA4E02"/>
  </w:style>
  <w:style w:type="table" w:styleId="Sombreadoclaro">
    <w:name w:val="Light Shading"/>
    <w:basedOn w:val="Tablanormal"/>
    <w:uiPriority w:val="60"/>
    <w:rsid w:val="00DA4E02"/>
    <w:pPr>
      <w:spacing w:after="0" w:line="240" w:lineRule="auto"/>
    </w:pPr>
    <w:rPr>
      <w:color w:val="000000" w:themeColor="text1" w:themeShade="BF"/>
      <w:kern w:val="0"/>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DC3">
    <w:name w:val="toc 3"/>
    <w:basedOn w:val="Normal"/>
    <w:next w:val="Normal"/>
    <w:autoRedefine/>
    <w:uiPriority w:val="39"/>
    <w:unhideWhenUsed/>
    <w:rsid w:val="000A1A53"/>
    <w:pPr>
      <w:spacing w:after="100"/>
      <w:ind w:left="440"/>
    </w:pPr>
  </w:style>
  <w:style w:type="paragraph" w:styleId="Piedepgina">
    <w:name w:val="footer"/>
    <w:basedOn w:val="Normal"/>
    <w:link w:val="PiedepginaCar"/>
    <w:uiPriority w:val="99"/>
    <w:unhideWhenUsed/>
    <w:rsid w:val="000A1A53"/>
    <w:pPr>
      <w:tabs>
        <w:tab w:val="center" w:pos="4419"/>
        <w:tab w:val="right" w:pos="8838"/>
      </w:tabs>
      <w:spacing w:after="0" w:line="240" w:lineRule="auto"/>
    </w:pPr>
    <w:rPr>
      <w:rFonts w:ascii="Calibri" w:eastAsia="Calibri" w:hAnsi="Calibri" w:cs="Times New Roman"/>
      <w:kern w:val="0"/>
      <w14:ligatures w14:val="none"/>
    </w:rPr>
  </w:style>
  <w:style w:type="character" w:customStyle="1" w:styleId="PiedepginaCar">
    <w:name w:val="Pie de página Car"/>
    <w:basedOn w:val="Fuentedeprrafopredeter"/>
    <w:link w:val="Piedepgina"/>
    <w:uiPriority w:val="99"/>
    <w:rsid w:val="000A1A53"/>
    <w:rPr>
      <w:rFonts w:ascii="Calibri" w:eastAsia="Calibri" w:hAnsi="Calibri" w:cs="Times New Roman"/>
      <w:kern w:val="0"/>
      <w14:ligatures w14:val="none"/>
    </w:rPr>
  </w:style>
  <w:style w:type="paragraph" w:styleId="TDC8">
    <w:name w:val="toc 8"/>
    <w:basedOn w:val="Normal"/>
    <w:next w:val="Normal"/>
    <w:autoRedefine/>
    <w:uiPriority w:val="39"/>
    <w:semiHidden/>
    <w:unhideWhenUsed/>
    <w:rsid w:val="000A1A53"/>
    <w:pPr>
      <w:ind w:left="1540"/>
    </w:pPr>
    <w:rPr>
      <w:rFonts w:ascii="Calibri" w:eastAsia="Calibri" w:hAnsi="Calibri" w:cs="Times New Roman"/>
      <w:kern w:val="0"/>
      <w14:ligatures w14:val="none"/>
    </w:rPr>
  </w:style>
  <w:style w:type="paragraph" w:styleId="Encabezado">
    <w:name w:val="header"/>
    <w:basedOn w:val="Normal"/>
    <w:link w:val="EncabezadoCar"/>
    <w:uiPriority w:val="99"/>
    <w:unhideWhenUsed/>
    <w:rsid w:val="000A1A53"/>
    <w:pPr>
      <w:tabs>
        <w:tab w:val="center" w:pos="4419"/>
        <w:tab w:val="right" w:pos="8838"/>
      </w:tabs>
    </w:pPr>
    <w:rPr>
      <w:rFonts w:ascii="Calibri" w:eastAsia="Calibri" w:hAnsi="Calibri" w:cs="Times New Roman"/>
      <w:kern w:val="0"/>
      <w14:ligatures w14:val="none"/>
    </w:rPr>
  </w:style>
  <w:style w:type="character" w:customStyle="1" w:styleId="EncabezadoCar">
    <w:name w:val="Encabezado Car"/>
    <w:basedOn w:val="Fuentedeprrafopredeter"/>
    <w:link w:val="Encabezado"/>
    <w:uiPriority w:val="99"/>
    <w:rsid w:val="000A1A53"/>
    <w:rPr>
      <w:rFonts w:ascii="Calibri" w:eastAsia="Calibri" w:hAnsi="Calibri" w:cs="Times New Roman"/>
      <w:kern w:val="0"/>
      <w14:ligatures w14:val="none"/>
    </w:rPr>
  </w:style>
  <w:style w:type="paragraph" w:styleId="Sangradetextonormal">
    <w:name w:val="Body Text Indent"/>
    <w:basedOn w:val="Normal"/>
    <w:link w:val="SangradetextonormalCar"/>
    <w:rsid w:val="000A1A53"/>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SangradetextonormalCar">
    <w:name w:val="Sangría de texto normal Car"/>
    <w:basedOn w:val="Fuentedeprrafopredeter"/>
    <w:link w:val="Sangradetextonormal"/>
    <w:rsid w:val="000A1A53"/>
    <w:rPr>
      <w:rFonts w:ascii="Times New Roman" w:eastAsia="Times New Roman" w:hAnsi="Times New Roman" w:cs="Times New Roman"/>
      <w:kern w:val="0"/>
      <w:sz w:val="24"/>
      <w:szCs w:val="24"/>
      <w:lang w:val="x-none" w:eastAsia="x-none"/>
      <w14:ligatures w14:val="none"/>
    </w:rPr>
  </w:style>
  <w:style w:type="character" w:customStyle="1" w:styleId="TtuloCar">
    <w:name w:val="Título Car"/>
    <w:rsid w:val="000A1A53"/>
    <w:rPr>
      <w:rFonts w:ascii="Arial" w:hAnsi="Arial" w:cs="Arial"/>
      <w:b/>
      <w:bCs/>
      <w:sz w:val="24"/>
      <w:szCs w:val="24"/>
      <w:lang w:val="es-ES_tradnl"/>
    </w:rPr>
  </w:style>
  <w:style w:type="paragraph" w:styleId="Textoindependiente">
    <w:name w:val="Body Text"/>
    <w:basedOn w:val="Normal"/>
    <w:link w:val="TextoindependienteCar"/>
    <w:rsid w:val="000A1A53"/>
    <w:pPr>
      <w:spacing w:after="120" w:line="240" w:lineRule="auto"/>
    </w:pPr>
    <w:rPr>
      <w:rFonts w:ascii="Times New Roman" w:eastAsia="Times New Roman" w:hAnsi="Times New Roman" w:cs="Times New Roman"/>
      <w:kern w:val="0"/>
      <w:sz w:val="24"/>
      <w:szCs w:val="24"/>
      <w:lang w:val="es-ES_tradnl" w:eastAsia="es-ES_tradnl"/>
      <w14:ligatures w14:val="none"/>
    </w:rPr>
  </w:style>
  <w:style w:type="character" w:customStyle="1" w:styleId="TextoindependienteCar">
    <w:name w:val="Texto independiente Car"/>
    <w:basedOn w:val="Fuentedeprrafopredeter"/>
    <w:link w:val="Textoindependiente"/>
    <w:rsid w:val="000A1A53"/>
    <w:rPr>
      <w:rFonts w:ascii="Times New Roman" w:eastAsia="Times New Roman" w:hAnsi="Times New Roman" w:cs="Times New Roman"/>
      <w:kern w:val="0"/>
      <w:sz w:val="24"/>
      <w:szCs w:val="24"/>
      <w:lang w:val="es-ES_tradnl" w:eastAsia="es-ES_tradnl"/>
      <w14:ligatures w14:val="none"/>
    </w:rPr>
  </w:style>
  <w:style w:type="paragraph" w:styleId="Sangra2detindependiente">
    <w:name w:val="Body Text Indent 2"/>
    <w:basedOn w:val="Normal"/>
    <w:link w:val="Sangra2detindependienteCar"/>
    <w:rsid w:val="000A1A53"/>
    <w:pPr>
      <w:spacing w:after="120" w:line="48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Sangra2detindependienteCar">
    <w:name w:val="Sangría 2 de t. independiente Car"/>
    <w:basedOn w:val="Fuentedeprrafopredeter"/>
    <w:link w:val="Sangra2detindependiente"/>
    <w:rsid w:val="000A1A53"/>
    <w:rPr>
      <w:rFonts w:ascii="Times New Roman" w:eastAsia="Times New Roman" w:hAnsi="Times New Roman" w:cs="Times New Roman"/>
      <w:kern w:val="0"/>
      <w:sz w:val="24"/>
      <w:szCs w:val="24"/>
      <w:lang w:val="x-none" w:eastAsia="x-none"/>
      <w14:ligatures w14:val="none"/>
    </w:rPr>
  </w:style>
  <w:style w:type="paragraph" w:styleId="Textoindependiente2">
    <w:name w:val="Body Text 2"/>
    <w:basedOn w:val="Normal"/>
    <w:link w:val="Textoindependiente2Car"/>
    <w:uiPriority w:val="99"/>
    <w:semiHidden/>
    <w:unhideWhenUsed/>
    <w:rsid w:val="000A1A53"/>
    <w:pPr>
      <w:spacing w:after="120" w:line="480" w:lineRule="auto"/>
    </w:pPr>
    <w:rPr>
      <w:rFonts w:ascii="Calibri" w:eastAsia="Calibri" w:hAnsi="Calibri" w:cs="Times New Roman"/>
      <w:kern w:val="0"/>
      <w14:ligatures w14:val="none"/>
    </w:rPr>
  </w:style>
  <w:style w:type="character" w:customStyle="1" w:styleId="Textoindependiente2Car">
    <w:name w:val="Texto independiente 2 Car"/>
    <w:basedOn w:val="Fuentedeprrafopredeter"/>
    <w:link w:val="Textoindependiente2"/>
    <w:uiPriority w:val="99"/>
    <w:semiHidden/>
    <w:rsid w:val="000A1A53"/>
    <w:rPr>
      <w:rFonts w:ascii="Calibri" w:eastAsia="Calibri" w:hAnsi="Calibri" w:cs="Times New Roman"/>
      <w:kern w:val="0"/>
      <w14:ligatures w14:val="none"/>
    </w:rPr>
  </w:style>
  <w:style w:type="table" w:styleId="Tablaconcuadrcula">
    <w:name w:val="Table Grid"/>
    <w:basedOn w:val="Tablanormal"/>
    <w:uiPriority w:val="39"/>
    <w:rsid w:val="000A1A53"/>
    <w:pPr>
      <w:spacing w:after="0" w:line="240" w:lineRule="auto"/>
    </w:pPr>
    <w:rPr>
      <w:rFonts w:ascii="Calibri" w:eastAsia="Calibri" w:hAnsi="Calibri" w:cs="Times New Roman"/>
      <w:kern w:val="0"/>
      <w:sz w:val="20"/>
      <w:szCs w:val="20"/>
      <w:lang w:val="es-US" w:eastAsia="es-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A1A5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misspelling">
    <w:name w:val="misspelling"/>
    <w:rsid w:val="000A1A53"/>
  </w:style>
  <w:style w:type="paragraph" w:customStyle="1" w:styleId="Cabeceraypie">
    <w:name w:val="Cabecera y pie"/>
    <w:basedOn w:val="Normal"/>
    <w:qFormat/>
    <w:rsid w:val="00441DDE"/>
    <w:pPr>
      <w:suppressAutoHyphens/>
      <w:overflowPunct w:val="0"/>
    </w:pPr>
    <w:rPr>
      <w:rFonts w:ascii="Calibri" w:eastAsia="Calibri" w:hAnsi="Calibri" w:cs="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526-1553" TargetMode="Externa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image" Target="media/image8.jpe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7" Type="http://schemas.openxmlformats.org/officeDocument/2006/relationships/image" Target="media/image14.png"/><Relationship Id="rId30" Type="http://schemas.openxmlformats.org/officeDocument/2006/relationships/image" Target="media/image2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69</Pages>
  <Words>22765</Words>
  <Characters>129766</Characters>
  <Application>Microsoft Office Word</Application>
  <DocSecurity>0</DocSecurity>
  <Lines>1081</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Cuenta Microsoft</cp:lastModifiedBy>
  <cp:revision>13</cp:revision>
  <dcterms:created xsi:type="dcterms:W3CDTF">2025-08-16T12:44:00Z</dcterms:created>
  <dcterms:modified xsi:type="dcterms:W3CDTF">2025-09-12T15:24:00Z</dcterms:modified>
</cp:coreProperties>
</file>