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1335" w14:textId="77777777" w:rsidR="00210D32" w:rsidRPr="00C63B58" w:rsidRDefault="00210D32" w:rsidP="00210D32">
      <w:pPr>
        <w:tabs>
          <w:tab w:val="center" w:pos="4252"/>
          <w:tab w:val="right" w:pos="8504"/>
        </w:tabs>
        <w:spacing w:line="360" w:lineRule="auto"/>
        <w:jc w:val="center"/>
        <w:rPr>
          <w:rFonts w:ascii="Times New Roman" w:eastAsiaTheme="minorHAnsi" w:hAnsi="Times New Roman" w:cs="Times New Roman"/>
          <w:b/>
          <w:sz w:val="24"/>
          <w:szCs w:val="24"/>
        </w:rPr>
      </w:pPr>
      <w:r w:rsidRPr="00C63B58">
        <w:rPr>
          <w:rFonts w:ascii="Times New Roman" w:eastAsiaTheme="minorHAnsi" w:hAnsi="Times New Roman" w:cs="Times New Roman"/>
          <w:b/>
          <w:sz w:val="24"/>
          <w:szCs w:val="24"/>
        </w:rPr>
        <w:t>V Convención Ci</w:t>
      </w:r>
      <w:r>
        <w:rPr>
          <w:rFonts w:ascii="Times New Roman" w:eastAsiaTheme="minorHAnsi" w:hAnsi="Times New Roman" w:cs="Times New Roman"/>
          <w:b/>
          <w:sz w:val="24"/>
          <w:szCs w:val="24"/>
        </w:rPr>
        <w:t>entífica Internacional UCLV 2025</w:t>
      </w:r>
    </w:p>
    <w:p w14:paraId="17D4A404" w14:textId="77777777" w:rsidR="00210D32" w:rsidRPr="006D1FEC" w:rsidRDefault="00210D32" w:rsidP="00210D32">
      <w:pPr>
        <w:pStyle w:val="Encabezado"/>
        <w:jc w:val="center"/>
        <w:rPr>
          <w:rFonts w:ascii="Times New Roman" w:hAnsi="Times New Roman" w:cs="Times New Roman"/>
          <w:b/>
          <w:bCs/>
          <w:sz w:val="28"/>
          <w:szCs w:val="28"/>
        </w:rPr>
      </w:pPr>
      <w:r w:rsidRPr="00C63B58">
        <w:rPr>
          <w:rFonts w:ascii="Times New Roman" w:eastAsiaTheme="minorHAnsi" w:hAnsi="Times New Roman" w:cs="Times New Roman"/>
          <w:b/>
          <w:sz w:val="24"/>
          <w:szCs w:val="24"/>
        </w:rPr>
        <w:t>Universidad Central “Marta Abreu” de Las Villas</w:t>
      </w:r>
    </w:p>
    <w:p w14:paraId="4B7F609A" w14:textId="77777777" w:rsidR="007D1ABA" w:rsidRDefault="007D1ABA" w:rsidP="00210D32">
      <w:pPr>
        <w:spacing w:line="360" w:lineRule="auto"/>
        <w:jc w:val="center"/>
        <w:rPr>
          <w:rFonts w:ascii="Times New Roman" w:eastAsiaTheme="minorHAnsi" w:hAnsi="Times New Roman" w:cs="Times New Roman"/>
          <w:b/>
          <w:sz w:val="28"/>
          <w:szCs w:val="28"/>
        </w:rPr>
      </w:pPr>
    </w:p>
    <w:p w14:paraId="49577BEF" w14:textId="0555E6AE" w:rsidR="00210D32" w:rsidRDefault="007D1ABA" w:rsidP="00210D32">
      <w:pPr>
        <w:spacing w:line="360" w:lineRule="auto"/>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t>IV TALLER DE POLÍTICAS PÚBLICAS, PARTICIPACIÓN CIUDADANA Y PRAXIS DEMOCRÁTICA</w:t>
      </w:r>
    </w:p>
    <w:p w14:paraId="1831119F" w14:textId="5E643EE3" w:rsidR="00210D32" w:rsidRPr="007D1ABA" w:rsidRDefault="00210D32" w:rsidP="00210D32">
      <w:pPr>
        <w:spacing w:line="360" w:lineRule="auto"/>
        <w:jc w:val="center"/>
        <w:rPr>
          <w:rFonts w:ascii="Times New Roman" w:eastAsiaTheme="minorHAnsi" w:hAnsi="Times New Roman" w:cs="Times New Roman"/>
          <w:b/>
          <w:sz w:val="24"/>
          <w:szCs w:val="24"/>
        </w:rPr>
      </w:pPr>
      <w:r w:rsidRPr="007D1ABA">
        <w:rPr>
          <w:rFonts w:ascii="Times New Roman" w:eastAsiaTheme="minorHAnsi" w:hAnsi="Times New Roman" w:cs="Times New Roman"/>
          <w:b/>
          <w:sz w:val="24"/>
          <w:szCs w:val="24"/>
        </w:rPr>
        <w:t xml:space="preserve">Título: </w:t>
      </w:r>
    </w:p>
    <w:p w14:paraId="2122A4AD" w14:textId="2FBDD7A6" w:rsidR="00721D3E" w:rsidRPr="00721D3E" w:rsidRDefault="00721D3E" w:rsidP="00721D3E">
      <w:pPr>
        <w:spacing w:line="360" w:lineRule="auto"/>
        <w:jc w:val="center"/>
        <w:rPr>
          <w:rFonts w:ascii="Times New Roman" w:eastAsiaTheme="minorHAnsi" w:hAnsi="Times New Roman" w:cs="Times New Roman"/>
          <w:b/>
          <w:sz w:val="24"/>
          <w:szCs w:val="24"/>
        </w:rPr>
      </w:pPr>
      <w:r w:rsidRPr="00721D3E">
        <w:rPr>
          <w:rFonts w:ascii="Times New Roman" w:eastAsiaTheme="minorHAnsi" w:hAnsi="Times New Roman" w:cs="Times New Roman"/>
          <w:b/>
          <w:sz w:val="24"/>
          <w:szCs w:val="24"/>
        </w:rPr>
        <w:t>Colectivos Laborales</w:t>
      </w:r>
      <w:r>
        <w:rPr>
          <w:rFonts w:ascii="Times New Roman" w:eastAsiaTheme="minorHAnsi" w:hAnsi="Times New Roman" w:cs="Times New Roman"/>
          <w:b/>
          <w:sz w:val="24"/>
          <w:szCs w:val="24"/>
        </w:rPr>
        <w:t xml:space="preserve"> Agropecuarios </w:t>
      </w:r>
      <w:bookmarkStart w:id="0" w:name="_Hlk209106182"/>
      <w:r>
        <w:rPr>
          <w:rFonts w:ascii="Times New Roman" w:eastAsiaTheme="minorHAnsi" w:hAnsi="Times New Roman" w:cs="Times New Roman"/>
          <w:b/>
          <w:sz w:val="24"/>
          <w:szCs w:val="24"/>
        </w:rPr>
        <w:t>en la</w:t>
      </w:r>
      <w:r w:rsidRPr="00721D3E">
        <w:rPr>
          <w:rFonts w:ascii="Times New Roman" w:eastAsiaTheme="minorHAnsi" w:hAnsi="Times New Roman" w:cs="Times New Roman"/>
          <w:b/>
          <w:sz w:val="24"/>
          <w:szCs w:val="24"/>
        </w:rPr>
        <w:t xml:space="preserve"> Política de Organización del Empleo y Salario</w:t>
      </w:r>
      <w:bookmarkEnd w:id="0"/>
      <w:r>
        <w:rPr>
          <w:rFonts w:ascii="Times New Roman" w:eastAsiaTheme="minorHAnsi" w:hAnsi="Times New Roman" w:cs="Times New Roman"/>
          <w:b/>
          <w:sz w:val="24"/>
          <w:szCs w:val="24"/>
        </w:rPr>
        <w:t>.</w:t>
      </w:r>
      <w:r w:rsidRPr="00721D3E">
        <w:rPr>
          <w:rFonts w:ascii="Times New Roman" w:eastAsiaTheme="minorHAnsi" w:hAnsi="Times New Roman" w:cs="Times New Roman"/>
          <w:b/>
          <w:sz w:val="24"/>
          <w:szCs w:val="24"/>
        </w:rPr>
        <w:t xml:space="preserve"> Empresa “Benito Juárez”</w:t>
      </w:r>
    </w:p>
    <w:p w14:paraId="25AE1482" w14:textId="205DAA21" w:rsidR="00210D32" w:rsidRPr="008B67A0" w:rsidRDefault="00210D32" w:rsidP="00210D32">
      <w:pPr>
        <w:jc w:val="center"/>
        <w:rPr>
          <w:rFonts w:ascii="Times New Roman" w:hAnsi="Times New Roman" w:cs="Times New Roman"/>
          <w:b/>
          <w:i/>
          <w:sz w:val="24"/>
          <w:szCs w:val="24"/>
        </w:rPr>
      </w:pPr>
      <w:proofErr w:type="spellStart"/>
      <w:r w:rsidRPr="008B67A0">
        <w:rPr>
          <w:rFonts w:ascii="Times New Roman" w:hAnsi="Times New Roman" w:cs="Times New Roman"/>
          <w:b/>
          <w:i/>
          <w:sz w:val="24"/>
          <w:szCs w:val="24"/>
        </w:rPr>
        <w:t>Title</w:t>
      </w:r>
      <w:proofErr w:type="spellEnd"/>
      <w:r w:rsidRPr="008B67A0">
        <w:rPr>
          <w:rFonts w:ascii="Times New Roman" w:hAnsi="Times New Roman" w:cs="Times New Roman"/>
          <w:b/>
          <w:i/>
          <w:sz w:val="24"/>
          <w:szCs w:val="24"/>
        </w:rPr>
        <w:t>:</w:t>
      </w:r>
    </w:p>
    <w:p w14:paraId="3DE37EB4" w14:textId="77777777" w:rsidR="00A40E77" w:rsidRDefault="008B67A0" w:rsidP="00210D32">
      <w:pPr>
        <w:jc w:val="center"/>
        <w:rPr>
          <w:rFonts w:ascii="Times New Roman" w:hAnsi="Times New Roman" w:cs="Times New Roman"/>
          <w:b/>
          <w:i/>
          <w:sz w:val="24"/>
          <w:szCs w:val="24"/>
        </w:rPr>
      </w:pPr>
      <w:r w:rsidRPr="008B67A0">
        <w:rPr>
          <w:rFonts w:ascii="Times New Roman" w:hAnsi="Times New Roman" w:cs="Times New Roman"/>
          <w:b/>
          <w:i/>
          <w:sz w:val="24"/>
          <w:szCs w:val="24"/>
          <w:lang w:val="en-US"/>
        </w:rPr>
        <w:t xml:space="preserve">Agricultural Labor Collectives in Employment and Wage Organization Policy. </w:t>
      </w:r>
    </w:p>
    <w:p w14:paraId="0DAD952D" w14:textId="60FBFB45" w:rsidR="008B67A0" w:rsidRPr="008B67A0" w:rsidRDefault="008B67A0" w:rsidP="00210D32">
      <w:pPr>
        <w:jc w:val="center"/>
        <w:rPr>
          <w:rFonts w:ascii="Times New Roman" w:hAnsi="Times New Roman" w:cs="Times New Roman"/>
          <w:b/>
          <w:i/>
          <w:sz w:val="24"/>
          <w:szCs w:val="24"/>
        </w:rPr>
      </w:pPr>
      <w:r w:rsidRPr="008B67A0">
        <w:rPr>
          <w:rFonts w:ascii="Times New Roman" w:hAnsi="Times New Roman" w:cs="Times New Roman"/>
          <w:b/>
          <w:i/>
          <w:sz w:val="24"/>
          <w:szCs w:val="24"/>
        </w:rPr>
        <w:t>"Benito Juárez."</w:t>
      </w:r>
    </w:p>
    <w:p w14:paraId="7B1B5DBB" w14:textId="77777777" w:rsidR="00210D32" w:rsidRDefault="00210D32" w:rsidP="00210D32">
      <w:pPr>
        <w:spacing w:line="360" w:lineRule="auto"/>
        <w:jc w:val="both"/>
        <w:rPr>
          <w:rStyle w:val="fontstyle01"/>
          <w:rFonts w:ascii="Times New Roman" w:eastAsia="SimSun" w:hAnsi="Times New Roman" w:cs="Times New Roman"/>
          <w:lang w:bidi="ar"/>
        </w:rPr>
      </w:pPr>
      <w:r w:rsidRPr="00736D4F">
        <w:rPr>
          <w:rStyle w:val="fontstyle01"/>
          <w:rFonts w:ascii="Times New Roman" w:eastAsia="SimSun" w:hAnsi="Times New Roman" w:cs="Times New Roman"/>
          <w:lang w:bidi="ar"/>
        </w:rPr>
        <w:t xml:space="preserve">Autores: </w:t>
      </w:r>
    </w:p>
    <w:p w14:paraId="63E7D3C8" w14:textId="77777777" w:rsidR="00210D32" w:rsidRPr="00A622A9" w:rsidRDefault="00210D32" w:rsidP="00210D32">
      <w:pPr>
        <w:spacing w:line="360" w:lineRule="auto"/>
        <w:jc w:val="both"/>
        <w:rPr>
          <w:rStyle w:val="fontstyle01"/>
          <w:rFonts w:ascii="Times New Roman" w:eastAsia="SimSun" w:hAnsi="Times New Roman" w:cs="Times New Roman"/>
          <w:b w:val="0"/>
          <w:bCs w:val="0"/>
          <w:lang w:bidi="ar"/>
        </w:rPr>
      </w:pPr>
      <w:r w:rsidRPr="00A622A9">
        <w:rPr>
          <w:rStyle w:val="fontstyle01"/>
          <w:rFonts w:ascii="Times New Roman" w:eastAsia="SimSun" w:hAnsi="Times New Roman" w:cs="Times New Roman"/>
          <w:b w:val="0"/>
          <w:bCs w:val="0"/>
          <w:lang w:bidi="ar"/>
        </w:rPr>
        <w:t xml:space="preserve">Lic. Javier Alejandro Abreus Bochs, Instituto de Marxismo e Historia, Universidad Central “Marta Abreu” de Las Villas, Cuba,  </w:t>
      </w:r>
      <w:hyperlink r:id="rId6" w:history="1">
        <w:r w:rsidRPr="00A622A9">
          <w:rPr>
            <w:rStyle w:val="Hipervnculo"/>
            <w:rFonts w:ascii="Times New Roman" w:eastAsia="SimSun" w:hAnsi="Times New Roman" w:cs="Times New Roman"/>
            <w:sz w:val="24"/>
            <w:szCs w:val="24"/>
            <w:lang w:bidi="ar"/>
          </w:rPr>
          <w:t>jabreus@uclv.cu</w:t>
        </w:r>
      </w:hyperlink>
    </w:p>
    <w:p w14:paraId="60FE0ED5" w14:textId="77777777" w:rsidR="00210D32" w:rsidRDefault="00210D32" w:rsidP="00210D32">
      <w:pPr>
        <w:spacing w:line="360" w:lineRule="auto"/>
        <w:jc w:val="both"/>
        <w:rPr>
          <w:rFonts w:ascii="Times New Roman" w:eastAsia="Calibri" w:hAnsi="Times New Roman"/>
          <w:color w:val="000000"/>
          <w:sz w:val="24"/>
          <w:szCs w:val="24"/>
          <w:lang w:val="es-ES" w:eastAsia="en-US"/>
        </w:rPr>
      </w:pPr>
      <w:r>
        <w:rPr>
          <w:rFonts w:ascii="Times New Roman" w:eastAsia="Calibri" w:hAnsi="Times New Roman"/>
          <w:b/>
          <w:sz w:val="24"/>
          <w:szCs w:val="24"/>
          <w:lang w:val="es-ES" w:eastAsia="en-US"/>
        </w:rPr>
        <w:t>Angela del Carmen Cosme Valladares</w:t>
      </w:r>
      <w:r>
        <w:rPr>
          <w:rFonts w:ascii="Times New Roman" w:eastAsia="Calibri" w:hAnsi="Times New Roman"/>
          <w:sz w:val="24"/>
          <w:szCs w:val="24"/>
          <w:lang w:val="es-ES" w:eastAsia="en-US"/>
        </w:rPr>
        <w:t>: Máster en Educación Superior. Profesora Auxiliar de la Facultad Ciencias Agropecuarias. Universidad Central ¨Marta Abreu de las Villas¨. Santa Clara. Villa Clara.</w:t>
      </w:r>
      <w:hyperlink r:id="rId7" w:history="1">
        <w:r>
          <w:rPr>
            <w:rStyle w:val="Hipervnculo"/>
            <w:rFonts w:ascii="Times New Roman" w:eastAsia="Calibri" w:hAnsi="Times New Roman"/>
            <w:sz w:val="24"/>
            <w:szCs w:val="24"/>
            <w:lang w:val="es-ES" w:eastAsia="en-US"/>
          </w:rPr>
          <w:t>angelacv@uclv.edu.cu</w:t>
        </w:r>
      </w:hyperlink>
    </w:p>
    <w:p w14:paraId="0B306191" w14:textId="1F1BFA47" w:rsidR="007D1ABA" w:rsidRDefault="00194D52" w:rsidP="007D1ABA">
      <w:pPr>
        <w:spacing w:line="360" w:lineRule="auto"/>
        <w:jc w:val="both"/>
        <w:rPr>
          <w:rStyle w:val="fontstyle01"/>
          <w:rFonts w:ascii="Times New Roman" w:eastAsia="Times New Roman" w:hAnsi="Times New Roman" w:cs="Times New Roman"/>
          <w:bCs w:val="0"/>
          <w:color w:val="auto"/>
        </w:rPr>
      </w:pPr>
      <w:r w:rsidRPr="007D1ABA">
        <w:rPr>
          <w:rStyle w:val="fontstyle01"/>
          <w:rFonts w:ascii="Times New Roman" w:eastAsia="Times New Roman" w:hAnsi="Times New Roman" w:cs="Times New Roman"/>
          <w:bCs w:val="0"/>
          <w:color w:val="auto"/>
        </w:rPr>
        <w:t>Resumen</w:t>
      </w:r>
    </w:p>
    <w:p w14:paraId="47D10737" w14:textId="0C48C679" w:rsidR="00284882" w:rsidRPr="00284882" w:rsidRDefault="0090696C" w:rsidP="00284882">
      <w:pPr>
        <w:spacing w:before="120" w:after="120" w:line="360" w:lineRule="auto"/>
        <w:jc w:val="both"/>
        <w:rPr>
          <w:rFonts w:ascii="Times New Roman" w:eastAsia="Times New Roman" w:hAnsi="Times New Roman" w:cs="Times New Roman"/>
          <w:sz w:val="24"/>
          <w:szCs w:val="24"/>
          <w:lang w:eastAsia="es-NI"/>
        </w:rPr>
      </w:pPr>
      <w:r w:rsidRPr="00284882">
        <w:rPr>
          <w:rStyle w:val="fontstyle01"/>
          <w:rFonts w:ascii="Times New Roman" w:eastAsia="Times New Roman" w:hAnsi="Times New Roman" w:cs="Times New Roman"/>
          <w:b w:val="0"/>
          <w:color w:val="auto"/>
        </w:rPr>
        <w:t>El colectivo laboral</w:t>
      </w:r>
      <w:r w:rsidR="00A40E77" w:rsidRPr="00284882">
        <w:rPr>
          <w:rStyle w:val="fontstyle01"/>
          <w:rFonts w:ascii="Times New Roman" w:eastAsia="Times New Roman" w:hAnsi="Times New Roman" w:cs="Times New Roman"/>
          <w:b w:val="0"/>
          <w:color w:val="auto"/>
        </w:rPr>
        <w:t xml:space="preserve"> agropecuario</w:t>
      </w:r>
      <w:r w:rsidRPr="00284882">
        <w:rPr>
          <w:rStyle w:val="fontstyle01"/>
          <w:rFonts w:ascii="Times New Roman" w:eastAsia="Times New Roman" w:hAnsi="Times New Roman" w:cs="Times New Roman"/>
          <w:b w:val="0"/>
          <w:color w:val="auto"/>
        </w:rPr>
        <w:t xml:space="preserve"> es la agrupación de trabajadores organizados en un centro de costos de una entidad estatal.</w:t>
      </w:r>
      <w:r w:rsidR="00A40E77" w:rsidRPr="00284882">
        <w:rPr>
          <w:rStyle w:val="fontstyle01"/>
          <w:rFonts w:ascii="Times New Roman" w:eastAsia="Times New Roman" w:hAnsi="Times New Roman" w:cs="Times New Roman"/>
          <w:b w:val="0"/>
          <w:color w:val="auto"/>
        </w:rPr>
        <w:t xml:space="preserve"> Por su relevancia dentro de la </w:t>
      </w:r>
      <w:r w:rsidR="00DA345F" w:rsidRPr="00284882">
        <w:rPr>
          <w:rStyle w:val="fontstyle01"/>
          <w:rFonts w:ascii="Times New Roman" w:eastAsia="Times New Roman" w:hAnsi="Times New Roman" w:cs="Times New Roman"/>
          <w:b w:val="0"/>
          <w:color w:val="auto"/>
        </w:rPr>
        <w:t>p</w:t>
      </w:r>
      <w:r w:rsidR="00A40E77" w:rsidRPr="00284882">
        <w:rPr>
          <w:rStyle w:val="fontstyle01"/>
          <w:rFonts w:ascii="Times New Roman" w:eastAsia="Times New Roman" w:hAnsi="Times New Roman" w:cs="Times New Roman"/>
          <w:b w:val="0"/>
          <w:color w:val="auto"/>
        </w:rPr>
        <w:t>olítica</w:t>
      </w:r>
      <w:r w:rsidR="00194D52">
        <w:rPr>
          <w:rStyle w:val="fontstyle01"/>
          <w:rFonts w:ascii="Times New Roman" w:eastAsia="Times New Roman" w:hAnsi="Times New Roman" w:cs="Times New Roman"/>
          <w:b w:val="0"/>
          <w:color w:val="auto"/>
        </w:rPr>
        <w:t xml:space="preserve"> pública agraria</w:t>
      </w:r>
      <w:r w:rsidR="00A40E77" w:rsidRPr="00284882">
        <w:rPr>
          <w:rStyle w:val="fontstyle01"/>
          <w:rFonts w:ascii="Times New Roman" w:eastAsia="Times New Roman" w:hAnsi="Times New Roman" w:cs="Times New Roman"/>
          <w:b w:val="0"/>
          <w:color w:val="auto"/>
        </w:rPr>
        <w:t xml:space="preserve"> de </w:t>
      </w:r>
      <w:r w:rsidR="00DA345F" w:rsidRPr="00284882">
        <w:rPr>
          <w:rStyle w:val="fontstyle01"/>
          <w:rFonts w:ascii="Times New Roman" w:eastAsia="Times New Roman" w:hAnsi="Times New Roman" w:cs="Times New Roman"/>
          <w:b w:val="0"/>
          <w:color w:val="auto"/>
        </w:rPr>
        <w:t>o</w:t>
      </w:r>
      <w:r w:rsidR="00A40E77" w:rsidRPr="00284882">
        <w:rPr>
          <w:rStyle w:val="fontstyle01"/>
          <w:rFonts w:ascii="Times New Roman" w:eastAsia="Times New Roman" w:hAnsi="Times New Roman" w:cs="Times New Roman"/>
          <w:b w:val="0"/>
          <w:color w:val="auto"/>
        </w:rPr>
        <w:t xml:space="preserve">rganización del </w:t>
      </w:r>
      <w:r w:rsidR="00DA345F" w:rsidRPr="00284882">
        <w:rPr>
          <w:rStyle w:val="fontstyle01"/>
          <w:rFonts w:ascii="Times New Roman" w:eastAsia="Times New Roman" w:hAnsi="Times New Roman" w:cs="Times New Roman"/>
          <w:b w:val="0"/>
          <w:color w:val="auto"/>
        </w:rPr>
        <w:t>e</w:t>
      </w:r>
      <w:r w:rsidR="00A40E77" w:rsidRPr="00284882">
        <w:rPr>
          <w:rStyle w:val="fontstyle01"/>
          <w:rFonts w:ascii="Times New Roman" w:eastAsia="Times New Roman" w:hAnsi="Times New Roman" w:cs="Times New Roman"/>
          <w:b w:val="0"/>
          <w:color w:val="auto"/>
        </w:rPr>
        <w:t>mpleo y salario</w:t>
      </w:r>
      <w:r w:rsidR="00DA345F" w:rsidRPr="00284882">
        <w:rPr>
          <w:rStyle w:val="fontstyle01"/>
          <w:rFonts w:ascii="Times New Roman" w:eastAsia="Times New Roman" w:hAnsi="Times New Roman" w:cs="Times New Roman"/>
          <w:b w:val="0"/>
          <w:color w:val="auto"/>
        </w:rPr>
        <w:t xml:space="preserve"> del país</w:t>
      </w:r>
      <w:r w:rsidR="00595C29" w:rsidRPr="00284882">
        <w:rPr>
          <w:rStyle w:val="fontstyle01"/>
          <w:rFonts w:ascii="Times New Roman" w:eastAsia="Times New Roman" w:hAnsi="Times New Roman" w:cs="Times New Roman"/>
          <w:b w:val="0"/>
          <w:color w:val="auto"/>
        </w:rPr>
        <w:t xml:space="preserve">, se realiza el presente estudio </w:t>
      </w:r>
      <w:r w:rsidR="00284882" w:rsidRPr="00284882">
        <w:rPr>
          <w:rStyle w:val="fontstyle01"/>
          <w:rFonts w:ascii="Times New Roman" w:eastAsia="Times New Roman" w:hAnsi="Times New Roman" w:cs="Times New Roman"/>
          <w:b w:val="0"/>
          <w:color w:val="auto"/>
        </w:rPr>
        <w:t>con el objetivo de</w:t>
      </w:r>
      <w:r w:rsidR="00595C29" w:rsidRPr="00284882">
        <w:rPr>
          <w:rStyle w:val="fontstyle01"/>
          <w:rFonts w:ascii="Times New Roman" w:eastAsia="Times New Roman" w:hAnsi="Times New Roman" w:cs="Times New Roman"/>
          <w:b w:val="0"/>
          <w:color w:val="auto"/>
        </w:rPr>
        <w:t xml:space="preserve"> </w:t>
      </w:r>
      <w:r w:rsidR="003E5CB7" w:rsidRPr="00284882">
        <w:rPr>
          <w:rStyle w:val="fontstyle01"/>
          <w:rFonts w:ascii="Times New Roman" w:eastAsia="Times New Roman" w:hAnsi="Times New Roman" w:cs="Times New Roman"/>
          <w:b w:val="0"/>
          <w:color w:val="auto"/>
        </w:rPr>
        <w:t>valora</w:t>
      </w:r>
      <w:r w:rsidR="00284882" w:rsidRPr="00284882">
        <w:rPr>
          <w:rStyle w:val="fontstyle01"/>
          <w:rFonts w:ascii="Times New Roman" w:eastAsia="Times New Roman" w:hAnsi="Times New Roman" w:cs="Times New Roman"/>
          <w:b w:val="0"/>
          <w:color w:val="auto"/>
        </w:rPr>
        <w:t>r</w:t>
      </w:r>
      <w:r w:rsidR="003E5CB7" w:rsidRPr="00284882">
        <w:rPr>
          <w:rStyle w:val="fontstyle01"/>
          <w:rFonts w:ascii="Times New Roman" w:eastAsia="Times New Roman" w:hAnsi="Times New Roman" w:cs="Times New Roman"/>
          <w:b w:val="0"/>
          <w:color w:val="auto"/>
        </w:rPr>
        <w:t xml:space="preserve"> </w:t>
      </w:r>
      <w:r w:rsidR="003E5CB7" w:rsidRPr="00284882">
        <w:rPr>
          <w:rFonts w:ascii="Times New Roman" w:eastAsia="DengXian" w:hAnsi="Times New Roman" w:cs="Times New Roman"/>
          <w:bCs/>
          <w:iCs/>
          <w:sz w:val="24"/>
          <w:szCs w:val="24"/>
        </w:rPr>
        <w:t xml:space="preserve">a tres </w:t>
      </w:r>
      <w:r w:rsidR="003E5CB7" w:rsidRPr="00284882">
        <w:rPr>
          <w:rFonts w:ascii="Times New Roman" w:eastAsia="DengXian" w:hAnsi="Times New Roman" w:cs="Times New Roman"/>
          <w:bCs/>
          <w:iCs/>
          <w:sz w:val="24"/>
          <w:szCs w:val="24"/>
          <w:lang w:val="es-ES"/>
        </w:rPr>
        <w:t>colectivos</w:t>
      </w:r>
      <w:r w:rsidR="003E5CB7" w:rsidRPr="00284882">
        <w:rPr>
          <w:rFonts w:ascii="Times New Roman" w:eastAsia="DengXian" w:hAnsi="Times New Roman" w:cs="Times New Roman"/>
          <w:bCs/>
          <w:iCs/>
          <w:sz w:val="24"/>
          <w:szCs w:val="24"/>
          <w:lang w:val="es-ES"/>
        </w:rPr>
        <w:t xml:space="preserve"> laborales </w:t>
      </w:r>
      <w:r w:rsidR="003E5CB7" w:rsidRPr="00284882">
        <w:rPr>
          <w:rFonts w:ascii="Times New Roman" w:eastAsia="DengXian" w:hAnsi="Times New Roman" w:cs="Times New Roman"/>
          <w:bCs/>
          <w:iCs/>
          <w:sz w:val="24"/>
          <w:szCs w:val="24"/>
          <w:lang w:val="es-ES_tradnl"/>
        </w:rPr>
        <w:t xml:space="preserve">de la </w:t>
      </w:r>
      <w:r w:rsidR="003E5CB7" w:rsidRPr="00284882">
        <w:rPr>
          <w:rFonts w:ascii="Times New Roman" w:eastAsia="DengXian" w:hAnsi="Times New Roman" w:cs="Times New Roman"/>
          <w:bCs/>
          <w:iCs/>
          <w:sz w:val="24"/>
          <w:szCs w:val="24"/>
          <w:lang w:val="es-ES"/>
        </w:rPr>
        <w:t xml:space="preserve">Empresa Agropecuaria “Benito Juárez”, de Villa Clara en sus resultados económicos; como parte de la política </w:t>
      </w:r>
      <w:r w:rsidR="003E5CB7" w:rsidRPr="00284882">
        <w:rPr>
          <w:rFonts w:ascii="Times New Roman" w:eastAsia="DengXian" w:hAnsi="Times New Roman" w:cs="Times New Roman"/>
          <w:bCs/>
          <w:iCs/>
          <w:sz w:val="24"/>
          <w:szCs w:val="24"/>
        </w:rPr>
        <w:t>de organización del empleo y salario.</w:t>
      </w:r>
      <w:r w:rsidR="003E5CB7" w:rsidRPr="00284882">
        <w:rPr>
          <w:rFonts w:ascii="Times New Roman" w:eastAsia="DengXian" w:hAnsi="Times New Roman" w:cs="Times New Roman"/>
          <w:bCs/>
          <w:iCs/>
          <w:sz w:val="24"/>
          <w:szCs w:val="24"/>
        </w:rPr>
        <w:t xml:space="preserve"> Se </w:t>
      </w:r>
      <w:r w:rsidR="00653321" w:rsidRPr="00284882">
        <w:rPr>
          <w:rFonts w:ascii="Times New Roman" w:eastAsia="DengXian" w:hAnsi="Times New Roman" w:cs="Times New Roman"/>
          <w:bCs/>
          <w:iCs/>
          <w:sz w:val="24"/>
          <w:szCs w:val="24"/>
        </w:rPr>
        <w:t>aplicaron</w:t>
      </w:r>
      <w:r w:rsidR="003E5CB7" w:rsidRPr="00284882">
        <w:rPr>
          <w:rFonts w:ascii="Times New Roman" w:eastAsia="DengXian" w:hAnsi="Times New Roman" w:cs="Times New Roman"/>
          <w:bCs/>
          <w:iCs/>
          <w:sz w:val="24"/>
          <w:szCs w:val="24"/>
        </w:rPr>
        <w:t xml:space="preserve"> </w:t>
      </w:r>
      <w:r w:rsidR="00653321" w:rsidRPr="00284882">
        <w:rPr>
          <w:rFonts w:ascii="Times New Roman" w:eastAsia="DengXian" w:hAnsi="Times New Roman" w:cs="Times New Roman"/>
          <w:bCs/>
          <w:iCs/>
          <w:sz w:val="24"/>
          <w:szCs w:val="24"/>
        </w:rPr>
        <w:t>como</w:t>
      </w:r>
      <w:r w:rsidR="003E5CB7" w:rsidRPr="00284882">
        <w:rPr>
          <w:rFonts w:ascii="Times New Roman" w:eastAsia="DengXian" w:hAnsi="Times New Roman" w:cs="Times New Roman"/>
          <w:bCs/>
          <w:iCs/>
          <w:sz w:val="24"/>
          <w:szCs w:val="24"/>
        </w:rPr>
        <w:t xml:space="preserve"> métodos investigativos: empíricos, teóricos</w:t>
      </w:r>
      <w:r w:rsidR="00653321" w:rsidRPr="00284882">
        <w:rPr>
          <w:rFonts w:ascii="Times New Roman" w:eastAsia="DengXian" w:hAnsi="Times New Roman" w:cs="Times New Roman"/>
          <w:bCs/>
          <w:iCs/>
          <w:sz w:val="24"/>
          <w:szCs w:val="24"/>
        </w:rPr>
        <w:t xml:space="preserve"> y</w:t>
      </w:r>
      <w:r w:rsidR="003E5CB7" w:rsidRPr="00284882">
        <w:rPr>
          <w:rFonts w:ascii="Times New Roman" w:eastAsia="DengXian" w:hAnsi="Times New Roman" w:cs="Times New Roman"/>
          <w:bCs/>
          <w:iCs/>
          <w:sz w:val="24"/>
          <w:szCs w:val="24"/>
        </w:rPr>
        <w:t xml:space="preserve"> económicos</w:t>
      </w:r>
      <w:r w:rsidR="00653321" w:rsidRPr="00284882">
        <w:rPr>
          <w:rFonts w:ascii="Times New Roman" w:eastAsia="DengXian" w:hAnsi="Times New Roman" w:cs="Times New Roman"/>
          <w:bCs/>
          <w:iCs/>
          <w:sz w:val="24"/>
          <w:szCs w:val="24"/>
        </w:rPr>
        <w:t xml:space="preserve"> a través de este último se calcularon indicadores claves: Ingresos, </w:t>
      </w:r>
      <w:r w:rsidR="00876775">
        <w:rPr>
          <w:rFonts w:ascii="Times New Roman" w:eastAsia="DengXian" w:hAnsi="Times New Roman" w:cs="Times New Roman"/>
          <w:bCs/>
          <w:iCs/>
          <w:sz w:val="24"/>
          <w:szCs w:val="24"/>
        </w:rPr>
        <w:t>g</w:t>
      </w:r>
      <w:r w:rsidR="00653321" w:rsidRPr="00284882">
        <w:rPr>
          <w:rFonts w:ascii="Times New Roman" w:eastAsia="DengXian" w:hAnsi="Times New Roman" w:cs="Times New Roman"/>
          <w:bCs/>
          <w:iCs/>
          <w:sz w:val="24"/>
          <w:szCs w:val="24"/>
        </w:rPr>
        <w:t xml:space="preserve">astos, </w:t>
      </w:r>
      <w:r w:rsidR="00876775">
        <w:rPr>
          <w:rFonts w:ascii="Times New Roman" w:eastAsia="DengXian" w:hAnsi="Times New Roman" w:cs="Times New Roman"/>
          <w:bCs/>
          <w:iCs/>
          <w:sz w:val="24"/>
          <w:szCs w:val="24"/>
        </w:rPr>
        <w:t>b</w:t>
      </w:r>
      <w:r w:rsidR="00653321" w:rsidRPr="00284882">
        <w:rPr>
          <w:rFonts w:ascii="Times New Roman" w:eastAsia="DengXian" w:hAnsi="Times New Roman" w:cs="Times New Roman"/>
          <w:bCs/>
          <w:iCs/>
          <w:sz w:val="24"/>
          <w:szCs w:val="24"/>
        </w:rPr>
        <w:t>eneficios netos y salario medio, durante dos trimestres adyacentes (2024-2025).</w:t>
      </w:r>
      <w:r w:rsidR="003E5CB7" w:rsidRPr="00284882">
        <w:rPr>
          <w:rFonts w:ascii="Times New Roman" w:eastAsia="DengXian" w:hAnsi="Times New Roman" w:cs="Times New Roman"/>
          <w:bCs/>
          <w:iCs/>
          <w:sz w:val="24"/>
          <w:szCs w:val="24"/>
        </w:rPr>
        <w:t xml:space="preserve"> </w:t>
      </w:r>
      <w:r w:rsidR="002F7A6B" w:rsidRPr="00284882">
        <w:rPr>
          <w:rFonts w:ascii="Times New Roman" w:eastAsia="DengXian" w:hAnsi="Times New Roman" w:cs="Times New Roman"/>
          <w:bCs/>
          <w:iCs/>
          <w:sz w:val="24"/>
          <w:szCs w:val="24"/>
        </w:rPr>
        <w:t xml:space="preserve">Los resultados revelaron </w:t>
      </w:r>
      <w:r w:rsidR="00284882" w:rsidRPr="00284882">
        <w:rPr>
          <w:rFonts w:ascii="Times New Roman" w:eastAsia="Calibri" w:hAnsi="Times New Roman" w:cs="Times New Roman"/>
          <w:iCs/>
          <w:sz w:val="24"/>
          <w:szCs w:val="24"/>
        </w:rPr>
        <w:t>colectivos agropecuarios</w:t>
      </w:r>
      <w:r w:rsidR="00284882">
        <w:rPr>
          <w:rFonts w:ascii="Times New Roman" w:eastAsia="Calibri" w:hAnsi="Times New Roman" w:cs="Times New Roman"/>
          <w:iCs/>
          <w:sz w:val="24"/>
          <w:szCs w:val="24"/>
        </w:rPr>
        <w:t xml:space="preserve"> de</w:t>
      </w:r>
      <w:r w:rsidR="00284882" w:rsidRPr="00284882">
        <w:rPr>
          <w:rFonts w:ascii="Times New Roman" w:eastAsia="Calibri" w:hAnsi="Times New Roman" w:cs="Times New Roman"/>
          <w:iCs/>
          <w:sz w:val="24"/>
          <w:szCs w:val="24"/>
        </w:rPr>
        <w:t xml:space="preserve"> pocos trabajadores, proceden</w:t>
      </w:r>
      <w:r w:rsidR="00284882">
        <w:rPr>
          <w:rFonts w:ascii="Times New Roman" w:eastAsia="Calibri" w:hAnsi="Times New Roman" w:cs="Times New Roman"/>
          <w:iCs/>
          <w:sz w:val="24"/>
          <w:szCs w:val="24"/>
        </w:rPr>
        <w:t>tes</w:t>
      </w:r>
      <w:r w:rsidR="00284882" w:rsidRPr="00284882">
        <w:rPr>
          <w:rFonts w:ascii="Times New Roman" w:eastAsia="Calibri" w:hAnsi="Times New Roman" w:cs="Times New Roman"/>
          <w:iCs/>
          <w:sz w:val="24"/>
          <w:szCs w:val="24"/>
        </w:rPr>
        <w:t xml:space="preserve"> de la entidad</w:t>
      </w:r>
      <w:r w:rsidR="00194D52">
        <w:rPr>
          <w:rFonts w:ascii="Times New Roman" w:eastAsia="Calibri" w:hAnsi="Times New Roman" w:cs="Times New Roman"/>
          <w:iCs/>
          <w:sz w:val="24"/>
          <w:szCs w:val="24"/>
          <w:lang w:val="es-NI"/>
        </w:rPr>
        <w:t>,</w:t>
      </w:r>
      <w:r w:rsidR="00284882">
        <w:rPr>
          <w:rFonts w:ascii="Times New Roman" w:eastAsia="Calibri" w:hAnsi="Times New Roman" w:cs="Times New Roman"/>
          <w:iCs/>
          <w:sz w:val="24"/>
          <w:szCs w:val="24"/>
          <w:lang w:val="es-NI"/>
        </w:rPr>
        <w:t xml:space="preserve"> contratados de manera permanente</w:t>
      </w:r>
      <w:r w:rsidR="00194D52">
        <w:rPr>
          <w:rFonts w:ascii="Times New Roman" w:eastAsia="Calibri" w:hAnsi="Times New Roman" w:cs="Times New Roman"/>
          <w:iCs/>
          <w:sz w:val="24"/>
          <w:szCs w:val="24"/>
          <w:lang w:val="es-NI"/>
        </w:rPr>
        <w:t>; que</w:t>
      </w:r>
      <w:r w:rsidR="00284882" w:rsidRPr="00284882">
        <w:rPr>
          <w:rFonts w:ascii="Times New Roman" w:eastAsia="Calibri" w:hAnsi="Times New Roman" w:cs="Times New Roman"/>
          <w:iCs/>
          <w:sz w:val="24"/>
          <w:szCs w:val="24"/>
          <w:lang w:val="es-NI"/>
        </w:rPr>
        <w:t xml:space="preserve"> han sido beneficiados </w:t>
      </w:r>
      <w:r w:rsidR="00284882" w:rsidRPr="00284882">
        <w:rPr>
          <w:rFonts w:ascii="Times New Roman" w:eastAsia="Calibri" w:hAnsi="Times New Roman" w:cs="Times New Roman"/>
          <w:bCs/>
          <w:iCs/>
          <w:sz w:val="24"/>
          <w:szCs w:val="24"/>
          <w:lang w:val="es-ES"/>
        </w:rPr>
        <w:t>en salarios, materiales y condiciones de vida</w:t>
      </w:r>
      <w:r w:rsidR="00194D52">
        <w:rPr>
          <w:rFonts w:ascii="Times New Roman" w:eastAsia="Calibri" w:hAnsi="Times New Roman" w:cs="Times New Roman"/>
          <w:bCs/>
          <w:iCs/>
          <w:sz w:val="24"/>
          <w:szCs w:val="24"/>
          <w:lang w:val="es-ES"/>
        </w:rPr>
        <w:t>.</w:t>
      </w:r>
      <w:r w:rsidR="00194D52">
        <w:rPr>
          <w:rFonts w:ascii="Times New Roman" w:eastAsia="Times New Roman" w:hAnsi="Times New Roman" w:cs="Times New Roman"/>
          <w:bCs/>
          <w:iCs/>
          <w:sz w:val="24"/>
          <w:szCs w:val="24"/>
          <w:lang w:val="es-ES" w:eastAsia="es-NI"/>
        </w:rPr>
        <w:t xml:space="preserve"> Se alcanzaron los </w:t>
      </w:r>
      <w:r w:rsidR="00284882" w:rsidRPr="00284882">
        <w:rPr>
          <w:rFonts w:ascii="Times New Roman" w:eastAsia="Times New Roman" w:hAnsi="Times New Roman" w:cs="Times New Roman"/>
          <w:bCs/>
          <w:iCs/>
          <w:sz w:val="24"/>
          <w:szCs w:val="24"/>
          <w:lang w:val="es-ES" w:eastAsia="es-NI"/>
        </w:rPr>
        <w:t>mayores beneficios neto y salarios medios</w:t>
      </w:r>
      <w:r w:rsidR="00194D52">
        <w:rPr>
          <w:rFonts w:ascii="Times New Roman" w:eastAsia="Times New Roman" w:hAnsi="Times New Roman" w:cs="Times New Roman"/>
          <w:bCs/>
          <w:iCs/>
          <w:sz w:val="24"/>
          <w:szCs w:val="24"/>
          <w:lang w:val="es-ES" w:eastAsia="es-NI"/>
        </w:rPr>
        <w:t xml:space="preserve"> en el último</w:t>
      </w:r>
      <w:r w:rsidR="00194D52" w:rsidRPr="00194D52">
        <w:rPr>
          <w:rFonts w:ascii="Times New Roman" w:eastAsia="Times New Roman" w:hAnsi="Times New Roman" w:cs="Times New Roman"/>
          <w:bCs/>
          <w:iCs/>
          <w:sz w:val="24"/>
          <w:szCs w:val="24"/>
          <w:lang w:val="es-ES" w:eastAsia="es-NI"/>
        </w:rPr>
        <w:t xml:space="preserve"> trimestre del </w:t>
      </w:r>
      <w:r w:rsidR="00194D52" w:rsidRPr="00194D52">
        <w:rPr>
          <w:rFonts w:ascii="Times New Roman" w:eastAsia="Times New Roman" w:hAnsi="Times New Roman" w:cs="Times New Roman"/>
          <w:bCs/>
          <w:iCs/>
          <w:sz w:val="24"/>
          <w:szCs w:val="24"/>
          <w:lang w:val="es-ES" w:eastAsia="es-NI"/>
        </w:rPr>
        <w:t>2024</w:t>
      </w:r>
      <w:r w:rsidR="00194D52" w:rsidRPr="00284882">
        <w:rPr>
          <w:rFonts w:ascii="Times New Roman" w:eastAsia="Times New Roman" w:hAnsi="Times New Roman" w:cs="Times New Roman"/>
          <w:bCs/>
          <w:iCs/>
          <w:sz w:val="24"/>
          <w:szCs w:val="24"/>
          <w:lang w:val="es-ES" w:eastAsia="es-NI"/>
        </w:rPr>
        <w:t xml:space="preserve"> destac</w:t>
      </w:r>
      <w:r w:rsidR="00194D52">
        <w:rPr>
          <w:rFonts w:ascii="Times New Roman" w:eastAsia="Times New Roman" w:hAnsi="Times New Roman" w:cs="Times New Roman"/>
          <w:bCs/>
          <w:iCs/>
          <w:sz w:val="24"/>
          <w:szCs w:val="24"/>
          <w:lang w:val="es-ES" w:eastAsia="es-NI"/>
        </w:rPr>
        <w:t>ándose</w:t>
      </w:r>
      <w:r w:rsidR="00284882" w:rsidRPr="00284882">
        <w:rPr>
          <w:rFonts w:ascii="Times New Roman" w:eastAsia="Times New Roman" w:hAnsi="Times New Roman" w:cs="Times New Roman"/>
          <w:bCs/>
          <w:iCs/>
          <w:sz w:val="24"/>
          <w:szCs w:val="24"/>
          <w:lang w:val="es-ES" w:eastAsia="es-NI"/>
        </w:rPr>
        <w:t xml:space="preserve"> e</w:t>
      </w:r>
      <w:r w:rsidR="00284882" w:rsidRPr="00284882">
        <w:rPr>
          <w:rFonts w:ascii="Times New Roman" w:eastAsia="Times New Roman" w:hAnsi="Times New Roman" w:cs="Times New Roman"/>
          <w:sz w:val="24"/>
          <w:szCs w:val="24"/>
          <w:lang w:eastAsia="es-NI"/>
        </w:rPr>
        <w:t>l colectivo laboral de la vaquería El Mamey en contraste, al colectivo de Masgüira, afectado por factores externos en sus resultados.</w:t>
      </w:r>
      <w:r w:rsidR="00284882" w:rsidRPr="00284882">
        <w:rPr>
          <w:rFonts w:ascii="Times New Roman" w:eastAsia="Times New Roman" w:hAnsi="Times New Roman" w:cs="Times New Roman"/>
          <w:sz w:val="24"/>
          <w:szCs w:val="24"/>
          <w:lang w:eastAsia="es-NI"/>
        </w:rPr>
        <w:t xml:space="preserve"> </w:t>
      </w:r>
      <w:r w:rsidR="00194D52">
        <w:rPr>
          <w:rFonts w:ascii="Times New Roman" w:eastAsia="Times New Roman" w:hAnsi="Times New Roman" w:cs="Times New Roman"/>
          <w:sz w:val="24"/>
          <w:szCs w:val="24"/>
          <w:lang w:eastAsia="es-NI"/>
        </w:rPr>
        <w:t>Todos los</w:t>
      </w:r>
      <w:r w:rsidR="00284882" w:rsidRPr="00284882">
        <w:rPr>
          <w:rFonts w:ascii="Times New Roman" w:eastAsia="Times New Roman" w:hAnsi="Times New Roman" w:cs="Times New Roman"/>
          <w:sz w:val="24"/>
          <w:szCs w:val="24"/>
          <w:lang w:eastAsia="es-NI"/>
        </w:rPr>
        <w:t xml:space="preserve"> colectivos se rigen </w:t>
      </w:r>
      <w:r w:rsidR="00284882" w:rsidRPr="00284882">
        <w:rPr>
          <w:rFonts w:ascii="Times New Roman" w:eastAsia="Times New Roman" w:hAnsi="Times New Roman" w:cs="Times New Roman"/>
          <w:sz w:val="24"/>
          <w:szCs w:val="24"/>
          <w:lang w:eastAsia="es-NI"/>
        </w:rPr>
        <w:lastRenderedPageBreak/>
        <w:t xml:space="preserve">según la Resolución 600/2021 y validan </w:t>
      </w:r>
      <w:r w:rsidR="00194D52">
        <w:rPr>
          <w:rFonts w:ascii="Times New Roman" w:eastAsia="Times New Roman" w:hAnsi="Times New Roman" w:cs="Times New Roman"/>
          <w:sz w:val="24"/>
          <w:szCs w:val="24"/>
          <w:lang w:eastAsia="es-NI"/>
        </w:rPr>
        <w:t>con s</w:t>
      </w:r>
      <w:r w:rsidR="00284882" w:rsidRPr="00284882">
        <w:rPr>
          <w:rFonts w:ascii="Times New Roman" w:eastAsia="Times New Roman" w:hAnsi="Times New Roman" w:cs="Times New Roman"/>
          <w:sz w:val="24"/>
          <w:szCs w:val="24"/>
          <w:lang w:eastAsia="es-NI"/>
        </w:rPr>
        <w:t>us resultados económicos la política de organización del empleo y salari</w:t>
      </w:r>
      <w:r w:rsidR="00194D52">
        <w:rPr>
          <w:rFonts w:ascii="Times New Roman" w:eastAsia="Times New Roman" w:hAnsi="Times New Roman" w:cs="Times New Roman"/>
          <w:sz w:val="24"/>
          <w:szCs w:val="24"/>
          <w:lang w:eastAsia="es-NI"/>
        </w:rPr>
        <w:t>o</w:t>
      </w:r>
      <w:r w:rsidR="00284882" w:rsidRPr="00284882">
        <w:rPr>
          <w:rFonts w:ascii="Times New Roman" w:eastAsia="Times New Roman" w:hAnsi="Times New Roman" w:cs="Times New Roman"/>
          <w:sz w:val="24"/>
          <w:szCs w:val="24"/>
          <w:lang w:eastAsia="es-NI"/>
        </w:rPr>
        <w:t xml:space="preserve"> del país.</w:t>
      </w:r>
    </w:p>
    <w:p w14:paraId="1351C00E" w14:textId="191B396B" w:rsidR="00595C29" w:rsidRPr="00595C29" w:rsidRDefault="00595C29" w:rsidP="00595C29">
      <w:pPr>
        <w:spacing w:before="120" w:after="120" w:line="360" w:lineRule="auto"/>
        <w:jc w:val="both"/>
        <w:rPr>
          <w:rFonts w:ascii="Times New Roman" w:eastAsia="Calibri" w:hAnsi="Times New Roman" w:cs="Times New Roman"/>
          <w:b/>
          <w:bCs/>
          <w:color w:val="000000"/>
          <w:kern w:val="2"/>
          <w:sz w:val="24"/>
          <w:szCs w:val="24"/>
          <w:shd w:val="clear" w:color="auto" w:fill="FFFFFF"/>
          <w:lang w:eastAsia="en-US"/>
          <w14:ligatures w14:val="standardContextual"/>
        </w:rPr>
      </w:pPr>
      <w:r w:rsidRPr="00595C29">
        <w:rPr>
          <w:rFonts w:ascii="Times New Roman" w:eastAsia="Calibri" w:hAnsi="Times New Roman" w:cs="Times New Roman"/>
          <w:b/>
          <w:bCs/>
          <w:i/>
          <w:iCs/>
          <w:color w:val="000000"/>
          <w:kern w:val="2"/>
          <w:sz w:val="24"/>
          <w:szCs w:val="24"/>
          <w:shd w:val="clear" w:color="auto" w:fill="FFFFFF"/>
          <w:lang w:eastAsia="en-US"/>
          <w14:ligatures w14:val="standardContextual"/>
        </w:rPr>
        <w:t xml:space="preserve">Palabras claves: </w:t>
      </w:r>
      <w:r w:rsidRPr="00595C29">
        <w:rPr>
          <w:rFonts w:ascii="Times New Roman" w:eastAsia="Calibri" w:hAnsi="Times New Roman" w:cs="Times New Roman"/>
          <w:color w:val="000000"/>
          <w:kern w:val="2"/>
          <w:sz w:val="24"/>
          <w:szCs w:val="24"/>
          <w:shd w:val="clear" w:color="auto" w:fill="FFFFFF"/>
          <w:lang w:eastAsia="en-US"/>
          <w14:ligatures w14:val="standardContextual"/>
        </w:rPr>
        <w:t xml:space="preserve">Colectivo Agropecuario; </w:t>
      </w:r>
      <w:r w:rsidR="00194D52" w:rsidRPr="002C3A4B">
        <w:rPr>
          <w:rFonts w:ascii="Times New Roman" w:eastAsia="Calibri" w:hAnsi="Times New Roman" w:cs="Times New Roman"/>
          <w:color w:val="000000"/>
          <w:kern w:val="2"/>
          <w:sz w:val="24"/>
          <w:szCs w:val="24"/>
          <w:shd w:val="clear" w:color="auto" w:fill="FFFFFF"/>
          <w:lang w:eastAsia="en-US"/>
          <w14:ligatures w14:val="standardContextual"/>
        </w:rPr>
        <w:t>Indicadores económicos,</w:t>
      </w:r>
      <w:r w:rsidR="002C3A4B" w:rsidRPr="002C3A4B">
        <w:rPr>
          <w:rFonts w:ascii="Times New Roman" w:eastAsia="Calibri" w:hAnsi="Times New Roman" w:cs="Times New Roman"/>
          <w:color w:val="000000"/>
          <w:kern w:val="2"/>
          <w:sz w:val="24"/>
          <w:szCs w:val="24"/>
          <w:shd w:val="clear" w:color="auto" w:fill="FFFFFF"/>
          <w:lang w:eastAsia="en-US"/>
          <w14:ligatures w14:val="standardContextual"/>
        </w:rPr>
        <w:t xml:space="preserve"> </w:t>
      </w:r>
      <w:r w:rsidR="002C3A4B" w:rsidRPr="003E5CB7">
        <w:rPr>
          <w:rFonts w:ascii="Times New Roman" w:eastAsia="Calibri" w:hAnsi="Times New Roman" w:cs="Times New Roman"/>
          <w:iCs/>
          <w:color w:val="000000"/>
          <w:kern w:val="2"/>
          <w:sz w:val="24"/>
          <w:szCs w:val="24"/>
          <w:shd w:val="clear" w:color="auto" w:fill="FFFFFF"/>
          <w:lang w:val="es-ES" w:eastAsia="en-US"/>
          <w14:ligatures w14:val="standardContextual"/>
        </w:rPr>
        <w:t>política</w:t>
      </w:r>
      <w:r w:rsidR="002C3A4B" w:rsidRPr="003E5CB7">
        <w:rPr>
          <w:rFonts w:ascii="Times New Roman" w:eastAsia="Calibri" w:hAnsi="Times New Roman" w:cs="Times New Roman"/>
          <w:iCs/>
          <w:color w:val="000000"/>
          <w:kern w:val="2"/>
          <w:sz w:val="24"/>
          <w:szCs w:val="24"/>
          <w:shd w:val="clear" w:color="auto" w:fill="FFFFFF"/>
          <w:lang w:eastAsia="en-US"/>
          <w14:ligatures w14:val="standardContextual"/>
        </w:rPr>
        <w:t xml:space="preserve"> </w:t>
      </w:r>
      <w:r w:rsidR="002C3A4B">
        <w:rPr>
          <w:rFonts w:ascii="Times New Roman" w:eastAsia="Calibri" w:hAnsi="Times New Roman" w:cs="Times New Roman"/>
          <w:iCs/>
          <w:color w:val="000000"/>
          <w:kern w:val="2"/>
          <w:sz w:val="24"/>
          <w:szCs w:val="24"/>
          <w:shd w:val="clear" w:color="auto" w:fill="FFFFFF"/>
          <w:lang w:eastAsia="en-US"/>
          <w14:ligatures w14:val="standardContextual"/>
        </w:rPr>
        <w:t>agraria</w:t>
      </w:r>
      <w:r w:rsidR="002C3A4B">
        <w:rPr>
          <w:rFonts w:ascii="Times New Roman" w:eastAsia="Calibri" w:hAnsi="Times New Roman" w:cs="Times New Roman"/>
          <w:b/>
          <w:bCs/>
          <w:iCs/>
          <w:color w:val="000000"/>
          <w:kern w:val="2"/>
          <w:sz w:val="24"/>
          <w:szCs w:val="24"/>
          <w:shd w:val="clear" w:color="auto" w:fill="FFFFFF"/>
          <w:lang w:eastAsia="en-US"/>
          <w14:ligatures w14:val="standardContextual"/>
        </w:rPr>
        <w:t>.</w:t>
      </w:r>
    </w:p>
    <w:p w14:paraId="037160A1" w14:textId="0F5D4A64" w:rsidR="007D1ABA" w:rsidRDefault="00194D52" w:rsidP="007D1ABA">
      <w:pPr>
        <w:spacing w:line="360" w:lineRule="auto"/>
        <w:jc w:val="both"/>
        <w:rPr>
          <w:rStyle w:val="fontstyle01"/>
          <w:rFonts w:ascii="Times New Roman" w:eastAsia="Times New Roman" w:hAnsi="Times New Roman" w:cs="Times New Roman"/>
          <w:bCs w:val="0"/>
          <w:color w:val="auto"/>
        </w:rPr>
      </w:pPr>
      <w:proofErr w:type="spellStart"/>
      <w:r>
        <w:rPr>
          <w:rStyle w:val="fontstyle01"/>
          <w:rFonts w:ascii="Times New Roman" w:eastAsia="Times New Roman" w:hAnsi="Times New Roman" w:cs="Times New Roman"/>
          <w:bCs w:val="0"/>
          <w:color w:val="auto"/>
        </w:rPr>
        <w:t>Abstract</w:t>
      </w:r>
      <w:proofErr w:type="spellEnd"/>
      <w:r>
        <w:rPr>
          <w:rStyle w:val="fontstyle01"/>
          <w:rFonts w:ascii="Times New Roman" w:eastAsia="Times New Roman" w:hAnsi="Times New Roman" w:cs="Times New Roman"/>
          <w:bCs w:val="0"/>
          <w:color w:val="auto"/>
        </w:rPr>
        <w:t xml:space="preserve"> </w:t>
      </w:r>
    </w:p>
    <w:p w14:paraId="50128519" w14:textId="77777777" w:rsidR="0039408F" w:rsidRPr="0039408F" w:rsidRDefault="0039408F" w:rsidP="0039408F">
      <w:pPr>
        <w:spacing w:line="360" w:lineRule="auto"/>
        <w:jc w:val="both"/>
        <w:rPr>
          <w:rFonts w:ascii="Times New Roman" w:eastAsia="Times New Roman" w:hAnsi="Times New Roman" w:cs="Times New Roman"/>
          <w:bCs/>
          <w:sz w:val="24"/>
          <w:szCs w:val="24"/>
          <w:lang w:val="en-US"/>
        </w:rPr>
      </w:pPr>
      <w:r w:rsidRPr="0039408F">
        <w:rPr>
          <w:rFonts w:ascii="Times New Roman" w:eastAsia="Times New Roman" w:hAnsi="Times New Roman" w:cs="Times New Roman"/>
          <w:bCs/>
          <w:sz w:val="24"/>
          <w:szCs w:val="24"/>
          <w:lang w:val="en-US"/>
        </w:rPr>
        <w:t>The agricultural labor collective is the group of workers organized within a cost center of a state entity. Due to its significance within the national public agricultural policy on employment and wage organization, the present study aims to evaluate three labor collectives of the “Benito Juárez” Agricultural Enterprise in Villa Clara regarding their economic outcomes, as part of the employment and wage organization policy. The research methods applied included empirical, theoretical, and economic approaches; through the latter, key indicators were calculated: income, expenses, net benefits, and average wage, over two consecutive quarters (2024-2025). The results revealed agricultural collectives composed of a small number of workers, originating from the entity and permanently contracted; who have benefited in terms of wages, materials, and living conditions. The highest net benefits and average wages were achieved in the last quarter of 2024, notably by the labor collective of the El Mamey dairy farm, in contrast to the Masgüira collective, which was adversely affected by external factors in its results. All collectives are governed according to Resolution 600/2021 and their economic results validate the national policy of employment and wage organization.</w:t>
      </w:r>
    </w:p>
    <w:p w14:paraId="71890006" w14:textId="77777777" w:rsidR="0039408F" w:rsidRPr="0039408F" w:rsidRDefault="0039408F" w:rsidP="0039408F">
      <w:pPr>
        <w:spacing w:line="360" w:lineRule="auto"/>
        <w:jc w:val="both"/>
        <w:rPr>
          <w:rFonts w:ascii="Times New Roman" w:eastAsia="Times New Roman" w:hAnsi="Times New Roman" w:cs="Times New Roman"/>
          <w:b/>
          <w:sz w:val="24"/>
          <w:szCs w:val="24"/>
          <w:lang w:val="en-US"/>
        </w:rPr>
      </w:pPr>
      <w:r w:rsidRPr="0039408F">
        <w:rPr>
          <w:rFonts w:ascii="Times New Roman" w:eastAsia="Times New Roman" w:hAnsi="Times New Roman" w:cs="Times New Roman"/>
          <w:b/>
          <w:sz w:val="24"/>
          <w:szCs w:val="24"/>
          <w:lang w:val="en-US"/>
        </w:rPr>
        <w:t xml:space="preserve">Keywords: </w:t>
      </w:r>
      <w:r w:rsidRPr="0039408F">
        <w:rPr>
          <w:rFonts w:ascii="Times New Roman" w:eastAsia="Times New Roman" w:hAnsi="Times New Roman" w:cs="Times New Roman"/>
          <w:bCs/>
          <w:sz w:val="24"/>
          <w:szCs w:val="24"/>
          <w:lang w:val="en-US"/>
        </w:rPr>
        <w:t>Agricultural Collective; Economic Indicators; Agricultural Policy</w:t>
      </w:r>
    </w:p>
    <w:p w14:paraId="4EFDE926" w14:textId="7E91DC64" w:rsidR="007D1ABA" w:rsidRPr="00F41539" w:rsidRDefault="007D1ABA" w:rsidP="007D1ABA">
      <w:pPr>
        <w:pStyle w:val="Prrafodelista"/>
        <w:numPr>
          <w:ilvl w:val="0"/>
          <w:numId w:val="1"/>
        </w:numPr>
        <w:spacing w:line="360" w:lineRule="auto"/>
        <w:jc w:val="both"/>
        <w:rPr>
          <w:rStyle w:val="fontstyle01"/>
          <w:rFonts w:ascii="Times New Roman" w:eastAsia="Times New Roman" w:hAnsi="Times New Roman" w:cs="Times New Roman"/>
          <w:iCs/>
          <w:color w:val="auto"/>
        </w:rPr>
      </w:pPr>
      <w:r w:rsidRPr="00F41539">
        <w:rPr>
          <w:rStyle w:val="fontstyle01"/>
          <w:rFonts w:ascii="Times New Roman" w:eastAsia="Times New Roman" w:hAnsi="Times New Roman" w:cs="Times New Roman"/>
          <w:iCs/>
          <w:color w:val="auto"/>
        </w:rPr>
        <w:t xml:space="preserve">Introducción </w:t>
      </w:r>
    </w:p>
    <w:p w14:paraId="4E5A9FB6" w14:textId="3407D8FA" w:rsidR="007D1ABA" w:rsidRDefault="00BF5637" w:rsidP="007D1ABA">
      <w:pPr>
        <w:spacing w:line="360" w:lineRule="auto"/>
        <w:jc w:val="both"/>
        <w:rPr>
          <w:rStyle w:val="fontstyle01"/>
          <w:rFonts w:ascii="Times New Roman" w:eastAsia="Times New Roman" w:hAnsi="Times New Roman" w:cs="Times New Roman"/>
          <w:b w:val="0"/>
          <w:bCs w:val="0"/>
          <w:color w:val="auto"/>
        </w:rPr>
      </w:pPr>
      <w:r w:rsidRPr="00BF5637">
        <w:rPr>
          <w:rStyle w:val="fontstyle01"/>
          <w:rFonts w:ascii="Times New Roman" w:eastAsia="Times New Roman" w:hAnsi="Times New Roman" w:cs="Times New Roman"/>
          <w:b w:val="0"/>
          <w:bCs w:val="0"/>
          <w:color w:val="auto"/>
        </w:rPr>
        <w:t xml:space="preserve">El sector agropecuario es estratégico para cualquier economía pues produce alimentos que son bienes esenciales en el sostenimiento de la vida. Para hacerlo, requiere de bienes y servicios que se obtienen por otras actividades económicas con las que se conecta y forma cadenas de valor, por lo que algunos especialistas lo designan como «el sector creador de la economía». (García, 2020)  </w:t>
      </w:r>
    </w:p>
    <w:p w14:paraId="14B3AA8F" w14:textId="52E6B995" w:rsidR="002F7D63" w:rsidRDefault="00D64A1F" w:rsidP="00D64A1F">
      <w:p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Actualmente en Cuba, l</w:t>
      </w:r>
      <w:r w:rsidRPr="002170F0">
        <w:rPr>
          <w:rFonts w:ascii="Times New Roman" w:eastAsia="Times New Roman" w:hAnsi="Times New Roman" w:cs="Times New Roman"/>
          <w:sz w:val="24"/>
          <w:szCs w:val="24"/>
          <w:lang w:val="es-ES"/>
        </w:rPr>
        <w:t>a disponibilidad de fuerza de trabajo para el desarrollo de l</w:t>
      </w:r>
      <w:r>
        <w:rPr>
          <w:rFonts w:ascii="Times New Roman" w:eastAsia="Times New Roman" w:hAnsi="Times New Roman" w:cs="Times New Roman"/>
          <w:sz w:val="24"/>
          <w:szCs w:val="24"/>
          <w:lang w:val="es-ES"/>
        </w:rPr>
        <w:t xml:space="preserve">a producción </w:t>
      </w:r>
      <w:r w:rsidRPr="002170F0">
        <w:rPr>
          <w:rFonts w:ascii="Times New Roman" w:eastAsia="Times New Roman" w:hAnsi="Times New Roman" w:cs="Times New Roman"/>
          <w:sz w:val="24"/>
          <w:szCs w:val="24"/>
          <w:lang w:val="es-ES"/>
        </w:rPr>
        <w:t>agropecuari</w:t>
      </w:r>
      <w:r>
        <w:rPr>
          <w:rFonts w:ascii="Times New Roman" w:eastAsia="Times New Roman" w:hAnsi="Times New Roman" w:cs="Times New Roman"/>
          <w:sz w:val="24"/>
          <w:szCs w:val="24"/>
          <w:lang w:val="es-ES"/>
        </w:rPr>
        <w:t>a</w:t>
      </w:r>
      <w:r w:rsidRPr="002170F0">
        <w:rPr>
          <w:rFonts w:ascii="Times New Roman" w:eastAsia="Times New Roman" w:hAnsi="Times New Roman" w:cs="Times New Roman"/>
          <w:sz w:val="24"/>
          <w:szCs w:val="24"/>
          <w:lang w:val="es-ES"/>
        </w:rPr>
        <w:t xml:space="preserve"> es uno de los principales retos a enfrentar teniendo en cuenta la estructura de la población</w:t>
      </w:r>
      <w:r>
        <w:rPr>
          <w:rFonts w:ascii="Times New Roman" w:eastAsia="Times New Roman" w:hAnsi="Times New Roman" w:cs="Times New Roman"/>
          <w:sz w:val="24"/>
          <w:szCs w:val="24"/>
          <w:lang w:val="es-ES"/>
        </w:rPr>
        <w:t xml:space="preserve"> y</w:t>
      </w:r>
      <w:r w:rsidRPr="002170F0">
        <w:rPr>
          <w:rFonts w:ascii="Times New Roman" w:eastAsia="Times New Roman" w:hAnsi="Times New Roman" w:cs="Times New Roman"/>
          <w:sz w:val="24"/>
          <w:szCs w:val="24"/>
          <w:lang w:val="es-ES"/>
        </w:rPr>
        <w:t xml:space="preserve"> el sostenido incremento de la población urbana a partir de los </w:t>
      </w:r>
      <w:r w:rsidRPr="002170F0">
        <w:rPr>
          <w:rFonts w:ascii="Times New Roman" w:eastAsia="Times New Roman" w:hAnsi="Times New Roman" w:cs="Times New Roman"/>
          <w:sz w:val="24"/>
          <w:szCs w:val="24"/>
          <w:lang w:val="es-ES"/>
        </w:rPr>
        <w:lastRenderedPageBreak/>
        <w:t>procesos migratorios, con impacto en el sector agropecuario y riesgo para la sostenibilidad de los programas productivos</w:t>
      </w:r>
      <w:r w:rsidR="00F41539">
        <w:rPr>
          <w:rFonts w:ascii="Times New Roman" w:eastAsia="Times New Roman" w:hAnsi="Times New Roman" w:cs="Times New Roman"/>
          <w:sz w:val="24"/>
          <w:szCs w:val="24"/>
          <w:lang w:val="es-ES"/>
        </w:rPr>
        <w:t>.</w:t>
      </w:r>
    </w:p>
    <w:p w14:paraId="0B0FBE4D" w14:textId="60E00957" w:rsidR="005041F5" w:rsidRDefault="002F7D63" w:rsidP="005041F5">
      <w:p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La gestión del trabajo humano forma parte primordial de la política</w:t>
      </w:r>
      <w:r w:rsidR="00F05DFE">
        <w:rPr>
          <w:rFonts w:ascii="Times New Roman" w:eastAsia="Times New Roman" w:hAnsi="Times New Roman" w:cs="Times New Roman"/>
          <w:sz w:val="24"/>
          <w:szCs w:val="24"/>
          <w:lang w:val="es-ES"/>
        </w:rPr>
        <w:t xml:space="preserve"> de organización del empleo y el salario</w:t>
      </w:r>
      <w:r>
        <w:rPr>
          <w:rFonts w:ascii="Times New Roman" w:eastAsia="Times New Roman" w:hAnsi="Times New Roman" w:cs="Times New Roman"/>
          <w:sz w:val="24"/>
          <w:szCs w:val="24"/>
          <w:lang w:val="es-ES"/>
        </w:rPr>
        <w:t xml:space="preserve"> del país</w:t>
      </w:r>
      <w:r w:rsidR="005B3A0B">
        <w:rPr>
          <w:rFonts w:ascii="Times New Roman" w:eastAsia="Times New Roman" w:hAnsi="Times New Roman" w:cs="Times New Roman"/>
          <w:sz w:val="24"/>
          <w:szCs w:val="24"/>
          <w:lang w:val="es-ES"/>
        </w:rPr>
        <w:t>, por ende, d</w:t>
      </w:r>
      <w:r w:rsidR="006C6B5A">
        <w:rPr>
          <w:rFonts w:ascii="Times New Roman" w:eastAsia="Times New Roman" w:hAnsi="Times New Roman" w:cs="Times New Roman"/>
          <w:sz w:val="24"/>
          <w:szCs w:val="24"/>
          <w:lang w:val="es-ES"/>
        </w:rPr>
        <w:t xml:space="preserve">entro de las políticas agrarias </w:t>
      </w:r>
      <w:r w:rsidR="005B3A0B">
        <w:rPr>
          <w:rFonts w:ascii="Times New Roman" w:eastAsia="Times New Roman" w:hAnsi="Times New Roman" w:cs="Times New Roman"/>
          <w:sz w:val="24"/>
          <w:szCs w:val="24"/>
          <w:lang w:val="es-ES"/>
        </w:rPr>
        <w:t>se</w:t>
      </w:r>
      <w:r>
        <w:rPr>
          <w:rFonts w:ascii="Times New Roman" w:eastAsia="Times New Roman" w:hAnsi="Times New Roman" w:cs="Times New Roman"/>
          <w:sz w:val="24"/>
          <w:szCs w:val="24"/>
          <w:lang w:val="es-ES"/>
        </w:rPr>
        <w:t xml:space="preserve"> </w:t>
      </w:r>
      <w:r w:rsidR="006C6B5A">
        <w:rPr>
          <w:rFonts w:ascii="Times New Roman" w:eastAsia="Times New Roman" w:hAnsi="Times New Roman" w:cs="Times New Roman"/>
          <w:sz w:val="24"/>
          <w:szCs w:val="24"/>
          <w:lang w:val="es-ES"/>
        </w:rPr>
        <w:t>han adoptado</w:t>
      </w:r>
      <w:r w:rsidR="00D64A1F">
        <w:rPr>
          <w:rFonts w:ascii="Times New Roman" w:eastAsia="Times New Roman" w:hAnsi="Times New Roman" w:cs="Times New Roman"/>
          <w:sz w:val="24"/>
          <w:szCs w:val="24"/>
          <w:lang w:val="es-ES"/>
        </w:rPr>
        <w:t xml:space="preserve"> </w:t>
      </w:r>
      <w:r w:rsidR="00D64A1F" w:rsidRPr="002170F0">
        <w:rPr>
          <w:rFonts w:ascii="Times New Roman" w:eastAsia="Times New Roman" w:hAnsi="Times New Roman" w:cs="Times New Roman"/>
          <w:bCs/>
          <w:sz w:val="24"/>
          <w:szCs w:val="24"/>
          <w:lang w:val="es-ES"/>
        </w:rPr>
        <w:t>medidas para establecer</w:t>
      </w:r>
      <w:r w:rsidR="00D64A1F">
        <w:rPr>
          <w:rFonts w:ascii="Times New Roman" w:eastAsia="Times New Roman" w:hAnsi="Times New Roman" w:cs="Times New Roman"/>
          <w:bCs/>
          <w:sz w:val="24"/>
          <w:szCs w:val="24"/>
          <w:lang w:val="es-ES"/>
        </w:rPr>
        <w:t xml:space="preserve"> un</w:t>
      </w:r>
      <w:r w:rsidR="00D64A1F" w:rsidRPr="002170F0">
        <w:rPr>
          <w:rFonts w:ascii="Times New Roman" w:eastAsia="Times New Roman" w:hAnsi="Times New Roman" w:cs="Times New Roman"/>
          <w:bCs/>
          <w:sz w:val="24"/>
          <w:szCs w:val="24"/>
          <w:lang w:val="es-ES"/>
        </w:rPr>
        <w:t xml:space="preserve"> nuevo modelo de gestión </w:t>
      </w:r>
      <w:r w:rsidR="005B3A0B">
        <w:rPr>
          <w:rFonts w:ascii="Times New Roman" w:eastAsia="Times New Roman" w:hAnsi="Times New Roman" w:cs="Times New Roman"/>
          <w:bCs/>
          <w:sz w:val="24"/>
          <w:szCs w:val="24"/>
          <w:lang w:val="es-ES"/>
        </w:rPr>
        <w:t>laboral</w:t>
      </w:r>
      <w:r w:rsidR="00D64A1F" w:rsidRPr="002170F0">
        <w:rPr>
          <w:rFonts w:ascii="Times New Roman" w:eastAsia="Times New Roman" w:hAnsi="Times New Roman" w:cs="Times New Roman"/>
          <w:bCs/>
          <w:sz w:val="24"/>
          <w:szCs w:val="24"/>
          <w:lang w:val="es-ES"/>
        </w:rPr>
        <w:t xml:space="preserve"> </w:t>
      </w:r>
      <w:r w:rsidR="00D64A1F">
        <w:rPr>
          <w:rFonts w:ascii="Times New Roman" w:eastAsia="Times New Roman" w:hAnsi="Times New Roman" w:cs="Times New Roman"/>
          <w:bCs/>
          <w:sz w:val="24"/>
          <w:szCs w:val="24"/>
          <w:lang w:val="es-ES"/>
        </w:rPr>
        <w:t xml:space="preserve">con el objetivo de </w:t>
      </w:r>
      <w:r w:rsidR="005041F5">
        <w:rPr>
          <w:rFonts w:ascii="Times New Roman" w:eastAsia="Times New Roman" w:hAnsi="Times New Roman" w:cs="Times New Roman"/>
          <w:bCs/>
          <w:sz w:val="24"/>
          <w:szCs w:val="24"/>
          <w:lang w:val="es-ES"/>
        </w:rPr>
        <w:t>mejorar las</w:t>
      </w:r>
      <w:r w:rsidR="005B3A0B">
        <w:rPr>
          <w:rFonts w:ascii="Times New Roman" w:eastAsia="Times New Roman" w:hAnsi="Times New Roman" w:cs="Times New Roman"/>
          <w:bCs/>
          <w:sz w:val="24"/>
          <w:szCs w:val="24"/>
          <w:lang w:val="es-ES"/>
        </w:rPr>
        <w:t xml:space="preserve"> condiciones </w:t>
      </w:r>
      <w:r w:rsidR="00D64A1F" w:rsidRPr="002170F0">
        <w:rPr>
          <w:rFonts w:ascii="Times New Roman" w:eastAsia="Times New Roman" w:hAnsi="Times New Roman" w:cs="Times New Roman"/>
          <w:bCs/>
          <w:sz w:val="24"/>
          <w:szCs w:val="24"/>
          <w:lang w:val="es-ES"/>
        </w:rPr>
        <w:t>salarial</w:t>
      </w:r>
      <w:r w:rsidR="005B3A0B">
        <w:rPr>
          <w:rFonts w:ascii="Times New Roman" w:eastAsia="Times New Roman" w:hAnsi="Times New Roman" w:cs="Times New Roman"/>
          <w:bCs/>
          <w:sz w:val="24"/>
          <w:szCs w:val="24"/>
          <w:lang w:val="es-ES"/>
        </w:rPr>
        <w:t>es y de empleo</w:t>
      </w:r>
      <w:r w:rsidR="00D64A1F" w:rsidRPr="002170F0">
        <w:rPr>
          <w:rFonts w:ascii="Times New Roman" w:eastAsia="Times New Roman" w:hAnsi="Times New Roman" w:cs="Times New Roman"/>
          <w:bCs/>
          <w:sz w:val="24"/>
          <w:szCs w:val="24"/>
          <w:lang w:val="es-ES"/>
        </w:rPr>
        <w:t xml:space="preserve"> del trabajador agropecuario </w:t>
      </w:r>
      <w:r w:rsidR="005B3A0B">
        <w:rPr>
          <w:rFonts w:ascii="Times New Roman" w:eastAsia="Times New Roman" w:hAnsi="Times New Roman" w:cs="Times New Roman"/>
          <w:bCs/>
          <w:sz w:val="24"/>
          <w:szCs w:val="24"/>
          <w:lang w:val="es-ES"/>
        </w:rPr>
        <w:t xml:space="preserve">y promover </w:t>
      </w:r>
      <w:r w:rsidR="005B3A0B" w:rsidRPr="006757DE">
        <w:rPr>
          <w:rFonts w:ascii="Times New Roman" w:eastAsia="Times New Roman" w:hAnsi="Times New Roman" w:cs="Times New Roman"/>
          <w:sz w:val="24"/>
          <w:szCs w:val="24"/>
          <w:lang w:val="es-ES"/>
        </w:rPr>
        <w:t>la transformación del sistema agroalimentario cubano</w:t>
      </w:r>
      <w:r w:rsidR="005B3A0B">
        <w:rPr>
          <w:rFonts w:ascii="Times New Roman" w:eastAsia="Times New Roman" w:hAnsi="Times New Roman" w:cs="Times New Roman"/>
          <w:sz w:val="24"/>
          <w:szCs w:val="24"/>
          <w:lang w:val="es-ES"/>
        </w:rPr>
        <w:t>.</w:t>
      </w:r>
      <w:r w:rsidR="005041F5">
        <w:rPr>
          <w:rFonts w:ascii="Times New Roman" w:eastAsia="Times New Roman" w:hAnsi="Times New Roman" w:cs="Times New Roman"/>
          <w:sz w:val="24"/>
          <w:szCs w:val="24"/>
          <w:lang w:val="es-ES"/>
        </w:rPr>
        <w:t xml:space="preserve"> </w:t>
      </w:r>
    </w:p>
    <w:p w14:paraId="1FD6EFB3" w14:textId="77777777" w:rsidR="00F41539" w:rsidRDefault="005041F5" w:rsidP="005041F5">
      <w:pPr>
        <w:spacing w:line="360" w:lineRule="auto"/>
        <w:jc w:val="both"/>
        <w:rPr>
          <w:rFonts w:ascii="Times New Roman" w:eastAsia="SimSun" w:hAnsi="Times New Roman" w:cs="Times New Roman"/>
          <w:bCs/>
          <w:sz w:val="24"/>
          <w:szCs w:val="24"/>
          <w:lang w:val="es-ES" w:eastAsia="en-US"/>
        </w:rPr>
      </w:pPr>
      <w:r w:rsidRPr="005041F5">
        <w:rPr>
          <w:rFonts w:ascii="Times New Roman" w:eastAsia="SimSun" w:hAnsi="Times New Roman" w:cs="Times New Roman"/>
          <w:bCs/>
          <w:sz w:val="24"/>
          <w:szCs w:val="24"/>
          <w:lang w:val="es-ES" w:eastAsia="en-US"/>
        </w:rPr>
        <w:t xml:space="preserve">En el 2021, se aprueba la Resolución 600/2021 del </w:t>
      </w:r>
      <w:r w:rsidRPr="005041F5">
        <w:rPr>
          <w:rFonts w:ascii="Times New Roman" w:eastAsia="SimSun" w:hAnsi="Times New Roman" w:cs="Times New Roman"/>
          <w:bCs/>
          <w:sz w:val="24"/>
          <w:szCs w:val="24"/>
          <w:lang w:val="es-ES" w:eastAsia="en-US"/>
        </w:rPr>
        <w:t>ministro</w:t>
      </w:r>
      <w:r w:rsidRPr="005041F5">
        <w:rPr>
          <w:rFonts w:ascii="Times New Roman" w:eastAsia="SimSun" w:hAnsi="Times New Roman" w:cs="Times New Roman"/>
          <w:bCs/>
          <w:sz w:val="24"/>
          <w:szCs w:val="24"/>
          <w:lang w:val="es-ES" w:eastAsia="en-US"/>
        </w:rPr>
        <w:t xml:space="preserve"> de la Agricultura, sobre el Colectivo Agropecuario</w:t>
      </w:r>
      <w:r w:rsidR="00F41539">
        <w:rPr>
          <w:rFonts w:ascii="Times New Roman" w:eastAsia="SimSun" w:hAnsi="Times New Roman" w:cs="Times New Roman"/>
          <w:bCs/>
          <w:sz w:val="24"/>
          <w:szCs w:val="24"/>
          <w:lang w:val="es-ES" w:eastAsia="en-US"/>
        </w:rPr>
        <w:t xml:space="preserve">: </w:t>
      </w:r>
    </w:p>
    <w:p w14:paraId="0483ABDC" w14:textId="2FCF5D98" w:rsidR="005041F5" w:rsidRDefault="00F41539" w:rsidP="005041F5">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rPr>
        <w:t>“</w:t>
      </w:r>
      <w:r w:rsidR="005041F5" w:rsidRPr="005041F5">
        <w:rPr>
          <w:rFonts w:ascii="Times New Roman" w:eastAsia="Calibri" w:hAnsi="Times New Roman" w:cs="Times New Roman"/>
          <w:sz w:val="24"/>
          <w:szCs w:val="24"/>
          <w:lang w:val="es-ES"/>
        </w:rPr>
        <w:t>El colectivo agropecuario es la agrupación de trabajadores organizados en un centro de costo de una entidad estatal, empresa o Unidad Empresarial de Base, para realizar una producción agropecuaria y no constituye una entidad económica independiente</w:t>
      </w:r>
      <w:r>
        <w:rPr>
          <w:rFonts w:ascii="Times New Roman" w:eastAsia="Calibri" w:hAnsi="Times New Roman" w:cs="Times New Roman"/>
          <w:sz w:val="24"/>
          <w:szCs w:val="24"/>
          <w:lang w:val="es-ES"/>
        </w:rPr>
        <w:t>”</w:t>
      </w:r>
      <w:r w:rsidR="005041F5" w:rsidRPr="005041F5">
        <w:rPr>
          <w:rFonts w:ascii="Times New Roman" w:eastAsia="Calibri" w:hAnsi="Times New Roman" w:cs="Times New Roman"/>
          <w:sz w:val="24"/>
          <w:szCs w:val="24"/>
          <w:lang w:val="es-ES"/>
        </w:rPr>
        <w:t>. (Resolución 600/2021)</w:t>
      </w:r>
      <w:r w:rsidR="005041F5">
        <w:rPr>
          <w:rFonts w:ascii="Times New Roman" w:eastAsia="Calibri" w:hAnsi="Times New Roman" w:cs="Times New Roman"/>
          <w:sz w:val="24"/>
          <w:szCs w:val="24"/>
          <w:lang w:val="es-ES"/>
        </w:rPr>
        <w:t xml:space="preserve"> </w:t>
      </w:r>
    </w:p>
    <w:p w14:paraId="321F3523" w14:textId="41464EA2" w:rsidR="005041F5" w:rsidRDefault="005041F5" w:rsidP="005041F5">
      <w:pPr>
        <w:spacing w:line="360" w:lineRule="auto"/>
        <w:jc w:val="both"/>
        <w:rPr>
          <w:rFonts w:ascii="Times New Roman" w:eastAsia="Calibri" w:hAnsi="Times New Roman" w:cs="Times New Roman"/>
          <w:sz w:val="24"/>
          <w:szCs w:val="24"/>
          <w:lang w:val="es-NI" w:eastAsia="en-US"/>
        </w:rPr>
      </w:pPr>
      <w:r>
        <w:rPr>
          <w:rFonts w:ascii="Times New Roman" w:eastAsia="SimSun" w:hAnsi="Times New Roman" w:cs="Times New Roman"/>
          <w:bCs/>
          <w:sz w:val="24"/>
          <w:szCs w:val="24"/>
          <w:lang w:val="es-ES" w:eastAsia="en-US"/>
        </w:rPr>
        <w:t>Con</w:t>
      </w:r>
      <w:r w:rsidRPr="005041F5">
        <w:rPr>
          <w:rFonts w:ascii="Times New Roman" w:eastAsia="SimSun" w:hAnsi="Times New Roman" w:cs="Times New Roman"/>
          <w:bCs/>
          <w:sz w:val="24"/>
          <w:szCs w:val="24"/>
          <w:lang w:val="es-ES" w:eastAsia="en-US"/>
        </w:rPr>
        <w:t xml:space="preserve"> la creación de estos Colectivos Laborales Agropecuarios, el estudio y evaluación de estas formas de gestión y organización del trabajo se convierten en un imperativo de la academia y de la práctica.</w:t>
      </w:r>
      <w:r w:rsidRPr="005041F5">
        <w:rPr>
          <w:rFonts w:ascii="Times New Roman" w:eastAsia="Calibri" w:hAnsi="Times New Roman" w:cs="Times New Roman"/>
          <w:sz w:val="24"/>
          <w:szCs w:val="24"/>
          <w:lang w:val="es-NI" w:eastAsia="en-US"/>
        </w:rPr>
        <w:t xml:space="preserve"> </w:t>
      </w:r>
    </w:p>
    <w:p w14:paraId="28D6057C" w14:textId="68E18BD2" w:rsidR="005041F5" w:rsidRDefault="005041F5" w:rsidP="005041F5">
      <w:pPr>
        <w:spacing w:before="120" w:after="120" w:line="360" w:lineRule="auto"/>
        <w:jc w:val="both"/>
        <w:rPr>
          <w:rFonts w:ascii="Times New Roman" w:eastAsia="Calibri" w:hAnsi="Times New Roman" w:cs="Times New Roman"/>
          <w:sz w:val="24"/>
          <w:szCs w:val="24"/>
          <w:lang w:val="es-NI" w:eastAsia="en-US"/>
        </w:rPr>
      </w:pPr>
      <w:r w:rsidRPr="005041F5">
        <w:rPr>
          <w:rFonts w:ascii="Times New Roman" w:eastAsia="Calibri" w:hAnsi="Times New Roman" w:cs="Times New Roman"/>
          <w:sz w:val="24"/>
          <w:szCs w:val="24"/>
          <w:lang w:val="es-NI" w:eastAsia="en-US"/>
        </w:rPr>
        <w:t>En el marco de</w:t>
      </w:r>
      <w:r w:rsidR="00F41539">
        <w:rPr>
          <w:rFonts w:ascii="Times New Roman" w:eastAsia="Calibri" w:hAnsi="Times New Roman" w:cs="Times New Roman"/>
          <w:sz w:val="24"/>
          <w:szCs w:val="24"/>
          <w:lang w:val="es-NI" w:eastAsia="en-US"/>
        </w:rPr>
        <w:t xml:space="preserve"> la</w:t>
      </w:r>
      <w:r w:rsidR="00F41539" w:rsidRPr="00F41539">
        <w:rPr>
          <w:rFonts w:ascii="Times New Roman" w:eastAsia="Calibri" w:hAnsi="Times New Roman" w:cs="Times New Roman"/>
          <w:bCs/>
          <w:sz w:val="24"/>
          <w:szCs w:val="24"/>
          <w:lang w:val="es-NI" w:eastAsia="en-US"/>
        </w:rPr>
        <w:t xml:space="preserve"> </w:t>
      </w:r>
      <w:r w:rsidR="00F41539">
        <w:rPr>
          <w:rFonts w:ascii="Times New Roman" w:eastAsiaTheme="minorHAnsi" w:hAnsi="Times New Roman" w:cs="Times New Roman"/>
          <w:bCs/>
          <w:sz w:val="24"/>
          <w:szCs w:val="24"/>
        </w:rPr>
        <w:t>p</w:t>
      </w:r>
      <w:r w:rsidR="00F41539" w:rsidRPr="00721D3E">
        <w:rPr>
          <w:rFonts w:ascii="Times New Roman" w:eastAsiaTheme="minorHAnsi" w:hAnsi="Times New Roman" w:cs="Times New Roman"/>
          <w:bCs/>
          <w:sz w:val="24"/>
          <w:szCs w:val="24"/>
        </w:rPr>
        <w:t xml:space="preserve">olítica de </w:t>
      </w:r>
      <w:r w:rsidR="00F41539">
        <w:rPr>
          <w:rFonts w:ascii="Times New Roman" w:eastAsiaTheme="minorHAnsi" w:hAnsi="Times New Roman" w:cs="Times New Roman"/>
          <w:bCs/>
          <w:sz w:val="24"/>
          <w:szCs w:val="24"/>
        </w:rPr>
        <w:t>o</w:t>
      </w:r>
      <w:r w:rsidR="00F41539" w:rsidRPr="00721D3E">
        <w:rPr>
          <w:rFonts w:ascii="Times New Roman" w:eastAsiaTheme="minorHAnsi" w:hAnsi="Times New Roman" w:cs="Times New Roman"/>
          <w:bCs/>
          <w:sz w:val="24"/>
          <w:szCs w:val="24"/>
        </w:rPr>
        <w:t xml:space="preserve">rganización del </w:t>
      </w:r>
      <w:r w:rsidR="00F41539">
        <w:rPr>
          <w:rFonts w:ascii="Times New Roman" w:eastAsiaTheme="minorHAnsi" w:hAnsi="Times New Roman" w:cs="Times New Roman"/>
          <w:bCs/>
          <w:sz w:val="24"/>
          <w:szCs w:val="24"/>
        </w:rPr>
        <w:t>e</w:t>
      </w:r>
      <w:r w:rsidR="00F41539" w:rsidRPr="00721D3E">
        <w:rPr>
          <w:rFonts w:ascii="Times New Roman" w:eastAsiaTheme="minorHAnsi" w:hAnsi="Times New Roman" w:cs="Times New Roman"/>
          <w:bCs/>
          <w:sz w:val="24"/>
          <w:szCs w:val="24"/>
        </w:rPr>
        <w:t xml:space="preserve">mpleo y </w:t>
      </w:r>
      <w:r w:rsidR="00F41539">
        <w:rPr>
          <w:rFonts w:ascii="Times New Roman" w:eastAsiaTheme="minorHAnsi" w:hAnsi="Times New Roman" w:cs="Times New Roman"/>
          <w:bCs/>
          <w:sz w:val="24"/>
          <w:szCs w:val="24"/>
        </w:rPr>
        <w:t>s</w:t>
      </w:r>
      <w:r w:rsidR="00F41539" w:rsidRPr="00721D3E">
        <w:rPr>
          <w:rFonts w:ascii="Times New Roman" w:eastAsiaTheme="minorHAnsi" w:hAnsi="Times New Roman" w:cs="Times New Roman"/>
          <w:bCs/>
          <w:sz w:val="24"/>
          <w:szCs w:val="24"/>
        </w:rPr>
        <w:t>alario</w:t>
      </w:r>
      <w:r w:rsidRPr="005041F5">
        <w:rPr>
          <w:rFonts w:ascii="Times New Roman" w:eastAsia="Calibri" w:hAnsi="Times New Roman" w:cs="Times New Roman"/>
          <w:bCs/>
          <w:sz w:val="24"/>
          <w:szCs w:val="24"/>
          <w:lang w:val="es-NI" w:eastAsia="en-US"/>
        </w:rPr>
        <w:t xml:space="preserve"> </w:t>
      </w:r>
      <w:r w:rsidRPr="005041F5">
        <w:rPr>
          <w:rFonts w:ascii="Times New Roman" w:eastAsia="Calibri" w:hAnsi="Times New Roman" w:cs="Times New Roman"/>
          <w:sz w:val="24"/>
          <w:szCs w:val="24"/>
          <w:lang w:val="es-NI" w:eastAsia="en-US"/>
        </w:rPr>
        <w:t>es esencial la activación del factor humano, tener en cuenta sus variados intereses dentro de los colectivos laborales y organizaciones sociales, pues al no incorporarlos a la creación activa y a las transformaciones no es posible resolver ningún problema ni cambiar la situación del país.</w:t>
      </w:r>
    </w:p>
    <w:p w14:paraId="0EC4B68F" w14:textId="77777777" w:rsidR="002C3A4B" w:rsidRDefault="002C3A4B" w:rsidP="00F41539">
      <w:pPr>
        <w:spacing w:before="120" w:after="120" w:line="360" w:lineRule="auto"/>
        <w:jc w:val="both"/>
        <w:rPr>
          <w:rFonts w:ascii="Times New Roman" w:eastAsia="Calibri" w:hAnsi="Times New Roman" w:cs="Times New Roman"/>
          <w:bCs/>
          <w:sz w:val="24"/>
          <w:szCs w:val="24"/>
          <w:lang w:val="es-ES_tradnl"/>
        </w:rPr>
      </w:pPr>
    </w:p>
    <w:p w14:paraId="1601532D" w14:textId="44767073" w:rsidR="007C4C76" w:rsidRDefault="007C4C76" w:rsidP="00F41539">
      <w:pPr>
        <w:spacing w:before="120" w:after="120" w:line="360" w:lineRule="auto"/>
        <w:jc w:val="both"/>
        <w:rPr>
          <w:rFonts w:ascii="Times New Roman" w:eastAsia="Calibri" w:hAnsi="Times New Roman" w:cs="Times New Roman"/>
          <w:b/>
          <w:sz w:val="24"/>
          <w:szCs w:val="24"/>
          <w:lang w:val="es-ES_tradnl"/>
        </w:rPr>
      </w:pPr>
      <w:r>
        <w:rPr>
          <w:rFonts w:ascii="Times New Roman" w:eastAsia="Calibri" w:hAnsi="Times New Roman" w:cs="Times New Roman"/>
          <w:bCs/>
          <w:sz w:val="24"/>
          <w:szCs w:val="24"/>
          <w:lang w:val="es-ES_tradnl"/>
        </w:rPr>
        <w:t>E</w:t>
      </w:r>
      <w:r w:rsidRPr="007C4C76">
        <w:rPr>
          <w:rFonts w:ascii="Times New Roman" w:eastAsia="Calibri" w:hAnsi="Times New Roman" w:cs="Times New Roman"/>
          <w:bCs/>
          <w:sz w:val="24"/>
          <w:szCs w:val="24"/>
          <w:lang w:val="es-ES_tradnl"/>
        </w:rPr>
        <w:t xml:space="preserve">n correspondencia </w:t>
      </w:r>
      <w:r>
        <w:rPr>
          <w:rFonts w:ascii="Times New Roman" w:eastAsia="Calibri" w:hAnsi="Times New Roman" w:cs="Times New Roman"/>
          <w:bCs/>
          <w:sz w:val="24"/>
          <w:szCs w:val="24"/>
          <w:lang w:val="es-ES_tradnl"/>
        </w:rPr>
        <w:t xml:space="preserve">con la problemática anterior se realiza el siguiente trabajo con el </w:t>
      </w:r>
      <w:r w:rsidRPr="007C4C76">
        <w:rPr>
          <w:rFonts w:ascii="Times New Roman" w:eastAsia="Calibri" w:hAnsi="Times New Roman" w:cs="Times New Roman"/>
          <w:b/>
          <w:sz w:val="24"/>
          <w:szCs w:val="24"/>
          <w:lang w:val="es-ES_tradnl"/>
        </w:rPr>
        <w:t>Objetivo</w:t>
      </w:r>
      <w:r w:rsidR="00F41539" w:rsidRPr="00F41539">
        <w:rPr>
          <w:rFonts w:ascii="Times New Roman" w:eastAsia="Calibri" w:hAnsi="Times New Roman" w:cs="Times New Roman"/>
          <w:b/>
          <w:sz w:val="24"/>
          <w:szCs w:val="24"/>
          <w:lang w:val="es-ES_tradnl"/>
        </w:rPr>
        <w:t xml:space="preserve"> general:</w:t>
      </w:r>
      <w:r>
        <w:rPr>
          <w:rFonts w:ascii="Times New Roman" w:eastAsia="Calibri" w:hAnsi="Times New Roman" w:cs="Times New Roman"/>
          <w:b/>
          <w:sz w:val="24"/>
          <w:szCs w:val="24"/>
          <w:lang w:val="es-ES_tradnl"/>
        </w:rPr>
        <w:t xml:space="preserve"> </w:t>
      </w:r>
    </w:p>
    <w:p w14:paraId="7518BE1B" w14:textId="01C0CFC1" w:rsidR="003E5CB7" w:rsidRPr="003E5CB7" w:rsidRDefault="003E5CB7" w:rsidP="003E5CB7">
      <w:pPr>
        <w:spacing w:before="120" w:after="120" w:line="360" w:lineRule="auto"/>
        <w:jc w:val="both"/>
        <w:rPr>
          <w:rFonts w:ascii="Times New Roman" w:eastAsia="DengXian" w:hAnsi="Times New Roman" w:cs="Times New Roman"/>
          <w:iCs/>
          <w:sz w:val="24"/>
          <w:szCs w:val="24"/>
          <w:lang w:val="es-ES"/>
        </w:rPr>
      </w:pPr>
      <w:r w:rsidRPr="003E5CB7">
        <w:rPr>
          <w:rFonts w:ascii="Times New Roman" w:eastAsia="DengXian" w:hAnsi="Times New Roman" w:cs="Times New Roman"/>
          <w:bCs/>
          <w:iCs/>
          <w:sz w:val="24"/>
          <w:szCs w:val="24"/>
          <w:lang w:val="es-ES"/>
        </w:rPr>
        <w:t>Valorar los colectivos laborales</w:t>
      </w:r>
      <w:r>
        <w:rPr>
          <w:rFonts w:ascii="Times New Roman" w:eastAsia="DengXian" w:hAnsi="Times New Roman" w:cs="Times New Roman"/>
          <w:bCs/>
          <w:iCs/>
          <w:sz w:val="24"/>
          <w:szCs w:val="24"/>
          <w:lang w:val="es-ES"/>
        </w:rPr>
        <w:t xml:space="preserve"> </w:t>
      </w:r>
      <w:r w:rsidRPr="003E5CB7">
        <w:rPr>
          <w:rFonts w:ascii="Times New Roman" w:eastAsia="DengXian" w:hAnsi="Times New Roman" w:cs="Times New Roman"/>
          <w:bCs/>
          <w:iCs/>
          <w:sz w:val="24"/>
          <w:szCs w:val="24"/>
          <w:lang w:val="es-ES_tradnl"/>
        </w:rPr>
        <w:t xml:space="preserve">de la </w:t>
      </w:r>
      <w:r w:rsidRPr="00F41539">
        <w:rPr>
          <w:rFonts w:ascii="Times New Roman" w:eastAsia="DengXian" w:hAnsi="Times New Roman" w:cs="Times New Roman"/>
          <w:bCs/>
          <w:iCs/>
          <w:sz w:val="24"/>
          <w:szCs w:val="24"/>
          <w:lang w:val="es-ES"/>
        </w:rPr>
        <w:t>Empresa Agropecuaria “Benito Juárez</w:t>
      </w:r>
      <w:r w:rsidRPr="003E5CB7">
        <w:rPr>
          <w:rFonts w:ascii="Times New Roman" w:eastAsia="DengXian" w:hAnsi="Times New Roman" w:cs="Times New Roman"/>
          <w:bCs/>
          <w:iCs/>
          <w:sz w:val="24"/>
          <w:szCs w:val="24"/>
          <w:lang w:val="es-ES"/>
        </w:rPr>
        <w:t>”, de Villa Clara en sus resultados económicos</w:t>
      </w:r>
      <w:r>
        <w:rPr>
          <w:rFonts w:ascii="Times New Roman" w:eastAsia="DengXian" w:hAnsi="Times New Roman" w:cs="Times New Roman"/>
          <w:bCs/>
          <w:iCs/>
          <w:sz w:val="24"/>
          <w:szCs w:val="24"/>
          <w:lang w:val="es-ES"/>
        </w:rPr>
        <w:t>;</w:t>
      </w:r>
      <w:r w:rsidRPr="003E5CB7">
        <w:rPr>
          <w:rFonts w:ascii="Times New Roman" w:eastAsia="DengXian" w:hAnsi="Times New Roman" w:cs="Times New Roman"/>
          <w:bCs/>
          <w:iCs/>
          <w:sz w:val="24"/>
          <w:szCs w:val="24"/>
          <w:lang w:val="es-ES"/>
        </w:rPr>
        <w:t xml:space="preserve"> como parte de la política </w:t>
      </w:r>
      <w:r w:rsidRPr="003E5CB7">
        <w:rPr>
          <w:rFonts w:ascii="Times New Roman" w:eastAsia="DengXian" w:hAnsi="Times New Roman" w:cs="Times New Roman"/>
          <w:bCs/>
          <w:iCs/>
          <w:sz w:val="24"/>
          <w:szCs w:val="24"/>
        </w:rPr>
        <w:t>de organización del empleo y salario.</w:t>
      </w:r>
    </w:p>
    <w:p w14:paraId="24693212" w14:textId="77777777" w:rsidR="00F41539" w:rsidRPr="00F41539" w:rsidRDefault="00F41539" w:rsidP="00F41539">
      <w:pPr>
        <w:spacing w:before="120" w:after="120" w:line="360" w:lineRule="auto"/>
        <w:jc w:val="both"/>
        <w:rPr>
          <w:rFonts w:ascii="Times New Roman" w:eastAsia="Calibri" w:hAnsi="Times New Roman" w:cs="Times New Roman"/>
          <w:b/>
          <w:sz w:val="24"/>
          <w:szCs w:val="24"/>
          <w:lang w:val="nl-BE" w:eastAsia="en-US"/>
        </w:rPr>
      </w:pPr>
      <w:r w:rsidRPr="00F41539">
        <w:rPr>
          <w:rFonts w:ascii="Times New Roman" w:eastAsia="Calibri" w:hAnsi="Times New Roman" w:cs="Times New Roman"/>
          <w:b/>
          <w:sz w:val="24"/>
          <w:szCs w:val="24"/>
          <w:lang w:val="nl-BE" w:eastAsia="en-US"/>
        </w:rPr>
        <w:t>Objetivos específicos:</w:t>
      </w:r>
    </w:p>
    <w:p w14:paraId="72B2969B" w14:textId="53C75664" w:rsidR="00F41539" w:rsidRPr="00F41539" w:rsidRDefault="00F41539" w:rsidP="00F41539">
      <w:pPr>
        <w:numPr>
          <w:ilvl w:val="0"/>
          <w:numId w:val="2"/>
        </w:numPr>
        <w:spacing w:before="120" w:after="120" w:line="360" w:lineRule="auto"/>
        <w:contextualSpacing/>
        <w:jc w:val="both"/>
        <w:rPr>
          <w:rFonts w:ascii="Times New Roman" w:eastAsia="Times New Roman" w:hAnsi="Times New Roman" w:cs="Times New Roman"/>
          <w:bCs/>
          <w:iCs/>
          <w:sz w:val="24"/>
          <w:szCs w:val="24"/>
          <w:lang w:val="es-ES" w:eastAsia="en-US"/>
        </w:rPr>
      </w:pPr>
      <w:r w:rsidRPr="00F41539">
        <w:rPr>
          <w:rFonts w:ascii="Times New Roman" w:eastAsia="Times New Roman" w:hAnsi="Times New Roman" w:cs="Times New Roman"/>
          <w:sz w:val="24"/>
          <w:szCs w:val="24"/>
          <w:lang w:val="es-ES_tradnl" w:eastAsia="es-ES"/>
        </w:rPr>
        <w:t xml:space="preserve">Caracterizar </w:t>
      </w:r>
      <w:r w:rsidR="00181A28">
        <w:rPr>
          <w:rFonts w:ascii="Times New Roman" w:eastAsia="Times New Roman" w:hAnsi="Times New Roman" w:cs="Times New Roman"/>
          <w:sz w:val="24"/>
          <w:szCs w:val="24"/>
          <w:lang w:val="es-ES_tradnl" w:eastAsia="es-ES"/>
        </w:rPr>
        <w:t xml:space="preserve">los </w:t>
      </w:r>
      <w:r w:rsidR="007C4C76">
        <w:rPr>
          <w:rFonts w:ascii="Times New Roman" w:eastAsia="Times New Roman" w:hAnsi="Times New Roman" w:cs="Times New Roman"/>
          <w:sz w:val="24"/>
          <w:szCs w:val="24"/>
          <w:lang w:val="es-ES_tradnl" w:eastAsia="es-ES"/>
        </w:rPr>
        <w:t>tres</w:t>
      </w:r>
      <w:r w:rsidRPr="00F41539">
        <w:rPr>
          <w:rFonts w:ascii="Times New Roman" w:eastAsia="Times New Roman" w:hAnsi="Times New Roman" w:cs="Times New Roman"/>
          <w:sz w:val="24"/>
          <w:szCs w:val="24"/>
          <w:lang w:val="es-ES_tradnl" w:eastAsia="es-ES"/>
        </w:rPr>
        <w:t xml:space="preserve"> colectivos laborales agropecuarios </w:t>
      </w:r>
      <w:r w:rsidRPr="00F41539">
        <w:rPr>
          <w:rFonts w:ascii="Times New Roman" w:eastAsia="SimSun" w:hAnsi="Times New Roman" w:cs="Times New Roman"/>
          <w:bCs/>
          <w:sz w:val="24"/>
          <w:szCs w:val="24"/>
          <w:lang w:eastAsia="en-US"/>
        </w:rPr>
        <w:t xml:space="preserve">de </w:t>
      </w:r>
      <w:r w:rsidR="00181A28">
        <w:rPr>
          <w:rFonts w:ascii="Times New Roman" w:eastAsia="SimSun" w:hAnsi="Times New Roman" w:cs="Times New Roman"/>
          <w:bCs/>
          <w:sz w:val="24"/>
          <w:szCs w:val="24"/>
          <w:lang w:eastAsia="en-US"/>
        </w:rPr>
        <w:t>esta entidad</w:t>
      </w:r>
      <w:r w:rsidRPr="00F41539">
        <w:rPr>
          <w:rFonts w:ascii="Times New Roman" w:eastAsia="DengXian" w:hAnsi="Times New Roman" w:cs="Times New Roman"/>
          <w:iCs/>
          <w:sz w:val="24"/>
          <w:szCs w:val="24"/>
          <w:lang w:val="es-ES"/>
        </w:rPr>
        <w:t>.</w:t>
      </w:r>
    </w:p>
    <w:p w14:paraId="342BB253" w14:textId="77777777" w:rsidR="00720036" w:rsidRPr="003E5CB7" w:rsidRDefault="00720036" w:rsidP="00720036">
      <w:pPr>
        <w:numPr>
          <w:ilvl w:val="0"/>
          <w:numId w:val="2"/>
        </w:numPr>
        <w:spacing w:before="120" w:after="120" w:line="360" w:lineRule="auto"/>
        <w:contextualSpacing/>
        <w:jc w:val="both"/>
        <w:rPr>
          <w:rFonts w:ascii="Times New Roman" w:eastAsia="Times New Roman" w:hAnsi="Times New Roman" w:cs="Times New Roman"/>
          <w:bCs/>
          <w:iCs/>
          <w:sz w:val="24"/>
          <w:szCs w:val="24"/>
          <w:lang w:val="es-ES" w:eastAsia="en-US"/>
        </w:rPr>
      </w:pPr>
      <w:r w:rsidRPr="00F41539">
        <w:rPr>
          <w:rFonts w:ascii="Times New Roman" w:eastAsia="DengXian" w:hAnsi="Times New Roman" w:cs="Times New Roman"/>
          <w:iCs/>
          <w:sz w:val="24"/>
          <w:szCs w:val="24"/>
          <w:lang w:val="es-ES"/>
        </w:rPr>
        <w:t>Determinar</w:t>
      </w:r>
      <w:r>
        <w:rPr>
          <w:rFonts w:ascii="Times New Roman" w:eastAsia="DengXian" w:hAnsi="Times New Roman" w:cs="Times New Roman"/>
          <w:iCs/>
          <w:sz w:val="24"/>
          <w:szCs w:val="24"/>
          <w:lang w:val="es-ES"/>
        </w:rPr>
        <w:t xml:space="preserve"> los indicadores económicos fundamentales </w:t>
      </w:r>
      <w:r w:rsidRPr="00F41539">
        <w:rPr>
          <w:rFonts w:ascii="Times New Roman" w:eastAsia="DengXian" w:hAnsi="Times New Roman" w:cs="Times New Roman"/>
          <w:iCs/>
          <w:sz w:val="24"/>
          <w:szCs w:val="24"/>
          <w:lang w:val="es-ES"/>
        </w:rPr>
        <w:t xml:space="preserve">de los colectivos, en dos trimestres </w:t>
      </w:r>
      <w:r w:rsidRPr="00F41539">
        <w:rPr>
          <w:rFonts w:ascii="Times New Roman" w:eastAsia="Times New Roman" w:hAnsi="Times New Roman" w:cs="Times New Roman"/>
          <w:sz w:val="24"/>
          <w:szCs w:val="24"/>
          <w:lang w:val="es-NI" w:eastAsia="en-US"/>
        </w:rPr>
        <w:t>adyacentes de diferentes años.</w:t>
      </w:r>
      <w:r>
        <w:rPr>
          <w:rFonts w:ascii="Times New Roman" w:eastAsia="Times New Roman" w:hAnsi="Times New Roman" w:cs="Times New Roman"/>
          <w:sz w:val="24"/>
          <w:szCs w:val="24"/>
          <w:lang w:val="es-NI" w:eastAsia="en-US"/>
        </w:rPr>
        <w:t xml:space="preserve"> </w:t>
      </w:r>
    </w:p>
    <w:p w14:paraId="509DF100" w14:textId="4D0119A9" w:rsidR="003E5CB7" w:rsidRPr="00F41539" w:rsidRDefault="003E5CB7" w:rsidP="003E2E8B">
      <w:pPr>
        <w:pStyle w:val="Prrafodelista"/>
        <w:numPr>
          <w:ilvl w:val="0"/>
          <w:numId w:val="2"/>
        </w:numPr>
        <w:spacing w:before="120" w:after="120" w:line="360" w:lineRule="auto"/>
        <w:jc w:val="both"/>
        <w:rPr>
          <w:rFonts w:ascii="Times New Roman" w:eastAsia="Times New Roman" w:hAnsi="Times New Roman" w:cs="Times New Roman"/>
          <w:bCs/>
          <w:iCs/>
          <w:lang w:val="es-ES"/>
        </w:rPr>
      </w:pPr>
      <w:r w:rsidRPr="003E5CB7">
        <w:rPr>
          <w:rFonts w:ascii="Times New Roman" w:eastAsia="Calibri" w:hAnsi="Times New Roman" w:cs="Times New Roman"/>
          <w:bCs/>
          <w:lang w:val="es-ES_tradnl"/>
        </w:rPr>
        <w:lastRenderedPageBreak/>
        <w:t xml:space="preserve">Evaluar </w:t>
      </w:r>
      <w:r w:rsidRPr="003E5CB7">
        <w:rPr>
          <w:rFonts w:ascii="Times New Roman" w:eastAsia="Calibri" w:hAnsi="Times New Roman" w:cs="Times New Roman"/>
          <w:bCs/>
          <w:lang w:val="es-ES_tradnl"/>
        </w:rPr>
        <w:t>los</w:t>
      </w:r>
      <w:r w:rsidRPr="003E5CB7">
        <w:rPr>
          <w:rFonts w:ascii="Times New Roman" w:eastAsia="Calibri" w:hAnsi="Times New Roman" w:cs="Times New Roman"/>
          <w:bCs/>
          <w:lang w:val="es-ES_tradnl"/>
        </w:rPr>
        <w:t xml:space="preserve"> colectivos laborales</w:t>
      </w:r>
      <w:r w:rsidRPr="003E5CB7">
        <w:rPr>
          <w:rFonts w:ascii="Times New Roman" w:eastAsia="Calibri" w:hAnsi="Times New Roman" w:cs="Times New Roman"/>
          <w:bCs/>
          <w:lang w:val="es-ES_tradnl"/>
        </w:rPr>
        <w:t xml:space="preserve"> a partir de los resultados económicos</w:t>
      </w:r>
      <w:r w:rsidRPr="003E5CB7">
        <w:rPr>
          <w:rFonts w:ascii="Times New Roman" w:eastAsia="DengXian" w:hAnsi="Times New Roman" w:cs="Times New Roman"/>
          <w:bCs/>
          <w:iCs/>
          <w:lang w:val="es-ES"/>
        </w:rPr>
        <w:t xml:space="preserve">, como parte de </w:t>
      </w:r>
      <w:bookmarkStart w:id="1" w:name="_Hlk209132755"/>
      <w:r w:rsidRPr="003E5CB7">
        <w:rPr>
          <w:rFonts w:ascii="Times New Roman" w:eastAsia="DengXian" w:hAnsi="Times New Roman" w:cs="Times New Roman"/>
          <w:bCs/>
          <w:iCs/>
          <w:lang w:val="es-ES"/>
        </w:rPr>
        <w:t xml:space="preserve">la política </w:t>
      </w:r>
      <w:r w:rsidRPr="003E5CB7">
        <w:rPr>
          <w:rFonts w:ascii="Times New Roman" w:eastAsia="DengXian" w:hAnsi="Times New Roman" w:cs="Times New Roman"/>
          <w:bCs/>
          <w:iCs/>
        </w:rPr>
        <w:t>de organización del empleo y salario</w:t>
      </w:r>
      <w:bookmarkEnd w:id="1"/>
      <w:r>
        <w:rPr>
          <w:rFonts w:ascii="Times New Roman" w:eastAsia="DengXian" w:hAnsi="Times New Roman" w:cs="Times New Roman"/>
          <w:bCs/>
          <w:iCs/>
        </w:rPr>
        <w:t>.</w:t>
      </w:r>
    </w:p>
    <w:p w14:paraId="18E40C3F" w14:textId="521F110F" w:rsidR="009212A8" w:rsidRDefault="00595C29" w:rsidP="009F0C4E">
      <w:pPr>
        <w:spacing w:before="120" w:after="120" w:line="360" w:lineRule="auto"/>
        <w:contextualSpacing/>
        <w:jc w:val="both"/>
        <w:rPr>
          <w:rFonts w:ascii="Times New Roman" w:eastAsia="Times New Roman" w:hAnsi="Times New Roman" w:cs="Times New Roman"/>
          <w:b/>
          <w:iCs/>
          <w:sz w:val="24"/>
          <w:szCs w:val="24"/>
          <w:lang w:val="es-ES" w:eastAsia="en-US"/>
        </w:rPr>
      </w:pPr>
      <w:r>
        <w:rPr>
          <w:rFonts w:ascii="Times New Roman" w:eastAsia="Times New Roman" w:hAnsi="Times New Roman" w:cs="Times New Roman"/>
          <w:b/>
          <w:iCs/>
          <w:sz w:val="24"/>
          <w:szCs w:val="24"/>
          <w:lang w:val="es-ES" w:eastAsia="en-US"/>
        </w:rPr>
        <w:t>2.</w:t>
      </w:r>
      <w:r w:rsidR="00257B01">
        <w:rPr>
          <w:rFonts w:ascii="Times New Roman" w:eastAsia="Times New Roman" w:hAnsi="Times New Roman" w:cs="Times New Roman"/>
          <w:b/>
          <w:iCs/>
          <w:sz w:val="24"/>
          <w:szCs w:val="24"/>
          <w:lang w:val="es-ES" w:eastAsia="en-US"/>
        </w:rPr>
        <w:t xml:space="preserve"> Metodología </w:t>
      </w:r>
    </w:p>
    <w:p w14:paraId="4303F629" w14:textId="77777777" w:rsidR="002C3A4B" w:rsidRPr="002C3A4B" w:rsidRDefault="002C3A4B" w:rsidP="002C3A4B">
      <w:pPr>
        <w:suppressAutoHyphens/>
        <w:spacing w:before="120" w:after="120" w:line="360" w:lineRule="auto"/>
        <w:jc w:val="both"/>
        <w:rPr>
          <w:rFonts w:ascii="Times New Roman" w:eastAsia="Times New Roman" w:hAnsi="Times New Roman" w:cs="Times New Roman"/>
          <w:b/>
          <w:spacing w:val="-3"/>
          <w:sz w:val="24"/>
          <w:szCs w:val="24"/>
          <w:lang w:val="es-ES" w:eastAsia="en-US"/>
        </w:rPr>
      </w:pPr>
      <w:r w:rsidRPr="002C3A4B">
        <w:rPr>
          <w:rFonts w:ascii="Times New Roman" w:eastAsia="Times New Roman" w:hAnsi="Times New Roman" w:cs="Times New Roman"/>
          <w:bCs/>
          <w:spacing w:val="-4"/>
          <w:sz w:val="24"/>
          <w:szCs w:val="24"/>
          <w:lang w:val="es-CO" w:eastAsia="es-CO"/>
        </w:rPr>
        <w:t xml:space="preserve">La presente investigación se realizó en la </w:t>
      </w:r>
      <w:r w:rsidRPr="002C3A4B">
        <w:rPr>
          <w:rFonts w:ascii="Times New Roman" w:eastAsia="DengXian" w:hAnsi="Times New Roman" w:cs="Times New Roman"/>
          <w:iCs/>
          <w:sz w:val="24"/>
          <w:szCs w:val="24"/>
          <w:lang w:val="es-ES"/>
        </w:rPr>
        <w:t>Empresa Agropecuaria “Benito Juárez”</w:t>
      </w:r>
      <w:r w:rsidRPr="002C3A4B">
        <w:rPr>
          <w:rFonts w:ascii="Times New Roman" w:eastAsia="DengXian" w:hAnsi="Times New Roman" w:cs="Times New Roman"/>
          <w:b/>
          <w:iCs/>
          <w:sz w:val="24"/>
          <w:szCs w:val="24"/>
          <w:lang w:val="es-ES"/>
        </w:rPr>
        <w:t xml:space="preserve">, </w:t>
      </w:r>
      <w:r w:rsidRPr="002C3A4B">
        <w:rPr>
          <w:rFonts w:ascii="Times New Roman" w:eastAsia="Times New Roman" w:hAnsi="Times New Roman" w:cs="Times New Roman"/>
          <w:bCs/>
          <w:spacing w:val="-4"/>
          <w:sz w:val="24"/>
          <w:szCs w:val="24"/>
          <w:lang w:val="es-CO" w:eastAsia="es-CO"/>
        </w:rPr>
        <w:t xml:space="preserve">ubicada en el municipio de Placetas, perteneciente a la provincia Villa Clara; </w:t>
      </w:r>
      <w:r w:rsidRPr="002C3A4B">
        <w:rPr>
          <w:rFonts w:ascii="Times New Roman" w:eastAsia="Calibri" w:hAnsi="Times New Roman" w:cs="Times New Roman"/>
          <w:sz w:val="24"/>
          <w:szCs w:val="24"/>
          <w:lang w:val="es-ES" w:eastAsia="en-US"/>
        </w:rPr>
        <w:t>durante</w:t>
      </w:r>
      <w:r w:rsidRPr="002C3A4B">
        <w:rPr>
          <w:rFonts w:ascii="Times New Roman" w:eastAsia="Times New Roman" w:hAnsi="Times New Roman" w:cs="Times New Roman"/>
          <w:bCs/>
          <w:spacing w:val="-4"/>
          <w:sz w:val="24"/>
          <w:szCs w:val="24"/>
          <w:lang w:val="es-CO" w:eastAsia="es-CO"/>
        </w:rPr>
        <w:t xml:space="preserve"> el período comprendido entre septiembre 2024 a junio 2025, por lo general de temporada seca.</w:t>
      </w:r>
      <w:r w:rsidRPr="002C3A4B">
        <w:rPr>
          <w:rFonts w:ascii="Times New Roman" w:eastAsia="Times New Roman" w:hAnsi="Times New Roman" w:cs="Times New Roman"/>
          <w:bCs/>
          <w:sz w:val="24"/>
          <w:szCs w:val="24"/>
          <w:lang w:val="es-ES" w:eastAsia="es-CO"/>
        </w:rPr>
        <w:t xml:space="preserve"> </w:t>
      </w:r>
    </w:p>
    <w:p w14:paraId="196CAA2E" w14:textId="54F9EB08" w:rsidR="009212A8" w:rsidRDefault="002C3A4B" w:rsidP="009F0C4E">
      <w:pPr>
        <w:spacing w:before="120" w:after="120" w:line="360" w:lineRule="auto"/>
        <w:contextualSpacing/>
        <w:jc w:val="both"/>
        <w:rPr>
          <w:rFonts w:ascii="Times New Roman" w:eastAsia="Times New Roman" w:hAnsi="Times New Roman" w:cs="Times New Roman"/>
          <w:b/>
          <w:iCs/>
          <w:sz w:val="24"/>
          <w:szCs w:val="24"/>
          <w:lang w:val="es-ES" w:eastAsia="en-US"/>
        </w:rPr>
      </w:pPr>
      <w:r w:rsidRPr="002C3A4B">
        <w:rPr>
          <w:rFonts w:ascii="Times New Roman" w:eastAsia="Times New Roman" w:hAnsi="Times New Roman" w:cs="Times New Roman"/>
          <w:bCs/>
          <w:sz w:val="24"/>
          <w:szCs w:val="24"/>
          <w:lang w:val="es-CO" w:eastAsia="es-CO"/>
        </w:rPr>
        <w:t>Para la realización del trabajo se empleó como muestra tres colectivos laborales agropecuarios de vaquerías (tabla 1)</w:t>
      </w:r>
      <w:r>
        <w:rPr>
          <w:rFonts w:ascii="Times New Roman" w:eastAsia="Times New Roman" w:hAnsi="Times New Roman" w:cs="Times New Roman"/>
          <w:bCs/>
          <w:sz w:val="24"/>
          <w:szCs w:val="24"/>
          <w:lang w:val="es-CO" w:eastAsia="es-CO"/>
        </w:rPr>
        <w:t>.</w:t>
      </w:r>
    </w:p>
    <w:p w14:paraId="6D62B9C0" w14:textId="77777777" w:rsidR="002C3A4B" w:rsidRPr="002C3A4B" w:rsidRDefault="002C3A4B" w:rsidP="002C3A4B">
      <w:pPr>
        <w:spacing w:before="120" w:after="120" w:line="360" w:lineRule="auto"/>
        <w:contextualSpacing/>
        <w:jc w:val="both"/>
        <w:rPr>
          <w:rFonts w:ascii="Times New Roman" w:eastAsia="Times New Roman" w:hAnsi="Times New Roman" w:cs="Times New Roman"/>
          <w:b/>
          <w:iCs/>
          <w:sz w:val="24"/>
          <w:szCs w:val="24"/>
          <w:lang w:val="es-ES" w:eastAsia="en-US"/>
        </w:rPr>
      </w:pPr>
    </w:p>
    <w:p w14:paraId="7F7CF016" w14:textId="77777777" w:rsidR="002C3A4B" w:rsidRPr="002C3A4B" w:rsidRDefault="002C3A4B" w:rsidP="002C3A4B">
      <w:pPr>
        <w:spacing w:before="120" w:after="120" w:line="360" w:lineRule="auto"/>
        <w:contextualSpacing/>
        <w:jc w:val="both"/>
        <w:rPr>
          <w:rFonts w:ascii="Times New Roman" w:eastAsia="Times New Roman" w:hAnsi="Times New Roman" w:cs="Times New Roman"/>
          <w:bCs/>
          <w:iCs/>
          <w:sz w:val="22"/>
          <w:szCs w:val="22"/>
          <w:lang w:val="es-ES" w:eastAsia="en-US"/>
        </w:rPr>
      </w:pPr>
      <w:r w:rsidRPr="002C3A4B">
        <w:rPr>
          <w:rFonts w:ascii="Times New Roman" w:eastAsia="Times New Roman" w:hAnsi="Times New Roman" w:cs="Times New Roman"/>
          <w:b/>
          <w:iCs/>
          <w:sz w:val="22"/>
          <w:szCs w:val="22"/>
          <w:lang w:val="es-ES" w:eastAsia="en-US"/>
        </w:rPr>
        <w:t>Tabla 1.</w:t>
      </w:r>
      <w:r w:rsidRPr="002C3A4B">
        <w:rPr>
          <w:rFonts w:ascii="Times New Roman" w:eastAsia="Times New Roman" w:hAnsi="Times New Roman" w:cs="Times New Roman"/>
          <w:bCs/>
          <w:iCs/>
          <w:sz w:val="22"/>
          <w:szCs w:val="22"/>
          <w:lang w:val="es-ES" w:eastAsia="en-US"/>
        </w:rPr>
        <w:t xml:space="preserve"> Colectivos Laborales Agropecuarios de muestras vinculados a Unidades Empresariales de Base (UEB) </w:t>
      </w:r>
    </w:p>
    <w:tbl>
      <w:tblPr>
        <w:tblpPr w:leftFromText="141" w:rightFromText="141" w:vertAnchor="text" w:horzAnchor="margin" w:tblpXSpec="center" w:tblpY="87"/>
        <w:tblW w:w="3853" w:type="pct"/>
        <w:tblBorders>
          <w:top w:val="single" w:sz="8" w:space="0" w:color="4F81BD"/>
          <w:bottom w:val="single" w:sz="8" w:space="0" w:color="4F81BD"/>
        </w:tblBorders>
        <w:tblLook w:val="0660" w:firstRow="1" w:lastRow="1" w:firstColumn="0" w:lastColumn="0" w:noHBand="1" w:noVBand="1"/>
      </w:tblPr>
      <w:tblGrid>
        <w:gridCol w:w="727"/>
        <w:gridCol w:w="3000"/>
        <w:gridCol w:w="143"/>
        <w:gridCol w:w="2941"/>
      </w:tblGrid>
      <w:tr w:rsidR="002C3A4B" w:rsidRPr="002C3A4B" w14:paraId="6A9D4990" w14:textId="77777777" w:rsidTr="002C3A4B">
        <w:trPr>
          <w:trHeight w:val="407"/>
        </w:trPr>
        <w:tc>
          <w:tcPr>
            <w:tcW w:w="534" w:type="pct"/>
            <w:tcBorders>
              <w:top w:val="single" w:sz="8" w:space="0" w:color="4F81BD"/>
              <w:left w:val="nil"/>
              <w:bottom w:val="nil"/>
              <w:right w:val="nil"/>
            </w:tcBorders>
            <w:noWrap/>
            <w:hideMark/>
          </w:tcPr>
          <w:p w14:paraId="77136736" w14:textId="77777777" w:rsidR="002C3A4B" w:rsidRPr="002C3A4B" w:rsidRDefault="002C3A4B" w:rsidP="002C3A4B">
            <w:pPr>
              <w:spacing w:before="120" w:after="120" w:line="360" w:lineRule="auto"/>
              <w:contextualSpacing/>
              <w:jc w:val="center"/>
              <w:rPr>
                <w:rFonts w:ascii="Times New Roman" w:eastAsia="Times New Roman" w:hAnsi="Times New Roman" w:cs="Times New Roman"/>
                <w:b/>
                <w:iCs/>
                <w:sz w:val="22"/>
                <w:szCs w:val="22"/>
                <w:lang w:val="es-ES" w:eastAsia="en-US"/>
              </w:rPr>
            </w:pPr>
            <w:r w:rsidRPr="002C3A4B">
              <w:rPr>
                <w:rFonts w:ascii="Times New Roman" w:eastAsia="Times New Roman" w:hAnsi="Times New Roman" w:cs="Times New Roman"/>
                <w:b/>
                <w:iCs/>
                <w:sz w:val="22"/>
                <w:szCs w:val="22"/>
                <w:lang w:val="es-ES" w:eastAsia="en-US"/>
              </w:rPr>
              <w:t>N</w:t>
            </w:r>
            <w:r w:rsidRPr="002C3A4B">
              <w:rPr>
                <w:rFonts w:ascii="Times New Roman" w:eastAsia="Times New Roman" w:hAnsi="Times New Roman" w:cs="Times New Roman"/>
                <w:b/>
                <w:iCs/>
                <w:sz w:val="22"/>
                <w:szCs w:val="22"/>
                <w:vertAlign w:val="superscript"/>
                <w:lang w:val="es-ES" w:eastAsia="en-US"/>
              </w:rPr>
              <w:t>o</w:t>
            </w:r>
          </w:p>
        </w:tc>
        <w:tc>
          <w:tcPr>
            <w:tcW w:w="2307" w:type="pct"/>
            <w:gridSpan w:val="2"/>
            <w:tcBorders>
              <w:top w:val="single" w:sz="8" w:space="0" w:color="4F81BD"/>
              <w:left w:val="nil"/>
              <w:bottom w:val="nil"/>
              <w:right w:val="nil"/>
            </w:tcBorders>
          </w:tcPr>
          <w:p w14:paraId="3E6B801F" w14:textId="0A28FEAE" w:rsidR="002C3A4B" w:rsidRPr="002C3A4B" w:rsidRDefault="002C3A4B" w:rsidP="002C3A4B">
            <w:pPr>
              <w:spacing w:before="120" w:after="120" w:line="360" w:lineRule="auto"/>
              <w:contextualSpacing/>
              <w:jc w:val="center"/>
              <w:rPr>
                <w:rFonts w:ascii="Times New Roman" w:eastAsia="Times New Roman" w:hAnsi="Times New Roman" w:cs="Times New Roman"/>
                <w:b/>
                <w:iCs/>
                <w:sz w:val="22"/>
                <w:szCs w:val="22"/>
                <w:lang w:val="es-ES" w:eastAsia="en-US"/>
              </w:rPr>
            </w:pPr>
            <w:r w:rsidRPr="002C3A4B">
              <w:rPr>
                <w:rFonts w:ascii="Times New Roman" w:eastAsia="Times New Roman" w:hAnsi="Times New Roman" w:cs="Times New Roman"/>
                <w:b/>
                <w:iCs/>
                <w:sz w:val="22"/>
                <w:szCs w:val="22"/>
                <w:lang w:val="es-ES" w:eastAsia="en-US"/>
              </w:rPr>
              <w:t>Colectivo laboral agropecuario</w:t>
            </w:r>
          </w:p>
        </w:tc>
        <w:tc>
          <w:tcPr>
            <w:tcW w:w="2159" w:type="pct"/>
            <w:tcBorders>
              <w:top w:val="single" w:sz="8" w:space="0" w:color="4F81BD"/>
              <w:left w:val="nil"/>
              <w:bottom w:val="nil"/>
              <w:right w:val="nil"/>
            </w:tcBorders>
            <w:hideMark/>
          </w:tcPr>
          <w:p w14:paraId="3D1F08B1" w14:textId="57272F81" w:rsidR="002C3A4B" w:rsidRPr="002C3A4B" w:rsidRDefault="002C3A4B" w:rsidP="002C3A4B">
            <w:pPr>
              <w:spacing w:before="120" w:after="120" w:line="360" w:lineRule="auto"/>
              <w:contextualSpacing/>
              <w:jc w:val="center"/>
              <w:rPr>
                <w:rFonts w:ascii="Times New Roman" w:eastAsia="Times New Roman" w:hAnsi="Times New Roman" w:cs="Times New Roman"/>
                <w:b/>
                <w:iCs/>
                <w:sz w:val="22"/>
                <w:szCs w:val="22"/>
                <w:lang w:val="es-ES" w:eastAsia="en-US"/>
              </w:rPr>
            </w:pPr>
            <w:r w:rsidRPr="002C3A4B">
              <w:rPr>
                <w:rFonts w:ascii="Times New Roman" w:eastAsia="Times New Roman" w:hAnsi="Times New Roman" w:cs="Times New Roman"/>
                <w:b/>
                <w:iCs/>
                <w:sz w:val="22"/>
                <w:szCs w:val="22"/>
                <w:lang w:val="es-ES" w:eastAsia="en-US"/>
              </w:rPr>
              <w:t>UEB</w:t>
            </w:r>
          </w:p>
        </w:tc>
      </w:tr>
      <w:tr w:rsidR="002C3A4B" w:rsidRPr="002C3A4B" w14:paraId="1E01258F" w14:textId="77777777" w:rsidTr="002C3A4B">
        <w:trPr>
          <w:trHeight w:val="317"/>
        </w:trPr>
        <w:tc>
          <w:tcPr>
            <w:tcW w:w="534" w:type="pct"/>
            <w:tcBorders>
              <w:top w:val="nil"/>
              <w:left w:val="nil"/>
              <w:bottom w:val="nil"/>
              <w:right w:val="nil"/>
            </w:tcBorders>
            <w:noWrap/>
            <w:hideMark/>
          </w:tcPr>
          <w:p w14:paraId="2F1BFC4B" w14:textId="77777777" w:rsidR="002C3A4B" w:rsidRPr="002C3A4B" w:rsidRDefault="002C3A4B" w:rsidP="002C3A4B">
            <w:pPr>
              <w:spacing w:before="120" w:after="120" w:line="360" w:lineRule="auto"/>
              <w:contextualSpacing/>
              <w:jc w:val="center"/>
              <w:rPr>
                <w:rFonts w:ascii="Times New Roman" w:eastAsia="Times New Roman" w:hAnsi="Times New Roman" w:cs="Times New Roman"/>
                <w:bCs/>
                <w:iCs/>
                <w:sz w:val="22"/>
                <w:szCs w:val="22"/>
                <w:lang w:val="es-ES" w:eastAsia="en-US"/>
              </w:rPr>
            </w:pPr>
            <w:r w:rsidRPr="002C3A4B">
              <w:rPr>
                <w:rFonts w:ascii="Times New Roman" w:eastAsia="Times New Roman" w:hAnsi="Times New Roman" w:cs="Times New Roman"/>
                <w:bCs/>
                <w:iCs/>
                <w:sz w:val="22"/>
                <w:szCs w:val="22"/>
                <w:lang w:val="es-ES" w:eastAsia="en-US"/>
              </w:rPr>
              <w:t>1</w:t>
            </w:r>
          </w:p>
        </w:tc>
        <w:tc>
          <w:tcPr>
            <w:tcW w:w="2202" w:type="pct"/>
            <w:tcBorders>
              <w:top w:val="nil"/>
              <w:left w:val="nil"/>
              <w:bottom w:val="nil"/>
              <w:right w:val="nil"/>
            </w:tcBorders>
          </w:tcPr>
          <w:p w14:paraId="5FAAA10F" w14:textId="77777777" w:rsidR="002C3A4B" w:rsidRPr="002C3A4B" w:rsidRDefault="002C3A4B" w:rsidP="002C3A4B">
            <w:pPr>
              <w:spacing w:before="120" w:after="120" w:line="360" w:lineRule="auto"/>
              <w:contextualSpacing/>
              <w:jc w:val="center"/>
              <w:rPr>
                <w:rFonts w:ascii="Times New Roman" w:eastAsia="Times New Roman" w:hAnsi="Times New Roman" w:cs="Times New Roman"/>
                <w:bCs/>
                <w:iCs/>
                <w:sz w:val="22"/>
                <w:szCs w:val="22"/>
                <w:lang w:val="es-ES" w:eastAsia="en-US"/>
              </w:rPr>
            </w:pPr>
            <w:r w:rsidRPr="002C3A4B">
              <w:rPr>
                <w:rFonts w:ascii="Times New Roman" w:eastAsia="Times New Roman" w:hAnsi="Times New Roman" w:cs="Times New Roman"/>
                <w:bCs/>
                <w:iCs/>
                <w:sz w:val="22"/>
                <w:szCs w:val="22"/>
                <w:lang w:val="es-ES" w:eastAsia="en-US"/>
              </w:rPr>
              <w:t>Vaquería El Mamey</w:t>
            </w:r>
          </w:p>
        </w:tc>
        <w:tc>
          <w:tcPr>
            <w:tcW w:w="2264" w:type="pct"/>
            <w:gridSpan w:val="2"/>
            <w:tcBorders>
              <w:top w:val="nil"/>
              <w:left w:val="nil"/>
              <w:bottom w:val="nil"/>
              <w:right w:val="nil"/>
            </w:tcBorders>
            <w:hideMark/>
          </w:tcPr>
          <w:p w14:paraId="2FF1B828" w14:textId="15563D36" w:rsidR="002C3A4B" w:rsidRPr="002C3A4B" w:rsidRDefault="002C3A4B" w:rsidP="002C3A4B">
            <w:pPr>
              <w:spacing w:before="120" w:after="120" w:line="360" w:lineRule="auto"/>
              <w:contextualSpacing/>
              <w:jc w:val="center"/>
              <w:rPr>
                <w:rFonts w:ascii="Times New Roman" w:eastAsia="Times New Roman" w:hAnsi="Times New Roman" w:cs="Times New Roman"/>
                <w:bCs/>
                <w:iCs/>
                <w:sz w:val="22"/>
                <w:szCs w:val="22"/>
                <w:lang w:val="es-ES" w:eastAsia="en-US"/>
              </w:rPr>
            </w:pPr>
            <w:r w:rsidRPr="002C3A4B">
              <w:rPr>
                <w:rFonts w:ascii="Times New Roman" w:eastAsia="Times New Roman" w:hAnsi="Times New Roman" w:cs="Times New Roman"/>
                <w:bCs/>
                <w:iCs/>
                <w:sz w:val="22"/>
                <w:szCs w:val="22"/>
                <w:lang w:val="es-ES" w:eastAsia="en-US"/>
              </w:rPr>
              <w:t>Veterinaria</w:t>
            </w:r>
          </w:p>
          <w:p w14:paraId="6732AC19" w14:textId="77777777" w:rsidR="002C3A4B" w:rsidRPr="002C3A4B" w:rsidRDefault="002C3A4B" w:rsidP="002C3A4B">
            <w:pPr>
              <w:spacing w:before="120" w:after="120" w:line="360" w:lineRule="auto"/>
              <w:contextualSpacing/>
              <w:jc w:val="center"/>
              <w:rPr>
                <w:rFonts w:ascii="Times New Roman" w:eastAsia="Times New Roman" w:hAnsi="Times New Roman" w:cs="Times New Roman"/>
                <w:bCs/>
                <w:iCs/>
                <w:sz w:val="22"/>
                <w:szCs w:val="22"/>
                <w:lang w:val="es-ES" w:eastAsia="en-US"/>
              </w:rPr>
            </w:pPr>
          </w:p>
        </w:tc>
      </w:tr>
      <w:tr w:rsidR="002C3A4B" w:rsidRPr="002C3A4B" w14:paraId="019C1B4A" w14:textId="77777777" w:rsidTr="002C3A4B">
        <w:tc>
          <w:tcPr>
            <w:tcW w:w="534" w:type="pct"/>
            <w:tcBorders>
              <w:top w:val="nil"/>
              <w:left w:val="nil"/>
              <w:bottom w:val="nil"/>
              <w:right w:val="nil"/>
            </w:tcBorders>
            <w:noWrap/>
            <w:hideMark/>
          </w:tcPr>
          <w:p w14:paraId="2D0A96B3" w14:textId="77777777" w:rsidR="002C3A4B" w:rsidRPr="002C3A4B" w:rsidRDefault="002C3A4B" w:rsidP="002C3A4B">
            <w:pPr>
              <w:spacing w:before="120" w:after="120" w:line="360" w:lineRule="auto"/>
              <w:contextualSpacing/>
              <w:jc w:val="center"/>
              <w:rPr>
                <w:rFonts w:ascii="Times New Roman" w:eastAsia="Times New Roman" w:hAnsi="Times New Roman" w:cs="Times New Roman"/>
                <w:bCs/>
                <w:iCs/>
                <w:sz w:val="22"/>
                <w:szCs w:val="22"/>
                <w:lang w:val="es-ES" w:eastAsia="en-US"/>
              </w:rPr>
            </w:pPr>
            <w:r w:rsidRPr="002C3A4B">
              <w:rPr>
                <w:rFonts w:ascii="Times New Roman" w:eastAsia="Times New Roman" w:hAnsi="Times New Roman" w:cs="Times New Roman"/>
                <w:bCs/>
                <w:iCs/>
                <w:sz w:val="22"/>
                <w:szCs w:val="22"/>
                <w:lang w:val="es-ES" w:eastAsia="en-US"/>
              </w:rPr>
              <w:t>2</w:t>
            </w:r>
          </w:p>
        </w:tc>
        <w:tc>
          <w:tcPr>
            <w:tcW w:w="2202" w:type="pct"/>
            <w:tcBorders>
              <w:top w:val="nil"/>
              <w:left w:val="nil"/>
              <w:bottom w:val="nil"/>
              <w:right w:val="nil"/>
            </w:tcBorders>
          </w:tcPr>
          <w:p w14:paraId="0A4409E7" w14:textId="77777777" w:rsidR="002C3A4B" w:rsidRPr="002C3A4B" w:rsidRDefault="002C3A4B" w:rsidP="002C3A4B">
            <w:pPr>
              <w:spacing w:before="120" w:after="120" w:line="360" w:lineRule="auto"/>
              <w:contextualSpacing/>
              <w:jc w:val="center"/>
              <w:rPr>
                <w:rFonts w:ascii="Times New Roman" w:eastAsia="Times New Roman" w:hAnsi="Times New Roman" w:cs="Times New Roman"/>
                <w:bCs/>
                <w:iCs/>
                <w:sz w:val="22"/>
                <w:szCs w:val="22"/>
                <w:lang w:val="es-NI" w:eastAsia="en-US"/>
              </w:rPr>
            </w:pPr>
            <w:r w:rsidRPr="002C3A4B">
              <w:rPr>
                <w:rFonts w:ascii="Times New Roman" w:eastAsia="Times New Roman" w:hAnsi="Times New Roman" w:cs="Times New Roman"/>
                <w:bCs/>
                <w:iCs/>
                <w:sz w:val="22"/>
                <w:szCs w:val="22"/>
                <w:lang w:val="es-NI" w:eastAsia="en-US"/>
              </w:rPr>
              <w:t>Vaquería La Remonta</w:t>
            </w:r>
          </w:p>
        </w:tc>
        <w:tc>
          <w:tcPr>
            <w:tcW w:w="2264" w:type="pct"/>
            <w:gridSpan w:val="2"/>
            <w:tcBorders>
              <w:top w:val="nil"/>
              <w:left w:val="nil"/>
              <w:bottom w:val="nil"/>
              <w:right w:val="nil"/>
            </w:tcBorders>
            <w:hideMark/>
          </w:tcPr>
          <w:p w14:paraId="6F3C9139" w14:textId="2876EFD3" w:rsidR="002C3A4B" w:rsidRPr="002C3A4B" w:rsidRDefault="002C3A4B" w:rsidP="002C3A4B">
            <w:pPr>
              <w:spacing w:before="120" w:after="120" w:line="360" w:lineRule="auto"/>
              <w:contextualSpacing/>
              <w:jc w:val="center"/>
              <w:rPr>
                <w:rFonts w:ascii="Times New Roman" w:eastAsia="Times New Roman" w:hAnsi="Times New Roman" w:cs="Times New Roman"/>
                <w:bCs/>
                <w:iCs/>
                <w:sz w:val="22"/>
                <w:szCs w:val="22"/>
                <w:lang w:val="es-NI" w:eastAsia="en-US"/>
              </w:rPr>
            </w:pPr>
            <w:proofErr w:type="spellStart"/>
            <w:r w:rsidRPr="002C3A4B">
              <w:rPr>
                <w:rFonts w:ascii="Times New Roman" w:eastAsia="Times New Roman" w:hAnsi="Times New Roman" w:cs="Times New Roman"/>
                <w:bCs/>
                <w:iCs/>
                <w:sz w:val="22"/>
                <w:szCs w:val="22"/>
                <w:lang w:val="es-NI" w:eastAsia="en-US"/>
              </w:rPr>
              <w:t>Carbo</w:t>
            </w:r>
            <w:proofErr w:type="spellEnd"/>
            <w:r w:rsidRPr="002C3A4B">
              <w:rPr>
                <w:rFonts w:ascii="Times New Roman" w:eastAsia="Times New Roman" w:hAnsi="Times New Roman" w:cs="Times New Roman"/>
                <w:bCs/>
                <w:iCs/>
                <w:sz w:val="22"/>
                <w:szCs w:val="22"/>
                <w:lang w:val="es-NI" w:eastAsia="en-US"/>
              </w:rPr>
              <w:t xml:space="preserve"> </w:t>
            </w:r>
            <w:proofErr w:type="spellStart"/>
            <w:r w:rsidRPr="002C3A4B">
              <w:rPr>
                <w:rFonts w:ascii="Times New Roman" w:eastAsia="Times New Roman" w:hAnsi="Times New Roman" w:cs="Times New Roman"/>
                <w:bCs/>
                <w:iCs/>
                <w:sz w:val="22"/>
                <w:szCs w:val="22"/>
                <w:lang w:val="es-NI" w:eastAsia="en-US"/>
              </w:rPr>
              <w:t>Servia</w:t>
            </w:r>
            <w:proofErr w:type="spellEnd"/>
          </w:p>
        </w:tc>
      </w:tr>
      <w:tr w:rsidR="002C3A4B" w:rsidRPr="002C3A4B" w14:paraId="35FF7062" w14:textId="77777777" w:rsidTr="002C3A4B">
        <w:tc>
          <w:tcPr>
            <w:tcW w:w="534" w:type="pct"/>
            <w:tcBorders>
              <w:top w:val="nil"/>
              <w:left w:val="nil"/>
              <w:bottom w:val="nil"/>
              <w:right w:val="nil"/>
            </w:tcBorders>
            <w:noWrap/>
            <w:hideMark/>
          </w:tcPr>
          <w:p w14:paraId="5CCFA8CB" w14:textId="77777777" w:rsidR="002C3A4B" w:rsidRPr="002C3A4B" w:rsidRDefault="002C3A4B" w:rsidP="002C3A4B">
            <w:pPr>
              <w:spacing w:before="120" w:after="120" w:line="360" w:lineRule="auto"/>
              <w:contextualSpacing/>
              <w:jc w:val="center"/>
              <w:rPr>
                <w:rFonts w:ascii="Times New Roman" w:eastAsia="Times New Roman" w:hAnsi="Times New Roman" w:cs="Times New Roman"/>
                <w:bCs/>
                <w:iCs/>
                <w:sz w:val="22"/>
                <w:szCs w:val="22"/>
                <w:lang w:val="es-ES" w:eastAsia="en-US"/>
              </w:rPr>
            </w:pPr>
            <w:r w:rsidRPr="002C3A4B">
              <w:rPr>
                <w:rFonts w:ascii="Times New Roman" w:eastAsia="Times New Roman" w:hAnsi="Times New Roman" w:cs="Times New Roman"/>
                <w:bCs/>
                <w:iCs/>
                <w:sz w:val="22"/>
                <w:szCs w:val="22"/>
                <w:lang w:val="es-ES" w:eastAsia="en-US"/>
              </w:rPr>
              <w:t>3</w:t>
            </w:r>
          </w:p>
        </w:tc>
        <w:tc>
          <w:tcPr>
            <w:tcW w:w="2202" w:type="pct"/>
            <w:tcBorders>
              <w:top w:val="nil"/>
              <w:left w:val="nil"/>
              <w:bottom w:val="nil"/>
              <w:right w:val="nil"/>
            </w:tcBorders>
          </w:tcPr>
          <w:p w14:paraId="258B5575" w14:textId="77777777" w:rsidR="002C3A4B" w:rsidRPr="002C3A4B" w:rsidRDefault="002C3A4B" w:rsidP="002C3A4B">
            <w:pPr>
              <w:spacing w:before="120" w:after="120" w:line="360" w:lineRule="auto"/>
              <w:contextualSpacing/>
              <w:jc w:val="center"/>
              <w:rPr>
                <w:rFonts w:ascii="Times New Roman" w:eastAsia="Times New Roman" w:hAnsi="Times New Roman" w:cs="Times New Roman"/>
                <w:bCs/>
                <w:iCs/>
                <w:sz w:val="22"/>
                <w:szCs w:val="22"/>
                <w:lang w:val="es-NI" w:eastAsia="en-US"/>
              </w:rPr>
            </w:pPr>
            <w:r w:rsidRPr="002C3A4B">
              <w:rPr>
                <w:rFonts w:ascii="Times New Roman" w:eastAsia="Times New Roman" w:hAnsi="Times New Roman" w:cs="Times New Roman"/>
                <w:bCs/>
                <w:iCs/>
                <w:sz w:val="22"/>
                <w:szCs w:val="22"/>
                <w:lang w:val="es-NI" w:eastAsia="en-US"/>
              </w:rPr>
              <w:t>Vaquería Masgüira</w:t>
            </w:r>
          </w:p>
        </w:tc>
        <w:tc>
          <w:tcPr>
            <w:tcW w:w="2264" w:type="pct"/>
            <w:gridSpan w:val="2"/>
            <w:tcBorders>
              <w:top w:val="nil"/>
              <w:left w:val="nil"/>
              <w:bottom w:val="nil"/>
              <w:right w:val="nil"/>
            </w:tcBorders>
            <w:hideMark/>
          </w:tcPr>
          <w:p w14:paraId="6D5A230C" w14:textId="75DB35C2" w:rsidR="002C3A4B" w:rsidRPr="002C3A4B" w:rsidRDefault="002C3A4B" w:rsidP="002C3A4B">
            <w:pPr>
              <w:spacing w:before="120" w:after="120" w:line="360" w:lineRule="auto"/>
              <w:contextualSpacing/>
              <w:jc w:val="center"/>
              <w:rPr>
                <w:rFonts w:ascii="Times New Roman" w:eastAsia="Times New Roman" w:hAnsi="Times New Roman" w:cs="Times New Roman"/>
                <w:bCs/>
                <w:iCs/>
                <w:sz w:val="22"/>
                <w:szCs w:val="22"/>
                <w:lang w:val="es-NI" w:eastAsia="en-US"/>
              </w:rPr>
            </w:pPr>
            <w:r w:rsidRPr="002C3A4B">
              <w:rPr>
                <w:rFonts w:ascii="Times New Roman" w:eastAsia="Times New Roman" w:hAnsi="Times New Roman" w:cs="Times New Roman"/>
                <w:bCs/>
                <w:iCs/>
                <w:sz w:val="22"/>
                <w:szCs w:val="22"/>
                <w:lang w:val="es-NI" w:eastAsia="en-US"/>
              </w:rPr>
              <w:t>Los Pitos</w:t>
            </w:r>
          </w:p>
        </w:tc>
      </w:tr>
    </w:tbl>
    <w:p w14:paraId="23871E2B" w14:textId="77777777" w:rsidR="002C3A4B" w:rsidRPr="002C3A4B" w:rsidRDefault="002C3A4B" w:rsidP="002C3A4B">
      <w:pPr>
        <w:spacing w:before="120" w:after="120" w:line="360" w:lineRule="auto"/>
        <w:contextualSpacing/>
        <w:jc w:val="both"/>
        <w:rPr>
          <w:rFonts w:ascii="Times New Roman" w:eastAsia="Times New Roman" w:hAnsi="Times New Roman" w:cs="Times New Roman"/>
          <w:b/>
          <w:bCs/>
          <w:iCs/>
          <w:sz w:val="24"/>
          <w:szCs w:val="24"/>
          <w:lang w:val="es-ES" w:eastAsia="en-US"/>
        </w:rPr>
      </w:pPr>
    </w:p>
    <w:p w14:paraId="119D24CD" w14:textId="77777777" w:rsidR="002C3A4B" w:rsidRPr="002C3A4B" w:rsidRDefault="002C3A4B" w:rsidP="002C3A4B">
      <w:pPr>
        <w:spacing w:before="120" w:after="120" w:line="360" w:lineRule="auto"/>
        <w:contextualSpacing/>
        <w:jc w:val="both"/>
        <w:rPr>
          <w:rFonts w:ascii="Times New Roman" w:eastAsia="Times New Roman" w:hAnsi="Times New Roman" w:cs="Times New Roman"/>
          <w:b/>
          <w:bCs/>
          <w:iCs/>
          <w:sz w:val="24"/>
          <w:szCs w:val="24"/>
          <w:lang w:val="es-ES" w:eastAsia="en-US"/>
        </w:rPr>
      </w:pPr>
    </w:p>
    <w:p w14:paraId="54998365" w14:textId="77777777" w:rsidR="002C3A4B" w:rsidRPr="002C3A4B" w:rsidRDefault="002C3A4B" w:rsidP="002C3A4B">
      <w:pPr>
        <w:spacing w:before="120" w:after="120" w:line="360" w:lineRule="auto"/>
        <w:contextualSpacing/>
        <w:jc w:val="both"/>
        <w:rPr>
          <w:rFonts w:ascii="Times New Roman" w:eastAsia="Times New Roman" w:hAnsi="Times New Roman" w:cs="Times New Roman"/>
          <w:b/>
          <w:bCs/>
          <w:iCs/>
          <w:sz w:val="24"/>
          <w:szCs w:val="24"/>
          <w:lang w:val="es-ES" w:eastAsia="en-US"/>
        </w:rPr>
      </w:pPr>
    </w:p>
    <w:p w14:paraId="20529901" w14:textId="77777777" w:rsidR="002C3A4B" w:rsidRPr="002C3A4B" w:rsidRDefault="002C3A4B" w:rsidP="002C3A4B">
      <w:pPr>
        <w:spacing w:before="120" w:after="120" w:line="360" w:lineRule="auto"/>
        <w:contextualSpacing/>
        <w:jc w:val="both"/>
        <w:rPr>
          <w:rFonts w:ascii="Times New Roman" w:eastAsia="Times New Roman" w:hAnsi="Times New Roman" w:cs="Times New Roman"/>
          <w:b/>
          <w:bCs/>
          <w:iCs/>
          <w:sz w:val="24"/>
          <w:szCs w:val="24"/>
          <w:lang w:val="es-ES" w:eastAsia="en-US"/>
        </w:rPr>
      </w:pPr>
    </w:p>
    <w:p w14:paraId="1BC470A4" w14:textId="77777777" w:rsidR="002C3A4B" w:rsidRPr="002C3A4B" w:rsidRDefault="002C3A4B" w:rsidP="002C3A4B">
      <w:pPr>
        <w:spacing w:before="120" w:after="120" w:line="360" w:lineRule="auto"/>
        <w:contextualSpacing/>
        <w:jc w:val="both"/>
        <w:rPr>
          <w:rFonts w:ascii="Times New Roman" w:eastAsia="Times New Roman" w:hAnsi="Times New Roman" w:cs="Times New Roman"/>
          <w:b/>
          <w:bCs/>
          <w:iCs/>
          <w:sz w:val="24"/>
          <w:szCs w:val="24"/>
          <w:lang w:val="es-ES" w:eastAsia="en-US"/>
        </w:rPr>
      </w:pPr>
    </w:p>
    <w:p w14:paraId="64E73C0E" w14:textId="77777777" w:rsidR="002C3A4B" w:rsidRPr="002C3A4B" w:rsidRDefault="002C3A4B" w:rsidP="002C3A4B">
      <w:pPr>
        <w:spacing w:before="120" w:after="120" w:line="360" w:lineRule="auto"/>
        <w:contextualSpacing/>
        <w:jc w:val="center"/>
        <w:rPr>
          <w:rFonts w:ascii="Times New Roman" w:eastAsia="Times New Roman" w:hAnsi="Times New Roman" w:cs="Times New Roman"/>
          <w:iCs/>
          <w:lang w:val="es-ES" w:eastAsia="en-US"/>
        </w:rPr>
      </w:pPr>
      <w:r w:rsidRPr="002C3A4B">
        <w:rPr>
          <w:rFonts w:ascii="Times New Roman" w:eastAsia="Times New Roman" w:hAnsi="Times New Roman" w:cs="Times New Roman"/>
          <w:b/>
          <w:bCs/>
          <w:iCs/>
          <w:lang w:val="es-ES" w:eastAsia="en-US"/>
        </w:rPr>
        <w:t>Fuente:</w:t>
      </w:r>
      <w:r w:rsidRPr="002C3A4B">
        <w:rPr>
          <w:rFonts w:ascii="Times New Roman" w:eastAsia="Times New Roman" w:hAnsi="Times New Roman" w:cs="Times New Roman"/>
          <w:iCs/>
          <w:lang w:val="es-ES" w:eastAsia="en-US"/>
        </w:rPr>
        <w:t xml:space="preserve"> Elaboración propia</w:t>
      </w:r>
    </w:p>
    <w:p w14:paraId="15F7E2AB" w14:textId="77777777" w:rsidR="002C3A4B" w:rsidRPr="002C3A4B" w:rsidRDefault="002C3A4B" w:rsidP="002C3A4B">
      <w:pPr>
        <w:spacing w:before="120" w:after="120" w:line="360" w:lineRule="auto"/>
        <w:contextualSpacing/>
        <w:jc w:val="both"/>
        <w:rPr>
          <w:rFonts w:ascii="Times New Roman" w:eastAsia="Times New Roman" w:hAnsi="Times New Roman" w:cs="Times New Roman"/>
          <w:b/>
          <w:iCs/>
          <w:sz w:val="24"/>
          <w:szCs w:val="24"/>
          <w:lang w:val="es-ES" w:eastAsia="en-US"/>
        </w:rPr>
      </w:pPr>
    </w:p>
    <w:p w14:paraId="734FEE18" w14:textId="77777777" w:rsidR="002C3A4B" w:rsidRPr="002C3A4B" w:rsidRDefault="002C3A4B" w:rsidP="002C3A4B">
      <w:pPr>
        <w:spacing w:before="120" w:after="120" w:line="360" w:lineRule="auto"/>
        <w:jc w:val="both"/>
        <w:rPr>
          <w:rFonts w:ascii="Times New Roman" w:eastAsia="Times New Roman" w:hAnsi="Times New Roman" w:cs="Times New Roman"/>
          <w:bCs/>
          <w:spacing w:val="-4"/>
          <w:sz w:val="24"/>
          <w:szCs w:val="24"/>
          <w:lang w:val="es-ES" w:eastAsia="es-CO"/>
        </w:rPr>
      </w:pPr>
      <w:r w:rsidRPr="002C3A4B">
        <w:rPr>
          <w:rFonts w:ascii="Times New Roman" w:eastAsia="Times New Roman" w:hAnsi="Times New Roman" w:cs="Times New Roman"/>
          <w:bCs/>
          <w:spacing w:val="-4"/>
          <w:sz w:val="24"/>
          <w:szCs w:val="24"/>
          <w:lang w:val="es-ES" w:eastAsia="es-CO"/>
        </w:rPr>
        <w:t xml:space="preserve">En el trabajo se aplicaron los siguientes métodos y procedimientos: </w:t>
      </w:r>
    </w:p>
    <w:p w14:paraId="5C6E09E6" w14:textId="4DF3AAB1" w:rsidR="002C3A4B" w:rsidRPr="002C3A4B" w:rsidRDefault="002C3A4B" w:rsidP="002C3A4B">
      <w:pPr>
        <w:spacing w:before="120" w:after="120" w:line="360" w:lineRule="auto"/>
        <w:jc w:val="both"/>
        <w:rPr>
          <w:rFonts w:ascii="Times New Roman" w:eastAsia="Times New Roman" w:hAnsi="Times New Roman" w:cs="Times New Roman"/>
          <w:sz w:val="24"/>
          <w:szCs w:val="24"/>
          <w:lang w:val="es-ES" w:eastAsia="es-ES"/>
        </w:rPr>
      </w:pPr>
      <w:r w:rsidRPr="002C3A4B">
        <w:rPr>
          <w:rFonts w:ascii="Times New Roman" w:eastAsia="Calibri" w:hAnsi="Times New Roman" w:cs="Times New Roman"/>
          <w:b/>
          <w:sz w:val="24"/>
          <w:szCs w:val="24"/>
          <w:lang w:val="es-ES" w:eastAsia="en-US"/>
        </w:rPr>
        <w:t>1. Métodos de nivel empírico</w:t>
      </w:r>
      <w:r w:rsidRPr="002C3A4B">
        <w:rPr>
          <w:rFonts w:ascii="Times New Roman" w:eastAsia="Calibri" w:hAnsi="Times New Roman" w:cs="Times New Roman"/>
          <w:sz w:val="24"/>
          <w:szCs w:val="24"/>
          <w:lang w:val="es-ES" w:eastAsia="en-US"/>
        </w:rPr>
        <w:t xml:space="preserve">: </w:t>
      </w:r>
      <w:r w:rsidRPr="002C3A4B">
        <w:rPr>
          <w:rFonts w:ascii="Times New Roman" w:eastAsia="Times New Roman" w:hAnsi="Times New Roman" w:cs="Times New Roman"/>
          <w:sz w:val="24"/>
          <w:szCs w:val="24"/>
          <w:lang w:val="es-ES" w:eastAsia="es-ES"/>
        </w:rPr>
        <w:t xml:space="preserve">la observación directa, el análisis de documentos y </w:t>
      </w:r>
      <w:r w:rsidR="005C29E1" w:rsidRPr="002C3A4B">
        <w:rPr>
          <w:rFonts w:ascii="Times New Roman" w:eastAsia="Times New Roman" w:hAnsi="Times New Roman" w:cs="Times New Roman"/>
          <w:sz w:val="24"/>
          <w:szCs w:val="24"/>
          <w:lang w:val="es-ES" w:eastAsia="es-ES"/>
        </w:rPr>
        <w:t>la entrevista</w:t>
      </w:r>
      <w:r w:rsidRPr="002C3A4B">
        <w:rPr>
          <w:rFonts w:ascii="Times New Roman" w:eastAsia="Times New Roman" w:hAnsi="Times New Roman" w:cs="Times New Roman"/>
          <w:sz w:val="24"/>
          <w:szCs w:val="24"/>
          <w:lang w:val="es-ES" w:eastAsia="es-ES"/>
        </w:rPr>
        <w:t>:</w:t>
      </w:r>
    </w:p>
    <w:p w14:paraId="047EAE13" w14:textId="77777777" w:rsidR="002C3A4B" w:rsidRPr="002C3A4B" w:rsidRDefault="002C3A4B" w:rsidP="002C3A4B">
      <w:pPr>
        <w:numPr>
          <w:ilvl w:val="0"/>
          <w:numId w:val="7"/>
        </w:numPr>
        <w:spacing w:before="120" w:after="120" w:line="360" w:lineRule="auto"/>
        <w:contextualSpacing/>
        <w:jc w:val="both"/>
        <w:rPr>
          <w:rFonts w:ascii="Times New Roman" w:eastAsia="DengXian" w:hAnsi="Times New Roman" w:cs="Times New Roman"/>
          <w:sz w:val="24"/>
          <w:szCs w:val="24"/>
          <w:lang w:val="es-ES"/>
        </w:rPr>
      </w:pPr>
      <w:r w:rsidRPr="002C3A4B">
        <w:rPr>
          <w:rFonts w:ascii="Times New Roman" w:eastAsia="DengXian" w:hAnsi="Times New Roman" w:cs="Times New Roman"/>
          <w:sz w:val="24"/>
          <w:szCs w:val="24"/>
          <w:lang w:val="es-ES"/>
        </w:rPr>
        <w:t>Observación directa: Se realizó en la empresa y en los colectivos laborales.</w:t>
      </w:r>
    </w:p>
    <w:p w14:paraId="0AE8C980" w14:textId="77777777" w:rsidR="002C3A4B" w:rsidRPr="002C3A4B" w:rsidRDefault="002C3A4B" w:rsidP="002C3A4B">
      <w:pPr>
        <w:numPr>
          <w:ilvl w:val="0"/>
          <w:numId w:val="7"/>
        </w:numPr>
        <w:spacing w:before="120" w:after="120" w:line="360" w:lineRule="auto"/>
        <w:contextualSpacing/>
        <w:jc w:val="both"/>
        <w:rPr>
          <w:rFonts w:ascii="Times New Roman" w:eastAsia="DengXian" w:hAnsi="Times New Roman" w:cs="Times New Roman"/>
          <w:sz w:val="24"/>
          <w:szCs w:val="24"/>
          <w:lang w:val="es-ES"/>
        </w:rPr>
      </w:pPr>
      <w:r w:rsidRPr="002C3A4B">
        <w:rPr>
          <w:rFonts w:ascii="Times New Roman" w:eastAsia="DengXian" w:hAnsi="Times New Roman" w:cs="Times New Roman"/>
          <w:sz w:val="24"/>
          <w:szCs w:val="24"/>
          <w:lang w:val="es-ES"/>
        </w:rPr>
        <w:t xml:space="preserve">El análisis de documentos: Comenzó con la </w:t>
      </w:r>
      <w:r w:rsidRPr="002C3A4B">
        <w:rPr>
          <w:rFonts w:ascii="Times New Roman" w:eastAsia="Times New Roman" w:hAnsi="Times New Roman" w:cs="Times New Roman"/>
          <w:sz w:val="24"/>
          <w:szCs w:val="24"/>
          <w:lang w:val="es-ES" w:eastAsia="es-ES"/>
        </w:rPr>
        <w:t xml:space="preserve">revisión de documentos asociados a la temática objeto de estudio, tales como: la Resolución 600/2021 (GOC-2021-936-O115). </w:t>
      </w:r>
      <w:r w:rsidRPr="002C3A4B">
        <w:rPr>
          <w:rFonts w:ascii="Times New Roman" w:eastAsia="DengXian" w:hAnsi="Times New Roman" w:cs="Times New Roman"/>
          <w:sz w:val="24"/>
          <w:szCs w:val="24"/>
          <w:lang w:val="es-ES"/>
        </w:rPr>
        <w:t>Mediante este método se conoció además el estado actual y económico de los colectivos hasta la fecha.</w:t>
      </w:r>
    </w:p>
    <w:p w14:paraId="1F86E8A0" w14:textId="38C05671" w:rsidR="002C3A4B" w:rsidRPr="002C3A4B" w:rsidRDefault="002C3A4B" w:rsidP="002C3A4B">
      <w:pPr>
        <w:numPr>
          <w:ilvl w:val="0"/>
          <w:numId w:val="7"/>
        </w:numPr>
        <w:spacing w:before="120" w:after="120" w:line="360" w:lineRule="auto"/>
        <w:contextualSpacing/>
        <w:jc w:val="both"/>
        <w:rPr>
          <w:rFonts w:ascii="Times New Roman" w:eastAsia="DengXian" w:hAnsi="Times New Roman" w:cs="Times New Roman"/>
          <w:sz w:val="24"/>
          <w:szCs w:val="24"/>
          <w:lang w:val="es-ES"/>
        </w:rPr>
      </w:pPr>
      <w:r w:rsidRPr="002C3A4B">
        <w:rPr>
          <w:rFonts w:ascii="Times New Roman" w:eastAsia="DengXian" w:hAnsi="Times New Roman" w:cs="Times New Roman"/>
          <w:sz w:val="24"/>
          <w:szCs w:val="24"/>
          <w:lang w:val="es-ES"/>
        </w:rPr>
        <w:t xml:space="preserve">Entrevistas: Fueron realizadas al </w:t>
      </w:r>
      <w:proofErr w:type="gramStart"/>
      <w:r w:rsidR="005C29E1">
        <w:rPr>
          <w:rFonts w:ascii="Times New Roman" w:eastAsia="DengXian" w:hAnsi="Times New Roman" w:cs="Times New Roman"/>
          <w:sz w:val="24"/>
          <w:szCs w:val="24"/>
          <w:lang w:val="es-ES"/>
        </w:rPr>
        <w:t>D</w:t>
      </w:r>
      <w:r w:rsidR="005C29E1" w:rsidRPr="002C3A4B">
        <w:rPr>
          <w:rFonts w:ascii="Times New Roman" w:eastAsia="DengXian" w:hAnsi="Times New Roman" w:cs="Times New Roman"/>
          <w:sz w:val="24"/>
          <w:szCs w:val="24"/>
          <w:lang w:val="es-ES"/>
        </w:rPr>
        <w:t>irector</w:t>
      </w:r>
      <w:proofErr w:type="gramEnd"/>
      <w:r w:rsidR="005C29E1" w:rsidRPr="002C3A4B">
        <w:rPr>
          <w:rFonts w:ascii="Times New Roman" w:eastAsia="DengXian" w:hAnsi="Times New Roman" w:cs="Times New Roman"/>
          <w:sz w:val="24"/>
          <w:szCs w:val="24"/>
          <w:lang w:val="es-ES"/>
        </w:rPr>
        <w:t xml:space="preserve"> </w:t>
      </w:r>
      <w:r w:rsidR="005C29E1">
        <w:rPr>
          <w:rFonts w:ascii="Times New Roman" w:eastAsia="DengXian" w:hAnsi="Times New Roman" w:cs="Times New Roman"/>
          <w:sz w:val="24"/>
          <w:szCs w:val="24"/>
          <w:lang w:val="es-ES"/>
        </w:rPr>
        <w:t>g</w:t>
      </w:r>
      <w:r w:rsidR="005C29E1" w:rsidRPr="002C3A4B">
        <w:rPr>
          <w:rFonts w:ascii="Times New Roman" w:eastAsia="DengXian" w:hAnsi="Times New Roman" w:cs="Times New Roman"/>
          <w:sz w:val="24"/>
          <w:szCs w:val="24"/>
          <w:lang w:val="es-ES"/>
        </w:rPr>
        <w:t>eneral</w:t>
      </w:r>
      <w:r w:rsidR="005C29E1">
        <w:rPr>
          <w:rFonts w:ascii="Times New Roman" w:eastAsia="DengXian" w:hAnsi="Times New Roman" w:cs="Times New Roman"/>
          <w:sz w:val="24"/>
          <w:szCs w:val="24"/>
          <w:lang w:val="es-ES"/>
        </w:rPr>
        <w:t xml:space="preserve"> y</w:t>
      </w:r>
      <w:r w:rsidRPr="002C3A4B">
        <w:rPr>
          <w:rFonts w:ascii="Times New Roman" w:eastAsia="DengXian" w:hAnsi="Times New Roman" w:cs="Times New Roman"/>
          <w:sz w:val="24"/>
          <w:szCs w:val="24"/>
          <w:lang w:val="es-ES"/>
        </w:rPr>
        <w:t xml:space="preserve"> </w:t>
      </w:r>
      <w:r w:rsidR="005C29E1">
        <w:rPr>
          <w:rFonts w:ascii="Times New Roman" w:eastAsia="DengXian" w:hAnsi="Times New Roman" w:cs="Times New Roman"/>
          <w:sz w:val="24"/>
          <w:szCs w:val="24"/>
          <w:lang w:val="es-ES"/>
        </w:rPr>
        <w:t>el de</w:t>
      </w:r>
      <w:r w:rsidR="005C29E1" w:rsidRPr="002C3A4B">
        <w:rPr>
          <w:rFonts w:ascii="Times New Roman" w:eastAsia="DengXian" w:hAnsi="Times New Roman" w:cs="Times New Roman"/>
          <w:sz w:val="24"/>
          <w:szCs w:val="24"/>
          <w:lang w:val="es-ES"/>
        </w:rPr>
        <w:t xml:space="preserve"> Capital </w:t>
      </w:r>
      <w:r w:rsidR="005C29E1">
        <w:rPr>
          <w:rFonts w:ascii="Times New Roman" w:eastAsia="DengXian" w:hAnsi="Times New Roman" w:cs="Times New Roman"/>
          <w:sz w:val="24"/>
          <w:szCs w:val="24"/>
          <w:lang w:val="es-ES"/>
        </w:rPr>
        <w:t>h</w:t>
      </w:r>
      <w:r w:rsidR="005C29E1" w:rsidRPr="002C3A4B">
        <w:rPr>
          <w:rFonts w:ascii="Times New Roman" w:eastAsia="DengXian" w:hAnsi="Times New Roman" w:cs="Times New Roman"/>
          <w:sz w:val="24"/>
          <w:szCs w:val="24"/>
          <w:lang w:val="es-ES"/>
        </w:rPr>
        <w:t>umano</w:t>
      </w:r>
      <w:r w:rsidR="005C29E1" w:rsidRPr="002C3A4B">
        <w:rPr>
          <w:rFonts w:ascii="Times New Roman" w:eastAsia="DengXian" w:hAnsi="Times New Roman" w:cs="Times New Roman"/>
          <w:sz w:val="24"/>
          <w:szCs w:val="24"/>
          <w:lang w:val="es-ES"/>
        </w:rPr>
        <w:t xml:space="preserve"> </w:t>
      </w:r>
      <w:r w:rsidRPr="002C3A4B">
        <w:rPr>
          <w:rFonts w:ascii="Times New Roman" w:eastAsia="DengXian" w:hAnsi="Times New Roman" w:cs="Times New Roman"/>
          <w:sz w:val="24"/>
          <w:szCs w:val="24"/>
          <w:lang w:val="es-ES"/>
        </w:rPr>
        <w:t xml:space="preserve">de la </w:t>
      </w:r>
      <w:r w:rsidR="005C29E1">
        <w:rPr>
          <w:rFonts w:ascii="Times New Roman" w:eastAsia="DengXian" w:hAnsi="Times New Roman" w:cs="Times New Roman"/>
          <w:sz w:val="24"/>
          <w:szCs w:val="24"/>
          <w:lang w:val="es-ES"/>
        </w:rPr>
        <w:t>e</w:t>
      </w:r>
      <w:r w:rsidRPr="002C3A4B">
        <w:rPr>
          <w:rFonts w:ascii="Times New Roman" w:eastAsia="DengXian" w:hAnsi="Times New Roman" w:cs="Times New Roman"/>
          <w:sz w:val="24"/>
          <w:szCs w:val="24"/>
          <w:lang w:val="es-ES"/>
        </w:rPr>
        <w:t xml:space="preserve">mpresa, </w:t>
      </w:r>
      <w:r w:rsidR="005C29E1">
        <w:rPr>
          <w:rFonts w:ascii="Times New Roman" w:eastAsia="DengXian" w:hAnsi="Times New Roman" w:cs="Times New Roman"/>
          <w:sz w:val="24"/>
          <w:szCs w:val="24"/>
          <w:lang w:val="es-ES"/>
        </w:rPr>
        <w:t>a</w:t>
      </w:r>
      <w:r w:rsidRPr="002C3A4B">
        <w:rPr>
          <w:rFonts w:ascii="Times New Roman" w:eastAsia="DengXian" w:hAnsi="Times New Roman" w:cs="Times New Roman"/>
          <w:sz w:val="24"/>
          <w:szCs w:val="24"/>
          <w:lang w:val="es-ES"/>
        </w:rPr>
        <w:t xml:space="preserve"> directivos de las </w:t>
      </w:r>
      <w:r w:rsidRPr="002C3A4B">
        <w:rPr>
          <w:rFonts w:ascii="Times New Roman" w:eastAsia="SimSun" w:hAnsi="Times New Roman" w:cs="Times New Roman"/>
          <w:bCs/>
          <w:sz w:val="24"/>
          <w:szCs w:val="24"/>
          <w:lang w:eastAsia="en-US"/>
        </w:rPr>
        <w:t xml:space="preserve">Unidades Empresariales de Base (UEB), </w:t>
      </w:r>
      <w:r w:rsidR="005C29E1" w:rsidRPr="002C3A4B">
        <w:rPr>
          <w:rFonts w:ascii="Times New Roman" w:eastAsia="Calibri" w:hAnsi="Times New Roman" w:cs="Times New Roman"/>
          <w:sz w:val="24"/>
          <w:szCs w:val="24"/>
          <w:lang w:val="es-ES_tradnl" w:eastAsia="en-US"/>
        </w:rPr>
        <w:t>y</w:t>
      </w:r>
      <w:r w:rsidRPr="002C3A4B">
        <w:rPr>
          <w:rFonts w:ascii="Times New Roman" w:eastAsia="Calibri" w:hAnsi="Times New Roman" w:cs="Times New Roman"/>
          <w:sz w:val="24"/>
          <w:szCs w:val="24"/>
          <w:lang w:val="es-ES_tradnl" w:eastAsia="en-US"/>
        </w:rPr>
        <w:t xml:space="preserve"> miembros de los colectivos de las tres vaquerías. </w:t>
      </w:r>
    </w:p>
    <w:p w14:paraId="159713A6" w14:textId="77777777" w:rsidR="002C3A4B" w:rsidRPr="002C3A4B" w:rsidRDefault="002C3A4B" w:rsidP="002C3A4B">
      <w:pPr>
        <w:spacing w:before="120" w:after="120" w:line="360" w:lineRule="auto"/>
        <w:jc w:val="both"/>
        <w:rPr>
          <w:rFonts w:ascii="Times New Roman" w:eastAsia="Times New Roman" w:hAnsi="Times New Roman" w:cs="Times New Roman"/>
          <w:sz w:val="24"/>
          <w:szCs w:val="24"/>
          <w:lang w:val="es-ES" w:eastAsia="es-ES"/>
        </w:rPr>
      </w:pPr>
      <w:r w:rsidRPr="002C3A4B">
        <w:rPr>
          <w:rFonts w:ascii="Times New Roman" w:eastAsia="Times New Roman" w:hAnsi="Times New Roman" w:cs="Times New Roman"/>
          <w:b/>
          <w:sz w:val="24"/>
          <w:szCs w:val="24"/>
          <w:lang w:val="es-ES" w:eastAsia="es-ES"/>
        </w:rPr>
        <w:t>2. Métodos teóricos:</w:t>
      </w:r>
      <w:r w:rsidRPr="002C3A4B">
        <w:rPr>
          <w:rFonts w:ascii="Times New Roman" w:eastAsia="Times New Roman" w:hAnsi="Times New Roman" w:cs="Times New Roman"/>
          <w:sz w:val="24"/>
          <w:szCs w:val="24"/>
          <w:lang w:val="es-ES" w:eastAsia="es-ES"/>
        </w:rPr>
        <w:t xml:space="preserve"> </w:t>
      </w:r>
    </w:p>
    <w:p w14:paraId="5FD992C2" w14:textId="77777777" w:rsidR="002C3A4B" w:rsidRPr="002C3A4B" w:rsidRDefault="002C3A4B" w:rsidP="002C3A4B">
      <w:pPr>
        <w:spacing w:before="120" w:after="120" w:line="360" w:lineRule="auto"/>
        <w:jc w:val="both"/>
        <w:rPr>
          <w:rFonts w:ascii="Times New Roman" w:eastAsia="Times New Roman" w:hAnsi="Times New Roman" w:cs="Times New Roman"/>
          <w:sz w:val="24"/>
          <w:szCs w:val="24"/>
          <w:lang w:val="es-ES" w:eastAsia="es-ES"/>
        </w:rPr>
      </w:pPr>
      <w:r w:rsidRPr="002C3A4B">
        <w:rPr>
          <w:rFonts w:ascii="Times New Roman" w:eastAsia="Calibri" w:hAnsi="Times New Roman" w:cs="Times New Roman"/>
          <w:sz w:val="24"/>
          <w:szCs w:val="24"/>
          <w:lang w:val="es-ES" w:eastAsia="en-US"/>
        </w:rPr>
        <w:lastRenderedPageBreak/>
        <w:t xml:space="preserve">El histórico – lógico, </w:t>
      </w:r>
      <w:r w:rsidRPr="002C3A4B">
        <w:rPr>
          <w:rFonts w:ascii="Times New Roman" w:eastAsia="Times New Roman" w:hAnsi="Times New Roman" w:cs="Times New Roman"/>
          <w:sz w:val="24"/>
          <w:szCs w:val="24"/>
          <w:lang w:val="es-ES" w:eastAsia="es-ES"/>
        </w:rPr>
        <w:t>análisis – sintético e inductivo –deductivo:</w:t>
      </w:r>
    </w:p>
    <w:p w14:paraId="38DFF2F2" w14:textId="167901F8" w:rsidR="002C3A4B" w:rsidRPr="002C3A4B" w:rsidRDefault="002C3A4B" w:rsidP="002C3A4B">
      <w:pPr>
        <w:numPr>
          <w:ilvl w:val="0"/>
          <w:numId w:val="8"/>
        </w:numPr>
        <w:spacing w:before="120" w:after="120" w:line="360" w:lineRule="auto"/>
        <w:contextualSpacing/>
        <w:jc w:val="both"/>
        <w:rPr>
          <w:rFonts w:ascii="Times New Roman" w:eastAsia="Times New Roman" w:hAnsi="Times New Roman" w:cs="Times New Roman"/>
          <w:sz w:val="24"/>
          <w:szCs w:val="24"/>
          <w:lang w:val="es-NI" w:eastAsia="en-US"/>
        </w:rPr>
      </w:pPr>
      <w:r w:rsidRPr="002C3A4B">
        <w:rPr>
          <w:rFonts w:ascii="Times New Roman" w:eastAsia="Calibri" w:hAnsi="Times New Roman" w:cs="Times New Roman"/>
          <w:sz w:val="24"/>
          <w:szCs w:val="24"/>
          <w:lang w:val="es-ES" w:eastAsia="en-US"/>
        </w:rPr>
        <w:t xml:space="preserve">El histórico – lógico: Se utilizó </w:t>
      </w:r>
      <w:r w:rsidR="005C29E1">
        <w:rPr>
          <w:rFonts w:ascii="Times New Roman" w:eastAsia="Calibri" w:hAnsi="Times New Roman" w:cs="Times New Roman"/>
          <w:sz w:val="24"/>
          <w:szCs w:val="24"/>
          <w:lang w:val="es-ES" w:eastAsia="en-US"/>
        </w:rPr>
        <w:t>para la</w:t>
      </w:r>
      <w:r w:rsidRPr="002C3A4B">
        <w:rPr>
          <w:rFonts w:ascii="Times New Roman" w:eastAsia="Calibri" w:hAnsi="Times New Roman" w:cs="Times New Roman"/>
          <w:sz w:val="24"/>
          <w:szCs w:val="24"/>
          <w:lang w:val="es-ES" w:eastAsia="en-US"/>
        </w:rPr>
        <w:t xml:space="preserve"> caracterización de los colectivos laborales agropecuarios, </w:t>
      </w:r>
    </w:p>
    <w:p w14:paraId="0277F8EC" w14:textId="10DD75D5" w:rsidR="002C3A4B" w:rsidRPr="002C3A4B" w:rsidRDefault="002C3A4B" w:rsidP="002C3A4B">
      <w:pPr>
        <w:numPr>
          <w:ilvl w:val="0"/>
          <w:numId w:val="8"/>
        </w:numPr>
        <w:spacing w:before="120" w:after="120" w:line="360" w:lineRule="auto"/>
        <w:contextualSpacing/>
        <w:jc w:val="both"/>
        <w:rPr>
          <w:rFonts w:ascii="Times New Roman" w:eastAsia="Times New Roman" w:hAnsi="Times New Roman" w:cs="Times New Roman"/>
          <w:sz w:val="24"/>
          <w:szCs w:val="24"/>
          <w:lang w:val="es-NI" w:eastAsia="en-US"/>
        </w:rPr>
      </w:pPr>
      <w:r w:rsidRPr="002C3A4B">
        <w:rPr>
          <w:rFonts w:ascii="Times New Roman" w:eastAsia="Times New Roman" w:hAnsi="Times New Roman" w:cs="Times New Roman"/>
          <w:sz w:val="24"/>
          <w:szCs w:val="24"/>
          <w:lang w:val="es-ES" w:eastAsia="es-ES"/>
        </w:rPr>
        <w:t xml:space="preserve">Analítico-sintético: Posibilitó la interpretación de la información documental y práctica obtenida, así como la síntesis integradora </w:t>
      </w:r>
      <w:r w:rsidR="005C29E1" w:rsidRPr="002C3A4B">
        <w:rPr>
          <w:rFonts w:ascii="Times New Roman" w:eastAsia="Times New Roman" w:hAnsi="Times New Roman" w:cs="Times New Roman"/>
          <w:sz w:val="24"/>
          <w:szCs w:val="24"/>
          <w:lang w:val="es-ES" w:eastAsia="es-ES"/>
        </w:rPr>
        <w:t>de los</w:t>
      </w:r>
      <w:r w:rsidRPr="002C3A4B">
        <w:rPr>
          <w:rFonts w:ascii="Times New Roman" w:eastAsia="Times New Roman" w:hAnsi="Times New Roman" w:cs="Times New Roman"/>
          <w:sz w:val="24"/>
          <w:szCs w:val="24"/>
          <w:lang w:val="es-ES" w:eastAsia="es-ES"/>
        </w:rPr>
        <w:t xml:space="preserve"> resultados.</w:t>
      </w:r>
    </w:p>
    <w:p w14:paraId="597632E6" w14:textId="5360D10E" w:rsidR="005C29E1" w:rsidRPr="00F41539" w:rsidRDefault="002C3A4B" w:rsidP="005C29E1">
      <w:pPr>
        <w:pStyle w:val="Prrafodelista"/>
        <w:numPr>
          <w:ilvl w:val="0"/>
          <w:numId w:val="2"/>
        </w:numPr>
        <w:spacing w:before="120" w:after="120" w:line="360" w:lineRule="auto"/>
        <w:jc w:val="both"/>
        <w:rPr>
          <w:rFonts w:ascii="Times New Roman" w:eastAsia="Times New Roman" w:hAnsi="Times New Roman" w:cs="Times New Roman"/>
          <w:bCs/>
          <w:iCs/>
          <w:lang w:val="es-ES"/>
        </w:rPr>
      </w:pPr>
      <w:r w:rsidRPr="002C3A4B">
        <w:rPr>
          <w:rFonts w:ascii="Times New Roman" w:eastAsia="Times New Roman" w:hAnsi="Times New Roman" w:cs="Times New Roman"/>
          <w:lang w:val="es-ES" w:eastAsia="es-ES"/>
        </w:rPr>
        <w:t>Inductivo-deductivo: Estructuró de forma lógica, el conocimiento científico durante el proceso investigativo e infirió de lo general a lo particular en el análisis de los resultados y</w:t>
      </w:r>
      <w:r w:rsidR="005C29E1">
        <w:rPr>
          <w:rFonts w:ascii="Times New Roman" w:eastAsia="Times New Roman" w:hAnsi="Times New Roman" w:cs="Times New Roman"/>
          <w:lang w:val="es-ES" w:eastAsia="es-ES"/>
        </w:rPr>
        <w:t xml:space="preserve"> en la valoración de los resultados económicos en relación</w:t>
      </w:r>
      <w:r w:rsidR="005C29E1" w:rsidRPr="003E5CB7">
        <w:rPr>
          <w:rFonts w:ascii="Times New Roman" w:eastAsia="DengXian" w:hAnsi="Times New Roman" w:cs="Times New Roman"/>
          <w:bCs/>
          <w:iCs/>
          <w:lang w:val="es-ES"/>
        </w:rPr>
        <w:t xml:space="preserve"> </w:t>
      </w:r>
      <w:r w:rsidR="005C29E1">
        <w:rPr>
          <w:rFonts w:ascii="Times New Roman" w:eastAsia="DengXian" w:hAnsi="Times New Roman" w:cs="Times New Roman"/>
          <w:bCs/>
          <w:iCs/>
          <w:lang w:val="es-ES"/>
        </w:rPr>
        <w:t>a</w:t>
      </w:r>
      <w:r w:rsidR="005C29E1" w:rsidRPr="003E5CB7">
        <w:rPr>
          <w:rFonts w:ascii="Times New Roman" w:eastAsia="DengXian" w:hAnsi="Times New Roman" w:cs="Times New Roman"/>
          <w:bCs/>
          <w:iCs/>
          <w:lang w:val="es-ES"/>
        </w:rPr>
        <w:t xml:space="preserve"> la política </w:t>
      </w:r>
      <w:r w:rsidR="005C29E1" w:rsidRPr="003E5CB7">
        <w:rPr>
          <w:rFonts w:ascii="Times New Roman" w:eastAsia="DengXian" w:hAnsi="Times New Roman" w:cs="Times New Roman"/>
          <w:bCs/>
          <w:iCs/>
        </w:rPr>
        <w:t>de organización del empleo y salario</w:t>
      </w:r>
      <w:r w:rsidR="005C29E1">
        <w:rPr>
          <w:rFonts w:ascii="Times New Roman" w:eastAsia="DengXian" w:hAnsi="Times New Roman" w:cs="Times New Roman"/>
          <w:bCs/>
          <w:iCs/>
        </w:rPr>
        <w:t>.</w:t>
      </w:r>
    </w:p>
    <w:p w14:paraId="27553A10" w14:textId="405D99D2" w:rsidR="002C3A4B" w:rsidRPr="002C3A4B" w:rsidRDefault="002C3A4B" w:rsidP="005C29E1">
      <w:pPr>
        <w:spacing w:before="120" w:after="120" w:line="360" w:lineRule="auto"/>
        <w:contextualSpacing/>
        <w:jc w:val="both"/>
        <w:rPr>
          <w:rFonts w:ascii="Times New Roman" w:eastAsia="Calibri" w:hAnsi="Times New Roman" w:cs="Times New Roman"/>
          <w:b/>
          <w:color w:val="00000A"/>
          <w:sz w:val="24"/>
          <w:szCs w:val="24"/>
          <w:lang w:val="es-ES" w:eastAsia="en-US"/>
        </w:rPr>
      </w:pPr>
      <w:r w:rsidRPr="002C3A4B">
        <w:rPr>
          <w:rFonts w:ascii="Times New Roman" w:eastAsia="Calibri" w:hAnsi="Times New Roman" w:cs="Times New Roman"/>
          <w:b/>
          <w:color w:val="00000A"/>
          <w:sz w:val="24"/>
          <w:szCs w:val="24"/>
          <w:lang w:val="es-ES" w:eastAsia="en-US"/>
        </w:rPr>
        <w:t>3. Método Económico:</w:t>
      </w:r>
    </w:p>
    <w:p w14:paraId="63BC32EA" w14:textId="77777777" w:rsidR="005C29E1" w:rsidRDefault="002C3A4B" w:rsidP="002C3A4B">
      <w:pPr>
        <w:spacing w:before="120" w:after="120" w:line="360" w:lineRule="auto"/>
        <w:jc w:val="both"/>
        <w:rPr>
          <w:rFonts w:ascii="Times New Roman" w:eastAsia="DengXian" w:hAnsi="Times New Roman" w:cs="Times New Roman"/>
          <w:iCs/>
          <w:sz w:val="24"/>
          <w:szCs w:val="24"/>
          <w:lang w:val="es-ES"/>
        </w:rPr>
      </w:pPr>
      <w:r w:rsidRPr="002C3A4B">
        <w:rPr>
          <w:rFonts w:ascii="Times New Roman" w:eastAsia="Times New Roman" w:hAnsi="Times New Roman" w:cs="Times New Roman"/>
          <w:spacing w:val="-3"/>
          <w:sz w:val="24"/>
          <w:szCs w:val="24"/>
          <w:lang w:val="es-NI" w:eastAsia="en-US"/>
        </w:rPr>
        <w:t>Mediante este método se determin</w:t>
      </w:r>
      <w:r w:rsidR="005C29E1">
        <w:rPr>
          <w:rFonts w:ascii="Times New Roman" w:eastAsia="Times New Roman" w:hAnsi="Times New Roman" w:cs="Times New Roman"/>
          <w:spacing w:val="-3"/>
          <w:sz w:val="24"/>
          <w:szCs w:val="24"/>
          <w:lang w:val="es-NI" w:eastAsia="en-US"/>
        </w:rPr>
        <w:t>aron los indicadores ingreso, gastos, beneficios y salario medio</w:t>
      </w:r>
      <w:r w:rsidRPr="002C3A4B">
        <w:rPr>
          <w:rFonts w:ascii="Times New Roman" w:eastAsia="DengXian" w:hAnsi="Times New Roman" w:cs="Times New Roman"/>
          <w:iCs/>
          <w:sz w:val="24"/>
          <w:szCs w:val="24"/>
          <w:lang w:val="es-ES"/>
        </w:rPr>
        <w:t xml:space="preserve"> en dos trimestres </w:t>
      </w:r>
      <w:r w:rsidRPr="002C3A4B">
        <w:rPr>
          <w:rFonts w:ascii="Times New Roman" w:eastAsia="Times New Roman" w:hAnsi="Times New Roman" w:cs="Times New Roman"/>
          <w:sz w:val="24"/>
          <w:szCs w:val="24"/>
          <w:lang w:val="es-NI" w:eastAsia="en-US"/>
        </w:rPr>
        <w:t xml:space="preserve">adyacentes </w:t>
      </w:r>
      <w:r w:rsidRPr="002C3A4B">
        <w:rPr>
          <w:rFonts w:ascii="Times New Roman" w:eastAsia="DengXian" w:hAnsi="Times New Roman" w:cs="Times New Roman"/>
          <w:iCs/>
          <w:sz w:val="24"/>
          <w:szCs w:val="24"/>
          <w:lang w:val="es-ES"/>
        </w:rPr>
        <w:t>de los tres colectivos laborales agropecuarios</w:t>
      </w:r>
      <w:r w:rsidR="005C29E1">
        <w:rPr>
          <w:rFonts w:ascii="Times New Roman" w:eastAsia="DengXian" w:hAnsi="Times New Roman" w:cs="Times New Roman"/>
          <w:iCs/>
          <w:sz w:val="24"/>
          <w:szCs w:val="24"/>
          <w:lang w:val="es-ES"/>
        </w:rPr>
        <w:t>.</w:t>
      </w:r>
    </w:p>
    <w:p w14:paraId="0B6C57D2" w14:textId="7E66CD30" w:rsidR="00876775" w:rsidRPr="00876775" w:rsidRDefault="00876775" w:rsidP="00876775">
      <w:pPr>
        <w:spacing w:before="120" w:after="120" w:line="360" w:lineRule="auto"/>
        <w:jc w:val="both"/>
        <w:rPr>
          <w:rFonts w:ascii="Times New Roman" w:eastAsia="Times New Roman" w:hAnsi="Times New Roman" w:cs="Times New Roman"/>
          <w:sz w:val="24"/>
          <w:szCs w:val="24"/>
          <w:lang w:val="es-ES" w:eastAsia="es-ES"/>
        </w:rPr>
      </w:pPr>
      <w:r w:rsidRPr="00876775">
        <w:rPr>
          <w:rFonts w:ascii="Times New Roman" w:eastAsia="Times New Roman" w:hAnsi="Times New Roman" w:cs="Times New Roman"/>
          <w:sz w:val="24"/>
          <w:szCs w:val="24"/>
          <w:lang w:val="es-ES" w:eastAsia="es-ES"/>
        </w:rPr>
        <w:t xml:space="preserve">Se calculó por colectivo la media trimestral de los </w:t>
      </w:r>
      <w:r w:rsidRPr="00876775">
        <w:rPr>
          <w:rFonts w:ascii="Times New Roman" w:eastAsia="Times New Roman" w:hAnsi="Times New Roman" w:cs="Times New Roman"/>
          <w:sz w:val="24"/>
          <w:szCs w:val="24"/>
          <w:lang w:val="es-ES" w:eastAsia="es-ES"/>
        </w:rPr>
        <w:t>indicadores:</w:t>
      </w:r>
      <w:r w:rsidRPr="00876775">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ingresos,</w:t>
      </w:r>
      <w:r w:rsidRPr="00876775">
        <w:rPr>
          <w:rFonts w:ascii="Times New Roman" w:eastAsia="Times New Roman" w:hAnsi="Times New Roman" w:cs="Times New Roman"/>
          <w:sz w:val="24"/>
          <w:szCs w:val="24"/>
          <w:lang w:val="es-ES" w:eastAsia="es-ES"/>
        </w:rPr>
        <w:t xml:space="preserve"> gastos</w:t>
      </w:r>
      <w:r>
        <w:rPr>
          <w:rFonts w:ascii="Times New Roman" w:eastAsia="Times New Roman" w:hAnsi="Times New Roman" w:cs="Times New Roman"/>
          <w:sz w:val="24"/>
          <w:szCs w:val="24"/>
          <w:lang w:val="es-ES" w:eastAsia="es-ES"/>
        </w:rPr>
        <w:t xml:space="preserve"> y salario medio</w:t>
      </w:r>
      <w:r w:rsidRPr="00876775">
        <w:rPr>
          <w:rFonts w:ascii="Times New Roman" w:eastAsia="Times New Roman" w:hAnsi="Times New Roman" w:cs="Times New Roman"/>
          <w:sz w:val="24"/>
          <w:szCs w:val="24"/>
          <w:lang w:val="es-ES" w:eastAsia="es-ES"/>
        </w:rPr>
        <w:t>.</w:t>
      </w:r>
      <w:r w:rsidRPr="00876775">
        <w:rPr>
          <w:rFonts w:ascii="Arial" w:eastAsia="Calibri" w:hAnsi="Arial" w:cs="Times New Roman"/>
          <w:sz w:val="24"/>
          <w:szCs w:val="22"/>
          <w:lang w:val="es-ES" w:eastAsia="en-US"/>
        </w:rPr>
        <w:t xml:space="preserve"> </w:t>
      </w:r>
      <w:r w:rsidRPr="00876775">
        <w:rPr>
          <w:rFonts w:ascii="Times New Roman" w:eastAsia="Times New Roman" w:hAnsi="Times New Roman" w:cs="Times New Roman"/>
          <w:sz w:val="24"/>
          <w:szCs w:val="24"/>
          <w:lang w:val="es-ES" w:eastAsia="es-ES"/>
        </w:rPr>
        <w:t xml:space="preserve">En base a los promedios trimestrales </w:t>
      </w:r>
      <w:r>
        <w:rPr>
          <w:rFonts w:ascii="Times New Roman" w:eastAsia="Times New Roman" w:hAnsi="Times New Roman" w:cs="Times New Roman"/>
          <w:sz w:val="24"/>
          <w:szCs w:val="24"/>
          <w:lang w:val="es-ES" w:eastAsia="es-ES"/>
        </w:rPr>
        <w:t xml:space="preserve">de los ingreso y gastos </w:t>
      </w:r>
      <w:r w:rsidRPr="00876775">
        <w:rPr>
          <w:rFonts w:ascii="Times New Roman" w:eastAsia="Times New Roman" w:hAnsi="Times New Roman" w:cs="Times New Roman"/>
          <w:sz w:val="24"/>
          <w:szCs w:val="24"/>
          <w:lang w:val="es-ES" w:eastAsia="es-ES"/>
        </w:rPr>
        <w:t>se determin</w:t>
      </w:r>
      <w:r>
        <w:rPr>
          <w:rFonts w:ascii="Times New Roman" w:eastAsia="Times New Roman" w:hAnsi="Times New Roman" w:cs="Times New Roman"/>
          <w:sz w:val="24"/>
          <w:szCs w:val="24"/>
          <w:lang w:val="es-ES" w:eastAsia="es-ES"/>
        </w:rPr>
        <w:t>a</w:t>
      </w:r>
      <w:r w:rsidRPr="00876775">
        <w:rPr>
          <w:rFonts w:ascii="Times New Roman" w:eastAsia="Times New Roman" w:hAnsi="Times New Roman" w:cs="Times New Roman"/>
          <w:sz w:val="24"/>
          <w:szCs w:val="24"/>
          <w:lang w:val="es-ES" w:eastAsia="es-ES"/>
        </w:rPr>
        <w:t xml:space="preserve"> el beneficio neto obtenido trimestralmente en cada colectivo; por medio del indicador: </w:t>
      </w:r>
    </w:p>
    <w:p w14:paraId="3DD09CEE" w14:textId="77777777" w:rsidR="00876775" w:rsidRPr="00876775" w:rsidRDefault="00876775" w:rsidP="00876775">
      <w:pPr>
        <w:spacing w:before="120" w:after="120" w:line="360" w:lineRule="auto"/>
        <w:jc w:val="both"/>
        <w:rPr>
          <w:rFonts w:ascii="Times New Roman" w:eastAsia="Times New Roman" w:hAnsi="Times New Roman" w:cs="Times New Roman"/>
          <w:sz w:val="24"/>
          <w:szCs w:val="24"/>
          <w:lang w:val="es-ES" w:eastAsia="es-ES"/>
        </w:rPr>
      </w:pPr>
      <w:r w:rsidRPr="00876775">
        <w:rPr>
          <w:rFonts w:ascii="Times New Roman" w:eastAsia="Times New Roman" w:hAnsi="Times New Roman" w:cs="Times New Roman"/>
          <w:sz w:val="24"/>
          <w:szCs w:val="24"/>
          <w:lang w:val="es-ES" w:eastAsia="es-ES"/>
        </w:rPr>
        <w:t>Beneficio Neto = Ingresos - Gastos.</w:t>
      </w:r>
    </w:p>
    <w:p w14:paraId="7D3CE0E9" w14:textId="49A24F5E" w:rsidR="00181A28" w:rsidRPr="009F0C4E" w:rsidRDefault="00257B01" w:rsidP="009F0C4E">
      <w:pPr>
        <w:spacing w:before="120" w:after="120" w:line="360" w:lineRule="auto"/>
        <w:contextualSpacing/>
        <w:jc w:val="both"/>
        <w:rPr>
          <w:rFonts w:ascii="Times New Roman" w:eastAsia="Times New Roman" w:hAnsi="Times New Roman" w:cs="Times New Roman"/>
          <w:b/>
          <w:iCs/>
          <w:sz w:val="24"/>
          <w:szCs w:val="24"/>
          <w:lang w:val="es-ES" w:eastAsia="en-US"/>
        </w:rPr>
      </w:pPr>
      <w:r>
        <w:rPr>
          <w:rFonts w:ascii="Times New Roman" w:eastAsia="Times New Roman" w:hAnsi="Times New Roman" w:cs="Times New Roman"/>
          <w:b/>
          <w:iCs/>
          <w:sz w:val="24"/>
          <w:szCs w:val="24"/>
          <w:lang w:val="es-ES" w:eastAsia="en-US"/>
        </w:rPr>
        <w:t>3</w:t>
      </w:r>
      <w:r w:rsidR="009F0C4E" w:rsidRPr="009F0C4E">
        <w:rPr>
          <w:rFonts w:ascii="Times New Roman" w:eastAsia="Times New Roman" w:hAnsi="Times New Roman" w:cs="Times New Roman"/>
          <w:b/>
          <w:iCs/>
          <w:sz w:val="24"/>
          <w:szCs w:val="24"/>
          <w:lang w:val="es-ES" w:eastAsia="en-US"/>
        </w:rPr>
        <w:t>.</w:t>
      </w:r>
      <w:r w:rsidR="009F0C4E">
        <w:rPr>
          <w:rFonts w:ascii="Times New Roman" w:eastAsia="Times New Roman" w:hAnsi="Times New Roman" w:cs="Times New Roman"/>
          <w:b/>
          <w:iCs/>
          <w:sz w:val="24"/>
          <w:szCs w:val="24"/>
          <w:lang w:val="es-ES" w:eastAsia="en-US"/>
        </w:rPr>
        <w:t xml:space="preserve"> </w:t>
      </w:r>
      <w:r w:rsidR="009F0C4E" w:rsidRPr="009F0C4E">
        <w:rPr>
          <w:rFonts w:ascii="Times New Roman" w:eastAsia="Times New Roman" w:hAnsi="Times New Roman" w:cs="Times New Roman"/>
          <w:b/>
          <w:iCs/>
          <w:sz w:val="24"/>
          <w:szCs w:val="24"/>
          <w:lang w:val="es-ES" w:eastAsia="en-US"/>
        </w:rPr>
        <w:t xml:space="preserve">Resultados y </w:t>
      </w:r>
      <w:r>
        <w:rPr>
          <w:rFonts w:ascii="Times New Roman" w:eastAsia="Times New Roman" w:hAnsi="Times New Roman" w:cs="Times New Roman"/>
          <w:b/>
          <w:iCs/>
          <w:sz w:val="24"/>
          <w:szCs w:val="24"/>
          <w:lang w:val="es-ES" w:eastAsia="en-US"/>
        </w:rPr>
        <w:t>d</w:t>
      </w:r>
      <w:r w:rsidR="009F0C4E" w:rsidRPr="009F0C4E">
        <w:rPr>
          <w:rFonts w:ascii="Times New Roman" w:eastAsia="Times New Roman" w:hAnsi="Times New Roman" w:cs="Times New Roman"/>
          <w:b/>
          <w:iCs/>
          <w:sz w:val="24"/>
          <w:szCs w:val="24"/>
          <w:lang w:val="es-ES" w:eastAsia="en-US"/>
        </w:rPr>
        <w:t xml:space="preserve">iscusión </w:t>
      </w:r>
    </w:p>
    <w:p w14:paraId="0E2A2810" w14:textId="48FF4A51" w:rsidR="00181A28" w:rsidRPr="0019076A" w:rsidRDefault="00257B01" w:rsidP="00181A28">
      <w:pPr>
        <w:suppressAutoHyphens/>
        <w:spacing w:before="120" w:after="120" w:line="360" w:lineRule="auto"/>
        <w:jc w:val="both"/>
        <w:rPr>
          <w:rFonts w:ascii="Times New Roman" w:eastAsia="Times New Roman" w:hAnsi="Times New Roman" w:cs="Times New Roman"/>
          <w:b/>
          <w:spacing w:val="-3"/>
          <w:sz w:val="24"/>
          <w:szCs w:val="24"/>
          <w:lang w:val="es-ES" w:eastAsia="en-US"/>
        </w:rPr>
      </w:pPr>
      <w:r>
        <w:rPr>
          <w:rFonts w:ascii="Times New Roman" w:eastAsia="Times New Roman" w:hAnsi="Times New Roman"/>
          <w:b/>
          <w:spacing w:val="-3"/>
          <w:sz w:val="24"/>
          <w:szCs w:val="24"/>
        </w:rPr>
        <w:t>3</w:t>
      </w:r>
      <w:r w:rsidR="00181A28" w:rsidRPr="0019076A">
        <w:rPr>
          <w:rFonts w:ascii="Times New Roman" w:eastAsia="Times New Roman" w:hAnsi="Times New Roman"/>
          <w:b/>
          <w:spacing w:val="-3"/>
          <w:sz w:val="24"/>
          <w:szCs w:val="24"/>
        </w:rPr>
        <w:t xml:space="preserve">.1. </w:t>
      </w:r>
      <w:r w:rsidR="00181A28" w:rsidRPr="0019076A">
        <w:rPr>
          <w:rFonts w:ascii="Times New Roman" w:eastAsia="Times New Roman" w:hAnsi="Times New Roman" w:cs="Times New Roman"/>
          <w:sz w:val="24"/>
          <w:szCs w:val="24"/>
          <w:lang w:val="es-ES_tradnl" w:eastAsia="es-ES"/>
        </w:rPr>
        <w:t>Caracterización de</w:t>
      </w:r>
      <w:r w:rsidR="00181A28" w:rsidRPr="0019076A">
        <w:rPr>
          <w:rFonts w:ascii="Times New Roman" w:eastAsia="Times New Roman" w:hAnsi="Times New Roman" w:cs="Times New Roman"/>
          <w:sz w:val="24"/>
          <w:szCs w:val="24"/>
          <w:lang w:val="es-ES_tradnl" w:eastAsia="es-ES"/>
        </w:rPr>
        <w:t xml:space="preserve"> tres</w:t>
      </w:r>
      <w:r w:rsidR="00181A28" w:rsidRPr="00F41539">
        <w:rPr>
          <w:rFonts w:ascii="Times New Roman" w:eastAsia="Times New Roman" w:hAnsi="Times New Roman" w:cs="Times New Roman"/>
          <w:sz w:val="24"/>
          <w:szCs w:val="24"/>
          <w:lang w:val="es-ES_tradnl" w:eastAsia="es-ES"/>
        </w:rPr>
        <w:t xml:space="preserve"> colectivos laborales agropecuarios </w:t>
      </w:r>
      <w:r w:rsidR="00181A28" w:rsidRPr="0019076A">
        <w:rPr>
          <w:rFonts w:ascii="Times New Roman" w:eastAsia="Times New Roman" w:hAnsi="Times New Roman" w:cs="Times New Roman"/>
          <w:spacing w:val="-3"/>
          <w:sz w:val="24"/>
          <w:szCs w:val="24"/>
          <w:lang w:val="es-ES" w:eastAsia="en-US"/>
        </w:rPr>
        <w:t>perteneciente a la Empresa Agropecuaria “Benito Juárez”</w:t>
      </w:r>
    </w:p>
    <w:p w14:paraId="5D1A7BC3" w14:textId="07C95F6A" w:rsidR="00181A28" w:rsidRPr="0019076A" w:rsidRDefault="00181A28" w:rsidP="00181A28">
      <w:pPr>
        <w:spacing w:before="120" w:after="120" w:line="360" w:lineRule="auto"/>
        <w:jc w:val="both"/>
        <w:rPr>
          <w:rFonts w:ascii="Times New Roman" w:hAnsi="Times New Roman"/>
          <w:sz w:val="24"/>
          <w:szCs w:val="24"/>
        </w:rPr>
      </w:pPr>
      <w:r w:rsidRPr="0019076A">
        <w:rPr>
          <w:rFonts w:ascii="Times New Roman" w:eastAsia="SimSun" w:hAnsi="Times New Roman"/>
          <w:sz w:val="24"/>
          <w:szCs w:val="24"/>
        </w:rPr>
        <w:t xml:space="preserve">La tabla </w:t>
      </w:r>
      <w:r w:rsidR="00A91882">
        <w:rPr>
          <w:rFonts w:ascii="Times New Roman" w:eastAsia="SimSun" w:hAnsi="Times New Roman"/>
          <w:sz w:val="24"/>
          <w:szCs w:val="24"/>
        </w:rPr>
        <w:t>2</w:t>
      </w:r>
      <w:r w:rsidRPr="0019076A">
        <w:rPr>
          <w:rFonts w:ascii="Times New Roman" w:eastAsia="SimSun" w:hAnsi="Times New Roman"/>
          <w:sz w:val="24"/>
          <w:szCs w:val="24"/>
        </w:rPr>
        <w:t xml:space="preserve"> </w:t>
      </w:r>
      <w:r w:rsidRPr="0019076A">
        <w:rPr>
          <w:rFonts w:ascii="Times New Roman" w:eastAsia="Times New Roman" w:hAnsi="Times New Roman"/>
          <w:sz w:val="24"/>
          <w:szCs w:val="24"/>
          <w:lang w:val="es-NI"/>
        </w:rPr>
        <w:t xml:space="preserve">muestra los </w:t>
      </w:r>
      <w:r w:rsidRPr="0019076A">
        <w:rPr>
          <w:rFonts w:ascii="Times New Roman" w:eastAsia="SimSun" w:hAnsi="Times New Roman"/>
          <w:sz w:val="24"/>
          <w:szCs w:val="24"/>
        </w:rPr>
        <w:t xml:space="preserve">indicadores estadísticos generales que caracterizan a los colectivos laborales agropecuario de la vaquería El Mamey, Masgüira y La Remonta; durante </w:t>
      </w:r>
      <w:r w:rsidRPr="0019076A">
        <w:rPr>
          <w:rFonts w:ascii="Times New Roman" w:hAnsi="Times New Roman"/>
          <w:sz w:val="24"/>
          <w:szCs w:val="24"/>
        </w:rPr>
        <w:t xml:space="preserve">los dos </w:t>
      </w:r>
      <w:r w:rsidRPr="0019076A">
        <w:rPr>
          <w:rFonts w:ascii="Times New Roman" w:eastAsia="Times New Roman" w:hAnsi="Times New Roman"/>
          <w:sz w:val="24"/>
          <w:szCs w:val="24"/>
          <w:lang w:val="es-NI"/>
        </w:rPr>
        <w:t xml:space="preserve">trimestres adyacentes: el </w:t>
      </w:r>
      <w:r w:rsidRPr="0019076A">
        <w:rPr>
          <w:rFonts w:ascii="Times New Roman" w:hAnsi="Times New Roman"/>
          <w:sz w:val="24"/>
          <w:szCs w:val="24"/>
        </w:rPr>
        <w:t xml:space="preserve">total de trabajadores por colectivo, su origen, tipo de contrato, representación femenina y de jóvenes. </w:t>
      </w:r>
    </w:p>
    <w:p w14:paraId="5C0AD6CF" w14:textId="70CBBC0D" w:rsidR="00181A28" w:rsidRPr="0019076A" w:rsidRDefault="00181A28" w:rsidP="00181A28">
      <w:pPr>
        <w:spacing w:before="120" w:after="120" w:line="360" w:lineRule="auto"/>
        <w:jc w:val="both"/>
        <w:rPr>
          <w:rFonts w:ascii="Times New Roman" w:hAnsi="Times New Roman"/>
          <w:sz w:val="24"/>
          <w:szCs w:val="24"/>
        </w:rPr>
      </w:pPr>
      <w:r w:rsidRPr="0019076A">
        <w:rPr>
          <w:rFonts w:ascii="Times New Roman" w:hAnsi="Times New Roman"/>
          <w:sz w:val="24"/>
          <w:szCs w:val="24"/>
        </w:rPr>
        <w:t xml:space="preserve">Todos los trabajadores de estos colectivos laborales, son contratados de manera permanentes y proceden de la entidad. Acorde a </w:t>
      </w:r>
      <w:r w:rsidRPr="0019076A">
        <w:rPr>
          <w:rFonts w:ascii="Times New Roman" w:eastAsia="Times New Roman" w:hAnsi="Times New Roman"/>
          <w:sz w:val="24"/>
          <w:szCs w:val="24"/>
          <w:lang w:val="es-NI" w:eastAsia="es-NI"/>
        </w:rPr>
        <w:t xml:space="preserve">la Resolución 600/2021, </w:t>
      </w:r>
      <w:r w:rsidRPr="0019076A">
        <w:rPr>
          <w:rFonts w:ascii="Times New Roman" w:eastAsia="SimSun" w:hAnsi="Times New Roman"/>
          <w:bCs/>
          <w:sz w:val="24"/>
          <w:szCs w:val="24"/>
        </w:rPr>
        <w:t xml:space="preserve">del </w:t>
      </w:r>
      <w:r w:rsidR="00B6490E" w:rsidRPr="0019076A">
        <w:rPr>
          <w:rFonts w:ascii="Times New Roman" w:eastAsia="SimSun" w:hAnsi="Times New Roman"/>
          <w:bCs/>
          <w:sz w:val="24"/>
          <w:szCs w:val="24"/>
        </w:rPr>
        <w:t>ministro</w:t>
      </w:r>
      <w:r w:rsidRPr="0019076A">
        <w:rPr>
          <w:rFonts w:ascii="Times New Roman" w:eastAsia="SimSun" w:hAnsi="Times New Roman"/>
          <w:bCs/>
          <w:sz w:val="24"/>
          <w:szCs w:val="24"/>
        </w:rPr>
        <w:t xml:space="preserve"> de la Agricultura. </w:t>
      </w:r>
    </w:p>
    <w:p w14:paraId="1ACF7E84" w14:textId="77777777" w:rsidR="0019076A" w:rsidRDefault="00181A28" w:rsidP="0019076A">
      <w:pPr>
        <w:spacing w:before="120" w:after="120" w:line="360" w:lineRule="auto"/>
        <w:jc w:val="both"/>
        <w:rPr>
          <w:rFonts w:ascii="Times New Roman" w:hAnsi="Times New Roman"/>
          <w:sz w:val="24"/>
          <w:szCs w:val="24"/>
        </w:rPr>
      </w:pPr>
      <w:r w:rsidRPr="0019076A">
        <w:rPr>
          <w:rFonts w:ascii="Times New Roman" w:hAnsi="Times New Roman"/>
          <w:sz w:val="24"/>
          <w:szCs w:val="24"/>
        </w:rPr>
        <w:t xml:space="preserve">En ambos trimestres se observa pocos integrantes por colectivos. La mayoría </w:t>
      </w:r>
      <w:r w:rsidR="0019076A">
        <w:rPr>
          <w:rFonts w:ascii="Times New Roman" w:hAnsi="Times New Roman"/>
          <w:sz w:val="24"/>
          <w:szCs w:val="24"/>
        </w:rPr>
        <w:t xml:space="preserve">de la fuerza laboral de estos colectivos </w:t>
      </w:r>
      <w:r w:rsidRPr="0019076A">
        <w:rPr>
          <w:rFonts w:ascii="Times New Roman" w:hAnsi="Times New Roman"/>
          <w:sz w:val="24"/>
          <w:szCs w:val="24"/>
        </w:rPr>
        <w:t>son hombres</w:t>
      </w:r>
      <w:r w:rsidR="0019076A">
        <w:rPr>
          <w:rFonts w:ascii="Times New Roman" w:hAnsi="Times New Roman"/>
          <w:sz w:val="24"/>
          <w:szCs w:val="24"/>
        </w:rPr>
        <w:t xml:space="preserve"> y se observa</w:t>
      </w:r>
      <w:r w:rsidRPr="0019076A">
        <w:rPr>
          <w:rFonts w:ascii="Times New Roman" w:hAnsi="Times New Roman"/>
          <w:sz w:val="24"/>
          <w:szCs w:val="24"/>
        </w:rPr>
        <w:t xml:space="preserve"> </w:t>
      </w:r>
      <w:r w:rsidR="0019076A">
        <w:rPr>
          <w:rFonts w:ascii="Times New Roman" w:hAnsi="Times New Roman"/>
          <w:sz w:val="24"/>
          <w:szCs w:val="24"/>
        </w:rPr>
        <w:t>una</w:t>
      </w:r>
      <w:r w:rsidR="0019076A" w:rsidRPr="0019076A">
        <w:rPr>
          <w:rFonts w:ascii="Times New Roman" w:hAnsi="Times New Roman"/>
          <w:sz w:val="24"/>
          <w:szCs w:val="24"/>
        </w:rPr>
        <w:t xml:space="preserve"> </w:t>
      </w:r>
      <w:r w:rsidRPr="0019076A">
        <w:rPr>
          <w:rFonts w:ascii="Times New Roman" w:hAnsi="Times New Roman"/>
          <w:sz w:val="24"/>
          <w:szCs w:val="24"/>
        </w:rPr>
        <w:t>insuficiente representación</w:t>
      </w:r>
      <w:r w:rsidR="0019076A">
        <w:rPr>
          <w:rFonts w:ascii="Times New Roman" w:hAnsi="Times New Roman"/>
          <w:sz w:val="24"/>
          <w:szCs w:val="24"/>
        </w:rPr>
        <w:t xml:space="preserve"> de jóvenes y</w:t>
      </w:r>
      <w:r w:rsidRPr="0019076A">
        <w:rPr>
          <w:rFonts w:ascii="Times New Roman" w:hAnsi="Times New Roman"/>
          <w:sz w:val="24"/>
          <w:szCs w:val="24"/>
        </w:rPr>
        <w:t xml:space="preserve"> del sexo femenino</w:t>
      </w:r>
      <w:r w:rsidR="0019076A">
        <w:rPr>
          <w:rFonts w:ascii="Times New Roman" w:hAnsi="Times New Roman"/>
          <w:sz w:val="24"/>
          <w:szCs w:val="24"/>
        </w:rPr>
        <w:t>.</w:t>
      </w:r>
    </w:p>
    <w:p w14:paraId="6BA6B9A8" w14:textId="2987B1C5" w:rsidR="00181A28" w:rsidRDefault="0019076A" w:rsidP="0019076A">
      <w:pPr>
        <w:spacing w:before="120" w:after="120" w:line="360" w:lineRule="auto"/>
        <w:jc w:val="both"/>
        <w:rPr>
          <w:rFonts w:ascii="Times New Roman" w:hAnsi="Times New Roman"/>
          <w:sz w:val="24"/>
          <w:szCs w:val="24"/>
          <w:lang w:eastAsia="es-NI"/>
        </w:rPr>
      </w:pPr>
      <w:r>
        <w:rPr>
          <w:rFonts w:ascii="Times New Roman" w:hAnsi="Times New Roman"/>
          <w:sz w:val="24"/>
          <w:szCs w:val="24"/>
        </w:rPr>
        <w:lastRenderedPageBreak/>
        <w:t>La mayoría de los</w:t>
      </w:r>
      <w:r w:rsidR="00181A28" w:rsidRPr="0019076A">
        <w:rPr>
          <w:rFonts w:ascii="Times New Roman" w:eastAsia="SimSun" w:hAnsi="Times New Roman"/>
          <w:sz w:val="24"/>
          <w:szCs w:val="24"/>
        </w:rPr>
        <w:t xml:space="preserve"> trabajadores</w:t>
      </w:r>
      <w:r>
        <w:rPr>
          <w:rFonts w:ascii="Times New Roman" w:eastAsia="SimSun" w:hAnsi="Times New Roman"/>
          <w:sz w:val="24"/>
          <w:szCs w:val="24"/>
        </w:rPr>
        <w:t xml:space="preserve"> </w:t>
      </w:r>
      <w:r w:rsidR="00181A28" w:rsidRPr="0019076A">
        <w:rPr>
          <w:rFonts w:ascii="Times New Roman" w:eastAsia="Times New Roman" w:hAnsi="Times New Roman"/>
          <w:bCs/>
          <w:sz w:val="24"/>
          <w:szCs w:val="24"/>
          <w:lang w:eastAsia="es-CO"/>
        </w:rPr>
        <w:t>declara</w:t>
      </w:r>
      <w:r>
        <w:rPr>
          <w:rFonts w:ascii="Times New Roman" w:eastAsia="Times New Roman" w:hAnsi="Times New Roman"/>
          <w:bCs/>
          <w:sz w:val="24"/>
          <w:szCs w:val="24"/>
          <w:lang w:eastAsia="es-CO"/>
        </w:rPr>
        <w:t xml:space="preserve">ron que </w:t>
      </w:r>
      <w:r w:rsidR="00181A28" w:rsidRPr="0019076A">
        <w:rPr>
          <w:rFonts w:ascii="Times New Roman" w:hAnsi="Times New Roman"/>
          <w:sz w:val="24"/>
          <w:szCs w:val="24"/>
        </w:rPr>
        <w:t>c</w:t>
      </w:r>
      <w:r w:rsidR="00181A28" w:rsidRPr="0019076A">
        <w:rPr>
          <w:rFonts w:ascii="Times New Roman" w:eastAsia="SimSun" w:hAnsi="Times New Roman"/>
          <w:sz w:val="24"/>
          <w:szCs w:val="24"/>
        </w:rPr>
        <w:t xml:space="preserve">on la constitución de los colectivos </w:t>
      </w:r>
      <w:r w:rsidR="00181A28" w:rsidRPr="0019076A">
        <w:rPr>
          <w:rFonts w:ascii="Times New Roman" w:eastAsia="Times New Roman" w:hAnsi="Times New Roman"/>
          <w:bCs/>
          <w:sz w:val="24"/>
          <w:szCs w:val="24"/>
          <w:lang w:eastAsia="es-CO"/>
        </w:rPr>
        <w:t xml:space="preserve">han sido favorecidos en salario, </w:t>
      </w:r>
      <w:r w:rsidR="00181A28" w:rsidRPr="0019076A">
        <w:rPr>
          <w:rFonts w:ascii="Times New Roman" w:hAnsi="Times New Roman"/>
          <w:sz w:val="24"/>
          <w:szCs w:val="24"/>
        </w:rPr>
        <w:t xml:space="preserve">construcción de viviendas como medio básico, </w:t>
      </w:r>
      <w:r w:rsidR="00181A28" w:rsidRPr="0019076A">
        <w:rPr>
          <w:rFonts w:ascii="Times New Roman" w:eastAsia="Times New Roman" w:hAnsi="Times New Roman"/>
          <w:bCs/>
          <w:sz w:val="24"/>
          <w:szCs w:val="24"/>
          <w:lang w:eastAsia="es-CO"/>
        </w:rPr>
        <w:t>mejora d</w:t>
      </w:r>
      <w:r w:rsidR="00181A28" w:rsidRPr="0019076A">
        <w:rPr>
          <w:rFonts w:ascii="Times New Roman" w:hAnsi="Times New Roman"/>
          <w:sz w:val="24"/>
          <w:szCs w:val="24"/>
        </w:rPr>
        <w:t xml:space="preserve">el autoconsumo y entrega de </w:t>
      </w:r>
      <w:r w:rsidR="00181A28" w:rsidRPr="0019076A">
        <w:rPr>
          <w:rFonts w:ascii="Times New Roman" w:eastAsia="Times New Roman" w:hAnsi="Times New Roman"/>
          <w:color w:val="000000"/>
          <w:sz w:val="24"/>
          <w:szCs w:val="24"/>
          <w:lang w:eastAsia="es-NI"/>
        </w:rPr>
        <w:t>materiales (alambres y grampas para cercas</w:t>
      </w:r>
      <w:r w:rsidR="00181A28" w:rsidRPr="0019076A">
        <w:rPr>
          <w:rFonts w:ascii="Times New Roman" w:hAnsi="Times New Roman"/>
          <w:sz w:val="24"/>
          <w:szCs w:val="24"/>
          <w:lang w:eastAsia="es-NI"/>
        </w:rPr>
        <w:t xml:space="preserve">). </w:t>
      </w:r>
    </w:p>
    <w:p w14:paraId="74A3EEFB" w14:textId="60FEB9C6" w:rsidR="009F0C4E" w:rsidRPr="00F31FD0" w:rsidRDefault="0019076A" w:rsidP="009F0C4E">
      <w:pPr>
        <w:spacing w:before="120" w:after="120" w:line="360" w:lineRule="auto"/>
        <w:jc w:val="both"/>
        <w:rPr>
          <w:rFonts w:ascii="Times New Roman" w:eastAsia="SimSun" w:hAnsi="Times New Roman" w:cs="Times New Roman"/>
          <w:b/>
          <w:bCs/>
          <w:lang w:val="es-ES" w:eastAsia="en-US"/>
        </w:rPr>
      </w:pPr>
      <w:r w:rsidRPr="00F31FD0">
        <w:rPr>
          <w:rFonts w:ascii="Times New Roman" w:eastAsia="Calibri" w:hAnsi="Times New Roman" w:cs="Times New Roman"/>
          <w:b/>
          <w:bCs/>
          <w:sz w:val="22"/>
          <w:szCs w:val="22"/>
          <w:lang w:eastAsia="en-US"/>
        </w:rPr>
        <w:t xml:space="preserve">Tabla </w:t>
      </w:r>
      <w:r w:rsidR="00A91882">
        <w:rPr>
          <w:rFonts w:ascii="Times New Roman" w:eastAsia="Calibri" w:hAnsi="Times New Roman" w:cs="Times New Roman"/>
          <w:b/>
          <w:bCs/>
          <w:sz w:val="22"/>
          <w:szCs w:val="22"/>
          <w:lang w:eastAsia="en-US"/>
        </w:rPr>
        <w:t>2</w:t>
      </w:r>
      <w:r w:rsidRPr="00F31FD0">
        <w:rPr>
          <w:rFonts w:ascii="Times New Roman" w:eastAsia="Calibri" w:hAnsi="Times New Roman" w:cs="Times New Roman"/>
          <w:b/>
          <w:bCs/>
          <w:sz w:val="22"/>
          <w:szCs w:val="22"/>
          <w:lang w:eastAsia="en-US"/>
        </w:rPr>
        <w:t>.</w:t>
      </w:r>
      <w:r w:rsidR="009F0C4E" w:rsidRPr="00F31FD0">
        <w:rPr>
          <w:rFonts w:ascii="Times New Roman" w:eastAsia="Calibri" w:hAnsi="Times New Roman" w:cs="Times New Roman"/>
          <w:b/>
          <w:bCs/>
          <w:sz w:val="22"/>
          <w:szCs w:val="22"/>
          <w:lang w:eastAsia="en-US"/>
        </w:rPr>
        <w:t xml:space="preserve"> </w:t>
      </w:r>
      <w:r w:rsidR="009F0C4E" w:rsidRPr="00F31FD0">
        <w:rPr>
          <w:rFonts w:ascii="Times New Roman" w:eastAsia="SimSun" w:hAnsi="Times New Roman" w:cs="Times New Roman"/>
          <w:b/>
          <w:bCs/>
          <w:lang w:val="es-ES" w:eastAsia="en-US"/>
        </w:rPr>
        <w:t>Indicadores estadísticos de los Colectivos Laborales Agropecuarios de la Vaquería El Mamey, La Remonta y Masgüira, en dos trimestres adyacentes.</w:t>
      </w:r>
    </w:p>
    <w:tbl>
      <w:tblPr>
        <w:tblStyle w:val="Listamedia2-nfasis11"/>
        <w:tblW w:w="4857" w:type="pct"/>
        <w:jc w:val="center"/>
        <w:tblLayout w:type="fixed"/>
        <w:tblLook w:val="04A0" w:firstRow="1" w:lastRow="0" w:firstColumn="1" w:lastColumn="0" w:noHBand="0" w:noVBand="1"/>
      </w:tblPr>
      <w:tblGrid>
        <w:gridCol w:w="3086"/>
        <w:gridCol w:w="1745"/>
        <w:gridCol w:w="1877"/>
        <w:gridCol w:w="1877"/>
      </w:tblGrid>
      <w:tr w:rsidR="009212A8" w:rsidRPr="009212A8" w14:paraId="79286983" w14:textId="77777777" w:rsidTr="004174A8">
        <w:trPr>
          <w:cnfStyle w:val="100000000000" w:firstRow="1" w:lastRow="0" w:firstColumn="0" w:lastColumn="0" w:oddVBand="0" w:evenVBand="0" w:oddHBand="0" w:evenHBand="0" w:firstRowFirstColumn="0" w:firstRowLastColumn="0" w:lastRowFirstColumn="0" w:lastRowLastColumn="0"/>
          <w:trHeight w:val="937"/>
          <w:jc w:val="center"/>
        </w:trPr>
        <w:tc>
          <w:tcPr>
            <w:cnfStyle w:val="001000000100" w:firstRow="0" w:lastRow="0" w:firstColumn="1" w:lastColumn="0" w:oddVBand="0" w:evenVBand="0" w:oddHBand="0" w:evenHBand="0" w:firstRowFirstColumn="1" w:firstRowLastColumn="0" w:lastRowFirstColumn="0" w:lastRowLastColumn="0"/>
            <w:tcW w:w="1797" w:type="pct"/>
            <w:shd w:val="clear" w:color="auto" w:fill="auto"/>
            <w:noWrap/>
          </w:tcPr>
          <w:p w14:paraId="452988B2" w14:textId="77777777" w:rsidR="009212A8" w:rsidRPr="009212A8" w:rsidRDefault="009212A8" w:rsidP="00DC118C">
            <w:pPr>
              <w:spacing w:before="120" w:after="120"/>
              <w:jc w:val="center"/>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Indicadores Estadísticos</w:t>
            </w:r>
          </w:p>
          <w:p w14:paraId="656DE9C8" w14:textId="77777777" w:rsidR="009212A8" w:rsidRPr="009212A8" w:rsidRDefault="009212A8" w:rsidP="00DC118C">
            <w:pPr>
              <w:spacing w:before="120" w:after="120"/>
              <w:jc w:val="center"/>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Trimestrales</w:t>
            </w:r>
          </w:p>
        </w:tc>
        <w:tc>
          <w:tcPr>
            <w:tcW w:w="1016" w:type="pct"/>
            <w:shd w:val="clear" w:color="auto" w:fill="auto"/>
          </w:tcPr>
          <w:p w14:paraId="44AE84AF" w14:textId="77777777" w:rsidR="009212A8" w:rsidRPr="009212A8" w:rsidRDefault="009212A8" w:rsidP="00DC118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Colectivo</w:t>
            </w:r>
          </w:p>
          <w:p w14:paraId="7624FE0B" w14:textId="77777777" w:rsidR="009212A8" w:rsidRPr="009212A8" w:rsidRDefault="009212A8" w:rsidP="00DC118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Vaquería</w:t>
            </w:r>
          </w:p>
          <w:p w14:paraId="0432EF59" w14:textId="77777777" w:rsidR="009212A8" w:rsidRPr="009212A8" w:rsidRDefault="009212A8" w:rsidP="00DC118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El Mamey</w:t>
            </w:r>
          </w:p>
        </w:tc>
        <w:tc>
          <w:tcPr>
            <w:tcW w:w="1093" w:type="pct"/>
            <w:shd w:val="clear" w:color="auto" w:fill="auto"/>
          </w:tcPr>
          <w:p w14:paraId="3114ECD8" w14:textId="77777777" w:rsidR="009212A8" w:rsidRPr="009212A8" w:rsidRDefault="009212A8" w:rsidP="00DC118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Colectivo</w:t>
            </w:r>
          </w:p>
          <w:p w14:paraId="0ACEE733" w14:textId="77777777" w:rsidR="009212A8" w:rsidRPr="009212A8" w:rsidRDefault="009212A8" w:rsidP="00DC118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Vaquería</w:t>
            </w:r>
          </w:p>
          <w:p w14:paraId="3E884301" w14:textId="77777777" w:rsidR="009212A8" w:rsidRPr="009212A8" w:rsidRDefault="009212A8" w:rsidP="00DC118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La Remonta</w:t>
            </w:r>
          </w:p>
        </w:tc>
        <w:tc>
          <w:tcPr>
            <w:tcW w:w="1093" w:type="pct"/>
            <w:shd w:val="clear" w:color="auto" w:fill="auto"/>
          </w:tcPr>
          <w:p w14:paraId="0C7F4F0A" w14:textId="77777777" w:rsidR="009212A8" w:rsidRPr="009212A8" w:rsidRDefault="009212A8" w:rsidP="00DC118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Colectivo</w:t>
            </w:r>
          </w:p>
          <w:p w14:paraId="0B07E5AA" w14:textId="77777777" w:rsidR="009212A8" w:rsidRPr="009212A8" w:rsidRDefault="009212A8" w:rsidP="00DC118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Vaquería</w:t>
            </w:r>
          </w:p>
          <w:p w14:paraId="4902529F" w14:textId="77777777" w:rsidR="009212A8" w:rsidRPr="009212A8" w:rsidRDefault="009212A8" w:rsidP="00DC118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Masgüira</w:t>
            </w:r>
          </w:p>
        </w:tc>
      </w:tr>
      <w:tr w:rsidR="009212A8" w:rsidRPr="009212A8" w14:paraId="7FD34491" w14:textId="77777777" w:rsidTr="004174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pct"/>
            <w:shd w:val="clear" w:color="auto" w:fill="auto"/>
            <w:noWrap/>
          </w:tcPr>
          <w:p w14:paraId="1E64B8EF" w14:textId="77777777" w:rsidR="009212A8" w:rsidRPr="009212A8" w:rsidRDefault="009212A8" w:rsidP="00DC118C">
            <w:pPr>
              <w:spacing w:before="120" w:after="120"/>
              <w:jc w:val="center"/>
              <w:rPr>
                <w:rFonts w:ascii="Times New Roman" w:eastAsia="Times New Roman" w:hAnsi="Times New Roman"/>
                <w:b/>
                <w:sz w:val="22"/>
                <w:szCs w:val="22"/>
                <w:lang w:eastAsia="es-NI"/>
              </w:rPr>
            </w:pPr>
            <w:r w:rsidRPr="009212A8">
              <w:rPr>
                <w:rFonts w:ascii="Times New Roman" w:eastAsia="Times New Roman" w:hAnsi="Times New Roman"/>
                <w:b/>
                <w:bCs/>
                <w:sz w:val="22"/>
                <w:szCs w:val="22"/>
                <w:lang w:eastAsia="es-CO"/>
              </w:rPr>
              <w:t>Último trimestre/ 2024</w:t>
            </w:r>
          </w:p>
        </w:tc>
        <w:tc>
          <w:tcPr>
            <w:tcW w:w="1016" w:type="pct"/>
            <w:shd w:val="clear" w:color="auto" w:fill="auto"/>
          </w:tcPr>
          <w:p w14:paraId="1917637F" w14:textId="77777777" w:rsidR="009212A8" w:rsidRPr="009212A8" w:rsidRDefault="009212A8" w:rsidP="00DC118C">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tc>
        <w:tc>
          <w:tcPr>
            <w:tcW w:w="1093" w:type="pct"/>
            <w:shd w:val="clear" w:color="auto" w:fill="auto"/>
          </w:tcPr>
          <w:p w14:paraId="3150BB3B" w14:textId="77777777" w:rsidR="009212A8" w:rsidRPr="009212A8" w:rsidRDefault="009212A8" w:rsidP="00DC118C">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tc>
        <w:tc>
          <w:tcPr>
            <w:tcW w:w="1093" w:type="pct"/>
            <w:shd w:val="clear" w:color="auto" w:fill="auto"/>
          </w:tcPr>
          <w:p w14:paraId="012B93D7" w14:textId="77777777" w:rsidR="009212A8" w:rsidRPr="009212A8" w:rsidRDefault="009212A8" w:rsidP="00DC118C">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tc>
      </w:tr>
      <w:tr w:rsidR="009212A8" w:rsidRPr="009212A8" w14:paraId="0AC958A6" w14:textId="77777777" w:rsidTr="004174A8">
        <w:trPr>
          <w:jc w:val="center"/>
        </w:trPr>
        <w:tc>
          <w:tcPr>
            <w:cnfStyle w:val="001000000000" w:firstRow="0" w:lastRow="0" w:firstColumn="1" w:lastColumn="0" w:oddVBand="0" w:evenVBand="0" w:oddHBand="0" w:evenHBand="0" w:firstRowFirstColumn="0" w:firstRowLastColumn="0" w:lastRowFirstColumn="0" w:lastRowLastColumn="0"/>
            <w:tcW w:w="1797" w:type="pct"/>
            <w:shd w:val="clear" w:color="auto" w:fill="auto"/>
            <w:noWrap/>
          </w:tcPr>
          <w:p w14:paraId="66FA67FC" w14:textId="4D1A3954" w:rsidR="009212A8" w:rsidRPr="009212A8" w:rsidRDefault="009212A8" w:rsidP="00DC118C">
            <w:pPr>
              <w:spacing w:before="120" w:after="120"/>
              <w:jc w:val="both"/>
              <w:rPr>
                <w:rFonts w:ascii="Times New Roman" w:eastAsia="Times New Roman" w:hAnsi="Times New Roman"/>
                <w:b/>
                <w:sz w:val="22"/>
                <w:szCs w:val="22"/>
                <w:lang w:eastAsia="es-NI"/>
              </w:rPr>
            </w:pPr>
            <w:r w:rsidRPr="009212A8">
              <w:rPr>
                <w:rFonts w:ascii="Times New Roman" w:eastAsia="Times New Roman" w:hAnsi="Times New Roman"/>
                <w:b/>
                <w:bCs/>
                <w:sz w:val="22"/>
                <w:szCs w:val="22"/>
                <w:lang w:val="es-ES" w:eastAsia="es-NI"/>
              </w:rPr>
              <w:t>Total,</w:t>
            </w:r>
            <w:r w:rsidRPr="009212A8">
              <w:rPr>
                <w:rFonts w:ascii="Times New Roman" w:eastAsia="Times New Roman" w:hAnsi="Times New Roman"/>
                <w:b/>
                <w:bCs/>
                <w:sz w:val="22"/>
                <w:szCs w:val="22"/>
                <w:lang w:val="es-ES" w:eastAsia="es-NI"/>
              </w:rPr>
              <w:t xml:space="preserve"> Trabajadores</w:t>
            </w:r>
          </w:p>
          <w:p w14:paraId="2F7416EC" w14:textId="77777777" w:rsidR="009212A8" w:rsidRPr="009212A8" w:rsidRDefault="009212A8" w:rsidP="00DC118C">
            <w:pPr>
              <w:spacing w:before="120" w:after="120"/>
              <w:jc w:val="both"/>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Permanentes</w:t>
            </w:r>
          </w:p>
          <w:p w14:paraId="13A0368D" w14:textId="77777777" w:rsidR="009212A8" w:rsidRPr="009212A8" w:rsidRDefault="009212A8" w:rsidP="00DC118C">
            <w:pPr>
              <w:spacing w:before="120" w:after="120"/>
              <w:jc w:val="both"/>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Temporales</w:t>
            </w:r>
          </w:p>
          <w:p w14:paraId="04597866" w14:textId="77777777" w:rsidR="009212A8" w:rsidRPr="009212A8" w:rsidRDefault="009212A8" w:rsidP="00DC118C">
            <w:pPr>
              <w:spacing w:before="120" w:after="120"/>
              <w:jc w:val="both"/>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Mujeres</w:t>
            </w:r>
          </w:p>
          <w:p w14:paraId="776C84DE" w14:textId="77777777" w:rsidR="009212A8" w:rsidRPr="009212A8" w:rsidRDefault="009212A8" w:rsidP="00DC118C">
            <w:pPr>
              <w:spacing w:before="120" w:after="120"/>
              <w:jc w:val="both"/>
              <w:rPr>
                <w:rFonts w:ascii="Times New Roman" w:eastAsia="Times New Roman" w:hAnsi="Times New Roman"/>
                <w:sz w:val="22"/>
                <w:szCs w:val="22"/>
                <w:lang w:eastAsia="es-NI"/>
              </w:rPr>
            </w:pPr>
            <w:r w:rsidRPr="009212A8">
              <w:rPr>
                <w:rFonts w:ascii="Times New Roman" w:eastAsia="Times New Roman" w:hAnsi="Times New Roman"/>
                <w:bCs/>
                <w:sz w:val="22"/>
                <w:szCs w:val="22"/>
                <w:lang w:val="es-ES" w:eastAsia="es-NI"/>
              </w:rPr>
              <w:t>Jóvenes</w:t>
            </w:r>
          </w:p>
        </w:tc>
        <w:tc>
          <w:tcPr>
            <w:tcW w:w="1016" w:type="pct"/>
          </w:tcPr>
          <w:p w14:paraId="1932321C"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2</w:t>
            </w:r>
          </w:p>
          <w:p w14:paraId="35B92095"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2</w:t>
            </w:r>
          </w:p>
          <w:p w14:paraId="1A23C7C0"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p w14:paraId="69B2DF7F"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1</w:t>
            </w:r>
          </w:p>
        </w:tc>
        <w:tc>
          <w:tcPr>
            <w:tcW w:w="1093" w:type="pct"/>
          </w:tcPr>
          <w:p w14:paraId="0E3507AC"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4</w:t>
            </w:r>
          </w:p>
          <w:p w14:paraId="2374009E"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4</w:t>
            </w:r>
          </w:p>
        </w:tc>
        <w:tc>
          <w:tcPr>
            <w:tcW w:w="1093" w:type="pct"/>
          </w:tcPr>
          <w:p w14:paraId="34486A8A"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3</w:t>
            </w:r>
          </w:p>
          <w:p w14:paraId="592C125D"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3</w:t>
            </w:r>
          </w:p>
        </w:tc>
      </w:tr>
      <w:tr w:rsidR="009212A8" w:rsidRPr="009212A8" w14:paraId="2D9AF2A3" w14:textId="77777777" w:rsidTr="004174A8">
        <w:trPr>
          <w:cnfStyle w:val="000000100000" w:firstRow="0" w:lastRow="0" w:firstColumn="0" w:lastColumn="0" w:oddVBand="0" w:evenVBand="0" w:oddHBand="1" w:evenHBand="0" w:firstRowFirstColumn="0" w:firstRowLastColumn="0" w:lastRowFirstColumn="0" w:lastRowLastColumn="0"/>
          <w:trHeight w:val="1312"/>
          <w:jc w:val="center"/>
        </w:trPr>
        <w:tc>
          <w:tcPr>
            <w:cnfStyle w:val="001000000000" w:firstRow="0" w:lastRow="0" w:firstColumn="1" w:lastColumn="0" w:oddVBand="0" w:evenVBand="0" w:oddHBand="0" w:evenHBand="0" w:firstRowFirstColumn="0" w:firstRowLastColumn="0" w:lastRowFirstColumn="0" w:lastRowLastColumn="0"/>
            <w:tcW w:w="1797" w:type="pct"/>
            <w:shd w:val="clear" w:color="auto" w:fill="auto"/>
            <w:noWrap/>
          </w:tcPr>
          <w:p w14:paraId="695A8A21" w14:textId="77777777" w:rsidR="009212A8" w:rsidRPr="009212A8" w:rsidRDefault="009212A8" w:rsidP="00DC118C">
            <w:pPr>
              <w:spacing w:before="120" w:after="120"/>
              <w:jc w:val="both"/>
              <w:rPr>
                <w:rFonts w:ascii="Times New Roman" w:eastAsia="Times New Roman" w:hAnsi="Times New Roman"/>
                <w:sz w:val="22"/>
                <w:szCs w:val="22"/>
                <w:lang w:eastAsia="es-NI"/>
              </w:rPr>
            </w:pPr>
            <w:r w:rsidRPr="009212A8">
              <w:rPr>
                <w:rFonts w:ascii="Times New Roman" w:eastAsia="Times New Roman" w:hAnsi="Times New Roman"/>
                <w:b/>
                <w:bCs/>
                <w:sz w:val="22"/>
                <w:szCs w:val="22"/>
                <w:lang w:val="es-ES" w:eastAsia="es-NI"/>
              </w:rPr>
              <w:t>Origen de los trabajadores</w:t>
            </w:r>
          </w:p>
          <w:p w14:paraId="51720C2C" w14:textId="77777777" w:rsidR="009212A8" w:rsidRPr="009212A8" w:rsidRDefault="009212A8" w:rsidP="00DC118C">
            <w:pPr>
              <w:spacing w:before="120" w:after="120"/>
              <w:jc w:val="both"/>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De la propia Entidad</w:t>
            </w:r>
          </w:p>
          <w:p w14:paraId="1F49DB50" w14:textId="77777777" w:rsidR="009212A8" w:rsidRPr="009212A8" w:rsidRDefault="009212A8" w:rsidP="00DC118C">
            <w:pPr>
              <w:spacing w:before="120" w:after="120"/>
              <w:jc w:val="both"/>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Sector Estatal</w:t>
            </w:r>
          </w:p>
          <w:p w14:paraId="6F6F520B" w14:textId="77777777" w:rsidR="009212A8" w:rsidRPr="009212A8" w:rsidRDefault="009212A8" w:rsidP="00DC118C">
            <w:pPr>
              <w:spacing w:before="120" w:after="120"/>
              <w:jc w:val="both"/>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Sector Cooperativo</w:t>
            </w:r>
          </w:p>
          <w:p w14:paraId="1CAB62DD" w14:textId="77777777" w:rsidR="009212A8" w:rsidRPr="009212A8" w:rsidRDefault="009212A8" w:rsidP="00DC118C">
            <w:pPr>
              <w:spacing w:before="120" w:after="120"/>
              <w:jc w:val="both"/>
              <w:rPr>
                <w:rFonts w:ascii="Times New Roman" w:eastAsia="Times New Roman" w:hAnsi="Times New Roman"/>
                <w:sz w:val="22"/>
                <w:szCs w:val="22"/>
                <w:lang w:eastAsia="es-NI"/>
              </w:rPr>
            </w:pPr>
            <w:r w:rsidRPr="009212A8">
              <w:rPr>
                <w:rFonts w:ascii="Times New Roman" w:eastAsia="Times New Roman" w:hAnsi="Times New Roman"/>
                <w:bCs/>
                <w:sz w:val="22"/>
                <w:szCs w:val="22"/>
                <w:lang w:val="es-ES" w:eastAsia="es-NI"/>
              </w:rPr>
              <w:t>Sector Privado</w:t>
            </w:r>
          </w:p>
        </w:tc>
        <w:tc>
          <w:tcPr>
            <w:tcW w:w="1016" w:type="pct"/>
            <w:shd w:val="clear" w:color="auto" w:fill="auto"/>
          </w:tcPr>
          <w:p w14:paraId="75FC7D4B"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p w14:paraId="725F8B3F"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2</w:t>
            </w:r>
          </w:p>
        </w:tc>
        <w:tc>
          <w:tcPr>
            <w:tcW w:w="1093" w:type="pct"/>
            <w:shd w:val="clear" w:color="auto" w:fill="auto"/>
          </w:tcPr>
          <w:p w14:paraId="566DEA65"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p w14:paraId="51C5FDEE"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4</w:t>
            </w:r>
          </w:p>
        </w:tc>
        <w:tc>
          <w:tcPr>
            <w:tcW w:w="1093" w:type="pct"/>
            <w:shd w:val="clear" w:color="auto" w:fill="auto"/>
          </w:tcPr>
          <w:p w14:paraId="33AB7A1D"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p w14:paraId="54787E87"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3</w:t>
            </w:r>
          </w:p>
        </w:tc>
      </w:tr>
      <w:tr w:rsidR="009212A8" w:rsidRPr="009212A8" w14:paraId="538677B2" w14:textId="77777777" w:rsidTr="004174A8">
        <w:trPr>
          <w:trHeight w:val="2467"/>
          <w:jc w:val="center"/>
        </w:trPr>
        <w:tc>
          <w:tcPr>
            <w:cnfStyle w:val="001000000000" w:firstRow="0" w:lastRow="0" w:firstColumn="1" w:lastColumn="0" w:oddVBand="0" w:evenVBand="0" w:oddHBand="0" w:evenHBand="0" w:firstRowFirstColumn="0" w:firstRowLastColumn="0" w:lastRowFirstColumn="0" w:lastRowLastColumn="0"/>
            <w:tcW w:w="1797" w:type="pct"/>
            <w:shd w:val="clear" w:color="auto" w:fill="auto"/>
            <w:noWrap/>
          </w:tcPr>
          <w:p w14:paraId="2C5B18C7" w14:textId="77777777" w:rsidR="009212A8" w:rsidRPr="009212A8" w:rsidRDefault="009212A8" w:rsidP="00DC118C">
            <w:pPr>
              <w:spacing w:before="120" w:after="120"/>
              <w:jc w:val="both"/>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Servicios que reciben de la Entidad</w:t>
            </w:r>
          </w:p>
          <w:p w14:paraId="3DD261A9" w14:textId="77777777" w:rsidR="009212A8" w:rsidRPr="009212A8" w:rsidRDefault="009212A8" w:rsidP="00DC118C">
            <w:pPr>
              <w:spacing w:before="120" w:after="120"/>
              <w:jc w:val="both"/>
              <w:rPr>
                <w:rFonts w:ascii="Times New Roman" w:eastAsia="Times New Roman" w:hAnsi="Times New Roman"/>
                <w:sz w:val="22"/>
                <w:szCs w:val="22"/>
                <w:lang w:eastAsia="en-US"/>
              </w:rPr>
            </w:pPr>
            <w:r w:rsidRPr="009212A8">
              <w:rPr>
                <w:rFonts w:ascii="Times New Roman" w:eastAsia="Times New Roman" w:hAnsi="Times New Roman"/>
                <w:sz w:val="22"/>
                <w:szCs w:val="22"/>
                <w:lang w:eastAsia="en-US"/>
              </w:rPr>
              <w:t>Construcción</w:t>
            </w:r>
            <w:r w:rsidRPr="009212A8">
              <w:rPr>
                <w:rFonts w:ascii="Times New Roman" w:eastAsia="Calibri" w:hAnsi="Times New Roman"/>
                <w:sz w:val="22"/>
                <w:szCs w:val="22"/>
                <w:lang w:eastAsia="en-US"/>
              </w:rPr>
              <w:t xml:space="preserve"> de viviendas            </w:t>
            </w:r>
          </w:p>
          <w:p w14:paraId="4AF9624A" w14:textId="77777777" w:rsidR="009212A8" w:rsidRPr="009212A8" w:rsidRDefault="009212A8" w:rsidP="00DC118C">
            <w:pPr>
              <w:spacing w:before="120" w:after="120"/>
              <w:jc w:val="both"/>
              <w:rPr>
                <w:rFonts w:ascii="Times New Roman" w:eastAsia="Times New Roman" w:hAnsi="Times New Roman"/>
                <w:sz w:val="22"/>
                <w:szCs w:val="22"/>
                <w:lang w:eastAsia="en-US"/>
              </w:rPr>
            </w:pPr>
            <w:r w:rsidRPr="009212A8">
              <w:rPr>
                <w:rFonts w:ascii="Times New Roman" w:eastAsia="Times New Roman" w:hAnsi="Times New Roman"/>
                <w:sz w:val="22"/>
                <w:szCs w:val="22"/>
                <w:lang w:eastAsia="en-US"/>
              </w:rPr>
              <w:t>M</w:t>
            </w:r>
            <w:r w:rsidRPr="009212A8">
              <w:rPr>
                <w:rFonts w:ascii="Times New Roman" w:eastAsia="Calibri" w:hAnsi="Times New Roman"/>
                <w:sz w:val="22"/>
                <w:szCs w:val="22"/>
                <w:lang w:eastAsia="en-US"/>
              </w:rPr>
              <w:t>ejora de</w:t>
            </w:r>
            <w:r w:rsidRPr="009212A8">
              <w:rPr>
                <w:rFonts w:ascii="Times New Roman" w:eastAsia="Times New Roman" w:hAnsi="Times New Roman"/>
                <w:sz w:val="22"/>
                <w:szCs w:val="22"/>
                <w:lang w:eastAsia="en-US"/>
              </w:rPr>
              <w:t>l</w:t>
            </w:r>
            <w:r w:rsidRPr="009212A8">
              <w:rPr>
                <w:rFonts w:ascii="Times New Roman" w:eastAsia="Calibri" w:hAnsi="Times New Roman"/>
                <w:sz w:val="22"/>
                <w:szCs w:val="22"/>
                <w:lang w:eastAsia="en-US"/>
              </w:rPr>
              <w:t xml:space="preserve"> salario </w:t>
            </w:r>
            <w:r w:rsidRPr="009212A8">
              <w:rPr>
                <w:rFonts w:ascii="Times New Roman" w:eastAsia="Times New Roman" w:hAnsi="Times New Roman"/>
                <w:sz w:val="22"/>
                <w:szCs w:val="22"/>
                <w:lang w:eastAsia="en-US"/>
              </w:rPr>
              <w:t xml:space="preserve">y </w:t>
            </w:r>
            <w:r w:rsidRPr="009212A8">
              <w:rPr>
                <w:rFonts w:ascii="Times New Roman" w:eastAsia="Calibri" w:hAnsi="Times New Roman"/>
                <w:sz w:val="22"/>
                <w:szCs w:val="22"/>
                <w:lang w:eastAsia="en-US"/>
              </w:rPr>
              <w:t>autoconsumo del colectivo</w:t>
            </w:r>
          </w:p>
          <w:p w14:paraId="5C3C9F2D" w14:textId="77777777" w:rsidR="009212A8" w:rsidRPr="009212A8" w:rsidRDefault="009212A8" w:rsidP="00DC118C">
            <w:pPr>
              <w:spacing w:before="120" w:after="120"/>
              <w:jc w:val="both"/>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Materiales (Alambres y Grampas para cercas)</w:t>
            </w:r>
          </w:p>
        </w:tc>
        <w:tc>
          <w:tcPr>
            <w:tcW w:w="1016" w:type="pct"/>
          </w:tcPr>
          <w:p w14:paraId="22EE0D97"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tc>
        <w:tc>
          <w:tcPr>
            <w:tcW w:w="1093" w:type="pct"/>
          </w:tcPr>
          <w:p w14:paraId="280D5FDA"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tc>
        <w:tc>
          <w:tcPr>
            <w:tcW w:w="1093" w:type="pct"/>
          </w:tcPr>
          <w:p w14:paraId="73B72154"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tc>
      </w:tr>
      <w:tr w:rsidR="009212A8" w:rsidRPr="009212A8" w14:paraId="7580FC28" w14:textId="77777777" w:rsidTr="004174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pct"/>
            <w:shd w:val="clear" w:color="auto" w:fill="auto"/>
            <w:noWrap/>
          </w:tcPr>
          <w:p w14:paraId="743A0DA3" w14:textId="77777777" w:rsidR="009212A8" w:rsidRPr="009212A8" w:rsidRDefault="009212A8" w:rsidP="00DC118C">
            <w:pPr>
              <w:spacing w:before="120" w:after="120"/>
              <w:rPr>
                <w:rFonts w:ascii="Times New Roman" w:eastAsia="Times New Roman" w:hAnsi="Times New Roman"/>
                <w:b/>
                <w:bCs/>
                <w:sz w:val="22"/>
                <w:szCs w:val="22"/>
                <w:lang w:eastAsia="es-NI"/>
              </w:rPr>
            </w:pPr>
            <w:r w:rsidRPr="009212A8">
              <w:rPr>
                <w:rFonts w:ascii="Times New Roman" w:eastAsia="Times New Roman" w:hAnsi="Times New Roman"/>
                <w:b/>
                <w:bCs/>
                <w:sz w:val="22"/>
                <w:szCs w:val="22"/>
                <w:lang w:eastAsia="es-CO"/>
              </w:rPr>
              <w:t>Primer trimestre/ 2025</w:t>
            </w:r>
          </w:p>
        </w:tc>
        <w:tc>
          <w:tcPr>
            <w:tcW w:w="1016" w:type="pct"/>
            <w:shd w:val="clear" w:color="auto" w:fill="auto"/>
          </w:tcPr>
          <w:p w14:paraId="722A0E4A"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tc>
        <w:tc>
          <w:tcPr>
            <w:tcW w:w="1093" w:type="pct"/>
            <w:shd w:val="clear" w:color="auto" w:fill="auto"/>
          </w:tcPr>
          <w:p w14:paraId="52731243"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tc>
        <w:tc>
          <w:tcPr>
            <w:tcW w:w="1093" w:type="pct"/>
            <w:shd w:val="clear" w:color="auto" w:fill="auto"/>
          </w:tcPr>
          <w:p w14:paraId="2390650A"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tc>
      </w:tr>
      <w:tr w:rsidR="009212A8" w:rsidRPr="009212A8" w14:paraId="52EF793B" w14:textId="77777777" w:rsidTr="004174A8">
        <w:trPr>
          <w:jc w:val="center"/>
        </w:trPr>
        <w:tc>
          <w:tcPr>
            <w:cnfStyle w:val="001000000000" w:firstRow="0" w:lastRow="0" w:firstColumn="1" w:lastColumn="0" w:oddVBand="0" w:evenVBand="0" w:oddHBand="0" w:evenHBand="0" w:firstRowFirstColumn="0" w:firstRowLastColumn="0" w:lastRowFirstColumn="0" w:lastRowLastColumn="0"/>
            <w:tcW w:w="1797" w:type="pct"/>
            <w:shd w:val="clear" w:color="auto" w:fill="auto"/>
            <w:noWrap/>
          </w:tcPr>
          <w:p w14:paraId="70568E54" w14:textId="0477C009" w:rsidR="009212A8" w:rsidRPr="009212A8" w:rsidRDefault="009212A8" w:rsidP="00DC118C">
            <w:pPr>
              <w:spacing w:before="120" w:after="120"/>
              <w:jc w:val="both"/>
              <w:rPr>
                <w:rFonts w:ascii="Times New Roman" w:eastAsia="Times New Roman" w:hAnsi="Times New Roman"/>
                <w:b/>
                <w:sz w:val="22"/>
                <w:szCs w:val="22"/>
                <w:lang w:eastAsia="es-NI"/>
              </w:rPr>
            </w:pPr>
            <w:r w:rsidRPr="009212A8">
              <w:rPr>
                <w:rFonts w:ascii="Times New Roman" w:eastAsia="Times New Roman" w:hAnsi="Times New Roman"/>
                <w:b/>
                <w:bCs/>
                <w:sz w:val="22"/>
                <w:szCs w:val="22"/>
                <w:lang w:val="es-ES" w:eastAsia="es-NI"/>
              </w:rPr>
              <w:t>Total,</w:t>
            </w:r>
            <w:r w:rsidRPr="009212A8">
              <w:rPr>
                <w:rFonts w:ascii="Times New Roman" w:eastAsia="Times New Roman" w:hAnsi="Times New Roman"/>
                <w:b/>
                <w:bCs/>
                <w:sz w:val="22"/>
                <w:szCs w:val="22"/>
                <w:lang w:val="es-ES" w:eastAsia="es-NI"/>
              </w:rPr>
              <w:t xml:space="preserve"> Trabajadores</w:t>
            </w:r>
          </w:p>
          <w:p w14:paraId="439F19D6" w14:textId="77777777" w:rsidR="009212A8" w:rsidRPr="009212A8" w:rsidRDefault="009212A8" w:rsidP="00DC118C">
            <w:pPr>
              <w:spacing w:before="120" w:after="120"/>
              <w:jc w:val="both"/>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Permanentes</w:t>
            </w:r>
          </w:p>
          <w:p w14:paraId="49AF012E" w14:textId="77777777" w:rsidR="009212A8" w:rsidRPr="009212A8" w:rsidRDefault="009212A8" w:rsidP="00DC118C">
            <w:pPr>
              <w:spacing w:before="120" w:after="120"/>
              <w:jc w:val="both"/>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Temporales</w:t>
            </w:r>
          </w:p>
          <w:p w14:paraId="59CD24C4" w14:textId="77777777" w:rsidR="009212A8" w:rsidRPr="009212A8" w:rsidRDefault="009212A8" w:rsidP="00DC118C">
            <w:pPr>
              <w:spacing w:before="120" w:after="120"/>
              <w:jc w:val="both"/>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Mujeres</w:t>
            </w:r>
          </w:p>
          <w:p w14:paraId="2E0851FD" w14:textId="77777777" w:rsidR="009212A8" w:rsidRPr="009212A8" w:rsidRDefault="009212A8" w:rsidP="00DC118C">
            <w:pPr>
              <w:spacing w:before="120" w:after="120"/>
              <w:jc w:val="both"/>
              <w:rPr>
                <w:rFonts w:ascii="Times New Roman" w:eastAsia="Times New Roman" w:hAnsi="Times New Roman"/>
                <w:b/>
                <w:bCs/>
                <w:sz w:val="22"/>
                <w:szCs w:val="22"/>
                <w:lang w:eastAsia="es-NI"/>
              </w:rPr>
            </w:pPr>
            <w:r w:rsidRPr="009212A8">
              <w:rPr>
                <w:rFonts w:ascii="Times New Roman" w:eastAsia="Times New Roman" w:hAnsi="Times New Roman"/>
                <w:bCs/>
                <w:sz w:val="22"/>
                <w:szCs w:val="22"/>
                <w:lang w:val="es-ES" w:eastAsia="es-NI"/>
              </w:rPr>
              <w:t>Jóvenes</w:t>
            </w:r>
          </w:p>
        </w:tc>
        <w:tc>
          <w:tcPr>
            <w:tcW w:w="1016" w:type="pct"/>
          </w:tcPr>
          <w:p w14:paraId="103E2823"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2</w:t>
            </w:r>
          </w:p>
          <w:p w14:paraId="3B96764B"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2</w:t>
            </w:r>
          </w:p>
        </w:tc>
        <w:tc>
          <w:tcPr>
            <w:tcW w:w="1093" w:type="pct"/>
          </w:tcPr>
          <w:p w14:paraId="16450233"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4</w:t>
            </w:r>
          </w:p>
          <w:p w14:paraId="70722808"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4</w:t>
            </w:r>
          </w:p>
        </w:tc>
        <w:tc>
          <w:tcPr>
            <w:tcW w:w="1093" w:type="pct"/>
          </w:tcPr>
          <w:p w14:paraId="66769C03"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3</w:t>
            </w:r>
          </w:p>
          <w:p w14:paraId="6F4C0883"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3</w:t>
            </w:r>
          </w:p>
        </w:tc>
      </w:tr>
      <w:tr w:rsidR="009212A8" w:rsidRPr="009212A8" w14:paraId="78FC22CC" w14:textId="77777777" w:rsidTr="004174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pct"/>
            <w:shd w:val="clear" w:color="auto" w:fill="auto"/>
            <w:noWrap/>
          </w:tcPr>
          <w:p w14:paraId="480ABF26" w14:textId="77777777" w:rsidR="009212A8" w:rsidRPr="009212A8" w:rsidRDefault="009212A8" w:rsidP="00DC118C">
            <w:pPr>
              <w:spacing w:before="120" w:after="120"/>
              <w:rPr>
                <w:rFonts w:ascii="Times New Roman" w:eastAsia="Times New Roman" w:hAnsi="Times New Roman"/>
                <w:sz w:val="22"/>
                <w:szCs w:val="22"/>
                <w:lang w:eastAsia="es-NI"/>
              </w:rPr>
            </w:pPr>
            <w:r w:rsidRPr="009212A8">
              <w:rPr>
                <w:rFonts w:ascii="Times New Roman" w:eastAsia="Times New Roman" w:hAnsi="Times New Roman"/>
                <w:b/>
                <w:bCs/>
                <w:sz w:val="22"/>
                <w:szCs w:val="22"/>
                <w:lang w:val="es-ES" w:eastAsia="es-NI"/>
              </w:rPr>
              <w:lastRenderedPageBreak/>
              <w:t>Origen de los trabajadores</w:t>
            </w:r>
          </w:p>
          <w:p w14:paraId="5F53F22A" w14:textId="77777777" w:rsidR="009212A8" w:rsidRPr="009212A8" w:rsidRDefault="009212A8" w:rsidP="00DC118C">
            <w:pPr>
              <w:spacing w:before="120" w:after="120"/>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De la propia Entidad</w:t>
            </w:r>
          </w:p>
          <w:p w14:paraId="327E1B89" w14:textId="77777777" w:rsidR="009212A8" w:rsidRPr="009212A8" w:rsidRDefault="009212A8" w:rsidP="00DC118C">
            <w:pPr>
              <w:spacing w:before="120" w:after="120"/>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Sector Estatal</w:t>
            </w:r>
          </w:p>
          <w:p w14:paraId="2AF32E4A" w14:textId="77777777" w:rsidR="009212A8" w:rsidRPr="009212A8" w:rsidRDefault="009212A8" w:rsidP="00DC118C">
            <w:pPr>
              <w:spacing w:before="120" w:after="120"/>
              <w:rPr>
                <w:rFonts w:ascii="Times New Roman" w:eastAsia="Times New Roman" w:hAnsi="Times New Roman"/>
                <w:bCs/>
                <w:sz w:val="22"/>
                <w:szCs w:val="22"/>
                <w:lang w:eastAsia="es-NI"/>
              </w:rPr>
            </w:pPr>
            <w:r w:rsidRPr="009212A8">
              <w:rPr>
                <w:rFonts w:ascii="Times New Roman" w:eastAsia="Times New Roman" w:hAnsi="Times New Roman"/>
                <w:bCs/>
                <w:sz w:val="22"/>
                <w:szCs w:val="22"/>
                <w:lang w:eastAsia="es-NI"/>
              </w:rPr>
              <w:t>Sector Cooperativo</w:t>
            </w:r>
          </w:p>
          <w:p w14:paraId="4E43865A" w14:textId="77777777" w:rsidR="009212A8" w:rsidRPr="009212A8" w:rsidRDefault="009212A8" w:rsidP="00DC118C">
            <w:pPr>
              <w:spacing w:before="120" w:after="120"/>
              <w:rPr>
                <w:rFonts w:ascii="Times New Roman" w:eastAsia="Times New Roman" w:hAnsi="Times New Roman"/>
                <w:b/>
                <w:bCs/>
                <w:sz w:val="22"/>
                <w:szCs w:val="22"/>
                <w:lang w:eastAsia="es-NI"/>
              </w:rPr>
            </w:pPr>
            <w:r w:rsidRPr="009212A8">
              <w:rPr>
                <w:rFonts w:ascii="Times New Roman" w:eastAsia="Times New Roman" w:hAnsi="Times New Roman"/>
                <w:bCs/>
                <w:sz w:val="22"/>
                <w:szCs w:val="22"/>
                <w:lang w:val="es-ES" w:eastAsia="es-NI"/>
              </w:rPr>
              <w:t>Sector Privado</w:t>
            </w:r>
          </w:p>
        </w:tc>
        <w:tc>
          <w:tcPr>
            <w:tcW w:w="1016" w:type="pct"/>
            <w:shd w:val="clear" w:color="auto" w:fill="auto"/>
          </w:tcPr>
          <w:p w14:paraId="0F8610C0"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p w14:paraId="253D585D"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2</w:t>
            </w:r>
          </w:p>
        </w:tc>
        <w:tc>
          <w:tcPr>
            <w:tcW w:w="1093" w:type="pct"/>
            <w:shd w:val="clear" w:color="auto" w:fill="auto"/>
          </w:tcPr>
          <w:p w14:paraId="3D73AD9E"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p w14:paraId="19D86B54"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4</w:t>
            </w:r>
          </w:p>
        </w:tc>
        <w:tc>
          <w:tcPr>
            <w:tcW w:w="1093" w:type="pct"/>
            <w:shd w:val="clear" w:color="auto" w:fill="auto"/>
          </w:tcPr>
          <w:p w14:paraId="1E9A42B2"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p>
          <w:p w14:paraId="1EFD5D97" w14:textId="77777777" w:rsidR="009212A8" w:rsidRPr="009212A8" w:rsidRDefault="009212A8" w:rsidP="00DC11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3</w:t>
            </w:r>
          </w:p>
        </w:tc>
      </w:tr>
      <w:tr w:rsidR="009212A8" w:rsidRPr="009212A8" w14:paraId="2964DE36" w14:textId="77777777" w:rsidTr="004174A8">
        <w:trPr>
          <w:trHeight w:val="2452"/>
          <w:jc w:val="center"/>
        </w:trPr>
        <w:tc>
          <w:tcPr>
            <w:cnfStyle w:val="001000000000" w:firstRow="0" w:lastRow="0" w:firstColumn="1" w:lastColumn="0" w:oddVBand="0" w:evenVBand="0" w:oddHBand="0" w:evenHBand="0" w:firstRowFirstColumn="0" w:firstRowLastColumn="0" w:lastRowFirstColumn="0" w:lastRowLastColumn="0"/>
            <w:tcW w:w="1797" w:type="pct"/>
            <w:shd w:val="clear" w:color="auto" w:fill="auto"/>
            <w:noWrap/>
          </w:tcPr>
          <w:p w14:paraId="7BCFEE1B" w14:textId="77777777" w:rsidR="009212A8" w:rsidRPr="009212A8" w:rsidRDefault="009212A8" w:rsidP="00DC118C">
            <w:pPr>
              <w:spacing w:before="120" w:after="120"/>
              <w:jc w:val="both"/>
              <w:rPr>
                <w:rFonts w:ascii="Times New Roman" w:eastAsia="Times New Roman" w:hAnsi="Times New Roman"/>
                <w:b/>
                <w:sz w:val="22"/>
                <w:szCs w:val="22"/>
                <w:lang w:eastAsia="es-NI"/>
              </w:rPr>
            </w:pPr>
            <w:r w:rsidRPr="009212A8">
              <w:rPr>
                <w:rFonts w:ascii="Times New Roman" w:eastAsia="Times New Roman" w:hAnsi="Times New Roman"/>
                <w:b/>
                <w:sz w:val="22"/>
                <w:szCs w:val="22"/>
                <w:lang w:eastAsia="es-NI"/>
              </w:rPr>
              <w:t>Servicios que reciben de la Entidad</w:t>
            </w:r>
          </w:p>
          <w:p w14:paraId="72EE87B4" w14:textId="77777777" w:rsidR="009212A8" w:rsidRPr="009212A8" w:rsidRDefault="009212A8" w:rsidP="00DC118C">
            <w:pPr>
              <w:spacing w:before="120" w:after="120"/>
              <w:jc w:val="both"/>
              <w:rPr>
                <w:rFonts w:ascii="Times New Roman" w:eastAsia="Times New Roman" w:hAnsi="Times New Roman"/>
                <w:sz w:val="22"/>
                <w:szCs w:val="22"/>
                <w:lang w:eastAsia="en-US"/>
              </w:rPr>
            </w:pPr>
            <w:r w:rsidRPr="009212A8">
              <w:rPr>
                <w:rFonts w:ascii="Times New Roman" w:eastAsia="Times New Roman" w:hAnsi="Times New Roman"/>
                <w:sz w:val="22"/>
                <w:szCs w:val="22"/>
                <w:lang w:eastAsia="en-US"/>
              </w:rPr>
              <w:t>Construcción</w:t>
            </w:r>
            <w:r w:rsidRPr="009212A8">
              <w:rPr>
                <w:rFonts w:ascii="Times New Roman" w:eastAsia="Calibri" w:hAnsi="Times New Roman"/>
                <w:sz w:val="22"/>
                <w:szCs w:val="22"/>
                <w:lang w:eastAsia="en-US"/>
              </w:rPr>
              <w:t xml:space="preserve"> de viviendas            </w:t>
            </w:r>
          </w:p>
          <w:p w14:paraId="43D8F502" w14:textId="77777777" w:rsidR="009212A8" w:rsidRPr="009212A8" w:rsidRDefault="009212A8" w:rsidP="00DC118C">
            <w:pPr>
              <w:spacing w:before="120" w:after="120"/>
              <w:jc w:val="both"/>
              <w:rPr>
                <w:rFonts w:ascii="Times New Roman" w:eastAsia="Times New Roman" w:hAnsi="Times New Roman"/>
                <w:sz w:val="22"/>
                <w:szCs w:val="22"/>
                <w:lang w:eastAsia="en-US"/>
              </w:rPr>
            </w:pPr>
            <w:r w:rsidRPr="009212A8">
              <w:rPr>
                <w:rFonts w:ascii="Times New Roman" w:eastAsia="Times New Roman" w:hAnsi="Times New Roman"/>
                <w:sz w:val="22"/>
                <w:szCs w:val="22"/>
                <w:lang w:eastAsia="en-US"/>
              </w:rPr>
              <w:t>M</w:t>
            </w:r>
            <w:r w:rsidRPr="009212A8">
              <w:rPr>
                <w:rFonts w:ascii="Times New Roman" w:eastAsia="Calibri" w:hAnsi="Times New Roman"/>
                <w:sz w:val="22"/>
                <w:szCs w:val="22"/>
                <w:lang w:eastAsia="en-US"/>
              </w:rPr>
              <w:t>ejora de</w:t>
            </w:r>
            <w:r w:rsidRPr="009212A8">
              <w:rPr>
                <w:rFonts w:ascii="Times New Roman" w:eastAsia="Times New Roman" w:hAnsi="Times New Roman"/>
                <w:sz w:val="22"/>
                <w:szCs w:val="22"/>
                <w:lang w:eastAsia="en-US"/>
              </w:rPr>
              <w:t>l</w:t>
            </w:r>
            <w:r w:rsidRPr="009212A8">
              <w:rPr>
                <w:rFonts w:ascii="Times New Roman" w:eastAsia="Calibri" w:hAnsi="Times New Roman"/>
                <w:sz w:val="22"/>
                <w:szCs w:val="22"/>
                <w:lang w:eastAsia="en-US"/>
              </w:rPr>
              <w:t xml:space="preserve"> salario </w:t>
            </w:r>
            <w:r w:rsidRPr="009212A8">
              <w:rPr>
                <w:rFonts w:ascii="Times New Roman" w:eastAsia="Times New Roman" w:hAnsi="Times New Roman"/>
                <w:sz w:val="22"/>
                <w:szCs w:val="22"/>
                <w:lang w:eastAsia="en-US"/>
              </w:rPr>
              <w:t xml:space="preserve">y </w:t>
            </w:r>
            <w:r w:rsidRPr="009212A8">
              <w:rPr>
                <w:rFonts w:ascii="Times New Roman" w:eastAsia="Calibri" w:hAnsi="Times New Roman"/>
                <w:sz w:val="22"/>
                <w:szCs w:val="22"/>
                <w:lang w:eastAsia="en-US"/>
              </w:rPr>
              <w:t>autoconsumo del colectivo</w:t>
            </w:r>
          </w:p>
          <w:p w14:paraId="753C27DD" w14:textId="77777777" w:rsidR="009212A8" w:rsidRPr="009212A8" w:rsidRDefault="009212A8" w:rsidP="00DC118C">
            <w:pPr>
              <w:spacing w:before="120" w:after="120"/>
              <w:jc w:val="both"/>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Materiales (Alambres y Grampas para cercas)</w:t>
            </w:r>
          </w:p>
        </w:tc>
        <w:tc>
          <w:tcPr>
            <w:tcW w:w="1016" w:type="pct"/>
          </w:tcPr>
          <w:p w14:paraId="1FD236D5"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p w14:paraId="5E8E526F"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p w14:paraId="14FD49FD"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x</w:t>
            </w:r>
          </w:p>
          <w:p w14:paraId="540C2455"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x</w:t>
            </w:r>
          </w:p>
          <w:p w14:paraId="70DABE46"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x</w:t>
            </w:r>
          </w:p>
          <w:p w14:paraId="12C264C4" w14:textId="77777777" w:rsidR="009212A8" w:rsidRPr="009212A8" w:rsidRDefault="009212A8" w:rsidP="00DC118C">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tc>
        <w:tc>
          <w:tcPr>
            <w:tcW w:w="1093" w:type="pct"/>
          </w:tcPr>
          <w:p w14:paraId="46A064E1"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p w14:paraId="124AF5FD"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p w14:paraId="60CBB41D"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x</w:t>
            </w:r>
          </w:p>
          <w:p w14:paraId="01C9A823"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x</w:t>
            </w:r>
          </w:p>
          <w:p w14:paraId="3043F3E6"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x</w:t>
            </w:r>
          </w:p>
          <w:p w14:paraId="39F08657"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p w14:paraId="5B5E8288"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tc>
        <w:tc>
          <w:tcPr>
            <w:tcW w:w="1093" w:type="pct"/>
          </w:tcPr>
          <w:p w14:paraId="53C28DD2"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p w14:paraId="69C79923"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p w14:paraId="294ACA7A"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x</w:t>
            </w:r>
          </w:p>
          <w:p w14:paraId="35468057"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x</w:t>
            </w:r>
          </w:p>
          <w:p w14:paraId="6CB65129" w14:textId="77777777" w:rsidR="009212A8" w:rsidRPr="009212A8" w:rsidRDefault="009212A8" w:rsidP="00DC118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r w:rsidRPr="009212A8">
              <w:rPr>
                <w:rFonts w:ascii="Times New Roman" w:eastAsia="Times New Roman" w:hAnsi="Times New Roman"/>
                <w:sz w:val="22"/>
                <w:szCs w:val="22"/>
                <w:lang w:eastAsia="es-NI"/>
              </w:rPr>
              <w:t>x</w:t>
            </w:r>
          </w:p>
          <w:p w14:paraId="29547DA5" w14:textId="77777777" w:rsidR="009212A8" w:rsidRPr="009212A8" w:rsidRDefault="009212A8" w:rsidP="00DC118C">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NI"/>
              </w:rPr>
            </w:pPr>
          </w:p>
        </w:tc>
      </w:tr>
    </w:tbl>
    <w:p w14:paraId="2DBBCC7F" w14:textId="248FE1E5" w:rsidR="00F41539" w:rsidRPr="009212A8" w:rsidRDefault="009212A8" w:rsidP="009212A8">
      <w:pPr>
        <w:spacing w:before="120" w:after="120" w:line="360" w:lineRule="auto"/>
        <w:jc w:val="center"/>
        <w:rPr>
          <w:rFonts w:ascii="Times New Roman" w:eastAsia="Calibri" w:hAnsi="Times New Roman" w:cs="Times New Roman"/>
          <w:lang w:val="es-ES" w:eastAsia="en-US"/>
        </w:rPr>
      </w:pPr>
      <w:r w:rsidRPr="00720036">
        <w:rPr>
          <w:rFonts w:ascii="Times New Roman" w:eastAsia="Calibri" w:hAnsi="Times New Roman" w:cs="Times New Roman"/>
          <w:b/>
          <w:bCs/>
          <w:lang w:val="es-ES" w:eastAsia="en-US"/>
        </w:rPr>
        <w:t>Fuente.</w:t>
      </w:r>
      <w:r w:rsidRPr="009212A8">
        <w:rPr>
          <w:rFonts w:ascii="Times New Roman" w:eastAsia="Calibri" w:hAnsi="Times New Roman" w:cs="Times New Roman"/>
          <w:lang w:val="es-ES" w:eastAsia="en-US"/>
        </w:rPr>
        <w:t xml:space="preserve"> Elaboración propia a partir de los datos recopilados</w:t>
      </w:r>
    </w:p>
    <w:p w14:paraId="61283F44" w14:textId="29CBD9DE" w:rsidR="00B30D6F" w:rsidRPr="00FB34F6" w:rsidRDefault="00257B01" w:rsidP="00B30D6F">
      <w:pPr>
        <w:spacing w:before="120" w:after="120" w:line="360" w:lineRule="auto"/>
        <w:jc w:val="both"/>
        <w:rPr>
          <w:rFonts w:ascii="Times New Roman" w:eastAsia="DengXian" w:hAnsi="Times New Roman"/>
          <w:b/>
          <w:iCs/>
          <w:sz w:val="24"/>
          <w:szCs w:val="24"/>
        </w:rPr>
      </w:pPr>
      <w:r>
        <w:rPr>
          <w:rFonts w:ascii="Times New Roman" w:eastAsia="Times New Roman" w:hAnsi="Times New Roman"/>
          <w:b/>
          <w:sz w:val="24"/>
          <w:szCs w:val="24"/>
          <w:lang w:val="es-NI"/>
        </w:rPr>
        <w:t>3</w:t>
      </w:r>
      <w:r w:rsidR="00B30D6F" w:rsidRPr="00FB34F6">
        <w:rPr>
          <w:rFonts w:ascii="Times New Roman" w:eastAsia="Times New Roman" w:hAnsi="Times New Roman"/>
          <w:b/>
          <w:sz w:val="24"/>
          <w:szCs w:val="24"/>
          <w:lang w:val="es-NI"/>
        </w:rPr>
        <w:t xml:space="preserve">.2. </w:t>
      </w:r>
      <w:r w:rsidR="00720036">
        <w:rPr>
          <w:rFonts w:ascii="Times New Roman" w:eastAsia="DengXian" w:hAnsi="Times New Roman"/>
          <w:b/>
          <w:iCs/>
          <w:sz w:val="24"/>
          <w:szCs w:val="24"/>
        </w:rPr>
        <w:t>Indicadores económicos fundamentales</w:t>
      </w:r>
      <w:r w:rsidR="00B30D6F" w:rsidRPr="00FB34F6">
        <w:rPr>
          <w:rFonts w:ascii="Times New Roman" w:eastAsia="DengXian" w:hAnsi="Times New Roman"/>
          <w:b/>
          <w:iCs/>
          <w:sz w:val="24"/>
          <w:szCs w:val="24"/>
        </w:rPr>
        <w:t xml:space="preserve"> de los colectivos agropecuarios en dos trimestres </w:t>
      </w:r>
      <w:r w:rsidR="00B30D6F" w:rsidRPr="00FB34F6">
        <w:rPr>
          <w:rFonts w:ascii="Times New Roman" w:eastAsia="Times New Roman" w:hAnsi="Times New Roman"/>
          <w:b/>
          <w:sz w:val="24"/>
          <w:szCs w:val="24"/>
          <w:lang w:val="es-NI"/>
        </w:rPr>
        <w:t>adyacentes de diferentes años.</w:t>
      </w:r>
    </w:p>
    <w:p w14:paraId="0E0709E4" w14:textId="0383E667" w:rsidR="00B30D6F" w:rsidRPr="00B30D6F" w:rsidRDefault="00B30D6F" w:rsidP="00B30D6F">
      <w:pPr>
        <w:spacing w:before="120" w:after="120" w:line="360" w:lineRule="auto"/>
        <w:jc w:val="both"/>
        <w:rPr>
          <w:rFonts w:ascii="Times New Roman" w:eastAsia="Calibri" w:hAnsi="Times New Roman" w:cs="Times New Roman"/>
          <w:color w:val="000000"/>
          <w:kern w:val="2"/>
          <w:sz w:val="24"/>
          <w:szCs w:val="24"/>
          <w:shd w:val="clear" w:color="auto" w:fill="FFFFFF"/>
          <w:lang w:eastAsia="en-US"/>
          <w14:ligatures w14:val="standardContextual"/>
        </w:rPr>
      </w:pPr>
      <w:r w:rsidRPr="00B30D6F">
        <w:rPr>
          <w:rFonts w:ascii="Times New Roman" w:eastAsia="Times New Roman" w:hAnsi="Times New Roman" w:cs="Times New Roman"/>
          <w:sz w:val="24"/>
          <w:szCs w:val="24"/>
          <w:lang w:val="es-NI" w:eastAsia="en-US"/>
        </w:rPr>
        <w:t xml:space="preserve">La </w:t>
      </w:r>
      <w:r w:rsidR="00F31FD0">
        <w:rPr>
          <w:rFonts w:ascii="Times New Roman" w:eastAsia="Times New Roman" w:hAnsi="Times New Roman" w:cs="Times New Roman"/>
          <w:sz w:val="24"/>
          <w:szCs w:val="24"/>
          <w:lang w:val="es-NI" w:eastAsia="en-US"/>
        </w:rPr>
        <w:t>T</w:t>
      </w:r>
      <w:r w:rsidRPr="00B30D6F">
        <w:rPr>
          <w:rFonts w:ascii="Times New Roman" w:eastAsia="Times New Roman" w:hAnsi="Times New Roman" w:cs="Times New Roman"/>
          <w:sz w:val="24"/>
          <w:szCs w:val="24"/>
          <w:lang w:val="es-NI" w:eastAsia="en-US"/>
        </w:rPr>
        <w:t xml:space="preserve">abla </w:t>
      </w:r>
      <w:r w:rsidR="00A91882">
        <w:rPr>
          <w:rFonts w:ascii="Times New Roman" w:eastAsia="Times New Roman" w:hAnsi="Times New Roman" w:cs="Times New Roman"/>
          <w:sz w:val="24"/>
          <w:szCs w:val="24"/>
          <w:lang w:val="es-NI" w:eastAsia="en-US"/>
        </w:rPr>
        <w:t>3</w:t>
      </w:r>
      <w:r w:rsidRPr="00B30D6F">
        <w:rPr>
          <w:rFonts w:ascii="Times New Roman" w:eastAsia="Times New Roman" w:hAnsi="Times New Roman" w:cs="Times New Roman"/>
          <w:sz w:val="24"/>
          <w:szCs w:val="24"/>
          <w:lang w:val="es-NI" w:eastAsia="en-US"/>
        </w:rPr>
        <w:t xml:space="preserve"> representa l</w:t>
      </w:r>
      <w:r w:rsidR="00D16EDC">
        <w:rPr>
          <w:rFonts w:ascii="Times New Roman" w:eastAsia="Times New Roman" w:hAnsi="Times New Roman" w:cs="Times New Roman"/>
          <w:sz w:val="24"/>
          <w:szCs w:val="24"/>
          <w:lang w:val="es-NI" w:eastAsia="en-US"/>
        </w:rPr>
        <w:t>os indicadores económicos ingresos, gastos, beneficios y salario medio</w:t>
      </w:r>
      <w:r w:rsidRPr="00B30D6F">
        <w:rPr>
          <w:rFonts w:ascii="Times New Roman" w:eastAsia="Times New Roman" w:hAnsi="Times New Roman" w:cs="Times New Roman"/>
          <w:sz w:val="24"/>
          <w:szCs w:val="24"/>
          <w:lang w:val="es-NI" w:eastAsia="en-US"/>
        </w:rPr>
        <w:t xml:space="preserve"> de los colectivos laborales en dos trimestres adyacentes </w:t>
      </w:r>
      <w:r w:rsidRPr="00B30D6F">
        <w:rPr>
          <w:rFonts w:ascii="Times New Roman" w:eastAsia="Calibri" w:hAnsi="Times New Roman" w:cs="Times New Roman"/>
          <w:color w:val="000000"/>
          <w:kern w:val="2"/>
          <w:sz w:val="24"/>
          <w:szCs w:val="24"/>
          <w:shd w:val="clear" w:color="auto" w:fill="FFFFFF"/>
          <w:lang w:eastAsia="en-US"/>
          <w14:ligatures w14:val="standardContextual"/>
        </w:rPr>
        <w:t xml:space="preserve">(2024-2025). </w:t>
      </w:r>
    </w:p>
    <w:p w14:paraId="733D86CC" w14:textId="77777777" w:rsidR="00032C49" w:rsidRDefault="00B30D6F" w:rsidP="00B30D6F">
      <w:pPr>
        <w:spacing w:before="120" w:after="120" w:line="360" w:lineRule="auto"/>
        <w:jc w:val="both"/>
        <w:rPr>
          <w:rFonts w:ascii="Times New Roman" w:eastAsia="Calibri" w:hAnsi="Times New Roman" w:cs="Times New Roman"/>
          <w:sz w:val="22"/>
          <w:szCs w:val="22"/>
          <w:lang w:val="es-ES" w:eastAsia="es-ES"/>
        </w:rPr>
      </w:pPr>
      <w:r w:rsidRPr="00B30D6F">
        <w:rPr>
          <w:rFonts w:ascii="Times New Roman" w:eastAsia="Calibri" w:hAnsi="Times New Roman" w:cs="Times New Roman"/>
          <w:color w:val="000000"/>
          <w:kern w:val="2"/>
          <w:sz w:val="24"/>
          <w:szCs w:val="24"/>
          <w:shd w:val="clear" w:color="auto" w:fill="FFFFFF"/>
          <w:lang w:eastAsia="en-US"/>
          <w14:ligatures w14:val="standardContextual"/>
        </w:rPr>
        <w:t xml:space="preserve">Los resultados revelan que todos los colectivos laborales logran beneficios netos en </w:t>
      </w:r>
      <w:r w:rsidR="00111B3B" w:rsidRPr="00B30D6F">
        <w:rPr>
          <w:rFonts w:ascii="Times New Roman" w:eastAsia="Calibri" w:hAnsi="Times New Roman" w:cs="Times New Roman"/>
          <w:color w:val="000000"/>
          <w:kern w:val="2"/>
          <w:sz w:val="24"/>
          <w:szCs w:val="24"/>
          <w:shd w:val="clear" w:color="auto" w:fill="FFFFFF"/>
          <w:lang w:eastAsia="en-US"/>
          <w14:ligatures w14:val="standardContextual"/>
        </w:rPr>
        <w:t>ambos trimestres</w:t>
      </w:r>
      <w:r w:rsidRPr="00B30D6F">
        <w:rPr>
          <w:rFonts w:ascii="Times New Roman" w:eastAsia="Calibri" w:hAnsi="Times New Roman" w:cs="Times New Roman"/>
          <w:color w:val="000000"/>
          <w:kern w:val="2"/>
          <w:sz w:val="24"/>
          <w:szCs w:val="24"/>
          <w:shd w:val="clear" w:color="auto" w:fill="FFFFFF"/>
          <w:lang w:eastAsia="en-US"/>
          <w14:ligatures w14:val="standardContextual"/>
        </w:rPr>
        <w:t xml:space="preserve">; con </w:t>
      </w:r>
      <w:r w:rsidRPr="00B30D6F">
        <w:rPr>
          <w:rFonts w:ascii="Times New Roman" w:eastAsia="Times New Roman" w:hAnsi="Times New Roman" w:cs="Times New Roman"/>
          <w:sz w:val="24"/>
          <w:szCs w:val="24"/>
          <w:lang w:val="es-NI" w:eastAsia="en-US"/>
        </w:rPr>
        <w:t xml:space="preserve">monto superiores en el último trimestre del </w:t>
      </w:r>
      <w:r w:rsidR="009F0C4E" w:rsidRPr="00B30D6F">
        <w:rPr>
          <w:rFonts w:ascii="Times New Roman" w:eastAsia="Times New Roman" w:hAnsi="Times New Roman" w:cs="Times New Roman"/>
          <w:sz w:val="24"/>
          <w:szCs w:val="24"/>
          <w:lang w:val="es-NI" w:eastAsia="en-US"/>
        </w:rPr>
        <w:t>2024</w:t>
      </w:r>
      <w:r w:rsidR="009F0C4E">
        <w:rPr>
          <w:rFonts w:ascii="Times New Roman" w:eastAsia="Times New Roman" w:hAnsi="Times New Roman" w:cs="Times New Roman"/>
          <w:sz w:val="24"/>
          <w:szCs w:val="24"/>
          <w:lang w:val="es-NI" w:eastAsia="en-US"/>
        </w:rPr>
        <w:t>.</w:t>
      </w:r>
      <w:r w:rsidRPr="00B30D6F">
        <w:rPr>
          <w:rFonts w:ascii="Times New Roman" w:eastAsia="Times New Roman" w:hAnsi="Times New Roman" w:cs="Times New Roman"/>
          <w:sz w:val="24"/>
          <w:szCs w:val="24"/>
          <w:lang w:val="es-NI" w:eastAsia="en-US"/>
        </w:rPr>
        <w:t xml:space="preserve"> Destacándose el colectivo laboral agropecuario de la vaquería El Mamey ($</w:t>
      </w:r>
      <w:r w:rsidRPr="00B30D6F">
        <w:rPr>
          <w:rFonts w:ascii="Times New Roman" w:eastAsia="Calibri" w:hAnsi="Times New Roman" w:cs="Times New Roman"/>
          <w:sz w:val="22"/>
          <w:szCs w:val="22"/>
          <w:lang w:val="es-ES" w:eastAsia="es-ES"/>
        </w:rPr>
        <w:t xml:space="preserve">98117.50). </w:t>
      </w:r>
    </w:p>
    <w:p w14:paraId="280DCE8B" w14:textId="77777777" w:rsidR="007674B2" w:rsidRDefault="007674B2" w:rsidP="007674B2">
      <w:pPr>
        <w:spacing w:before="120" w:after="120" w:line="360" w:lineRule="auto"/>
        <w:jc w:val="both"/>
        <w:rPr>
          <w:rFonts w:ascii="Times New Roman" w:eastAsia="Times New Roman" w:hAnsi="Times New Roman" w:cs="Times New Roman"/>
          <w:sz w:val="24"/>
          <w:szCs w:val="24"/>
          <w:lang w:val="es-NI" w:eastAsia="en-US"/>
        </w:rPr>
      </w:pPr>
      <w:r w:rsidRPr="007674B2">
        <w:rPr>
          <w:rFonts w:ascii="Times New Roman" w:eastAsia="Times New Roman" w:hAnsi="Times New Roman" w:cs="Times New Roman"/>
          <w:sz w:val="24"/>
          <w:szCs w:val="24"/>
          <w:lang w:val="es-NI" w:eastAsia="en-US"/>
        </w:rPr>
        <w:t>En el primer trimestre del 2025, llama la atención que los gastos</w:t>
      </w:r>
      <w:r w:rsidRPr="007674B2">
        <w:rPr>
          <w:rFonts w:ascii="Times New Roman" w:eastAsia="Times New Roman" w:hAnsi="Times New Roman" w:cs="Times New Roman"/>
          <w:sz w:val="24"/>
          <w:szCs w:val="24"/>
          <w:lang w:val="es-ES" w:eastAsia="en-US"/>
        </w:rPr>
        <w:t xml:space="preserve"> </w:t>
      </w:r>
      <w:r w:rsidRPr="007674B2">
        <w:rPr>
          <w:rFonts w:ascii="Times New Roman" w:eastAsia="Times New Roman" w:hAnsi="Times New Roman" w:cs="Times New Roman"/>
          <w:sz w:val="24"/>
          <w:szCs w:val="24"/>
          <w:lang w:val="es-NI" w:eastAsia="en-US"/>
        </w:rPr>
        <w:t xml:space="preserve">de los colectivos de Masgüira y La Remonta van en crecimiento; específicamente en el colectivo laboral de la vaquería La Remonta, donde los gastos sobrepasan en miles de pesos a los demás colectivos. Resultado de análisis a considerar, teniendo en cuenta lo que expone la </w:t>
      </w:r>
      <w:r w:rsidRPr="007674B2">
        <w:rPr>
          <w:rFonts w:ascii="Times New Roman" w:eastAsia="Times New Roman" w:hAnsi="Times New Roman" w:cs="Times New Roman"/>
          <w:bCs/>
          <w:sz w:val="24"/>
          <w:szCs w:val="24"/>
          <w:lang w:val="es-NI" w:eastAsia="en-US"/>
        </w:rPr>
        <w:t xml:space="preserve">Cámara de Comercio (2025), sobre el </w:t>
      </w:r>
      <w:r w:rsidRPr="007674B2">
        <w:rPr>
          <w:rFonts w:ascii="Times New Roman" w:eastAsia="Times New Roman" w:hAnsi="Times New Roman" w:cs="Times New Roman"/>
          <w:sz w:val="24"/>
          <w:szCs w:val="24"/>
          <w:lang w:val="es-NI" w:eastAsia="en-US"/>
        </w:rPr>
        <w:t xml:space="preserve">análisis económico financiero efectivo en una empresa, lo cual implica un </w:t>
      </w:r>
      <w:r w:rsidRPr="007674B2">
        <w:rPr>
          <w:rFonts w:ascii="Times New Roman" w:eastAsia="Times New Roman" w:hAnsi="Times New Roman" w:cs="Times New Roman"/>
          <w:bCs/>
          <w:sz w:val="24"/>
          <w:szCs w:val="24"/>
          <w:lang w:val="es-NI" w:eastAsia="en-US"/>
        </w:rPr>
        <w:t>proceso estructurado</w:t>
      </w:r>
      <w:r w:rsidRPr="007674B2">
        <w:rPr>
          <w:rFonts w:ascii="Times New Roman" w:eastAsia="Times New Roman" w:hAnsi="Times New Roman" w:cs="Times New Roman"/>
          <w:sz w:val="24"/>
          <w:szCs w:val="24"/>
          <w:lang w:val="es-NI" w:eastAsia="en-US"/>
        </w:rPr>
        <w:t xml:space="preserve"> que permita interpretar correctamente la información contenida de los estados financieros en un período determinado, especificando ingresos, gastos y beneficios.   </w:t>
      </w:r>
    </w:p>
    <w:p w14:paraId="5F34FE01" w14:textId="77777777" w:rsidR="00595C29" w:rsidRPr="007674B2" w:rsidRDefault="00595C29" w:rsidP="00595C29">
      <w:pPr>
        <w:spacing w:before="120" w:after="120" w:line="360" w:lineRule="auto"/>
        <w:jc w:val="both"/>
        <w:rPr>
          <w:rFonts w:ascii="Times New Roman" w:eastAsia="Times New Roman" w:hAnsi="Times New Roman" w:cs="Times New Roman"/>
          <w:sz w:val="24"/>
          <w:szCs w:val="24"/>
          <w:lang w:val="es-NI" w:eastAsia="en-US"/>
        </w:rPr>
      </w:pPr>
      <w:r w:rsidRPr="007674B2">
        <w:rPr>
          <w:rFonts w:ascii="Times New Roman" w:eastAsia="Times New Roman" w:hAnsi="Times New Roman" w:cs="Times New Roman"/>
          <w:sz w:val="24"/>
          <w:szCs w:val="24"/>
          <w:lang w:val="es-NI" w:eastAsia="en-US"/>
        </w:rPr>
        <w:t xml:space="preserve">Es válido señalar, que aun cuando en todo el período evaluado los colectivos obtienen ganancias; hay un decrecimiento de los ingresos y las utilidades en el primer trimestre del 2025 respecto al cuarto trimestre del año anterior. </w:t>
      </w:r>
    </w:p>
    <w:p w14:paraId="480614C3" w14:textId="34D6A583" w:rsidR="000435AC" w:rsidRDefault="007674B2" w:rsidP="007674B2">
      <w:pPr>
        <w:spacing w:before="120" w:after="120" w:line="360" w:lineRule="auto"/>
        <w:jc w:val="both"/>
        <w:rPr>
          <w:rFonts w:ascii="Times New Roman" w:eastAsia="Times New Roman" w:hAnsi="Times New Roman" w:cs="Times New Roman"/>
          <w:bCs/>
          <w:sz w:val="24"/>
          <w:szCs w:val="24"/>
          <w:lang w:val="es-NI" w:eastAsia="en-US"/>
        </w:rPr>
      </w:pPr>
      <w:r w:rsidRPr="007674B2">
        <w:rPr>
          <w:rFonts w:ascii="Times New Roman" w:eastAsia="Times New Roman" w:hAnsi="Times New Roman" w:cs="Times New Roman"/>
          <w:bCs/>
          <w:sz w:val="24"/>
          <w:szCs w:val="24"/>
          <w:lang w:val="es-NI" w:eastAsia="en-US"/>
        </w:rPr>
        <w:lastRenderedPageBreak/>
        <w:t xml:space="preserve">El indicador salario medio en el </w:t>
      </w:r>
      <w:r w:rsidRPr="007674B2">
        <w:rPr>
          <w:rFonts w:ascii="Times New Roman" w:eastAsia="Times New Roman" w:hAnsi="Times New Roman" w:cs="Times New Roman"/>
          <w:bCs/>
          <w:sz w:val="24"/>
          <w:szCs w:val="24"/>
          <w:lang w:val="es-NI" w:eastAsia="en-US"/>
        </w:rPr>
        <w:t>último</w:t>
      </w:r>
      <w:r w:rsidRPr="007674B2">
        <w:rPr>
          <w:rFonts w:ascii="Times New Roman" w:eastAsia="Times New Roman" w:hAnsi="Times New Roman" w:cs="Times New Roman"/>
          <w:bCs/>
          <w:sz w:val="24"/>
          <w:szCs w:val="24"/>
          <w:lang w:val="es-NI" w:eastAsia="en-US"/>
        </w:rPr>
        <w:t xml:space="preserve"> trimestre del 2024 es superior al primer trimestre del 2025</w:t>
      </w:r>
      <w:r w:rsidR="00F05DFE">
        <w:rPr>
          <w:rFonts w:ascii="Times New Roman" w:eastAsia="Times New Roman" w:hAnsi="Times New Roman" w:cs="Times New Roman"/>
          <w:bCs/>
          <w:sz w:val="24"/>
          <w:szCs w:val="24"/>
          <w:lang w:val="es-NI" w:eastAsia="en-US"/>
        </w:rPr>
        <w:t xml:space="preserve"> en todos los colectivos</w:t>
      </w:r>
      <w:r w:rsidRPr="007674B2">
        <w:rPr>
          <w:rFonts w:ascii="Times New Roman" w:eastAsia="Times New Roman" w:hAnsi="Times New Roman" w:cs="Times New Roman"/>
          <w:bCs/>
          <w:sz w:val="24"/>
          <w:szCs w:val="24"/>
          <w:lang w:val="es-NI" w:eastAsia="en-US"/>
        </w:rPr>
        <w:t>, favorecido por</w:t>
      </w:r>
      <w:r w:rsidR="000435AC">
        <w:rPr>
          <w:rFonts w:ascii="Times New Roman" w:eastAsia="Times New Roman" w:hAnsi="Times New Roman" w:cs="Times New Roman"/>
          <w:bCs/>
          <w:sz w:val="24"/>
          <w:szCs w:val="24"/>
          <w:lang w:val="es-NI" w:eastAsia="en-US"/>
        </w:rPr>
        <w:t xml:space="preserve"> los resultados de los indicadores económicos y la cantidad de trabajadores en específico</w:t>
      </w:r>
      <w:r w:rsidRPr="007674B2">
        <w:rPr>
          <w:rFonts w:ascii="Times New Roman" w:eastAsia="Times New Roman" w:hAnsi="Times New Roman" w:cs="Times New Roman"/>
          <w:bCs/>
          <w:sz w:val="24"/>
          <w:szCs w:val="24"/>
          <w:lang w:val="es-NI" w:eastAsia="en-US"/>
        </w:rPr>
        <w:t>.</w:t>
      </w:r>
      <w:r w:rsidR="00F05DFE">
        <w:rPr>
          <w:rFonts w:ascii="Times New Roman" w:eastAsia="Times New Roman" w:hAnsi="Times New Roman" w:cs="Times New Roman"/>
          <w:bCs/>
          <w:sz w:val="24"/>
          <w:szCs w:val="24"/>
          <w:lang w:val="es-NI" w:eastAsia="en-US"/>
        </w:rPr>
        <w:t xml:space="preserve"> </w:t>
      </w:r>
    </w:p>
    <w:p w14:paraId="75ACCB7B" w14:textId="55A0D3DC" w:rsidR="00F05DFE" w:rsidRDefault="00F05DFE" w:rsidP="007674B2">
      <w:pPr>
        <w:spacing w:before="120" w:after="120" w:line="360" w:lineRule="auto"/>
        <w:jc w:val="both"/>
        <w:rPr>
          <w:rFonts w:ascii="Times New Roman" w:eastAsia="Times New Roman" w:hAnsi="Times New Roman" w:cs="Times New Roman"/>
          <w:bCs/>
          <w:sz w:val="24"/>
          <w:szCs w:val="24"/>
          <w:lang w:val="es-NI" w:eastAsia="en-US"/>
        </w:rPr>
      </w:pPr>
      <w:r>
        <w:rPr>
          <w:rFonts w:ascii="Times New Roman" w:eastAsia="Times New Roman" w:hAnsi="Times New Roman" w:cs="Times New Roman"/>
          <w:bCs/>
          <w:sz w:val="24"/>
          <w:szCs w:val="24"/>
          <w:lang w:val="es-NI" w:eastAsia="en-US"/>
        </w:rPr>
        <w:t>Dada la significación que tiene el salario en el nivel de vida de la población y en el desarrollo de la producción social, es imprescindible tener en cuenta que las medidas salariales adoptadas no lesionen los intereses legítimos de los trabajadores y que se logre, además, la máximas concordancia entre los intereses individuales, colectivos y sociales. (Gónzalez,1985)</w:t>
      </w:r>
    </w:p>
    <w:p w14:paraId="1FE8C5A4" w14:textId="773A295A" w:rsidR="00B6490E" w:rsidRPr="00B6490E" w:rsidRDefault="00E33E21" w:rsidP="00B6490E">
      <w:pPr>
        <w:spacing w:before="120" w:after="120" w:line="360" w:lineRule="auto"/>
        <w:jc w:val="both"/>
        <w:rPr>
          <w:rFonts w:ascii="Times New Roman" w:eastAsia="Times New Roman" w:hAnsi="Times New Roman" w:cs="Times New Roman"/>
          <w:sz w:val="22"/>
          <w:szCs w:val="22"/>
          <w:lang w:val="es-NI" w:eastAsia="en-US"/>
        </w:rPr>
      </w:pPr>
      <w:r>
        <w:rPr>
          <w:rFonts w:ascii="Times New Roman" w:eastAsia="Times New Roman" w:hAnsi="Times New Roman" w:cs="Times New Roman"/>
          <w:b/>
          <w:sz w:val="22"/>
          <w:szCs w:val="22"/>
          <w:lang w:val="es-NI" w:eastAsia="en-US"/>
        </w:rPr>
        <w:t>T</w:t>
      </w:r>
      <w:r w:rsidR="00B6490E" w:rsidRPr="00B6490E">
        <w:rPr>
          <w:rFonts w:ascii="Times New Roman" w:eastAsia="Times New Roman" w:hAnsi="Times New Roman" w:cs="Times New Roman"/>
          <w:b/>
          <w:sz w:val="22"/>
          <w:szCs w:val="22"/>
          <w:lang w:val="es-NI" w:eastAsia="en-US"/>
        </w:rPr>
        <w:t xml:space="preserve">abla 2. </w:t>
      </w:r>
      <w:r w:rsidR="00B6490E">
        <w:rPr>
          <w:rFonts w:ascii="Times New Roman" w:eastAsia="Times New Roman" w:hAnsi="Times New Roman" w:cs="Times New Roman"/>
          <w:sz w:val="22"/>
          <w:szCs w:val="22"/>
          <w:lang w:val="es-NI" w:eastAsia="en-US"/>
        </w:rPr>
        <w:t>Indicadores</w:t>
      </w:r>
      <w:r w:rsidR="00B6490E" w:rsidRPr="00B6490E">
        <w:rPr>
          <w:rFonts w:ascii="Times New Roman" w:eastAsia="Times New Roman" w:hAnsi="Times New Roman" w:cs="Times New Roman"/>
          <w:sz w:val="22"/>
          <w:szCs w:val="22"/>
          <w:lang w:val="es-NI" w:eastAsia="en-US"/>
        </w:rPr>
        <w:t xml:space="preserve"> económic</w:t>
      </w:r>
      <w:r w:rsidR="00B6490E">
        <w:rPr>
          <w:rFonts w:ascii="Times New Roman" w:eastAsia="Times New Roman" w:hAnsi="Times New Roman" w:cs="Times New Roman"/>
          <w:sz w:val="22"/>
          <w:szCs w:val="22"/>
          <w:lang w:val="es-NI" w:eastAsia="en-US"/>
        </w:rPr>
        <w:t>os</w:t>
      </w:r>
      <w:r w:rsidR="00B6490E" w:rsidRPr="00B6490E">
        <w:rPr>
          <w:rFonts w:ascii="Times New Roman" w:eastAsia="Times New Roman" w:hAnsi="Times New Roman" w:cs="Times New Roman"/>
          <w:sz w:val="22"/>
          <w:szCs w:val="22"/>
          <w:lang w:val="es-NI" w:eastAsia="en-US"/>
        </w:rPr>
        <w:t xml:space="preserve"> de tres colectivos laborales agropecuarios en dos trimestres adyacentes </w:t>
      </w:r>
      <w:r w:rsidR="00B6490E" w:rsidRPr="00B6490E">
        <w:rPr>
          <w:rFonts w:ascii="Times New Roman" w:eastAsia="Calibri" w:hAnsi="Times New Roman" w:cs="Times New Roman"/>
          <w:color w:val="000000"/>
          <w:kern w:val="2"/>
          <w:sz w:val="22"/>
          <w:szCs w:val="22"/>
          <w:shd w:val="clear" w:color="auto" w:fill="FFFFFF"/>
          <w:lang w:eastAsia="en-US"/>
          <w14:ligatures w14:val="standardContextual"/>
        </w:rPr>
        <w:t>(2024-2025)</w:t>
      </w:r>
    </w:p>
    <w:tbl>
      <w:tblPr>
        <w:tblStyle w:val="Listamedia2-nfasis121"/>
        <w:tblW w:w="5000" w:type="pct"/>
        <w:tblLayout w:type="fixed"/>
        <w:tblLook w:val="04A0" w:firstRow="1" w:lastRow="0" w:firstColumn="1" w:lastColumn="0" w:noHBand="0" w:noVBand="1"/>
      </w:tblPr>
      <w:tblGrid>
        <w:gridCol w:w="1511"/>
        <w:gridCol w:w="1561"/>
        <w:gridCol w:w="1877"/>
        <w:gridCol w:w="1041"/>
        <w:gridCol w:w="1209"/>
        <w:gridCol w:w="1639"/>
      </w:tblGrid>
      <w:tr w:rsidR="00D32E6D" w:rsidRPr="00B6490E" w14:paraId="6D97265D" w14:textId="77777777" w:rsidTr="00470674">
        <w:trPr>
          <w:cnfStyle w:val="100000000000" w:firstRow="1" w:lastRow="0" w:firstColumn="0" w:lastColumn="0" w:oddVBand="0" w:evenVBand="0" w:oddHBand="0" w:evenHBand="0" w:firstRowFirstColumn="0" w:firstRowLastColumn="0" w:lastRowFirstColumn="0" w:lastRowLastColumn="0"/>
          <w:trHeight w:val="1139"/>
        </w:trPr>
        <w:tc>
          <w:tcPr>
            <w:cnfStyle w:val="001000000100" w:firstRow="0" w:lastRow="0" w:firstColumn="1" w:lastColumn="0" w:oddVBand="0" w:evenVBand="0" w:oddHBand="0" w:evenHBand="0" w:firstRowFirstColumn="1" w:firstRowLastColumn="0" w:lastRowFirstColumn="0" w:lastRowLastColumn="0"/>
            <w:tcW w:w="855" w:type="pct"/>
            <w:hideMark/>
          </w:tcPr>
          <w:p w14:paraId="4AE7D7D4" w14:textId="77777777" w:rsidR="00B30D6F" w:rsidRPr="00B6490E" w:rsidRDefault="00B30D6F" w:rsidP="00B6490E">
            <w:pPr>
              <w:spacing w:before="120" w:after="120" w:line="360" w:lineRule="auto"/>
              <w:jc w:val="center"/>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Colectivo Laboral Agropecuario</w:t>
            </w:r>
          </w:p>
        </w:tc>
        <w:tc>
          <w:tcPr>
            <w:tcW w:w="883" w:type="pct"/>
          </w:tcPr>
          <w:p w14:paraId="7F76D740" w14:textId="77777777" w:rsidR="00B30D6F" w:rsidRPr="00B6490E" w:rsidRDefault="00B30D6F" w:rsidP="00B6490E">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Trimestre/año</w:t>
            </w:r>
          </w:p>
        </w:tc>
        <w:tc>
          <w:tcPr>
            <w:tcW w:w="1062" w:type="pct"/>
          </w:tcPr>
          <w:p w14:paraId="0DF00D44" w14:textId="77777777" w:rsidR="00F9774B" w:rsidRDefault="00B30D6F" w:rsidP="00B6490E">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 xml:space="preserve">Ingresos </w:t>
            </w:r>
          </w:p>
          <w:p w14:paraId="0473D896" w14:textId="253F7173" w:rsidR="00B30D6F" w:rsidRPr="00B6490E" w:rsidRDefault="00B30D6F" w:rsidP="00B6490E">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w:t>
            </w:r>
          </w:p>
        </w:tc>
        <w:tc>
          <w:tcPr>
            <w:tcW w:w="589" w:type="pct"/>
          </w:tcPr>
          <w:p w14:paraId="5E5E7DE4" w14:textId="77777777" w:rsidR="00B30D6F" w:rsidRPr="00B6490E" w:rsidRDefault="00B30D6F" w:rsidP="00B6490E">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Gastos</w:t>
            </w:r>
          </w:p>
          <w:p w14:paraId="6A108617" w14:textId="77777777" w:rsidR="00B30D6F" w:rsidRPr="00B6490E" w:rsidRDefault="00B30D6F" w:rsidP="00B6490E">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w:t>
            </w:r>
          </w:p>
        </w:tc>
        <w:tc>
          <w:tcPr>
            <w:tcW w:w="684" w:type="pct"/>
          </w:tcPr>
          <w:p w14:paraId="16F520A3" w14:textId="0767B8A4" w:rsidR="00B30D6F" w:rsidRPr="00B6490E" w:rsidRDefault="00B30D6F" w:rsidP="00B6490E">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Benefici</w:t>
            </w:r>
            <w:r w:rsidR="00470674">
              <w:rPr>
                <w:rFonts w:ascii="Times New Roman" w:eastAsia="Calibri" w:hAnsi="Times New Roman"/>
                <w:b/>
                <w:sz w:val="22"/>
                <w:szCs w:val="22"/>
                <w:lang w:eastAsia="es-ES"/>
              </w:rPr>
              <w:t>o</w:t>
            </w:r>
            <w:r w:rsidRPr="00B6490E">
              <w:rPr>
                <w:rFonts w:ascii="Times New Roman" w:eastAsia="Calibri" w:hAnsi="Times New Roman"/>
                <w:b/>
                <w:sz w:val="22"/>
                <w:szCs w:val="22"/>
                <w:lang w:eastAsia="es-ES"/>
              </w:rPr>
              <w:t xml:space="preserve"> Neto</w:t>
            </w:r>
          </w:p>
          <w:p w14:paraId="54F1BF7E" w14:textId="77777777" w:rsidR="00B30D6F" w:rsidRPr="00B6490E" w:rsidRDefault="00B30D6F" w:rsidP="00B6490E">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w:t>
            </w:r>
          </w:p>
        </w:tc>
        <w:tc>
          <w:tcPr>
            <w:tcW w:w="927" w:type="pct"/>
          </w:tcPr>
          <w:p w14:paraId="451FFE73" w14:textId="77777777" w:rsidR="00B30D6F" w:rsidRDefault="00B30D6F" w:rsidP="00B30D6F">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2"/>
                <w:szCs w:val="22"/>
                <w:lang w:eastAsia="es-ES"/>
              </w:rPr>
            </w:pPr>
            <w:r>
              <w:rPr>
                <w:rFonts w:ascii="Times New Roman" w:eastAsia="Calibri" w:hAnsi="Times New Roman"/>
                <w:b/>
                <w:sz w:val="22"/>
                <w:szCs w:val="22"/>
                <w:lang w:eastAsia="es-ES"/>
              </w:rPr>
              <w:t>Salario Medio</w:t>
            </w:r>
          </w:p>
          <w:p w14:paraId="5ACC604C" w14:textId="61919FDC" w:rsidR="00B30D6F" w:rsidRPr="00B6490E" w:rsidRDefault="00B30D6F" w:rsidP="00B30D6F">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2"/>
                <w:szCs w:val="22"/>
                <w:lang w:eastAsia="es-ES"/>
              </w:rPr>
            </w:pPr>
            <w:r>
              <w:rPr>
                <w:rFonts w:ascii="Times New Roman" w:eastAsia="Calibri" w:hAnsi="Times New Roman"/>
                <w:b/>
                <w:sz w:val="22"/>
                <w:szCs w:val="22"/>
                <w:lang w:eastAsia="es-ES"/>
              </w:rPr>
              <w:t>($)</w:t>
            </w:r>
          </w:p>
        </w:tc>
      </w:tr>
      <w:tr w:rsidR="00D32E6D" w:rsidRPr="00B6490E" w14:paraId="1F38E5D7" w14:textId="77777777" w:rsidTr="00470674">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855" w:type="pct"/>
            <w:shd w:val="clear" w:color="auto" w:fill="C6D9F1"/>
            <w:hideMark/>
          </w:tcPr>
          <w:p w14:paraId="5AA7A70F" w14:textId="77777777" w:rsidR="00B30D6F" w:rsidRPr="00B6490E" w:rsidRDefault="00B30D6F" w:rsidP="00B6490E">
            <w:pPr>
              <w:spacing w:before="120" w:after="120" w:line="360" w:lineRule="auto"/>
              <w:jc w:val="center"/>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Vaquería El Mamey</w:t>
            </w:r>
          </w:p>
        </w:tc>
        <w:tc>
          <w:tcPr>
            <w:tcW w:w="883" w:type="pct"/>
            <w:shd w:val="clear" w:color="auto" w:fill="FFFFFF"/>
            <w:hideMark/>
          </w:tcPr>
          <w:p w14:paraId="6CC0CC3A" w14:textId="31BEB2F8"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r w:rsidRPr="00B6490E">
              <w:rPr>
                <w:rFonts w:ascii="Times New Roman" w:eastAsia="Calibri" w:hAnsi="Times New Roman"/>
                <w:sz w:val="22"/>
                <w:szCs w:val="22"/>
                <w:lang w:eastAsia="es-ES"/>
              </w:rPr>
              <w:t>T</w:t>
            </w:r>
            <w:r w:rsidRPr="00B6490E">
              <w:rPr>
                <w:rFonts w:ascii="Times New Roman" w:eastAsia="Calibri" w:hAnsi="Times New Roman"/>
                <w:sz w:val="22"/>
                <w:szCs w:val="22"/>
                <w:lang w:eastAsia="es-ES"/>
              </w:rPr>
              <w:t>4 /</w:t>
            </w:r>
            <w:r w:rsidRPr="00B6490E">
              <w:rPr>
                <w:rFonts w:ascii="Times New Roman" w:eastAsia="Calibri" w:hAnsi="Times New Roman"/>
                <w:sz w:val="22"/>
                <w:szCs w:val="22"/>
                <w:lang w:eastAsia="es-ES"/>
              </w:rPr>
              <w:t xml:space="preserve"> 2024</w:t>
            </w:r>
          </w:p>
        </w:tc>
        <w:tc>
          <w:tcPr>
            <w:tcW w:w="1062" w:type="pct"/>
            <w:shd w:val="clear" w:color="auto" w:fill="FFFFFF"/>
          </w:tcPr>
          <w:p w14:paraId="3B67CED9"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r w:rsidRPr="00B6490E">
              <w:rPr>
                <w:rFonts w:ascii="Times New Roman" w:eastAsia="Calibri" w:hAnsi="Times New Roman"/>
                <w:sz w:val="22"/>
                <w:szCs w:val="22"/>
                <w:lang w:eastAsia="es-ES"/>
              </w:rPr>
              <w:t>102269.50</w:t>
            </w:r>
          </w:p>
        </w:tc>
        <w:tc>
          <w:tcPr>
            <w:tcW w:w="589" w:type="pct"/>
            <w:shd w:val="clear" w:color="auto" w:fill="FFFFFF"/>
          </w:tcPr>
          <w:p w14:paraId="18772563" w14:textId="04DE8C39" w:rsidR="00B30D6F" w:rsidRPr="00B6490E" w:rsidRDefault="000435AC"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ES"/>
              </w:rPr>
            </w:pPr>
            <w:r>
              <w:rPr>
                <w:rFonts w:ascii="Times New Roman" w:eastAsia="Times New Roman" w:hAnsi="Times New Roman"/>
                <w:sz w:val="22"/>
                <w:szCs w:val="22"/>
                <w:lang w:eastAsia="es-ES"/>
              </w:rPr>
              <w:t>4</w:t>
            </w:r>
            <w:r w:rsidR="00B30D6F" w:rsidRPr="00B6490E">
              <w:rPr>
                <w:rFonts w:ascii="Times New Roman" w:eastAsia="Times New Roman" w:hAnsi="Times New Roman"/>
                <w:sz w:val="22"/>
                <w:szCs w:val="22"/>
                <w:lang w:eastAsia="es-ES"/>
              </w:rPr>
              <w:t>152.00</w:t>
            </w:r>
          </w:p>
          <w:p w14:paraId="2DE2168A"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p>
        </w:tc>
        <w:tc>
          <w:tcPr>
            <w:tcW w:w="684" w:type="pct"/>
            <w:shd w:val="clear" w:color="auto" w:fill="FFFFFF"/>
          </w:tcPr>
          <w:p w14:paraId="55878239"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B050"/>
                <w:sz w:val="22"/>
                <w:szCs w:val="22"/>
                <w:lang w:eastAsia="es-ES"/>
              </w:rPr>
            </w:pPr>
            <w:r w:rsidRPr="00B6490E">
              <w:rPr>
                <w:rFonts w:ascii="Times New Roman" w:eastAsia="Times New Roman" w:hAnsi="Times New Roman"/>
                <w:b/>
                <w:color w:val="00B050"/>
                <w:sz w:val="22"/>
                <w:szCs w:val="22"/>
                <w:lang w:eastAsia="es-ES"/>
              </w:rPr>
              <w:t>98117.50</w:t>
            </w:r>
          </w:p>
          <w:p w14:paraId="4A9BB998"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p>
        </w:tc>
        <w:tc>
          <w:tcPr>
            <w:tcW w:w="927" w:type="pct"/>
            <w:tcBorders>
              <w:right w:val="single" w:sz="8" w:space="0" w:color="4F81BD"/>
            </w:tcBorders>
            <w:shd w:val="clear" w:color="auto" w:fill="FFFFFF"/>
          </w:tcPr>
          <w:p w14:paraId="367AC734" w14:textId="1A37FE7E" w:rsidR="00B30D6F" w:rsidRPr="00B6490E" w:rsidRDefault="00B82719"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2"/>
                <w:szCs w:val="22"/>
                <w:lang w:eastAsia="es-ES"/>
              </w:rPr>
            </w:pPr>
            <w:r w:rsidRPr="00FB34F6">
              <w:rPr>
                <w:rFonts w:ascii="Times New Roman" w:eastAsia="Calibri" w:hAnsi="Times New Roman"/>
                <w:b/>
                <w:bCs/>
                <w:color w:val="00B050"/>
                <w:sz w:val="22"/>
                <w:szCs w:val="22"/>
                <w:lang w:eastAsia="es-ES"/>
              </w:rPr>
              <w:t>27971.74</w:t>
            </w:r>
          </w:p>
        </w:tc>
      </w:tr>
      <w:tr w:rsidR="00D16EDC" w:rsidRPr="00B6490E" w14:paraId="5AF70D11" w14:textId="77777777" w:rsidTr="00470674">
        <w:trPr>
          <w:trHeight w:val="713"/>
        </w:trPr>
        <w:tc>
          <w:tcPr>
            <w:cnfStyle w:val="001000000000" w:firstRow="0" w:lastRow="0" w:firstColumn="1" w:lastColumn="0" w:oddVBand="0" w:evenVBand="0" w:oddHBand="0" w:evenHBand="0" w:firstRowFirstColumn="0" w:firstRowLastColumn="0" w:lastRowFirstColumn="0" w:lastRowLastColumn="0"/>
            <w:tcW w:w="855" w:type="pct"/>
            <w:shd w:val="clear" w:color="auto" w:fill="C6D9F1"/>
          </w:tcPr>
          <w:p w14:paraId="64D63BAD" w14:textId="77777777" w:rsidR="006B36B2" w:rsidRPr="00B6490E" w:rsidRDefault="006B36B2" w:rsidP="006B36B2">
            <w:pPr>
              <w:spacing w:before="120" w:after="120" w:line="360" w:lineRule="auto"/>
              <w:jc w:val="center"/>
              <w:rPr>
                <w:rFonts w:ascii="Times New Roman" w:eastAsia="Calibri" w:hAnsi="Times New Roman"/>
                <w:b/>
                <w:sz w:val="22"/>
                <w:szCs w:val="22"/>
                <w:lang w:eastAsia="es-ES"/>
              </w:rPr>
            </w:pPr>
            <w:bookmarkStart w:id="2" w:name="_Hlk209111128"/>
            <w:r w:rsidRPr="00B6490E">
              <w:rPr>
                <w:rFonts w:ascii="Times New Roman" w:eastAsia="Calibri" w:hAnsi="Times New Roman"/>
                <w:b/>
                <w:sz w:val="22"/>
                <w:szCs w:val="22"/>
                <w:lang w:eastAsia="es-ES"/>
              </w:rPr>
              <w:t>Vaquería Masgüira</w:t>
            </w:r>
          </w:p>
        </w:tc>
        <w:tc>
          <w:tcPr>
            <w:tcW w:w="883" w:type="pct"/>
            <w:tcBorders>
              <w:top w:val="nil"/>
              <w:left w:val="nil"/>
              <w:bottom w:val="nil"/>
              <w:right w:val="nil"/>
            </w:tcBorders>
            <w:shd w:val="clear" w:color="auto" w:fill="FFFFFF"/>
            <w:hideMark/>
          </w:tcPr>
          <w:p w14:paraId="09BC3C22" w14:textId="77777777" w:rsidR="006B36B2" w:rsidRPr="00B6490E" w:rsidRDefault="006B36B2" w:rsidP="006B36B2">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r w:rsidRPr="00B6490E">
              <w:rPr>
                <w:rFonts w:ascii="Times New Roman" w:eastAsia="Calibri" w:hAnsi="Times New Roman"/>
                <w:sz w:val="22"/>
                <w:szCs w:val="22"/>
                <w:lang w:eastAsia="es-ES"/>
              </w:rPr>
              <w:t>T4 / 2024</w:t>
            </w:r>
          </w:p>
        </w:tc>
        <w:tc>
          <w:tcPr>
            <w:tcW w:w="1062" w:type="pct"/>
            <w:tcBorders>
              <w:top w:val="nil"/>
              <w:left w:val="nil"/>
              <w:bottom w:val="nil"/>
              <w:right w:val="nil"/>
            </w:tcBorders>
            <w:shd w:val="clear" w:color="auto" w:fill="FFFFFF"/>
          </w:tcPr>
          <w:p w14:paraId="4F544E4A" w14:textId="77777777" w:rsidR="006B36B2" w:rsidRPr="006B36B2" w:rsidRDefault="006B36B2" w:rsidP="006B36B2">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ES"/>
              </w:rPr>
            </w:pPr>
            <w:r w:rsidRPr="006B36B2">
              <w:rPr>
                <w:rFonts w:ascii="Times New Roman" w:eastAsia="Times New Roman" w:hAnsi="Times New Roman"/>
                <w:sz w:val="22"/>
                <w:szCs w:val="22"/>
                <w:lang w:eastAsia="es-ES"/>
              </w:rPr>
              <w:t>26120.00</w:t>
            </w:r>
          </w:p>
          <w:p w14:paraId="783536A8" w14:textId="77777777" w:rsidR="006B36B2" w:rsidRPr="00B6490E" w:rsidRDefault="006B36B2" w:rsidP="006B36B2">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p>
        </w:tc>
        <w:tc>
          <w:tcPr>
            <w:tcW w:w="589" w:type="pct"/>
            <w:tcBorders>
              <w:top w:val="nil"/>
              <w:left w:val="nil"/>
              <w:bottom w:val="nil"/>
              <w:right w:val="nil"/>
            </w:tcBorders>
            <w:shd w:val="clear" w:color="auto" w:fill="FFFFFF"/>
          </w:tcPr>
          <w:p w14:paraId="138E7F67" w14:textId="77777777" w:rsidR="006B36B2" w:rsidRPr="00B6490E" w:rsidRDefault="006B36B2" w:rsidP="00595C29">
            <w:pPr>
              <w:spacing w:before="120" w:after="12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ES"/>
              </w:rPr>
            </w:pPr>
            <w:r w:rsidRPr="00B6490E">
              <w:rPr>
                <w:rFonts w:ascii="Times New Roman" w:eastAsia="Times New Roman" w:hAnsi="Times New Roman"/>
                <w:sz w:val="22"/>
                <w:szCs w:val="22"/>
                <w:lang w:eastAsia="es-ES"/>
              </w:rPr>
              <w:t>1550.72</w:t>
            </w:r>
          </w:p>
          <w:p w14:paraId="149E4D46" w14:textId="77777777" w:rsidR="006B36B2" w:rsidRPr="00B6490E" w:rsidRDefault="006B36B2" w:rsidP="006B36B2">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p>
        </w:tc>
        <w:tc>
          <w:tcPr>
            <w:tcW w:w="684" w:type="pct"/>
            <w:tcBorders>
              <w:top w:val="nil"/>
              <w:left w:val="nil"/>
              <w:bottom w:val="nil"/>
              <w:right w:val="nil"/>
            </w:tcBorders>
            <w:shd w:val="clear" w:color="auto" w:fill="FFFFFF"/>
          </w:tcPr>
          <w:p w14:paraId="64C8A77F" w14:textId="7833DFFB" w:rsidR="006B36B2" w:rsidRPr="00B6490E" w:rsidRDefault="006B36B2" w:rsidP="006B36B2">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r w:rsidRPr="00B6490E">
              <w:rPr>
                <w:rFonts w:ascii="Times New Roman" w:eastAsia="Times New Roman" w:hAnsi="Times New Roman"/>
                <w:sz w:val="22"/>
                <w:szCs w:val="22"/>
                <w:lang w:eastAsia="es-ES"/>
              </w:rPr>
              <w:t>24569.28</w:t>
            </w:r>
          </w:p>
        </w:tc>
        <w:tc>
          <w:tcPr>
            <w:tcW w:w="927" w:type="pct"/>
            <w:tcBorders>
              <w:top w:val="nil"/>
              <w:left w:val="nil"/>
              <w:bottom w:val="nil"/>
              <w:right w:val="single" w:sz="8" w:space="0" w:color="4F81BD"/>
            </w:tcBorders>
            <w:shd w:val="clear" w:color="auto" w:fill="FFFFFF"/>
          </w:tcPr>
          <w:p w14:paraId="53B4D25D" w14:textId="1344A031" w:rsidR="006B36B2" w:rsidRPr="00B6490E" w:rsidRDefault="00B82719" w:rsidP="006B36B2">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r>
              <w:rPr>
                <w:rFonts w:ascii="Times New Roman" w:eastAsia="Calibri" w:hAnsi="Times New Roman"/>
                <w:sz w:val="22"/>
                <w:szCs w:val="22"/>
                <w:lang w:eastAsia="es-ES"/>
              </w:rPr>
              <w:t>4149.44</w:t>
            </w:r>
          </w:p>
        </w:tc>
      </w:tr>
      <w:bookmarkEnd w:id="2"/>
      <w:tr w:rsidR="00D32E6D" w:rsidRPr="00B6490E" w14:paraId="7E65F9ED" w14:textId="77777777" w:rsidTr="00470674">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55" w:type="pct"/>
            <w:shd w:val="clear" w:color="auto" w:fill="C6D9F1"/>
          </w:tcPr>
          <w:p w14:paraId="52BD2E13" w14:textId="77777777" w:rsidR="00B30D6F" w:rsidRPr="00B6490E" w:rsidRDefault="00B30D6F" w:rsidP="00B6490E">
            <w:pPr>
              <w:spacing w:before="120" w:after="120" w:line="360" w:lineRule="auto"/>
              <w:jc w:val="center"/>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Vaquería La Remonta</w:t>
            </w:r>
          </w:p>
        </w:tc>
        <w:tc>
          <w:tcPr>
            <w:tcW w:w="883" w:type="pct"/>
            <w:shd w:val="clear" w:color="auto" w:fill="FFFFFF"/>
          </w:tcPr>
          <w:p w14:paraId="3E9D7422"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r w:rsidRPr="00B6490E">
              <w:rPr>
                <w:rFonts w:ascii="Times New Roman" w:eastAsia="Calibri" w:hAnsi="Times New Roman"/>
                <w:sz w:val="22"/>
                <w:szCs w:val="22"/>
                <w:lang w:eastAsia="es-ES"/>
              </w:rPr>
              <w:t>T4 / 2024</w:t>
            </w:r>
          </w:p>
        </w:tc>
        <w:tc>
          <w:tcPr>
            <w:tcW w:w="1062" w:type="pct"/>
            <w:shd w:val="clear" w:color="auto" w:fill="FFFFFF"/>
          </w:tcPr>
          <w:p w14:paraId="2B6DB589" w14:textId="77777777" w:rsidR="006B36B2" w:rsidRPr="00B6490E" w:rsidRDefault="006B36B2" w:rsidP="006B36B2">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ES"/>
              </w:rPr>
            </w:pPr>
            <w:r w:rsidRPr="00B6490E">
              <w:rPr>
                <w:rFonts w:ascii="Times New Roman" w:eastAsia="Times New Roman" w:hAnsi="Times New Roman"/>
                <w:sz w:val="22"/>
                <w:szCs w:val="22"/>
                <w:lang w:eastAsia="es-ES"/>
              </w:rPr>
              <w:t>96637.00</w:t>
            </w:r>
          </w:p>
          <w:p w14:paraId="0B50EF70" w14:textId="77777777" w:rsidR="00B30D6F" w:rsidRPr="00B6490E" w:rsidRDefault="00B30D6F" w:rsidP="006B36B2">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p>
        </w:tc>
        <w:tc>
          <w:tcPr>
            <w:tcW w:w="589" w:type="pct"/>
            <w:shd w:val="clear" w:color="auto" w:fill="FFFFFF"/>
          </w:tcPr>
          <w:p w14:paraId="06B3F1C3" w14:textId="77777777" w:rsidR="006B36B2" w:rsidRPr="00B6490E" w:rsidRDefault="006B36B2" w:rsidP="006B36B2">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ES"/>
              </w:rPr>
            </w:pPr>
            <w:r w:rsidRPr="00B6490E">
              <w:rPr>
                <w:rFonts w:ascii="Times New Roman" w:eastAsia="Times New Roman" w:hAnsi="Times New Roman"/>
                <w:sz w:val="22"/>
                <w:szCs w:val="22"/>
                <w:lang w:eastAsia="es-ES"/>
              </w:rPr>
              <w:t>22053.33</w:t>
            </w:r>
          </w:p>
          <w:p w14:paraId="4A3B23E7" w14:textId="77777777" w:rsidR="00B30D6F" w:rsidRPr="00B6490E" w:rsidRDefault="00B30D6F" w:rsidP="006B36B2">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p>
        </w:tc>
        <w:tc>
          <w:tcPr>
            <w:tcW w:w="684" w:type="pct"/>
            <w:shd w:val="clear" w:color="auto" w:fill="FFFFFF"/>
          </w:tcPr>
          <w:p w14:paraId="25270C65" w14:textId="77777777" w:rsidR="006B36B2" w:rsidRPr="006B36B2" w:rsidRDefault="006B36B2" w:rsidP="006B36B2">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r w:rsidRPr="006B36B2">
              <w:rPr>
                <w:rFonts w:ascii="Times New Roman" w:eastAsia="Calibri" w:hAnsi="Times New Roman"/>
                <w:sz w:val="22"/>
                <w:szCs w:val="22"/>
                <w:lang w:eastAsia="es-ES"/>
              </w:rPr>
              <w:t>74583.67</w:t>
            </w:r>
          </w:p>
          <w:p w14:paraId="1554BA48"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p>
        </w:tc>
        <w:tc>
          <w:tcPr>
            <w:tcW w:w="927" w:type="pct"/>
            <w:tcBorders>
              <w:right w:val="single" w:sz="8" w:space="0" w:color="4F81BD"/>
            </w:tcBorders>
            <w:shd w:val="clear" w:color="auto" w:fill="FFFFFF"/>
          </w:tcPr>
          <w:p w14:paraId="3EEF5393" w14:textId="06E7F349" w:rsidR="00B30D6F" w:rsidRPr="00B6490E" w:rsidRDefault="00B82719"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r>
              <w:rPr>
                <w:rFonts w:ascii="Times New Roman" w:eastAsia="Calibri" w:hAnsi="Times New Roman"/>
                <w:sz w:val="22"/>
                <w:szCs w:val="22"/>
                <w:lang w:eastAsia="es-ES"/>
              </w:rPr>
              <w:t>11403.43</w:t>
            </w:r>
          </w:p>
        </w:tc>
      </w:tr>
      <w:tr w:rsidR="00D32E6D" w:rsidRPr="00B6490E" w14:paraId="3DBF3EED" w14:textId="77777777" w:rsidTr="00470674">
        <w:trPr>
          <w:trHeight w:val="724"/>
        </w:trPr>
        <w:tc>
          <w:tcPr>
            <w:cnfStyle w:val="001000000000" w:firstRow="0" w:lastRow="0" w:firstColumn="1" w:lastColumn="0" w:oddVBand="0" w:evenVBand="0" w:oddHBand="0" w:evenHBand="0" w:firstRowFirstColumn="0" w:firstRowLastColumn="0" w:lastRowFirstColumn="0" w:lastRowLastColumn="0"/>
            <w:tcW w:w="855" w:type="pct"/>
          </w:tcPr>
          <w:p w14:paraId="2931FCE6" w14:textId="77777777" w:rsidR="00B30D6F" w:rsidRPr="00B6490E" w:rsidRDefault="00B30D6F" w:rsidP="00B6490E">
            <w:pPr>
              <w:spacing w:before="120" w:after="120" w:line="360" w:lineRule="auto"/>
              <w:jc w:val="center"/>
              <w:rPr>
                <w:rFonts w:ascii="Times New Roman" w:eastAsia="Calibri" w:hAnsi="Times New Roman"/>
                <w:sz w:val="22"/>
                <w:szCs w:val="22"/>
                <w:lang w:eastAsia="es-ES"/>
              </w:rPr>
            </w:pPr>
          </w:p>
        </w:tc>
        <w:tc>
          <w:tcPr>
            <w:tcW w:w="883" w:type="pct"/>
            <w:tcBorders>
              <w:top w:val="nil"/>
              <w:left w:val="nil"/>
              <w:bottom w:val="nil"/>
              <w:right w:val="nil"/>
            </w:tcBorders>
            <w:shd w:val="clear" w:color="auto" w:fill="FFFFFF"/>
          </w:tcPr>
          <w:p w14:paraId="7DBFCA82" w14:textId="5F569AB9" w:rsidR="00B30D6F" w:rsidRPr="00B6490E" w:rsidRDefault="00B30D6F" w:rsidP="00B6490E">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p>
        </w:tc>
        <w:tc>
          <w:tcPr>
            <w:tcW w:w="1062" w:type="pct"/>
            <w:tcBorders>
              <w:top w:val="nil"/>
              <w:left w:val="nil"/>
              <w:bottom w:val="nil"/>
              <w:right w:val="nil"/>
            </w:tcBorders>
            <w:shd w:val="clear" w:color="auto" w:fill="FFFFFF"/>
          </w:tcPr>
          <w:p w14:paraId="41C8DDF4" w14:textId="77777777" w:rsidR="00B30D6F" w:rsidRPr="00B6490E" w:rsidRDefault="00B30D6F" w:rsidP="00B6490E">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p>
        </w:tc>
        <w:tc>
          <w:tcPr>
            <w:tcW w:w="589" w:type="pct"/>
            <w:tcBorders>
              <w:top w:val="nil"/>
              <w:left w:val="nil"/>
              <w:bottom w:val="nil"/>
              <w:right w:val="nil"/>
            </w:tcBorders>
            <w:shd w:val="clear" w:color="auto" w:fill="FFFFFF"/>
          </w:tcPr>
          <w:p w14:paraId="51F7B5E0" w14:textId="77777777" w:rsidR="00B30D6F" w:rsidRPr="00B6490E" w:rsidRDefault="00B30D6F" w:rsidP="00B6490E">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p>
        </w:tc>
        <w:tc>
          <w:tcPr>
            <w:tcW w:w="684" w:type="pct"/>
            <w:tcBorders>
              <w:top w:val="nil"/>
              <w:left w:val="nil"/>
              <w:bottom w:val="nil"/>
              <w:right w:val="nil"/>
            </w:tcBorders>
            <w:shd w:val="clear" w:color="auto" w:fill="FFFFFF"/>
          </w:tcPr>
          <w:p w14:paraId="27094338" w14:textId="77777777" w:rsidR="00B30D6F" w:rsidRPr="00B6490E" w:rsidRDefault="00B30D6F" w:rsidP="00B6490E">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p>
        </w:tc>
        <w:tc>
          <w:tcPr>
            <w:tcW w:w="927" w:type="pct"/>
            <w:tcBorders>
              <w:top w:val="nil"/>
              <w:left w:val="nil"/>
              <w:bottom w:val="nil"/>
              <w:right w:val="single" w:sz="8" w:space="0" w:color="4F81BD"/>
            </w:tcBorders>
            <w:shd w:val="clear" w:color="auto" w:fill="FFFFFF"/>
          </w:tcPr>
          <w:p w14:paraId="1026DB7F" w14:textId="79177077" w:rsidR="00B30D6F" w:rsidRPr="00B6490E" w:rsidRDefault="00B30D6F" w:rsidP="00B6490E">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p>
        </w:tc>
      </w:tr>
      <w:tr w:rsidR="00D32E6D" w:rsidRPr="00B6490E" w14:paraId="1CCAFE3A" w14:textId="77777777" w:rsidTr="00470674">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855" w:type="pct"/>
            <w:shd w:val="clear" w:color="auto" w:fill="C6D9F1"/>
          </w:tcPr>
          <w:p w14:paraId="6CDDCEE1" w14:textId="77777777" w:rsidR="00B30D6F" w:rsidRPr="00B6490E" w:rsidRDefault="00B30D6F" w:rsidP="00B6490E">
            <w:pPr>
              <w:spacing w:before="120" w:after="120" w:line="360" w:lineRule="auto"/>
              <w:jc w:val="center"/>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Vaquería El Mamey</w:t>
            </w:r>
          </w:p>
        </w:tc>
        <w:tc>
          <w:tcPr>
            <w:tcW w:w="883" w:type="pct"/>
            <w:shd w:val="clear" w:color="auto" w:fill="FFFFFF"/>
          </w:tcPr>
          <w:p w14:paraId="14568434"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r w:rsidRPr="00B6490E">
              <w:rPr>
                <w:rFonts w:ascii="Times New Roman" w:eastAsia="Calibri" w:hAnsi="Times New Roman"/>
                <w:sz w:val="22"/>
                <w:szCs w:val="22"/>
                <w:lang w:eastAsia="es-ES"/>
              </w:rPr>
              <w:t>T1 / 2025</w:t>
            </w:r>
          </w:p>
        </w:tc>
        <w:tc>
          <w:tcPr>
            <w:tcW w:w="1062" w:type="pct"/>
            <w:shd w:val="clear" w:color="auto" w:fill="FFFFFF"/>
          </w:tcPr>
          <w:p w14:paraId="561A791C"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ES"/>
              </w:rPr>
            </w:pPr>
            <w:r w:rsidRPr="00B6490E">
              <w:rPr>
                <w:rFonts w:ascii="Times New Roman" w:eastAsia="Times New Roman" w:hAnsi="Times New Roman"/>
                <w:sz w:val="22"/>
                <w:szCs w:val="22"/>
                <w:lang w:eastAsia="es-ES"/>
              </w:rPr>
              <w:t>76351.33</w:t>
            </w:r>
          </w:p>
          <w:p w14:paraId="50A5062E"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p>
        </w:tc>
        <w:tc>
          <w:tcPr>
            <w:tcW w:w="589" w:type="pct"/>
            <w:shd w:val="clear" w:color="auto" w:fill="FFFFFF"/>
          </w:tcPr>
          <w:p w14:paraId="65EAF8D6"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ES"/>
              </w:rPr>
            </w:pPr>
            <w:r w:rsidRPr="00B6490E">
              <w:rPr>
                <w:rFonts w:ascii="Times New Roman" w:eastAsia="Times New Roman" w:hAnsi="Times New Roman"/>
                <w:sz w:val="22"/>
                <w:szCs w:val="22"/>
                <w:lang w:eastAsia="es-ES"/>
              </w:rPr>
              <w:t>1021.04</w:t>
            </w:r>
          </w:p>
          <w:p w14:paraId="025919B0"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p>
        </w:tc>
        <w:tc>
          <w:tcPr>
            <w:tcW w:w="684" w:type="pct"/>
            <w:shd w:val="clear" w:color="auto" w:fill="FFFFFF"/>
          </w:tcPr>
          <w:p w14:paraId="2F3B36A7"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lang w:eastAsia="es-ES"/>
              </w:rPr>
            </w:pPr>
            <w:r w:rsidRPr="00B6490E">
              <w:rPr>
                <w:rFonts w:ascii="Times New Roman" w:eastAsia="Times New Roman" w:hAnsi="Times New Roman"/>
                <w:sz w:val="22"/>
                <w:szCs w:val="22"/>
                <w:lang w:eastAsia="es-ES"/>
              </w:rPr>
              <w:t>75330.30</w:t>
            </w:r>
          </w:p>
          <w:p w14:paraId="0DAC639D"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p>
        </w:tc>
        <w:tc>
          <w:tcPr>
            <w:tcW w:w="927" w:type="pct"/>
            <w:tcBorders>
              <w:right w:val="single" w:sz="8" w:space="0" w:color="4F81BD"/>
            </w:tcBorders>
            <w:shd w:val="clear" w:color="auto" w:fill="FFFFFF"/>
          </w:tcPr>
          <w:p w14:paraId="1B440D9D" w14:textId="2722590C"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r>
              <w:rPr>
                <w:rFonts w:ascii="Times New Roman" w:eastAsia="Calibri" w:hAnsi="Times New Roman"/>
                <w:sz w:val="22"/>
                <w:szCs w:val="22"/>
                <w:lang w:eastAsia="es-ES"/>
              </w:rPr>
              <w:t>20191.06</w:t>
            </w:r>
          </w:p>
        </w:tc>
      </w:tr>
      <w:tr w:rsidR="00D32E6D" w:rsidRPr="00B6490E" w14:paraId="502CFBD3" w14:textId="77777777" w:rsidTr="00470674">
        <w:trPr>
          <w:trHeight w:val="692"/>
        </w:trPr>
        <w:tc>
          <w:tcPr>
            <w:cnfStyle w:val="001000000000" w:firstRow="0" w:lastRow="0" w:firstColumn="1" w:lastColumn="0" w:oddVBand="0" w:evenVBand="0" w:oddHBand="0" w:evenHBand="0" w:firstRowFirstColumn="0" w:firstRowLastColumn="0" w:lastRowFirstColumn="0" w:lastRowLastColumn="0"/>
            <w:tcW w:w="855" w:type="pct"/>
            <w:shd w:val="clear" w:color="auto" w:fill="C6D9F1"/>
          </w:tcPr>
          <w:p w14:paraId="3287C7C5" w14:textId="77777777" w:rsidR="00B30D6F" w:rsidRPr="00B6490E" w:rsidRDefault="00B30D6F" w:rsidP="00B6490E">
            <w:pPr>
              <w:spacing w:before="120" w:after="120" w:line="360" w:lineRule="auto"/>
              <w:jc w:val="center"/>
              <w:rPr>
                <w:rFonts w:ascii="Times New Roman" w:eastAsia="Calibri" w:hAnsi="Times New Roman"/>
                <w:b/>
                <w:sz w:val="22"/>
                <w:szCs w:val="22"/>
                <w:lang w:eastAsia="es-ES"/>
              </w:rPr>
            </w:pPr>
            <w:r w:rsidRPr="00B6490E">
              <w:rPr>
                <w:rFonts w:ascii="Times New Roman" w:eastAsia="Calibri" w:hAnsi="Times New Roman"/>
                <w:b/>
                <w:sz w:val="22"/>
                <w:szCs w:val="22"/>
                <w:lang w:eastAsia="es-ES"/>
              </w:rPr>
              <w:t>Vaquería Masgüira</w:t>
            </w:r>
          </w:p>
        </w:tc>
        <w:tc>
          <w:tcPr>
            <w:tcW w:w="883" w:type="pct"/>
            <w:tcBorders>
              <w:top w:val="nil"/>
              <w:left w:val="nil"/>
              <w:bottom w:val="nil"/>
              <w:right w:val="nil"/>
            </w:tcBorders>
            <w:shd w:val="clear" w:color="auto" w:fill="FFFFFF"/>
          </w:tcPr>
          <w:p w14:paraId="1E079C19" w14:textId="77777777" w:rsidR="00B30D6F" w:rsidRPr="00B6490E" w:rsidRDefault="00B30D6F" w:rsidP="00B6490E">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r w:rsidRPr="00B6490E">
              <w:rPr>
                <w:rFonts w:ascii="Times New Roman" w:eastAsia="Calibri" w:hAnsi="Times New Roman"/>
                <w:sz w:val="22"/>
                <w:szCs w:val="22"/>
                <w:lang w:eastAsia="es-ES"/>
              </w:rPr>
              <w:t>T1 / 2025</w:t>
            </w:r>
          </w:p>
        </w:tc>
        <w:tc>
          <w:tcPr>
            <w:tcW w:w="1062" w:type="pct"/>
            <w:tcBorders>
              <w:top w:val="nil"/>
              <w:left w:val="nil"/>
              <w:bottom w:val="nil"/>
              <w:right w:val="nil"/>
            </w:tcBorders>
            <w:shd w:val="clear" w:color="auto" w:fill="FFFFFF"/>
          </w:tcPr>
          <w:p w14:paraId="3183649F" w14:textId="77777777" w:rsidR="00B82719" w:rsidRPr="00B82719" w:rsidRDefault="00B82719" w:rsidP="00B82719">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sz w:val="22"/>
                <w:szCs w:val="22"/>
                <w:lang w:eastAsia="es-ES"/>
              </w:rPr>
            </w:pPr>
            <w:r w:rsidRPr="00B82719">
              <w:rPr>
                <w:rFonts w:ascii="Times New Roman" w:eastAsia="Calibri" w:hAnsi="Times New Roman"/>
                <w:bCs/>
                <w:sz w:val="22"/>
                <w:szCs w:val="22"/>
                <w:lang w:eastAsia="es-ES"/>
              </w:rPr>
              <w:t>13230.00</w:t>
            </w:r>
          </w:p>
          <w:p w14:paraId="77B71F69" w14:textId="77777777" w:rsidR="00B30D6F" w:rsidRPr="00B6490E" w:rsidRDefault="00B30D6F" w:rsidP="00B82719">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p>
        </w:tc>
        <w:tc>
          <w:tcPr>
            <w:tcW w:w="589" w:type="pct"/>
            <w:tcBorders>
              <w:top w:val="nil"/>
              <w:left w:val="nil"/>
              <w:bottom w:val="nil"/>
              <w:right w:val="nil"/>
            </w:tcBorders>
            <w:shd w:val="clear" w:color="auto" w:fill="FFFFFF"/>
          </w:tcPr>
          <w:p w14:paraId="67E82BD4" w14:textId="77777777" w:rsidR="00470674" w:rsidRPr="00B6490E" w:rsidRDefault="00470674" w:rsidP="00470674">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es-ES"/>
              </w:rPr>
            </w:pPr>
            <w:r w:rsidRPr="00B6490E">
              <w:rPr>
                <w:rFonts w:ascii="Times New Roman" w:eastAsia="Times New Roman" w:hAnsi="Times New Roman"/>
                <w:sz w:val="22"/>
                <w:szCs w:val="22"/>
                <w:lang w:eastAsia="es-ES"/>
              </w:rPr>
              <w:t>2413.50</w:t>
            </w:r>
          </w:p>
          <w:p w14:paraId="09259634" w14:textId="77777777" w:rsidR="00B30D6F" w:rsidRPr="00B6490E" w:rsidRDefault="00B30D6F" w:rsidP="00470674">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p>
        </w:tc>
        <w:tc>
          <w:tcPr>
            <w:tcW w:w="684" w:type="pct"/>
            <w:tcBorders>
              <w:top w:val="nil"/>
              <w:left w:val="nil"/>
              <w:bottom w:val="nil"/>
              <w:right w:val="nil"/>
            </w:tcBorders>
            <w:shd w:val="clear" w:color="auto" w:fill="FFFFFF"/>
          </w:tcPr>
          <w:p w14:paraId="56DA38CA" w14:textId="7341DAEE" w:rsidR="00B30D6F" w:rsidRPr="00B6490E" w:rsidRDefault="00470674" w:rsidP="00470674">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r>
              <w:rPr>
                <w:rFonts w:ascii="Times New Roman" w:eastAsia="Times New Roman" w:hAnsi="Times New Roman"/>
                <w:sz w:val="22"/>
                <w:szCs w:val="22"/>
                <w:lang w:eastAsia="es-ES"/>
              </w:rPr>
              <w:t>10814.83</w:t>
            </w:r>
          </w:p>
        </w:tc>
        <w:tc>
          <w:tcPr>
            <w:tcW w:w="927" w:type="pct"/>
            <w:tcBorders>
              <w:top w:val="nil"/>
              <w:left w:val="nil"/>
              <w:bottom w:val="nil"/>
              <w:right w:val="single" w:sz="8" w:space="0" w:color="4F81BD"/>
            </w:tcBorders>
            <w:shd w:val="clear" w:color="auto" w:fill="FFFFFF"/>
          </w:tcPr>
          <w:p w14:paraId="747F3BFB" w14:textId="7443BF21" w:rsidR="00B30D6F" w:rsidRPr="00B6490E" w:rsidRDefault="00B30D6F" w:rsidP="00B6490E">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lang w:eastAsia="es-ES"/>
              </w:rPr>
            </w:pPr>
            <w:r>
              <w:rPr>
                <w:rFonts w:ascii="Times New Roman" w:eastAsia="Calibri" w:hAnsi="Times New Roman"/>
                <w:sz w:val="22"/>
                <w:szCs w:val="22"/>
                <w:lang w:eastAsia="es-ES"/>
              </w:rPr>
              <w:t>2109.2</w:t>
            </w:r>
            <w:r w:rsidR="00470674">
              <w:rPr>
                <w:rFonts w:ascii="Times New Roman" w:eastAsia="Calibri" w:hAnsi="Times New Roman"/>
                <w:sz w:val="22"/>
                <w:szCs w:val="22"/>
                <w:lang w:eastAsia="es-ES"/>
              </w:rPr>
              <w:t>3</w:t>
            </w:r>
          </w:p>
        </w:tc>
      </w:tr>
      <w:tr w:rsidR="00D32E6D" w:rsidRPr="00B6490E" w14:paraId="5690E7D4" w14:textId="77777777" w:rsidTr="00470674">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855" w:type="pct"/>
            <w:shd w:val="clear" w:color="auto" w:fill="C6D9F1"/>
          </w:tcPr>
          <w:p w14:paraId="68C5C05E" w14:textId="77777777" w:rsidR="00B30D6F" w:rsidRPr="00B6490E" w:rsidRDefault="00B30D6F" w:rsidP="00B6490E">
            <w:pPr>
              <w:spacing w:before="120" w:after="120" w:line="360" w:lineRule="auto"/>
              <w:jc w:val="center"/>
              <w:rPr>
                <w:rFonts w:ascii="Times New Roman" w:eastAsia="Calibri" w:hAnsi="Times New Roman"/>
                <w:b/>
                <w:sz w:val="22"/>
                <w:szCs w:val="22"/>
                <w:lang w:eastAsia="es-ES"/>
              </w:rPr>
            </w:pPr>
            <w:r w:rsidRPr="00B6490E">
              <w:rPr>
                <w:rFonts w:ascii="Times New Roman" w:eastAsia="Calibri" w:hAnsi="Times New Roman"/>
                <w:b/>
                <w:sz w:val="22"/>
                <w:szCs w:val="22"/>
                <w:lang w:eastAsia="es-ES"/>
              </w:rPr>
              <w:lastRenderedPageBreak/>
              <w:t>Vaquería La Remonta</w:t>
            </w:r>
          </w:p>
        </w:tc>
        <w:tc>
          <w:tcPr>
            <w:tcW w:w="883" w:type="pct"/>
            <w:shd w:val="clear" w:color="auto" w:fill="FFFFFF"/>
          </w:tcPr>
          <w:p w14:paraId="0571B383" w14:textId="77777777"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r w:rsidRPr="00B6490E">
              <w:rPr>
                <w:rFonts w:ascii="Times New Roman" w:eastAsia="Calibri" w:hAnsi="Times New Roman"/>
                <w:sz w:val="22"/>
                <w:szCs w:val="22"/>
                <w:lang w:eastAsia="es-ES"/>
              </w:rPr>
              <w:t>T1 / 2025</w:t>
            </w:r>
          </w:p>
        </w:tc>
        <w:tc>
          <w:tcPr>
            <w:tcW w:w="1062" w:type="pct"/>
            <w:shd w:val="clear" w:color="auto" w:fill="FFFFFF"/>
          </w:tcPr>
          <w:p w14:paraId="55694CC6" w14:textId="77777777" w:rsidR="00470674" w:rsidRPr="00470674" w:rsidRDefault="00470674" w:rsidP="00470674">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r w:rsidRPr="00470674">
              <w:rPr>
                <w:rFonts w:ascii="Times New Roman" w:eastAsia="Calibri" w:hAnsi="Times New Roman"/>
                <w:sz w:val="22"/>
                <w:szCs w:val="22"/>
                <w:lang w:eastAsia="es-ES"/>
              </w:rPr>
              <w:t>62003.33</w:t>
            </w:r>
          </w:p>
          <w:p w14:paraId="08B5F462" w14:textId="77777777" w:rsidR="00B30D6F" w:rsidRPr="00B6490E" w:rsidRDefault="00B30D6F" w:rsidP="00470674">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p>
        </w:tc>
        <w:tc>
          <w:tcPr>
            <w:tcW w:w="589" w:type="pct"/>
            <w:shd w:val="clear" w:color="auto" w:fill="FFFFFF"/>
          </w:tcPr>
          <w:p w14:paraId="3D9B5198" w14:textId="727D519F" w:rsidR="00B30D6F" w:rsidRPr="00B6490E" w:rsidRDefault="00470674"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2"/>
                <w:szCs w:val="22"/>
                <w:lang w:eastAsia="es-ES"/>
              </w:rPr>
            </w:pPr>
            <w:r w:rsidRPr="00B6490E">
              <w:rPr>
                <w:rFonts w:ascii="Times New Roman" w:eastAsia="Calibri" w:hAnsi="Times New Roman"/>
                <w:bCs/>
                <w:sz w:val="22"/>
                <w:szCs w:val="22"/>
                <w:lang w:val="es-US" w:eastAsia="es-ES"/>
              </w:rPr>
              <w:t>24230.67</w:t>
            </w:r>
            <w:r w:rsidRPr="00FB34F6">
              <w:rPr>
                <w:rFonts w:ascii="Times New Roman" w:eastAsia="Calibri" w:hAnsi="Times New Roman"/>
                <w:bCs/>
                <w:sz w:val="22"/>
                <w:szCs w:val="22"/>
                <w:lang w:val="es-US" w:eastAsia="es-ES"/>
              </w:rPr>
              <w:t xml:space="preserve">    </w:t>
            </w:r>
          </w:p>
        </w:tc>
        <w:tc>
          <w:tcPr>
            <w:tcW w:w="684" w:type="pct"/>
            <w:shd w:val="clear" w:color="auto" w:fill="FFFFFF"/>
          </w:tcPr>
          <w:p w14:paraId="362B0F37" w14:textId="291467C4" w:rsidR="00B30D6F" w:rsidRPr="00B6490E" w:rsidRDefault="00470674" w:rsidP="00470674">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r w:rsidRPr="00B6490E">
              <w:rPr>
                <w:rFonts w:ascii="Times New Roman" w:eastAsia="Calibri" w:hAnsi="Times New Roman"/>
                <w:sz w:val="22"/>
                <w:szCs w:val="22"/>
                <w:lang w:val="es-US" w:eastAsia="es-ES"/>
              </w:rPr>
              <w:t>37772.67</w:t>
            </w:r>
          </w:p>
        </w:tc>
        <w:tc>
          <w:tcPr>
            <w:tcW w:w="927" w:type="pct"/>
            <w:tcBorders>
              <w:right w:val="single" w:sz="8" w:space="0" w:color="4F81BD"/>
            </w:tcBorders>
            <w:shd w:val="clear" w:color="auto" w:fill="FFFFFF"/>
          </w:tcPr>
          <w:p w14:paraId="0DF6F7E6" w14:textId="5A63A17C" w:rsidR="00B30D6F" w:rsidRPr="00B6490E" w:rsidRDefault="00B30D6F" w:rsidP="00B6490E">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2"/>
                <w:szCs w:val="22"/>
                <w:lang w:eastAsia="es-ES"/>
              </w:rPr>
            </w:pPr>
            <w:r>
              <w:rPr>
                <w:rFonts w:ascii="Times New Roman" w:eastAsia="Calibri" w:hAnsi="Times New Roman"/>
                <w:sz w:val="22"/>
                <w:szCs w:val="22"/>
                <w:lang w:eastAsia="es-ES"/>
              </w:rPr>
              <w:t>7142.32</w:t>
            </w:r>
          </w:p>
        </w:tc>
      </w:tr>
    </w:tbl>
    <w:p w14:paraId="07E2936D" w14:textId="2A55A64C" w:rsidR="00B6490E" w:rsidRPr="00D16EDC" w:rsidRDefault="00720036" w:rsidP="00D16EDC">
      <w:pPr>
        <w:spacing w:before="120" w:after="120" w:line="360" w:lineRule="auto"/>
        <w:jc w:val="center"/>
        <w:rPr>
          <w:rFonts w:ascii="Times New Roman" w:eastAsia="Times New Roman" w:hAnsi="Times New Roman" w:cs="Times New Roman"/>
          <w:bCs/>
          <w:lang w:val="es-ES" w:eastAsia="es-ES"/>
        </w:rPr>
      </w:pPr>
      <w:r w:rsidRPr="00720036">
        <w:rPr>
          <w:rFonts w:ascii="Times New Roman" w:eastAsia="Times New Roman" w:hAnsi="Times New Roman" w:cs="Times New Roman"/>
          <w:b/>
          <w:lang w:val="es-ES" w:eastAsia="es-ES"/>
        </w:rPr>
        <w:t>Fuente</w:t>
      </w:r>
      <w:r w:rsidRPr="00720036">
        <w:rPr>
          <w:rFonts w:ascii="Times New Roman" w:eastAsia="Times New Roman" w:hAnsi="Times New Roman" w:cs="Times New Roman"/>
          <w:bCs/>
          <w:lang w:val="es-ES" w:eastAsia="es-ES"/>
        </w:rPr>
        <w:t xml:space="preserve">: Elaborado a partir de los datos recopilados </w:t>
      </w:r>
    </w:p>
    <w:p w14:paraId="5347283D" w14:textId="77777777" w:rsidR="00E33CB1" w:rsidRDefault="00E33CB1" w:rsidP="00D16EDC">
      <w:pPr>
        <w:spacing w:before="120" w:after="120" w:line="360" w:lineRule="auto"/>
        <w:contextualSpacing/>
        <w:jc w:val="both"/>
        <w:rPr>
          <w:rFonts w:ascii="Times New Roman" w:eastAsia="Calibri" w:hAnsi="Times New Roman" w:cs="Times New Roman"/>
          <w:b/>
          <w:bCs/>
          <w:sz w:val="24"/>
          <w:szCs w:val="24"/>
          <w:lang w:eastAsia="en-US"/>
        </w:rPr>
      </w:pPr>
    </w:p>
    <w:p w14:paraId="39631706" w14:textId="77777777" w:rsidR="00E33CB1" w:rsidRDefault="00E33CB1" w:rsidP="00E33CB1">
      <w:pPr>
        <w:spacing w:before="120" w:after="120" w:line="360" w:lineRule="auto"/>
        <w:jc w:val="both"/>
        <w:rPr>
          <w:rFonts w:ascii="Times New Roman" w:eastAsia="Times New Roman" w:hAnsi="Times New Roman" w:cs="Times New Roman"/>
          <w:sz w:val="24"/>
          <w:szCs w:val="24"/>
          <w:lang w:val="es-NI" w:eastAsia="en-US"/>
        </w:rPr>
      </w:pPr>
      <w:r w:rsidRPr="00E33CB1">
        <w:rPr>
          <w:rFonts w:ascii="Times New Roman" w:eastAsia="Times New Roman" w:hAnsi="Times New Roman" w:cs="Times New Roman"/>
          <w:sz w:val="24"/>
          <w:szCs w:val="24"/>
          <w:lang w:val="es-NI" w:eastAsia="en-US"/>
        </w:rPr>
        <w:t>Entre</w:t>
      </w:r>
      <w:r>
        <w:rPr>
          <w:rFonts w:ascii="Times New Roman" w:eastAsia="Times New Roman" w:hAnsi="Times New Roman" w:cs="Times New Roman"/>
          <w:sz w:val="24"/>
          <w:szCs w:val="24"/>
          <w:lang w:val="es-NI" w:eastAsia="en-US"/>
        </w:rPr>
        <w:t xml:space="preserve"> los principales factores que incidieron en estos resultados se confirmó como factor externo la influencia del clima, el bloqueo económico y </w:t>
      </w:r>
      <w:bookmarkStart w:id="3" w:name="_Hlk209117456"/>
      <w:r>
        <w:rPr>
          <w:rFonts w:ascii="Times New Roman" w:eastAsia="Times New Roman" w:hAnsi="Times New Roman" w:cs="Times New Roman"/>
          <w:sz w:val="24"/>
          <w:szCs w:val="24"/>
          <w:lang w:val="es-NI" w:eastAsia="en-US"/>
        </w:rPr>
        <w:t>el hurto y sacrificio del ganado mayor.</w:t>
      </w:r>
    </w:p>
    <w:bookmarkEnd w:id="3"/>
    <w:p w14:paraId="29770C1C" w14:textId="77777777" w:rsidR="00E33CB1" w:rsidRPr="00091D50" w:rsidRDefault="00E33CB1" w:rsidP="00E33CB1">
      <w:pPr>
        <w:spacing w:before="120" w:after="120" w:line="360" w:lineRule="auto"/>
        <w:jc w:val="both"/>
        <w:rPr>
          <w:rFonts w:ascii="Times New Roman" w:hAnsi="Times New Roman"/>
          <w:sz w:val="24"/>
          <w:szCs w:val="24"/>
        </w:rPr>
      </w:pPr>
      <w:r>
        <w:rPr>
          <w:rFonts w:ascii="Times New Roman" w:eastAsia="Times New Roman" w:hAnsi="Times New Roman" w:cs="Times New Roman"/>
          <w:sz w:val="24"/>
          <w:szCs w:val="24"/>
          <w:lang w:val="es-NI" w:eastAsia="en-US"/>
        </w:rPr>
        <w:t>La sequía fue más severa en el primer trimestre del 2025</w:t>
      </w:r>
      <w:r w:rsidRPr="00091D50">
        <w:rPr>
          <w:rFonts w:ascii="Times New Roman" w:hAnsi="Times New Roman"/>
          <w:sz w:val="24"/>
          <w:szCs w:val="24"/>
        </w:rPr>
        <w:t>, afect</w:t>
      </w:r>
      <w:r>
        <w:rPr>
          <w:rFonts w:ascii="Times New Roman" w:hAnsi="Times New Roman"/>
          <w:sz w:val="24"/>
          <w:szCs w:val="24"/>
        </w:rPr>
        <w:t>ando</w:t>
      </w:r>
      <w:r w:rsidRPr="00091D50">
        <w:rPr>
          <w:rFonts w:ascii="Times New Roman" w:hAnsi="Times New Roman"/>
          <w:sz w:val="24"/>
          <w:szCs w:val="24"/>
        </w:rPr>
        <w:t xml:space="preserve"> el crecimiento de pastos como el </w:t>
      </w:r>
      <w:proofErr w:type="spellStart"/>
      <w:r w:rsidRPr="00091D50">
        <w:rPr>
          <w:rFonts w:ascii="Times New Roman" w:eastAsia="Times New Roman" w:hAnsi="Times New Roman"/>
          <w:i/>
          <w:sz w:val="24"/>
          <w:szCs w:val="24"/>
          <w:lang w:val="es-NI"/>
        </w:rPr>
        <w:t>Pennisetum</w:t>
      </w:r>
      <w:proofErr w:type="spellEnd"/>
      <w:r w:rsidRPr="00091D50">
        <w:rPr>
          <w:rFonts w:ascii="Times New Roman" w:eastAsia="Times New Roman" w:hAnsi="Times New Roman"/>
          <w:i/>
          <w:sz w:val="24"/>
          <w:szCs w:val="24"/>
          <w:lang w:val="es-NI"/>
        </w:rPr>
        <w:t xml:space="preserve"> </w:t>
      </w:r>
      <w:proofErr w:type="spellStart"/>
      <w:r w:rsidRPr="00091D50">
        <w:rPr>
          <w:rFonts w:ascii="Times New Roman" w:eastAsia="Times New Roman" w:hAnsi="Times New Roman"/>
          <w:i/>
          <w:sz w:val="24"/>
          <w:szCs w:val="24"/>
          <w:lang w:val="es-NI"/>
        </w:rPr>
        <w:t>purpureum</w:t>
      </w:r>
      <w:proofErr w:type="spellEnd"/>
      <w:r w:rsidRPr="00091D50">
        <w:rPr>
          <w:rFonts w:ascii="Times New Roman" w:eastAsia="Times New Roman" w:hAnsi="Times New Roman"/>
          <w:i/>
          <w:sz w:val="24"/>
          <w:szCs w:val="24"/>
          <w:lang w:val="es-NI"/>
        </w:rPr>
        <w:t xml:space="preserve"> </w:t>
      </w:r>
      <w:proofErr w:type="spellStart"/>
      <w:r w:rsidRPr="00091D50">
        <w:rPr>
          <w:rFonts w:ascii="Times New Roman" w:eastAsia="Times New Roman" w:hAnsi="Times New Roman"/>
          <w:i/>
          <w:sz w:val="24"/>
          <w:szCs w:val="24"/>
          <w:lang w:val="es-NI"/>
        </w:rPr>
        <w:t>ptyphoide</w:t>
      </w:r>
      <w:proofErr w:type="spellEnd"/>
      <w:r w:rsidRPr="00091D50">
        <w:rPr>
          <w:rFonts w:ascii="Times New Roman" w:eastAsia="Times New Roman" w:hAnsi="Times New Roman"/>
          <w:i/>
          <w:sz w:val="24"/>
          <w:szCs w:val="24"/>
          <w:lang w:val="es-NI"/>
        </w:rPr>
        <w:t xml:space="preserve">, </w:t>
      </w:r>
      <w:r w:rsidRPr="00091D50">
        <w:rPr>
          <w:rFonts w:ascii="Times New Roman" w:eastAsia="Times New Roman" w:hAnsi="Times New Roman"/>
          <w:sz w:val="24"/>
          <w:szCs w:val="24"/>
          <w:lang w:val="es-NI"/>
        </w:rPr>
        <w:t>conocido como King Grass</w:t>
      </w:r>
      <w:r w:rsidRPr="00091D50">
        <w:rPr>
          <w:rFonts w:ascii="Times New Roman" w:eastAsia="Times New Roman" w:hAnsi="Times New Roman"/>
          <w:i/>
          <w:sz w:val="24"/>
          <w:szCs w:val="24"/>
          <w:lang w:val="es-NI"/>
        </w:rPr>
        <w:t xml:space="preserve"> </w:t>
      </w:r>
      <w:r w:rsidRPr="00091D50">
        <w:rPr>
          <w:rFonts w:ascii="Times New Roman" w:hAnsi="Times New Roman"/>
          <w:sz w:val="24"/>
          <w:szCs w:val="24"/>
        </w:rPr>
        <w:t xml:space="preserve">y gramíneas naturales que constituyen la base de alimentación del ganado. </w:t>
      </w:r>
    </w:p>
    <w:p w14:paraId="57185A39" w14:textId="77777777" w:rsidR="00E33CB1" w:rsidRDefault="00E33CB1" w:rsidP="00E33CB1">
      <w:pPr>
        <w:spacing w:before="120" w:after="120" w:line="360" w:lineRule="auto"/>
        <w:jc w:val="both"/>
        <w:rPr>
          <w:rFonts w:ascii="Times New Roman" w:eastAsia="Times New Roman" w:hAnsi="Times New Roman" w:cs="Times New Roman"/>
          <w:bCs/>
          <w:iCs/>
          <w:sz w:val="24"/>
          <w:szCs w:val="24"/>
          <w:lang w:val="es-ES" w:eastAsia="en-US"/>
        </w:rPr>
      </w:pPr>
      <w:r>
        <w:rPr>
          <w:rFonts w:ascii="Times New Roman" w:eastAsia="Times New Roman" w:hAnsi="Times New Roman" w:cs="Times New Roman"/>
          <w:sz w:val="24"/>
          <w:szCs w:val="24"/>
          <w:lang w:val="es-NI" w:eastAsia="en-US"/>
        </w:rPr>
        <w:t>El hurto y sacrificio del ganado mayor afectó directamente los resultados económicos del colectivo de</w:t>
      </w:r>
      <w:r w:rsidRPr="00D32E6D">
        <w:rPr>
          <w:rFonts w:ascii="Times New Roman" w:eastAsia="Times New Roman" w:hAnsi="Times New Roman" w:cs="Times New Roman"/>
          <w:bCs/>
          <w:iCs/>
          <w:sz w:val="24"/>
          <w:szCs w:val="24"/>
          <w:lang w:val="es-ES" w:eastAsia="en-US"/>
        </w:rPr>
        <w:t xml:space="preserve"> la vaquería Masgüira</w:t>
      </w:r>
      <w:r>
        <w:rPr>
          <w:rFonts w:ascii="Times New Roman" w:eastAsia="Times New Roman" w:hAnsi="Times New Roman" w:cs="Times New Roman"/>
          <w:bCs/>
          <w:iCs/>
          <w:sz w:val="24"/>
          <w:szCs w:val="24"/>
          <w:lang w:val="es-ES" w:eastAsia="en-US"/>
        </w:rPr>
        <w:t>, respecto a las otras dos</w:t>
      </w:r>
      <w:r w:rsidRPr="00D32E6D">
        <w:rPr>
          <w:rFonts w:ascii="Times New Roman" w:eastAsia="Times New Roman" w:hAnsi="Times New Roman" w:cs="Times New Roman"/>
          <w:bCs/>
          <w:iCs/>
          <w:sz w:val="24"/>
          <w:szCs w:val="24"/>
          <w:lang w:val="es-ES" w:eastAsia="en-US"/>
        </w:rPr>
        <w:t xml:space="preserve">.  </w:t>
      </w:r>
    </w:p>
    <w:p w14:paraId="5C4A248E" w14:textId="77777777" w:rsidR="00E33CB1" w:rsidRPr="007674B2" w:rsidRDefault="00E33CB1" w:rsidP="00E33CB1">
      <w:pPr>
        <w:spacing w:before="120" w:after="120" w:line="360" w:lineRule="auto"/>
        <w:jc w:val="both"/>
        <w:rPr>
          <w:rFonts w:ascii="Times New Roman" w:eastAsia="Times New Roman" w:hAnsi="Times New Roman" w:cs="Times New Roman"/>
          <w:sz w:val="24"/>
          <w:szCs w:val="24"/>
          <w:lang w:val="es-ES" w:eastAsia="en-US"/>
        </w:rPr>
      </w:pPr>
      <w:r>
        <w:rPr>
          <w:rFonts w:ascii="Times New Roman" w:eastAsia="Times New Roman" w:hAnsi="Times New Roman" w:cs="Times New Roman"/>
          <w:sz w:val="24"/>
          <w:szCs w:val="24"/>
          <w:lang w:val="es-ES" w:eastAsia="en-US"/>
        </w:rPr>
        <w:t xml:space="preserve">El recrudecimiento del bloqueo limitó </w:t>
      </w:r>
      <w:r w:rsidRPr="007674B2">
        <w:rPr>
          <w:rFonts w:ascii="Times New Roman" w:eastAsia="Times New Roman" w:hAnsi="Times New Roman" w:cs="Times New Roman"/>
          <w:sz w:val="24"/>
          <w:szCs w:val="24"/>
          <w:lang w:val="es-ES" w:eastAsia="en-US"/>
        </w:rPr>
        <w:t>la adquisición de activos circulantes como los medicamentos para mantener la salud animal</w:t>
      </w:r>
      <w:r w:rsidRPr="007674B2">
        <w:rPr>
          <w:rFonts w:ascii="Times New Roman" w:eastAsia="Calibri" w:hAnsi="Times New Roman" w:cs="Times New Roman"/>
          <w:sz w:val="24"/>
          <w:szCs w:val="24"/>
          <w:lang w:val="es-ES" w:eastAsia="en-US"/>
        </w:rPr>
        <w:t xml:space="preserve"> y el combustible para el desarrollo de las áreas que garantizan la alimentación de la masa y la transportación necesaria.</w:t>
      </w:r>
    </w:p>
    <w:p w14:paraId="23695259" w14:textId="77777777" w:rsidR="00E33CB1" w:rsidRPr="007674B2" w:rsidRDefault="00E33CB1" w:rsidP="00E33CB1">
      <w:pPr>
        <w:spacing w:before="120" w:after="120" w:line="360" w:lineRule="auto"/>
        <w:jc w:val="both"/>
        <w:rPr>
          <w:rFonts w:ascii="Times New Roman" w:eastAsia="Times New Roman" w:hAnsi="Times New Roman" w:cs="Times New Roman"/>
          <w:bCs/>
          <w:sz w:val="24"/>
          <w:szCs w:val="24"/>
          <w:lang w:val="es-NI" w:eastAsia="es-NI"/>
        </w:rPr>
      </w:pPr>
      <w:r>
        <w:rPr>
          <w:rFonts w:ascii="Times New Roman" w:eastAsia="Calibri" w:hAnsi="Times New Roman" w:cs="Times New Roman"/>
          <w:sz w:val="24"/>
          <w:szCs w:val="24"/>
          <w:lang w:val="es-ES" w:eastAsia="en-US"/>
        </w:rPr>
        <w:t>Según</w:t>
      </w:r>
      <w:r w:rsidRPr="007674B2">
        <w:rPr>
          <w:rFonts w:ascii="Times New Roman" w:eastAsia="Calibri" w:hAnsi="Times New Roman" w:cs="Times New Roman"/>
          <w:sz w:val="24"/>
          <w:szCs w:val="24"/>
          <w:lang w:val="es-ES" w:eastAsia="en-US"/>
        </w:rPr>
        <w:t xml:space="preserve"> declar</w:t>
      </w:r>
      <w:r>
        <w:rPr>
          <w:rFonts w:ascii="Times New Roman" w:eastAsia="Calibri" w:hAnsi="Times New Roman" w:cs="Times New Roman"/>
          <w:sz w:val="24"/>
          <w:szCs w:val="24"/>
          <w:lang w:val="es-ES" w:eastAsia="en-US"/>
        </w:rPr>
        <w:t>aciones de</w:t>
      </w:r>
      <w:r w:rsidRPr="007674B2">
        <w:rPr>
          <w:rFonts w:ascii="Times New Roman" w:eastAsia="Calibri" w:hAnsi="Times New Roman" w:cs="Times New Roman"/>
          <w:sz w:val="24"/>
          <w:szCs w:val="24"/>
          <w:lang w:val="es-ES" w:eastAsia="en-US"/>
        </w:rPr>
        <w:t xml:space="preserve"> </w:t>
      </w:r>
      <w:r w:rsidRPr="007674B2">
        <w:rPr>
          <w:rFonts w:ascii="Times New Roman" w:eastAsia="Times New Roman" w:hAnsi="Times New Roman" w:cs="Times New Roman"/>
          <w:bCs/>
          <w:sz w:val="24"/>
          <w:szCs w:val="24"/>
          <w:lang w:val="es-NI" w:eastAsia="es-NI"/>
        </w:rPr>
        <w:t>Esteban Lazo Hernández, presidente del parlamento,</w:t>
      </w:r>
      <w:r>
        <w:rPr>
          <w:rFonts w:ascii="Times New Roman" w:eastAsia="Times New Roman" w:hAnsi="Times New Roman" w:cs="Times New Roman"/>
          <w:bCs/>
          <w:sz w:val="24"/>
          <w:szCs w:val="24"/>
          <w:lang w:val="es-NI" w:eastAsia="es-NI"/>
        </w:rPr>
        <w:t xml:space="preserve"> en</w:t>
      </w:r>
      <w:r w:rsidRPr="007674B2">
        <w:rPr>
          <w:rFonts w:ascii="Times New Roman" w:eastAsia="Times New Roman" w:hAnsi="Times New Roman" w:cs="Times New Roman"/>
          <w:bCs/>
          <w:sz w:val="24"/>
          <w:szCs w:val="24"/>
          <w:lang w:val="es-NI" w:eastAsia="es-NI"/>
        </w:rPr>
        <w:t xml:space="preserve"> la X Legislatura de la Asamblea Nacional del Poder Popular de Cuba: </w:t>
      </w:r>
    </w:p>
    <w:p w14:paraId="1A88F65A" w14:textId="77777777" w:rsidR="00E33CB1" w:rsidRPr="007674B2" w:rsidRDefault="00E33CB1" w:rsidP="00E33CB1">
      <w:pPr>
        <w:spacing w:before="120" w:after="120" w:line="360" w:lineRule="auto"/>
        <w:jc w:val="both"/>
        <w:rPr>
          <w:rFonts w:ascii="Times New Roman" w:eastAsia="Times New Roman" w:hAnsi="Times New Roman" w:cs="Times New Roman"/>
          <w:bCs/>
          <w:sz w:val="24"/>
          <w:szCs w:val="24"/>
          <w:lang w:val="es-NI" w:eastAsia="es-NI"/>
        </w:rPr>
      </w:pPr>
      <w:r w:rsidRPr="007674B2">
        <w:rPr>
          <w:rFonts w:ascii="Times New Roman" w:eastAsia="Times New Roman" w:hAnsi="Times New Roman" w:cs="Times New Roman"/>
          <w:bCs/>
          <w:sz w:val="24"/>
          <w:szCs w:val="24"/>
          <w:lang w:val="es-NI" w:eastAsia="es-NI"/>
        </w:rPr>
        <w:t>¨Las carencias actuales y los grandes desafíos que enfrenta la economía cubana para su recuperación, crecimiento y desarrollo son resultados del reforzamiento extremo del bloqueo que, especialmente a partir de 2017, fue dotado de un efecto cualitativamente más dañino. Las escaseces de alimentos, medicamentos, combustibles y electricidad que hoy sufre el pueblo cubano no existirían de no haberse prolongado y recrudecido esa guerra económica genocida¨. (Lazo, 2025)</w:t>
      </w:r>
    </w:p>
    <w:p w14:paraId="135FA241" w14:textId="77777777" w:rsidR="00E33CB1" w:rsidRPr="007674B2" w:rsidRDefault="00E33CB1" w:rsidP="00E33CB1">
      <w:pPr>
        <w:tabs>
          <w:tab w:val="left" w:pos="2085"/>
        </w:tabs>
        <w:spacing w:before="120" w:after="120" w:line="360" w:lineRule="auto"/>
        <w:contextualSpacing/>
        <w:jc w:val="both"/>
        <w:rPr>
          <w:rFonts w:ascii="Times New Roman" w:eastAsia="Times New Roman" w:hAnsi="Times New Roman" w:cs="Times New Roman"/>
          <w:bCs/>
          <w:iCs/>
          <w:sz w:val="24"/>
          <w:szCs w:val="24"/>
          <w:lang w:val="es-ES" w:eastAsia="en-US"/>
        </w:rPr>
      </w:pPr>
      <w:r w:rsidRPr="00595C29">
        <w:rPr>
          <w:rFonts w:ascii="Times New Roman" w:eastAsia="Times New Roman" w:hAnsi="Times New Roman" w:cs="Times New Roman"/>
          <w:bCs/>
          <w:iCs/>
          <w:sz w:val="24"/>
          <w:szCs w:val="24"/>
          <w:lang w:val="es-NI" w:eastAsia="en-US"/>
        </w:rPr>
        <w:t xml:space="preserve">Los </w:t>
      </w:r>
      <w:r w:rsidRPr="007674B2">
        <w:rPr>
          <w:rFonts w:ascii="Times New Roman" w:eastAsia="Times New Roman" w:hAnsi="Times New Roman" w:cs="Times New Roman"/>
          <w:bCs/>
          <w:iCs/>
          <w:sz w:val="24"/>
          <w:szCs w:val="24"/>
          <w:lang w:val="es-ES" w:eastAsia="en-US"/>
        </w:rPr>
        <w:t xml:space="preserve">factores internos que determinaron </w:t>
      </w:r>
      <w:r>
        <w:rPr>
          <w:rFonts w:ascii="Times New Roman" w:eastAsia="Times New Roman" w:hAnsi="Times New Roman" w:cs="Times New Roman"/>
          <w:bCs/>
          <w:iCs/>
          <w:sz w:val="24"/>
          <w:szCs w:val="24"/>
          <w:lang w:val="es-ES" w:eastAsia="en-US"/>
        </w:rPr>
        <w:t>la ganancia</w:t>
      </w:r>
      <w:r w:rsidRPr="007674B2">
        <w:rPr>
          <w:rFonts w:ascii="Times New Roman" w:eastAsia="Times New Roman" w:hAnsi="Times New Roman" w:cs="Times New Roman"/>
          <w:bCs/>
          <w:iCs/>
          <w:sz w:val="24"/>
          <w:szCs w:val="24"/>
          <w:lang w:val="es-ES" w:eastAsia="en-US"/>
        </w:rPr>
        <w:t xml:space="preserve"> de los colectivos, se destaca </w:t>
      </w:r>
      <w:r w:rsidRPr="007674B2">
        <w:rPr>
          <w:rFonts w:ascii="Times New Roman" w:eastAsia="Calibri" w:hAnsi="Times New Roman" w:cs="Times New Roman"/>
          <w:sz w:val="24"/>
          <w:szCs w:val="24"/>
          <w:lang w:val="es-ES" w:eastAsia="en-US"/>
        </w:rPr>
        <w:t xml:space="preserve">el empeño, la dedicación y entrega que ha caracterizado al colectivo laboral de la vaquería El Mamey, a diferencia de los otros dos colectivos laborales de Masgüira y La Remota. </w:t>
      </w:r>
    </w:p>
    <w:p w14:paraId="785C841E" w14:textId="77777777" w:rsidR="00E33CB1" w:rsidRDefault="00E33CB1" w:rsidP="00D16EDC">
      <w:pPr>
        <w:spacing w:before="120" w:after="120" w:line="360" w:lineRule="auto"/>
        <w:contextualSpacing/>
        <w:jc w:val="both"/>
        <w:rPr>
          <w:rFonts w:ascii="Times New Roman" w:eastAsia="Calibri" w:hAnsi="Times New Roman" w:cs="Times New Roman"/>
          <w:b/>
          <w:bCs/>
          <w:sz w:val="24"/>
          <w:szCs w:val="24"/>
          <w:lang w:eastAsia="en-US"/>
        </w:rPr>
      </w:pPr>
    </w:p>
    <w:p w14:paraId="261F97FB" w14:textId="56E05CFF" w:rsidR="00D16EDC" w:rsidRPr="00595C29" w:rsidRDefault="00257B01" w:rsidP="00D16EDC">
      <w:pPr>
        <w:spacing w:before="120" w:after="120" w:line="360" w:lineRule="auto"/>
        <w:contextualSpacing/>
        <w:jc w:val="both"/>
        <w:rPr>
          <w:rFonts w:ascii="Times New Roman" w:eastAsia="Times New Roman" w:hAnsi="Times New Roman" w:cs="Times New Roman"/>
          <w:b/>
          <w:bCs/>
          <w:iCs/>
          <w:sz w:val="24"/>
          <w:szCs w:val="24"/>
          <w:lang w:eastAsia="en-US"/>
        </w:rPr>
      </w:pPr>
      <w:r>
        <w:rPr>
          <w:rFonts w:ascii="Times New Roman" w:eastAsia="Calibri" w:hAnsi="Times New Roman" w:cs="Times New Roman"/>
          <w:b/>
          <w:bCs/>
          <w:sz w:val="24"/>
          <w:szCs w:val="24"/>
          <w:lang w:eastAsia="en-US"/>
        </w:rPr>
        <w:lastRenderedPageBreak/>
        <w:t>3</w:t>
      </w:r>
      <w:r w:rsidR="00D16EDC" w:rsidRPr="00595C29">
        <w:rPr>
          <w:rFonts w:ascii="Times New Roman" w:eastAsia="Calibri" w:hAnsi="Times New Roman" w:cs="Times New Roman"/>
          <w:b/>
          <w:bCs/>
          <w:sz w:val="24"/>
          <w:szCs w:val="24"/>
          <w:lang w:eastAsia="en-US"/>
        </w:rPr>
        <w:t>.3</w:t>
      </w:r>
      <w:bookmarkStart w:id="4" w:name="_Hlk209128773"/>
      <w:r w:rsidR="00D16EDC" w:rsidRPr="00595C29">
        <w:rPr>
          <w:rFonts w:ascii="Times New Roman" w:eastAsia="Calibri" w:hAnsi="Times New Roman" w:cs="Times New Roman"/>
          <w:b/>
          <w:bCs/>
          <w:sz w:val="24"/>
          <w:szCs w:val="24"/>
          <w:lang w:eastAsia="en-US"/>
        </w:rPr>
        <w:t xml:space="preserve">. </w:t>
      </w:r>
      <w:r w:rsidR="00D16EDC" w:rsidRPr="00595C29">
        <w:rPr>
          <w:rFonts w:ascii="Times New Roman" w:eastAsia="Times New Roman" w:hAnsi="Times New Roman" w:cs="Times New Roman"/>
          <w:b/>
          <w:bCs/>
          <w:iCs/>
          <w:sz w:val="24"/>
          <w:szCs w:val="24"/>
          <w:lang w:val="es-ES" w:eastAsia="en-US"/>
        </w:rPr>
        <w:t>Valoración de los</w:t>
      </w:r>
      <w:r w:rsidR="00D16EDC" w:rsidRPr="00F41539">
        <w:rPr>
          <w:rFonts w:ascii="Times New Roman" w:eastAsia="Times New Roman" w:hAnsi="Times New Roman" w:cs="Times New Roman"/>
          <w:b/>
          <w:bCs/>
          <w:iCs/>
          <w:sz w:val="24"/>
          <w:szCs w:val="24"/>
          <w:lang w:val="es-ES" w:eastAsia="en-US"/>
        </w:rPr>
        <w:t xml:space="preserve"> colectivos laborales</w:t>
      </w:r>
      <w:r w:rsidR="00D16EDC" w:rsidRPr="00595C29">
        <w:rPr>
          <w:rFonts w:ascii="Times New Roman" w:eastAsia="Times New Roman" w:hAnsi="Times New Roman" w:cs="Times New Roman"/>
          <w:b/>
          <w:bCs/>
          <w:iCs/>
          <w:sz w:val="24"/>
          <w:szCs w:val="24"/>
          <w:lang w:val="es-ES" w:eastAsia="en-US"/>
        </w:rPr>
        <w:t xml:space="preserve"> en sus resultados económicos </w:t>
      </w:r>
      <w:bookmarkStart w:id="5" w:name="_Hlk209127190"/>
      <w:r w:rsidR="00D16EDC" w:rsidRPr="00595C29">
        <w:rPr>
          <w:rFonts w:ascii="Times New Roman" w:eastAsia="Times New Roman" w:hAnsi="Times New Roman" w:cs="Times New Roman"/>
          <w:b/>
          <w:bCs/>
          <w:iCs/>
          <w:sz w:val="24"/>
          <w:szCs w:val="24"/>
          <w:lang w:val="es-ES" w:eastAsia="en-US"/>
        </w:rPr>
        <w:t xml:space="preserve">como parte de la política </w:t>
      </w:r>
      <w:r w:rsidR="00D16EDC" w:rsidRPr="00721D3E">
        <w:rPr>
          <w:rFonts w:ascii="Times New Roman" w:eastAsia="Times New Roman" w:hAnsi="Times New Roman" w:cs="Times New Roman"/>
          <w:b/>
          <w:bCs/>
          <w:iCs/>
          <w:sz w:val="24"/>
          <w:szCs w:val="24"/>
          <w:lang w:eastAsia="en-US"/>
        </w:rPr>
        <w:t xml:space="preserve">de </w:t>
      </w:r>
      <w:r w:rsidR="00D16EDC" w:rsidRPr="00595C29">
        <w:rPr>
          <w:rFonts w:ascii="Times New Roman" w:eastAsia="Times New Roman" w:hAnsi="Times New Roman" w:cs="Times New Roman"/>
          <w:b/>
          <w:bCs/>
          <w:iCs/>
          <w:sz w:val="24"/>
          <w:szCs w:val="24"/>
          <w:lang w:eastAsia="en-US"/>
        </w:rPr>
        <w:t>o</w:t>
      </w:r>
      <w:r w:rsidR="00D16EDC" w:rsidRPr="00721D3E">
        <w:rPr>
          <w:rFonts w:ascii="Times New Roman" w:eastAsia="Times New Roman" w:hAnsi="Times New Roman" w:cs="Times New Roman"/>
          <w:b/>
          <w:bCs/>
          <w:iCs/>
          <w:sz w:val="24"/>
          <w:szCs w:val="24"/>
          <w:lang w:eastAsia="en-US"/>
        </w:rPr>
        <w:t xml:space="preserve">rganización del </w:t>
      </w:r>
      <w:r w:rsidR="00D16EDC" w:rsidRPr="00595C29">
        <w:rPr>
          <w:rFonts w:ascii="Times New Roman" w:eastAsia="Times New Roman" w:hAnsi="Times New Roman" w:cs="Times New Roman"/>
          <w:b/>
          <w:bCs/>
          <w:iCs/>
          <w:sz w:val="24"/>
          <w:szCs w:val="24"/>
          <w:lang w:eastAsia="en-US"/>
        </w:rPr>
        <w:t>e</w:t>
      </w:r>
      <w:r w:rsidR="00D16EDC" w:rsidRPr="00721D3E">
        <w:rPr>
          <w:rFonts w:ascii="Times New Roman" w:eastAsia="Times New Roman" w:hAnsi="Times New Roman" w:cs="Times New Roman"/>
          <w:b/>
          <w:bCs/>
          <w:iCs/>
          <w:sz w:val="24"/>
          <w:szCs w:val="24"/>
          <w:lang w:eastAsia="en-US"/>
        </w:rPr>
        <w:t xml:space="preserve">mpleo y </w:t>
      </w:r>
      <w:r w:rsidR="00D16EDC" w:rsidRPr="00595C29">
        <w:rPr>
          <w:rFonts w:ascii="Times New Roman" w:eastAsia="Times New Roman" w:hAnsi="Times New Roman" w:cs="Times New Roman"/>
          <w:b/>
          <w:bCs/>
          <w:iCs/>
          <w:sz w:val="24"/>
          <w:szCs w:val="24"/>
          <w:lang w:eastAsia="en-US"/>
        </w:rPr>
        <w:t>s</w:t>
      </w:r>
      <w:r w:rsidR="00D16EDC" w:rsidRPr="00721D3E">
        <w:rPr>
          <w:rFonts w:ascii="Times New Roman" w:eastAsia="Times New Roman" w:hAnsi="Times New Roman" w:cs="Times New Roman"/>
          <w:b/>
          <w:bCs/>
          <w:iCs/>
          <w:sz w:val="24"/>
          <w:szCs w:val="24"/>
          <w:lang w:eastAsia="en-US"/>
        </w:rPr>
        <w:t>alario</w:t>
      </w:r>
      <w:r w:rsidR="00D16EDC" w:rsidRPr="00595C29">
        <w:rPr>
          <w:rFonts w:ascii="Times New Roman" w:eastAsia="Times New Roman" w:hAnsi="Times New Roman" w:cs="Times New Roman"/>
          <w:b/>
          <w:bCs/>
          <w:iCs/>
          <w:sz w:val="24"/>
          <w:szCs w:val="24"/>
          <w:lang w:eastAsia="en-US"/>
        </w:rPr>
        <w:t>.</w:t>
      </w:r>
    </w:p>
    <w:bookmarkEnd w:id="4"/>
    <w:bookmarkEnd w:id="5"/>
    <w:p w14:paraId="224E2371" w14:textId="5B4DC193" w:rsidR="00595C29" w:rsidRDefault="009552EF" w:rsidP="00D16EDC">
      <w:pPr>
        <w:spacing w:before="120" w:after="120" w:line="360" w:lineRule="auto"/>
        <w:contextualSpacing/>
        <w:jc w:val="both"/>
        <w:rPr>
          <w:rFonts w:ascii="Times New Roman" w:eastAsia="Times New Roman" w:hAnsi="Times New Roman"/>
          <w:bCs/>
          <w:sz w:val="24"/>
          <w:szCs w:val="32"/>
          <w:lang w:eastAsia="es-NI"/>
        </w:rPr>
      </w:pPr>
      <w:r>
        <w:rPr>
          <w:rFonts w:ascii="Times New Roman" w:eastAsia="Times New Roman" w:hAnsi="Times New Roman"/>
          <w:sz w:val="24"/>
          <w:szCs w:val="32"/>
          <w:lang w:eastAsia="es-NI"/>
        </w:rPr>
        <w:t>L</w:t>
      </w:r>
      <w:r w:rsidR="002F7A6B" w:rsidRPr="002F7A6B">
        <w:rPr>
          <w:rFonts w:ascii="Times New Roman" w:eastAsia="Times New Roman" w:hAnsi="Times New Roman"/>
          <w:sz w:val="24"/>
          <w:szCs w:val="32"/>
          <w:lang w:eastAsia="es-NI"/>
        </w:rPr>
        <w:t xml:space="preserve">a creación de colectivos laborales agropecuarios constituye una de las 63 medidas aprobadas por el Gobierno cubano para </w:t>
      </w:r>
      <w:r w:rsidR="002F7A6B" w:rsidRPr="002F7A6B">
        <w:rPr>
          <w:rFonts w:ascii="Times New Roman" w:eastAsia="Times New Roman" w:hAnsi="Times New Roman"/>
          <w:bCs/>
          <w:sz w:val="24"/>
          <w:szCs w:val="32"/>
          <w:lang w:eastAsia="es-NI"/>
        </w:rPr>
        <w:t>estimular a los trabajadores de cara a la tierra, incrementar la oferta de alimentos y desbrozar deficiencias en los sistemas de pago y las condiciones de trabajo en la agricultura</w:t>
      </w:r>
      <w:r w:rsidR="00CC1BC7">
        <w:rPr>
          <w:rFonts w:ascii="Times New Roman" w:eastAsia="Times New Roman" w:hAnsi="Times New Roman"/>
          <w:bCs/>
          <w:sz w:val="24"/>
          <w:szCs w:val="32"/>
          <w:lang w:eastAsia="es-NI"/>
        </w:rPr>
        <w:t>.</w:t>
      </w:r>
      <w:r>
        <w:rPr>
          <w:rFonts w:ascii="Times New Roman" w:eastAsia="Times New Roman" w:hAnsi="Times New Roman"/>
          <w:bCs/>
          <w:sz w:val="24"/>
          <w:szCs w:val="32"/>
          <w:lang w:eastAsia="es-NI"/>
        </w:rPr>
        <w:t xml:space="preserve"> (Panadés,2023)</w:t>
      </w:r>
    </w:p>
    <w:p w14:paraId="7859DF2F" w14:textId="1B989E87" w:rsidR="00CC1BC7" w:rsidRDefault="009552EF" w:rsidP="00D16EDC">
      <w:pPr>
        <w:spacing w:before="120" w:after="120" w:line="360" w:lineRule="auto"/>
        <w:contextualSpacing/>
        <w:jc w:val="both"/>
        <w:rPr>
          <w:rFonts w:ascii="Times New Roman" w:eastAsia="Times New Roman" w:hAnsi="Times New Roman"/>
          <w:bCs/>
          <w:sz w:val="24"/>
          <w:szCs w:val="32"/>
          <w:lang w:eastAsia="es-NI"/>
        </w:rPr>
      </w:pPr>
      <w:r>
        <w:rPr>
          <w:rFonts w:ascii="Times New Roman" w:eastAsia="Calibri" w:hAnsi="Times New Roman" w:cs="Times New Roman"/>
          <w:sz w:val="24"/>
          <w:szCs w:val="24"/>
          <w:lang w:val="es-NI" w:eastAsia="en-US"/>
        </w:rPr>
        <w:t xml:space="preserve">El colectivo </w:t>
      </w:r>
      <w:r w:rsidRPr="009552EF">
        <w:rPr>
          <w:rFonts w:ascii="Times New Roman" w:eastAsia="Times New Roman" w:hAnsi="Times New Roman" w:cs="Times New Roman"/>
          <w:sz w:val="24"/>
          <w:szCs w:val="24"/>
          <w:lang w:val="es-ES" w:eastAsia="es-ES"/>
        </w:rPr>
        <w:t>como agrupación productiva de base</w:t>
      </w:r>
      <w:r w:rsidR="0087250A">
        <w:rPr>
          <w:rFonts w:ascii="Times New Roman" w:eastAsia="Times New Roman" w:hAnsi="Times New Roman" w:cs="Times New Roman"/>
          <w:sz w:val="24"/>
          <w:szCs w:val="24"/>
          <w:lang w:val="es-ES" w:eastAsia="es-ES"/>
        </w:rPr>
        <w:t xml:space="preserve"> acorde a la Resolución 600/2021</w:t>
      </w:r>
      <w:r w:rsidRPr="009552EF">
        <w:rPr>
          <w:rFonts w:ascii="Times New Roman" w:eastAsia="Times New Roman" w:hAnsi="Times New Roman" w:cs="Times New Roman"/>
          <w:sz w:val="24"/>
          <w:szCs w:val="24"/>
          <w:lang w:val="es-ES" w:eastAsia="es-ES"/>
        </w:rPr>
        <w:t>,</w:t>
      </w:r>
      <w:r>
        <w:rPr>
          <w:rFonts w:ascii="Times New Roman" w:eastAsia="Calibri" w:hAnsi="Times New Roman" w:cs="Times New Roman"/>
          <w:sz w:val="24"/>
          <w:szCs w:val="24"/>
          <w:lang w:val="es-NI" w:eastAsia="en-US"/>
        </w:rPr>
        <w:t xml:space="preserve"> se debe sustentar </w:t>
      </w:r>
      <w:r w:rsidR="00861850">
        <w:rPr>
          <w:rFonts w:ascii="Times New Roman" w:eastAsia="Calibri" w:hAnsi="Times New Roman" w:cs="Times New Roman"/>
          <w:sz w:val="24"/>
          <w:szCs w:val="24"/>
          <w:lang w:val="es-NI" w:eastAsia="en-US"/>
        </w:rPr>
        <w:t xml:space="preserve">entre </w:t>
      </w:r>
      <w:r w:rsidR="0087250A">
        <w:rPr>
          <w:rFonts w:ascii="Times New Roman" w:eastAsia="Calibri" w:hAnsi="Times New Roman" w:cs="Times New Roman"/>
          <w:sz w:val="24"/>
          <w:szCs w:val="24"/>
          <w:lang w:val="es-NI" w:eastAsia="en-US"/>
        </w:rPr>
        <w:t>sus</w:t>
      </w:r>
      <w:r>
        <w:rPr>
          <w:rFonts w:ascii="Times New Roman" w:eastAsia="Calibri" w:hAnsi="Times New Roman" w:cs="Times New Roman"/>
          <w:sz w:val="24"/>
          <w:szCs w:val="24"/>
          <w:lang w:val="es-NI" w:eastAsia="en-US"/>
        </w:rPr>
        <w:t xml:space="preserve"> principios:</w:t>
      </w:r>
    </w:p>
    <w:p w14:paraId="6EA26A9A" w14:textId="77777777" w:rsidR="00CC1BC7" w:rsidRPr="00CC1BC7" w:rsidRDefault="00CC1BC7" w:rsidP="00CC1BC7">
      <w:pPr>
        <w:spacing w:before="120" w:after="120" w:line="360" w:lineRule="auto"/>
        <w:jc w:val="both"/>
        <w:rPr>
          <w:rFonts w:ascii="Times New Roman" w:eastAsia="Calibri" w:hAnsi="Times New Roman" w:cs="Times New Roman"/>
          <w:sz w:val="24"/>
          <w:szCs w:val="24"/>
          <w:lang w:val="es-NI" w:eastAsia="en-US"/>
        </w:rPr>
      </w:pPr>
      <w:r w:rsidRPr="00CC1BC7">
        <w:rPr>
          <w:rFonts w:ascii="Times New Roman" w:eastAsia="Calibri" w:hAnsi="Times New Roman" w:cs="Times New Roman"/>
          <w:sz w:val="24"/>
          <w:szCs w:val="24"/>
          <w:lang w:val="es-NI" w:eastAsia="en-US"/>
        </w:rPr>
        <w:t xml:space="preserve">a) </w:t>
      </w:r>
      <w:r w:rsidRPr="00CC1BC7">
        <w:rPr>
          <w:rFonts w:ascii="Times New Roman" w:eastAsia="Times New Roman" w:hAnsi="Times New Roman" w:cs="Times New Roman"/>
          <w:sz w:val="24"/>
          <w:szCs w:val="24"/>
          <w:lang w:val="es-ES" w:eastAsia="es-ES"/>
        </w:rPr>
        <w:t>El incremento sostenido en cantidad y calidad de la producción y los servicios agropecuarios (misión fundamental del colectivo).</w:t>
      </w:r>
      <w:r w:rsidRPr="00CC1BC7">
        <w:rPr>
          <w:rFonts w:ascii="Times New Roman" w:eastAsia="Calibri" w:hAnsi="Times New Roman" w:cs="Times New Roman"/>
          <w:sz w:val="24"/>
          <w:szCs w:val="24"/>
          <w:lang w:val="es-ES" w:eastAsia="es-ES"/>
        </w:rPr>
        <w:t xml:space="preserve"> </w:t>
      </w:r>
    </w:p>
    <w:p w14:paraId="67E08CC8" w14:textId="77777777" w:rsidR="00CC1BC7" w:rsidRPr="00CC1BC7" w:rsidRDefault="00CC1BC7" w:rsidP="00CC1BC7">
      <w:pPr>
        <w:tabs>
          <w:tab w:val="left" w:pos="1040"/>
        </w:tabs>
        <w:spacing w:before="120" w:after="120" w:line="360" w:lineRule="auto"/>
        <w:contextualSpacing/>
        <w:jc w:val="both"/>
        <w:rPr>
          <w:rFonts w:ascii="Times New Roman" w:eastAsia="Times New Roman" w:hAnsi="Times New Roman" w:cs="Times New Roman"/>
          <w:sz w:val="24"/>
          <w:szCs w:val="24"/>
          <w:lang w:val="es-ES" w:eastAsia="es-ES"/>
        </w:rPr>
      </w:pPr>
      <w:r w:rsidRPr="00CC1BC7">
        <w:rPr>
          <w:rFonts w:ascii="Times New Roman" w:eastAsia="Times New Roman" w:hAnsi="Times New Roman" w:cs="Times New Roman"/>
          <w:sz w:val="24"/>
          <w:szCs w:val="24"/>
          <w:lang w:val="es-ES" w:eastAsia="es-ES"/>
        </w:rPr>
        <w:t>b) Los ingresos de los trabajadores estarán asociados rigurosamente a la producción o los servicios alcanzados.</w:t>
      </w:r>
    </w:p>
    <w:p w14:paraId="2C85B1CB" w14:textId="3D35BB9A" w:rsidR="00CC1BC7" w:rsidRPr="00CC1BC7" w:rsidRDefault="00CC1BC7" w:rsidP="00CC1BC7">
      <w:pPr>
        <w:tabs>
          <w:tab w:val="left" w:pos="1040"/>
        </w:tabs>
        <w:spacing w:before="120" w:after="120" w:line="360" w:lineRule="auto"/>
        <w:contextualSpacing/>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w:t>
      </w:r>
      <w:r w:rsidRPr="00CC1BC7">
        <w:rPr>
          <w:rFonts w:ascii="Times New Roman" w:eastAsia="Times New Roman" w:hAnsi="Times New Roman" w:cs="Times New Roman"/>
          <w:sz w:val="24"/>
          <w:szCs w:val="24"/>
          <w:lang w:val="es-ES" w:eastAsia="es-ES"/>
        </w:rPr>
        <w:t>) Desarrollar el autoabastecimiento del colectivo de obreros y sus familiares con esfuerzo cooperado y el mejoramiento de sus condiciones de vida.</w:t>
      </w:r>
    </w:p>
    <w:p w14:paraId="0B90CE80" w14:textId="7424294F" w:rsidR="00B6490E" w:rsidRPr="00A15C76" w:rsidRDefault="00BF0696" w:rsidP="005041F5">
      <w:pPr>
        <w:spacing w:before="120" w:after="120" w:line="360" w:lineRule="auto"/>
        <w:jc w:val="both"/>
        <w:rPr>
          <w:rFonts w:ascii="Times New Roman" w:eastAsia="Times New Roman" w:hAnsi="Times New Roman" w:cs="Times New Roman"/>
          <w:sz w:val="24"/>
          <w:szCs w:val="24"/>
          <w:lang w:val="es-NI" w:eastAsia="en-US"/>
        </w:rPr>
      </w:pPr>
      <w:r>
        <w:rPr>
          <w:rFonts w:ascii="Times New Roman" w:eastAsia="Times New Roman" w:hAnsi="Times New Roman" w:cs="Times New Roman"/>
          <w:sz w:val="24"/>
          <w:szCs w:val="24"/>
          <w:lang w:val="es-ES" w:eastAsia="en-US"/>
        </w:rPr>
        <w:t>Según los resultados</w:t>
      </w:r>
      <w:r>
        <w:rPr>
          <w:rFonts w:ascii="Times New Roman" w:eastAsia="Times New Roman" w:hAnsi="Times New Roman" w:cs="Times New Roman"/>
          <w:sz w:val="24"/>
          <w:szCs w:val="24"/>
          <w:lang w:val="es-NI" w:eastAsia="en-US"/>
        </w:rPr>
        <w:t xml:space="preserve"> anteriormente expuestos</w:t>
      </w:r>
      <w:r w:rsidR="00CC1BC7">
        <w:rPr>
          <w:rFonts w:ascii="Times New Roman" w:eastAsia="Times New Roman" w:hAnsi="Times New Roman" w:cs="Times New Roman"/>
          <w:sz w:val="24"/>
          <w:szCs w:val="24"/>
          <w:lang w:val="es-NI" w:eastAsia="en-US"/>
        </w:rPr>
        <w:t xml:space="preserve"> </w:t>
      </w:r>
      <w:r w:rsidR="00A15C76">
        <w:rPr>
          <w:rFonts w:ascii="Times New Roman" w:eastAsia="Times New Roman" w:hAnsi="Times New Roman" w:cs="Times New Roman"/>
          <w:sz w:val="24"/>
          <w:szCs w:val="24"/>
          <w:lang w:val="es-NI" w:eastAsia="en-US"/>
        </w:rPr>
        <w:t>los</w:t>
      </w:r>
      <w:r w:rsidR="00CC1BC7">
        <w:rPr>
          <w:rFonts w:ascii="Times New Roman" w:eastAsia="Times New Roman" w:hAnsi="Times New Roman" w:cs="Times New Roman"/>
          <w:sz w:val="24"/>
          <w:szCs w:val="24"/>
          <w:lang w:val="es-NI" w:eastAsia="en-US"/>
        </w:rPr>
        <w:t xml:space="preserve"> </w:t>
      </w:r>
      <w:r w:rsidR="00A15C76">
        <w:rPr>
          <w:rFonts w:ascii="Times New Roman" w:eastAsia="Times New Roman" w:hAnsi="Times New Roman" w:cs="Times New Roman"/>
          <w:sz w:val="24"/>
          <w:szCs w:val="24"/>
          <w:lang w:val="es-NI" w:eastAsia="en-US"/>
        </w:rPr>
        <w:t>colectivos laborales</w:t>
      </w:r>
      <w:r w:rsidR="0087250A">
        <w:rPr>
          <w:rFonts w:ascii="Times New Roman" w:eastAsia="Times New Roman" w:hAnsi="Times New Roman" w:cs="Times New Roman"/>
          <w:sz w:val="24"/>
          <w:szCs w:val="24"/>
          <w:lang w:val="es-NI" w:eastAsia="en-US"/>
        </w:rPr>
        <w:t xml:space="preserve"> de la empresa agropecuaria “Benito Juárez</w:t>
      </w:r>
      <w:r w:rsidR="00E33E21">
        <w:rPr>
          <w:rFonts w:ascii="Times New Roman" w:eastAsia="Times New Roman" w:hAnsi="Times New Roman" w:cs="Times New Roman"/>
          <w:sz w:val="24"/>
          <w:szCs w:val="24"/>
          <w:lang w:val="es-NI" w:eastAsia="en-US"/>
        </w:rPr>
        <w:t>”,</w:t>
      </w:r>
      <w:r w:rsidR="0087250A">
        <w:rPr>
          <w:rFonts w:ascii="Times New Roman" w:eastAsia="Times New Roman" w:hAnsi="Times New Roman" w:cs="Times New Roman"/>
          <w:sz w:val="24"/>
          <w:szCs w:val="24"/>
          <w:lang w:val="es-NI" w:eastAsia="en-US"/>
        </w:rPr>
        <w:t xml:space="preserve"> </w:t>
      </w:r>
      <w:r w:rsidR="00CC1BC7">
        <w:rPr>
          <w:rFonts w:ascii="Times New Roman" w:eastAsia="Times New Roman" w:hAnsi="Times New Roman" w:cs="Times New Roman"/>
          <w:sz w:val="24"/>
          <w:szCs w:val="24"/>
          <w:lang w:val="es-NI" w:eastAsia="en-US"/>
        </w:rPr>
        <w:t>s</w:t>
      </w:r>
      <w:r w:rsidR="00A15C76">
        <w:rPr>
          <w:rFonts w:ascii="Times New Roman" w:eastAsia="Times New Roman" w:hAnsi="Times New Roman" w:cs="Times New Roman"/>
          <w:sz w:val="24"/>
          <w:szCs w:val="24"/>
          <w:lang w:val="es-NI" w:eastAsia="en-US"/>
        </w:rPr>
        <w:t>urgen acorde a lo establecido en la Resolución (600/2021)</w:t>
      </w:r>
      <w:r w:rsidR="00735B33">
        <w:rPr>
          <w:rFonts w:ascii="Times New Roman" w:eastAsia="Times New Roman" w:hAnsi="Times New Roman" w:cs="Times New Roman"/>
          <w:sz w:val="24"/>
          <w:szCs w:val="24"/>
          <w:lang w:val="es-NI" w:eastAsia="en-US"/>
        </w:rPr>
        <w:t>,</w:t>
      </w:r>
      <w:r w:rsidR="00A15C76">
        <w:rPr>
          <w:rFonts w:ascii="Times New Roman" w:eastAsia="Times New Roman" w:hAnsi="Times New Roman" w:cs="Times New Roman"/>
          <w:sz w:val="24"/>
          <w:szCs w:val="24"/>
          <w:lang w:val="es-NI" w:eastAsia="en-US"/>
        </w:rPr>
        <w:t xml:space="preserve"> </w:t>
      </w:r>
      <w:r w:rsidR="0087250A">
        <w:rPr>
          <w:rFonts w:ascii="Times New Roman" w:eastAsia="Times New Roman" w:hAnsi="Times New Roman" w:cs="Times New Roman"/>
          <w:sz w:val="24"/>
          <w:szCs w:val="24"/>
          <w:lang w:val="es-NI" w:eastAsia="en-US"/>
        </w:rPr>
        <w:t>mejorando</w:t>
      </w:r>
      <w:r w:rsidR="00CC1BC7">
        <w:rPr>
          <w:rFonts w:ascii="Times New Roman" w:eastAsia="Times New Roman" w:hAnsi="Times New Roman" w:cs="Times New Roman"/>
          <w:sz w:val="24"/>
          <w:szCs w:val="24"/>
          <w:lang w:val="es-NI" w:eastAsia="en-US"/>
        </w:rPr>
        <w:t xml:space="preserve"> la </w:t>
      </w:r>
      <w:r w:rsidR="00A15C76">
        <w:rPr>
          <w:rFonts w:ascii="Times New Roman" w:eastAsia="Times New Roman" w:hAnsi="Times New Roman" w:cs="Times New Roman"/>
          <w:sz w:val="24"/>
          <w:szCs w:val="24"/>
          <w:lang w:val="es-NI" w:eastAsia="en-US"/>
        </w:rPr>
        <w:t>eficiencia económica</w:t>
      </w:r>
      <w:r w:rsidR="00735B33">
        <w:rPr>
          <w:rFonts w:ascii="Times New Roman" w:eastAsia="Times New Roman" w:hAnsi="Times New Roman" w:cs="Times New Roman"/>
          <w:sz w:val="24"/>
          <w:szCs w:val="24"/>
          <w:lang w:val="es-NI" w:eastAsia="en-US"/>
        </w:rPr>
        <w:t xml:space="preserve"> </w:t>
      </w:r>
      <w:r w:rsidR="00CC1BC7">
        <w:rPr>
          <w:rFonts w:ascii="Times New Roman" w:eastAsia="Times New Roman" w:hAnsi="Times New Roman" w:cs="Times New Roman"/>
          <w:sz w:val="24"/>
          <w:szCs w:val="24"/>
          <w:lang w:val="es-NI" w:eastAsia="en-US"/>
        </w:rPr>
        <w:t>y el estilo de vida</w:t>
      </w:r>
      <w:r w:rsidR="00735B33">
        <w:rPr>
          <w:rFonts w:ascii="Times New Roman" w:eastAsia="Times New Roman" w:hAnsi="Times New Roman" w:cs="Times New Roman"/>
          <w:sz w:val="24"/>
          <w:szCs w:val="24"/>
          <w:lang w:val="es-NI" w:eastAsia="en-US"/>
        </w:rPr>
        <w:t xml:space="preserve"> de los trabajadores</w:t>
      </w:r>
      <w:r w:rsidR="00CC1BC7">
        <w:rPr>
          <w:rFonts w:ascii="Times New Roman" w:eastAsia="Times New Roman" w:hAnsi="Times New Roman" w:cs="Times New Roman"/>
          <w:sz w:val="24"/>
          <w:szCs w:val="24"/>
          <w:lang w:val="es-NI" w:eastAsia="en-US"/>
        </w:rPr>
        <w:t>, asociado a mejores condiciones de trabajo, mayor participación en los resultados y</w:t>
      </w:r>
      <w:r w:rsidR="00735B33">
        <w:rPr>
          <w:rFonts w:ascii="Times New Roman" w:eastAsia="Times New Roman" w:hAnsi="Times New Roman" w:cs="Times New Roman"/>
          <w:sz w:val="24"/>
          <w:szCs w:val="24"/>
          <w:lang w:val="es-NI" w:eastAsia="en-US"/>
        </w:rPr>
        <w:t xml:space="preserve"> en la</w:t>
      </w:r>
      <w:r w:rsidR="00CC1BC7">
        <w:rPr>
          <w:rFonts w:ascii="Times New Roman" w:eastAsia="Times New Roman" w:hAnsi="Times New Roman" w:cs="Times New Roman"/>
          <w:sz w:val="24"/>
          <w:szCs w:val="24"/>
          <w:lang w:val="es-NI" w:eastAsia="en-US"/>
        </w:rPr>
        <w:t xml:space="preserve"> toma de decisiones</w:t>
      </w:r>
      <w:r w:rsidR="00FA4439">
        <w:rPr>
          <w:rFonts w:ascii="Times New Roman" w:eastAsia="Times New Roman" w:hAnsi="Times New Roman" w:cs="Times New Roman"/>
          <w:sz w:val="24"/>
          <w:szCs w:val="24"/>
          <w:lang w:val="es-NI" w:eastAsia="en-US"/>
        </w:rPr>
        <w:t>, construcción de viviendas y</w:t>
      </w:r>
      <w:r w:rsidR="00CC1BC7">
        <w:rPr>
          <w:rFonts w:ascii="Times New Roman" w:eastAsia="Times New Roman" w:hAnsi="Times New Roman" w:cs="Times New Roman"/>
          <w:sz w:val="24"/>
          <w:szCs w:val="24"/>
          <w:lang w:val="es-NI" w:eastAsia="en-US"/>
        </w:rPr>
        <w:t xml:space="preserve"> mejor</w:t>
      </w:r>
      <w:r w:rsidR="00735B33">
        <w:rPr>
          <w:rFonts w:ascii="Times New Roman" w:eastAsia="Times New Roman" w:hAnsi="Times New Roman" w:cs="Times New Roman"/>
          <w:sz w:val="24"/>
          <w:szCs w:val="24"/>
          <w:lang w:val="es-NI" w:eastAsia="en-US"/>
        </w:rPr>
        <w:t>a</w:t>
      </w:r>
      <w:r w:rsidR="00CC1BC7">
        <w:rPr>
          <w:rFonts w:ascii="Times New Roman" w:eastAsia="Times New Roman" w:hAnsi="Times New Roman" w:cs="Times New Roman"/>
          <w:sz w:val="24"/>
          <w:szCs w:val="24"/>
          <w:lang w:val="es-NI" w:eastAsia="en-US"/>
        </w:rPr>
        <w:t>s salari</w:t>
      </w:r>
      <w:r w:rsidR="00735B33">
        <w:rPr>
          <w:rFonts w:ascii="Times New Roman" w:eastAsia="Times New Roman" w:hAnsi="Times New Roman" w:cs="Times New Roman"/>
          <w:sz w:val="24"/>
          <w:szCs w:val="24"/>
          <w:lang w:val="es-NI" w:eastAsia="en-US"/>
        </w:rPr>
        <w:t>ale</w:t>
      </w:r>
      <w:r w:rsidR="00CC1BC7">
        <w:rPr>
          <w:rFonts w:ascii="Times New Roman" w:eastAsia="Times New Roman" w:hAnsi="Times New Roman" w:cs="Times New Roman"/>
          <w:sz w:val="24"/>
          <w:szCs w:val="24"/>
          <w:lang w:val="es-NI" w:eastAsia="en-US"/>
        </w:rPr>
        <w:t>s.</w:t>
      </w:r>
      <w:r w:rsidR="00A15C76">
        <w:rPr>
          <w:rFonts w:ascii="Times New Roman" w:eastAsia="Times New Roman" w:hAnsi="Times New Roman" w:cs="Times New Roman"/>
          <w:sz w:val="24"/>
          <w:szCs w:val="24"/>
          <w:lang w:val="es-NI" w:eastAsia="en-US"/>
        </w:rPr>
        <w:t xml:space="preserve"> </w:t>
      </w:r>
      <w:r w:rsidR="00FA4439">
        <w:rPr>
          <w:rFonts w:ascii="Times New Roman" w:eastAsia="Times New Roman" w:hAnsi="Times New Roman" w:cs="Times New Roman"/>
          <w:sz w:val="24"/>
          <w:szCs w:val="24"/>
          <w:lang w:val="es-NI" w:eastAsia="en-US"/>
        </w:rPr>
        <w:t>El colectivo laboral Masgüira, no se benefició</w:t>
      </w:r>
      <w:r w:rsidR="00735B33">
        <w:rPr>
          <w:rFonts w:ascii="Times New Roman" w:eastAsia="Times New Roman" w:hAnsi="Times New Roman" w:cs="Times New Roman"/>
          <w:sz w:val="24"/>
          <w:szCs w:val="24"/>
          <w:lang w:val="es-NI" w:eastAsia="en-US"/>
        </w:rPr>
        <w:t xml:space="preserve"> en este sentido </w:t>
      </w:r>
      <w:r w:rsidR="00A15C76">
        <w:rPr>
          <w:rFonts w:ascii="Times New Roman" w:eastAsia="Times New Roman" w:hAnsi="Times New Roman" w:cs="Times New Roman"/>
          <w:sz w:val="24"/>
          <w:szCs w:val="24"/>
          <w:lang w:val="es-NI" w:eastAsia="en-US"/>
        </w:rPr>
        <w:t xml:space="preserve">debido a </w:t>
      </w:r>
      <w:r w:rsidR="00735B33">
        <w:rPr>
          <w:rFonts w:ascii="Times New Roman" w:eastAsia="Times New Roman" w:hAnsi="Times New Roman" w:cs="Times New Roman"/>
          <w:sz w:val="24"/>
          <w:szCs w:val="24"/>
          <w:lang w:val="es-NI" w:eastAsia="en-US"/>
        </w:rPr>
        <w:t>que sus resultados económicos fueron menores</w:t>
      </w:r>
      <w:r w:rsidR="0087250A">
        <w:rPr>
          <w:rFonts w:ascii="Times New Roman" w:eastAsia="Times New Roman" w:hAnsi="Times New Roman" w:cs="Times New Roman"/>
          <w:sz w:val="24"/>
          <w:szCs w:val="24"/>
          <w:lang w:val="es-NI" w:eastAsia="en-US"/>
        </w:rPr>
        <w:t>,</w:t>
      </w:r>
      <w:r w:rsidR="00735B33">
        <w:rPr>
          <w:rFonts w:ascii="Times New Roman" w:eastAsia="Times New Roman" w:hAnsi="Times New Roman" w:cs="Times New Roman"/>
          <w:sz w:val="24"/>
          <w:szCs w:val="24"/>
          <w:lang w:val="es-NI" w:eastAsia="en-US"/>
        </w:rPr>
        <w:t xml:space="preserve"> </w:t>
      </w:r>
      <w:r w:rsidR="0087250A">
        <w:rPr>
          <w:rFonts w:ascii="Times New Roman" w:eastAsia="Times New Roman" w:hAnsi="Times New Roman" w:cs="Times New Roman"/>
          <w:sz w:val="24"/>
          <w:szCs w:val="24"/>
          <w:lang w:val="es-NI" w:eastAsia="en-US"/>
        </w:rPr>
        <w:t>causados</w:t>
      </w:r>
      <w:r w:rsidR="00861850">
        <w:rPr>
          <w:rFonts w:ascii="Times New Roman" w:eastAsia="Times New Roman" w:hAnsi="Times New Roman" w:cs="Times New Roman"/>
          <w:sz w:val="24"/>
          <w:szCs w:val="24"/>
          <w:lang w:val="es-NI" w:eastAsia="en-US"/>
        </w:rPr>
        <w:t xml:space="preserve"> </w:t>
      </w:r>
      <w:r w:rsidR="0087250A">
        <w:rPr>
          <w:rFonts w:ascii="Times New Roman" w:eastAsia="Times New Roman" w:hAnsi="Times New Roman" w:cs="Times New Roman"/>
          <w:sz w:val="24"/>
          <w:szCs w:val="24"/>
          <w:lang w:val="es-NI" w:eastAsia="en-US"/>
        </w:rPr>
        <w:t>directamente por el efecto de</w:t>
      </w:r>
      <w:r w:rsidR="00861850">
        <w:rPr>
          <w:rFonts w:ascii="Times New Roman" w:eastAsia="Times New Roman" w:hAnsi="Times New Roman" w:cs="Times New Roman"/>
          <w:sz w:val="24"/>
          <w:szCs w:val="24"/>
          <w:lang w:val="es-NI" w:eastAsia="en-US"/>
        </w:rPr>
        <w:t xml:space="preserve"> factores</w:t>
      </w:r>
      <w:r w:rsidR="00A15C76">
        <w:rPr>
          <w:rFonts w:ascii="Times New Roman" w:eastAsia="Times New Roman" w:hAnsi="Times New Roman" w:cs="Times New Roman"/>
          <w:sz w:val="24"/>
          <w:szCs w:val="24"/>
          <w:lang w:val="es-NI" w:eastAsia="en-US"/>
        </w:rPr>
        <w:t xml:space="preserve"> externos como el imp</w:t>
      </w:r>
      <w:r w:rsidR="00FA4439">
        <w:rPr>
          <w:rFonts w:ascii="Times New Roman" w:eastAsia="Times New Roman" w:hAnsi="Times New Roman" w:cs="Times New Roman"/>
          <w:sz w:val="24"/>
          <w:szCs w:val="24"/>
          <w:lang w:val="es-NI" w:eastAsia="en-US"/>
        </w:rPr>
        <w:t>acto</w:t>
      </w:r>
      <w:r w:rsidR="00A15C76">
        <w:rPr>
          <w:rFonts w:ascii="Times New Roman" w:eastAsia="Times New Roman" w:hAnsi="Times New Roman" w:cs="Times New Roman"/>
          <w:sz w:val="24"/>
          <w:szCs w:val="24"/>
          <w:lang w:val="es-NI" w:eastAsia="en-US"/>
        </w:rPr>
        <w:t xml:space="preserve"> de la severa sequía, el recrudecimiento de las medidas del bloqueo y el aumento </w:t>
      </w:r>
      <w:r w:rsidR="00861850">
        <w:rPr>
          <w:rFonts w:ascii="Times New Roman" w:eastAsia="Times New Roman" w:hAnsi="Times New Roman" w:cs="Times New Roman"/>
          <w:sz w:val="24"/>
          <w:szCs w:val="24"/>
          <w:lang w:val="es-NI" w:eastAsia="en-US"/>
        </w:rPr>
        <w:t>del hurto</w:t>
      </w:r>
      <w:r w:rsidR="00A15C76">
        <w:rPr>
          <w:rFonts w:ascii="Times New Roman" w:eastAsia="Times New Roman" w:hAnsi="Times New Roman" w:cs="Times New Roman"/>
          <w:sz w:val="24"/>
          <w:szCs w:val="24"/>
          <w:lang w:val="es-NI" w:eastAsia="en-US"/>
        </w:rPr>
        <w:t xml:space="preserve"> y sacrificio de ganado mayor</w:t>
      </w:r>
      <w:r w:rsidR="00861850">
        <w:rPr>
          <w:rFonts w:ascii="Times New Roman" w:eastAsia="Times New Roman" w:hAnsi="Times New Roman" w:cs="Times New Roman"/>
          <w:sz w:val="24"/>
          <w:szCs w:val="24"/>
          <w:lang w:val="es-NI" w:eastAsia="en-US"/>
        </w:rPr>
        <w:t>.</w:t>
      </w:r>
      <w:r w:rsidR="00861850" w:rsidRPr="00861850">
        <w:rPr>
          <w:rFonts w:ascii="Times New Roman" w:eastAsia="Times New Roman" w:hAnsi="Times New Roman" w:cs="Times New Roman"/>
          <w:bCs/>
          <w:iCs/>
          <w:sz w:val="24"/>
          <w:szCs w:val="24"/>
          <w:lang w:val="es-ES" w:eastAsia="en-US"/>
        </w:rPr>
        <w:t xml:space="preserve"> </w:t>
      </w:r>
    </w:p>
    <w:p w14:paraId="1F21DD7E" w14:textId="38B8D3F8" w:rsidR="00DF6829" w:rsidRDefault="00612398" w:rsidP="00DF6829">
      <w:pPr>
        <w:spacing w:before="120" w:after="12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La implementación de la Resolución 600/2021 como política agraria integrante de políticas p</w:t>
      </w:r>
      <w:r w:rsidR="00822359">
        <w:rPr>
          <w:rFonts w:ascii="Times New Roman" w:eastAsia="Calibri" w:hAnsi="Times New Roman" w:cs="Times New Roman"/>
          <w:sz w:val="24"/>
          <w:szCs w:val="24"/>
          <w:lang w:eastAsia="en-US"/>
        </w:rPr>
        <w:t>ú</w:t>
      </w:r>
      <w:r>
        <w:rPr>
          <w:rFonts w:ascii="Times New Roman" w:eastAsia="Calibri" w:hAnsi="Times New Roman" w:cs="Times New Roman"/>
          <w:sz w:val="24"/>
          <w:szCs w:val="24"/>
          <w:lang w:eastAsia="en-US"/>
        </w:rPr>
        <w:t>blicas</w:t>
      </w:r>
      <w:r w:rsidR="00822359">
        <w:rPr>
          <w:rFonts w:ascii="Times New Roman" w:eastAsia="Calibri" w:hAnsi="Times New Roman" w:cs="Times New Roman"/>
          <w:sz w:val="24"/>
          <w:szCs w:val="24"/>
          <w:lang w:eastAsia="en-US"/>
        </w:rPr>
        <w:t xml:space="preserve"> cubanas</w:t>
      </w:r>
      <w:r>
        <w:rPr>
          <w:rFonts w:ascii="Times New Roman" w:eastAsia="Calibri" w:hAnsi="Times New Roman" w:cs="Times New Roman"/>
          <w:sz w:val="24"/>
          <w:szCs w:val="24"/>
          <w:lang w:eastAsia="en-US"/>
        </w:rPr>
        <w:t xml:space="preserve"> representa un paso esencial dentro de la actualización del modelo económico y social cubano. Su importancia radica en la legalización de una realidad laboral productiva otorgando seguridad jurídica a estos colectivos, la flexibilización laboral en un contexto de </w:t>
      </w:r>
      <w:r w:rsidR="00861850">
        <w:rPr>
          <w:rFonts w:ascii="Times New Roman" w:eastAsia="Calibri" w:hAnsi="Times New Roman" w:cs="Times New Roman"/>
          <w:sz w:val="24"/>
          <w:szCs w:val="24"/>
          <w:lang w:eastAsia="en-US"/>
        </w:rPr>
        <w:t>crisis sistémica,</w:t>
      </w:r>
      <w:r w:rsidR="00822359">
        <w:rPr>
          <w:rFonts w:ascii="Times New Roman" w:eastAsia="Calibri" w:hAnsi="Times New Roman" w:cs="Times New Roman"/>
          <w:sz w:val="24"/>
          <w:szCs w:val="24"/>
          <w:lang w:eastAsia="en-US"/>
        </w:rPr>
        <w:t xml:space="preserve"> facilita la organización interna de la fuerza de trabajo, con cierta autonomía de gestión de </w:t>
      </w:r>
      <w:r w:rsidR="00FB4879">
        <w:rPr>
          <w:rFonts w:ascii="Times New Roman" w:eastAsia="Calibri" w:hAnsi="Times New Roman" w:cs="Times New Roman"/>
          <w:sz w:val="24"/>
          <w:szCs w:val="24"/>
          <w:lang w:eastAsia="en-US"/>
        </w:rPr>
        <w:t xml:space="preserve">medios, </w:t>
      </w:r>
      <w:r w:rsidR="00DF6829">
        <w:rPr>
          <w:rFonts w:ascii="Times New Roman" w:eastAsia="Calibri" w:hAnsi="Times New Roman" w:cs="Times New Roman"/>
          <w:sz w:val="24"/>
          <w:szCs w:val="24"/>
          <w:lang w:eastAsia="en-US"/>
        </w:rPr>
        <w:t>infraestructura y sistema de pagos</w:t>
      </w:r>
      <w:r w:rsidR="00FB4879">
        <w:rPr>
          <w:rFonts w:ascii="Times New Roman" w:eastAsia="Calibri" w:hAnsi="Times New Roman" w:cs="Times New Roman"/>
          <w:sz w:val="24"/>
          <w:szCs w:val="24"/>
          <w:lang w:eastAsia="en-US"/>
        </w:rPr>
        <w:t>.</w:t>
      </w:r>
      <w:r w:rsidR="00DF6829">
        <w:rPr>
          <w:rFonts w:ascii="Times New Roman" w:eastAsia="Calibri" w:hAnsi="Times New Roman" w:cs="Times New Roman"/>
          <w:sz w:val="24"/>
          <w:szCs w:val="24"/>
          <w:lang w:eastAsia="en-US"/>
        </w:rPr>
        <w:t xml:space="preserve"> </w:t>
      </w:r>
      <w:r w:rsidR="00FB4879">
        <w:rPr>
          <w:rFonts w:ascii="Times New Roman" w:eastAsia="Calibri" w:hAnsi="Times New Roman" w:cs="Times New Roman"/>
          <w:sz w:val="24"/>
          <w:szCs w:val="24"/>
          <w:lang w:eastAsia="en-US"/>
        </w:rPr>
        <w:t>Esta resolución s</w:t>
      </w:r>
      <w:r w:rsidR="00822359">
        <w:rPr>
          <w:rFonts w:ascii="Times New Roman" w:eastAsia="Calibri" w:hAnsi="Times New Roman" w:cs="Times New Roman"/>
          <w:sz w:val="24"/>
          <w:szCs w:val="24"/>
          <w:lang w:eastAsia="en-US"/>
        </w:rPr>
        <w:t xml:space="preserve">e </w:t>
      </w:r>
      <w:r w:rsidR="00FB4879">
        <w:rPr>
          <w:rFonts w:ascii="Times New Roman" w:eastAsia="Calibri" w:hAnsi="Times New Roman" w:cs="Times New Roman"/>
          <w:sz w:val="24"/>
          <w:szCs w:val="24"/>
          <w:lang w:eastAsia="en-US"/>
        </w:rPr>
        <w:t>dicta</w:t>
      </w:r>
      <w:r w:rsidR="00822359">
        <w:rPr>
          <w:rFonts w:ascii="Times New Roman" w:eastAsia="Calibri" w:hAnsi="Times New Roman" w:cs="Times New Roman"/>
          <w:sz w:val="24"/>
          <w:szCs w:val="24"/>
          <w:lang w:eastAsia="en-US"/>
        </w:rPr>
        <w:t xml:space="preserve"> directamente </w:t>
      </w:r>
      <w:r w:rsidR="00FB4879">
        <w:rPr>
          <w:rFonts w:ascii="Times New Roman" w:eastAsia="Calibri" w:hAnsi="Times New Roman" w:cs="Times New Roman"/>
          <w:sz w:val="24"/>
          <w:szCs w:val="24"/>
          <w:lang w:eastAsia="en-US"/>
        </w:rPr>
        <w:t>para</w:t>
      </w:r>
      <w:r w:rsidR="00822359">
        <w:rPr>
          <w:rFonts w:ascii="Times New Roman" w:eastAsia="Calibri" w:hAnsi="Times New Roman" w:cs="Times New Roman"/>
          <w:sz w:val="24"/>
          <w:szCs w:val="24"/>
          <w:lang w:eastAsia="en-US"/>
        </w:rPr>
        <w:t xml:space="preserve"> el incremento de la producción de alimento, eslabón débil de </w:t>
      </w:r>
      <w:r w:rsidR="00FB4879">
        <w:rPr>
          <w:rFonts w:ascii="Times New Roman" w:eastAsia="Calibri" w:hAnsi="Times New Roman" w:cs="Times New Roman"/>
          <w:sz w:val="24"/>
          <w:szCs w:val="24"/>
          <w:lang w:eastAsia="en-US"/>
        </w:rPr>
        <w:t>nuestra</w:t>
      </w:r>
      <w:r w:rsidR="00822359">
        <w:rPr>
          <w:rFonts w:ascii="Times New Roman" w:eastAsia="Calibri" w:hAnsi="Times New Roman" w:cs="Times New Roman"/>
          <w:sz w:val="24"/>
          <w:szCs w:val="24"/>
          <w:lang w:eastAsia="en-US"/>
        </w:rPr>
        <w:t xml:space="preserve"> </w:t>
      </w:r>
      <w:r w:rsidR="00822359">
        <w:rPr>
          <w:rFonts w:ascii="Times New Roman" w:eastAsia="Calibri" w:hAnsi="Times New Roman" w:cs="Times New Roman"/>
          <w:sz w:val="24"/>
          <w:szCs w:val="24"/>
          <w:lang w:eastAsia="en-US"/>
        </w:rPr>
        <w:lastRenderedPageBreak/>
        <w:t xml:space="preserve">economía e indispensable para nuestra soberanía, además promueve una desestatización relativa, liberando al </w:t>
      </w:r>
      <w:r w:rsidR="00DF6829">
        <w:rPr>
          <w:rFonts w:ascii="Times New Roman" w:eastAsia="Calibri" w:hAnsi="Times New Roman" w:cs="Times New Roman"/>
          <w:sz w:val="24"/>
          <w:szCs w:val="24"/>
          <w:lang w:eastAsia="en-US"/>
        </w:rPr>
        <w:t>e</w:t>
      </w:r>
      <w:r w:rsidR="00822359">
        <w:rPr>
          <w:rFonts w:ascii="Times New Roman" w:eastAsia="Calibri" w:hAnsi="Times New Roman" w:cs="Times New Roman"/>
          <w:sz w:val="24"/>
          <w:szCs w:val="24"/>
          <w:lang w:eastAsia="en-US"/>
        </w:rPr>
        <w:t xml:space="preserve">stado de cargas administrativas y financieras. </w:t>
      </w:r>
    </w:p>
    <w:p w14:paraId="73C67E5B" w14:textId="6C17EA39" w:rsidR="00DF6829" w:rsidRDefault="00DF6829" w:rsidP="00DF6829">
      <w:pPr>
        <w:spacing w:before="120" w:after="120" w:line="360" w:lineRule="auto"/>
        <w:jc w:val="both"/>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 xml:space="preserve">Queda demostrado que los colectivos laborales agropecuarios de estudio, son </w:t>
      </w:r>
      <w:r w:rsidR="00822359">
        <w:rPr>
          <w:rFonts w:ascii="Times New Roman" w:eastAsia="Calibri" w:hAnsi="Times New Roman" w:cs="Times New Roman"/>
          <w:sz w:val="24"/>
          <w:szCs w:val="24"/>
          <w:lang w:eastAsia="en-US"/>
        </w:rPr>
        <w:t>una medida necesaria dentro del complejo escenario de la transformación agraria y su potencial es significativo</w:t>
      </w:r>
      <w:r>
        <w:rPr>
          <w:rFonts w:ascii="Times New Roman" w:eastAsia="Calibri" w:hAnsi="Times New Roman" w:cs="Times New Roman"/>
          <w:sz w:val="24"/>
          <w:szCs w:val="24"/>
          <w:lang w:eastAsia="en-US"/>
        </w:rPr>
        <w:t xml:space="preserve">, </w:t>
      </w:r>
      <w:r w:rsidRPr="00DF6829">
        <w:rPr>
          <w:rFonts w:ascii="Times New Roman" w:eastAsia="Calibri" w:hAnsi="Times New Roman" w:cs="Times New Roman"/>
          <w:iCs/>
          <w:sz w:val="24"/>
          <w:szCs w:val="24"/>
          <w:lang w:val="es-ES" w:eastAsia="en-US"/>
        </w:rPr>
        <w:t xml:space="preserve">como parte de la política </w:t>
      </w:r>
      <w:r w:rsidRPr="00721D3E">
        <w:rPr>
          <w:rFonts w:ascii="Times New Roman" w:eastAsia="Calibri" w:hAnsi="Times New Roman" w:cs="Times New Roman"/>
          <w:iCs/>
          <w:sz w:val="24"/>
          <w:szCs w:val="24"/>
          <w:lang w:eastAsia="en-US"/>
        </w:rPr>
        <w:t xml:space="preserve">de </w:t>
      </w:r>
      <w:r w:rsidRPr="00DF6829">
        <w:rPr>
          <w:rFonts w:ascii="Times New Roman" w:eastAsia="Calibri" w:hAnsi="Times New Roman" w:cs="Times New Roman"/>
          <w:iCs/>
          <w:sz w:val="24"/>
          <w:szCs w:val="24"/>
          <w:lang w:eastAsia="en-US"/>
        </w:rPr>
        <w:t>o</w:t>
      </w:r>
      <w:r w:rsidRPr="00721D3E">
        <w:rPr>
          <w:rFonts w:ascii="Times New Roman" w:eastAsia="Calibri" w:hAnsi="Times New Roman" w:cs="Times New Roman"/>
          <w:iCs/>
          <w:sz w:val="24"/>
          <w:szCs w:val="24"/>
          <w:lang w:eastAsia="en-US"/>
        </w:rPr>
        <w:t xml:space="preserve">rganización del </w:t>
      </w:r>
      <w:r w:rsidRPr="00DF6829">
        <w:rPr>
          <w:rFonts w:ascii="Times New Roman" w:eastAsia="Calibri" w:hAnsi="Times New Roman" w:cs="Times New Roman"/>
          <w:iCs/>
          <w:sz w:val="24"/>
          <w:szCs w:val="24"/>
          <w:lang w:eastAsia="en-US"/>
        </w:rPr>
        <w:t>e</w:t>
      </w:r>
      <w:r w:rsidRPr="00721D3E">
        <w:rPr>
          <w:rFonts w:ascii="Times New Roman" w:eastAsia="Calibri" w:hAnsi="Times New Roman" w:cs="Times New Roman"/>
          <w:iCs/>
          <w:sz w:val="24"/>
          <w:szCs w:val="24"/>
          <w:lang w:eastAsia="en-US"/>
        </w:rPr>
        <w:t xml:space="preserve">mpleo y </w:t>
      </w:r>
      <w:r w:rsidRPr="00DF6829">
        <w:rPr>
          <w:rFonts w:ascii="Times New Roman" w:eastAsia="Calibri" w:hAnsi="Times New Roman" w:cs="Times New Roman"/>
          <w:iCs/>
          <w:sz w:val="24"/>
          <w:szCs w:val="24"/>
          <w:lang w:eastAsia="en-US"/>
        </w:rPr>
        <w:t>s</w:t>
      </w:r>
      <w:r w:rsidRPr="00721D3E">
        <w:rPr>
          <w:rFonts w:ascii="Times New Roman" w:eastAsia="Calibri" w:hAnsi="Times New Roman" w:cs="Times New Roman"/>
          <w:iCs/>
          <w:sz w:val="24"/>
          <w:szCs w:val="24"/>
          <w:lang w:eastAsia="en-US"/>
        </w:rPr>
        <w:t>alario</w:t>
      </w:r>
      <w:r w:rsidRPr="00DF6829">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 xml:space="preserve"> </w:t>
      </w:r>
    </w:p>
    <w:p w14:paraId="3BF1730D" w14:textId="65DF2916" w:rsidR="00DF6829" w:rsidRPr="00E33E21" w:rsidRDefault="00257B01" w:rsidP="0087250A">
      <w:pPr>
        <w:spacing w:before="120" w:after="120" w:line="36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4</w:t>
      </w:r>
      <w:r w:rsidR="0087250A" w:rsidRPr="00E33E21">
        <w:rPr>
          <w:rFonts w:ascii="Times New Roman" w:eastAsia="Calibri" w:hAnsi="Times New Roman" w:cs="Times New Roman"/>
          <w:b/>
          <w:bCs/>
          <w:iCs/>
          <w:sz w:val="24"/>
          <w:szCs w:val="24"/>
        </w:rPr>
        <w:t xml:space="preserve">. </w:t>
      </w:r>
      <w:r w:rsidR="00284882" w:rsidRPr="00E33E21">
        <w:rPr>
          <w:rFonts w:ascii="Times New Roman" w:eastAsia="Calibri" w:hAnsi="Times New Roman" w:cs="Times New Roman"/>
          <w:b/>
          <w:bCs/>
          <w:iCs/>
          <w:sz w:val="24"/>
          <w:szCs w:val="24"/>
        </w:rPr>
        <w:t>Conclusiones</w:t>
      </w:r>
    </w:p>
    <w:p w14:paraId="487C2F01" w14:textId="4A6574F6" w:rsidR="00E33E21" w:rsidRPr="00E33E21" w:rsidRDefault="00E33E21" w:rsidP="00E33E21">
      <w:pPr>
        <w:pStyle w:val="Prrafodelista"/>
        <w:numPr>
          <w:ilvl w:val="0"/>
          <w:numId w:val="6"/>
        </w:numPr>
        <w:spacing w:before="120" w:after="120" w:line="360" w:lineRule="auto"/>
        <w:jc w:val="both"/>
        <w:rPr>
          <w:rFonts w:ascii="Times New Roman" w:eastAsia="Calibri" w:hAnsi="Times New Roman" w:cs="Times New Roman"/>
          <w:bCs/>
          <w:iCs/>
          <w:lang w:val="es-ES"/>
        </w:rPr>
      </w:pPr>
      <w:bookmarkStart w:id="6" w:name="_Hlk209129707"/>
      <w:r w:rsidRPr="00E33E21">
        <w:rPr>
          <w:rFonts w:ascii="Times New Roman" w:eastAsia="Calibri" w:hAnsi="Times New Roman" w:cs="Times New Roman"/>
          <w:iCs/>
        </w:rPr>
        <w:t>Los colectivos agropecuarios de estudio se caracterizan por tener pocos trabajadores, la mayoría hombres, escasa representatividad de la mujer y no hay fuerza joven. Todos están contratados de manera permanente, proceden de la entidad</w:t>
      </w:r>
      <w:r w:rsidRPr="00E33E21">
        <w:rPr>
          <w:rFonts w:ascii="Times New Roman" w:eastAsia="Calibri" w:hAnsi="Times New Roman" w:cs="Times New Roman"/>
          <w:iCs/>
          <w:lang w:val="es-NI"/>
        </w:rPr>
        <w:t xml:space="preserve"> y han sido beneficiados </w:t>
      </w:r>
      <w:r w:rsidRPr="00E33E21">
        <w:rPr>
          <w:rFonts w:ascii="Times New Roman" w:eastAsia="Calibri" w:hAnsi="Times New Roman" w:cs="Times New Roman"/>
          <w:bCs/>
          <w:iCs/>
          <w:lang w:val="es-ES"/>
        </w:rPr>
        <w:t>en salarios, materiales y condiciones de vida.</w:t>
      </w:r>
      <w:r w:rsidRPr="00E33E21">
        <w:rPr>
          <w:rFonts w:ascii="Times New Roman" w:eastAsia="Calibri" w:hAnsi="Times New Roman" w:cs="Times New Roman"/>
          <w:bCs/>
          <w:iCs/>
          <w:lang w:val="es-ES"/>
        </w:rPr>
        <w:t xml:space="preserve"> </w:t>
      </w:r>
    </w:p>
    <w:p w14:paraId="42CECE42" w14:textId="4F82E1E3" w:rsidR="00E33E21" w:rsidRDefault="00E33E21" w:rsidP="00E33E21">
      <w:pPr>
        <w:pStyle w:val="Prrafodelista"/>
        <w:numPr>
          <w:ilvl w:val="0"/>
          <w:numId w:val="6"/>
        </w:numPr>
        <w:spacing w:before="120" w:after="120" w:line="360" w:lineRule="auto"/>
        <w:jc w:val="both"/>
        <w:rPr>
          <w:rFonts w:ascii="Times New Roman" w:eastAsia="Times New Roman" w:hAnsi="Times New Roman" w:cs="Times New Roman"/>
          <w:lang w:eastAsia="es-NI"/>
        </w:rPr>
      </w:pPr>
      <w:r w:rsidRPr="00E33E21">
        <w:rPr>
          <w:rFonts w:ascii="Times New Roman" w:eastAsia="Times New Roman" w:hAnsi="Times New Roman" w:cs="Times New Roman"/>
          <w:bCs/>
          <w:iCs/>
          <w:lang w:val="es-ES" w:eastAsia="es-NI"/>
        </w:rPr>
        <w:t>Los resultados económicos de los colectivos fueron mejores en el último trimestre del 2024, con mayores beneficios neto y salarios medios. Se destacó e</w:t>
      </w:r>
      <w:r w:rsidRPr="00E33E21">
        <w:rPr>
          <w:rFonts w:ascii="Times New Roman" w:eastAsia="Times New Roman" w:hAnsi="Times New Roman" w:cs="Times New Roman"/>
          <w:lang w:eastAsia="es-NI"/>
        </w:rPr>
        <w:t>l colectivo laboral de la vaquería El Mamey en contraste, al colectivo de Masgüira, afectado por factores externos en sus resultados</w:t>
      </w:r>
      <w:r w:rsidRPr="00E33E21">
        <w:rPr>
          <w:rFonts w:ascii="Times New Roman" w:eastAsia="Times New Roman" w:hAnsi="Times New Roman" w:cs="Times New Roman"/>
          <w:lang w:eastAsia="es-NI"/>
        </w:rPr>
        <w:t>.</w:t>
      </w:r>
    </w:p>
    <w:p w14:paraId="6EFD7B2C" w14:textId="5CEA3A69" w:rsidR="00E33E21" w:rsidRPr="00E33E21" w:rsidRDefault="00257B01" w:rsidP="00E33E21">
      <w:pPr>
        <w:pStyle w:val="Prrafodelista"/>
        <w:numPr>
          <w:ilvl w:val="0"/>
          <w:numId w:val="6"/>
        </w:numPr>
        <w:spacing w:before="120" w:after="120" w:line="360" w:lineRule="auto"/>
        <w:jc w:val="both"/>
        <w:rPr>
          <w:rFonts w:ascii="Times New Roman" w:eastAsia="Times New Roman" w:hAnsi="Times New Roman" w:cs="Times New Roman"/>
          <w:lang w:eastAsia="es-NI"/>
        </w:rPr>
      </w:pPr>
      <w:r>
        <w:rPr>
          <w:rFonts w:ascii="Times New Roman" w:eastAsia="Times New Roman" w:hAnsi="Times New Roman" w:cs="Times New Roman"/>
          <w:lang w:eastAsia="es-NI"/>
        </w:rPr>
        <w:t>Los colectivos laborales de la empresa agropecuaria “Benito Juárez” se rigen según la Resolución 600/2021 y validan a través de sus resultados económicos la política de organización del empleo y salario como parte de las políticas públicas- agrarias del país.</w:t>
      </w:r>
    </w:p>
    <w:bookmarkEnd w:id="6"/>
    <w:p w14:paraId="2CFF8544" w14:textId="7639A115" w:rsidR="007E4238" w:rsidRDefault="00284882" w:rsidP="00F609D4">
      <w:pPr>
        <w:spacing w:before="120" w:after="120" w:line="360" w:lineRule="auto"/>
        <w:jc w:val="both"/>
      </w:pPr>
      <w:r w:rsidRPr="00284882">
        <w:rPr>
          <w:rFonts w:ascii="Times New Roman" w:eastAsia="Calibri" w:hAnsi="Times New Roman" w:cs="Times New Roman"/>
          <w:b/>
          <w:iCs/>
          <w:sz w:val="24"/>
          <w:szCs w:val="24"/>
        </w:rPr>
        <w:t xml:space="preserve">5. Referencias Bibliográficas </w:t>
      </w:r>
    </w:p>
    <w:p w14:paraId="038B8E51" w14:textId="39B916B0" w:rsidR="00F609D4" w:rsidRPr="0039408F" w:rsidRDefault="00F609D4" w:rsidP="00A91882">
      <w:pPr>
        <w:pStyle w:val="Prrafodelista"/>
        <w:numPr>
          <w:ilvl w:val="0"/>
          <w:numId w:val="10"/>
        </w:numPr>
        <w:spacing w:line="360" w:lineRule="auto"/>
        <w:jc w:val="both"/>
        <w:rPr>
          <w:rFonts w:ascii="Times New Roman" w:eastAsia="Times New Roman" w:hAnsi="Times New Roman" w:cs="Times New Roman"/>
          <w:bCs/>
        </w:rPr>
      </w:pPr>
      <w:r w:rsidRPr="0039408F">
        <w:rPr>
          <w:rFonts w:ascii="Times New Roman" w:eastAsia="Times New Roman" w:hAnsi="Times New Roman" w:cs="Times New Roman"/>
          <w:bCs/>
        </w:rPr>
        <w:t>A</w:t>
      </w:r>
      <w:r w:rsidRPr="0039408F">
        <w:rPr>
          <w:rFonts w:ascii="Times New Roman" w:eastAsia="Times New Roman" w:hAnsi="Times New Roman" w:cs="Times New Roman"/>
          <w:bCs/>
        </w:rPr>
        <w:t xml:space="preserve">rteaga P, Y., Alfonso P, D. &amp; </w:t>
      </w:r>
      <w:proofErr w:type="spellStart"/>
      <w:r w:rsidRPr="0039408F">
        <w:rPr>
          <w:rFonts w:ascii="Times New Roman" w:eastAsia="Times New Roman" w:hAnsi="Times New Roman" w:cs="Times New Roman"/>
          <w:bCs/>
        </w:rPr>
        <w:t>Marquetti</w:t>
      </w:r>
      <w:proofErr w:type="spellEnd"/>
      <w:r w:rsidRPr="0039408F">
        <w:rPr>
          <w:rFonts w:ascii="Times New Roman" w:eastAsia="Times New Roman" w:hAnsi="Times New Roman" w:cs="Times New Roman"/>
          <w:bCs/>
        </w:rPr>
        <w:t xml:space="preserve"> N, H. (2021). </w:t>
      </w:r>
      <w:r w:rsidRPr="0039408F">
        <w:rPr>
          <w:rFonts w:ascii="Times New Roman" w:eastAsia="Times New Roman" w:hAnsi="Times New Roman" w:cs="Times New Roman"/>
          <w:bCs/>
          <w:i/>
          <w:iCs/>
        </w:rPr>
        <w:t>Cooperativismo y Desarrollo.</w:t>
      </w:r>
      <w:r w:rsidRPr="0039408F">
        <w:rPr>
          <w:rFonts w:ascii="Times New Roman" w:eastAsia="Times New Roman" w:hAnsi="Times New Roman" w:cs="Times New Roman"/>
          <w:bCs/>
        </w:rPr>
        <w:t xml:space="preserve"> Política laboral y alianzas público-privadas en el contexto cubano</w:t>
      </w:r>
      <w:r w:rsidRPr="0039408F">
        <w:rPr>
          <w:rFonts w:ascii="Times New Roman" w:eastAsia="Times New Roman" w:hAnsi="Times New Roman" w:cs="Times New Roman"/>
          <w:bCs/>
        </w:rPr>
        <w:t xml:space="preserve">. Recuperado de: </w:t>
      </w:r>
      <w:hyperlink r:id="rId8" w:history="1">
        <w:r w:rsidRPr="0039408F">
          <w:rPr>
            <w:rStyle w:val="Hipervnculo"/>
            <w:rFonts w:ascii="Times New Roman" w:eastAsia="Times New Roman" w:hAnsi="Times New Roman" w:cs="Times New Roman"/>
            <w:bCs/>
          </w:rPr>
          <w:t>h</w:t>
        </w:r>
        <w:r w:rsidRPr="0039408F">
          <w:rPr>
            <w:rStyle w:val="Hipervnculo"/>
            <w:rFonts w:ascii="Times New Roman" w:eastAsia="Times New Roman" w:hAnsi="Times New Roman" w:cs="Times New Roman"/>
            <w:bCs/>
          </w:rPr>
          <w:t>ttp://www.scielo.sld.cu</w:t>
        </w:r>
      </w:hyperlink>
      <w:r w:rsidRPr="0039408F">
        <w:rPr>
          <w:rFonts w:ascii="Times New Roman" w:eastAsia="Times New Roman" w:hAnsi="Times New Roman" w:cs="Times New Roman"/>
          <w:bCs/>
        </w:rPr>
        <w:t xml:space="preserve"> </w:t>
      </w:r>
    </w:p>
    <w:p w14:paraId="74F733DB" w14:textId="77777777" w:rsidR="00A91882" w:rsidRPr="0039408F" w:rsidRDefault="00A91882" w:rsidP="00A91882">
      <w:pPr>
        <w:pStyle w:val="Prrafodelista"/>
        <w:numPr>
          <w:ilvl w:val="0"/>
          <w:numId w:val="10"/>
        </w:numPr>
        <w:spacing w:before="120" w:after="120" w:line="360" w:lineRule="auto"/>
        <w:jc w:val="both"/>
        <w:rPr>
          <w:rFonts w:ascii="Times New Roman" w:eastAsia="Times New Roman" w:hAnsi="Times New Roman" w:cs="Times New Roman"/>
          <w:lang w:eastAsia="es-ES"/>
        </w:rPr>
      </w:pPr>
      <w:r w:rsidRPr="0039408F">
        <w:rPr>
          <w:rFonts w:ascii="Times New Roman" w:eastAsia="Times New Roman" w:hAnsi="Times New Roman" w:cs="Times New Roman"/>
          <w:bCs/>
          <w:lang w:val="es-NI" w:eastAsia="es-NI"/>
        </w:rPr>
        <w:t xml:space="preserve">Cámara de Comercio. (2025). </w:t>
      </w:r>
      <w:r w:rsidRPr="0039408F">
        <w:rPr>
          <w:rFonts w:ascii="Times New Roman" w:eastAsia="Times New Roman" w:hAnsi="Times New Roman" w:cs="Times New Roman"/>
          <w:bCs/>
          <w:i/>
          <w:lang w:val="es-NI" w:eastAsia="es-NI"/>
        </w:rPr>
        <w:t xml:space="preserve">Análisis económico financiero: Qué es y cuando hacerlo. </w:t>
      </w:r>
      <w:r w:rsidRPr="0039408F">
        <w:rPr>
          <w:rFonts w:ascii="Times New Roman" w:eastAsia="Times New Roman" w:hAnsi="Times New Roman" w:cs="Times New Roman"/>
          <w:bCs/>
          <w:lang w:val="es-NI" w:eastAsia="es-NI"/>
        </w:rPr>
        <w:t xml:space="preserve">Escuela de Negocio. Valencia. España. </w:t>
      </w:r>
      <w:r w:rsidRPr="0039408F">
        <w:rPr>
          <w:rFonts w:ascii="Times New Roman" w:hAnsi="Times New Roman" w:cs="Times New Roman"/>
        </w:rPr>
        <w:t>Recuperado de:</w:t>
      </w:r>
      <w:r w:rsidRPr="0039408F">
        <w:rPr>
          <w:rFonts w:ascii="Times New Roman" w:hAnsi="Times New Roman" w:cs="Times New Roman"/>
          <w:sz w:val="22"/>
        </w:rPr>
        <w:t xml:space="preserve">  </w:t>
      </w:r>
      <w:hyperlink r:id="rId9" w:history="1">
        <w:r w:rsidRPr="0039408F">
          <w:rPr>
            <w:rFonts w:ascii="Times New Roman" w:eastAsia="Times New Roman" w:hAnsi="Times New Roman" w:cs="Times New Roman"/>
            <w:bCs/>
            <w:color w:val="0000FF"/>
            <w:u w:val="single"/>
            <w:lang w:val="es-NI" w:eastAsia="es-NI"/>
          </w:rPr>
          <w:t>https://www.camaravalencia.com</w:t>
        </w:r>
      </w:hyperlink>
      <w:r w:rsidRPr="0039408F">
        <w:rPr>
          <w:rFonts w:ascii="Times New Roman" w:eastAsia="Times New Roman" w:hAnsi="Times New Roman" w:cs="Times New Roman"/>
          <w:bCs/>
          <w:color w:val="0000FF"/>
          <w:u w:val="single"/>
          <w:lang w:val="es-NI" w:eastAsia="es-NI"/>
        </w:rPr>
        <w:t xml:space="preserve"> </w:t>
      </w:r>
    </w:p>
    <w:p w14:paraId="2D6AA4E9" w14:textId="6FE0BD53" w:rsidR="00A91882" w:rsidRPr="0039408F" w:rsidRDefault="00F609D4" w:rsidP="00A91882">
      <w:pPr>
        <w:pStyle w:val="Prrafodelista"/>
        <w:numPr>
          <w:ilvl w:val="0"/>
          <w:numId w:val="10"/>
        </w:numPr>
        <w:spacing w:before="120" w:after="120" w:line="360" w:lineRule="auto"/>
        <w:jc w:val="both"/>
        <w:rPr>
          <w:rFonts w:ascii="Times New Roman" w:eastAsia="Times New Roman" w:hAnsi="Times New Roman" w:cs="Times New Roman"/>
          <w:bCs/>
        </w:rPr>
      </w:pPr>
      <w:r w:rsidRPr="0039408F">
        <w:rPr>
          <w:rFonts w:ascii="Times New Roman" w:eastAsia="Times New Roman" w:hAnsi="Times New Roman" w:cs="Times New Roman"/>
          <w:bCs/>
          <w:lang w:val="es-NI" w:eastAsia="es-NI"/>
        </w:rPr>
        <w:t xml:space="preserve">García A. A. (2020). </w:t>
      </w:r>
      <w:r w:rsidRPr="0039408F">
        <w:rPr>
          <w:rFonts w:ascii="Times New Roman" w:eastAsia="Times New Roman" w:hAnsi="Times New Roman" w:cs="Times New Roman"/>
          <w:i/>
          <w:lang w:val="es-NI" w:eastAsia="es-NI"/>
        </w:rPr>
        <w:t>El sector agropecuario y el desarrollo económico: el caso cubano</w:t>
      </w:r>
      <w:r w:rsidRPr="0039408F">
        <w:rPr>
          <w:rFonts w:ascii="Times New Roman" w:eastAsia="Times New Roman" w:hAnsi="Times New Roman" w:cs="Times New Roman"/>
          <w:bCs/>
          <w:i/>
          <w:lang w:val="es-NI" w:eastAsia="es-NI"/>
        </w:rPr>
        <w:t>.</w:t>
      </w:r>
      <w:r w:rsidRPr="0039408F">
        <w:rPr>
          <w:rFonts w:ascii="Times New Roman" w:eastAsia="Times New Roman" w:hAnsi="Times New Roman" w:cs="Times New Roman"/>
          <w:bCs/>
          <w:lang w:val="es-NI" w:eastAsia="es-NI"/>
        </w:rPr>
        <w:t xml:space="preserve"> </w:t>
      </w:r>
      <w:r w:rsidR="00A91882" w:rsidRPr="0039408F">
        <w:rPr>
          <w:rFonts w:ascii="Times New Roman" w:eastAsia="Times New Roman" w:hAnsi="Times New Roman" w:cs="Times New Roman"/>
          <w:bCs/>
          <w:lang w:val="es-NI" w:eastAsia="es-NI"/>
        </w:rPr>
        <w:t>Economía y</w:t>
      </w:r>
      <w:r w:rsidRPr="0039408F">
        <w:rPr>
          <w:rFonts w:ascii="Times New Roman" w:eastAsia="Times New Roman" w:hAnsi="Times New Roman" w:cs="Times New Roman"/>
          <w:bCs/>
          <w:lang w:val="es-NI" w:eastAsia="es-NI"/>
        </w:rPr>
        <w:t xml:space="preserve"> Desarrollo vol.164 no.2. ISSN</w:t>
      </w:r>
      <w:r w:rsidRPr="0039408F">
        <w:rPr>
          <w:rFonts w:ascii="Times New Roman" w:eastAsia="Times New Roman" w:hAnsi="Times New Roman" w:cs="Times New Roman"/>
          <w:bCs/>
          <w:color w:val="0000A0"/>
          <w:lang w:val="es-NI" w:eastAsia="es-NI"/>
        </w:rPr>
        <w:t xml:space="preserve"> </w:t>
      </w:r>
      <w:r w:rsidRPr="0039408F">
        <w:rPr>
          <w:rFonts w:ascii="Times New Roman" w:eastAsia="Times New Roman" w:hAnsi="Times New Roman" w:cs="Times New Roman"/>
          <w:bCs/>
          <w:lang w:val="es-NI" w:eastAsia="es-NI"/>
        </w:rPr>
        <w:t>0252-8584. La Habana. Cuba.</w:t>
      </w:r>
      <w:r w:rsidR="00A91882" w:rsidRPr="0039408F">
        <w:rPr>
          <w:rFonts w:ascii="Times New Roman" w:eastAsia="Times New Roman" w:hAnsi="Times New Roman" w:cs="Times New Roman"/>
          <w:bCs/>
          <w:lang w:val="es-NI" w:eastAsia="es-NI"/>
        </w:rPr>
        <w:t xml:space="preserve"> </w:t>
      </w:r>
    </w:p>
    <w:p w14:paraId="4F6C8B83" w14:textId="6DD15837" w:rsidR="00E33CB1" w:rsidRPr="0039408F" w:rsidRDefault="00E33CB1" w:rsidP="00A91882">
      <w:pPr>
        <w:pStyle w:val="Prrafodelista"/>
        <w:numPr>
          <w:ilvl w:val="0"/>
          <w:numId w:val="10"/>
        </w:numPr>
        <w:spacing w:before="120" w:after="120" w:line="360" w:lineRule="auto"/>
        <w:jc w:val="both"/>
        <w:rPr>
          <w:rFonts w:ascii="Times New Roman" w:eastAsia="Times New Roman" w:hAnsi="Times New Roman" w:cs="Times New Roman"/>
          <w:bCs/>
        </w:rPr>
      </w:pPr>
      <w:r w:rsidRPr="0039408F">
        <w:rPr>
          <w:rFonts w:ascii="Times New Roman" w:eastAsia="Times New Roman" w:hAnsi="Times New Roman" w:cs="Times New Roman"/>
          <w:bCs/>
          <w:lang w:val="es-NI" w:eastAsia="es-NI"/>
        </w:rPr>
        <w:t>González R. L (1985). El salario. Editorial Ciencias Sociales, La Habana. Cuba.</w:t>
      </w:r>
    </w:p>
    <w:p w14:paraId="466741B6" w14:textId="77777777" w:rsidR="00A91882" w:rsidRPr="0039408F" w:rsidRDefault="00A91882" w:rsidP="00A91882">
      <w:pPr>
        <w:pStyle w:val="Prrafodelista"/>
        <w:numPr>
          <w:ilvl w:val="0"/>
          <w:numId w:val="10"/>
        </w:numPr>
        <w:spacing w:before="120" w:after="120" w:line="360" w:lineRule="auto"/>
        <w:jc w:val="both"/>
        <w:rPr>
          <w:rFonts w:ascii="Times New Roman" w:eastAsia="Times New Roman" w:hAnsi="Times New Roman" w:cs="Times New Roman"/>
          <w:lang w:eastAsia="es-ES"/>
        </w:rPr>
      </w:pPr>
      <w:r w:rsidRPr="0039408F">
        <w:rPr>
          <w:rFonts w:ascii="Times New Roman" w:eastAsia="Calibri" w:hAnsi="Times New Roman" w:cs="Times New Roman"/>
          <w:kern w:val="0"/>
          <w:lang w:val="es-NI"/>
          <w14:ligatures w14:val="none"/>
        </w:rPr>
        <w:t xml:space="preserve">Lazo, E. (2025). </w:t>
      </w:r>
      <w:r w:rsidRPr="0039408F">
        <w:rPr>
          <w:rFonts w:ascii="Times New Roman" w:eastAsia="Calibri" w:hAnsi="Times New Roman" w:cs="Times New Roman"/>
          <w:i/>
          <w:kern w:val="0"/>
          <w:lang w:val="es-NI"/>
          <w14:ligatures w14:val="none"/>
        </w:rPr>
        <w:t xml:space="preserve">Declaración de la Asamblea Nacional del Poder Popular en la X Legislatura. </w:t>
      </w:r>
      <w:r w:rsidRPr="0039408F">
        <w:rPr>
          <w:rFonts w:ascii="Times New Roman" w:eastAsia="Calibri" w:hAnsi="Times New Roman" w:cs="Times New Roman"/>
          <w:kern w:val="0"/>
          <w:lang w:val="es-NI"/>
          <w14:ligatures w14:val="none"/>
        </w:rPr>
        <w:t xml:space="preserve">Quinto periodo ordinario de sesiones de la Asamblea Nacional del Poder Popular de Cuba. Periódico Granma. Órgano Oficial del Comité Central del Partido </w:t>
      </w:r>
      <w:r w:rsidRPr="0039408F">
        <w:rPr>
          <w:rFonts w:ascii="Times New Roman" w:eastAsia="Calibri" w:hAnsi="Times New Roman" w:cs="Times New Roman"/>
          <w:kern w:val="0"/>
          <w:lang w:val="es-NI"/>
          <w14:ligatures w14:val="none"/>
        </w:rPr>
        <w:lastRenderedPageBreak/>
        <w:t xml:space="preserve">Comunista. ISNN 0864 -0424. La Habana. Cuba. </w:t>
      </w:r>
      <w:r w:rsidRPr="0039408F">
        <w:rPr>
          <w:rFonts w:ascii="Times New Roman" w:eastAsia="Calibri" w:hAnsi="Times New Roman" w:cs="Times New Roman"/>
          <w:kern w:val="0"/>
          <w:lang w:val="es-ES"/>
          <w14:ligatures w14:val="none"/>
        </w:rPr>
        <w:t>Recuperado de:</w:t>
      </w:r>
      <w:r w:rsidRPr="0039408F">
        <w:rPr>
          <w:rFonts w:ascii="Times New Roman" w:eastAsia="Calibri" w:hAnsi="Times New Roman" w:cs="Times New Roman"/>
          <w:kern w:val="0"/>
          <w:sz w:val="22"/>
          <w:szCs w:val="22"/>
          <w:lang w:val="es-ES"/>
          <w14:ligatures w14:val="none"/>
        </w:rPr>
        <w:t xml:space="preserve">  </w:t>
      </w:r>
      <w:r w:rsidRPr="0039408F">
        <w:rPr>
          <w:rFonts w:ascii="Times New Roman" w:eastAsia="Times New Roman" w:hAnsi="Times New Roman" w:cs="Times New Roman"/>
          <w:kern w:val="0"/>
          <w:lang w:val="es-NI" w:eastAsia="es-NI"/>
          <w14:ligatures w14:val="none"/>
        </w:rPr>
        <w:t xml:space="preserve"> </w:t>
      </w:r>
      <w:hyperlink r:id="rId10" w:history="1">
        <w:r w:rsidRPr="0039408F">
          <w:rPr>
            <w:rStyle w:val="Hipervnculo"/>
            <w:rFonts w:ascii="Times New Roman" w:eastAsia="Times New Roman" w:hAnsi="Times New Roman" w:cs="Times New Roman"/>
            <w:kern w:val="0"/>
            <w:lang w:val="es-NI" w:eastAsia="es-NI"/>
            <w14:ligatures w14:val="none"/>
          </w:rPr>
          <w:t>https://</w:t>
        </w:r>
        <w:r w:rsidRPr="0039408F">
          <w:rPr>
            <w:rStyle w:val="Hipervnculo"/>
            <w:rFonts w:ascii="Times New Roman" w:eastAsia="Calibri" w:hAnsi="Times New Roman" w:cs="Times New Roman"/>
            <w:kern w:val="0"/>
            <w:lang w:val="es-NI"/>
            <w14:ligatures w14:val="none"/>
          </w:rPr>
          <w:t>www.granma.cu</w:t>
        </w:r>
      </w:hyperlink>
      <w:r w:rsidRPr="0039408F">
        <w:rPr>
          <w:rFonts w:ascii="Times New Roman" w:eastAsia="Calibri" w:hAnsi="Times New Roman" w:cs="Times New Roman"/>
          <w:kern w:val="0"/>
          <w:lang w:val="es-NI"/>
          <w14:ligatures w14:val="none"/>
        </w:rPr>
        <w:t xml:space="preserve">  </w:t>
      </w:r>
      <w:r w:rsidRPr="0039408F">
        <w:rPr>
          <w:rFonts w:ascii="Times New Roman" w:eastAsia="Calibri" w:hAnsi="Times New Roman" w:cs="Times New Roman"/>
          <w:kern w:val="0"/>
          <w:lang w:val="es-NI"/>
          <w14:ligatures w14:val="none"/>
        </w:rPr>
        <w:t xml:space="preserve">. </w:t>
      </w:r>
    </w:p>
    <w:p w14:paraId="0CDA5E61" w14:textId="77777777" w:rsidR="00A91882" w:rsidRPr="0039408F" w:rsidRDefault="00A91882" w:rsidP="00A91882">
      <w:pPr>
        <w:pStyle w:val="Prrafodelista"/>
        <w:numPr>
          <w:ilvl w:val="0"/>
          <w:numId w:val="10"/>
        </w:numPr>
        <w:spacing w:before="120" w:after="120" w:line="360" w:lineRule="auto"/>
        <w:jc w:val="both"/>
        <w:rPr>
          <w:rFonts w:ascii="Times New Roman" w:eastAsia="Times New Roman" w:hAnsi="Times New Roman" w:cs="Times New Roman"/>
          <w:lang w:eastAsia="es-ES"/>
        </w:rPr>
      </w:pPr>
      <w:proofErr w:type="spellStart"/>
      <w:r w:rsidRPr="0039408F">
        <w:rPr>
          <w:rFonts w:ascii="Times New Roman" w:eastAsia="Times New Roman" w:hAnsi="Times New Roman" w:cs="Times New Roman"/>
          <w:lang w:val="es-NI" w:eastAsia="es-NI"/>
        </w:rPr>
        <w:t>Panadés</w:t>
      </w:r>
      <w:proofErr w:type="spellEnd"/>
      <w:r w:rsidRPr="0039408F">
        <w:rPr>
          <w:rFonts w:ascii="Times New Roman" w:eastAsia="Times New Roman" w:hAnsi="Times New Roman" w:cs="Times New Roman"/>
          <w:lang w:val="es-NI" w:eastAsia="es-NI"/>
        </w:rPr>
        <w:t xml:space="preserve">, A.M. (2023). </w:t>
      </w:r>
      <w:r w:rsidRPr="0039408F">
        <w:rPr>
          <w:rFonts w:ascii="Times New Roman" w:eastAsia="Times New Roman" w:hAnsi="Times New Roman" w:cs="Times New Roman"/>
          <w:i/>
          <w:lang w:val="es-NI" w:eastAsia="es-NI"/>
        </w:rPr>
        <w:t xml:space="preserve">Colectivos laborales agropecuarios, </w:t>
      </w:r>
      <w:r w:rsidRPr="0039408F">
        <w:rPr>
          <w:rFonts w:ascii="Times New Roman" w:eastAsia="Times New Roman" w:hAnsi="Times New Roman" w:cs="Times New Roman"/>
          <w:bCs/>
          <w:i/>
          <w:kern w:val="36"/>
          <w:lang w:val="es-NI" w:eastAsia="es-NI"/>
        </w:rPr>
        <w:t>parte de la solución al problema agroalimentario</w:t>
      </w:r>
      <w:r w:rsidRPr="0039408F">
        <w:rPr>
          <w:rFonts w:ascii="Times New Roman" w:eastAsia="Times New Roman" w:hAnsi="Times New Roman" w:cs="Times New Roman"/>
          <w:bCs/>
          <w:kern w:val="36"/>
          <w:lang w:val="es-NI" w:eastAsia="es-NI"/>
        </w:rPr>
        <w:t xml:space="preserve">. Periódico Escambray. </w:t>
      </w:r>
      <w:r w:rsidRPr="0039408F">
        <w:rPr>
          <w:rFonts w:ascii="Times New Roman" w:hAnsi="Times New Roman" w:cs="Times New Roman"/>
        </w:rPr>
        <w:t xml:space="preserve">Recuperado de: </w:t>
      </w:r>
      <w:hyperlink r:id="rId11" w:history="1">
        <w:r w:rsidRPr="0039408F">
          <w:rPr>
            <w:rStyle w:val="Hipervnculo"/>
            <w:rFonts w:ascii="Times New Roman" w:eastAsia="Times New Roman" w:hAnsi="Times New Roman" w:cs="Times New Roman"/>
            <w:lang w:val="es-NI" w:eastAsia="es-NI"/>
          </w:rPr>
          <w:t>https://www.escambray.cu</w:t>
        </w:r>
      </w:hyperlink>
      <w:r w:rsidRPr="0039408F">
        <w:rPr>
          <w:rFonts w:ascii="Times New Roman" w:hAnsi="Times New Roman" w:cs="Times New Roman"/>
        </w:rPr>
        <w:t xml:space="preserve">  </w:t>
      </w:r>
    </w:p>
    <w:p w14:paraId="55E39925" w14:textId="0F89C9B2" w:rsidR="007D0D89" w:rsidRPr="0039408F" w:rsidRDefault="00A91882" w:rsidP="00F72972">
      <w:pPr>
        <w:pStyle w:val="Prrafodelista"/>
        <w:numPr>
          <w:ilvl w:val="0"/>
          <w:numId w:val="10"/>
        </w:numPr>
        <w:spacing w:before="120" w:after="120" w:line="360" w:lineRule="auto"/>
        <w:jc w:val="both"/>
        <w:rPr>
          <w:rFonts w:ascii="Times New Roman" w:hAnsi="Times New Roman" w:cs="Times New Roman"/>
        </w:rPr>
      </w:pPr>
      <w:r w:rsidRPr="0039408F">
        <w:rPr>
          <w:rFonts w:ascii="Times New Roman" w:eastAsia="Calibri" w:hAnsi="Times New Roman" w:cs="Times New Roman"/>
          <w:lang w:val="es-ES"/>
        </w:rPr>
        <w:t xml:space="preserve">Resolución 600 (2021). </w:t>
      </w:r>
      <w:r w:rsidRPr="0039408F">
        <w:rPr>
          <w:rFonts w:ascii="Times New Roman" w:eastAsia="Calibri" w:hAnsi="Times New Roman" w:cs="Times New Roman"/>
          <w:i/>
          <w:lang w:val="es-ES"/>
        </w:rPr>
        <w:t>Colectivos Agropecuario</w:t>
      </w:r>
      <w:r w:rsidRPr="0039408F">
        <w:rPr>
          <w:rFonts w:ascii="Times New Roman" w:eastAsia="Calibri" w:hAnsi="Times New Roman" w:cs="Times New Roman"/>
          <w:lang w:val="es-ES"/>
        </w:rPr>
        <w:t xml:space="preserve">. Gaceta Oficial </w:t>
      </w:r>
      <w:r w:rsidRPr="0039408F">
        <w:rPr>
          <w:rFonts w:ascii="Times New Roman" w:eastAsia="Times New Roman" w:hAnsi="Times New Roman" w:cs="Times New Roman"/>
          <w:lang w:val="es-ES" w:eastAsia="es-ES"/>
        </w:rPr>
        <w:t xml:space="preserve">de la República de Cuba </w:t>
      </w:r>
      <w:r w:rsidRPr="0039408F">
        <w:rPr>
          <w:rFonts w:ascii="Times New Roman" w:eastAsia="Calibri" w:hAnsi="Times New Roman" w:cs="Times New Roman"/>
          <w:lang w:val="es-ES"/>
        </w:rPr>
        <w:t>No 115 Ordinaria. GOC-2021-936-0115</w:t>
      </w:r>
      <w:r w:rsidR="00E33CB1" w:rsidRPr="0039408F">
        <w:rPr>
          <w:rFonts w:ascii="Times New Roman" w:eastAsia="Calibri" w:hAnsi="Times New Roman" w:cs="Times New Roman"/>
          <w:lang w:val="es-ES"/>
        </w:rPr>
        <w:t>.</w:t>
      </w:r>
    </w:p>
    <w:sectPr w:rsidR="007D0D89" w:rsidRPr="0039408F">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175"/>
    <w:multiLevelType w:val="hybridMultilevel"/>
    <w:tmpl w:val="B1E66C2C"/>
    <w:lvl w:ilvl="0" w:tplc="4C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1" w15:restartNumberingAfterBreak="0">
    <w:nsid w:val="0D8854C3"/>
    <w:multiLevelType w:val="hybridMultilevel"/>
    <w:tmpl w:val="23CCCC0A"/>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1A057724"/>
    <w:multiLevelType w:val="hybridMultilevel"/>
    <w:tmpl w:val="2BE2D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F24094"/>
    <w:multiLevelType w:val="hybridMultilevel"/>
    <w:tmpl w:val="3FCE394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350D6D67"/>
    <w:multiLevelType w:val="hybridMultilevel"/>
    <w:tmpl w:val="D896A318"/>
    <w:lvl w:ilvl="0" w:tplc="D4EE65AC">
      <w:start w:val="1"/>
      <w:numFmt w:val="decimal"/>
      <w:lvlText w:val="%1."/>
      <w:lvlJc w:val="left"/>
      <w:pPr>
        <w:ind w:left="360" w:hanging="360"/>
      </w:pPr>
      <w:rPr>
        <w:rFonts w:eastAsiaTheme="minorEastAsia" w:cstheme="minorBidi"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5" w15:restartNumberingAfterBreak="0">
    <w:nsid w:val="3E7D7905"/>
    <w:multiLevelType w:val="hybridMultilevel"/>
    <w:tmpl w:val="C4B02940"/>
    <w:lvl w:ilvl="0" w:tplc="0C241554">
      <w:start w:val="1"/>
      <w:numFmt w:val="decimal"/>
      <w:lvlText w:val="%1."/>
      <w:lvlJc w:val="left"/>
      <w:pPr>
        <w:ind w:left="720" w:hanging="360"/>
      </w:pPr>
      <w:rPr>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40DF7FD8"/>
    <w:multiLevelType w:val="hybridMultilevel"/>
    <w:tmpl w:val="A81CCBAC"/>
    <w:lvl w:ilvl="0" w:tplc="4C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4F861CE9"/>
    <w:multiLevelType w:val="hybridMultilevel"/>
    <w:tmpl w:val="7B2A9836"/>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15:restartNumberingAfterBreak="0">
    <w:nsid w:val="594B50C0"/>
    <w:multiLevelType w:val="hybridMultilevel"/>
    <w:tmpl w:val="D7F68420"/>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15:restartNumberingAfterBreak="0">
    <w:nsid w:val="61EE3499"/>
    <w:multiLevelType w:val="hybridMultilevel"/>
    <w:tmpl w:val="2BE2D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5459692">
    <w:abstractNumId w:val="4"/>
  </w:num>
  <w:num w:numId="2" w16cid:durableId="2057660748">
    <w:abstractNumId w:val="8"/>
  </w:num>
  <w:num w:numId="3" w16cid:durableId="1999728293">
    <w:abstractNumId w:val="2"/>
  </w:num>
  <w:num w:numId="4" w16cid:durableId="312370022">
    <w:abstractNumId w:val="9"/>
  </w:num>
  <w:num w:numId="5" w16cid:durableId="1520465112">
    <w:abstractNumId w:val="7"/>
  </w:num>
  <w:num w:numId="6" w16cid:durableId="981614237">
    <w:abstractNumId w:val="6"/>
  </w:num>
  <w:num w:numId="7" w16cid:durableId="415440310">
    <w:abstractNumId w:val="1"/>
  </w:num>
  <w:num w:numId="8" w16cid:durableId="2082751904">
    <w:abstractNumId w:val="3"/>
  </w:num>
  <w:num w:numId="9" w16cid:durableId="1764960528">
    <w:abstractNumId w:val="5"/>
  </w:num>
  <w:num w:numId="10" w16cid:durableId="153257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89"/>
    <w:rsid w:val="00032C49"/>
    <w:rsid w:val="000435AC"/>
    <w:rsid w:val="00091D50"/>
    <w:rsid w:val="00111B3B"/>
    <w:rsid w:val="00181A28"/>
    <w:rsid w:val="0019076A"/>
    <w:rsid w:val="00194D52"/>
    <w:rsid w:val="00210D32"/>
    <w:rsid w:val="002170F0"/>
    <w:rsid w:val="00220457"/>
    <w:rsid w:val="00257B01"/>
    <w:rsid w:val="00284882"/>
    <w:rsid w:val="002C3A4B"/>
    <w:rsid w:val="002F7A6B"/>
    <w:rsid w:val="002F7D63"/>
    <w:rsid w:val="0039408F"/>
    <w:rsid w:val="003E5CB7"/>
    <w:rsid w:val="00470674"/>
    <w:rsid w:val="004D4694"/>
    <w:rsid w:val="005041F5"/>
    <w:rsid w:val="00595C29"/>
    <w:rsid w:val="005B3A0B"/>
    <w:rsid w:val="005C29E1"/>
    <w:rsid w:val="00612398"/>
    <w:rsid w:val="00653321"/>
    <w:rsid w:val="006757DE"/>
    <w:rsid w:val="00692B22"/>
    <w:rsid w:val="006B36B2"/>
    <w:rsid w:val="006C6B5A"/>
    <w:rsid w:val="006F47BC"/>
    <w:rsid w:val="00720036"/>
    <w:rsid w:val="00721D3E"/>
    <w:rsid w:val="00735B33"/>
    <w:rsid w:val="007674B2"/>
    <w:rsid w:val="007C4C76"/>
    <w:rsid w:val="007D0D89"/>
    <w:rsid w:val="007D1ABA"/>
    <w:rsid w:val="007E4238"/>
    <w:rsid w:val="00822359"/>
    <w:rsid w:val="00861850"/>
    <w:rsid w:val="0087250A"/>
    <w:rsid w:val="00876775"/>
    <w:rsid w:val="008B67A0"/>
    <w:rsid w:val="0090696C"/>
    <w:rsid w:val="009212A8"/>
    <w:rsid w:val="009552EF"/>
    <w:rsid w:val="009F0C4E"/>
    <w:rsid w:val="00A15C76"/>
    <w:rsid w:val="00A40E77"/>
    <w:rsid w:val="00A622A9"/>
    <w:rsid w:val="00A91882"/>
    <w:rsid w:val="00B30D6F"/>
    <w:rsid w:val="00B6490E"/>
    <w:rsid w:val="00B82719"/>
    <w:rsid w:val="00BF0696"/>
    <w:rsid w:val="00BF5637"/>
    <w:rsid w:val="00CA58F4"/>
    <w:rsid w:val="00CC1BC7"/>
    <w:rsid w:val="00CC4360"/>
    <w:rsid w:val="00D16EDC"/>
    <w:rsid w:val="00D32E6D"/>
    <w:rsid w:val="00D51B89"/>
    <w:rsid w:val="00D64A1F"/>
    <w:rsid w:val="00DA345F"/>
    <w:rsid w:val="00DA740F"/>
    <w:rsid w:val="00DC118C"/>
    <w:rsid w:val="00DF6829"/>
    <w:rsid w:val="00E33CB1"/>
    <w:rsid w:val="00E33E21"/>
    <w:rsid w:val="00E5410D"/>
    <w:rsid w:val="00F05DFE"/>
    <w:rsid w:val="00F31FD0"/>
    <w:rsid w:val="00F41539"/>
    <w:rsid w:val="00F609D4"/>
    <w:rsid w:val="00F9774B"/>
    <w:rsid w:val="00FA4439"/>
    <w:rsid w:val="00FB34F6"/>
    <w:rsid w:val="00FB487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FFBF"/>
  <w15:chartTrackingRefBased/>
  <w15:docId w15:val="{97F1A7E7-98DA-4C19-AA7A-A026DFD7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D32"/>
    <w:pPr>
      <w:spacing w:after="0" w:line="240" w:lineRule="auto"/>
    </w:pPr>
    <w:rPr>
      <w:rFonts w:eastAsiaTheme="minorEastAsia"/>
      <w:kern w:val="0"/>
      <w:sz w:val="20"/>
      <w:szCs w:val="20"/>
      <w:lang w:eastAsia="zh-CN"/>
      <w14:ligatures w14:val="none"/>
    </w:rPr>
  </w:style>
  <w:style w:type="paragraph" w:styleId="Ttulo1">
    <w:name w:val="heading 1"/>
    <w:basedOn w:val="Normal"/>
    <w:next w:val="Normal"/>
    <w:link w:val="Ttulo1Car"/>
    <w:uiPriority w:val="9"/>
    <w:qFormat/>
    <w:rsid w:val="007D0D8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7D0D8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7D0D89"/>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7D0D89"/>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7D0D89"/>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7D0D89"/>
    <w:pPr>
      <w:keepNext/>
      <w:keepLines/>
      <w:spacing w:before="4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7D0D89"/>
    <w:pPr>
      <w:keepNext/>
      <w:keepLines/>
      <w:spacing w:before="4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7D0D89"/>
    <w:pPr>
      <w:keepNext/>
      <w:keepLines/>
      <w:spacing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7D0D89"/>
    <w:pPr>
      <w:keepNext/>
      <w:keepLines/>
      <w:spacing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0D8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0D8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0D8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0D8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0D8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0D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0D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0D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0D89"/>
    <w:rPr>
      <w:rFonts w:eastAsiaTheme="majorEastAsia" w:cstheme="majorBidi"/>
      <w:color w:val="272727" w:themeColor="text1" w:themeTint="D8"/>
    </w:rPr>
  </w:style>
  <w:style w:type="paragraph" w:styleId="Ttulo">
    <w:name w:val="Title"/>
    <w:basedOn w:val="Normal"/>
    <w:next w:val="Normal"/>
    <w:link w:val="TtuloCar"/>
    <w:uiPriority w:val="10"/>
    <w:qFormat/>
    <w:rsid w:val="007D0D8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7D0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0D89"/>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7D0D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0D89"/>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7D0D89"/>
    <w:rPr>
      <w:i/>
      <w:iCs/>
      <w:color w:val="404040" w:themeColor="text1" w:themeTint="BF"/>
    </w:rPr>
  </w:style>
  <w:style w:type="paragraph" w:styleId="Prrafodelista">
    <w:name w:val="List Paragraph"/>
    <w:basedOn w:val="Normal"/>
    <w:uiPriority w:val="34"/>
    <w:qFormat/>
    <w:rsid w:val="007D0D89"/>
    <w:pPr>
      <w:spacing w:after="160" w:line="278" w:lineRule="auto"/>
      <w:ind w:left="720"/>
      <w:contextualSpacing/>
    </w:pPr>
    <w:rPr>
      <w:rFonts w:eastAsiaTheme="minorHAnsi"/>
      <w:kern w:val="2"/>
      <w:sz w:val="24"/>
      <w:szCs w:val="24"/>
      <w:lang w:eastAsia="en-US"/>
      <w14:ligatures w14:val="standardContextual"/>
    </w:rPr>
  </w:style>
  <w:style w:type="character" w:styleId="nfasisintenso">
    <w:name w:val="Intense Emphasis"/>
    <w:basedOn w:val="Fuentedeprrafopredeter"/>
    <w:uiPriority w:val="21"/>
    <w:qFormat/>
    <w:rsid w:val="007D0D89"/>
    <w:rPr>
      <w:i/>
      <w:iCs/>
      <w:color w:val="2F5496" w:themeColor="accent1" w:themeShade="BF"/>
    </w:rPr>
  </w:style>
  <w:style w:type="paragraph" w:styleId="Citadestacada">
    <w:name w:val="Intense Quote"/>
    <w:basedOn w:val="Normal"/>
    <w:next w:val="Normal"/>
    <w:link w:val="CitadestacadaCar"/>
    <w:uiPriority w:val="30"/>
    <w:qFormat/>
    <w:rsid w:val="007D0D8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7D0D89"/>
    <w:rPr>
      <w:i/>
      <w:iCs/>
      <w:color w:val="2F5496" w:themeColor="accent1" w:themeShade="BF"/>
    </w:rPr>
  </w:style>
  <w:style w:type="character" w:styleId="Referenciaintensa">
    <w:name w:val="Intense Reference"/>
    <w:basedOn w:val="Fuentedeprrafopredeter"/>
    <w:uiPriority w:val="32"/>
    <w:qFormat/>
    <w:rsid w:val="007D0D89"/>
    <w:rPr>
      <w:b/>
      <w:bCs/>
      <w:smallCaps/>
      <w:color w:val="2F5496" w:themeColor="accent1" w:themeShade="BF"/>
      <w:spacing w:val="5"/>
    </w:rPr>
  </w:style>
  <w:style w:type="paragraph" w:styleId="Encabezado">
    <w:name w:val="header"/>
    <w:basedOn w:val="Normal"/>
    <w:link w:val="EncabezadoCar"/>
    <w:qFormat/>
    <w:rsid w:val="00210D32"/>
    <w:pPr>
      <w:tabs>
        <w:tab w:val="center" w:pos="4153"/>
        <w:tab w:val="right" w:pos="8306"/>
      </w:tabs>
      <w:snapToGrid w:val="0"/>
    </w:pPr>
    <w:rPr>
      <w:sz w:val="18"/>
      <w:szCs w:val="18"/>
    </w:rPr>
  </w:style>
  <w:style w:type="character" w:customStyle="1" w:styleId="EncabezadoCar">
    <w:name w:val="Encabezado Car"/>
    <w:basedOn w:val="Fuentedeprrafopredeter"/>
    <w:link w:val="Encabezado"/>
    <w:rsid w:val="00210D32"/>
    <w:rPr>
      <w:rFonts w:eastAsiaTheme="minorEastAsia"/>
      <w:kern w:val="0"/>
      <w:sz w:val="18"/>
      <w:szCs w:val="18"/>
      <w:lang w:eastAsia="zh-CN"/>
      <w14:ligatures w14:val="none"/>
    </w:rPr>
  </w:style>
  <w:style w:type="character" w:customStyle="1" w:styleId="fontstyle01">
    <w:name w:val="fontstyle01"/>
    <w:basedOn w:val="Fuentedeprrafopredeter"/>
    <w:qFormat/>
    <w:rsid w:val="00210D32"/>
    <w:rPr>
      <w:rFonts w:ascii="Arial" w:hAnsi="Arial" w:cs="Arial"/>
      <w:b/>
      <w:bCs/>
      <w:color w:val="000000"/>
      <w:sz w:val="24"/>
      <w:szCs w:val="24"/>
    </w:rPr>
  </w:style>
  <w:style w:type="character" w:styleId="Hipervnculo">
    <w:name w:val="Hyperlink"/>
    <w:basedOn w:val="Fuentedeprrafopredeter"/>
    <w:qFormat/>
    <w:rsid w:val="00210D32"/>
    <w:rPr>
      <w:color w:val="0563C1" w:themeColor="hyperlink"/>
      <w:u w:val="single"/>
    </w:rPr>
  </w:style>
  <w:style w:type="paragraph" w:styleId="Bibliografa">
    <w:name w:val="Bibliography"/>
    <w:basedOn w:val="Normal"/>
    <w:next w:val="Normal"/>
    <w:uiPriority w:val="37"/>
    <w:unhideWhenUsed/>
    <w:rsid w:val="00692B22"/>
  </w:style>
  <w:style w:type="table" w:customStyle="1" w:styleId="Listamedia2-nfasis121">
    <w:name w:val="Lista media 2 - Énfasis 121"/>
    <w:basedOn w:val="Tablanormal"/>
    <w:uiPriority w:val="66"/>
    <w:rsid w:val="00B6490E"/>
    <w:pPr>
      <w:spacing w:after="0" w:line="240" w:lineRule="auto"/>
    </w:pPr>
    <w:rPr>
      <w:rFonts w:ascii="Cambria" w:eastAsia="Times New Roman" w:hAnsi="Cambria" w:cs="Times New Roman"/>
      <w:color w:val="000000"/>
      <w:kern w:val="0"/>
      <w:sz w:val="22"/>
      <w:szCs w:val="22"/>
      <w:lang w:val="es-ES"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media2-nfasis11">
    <w:name w:val="Lista media 2 - Énfasis 11"/>
    <w:basedOn w:val="Tablanormal"/>
    <w:next w:val="Listamedia2-nfasis1"/>
    <w:uiPriority w:val="66"/>
    <w:rsid w:val="009212A8"/>
    <w:pPr>
      <w:spacing w:after="0" w:line="240" w:lineRule="auto"/>
    </w:pPr>
    <w:rPr>
      <w:rFonts w:ascii="Cambria" w:eastAsia="Times New Roman" w:hAnsi="Cambria" w:cs="Times New Roman"/>
      <w:color w:val="000000"/>
      <w:kern w:val="0"/>
      <w:sz w:val="22"/>
      <w:szCs w:val="22"/>
      <w:lang w:val="es-NI" w:eastAsia="es-NI"/>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semiHidden/>
    <w:unhideWhenUsed/>
    <w:rsid w:val="009212A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Mencinsinresolver">
    <w:name w:val="Unresolved Mention"/>
    <w:basedOn w:val="Fuentedeprrafopredeter"/>
    <w:uiPriority w:val="99"/>
    <w:semiHidden/>
    <w:unhideWhenUsed/>
    <w:rsid w:val="00F60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3883">
      <w:bodyDiv w:val="1"/>
      <w:marLeft w:val="0"/>
      <w:marRight w:val="0"/>
      <w:marTop w:val="0"/>
      <w:marBottom w:val="0"/>
      <w:divBdr>
        <w:top w:val="none" w:sz="0" w:space="0" w:color="auto"/>
        <w:left w:val="none" w:sz="0" w:space="0" w:color="auto"/>
        <w:bottom w:val="none" w:sz="0" w:space="0" w:color="auto"/>
        <w:right w:val="none" w:sz="0" w:space="0" w:color="auto"/>
      </w:divBdr>
    </w:div>
    <w:div w:id="236524334">
      <w:bodyDiv w:val="1"/>
      <w:marLeft w:val="0"/>
      <w:marRight w:val="0"/>
      <w:marTop w:val="0"/>
      <w:marBottom w:val="0"/>
      <w:divBdr>
        <w:top w:val="none" w:sz="0" w:space="0" w:color="auto"/>
        <w:left w:val="none" w:sz="0" w:space="0" w:color="auto"/>
        <w:bottom w:val="none" w:sz="0" w:space="0" w:color="auto"/>
        <w:right w:val="none" w:sz="0" w:space="0" w:color="auto"/>
      </w:divBdr>
    </w:div>
    <w:div w:id="276374301">
      <w:bodyDiv w:val="1"/>
      <w:marLeft w:val="0"/>
      <w:marRight w:val="0"/>
      <w:marTop w:val="0"/>
      <w:marBottom w:val="0"/>
      <w:divBdr>
        <w:top w:val="none" w:sz="0" w:space="0" w:color="auto"/>
        <w:left w:val="none" w:sz="0" w:space="0" w:color="auto"/>
        <w:bottom w:val="none" w:sz="0" w:space="0" w:color="auto"/>
        <w:right w:val="none" w:sz="0" w:space="0" w:color="auto"/>
      </w:divBdr>
    </w:div>
    <w:div w:id="856889035">
      <w:bodyDiv w:val="1"/>
      <w:marLeft w:val="0"/>
      <w:marRight w:val="0"/>
      <w:marTop w:val="0"/>
      <w:marBottom w:val="0"/>
      <w:divBdr>
        <w:top w:val="none" w:sz="0" w:space="0" w:color="auto"/>
        <w:left w:val="none" w:sz="0" w:space="0" w:color="auto"/>
        <w:bottom w:val="none" w:sz="0" w:space="0" w:color="auto"/>
        <w:right w:val="none" w:sz="0" w:space="0" w:color="auto"/>
      </w:divBdr>
    </w:div>
    <w:div w:id="1109079537">
      <w:bodyDiv w:val="1"/>
      <w:marLeft w:val="0"/>
      <w:marRight w:val="0"/>
      <w:marTop w:val="0"/>
      <w:marBottom w:val="0"/>
      <w:divBdr>
        <w:top w:val="none" w:sz="0" w:space="0" w:color="auto"/>
        <w:left w:val="none" w:sz="0" w:space="0" w:color="auto"/>
        <w:bottom w:val="none" w:sz="0" w:space="0" w:color="auto"/>
        <w:right w:val="none" w:sz="0" w:space="0" w:color="auto"/>
      </w:divBdr>
    </w:div>
    <w:div w:id="1141579513">
      <w:bodyDiv w:val="1"/>
      <w:marLeft w:val="0"/>
      <w:marRight w:val="0"/>
      <w:marTop w:val="0"/>
      <w:marBottom w:val="0"/>
      <w:divBdr>
        <w:top w:val="none" w:sz="0" w:space="0" w:color="auto"/>
        <w:left w:val="none" w:sz="0" w:space="0" w:color="auto"/>
        <w:bottom w:val="none" w:sz="0" w:space="0" w:color="auto"/>
        <w:right w:val="none" w:sz="0" w:space="0" w:color="auto"/>
      </w:divBdr>
    </w:div>
    <w:div w:id="1143884979">
      <w:bodyDiv w:val="1"/>
      <w:marLeft w:val="0"/>
      <w:marRight w:val="0"/>
      <w:marTop w:val="0"/>
      <w:marBottom w:val="0"/>
      <w:divBdr>
        <w:top w:val="none" w:sz="0" w:space="0" w:color="auto"/>
        <w:left w:val="none" w:sz="0" w:space="0" w:color="auto"/>
        <w:bottom w:val="none" w:sz="0" w:space="0" w:color="auto"/>
        <w:right w:val="none" w:sz="0" w:space="0" w:color="auto"/>
      </w:divBdr>
    </w:div>
    <w:div w:id="1681858604">
      <w:bodyDiv w:val="1"/>
      <w:marLeft w:val="0"/>
      <w:marRight w:val="0"/>
      <w:marTop w:val="0"/>
      <w:marBottom w:val="0"/>
      <w:divBdr>
        <w:top w:val="none" w:sz="0" w:space="0" w:color="auto"/>
        <w:left w:val="none" w:sz="0" w:space="0" w:color="auto"/>
        <w:bottom w:val="none" w:sz="0" w:space="0" w:color="auto"/>
        <w:right w:val="none" w:sz="0" w:space="0" w:color="auto"/>
      </w:divBdr>
    </w:div>
    <w:div w:id="207404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sld.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ngelacv@uclv.edu.c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breus@uclv.cu" TargetMode="External"/><Relationship Id="rId11" Type="http://schemas.openxmlformats.org/officeDocument/2006/relationships/hyperlink" Target="https://www.escambray.cu" TargetMode="External"/><Relationship Id="rId5" Type="http://schemas.openxmlformats.org/officeDocument/2006/relationships/webSettings" Target="webSettings.xml"/><Relationship Id="rId10" Type="http://schemas.openxmlformats.org/officeDocument/2006/relationships/hyperlink" Target="https://www.granma.cu" TargetMode="External"/><Relationship Id="rId4" Type="http://schemas.openxmlformats.org/officeDocument/2006/relationships/settings" Target="settings.xml"/><Relationship Id="rId9" Type="http://schemas.openxmlformats.org/officeDocument/2006/relationships/hyperlink" Target="https://www.camaravalenci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Coo21</b:Tag>
    <b:SourceType>DocumentFromInternetSite</b:SourceType>
    <b:Guid>{03D6470D-769F-45DE-A77B-8C8E0A99E70B}</b:Guid>
    <b:Title>Cooperativismo y Desarrollo</b:Title>
    <b:InternetSiteTitle>Política laboral y alianzas público-privadas en el contexto cubano</b:InternetSiteTitle>
    <b:Year>2021</b:Year>
    <b:Month>04</b:Month>
    <b:Day>30</b:Day>
    <b:URL>http://www.scielo.sld.cu/scielo.php?script=sci_arttext&amp;pid=S2310-340X2021000100205</b:URL>
    <b:Author>
      <b:Author>
        <b:NameList>
          <b:Person>
            <b:Last>Arteaga Prado</b:Last>
            <b:First>Yairín</b:First>
          </b:Person>
          <b:Person>
            <b:Last>Alfonso Porraspita</b:Last>
            <b:First>Deysi</b:First>
          </b:Person>
          <b:Person>
            <b:Last>Marquetti Nodarse</b:Last>
            <b:First>Hiram </b:First>
          </b:Person>
        </b:NameList>
      </b:Author>
    </b:Author>
    <b:RefOrder>1</b:RefOrder>
  </b:Source>
  <b:Source>
    <b:Tag>Gar20</b:Tag>
    <b:SourceType>JournalArticle</b:SourceType>
    <b:Guid>{DCBF1BCD-318B-44E8-8D01-7BA084705281}</b:Guid>
    <b:Title>El sector agropecuario y el desarrollo económico: el caso cubano.</b:Title>
    <b:Year>2020</b:Year>
    <b:JournalName>Economia y Desarrollo</b:JournalName>
    <b:Volume>164</b:Volume>
    <b:Issue>2</b:Issue>
    <b:DOI>ISSN 0252-8584</b:DOI>
    <b:City>La Hababa</b:City>
    <b:Author>
      <b:Author>
        <b:NameList>
          <b:Person>
            <b:Last>García A</b:Last>
            <b:First>A</b:First>
          </b:Person>
        </b:NameList>
      </b:Author>
    </b:Author>
    <b:RefOrder>2</b:RefOrder>
  </b:Source>
  <b:Source>
    <b:Tag>Laz25</b:Tag>
    <b:SourceType>ArticleInAPeriodical</b:SourceType>
    <b:Guid>{3BBC3BB9-E7AC-40D4-83D3-324245DE87B7}</b:Guid>
    <b:Title>Declaración de la Asamblea del Poder Popular en la X Legislatura. Quinto Período ordinario de sesiones de Asamblea Nacional del Poder Popular de Cuba</b:Title>
    <b:Year>2025</b:Year>
    <b:DOI>ISSN 0864-0424</b:DOI>
    <b:Author>
      <b:Author>
        <b:NameList>
          <b:Person>
            <b:Last>Lazo</b:Last>
            <b:First>E</b:First>
          </b:Person>
        </b:NameList>
      </b:Author>
    </b:Author>
    <b:City>La Habana</b:City>
    <b:Publisher>Periódico Granma. órgano Oficial del Cómite Central del Partido Comunista</b:Publisher>
    <b:URL>https://www.granma.cu</b:URL>
    <b:RefOrder>3</b:RefOrder>
  </b:Source>
  <b:Source>
    <b:Tag>Pan23</b:Tag>
    <b:SourceType>ArticleInAPeriodical</b:SourceType>
    <b:Guid>{249AE1B3-87CC-4DCB-AC4D-5996D87CCF9D}</b:Guid>
    <b:Title>Colectivos laborales agropecuarios, parte de la solucion al programa agroalimentario</b:Title>
    <b:PeriodicalTitle>Periódico Escambray</b:PeriodicalTitle>
    <b:Year>2023</b:Year>
    <b:URL>https://www.escambray.cu</b:URL>
    <b:Author>
      <b:Author>
        <b:NameList>
          <b:Person>
            <b:Last>Panadés A</b:Last>
            <b:First>M</b:First>
          </b:Person>
        </b:NameList>
      </b:Author>
    </b:Author>
    <b:RefOrder>4</b:RefOrder>
  </b:Source>
  <b:Source>
    <b:Tag>Res</b:Tag>
    <b:SourceType>Misc</b:SourceType>
    <b:Guid>{D8B74825-FA38-4AAC-97B9-BCDEDB1AFE2D}</b:Guid>
    <b:Title>Colectivos Agropecuarios.</b:Title>
    <b:Publisher>Gaceta Oficial de la Republica de Cuba No 115 Ordinaria. GOC-2021-936-0115</b:Publisher>
    <b:Author>
      <b:Author>
        <b:NameList>
          <b:Person>
            <b:Last>Resolución 600</b:Last>
          </b:Person>
        </b:NameList>
      </b:Author>
    </b:Author>
    <b:Year>2021</b:Year>
    <b:RefOrder>5</b:RefOrder>
  </b:Source>
</b:Sources>
</file>

<file path=customXml/itemProps1.xml><?xml version="1.0" encoding="utf-8"?>
<ds:datastoreItem xmlns:ds="http://schemas.openxmlformats.org/officeDocument/2006/customXml" ds:itemID="{E74A354F-0E61-408B-A123-93CC86C8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12</Pages>
  <Words>3156</Words>
  <Characters>17364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Alejandro Abreus Bochs</dc:creator>
  <cp:keywords/>
  <dc:description/>
  <cp:lastModifiedBy>Javier Alejandro Abreus Bochs</cp:lastModifiedBy>
  <cp:revision>9</cp:revision>
  <dcterms:created xsi:type="dcterms:W3CDTF">2025-09-18T14:58:00Z</dcterms:created>
  <dcterms:modified xsi:type="dcterms:W3CDTF">2025-09-19T05:18:00Z</dcterms:modified>
</cp:coreProperties>
</file>