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726E" w14:textId="2771D2DD" w:rsidR="002976FB" w:rsidRDefault="00B47B72"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hAnsi="Times New Roman" w:cs="Times New Roman"/>
          <w:b/>
          <w:bCs/>
          <w:color w:val="000000"/>
          <w:sz w:val="24"/>
          <w:szCs w:val="24"/>
          <w:shd w:val="clear" w:color="auto" w:fill="FFFFFF"/>
        </w:rPr>
        <w:t>Violencia de género</w:t>
      </w:r>
      <w:r w:rsidR="000D6CA5">
        <w:rPr>
          <w:rFonts w:ascii="Times New Roman" w:hAnsi="Times New Roman" w:cs="Times New Roman"/>
          <w:b/>
          <w:bCs/>
          <w:color w:val="000000"/>
          <w:sz w:val="24"/>
          <w:szCs w:val="24"/>
          <w:shd w:val="clear" w:color="auto" w:fill="FFFFFF"/>
        </w:rPr>
        <w:t xml:space="preserve">. Tratamiento en </w:t>
      </w:r>
      <w:r w:rsidR="00943EB6" w:rsidRPr="000D6CA5">
        <w:rPr>
          <w:rFonts w:ascii="Times New Roman" w:hAnsi="Times New Roman" w:cs="Times New Roman"/>
          <w:b/>
          <w:bCs/>
          <w:color w:val="000000"/>
          <w:sz w:val="24"/>
          <w:szCs w:val="24"/>
          <w:shd w:val="clear" w:color="auto" w:fill="FFFFFF"/>
        </w:rPr>
        <w:t xml:space="preserve">medios de Comunicación </w:t>
      </w:r>
      <w:r w:rsidR="00D16512">
        <w:rPr>
          <w:rFonts w:ascii="Times New Roman" w:hAnsi="Times New Roman" w:cs="Times New Roman"/>
          <w:b/>
          <w:bCs/>
          <w:color w:val="000000"/>
          <w:sz w:val="24"/>
          <w:szCs w:val="24"/>
          <w:shd w:val="clear" w:color="auto" w:fill="FFFFFF"/>
        </w:rPr>
        <w:t>en Cuba:</w:t>
      </w:r>
      <w:r w:rsidR="00155C80">
        <w:rPr>
          <w:rFonts w:ascii="Times New Roman" w:hAnsi="Times New Roman" w:cs="Times New Roman"/>
          <w:b/>
          <w:bCs/>
          <w:color w:val="000000"/>
          <w:sz w:val="24"/>
          <w:szCs w:val="24"/>
          <w:shd w:val="clear" w:color="auto" w:fill="FFFFFF"/>
        </w:rPr>
        <w:t xml:space="preserve"> Cubadebate</w:t>
      </w:r>
      <w:r w:rsidR="00D16512">
        <w:rPr>
          <w:rFonts w:ascii="Times New Roman" w:hAnsi="Times New Roman" w:cs="Times New Roman"/>
          <w:b/>
          <w:bCs/>
          <w:color w:val="000000"/>
          <w:sz w:val="24"/>
          <w:szCs w:val="24"/>
          <w:shd w:val="clear" w:color="auto" w:fill="FFFFFF"/>
        </w:rPr>
        <w:t>.</w:t>
      </w:r>
    </w:p>
    <w:p w14:paraId="0E044AC5" w14:textId="3B7A4AEF" w:rsidR="000D6CA5" w:rsidRDefault="000D6CA5" w:rsidP="008124B2">
      <w:pPr>
        <w:spacing w:line="276" w:lineRule="auto"/>
        <w:jc w:val="both"/>
        <w:rPr>
          <w:rFonts w:ascii="Times New Roman" w:hAnsi="Times New Roman" w:cs="Times New Roman"/>
          <w:b/>
          <w:bCs/>
          <w:color w:val="000000"/>
          <w:sz w:val="24"/>
          <w:szCs w:val="24"/>
          <w:shd w:val="clear" w:color="auto" w:fill="FFFFFF"/>
          <w:lang w:val="en-US"/>
        </w:rPr>
      </w:pPr>
      <w:r w:rsidRPr="00AF7B0F">
        <w:rPr>
          <w:rFonts w:ascii="Times New Roman" w:hAnsi="Times New Roman" w:cs="Times New Roman"/>
          <w:b/>
          <w:bCs/>
          <w:color w:val="000000"/>
          <w:sz w:val="24"/>
          <w:szCs w:val="24"/>
          <w:shd w:val="clear" w:color="auto" w:fill="FFFFFF"/>
        </w:rPr>
        <w:t>Gender violence</w:t>
      </w:r>
      <w:r w:rsidR="004A4969" w:rsidRPr="00AF7B0F">
        <w:rPr>
          <w:rFonts w:ascii="Times New Roman" w:hAnsi="Times New Roman" w:cs="Times New Roman"/>
          <w:b/>
          <w:bCs/>
          <w:color w:val="000000"/>
          <w:sz w:val="24"/>
          <w:szCs w:val="24"/>
          <w:shd w:val="clear" w:color="auto" w:fill="FFFFFF"/>
        </w:rPr>
        <w:t xml:space="preserve">. </w:t>
      </w:r>
      <w:r w:rsidR="004A4969">
        <w:rPr>
          <w:rFonts w:ascii="Times New Roman" w:hAnsi="Times New Roman" w:cs="Times New Roman"/>
          <w:b/>
          <w:bCs/>
          <w:color w:val="000000"/>
          <w:sz w:val="24"/>
          <w:szCs w:val="24"/>
          <w:shd w:val="clear" w:color="auto" w:fill="FFFFFF"/>
          <w:lang w:val="en-US"/>
        </w:rPr>
        <w:t>Treatment</w:t>
      </w:r>
      <w:r w:rsidR="004A4969" w:rsidRPr="000D6CA5">
        <w:rPr>
          <w:rFonts w:ascii="Times New Roman" w:hAnsi="Times New Roman" w:cs="Times New Roman"/>
          <w:b/>
          <w:bCs/>
          <w:color w:val="000000"/>
          <w:sz w:val="24"/>
          <w:szCs w:val="24"/>
          <w:shd w:val="clear" w:color="auto" w:fill="FFFFFF"/>
          <w:lang w:val="en-US"/>
        </w:rPr>
        <w:t xml:space="preserve"> </w:t>
      </w:r>
      <w:r w:rsidR="00CB6827">
        <w:rPr>
          <w:rFonts w:ascii="Times New Roman" w:hAnsi="Times New Roman" w:cs="Times New Roman"/>
          <w:b/>
          <w:bCs/>
          <w:color w:val="000000"/>
          <w:sz w:val="24"/>
          <w:szCs w:val="24"/>
          <w:shd w:val="clear" w:color="auto" w:fill="FFFFFF"/>
          <w:lang w:val="en-US"/>
        </w:rPr>
        <w:t>of Media</w:t>
      </w:r>
      <w:r>
        <w:rPr>
          <w:rFonts w:ascii="Times New Roman" w:hAnsi="Times New Roman" w:cs="Times New Roman"/>
          <w:b/>
          <w:bCs/>
          <w:color w:val="000000"/>
          <w:sz w:val="24"/>
          <w:szCs w:val="24"/>
          <w:shd w:val="clear" w:color="auto" w:fill="FFFFFF"/>
          <w:lang w:val="en-US"/>
        </w:rPr>
        <w:t xml:space="preserve"> in Cuba.</w:t>
      </w:r>
    </w:p>
    <w:p w14:paraId="7686FD75" w14:textId="77777777" w:rsidR="00324D95" w:rsidRPr="000D6CA5" w:rsidRDefault="00324D95" w:rsidP="008124B2">
      <w:pPr>
        <w:spacing w:line="276" w:lineRule="auto"/>
        <w:jc w:val="both"/>
        <w:rPr>
          <w:rFonts w:ascii="Times New Roman" w:hAnsi="Times New Roman" w:cs="Times New Roman"/>
          <w:b/>
          <w:bCs/>
          <w:color w:val="000000"/>
          <w:sz w:val="24"/>
          <w:szCs w:val="24"/>
          <w:shd w:val="clear" w:color="auto" w:fill="FFFFFF"/>
          <w:lang w:val="en-US"/>
        </w:rPr>
      </w:pPr>
    </w:p>
    <w:p w14:paraId="209ECFC7" w14:textId="77777777" w:rsidR="004A4969" w:rsidRDefault="004A4969" w:rsidP="004A4969">
      <w:pPr>
        <w:spacing w:line="276" w:lineRule="auto"/>
        <w:jc w:val="both"/>
        <w:rPr>
          <w:rFonts w:ascii="Times New Roman" w:hAnsi="Times New Roman" w:cs="Times New Roman"/>
          <w:b/>
          <w:bCs/>
          <w:color w:val="000000"/>
          <w:sz w:val="24"/>
          <w:szCs w:val="24"/>
          <w:shd w:val="clear" w:color="auto" w:fill="FFFFFF"/>
        </w:rPr>
      </w:pPr>
      <w:r w:rsidRPr="004A4969">
        <w:rPr>
          <w:rFonts w:ascii="Times New Roman" w:hAnsi="Times New Roman" w:cs="Times New Roman"/>
          <w:b/>
          <w:bCs/>
          <w:color w:val="000000"/>
          <w:sz w:val="24"/>
          <w:szCs w:val="24"/>
          <w:shd w:val="clear" w:color="auto" w:fill="FFFFFF"/>
        </w:rPr>
        <w:t xml:space="preserve">Por: </w:t>
      </w:r>
      <w:r w:rsidR="00CE3E0F" w:rsidRPr="000D6CA5">
        <w:rPr>
          <w:rFonts w:ascii="Times New Roman" w:hAnsi="Times New Roman" w:cs="Times New Roman"/>
          <w:b/>
          <w:bCs/>
          <w:color w:val="000000"/>
          <w:sz w:val="24"/>
          <w:szCs w:val="24"/>
          <w:shd w:val="clear" w:color="auto" w:fill="FFFFFF"/>
        </w:rPr>
        <w:t xml:space="preserve">Lic. Yoania Rivero </w:t>
      </w:r>
      <w:r w:rsidR="006D6D27" w:rsidRPr="000D6CA5">
        <w:rPr>
          <w:rFonts w:ascii="Times New Roman" w:hAnsi="Times New Roman" w:cs="Times New Roman"/>
          <w:b/>
          <w:bCs/>
          <w:color w:val="000000"/>
          <w:sz w:val="24"/>
          <w:szCs w:val="24"/>
          <w:shd w:val="clear" w:color="auto" w:fill="FFFFFF"/>
        </w:rPr>
        <w:t>Pérez</w:t>
      </w:r>
      <w:r w:rsidR="00CE3E0F" w:rsidRPr="000D6CA5">
        <w:rPr>
          <w:rFonts w:ascii="Times New Roman" w:hAnsi="Times New Roman" w:cs="Times New Roman"/>
          <w:b/>
          <w:bCs/>
          <w:color w:val="000000"/>
          <w:sz w:val="24"/>
          <w:szCs w:val="24"/>
          <w:shd w:val="clear" w:color="auto" w:fill="FFFFFF"/>
        </w:rPr>
        <w:t xml:space="preserve">. </w:t>
      </w:r>
      <w:r w:rsidR="007677DB" w:rsidRPr="000D6CA5">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Correo: mayitin88@gmail.com</w:t>
      </w:r>
    </w:p>
    <w:p w14:paraId="7B981031" w14:textId="371F2A57" w:rsidR="00BF6589" w:rsidRPr="000D6CA5" w:rsidRDefault="008124B2"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eastAsia="Times New Roman" w:hAnsi="Times New Roman" w:cs="Times New Roman"/>
          <w:b/>
          <w:bCs/>
          <w:sz w:val="24"/>
          <w:szCs w:val="24"/>
          <w:lang w:eastAsia="es-US"/>
        </w:rPr>
        <w:t xml:space="preserve">Identificador ORCID: 009-0000-1751-7901 </w:t>
      </w:r>
    </w:p>
    <w:p w14:paraId="17EB6959" w14:textId="0732B71E" w:rsidR="00FC251C" w:rsidRPr="000D6CA5" w:rsidRDefault="00FC251C"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hAnsi="Times New Roman" w:cs="Times New Roman"/>
          <w:b/>
          <w:bCs/>
          <w:color w:val="000000"/>
          <w:sz w:val="24"/>
          <w:szCs w:val="24"/>
          <w:shd w:val="clear" w:color="auto" w:fill="FFFFFF"/>
        </w:rPr>
        <w:t>Resumen</w:t>
      </w:r>
    </w:p>
    <w:p w14:paraId="5D302100" w14:textId="77777777" w:rsidR="00AC223E" w:rsidRPr="00AC223E" w:rsidRDefault="00AC223E" w:rsidP="00AC223E">
      <w:pPr>
        <w:jc w:val="both"/>
        <w:rPr>
          <w:rFonts w:ascii="Times New Roman" w:hAnsi="Times New Roman" w:cs="Times New Roman"/>
          <w:color w:val="000000"/>
          <w:sz w:val="24"/>
          <w:szCs w:val="24"/>
          <w:shd w:val="clear" w:color="auto" w:fill="FFFFFF"/>
          <w:lang w:val="en-US"/>
        </w:rPr>
      </w:pPr>
      <w:r w:rsidRPr="00AC223E">
        <w:rPr>
          <w:rFonts w:ascii="Times New Roman" w:hAnsi="Times New Roman" w:cs="Times New Roman"/>
          <w:color w:val="000000"/>
          <w:sz w:val="24"/>
          <w:szCs w:val="24"/>
          <w:shd w:val="clear" w:color="auto" w:fill="FFFFFF"/>
          <w:lang w:val="en-US"/>
        </w:rPr>
        <w:t>Como principales agentes sociales del cambio los medios de comunicación, juegan un papel fundamental en la lucha feminista por la igualdad y contra la violencia de género. Este trabajo se plantea el propósito de analizar el tratamiento informativo de la violencia de género, desde el cibermedio Cubadebate. La investigación encuentra como método para su estudio el análisis del discurso argumentativo, el cual provee las herramientas necesarias para la descripción e interpretación de los textos. Los resultados expuestos propician el entendimiento sobre el tratamiento que ha recibido el tema, con una mayor representación en los últimos 5 años, con una transversalización del asunto en las agendas periodísticas y en las rutinas productivas del medio. </w:t>
      </w:r>
    </w:p>
    <w:p w14:paraId="71B4E6CB" w14:textId="59697247" w:rsidR="007B6896" w:rsidRPr="000D6CA5" w:rsidRDefault="007B6896"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b/>
          <w:bCs/>
          <w:sz w:val="24"/>
          <w:szCs w:val="24"/>
          <w:shd w:val="clear" w:color="auto" w:fill="FFFFFF"/>
        </w:rPr>
        <w:t>Palabras clave</w:t>
      </w:r>
      <w:r w:rsidRPr="000D6CA5">
        <w:rPr>
          <w:rFonts w:ascii="Times New Roman" w:hAnsi="Times New Roman" w:cs="Times New Roman"/>
          <w:color w:val="000000"/>
          <w:sz w:val="24"/>
          <w:szCs w:val="24"/>
          <w:shd w:val="clear" w:color="auto" w:fill="FFFFFF"/>
        </w:rPr>
        <w:t xml:space="preserve">: género, violencia, prevención, </w:t>
      </w:r>
      <w:r w:rsidR="00B47B72" w:rsidRPr="000D6CA5">
        <w:rPr>
          <w:rFonts w:ascii="Times New Roman" w:hAnsi="Times New Roman" w:cs="Times New Roman"/>
          <w:color w:val="000000"/>
          <w:sz w:val="24"/>
          <w:szCs w:val="24"/>
          <w:shd w:val="clear" w:color="auto" w:fill="FFFFFF"/>
        </w:rPr>
        <w:t>legislación</w:t>
      </w:r>
      <w:r w:rsidR="00CD3EF8" w:rsidRPr="000D6CA5">
        <w:rPr>
          <w:rFonts w:ascii="Times New Roman" w:hAnsi="Times New Roman" w:cs="Times New Roman"/>
          <w:color w:val="000000"/>
          <w:sz w:val="24"/>
          <w:szCs w:val="24"/>
          <w:shd w:val="clear" w:color="auto" w:fill="FFFFFF"/>
        </w:rPr>
        <w:t xml:space="preserve">, Cuba. </w:t>
      </w:r>
      <w:r w:rsidR="00E928DA" w:rsidRPr="000D6CA5">
        <w:rPr>
          <w:rFonts w:ascii="Times New Roman" w:hAnsi="Times New Roman" w:cs="Times New Roman"/>
          <w:color w:val="000000"/>
          <w:sz w:val="24"/>
          <w:szCs w:val="24"/>
          <w:shd w:val="clear" w:color="auto" w:fill="FFFFFF"/>
        </w:rPr>
        <w:t xml:space="preserve"> </w:t>
      </w:r>
      <w:r w:rsidR="00B47B72" w:rsidRPr="000D6CA5">
        <w:rPr>
          <w:rFonts w:ascii="Times New Roman" w:hAnsi="Times New Roman" w:cs="Times New Roman"/>
          <w:color w:val="000000"/>
          <w:sz w:val="24"/>
          <w:szCs w:val="24"/>
          <w:shd w:val="clear" w:color="auto" w:fill="FFFFFF"/>
        </w:rPr>
        <w:t xml:space="preserve"> </w:t>
      </w:r>
      <w:r w:rsidRPr="000D6CA5">
        <w:rPr>
          <w:rFonts w:ascii="Times New Roman" w:hAnsi="Times New Roman" w:cs="Times New Roman"/>
          <w:color w:val="000000"/>
          <w:sz w:val="24"/>
          <w:szCs w:val="24"/>
          <w:shd w:val="clear" w:color="auto" w:fill="FFFFFF"/>
        </w:rPr>
        <w:t> </w:t>
      </w:r>
    </w:p>
    <w:p w14:paraId="3D520202" w14:textId="2509809C" w:rsidR="009B1BB7" w:rsidRPr="000D6CA5" w:rsidRDefault="009B1BB7" w:rsidP="008124B2">
      <w:pPr>
        <w:spacing w:line="276" w:lineRule="auto"/>
        <w:jc w:val="both"/>
        <w:rPr>
          <w:rFonts w:ascii="Times New Roman" w:hAnsi="Times New Roman" w:cs="Times New Roman"/>
          <w:color w:val="000000"/>
          <w:sz w:val="24"/>
          <w:szCs w:val="24"/>
          <w:shd w:val="clear" w:color="auto" w:fill="FFFFFF"/>
          <w:lang w:val="en-US"/>
        </w:rPr>
      </w:pPr>
      <w:r w:rsidRPr="000D6CA5">
        <w:rPr>
          <w:rStyle w:val="Textoennegrita"/>
          <w:rFonts w:ascii="Times New Roman" w:hAnsi="Times New Roman" w:cs="Times New Roman"/>
          <w:color w:val="000000"/>
          <w:sz w:val="24"/>
          <w:szCs w:val="24"/>
          <w:shd w:val="clear" w:color="auto" w:fill="FFFFFF"/>
          <w:lang w:val="en-US"/>
        </w:rPr>
        <w:t>Abstract</w:t>
      </w:r>
    </w:p>
    <w:p w14:paraId="172D4CC0" w14:textId="77777777" w:rsidR="00AC223E" w:rsidRPr="0079115B" w:rsidRDefault="00AC223E" w:rsidP="00AC223E">
      <w:pPr>
        <w:rPr>
          <w:rFonts w:ascii="Helvetica" w:hAnsi="Helvetica" w:cs="Helvetica"/>
          <w:color w:val="666666"/>
          <w:sz w:val="26"/>
          <w:szCs w:val="26"/>
          <w:shd w:val="clear" w:color="auto" w:fill="FFFFFF"/>
          <w:lang w:val="en-US"/>
        </w:rPr>
      </w:pPr>
      <w:r w:rsidRPr="0079115B">
        <w:rPr>
          <w:rFonts w:ascii="Arial" w:hAnsi="Arial" w:cs="Arial"/>
          <w:color w:val="212529"/>
          <w:lang w:val="en-US"/>
        </w:rPr>
        <w:t>As the main social agents of change, the media play a fundamental role in the feminist struggle for equality and against gender-based violence. This paper aims to analyze the media coverage of gender-based violence through the online media outlet Cubadebate. The research uses argumentative discourse analysis as its method of study, which provides the necessary tools for describing and interpreting texts. The results presented provide insight into the treatment the topic has received, with greater representation in the last five years, and a mainstreaming of the issue in journalistic agendas and in the media's production routines.</w:t>
      </w:r>
    </w:p>
    <w:p w14:paraId="0A15679E" w14:textId="4E33F96D" w:rsidR="008124B2" w:rsidRPr="000D6CA5" w:rsidRDefault="009B1BB7" w:rsidP="008124B2">
      <w:pPr>
        <w:spacing w:line="276" w:lineRule="auto"/>
        <w:jc w:val="both"/>
        <w:rPr>
          <w:rFonts w:ascii="Times New Roman" w:eastAsia="Times New Roman" w:hAnsi="Times New Roman" w:cs="Times New Roman"/>
          <w:color w:val="1F1F1F"/>
          <w:sz w:val="24"/>
          <w:szCs w:val="24"/>
          <w:lang w:val="en" w:eastAsia="es-US"/>
        </w:rPr>
      </w:pPr>
      <w:r w:rsidRPr="000D6CA5">
        <w:rPr>
          <w:rFonts w:ascii="Times New Roman" w:eastAsia="Times New Roman" w:hAnsi="Times New Roman" w:cs="Times New Roman"/>
          <w:b/>
          <w:bCs/>
          <w:color w:val="1F1F1F"/>
          <w:sz w:val="24"/>
          <w:szCs w:val="24"/>
          <w:lang w:val="en" w:eastAsia="es-US"/>
        </w:rPr>
        <w:t>Keywords:</w:t>
      </w:r>
      <w:r w:rsidRPr="000D6CA5">
        <w:rPr>
          <w:rFonts w:ascii="Times New Roman" w:eastAsia="Times New Roman" w:hAnsi="Times New Roman" w:cs="Times New Roman"/>
          <w:color w:val="1F1F1F"/>
          <w:sz w:val="24"/>
          <w:szCs w:val="24"/>
          <w:lang w:val="en" w:eastAsia="es-US"/>
        </w:rPr>
        <w:t xml:space="preserve"> gender, violence, prevention, legislation, Cub</w:t>
      </w:r>
      <w:r w:rsidR="008124B2" w:rsidRPr="000D6CA5">
        <w:rPr>
          <w:rFonts w:ascii="Times New Roman" w:eastAsia="Times New Roman" w:hAnsi="Times New Roman" w:cs="Times New Roman"/>
          <w:color w:val="1F1F1F"/>
          <w:sz w:val="24"/>
          <w:szCs w:val="24"/>
          <w:lang w:val="en" w:eastAsia="es-US"/>
        </w:rPr>
        <w:t xml:space="preserve">a. </w:t>
      </w:r>
    </w:p>
    <w:p w14:paraId="7097A9DC" w14:textId="77777777" w:rsidR="008124B2" w:rsidRPr="000D6CA5" w:rsidRDefault="008124B2" w:rsidP="008124B2">
      <w:pPr>
        <w:spacing w:line="276" w:lineRule="auto"/>
        <w:jc w:val="both"/>
        <w:rPr>
          <w:rFonts w:ascii="Times New Roman" w:eastAsia="Times New Roman" w:hAnsi="Times New Roman" w:cs="Times New Roman"/>
          <w:color w:val="1F1F1F"/>
          <w:sz w:val="24"/>
          <w:szCs w:val="24"/>
          <w:lang w:val="en-US" w:eastAsia="es-US"/>
        </w:rPr>
      </w:pPr>
    </w:p>
    <w:p w14:paraId="382FE0C8" w14:textId="183C4199" w:rsidR="006D71A2" w:rsidRPr="000D6CA5" w:rsidRDefault="006D71A2"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hAnsi="Times New Roman" w:cs="Times New Roman"/>
          <w:b/>
          <w:bCs/>
          <w:color w:val="000000"/>
          <w:sz w:val="24"/>
          <w:szCs w:val="24"/>
          <w:shd w:val="clear" w:color="auto" w:fill="FFFFFF"/>
        </w:rPr>
        <w:t>Introducción</w:t>
      </w:r>
    </w:p>
    <w:p w14:paraId="1C472A47" w14:textId="6253780B" w:rsidR="00700E15" w:rsidRPr="000D6CA5" w:rsidRDefault="00791DA7"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t>Aun cuando el feminismo ha dado un vuelco en las representaciones sociales de género y se concibe a las mujeres como seres capaces de asumir procesos y responsabilidades a cualquier nivel</w:t>
      </w:r>
      <w:r w:rsidR="006D71A2" w:rsidRPr="000D6CA5">
        <w:rPr>
          <w:rFonts w:ascii="Times New Roman" w:hAnsi="Times New Roman" w:cs="Times New Roman"/>
          <w:color w:val="000000"/>
          <w:sz w:val="24"/>
          <w:szCs w:val="24"/>
          <w:shd w:val="clear" w:color="auto" w:fill="FFFFFF"/>
        </w:rPr>
        <w:t>, no puede hablarse de una absoluta equidad</w:t>
      </w:r>
      <w:r w:rsidR="003F0DB3" w:rsidRPr="000D6CA5">
        <w:rPr>
          <w:rFonts w:ascii="Times New Roman" w:hAnsi="Times New Roman" w:cs="Times New Roman"/>
          <w:color w:val="000000"/>
          <w:sz w:val="24"/>
          <w:szCs w:val="24"/>
          <w:shd w:val="clear" w:color="auto" w:fill="FFFFFF"/>
        </w:rPr>
        <w:t>,</w:t>
      </w:r>
      <w:r w:rsidR="006D71A2" w:rsidRPr="000D6CA5">
        <w:rPr>
          <w:rFonts w:ascii="Times New Roman" w:hAnsi="Times New Roman" w:cs="Times New Roman"/>
          <w:color w:val="000000"/>
          <w:sz w:val="24"/>
          <w:szCs w:val="24"/>
          <w:shd w:val="clear" w:color="auto" w:fill="FFFFFF"/>
        </w:rPr>
        <w:t xml:space="preserve"> </w:t>
      </w:r>
      <w:r w:rsidR="00700E15" w:rsidRPr="000D6CA5">
        <w:rPr>
          <w:rFonts w:ascii="Times New Roman" w:hAnsi="Times New Roman" w:cs="Times New Roman"/>
          <w:color w:val="000000"/>
          <w:sz w:val="24"/>
          <w:szCs w:val="24"/>
          <w:shd w:val="clear" w:color="auto" w:fill="FFFFFF"/>
        </w:rPr>
        <w:t>si se toman en cuenta circunstancias a las que son sometidas, como parte de un fenómeno</w:t>
      </w:r>
      <w:r w:rsidR="008E7F4E" w:rsidRPr="000D6CA5">
        <w:rPr>
          <w:rFonts w:ascii="Times New Roman" w:hAnsi="Times New Roman" w:cs="Times New Roman"/>
          <w:color w:val="000000"/>
          <w:sz w:val="24"/>
          <w:szCs w:val="24"/>
          <w:shd w:val="clear" w:color="auto" w:fill="FFFFFF"/>
        </w:rPr>
        <w:t xml:space="preserve"> que,</w:t>
      </w:r>
      <w:r w:rsidR="00700E15" w:rsidRPr="000D6CA5">
        <w:rPr>
          <w:rFonts w:ascii="Times New Roman" w:hAnsi="Times New Roman" w:cs="Times New Roman"/>
          <w:color w:val="000000"/>
          <w:sz w:val="24"/>
          <w:szCs w:val="24"/>
          <w:shd w:val="clear" w:color="auto" w:fill="FFFFFF"/>
        </w:rPr>
        <w:t xml:space="preserve"> si bien no es nuevo, si tiende a hacerse creciente</w:t>
      </w:r>
      <w:r w:rsidR="008E7F4E" w:rsidRPr="000D6CA5">
        <w:rPr>
          <w:rFonts w:ascii="Times New Roman" w:hAnsi="Times New Roman" w:cs="Times New Roman"/>
          <w:color w:val="000000"/>
          <w:sz w:val="24"/>
          <w:szCs w:val="24"/>
          <w:shd w:val="clear" w:color="auto" w:fill="FFFFFF"/>
        </w:rPr>
        <w:t xml:space="preserve">: la violencia de </w:t>
      </w:r>
      <w:r w:rsidR="005E237D" w:rsidRPr="000D6CA5">
        <w:rPr>
          <w:rFonts w:ascii="Times New Roman" w:hAnsi="Times New Roman" w:cs="Times New Roman"/>
          <w:color w:val="000000"/>
          <w:sz w:val="24"/>
          <w:szCs w:val="24"/>
          <w:shd w:val="clear" w:color="auto" w:fill="FFFFFF"/>
        </w:rPr>
        <w:t>género</w:t>
      </w:r>
      <w:r w:rsidR="008E7F4E" w:rsidRPr="000D6CA5">
        <w:rPr>
          <w:rFonts w:ascii="Times New Roman" w:hAnsi="Times New Roman" w:cs="Times New Roman"/>
          <w:color w:val="000000"/>
          <w:sz w:val="24"/>
          <w:szCs w:val="24"/>
          <w:shd w:val="clear" w:color="auto" w:fill="FFFFFF"/>
        </w:rPr>
        <w:t>.</w:t>
      </w:r>
    </w:p>
    <w:p w14:paraId="514AF6E5" w14:textId="1A901768" w:rsidR="00A50ED2" w:rsidRPr="000D6CA5" w:rsidRDefault="004862D8"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t xml:space="preserve">Hablar de violencia de </w:t>
      </w:r>
      <w:r w:rsidR="003F0DB3" w:rsidRPr="000D6CA5">
        <w:rPr>
          <w:rFonts w:ascii="Times New Roman" w:hAnsi="Times New Roman" w:cs="Times New Roman"/>
          <w:color w:val="000000"/>
          <w:sz w:val="24"/>
          <w:szCs w:val="24"/>
          <w:shd w:val="clear" w:color="auto" w:fill="FFFFFF"/>
        </w:rPr>
        <w:t>género</w:t>
      </w:r>
      <w:r w:rsidRPr="000D6CA5">
        <w:rPr>
          <w:rFonts w:ascii="Times New Roman" w:hAnsi="Times New Roman" w:cs="Times New Roman"/>
          <w:color w:val="000000"/>
          <w:sz w:val="24"/>
          <w:szCs w:val="24"/>
          <w:shd w:val="clear" w:color="auto" w:fill="FFFFFF"/>
        </w:rPr>
        <w:t xml:space="preserve"> no resulta placentero para todos. Este es un tema </w:t>
      </w:r>
      <w:r w:rsidR="00A50ED2" w:rsidRPr="000D6CA5">
        <w:rPr>
          <w:rFonts w:ascii="Times New Roman" w:hAnsi="Times New Roman" w:cs="Times New Roman"/>
          <w:color w:val="000000"/>
          <w:sz w:val="24"/>
          <w:szCs w:val="24"/>
          <w:shd w:val="clear" w:color="auto" w:fill="FFFFFF"/>
        </w:rPr>
        <w:t>que,</w:t>
      </w:r>
      <w:r w:rsidRPr="000D6CA5">
        <w:rPr>
          <w:rFonts w:ascii="Times New Roman" w:hAnsi="Times New Roman" w:cs="Times New Roman"/>
          <w:color w:val="000000"/>
          <w:sz w:val="24"/>
          <w:szCs w:val="24"/>
          <w:shd w:val="clear" w:color="auto" w:fill="FFFFFF"/>
        </w:rPr>
        <w:t xml:space="preserve"> influido </w:t>
      </w:r>
      <w:r w:rsidR="003F0DB3" w:rsidRPr="000D6CA5">
        <w:rPr>
          <w:rFonts w:ascii="Times New Roman" w:hAnsi="Times New Roman" w:cs="Times New Roman"/>
          <w:color w:val="000000"/>
          <w:sz w:val="24"/>
          <w:szCs w:val="24"/>
          <w:shd w:val="clear" w:color="auto" w:fill="FFFFFF"/>
        </w:rPr>
        <w:t xml:space="preserve">durante muchos años </w:t>
      </w:r>
      <w:r w:rsidRPr="000D6CA5">
        <w:rPr>
          <w:rFonts w:ascii="Times New Roman" w:hAnsi="Times New Roman" w:cs="Times New Roman"/>
          <w:color w:val="000000"/>
          <w:sz w:val="24"/>
          <w:szCs w:val="24"/>
          <w:shd w:val="clear" w:color="auto" w:fill="FFFFFF"/>
        </w:rPr>
        <w:t xml:space="preserve">por un antecedente histórico </w:t>
      </w:r>
      <w:r w:rsidR="00A31767" w:rsidRPr="000D6CA5">
        <w:rPr>
          <w:rFonts w:ascii="Times New Roman" w:hAnsi="Times New Roman" w:cs="Times New Roman"/>
          <w:color w:val="000000"/>
          <w:sz w:val="24"/>
          <w:szCs w:val="24"/>
          <w:shd w:val="clear" w:color="auto" w:fill="FFFFFF"/>
        </w:rPr>
        <w:t>patriarcal, todavía</w:t>
      </w:r>
      <w:r w:rsidRPr="000D6CA5">
        <w:rPr>
          <w:rFonts w:ascii="Times New Roman" w:hAnsi="Times New Roman" w:cs="Times New Roman"/>
          <w:color w:val="000000"/>
          <w:sz w:val="24"/>
          <w:szCs w:val="24"/>
          <w:shd w:val="clear" w:color="auto" w:fill="FFFFFF"/>
        </w:rPr>
        <w:t xml:space="preserve"> subsi</w:t>
      </w:r>
      <w:r w:rsidR="003F0DB3" w:rsidRPr="000D6CA5">
        <w:rPr>
          <w:rFonts w:ascii="Times New Roman" w:hAnsi="Times New Roman" w:cs="Times New Roman"/>
          <w:color w:val="000000"/>
          <w:sz w:val="24"/>
          <w:szCs w:val="24"/>
          <w:shd w:val="clear" w:color="auto" w:fill="FFFFFF"/>
        </w:rPr>
        <w:t>ste</w:t>
      </w:r>
      <w:r w:rsidRPr="000D6CA5">
        <w:rPr>
          <w:rFonts w:ascii="Times New Roman" w:hAnsi="Times New Roman" w:cs="Times New Roman"/>
          <w:color w:val="000000"/>
          <w:sz w:val="24"/>
          <w:szCs w:val="24"/>
          <w:shd w:val="clear" w:color="auto" w:fill="FFFFFF"/>
        </w:rPr>
        <w:t xml:space="preserve"> </w:t>
      </w:r>
      <w:r w:rsidR="00A50ED2" w:rsidRPr="000D6CA5">
        <w:rPr>
          <w:rFonts w:ascii="Times New Roman" w:hAnsi="Times New Roman" w:cs="Times New Roman"/>
          <w:color w:val="000000"/>
          <w:sz w:val="24"/>
          <w:szCs w:val="24"/>
          <w:shd w:val="clear" w:color="auto" w:fill="FFFFFF"/>
        </w:rPr>
        <w:t xml:space="preserve">bajo </w:t>
      </w:r>
      <w:r w:rsidR="00C174F4" w:rsidRPr="000D6CA5">
        <w:rPr>
          <w:rFonts w:ascii="Times New Roman" w:hAnsi="Times New Roman" w:cs="Times New Roman"/>
          <w:color w:val="000000"/>
          <w:sz w:val="24"/>
          <w:szCs w:val="24"/>
          <w:shd w:val="clear" w:color="auto" w:fill="FFFFFF"/>
        </w:rPr>
        <w:t>una alta dosis</w:t>
      </w:r>
      <w:r w:rsidR="00A50ED2" w:rsidRPr="000D6CA5">
        <w:rPr>
          <w:rFonts w:ascii="Times New Roman" w:hAnsi="Times New Roman" w:cs="Times New Roman"/>
          <w:color w:val="000000"/>
          <w:sz w:val="24"/>
          <w:szCs w:val="24"/>
          <w:shd w:val="clear" w:color="auto" w:fill="FFFFFF"/>
        </w:rPr>
        <w:t xml:space="preserve"> de aceptación y silencio </w:t>
      </w:r>
      <w:r w:rsidR="000D0C3B" w:rsidRPr="000D6CA5">
        <w:rPr>
          <w:rFonts w:ascii="Times New Roman" w:hAnsi="Times New Roman" w:cs="Times New Roman"/>
          <w:color w:val="000000"/>
          <w:sz w:val="24"/>
          <w:szCs w:val="24"/>
          <w:shd w:val="clear" w:color="auto" w:fill="FFFFFF"/>
        </w:rPr>
        <w:t xml:space="preserve">que lo mantiene como una cuestión </w:t>
      </w:r>
      <w:r w:rsidR="003B1DC2" w:rsidRPr="000D6CA5">
        <w:rPr>
          <w:rFonts w:ascii="Times New Roman" w:hAnsi="Times New Roman" w:cs="Times New Roman"/>
          <w:color w:val="000000"/>
          <w:sz w:val="24"/>
          <w:szCs w:val="24"/>
          <w:shd w:val="clear" w:color="auto" w:fill="FFFFFF"/>
        </w:rPr>
        <w:t>íntima</w:t>
      </w:r>
      <w:r w:rsidR="000D0C3B" w:rsidRPr="000D6CA5">
        <w:rPr>
          <w:rFonts w:ascii="Times New Roman" w:hAnsi="Times New Roman" w:cs="Times New Roman"/>
          <w:color w:val="000000"/>
          <w:sz w:val="24"/>
          <w:szCs w:val="24"/>
          <w:shd w:val="clear" w:color="auto" w:fill="FFFFFF"/>
        </w:rPr>
        <w:t xml:space="preserve"> y no como problema social. </w:t>
      </w:r>
    </w:p>
    <w:p w14:paraId="121626F7" w14:textId="7D2876B5" w:rsidR="00613848" w:rsidRPr="000D6CA5" w:rsidRDefault="00C174F4"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lastRenderedPageBreak/>
        <w:t xml:space="preserve">Para muchos, hablar de violencia supone </w:t>
      </w:r>
      <w:r w:rsidR="004862D8" w:rsidRPr="000D6CA5">
        <w:rPr>
          <w:rFonts w:ascii="Times New Roman" w:hAnsi="Times New Roman" w:cs="Times New Roman"/>
          <w:color w:val="000000"/>
          <w:sz w:val="24"/>
          <w:szCs w:val="24"/>
          <w:shd w:val="clear" w:color="auto" w:fill="FFFFFF"/>
        </w:rPr>
        <w:t xml:space="preserve">únicamente </w:t>
      </w:r>
      <w:r w:rsidR="009D248C" w:rsidRPr="000D6CA5">
        <w:rPr>
          <w:rFonts w:ascii="Times New Roman" w:hAnsi="Times New Roman" w:cs="Times New Roman"/>
          <w:color w:val="000000"/>
          <w:sz w:val="24"/>
          <w:szCs w:val="24"/>
          <w:shd w:val="clear" w:color="auto" w:fill="FFFFFF"/>
        </w:rPr>
        <w:t>la agresión física</w:t>
      </w:r>
      <w:r w:rsidR="00D91E33" w:rsidRPr="000D6CA5">
        <w:rPr>
          <w:rFonts w:ascii="Times New Roman" w:hAnsi="Times New Roman" w:cs="Times New Roman"/>
          <w:color w:val="000000"/>
          <w:sz w:val="24"/>
          <w:szCs w:val="24"/>
          <w:shd w:val="clear" w:color="auto" w:fill="FFFFFF"/>
        </w:rPr>
        <w:t>;</w:t>
      </w:r>
      <w:r w:rsidR="009D248C" w:rsidRPr="000D6CA5">
        <w:rPr>
          <w:rFonts w:ascii="Times New Roman" w:hAnsi="Times New Roman" w:cs="Times New Roman"/>
          <w:color w:val="000000"/>
          <w:sz w:val="24"/>
          <w:szCs w:val="24"/>
          <w:shd w:val="clear" w:color="auto" w:fill="FFFFFF"/>
        </w:rPr>
        <w:t xml:space="preserve"> sin embargo, son </w:t>
      </w:r>
      <w:r w:rsidR="00D91E33" w:rsidRPr="000D6CA5">
        <w:rPr>
          <w:rFonts w:ascii="Times New Roman" w:hAnsi="Times New Roman" w:cs="Times New Roman"/>
          <w:color w:val="000000"/>
          <w:sz w:val="24"/>
          <w:szCs w:val="24"/>
          <w:shd w:val="clear" w:color="auto" w:fill="FFFFFF"/>
        </w:rPr>
        <w:t xml:space="preserve">múltiples las formas </w:t>
      </w:r>
      <w:r w:rsidR="009D248C" w:rsidRPr="000D6CA5">
        <w:rPr>
          <w:rFonts w:ascii="Times New Roman" w:hAnsi="Times New Roman" w:cs="Times New Roman"/>
          <w:color w:val="000000"/>
          <w:sz w:val="24"/>
          <w:szCs w:val="24"/>
          <w:shd w:val="clear" w:color="auto" w:fill="FFFFFF"/>
        </w:rPr>
        <w:t xml:space="preserve">de violentar sin </w:t>
      </w:r>
      <w:r w:rsidR="004239A1" w:rsidRPr="000D6CA5">
        <w:rPr>
          <w:rFonts w:ascii="Times New Roman" w:hAnsi="Times New Roman" w:cs="Times New Roman"/>
          <w:color w:val="000000"/>
          <w:sz w:val="24"/>
          <w:szCs w:val="24"/>
          <w:shd w:val="clear" w:color="auto" w:fill="FFFFFF"/>
        </w:rPr>
        <w:t>llegar a ser agresivo</w:t>
      </w:r>
      <w:r w:rsidR="00D91E33" w:rsidRPr="000D6CA5">
        <w:rPr>
          <w:rFonts w:ascii="Times New Roman" w:hAnsi="Times New Roman" w:cs="Times New Roman"/>
          <w:color w:val="000000"/>
          <w:sz w:val="24"/>
          <w:szCs w:val="24"/>
          <w:shd w:val="clear" w:color="auto" w:fill="FFFFFF"/>
        </w:rPr>
        <w:t xml:space="preserve">. </w:t>
      </w:r>
      <w:r w:rsidR="003F0DB3" w:rsidRPr="000D6CA5">
        <w:rPr>
          <w:rFonts w:ascii="Times New Roman" w:hAnsi="Times New Roman" w:cs="Times New Roman"/>
          <w:color w:val="000000"/>
          <w:sz w:val="24"/>
          <w:szCs w:val="24"/>
          <w:shd w:val="clear" w:color="auto" w:fill="FFFFFF"/>
        </w:rPr>
        <w:t xml:space="preserve">Las </w:t>
      </w:r>
      <w:r w:rsidR="00FE1F93" w:rsidRPr="000D6CA5">
        <w:rPr>
          <w:rFonts w:ascii="Times New Roman" w:hAnsi="Times New Roman" w:cs="Times New Roman"/>
          <w:color w:val="000000"/>
          <w:sz w:val="24"/>
          <w:szCs w:val="24"/>
          <w:shd w:val="clear" w:color="auto" w:fill="FFFFFF"/>
        </w:rPr>
        <w:t>distintas</w:t>
      </w:r>
      <w:r w:rsidR="003F0DB3" w:rsidRPr="000D6CA5">
        <w:rPr>
          <w:rFonts w:ascii="Times New Roman" w:hAnsi="Times New Roman" w:cs="Times New Roman"/>
          <w:color w:val="000000"/>
          <w:sz w:val="24"/>
          <w:szCs w:val="24"/>
          <w:shd w:val="clear" w:color="auto" w:fill="FFFFFF"/>
        </w:rPr>
        <w:t xml:space="preserve"> </w:t>
      </w:r>
      <w:r w:rsidR="00613848" w:rsidRPr="000D6CA5">
        <w:rPr>
          <w:rFonts w:ascii="Times New Roman" w:hAnsi="Times New Roman" w:cs="Times New Roman"/>
          <w:color w:val="000000"/>
          <w:sz w:val="24"/>
          <w:szCs w:val="24"/>
          <w:shd w:val="clear" w:color="auto" w:fill="FFFFFF"/>
        </w:rPr>
        <w:t xml:space="preserve">manifestaciones </w:t>
      </w:r>
      <w:r w:rsidR="003F0DB3" w:rsidRPr="000D6CA5">
        <w:rPr>
          <w:rFonts w:ascii="Times New Roman" w:hAnsi="Times New Roman" w:cs="Times New Roman"/>
          <w:color w:val="000000"/>
          <w:sz w:val="24"/>
          <w:szCs w:val="24"/>
          <w:shd w:val="clear" w:color="auto" w:fill="FFFFFF"/>
        </w:rPr>
        <w:t xml:space="preserve">que adopta la </w:t>
      </w:r>
      <w:r w:rsidR="00613848" w:rsidRPr="000D6CA5">
        <w:rPr>
          <w:rFonts w:ascii="Times New Roman" w:hAnsi="Times New Roman" w:cs="Times New Roman"/>
          <w:color w:val="000000"/>
          <w:sz w:val="24"/>
          <w:szCs w:val="24"/>
          <w:shd w:val="clear" w:color="auto" w:fill="FFFFFF"/>
        </w:rPr>
        <w:t xml:space="preserve">violencia </w:t>
      </w:r>
      <w:r w:rsidR="003F0DB3" w:rsidRPr="000D6CA5">
        <w:rPr>
          <w:rFonts w:ascii="Times New Roman" w:hAnsi="Times New Roman" w:cs="Times New Roman"/>
          <w:color w:val="000000"/>
          <w:sz w:val="24"/>
          <w:szCs w:val="24"/>
          <w:shd w:val="clear" w:color="auto" w:fill="FFFFFF"/>
        </w:rPr>
        <w:t>de género, desde el espacio físico h</w:t>
      </w:r>
      <w:r w:rsidR="00A31767" w:rsidRPr="000D6CA5">
        <w:rPr>
          <w:rFonts w:ascii="Times New Roman" w:hAnsi="Times New Roman" w:cs="Times New Roman"/>
          <w:color w:val="000000"/>
          <w:sz w:val="24"/>
          <w:szCs w:val="24"/>
          <w:shd w:val="clear" w:color="auto" w:fill="FFFFFF"/>
        </w:rPr>
        <w:t>a</w:t>
      </w:r>
      <w:r w:rsidR="003F0DB3" w:rsidRPr="000D6CA5">
        <w:rPr>
          <w:rFonts w:ascii="Times New Roman" w:hAnsi="Times New Roman" w:cs="Times New Roman"/>
          <w:color w:val="000000"/>
          <w:sz w:val="24"/>
          <w:szCs w:val="24"/>
          <w:shd w:val="clear" w:color="auto" w:fill="FFFFFF"/>
        </w:rPr>
        <w:t xml:space="preserve">sta el </w:t>
      </w:r>
      <w:r w:rsidR="00613848" w:rsidRPr="000D6CA5">
        <w:rPr>
          <w:rFonts w:ascii="Times New Roman" w:hAnsi="Times New Roman" w:cs="Times New Roman"/>
          <w:color w:val="000000"/>
          <w:sz w:val="24"/>
          <w:szCs w:val="24"/>
          <w:shd w:val="clear" w:color="auto" w:fill="FFFFFF"/>
        </w:rPr>
        <w:t>psicológico</w:t>
      </w:r>
      <w:r w:rsidR="008E3FE8" w:rsidRPr="000D6CA5">
        <w:rPr>
          <w:rFonts w:ascii="Times New Roman" w:hAnsi="Times New Roman" w:cs="Times New Roman"/>
          <w:color w:val="000000"/>
          <w:sz w:val="24"/>
          <w:szCs w:val="24"/>
          <w:shd w:val="clear" w:color="auto" w:fill="FFFFFF"/>
        </w:rPr>
        <w:t xml:space="preserve">, </w:t>
      </w:r>
      <w:r w:rsidR="00A719C9" w:rsidRPr="000D6CA5">
        <w:rPr>
          <w:rFonts w:ascii="Times New Roman" w:hAnsi="Times New Roman" w:cs="Times New Roman"/>
          <w:color w:val="000000"/>
          <w:sz w:val="24"/>
          <w:szCs w:val="24"/>
          <w:shd w:val="clear" w:color="auto" w:fill="FFFFFF"/>
        </w:rPr>
        <w:t xml:space="preserve">así como </w:t>
      </w:r>
      <w:r w:rsidR="001347AF" w:rsidRPr="000D6CA5">
        <w:rPr>
          <w:rFonts w:ascii="Times New Roman" w:hAnsi="Times New Roman" w:cs="Times New Roman"/>
          <w:color w:val="000000"/>
          <w:sz w:val="24"/>
          <w:szCs w:val="24"/>
          <w:shd w:val="clear" w:color="auto" w:fill="FFFFFF"/>
        </w:rPr>
        <w:t>desconocimiento</w:t>
      </w:r>
      <w:r w:rsidR="00A719C9" w:rsidRPr="000D6CA5">
        <w:rPr>
          <w:rFonts w:ascii="Times New Roman" w:hAnsi="Times New Roman" w:cs="Times New Roman"/>
          <w:color w:val="000000"/>
          <w:sz w:val="24"/>
          <w:szCs w:val="24"/>
          <w:shd w:val="clear" w:color="auto" w:fill="FFFFFF"/>
        </w:rPr>
        <w:t xml:space="preserve"> </w:t>
      </w:r>
      <w:r w:rsidR="001347AF" w:rsidRPr="000D6CA5">
        <w:rPr>
          <w:rFonts w:ascii="Times New Roman" w:hAnsi="Times New Roman" w:cs="Times New Roman"/>
          <w:color w:val="000000"/>
          <w:sz w:val="24"/>
          <w:szCs w:val="24"/>
          <w:shd w:val="clear" w:color="auto" w:fill="FFFFFF"/>
        </w:rPr>
        <w:t>de</w:t>
      </w:r>
      <w:r w:rsidR="00A719C9" w:rsidRPr="000D6CA5">
        <w:rPr>
          <w:rFonts w:ascii="Times New Roman" w:hAnsi="Times New Roman" w:cs="Times New Roman"/>
          <w:color w:val="000000"/>
          <w:sz w:val="24"/>
          <w:szCs w:val="24"/>
          <w:shd w:val="clear" w:color="auto" w:fill="FFFFFF"/>
        </w:rPr>
        <w:t xml:space="preserve"> los mecanismos legales existentes que respaldan las circunstancias de este tipo; los derechos de integridad física, decisión, participación social y libertad sexual, </w:t>
      </w:r>
      <w:r w:rsidR="008E3FE8" w:rsidRPr="000D6CA5">
        <w:rPr>
          <w:rFonts w:ascii="Times New Roman" w:hAnsi="Times New Roman" w:cs="Times New Roman"/>
          <w:color w:val="000000"/>
          <w:sz w:val="24"/>
          <w:szCs w:val="24"/>
          <w:shd w:val="clear" w:color="auto" w:fill="FFFFFF"/>
        </w:rPr>
        <w:t>le confiere mayor complejidad al fenómeno, provocando en la mayoría de los casos</w:t>
      </w:r>
      <w:r w:rsidR="004239A1" w:rsidRPr="000D6CA5">
        <w:rPr>
          <w:rFonts w:ascii="Times New Roman" w:hAnsi="Times New Roman" w:cs="Times New Roman"/>
          <w:color w:val="000000"/>
          <w:sz w:val="24"/>
          <w:szCs w:val="24"/>
          <w:shd w:val="clear" w:color="auto" w:fill="FFFFFF"/>
        </w:rPr>
        <w:t xml:space="preserve"> que</w:t>
      </w:r>
      <w:r w:rsidR="008E3FE8" w:rsidRPr="000D6CA5">
        <w:rPr>
          <w:rFonts w:ascii="Times New Roman" w:hAnsi="Times New Roman" w:cs="Times New Roman"/>
          <w:color w:val="000000"/>
          <w:sz w:val="24"/>
          <w:szCs w:val="24"/>
          <w:shd w:val="clear" w:color="auto" w:fill="FFFFFF"/>
        </w:rPr>
        <w:t xml:space="preserve"> las víctimas no reconozcan </w:t>
      </w:r>
      <w:r w:rsidR="00613848" w:rsidRPr="000D6CA5">
        <w:rPr>
          <w:rFonts w:ascii="Times New Roman" w:hAnsi="Times New Roman" w:cs="Times New Roman"/>
          <w:color w:val="000000"/>
          <w:sz w:val="24"/>
          <w:szCs w:val="24"/>
          <w:shd w:val="clear" w:color="auto" w:fill="FFFFFF"/>
        </w:rPr>
        <w:t>la situación que viven como violencia.</w:t>
      </w:r>
    </w:p>
    <w:p w14:paraId="47411716" w14:textId="1EAA57BA" w:rsidR="00613848" w:rsidRPr="000D6CA5" w:rsidRDefault="00A724F4"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t xml:space="preserve">A pesar de que se destinan grandes </w:t>
      </w:r>
      <w:r w:rsidR="00B2130D" w:rsidRPr="000D6CA5">
        <w:rPr>
          <w:rFonts w:ascii="Times New Roman" w:hAnsi="Times New Roman" w:cs="Times New Roman"/>
          <w:color w:val="000000"/>
          <w:sz w:val="24"/>
          <w:szCs w:val="24"/>
          <w:shd w:val="clear" w:color="auto" w:fill="FFFFFF"/>
        </w:rPr>
        <w:t>esfuerzos para estudiar</w:t>
      </w:r>
      <w:r w:rsidRPr="000D6CA5">
        <w:rPr>
          <w:rFonts w:ascii="Times New Roman" w:hAnsi="Times New Roman" w:cs="Times New Roman"/>
          <w:color w:val="000000"/>
          <w:sz w:val="24"/>
          <w:szCs w:val="24"/>
          <w:shd w:val="clear" w:color="auto" w:fill="FFFFFF"/>
        </w:rPr>
        <w:t xml:space="preserve"> </w:t>
      </w:r>
      <w:r w:rsidR="00B2130D" w:rsidRPr="000D6CA5">
        <w:rPr>
          <w:rFonts w:ascii="Times New Roman" w:hAnsi="Times New Roman" w:cs="Times New Roman"/>
          <w:color w:val="000000"/>
          <w:sz w:val="24"/>
          <w:szCs w:val="24"/>
          <w:shd w:val="clear" w:color="auto" w:fill="FFFFFF"/>
        </w:rPr>
        <w:t xml:space="preserve">y abortar la violencia </w:t>
      </w:r>
      <w:r w:rsidRPr="000D6CA5">
        <w:rPr>
          <w:rFonts w:ascii="Times New Roman" w:hAnsi="Times New Roman" w:cs="Times New Roman"/>
          <w:color w:val="000000"/>
          <w:sz w:val="24"/>
          <w:szCs w:val="24"/>
          <w:shd w:val="clear" w:color="auto" w:fill="FFFFFF"/>
        </w:rPr>
        <w:t xml:space="preserve">de </w:t>
      </w:r>
      <w:r w:rsidR="00DF1041" w:rsidRPr="000D6CA5">
        <w:rPr>
          <w:rFonts w:ascii="Times New Roman" w:hAnsi="Times New Roman" w:cs="Times New Roman"/>
          <w:color w:val="000000"/>
          <w:sz w:val="24"/>
          <w:szCs w:val="24"/>
          <w:shd w:val="clear" w:color="auto" w:fill="FFFFFF"/>
        </w:rPr>
        <w:t>género</w:t>
      </w:r>
      <w:r w:rsidRPr="000D6CA5">
        <w:rPr>
          <w:rFonts w:ascii="Times New Roman" w:hAnsi="Times New Roman" w:cs="Times New Roman"/>
          <w:color w:val="000000"/>
          <w:sz w:val="24"/>
          <w:szCs w:val="24"/>
          <w:shd w:val="clear" w:color="auto" w:fill="FFFFFF"/>
        </w:rPr>
        <w:t xml:space="preserve">, </w:t>
      </w:r>
      <w:r w:rsidR="00E476F0" w:rsidRPr="000D6CA5">
        <w:rPr>
          <w:rFonts w:ascii="Times New Roman" w:hAnsi="Times New Roman" w:cs="Times New Roman"/>
          <w:color w:val="000000"/>
          <w:sz w:val="24"/>
          <w:szCs w:val="24"/>
          <w:shd w:val="clear" w:color="auto" w:fill="FFFFFF"/>
        </w:rPr>
        <w:t>este fenómeno</w:t>
      </w:r>
      <w:r w:rsidRPr="000D6CA5">
        <w:rPr>
          <w:rFonts w:ascii="Times New Roman" w:hAnsi="Times New Roman" w:cs="Times New Roman"/>
          <w:color w:val="000000"/>
          <w:sz w:val="24"/>
          <w:szCs w:val="24"/>
          <w:shd w:val="clear" w:color="auto" w:fill="FFFFFF"/>
        </w:rPr>
        <w:t xml:space="preserve"> sigue </w:t>
      </w:r>
      <w:r w:rsidR="00B2130D" w:rsidRPr="000D6CA5">
        <w:rPr>
          <w:rFonts w:ascii="Times New Roman" w:hAnsi="Times New Roman" w:cs="Times New Roman"/>
          <w:color w:val="000000"/>
          <w:sz w:val="24"/>
          <w:szCs w:val="24"/>
          <w:shd w:val="clear" w:color="auto" w:fill="FFFFFF"/>
        </w:rPr>
        <w:t xml:space="preserve">perfilándose como un problema </w:t>
      </w:r>
      <w:r w:rsidR="00A40A77" w:rsidRPr="000D6CA5">
        <w:rPr>
          <w:rFonts w:ascii="Times New Roman" w:hAnsi="Times New Roman" w:cs="Times New Roman"/>
          <w:color w:val="000000"/>
          <w:sz w:val="24"/>
          <w:szCs w:val="24"/>
          <w:shd w:val="clear" w:color="auto" w:fill="FFFFFF"/>
        </w:rPr>
        <w:t>a veces oculto</w:t>
      </w:r>
      <w:r w:rsidR="001347AF" w:rsidRPr="000D6CA5">
        <w:rPr>
          <w:rFonts w:ascii="Times New Roman" w:hAnsi="Times New Roman" w:cs="Times New Roman"/>
          <w:color w:val="000000"/>
          <w:sz w:val="24"/>
          <w:szCs w:val="24"/>
          <w:shd w:val="clear" w:color="auto" w:fill="FFFFFF"/>
        </w:rPr>
        <w:t xml:space="preserve"> y</w:t>
      </w:r>
      <w:r w:rsidR="00A40A77" w:rsidRPr="000D6CA5">
        <w:rPr>
          <w:rFonts w:ascii="Times New Roman" w:hAnsi="Times New Roman" w:cs="Times New Roman"/>
          <w:color w:val="000000"/>
          <w:sz w:val="24"/>
          <w:szCs w:val="24"/>
          <w:shd w:val="clear" w:color="auto" w:fill="FFFFFF"/>
        </w:rPr>
        <w:t xml:space="preserve"> silenciado, que se hace cada vez más frecuente. </w:t>
      </w:r>
    </w:p>
    <w:p w14:paraId="634D024F" w14:textId="150B559E" w:rsidR="00DD2C27" w:rsidRPr="00DD2C27" w:rsidRDefault="00DD2C27" w:rsidP="000F417E">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t>L</w:t>
      </w:r>
      <w:r w:rsidRPr="00DD2C27">
        <w:rPr>
          <w:rFonts w:ascii="Times New Roman" w:hAnsi="Times New Roman" w:cs="Times New Roman"/>
          <w:color w:val="000000"/>
          <w:sz w:val="24"/>
          <w:szCs w:val="24"/>
          <w:shd w:val="clear" w:color="auto" w:fill="FFFFFF"/>
        </w:rPr>
        <w:t xml:space="preserve">a </w:t>
      </w:r>
      <w:r w:rsidRPr="000D6CA5">
        <w:rPr>
          <w:rFonts w:ascii="Times New Roman" w:hAnsi="Times New Roman" w:cs="Times New Roman"/>
          <w:color w:val="000000"/>
          <w:sz w:val="24"/>
          <w:szCs w:val="24"/>
          <w:shd w:val="clear" w:color="auto" w:fill="FFFFFF"/>
        </w:rPr>
        <w:t>comunicación de manera g</w:t>
      </w:r>
      <w:r w:rsidRPr="00DD2C27">
        <w:rPr>
          <w:rFonts w:ascii="Times New Roman" w:hAnsi="Times New Roman" w:cs="Times New Roman"/>
          <w:color w:val="000000"/>
          <w:sz w:val="24"/>
          <w:szCs w:val="24"/>
          <w:shd w:val="clear" w:color="auto" w:fill="FFFFFF"/>
        </w:rPr>
        <w:t xml:space="preserve">eneral, y el periodismo en particular, </w:t>
      </w:r>
      <w:r w:rsidRPr="000D6CA5">
        <w:rPr>
          <w:rFonts w:ascii="Times New Roman" w:hAnsi="Times New Roman" w:cs="Times New Roman"/>
          <w:color w:val="000000"/>
          <w:sz w:val="24"/>
          <w:szCs w:val="24"/>
          <w:shd w:val="clear" w:color="auto" w:fill="FFFFFF"/>
        </w:rPr>
        <w:t xml:space="preserve">constituyen </w:t>
      </w:r>
      <w:r w:rsidRPr="00DD2C27">
        <w:rPr>
          <w:rFonts w:ascii="Times New Roman" w:hAnsi="Times New Roman" w:cs="Times New Roman"/>
          <w:color w:val="000000"/>
          <w:sz w:val="24"/>
          <w:szCs w:val="24"/>
          <w:shd w:val="clear" w:color="auto" w:fill="FFFFFF"/>
        </w:rPr>
        <w:t xml:space="preserve">herramientas </w:t>
      </w:r>
      <w:r w:rsidRPr="000D6CA5">
        <w:rPr>
          <w:rFonts w:ascii="Times New Roman" w:hAnsi="Times New Roman" w:cs="Times New Roman"/>
          <w:color w:val="000000"/>
          <w:sz w:val="24"/>
          <w:szCs w:val="24"/>
          <w:shd w:val="clear" w:color="auto" w:fill="FFFFFF"/>
        </w:rPr>
        <w:t>poderosas</w:t>
      </w:r>
      <w:r w:rsidRPr="00DD2C27">
        <w:rPr>
          <w:rFonts w:ascii="Times New Roman" w:hAnsi="Times New Roman" w:cs="Times New Roman"/>
          <w:color w:val="000000"/>
          <w:sz w:val="24"/>
          <w:szCs w:val="24"/>
          <w:shd w:val="clear" w:color="auto" w:fill="FFFFFF"/>
        </w:rPr>
        <w:t xml:space="preserve"> para la </w:t>
      </w:r>
      <w:r w:rsidRPr="000D6CA5">
        <w:rPr>
          <w:rFonts w:ascii="Times New Roman" w:hAnsi="Times New Roman" w:cs="Times New Roman"/>
          <w:color w:val="000000"/>
          <w:sz w:val="24"/>
          <w:szCs w:val="24"/>
          <w:shd w:val="clear" w:color="auto" w:fill="FFFFFF"/>
        </w:rPr>
        <w:t xml:space="preserve">educación de públicos diversos que, a la vez, construyen patrones </w:t>
      </w:r>
      <w:r w:rsidRPr="00DD2C27">
        <w:rPr>
          <w:rFonts w:ascii="Times New Roman" w:hAnsi="Times New Roman" w:cs="Times New Roman"/>
          <w:color w:val="000000"/>
          <w:sz w:val="24"/>
          <w:szCs w:val="24"/>
          <w:shd w:val="clear" w:color="auto" w:fill="FFFFFF"/>
        </w:rPr>
        <w:t>culturales tradicionales, con fuertes soportes patriarcales, que ayudan a legitimar las diferencias entre las personas y naturalizan las desigualdades.</w:t>
      </w:r>
    </w:p>
    <w:p w14:paraId="1C5E8571" w14:textId="0CFDBF12" w:rsidR="00DD2C27" w:rsidRDefault="00DD2C27" w:rsidP="000F417E">
      <w:pPr>
        <w:spacing w:line="276" w:lineRule="auto"/>
        <w:jc w:val="both"/>
        <w:rPr>
          <w:rFonts w:ascii="Times New Roman" w:hAnsi="Times New Roman" w:cs="Times New Roman"/>
          <w:color w:val="000000"/>
          <w:sz w:val="24"/>
          <w:szCs w:val="24"/>
          <w:shd w:val="clear" w:color="auto" w:fill="FFFFFF"/>
        </w:rPr>
      </w:pPr>
      <w:r w:rsidRPr="00DD2C27">
        <w:rPr>
          <w:rFonts w:ascii="Times New Roman" w:hAnsi="Times New Roman" w:cs="Times New Roman"/>
          <w:color w:val="000000"/>
          <w:sz w:val="24"/>
          <w:szCs w:val="24"/>
          <w:shd w:val="clear" w:color="auto" w:fill="FFFFFF"/>
        </w:rPr>
        <w:t xml:space="preserve">Los medios de comunicación no determinan la violencia de género, pero sí contribuyen a reforzar las normas culturales y estereotipos que la sustentan. Los estereotipos de género, es decir, las características que en determinado contexto social se asignan a mujeres y hombres, están instaladas en el imaginario social, y los medios de comunicación las reproducen, muchas veces naturalizándolas sin siquiera ser conscientes de ello. En ese camino visibilizar </w:t>
      </w:r>
      <w:r w:rsidRPr="000D6CA5">
        <w:rPr>
          <w:rFonts w:ascii="Times New Roman" w:hAnsi="Times New Roman" w:cs="Times New Roman"/>
          <w:color w:val="000000"/>
          <w:sz w:val="24"/>
          <w:szCs w:val="24"/>
          <w:shd w:val="clear" w:color="auto" w:fill="FFFFFF"/>
        </w:rPr>
        <w:t>este ejercicio que se</w:t>
      </w:r>
      <w:r w:rsidRPr="00DD2C27">
        <w:rPr>
          <w:rFonts w:ascii="Times New Roman" w:hAnsi="Times New Roman" w:cs="Times New Roman"/>
          <w:color w:val="000000"/>
          <w:sz w:val="24"/>
          <w:szCs w:val="24"/>
          <w:shd w:val="clear" w:color="auto" w:fill="FFFFFF"/>
        </w:rPr>
        <w:t xml:space="preserve"> ha vuelto natural es un paso importantísimo para prevenir y atender la violencia de género desde la comunicación pública.</w:t>
      </w:r>
    </w:p>
    <w:p w14:paraId="461DEC8F" w14:textId="77777777" w:rsidR="000D6CA5" w:rsidRPr="00C974C3" w:rsidRDefault="000D6CA5" w:rsidP="000D6CA5">
      <w:pPr>
        <w:spacing w:line="276" w:lineRule="auto"/>
        <w:jc w:val="both"/>
        <w:rPr>
          <w:rFonts w:ascii="Times New Roman" w:hAnsi="Times New Roman" w:cs="Times New Roman"/>
          <w:color w:val="000000"/>
          <w:sz w:val="24"/>
          <w:szCs w:val="24"/>
          <w:shd w:val="clear" w:color="auto" w:fill="FFFFFF"/>
        </w:rPr>
      </w:pPr>
      <w:r w:rsidRPr="00C974C3">
        <w:rPr>
          <w:rFonts w:ascii="Times New Roman" w:hAnsi="Times New Roman" w:cs="Times New Roman"/>
          <w:b/>
          <w:bCs/>
          <w:sz w:val="24"/>
          <w:szCs w:val="24"/>
          <w:shd w:val="clear" w:color="auto" w:fill="FFFFFF"/>
        </w:rPr>
        <w:t>Materiales y métodos</w:t>
      </w:r>
    </w:p>
    <w:p w14:paraId="07F42E33" w14:textId="1FF82B7C" w:rsidR="00DD2C27" w:rsidRDefault="000D6CA5" w:rsidP="008124B2">
      <w:pPr>
        <w:spacing w:line="276" w:lineRule="auto"/>
        <w:jc w:val="both"/>
        <w:rPr>
          <w:rFonts w:ascii="Times New Roman" w:hAnsi="Times New Roman" w:cs="Times New Roman"/>
          <w:sz w:val="24"/>
          <w:szCs w:val="24"/>
          <w:shd w:val="clear" w:color="auto" w:fill="FFFFFF"/>
        </w:rPr>
      </w:pPr>
      <w:r w:rsidRPr="00C974C3">
        <w:rPr>
          <w:rFonts w:ascii="Times New Roman" w:hAnsi="Times New Roman" w:cs="Times New Roman"/>
          <w:sz w:val="24"/>
          <w:szCs w:val="24"/>
          <w:shd w:val="clear" w:color="auto" w:fill="FFFFFF"/>
        </w:rPr>
        <w:t xml:space="preserve">Se realizó una revisión bibliográfica en bases de datos de la Biblioteca Virtual de género, Scielo, Cepal stat, Un Women, IPS Cuba y el Observatorio Cubano de Igualdad de género, tomando en cuenta los artículos que tuvieran en algún campo las palabras claves: género, violencia doméstica o intrafamiliar, prevención y legislación.  Se seleccionaron los artículos científicos de forma que el total de ellos cumplieran con los criterios de búsqueda, y que más del 75 % correspondiera a los últimos diez años. Se revisó la información y se resumieron los elementos necesarios para el desarrollo del estudio. </w:t>
      </w:r>
    </w:p>
    <w:p w14:paraId="0EA8EB7F" w14:textId="77777777" w:rsidR="000D6CA5" w:rsidRPr="000D6CA5" w:rsidRDefault="000D6CA5" w:rsidP="008124B2">
      <w:pPr>
        <w:spacing w:line="276" w:lineRule="auto"/>
        <w:jc w:val="both"/>
        <w:rPr>
          <w:rFonts w:ascii="Times New Roman" w:hAnsi="Times New Roman" w:cs="Times New Roman"/>
          <w:color w:val="000000"/>
          <w:sz w:val="24"/>
          <w:szCs w:val="24"/>
          <w:shd w:val="clear" w:color="auto" w:fill="FFFFFF"/>
        </w:rPr>
      </w:pPr>
    </w:p>
    <w:p w14:paraId="3297057F" w14:textId="5B0C99B6" w:rsidR="00007851" w:rsidRPr="000D6CA5" w:rsidRDefault="00007851"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hAnsi="Times New Roman" w:cs="Times New Roman"/>
          <w:b/>
          <w:bCs/>
          <w:color w:val="000000"/>
          <w:sz w:val="24"/>
          <w:szCs w:val="24"/>
          <w:shd w:val="clear" w:color="auto" w:fill="FFFFFF"/>
        </w:rPr>
        <w:t>Desarrollo</w:t>
      </w:r>
    </w:p>
    <w:p w14:paraId="2B0D8A23" w14:textId="6EA1E3CC" w:rsidR="0005471B" w:rsidRPr="000D6CA5" w:rsidRDefault="00007851" w:rsidP="008124B2">
      <w:pPr>
        <w:spacing w:line="276" w:lineRule="auto"/>
        <w:jc w:val="both"/>
        <w:rPr>
          <w:rFonts w:ascii="Times New Roman" w:hAnsi="Times New Roman" w:cs="Times New Roman"/>
          <w:color w:val="000000"/>
          <w:sz w:val="24"/>
          <w:szCs w:val="24"/>
          <w:shd w:val="clear" w:color="auto" w:fill="FFFFFF"/>
        </w:rPr>
      </w:pPr>
      <w:r w:rsidRPr="000D6CA5">
        <w:rPr>
          <w:rFonts w:ascii="Times New Roman" w:hAnsi="Times New Roman" w:cs="Times New Roman"/>
          <w:color w:val="000000"/>
          <w:sz w:val="24"/>
          <w:szCs w:val="24"/>
          <w:shd w:val="clear" w:color="auto" w:fill="FFFFFF"/>
        </w:rPr>
        <w:t xml:space="preserve">En esta sección se precisan generalidades relacionadas con la violencia de género, antecedentes, tipos, </w:t>
      </w:r>
      <w:r w:rsidR="00D43ACF" w:rsidRPr="000D6CA5">
        <w:rPr>
          <w:rFonts w:ascii="Times New Roman" w:hAnsi="Times New Roman" w:cs="Times New Roman"/>
          <w:color w:val="000000"/>
          <w:sz w:val="24"/>
          <w:szCs w:val="24"/>
          <w:shd w:val="clear" w:color="auto" w:fill="FFFFFF"/>
        </w:rPr>
        <w:t>escenarios y las</w:t>
      </w:r>
      <w:r w:rsidRPr="000D6CA5">
        <w:rPr>
          <w:rFonts w:ascii="Times New Roman" w:hAnsi="Times New Roman" w:cs="Times New Roman"/>
          <w:color w:val="000000"/>
          <w:sz w:val="24"/>
          <w:szCs w:val="24"/>
          <w:shd w:val="clear" w:color="auto" w:fill="FFFFFF"/>
        </w:rPr>
        <w:t xml:space="preserve"> características del </w:t>
      </w:r>
      <w:r w:rsidR="009D0054" w:rsidRPr="000D6CA5">
        <w:rPr>
          <w:rFonts w:ascii="Times New Roman" w:hAnsi="Times New Roman" w:cs="Times New Roman"/>
          <w:color w:val="000000"/>
          <w:sz w:val="24"/>
          <w:szCs w:val="24"/>
          <w:shd w:val="clear" w:color="auto" w:fill="FFFFFF"/>
        </w:rPr>
        <w:t>fenómeno</w:t>
      </w:r>
      <w:r w:rsidRPr="000D6CA5">
        <w:rPr>
          <w:rFonts w:ascii="Times New Roman" w:hAnsi="Times New Roman" w:cs="Times New Roman"/>
          <w:color w:val="000000"/>
          <w:sz w:val="24"/>
          <w:szCs w:val="24"/>
          <w:shd w:val="clear" w:color="auto" w:fill="FFFFFF"/>
        </w:rPr>
        <w:t xml:space="preserve"> en Cuba</w:t>
      </w:r>
      <w:r w:rsidR="002976FB" w:rsidRPr="000D6CA5">
        <w:rPr>
          <w:rFonts w:ascii="Times New Roman" w:hAnsi="Times New Roman" w:cs="Times New Roman"/>
          <w:color w:val="000000"/>
          <w:sz w:val="24"/>
          <w:szCs w:val="24"/>
          <w:shd w:val="clear" w:color="auto" w:fill="FFFFFF"/>
        </w:rPr>
        <w:t>;</w:t>
      </w:r>
      <w:r w:rsidRPr="000D6CA5">
        <w:rPr>
          <w:rFonts w:ascii="Times New Roman" w:hAnsi="Times New Roman" w:cs="Times New Roman"/>
          <w:color w:val="000000"/>
          <w:sz w:val="24"/>
          <w:szCs w:val="24"/>
          <w:shd w:val="clear" w:color="auto" w:fill="FFFFFF"/>
        </w:rPr>
        <w:t xml:space="preserve"> se enfatiza en la violencia </w:t>
      </w:r>
      <w:r w:rsidR="00D43ACF" w:rsidRPr="000D6CA5">
        <w:rPr>
          <w:rFonts w:ascii="Times New Roman" w:hAnsi="Times New Roman" w:cs="Times New Roman"/>
          <w:color w:val="000000"/>
          <w:sz w:val="24"/>
          <w:szCs w:val="24"/>
          <w:shd w:val="clear" w:color="auto" w:fill="FFFFFF"/>
        </w:rPr>
        <w:t xml:space="preserve">de género sobre la mujer, como una </w:t>
      </w:r>
      <w:r w:rsidR="00D1122B" w:rsidRPr="000D6CA5">
        <w:rPr>
          <w:rFonts w:ascii="Times New Roman" w:hAnsi="Times New Roman" w:cs="Times New Roman"/>
          <w:color w:val="000000"/>
          <w:sz w:val="24"/>
          <w:szCs w:val="24"/>
          <w:shd w:val="clear" w:color="auto" w:fill="FFFFFF"/>
        </w:rPr>
        <w:t>manifestación</w:t>
      </w:r>
      <w:r w:rsidRPr="000D6CA5">
        <w:rPr>
          <w:rFonts w:ascii="Times New Roman" w:hAnsi="Times New Roman" w:cs="Times New Roman"/>
          <w:color w:val="000000"/>
          <w:sz w:val="24"/>
          <w:szCs w:val="24"/>
          <w:shd w:val="clear" w:color="auto" w:fill="FFFFFF"/>
        </w:rPr>
        <w:t xml:space="preserve"> </w:t>
      </w:r>
      <w:r w:rsidR="00D43ACF" w:rsidRPr="000D6CA5">
        <w:rPr>
          <w:rFonts w:ascii="Times New Roman" w:hAnsi="Times New Roman" w:cs="Times New Roman"/>
          <w:color w:val="000000"/>
          <w:sz w:val="24"/>
          <w:szCs w:val="24"/>
          <w:shd w:val="clear" w:color="auto" w:fill="FFFFFF"/>
        </w:rPr>
        <w:t>en la sociedad</w:t>
      </w:r>
      <w:r w:rsidR="0005471B" w:rsidRPr="000D6CA5">
        <w:rPr>
          <w:rFonts w:ascii="Times New Roman" w:hAnsi="Times New Roman" w:cs="Times New Roman"/>
          <w:color w:val="000000"/>
          <w:sz w:val="24"/>
          <w:szCs w:val="24"/>
          <w:shd w:val="clear" w:color="auto" w:fill="FFFFFF"/>
        </w:rPr>
        <w:t xml:space="preserve"> cubana actual.</w:t>
      </w:r>
    </w:p>
    <w:p w14:paraId="51C86F45" w14:textId="5B206322" w:rsidR="00007851" w:rsidRPr="000D6CA5" w:rsidRDefault="0073703E" w:rsidP="008124B2">
      <w:pPr>
        <w:spacing w:line="276" w:lineRule="auto"/>
        <w:jc w:val="both"/>
        <w:rPr>
          <w:rFonts w:ascii="Times New Roman" w:hAnsi="Times New Roman" w:cs="Times New Roman"/>
          <w:b/>
          <w:bCs/>
          <w:color w:val="000000"/>
          <w:sz w:val="24"/>
          <w:szCs w:val="24"/>
          <w:shd w:val="clear" w:color="auto" w:fill="FFFFFF"/>
        </w:rPr>
      </w:pPr>
      <w:r w:rsidRPr="000D6CA5">
        <w:rPr>
          <w:rFonts w:ascii="Times New Roman" w:hAnsi="Times New Roman" w:cs="Times New Roman"/>
          <w:b/>
          <w:bCs/>
          <w:color w:val="000000"/>
          <w:sz w:val="24"/>
          <w:szCs w:val="24"/>
          <w:shd w:val="clear" w:color="auto" w:fill="FFFFFF"/>
        </w:rPr>
        <w:t>Antecedentes, c</w:t>
      </w:r>
      <w:r w:rsidR="00007851" w:rsidRPr="000D6CA5">
        <w:rPr>
          <w:rFonts w:ascii="Times New Roman" w:hAnsi="Times New Roman" w:cs="Times New Roman"/>
          <w:b/>
          <w:bCs/>
          <w:color w:val="000000"/>
          <w:sz w:val="24"/>
          <w:szCs w:val="24"/>
          <w:shd w:val="clear" w:color="auto" w:fill="FFFFFF"/>
        </w:rPr>
        <w:t>uestiones generales y conceptuales relacionadas con la violencia de género</w:t>
      </w:r>
    </w:p>
    <w:p w14:paraId="78367511" w14:textId="7A0932D4" w:rsidR="00732610" w:rsidRPr="00900566" w:rsidRDefault="00732610" w:rsidP="008124B2">
      <w:pPr>
        <w:spacing w:line="276" w:lineRule="auto"/>
        <w:jc w:val="both"/>
        <w:rPr>
          <w:rFonts w:ascii="Times New Roman" w:hAnsi="Times New Roman" w:cs="Times New Roman"/>
          <w:color w:val="333333"/>
          <w:sz w:val="24"/>
          <w:szCs w:val="24"/>
          <w:shd w:val="clear" w:color="auto" w:fill="FFFFFF"/>
        </w:rPr>
      </w:pPr>
      <w:r w:rsidRPr="000D6CA5">
        <w:rPr>
          <w:rFonts w:ascii="Times New Roman" w:hAnsi="Times New Roman" w:cs="Times New Roman"/>
          <w:color w:val="000000"/>
          <w:sz w:val="24"/>
          <w:szCs w:val="24"/>
          <w:shd w:val="clear" w:color="auto" w:fill="FFFFFF"/>
        </w:rPr>
        <w:lastRenderedPageBreak/>
        <w:t xml:space="preserve">La subordinación de las mujeres respecto a los hombres, es tan antigua como igual de </w:t>
      </w:r>
      <w:r w:rsidR="00243D52" w:rsidRPr="000D6CA5">
        <w:rPr>
          <w:rFonts w:ascii="Times New Roman" w:hAnsi="Times New Roman" w:cs="Times New Roman"/>
          <w:color w:val="000000"/>
          <w:sz w:val="24"/>
          <w:szCs w:val="24"/>
          <w:shd w:val="clear" w:color="auto" w:fill="FFFFFF"/>
        </w:rPr>
        <w:t>remota</w:t>
      </w:r>
      <w:r w:rsidRPr="000D6CA5">
        <w:rPr>
          <w:rFonts w:ascii="Times New Roman" w:hAnsi="Times New Roman" w:cs="Times New Roman"/>
          <w:color w:val="000000"/>
          <w:sz w:val="24"/>
          <w:szCs w:val="24"/>
          <w:shd w:val="clear" w:color="auto" w:fill="FFFFFF"/>
        </w:rPr>
        <w:t xml:space="preserve"> es la </w:t>
      </w:r>
      <w:r w:rsidRPr="00900566">
        <w:rPr>
          <w:rFonts w:ascii="Times New Roman" w:hAnsi="Times New Roman" w:cs="Times New Roman"/>
          <w:color w:val="333333"/>
          <w:sz w:val="24"/>
          <w:szCs w:val="24"/>
          <w:shd w:val="clear" w:color="auto" w:fill="FFFFFF"/>
        </w:rPr>
        <w:t>cultura romana.</w:t>
      </w:r>
      <w:r w:rsidR="00243D52" w:rsidRPr="00900566">
        <w:rPr>
          <w:rFonts w:ascii="Times New Roman" w:hAnsi="Times New Roman" w:cs="Times New Roman"/>
          <w:color w:val="333333"/>
          <w:sz w:val="24"/>
          <w:szCs w:val="24"/>
          <w:shd w:val="clear" w:color="auto" w:fill="FFFFFF"/>
        </w:rPr>
        <w:t xml:space="preserve"> </w:t>
      </w:r>
    </w:p>
    <w:p w14:paraId="04E78E25" w14:textId="108207FF" w:rsidR="00042254" w:rsidRPr="00900566" w:rsidRDefault="002976FB"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w:t>
      </w:r>
      <w:r w:rsidR="00835381" w:rsidRPr="00900566">
        <w:rPr>
          <w:rFonts w:ascii="Times New Roman" w:hAnsi="Times New Roman" w:cs="Times New Roman"/>
          <w:color w:val="333333"/>
          <w:sz w:val="24"/>
          <w:szCs w:val="24"/>
          <w:shd w:val="clear" w:color="auto" w:fill="FFFFFF"/>
        </w:rPr>
        <w:t>a discriminación de la mujer en la sociedad representó la</w:t>
      </w:r>
      <w:r w:rsidR="00685181" w:rsidRPr="00900566">
        <w:rPr>
          <w:rFonts w:ascii="Times New Roman" w:hAnsi="Times New Roman" w:cs="Times New Roman"/>
          <w:color w:val="333333"/>
          <w:sz w:val="24"/>
          <w:szCs w:val="24"/>
          <w:shd w:val="clear" w:color="auto" w:fill="FFFFFF"/>
        </w:rPr>
        <w:t xml:space="preserve"> </w:t>
      </w:r>
      <w:r w:rsidR="00835381" w:rsidRPr="00900566">
        <w:rPr>
          <w:rFonts w:ascii="Times New Roman" w:hAnsi="Times New Roman" w:cs="Times New Roman"/>
          <w:color w:val="333333"/>
          <w:sz w:val="24"/>
          <w:szCs w:val="24"/>
          <w:shd w:val="clear" w:color="auto" w:fill="FFFFFF"/>
        </w:rPr>
        <w:t>primera forma de explotación existente, incluso antes que la esclavitud.</w:t>
      </w:r>
      <w:r w:rsidRPr="00900566">
        <w:rPr>
          <w:rFonts w:ascii="Times New Roman" w:hAnsi="Times New Roman" w:cs="Times New Roman"/>
          <w:color w:val="333333"/>
          <w:sz w:val="24"/>
          <w:szCs w:val="24"/>
          <w:shd w:val="clear" w:color="auto" w:fill="FFFFFF"/>
        </w:rPr>
        <w:t xml:space="preserve"> </w:t>
      </w:r>
      <w:r w:rsidR="009D5A4A" w:rsidRPr="00900566">
        <w:rPr>
          <w:rFonts w:ascii="Times New Roman" w:hAnsi="Times New Roman" w:cs="Times New Roman"/>
          <w:color w:val="333333"/>
          <w:sz w:val="24"/>
          <w:szCs w:val="24"/>
          <w:shd w:val="clear" w:color="auto" w:fill="FFFFFF"/>
        </w:rPr>
        <w:t xml:space="preserve">Datos históricos aseguran que </w:t>
      </w:r>
      <w:r w:rsidR="00F46C1F" w:rsidRPr="00900566">
        <w:rPr>
          <w:rFonts w:ascii="Times New Roman" w:hAnsi="Times New Roman" w:cs="Times New Roman"/>
          <w:color w:val="333333"/>
          <w:sz w:val="24"/>
          <w:szCs w:val="24"/>
          <w:shd w:val="clear" w:color="auto" w:fill="FFFFFF"/>
        </w:rPr>
        <w:t>hacia l</w:t>
      </w:r>
      <w:r w:rsidR="009D5A4A" w:rsidRPr="00900566">
        <w:rPr>
          <w:rFonts w:ascii="Times New Roman" w:hAnsi="Times New Roman" w:cs="Times New Roman"/>
          <w:color w:val="333333"/>
          <w:sz w:val="24"/>
          <w:szCs w:val="24"/>
          <w:shd w:val="clear" w:color="auto" w:fill="FFFFFF"/>
        </w:rPr>
        <w:t xml:space="preserve">os años </w:t>
      </w:r>
      <w:r w:rsidR="00835381" w:rsidRPr="00900566">
        <w:rPr>
          <w:rFonts w:ascii="Times New Roman" w:hAnsi="Times New Roman" w:cs="Times New Roman"/>
          <w:color w:val="333333"/>
          <w:sz w:val="24"/>
          <w:szCs w:val="24"/>
          <w:shd w:val="clear" w:color="auto" w:fill="FFFFFF"/>
        </w:rPr>
        <w:t>400 A.C., las leyes de Bizancio establecían que el marido era un Dios al que la mujer debía adorar</w:t>
      </w:r>
      <w:r w:rsidR="00F46C1F" w:rsidRPr="00900566">
        <w:rPr>
          <w:rFonts w:ascii="Times New Roman" w:hAnsi="Times New Roman" w:cs="Times New Roman"/>
          <w:color w:val="333333"/>
          <w:sz w:val="24"/>
          <w:szCs w:val="24"/>
          <w:shd w:val="clear" w:color="auto" w:fill="FFFFFF"/>
        </w:rPr>
        <w:t xml:space="preserve">, por lo que las féminas ocupaban </w:t>
      </w:r>
      <w:r w:rsidR="00835381" w:rsidRPr="00900566">
        <w:rPr>
          <w:rFonts w:ascii="Times New Roman" w:hAnsi="Times New Roman" w:cs="Times New Roman"/>
          <w:color w:val="333333"/>
          <w:sz w:val="24"/>
          <w:szCs w:val="24"/>
          <w:shd w:val="clear" w:color="auto" w:fill="FFFFFF"/>
        </w:rPr>
        <w:t>un lugar tan insignificante que ni siquiera podía</w:t>
      </w:r>
      <w:r w:rsidR="00F46C1F" w:rsidRPr="00900566">
        <w:rPr>
          <w:rFonts w:ascii="Times New Roman" w:hAnsi="Times New Roman" w:cs="Times New Roman"/>
          <w:color w:val="333333"/>
          <w:sz w:val="24"/>
          <w:szCs w:val="24"/>
          <w:shd w:val="clear" w:color="auto" w:fill="FFFFFF"/>
        </w:rPr>
        <w:t>n</w:t>
      </w:r>
      <w:r w:rsidR="00835381" w:rsidRPr="00900566">
        <w:rPr>
          <w:rFonts w:ascii="Times New Roman" w:hAnsi="Times New Roman" w:cs="Times New Roman"/>
          <w:color w:val="333333"/>
          <w:sz w:val="24"/>
          <w:szCs w:val="24"/>
          <w:shd w:val="clear" w:color="auto" w:fill="FFFFFF"/>
        </w:rPr>
        <w:t xml:space="preserve"> recibir herencia o beneficio alguno</w:t>
      </w:r>
      <w:r w:rsidR="008124B2" w:rsidRPr="00900566">
        <w:rPr>
          <w:rFonts w:ascii="Times New Roman" w:hAnsi="Times New Roman" w:cs="Times New Roman"/>
          <w:color w:val="333333"/>
          <w:sz w:val="24"/>
          <w:szCs w:val="24"/>
          <w:shd w:val="clear" w:color="auto" w:fill="FFFFFF"/>
        </w:rPr>
        <w:t xml:space="preserve"> (Cuba, 2011)</w:t>
      </w:r>
      <w:r w:rsidR="00E700E0" w:rsidRPr="00900566">
        <w:rPr>
          <w:rFonts w:ascii="Times New Roman" w:hAnsi="Times New Roman" w:cs="Times New Roman"/>
          <w:color w:val="333333"/>
          <w:sz w:val="24"/>
          <w:szCs w:val="24"/>
          <w:shd w:val="clear" w:color="auto" w:fill="FFFFFF"/>
        </w:rPr>
        <w:t>.</w:t>
      </w:r>
    </w:p>
    <w:p w14:paraId="0E3A6BA9" w14:textId="664197FF" w:rsidR="00266255" w:rsidRPr="00900566" w:rsidRDefault="00A32720"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En la India, los testimonios más antiguos aseguran que si la mujer enviudaba era quemada viva junto al cadáver del esposo en una ceremonia llamaba Sati, acto este que quedaba incluido dentro de las obligaciones como esposa.</w:t>
      </w:r>
    </w:p>
    <w:p w14:paraId="4E09669A" w14:textId="2AC82BBD" w:rsidR="001A6823" w:rsidRPr="00900566" w:rsidRDefault="00F31D61"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En el</w:t>
      </w:r>
      <w:r w:rsidR="007547BE" w:rsidRPr="00900566">
        <w:rPr>
          <w:rFonts w:ascii="Times New Roman" w:hAnsi="Times New Roman" w:cs="Times New Roman"/>
          <w:color w:val="333333"/>
          <w:sz w:val="24"/>
          <w:szCs w:val="24"/>
          <w:shd w:val="clear" w:color="auto" w:fill="FFFFFF"/>
        </w:rPr>
        <w:t xml:space="preserve"> caso de l</w:t>
      </w:r>
      <w:r w:rsidR="00B74063" w:rsidRPr="00900566">
        <w:rPr>
          <w:rFonts w:ascii="Times New Roman" w:hAnsi="Times New Roman" w:cs="Times New Roman"/>
          <w:color w:val="333333"/>
          <w:sz w:val="24"/>
          <w:szCs w:val="24"/>
          <w:shd w:val="clear" w:color="auto" w:fill="FFFFFF"/>
        </w:rPr>
        <w:t>as antiguas sociedades esclavistas</w:t>
      </w:r>
      <w:r w:rsidR="007547BE" w:rsidRPr="00900566">
        <w:rPr>
          <w:rFonts w:ascii="Times New Roman" w:hAnsi="Times New Roman" w:cs="Times New Roman"/>
          <w:color w:val="333333"/>
          <w:sz w:val="24"/>
          <w:szCs w:val="24"/>
          <w:shd w:val="clear" w:color="auto" w:fill="FFFFFF"/>
        </w:rPr>
        <w:t>,</w:t>
      </w:r>
      <w:r w:rsidR="00B74063" w:rsidRPr="00900566">
        <w:rPr>
          <w:rFonts w:ascii="Times New Roman" w:hAnsi="Times New Roman" w:cs="Times New Roman"/>
          <w:color w:val="333333"/>
          <w:sz w:val="24"/>
          <w:szCs w:val="24"/>
          <w:shd w:val="clear" w:color="auto" w:fill="FFFFFF"/>
        </w:rPr>
        <w:t xml:space="preserve"> el hombre </w:t>
      </w:r>
      <w:r w:rsidR="007547BE" w:rsidRPr="00900566">
        <w:rPr>
          <w:rFonts w:ascii="Times New Roman" w:hAnsi="Times New Roman" w:cs="Times New Roman"/>
          <w:color w:val="333333"/>
          <w:sz w:val="24"/>
          <w:szCs w:val="24"/>
          <w:shd w:val="clear" w:color="auto" w:fill="FFFFFF"/>
        </w:rPr>
        <w:t xml:space="preserve">poseía un estatus </w:t>
      </w:r>
      <w:r w:rsidR="00B74063" w:rsidRPr="00900566">
        <w:rPr>
          <w:rFonts w:ascii="Times New Roman" w:hAnsi="Times New Roman" w:cs="Times New Roman"/>
          <w:color w:val="333333"/>
          <w:sz w:val="24"/>
          <w:szCs w:val="24"/>
          <w:shd w:val="clear" w:color="auto" w:fill="FFFFFF"/>
        </w:rPr>
        <w:t>de superioridad en la familia. En Grecia cuando la pareja era acusada de cometer un delito, la pena sólo se imponía a la mujer</w:t>
      </w:r>
      <w:r w:rsidR="00E974F5" w:rsidRPr="00900566">
        <w:rPr>
          <w:rFonts w:ascii="Times New Roman" w:hAnsi="Times New Roman" w:cs="Times New Roman"/>
          <w:color w:val="333333"/>
          <w:sz w:val="24"/>
          <w:szCs w:val="24"/>
          <w:shd w:val="clear" w:color="auto" w:fill="FFFFFF"/>
        </w:rPr>
        <w:t xml:space="preserve">. </w:t>
      </w:r>
    </w:p>
    <w:p w14:paraId="31E63D14" w14:textId="611C464D" w:rsidR="00FA0D45" w:rsidRPr="00900566" w:rsidRDefault="00FA0D45"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En general, la mujer en la antigüedad estaba </w:t>
      </w:r>
      <w:r w:rsidR="00B20612" w:rsidRPr="00900566">
        <w:rPr>
          <w:rFonts w:ascii="Times New Roman" w:hAnsi="Times New Roman" w:cs="Times New Roman"/>
          <w:color w:val="333333"/>
          <w:sz w:val="24"/>
          <w:szCs w:val="24"/>
          <w:shd w:val="clear" w:color="auto" w:fill="FFFFFF"/>
        </w:rPr>
        <w:t>sujeta</w:t>
      </w:r>
      <w:r w:rsidRPr="00900566">
        <w:rPr>
          <w:rFonts w:ascii="Times New Roman" w:hAnsi="Times New Roman" w:cs="Times New Roman"/>
          <w:color w:val="333333"/>
          <w:sz w:val="24"/>
          <w:szCs w:val="24"/>
          <w:shd w:val="clear" w:color="auto" w:fill="FFFFFF"/>
        </w:rPr>
        <w:t xml:space="preserve"> al marido</w:t>
      </w:r>
      <w:r w:rsidR="00271FF1" w:rsidRPr="00900566">
        <w:rPr>
          <w:rFonts w:ascii="Times New Roman" w:hAnsi="Times New Roman" w:cs="Times New Roman"/>
          <w:color w:val="333333"/>
          <w:sz w:val="24"/>
          <w:szCs w:val="24"/>
          <w:shd w:val="clear" w:color="auto" w:fill="FFFFFF"/>
        </w:rPr>
        <w:t>, por lo que este</w:t>
      </w:r>
      <w:r w:rsidRPr="00900566">
        <w:rPr>
          <w:rFonts w:ascii="Times New Roman" w:hAnsi="Times New Roman" w:cs="Times New Roman"/>
          <w:color w:val="333333"/>
          <w:sz w:val="24"/>
          <w:szCs w:val="24"/>
          <w:shd w:val="clear" w:color="auto" w:fill="FFFFFF"/>
        </w:rPr>
        <w:t xml:space="preserve"> podía llegar en el ejercicio de su dominio a castigarla corporalmente. </w:t>
      </w:r>
    </w:p>
    <w:p w14:paraId="61FC4AFD" w14:textId="0655CDB3" w:rsidR="00FB77B9" w:rsidRPr="00900566" w:rsidRDefault="00FA0D45"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Así de arbitrarias y desenfrenadas eran las normas arcaicas, en las que la violencia contra la mujer era usual como el matrimonio, y resultaba</w:t>
      </w:r>
      <w:r w:rsidR="00FB77B9" w:rsidRPr="00900566">
        <w:rPr>
          <w:rFonts w:ascii="Times New Roman" w:hAnsi="Times New Roman" w:cs="Times New Roman"/>
          <w:color w:val="333333"/>
          <w:sz w:val="24"/>
          <w:szCs w:val="24"/>
          <w:shd w:val="clear" w:color="auto" w:fill="FFFFFF"/>
        </w:rPr>
        <w:t xml:space="preserve"> un efecto de este último la supeditación total de las féminas respecto a los hombres, </w:t>
      </w:r>
      <w:r w:rsidR="00271FF1" w:rsidRPr="00900566">
        <w:rPr>
          <w:rFonts w:ascii="Times New Roman" w:hAnsi="Times New Roman" w:cs="Times New Roman"/>
          <w:color w:val="333333"/>
          <w:sz w:val="24"/>
          <w:szCs w:val="24"/>
          <w:shd w:val="clear" w:color="auto" w:fill="FFFFFF"/>
        </w:rPr>
        <w:t xml:space="preserve">como </w:t>
      </w:r>
      <w:r w:rsidR="00FB77B9" w:rsidRPr="00900566">
        <w:rPr>
          <w:rFonts w:ascii="Times New Roman" w:hAnsi="Times New Roman" w:cs="Times New Roman"/>
          <w:color w:val="333333"/>
          <w:sz w:val="24"/>
          <w:szCs w:val="24"/>
          <w:shd w:val="clear" w:color="auto" w:fill="FFFFFF"/>
        </w:rPr>
        <w:t xml:space="preserve">rasgos </w:t>
      </w:r>
      <w:r w:rsidR="00271FF1" w:rsidRPr="00900566">
        <w:rPr>
          <w:rFonts w:ascii="Times New Roman" w:hAnsi="Times New Roman" w:cs="Times New Roman"/>
          <w:color w:val="333333"/>
          <w:sz w:val="24"/>
          <w:szCs w:val="24"/>
          <w:shd w:val="clear" w:color="auto" w:fill="FFFFFF"/>
        </w:rPr>
        <w:t xml:space="preserve">característicos </w:t>
      </w:r>
      <w:r w:rsidR="00FB77B9" w:rsidRPr="00900566">
        <w:rPr>
          <w:rFonts w:ascii="Times New Roman" w:hAnsi="Times New Roman" w:cs="Times New Roman"/>
          <w:color w:val="333333"/>
          <w:sz w:val="24"/>
          <w:szCs w:val="24"/>
          <w:shd w:val="clear" w:color="auto" w:fill="FFFFFF"/>
        </w:rPr>
        <w:t>de la cultura patriarcal</w:t>
      </w:r>
      <w:r w:rsidR="00271FF1" w:rsidRPr="00900566">
        <w:rPr>
          <w:rFonts w:ascii="Times New Roman" w:hAnsi="Times New Roman" w:cs="Times New Roman"/>
          <w:color w:val="333333"/>
          <w:sz w:val="24"/>
          <w:szCs w:val="24"/>
          <w:shd w:val="clear" w:color="auto" w:fill="FFFFFF"/>
        </w:rPr>
        <w:t>.</w:t>
      </w:r>
    </w:p>
    <w:p w14:paraId="6337CCAA" w14:textId="180B4D1B" w:rsidR="003F2C91" w:rsidRPr="00900566" w:rsidRDefault="003F2C91"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 Edad Media no trajo diferencias sustanciales</w:t>
      </w:r>
      <w:r w:rsidR="00271FF1" w:rsidRPr="00900566">
        <w:rPr>
          <w:rFonts w:ascii="Times New Roman" w:hAnsi="Times New Roman" w:cs="Times New Roman"/>
          <w:color w:val="333333"/>
          <w:sz w:val="24"/>
          <w:szCs w:val="24"/>
          <w:shd w:val="clear" w:color="auto" w:fill="FFFFFF"/>
        </w:rPr>
        <w:t xml:space="preserve"> a favor de las mujeres</w:t>
      </w:r>
      <w:r w:rsidRPr="00900566">
        <w:rPr>
          <w:rFonts w:ascii="Times New Roman" w:hAnsi="Times New Roman" w:cs="Times New Roman"/>
          <w:color w:val="333333"/>
          <w:sz w:val="24"/>
          <w:szCs w:val="24"/>
          <w:shd w:val="clear" w:color="auto" w:fill="FFFFFF"/>
        </w:rPr>
        <w:t xml:space="preserve">: los nobles golpeaban a sus esposas con la misma regularidad que a sus sirvientes. </w:t>
      </w:r>
    </w:p>
    <w:p w14:paraId="764484AC" w14:textId="52FC7206" w:rsidR="003F2C91" w:rsidRPr="00900566" w:rsidRDefault="00337039"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No es hasta finales del siglo XIX, que se dicta en los Estados Unidos, Maryland, en 1882, la primera ley para castigar el maltrato conyugal. </w:t>
      </w:r>
      <w:r w:rsidR="008449F2" w:rsidRPr="00900566">
        <w:rPr>
          <w:rFonts w:ascii="Times New Roman" w:hAnsi="Times New Roman" w:cs="Times New Roman"/>
          <w:color w:val="333333"/>
          <w:sz w:val="24"/>
          <w:szCs w:val="24"/>
          <w:shd w:val="clear" w:color="auto" w:fill="FFFFFF"/>
        </w:rPr>
        <w:t>Esta imponía</w:t>
      </w:r>
      <w:r w:rsidRPr="00900566">
        <w:rPr>
          <w:rFonts w:ascii="Times New Roman" w:hAnsi="Times New Roman" w:cs="Times New Roman"/>
          <w:color w:val="333333"/>
          <w:sz w:val="24"/>
          <w:szCs w:val="24"/>
          <w:shd w:val="clear" w:color="auto" w:fill="FFFFFF"/>
        </w:rPr>
        <w:t xml:space="preserve"> como pena cuarenta (40) latigazos o un (1) año de privación de libertad al victimario por los abusos cometidos, pero después de sancionado el primer caso, inexplicablemente cesó la </w:t>
      </w:r>
      <w:r w:rsidR="00271FF1" w:rsidRPr="00900566">
        <w:rPr>
          <w:rFonts w:ascii="Times New Roman" w:hAnsi="Times New Roman" w:cs="Times New Roman"/>
          <w:color w:val="333333"/>
          <w:sz w:val="24"/>
          <w:szCs w:val="24"/>
          <w:shd w:val="clear" w:color="auto" w:fill="FFFFFF"/>
        </w:rPr>
        <w:t xml:space="preserve">denuncia de la </w:t>
      </w:r>
      <w:r w:rsidRPr="00900566">
        <w:rPr>
          <w:rFonts w:ascii="Times New Roman" w:hAnsi="Times New Roman" w:cs="Times New Roman"/>
          <w:color w:val="333333"/>
          <w:sz w:val="24"/>
          <w:szCs w:val="24"/>
          <w:shd w:val="clear" w:color="auto" w:fill="FFFFFF"/>
        </w:rPr>
        <w:t xml:space="preserve">comisión de este delito, </w:t>
      </w:r>
      <w:r w:rsidR="00271FF1" w:rsidRPr="00900566">
        <w:rPr>
          <w:rFonts w:ascii="Times New Roman" w:hAnsi="Times New Roman" w:cs="Times New Roman"/>
          <w:color w:val="333333"/>
          <w:sz w:val="24"/>
          <w:szCs w:val="24"/>
          <w:shd w:val="clear" w:color="auto" w:fill="FFFFFF"/>
        </w:rPr>
        <w:t>por lo que la ley fue</w:t>
      </w:r>
      <w:r w:rsidRPr="00900566">
        <w:rPr>
          <w:rFonts w:ascii="Times New Roman" w:hAnsi="Times New Roman" w:cs="Times New Roman"/>
          <w:color w:val="333333"/>
          <w:sz w:val="24"/>
          <w:szCs w:val="24"/>
          <w:shd w:val="clear" w:color="auto" w:fill="FFFFFF"/>
        </w:rPr>
        <w:t xml:space="preserve"> derogada en 1953</w:t>
      </w:r>
      <w:r w:rsidR="00E700E0" w:rsidRPr="00900566">
        <w:rPr>
          <w:rFonts w:ascii="Times New Roman" w:hAnsi="Times New Roman" w:cs="Times New Roman"/>
          <w:color w:val="333333"/>
          <w:sz w:val="24"/>
          <w:szCs w:val="24"/>
          <w:shd w:val="clear" w:color="auto" w:fill="FFFFFF"/>
        </w:rPr>
        <w:t xml:space="preserve"> (Cuba, 2011).</w:t>
      </w:r>
    </w:p>
    <w:p w14:paraId="57CC702F" w14:textId="77777777" w:rsidR="005C08ED" w:rsidRPr="00900566" w:rsidRDefault="005C08ED"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En el</w:t>
      </w:r>
      <w:r w:rsidR="001E64B2" w:rsidRPr="00900566">
        <w:rPr>
          <w:rFonts w:ascii="Times New Roman" w:hAnsi="Times New Roman" w:cs="Times New Roman"/>
          <w:color w:val="333333"/>
          <w:sz w:val="24"/>
          <w:szCs w:val="24"/>
          <w:shd w:val="clear" w:color="auto" w:fill="FFFFFF"/>
        </w:rPr>
        <w:t xml:space="preserve"> siglo XX se aprobaron leyes como el Decreto-Ley aprobado por Arabia Saudita, Kuwait, Emiratos Árabes, Irán e Irak, firmado en 1990, donde se permite asesinar a las mujeres de la familia si </w:t>
      </w:r>
      <w:r w:rsidRPr="00900566">
        <w:rPr>
          <w:rFonts w:ascii="Times New Roman" w:hAnsi="Times New Roman" w:cs="Times New Roman"/>
          <w:color w:val="333333"/>
          <w:sz w:val="24"/>
          <w:szCs w:val="24"/>
          <w:shd w:val="clear" w:color="auto" w:fill="FFFFFF"/>
        </w:rPr>
        <w:t xml:space="preserve">estas </w:t>
      </w:r>
      <w:r w:rsidR="001E64B2" w:rsidRPr="00900566">
        <w:rPr>
          <w:rFonts w:ascii="Times New Roman" w:hAnsi="Times New Roman" w:cs="Times New Roman"/>
          <w:color w:val="333333"/>
          <w:sz w:val="24"/>
          <w:szCs w:val="24"/>
          <w:shd w:val="clear" w:color="auto" w:fill="FFFFFF"/>
        </w:rPr>
        <w:t xml:space="preserve">incurren en adulterio o deshonra, para lo cual es posible apedrearlas hasta la muerte. </w:t>
      </w:r>
    </w:p>
    <w:p w14:paraId="1AAA5CB3" w14:textId="1E08B80D" w:rsidR="005C08ED" w:rsidRPr="00900566" w:rsidRDefault="005C08ED"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Estos ejemplos confirman que, en el transcurso de </w:t>
      </w:r>
      <w:r w:rsidR="001E64B2" w:rsidRPr="00900566">
        <w:rPr>
          <w:rFonts w:ascii="Times New Roman" w:hAnsi="Times New Roman" w:cs="Times New Roman"/>
          <w:color w:val="333333"/>
          <w:sz w:val="24"/>
          <w:szCs w:val="24"/>
          <w:shd w:val="clear" w:color="auto" w:fill="FFFFFF"/>
        </w:rPr>
        <w:t>la vida de la humanidad</w:t>
      </w:r>
      <w:r w:rsidRPr="00900566">
        <w:rPr>
          <w:rFonts w:ascii="Times New Roman" w:hAnsi="Times New Roman" w:cs="Times New Roman"/>
          <w:color w:val="333333"/>
          <w:sz w:val="24"/>
          <w:szCs w:val="24"/>
          <w:shd w:val="clear" w:color="auto" w:fill="FFFFFF"/>
        </w:rPr>
        <w:t>, los derechos de las mujeres han sido ultrajados tanto como ellas.</w:t>
      </w:r>
    </w:p>
    <w:p w14:paraId="5D9D42ED" w14:textId="0FC1395B" w:rsidR="0083540F" w:rsidRPr="00900566" w:rsidRDefault="0076793E"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Aunque no se conocen </w:t>
      </w:r>
      <w:r w:rsidR="0083540F" w:rsidRPr="00900566">
        <w:rPr>
          <w:rFonts w:ascii="Times New Roman" w:hAnsi="Times New Roman" w:cs="Times New Roman"/>
          <w:color w:val="333333"/>
          <w:sz w:val="24"/>
          <w:szCs w:val="24"/>
          <w:shd w:val="clear" w:color="auto" w:fill="FFFFFF"/>
        </w:rPr>
        <w:t>cifras reales</w:t>
      </w:r>
      <w:r w:rsidRPr="00900566">
        <w:rPr>
          <w:rFonts w:ascii="Times New Roman" w:hAnsi="Times New Roman" w:cs="Times New Roman"/>
          <w:color w:val="333333"/>
          <w:sz w:val="24"/>
          <w:szCs w:val="24"/>
          <w:shd w:val="clear" w:color="auto" w:fill="FFFFFF"/>
        </w:rPr>
        <w:t xml:space="preserve"> de la totalidad de los hechos por la falta de denuncia,</w:t>
      </w:r>
      <w:r w:rsidR="00BD4738" w:rsidRPr="00900566">
        <w:rPr>
          <w:rFonts w:ascii="Times New Roman" w:hAnsi="Times New Roman" w:cs="Times New Roman"/>
          <w:color w:val="333333"/>
          <w:sz w:val="24"/>
          <w:szCs w:val="24"/>
          <w:shd w:val="clear" w:color="auto" w:fill="FFFFFF"/>
        </w:rPr>
        <w:t xml:space="preserve"> esta situación no alcanza su fin</w:t>
      </w:r>
      <w:r w:rsidR="00861D84" w:rsidRPr="00900566">
        <w:rPr>
          <w:rFonts w:ascii="Times New Roman" w:hAnsi="Times New Roman" w:cs="Times New Roman"/>
          <w:color w:val="333333"/>
          <w:sz w:val="24"/>
          <w:szCs w:val="24"/>
          <w:shd w:val="clear" w:color="auto" w:fill="FFFFFF"/>
        </w:rPr>
        <w:t xml:space="preserve">; </w:t>
      </w:r>
      <w:r w:rsidRPr="00900566">
        <w:rPr>
          <w:rFonts w:ascii="Times New Roman" w:hAnsi="Times New Roman" w:cs="Times New Roman"/>
          <w:color w:val="333333"/>
          <w:sz w:val="24"/>
          <w:szCs w:val="24"/>
          <w:shd w:val="clear" w:color="auto" w:fill="FFFFFF"/>
        </w:rPr>
        <w:t>la</w:t>
      </w:r>
      <w:r w:rsidR="005C34A5" w:rsidRPr="00900566">
        <w:rPr>
          <w:rFonts w:ascii="Times New Roman" w:hAnsi="Times New Roman" w:cs="Times New Roman"/>
          <w:color w:val="333333"/>
          <w:sz w:val="24"/>
          <w:szCs w:val="24"/>
          <w:shd w:val="clear" w:color="auto" w:fill="FFFFFF"/>
        </w:rPr>
        <w:t>s</w:t>
      </w:r>
      <w:r w:rsidRPr="00900566">
        <w:rPr>
          <w:rFonts w:ascii="Times New Roman" w:hAnsi="Times New Roman" w:cs="Times New Roman"/>
          <w:color w:val="333333"/>
          <w:sz w:val="24"/>
          <w:szCs w:val="24"/>
          <w:shd w:val="clear" w:color="auto" w:fill="FFFFFF"/>
        </w:rPr>
        <w:t xml:space="preserve"> </w:t>
      </w:r>
      <w:r w:rsidR="008449F2" w:rsidRPr="00900566">
        <w:rPr>
          <w:rFonts w:ascii="Times New Roman" w:hAnsi="Times New Roman" w:cs="Times New Roman"/>
          <w:color w:val="333333"/>
          <w:sz w:val="24"/>
          <w:szCs w:val="24"/>
          <w:shd w:val="clear" w:color="auto" w:fill="FFFFFF"/>
        </w:rPr>
        <w:t>pesquisas existentes</w:t>
      </w:r>
      <w:r w:rsidRPr="00900566">
        <w:rPr>
          <w:rFonts w:ascii="Times New Roman" w:hAnsi="Times New Roman" w:cs="Times New Roman"/>
          <w:color w:val="333333"/>
          <w:sz w:val="24"/>
          <w:szCs w:val="24"/>
          <w:shd w:val="clear" w:color="auto" w:fill="FFFFFF"/>
        </w:rPr>
        <w:t xml:space="preserve"> son indicadores de preocupación, sobre todo en el continente americano</w:t>
      </w:r>
      <w:r w:rsidR="00792B80" w:rsidRPr="00900566">
        <w:rPr>
          <w:rFonts w:ascii="Times New Roman" w:hAnsi="Times New Roman" w:cs="Times New Roman"/>
          <w:color w:val="333333"/>
          <w:sz w:val="24"/>
          <w:szCs w:val="24"/>
          <w:shd w:val="clear" w:color="auto" w:fill="FFFFFF"/>
        </w:rPr>
        <w:t xml:space="preserve">, donde </w:t>
      </w:r>
      <w:r w:rsidR="00B20612" w:rsidRPr="00900566">
        <w:rPr>
          <w:rFonts w:ascii="Times New Roman" w:hAnsi="Times New Roman" w:cs="Times New Roman"/>
          <w:color w:val="333333"/>
          <w:sz w:val="24"/>
          <w:szCs w:val="24"/>
          <w:shd w:val="clear" w:color="auto" w:fill="FFFFFF"/>
        </w:rPr>
        <w:t>el número</w:t>
      </w:r>
      <w:r w:rsidR="00792B80" w:rsidRPr="00900566">
        <w:rPr>
          <w:rFonts w:ascii="Times New Roman" w:hAnsi="Times New Roman" w:cs="Times New Roman"/>
          <w:color w:val="333333"/>
          <w:sz w:val="24"/>
          <w:szCs w:val="24"/>
          <w:shd w:val="clear" w:color="auto" w:fill="FFFFFF"/>
        </w:rPr>
        <w:t xml:space="preserve"> de </w:t>
      </w:r>
      <w:r w:rsidR="0083540F" w:rsidRPr="00900566">
        <w:rPr>
          <w:rFonts w:ascii="Times New Roman" w:hAnsi="Times New Roman" w:cs="Times New Roman"/>
          <w:color w:val="333333"/>
          <w:sz w:val="24"/>
          <w:szCs w:val="24"/>
          <w:shd w:val="clear" w:color="auto" w:fill="FFFFFF"/>
        </w:rPr>
        <w:t xml:space="preserve">mujeres víctimas de homicidios </w:t>
      </w:r>
      <w:r w:rsidR="008E2B0E" w:rsidRPr="00900566">
        <w:rPr>
          <w:rFonts w:ascii="Times New Roman" w:hAnsi="Times New Roman" w:cs="Times New Roman"/>
          <w:color w:val="333333"/>
          <w:sz w:val="24"/>
          <w:szCs w:val="24"/>
          <w:shd w:val="clear" w:color="auto" w:fill="FFFFFF"/>
        </w:rPr>
        <w:t>exceden el</w:t>
      </w:r>
      <w:r w:rsidR="00792B80" w:rsidRPr="00900566">
        <w:rPr>
          <w:rFonts w:ascii="Times New Roman" w:hAnsi="Times New Roman" w:cs="Times New Roman"/>
          <w:color w:val="333333"/>
          <w:sz w:val="24"/>
          <w:szCs w:val="24"/>
          <w:shd w:val="clear" w:color="auto" w:fill="FFFFFF"/>
        </w:rPr>
        <w:t xml:space="preserve"> 50 %</w:t>
      </w:r>
      <w:r w:rsidR="00272B50" w:rsidRPr="00900566">
        <w:rPr>
          <w:rFonts w:ascii="Times New Roman" w:hAnsi="Times New Roman" w:cs="Times New Roman"/>
          <w:color w:val="333333"/>
          <w:sz w:val="24"/>
          <w:szCs w:val="24"/>
          <w:shd w:val="clear" w:color="auto" w:fill="FFFFFF"/>
        </w:rPr>
        <w:t>. Situación e</w:t>
      </w:r>
      <w:bookmarkStart w:id="0" w:name="_GoBack"/>
      <w:bookmarkEnd w:id="0"/>
      <w:r w:rsidR="00272B50" w:rsidRPr="00900566">
        <w:rPr>
          <w:rFonts w:ascii="Times New Roman" w:hAnsi="Times New Roman" w:cs="Times New Roman"/>
          <w:color w:val="333333"/>
          <w:sz w:val="24"/>
          <w:szCs w:val="24"/>
          <w:shd w:val="clear" w:color="auto" w:fill="FFFFFF"/>
        </w:rPr>
        <w:t>sta</w:t>
      </w:r>
      <w:r w:rsidR="00DD2C27" w:rsidRPr="00900566">
        <w:rPr>
          <w:rFonts w:ascii="Times New Roman" w:hAnsi="Times New Roman" w:cs="Times New Roman"/>
          <w:color w:val="333333"/>
          <w:sz w:val="24"/>
          <w:szCs w:val="24"/>
          <w:shd w:val="clear" w:color="auto" w:fill="FFFFFF"/>
        </w:rPr>
        <w:t>,</w:t>
      </w:r>
      <w:r w:rsidR="00272B50" w:rsidRPr="00900566">
        <w:rPr>
          <w:rFonts w:ascii="Times New Roman" w:hAnsi="Times New Roman" w:cs="Times New Roman"/>
          <w:color w:val="333333"/>
          <w:sz w:val="24"/>
          <w:szCs w:val="24"/>
          <w:shd w:val="clear" w:color="auto" w:fill="FFFFFF"/>
        </w:rPr>
        <w:t xml:space="preserve"> que es similar </w:t>
      </w:r>
      <w:r w:rsidR="005C08ED" w:rsidRPr="00900566">
        <w:rPr>
          <w:rFonts w:ascii="Times New Roman" w:hAnsi="Times New Roman" w:cs="Times New Roman"/>
          <w:color w:val="333333"/>
          <w:sz w:val="24"/>
          <w:szCs w:val="24"/>
          <w:shd w:val="clear" w:color="auto" w:fill="FFFFFF"/>
        </w:rPr>
        <w:t>en otras latitudes</w:t>
      </w:r>
      <w:r w:rsidR="00272B50" w:rsidRPr="00900566">
        <w:rPr>
          <w:rFonts w:ascii="Times New Roman" w:hAnsi="Times New Roman" w:cs="Times New Roman"/>
          <w:color w:val="333333"/>
          <w:sz w:val="24"/>
          <w:szCs w:val="24"/>
          <w:shd w:val="clear" w:color="auto" w:fill="FFFFFF"/>
        </w:rPr>
        <w:t>.</w:t>
      </w:r>
      <w:r w:rsidR="005C08ED" w:rsidRPr="00900566">
        <w:rPr>
          <w:rFonts w:ascii="Times New Roman" w:hAnsi="Times New Roman" w:cs="Times New Roman"/>
          <w:color w:val="333333"/>
          <w:sz w:val="24"/>
          <w:szCs w:val="24"/>
          <w:shd w:val="clear" w:color="auto" w:fill="FFFFFF"/>
        </w:rPr>
        <w:t xml:space="preserve"> </w:t>
      </w:r>
    </w:p>
    <w:p w14:paraId="41A5814F" w14:textId="3C980FAD" w:rsidR="00236626" w:rsidRPr="00900566" w:rsidRDefault="009971C3"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lastRenderedPageBreak/>
        <w:t>En las últimas dos décadas, la violencia ha tenido un incremento sustancial</w:t>
      </w:r>
      <w:r w:rsidR="00236626" w:rsidRPr="00900566">
        <w:rPr>
          <w:rFonts w:ascii="Times New Roman" w:hAnsi="Times New Roman" w:cs="Times New Roman"/>
          <w:color w:val="333333"/>
          <w:sz w:val="24"/>
          <w:szCs w:val="24"/>
          <w:shd w:val="clear" w:color="auto" w:fill="FFFFFF"/>
        </w:rPr>
        <w:t xml:space="preserve">. </w:t>
      </w:r>
      <w:r w:rsidR="004172F6" w:rsidRPr="00900566">
        <w:rPr>
          <w:rFonts w:ascii="Times New Roman" w:hAnsi="Times New Roman" w:cs="Times New Roman"/>
          <w:color w:val="333333"/>
          <w:sz w:val="24"/>
          <w:szCs w:val="24"/>
          <w:shd w:val="clear" w:color="auto" w:fill="FFFFFF"/>
        </w:rPr>
        <w:t>De acuerdo</w:t>
      </w:r>
      <w:r w:rsidRPr="00900566">
        <w:rPr>
          <w:rFonts w:ascii="Times New Roman" w:hAnsi="Times New Roman" w:cs="Times New Roman"/>
          <w:color w:val="333333"/>
          <w:sz w:val="24"/>
          <w:szCs w:val="24"/>
          <w:shd w:val="clear" w:color="auto" w:fill="FFFFFF"/>
        </w:rPr>
        <w:t xml:space="preserve"> con la Organización Mundial de la Salud,</w:t>
      </w:r>
      <w:r w:rsidR="00A85654" w:rsidRPr="00900566">
        <w:rPr>
          <w:rFonts w:ascii="Times New Roman" w:hAnsi="Times New Roman" w:cs="Times New Roman"/>
          <w:color w:val="333333"/>
          <w:sz w:val="24"/>
          <w:szCs w:val="24"/>
          <w:shd w:val="clear" w:color="auto" w:fill="FFFFFF"/>
        </w:rPr>
        <w:t xml:space="preserve"> una de cada cinco mujeres en el mundo </w:t>
      </w:r>
      <w:r w:rsidR="00236626" w:rsidRPr="00900566">
        <w:rPr>
          <w:rFonts w:ascii="Times New Roman" w:hAnsi="Times New Roman" w:cs="Times New Roman"/>
          <w:color w:val="333333"/>
          <w:sz w:val="24"/>
          <w:szCs w:val="24"/>
          <w:shd w:val="clear" w:color="auto" w:fill="FFFFFF"/>
        </w:rPr>
        <w:t>es</w:t>
      </w:r>
      <w:r w:rsidR="00A85654" w:rsidRPr="00900566">
        <w:rPr>
          <w:rFonts w:ascii="Times New Roman" w:hAnsi="Times New Roman" w:cs="Times New Roman"/>
          <w:color w:val="333333"/>
          <w:sz w:val="24"/>
          <w:szCs w:val="24"/>
          <w:shd w:val="clear" w:color="auto" w:fill="FFFFFF"/>
        </w:rPr>
        <w:t xml:space="preserve"> objeto de violencia en alguna etapa de su vida</w:t>
      </w:r>
      <w:r w:rsidR="008449F2" w:rsidRPr="00900566">
        <w:rPr>
          <w:rFonts w:ascii="Times New Roman" w:hAnsi="Times New Roman" w:cs="Times New Roman"/>
          <w:color w:val="333333"/>
          <w:sz w:val="24"/>
          <w:szCs w:val="24"/>
          <w:shd w:val="clear" w:color="auto" w:fill="FFFFFF"/>
        </w:rPr>
        <w:t xml:space="preserve">, </w:t>
      </w:r>
      <w:r w:rsidR="00D966ED" w:rsidRPr="00900566">
        <w:rPr>
          <w:rFonts w:ascii="Times New Roman" w:hAnsi="Times New Roman" w:cs="Times New Roman"/>
          <w:color w:val="333333"/>
          <w:sz w:val="24"/>
          <w:szCs w:val="24"/>
          <w:shd w:val="clear" w:color="auto" w:fill="FFFFFF"/>
        </w:rPr>
        <w:t xml:space="preserve">provocando </w:t>
      </w:r>
      <w:r w:rsidR="004C3161" w:rsidRPr="00900566">
        <w:rPr>
          <w:rFonts w:ascii="Times New Roman" w:hAnsi="Times New Roman" w:cs="Times New Roman"/>
          <w:color w:val="333333"/>
          <w:sz w:val="24"/>
          <w:szCs w:val="24"/>
          <w:shd w:val="clear" w:color="auto" w:fill="FFFFFF"/>
        </w:rPr>
        <w:t>más muertes e incapacidades entre las mujeres de 15 a 45 años que el cáncer</w:t>
      </w:r>
      <w:r w:rsidR="00236626" w:rsidRPr="00900566">
        <w:rPr>
          <w:rFonts w:ascii="Times New Roman" w:hAnsi="Times New Roman" w:cs="Times New Roman"/>
          <w:color w:val="333333"/>
          <w:sz w:val="24"/>
          <w:szCs w:val="24"/>
          <w:shd w:val="clear" w:color="auto" w:fill="FFFFFF"/>
        </w:rPr>
        <w:t xml:space="preserve"> u otr</w:t>
      </w:r>
      <w:r w:rsidR="00BE389C" w:rsidRPr="00900566">
        <w:rPr>
          <w:rFonts w:ascii="Times New Roman" w:hAnsi="Times New Roman" w:cs="Times New Roman"/>
          <w:color w:val="333333"/>
          <w:sz w:val="24"/>
          <w:szCs w:val="24"/>
          <w:shd w:val="clear" w:color="auto" w:fill="FFFFFF"/>
        </w:rPr>
        <w:t>as enfermedades</w:t>
      </w:r>
      <w:r w:rsidR="007A2869" w:rsidRPr="00900566">
        <w:rPr>
          <w:rFonts w:ascii="Times New Roman" w:hAnsi="Times New Roman" w:cs="Times New Roman"/>
          <w:color w:val="333333"/>
          <w:sz w:val="24"/>
          <w:szCs w:val="24"/>
          <w:shd w:val="clear" w:color="auto" w:fill="FFFFFF"/>
        </w:rPr>
        <w:t xml:space="preserve"> (Alemán, 2021).</w:t>
      </w:r>
      <w:r w:rsidR="00BE389C" w:rsidRPr="00900566">
        <w:rPr>
          <w:rFonts w:ascii="Times New Roman" w:hAnsi="Times New Roman" w:cs="Times New Roman"/>
          <w:color w:val="333333"/>
          <w:sz w:val="24"/>
          <w:szCs w:val="24"/>
          <w:shd w:val="clear" w:color="auto" w:fill="FFFFFF"/>
        </w:rPr>
        <w:t xml:space="preserve"> </w:t>
      </w:r>
    </w:p>
    <w:p w14:paraId="0A4C4773" w14:textId="5F6B7E39" w:rsidR="001C1F6D" w:rsidRPr="00900566" w:rsidRDefault="00C11051"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Las</w:t>
      </w:r>
      <w:r w:rsidR="00C57B20" w:rsidRPr="00900566">
        <w:rPr>
          <w:rFonts w:ascii="Times New Roman" w:hAnsi="Times New Roman" w:cs="Times New Roman"/>
          <w:color w:val="333333"/>
          <w:sz w:val="24"/>
          <w:szCs w:val="24"/>
          <w:shd w:val="clear" w:color="auto" w:fill="FFFFFF"/>
        </w:rPr>
        <w:t xml:space="preserve"> diferencias, subordinaciones e inequidades de géneros son </w:t>
      </w:r>
      <w:r w:rsidR="001C1F6D" w:rsidRPr="00900566">
        <w:rPr>
          <w:rFonts w:ascii="Times New Roman" w:hAnsi="Times New Roman" w:cs="Times New Roman"/>
          <w:color w:val="333333"/>
          <w:sz w:val="24"/>
          <w:szCs w:val="24"/>
          <w:shd w:val="clear" w:color="auto" w:fill="FFFFFF"/>
        </w:rPr>
        <w:t>concepciones</w:t>
      </w:r>
      <w:r w:rsidR="00C57B20" w:rsidRPr="00900566">
        <w:rPr>
          <w:rFonts w:ascii="Times New Roman" w:hAnsi="Times New Roman" w:cs="Times New Roman"/>
          <w:color w:val="333333"/>
          <w:sz w:val="24"/>
          <w:szCs w:val="24"/>
          <w:shd w:val="clear" w:color="auto" w:fill="FFFFFF"/>
        </w:rPr>
        <w:t xml:space="preserve"> </w:t>
      </w:r>
      <w:r w:rsidR="001C1F6D" w:rsidRPr="00900566">
        <w:rPr>
          <w:rFonts w:ascii="Times New Roman" w:hAnsi="Times New Roman" w:cs="Times New Roman"/>
          <w:color w:val="333333"/>
          <w:sz w:val="24"/>
          <w:szCs w:val="24"/>
          <w:shd w:val="clear" w:color="auto" w:fill="FFFFFF"/>
        </w:rPr>
        <w:t xml:space="preserve">construidas socialmente bajo relaciones sociales de </w:t>
      </w:r>
      <w:r w:rsidR="00C57B20" w:rsidRPr="00900566">
        <w:rPr>
          <w:rFonts w:ascii="Times New Roman" w:hAnsi="Times New Roman" w:cs="Times New Roman"/>
          <w:color w:val="333333"/>
          <w:sz w:val="24"/>
          <w:szCs w:val="24"/>
          <w:shd w:val="clear" w:color="auto" w:fill="FFFFFF"/>
        </w:rPr>
        <w:t xml:space="preserve">dominación masculina: el patriarcado, </w:t>
      </w:r>
      <w:r w:rsidR="00470A52" w:rsidRPr="00900566">
        <w:rPr>
          <w:rFonts w:ascii="Times New Roman" w:hAnsi="Times New Roman" w:cs="Times New Roman"/>
          <w:color w:val="333333"/>
          <w:sz w:val="24"/>
          <w:szCs w:val="24"/>
          <w:shd w:val="clear" w:color="auto" w:fill="FFFFFF"/>
        </w:rPr>
        <w:t>que,</w:t>
      </w:r>
      <w:r w:rsidR="00C57B20" w:rsidRPr="00900566">
        <w:rPr>
          <w:rFonts w:ascii="Times New Roman" w:hAnsi="Times New Roman" w:cs="Times New Roman"/>
          <w:color w:val="333333"/>
          <w:sz w:val="24"/>
          <w:szCs w:val="24"/>
          <w:shd w:val="clear" w:color="auto" w:fill="FFFFFF"/>
        </w:rPr>
        <w:t xml:space="preserve"> por muchos esfuerzos encaminados a </w:t>
      </w:r>
      <w:r w:rsidR="001C1F6D" w:rsidRPr="00900566">
        <w:rPr>
          <w:rFonts w:ascii="Times New Roman" w:hAnsi="Times New Roman" w:cs="Times New Roman"/>
          <w:color w:val="333333"/>
          <w:sz w:val="24"/>
          <w:szCs w:val="24"/>
          <w:shd w:val="clear" w:color="auto" w:fill="FFFFFF"/>
        </w:rPr>
        <w:t>eliminarlo</w:t>
      </w:r>
      <w:r w:rsidR="00C57B20" w:rsidRPr="00900566">
        <w:rPr>
          <w:rFonts w:ascii="Times New Roman" w:hAnsi="Times New Roman" w:cs="Times New Roman"/>
          <w:color w:val="333333"/>
          <w:sz w:val="24"/>
          <w:szCs w:val="24"/>
          <w:shd w:val="clear" w:color="auto" w:fill="FFFFFF"/>
        </w:rPr>
        <w:t xml:space="preserve">, aún </w:t>
      </w:r>
      <w:r w:rsidR="001C1F6D" w:rsidRPr="00900566">
        <w:rPr>
          <w:rFonts w:ascii="Times New Roman" w:hAnsi="Times New Roman" w:cs="Times New Roman"/>
          <w:color w:val="333333"/>
          <w:sz w:val="24"/>
          <w:szCs w:val="24"/>
          <w:shd w:val="clear" w:color="auto" w:fill="FFFFFF"/>
        </w:rPr>
        <w:t>perdura, demostrado en el</w:t>
      </w:r>
      <w:r w:rsidR="00C57B20" w:rsidRPr="00900566">
        <w:rPr>
          <w:rFonts w:ascii="Times New Roman" w:hAnsi="Times New Roman" w:cs="Times New Roman"/>
          <w:color w:val="333333"/>
          <w:sz w:val="24"/>
          <w:szCs w:val="24"/>
          <w:shd w:val="clear" w:color="auto" w:fill="FFFFFF"/>
        </w:rPr>
        <w:t xml:space="preserve"> peso cultural machista </w:t>
      </w:r>
      <w:r w:rsidR="001C1F6D" w:rsidRPr="00900566">
        <w:rPr>
          <w:rFonts w:ascii="Times New Roman" w:hAnsi="Times New Roman" w:cs="Times New Roman"/>
          <w:color w:val="333333"/>
          <w:sz w:val="24"/>
          <w:szCs w:val="24"/>
          <w:shd w:val="clear" w:color="auto" w:fill="FFFFFF"/>
        </w:rPr>
        <w:t>y</w:t>
      </w:r>
      <w:r w:rsidR="00C57B20" w:rsidRPr="00900566">
        <w:rPr>
          <w:rFonts w:ascii="Times New Roman" w:hAnsi="Times New Roman" w:cs="Times New Roman"/>
          <w:color w:val="333333"/>
          <w:sz w:val="24"/>
          <w:szCs w:val="24"/>
          <w:shd w:val="clear" w:color="auto" w:fill="FFFFFF"/>
        </w:rPr>
        <w:t xml:space="preserve"> las relaciones violentas sobre la mujer</w:t>
      </w:r>
      <w:r w:rsidR="001C1F6D" w:rsidRPr="00900566">
        <w:rPr>
          <w:rFonts w:ascii="Times New Roman" w:hAnsi="Times New Roman" w:cs="Times New Roman"/>
          <w:color w:val="333333"/>
          <w:sz w:val="24"/>
          <w:szCs w:val="24"/>
          <w:shd w:val="clear" w:color="auto" w:fill="FFFFFF"/>
        </w:rPr>
        <w:t>.</w:t>
      </w:r>
    </w:p>
    <w:p w14:paraId="573ABCD1" w14:textId="77777777" w:rsidR="00B90A28" w:rsidRPr="00900566" w:rsidRDefault="00B90A2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Es en 1993 cuando la Conferencia Mundial de las Naciones Unidas sobre Derechos Humanos reconoce la violencia contra las mujeres como el principal atentado a sus derechos humanos. Fue en ese contexto que la Asamblea General de las Naciones Unidas aprobó la Declaración sobre la eliminación de la violencia contra la Mujer, que en su artículo primero define a ésta como la violencia que se encuentra dirigida contra la mujer por el hecho de serlo.</w:t>
      </w:r>
    </w:p>
    <w:p w14:paraId="0E73C61F" w14:textId="65CA71A9" w:rsidR="00772152" w:rsidRPr="00900566" w:rsidRDefault="00B90A2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Con esta base, la violencia de género contra las mujeres se puede considerar como la conducta que incluye cualquier agresión física, psicológica, sexual, patrimonial, económica o feminicida dirigida contra ellas por el hecho de serlo (</w:t>
      </w:r>
      <w:r w:rsidR="007A2869" w:rsidRPr="00900566">
        <w:rPr>
          <w:rFonts w:ascii="Times New Roman" w:hAnsi="Times New Roman" w:cs="Times New Roman"/>
          <w:color w:val="333333"/>
          <w:sz w:val="24"/>
          <w:szCs w:val="24"/>
          <w:shd w:val="clear" w:color="auto" w:fill="FFFFFF"/>
        </w:rPr>
        <w:t xml:space="preserve">DE, M. A. U. V. L. 2007). </w:t>
      </w:r>
    </w:p>
    <w:p w14:paraId="036A94D7" w14:textId="0615D407" w:rsidR="00B90A28" w:rsidRPr="00900566" w:rsidRDefault="00B90A2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Es un tipo de violencia que se produce en un esquema de poderes desiguales, que busca someter y controlar a las mujeres, que las daña y lesiona, y que transgrede sus derechos humanos. En consecuencia, el ejercicio de la discriminación y la violencia contra las mujeres implica la negación de su humanidad, es decir, no solo de sus derechos, sino de su existencia.</w:t>
      </w:r>
    </w:p>
    <w:p w14:paraId="384A1087" w14:textId="7E06A648" w:rsidR="00B90A28" w:rsidRPr="00900566" w:rsidRDefault="00B90A2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Se entiende por violencia la utilización de la fuerza física o moral por parte de un individuo o grupo en contra de sí mismo, de objetos o de otra persona o grupo de personas, produciendo como resultado la destrucción o daño del objeto y la limitación o la regulación de cualquiera de los derechos establecidos de la persona o grupo de personas víctimas</w:t>
      </w:r>
      <w:r w:rsidR="003E48D2" w:rsidRPr="00900566">
        <w:rPr>
          <w:rFonts w:ascii="Times New Roman" w:hAnsi="Times New Roman" w:cs="Times New Roman"/>
          <w:color w:val="333333"/>
          <w:sz w:val="24"/>
          <w:szCs w:val="24"/>
          <w:shd w:val="clear" w:color="auto" w:fill="FFFFFF"/>
        </w:rPr>
        <w:t xml:space="preserve"> (Gorguet, 2015)</w:t>
      </w:r>
      <w:r w:rsidRPr="00900566">
        <w:rPr>
          <w:rFonts w:ascii="Times New Roman" w:hAnsi="Times New Roman" w:cs="Times New Roman"/>
          <w:color w:val="333333"/>
          <w:sz w:val="24"/>
          <w:szCs w:val="24"/>
          <w:shd w:val="clear" w:color="auto" w:fill="FFFFFF"/>
        </w:rPr>
        <w:t xml:space="preserve">.  </w:t>
      </w:r>
    </w:p>
    <w:p w14:paraId="211F8CE0" w14:textId="09D825F7" w:rsidR="00D46AB9" w:rsidRPr="00900566" w:rsidRDefault="00D46AB9" w:rsidP="00202F1F">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w:t>
      </w:r>
      <w:r w:rsidR="00A628FA" w:rsidRPr="00900566">
        <w:rPr>
          <w:rFonts w:ascii="Times New Roman" w:hAnsi="Times New Roman" w:cs="Times New Roman"/>
          <w:color w:val="333333"/>
          <w:sz w:val="24"/>
          <w:szCs w:val="24"/>
          <w:shd w:val="clear" w:color="auto" w:fill="FFFFFF"/>
        </w:rPr>
        <w:t>a violencia de género, «se nutre también de violencias institucionales, de acciones u omisiones realizadas por el Estado y sus autoridades</w:t>
      </w:r>
      <w:r w:rsidR="0004554C" w:rsidRPr="00900566">
        <w:rPr>
          <w:rFonts w:ascii="Times New Roman" w:hAnsi="Times New Roman" w:cs="Times New Roman"/>
          <w:color w:val="333333"/>
          <w:sz w:val="24"/>
          <w:szCs w:val="24"/>
          <w:shd w:val="clear" w:color="auto" w:fill="FFFFFF"/>
        </w:rPr>
        <w:t>»</w:t>
      </w:r>
      <w:r w:rsidR="003B43CA" w:rsidRPr="00900566">
        <w:rPr>
          <w:rFonts w:ascii="Times New Roman" w:hAnsi="Times New Roman" w:cs="Times New Roman"/>
          <w:color w:val="333333"/>
          <w:sz w:val="24"/>
          <w:szCs w:val="24"/>
          <w:shd w:val="clear" w:color="auto" w:fill="FFFFFF"/>
        </w:rPr>
        <w:t xml:space="preserve"> (Bodelón, 2014)</w:t>
      </w:r>
      <w:r w:rsidR="0004554C" w:rsidRPr="00900566">
        <w:rPr>
          <w:rFonts w:ascii="Times New Roman" w:hAnsi="Times New Roman" w:cs="Times New Roman"/>
          <w:color w:val="333333"/>
          <w:sz w:val="24"/>
          <w:szCs w:val="24"/>
          <w:shd w:val="clear" w:color="auto" w:fill="FFFFFF"/>
        </w:rPr>
        <w:t>.</w:t>
      </w:r>
    </w:p>
    <w:p w14:paraId="71BCD99A" w14:textId="50CA205D" w:rsidR="0004554C" w:rsidRPr="00900566" w:rsidRDefault="00CD4A55" w:rsidP="00202F1F">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Según se</w:t>
      </w:r>
      <w:r w:rsidR="00382146" w:rsidRPr="00900566">
        <w:rPr>
          <w:rFonts w:ascii="Times New Roman" w:hAnsi="Times New Roman" w:cs="Times New Roman"/>
          <w:color w:val="333333"/>
          <w:sz w:val="24"/>
          <w:szCs w:val="24"/>
          <w:shd w:val="clear" w:color="auto" w:fill="FFFFFF"/>
        </w:rPr>
        <w:t xml:space="preserve"> </w:t>
      </w:r>
      <w:r w:rsidR="00B332D8" w:rsidRPr="00900566">
        <w:rPr>
          <w:rFonts w:ascii="Times New Roman" w:hAnsi="Times New Roman" w:cs="Times New Roman"/>
          <w:color w:val="333333"/>
          <w:sz w:val="24"/>
          <w:szCs w:val="24"/>
          <w:shd w:val="clear" w:color="auto" w:fill="FFFFFF"/>
        </w:rPr>
        <w:t xml:space="preserve">plantea, existe una </w:t>
      </w:r>
      <w:r w:rsidR="00A628FA" w:rsidRPr="00900566">
        <w:rPr>
          <w:rFonts w:ascii="Times New Roman" w:hAnsi="Times New Roman" w:cs="Times New Roman"/>
          <w:color w:val="333333"/>
          <w:sz w:val="24"/>
          <w:szCs w:val="24"/>
          <w:shd w:val="clear" w:color="auto" w:fill="FFFFFF"/>
        </w:rPr>
        <w:t>«opacidad de las violencias psíquicas, sexuales y económicas en el ámbito de las relaciones de pareja»</w:t>
      </w:r>
      <w:r w:rsidR="003B43CA" w:rsidRPr="00900566">
        <w:rPr>
          <w:rFonts w:ascii="Times New Roman" w:hAnsi="Times New Roman" w:cs="Times New Roman"/>
          <w:color w:val="333333"/>
          <w:sz w:val="24"/>
          <w:szCs w:val="24"/>
          <w:shd w:val="clear" w:color="auto" w:fill="FFFFFF"/>
        </w:rPr>
        <w:t xml:space="preserve"> (Bodelón, 2014)</w:t>
      </w:r>
      <w:r w:rsidR="00A628FA" w:rsidRPr="00900566">
        <w:rPr>
          <w:rFonts w:ascii="Times New Roman" w:hAnsi="Times New Roman" w:cs="Times New Roman"/>
          <w:color w:val="333333"/>
          <w:sz w:val="24"/>
          <w:szCs w:val="24"/>
          <w:shd w:val="clear" w:color="auto" w:fill="FFFFFF"/>
        </w:rPr>
        <w:t xml:space="preserve">, lo </w:t>
      </w:r>
      <w:r w:rsidR="0026177A" w:rsidRPr="00900566">
        <w:rPr>
          <w:rFonts w:ascii="Times New Roman" w:hAnsi="Times New Roman" w:cs="Times New Roman"/>
          <w:color w:val="333333"/>
          <w:sz w:val="24"/>
          <w:szCs w:val="24"/>
          <w:shd w:val="clear" w:color="auto" w:fill="FFFFFF"/>
        </w:rPr>
        <w:t>cual,</w:t>
      </w:r>
      <w:r w:rsidR="00A628FA" w:rsidRPr="00900566">
        <w:rPr>
          <w:rFonts w:ascii="Times New Roman" w:hAnsi="Times New Roman" w:cs="Times New Roman"/>
          <w:color w:val="333333"/>
          <w:sz w:val="24"/>
          <w:szCs w:val="24"/>
          <w:shd w:val="clear" w:color="auto" w:fill="FFFFFF"/>
        </w:rPr>
        <w:t xml:space="preserve"> en ocasiones, se patenta por el propio tratamiento judicial de la violencia de género. </w:t>
      </w:r>
    </w:p>
    <w:p w14:paraId="787CE58D" w14:textId="11B5083C" w:rsidR="00442DBE" w:rsidRPr="00900566" w:rsidRDefault="0004554C" w:rsidP="00202F1F">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Esto reafirma que existan p</w:t>
      </w:r>
      <w:r w:rsidR="00A628FA" w:rsidRPr="00900566">
        <w:rPr>
          <w:rFonts w:ascii="Times New Roman" w:hAnsi="Times New Roman" w:cs="Times New Roman"/>
          <w:color w:val="333333"/>
          <w:sz w:val="24"/>
          <w:szCs w:val="24"/>
          <w:shd w:val="clear" w:color="auto" w:fill="FFFFFF"/>
        </w:rPr>
        <w:t xml:space="preserve">atrones discriminatorios </w:t>
      </w:r>
      <w:r w:rsidRPr="00900566">
        <w:rPr>
          <w:rFonts w:ascii="Times New Roman" w:hAnsi="Times New Roman" w:cs="Times New Roman"/>
          <w:color w:val="333333"/>
          <w:sz w:val="24"/>
          <w:szCs w:val="24"/>
          <w:shd w:val="clear" w:color="auto" w:fill="FFFFFF"/>
        </w:rPr>
        <w:t xml:space="preserve">que culpan en ocasiones a la </w:t>
      </w:r>
      <w:r w:rsidR="00A628FA" w:rsidRPr="00900566">
        <w:rPr>
          <w:rFonts w:ascii="Times New Roman" w:hAnsi="Times New Roman" w:cs="Times New Roman"/>
          <w:color w:val="333333"/>
          <w:sz w:val="24"/>
          <w:szCs w:val="24"/>
          <w:shd w:val="clear" w:color="auto" w:fill="FFFFFF"/>
        </w:rPr>
        <w:t xml:space="preserve">propia mujer, al aceptar estereotipos tradicionales y prácticas misóginas, al culpabilizar a las víctimas y minimizar </w:t>
      </w:r>
      <w:r w:rsidR="00D46AB9" w:rsidRPr="00900566">
        <w:rPr>
          <w:rFonts w:ascii="Times New Roman" w:hAnsi="Times New Roman" w:cs="Times New Roman"/>
          <w:color w:val="333333"/>
          <w:sz w:val="24"/>
          <w:szCs w:val="24"/>
          <w:shd w:val="clear" w:color="auto" w:fill="FFFFFF"/>
        </w:rPr>
        <w:t>la agresión</w:t>
      </w:r>
      <w:r w:rsidR="00A628FA" w:rsidRPr="00900566">
        <w:rPr>
          <w:rFonts w:ascii="Times New Roman" w:hAnsi="Times New Roman" w:cs="Times New Roman"/>
          <w:color w:val="333333"/>
          <w:sz w:val="24"/>
          <w:szCs w:val="24"/>
          <w:shd w:val="clear" w:color="auto" w:fill="FFFFFF"/>
        </w:rPr>
        <w:t>, incluso, al concebir el acto violento como una estrategia para la resolución de los conflictos en la pareja.</w:t>
      </w:r>
    </w:p>
    <w:p w14:paraId="6909AF00" w14:textId="69CC7254" w:rsidR="001C3F42" w:rsidRPr="00900566" w:rsidRDefault="001C3F42" w:rsidP="00202F1F">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 primera barrera identificada que impide, dificulta o retrasa la decisión de denunciar las agresiones sufridas es la normalización, la dificultad de reconocimiento de lo vivido como violencia de género</w:t>
      </w:r>
      <w:r w:rsidR="003B43CA" w:rsidRPr="00900566">
        <w:rPr>
          <w:rFonts w:ascii="Times New Roman" w:hAnsi="Times New Roman" w:cs="Times New Roman"/>
          <w:color w:val="333333"/>
          <w:sz w:val="24"/>
          <w:szCs w:val="24"/>
          <w:shd w:val="clear" w:color="auto" w:fill="FFFFFF"/>
        </w:rPr>
        <w:t xml:space="preserve"> (Morelo, 2019)</w:t>
      </w:r>
      <w:r w:rsidRPr="00900566">
        <w:rPr>
          <w:rFonts w:ascii="Times New Roman" w:hAnsi="Times New Roman" w:cs="Times New Roman"/>
          <w:color w:val="333333"/>
          <w:sz w:val="24"/>
          <w:szCs w:val="24"/>
          <w:shd w:val="clear" w:color="auto" w:fill="FFFFFF"/>
        </w:rPr>
        <w:t xml:space="preserve">. </w:t>
      </w:r>
    </w:p>
    <w:p w14:paraId="750249C4" w14:textId="31829E18" w:rsidR="00F4591D" w:rsidRPr="00900566" w:rsidRDefault="00F4591D"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lastRenderedPageBreak/>
        <w:t>La violencia de género engloba todos los tipos de violencia sobre la mujer basadas en la pertenencia al sexo femenino y que traspasa los límites de las relaciones familiares, domésticas y afectivas</w:t>
      </w:r>
      <w:r w:rsidR="003B43CA" w:rsidRPr="00900566">
        <w:rPr>
          <w:rFonts w:ascii="Times New Roman" w:hAnsi="Times New Roman" w:cs="Times New Roman"/>
          <w:color w:val="333333"/>
          <w:sz w:val="24"/>
          <w:szCs w:val="24"/>
          <w:shd w:val="clear" w:color="auto" w:fill="FFFFFF"/>
        </w:rPr>
        <w:t xml:space="preserve"> (</w:t>
      </w:r>
      <w:r w:rsidR="001335E9" w:rsidRPr="00900566">
        <w:rPr>
          <w:rFonts w:ascii="Times New Roman" w:hAnsi="Times New Roman" w:cs="Times New Roman"/>
          <w:color w:val="333333"/>
          <w:sz w:val="24"/>
          <w:szCs w:val="24"/>
          <w:shd w:val="clear" w:color="auto" w:fill="FFFFFF"/>
        </w:rPr>
        <w:t>Yangali</w:t>
      </w:r>
      <w:r w:rsidR="003B43CA" w:rsidRPr="00900566">
        <w:rPr>
          <w:rFonts w:ascii="Times New Roman" w:hAnsi="Times New Roman" w:cs="Times New Roman"/>
          <w:color w:val="333333"/>
          <w:sz w:val="24"/>
          <w:szCs w:val="24"/>
          <w:shd w:val="clear" w:color="auto" w:fill="FFFFFF"/>
        </w:rPr>
        <w:t>, 2021)</w:t>
      </w:r>
      <w:r w:rsidR="007771D2" w:rsidRPr="00900566">
        <w:rPr>
          <w:rFonts w:ascii="Times New Roman" w:hAnsi="Times New Roman" w:cs="Times New Roman"/>
          <w:color w:val="333333"/>
          <w:sz w:val="24"/>
          <w:szCs w:val="24"/>
          <w:shd w:val="clear" w:color="auto" w:fill="FFFFFF"/>
        </w:rPr>
        <w:t>.</w:t>
      </w:r>
    </w:p>
    <w:p w14:paraId="1481854E" w14:textId="26F59AF2" w:rsidR="00180992" w:rsidRPr="00900566" w:rsidRDefault="008B53F7"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El concepto de violencia de género incluye una amplia variedad de actitudes y actuaciones que pueden </w:t>
      </w:r>
      <w:r w:rsidR="002B5C53" w:rsidRPr="00900566">
        <w:rPr>
          <w:rFonts w:ascii="Times New Roman" w:hAnsi="Times New Roman" w:cs="Times New Roman"/>
          <w:color w:val="333333"/>
          <w:sz w:val="24"/>
          <w:szCs w:val="24"/>
          <w:shd w:val="clear" w:color="auto" w:fill="FFFFFF"/>
        </w:rPr>
        <w:t>afectar desde</w:t>
      </w:r>
      <w:r w:rsidRPr="00900566">
        <w:rPr>
          <w:rFonts w:ascii="Times New Roman" w:hAnsi="Times New Roman" w:cs="Times New Roman"/>
          <w:color w:val="333333"/>
          <w:sz w:val="24"/>
          <w:szCs w:val="24"/>
          <w:shd w:val="clear" w:color="auto" w:fill="FFFFFF"/>
        </w:rPr>
        <w:t xml:space="preserve"> diferentes dimensiones. </w:t>
      </w:r>
      <w:r w:rsidR="00897899" w:rsidRPr="00900566">
        <w:rPr>
          <w:rFonts w:ascii="Times New Roman" w:hAnsi="Times New Roman" w:cs="Times New Roman"/>
          <w:color w:val="333333"/>
          <w:sz w:val="24"/>
          <w:szCs w:val="24"/>
          <w:shd w:val="clear" w:color="auto" w:fill="FFFFFF"/>
        </w:rPr>
        <w:t xml:space="preserve">No </w:t>
      </w:r>
      <w:r w:rsidRPr="00900566">
        <w:rPr>
          <w:rFonts w:ascii="Times New Roman" w:hAnsi="Times New Roman" w:cs="Times New Roman"/>
          <w:color w:val="333333"/>
          <w:sz w:val="24"/>
          <w:szCs w:val="24"/>
          <w:shd w:val="clear" w:color="auto" w:fill="FFFFFF"/>
        </w:rPr>
        <w:t>en todos los casos se agrede a la persona desde todos los ámbitos, dentro de la violencia de género se encuentran los siguientes tipos de violencia:</w:t>
      </w:r>
      <w:r w:rsidR="00B97CA8" w:rsidRPr="00900566">
        <w:rPr>
          <w:rFonts w:ascii="Times New Roman" w:hAnsi="Times New Roman" w:cs="Times New Roman"/>
          <w:color w:val="333333"/>
          <w:sz w:val="24"/>
          <w:szCs w:val="24"/>
          <w:shd w:val="clear" w:color="auto" w:fill="FFFFFF"/>
        </w:rPr>
        <w:t xml:space="preserve"> </w:t>
      </w:r>
    </w:p>
    <w:p w14:paraId="04B38BB7" w14:textId="77777777" w:rsidR="00180992" w:rsidRPr="00900566" w:rsidRDefault="00180992" w:rsidP="00900566">
      <w:pPr>
        <w:spacing w:line="276" w:lineRule="auto"/>
        <w:jc w:val="both"/>
        <w:rPr>
          <w:rFonts w:ascii="Times New Roman" w:hAnsi="Times New Roman" w:cs="Times New Roman"/>
          <w:color w:val="333333"/>
          <w:sz w:val="24"/>
          <w:szCs w:val="24"/>
          <w:shd w:val="clear" w:color="auto" w:fill="FFFFFF"/>
        </w:rPr>
      </w:pPr>
    </w:p>
    <w:p w14:paraId="22737E87" w14:textId="47E3AEBE" w:rsidR="00B97CA8" w:rsidRPr="00900566" w:rsidRDefault="00B97CA8"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1. Violencia física: es la más visible y reconocida. </w:t>
      </w:r>
      <w:r w:rsidR="007A7CE8" w:rsidRPr="00900566">
        <w:rPr>
          <w:rFonts w:ascii="Times New Roman" w:hAnsi="Times New Roman" w:cs="Times New Roman"/>
          <w:color w:val="333333"/>
          <w:sz w:val="24"/>
          <w:szCs w:val="24"/>
          <w:shd w:val="clear" w:color="auto" w:fill="FFFFFF"/>
        </w:rPr>
        <w:t>Consiste en todo acto en el que s</w:t>
      </w:r>
      <w:r w:rsidRPr="00900566">
        <w:rPr>
          <w:rFonts w:ascii="Times New Roman" w:hAnsi="Times New Roman" w:cs="Times New Roman"/>
          <w:color w:val="333333"/>
          <w:sz w:val="24"/>
          <w:szCs w:val="24"/>
          <w:shd w:val="clear" w:color="auto" w:fill="FFFFFF"/>
        </w:rPr>
        <w:t xml:space="preserve">e inflige un daño físico, temporal o permanente, a través de la agresión directa a la víctima. Dentro de este tipo de violencia se incluyen golpes, heridas, fracturas, arañazos; pero también los empujones y zarandeos que pueden producirse </w:t>
      </w:r>
      <w:r w:rsidR="00DB69A8" w:rsidRPr="00900566">
        <w:rPr>
          <w:rFonts w:ascii="Times New Roman" w:hAnsi="Times New Roman" w:cs="Times New Roman"/>
          <w:color w:val="333333"/>
          <w:sz w:val="24"/>
          <w:szCs w:val="24"/>
          <w:shd w:val="clear" w:color="auto" w:fill="FFFFFF"/>
        </w:rPr>
        <w:t>durante el</w:t>
      </w:r>
      <w:r w:rsidR="007A7CE8" w:rsidRPr="00900566">
        <w:rPr>
          <w:rFonts w:ascii="Times New Roman" w:hAnsi="Times New Roman" w:cs="Times New Roman"/>
          <w:color w:val="333333"/>
          <w:sz w:val="24"/>
          <w:szCs w:val="24"/>
          <w:shd w:val="clear" w:color="auto" w:fill="FFFFFF"/>
        </w:rPr>
        <w:t xml:space="preserve"> transcurso de </w:t>
      </w:r>
      <w:r w:rsidRPr="00900566">
        <w:rPr>
          <w:rFonts w:ascii="Times New Roman" w:hAnsi="Times New Roman" w:cs="Times New Roman"/>
          <w:color w:val="333333"/>
          <w:sz w:val="24"/>
          <w:szCs w:val="24"/>
          <w:shd w:val="clear" w:color="auto" w:fill="FFFFFF"/>
        </w:rPr>
        <w:t>una discusión. Se puede provocar una incapacitación física debido a las consecuencias de las agresiones e incluso puede llevar a la muerte.</w:t>
      </w:r>
    </w:p>
    <w:p w14:paraId="45A1EA7A" w14:textId="46908F9A" w:rsidR="00B97CA8" w:rsidRPr="00900566" w:rsidRDefault="00B97CA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2. Violencia psicológica: este tipo de violencia se caracteriza porque, si bien a nivel físico puede no existir una agresión, la víctima se ve humillada, minusvalorada y atacada </w:t>
      </w:r>
      <w:r w:rsidR="007A7CE8" w:rsidRPr="00900566">
        <w:rPr>
          <w:rFonts w:ascii="Times New Roman" w:hAnsi="Times New Roman" w:cs="Times New Roman"/>
          <w:color w:val="333333"/>
          <w:sz w:val="24"/>
          <w:szCs w:val="24"/>
          <w:shd w:val="clear" w:color="auto" w:fill="FFFFFF"/>
        </w:rPr>
        <w:t>psicológicamente</w:t>
      </w:r>
      <w:r w:rsidRPr="00900566">
        <w:rPr>
          <w:rFonts w:ascii="Times New Roman" w:hAnsi="Times New Roman" w:cs="Times New Roman"/>
          <w:color w:val="333333"/>
          <w:sz w:val="24"/>
          <w:szCs w:val="24"/>
          <w:shd w:val="clear" w:color="auto" w:fill="FFFFFF"/>
        </w:rPr>
        <w:t xml:space="preserve">. Dicho ataque puede ser directo y realizado </w:t>
      </w:r>
      <w:r w:rsidR="007A7CE8" w:rsidRPr="00900566">
        <w:rPr>
          <w:rFonts w:ascii="Times New Roman" w:hAnsi="Times New Roman" w:cs="Times New Roman"/>
          <w:color w:val="333333"/>
          <w:sz w:val="24"/>
          <w:szCs w:val="24"/>
          <w:shd w:val="clear" w:color="auto" w:fill="FFFFFF"/>
        </w:rPr>
        <w:t>activamente</w:t>
      </w:r>
      <w:r w:rsidRPr="00900566">
        <w:rPr>
          <w:rFonts w:ascii="Times New Roman" w:hAnsi="Times New Roman" w:cs="Times New Roman"/>
          <w:color w:val="333333"/>
          <w:sz w:val="24"/>
          <w:szCs w:val="24"/>
          <w:shd w:val="clear" w:color="auto" w:fill="FFFFFF"/>
        </w:rPr>
        <w:t xml:space="preserve"> en forma de insultos y vejaciones o bien llevado a cabo de un modo más pasivo, desvalorizando a la pareja sin que esta considere que está sufriendo un ataque.</w:t>
      </w:r>
    </w:p>
    <w:p w14:paraId="572EC5B0" w14:textId="550B5049" w:rsidR="008B53F7" w:rsidRPr="00900566" w:rsidRDefault="00B97CA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Debido a que en muchas ocasiones no se percibe una </w:t>
      </w:r>
      <w:r w:rsidR="007A7CE8" w:rsidRPr="00900566">
        <w:rPr>
          <w:rFonts w:ascii="Times New Roman" w:hAnsi="Times New Roman" w:cs="Times New Roman"/>
          <w:color w:val="333333"/>
          <w:sz w:val="24"/>
          <w:szCs w:val="24"/>
          <w:shd w:val="clear" w:color="auto" w:fill="FFFFFF"/>
        </w:rPr>
        <w:t>agresividad</w:t>
      </w:r>
      <w:r w:rsidRPr="00900566">
        <w:rPr>
          <w:rFonts w:ascii="Times New Roman" w:hAnsi="Times New Roman" w:cs="Times New Roman"/>
          <w:color w:val="333333"/>
          <w:sz w:val="24"/>
          <w:szCs w:val="24"/>
          <w:shd w:val="clear" w:color="auto" w:fill="FFFFFF"/>
        </w:rPr>
        <w:t xml:space="preserve"> directa en el mensaje, muchas víctimas no son </w:t>
      </w:r>
      <w:r w:rsidR="007A7CE8" w:rsidRPr="00900566">
        <w:rPr>
          <w:rFonts w:ascii="Times New Roman" w:hAnsi="Times New Roman" w:cs="Times New Roman"/>
          <w:color w:val="333333"/>
          <w:sz w:val="24"/>
          <w:szCs w:val="24"/>
          <w:shd w:val="clear" w:color="auto" w:fill="FFFFFF"/>
        </w:rPr>
        <w:t>conscientes</w:t>
      </w:r>
      <w:r w:rsidRPr="00900566">
        <w:rPr>
          <w:rFonts w:ascii="Times New Roman" w:hAnsi="Times New Roman" w:cs="Times New Roman"/>
          <w:color w:val="333333"/>
          <w:sz w:val="24"/>
          <w:szCs w:val="24"/>
          <w:shd w:val="clear" w:color="auto" w:fill="FFFFFF"/>
        </w:rPr>
        <w:t xml:space="preserve"> de estar siendo maltratadas y no emprenden acciones contra el agresor. Se puede considerar que prácticamente en todos los casos de violencia de género, independientemente del tipo y motivo de esta, hay violencia de tipo psicológico.</w:t>
      </w:r>
    </w:p>
    <w:p w14:paraId="09C0904A" w14:textId="51D7D952" w:rsidR="007A7CE8" w:rsidRPr="00900566" w:rsidRDefault="00DB69A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3. Violencia sexual: si bien de algún modo podría considerarse dentro de la violencia física, la violencia sexual se refiere concretamente a aquel tipo de situaciones en que una persona es forzada o coaccionada para llevar a cabo actividades de índole sexual en contra de su voluntad, o bien en que la sexualidad es limitada o impuesta por otra persona. No es necesario que exista penetración ni que se produzca el acto sexual. Incluye la presencia de violaciones dentro de la pareja, la prostitución forzada, forzar la concepción o el aborto, mutilaciones genitales, acoso sexual o tocamientos indeseados entre otros.</w:t>
      </w:r>
    </w:p>
    <w:p w14:paraId="60B8F448" w14:textId="0E68A3A5" w:rsidR="00DB69A8" w:rsidRPr="00900566" w:rsidRDefault="00DB69A8"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5. Violencia patrimonial: se considera violencia patrimonial la usurpación o destrucción de objetos, bienes y propiedades de la persona víctima de violencia con intención de dominarla o producirle un daño psicológico. En muchos sentidos, estos bienes son el fruto de décadas de trabajo, y destruirlos es una manera de hacer ver que todos esos esfuerzos no han servido</w:t>
      </w:r>
      <w:r w:rsidR="00206DDD" w:rsidRPr="00900566">
        <w:rPr>
          <w:rFonts w:ascii="Times New Roman" w:hAnsi="Times New Roman" w:cs="Times New Roman"/>
          <w:color w:val="333333"/>
          <w:sz w:val="24"/>
          <w:szCs w:val="24"/>
          <w:shd w:val="clear" w:color="auto" w:fill="FFFFFF"/>
        </w:rPr>
        <w:t xml:space="preserve"> </w:t>
      </w:r>
      <w:r w:rsidRPr="00900566">
        <w:rPr>
          <w:rFonts w:ascii="Times New Roman" w:hAnsi="Times New Roman" w:cs="Times New Roman"/>
          <w:color w:val="333333"/>
          <w:sz w:val="24"/>
          <w:szCs w:val="24"/>
          <w:shd w:val="clear" w:color="auto" w:fill="FFFFFF"/>
        </w:rPr>
        <w:t xml:space="preserve">de nada. Sin embargo, hay que señalar que este tipo de </w:t>
      </w:r>
      <w:r w:rsidR="00206DDD" w:rsidRPr="00900566">
        <w:rPr>
          <w:rFonts w:ascii="Times New Roman" w:hAnsi="Times New Roman" w:cs="Times New Roman"/>
          <w:color w:val="333333"/>
          <w:sz w:val="24"/>
          <w:szCs w:val="24"/>
          <w:shd w:val="clear" w:color="auto" w:fill="FFFFFF"/>
        </w:rPr>
        <w:t>agresiones</w:t>
      </w:r>
      <w:r w:rsidRPr="00900566">
        <w:rPr>
          <w:rFonts w:ascii="Times New Roman" w:hAnsi="Times New Roman" w:cs="Times New Roman"/>
          <w:color w:val="333333"/>
          <w:sz w:val="24"/>
          <w:szCs w:val="24"/>
          <w:shd w:val="clear" w:color="auto" w:fill="FFFFFF"/>
        </w:rPr>
        <w:t xml:space="preserve"> pueden afectar a la vez a otras personas, </w:t>
      </w:r>
      <w:r w:rsidR="00206DDD" w:rsidRPr="00900566">
        <w:rPr>
          <w:rFonts w:ascii="Times New Roman" w:hAnsi="Times New Roman" w:cs="Times New Roman"/>
          <w:color w:val="333333"/>
          <w:sz w:val="24"/>
          <w:szCs w:val="24"/>
          <w:shd w:val="clear" w:color="auto" w:fill="FFFFFF"/>
        </w:rPr>
        <w:t>especialmente</w:t>
      </w:r>
      <w:r w:rsidRPr="00900566">
        <w:rPr>
          <w:rFonts w:ascii="Times New Roman" w:hAnsi="Times New Roman" w:cs="Times New Roman"/>
          <w:color w:val="333333"/>
          <w:sz w:val="24"/>
          <w:szCs w:val="24"/>
          <w:shd w:val="clear" w:color="auto" w:fill="FFFFFF"/>
        </w:rPr>
        <w:t xml:space="preserve"> a los vecinos.</w:t>
      </w:r>
    </w:p>
    <w:p w14:paraId="4091EB58" w14:textId="70657B82" w:rsidR="0086204C" w:rsidRPr="00900566" w:rsidRDefault="0086204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6. Violencia social: la violencia social se basa en la limitación, control y la inducción al aislamiento social de la persona. Se separa a la víctima de familia y amigos, privándola de apoyo social y </w:t>
      </w:r>
      <w:r w:rsidRPr="00900566">
        <w:rPr>
          <w:rFonts w:ascii="Times New Roman" w:hAnsi="Times New Roman" w:cs="Times New Roman"/>
          <w:color w:val="333333"/>
          <w:sz w:val="24"/>
          <w:szCs w:val="24"/>
          <w:shd w:val="clear" w:color="auto" w:fill="FFFFFF"/>
        </w:rPr>
        <w:lastRenderedPageBreak/>
        <w:t xml:space="preserve">alejándola de su entorno habitual. En ocasiones se pone a la víctima en contra de su entorno, produciendo que la víctima o el entorno decidan desvincularse. Por ejemplo, los ataques contra la fachada del hogar son muy característicos de este tipo de violencia, ya que permiten dejar signos </w:t>
      </w:r>
      <w:r w:rsidR="009A275A" w:rsidRPr="00900566">
        <w:rPr>
          <w:rFonts w:ascii="Times New Roman" w:hAnsi="Times New Roman" w:cs="Times New Roman"/>
          <w:color w:val="333333"/>
          <w:sz w:val="24"/>
          <w:szCs w:val="24"/>
          <w:shd w:val="clear" w:color="auto" w:fill="FFFFFF"/>
        </w:rPr>
        <w:t>visibles</w:t>
      </w:r>
      <w:r w:rsidRPr="00900566">
        <w:rPr>
          <w:rFonts w:ascii="Times New Roman" w:hAnsi="Times New Roman" w:cs="Times New Roman"/>
          <w:color w:val="333333"/>
          <w:sz w:val="24"/>
          <w:szCs w:val="24"/>
          <w:shd w:val="clear" w:color="auto" w:fill="FFFFFF"/>
        </w:rPr>
        <w:t xml:space="preserve"> por todo el mundo de que la víctima merece ser atacada a la vista de todos.</w:t>
      </w:r>
    </w:p>
    <w:p w14:paraId="10A07A8D" w14:textId="56C44622" w:rsidR="0086204C" w:rsidRPr="00900566" w:rsidRDefault="0086204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7. Violencia vicaria: un gran número de parejas en las que se produce violencia de género tienen hijos. En muchas </w:t>
      </w:r>
      <w:r w:rsidR="009A275A" w:rsidRPr="00900566">
        <w:rPr>
          <w:rFonts w:ascii="Times New Roman" w:hAnsi="Times New Roman" w:cs="Times New Roman"/>
          <w:color w:val="333333"/>
          <w:sz w:val="24"/>
          <w:szCs w:val="24"/>
          <w:shd w:val="clear" w:color="auto" w:fill="FFFFFF"/>
        </w:rPr>
        <w:t>ocasiones</w:t>
      </w:r>
      <w:r w:rsidRPr="00900566">
        <w:rPr>
          <w:rFonts w:ascii="Times New Roman" w:hAnsi="Times New Roman" w:cs="Times New Roman"/>
          <w:color w:val="333333"/>
          <w:sz w:val="24"/>
          <w:szCs w:val="24"/>
          <w:shd w:val="clear" w:color="auto" w:fill="FFFFFF"/>
        </w:rPr>
        <w:t xml:space="preserve"> el agresor decide amenazar, agredir e incluso matar a </w:t>
      </w:r>
      <w:r w:rsidR="009A275A" w:rsidRPr="00900566">
        <w:rPr>
          <w:rFonts w:ascii="Times New Roman" w:hAnsi="Times New Roman" w:cs="Times New Roman"/>
          <w:color w:val="333333"/>
          <w:sz w:val="24"/>
          <w:szCs w:val="24"/>
          <w:shd w:val="clear" w:color="auto" w:fill="FFFFFF"/>
        </w:rPr>
        <w:t>dichos</w:t>
      </w:r>
      <w:r w:rsidRPr="00900566">
        <w:rPr>
          <w:rFonts w:ascii="Times New Roman" w:hAnsi="Times New Roman" w:cs="Times New Roman"/>
          <w:color w:val="333333"/>
          <w:sz w:val="24"/>
          <w:szCs w:val="24"/>
          <w:shd w:val="clear" w:color="auto" w:fill="FFFFFF"/>
        </w:rPr>
        <w:t xml:space="preserve"> hijos con el propósito de dañar a su pareja o </w:t>
      </w:r>
      <w:r w:rsidR="009A275A" w:rsidRPr="00900566">
        <w:rPr>
          <w:rFonts w:ascii="Times New Roman" w:hAnsi="Times New Roman" w:cs="Times New Roman"/>
          <w:color w:val="333333"/>
          <w:sz w:val="24"/>
          <w:szCs w:val="24"/>
          <w:shd w:val="clear" w:color="auto" w:fill="FFFFFF"/>
        </w:rPr>
        <w:t>expareja</w:t>
      </w:r>
      <w:r w:rsidRPr="00900566">
        <w:rPr>
          <w:rFonts w:ascii="Times New Roman" w:hAnsi="Times New Roman" w:cs="Times New Roman"/>
          <w:color w:val="333333"/>
          <w:sz w:val="24"/>
          <w:szCs w:val="24"/>
          <w:shd w:val="clear" w:color="auto" w:fill="FFFFFF"/>
        </w:rPr>
        <w:t xml:space="preserve">. </w:t>
      </w:r>
    </w:p>
    <w:p w14:paraId="5F5AB9FF" w14:textId="5FA6A2EF" w:rsidR="00280045" w:rsidRPr="00900566" w:rsidRDefault="0086204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Este tipo de violencia es denominada violencia vicaria, que también incluye el daño causado a los menores por la </w:t>
      </w:r>
      <w:r w:rsidR="009A275A" w:rsidRPr="00900566">
        <w:rPr>
          <w:rFonts w:ascii="Times New Roman" w:hAnsi="Times New Roman" w:cs="Times New Roman"/>
          <w:color w:val="333333"/>
          <w:sz w:val="24"/>
          <w:szCs w:val="24"/>
          <w:shd w:val="clear" w:color="auto" w:fill="FFFFFF"/>
        </w:rPr>
        <w:t>observación</w:t>
      </w:r>
      <w:r w:rsidRPr="00900566">
        <w:rPr>
          <w:rFonts w:ascii="Times New Roman" w:hAnsi="Times New Roman" w:cs="Times New Roman"/>
          <w:color w:val="333333"/>
          <w:sz w:val="24"/>
          <w:szCs w:val="24"/>
          <w:shd w:val="clear" w:color="auto" w:fill="FFFFFF"/>
        </w:rPr>
        <w:t xml:space="preserve"> de malos tratos entre los progenitores. El impacto psicológico es lo que se busca, a través del control, el </w:t>
      </w:r>
      <w:r w:rsidR="009A275A" w:rsidRPr="00900566">
        <w:rPr>
          <w:rFonts w:ascii="Times New Roman" w:hAnsi="Times New Roman" w:cs="Times New Roman"/>
          <w:color w:val="333333"/>
          <w:sz w:val="24"/>
          <w:szCs w:val="24"/>
          <w:shd w:val="clear" w:color="auto" w:fill="FFFFFF"/>
        </w:rPr>
        <w:t>sometimiento</w:t>
      </w:r>
      <w:r w:rsidRPr="00900566">
        <w:rPr>
          <w:rFonts w:ascii="Times New Roman" w:hAnsi="Times New Roman" w:cs="Times New Roman"/>
          <w:color w:val="333333"/>
          <w:sz w:val="24"/>
          <w:szCs w:val="24"/>
          <w:shd w:val="clear" w:color="auto" w:fill="FFFFFF"/>
        </w:rPr>
        <w:t xml:space="preserve"> y las agresiones a personas que no están </w:t>
      </w:r>
      <w:r w:rsidR="009A275A" w:rsidRPr="00900566">
        <w:rPr>
          <w:rFonts w:ascii="Times New Roman" w:hAnsi="Times New Roman" w:cs="Times New Roman"/>
          <w:color w:val="333333"/>
          <w:sz w:val="24"/>
          <w:szCs w:val="24"/>
          <w:shd w:val="clear" w:color="auto" w:fill="FFFFFF"/>
        </w:rPr>
        <w:t>directamente</w:t>
      </w:r>
      <w:r w:rsidRPr="00900566">
        <w:rPr>
          <w:rFonts w:ascii="Times New Roman" w:hAnsi="Times New Roman" w:cs="Times New Roman"/>
          <w:color w:val="333333"/>
          <w:sz w:val="24"/>
          <w:szCs w:val="24"/>
          <w:shd w:val="clear" w:color="auto" w:fill="FFFFFF"/>
        </w:rPr>
        <w:t xml:space="preserve"> involucradas en el núcleo del conflicto.</w:t>
      </w:r>
    </w:p>
    <w:p w14:paraId="64514790" w14:textId="68EB1C52" w:rsidR="00C974C3" w:rsidRPr="00900566" w:rsidRDefault="0005471B" w:rsidP="00DD2C27">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 violencia de género no es específica del ámbito de la pareja, sino que puede darse en múltiples ámbitos sin necesidad de que quien la lleve a cabo sea un cónyuge. Las instituciones, la familia y la sociedad en general también pueden ser lugares donde aparezcan situaciones de violencia de género como las anteriores</w:t>
      </w:r>
      <w:r w:rsidR="002B5C53" w:rsidRPr="00900566">
        <w:rPr>
          <w:rFonts w:ascii="Times New Roman" w:hAnsi="Times New Roman" w:cs="Times New Roman"/>
          <w:color w:val="333333"/>
          <w:sz w:val="24"/>
          <w:szCs w:val="24"/>
          <w:shd w:val="clear" w:color="auto" w:fill="FFFFFF"/>
        </w:rPr>
        <w:t xml:space="preserve"> (Rodríguez, 2021)</w:t>
      </w:r>
      <w:r w:rsidR="007771D2" w:rsidRPr="00900566">
        <w:rPr>
          <w:rFonts w:ascii="Times New Roman" w:hAnsi="Times New Roman" w:cs="Times New Roman"/>
          <w:color w:val="333333"/>
          <w:sz w:val="24"/>
          <w:szCs w:val="24"/>
          <w:shd w:val="clear" w:color="auto" w:fill="FFFFFF"/>
        </w:rPr>
        <w:t>.</w:t>
      </w:r>
    </w:p>
    <w:p w14:paraId="6B254A6E" w14:textId="1D333BB4" w:rsidR="00AD305C" w:rsidRPr="00900566" w:rsidRDefault="00AD305C"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El caso Cuba </w:t>
      </w:r>
    </w:p>
    <w:p w14:paraId="10A53CC0" w14:textId="0FBC1DD1" w:rsidR="00AD305C" w:rsidRPr="00900566" w:rsidRDefault="00AD305C"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Los datos registrados de violencia contra las mujeres y la mayor concientización ciudadana evidencian que la violencia de género constituye un problema de relevancia social también en Cuba.   </w:t>
      </w:r>
    </w:p>
    <w:p w14:paraId="3ED0A687" w14:textId="622D6770" w:rsidR="003E34B7" w:rsidRPr="00900566" w:rsidRDefault="003E34B7"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Un problema para la explicación de la violencia contra mujeres por motivos de género en Cuba, ha sido la falta de comprensión como un fenómeno atravesado por múltiples condicionantes, entre las cuales las culturas patriarcales cubanas de espacios geográficos específicos juegan un papel fundamental</w:t>
      </w:r>
      <w:r w:rsidR="00440CF0" w:rsidRPr="00900566">
        <w:rPr>
          <w:rFonts w:ascii="Times New Roman" w:hAnsi="Times New Roman" w:cs="Times New Roman"/>
          <w:color w:val="333333"/>
          <w:sz w:val="24"/>
          <w:szCs w:val="24"/>
          <w:shd w:val="clear" w:color="auto" w:fill="FFFFFF"/>
        </w:rPr>
        <w:t xml:space="preserve"> (García, 2019)</w:t>
      </w:r>
      <w:r w:rsidR="00CA601E" w:rsidRPr="00900566">
        <w:rPr>
          <w:rFonts w:ascii="Times New Roman" w:hAnsi="Times New Roman" w:cs="Times New Roman"/>
          <w:color w:val="333333"/>
          <w:sz w:val="24"/>
          <w:szCs w:val="24"/>
          <w:shd w:val="clear" w:color="auto" w:fill="FFFFFF"/>
        </w:rPr>
        <w:t xml:space="preserve">. </w:t>
      </w:r>
    </w:p>
    <w:p w14:paraId="26DA63AF" w14:textId="77777777" w:rsidR="000A266A" w:rsidRPr="00900566" w:rsidRDefault="000A266A" w:rsidP="000A266A">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Por su parte, la Constitución de 2019 ha consagrado en su artículo 43 la obligatoriedad del Estado de proteger a las mujeres de la violencia de género en cualquiera de sus manifestaciones y espacios, y de crear los mecanismos institucionales y legales al efecto. Con este trasfondo legal, además de otros gestos político-institucionales en la materia, diversas organizaciones ciudadanas están promoviendo la adopción de una LICVG (Alemán, 2021).</w:t>
      </w:r>
    </w:p>
    <w:p w14:paraId="2E183CAF" w14:textId="77777777" w:rsidR="00AD305C" w:rsidRPr="00900566" w:rsidRDefault="00AD305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Las estadísticas judiciales constatan que los delitos asociados a la violencia por cuestión de género son de alta radicación. Por ello, varias legislaciones se complementan para atender y juzgar la violencia de género e intrafamiliar, en sus diferentes formas y manifestaciones, presentes en el contexto cotidiano de la sociedad actual.</w:t>
      </w:r>
    </w:p>
    <w:p w14:paraId="72DCE27C" w14:textId="7F6B7D63" w:rsidR="00AD305C" w:rsidRPr="00900566" w:rsidRDefault="00AD305C"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Ejemplo los son el Programa Nacional para el Adelanto de la Mujer, aprobado por Decreto Presidencial en 2021; la Estrategia integral de prevención y atención a la violencia, del propio año; el Código de Procesos; la Ley de Proceso Penal; el Código Penal, y, más recientemente, el Código de las Familias, aprobado en referendo popular el 25 de septiembre de 2022.</w:t>
      </w:r>
    </w:p>
    <w:p w14:paraId="2B01606B" w14:textId="77777777" w:rsidR="005A3DBB" w:rsidRPr="00900566" w:rsidRDefault="005A3DBB" w:rsidP="005A3DBB">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lastRenderedPageBreak/>
        <w:t xml:space="preserve">Las nuevas normativas establecidas se corresponden con las pautas internacionales que abogan por el enfrentamiento a este fenómeno desde todas las formas posibles. Sin embargo, contar con las legislaciones representa un paso importante pero insuficiente para enfrentar las formas de violencia familiar y de género. </w:t>
      </w:r>
    </w:p>
    <w:p w14:paraId="6EDCA855" w14:textId="26664EAA" w:rsidR="005A3DBB" w:rsidRPr="00900566" w:rsidRDefault="005A3DBB" w:rsidP="005A3DBB">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La aún escasa visibilidad del tema, a pesar de los avances a nivel comunicativo, provoca una naturalización de la violencia en el contexto cotidiano, principalmente en el espacio </w:t>
      </w:r>
      <w:r w:rsidR="0026177A" w:rsidRPr="00900566">
        <w:rPr>
          <w:rFonts w:ascii="Times New Roman" w:hAnsi="Times New Roman" w:cs="Times New Roman"/>
          <w:color w:val="333333"/>
          <w:sz w:val="24"/>
          <w:szCs w:val="24"/>
          <w:shd w:val="clear" w:color="auto" w:fill="FFFFFF"/>
        </w:rPr>
        <w:t>socio familiar</w:t>
      </w:r>
      <w:r w:rsidRPr="00900566">
        <w:rPr>
          <w:rFonts w:ascii="Times New Roman" w:hAnsi="Times New Roman" w:cs="Times New Roman"/>
          <w:color w:val="333333"/>
          <w:sz w:val="24"/>
          <w:szCs w:val="24"/>
          <w:shd w:val="clear" w:color="auto" w:fill="FFFFFF"/>
        </w:rPr>
        <w:t>.</w:t>
      </w:r>
    </w:p>
    <w:p w14:paraId="347BD654" w14:textId="02776994" w:rsidR="00945E99" w:rsidRPr="00900566" w:rsidRDefault="009E7ACF"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Al cierre de 2024, quedó aprobado </w:t>
      </w:r>
      <w:r w:rsidR="001E3A3A" w:rsidRPr="00900566">
        <w:rPr>
          <w:rFonts w:ascii="Times New Roman" w:hAnsi="Times New Roman" w:cs="Times New Roman"/>
          <w:color w:val="333333"/>
          <w:sz w:val="24"/>
          <w:szCs w:val="24"/>
          <w:shd w:val="clear" w:color="auto" w:fill="FFFFFF"/>
        </w:rPr>
        <w:t xml:space="preserve">No Más, </w:t>
      </w:r>
      <w:r w:rsidR="009F2521" w:rsidRPr="00900566">
        <w:rPr>
          <w:rFonts w:ascii="Times New Roman" w:hAnsi="Times New Roman" w:cs="Times New Roman"/>
          <w:color w:val="333333"/>
          <w:sz w:val="24"/>
          <w:szCs w:val="24"/>
          <w:shd w:val="clear" w:color="auto" w:fill="FFFFFF"/>
        </w:rPr>
        <w:t xml:space="preserve">nuevo proyecto de prevención y </w:t>
      </w:r>
      <w:r w:rsidR="001E3A3A" w:rsidRPr="00900566">
        <w:rPr>
          <w:rFonts w:ascii="Times New Roman" w:hAnsi="Times New Roman" w:cs="Times New Roman"/>
          <w:color w:val="333333"/>
          <w:sz w:val="24"/>
          <w:szCs w:val="24"/>
          <w:shd w:val="clear" w:color="auto" w:fill="FFFFFF"/>
        </w:rPr>
        <w:t>respuesta a la</w:t>
      </w:r>
      <w:r w:rsidR="009F2521" w:rsidRPr="00900566">
        <w:rPr>
          <w:rFonts w:ascii="Times New Roman" w:hAnsi="Times New Roman" w:cs="Times New Roman"/>
          <w:color w:val="333333"/>
          <w:sz w:val="24"/>
          <w:szCs w:val="24"/>
          <w:shd w:val="clear" w:color="auto" w:fill="FFFFFF"/>
        </w:rPr>
        <w:t xml:space="preserve"> violencia de género </w:t>
      </w:r>
      <w:r w:rsidR="001E3A3A" w:rsidRPr="00900566">
        <w:rPr>
          <w:rFonts w:ascii="Times New Roman" w:hAnsi="Times New Roman" w:cs="Times New Roman"/>
          <w:color w:val="333333"/>
          <w:sz w:val="24"/>
          <w:szCs w:val="24"/>
          <w:shd w:val="clear" w:color="auto" w:fill="FFFFFF"/>
        </w:rPr>
        <w:t>en la i</w:t>
      </w:r>
      <w:r w:rsidR="00235EEE" w:rsidRPr="00900566">
        <w:rPr>
          <w:rFonts w:ascii="Times New Roman" w:hAnsi="Times New Roman" w:cs="Times New Roman"/>
          <w:color w:val="333333"/>
          <w:sz w:val="24"/>
          <w:szCs w:val="24"/>
          <w:shd w:val="clear" w:color="auto" w:fill="FFFFFF"/>
        </w:rPr>
        <w:t>sla</w:t>
      </w:r>
      <w:r w:rsidR="009222DC" w:rsidRPr="00900566">
        <w:rPr>
          <w:rFonts w:ascii="Times New Roman" w:hAnsi="Times New Roman" w:cs="Times New Roman"/>
          <w:color w:val="333333"/>
          <w:sz w:val="24"/>
          <w:szCs w:val="24"/>
          <w:shd w:val="clear" w:color="auto" w:fill="FFFFFF"/>
        </w:rPr>
        <w:t xml:space="preserve">, el cual destaca por el fortalecimiento de un </w:t>
      </w:r>
      <w:r w:rsidR="00945E99" w:rsidRPr="00900566">
        <w:rPr>
          <w:rFonts w:ascii="Times New Roman" w:hAnsi="Times New Roman" w:cs="Times New Roman"/>
          <w:color w:val="333333"/>
          <w:sz w:val="24"/>
          <w:szCs w:val="24"/>
          <w:shd w:val="clear" w:color="auto" w:fill="FFFFFF"/>
        </w:rPr>
        <w:t xml:space="preserve">marco legal </w:t>
      </w:r>
      <w:r w:rsidR="005A3DBB" w:rsidRPr="00900566">
        <w:rPr>
          <w:rFonts w:ascii="Times New Roman" w:hAnsi="Times New Roman" w:cs="Times New Roman"/>
          <w:color w:val="333333"/>
          <w:sz w:val="24"/>
          <w:szCs w:val="24"/>
          <w:shd w:val="clear" w:color="auto" w:fill="FFFFFF"/>
        </w:rPr>
        <w:t>c</w:t>
      </w:r>
      <w:r w:rsidR="00945E99" w:rsidRPr="00900566">
        <w:rPr>
          <w:rFonts w:ascii="Times New Roman" w:hAnsi="Times New Roman" w:cs="Times New Roman"/>
          <w:color w:val="333333"/>
          <w:sz w:val="24"/>
          <w:szCs w:val="24"/>
          <w:shd w:val="clear" w:color="auto" w:fill="FFFFFF"/>
        </w:rPr>
        <w:t xml:space="preserve">entrado en la promoción de los derechos de la mujer, con el objetivo de plasmar </w:t>
      </w:r>
      <w:r w:rsidR="000947DC" w:rsidRPr="00900566">
        <w:rPr>
          <w:rFonts w:ascii="Times New Roman" w:hAnsi="Times New Roman" w:cs="Times New Roman"/>
          <w:color w:val="333333"/>
          <w:sz w:val="24"/>
          <w:szCs w:val="24"/>
          <w:shd w:val="clear" w:color="auto" w:fill="FFFFFF"/>
        </w:rPr>
        <w:t xml:space="preserve">la igualdad de </w:t>
      </w:r>
      <w:r w:rsidR="005F3679" w:rsidRPr="00900566">
        <w:rPr>
          <w:rFonts w:ascii="Times New Roman" w:hAnsi="Times New Roman" w:cs="Times New Roman"/>
          <w:color w:val="333333"/>
          <w:sz w:val="24"/>
          <w:szCs w:val="24"/>
          <w:shd w:val="clear" w:color="auto" w:fill="FFFFFF"/>
        </w:rPr>
        <w:t>género</w:t>
      </w:r>
      <w:r w:rsidR="000947DC" w:rsidRPr="00900566">
        <w:rPr>
          <w:rFonts w:ascii="Times New Roman" w:hAnsi="Times New Roman" w:cs="Times New Roman"/>
          <w:color w:val="333333"/>
          <w:sz w:val="24"/>
          <w:szCs w:val="24"/>
          <w:shd w:val="clear" w:color="auto" w:fill="FFFFFF"/>
        </w:rPr>
        <w:t xml:space="preserve"> como </w:t>
      </w:r>
      <w:r w:rsidR="005F3679" w:rsidRPr="00900566">
        <w:rPr>
          <w:rFonts w:ascii="Times New Roman" w:hAnsi="Times New Roman" w:cs="Times New Roman"/>
          <w:color w:val="333333"/>
          <w:sz w:val="24"/>
          <w:szCs w:val="24"/>
          <w:shd w:val="clear" w:color="auto" w:fill="FFFFFF"/>
        </w:rPr>
        <w:t>prioridad</w:t>
      </w:r>
      <w:r w:rsidR="000947DC" w:rsidRPr="00900566">
        <w:rPr>
          <w:rFonts w:ascii="Times New Roman" w:hAnsi="Times New Roman" w:cs="Times New Roman"/>
          <w:color w:val="333333"/>
          <w:sz w:val="24"/>
          <w:szCs w:val="24"/>
          <w:shd w:val="clear" w:color="auto" w:fill="FFFFFF"/>
        </w:rPr>
        <w:t xml:space="preserve"> estratégica, de acuerdo con la </w:t>
      </w:r>
      <w:r w:rsidR="005F3679" w:rsidRPr="00900566">
        <w:rPr>
          <w:rFonts w:ascii="Times New Roman" w:hAnsi="Times New Roman" w:cs="Times New Roman"/>
          <w:color w:val="333333"/>
          <w:sz w:val="24"/>
          <w:szCs w:val="24"/>
          <w:shd w:val="clear" w:color="auto" w:fill="FFFFFF"/>
        </w:rPr>
        <w:t>implementación</w:t>
      </w:r>
      <w:r w:rsidR="000947DC" w:rsidRPr="00900566">
        <w:rPr>
          <w:rFonts w:ascii="Times New Roman" w:hAnsi="Times New Roman" w:cs="Times New Roman"/>
          <w:color w:val="333333"/>
          <w:sz w:val="24"/>
          <w:szCs w:val="24"/>
          <w:shd w:val="clear" w:color="auto" w:fill="FFFFFF"/>
        </w:rPr>
        <w:t xml:space="preserve"> de</w:t>
      </w:r>
      <w:r w:rsidR="005F3679" w:rsidRPr="00900566">
        <w:rPr>
          <w:rFonts w:ascii="Times New Roman" w:hAnsi="Times New Roman" w:cs="Times New Roman"/>
          <w:color w:val="333333"/>
          <w:sz w:val="24"/>
          <w:szCs w:val="24"/>
          <w:shd w:val="clear" w:color="auto" w:fill="FFFFFF"/>
        </w:rPr>
        <w:t>l</w:t>
      </w:r>
      <w:r w:rsidR="000947DC" w:rsidRPr="00900566">
        <w:rPr>
          <w:rFonts w:ascii="Times New Roman" w:hAnsi="Times New Roman" w:cs="Times New Roman"/>
          <w:color w:val="333333"/>
          <w:sz w:val="24"/>
          <w:szCs w:val="24"/>
          <w:shd w:val="clear" w:color="auto" w:fill="FFFFFF"/>
        </w:rPr>
        <w:t xml:space="preserve"> Acuerdo de </w:t>
      </w:r>
      <w:r w:rsidR="005F3679" w:rsidRPr="00900566">
        <w:rPr>
          <w:rFonts w:ascii="Times New Roman" w:hAnsi="Times New Roman" w:cs="Times New Roman"/>
          <w:color w:val="333333"/>
          <w:sz w:val="24"/>
          <w:szCs w:val="24"/>
          <w:shd w:val="clear" w:color="auto" w:fill="FFFFFF"/>
        </w:rPr>
        <w:t>Diálogo Polí</w:t>
      </w:r>
      <w:r w:rsidR="000947DC" w:rsidRPr="00900566">
        <w:rPr>
          <w:rFonts w:ascii="Times New Roman" w:hAnsi="Times New Roman" w:cs="Times New Roman"/>
          <w:color w:val="333333"/>
          <w:sz w:val="24"/>
          <w:szCs w:val="24"/>
          <w:shd w:val="clear" w:color="auto" w:fill="FFFFFF"/>
        </w:rPr>
        <w:t xml:space="preserve">tico y de </w:t>
      </w:r>
      <w:r w:rsidR="00F57596" w:rsidRPr="00900566">
        <w:rPr>
          <w:rFonts w:ascii="Times New Roman" w:hAnsi="Times New Roman" w:cs="Times New Roman"/>
          <w:color w:val="333333"/>
          <w:sz w:val="24"/>
          <w:szCs w:val="24"/>
          <w:shd w:val="clear" w:color="auto" w:fill="FFFFFF"/>
        </w:rPr>
        <w:t>Cooperación Unión</w:t>
      </w:r>
      <w:r w:rsidR="000947DC" w:rsidRPr="00900566">
        <w:rPr>
          <w:rFonts w:ascii="Times New Roman" w:hAnsi="Times New Roman" w:cs="Times New Roman"/>
          <w:color w:val="333333"/>
          <w:sz w:val="24"/>
          <w:szCs w:val="24"/>
          <w:shd w:val="clear" w:color="auto" w:fill="FFFFFF"/>
        </w:rPr>
        <w:t xml:space="preserve"> europea –Cuba. </w:t>
      </w:r>
    </w:p>
    <w:p w14:paraId="46A220DB" w14:textId="319C113B" w:rsidR="00AD305C" w:rsidRPr="00900566" w:rsidRDefault="00AD305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Para Cuba, el cumplimiento de </w:t>
      </w:r>
      <w:r w:rsidR="003F6C47" w:rsidRPr="00900566">
        <w:rPr>
          <w:rFonts w:ascii="Times New Roman" w:hAnsi="Times New Roman" w:cs="Times New Roman"/>
          <w:color w:val="333333"/>
          <w:sz w:val="24"/>
          <w:szCs w:val="24"/>
          <w:shd w:val="clear" w:color="auto" w:fill="FFFFFF"/>
        </w:rPr>
        <w:t xml:space="preserve">las responsabilidades instituidas en cuanto a </w:t>
      </w:r>
      <w:r w:rsidRPr="00900566">
        <w:rPr>
          <w:rFonts w:ascii="Times New Roman" w:hAnsi="Times New Roman" w:cs="Times New Roman"/>
          <w:color w:val="333333"/>
          <w:sz w:val="24"/>
          <w:szCs w:val="24"/>
          <w:shd w:val="clear" w:color="auto" w:fill="FFFFFF"/>
        </w:rPr>
        <w:t>igualdad de género constituye un principio elemental en su concepción de desarrollo sostenible.</w:t>
      </w:r>
      <w:r w:rsidR="003F6C47" w:rsidRPr="00900566">
        <w:rPr>
          <w:rFonts w:ascii="Times New Roman" w:hAnsi="Times New Roman" w:cs="Times New Roman"/>
          <w:color w:val="333333"/>
          <w:sz w:val="24"/>
          <w:szCs w:val="24"/>
          <w:shd w:val="clear" w:color="auto" w:fill="FFFFFF"/>
        </w:rPr>
        <w:t xml:space="preserve"> Es por ello que cuenta con </w:t>
      </w:r>
      <w:r w:rsidRPr="00900566">
        <w:rPr>
          <w:rFonts w:ascii="Times New Roman" w:hAnsi="Times New Roman" w:cs="Times New Roman"/>
          <w:color w:val="333333"/>
          <w:sz w:val="24"/>
          <w:szCs w:val="24"/>
          <w:shd w:val="clear" w:color="auto" w:fill="FFFFFF"/>
        </w:rPr>
        <w:t>un programa de protección social integral, con políticas públicas encaminadas a lograr este fin a nivel nacional.</w:t>
      </w:r>
    </w:p>
    <w:p w14:paraId="54D34242" w14:textId="0B860446" w:rsidR="00AD305C" w:rsidRPr="00900566" w:rsidRDefault="00776775"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Las situaciones</w:t>
      </w:r>
      <w:r w:rsidR="00825B2B" w:rsidRPr="00900566">
        <w:rPr>
          <w:rFonts w:ascii="Times New Roman" w:hAnsi="Times New Roman" w:cs="Times New Roman"/>
          <w:color w:val="333333"/>
          <w:sz w:val="24"/>
          <w:szCs w:val="24"/>
          <w:shd w:val="clear" w:color="auto" w:fill="FFFFFF"/>
        </w:rPr>
        <w:t xml:space="preserve"> de </w:t>
      </w:r>
      <w:r w:rsidR="00AD305C" w:rsidRPr="00900566">
        <w:rPr>
          <w:rFonts w:ascii="Times New Roman" w:hAnsi="Times New Roman" w:cs="Times New Roman"/>
          <w:color w:val="333333"/>
          <w:sz w:val="24"/>
          <w:szCs w:val="24"/>
          <w:shd w:val="clear" w:color="auto" w:fill="FFFFFF"/>
        </w:rPr>
        <w:t>violencia de género más com</w:t>
      </w:r>
      <w:r w:rsidR="00825B2B" w:rsidRPr="00900566">
        <w:rPr>
          <w:rFonts w:ascii="Times New Roman" w:hAnsi="Times New Roman" w:cs="Times New Roman"/>
          <w:color w:val="333333"/>
          <w:sz w:val="24"/>
          <w:szCs w:val="24"/>
          <w:shd w:val="clear" w:color="auto" w:fill="FFFFFF"/>
        </w:rPr>
        <w:t xml:space="preserve">unes en </w:t>
      </w:r>
      <w:r w:rsidR="00AD305C" w:rsidRPr="00900566">
        <w:rPr>
          <w:rFonts w:ascii="Times New Roman" w:hAnsi="Times New Roman" w:cs="Times New Roman"/>
          <w:color w:val="333333"/>
          <w:sz w:val="24"/>
          <w:szCs w:val="24"/>
          <w:shd w:val="clear" w:color="auto" w:fill="FFFFFF"/>
        </w:rPr>
        <w:t>Cuba radica</w:t>
      </w:r>
      <w:r w:rsidR="00825B2B" w:rsidRPr="00900566">
        <w:rPr>
          <w:rFonts w:ascii="Times New Roman" w:hAnsi="Times New Roman" w:cs="Times New Roman"/>
          <w:color w:val="333333"/>
          <w:sz w:val="24"/>
          <w:szCs w:val="24"/>
          <w:shd w:val="clear" w:color="auto" w:fill="FFFFFF"/>
        </w:rPr>
        <w:t xml:space="preserve">n en </w:t>
      </w:r>
      <w:r w:rsidR="00AD305C" w:rsidRPr="00900566">
        <w:rPr>
          <w:rFonts w:ascii="Times New Roman" w:hAnsi="Times New Roman" w:cs="Times New Roman"/>
          <w:color w:val="333333"/>
          <w:sz w:val="24"/>
          <w:szCs w:val="24"/>
          <w:shd w:val="clear" w:color="auto" w:fill="FFFFFF"/>
        </w:rPr>
        <w:t xml:space="preserve">abusos continuados que un hombre que comete a una mujer por su condición de serlo, lo cual le atribuye patriarcalmente inferioridad y dominación.  </w:t>
      </w:r>
      <w:r w:rsidR="00202F1F" w:rsidRPr="00900566">
        <w:rPr>
          <w:rFonts w:ascii="Times New Roman" w:hAnsi="Times New Roman" w:cs="Times New Roman"/>
          <w:color w:val="333333"/>
          <w:sz w:val="24"/>
          <w:szCs w:val="24"/>
          <w:shd w:val="clear" w:color="auto" w:fill="FFFFFF"/>
        </w:rPr>
        <w:t>F</w:t>
      </w:r>
      <w:r w:rsidR="00AD305C" w:rsidRPr="00900566">
        <w:rPr>
          <w:rFonts w:ascii="Times New Roman" w:hAnsi="Times New Roman" w:cs="Times New Roman"/>
          <w:color w:val="333333"/>
          <w:sz w:val="24"/>
          <w:szCs w:val="24"/>
          <w:shd w:val="clear" w:color="auto" w:fill="FFFFFF"/>
        </w:rPr>
        <w:t>recuentemente la violencia de género es confundida</w:t>
      </w:r>
      <w:r w:rsidR="00825B2B" w:rsidRPr="00900566">
        <w:rPr>
          <w:rFonts w:ascii="Times New Roman" w:hAnsi="Times New Roman" w:cs="Times New Roman"/>
          <w:color w:val="333333"/>
          <w:sz w:val="24"/>
          <w:szCs w:val="24"/>
          <w:shd w:val="clear" w:color="auto" w:fill="FFFFFF"/>
        </w:rPr>
        <w:t xml:space="preserve"> y asumida como </w:t>
      </w:r>
      <w:r w:rsidR="00AD305C" w:rsidRPr="00900566">
        <w:rPr>
          <w:rFonts w:ascii="Times New Roman" w:hAnsi="Times New Roman" w:cs="Times New Roman"/>
          <w:color w:val="333333"/>
          <w:sz w:val="24"/>
          <w:szCs w:val="24"/>
          <w:shd w:val="clear" w:color="auto" w:fill="FFFFFF"/>
        </w:rPr>
        <w:t xml:space="preserve">violencia machista o contra la mujer. </w:t>
      </w:r>
    </w:p>
    <w:p w14:paraId="436388F4" w14:textId="5E07DE50" w:rsidR="00366B92" w:rsidRPr="00900566" w:rsidRDefault="00AD305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Sin embargo, existen hombres que sufren este tipo de violencia </w:t>
      </w:r>
      <w:r w:rsidR="00366B92" w:rsidRPr="00900566">
        <w:rPr>
          <w:rFonts w:ascii="Times New Roman" w:hAnsi="Times New Roman" w:cs="Times New Roman"/>
          <w:color w:val="333333"/>
          <w:sz w:val="24"/>
          <w:szCs w:val="24"/>
          <w:shd w:val="clear" w:color="auto" w:fill="FFFFFF"/>
        </w:rPr>
        <w:t xml:space="preserve">en la cotidianidad de la vida de </w:t>
      </w:r>
      <w:r w:rsidRPr="00900566">
        <w:rPr>
          <w:rFonts w:ascii="Times New Roman" w:hAnsi="Times New Roman" w:cs="Times New Roman"/>
          <w:color w:val="333333"/>
          <w:sz w:val="24"/>
          <w:szCs w:val="24"/>
          <w:shd w:val="clear" w:color="auto" w:fill="FFFFFF"/>
        </w:rPr>
        <w:t>parejas. Aunque no se considera violencia de género</w:t>
      </w:r>
      <w:r w:rsidR="00366B92" w:rsidRPr="00900566">
        <w:rPr>
          <w:rFonts w:ascii="Times New Roman" w:hAnsi="Times New Roman" w:cs="Times New Roman"/>
          <w:color w:val="333333"/>
          <w:sz w:val="24"/>
          <w:szCs w:val="24"/>
          <w:shd w:val="clear" w:color="auto" w:fill="FFFFFF"/>
        </w:rPr>
        <w:t>, porque históricamente, solo reconocemos como violencia las que se basan en un mismo sexo e identidad sexual.</w:t>
      </w:r>
    </w:p>
    <w:p w14:paraId="47A1B4F8" w14:textId="4B53D45D" w:rsidR="00AD305C" w:rsidRPr="00900566" w:rsidRDefault="007A169E"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La realidad impone la mirada hacia la no exclusión de la </w:t>
      </w:r>
      <w:r w:rsidR="00AD305C" w:rsidRPr="00900566">
        <w:rPr>
          <w:rFonts w:ascii="Times New Roman" w:hAnsi="Times New Roman" w:cs="Times New Roman"/>
          <w:color w:val="333333"/>
          <w:sz w:val="24"/>
          <w:szCs w:val="24"/>
          <w:shd w:val="clear" w:color="auto" w:fill="FFFFFF"/>
        </w:rPr>
        <w:t>existencia de violencia en parejas de personas del mismo sexo</w:t>
      </w:r>
      <w:r w:rsidRPr="00900566">
        <w:rPr>
          <w:rFonts w:ascii="Times New Roman" w:hAnsi="Times New Roman" w:cs="Times New Roman"/>
          <w:color w:val="333333"/>
          <w:sz w:val="24"/>
          <w:szCs w:val="24"/>
          <w:shd w:val="clear" w:color="auto" w:fill="FFFFFF"/>
        </w:rPr>
        <w:t xml:space="preserve"> como parte del </w:t>
      </w:r>
      <w:r w:rsidR="007449D2" w:rsidRPr="00900566">
        <w:rPr>
          <w:rFonts w:ascii="Times New Roman" w:hAnsi="Times New Roman" w:cs="Times New Roman"/>
          <w:color w:val="333333"/>
          <w:sz w:val="24"/>
          <w:szCs w:val="24"/>
          <w:shd w:val="clear" w:color="auto" w:fill="FFFFFF"/>
        </w:rPr>
        <w:t xml:space="preserve">fenómeno. Por ello, varios </w:t>
      </w:r>
      <w:r w:rsidR="00AD305C" w:rsidRPr="00900566">
        <w:rPr>
          <w:rFonts w:ascii="Times New Roman" w:hAnsi="Times New Roman" w:cs="Times New Roman"/>
          <w:color w:val="333333"/>
          <w:sz w:val="24"/>
          <w:szCs w:val="24"/>
          <w:shd w:val="clear" w:color="auto" w:fill="FFFFFF"/>
        </w:rPr>
        <w:t>expertos coinciden en que más allá de violencia de género, debiera considerarse violencia de pareja.</w:t>
      </w:r>
    </w:p>
    <w:p w14:paraId="6484D64F" w14:textId="146D6FB0" w:rsidR="0084416C" w:rsidRPr="00900566" w:rsidRDefault="00842A33"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Muchos de los procesos que permiten comprender parte de la dinámica de esta violencia de género están estructurados sobre la base de una aceptación, promoción y autorización histórico social del maltrato</w:t>
      </w:r>
      <w:r w:rsidR="007801E8" w:rsidRPr="00900566">
        <w:rPr>
          <w:rFonts w:ascii="Times New Roman" w:hAnsi="Times New Roman" w:cs="Times New Roman"/>
          <w:color w:val="333333"/>
          <w:sz w:val="24"/>
          <w:szCs w:val="24"/>
          <w:shd w:val="clear" w:color="auto" w:fill="FFFFFF"/>
        </w:rPr>
        <w:t>. A pesar de los avances en materia de empoderamiento que vive la mujer cubana</w:t>
      </w:r>
      <w:r w:rsidR="0084416C" w:rsidRPr="00900566">
        <w:rPr>
          <w:rFonts w:ascii="Times New Roman" w:hAnsi="Times New Roman" w:cs="Times New Roman"/>
          <w:color w:val="333333"/>
          <w:sz w:val="24"/>
          <w:szCs w:val="24"/>
          <w:shd w:val="clear" w:color="auto" w:fill="FFFFFF"/>
        </w:rPr>
        <w:t xml:space="preserve">, gracias al reconocimiento de todos sus derechos en su diversidad, la violencia </w:t>
      </w:r>
      <w:r w:rsidR="000307B3" w:rsidRPr="00900566">
        <w:rPr>
          <w:rFonts w:ascii="Times New Roman" w:hAnsi="Times New Roman" w:cs="Times New Roman"/>
          <w:color w:val="333333"/>
          <w:sz w:val="24"/>
          <w:szCs w:val="24"/>
          <w:shd w:val="clear" w:color="auto" w:fill="FFFFFF"/>
        </w:rPr>
        <w:t xml:space="preserve">de genero </w:t>
      </w:r>
      <w:r w:rsidR="00C53A4C" w:rsidRPr="00900566">
        <w:rPr>
          <w:rFonts w:ascii="Times New Roman" w:hAnsi="Times New Roman" w:cs="Times New Roman"/>
          <w:color w:val="333333"/>
          <w:sz w:val="24"/>
          <w:szCs w:val="24"/>
          <w:shd w:val="clear" w:color="auto" w:fill="FFFFFF"/>
        </w:rPr>
        <w:t>aún</w:t>
      </w:r>
      <w:r w:rsidR="000307B3" w:rsidRPr="00900566">
        <w:rPr>
          <w:rFonts w:ascii="Times New Roman" w:hAnsi="Times New Roman" w:cs="Times New Roman"/>
          <w:color w:val="333333"/>
          <w:sz w:val="24"/>
          <w:szCs w:val="24"/>
          <w:shd w:val="clear" w:color="auto" w:fill="FFFFFF"/>
        </w:rPr>
        <w:t xml:space="preserve"> ofrece tela para cortar. </w:t>
      </w:r>
    </w:p>
    <w:p w14:paraId="18FA05EB" w14:textId="1892E518" w:rsidR="00C53A4C" w:rsidRPr="00900566" w:rsidRDefault="00CE44CD"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Las investigaciones cubanas confirman la presencia de violencia contra la mujer en todas sus manifestaciones</w:t>
      </w:r>
      <w:r w:rsidR="00C53A4C" w:rsidRPr="00900566">
        <w:rPr>
          <w:rFonts w:ascii="Times New Roman" w:hAnsi="Times New Roman" w:cs="Times New Roman"/>
          <w:color w:val="333333"/>
          <w:sz w:val="24"/>
          <w:szCs w:val="24"/>
          <w:shd w:val="clear" w:color="auto" w:fill="FFFFFF"/>
        </w:rPr>
        <w:t>. L</w:t>
      </w:r>
      <w:r w:rsidRPr="00900566">
        <w:rPr>
          <w:rFonts w:ascii="Times New Roman" w:hAnsi="Times New Roman" w:cs="Times New Roman"/>
          <w:color w:val="333333"/>
          <w:sz w:val="24"/>
          <w:szCs w:val="24"/>
          <w:shd w:val="clear" w:color="auto" w:fill="FFFFFF"/>
        </w:rPr>
        <w:t>a forma más común en que se expresa la violencia en el país es la violencia intrafamiliar contra las mujeres y las niñas, en todas sus gamas, con predominio de la violencia psicológica y de la emocional</w:t>
      </w:r>
      <w:r w:rsidR="007677DB" w:rsidRPr="00900566">
        <w:rPr>
          <w:rFonts w:ascii="Times New Roman" w:hAnsi="Times New Roman" w:cs="Times New Roman"/>
          <w:color w:val="333333"/>
          <w:sz w:val="24"/>
          <w:szCs w:val="24"/>
          <w:shd w:val="clear" w:color="auto" w:fill="FFFFFF"/>
        </w:rPr>
        <w:t xml:space="preserve"> (Rodríguez</w:t>
      </w:r>
      <w:r w:rsidR="007677DB" w:rsidRPr="00900566">
        <w:rPr>
          <w:color w:val="333333"/>
          <w:shd w:val="clear" w:color="auto" w:fill="FFFFFF"/>
        </w:rPr>
        <w:t xml:space="preserve"> </w:t>
      </w:r>
      <w:r w:rsidR="007677DB" w:rsidRPr="00900566">
        <w:rPr>
          <w:rFonts w:ascii="Times New Roman" w:hAnsi="Times New Roman" w:cs="Times New Roman"/>
          <w:color w:val="333333"/>
          <w:sz w:val="24"/>
          <w:szCs w:val="24"/>
          <w:shd w:val="clear" w:color="auto" w:fill="FFFFFF"/>
        </w:rPr>
        <w:t>, 2021)</w:t>
      </w:r>
      <w:r w:rsidRPr="00900566">
        <w:rPr>
          <w:rFonts w:ascii="Times New Roman" w:hAnsi="Times New Roman" w:cs="Times New Roman"/>
          <w:color w:val="333333"/>
          <w:sz w:val="24"/>
          <w:szCs w:val="24"/>
          <w:shd w:val="clear" w:color="auto" w:fill="FFFFFF"/>
        </w:rPr>
        <w:t>.</w:t>
      </w:r>
    </w:p>
    <w:p w14:paraId="41B60673" w14:textId="789ADF78" w:rsidR="00791DA7" w:rsidRPr="00900566" w:rsidRDefault="00F65D53"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lastRenderedPageBreak/>
        <w:t xml:space="preserve">La realidad dice que son </w:t>
      </w:r>
      <w:r w:rsidR="00E23E1A" w:rsidRPr="00900566">
        <w:rPr>
          <w:rFonts w:ascii="Times New Roman" w:hAnsi="Times New Roman" w:cs="Times New Roman"/>
          <w:color w:val="333333"/>
          <w:sz w:val="24"/>
          <w:szCs w:val="24"/>
          <w:shd w:val="clear" w:color="auto" w:fill="FFFFFF"/>
        </w:rPr>
        <w:t xml:space="preserve">evidentes la </w:t>
      </w:r>
      <w:r w:rsidR="00CE44CD" w:rsidRPr="00900566">
        <w:rPr>
          <w:rFonts w:ascii="Times New Roman" w:hAnsi="Times New Roman" w:cs="Times New Roman"/>
          <w:color w:val="333333"/>
          <w:sz w:val="24"/>
          <w:szCs w:val="24"/>
          <w:shd w:val="clear" w:color="auto" w:fill="FFFFFF"/>
        </w:rPr>
        <w:t xml:space="preserve">vinculación de los delitos de lesiones, homicidio y asesinato de mujeres a la problemática de género y que la victimización femenina se produce en esencia en la relación de pareja y </w:t>
      </w:r>
      <w:r w:rsidRPr="00900566">
        <w:rPr>
          <w:rFonts w:ascii="Times New Roman" w:hAnsi="Times New Roman" w:cs="Times New Roman"/>
          <w:color w:val="333333"/>
          <w:sz w:val="24"/>
          <w:szCs w:val="24"/>
          <w:shd w:val="clear" w:color="auto" w:fill="FFFFFF"/>
        </w:rPr>
        <w:t xml:space="preserve">con más énfasis en </w:t>
      </w:r>
      <w:r w:rsidR="00CE44CD" w:rsidRPr="00900566">
        <w:rPr>
          <w:rFonts w:ascii="Times New Roman" w:hAnsi="Times New Roman" w:cs="Times New Roman"/>
          <w:color w:val="333333"/>
          <w:sz w:val="24"/>
          <w:szCs w:val="24"/>
          <w:shd w:val="clear" w:color="auto" w:fill="FFFFFF"/>
        </w:rPr>
        <w:t>el ámbito doméstico.</w:t>
      </w:r>
    </w:p>
    <w:p w14:paraId="506A5D22" w14:textId="3F52D1E2" w:rsidR="00E23E1A" w:rsidRPr="00900566" w:rsidRDefault="00E23E1A"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Al cierre de octubre del año 2023 se reporta</w:t>
      </w:r>
      <w:r w:rsidR="00781858" w:rsidRPr="00900566">
        <w:rPr>
          <w:rFonts w:ascii="Times New Roman" w:hAnsi="Times New Roman" w:cs="Times New Roman"/>
          <w:color w:val="333333"/>
          <w:sz w:val="24"/>
          <w:szCs w:val="24"/>
          <w:shd w:val="clear" w:color="auto" w:fill="FFFFFF"/>
        </w:rPr>
        <w:t>ron</w:t>
      </w:r>
      <w:r w:rsidRPr="00900566">
        <w:rPr>
          <w:rFonts w:ascii="Times New Roman" w:hAnsi="Times New Roman" w:cs="Times New Roman"/>
          <w:color w:val="333333"/>
          <w:sz w:val="24"/>
          <w:szCs w:val="24"/>
          <w:shd w:val="clear" w:color="auto" w:fill="FFFFFF"/>
        </w:rPr>
        <w:t xml:space="preserve"> 117 hechos por muerte violenta de mujeres, siendo las provincias de Matanzas, La Habana, Santiago de Cuba, Granma y Guantánamo las de mayor cantidad de casos.</w:t>
      </w:r>
      <w:r w:rsidR="00882ACA" w:rsidRPr="00900566">
        <w:rPr>
          <w:rFonts w:ascii="Times New Roman" w:hAnsi="Times New Roman" w:cs="Times New Roman"/>
          <w:color w:val="333333"/>
          <w:sz w:val="24"/>
          <w:szCs w:val="24"/>
          <w:shd w:val="clear" w:color="auto" w:fill="FFFFFF"/>
        </w:rPr>
        <w:t xml:space="preserve"> </w:t>
      </w:r>
      <w:r w:rsidRPr="00900566">
        <w:rPr>
          <w:rFonts w:ascii="Times New Roman" w:hAnsi="Times New Roman" w:cs="Times New Roman"/>
          <w:color w:val="333333"/>
          <w:sz w:val="24"/>
          <w:szCs w:val="24"/>
          <w:shd w:val="clear" w:color="auto" w:fill="FFFFFF"/>
        </w:rPr>
        <w:t xml:space="preserve">El 7 % de estos fenómenos ocurrieron en viviendas compartidas por las parejas. Las cifras cuantificadas </w:t>
      </w:r>
      <w:r w:rsidR="00AD411E" w:rsidRPr="00900566">
        <w:rPr>
          <w:rFonts w:ascii="Times New Roman" w:hAnsi="Times New Roman" w:cs="Times New Roman"/>
          <w:color w:val="333333"/>
          <w:sz w:val="24"/>
          <w:szCs w:val="24"/>
          <w:shd w:val="clear" w:color="auto" w:fill="FFFFFF"/>
        </w:rPr>
        <w:t>oficialmente</w:t>
      </w:r>
      <w:r w:rsidRPr="00900566">
        <w:rPr>
          <w:rFonts w:ascii="Times New Roman" w:hAnsi="Times New Roman" w:cs="Times New Roman"/>
          <w:color w:val="333333"/>
          <w:sz w:val="24"/>
          <w:szCs w:val="24"/>
          <w:shd w:val="clear" w:color="auto" w:fill="FFFFFF"/>
        </w:rPr>
        <w:t xml:space="preserve">, </w:t>
      </w:r>
      <w:r w:rsidR="00AD411E" w:rsidRPr="00900566">
        <w:rPr>
          <w:rFonts w:ascii="Times New Roman" w:hAnsi="Times New Roman" w:cs="Times New Roman"/>
          <w:color w:val="333333"/>
          <w:sz w:val="24"/>
          <w:szCs w:val="24"/>
          <w:shd w:val="clear" w:color="auto" w:fill="FFFFFF"/>
        </w:rPr>
        <w:t>reportan más de</w:t>
      </w:r>
      <w:r w:rsidRPr="00900566">
        <w:rPr>
          <w:rFonts w:ascii="Times New Roman" w:hAnsi="Times New Roman" w:cs="Times New Roman"/>
          <w:color w:val="333333"/>
          <w:sz w:val="24"/>
          <w:szCs w:val="24"/>
          <w:shd w:val="clear" w:color="auto" w:fill="FFFFFF"/>
        </w:rPr>
        <w:t xml:space="preserve"> 70 niños y adolescentes huérfanos de madre, tras el fallecimiento</w:t>
      </w:r>
      <w:r w:rsidR="007677DB" w:rsidRPr="00900566">
        <w:rPr>
          <w:rFonts w:ascii="Times New Roman" w:hAnsi="Times New Roman" w:cs="Times New Roman"/>
          <w:color w:val="333333"/>
          <w:sz w:val="24"/>
          <w:szCs w:val="24"/>
          <w:shd w:val="clear" w:color="auto" w:fill="FFFFFF"/>
        </w:rPr>
        <w:t xml:space="preserve"> (Ponce, 2024)</w:t>
      </w:r>
      <w:r w:rsidRPr="00900566">
        <w:rPr>
          <w:rFonts w:ascii="Times New Roman" w:hAnsi="Times New Roman" w:cs="Times New Roman"/>
          <w:color w:val="333333"/>
          <w:sz w:val="24"/>
          <w:szCs w:val="24"/>
          <w:shd w:val="clear" w:color="auto" w:fill="FFFFFF"/>
        </w:rPr>
        <w:t>.</w:t>
      </w:r>
    </w:p>
    <w:p w14:paraId="308B3AD2" w14:textId="2D8B2814" w:rsidR="00FD3731" w:rsidRPr="00900566" w:rsidRDefault="002B6B10"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Según </w:t>
      </w:r>
      <w:r w:rsidR="009E7ACF" w:rsidRPr="00900566">
        <w:rPr>
          <w:rFonts w:ascii="Times New Roman" w:hAnsi="Times New Roman" w:cs="Times New Roman"/>
          <w:color w:val="333333"/>
          <w:sz w:val="24"/>
          <w:szCs w:val="24"/>
          <w:shd w:val="clear" w:color="auto" w:fill="FFFFFF"/>
        </w:rPr>
        <w:t xml:space="preserve">datos ofrecidos por </w:t>
      </w:r>
      <w:r w:rsidR="00423D01" w:rsidRPr="00900566">
        <w:rPr>
          <w:rFonts w:ascii="Times New Roman" w:hAnsi="Times New Roman" w:cs="Times New Roman"/>
          <w:color w:val="333333"/>
          <w:sz w:val="24"/>
          <w:szCs w:val="24"/>
          <w:shd w:val="clear" w:color="auto" w:fill="FFFFFF"/>
        </w:rPr>
        <w:t xml:space="preserve">el </w:t>
      </w:r>
      <w:r w:rsidR="009E7ACF" w:rsidRPr="00900566">
        <w:rPr>
          <w:rFonts w:ascii="Times New Roman" w:hAnsi="Times New Roman" w:cs="Times New Roman"/>
          <w:color w:val="333333"/>
          <w:sz w:val="24"/>
          <w:szCs w:val="24"/>
          <w:shd w:val="clear" w:color="auto" w:fill="FFFFFF"/>
        </w:rPr>
        <w:t>observatorio no oficial en Cuba: O</w:t>
      </w:r>
      <w:r w:rsidR="00F51FDF" w:rsidRPr="00900566">
        <w:rPr>
          <w:rFonts w:ascii="Times New Roman" w:hAnsi="Times New Roman" w:cs="Times New Roman"/>
          <w:color w:val="333333"/>
          <w:sz w:val="24"/>
          <w:szCs w:val="24"/>
          <w:shd w:val="clear" w:color="auto" w:fill="FFFFFF"/>
        </w:rPr>
        <w:t>bservatorio de Gé</w:t>
      </w:r>
      <w:r w:rsidRPr="00900566">
        <w:rPr>
          <w:rFonts w:ascii="Times New Roman" w:hAnsi="Times New Roman" w:cs="Times New Roman"/>
          <w:color w:val="333333"/>
          <w:sz w:val="24"/>
          <w:szCs w:val="24"/>
          <w:shd w:val="clear" w:color="auto" w:fill="FFFFFF"/>
        </w:rPr>
        <w:t>nero de Alas tensas (OGAT)</w:t>
      </w:r>
      <w:r w:rsidR="00423D01" w:rsidRPr="00900566">
        <w:rPr>
          <w:rFonts w:ascii="Times New Roman" w:hAnsi="Times New Roman" w:cs="Times New Roman"/>
          <w:color w:val="333333"/>
          <w:sz w:val="24"/>
          <w:szCs w:val="24"/>
          <w:shd w:val="clear" w:color="auto" w:fill="FFFFFF"/>
        </w:rPr>
        <w:t xml:space="preserve">, al cierre del 2024 se </w:t>
      </w:r>
      <w:r w:rsidR="007261C0" w:rsidRPr="00900566">
        <w:rPr>
          <w:rFonts w:ascii="Times New Roman" w:hAnsi="Times New Roman" w:cs="Times New Roman"/>
          <w:color w:val="333333"/>
          <w:sz w:val="24"/>
          <w:szCs w:val="24"/>
          <w:shd w:val="clear" w:color="auto" w:fill="FFFFFF"/>
        </w:rPr>
        <w:t>constataron 54 hechos</w:t>
      </w:r>
      <w:r w:rsidR="000D15EC" w:rsidRPr="00900566">
        <w:rPr>
          <w:rFonts w:ascii="Times New Roman" w:hAnsi="Times New Roman" w:cs="Times New Roman"/>
          <w:color w:val="333333"/>
          <w:sz w:val="24"/>
          <w:szCs w:val="24"/>
          <w:shd w:val="clear" w:color="auto" w:fill="FFFFFF"/>
        </w:rPr>
        <w:t xml:space="preserve"> de violencia contra mujeres, que le</w:t>
      </w:r>
      <w:r w:rsidR="00FD3731" w:rsidRPr="00900566">
        <w:rPr>
          <w:rFonts w:ascii="Times New Roman" w:hAnsi="Times New Roman" w:cs="Times New Roman"/>
          <w:color w:val="333333"/>
          <w:sz w:val="24"/>
          <w:szCs w:val="24"/>
          <w:shd w:val="clear" w:color="auto" w:fill="FFFFFF"/>
        </w:rPr>
        <w:t>s</w:t>
      </w:r>
      <w:r w:rsidR="000D15EC" w:rsidRPr="00900566">
        <w:rPr>
          <w:rFonts w:ascii="Times New Roman" w:hAnsi="Times New Roman" w:cs="Times New Roman"/>
          <w:color w:val="333333"/>
          <w:sz w:val="24"/>
          <w:szCs w:val="24"/>
          <w:shd w:val="clear" w:color="auto" w:fill="FFFFFF"/>
        </w:rPr>
        <w:t xml:space="preserve"> </w:t>
      </w:r>
      <w:r w:rsidR="00FD3731" w:rsidRPr="00900566">
        <w:rPr>
          <w:rFonts w:ascii="Times New Roman" w:hAnsi="Times New Roman" w:cs="Times New Roman"/>
          <w:color w:val="333333"/>
          <w:sz w:val="24"/>
          <w:szCs w:val="24"/>
          <w:shd w:val="clear" w:color="auto" w:fill="FFFFFF"/>
        </w:rPr>
        <w:t>llevaron</w:t>
      </w:r>
      <w:r w:rsidR="000D15EC" w:rsidRPr="00900566">
        <w:rPr>
          <w:rFonts w:ascii="Times New Roman" w:hAnsi="Times New Roman" w:cs="Times New Roman"/>
          <w:color w:val="333333"/>
          <w:sz w:val="24"/>
          <w:szCs w:val="24"/>
          <w:shd w:val="clear" w:color="auto" w:fill="FFFFFF"/>
        </w:rPr>
        <w:t xml:space="preserve"> a la muerte</w:t>
      </w:r>
      <w:r w:rsidR="00FD3731" w:rsidRPr="00900566">
        <w:rPr>
          <w:rFonts w:ascii="Times New Roman" w:hAnsi="Times New Roman" w:cs="Times New Roman"/>
          <w:color w:val="333333"/>
          <w:sz w:val="24"/>
          <w:szCs w:val="24"/>
          <w:shd w:val="clear" w:color="auto" w:fill="FFFFFF"/>
        </w:rPr>
        <w:t>.</w:t>
      </w:r>
    </w:p>
    <w:p w14:paraId="6A8414AA" w14:textId="61A7C787" w:rsidR="00FB73FC" w:rsidRPr="00900566" w:rsidRDefault="00FB73FC" w:rsidP="008124B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El tratamiento mediático</w:t>
      </w:r>
      <w:r w:rsidR="001643E2" w:rsidRPr="00900566">
        <w:rPr>
          <w:rFonts w:ascii="Times New Roman" w:hAnsi="Times New Roman" w:cs="Times New Roman"/>
          <w:color w:val="333333"/>
          <w:sz w:val="24"/>
          <w:szCs w:val="24"/>
          <w:shd w:val="clear" w:color="auto" w:fill="FFFFFF"/>
        </w:rPr>
        <w:t>. Cubadebate</w:t>
      </w:r>
    </w:p>
    <w:p w14:paraId="045464AA" w14:textId="581B8ADE" w:rsidR="00B52324" w:rsidRPr="00900566" w:rsidRDefault="00B52324" w:rsidP="00C00DE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El tratamiento mediático </w:t>
      </w:r>
      <w:r w:rsidR="00AF7B0F" w:rsidRPr="00900566">
        <w:rPr>
          <w:rFonts w:ascii="Times New Roman" w:hAnsi="Times New Roman" w:cs="Times New Roman"/>
          <w:color w:val="333333"/>
          <w:sz w:val="24"/>
          <w:szCs w:val="24"/>
          <w:shd w:val="clear" w:color="auto" w:fill="FFFFFF"/>
        </w:rPr>
        <w:t xml:space="preserve">sobre </w:t>
      </w:r>
      <w:r w:rsidRPr="00900566">
        <w:rPr>
          <w:rFonts w:ascii="Times New Roman" w:hAnsi="Times New Roman" w:cs="Times New Roman"/>
          <w:color w:val="333333"/>
          <w:sz w:val="24"/>
          <w:szCs w:val="24"/>
          <w:shd w:val="clear" w:color="auto" w:fill="FFFFFF"/>
        </w:rPr>
        <w:t xml:space="preserve">los actos de violencia contra mujeres a nivel mundial mantiene mecanismos de ocultamiento que desvirtúan la realidad de este problema. Entre ellos se encuentran, en el caso de la prensa escrita, la utilización de términos confusos para definir la situación. </w:t>
      </w:r>
    </w:p>
    <w:p w14:paraId="34A68D13" w14:textId="18FD474E" w:rsidR="00B52324" w:rsidRPr="00900566" w:rsidRDefault="00B52324" w:rsidP="00C00DE2">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Se explican las agresiones como respuestas involuntarias e imposibles de controlar, producto de una patología. Además, se utilizan expresiones, como crimen pasional, que tienden a justificar esos ataques. En el caso de crímenes con violencia sexual se maneja la expresión bajos instintos, cuyo uso tiende a asociar la violación a la acción instintiva de quien la comete y resta responsabilidad al agresor. Por otro lado, son mostrados los hechos de violencia extrema, de una mujer hacia un hombre (como un asesinato), y no las situaciones de maltratos continuados que suelen desencadenar estos hechos. A los medios </w:t>
      </w:r>
      <w:r w:rsidR="00C00DE2" w:rsidRPr="00900566">
        <w:rPr>
          <w:rFonts w:ascii="Times New Roman" w:hAnsi="Times New Roman" w:cs="Times New Roman"/>
          <w:color w:val="333333"/>
          <w:sz w:val="24"/>
          <w:szCs w:val="24"/>
          <w:shd w:val="clear" w:color="auto" w:fill="FFFFFF"/>
        </w:rPr>
        <w:t>les</w:t>
      </w:r>
      <w:r w:rsidRPr="00900566">
        <w:rPr>
          <w:rFonts w:ascii="Times New Roman" w:hAnsi="Times New Roman" w:cs="Times New Roman"/>
          <w:color w:val="333333"/>
          <w:sz w:val="24"/>
          <w:szCs w:val="24"/>
          <w:shd w:val="clear" w:color="auto" w:fill="FFFFFF"/>
        </w:rPr>
        <w:t xml:space="preserve"> resta un largo entrenamiento con respecto a la representación de los géneros. La escasez de recepción crítica en materia audiovisual hace del espectáculo un componente esencial y cotidiano para la creación de productos comunicativos, donde la búsqueda de audiencia se coloca por encima de consideraciones éticas. Esto propicia puesta en escena que, en muchas ocasiones, apelan al componente sexual, fenómeno en el cual son los cuerpos femeninos los protagonistas por excelencia. </w:t>
      </w:r>
    </w:p>
    <w:p w14:paraId="747ED808" w14:textId="5F98D618" w:rsidR="00B52324" w:rsidRPr="00900566" w:rsidRDefault="00FB73FC"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Aunque mucho se ha avanzado en</w:t>
      </w:r>
      <w:r w:rsidR="00B52324" w:rsidRPr="00900566">
        <w:rPr>
          <w:rFonts w:ascii="Times New Roman" w:hAnsi="Times New Roman" w:cs="Times New Roman"/>
          <w:color w:val="333333"/>
          <w:sz w:val="24"/>
          <w:szCs w:val="24"/>
          <w:shd w:val="clear" w:color="auto" w:fill="FFFFFF"/>
        </w:rPr>
        <w:t xml:space="preserve"> Cuba, los actos violentos contra las mujeres, sean en el marco público o privado, no reciben siempre la adecuada cobertura mediática, con lo cual se soslaya un problema que está latente en la sociedad. </w:t>
      </w:r>
    </w:p>
    <w:p w14:paraId="4132ABB5" w14:textId="77777777" w:rsidR="00B52324" w:rsidRPr="00900566" w:rsidRDefault="00B52324"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 cuestión no reside, por supuesto, en transformar situaciones extremadamente delicadas en espectáculos que apelen al morbo de la audiencia, sino en tratar de dar a conocer y denunciar esta realidad.</w:t>
      </w:r>
    </w:p>
    <w:p w14:paraId="25BA1B8F" w14:textId="7654BB2F" w:rsidR="00F44805" w:rsidRPr="00900566" w:rsidRDefault="00FB73FC"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La representación del género en los medios de comunicación y las campañas de comunicación, es fundamental, </w:t>
      </w:r>
      <w:r w:rsidR="00F44805" w:rsidRPr="00900566">
        <w:rPr>
          <w:rFonts w:ascii="Times New Roman" w:hAnsi="Times New Roman" w:cs="Times New Roman"/>
          <w:color w:val="333333"/>
          <w:sz w:val="24"/>
          <w:szCs w:val="24"/>
          <w:shd w:val="clear" w:color="auto" w:fill="FFFFFF"/>
        </w:rPr>
        <w:t>puesto que se</w:t>
      </w:r>
      <w:r w:rsidRPr="00900566">
        <w:rPr>
          <w:rFonts w:ascii="Times New Roman" w:hAnsi="Times New Roman" w:cs="Times New Roman"/>
          <w:color w:val="333333"/>
          <w:sz w:val="24"/>
          <w:szCs w:val="24"/>
          <w:shd w:val="clear" w:color="auto" w:fill="FFFFFF"/>
        </w:rPr>
        <w:t xml:space="preserve"> ve amenazada en ocasiones por clichés, estereotipos o defendida, principalmente, por mujeres periodistas.</w:t>
      </w:r>
      <w:r w:rsidR="00F44805" w:rsidRPr="00900566">
        <w:rPr>
          <w:rFonts w:ascii="Times New Roman" w:hAnsi="Times New Roman" w:cs="Times New Roman"/>
          <w:color w:val="333333"/>
          <w:sz w:val="24"/>
          <w:szCs w:val="24"/>
          <w:shd w:val="clear" w:color="auto" w:fill="FFFFFF"/>
        </w:rPr>
        <w:t xml:space="preserve"> </w:t>
      </w:r>
      <w:r w:rsidR="00900566" w:rsidRPr="00900566">
        <w:rPr>
          <w:rFonts w:ascii="Times New Roman" w:hAnsi="Times New Roman" w:cs="Times New Roman"/>
          <w:color w:val="333333"/>
          <w:sz w:val="24"/>
          <w:szCs w:val="24"/>
          <w:shd w:val="clear" w:color="auto" w:fill="FFFFFF"/>
        </w:rPr>
        <w:t>Es,</w:t>
      </w:r>
      <w:r w:rsidR="00F44805" w:rsidRPr="00900566">
        <w:rPr>
          <w:rFonts w:ascii="Times New Roman" w:hAnsi="Times New Roman" w:cs="Times New Roman"/>
          <w:color w:val="333333"/>
          <w:sz w:val="24"/>
          <w:szCs w:val="24"/>
          <w:shd w:val="clear" w:color="auto" w:fill="FFFFFF"/>
        </w:rPr>
        <w:t xml:space="preserve"> por tanto, un </w:t>
      </w:r>
      <w:r w:rsidRPr="00900566">
        <w:rPr>
          <w:rFonts w:ascii="Times New Roman" w:hAnsi="Times New Roman" w:cs="Times New Roman"/>
          <w:color w:val="333333"/>
          <w:sz w:val="24"/>
          <w:szCs w:val="24"/>
          <w:shd w:val="clear" w:color="auto" w:fill="FFFFFF"/>
        </w:rPr>
        <w:t xml:space="preserve">sector clave para hacer revolucionar las </w:t>
      </w:r>
      <w:r w:rsidRPr="00900566">
        <w:rPr>
          <w:rFonts w:ascii="Times New Roman" w:hAnsi="Times New Roman" w:cs="Times New Roman"/>
          <w:color w:val="333333"/>
          <w:sz w:val="24"/>
          <w:szCs w:val="24"/>
          <w:shd w:val="clear" w:color="auto" w:fill="FFFFFF"/>
        </w:rPr>
        <w:lastRenderedPageBreak/>
        <w:t>representaciones y normas sociales a favor de la igualdad de los sexos y los derechos humanos en general</w:t>
      </w:r>
      <w:r w:rsidR="00F44805" w:rsidRPr="00900566">
        <w:rPr>
          <w:rFonts w:ascii="Times New Roman" w:hAnsi="Times New Roman" w:cs="Times New Roman"/>
          <w:color w:val="333333"/>
          <w:sz w:val="24"/>
          <w:szCs w:val="24"/>
          <w:shd w:val="clear" w:color="auto" w:fill="FFFFFF"/>
        </w:rPr>
        <w:t>.</w:t>
      </w:r>
    </w:p>
    <w:p w14:paraId="6546E6EC" w14:textId="61E6699A" w:rsidR="00A4654D" w:rsidRPr="00900566" w:rsidRDefault="00A4654D" w:rsidP="00A4654D">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La nula cobertura del tema en los medios nacionales, la casi total ausencia de estadísticas nacionales; la naturalización de la creencia que la violencia de género en Cuba no es un problema y de que hay más violencia psicológica que de cualquier otro tipo; sin dudas despertó el interés por realizar investigaciones en función del análisis de estas cuestiones. </w:t>
      </w:r>
    </w:p>
    <w:p w14:paraId="6C15E737" w14:textId="77777777" w:rsidR="00A4654D" w:rsidRPr="008F65F6" w:rsidRDefault="00A4654D" w:rsidP="00A4654D">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 Ello ha contribuido a que en s</w:t>
      </w:r>
      <w:r w:rsidRPr="000D6CA5">
        <w:rPr>
          <w:rFonts w:ascii="Times New Roman" w:hAnsi="Times New Roman" w:cs="Times New Roman"/>
          <w:color w:val="333333"/>
          <w:sz w:val="24"/>
          <w:szCs w:val="24"/>
          <w:shd w:val="clear" w:color="auto" w:fill="FFFFFF"/>
        </w:rPr>
        <w:t xml:space="preserve">eries de televisión, programas especializados, entrevistas a expertos, trabajos en la prensa, páginas en redes sociales y campañas de comunicación, hayan alzado su voz y permitan que </w:t>
      </w:r>
      <w:hyperlink r:id="rId8" w:history="1">
        <w:r w:rsidRPr="008F65F6">
          <w:rPr>
            <w:rFonts w:ascii="Times New Roman" w:hAnsi="Times New Roman" w:cs="Times New Roman"/>
            <w:color w:val="333333"/>
            <w:sz w:val="24"/>
            <w:szCs w:val="24"/>
            <w:shd w:val="clear" w:color="auto" w:fill="FFFFFF"/>
          </w:rPr>
          <w:t>la violencia de género gane cada vez más visibilidad en medios de comunicación</w:t>
        </w:r>
      </w:hyperlink>
      <w:r w:rsidRPr="008F65F6">
        <w:rPr>
          <w:rFonts w:ascii="Times New Roman" w:hAnsi="Times New Roman" w:cs="Times New Roman"/>
          <w:color w:val="333333"/>
          <w:sz w:val="24"/>
          <w:szCs w:val="24"/>
          <w:shd w:val="clear" w:color="auto" w:fill="FFFFFF"/>
        </w:rPr>
        <w:t> y espacios de debate público.</w:t>
      </w:r>
    </w:p>
    <w:p w14:paraId="1F541002" w14:textId="77777777" w:rsidR="00A4654D" w:rsidRPr="000D6CA5" w:rsidRDefault="00A4654D" w:rsidP="00A4654D">
      <w:pPr>
        <w:spacing w:line="276" w:lineRule="auto"/>
        <w:jc w:val="both"/>
        <w:rPr>
          <w:rFonts w:ascii="Times New Roman" w:hAnsi="Times New Roman" w:cs="Times New Roman"/>
          <w:color w:val="333333"/>
          <w:sz w:val="24"/>
          <w:szCs w:val="24"/>
          <w:shd w:val="clear" w:color="auto" w:fill="FFFFFF"/>
        </w:rPr>
      </w:pPr>
      <w:r w:rsidRPr="000D6CA5">
        <w:rPr>
          <w:rFonts w:ascii="Times New Roman" w:hAnsi="Times New Roman" w:cs="Times New Roman"/>
          <w:color w:val="333333"/>
          <w:sz w:val="24"/>
          <w:szCs w:val="24"/>
          <w:shd w:val="clear" w:color="auto" w:fill="FFFFFF"/>
        </w:rPr>
        <w:t xml:space="preserve">La creciente visibilización de este desafío está acompañada por un compromiso evidente del Estado cubano para prevenirlo y sancionarlo. </w:t>
      </w:r>
    </w:p>
    <w:p w14:paraId="76F6ED45" w14:textId="77777777" w:rsidR="00A4654D" w:rsidRPr="00900566" w:rsidRDefault="00A4654D"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Sin dudas, suponen pasos de avance importantes, pero el camino por recorrer para minimizar el fenómeno en Cuba todavía es muy largo. De hecho, que el conflicto gane visibilidad y aparezca cada vez más en las agendas políticas, mediáticas y públicas entraña nuevos desafíos. </w:t>
      </w:r>
    </w:p>
    <w:p w14:paraId="79F97A61" w14:textId="050BD238" w:rsidR="00A4654D" w:rsidRPr="00900566" w:rsidRDefault="00A4654D"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No basta con hablar del tema, hay que hacerlo bien. No es casual que el trabajo con la comunicación pública sea una de las áreas claves definidas en el Programa de Adelanto de la Mujer. </w:t>
      </w:r>
    </w:p>
    <w:p w14:paraId="72D8E76D" w14:textId="77777777" w:rsidR="00A4654D" w:rsidRPr="00900566" w:rsidRDefault="00A4654D"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En ese contexto, asoman nuevos retos para los medios de comunicación. Hacer visible la violencia de género desde estas plataformas puede marcar la diferencia, por ejemplo, entre que las personas entiendan que existe, sepan cómo se manifiesta, sus consecuencias y reconozcan los caminos posibles para enfrentarla. Por el contrario,</w:t>
      </w:r>
      <w:hyperlink r:id="rId9" w:history="1">
        <w:r w:rsidRPr="00900566">
          <w:rPr>
            <w:rFonts w:ascii="Times New Roman" w:hAnsi="Times New Roman" w:cs="Times New Roman"/>
            <w:color w:val="333333"/>
            <w:sz w:val="24"/>
            <w:szCs w:val="24"/>
            <w:shd w:val="clear" w:color="auto" w:fill="FFFFFF"/>
          </w:rPr>
          <w:t> si no se aborda correctamente, los medios terminan reforzando estereotipos.</w:t>
        </w:r>
      </w:hyperlink>
    </w:p>
    <w:p w14:paraId="06333B1C" w14:textId="77777777" w:rsidR="00A4654D" w:rsidRPr="000D6CA5" w:rsidRDefault="00A4654D" w:rsidP="00A4654D">
      <w:pPr>
        <w:spacing w:line="276" w:lineRule="auto"/>
        <w:jc w:val="both"/>
        <w:rPr>
          <w:rFonts w:ascii="Times New Roman" w:hAnsi="Times New Roman" w:cs="Times New Roman"/>
          <w:color w:val="333333"/>
          <w:sz w:val="24"/>
          <w:szCs w:val="24"/>
          <w:shd w:val="clear" w:color="auto" w:fill="FFFFFF"/>
        </w:rPr>
      </w:pPr>
      <w:r w:rsidRPr="000D6CA5">
        <w:rPr>
          <w:rFonts w:ascii="Times New Roman" w:hAnsi="Times New Roman" w:cs="Times New Roman"/>
          <w:color w:val="333333"/>
          <w:sz w:val="24"/>
          <w:szCs w:val="24"/>
          <w:shd w:val="clear" w:color="auto" w:fill="FFFFFF"/>
        </w:rPr>
        <w:t>Las concepciones de género están instaladas en el imaginario social y no pocas veces la prensa las reproduce, las naturaliza, incluso sin ser conscientes. No solo se trata de hacer notar dónde está la violencia, sino de comenzar a romper el ciclo de formación y reproducción de modelos estereotipados de hombres y mujeres.</w:t>
      </w:r>
    </w:p>
    <w:p w14:paraId="766F540C" w14:textId="77777777" w:rsidR="00A4654D" w:rsidRPr="000D6CA5" w:rsidRDefault="00A4654D" w:rsidP="00A4654D">
      <w:pPr>
        <w:spacing w:line="276" w:lineRule="auto"/>
        <w:jc w:val="both"/>
        <w:rPr>
          <w:rFonts w:ascii="Times New Roman" w:hAnsi="Times New Roman" w:cs="Times New Roman"/>
          <w:color w:val="333333"/>
          <w:sz w:val="24"/>
          <w:szCs w:val="24"/>
          <w:shd w:val="clear" w:color="auto" w:fill="FFFFFF"/>
        </w:rPr>
      </w:pPr>
      <w:r w:rsidRPr="000D6CA5">
        <w:rPr>
          <w:rFonts w:ascii="Times New Roman" w:hAnsi="Times New Roman" w:cs="Times New Roman"/>
          <w:color w:val="333333"/>
          <w:sz w:val="24"/>
          <w:szCs w:val="24"/>
          <w:shd w:val="clear" w:color="auto" w:fill="FFFFFF"/>
        </w:rPr>
        <w:t>Entre los principales problemas identificados estuvo </w:t>
      </w:r>
      <w:r w:rsidRPr="000F524B">
        <w:rPr>
          <w:rFonts w:ascii="Times New Roman" w:hAnsi="Times New Roman" w:cs="Times New Roman"/>
          <w:color w:val="333333"/>
          <w:sz w:val="24"/>
          <w:szCs w:val="24"/>
          <w:shd w:val="clear" w:color="auto" w:fill="FFFFFF"/>
        </w:rPr>
        <w:t>la poca sistematicidad y el mayoritario uso de géneros informativos.</w:t>
      </w:r>
      <w:r w:rsidRPr="000D6CA5">
        <w:rPr>
          <w:rFonts w:ascii="Times New Roman" w:hAnsi="Times New Roman" w:cs="Times New Roman"/>
          <w:color w:val="333333"/>
          <w:sz w:val="24"/>
          <w:szCs w:val="24"/>
          <w:shd w:val="clear" w:color="auto" w:fill="FFFFFF"/>
        </w:rPr>
        <w:t> El hecho de que más de la mitad de la muestra fueran noticias implica que no siempre se profundiza en las características del fenómeno ni se ven más allá de situaciones o coberturas puntuales. Además, casi siempre son las mismas personas (casi todas mujeres), quienes abordan estas problemáticas.</w:t>
      </w:r>
    </w:p>
    <w:p w14:paraId="27F83703" w14:textId="77777777" w:rsidR="00A4654D" w:rsidRPr="000D6CA5" w:rsidRDefault="00A4654D" w:rsidP="00A4654D">
      <w:pPr>
        <w:spacing w:line="276" w:lineRule="auto"/>
        <w:jc w:val="both"/>
        <w:rPr>
          <w:rFonts w:ascii="Times New Roman" w:hAnsi="Times New Roman" w:cs="Times New Roman"/>
          <w:color w:val="333333"/>
          <w:sz w:val="24"/>
          <w:szCs w:val="24"/>
          <w:shd w:val="clear" w:color="auto" w:fill="FFFFFF"/>
        </w:rPr>
      </w:pPr>
      <w:r w:rsidRPr="000D6CA5">
        <w:rPr>
          <w:rFonts w:ascii="Times New Roman" w:hAnsi="Times New Roman" w:cs="Times New Roman"/>
          <w:color w:val="333333"/>
          <w:sz w:val="24"/>
          <w:szCs w:val="24"/>
          <w:shd w:val="clear" w:color="auto" w:fill="FFFFFF"/>
        </w:rPr>
        <w:t>Se aprecia, además, </w:t>
      </w:r>
      <w:r w:rsidRPr="000F524B">
        <w:rPr>
          <w:rFonts w:ascii="Times New Roman" w:hAnsi="Times New Roman" w:cs="Times New Roman"/>
          <w:color w:val="333333"/>
          <w:sz w:val="24"/>
          <w:szCs w:val="24"/>
          <w:shd w:val="clear" w:color="auto" w:fill="FFFFFF"/>
        </w:rPr>
        <w:t>un uso marcado del masculino genérico -incluso cuando se refiere a colectivos donde son más las mujeres- y se abusa del término “fémina” como sinónimo de mujer</w:t>
      </w:r>
      <w:r w:rsidRPr="00900566">
        <w:rPr>
          <w:rFonts w:ascii="Times New Roman" w:hAnsi="Times New Roman" w:cs="Times New Roman"/>
          <w:color w:val="333333"/>
          <w:sz w:val="24"/>
          <w:szCs w:val="24"/>
          <w:shd w:val="clear" w:color="auto" w:fill="FFFFFF"/>
        </w:rPr>
        <w:t xml:space="preserve">, </w:t>
      </w:r>
      <w:r w:rsidRPr="000D6CA5">
        <w:rPr>
          <w:rFonts w:ascii="Times New Roman" w:hAnsi="Times New Roman" w:cs="Times New Roman"/>
          <w:color w:val="333333"/>
          <w:sz w:val="24"/>
          <w:szCs w:val="24"/>
          <w:shd w:val="clear" w:color="auto" w:fill="FFFFFF"/>
        </w:rPr>
        <w:t xml:space="preserve">cuando en su origen esta palabra proviene del latín “la que amamanta”, lo que las reduce a su capacidad reproductiva. Estos podrían parecer asuntos menores, pero el lenguaje contribuye, en formas </w:t>
      </w:r>
      <w:r w:rsidRPr="000D6CA5">
        <w:rPr>
          <w:rFonts w:ascii="Times New Roman" w:hAnsi="Times New Roman" w:cs="Times New Roman"/>
          <w:color w:val="333333"/>
          <w:sz w:val="24"/>
          <w:szCs w:val="24"/>
          <w:shd w:val="clear" w:color="auto" w:fill="FFFFFF"/>
        </w:rPr>
        <w:lastRenderedPageBreak/>
        <w:t>menos evidentes, a naturalizar o simplificar las primeras manifestaciones de violencia. Y ahí radica el peligro.</w:t>
      </w:r>
    </w:p>
    <w:p w14:paraId="7863423B" w14:textId="77777777" w:rsidR="00A4654D" w:rsidRPr="00900566" w:rsidRDefault="00A4654D" w:rsidP="00900566">
      <w:pPr>
        <w:spacing w:line="276" w:lineRule="auto"/>
        <w:jc w:val="both"/>
        <w:rPr>
          <w:rFonts w:ascii="Times New Roman" w:hAnsi="Times New Roman" w:cs="Times New Roman"/>
          <w:bCs/>
          <w:color w:val="333333"/>
          <w:sz w:val="24"/>
          <w:szCs w:val="24"/>
        </w:rPr>
      </w:pPr>
      <w:r w:rsidRPr="00900566">
        <w:rPr>
          <w:rFonts w:ascii="Times New Roman" w:hAnsi="Times New Roman" w:cs="Times New Roman"/>
          <w:bCs/>
          <w:color w:val="333333"/>
          <w:sz w:val="24"/>
          <w:szCs w:val="24"/>
        </w:rPr>
        <w:t>A esto se suman otros avances con respecto a investigaciones similares de hace una década:</w:t>
      </w:r>
      <w:r w:rsidRPr="00900566">
        <w:rPr>
          <w:rFonts w:ascii="Times New Roman" w:hAnsi="Times New Roman" w:cs="Times New Roman"/>
          <w:bCs/>
          <w:sz w:val="24"/>
          <w:szCs w:val="24"/>
        </w:rPr>
        <w:t> ahora la violencia de género está en la agenda, sobre todo en los medios territoriales;</w:t>
      </w:r>
      <w:r w:rsidRPr="00900566">
        <w:rPr>
          <w:rFonts w:ascii="Times New Roman" w:hAnsi="Times New Roman" w:cs="Times New Roman"/>
          <w:bCs/>
          <w:color w:val="333333"/>
          <w:sz w:val="24"/>
          <w:szCs w:val="24"/>
        </w:rPr>
        <w:t> se reconoce la existencia de todas sus formas; aparecen algunas historias de sobrevivientes y se utilizan algunas estadísticas, aunque todavía se relativizan y se comparan con las de otros contextos.</w:t>
      </w:r>
    </w:p>
    <w:p w14:paraId="12F0D0F7" w14:textId="77777777" w:rsidR="00A4654D" w:rsidRPr="00900566" w:rsidRDefault="00A4654D" w:rsidP="00900566">
      <w:pPr>
        <w:spacing w:line="276" w:lineRule="auto"/>
        <w:jc w:val="both"/>
        <w:rPr>
          <w:rFonts w:ascii="Times New Roman" w:hAnsi="Times New Roman" w:cs="Times New Roman"/>
          <w:bCs/>
          <w:color w:val="333333"/>
          <w:sz w:val="24"/>
          <w:szCs w:val="24"/>
        </w:rPr>
      </w:pPr>
      <w:r w:rsidRPr="00900566">
        <w:rPr>
          <w:rFonts w:ascii="Times New Roman" w:hAnsi="Times New Roman" w:cs="Times New Roman"/>
          <w:bCs/>
          <w:color w:val="333333"/>
          <w:sz w:val="24"/>
          <w:szCs w:val="24"/>
        </w:rPr>
        <w:t>Suponen puntos de partida imprescindibles para sistematizar la educación en torno a estos temas -más allá de los esfuerzos de un grupo de periodistas con especialización en el tema- y para realizar abordajes más complejos y profundos de los mismos. Pero queda mucho por hacer. La investigación intenta trascender la caracterización de los fallos e identifica, en los avances evidentes, recomendaciones para los próximos empeños.</w:t>
      </w:r>
    </w:p>
    <w:p w14:paraId="3B8D4D33" w14:textId="77777777" w:rsidR="00A4654D" w:rsidRPr="00900566" w:rsidRDefault="00A4654D" w:rsidP="00900566">
      <w:pPr>
        <w:spacing w:line="276" w:lineRule="auto"/>
        <w:jc w:val="both"/>
        <w:rPr>
          <w:rFonts w:ascii="Times New Roman" w:hAnsi="Times New Roman" w:cs="Times New Roman"/>
          <w:bCs/>
          <w:color w:val="333333"/>
          <w:sz w:val="24"/>
          <w:szCs w:val="24"/>
        </w:rPr>
      </w:pPr>
      <w:r w:rsidRPr="00900566">
        <w:rPr>
          <w:rFonts w:ascii="Times New Roman" w:hAnsi="Times New Roman" w:cs="Times New Roman"/>
          <w:bCs/>
          <w:color w:val="333333"/>
          <w:sz w:val="24"/>
          <w:szCs w:val="24"/>
        </w:rPr>
        <w:t>Resulta necesario, entonces, </w:t>
      </w:r>
      <w:r w:rsidRPr="00900566">
        <w:rPr>
          <w:rFonts w:ascii="Times New Roman" w:hAnsi="Times New Roman" w:cs="Times New Roman"/>
          <w:bCs/>
          <w:sz w:val="24"/>
          <w:szCs w:val="24"/>
        </w:rPr>
        <w:t>conocer elementos teóricos sobre género y sobre violencia de género</w:t>
      </w:r>
      <w:r w:rsidRPr="00900566">
        <w:rPr>
          <w:rFonts w:ascii="Times New Roman" w:hAnsi="Times New Roman" w:cs="Times New Roman"/>
          <w:bCs/>
          <w:color w:val="333333"/>
          <w:sz w:val="24"/>
          <w:szCs w:val="24"/>
        </w:rPr>
        <w:t> para, a partir de ahí, identificar las relaciones de poder y la cultura patriarcal que están en su origen. Hay que hablar sin eufemismos y, sobre todo, articular esfuerzos creando espacios de capacitación.</w:t>
      </w:r>
    </w:p>
    <w:p w14:paraId="36D78395" w14:textId="3A197A05" w:rsidR="00A4654D" w:rsidRPr="00900566" w:rsidRDefault="00A4654D" w:rsidP="00900566">
      <w:pPr>
        <w:spacing w:line="276" w:lineRule="auto"/>
        <w:jc w:val="both"/>
        <w:rPr>
          <w:rFonts w:ascii="Times New Roman" w:hAnsi="Times New Roman" w:cs="Times New Roman"/>
          <w:bCs/>
          <w:sz w:val="24"/>
          <w:szCs w:val="24"/>
        </w:rPr>
      </w:pPr>
      <w:r w:rsidRPr="00900566">
        <w:rPr>
          <w:rFonts w:ascii="Times New Roman" w:hAnsi="Times New Roman" w:cs="Times New Roman"/>
          <w:bCs/>
          <w:sz w:val="24"/>
          <w:szCs w:val="24"/>
        </w:rPr>
        <w:t>Urge visibilizar el carácter multidimensional de la violencia de género y, en paralelo, no exponer la intimidad de las personas ni lesionar su dignidad; usar un lenguaje preciso, respetuoso e informativo. Se trata, en definitiva, de no convertir  los no convertir los casos de violencia en espectáculos mediáticos, de </w:t>
      </w:r>
      <w:hyperlink r:id="rId10" w:history="1">
        <w:r w:rsidRPr="00900566">
          <w:rPr>
            <w:rFonts w:ascii="Times New Roman" w:hAnsi="Times New Roman" w:cs="Times New Roman"/>
            <w:sz w:val="24"/>
            <w:szCs w:val="24"/>
          </w:rPr>
          <w:t>explicar las causas del fenómeno que está en sus orígenes, sus características y consecuencias</w:t>
        </w:r>
      </w:hyperlink>
      <w:r w:rsidRPr="00900566">
        <w:rPr>
          <w:rFonts w:ascii="Times New Roman" w:hAnsi="Times New Roman" w:cs="Times New Roman"/>
          <w:bCs/>
          <w:sz w:val="24"/>
          <w:szCs w:val="24"/>
        </w:rPr>
        <w:t>. Para que cada vez sean más quienes miren el maltrato, de cualquier tipo, con espejuelos violetas.</w:t>
      </w:r>
    </w:p>
    <w:p w14:paraId="63E87FD8"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Si bien los medios de comunicación no determinan por sí solos la violencia de género, funcionan como amplificadores de los estereotipos arraigados en la sociedad cubana que sostienen y reproducen las violencias machistas.</w:t>
      </w:r>
    </w:p>
    <w:p w14:paraId="697D68CB"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La visibilidad de la violencia de género ha evolucionado en Cuba desde los márgenes de la academia, hasta ocupar un espacio en el debate mediático, público y jurídico, sobre todo en el cibermedio Cubadebate.</w:t>
      </w:r>
    </w:p>
    <w:p w14:paraId="0B2A2019"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La representación mediática que sobre la violencia de género hace este cibermedio, constituye un campo de análisis fundamental para comprender cómo se conceptualiza y enfrenta este fenómeno estructural en Cuba. </w:t>
      </w:r>
    </w:p>
    <w:p w14:paraId="6A1E0538"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CA4693">
        <w:rPr>
          <w:rFonts w:ascii="Times New Roman" w:hAnsi="Times New Roman" w:cs="Times New Roman"/>
          <w:color w:val="333333"/>
          <w:sz w:val="24"/>
          <w:szCs w:val="24"/>
          <w:shd w:val="clear" w:color="auto" w:fill="FFFFFF"/>
        </w:rPr>
        <w:t xml:space="preserve">Aunque </w:t>
      </w:r>
      <w:r w:rsidRPr="00900566">
        <w:rPr>
          <w:rFonts w:ascii="Times New Roman" w:hAnsi="Times New Roman" w:cs="Times New Roman"/>
          <w:color w:val="333333"/>
          <w:sz w:val="24"/>
          <w:szCs w:val="24"/>
          <w:shd w:val="clear" w:color="auto" w:fill="FFFFFF"/>
        </w:rPr>
        <w:t xml:space="preserve">existe un </w:t>
      </w:r>
      <w:r w:rsidRPr="00CA4693">
        <w:rPr>
          <w:rFonts w:ascii="Times New Roman" w:hAnsi="Times New Roman" w:cs="Times New Roman"/>
          <w:color w:val="333333"/>
          <w:sz w:val="24"/>
          <w:szCs w:val="24"/>
          <w:shd w:val="clear" w:color="auto" w:fill="FFFFFF"/>
        </w:rPr>
        <w:t xml:space="preserve">crecimiento en la cantidad de noticias y materiales </w:t>
      </w:r>
      <w:r w:rsidRPr="00900566">
        <w:rPr>
          <w:rFonts w:ascii="Times New Roman" w:hAnsi="Times New Roman" w:cs="Times New Roman"/>
          <w:color w:val="333333"/>
          <w:sz w:val="24"/>
          <w:szCs w:val="24"/>
          <w:shd w:val="clear" w:color="auto" w:fill="FFFFFF"/>
        </w:rPr>
        <w:t xml:space="preserve">periodísticos </w:t>
      </w:r>
      <w:r w:rsidRPr="00CA4693">
        <w:rPr>
          <w:rFonts w:ascii="Times New Roman" w:hAnsi="Times New Roman" w:cs="Times New Roman"/>
          <w:color w:val="333333"/>
          <w:sz w:val="24"/>
          <w:szCs w:val="24"/>
          <w:shd w:val="clear" w:color="auto" w:fill="FFFFFF"/>
        </w:rPr>
        <w:t>dedicados al tema,</w:t>
      </w:r>
      <w:r w:rsidRPr="00900566">
        <w:rPr>
          <w:rFonts w:ascii="Times New Roman" w:hAnsi="Times New Roman" w:cs="Times New Roman"/>
          <w:color w:val="333333"/>
          <w:sz w:val="24"/>
          <w:szCs w:val="24"/>
          <w:shd w:val="clear" w:color="auto" w:fill="FFFFFF"/>
        </w:rPr>
        <w:t xml:space="preserve"> en alguna mediada </w:t>
      </w:r>
      <w:r w:rsidRPr="00CA4693">
        <w:rPr>
          <w:rFonts w:ascii="Times New Roman" w:hAnsi="Times New Roman" w:cs="Times New Roman"/>
          <w:color w:val="333333"/>
          <w:sz w:val="24"/>
          <w:szCs w:val="24"/>
          <w:shd w:val="clear" w:color="auto" w:fill="FFFFFF"/>
        </w:rPr>
        <w:t>la cobertura sigue siendo fragmentada, limitada a campañas, reuniones o fechas específicas y no siempre se articula como parte de una agenda sostenida y coherente sobre la problemática.</w:t>
      </w:r>
      <w:r w:rsidRPr="00900566">
        <w:rPr>
          <w:rFonts w:ascii="Times New Roman" w:hAnsi="Times New Roman" w:cs="Times New Roman"/>
          <w:color w:val="333333"/>
          <w:sz w:val="24"/>
          <w:szCs w:val="24"/>
          <w:shd w:val="clear" w:color="auto" w:fill="FFFFFF"/>
        </w:rPr>
        <w:t xml:space="preserve"> </w:t>
      </w:r>
    </w:p>
    <w:p w14:paraId="1CBB20A5" w14:textId="77777777" w:rsidR="00900566" w:rsidRPr="00CA4693" w:rsidRDefault="00900566" w:rsidP="00900566">
      <w:pPr>
        <w:spacing w:line="276" w:lineRule="auto"/>
        <w:jc w:val="both"/>
        <w:rPr>
          <w:rFonts w:ascii="Times New Roman" w:hAnsi="Times New Roman" w:cs="Times New Roman"/>
          <w:color w:val="333333"/>
          <w:sz w:val="24"/>
          <w:szCs w:val="24"/>
          <w:shd w:val="clear" w:color="auto" w:fill="FFFFFF"/>
        </w:rPr>
      </w:pPr>
      <w:r w:rsidRPr="00CA4693">
        <w:rPr>
          <w:rFonts w:ascii="Times New Roman" w:hAnsi="Times New Roman" w:cs="Times New Roman"/>
          <w:color w:val="333333"/>
          <w:sz w:val="24"/>
          <w:szCs w:val="24"/>
          <w:shd w:val="clear" w:color="auto" w:fill="FFFFFF"/>
        </w:rPr>
        <w:lastRenderedPageBreak/>
        <w:t>El tratamiento mayormente informativo,</w:t>
      </w:r>
      <w:r w:rsidRPr="00900566">
        <w:rPr>
          <w:rFonts w:ascii="Times New Roman" w:hAnsi="Times New Roman" w:cs="Times New Roman"/>
          <w:color w:val="333333"/>
          <w:sz w:val="24"/>
          <w:szCs w:val="24"/>
          <w:shd w:val="clear" w:color="auto" w:fill="FFFFFF"/>
        </w:rPr>
        <w:t xml:space="preserve"> a veces llega a ser </w:t>
      </w:r>
      <w:r w:rsidRPr="00CA4693">
        <w:rPr>
          <w:rFonts w:ascii="Times New Roman" w:hAnsi="Times New Roman" w:cs="Times New Roman"/>
          <w:color w:val="333333"/>
          <w:sz w:val="24"/>
          <w:szCs w:val="24"/>
          <w:shd w:val="clear" w:color="auto" w:fill="FFFFFF"/>
        </w:rPr>
        <w:t>disperso y poco profundo</w:t>
      </w:r>
      <w:r w:rsidRPr="00900566">
        <w:rPr>
          <w:rFonts w:ascii="Times New Roman" w:hAnsi="Times New Roman" w:cs="Times New Roman"/>
          <w:color w:val="333333"/>
          <w:sz w:val="24"/>
          <w:szCs w:val="24"/>
          <w:shd w:val="clear" w:color="auto" w:fill="FFFFFF"/>
        </w:rPr>
        <w:t>; lo cual</w:t>
      </w:r>
      <w:r w:rsidRPr="00CA4693">
        <w:rPr>
          <w:rFonts w:ascii="Times New Roman" w:hAnsi="Times New Roman" w:cs="Times New Roman"/>
          <w:color w:val="333333"/>
          <w:sz w:val="24"/>
          <w:szCs w:val="24"/>
          <w:shd w:val="clear" w:color="auto" w:fill="FFFFFF"/>
        </w:rPr>
        <w:t xml:space="preserve"> conspira contra la necesidad de un periodismo preventivo, que promueva la educación, la reflexión y el cuestionamiento de los patrones de género que originan la violencia.</w:t>
      </w:r>
    </w:p>
    <w:p w14:paraId="51E0119D"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 xml:space="preserve">En su </w:t>
      </w:r>
      <w:r w:rsidRPr="00CA4693">
        <w:rPr>
          <w:rFonts w:ascii="Times New Roman" w:hAnsi="Times New Roman" w:cs="Times New Roman"/>
          <w:color w:val="333333"/>
          <w:sz w:val="24"/>
          <w:szCs w:val="24"/>
          <w:shd w:val="clear" w:color="auto" w:fill="FFFFFF"/>
        </w:rPr>
        <w:t>mayoría los relatos y coberturas</w:t>
      </w:r>
      <w:r w:rsidRPr="00900566">
        <w:rPr>
          <w:rFonts w:ascii="Times New Roman" w:hAnsi="Times New Roman" w:cs="Times New Roman"/>
          <w:color w:val="333333"/>
          <w:sz w:val="24"/>
          <w:szCs w:val="24"/>
          <w:shd w:val="clear" w:color="auto" w:fill="FFFFFF"/>
        </w:rPr>
        <w:t xml:space="preserve"> abordadas se</w:t>
      </w:r>
      <w:r w:rsidRPr="00CA4693">
        <w:rPr>
          <w:rFonts w:ascii="Times New Roman" w:hAnsi="Times New Roman" w:cs="Times New Roman"/>
          <w:color w:val="333333"/>
          <w:sz w:val="24"/>
          <w:szCs w:val="24"/>
          <w:shd w:val="clear" w:color="auto" w:fill="FFFFFF"/>
        </w:rPr>
        <w:t xml:space="preserve"> centran en mujeres cisgénero, dejando en segundo plano otras expresiones de género y diversidad sexual, así como diferentes contextos (ruralidad, edad avanzada, discapacidad).</w:t>
      </w:r>
    </w:p>
    <w:p w14:paraId="1C108C4E" w14:textId="77777777" w:rsidR="00900566" w:rsidRPr="00900566" w:rsidRDefault="00900566" w:rsidP="00900566">
      <w:pPr>
        <w:spacing w:line="276" w:lineRule="auto"/>
        <w:jc w:val="both"/>
        <w:rPr>
          <w:rFonts w:ascii="Times New Roman" w:hAnsi="Times New Roman" w:cs="Times New Roman"/>
          <w:color w:val="333333"/>
          <w:sz w:val="24"/>
          <w:szCs w:val="24"/>
          <w:shd w:val="clear" w:color="auto" w:fill="FFFFFF"/>
        </w:rPr>
      </w:pPr>
      <w:r w:rsidRPr="00900566">
        <w:rPr>
          <w:rFonts w:ascii="Times New Roman" w:hAnsi="Times New Roman" w:cs="Times New Roman"/>
          <w:color w:val="333333"/>
          <w:sz w:val="24"/>
          <w:szCs w:val="24"/>
          <w:shd w:val="clear" w:color="auto" w:fill="FFFFFF"/>
        </w:rPr>
        <w:t>L</w:t>
      </w:r>
      <w:r w:rsidRPr="00CA4693">
        <w:rPr>
          <w:rFonts w:ascii="Times New Roman" w:hAnsi="Times New Roman" w:cs="Times New Roman"/>
          <w:color w:val="333333"/>
          <w:sz w:val="24"/>
          <w:szCs w:val="24"/>
          <w:shd w:val="clear" w:color="auto" w:fill="FFFFFF"/>
        </w:rPr>
        <w:t xml:space="preserve">a formación especializada y continua en temas de género para periodistas es una conclusión clave para transformar la cobertura, desde el conocimiento y la puesta en valor de buenas prácticas. </w:t>
      </w:r>
    </w:p>
    <w:p w14:paraId="41E33EC3" w14:textId="334D63AD" w:rsidR="00900566" w:rsidRPr="00CA4693" w:rsidRDefault="00900566" w:rsidP="00900566">
      <w:pPr>
        <w:spacing w:line="276" w:lineRule="auto"/>
        <w:jc w:val="both"/>
        <w:rPr>
          <w:rFonts w:ascii="Helvetica" w:eastAsia="Times New Roman" w:hAnsi="Helvetica" w:cs="Helvetica"/>
          <w:color w:val="666666"/>
          <w:sz w:val="26"/>
          <w:szCs w:val="26"/>
          <w:lang w:eastAsia="es-US"/>
        </w:rPr>
      </w:pPr>
      <w:r w:rsidRPr="00900566">
        <w:rPr>
          <w:rFonts w:ascii="Times New Roman" w:hAnsi="Times New Roman" w:cs="Times New Roman"/>
          <w:color w:val="333333"/>
          <w:sz w:val="24"/>
          <w:szCs w:val="24"/>
          <w:shd w:val="clear" w:color="auto" w:fill="FFFFFF"/>
        </w:rPr>
        <w:t xml:space="preserve">Constituye una prioridad </w:t>
      </w:r>
      <w:r w:rsidRPr="00CA4693">
        <w:rPr>
          <w:rFonts w:ascii="Times New Roman" w:hAnsi="Times New Roman" w:cs="Times New Roman"/>
          <w:color w:val="333333"/>
          <w:sz w:val="24"/>
          <w:szCs w:val="24"/>
          <w:shd w:val="clear" w:color="auto" w:fill="FFFFFF"/>
        </w:rPr>
        <w:t>que los medios conviertan la cobertura de las violencias machistas en un ejercicio continuo, responsable y transformador, que integre las voces y experiencias diversas de la sociedad</w:t>
      </w:r>
      <w:r w:rsidRPr="00900566">
        <w:rPr>
          <w:rFonts w:ascii="Times New Roman" w:hAnsi="Times New Roman" w:cs="Times New Roman"/>
          <w:color w:val="333333"/>
          <w:sz w:val="24"/>
          <w:szCs w:val="24"/>
          <w:shd w:val="clear" w:color="auto" w:fill="FFFFFF"/>
        </w:rPr>
        <w:t xml:space="preserve">, para </w:t>
      </w:r>
      <w:r w:rsidRPr="00900566">
        <w:rPr>
          <w:rFonts w:ascii="Times New Roman" w:hAnsi="Times New Roman" w:cs="Times New Roman"/>
          <w:color w:val="333333"/>
          <w:sz w:val="24"/>
          <w:szCs w:val="24"/>
          <w:shd w:val="clear" w:color="auto" w:fill="FFFFFF"/>
        </w:rPr>
        <w:t xml:space="preserve">alcanzar </w:t>
      </w:r>
      <w:r w:rsidRPr="00CA4693">
        <w:rPr>
          <w:rFonts w:ascii="Times New Roman" w:hAnsi="Times New Roman" w:cs="Times New Roman"/>
          <w:color w:val="333333"/>
          <w:sz w:val="24"/>
          <w:szCs w:val="24"/>
          <w:shd w:val="clear" w:color="auto" w:fill="FFFFFF"/>
        </w:rPr>
        <w:t>enfoques</w:t>
      </w:r>
      <w:r w:rsidRPr="00CA4693">
        <w:rPr>
          <w:rFonts w:ascii="Times New Roman" w:hAnsi="Times New Roman" w:cs="Times New Roman"/>
          <w:color w:val="333333"/>
          <w:sz w:val="24"/>
          <w:szCs w:val="24"/>
          <w:shd w:val="clear" w:color="auto" w:fill="FFFFFF"/>
        </w:rPr>
        <w:t xml:space="preserve"> preventivos y educativos que contribuyan a la erradicación de este fenómeno.</w:t>
      </w:r>
    </w:p>
    <w:p w14:paraId="357F48D8" w14:textId="77777777" w:rsidR="00F44805" w:rsidRPr="000D6CA5" w:rsidRDefault="00F44805" w:rsidP="000D6CA5">
      <w:pPr>
        <w:shd w:val="clear" w:color="auto" w:fill="FFFFFF"/>
        <w:spacing w:after="150" w:line="276" w:lineRule="auto"/>
        <w:jc w:val="both"/>
        <w:rPr>
          <w:rStyle w:val="Textoennegrita"/>
          <w:b w:val="0"/>
          <w:shd w:val="clear" w:color="auto" w:fill="FFFFFF"/>
        </w:rPr>
      </w:pPr>
    </w:p>
    <w:p w14:paraId="1A0350AE" w14:textId="77777777" w:rsidR="0011501D" w:rsidRPr="000D6CA5" w:rsidRDefault="0011501D" w:rsidP="000D6CA5">
      <w:pPr>
        <w:shd w:val="clear" w:color="auto" w:fill="FFFFFF"/>
        <w:spacing w:after="150" w:line="276" w:lineRule="auto"/>
        <w:jc w:val="both"/>
        <w:rPr>
          <w:rFonts w:ascii="Times New Roman" w:eastAsia="Times New Roman" w:hAnsi="Times New Roman" w:cs="Times New Roman"/>
          <w:b/>
          <w:bCs/>
          <w:color w:val="333333"/>
          <w:sz w:val="24"/>
          <w:szCs w:val="24"/>
          <w:lang w:eastAsia="es-US"/>
        </w:rPr>
      </w:pPr>
      <w:r w:rsidRPr="000D6CA5">
        <w:rPr>
          <w:rFonts w:ascii="Times New Roman" w:eastAsia="Times New Roman" w:hAnsi="Times New Roman" w:cs="Times New Roman"/>
          <w:b/>
          <w:bCs/>
          <w:color w:val="333333"/>
          <w:sz w:val="24"/>
          <w:szCs w:val="24"/>
          <w:lang w:eastAsia="es-US"/>
        </w:rPr>
        <w:t xml:space="preserve">Conclusiones </w:t>
      </w:r>
    </w:p>
    <w:p w14:paraId="0C3ADD22" w14:textId="752CF74B" w:rsidR="0011501D" w:rsidRPr="000D6CA5" w:rsidRDefault="003476B4" w:rsidP="000D6CA5">
      <w:pPr>
        <w:shd w:val="clear" w:color="auto" w:fill="FFFFFF"/>
        <w:spacing w:after="150" w:line="276" w:lineRule="auto"/>
        <w:jc w:val="both"/>
        <w:rPr>
          <w:rFonts w:ascii="Times New Roman" w:eastAsia="Times New Roman" w:hAnsi="Times New Roman" w:cs="Times New Roman"/>
          <w:color w:val="333333"/>
          <w:sz w:val="24"/>
          <w:szCs w:val="24"/>
          <w:lang w:eastAsia="es-US"/>
        </w:rPr>
      </w:pPr>
      <w:r w:rsidRPr="000D6CA5">
        <w:rPr>
          <w:rFonts w:ascii="Times New Roman" w:eastAsia="Times New Roman" w:hAnsi="Times New Roman" w:cs="Times New Roman"/>
          <w:color w:val="333333"/>
          <w:sz w:val="24"/>
          <w:szCs w:val="24"/>
          <w:lang w:eastAsia="es-US"/>
        </w:rPr>
        <w:t xml:space="preserve">Cuba </w:t>
      </w:r>
      <w:r w:rsidR="00B342E1" w:rsidRPr="000D6CA5">
        <w:rPr>
          <w:rFonts w:ascii="Times New Roman" w:eastAsia="Times New Roman" w:hAnsi="Times New Roman" w:cs="Times New Roman"/>
          <w:color w:val="333333"/>
          <w:sz w:val="24"/>
          <w:szCs w:val="24"/>
          <w:lang w:eastAsia="es-US"/>
        </w:rPr>
        <w:t>precisa</w:t>
      </w:r>
      <w:r w:rsidR="0011501D" w:rsidRPr="000D6CA5">
        <w:rPr>
          <w:rFonts w:ascii="Times New Roman" w:eastAsia="Times New Roman" w:hAnsi="Times New Roman" w:cs="Times New Roman"/>
          <w:color w:val="333333"/>
          <w:sz w:val="24"/>
          <w:szCs w:val="24"/>
          <w:lang w:eastAsia="es-US"/>
        </w:rPr>
        <w:t xml:space="preserve"> continuar trabajando </w:t>
      </w:r>
      <w:r w:rsidRPr="000D6CA5">
        <w:rPr>
          <w:rFonts w:ascii="Times New Roman" w:eastAsia="Times New Roman" w:hAnsi="Times New Roman" w:cs="Times New Roman"/>
          <w:color w:val="333333"/>
          <w:sz w:val="24"/>
          <w:szCs w:val="24"/>
          <w:lang w:eastAsia="es-US"/>
        </w:rPr>
        <w:t xml:space="preserve">para lograr una </w:t>
      </w:r>
      <w:r w:rsidR="0011501D" w:rsidRPr="000D6CA5">
        <w:rPr>
          <w:rFonts w:ascii="Times New Roman" w:eastAsia="Times New Roman" w:hAnsi="Times New Roman" w:cs="Times New Roman"/>
          <w:color w:val="333333"/>
          <w:sz w:val="24"/>
          <w:szCs w:val="24"/>
          <w:lang w:eastAsia="es-US"/>
        </w:rPr>
        <w:t xml:space="preserve">sensibilización y transformación de normas sociales sobre la base de la violencia en cualquiera de sus expresiones. </w:t>
      </w:r>
    </w:p>
    <w:p w14:paraId="5DC22378" w14:textId="2F25F758" w:rsidR="00180992" w:rsidRPr="000D6CA5" w:rsidRDefault="00180992" w:rsidP="000D6CA5">
      <w:pPr>
        <w:spacing w:line="276" w:lineRule="auto"/>
        <w:jc w:val="both"/>
        <w:rPr>
          <w:rFonts w:ascii="Times New Roman" w:hAnsi="Times New Roman" w:cs="Times New Roman"/>
          <w:sz w:val="24"/>
          <w:szCs w:val="24"/>
        </w:rPr>
      </w:pPr>
      <w:r w:rsidRPr="000D6CA5">
        <w:rPr>
          <w:rFonts w:ascii="Times New Roman" w:hAnsi="Times New Roman" w:cs="Times New Roman"/>
          <w:sz w:val="24"/>
          <w:szCs w:val="24"/>
        </w:rPr>
        <w:t xml:space="preserve">Los adelantos legislativos compulsan a la elaboración de estrategias y políticas para poner fin al maltrato y violencia en sentido general, pero se requiere de la sociabilización de los mismos para enfrentar </w:t>
      </w:r>
      <w:r w:rsidR="003476B4" w:rsidRPr="000D6CA5">
        <w:rPr>
          <w:rFonts w:ascii="Times New Roman" w:hAnsi="Times New Roman" w:cs="Times New Roman"/>
          <w:sz w:val="24"/>
          <w:szCs w:val="24"/>
        </w:rPr>
        <w:t xml:space="preserve">las </w:t>
      </w:r>
      <w:r w:rsidRPr="000D6CA5">
        <w:rPr>
          <w:rFonts w:ascii="Times New Roman" w:hAnsi="Times New Roman" w:cs="Times New Roman"/>
          <w:sz w:val="24"/>
          <w:szCs w:val="24"/>
        </w:rPr>
        <w:t xml:space="preserve">conductas </w:t>
      </w:r>
      <w:r w:rsidR="003476B4" w:rsidRPr="000D6CA5">
        <w:rPr>
          <w:rFonts w:ascii="Times New Roman" w:hAnsi="Times New Roman" w:cs="Times New Roman"/>
          <w:sz w:val="24"/>
          <w:szCs w:val="24"/>
        </w:rPr>
        <w:t xml:space="preserve">de </w:t>
      </w:r>
      <w:r w:rsidRPr="000D6CA5">
        <w:rPr>
          <w:rFonts w:ascii="Times New Roman" w:hAnsi="Times New Roman" w:cs="Times New Roman"/>
          <w:sz w:val="24"/>
          <w:szCs w:val="24"/>
        </w:rPr>
        <w:t>sometimientos que se imponen</w:t>
      </w:r>
      <w:r w:rsidR="003476B4" w:rsidRPr="000D6CA5">
        <w:rPr>
          <w:rFonts w:ascii="Times New Roman" w:hAnsi="Times New Roman" w:cs="Times New Roman"/>
          <w:sz w:val="24"/>
          <w:szCs w:val="24"/>
        </w:rPr>
        <w:t xml:space="preserve"> a mujeres víctimas del fenómeno. </w:t>
      </w:r>
      <w:r w:rsidRPr="000D6CA5">
        <w:rPr>
          <w:rFonts w:ascii="Times New Roman" w:hAnsi="Times New Roman" w:cs="Times New Roman"/>
          <w:sz w:val="24"/>
          <w:szCs w:val="24"/>
        </w:rPr>
        <w:t xml:space="preserve"> </w:t>
      </w:r>
    </w:p>
    <w:p w14:paraId="4942247D" w14:textId="77777777" w:rsidR="0011501D" w:rsidRPr="000D6CA5" w:rsidRDefault="0011501D" w:rsidP="000D6CA5">
      <w:pPr>
        <w:shd w:val="clear" w:color="auto" w:fill="FFFFFF"/>
        <w:spacing w:after="150" w:line="276" w:lineRule="auto"/>
        <w:jc w:val="both"/>
        <w:rPr>
          <w:rFonts w:ascii="Times New Roman" w:eastAsia="Times New Roman" w:hAnsi="Times New Roman" w:cs="Times New Roman"/>
          <w:color w:val="333333"/>
          <w:sz w:val="24"/>
          <w:szCs w:val="24"/>
          <w:lang w:eastAsia="es-US"/>
        </w:rPr>
      </w:pPr>
      <w:r w:rsidRPr="000D6CA5">
        <w:rPr>
          <w:rFonts w:ascii="Times New Roman" w:eastAsia="Times New Roman" w:hAnsi="Times New Roman" w:cs="Times New Roman"/>
          <w:color w:val="333333"/>
          <w:sz w:val="24"/>
          <w:szCs w:val="24"/>
          <w:lang w:eastAsia="es-US"/>
        </w:rPr>
        <w:t xml:space="preserve">Asimismo, se precisa la capacitación de los actores institucionales para implementar las normas jurídicas legales establecidas, perfeccionar el enfrentamiento y fortalecer las capacidades para comunicar las violencias y los asumir los retos que implica. </w:t>
      </w:r>
    </w:p>
    <w:p w14:paraId="17D7AD33" w14:textId="64F01500" w:rsidR="00042766" w:rsidRPr="000D6CA5" w:rsidRDefault="0011501D" w:rsidP="000D6CA5">
      <w:pPr>
        <w:spacing w:line="276" w:lineRule="auto"/>
        <w:jc w:val="both"/>
        <w:rPr>
          <w:rFonts w:ascii="Times New Roman" w:hAnsi="Times New Roman" w:cs="Times New Roman"/>
          <w:sz w:val="24"/>
          <w:szCs w:val="24"/>
        </w:rPr>
      </w:pPr>
      <w:r w:rsidRPr="000D6CA5">
        <w:rPr>
          <w:rFonts w:ascii="Times New Roman" w:hAnsi="Times New Roman" w:cs="Times New Roman"/>
          <w:sz w:val="24"/>
          <w:szCs w:val="24"/>
        </w:rPr>
        <w:t xml:space="preserve">Esto permitirá elevar el conocimiento no solo de las mujeres, sino de toda </w:t>
      </w:r>
      <w:r w:rsidR="008A37AC" w:rsidRPr="000D6CA5">
        <w:rPr>
          <w:rFonts w:ascii="Times New Roman" w:hAnsi="Times New Roman" w:cs="Times New Roman"/>
          <w:sz w:val="24"/>
          <w:szCs w:val="24"/>
        </w:rPr>
        <w:t>la</w:t>
      </w:r>
      <w:r w:rsidRPr="000D6CA5">
        <w:rPr>
          <w:rFonts w:ascii="Times New Roman" w:hAnsi="Times New Roman" w:cs="Times New Roman"/>
          <w:sz w:val="24"/>
          <w:szCs w:val="24"/>
        </w:rPr>
        <w:t xml:space="preserve"> </w:t>
      </w:r>
      <w:r w:rsidR="008A37AC" w:rsidRPr="000D6CA5">
        <w:rPr>
          <w:rFonts w:ascii="Times New Roman" w:hAnsi="Times New Roman" w:cs="Times New Roman"/>
          <w:sz w:val="24"/>
          <w:szCs w:val="24"/>
        </w:rPr>
        <w:t>sociedad, sobre</w:t>
      </w:r>
      <w:r w:rsidRPr="000D6CA5">
        <w:rPr>
          <w:rFonts w:ascii="Times New Roman" w:hAnsi="Times New Roman" w:cs="Times New Roman"/>
          <w:sz w:val="24"/>
          <w:szCs w:val="24"/>
        </w:rPr>
        <w:t xml:space="preserve"> los temas relacionados</w:t>
      </w:r>
      <w:r w:rsidR="00042766" w:rsidRPr="000D6CA5">
        <w:rPr>
          <w:rFonts w:ascii="Times New Roman" w:hAnsi="Times New Roman" w:cs="Times New Roman"/>
          <w:sz w:val="24"/>
          <w:szCs w:val="24"/>
        </w:rPr>
        <w:t xml:space="preserve"> y contribuirá a eliminar los </w:t>
      </w:r>
      <w:r w:rsidR="008A37AC" w:rsidRPr="000D6CA5">
        <w:rPr>
          <w:rFonts w:ascii="Times New Roman" w:hAnsi="Times New Roman" w:cs="Times New Roman"/>
          <w:sz w:val="24"/>
          <w:szCs w:val="24"/>
        </w:rPr>
        <w:t>estereotipos patriarcales</w:t>
      </w:r>
      <w:r w:rsidR="00042766" w:rsidRPr="000D6CA5">
        <w:rPr>
          <w:rFonts w:ascii="Times New Roman" w:hAnsi="Times New Roman" w:cs="Times New Roman"/>
          <w:sz w:val="24"/>
          <w:szCs w:val="24"/>
        </w:rPr>
        <w:t xml:space="preserve"> que acentúan la subordinación </w:t>
      </w:r>
      <w:r w:rsidR="00A17C49" w:rsidRPr="000D6CA5">
        <w:rPr>
          <w:rFonts w:ascii="Times New Roman" w:hAnsi="Times New Roman" w:cs="Times New Roman"/>
          <w:sz w:val="24"/>
          <w:szCs w:val="24"/>
        </w:rPr>
        <w:t>femenina</w:t>
      </w:r>
      <w:r w:rsidR="00042766" w:rsidRPr="000D6CA5">
        <w:rPr>
          <w:rFonts w:ascii="Times New Roman" w:hAnsi="Times New Roman" w:cs="Times New Roman"/>
          <w:sz w:val="24"/>
          <w:szCs w:val="24"/>
        </w:rPr>
        <w:t xml:space="preserve"> en la </w:t>
      </w:r>
      <w:r w:rsidR="008A37AC" w:rsidRPr="000D6CA5">
        <w:rPr>
          <w:rFonts w:ascii="Times New Roman" w:hAnsi="Times New Roman" w:cs="Times New Roman"/>
          <w:sz w:val="24"/>
          <w:szCs w:val="24"/>
        </w:rPr>
        <w:t xml:space="preserve">actualidad. </w:t>
      </w:r>
      <w:r w:rsidR="00A27BBB" w:rsidRPr="000D6CA5">
        <w:rPr>
          <w:rFonts w:ascii="Times New Roman" w:hAnsi="Times New Roman" w:cs="Times New Roman"/>
          <w:sz w:val="24"/>
          <w:szCs w:val="24"/>
        </w:rPr>
        <w:t xml:space="preserve"> </w:t>
      </w:r>
    </w:p>
    <w:p w14:paraId="0AB305FE" w14:textId="33B66F62" w:rsidR="00FB73FC" w:rsidRDefault="00FB73FC" w:rsidP="008124B2">
      <w:pPr>
        <w:spacing w:line="276" w:lineRule="auto"/>
        <w:jc w:val="both"/>
        <w:rPr>
          <w:rFonts w:ascii="Times New Roman" w:hAnsi="Times New Roman" w:cs="Times New Roman"/>
          <w:sz w:val="24"/>
          <w:szCs w:val="24"/>
        </w:rPr>
      </w:pPr>
    </w:p>
    <w:p w14:paraId="78DBE26F" w14:textId="268AA261" w:rsidR="00324D95" w:rsidRDefault="00324D95" w:rsidP="008124B2">
      <w:pPr>
        <w:spacing w:line="276" w:lineRule="auto"/>
        <w:jc w:val="both"/>
        <w:rPr>
          <w:rFonts w:ascii="Times New Roman" w:hAnsi="Times New Roman" w:cs="Times New Roman"/>
          <w:sz w:val="24"/>
          <w:szCs w:val="24"/>
        </w:rPr>
      </w:pPr>
    </w:p>
    <w:p w14:paraId="2F842600" w14:textId="43086410" w:rsidR="00324D95" w:rsidRDefault="00324D95" w:rsidP="008124B2">
      <w:pPr>
        <w:spacing w:line="276" w:lineRule="auto"/>
        <w:jc w:val="both"/>
        <w:rPr>
          <w:rFonts w:ascii="Times New Roman" w:hAnsi="Times New Roman" w:cs="Times New Roman"/>
          <w:sz w:val="24"/>
          <w:szCs w:val="24"/>
        </w:rPr>
      </w:pPr>
    </w:p>
    <w:p w14:paraId="33F396CD" w14:textId="22ECF9E9" w:rsidR="00F87BB9" w:rsidRDefault="00F87BB9" w:rsidP="008124B2">
      <w:pPr>
        <w:spacing w:line="276" w:lineRule="auto"/>
        <w:jc w:val="both"/>
        <w:rPr>
          <w:rFonts w:ascii="Times New Roman" w:hAnsi="Times New Roman" w:cs="Times New Roman"/>
          <w:sz w:val="24"/>
          <w:szCs w:val="24"/>
        </w:rPr>
      </w:pPr>
    </w:p>
    <w:p w14:paraId="783C2566" w14:textId="3673BE61" w:rsidR="00F87BB9" w:rsidRDefault="00F87BB9" w:rsidP="008124B2">
      <w:pPr>
        <w:spacing w:line="276" w:lineRule="auto"/>
        <w:jc w:val="both"/>
        <w:rPr>
          <w:rFonts w:ascii="Times New Roman" w:hAnsi="Times New Roman" w:cs="Times New Roman"/>
          <w:sz w:val="24"/>
          <w:szCs w:val="24"/>
        </w:rPr>
      </w:pPr>
    </w:p>
    <w:p w14:paraId="115B60B0" w14:textId="77777777" w:rsidR="00F87BB9" w:rsidRDefault="00F87BB9" w:rsidP="008124B2">
      <w:pPr>
        <w:spacing w:line="276" w:lineRule="auto"/>
        <w:jc w:val="both"/>
        <w:rPr>
          <w:rFonts w:ascii="Times New Roman" w:hAnsi="Times New Roman" w:cs="Times New Roman"/>
          <w:sz w:val="24"/>
          <w:szCs w:val="24"/>
        </w:rPr>
      </w:pPr>
    </w:p>
    <w:p w14:paraId="0EF4DF42" w14:textId="63258E9D" w:rsidR="00324D95" w:rsidRDefault="00324D95" w:rsidP="008124B2">
      <w:pPr>
        <w:spacing w:line="276" w:lineRule="auto"/>
        <w:jc w:val="both"/>
        <w:rPr>
          <w:rFonts w:ascii="Times New Roman" w:hAnsi="Times New Roman" w:cs="Times New Roman"/>
          <w:sz w:val="24"/>
          <w:szCs w:val="24"/>
        </w:rPr>
      </w:pPr>
    </w:p>
    <w:p w14:paraId="32DCFA3F" w14:textId="77777777" w:rsidR="00324D95" w:rsidRPr="00C974C3" w:rsidRDefault="00324D95" w:rsidP="008124B2">
      <w:pPr>
        <w:spacing w:line="276" w:lineRule="auto"/>
        <w:jc w:val="both"/>
        <w:rPr>
          <w:rFonts w:ascii="Times New Roman" w:hAnsi="Times New Roman" w:cs="Times New Roman"/>
          <w:sz w:val="24"/>
          <w:szCs w:val="24"/>
        </w:rPr>
      </w:pPr>
    </w:p>
    <w:p w14:paraId="1F72C52C" w14:textId="77777777" w:rsidR="00324D95" w:rsidRPr="00324D95" w:rsidRDefault="00324D95" w:rsidP="003476B4">
      <w:pPr>
        <w:spacing w:after="0" w:line="480" w:lineRule="auto"/>
        <w:ind w:left="720" w:hanging="720"/>
        <w:jc w:val="both"/>
        <w:rPr>
          <w:rFonts w:ascii="Times New Roman" w:hAnsi="Times New Roman" w:cs="Times New Roman"/>
          <w:b/>
          <w:color w:val="222222"/>
          <w:sz w:val="28"/>
          <w:szCs w:val="24"/>
          <w:shd w:val="clear" w:color="auto" w:fill="FFFFFF"/>
        </w:rPr>
      </w:pPr>
      <w:r w:rsidRPr="00324D95">
        <w:rPr>
          <w:rFonts w:ascii="Times New Roman" w:hAnsi="Times New Roman" w:cs="Times New Roman"/>
          <w:b/>
          <w:sz w:val="24"/>
        </w:rPr>
        <w:t>Bibliografía</w:t>
      </w:r>
      <w:r w:rsidRPr="00324D95">
        <w:rPr>
          <w:rFonts w:ascii="Times New Roman" w:hAnsi="Times New Roman" w:cs="Times New Roman"/>
          <w:b/>
          <w:color w:val="222222"/>
          <w:sz w:val="28"/>
          <w:szCs w:val="24"/>
          <w:shd w:val="clear" w:color="auto" w:fill="FFFFFF"/>
        </w:rPr>
        <w:t xml:space="preserve"> </w:t>
      </w:r>
    </w:p>
    <w:p w14:paraId="74C2DB55" w14:textId="0453D72E" w:rsidR="00A349C0" w:rsidRPr="003476B4" w:rsidRDefault="00DF0DFE"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Alemán Salcedo, E., &amp; Páez Cuba, L. D. (2021). La violencia de género en el ámbito de la pareja y la expareja. Reflexiones socio-jurídicas en torno a la protección integral de la víctima en Cuba y España. Revista Estudios del Desarrollo Social: Cuba y América Latina, 9(2).</w:t>
      </w:r>
    </w:p>
    <w:p w14:paraId="6FAA6447" w14:textId="08183B08" w:rsidR="00DF0DFE" w:rsidRPr="003476B4" w:rsidRDefault="00A349C0"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          </w:t>
      </w:r>
      <w:r w:rsidR="00DF0DFE" w:rsidRPr="003476B4">
        <w:rPr>
          <w:rFonts w:ascii="Times New Roman" w:hAnsi="Times New Roman" w:cs="Times New Roman"/>
          <w:color w:val="222222"/>
          <w:sz w:val="24"/>
          <w:szCs w:val="24"/>
          <w:shd w:val="clear" w:color="auto" w:fill="FFFFFF"/>
        </w:rPr>
        <w:t>Disponible en:</w:t>
      </w:r>
      <w:r w:rsidRPr="003476B4">
        <w:rPr>
          <w:rFonts w:ascii="Times New Roman" w:hAnsi="Times New Roman" w:cs="Times New Roman"/>
          <w:color w:val="222222"/>
          <w:sz w:val="24"/>
          <w:szCs w:val="24"/>
          <w:shd w:val="clear" w:color="auto" w:fill="FFFFFF"/>
        </w:rPr>
        <w:t xml:space="preserve"> </w:t>
      </w:r>
      <w:hyperlink r:id="rId11" w:history="1">
        <w:r w:rsidR="003476B4" w:rsidRPr="00942779">
          <w:rPr>
            <w:rStyle w:val="Hipervnculo"/>
            <w:rFonts w:ascii="Times New Roman" w:hAnsi="Times New Roman" w:cs="Times New Roman"/>
            <w:sz w:val="24"/>
            <w:szCs w:val="24"/>
            <w:shd w:val="clear" w:color="auto" w:fill="FFFFFF"/>
          </w:rPr>
          <w:t>http://scielo.sld.cu/scielo.php?script=sci_arttext&amp;pid=S2308-01322021000200011&amp;lng=es&amp;tlng=es</w:t>
        </w:r>
      </w:hyperlink>
      <w:r w:rsidRPr="003476B4">
        <w:rPr>
          <w:rFonts w:ascii="Times New Roman" w:hAnsi="Times New Roman" w:cs="Times New Roman"/>
          <w:color w:val="222222"/>
          <w:sz w:val="24"/>
          <w:szCs w:val="24"/>
          <w:shd w:val="clear" w:color="auto" w:fill="FFFFFF"/>
        </w:rPr>
        <w:t>.</w:t>
      </w:r>
      <w:r w:rsidR="00363D6E" w:rsidRPr="00363D6E">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31D8B62F" w14:textId="2A62960D" w:rsidR="00A349C0" w:rsidRPr="003476B4" w:rsidRDefault="00A349C0"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Bodelón, E. (2014). Violencia institucional y violencia de género. In Anales de la cátedra Francisco Suárez (Vol. 48, pp. 131-155). </w:t>
      </w:r>
    </w:p>
    <w:p w14:paraId="5E551F28" w14:textId="58139E2A" w:rsidR="00A349C0" w:rsidRPr="003476B4" w:rsidRDefault="00A349C0"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Disponible en:  </w:t>
      </w:r>
      <w:r w:rsidR="003476B4">
        <w:rPr>
          <w:rFonts w:ascii="Times New Roman" w:hAnsi="Times New Roman" w:cs="Times New Roman"/>
          <w:color w:val="222222"/>
          <w:sz w:val="24"/>
          <w:szCs w:val="24"/>
          <w:shd w:val="clear" w:color="auto" w:fill="FFFFFF"/>
        </w:rPr>
        <w:t xml:space="preserve"> </w:t>
      </w:r>
      <w:hyperlink r:id="rId12" w:history="1">
        <w:r w:rsidR="003476B4" w:rsidRPr="00942779">
          <w:rPr>
            <w:rStyle w:val="Hipervnculo"/>
            <w:rFonts w:ascii="Times New Roman" w:hAnsi="Times New Roman" w:cs="Times New Roman"/>
            <w:sz w:val="24"/>
            <w:szCs w:val="24"/>
            <w:shd w:val="clear" w:color="auto" w:fill="FFFFFF"/>
          </w:rPr>
          <w:t>https://revistaseug.ugr.es/index.php/acfs/article/view/2783</w:t>
        </w:r>
      </w:hyperlink>
      <w:r w:rsidRPr="003476B4">
        <w:rPr>
          <w:rFonts w:ascii="Times New Roman" w:hAnsi="Times New Roman" w:cs="Times New Roman"/>
          <w:color w:val="222222"/>
          <w:sz w:val="24"/>
          <w:szCs w:val="24"/>
          <w:shd w:val="clear" w:color="auto" w:fill="FFFFFF"/>
        </w:rPr>
        <w:t>.</w:t>
      </w:r>
      <w:r w:rsidR="00363D6E">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628BAC34" w14:textId="50D26059" w:rsidR="008124B2" w:rsidRPr="003476B4" w:rsidRDefault="008124B2"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Cuba, L. D. P. (2011). La violencia de género: una sistematización técnico-jurídica. Eumed. </w:t>
      </w:r>
      <w:r w:rsidR="00A349C0" w:rsidRPr="003476B4">
        <w:rPr>
          <w:rFonts w:ascii="Times New Roman" w:hAnsi="Times New Roman" w:cs="Times New Roman"/>
          <w:color w:val="222222"/>
          <w:sz w:val="24"/>
          <w:szCs w:val="24"/>
          <w:shd w:val="clear" w:color="auto" w:fill="FFFFFF"/>
        </w:rPr>
        <w:t>N</w:t>
      </w:r>
      <w:r w:rsidRPr="003476B4">
        <w:rPr>
          <w:rFonts w:ascii="Times New Roman" w:hAnsi="Times New Roman" w:cs="Times New Roman"/>
          <w:color w:val="222222"/>
          <w:sz w:val="24"/>
          <w:szCs w:val="24"/>
          <w:shd w:val="clear" w:color="auto" w:fill="FFFFFF"/>
        </w:rPr>
        <w:t>et</w:t>
      </w:r>
      <w:r w:rsidR="00A349C0" w:rsidRPr="003476B4">
        <w:rPr>
          <w:rFonts w:ascii="Times New Roman" w:hAnsi="Times New Roman" w:cs="Times New Roman"/>
          <w:color w:val="222222"/>
          <w:sz w:val="24"/>
          <w:szCs w:val="24"/>
          <w:shd w:val="clear" w:color="auto" w:fill="FFFFFF"/>
        </w:rPr>
        <w:t xml:space="preserve"> </w:t>
      </w:r>
    </w:p>
    <w:p w14:paraId="58F02A6F" w14:textId="691B08F9" w:rsidR="003476B4" w:rsidRPr="003476B4" w:rsidRDefault="00A349C0"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Disponible en:</w:t>
      </w:r>
      <w:r w:rsidR="003476B4">
        <w:rPr>
          <w:rFonts w:ascii="Times New Roman" w:hAnsi="Times New Roman" w:cs="Times New Roman"/>
          <w:color w:val="222222"/>
          <w:sz w:val="24"/>
          <w:szCs w:val="24"/>
          <w:shd w:val="clear" w:color="auto" w:fill="FFFFFF"/>
        </w:rPr>
        <w:t xml:space="preserve"> </w:t>
      </w:r>
      <w:r w:rsidRPr="003476B4">
        <w:rPr>
          <w:rFonts w:ascii="Times New Roman" w:hAnsi="Times New Roman" w:cs="Times New Roman"/>
          <w:color w:val="222222"/>
          <w:sz w:val="24"/>
          <w:szCs w:val="24"/>
          <w:shd w:val="clear" w:color="auto" w:fill="FFFFFF"/>
        </w:rPr>
        <w:t xml:space="preserve"> </w:t>
      </w:r>
      <w:hyperlink r:id="rId13" w:history="1">
        <w:r w:rsidR="00363D6E" w:rsidRPr="00942779">
          <w:rPr>
            <w:rStyle w:val="Hipervnculo"/>
            <w:rFonts w:ascii="Times New Roman" w:hAnsi="Times New Roman" w:cs="Times New Roman"/>
            <w:sz w:val="24"/>
            <w:szCs w:val="24"/>
            <w:shd w:val="clear" w:color="auto" w:fill="FFFFFF"/>
          </w:rPr>
          <w:t>http://biblioteca.utec.edu.sv/siab/virtual/elibros_internet/55813. pdf</w:t>
        </w:r>
      </w:hyperlink>
      <w:r w:rsidRPr="003476B4">
        <w:rPr>
          <w:rFonts w:ascii="Times New Roman" w:hAnsi="Times New Roman" w:cs="Times New Roman"/>
          <w:color w:val="222222"/>
          <w:sz w:val="24"/>
          <w:szCs w:val="24"/>
          <w:shd w:val="clear" w:color="auto" w:fill="FFFFFF"/>
        </w:rPr>
        <w:t>.</w:t>
      </w:r>
      <w:r w:rsidR="003476B4">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1C1E575B" w14:textId="3E2CCBEC" w:rsidR="00180992" w:rsidRPr="003476B4" w:rsidRDefault="007A2869"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DE, M. A. U. V. L. (2007). Ley General de Acceso De Las Mujeres A Una Vida Libre De Violencia.</w:t>
      </w:r>
      <w:r w:rsidR="00A349C0" w:rsidRPr="003476B4">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r w:rsidR="00A349C0" w:rsidRPr="003476B4">
        <w:rPr>
          <w:rFonts w:ascii="Times New Roman" w:hAnsi="Times New Roman" w:cs="Times New Roman"/>
          <w:color w:val="222222"/>
          <w:sz w:val="24"/>
          <w:szCs w:val="24"/>
          <w:shd w:val="clear" w:color="auto" w:fill="FFFFFF"/>
        </w:rPr>
        <w:t xml:space="preserve">. </w:t>
      </w:r>
    </w:p>
    <w:p w14:paraId="432E4C2E" w14:textId="343B80EF" w:rsidR="00440CF0" w:rsidRPr="003476B4" w:rsidRDefault="00440CF0"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García, Yuliuva Hernández (2019). “Violencia de género, feminismo y representación en Cuba”. Revista Estudios Feministas, Florianópolis, v. 27, n. 1, e53719.</w:t>
      </w:r>
    </w:p>
    <w:p w14:paraId="45816BBB" w14:textId="2F1451A6" w:rsidR="003476B4" w:rsidRPr="003476B4" w:rsidRDefault="00AD7574"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Disponible en: </w:t>
      </w:r>
      <w:r w:rsidR="003476B4">
        <w:rPr>
          <w:rFonts w:ascii="Times New Roman" w:hAnsi="Times New Roman" w:cs="Times New Roman"/>
          <w:color w:val="222222"/>
          <w:sz w:val="24"/>
          <w:szCs w:val="24"/>
          <w:shd w:val="clear" w:color="auto" w:fill="FFFFFF"/>
        </w:rPr>
        <w:t xml:space="preserve"> </w:t>
      </w:r>
      <w:hyperlink r:id="rId14" w:history="1">
        <w:r w:rsidR="003476B4" w:rsidRPr="00942779">
          <w:rPr>
            <w:rStyle w:val="Hipervnculo"/>
            <w:rFonts w:ascii="Times New Roman" w:hAnsi="Times New Roman" w:cs="Times New Roman"/>
            <w:sz w:val="24"/>
            <w:szCs w:val="24"/>
          </w:rPr>
          <w:t>https://doi.org/10.1590/1806-9584-2019v27n153719</w:t>
        </w:r>
      </w:hyperlink>
      <w:r w:rsidR="003476B4">
        <w:rPr>
          <w:rFonts w:ascii="Times New Roman" w:hAnsi="Times New Roman" w:cs="Times New Roman"/>
          <w:color w:val="222222"/>
          <w:sz w:val="24"/>
          <w:szCs w:val="24"/>
          <w:shd w:val="clear" w:color="auto" w:fill="FFFFFF"/>
        </w:rPr>
        <w:t xml:space="preserve"> </w:t>
      </w:r>
    </w:p>
    <w:p w14:paraId="16D4D546" w14:textId="02813703" w:rsidR="003B43CA" w:rsidRPr="003476B4" w:rsidRDefault="003B43CA"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Gorguet Pi, I. C. (2015). La violencia: un mal curable. Santiago de Cuba: Editorial Oriente.</w:t>
      </w:r>
      <w:r w:rsidR="00823019" w:rsidRPr="003476B4">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3F27EA95" w14:textId="2CC3046A" w:rsidR="00180992" w:rsidRPr="003476B4" w:rsidRDefault="003B43CA"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Molero, M. N., Vila, G. C., &amp; Bodelón, E. (2019). La utilización del sistema de justicia penal por parte de mujeres que enfrentan violencia de género en España. Violencia de género y las respuestas de los sistemas penales, 27-104</w:t>
      </w:r>
      <w:r w:rsidR="00F4078C" w:rsidRPr="003476B4">
        <w:rPr>
          <w:rFonts w:ascii="Times New Roman" w:hAnsi="Times New Roman" w:cs="Times New Roman"/>
          <w:color w:val="222222"/>
          <w:sz w:val="24"/>
          <w:szCs w:val="24"/>
          <w:shd w:val="clear" w:color="auto" w:fill="FFFFFF"/>
        </w:rPr>
        <w:t>.</w:t>
      </w:r>
    </w:p>
    <w:p w14:paraId="412AA92F" w14:textId="77777777" w:rsidR="00606D2F" w:rsidRPr="003476B4" w:rsidRDefault="00B47D57"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 Disponible en: </w:t>
      </w:r>
    </w:p>
    <w:p w14:paraId="508D100D" w14:textId="6C2346B4" w:rsidR="00B47D57" w:rsidRPr="003476B4" w:rsidRDefault="0087529C" w:rsidP="003476B4">
      <w:pPr>
        <w:spacing w:after="0" w:line="480" w:lineRule="auto"/>
        <w:ind w:left="720" w:hanging="720"/>
        <w:jc w:val="both"/>
        <w:rPr>
          <w:rFonts w:ascii="Times New Roman" w:hAnsi="Times New Roman" w:cs="Times New Roman"/>
          <w:color w:val="222222"/>
          <w:sz w:val="24"/>
          <w:szCs w:val="24"/>
          <w:shd w:val="clear" w:color="auto" w:fill="FFFFFF"/>
        </w:rPr>
      </w:pPr>
      <w:hyperlink r:id="rId15" w:anchor="v=onepage&amp;q&amp;f=false" w:history="1">
        <w:r w:rsidR="00C974C3" w:rsidRPr="00942779">
          <w:rPr>
            <w:rStyle w:val="Hipervnculo"/>
            <w:rFonts w:ascii="Times New Roman" w:hAnsi="Times New Roman" w:cs="Times New Roman"/>
            <w:sz w:val="24"/>
            <w:szCs w:val="24"/>
          </w:rPr>
          <w:t>https://books.google.com.cu/books?hl=en&amp;lr=&amp;id=yY7cDwAAQBAJ&amp;oi=fnd&amp;pg=PA27&amp;dq=Molero,+M.+N.,+Vila,+G.+C.,+%26+Bodel%C3%B3n,+E.+(2019).+La+utilizaci%C3%B3n+del+sistema+de+justicia+penal+por+parte+de+mujeres+que+enfrentan+violencia+de+g%C3%A9nero+en+Espa%C3%B1a.+Violencia+de+g%C3%A9nero+y+las+respuestas+de+los+sistemas+penales,+27- 104.&amp;ots=RSKDEmmcbX&amp;sig=KjyDPciGzKjneqR71R1vXMnuEhk&amp;redir_esc=y#v=onepage&amp;q&amp;f=false</w:t>
        </w:r>
      </w:hyperlink>
      <w:r w:rsidR="003476B4">
        <w:rPr>
          <w:rFonts w:ascii="Times New Roman" w:hAnsi="Times New Roman" w:cs="Times New Roman"/>
          <w:color w:val="222222"/>
          <w:sz w:val="24"/>
          <w:szCs w:val="24"/>
        </w:rPr>
        <w:t xml:space="preserve"> </w:t>
      </w:r>
    </w:p>
    <w:p w14:paraId="4B2E853E" w14:textId="21718229" w:rsidR="007677DB" w:rsidRPr="003476B4" w:rsidRDefault="007677DB"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Ponce Tellez, Y., Granma (2024), ¿Cómo protege el Código Penal a las mujeres víctimas de delitos contra su integridad corporal? FP:20 de marzo de 2024. </w:t>
      </w:r>
    </w:p>
    <w:p w14:paraId="0F58849D" w14:textId="186A6D6C" w:rsidR="00B47D57" w:rsidRDefault="00B47D57"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Disponible en: </w:t>
      </w:r>
      <w:r w:rsidR="003476B4">
        <w:rPr>
          <w:rFonts w:ascii="Times New Roman" w:hAnsi="Times New Roman" w:cs="Times New Roman"/>
          <w:color w:val="222222"/>
          <w:sz w:val="24"/>
          <w:szCs w:val="24"/>
          <w:shd w:val="clear" w:color="auto" w:fill="FFFFFF"/>
        </w:rPr>
        <w:t xml:space="preserve"> </w:t>
      </w:r>
      <w:hyperlink r:id="rId16" w:history="1">
        <w:r w:rsidR="003476B4" w:rsidRPr="00942779">
          <w:rPr>
            <w:rStyle w:val="Hipervnculo"/>
            <w:rFonts w:ascii="Times New Roman" w:hAnsi="Times New Roman" w:cs="Times New Roman"/>
            <w:sz w:val="24"/>
            <w:szCs w:val="24"/>
            <w:shd w:val="clear" w:color="auto" w:fill="FFFFFF"/>
          </w:rPr>
          <w:t>https://www.granma.cu/cuestion-de-leyes/2024-03-20/como-protege-el-codigo-penal-a-las-mujeres-victimas-de-delitos-contra-su-integridad-corporal-20-03-2024-20-03-55</w:t>
        </w:r>
      </w:hyperlink>
      <w:r w:rsidR="00363D6E">
        <w:rPr>
          <w:rStyle w:val="Hipervnculo"/>
          <w:rFonts w:ascii="Times New Roman" w:hAnsi="Times New Roman" w:cs="Times New Roman"/>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4DF788C8" w14:textId="77777777" w:rsidR="00606D2F" w:rsidRPr="003476B4" w:rsidRDefault="003A1E66"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Rodríguez-Díaz R, Díaz-Valdés L, Valdés-Quesada ÁE. La violencia de género en cuba y su relación con el sector</w:t>
      </w:r>
      <w:r w:rsidR="007677DB" w:rsidRPr="003476B4">
        <w:rPr>
          <w:rFonts w:ascii="Times New Roman" w:hAnsi="Times New Roman" w:cs="Times New Roman"/>
          <w:color w:val="222222"/>
          <w:sz w:val="24"/>
          <w:szCs w:val="24"/>
          <w:shd w:val="clear" w:color="auto" w:fill="FFFFFF"/>
        </w:rPr>
        <w:t xml:space="preserve"> </w:t>
      </w:r>
      <w:r w:rsidRPr="003476B4">
        <w:rPr>
          <w:rFonts w:ascii="Times New Roman" w:hAnsi="Times New Roman" w:cs="Times New Roman"/>
          <w:color w:val="222222"/>
          <w:sz w:val="24"/>
          <w:szCs w:val="24"/>
          <w:shd w:val="clear" w:color="auto" w:fill="FFFFFF"/>
        </w:rPr>
        <w:t xml:space="preserve">salud. SPIMED [Internet]. 2021 [citado: fecha de acceso];2(1):e40. </w:t>
      </w:r>
    </w:p>
    <w:p w14:paraId="7CD5458C" w14:textId="0712F17C" w:rsidR="00B47D57" w:rsidRDefault="003A1E66"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Disponible en:</w:t>
      </w:r>
      <w:r w:rsidR="003476B4">
        <w:rPr>
          <w:rFonts w:ascii="Times New Roman" w:hAnsi="Times New Roman" w:cs="Times New Roman"/>
          <w:color w:val="222222"/>
          <w:sz w:val="24"/>
          <w:szCs w:val="24"/>
          <w:shd w:val="clear" w:color="auto" w:fill="FFFFFF"/>
        </w:rPr>
        <w:t xml:space="preserve"> </w:t>
      </w:r>
      <w:r w:rsidRPr="003476B4">
        <w:rPr>
          <w:rFonts w:ascii="Times New Roman" w:hAnsi="Times New Roman" w:cs="Times New Roman"/>
          <w:color w:val="222222"/>
          <w:sz w:val="24"/>
          <w:szCs w:val="24"/>
          <w:shd w:val="clear" w:color="auto" w:fill="FFFFFF"/>
        </w:rPr>
        <w:t xml:space="preserve"> </w:t>
      </w:r>
      <w:r w:rsidR="003476B4">
        <w:rPr>
          <w:rFonts w:ascii="Times New Roman" w:hAnsi="Times New Roman" w:cs="Times New Roman"/>
          <w:color w:val="222222"/>
          <w:sz w:val="24"/>
          <w:szCs w:val="24"/>
          <w:shd w:val="clear" w:color="auto" w:fill="FFFFFF"/>
        </w:rPr>
        <w:t xml:space="preserve"> </w:t>
      </w:r>
      <w:hyperlink r:id="rId17" w:history="1">
        <w:r w:rsidR="003476B4" w:rsidRPr="00942779">
          <w:rPr>
            <w:rStyle w:val="Hipervnculo"/>
            <w:rFonts w:ascii="Times New Roman" w:hAnsi="Times New Roman" w:cs="Times New Roman"/>
            <w:sz w:val="24"/>
            <w:szCs w:val="24"/>
          </w:rPr>
          <w:t>http://revspimed.sld.cu/index.php/spimed/</w:t>
        </w:r>
      </w:hyperlink>
      <w:r w:rsidRPr="003476B4">
        <w:rPr>
          <w:rFonts w:ascii="Times New Roman" w:hAnsi="Times New Roman" w:cs="Times New Roman"/>
          <w:color w:val="222222"/>
          <w:sz w:val="24"/>
          <w:szCs w:val="24"/>
          <w:shd w:val="clear" w:color="auto" w:fill="FFFFFF"/>
        </w:rPr>
        <w:t xml:space="preserve"> article/view/40</w:t>
      </w:r>
      <w:r w:rsidRPr="003476B4">
        <w:rPr>
          <w:rFonts w:ascii="Times New Roman" w:hAnsi="Times New Roman" w:cs="Times New Roman"/>
          <w:color w:val="222222"/>
          <w:sz w:val="24"/>
          <w:szCs w:val="24"/>
          <w:shd w:val="clear" w:color="auto" w:fill="FFFFFF"/>
        </w:rPr>
        <w:cr/>
      </w:r>
      <w:r w:rsidR="00363D6E">
        <w:rPr>
          <w:rFonts w:ascii="Times New Roman" w:hAnsi="Times New Roman" w:cs="Times New Roman"/>
          <w:color w:val="222222"/>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72326111" w14:textId="77777777" w:rsidR="003476B4" w:rsidRDefault="00F4078C"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 xml:space="preserve">Yangali </w:t>
      </w:r>
      <w:r w:rsidR="006D0B34" w:rsidRPr="003476B4">
        <w:rPr>
          <w:rFonts w:ascii="Times New Roman" w:hAnsi="Times New Roman" w:cs="Times New Roman"/>
          <w:color w:val="222222"/>
          <w:sz w:val="24"/>
          <w:szCs w:val="24"/>
          <w:shd w:val="clear" w:color="auto" w:fill="FFFFFF"/>
        </w:rPr>
        <w:t>V</w:t>
      </w:r>
      <w:r w:rsidRPr="003476B4">
        <w:rPr>
          <w:rFonts w:ascii="Times New Roman" w:hAnsi="Times New Roman" w:cs="Times New Roman"/>
          <w:color w:val="222222"/>
          <w:sz w:val="24"/>
          <w:szCs w:val="24"/>
          <w:shd w:val="clear" w:color="auto" w:fill="FFFFFF"/>
        </w:rPr>
        <w:t>., Goldenmerg R., Judith S., Cuba N., &amp; Silva Narvaste, B. (2021). Abordaje de la violencia de género desde la perspectiva de la normativa legal en tiempos de pandemia. Dilemas contemporáneos: educación, política y valores, 9(spe1), 00069. Epub 31 de enero de 2022.</w:t>
      </w:r>
      <w:r w:rsidR="00D62313" w:rsidRPr="003476B4">
        <w:rPr>
          <w:rFonts w:ascii="Times New Roman" w:hAnsi="Times New Roman" w:cs="Times New Roman"/>
          <w:color w:val="222222"/>
          <w:sz w:val="24"/>
          <w:szCs w:val="24"/>
          <w:shd w:val="clear" w:color="auto" w:fill="FFFFFF"/>
        </w:rPr>
        <w:t xml:space="preserve"> </w:t>
      </w:r>
    </w:p>
    <w:p w14:paraId="095AAE6B" w14:textId="21D921EE" w:rsidR="00F4078C" w:rsidRPr="003476B4" w:rsidRDefault="003476B4" w:rsidP="003476B4">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Disponible en: </w:t>
      </w:r>
      <w:hyperlink r:id="rId18" w:history="1">
        <w:r w:rsidRPr="00942779">
          <w:rPr>
            <w:rStyle w:val="Hipervnculo"/>
            <w:rFonts w:ascii="Times New Roman" w:hAnsi="Times New Roman" w:cs="Times New Roman"/>
            <w:sz w:val="24"/>
            <w:szCs w:val="24"/>
            <w:shd w:val="clear" w:color="auto" w:fill="FFFFFF"/>
          </w:rPr>
          <w:t>https://doi.org/10.46377/dilemas.v9i.2977</w:t>
        </w:r>
      </w:hyperlink>
      <w:r w:rsidR="00363D6E">
        <w:rPr>
          <w:rStyle w:val="Hipervnculo"/>
          <w:rFonts w:ascii="Times New Roman" w:hAnsi="Times New Roman" w:cs="Times New Roman"/>
          <w:sz w:val="24"/>
          <w:szCs w:val="24"/>
          <w:shd w:val="clear" w:color="auto" w:fill="FFFFFF"/>
        </w:rPr>
        <w:t xml:space="preserve"> </w:t>
      </w:r>
      <w:r w:rsidR="00363D6E" w:rsidRPr="00675096">
        <w:rPr>
          <w:rFonts w:ascii="Times New Roman" w:hAnsi="Times New Roman" w:cs="Times New Roman"/>
          <w:color w:val="222222"/>
          <w:sz w:val="24"/>
          <w:szCs w:val="24"/>
          <w:shd w:val="clear" w:color="auto" w:fill="FFFFFF"/>
        </w:rPr>
        <w:t>[Archivo PDF]</w:t>
      </w:r>
    </w:p>
    <w:p w14:paraId="7430D681" w14:textId="4C525747" w:rsidR="002B5C53" w:rsidRPr="003476B4" w:rsidRDefault="002B5C53"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t>García, Yuliuva Hernández (2019). “Violencia de género, feminismo y representación en Cuba”. Revista Estudios Feministas, Florianópolis, v. 27, n. 1, e53719.</w:t>
      </w:r>
    </w:p>
    <w:p w14:paraId="0DEB21DA" w14:textId="3BAA0596" w:rsidR="00B47D57" w:rsidRPr="003476B4" w:rsidRDefault="00B47D57" w:rsidP="003476B4">
      <w:pPr>
        <w:spacing w:after="0" w:line="480" w:lineRule="auto"/>
        <w:ind w:left="720" w:hanging="720"/>
        <w:jc w:val="both"/>
        <w:rPr>
          <w:rFonts w:ascii="Times New Roman" w:hAnsi="Times New Roman" w:cs="Times New Roman"/>
          <w:color w:val="222222"/>
          <w:sz w:val="24"/>
          <w:szCs w:val="24"/>
          <w:shd w:val="clear" w:color="auto" w:fill="FFFFFF"/>
        </w:rPr>
      </w:pPr>
      <w:r w:rsidRPr="003476B4">
        <w:rPr>
          <w:rFonts w:ascii="Times New Roman" w:hAnsi="Times New Roman" w:cs="Times New Roman"/>
          <w:color w:val="222222"/>
          <w:sz w:val="24"/>
          <w:szCs w:val="24"/>
          <w:shd w:val="clear" w:color="auto" w:fill="FFFFFF"/>
        </w:rPr>
        <w:lastRenderedPageBreak/>
        <w:t xml:space="preserve"> Disponible en: </w:t>
      </w:r>
      <w:hyperlink r:id="rId19" w:history="1">
        <w:r w:rsidRPr="003476B4">
          <w:rPr>
            <w:rFonts w:ascii="Times New Roman" w:hAnsi="Times New Roman" w:cs="Times New Roman"/>
            <w:color w:val="222222"/>
            <w:sz w:val="24"/>
            <w:szCs w:val="24"/>
          </w:rPr>
          <w:t>https://www.scielo.br/j/ref/a/m5pzPQh97NvsGvTNHkhxxSp/?lang=es</w:t>
        </w:r>
      </w:hyperlink>
      <w:r w:rsidR="00363D6E">
        <w:rPr>
          <w:rFonts w:ascii="Times New Roman" w:hAnsi="Times New Roman" w:cs="Times New Roman"/>
          <w:color w:val="222222"/>
          <w:sz w:val="24"/>
          <w:szCs w:val="24"/>
        </w:rPr>
        <w:t xml:space="preserve"> </w:t>
      </w:r>
      <w:r w:rsidR="00363D6E">
        <w:rPr>
          <w:rFonts w:ascii="Times New Roman" w:hAnsi="Times New Roman" w:cs="Times New Roman"/>
          <w:color w:val="222222"/>
          <w:sz w:val="24"/>
          <w:szCs w:val="24"/>
        </w:rPr>
        <w:br/>
      </w:r>
      <w:r w:rsidR="00363D6E" w:rsidRPr="00675096">
        <w:rPr>
          <w:rFonts w:ascii="Times New Roman" w:hAnsi="Times New Roman" w:cs="Times New Roman"/>
          <w:color w:val="222222"/>
          <w:sz w:val="24"/>
          <w:szCs w:val="24"/>
          <w:shd w:val="clear" w:color="auto" w:fill="FFFFFF"/>
        </w:rPr>
        <w:t>[Archivo PDF]</w:t>
      </w:r>
      <w:r w:rsidR="00363D6E">
        <w:rPr>
          <w:rFonts w:ascii="Times New Roman" w:hAnsi="Times New Roman" w:cs="Times New Roman"/>
          <w:color w:val="222222"/>
          <w:sz w:val="24"/>
          <w:szCs w:val="24"/>
          <w:shd w:val="clear" w:color="auto" w:fill="FFFFFF"/>
        </w:rPr>
        <w:t xml:space="preserve"> </w:t>
      </w:r>
    </w:p>
    <w:p w14:paraId="248A7695" w14:textId="77777777" w:rsidR="00B47D57" w:rsidRPr="003476B4" w:rsidRDefault="00B47D57" w:rsidP="003476B4">
      <w:pPr>
        <w:spacing w:after="0" w:line="480" w:lineRule="auto"/>
        <w:ind w:left="720" w:hanging="720"/>
        <w:jc w:val="both"/>
        <w:rPr>
          <w:rFonts w:ascii="Times New Roman" w:hAnsi="Times New Roman" w:cs="Times New Roman"/>
          <w:color w:val="222222"/>
          <w:sz w:val="24"/>
          <w:szCs w:val="24"/>
          <w:shd w:val="clear" w:color="auto" w:fill="FFFFFF"/>
        </w:rPr>
      </w:pPr>
    </w:p>
    <w:p w14:paraId="79315257" w14:textId="77777777" w:rsidR="002B5C53" w:rsidRPr="003476B4" w:rsidRDefault="002B5C53" w:rsidP="003476B4">
      <w:pPr>
        <w:spacing w:after="0" w:line="480" w:lineRule="auto"/>
        <w:ind w:left="720" w:hanging="720"/>
        <w:jc w:val="both"/>
        <w:rPr>
          <w:rFonts w:ascii="Times New Roman" w:hAnsi="Times New Roman" w:cs="Times New Roman"/>
          <w:color w:val="222222"/>
          <w:sz w:val="24"/>
          <w:szCs w:val="24"/>
          <w:shd w:val="clear" w:color="auto" w:fill="FFFFFF"/>
        </w:rPr>
      </w:pPr>
    </w:p>
    <w:sectPr w:rsidR="002B5C53" w:rsidRPr="003476B4" w:rsidSect="00DF0DFE">
      <w:pgSz w:w="12240" w:h="15840"/>
      <w:pgMar w:top="1417" w:right="1350" w:bottom="1417"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E9D2" w14:textId="77777777" w:rsidR="0087529C" w:rsidRDefault="0087529C" w:rsidP="00835381">
      <w:pPr>
        <w:spacing w:after="0" w:line="240" w:lineRule="auto"/>
      </w:pPr>
      <w:r>
        <w:separator/>
      </w:r>
    </w:p>
  </w:endnote>
  <w:endnote w:type="continuationSeparator" w:id="0">
    <w:p w14:paraId="518677A0" w14:textId="77777777" w:rsidR="0087529C" w:rsidRDefault="0087529C" w:rsidP="0083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EA951" w14:textId="77777777" w:rsidR="0087529C" w:rsidRDefault="0087529C" w:rsidP="00835381">
      <w:pPr>
        <w:spacing w:after="0" w:line="240" w:lineRule="auto"/>
      </w:pPr>
      <w:r>
        <w:separator/>
      </w:r>
    </w:p>
  </w:footnote>
  <w:footnote w:type="continuationSeparator" w:id="0">
    <w:p w14:paraId="4FA21BEA" w14:textId="77777777" w:rsidR="0087529C" w:rsidRDefault="0087529C" w:rsidP="00835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01"/>
    <w:multiLevelType w:val="hybridMultilevel"/>
    <w:tmpl w:val="CEA0519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8F85D52"/>
    <w:multiLevelType w:val="hybridMultilevel"/>
    <w:tmpl w:val="CAD86AD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3F4F7506"/>
    <w:multiLevelType w:val="hybridMultilevel"/>
    <w:tmpl w:val="15E8CC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89"/>
    <w:rsid w:val="00007851"/>
    <w:rsid w:val="000307B3"/>
    <w:rsid w:val="000320EF"/>
    <w:rsid w:val="000355D0"/>
    <w:rsid w:val="00042254"/>
    <w:rsid w:val="00042766"/>
    <w:rsid w:val="0004554C"/>
    <w:rsid w:val="0005471B"/>
    <w:rsid w:val="00080CEC"/>
    <w:rsid w:val="00091056"/>
    <w:rsid w:val="000947DC"/>
    <w:rsid w:val="000A266A"/>
    <w:rsid w:val="000D0C0A"/>
    <w:rsid w:val="000D0C3B"/>
    <w:rsid w:val="000D15EC"/>
    <w:rsid w:val="000D6CA5"/>
    <w:rsid w:val="000E036D"/>
    <w:rsid w:val="000F417E"/>
    <w:rsid w:val="000F524B"/>
    <w:rsid w:val="000F736D"/>
    <w:rsid w:val="0011501D"/>
    <w:rsid w:val="001335E9"/>
    <w:rsid w:val="001347AF"/>
    <w:rsid w:val="00137C58"/>
    <w:rsid w:val="00142D8B"/>
    <w:rsid w:val="001475A2"/>
    <w:rsid w:val="00151130"/>
    <w:rsid w:val="00155C80"/>
    <w:rsid w:val="00162F60"/>
    <w:rsid w:val="001643E2"/>
    <w:rsid w:val="001708F0"/>
    <w:rsid w:val="00176926"/>
    <w:rsid w:val="00177124"/>
    <w:rsid w:val="00180992"/>
    <w:rsid w:val="00183A8C"/>
    <w:rsid w:val="00187EFC"/>
    <w:rsid w:val="00191E65"/>
    <w:rsid w:val="001A6823"/>
    <w:rsid w:val="001C1F6D"/>
    <w:rsid w:val="001C3F42"/>
    <w:rsid w:val="001E3A3A"/>
    <w:rsid w:val="001E64B2"/>
    <w:rsid w:val="00202F1F"/>
    <w:rsid w:val="00206DDD"/>
    <w:rsid w:val="002309CB"/>
    <w:rsid w:val="00235EEE"/>
    <w:rsid w:val="00236626"/>
    <w:rsid w:val="00240E10"/>
    <w:rsid w:val="00243D52"/>
    <w:rsid w:val="00254DCA"/>
    <w:rsid w:val="0026177A"/>
    <w:rsid w:val="00266255"/>
    <w:rsid w:val="00271FF1"/>
    <w:rsid w:val="00272B50"/>
    <w:rsid w:val="00273D11"/>
    <w:rsid w:val="00280045"/>
    <w:rsid w:val="00282BEF"/>
    <w:rsid w:val="00287F14"/>
    <w:rsid w:val="002976FB"/>
    <w:rsid w:val="002B1941"/>
    <w:rsid w:val="002B5C53"/>
    <w:rsid w:val="002B6B10"/>
    <w:rsid w:val="002C1785"/>
    <w:rsid w:val="002E6FD8"/>
    <w:rsid w:val="002F192F"/>
    <w:rsid w:val="002F7B2B"/>
    <w:rsid w:val="00301D9D"/>
    <w:rsid w:val="00324D95"/>
    <w:rsid w:val="00337039"/>
    <w:rsid w:val="003476B4"/>
    <w:rsid w:val="00363D6E"/>
    <w:rsid w:val="00366B92"/>
    <w:rsid w:val="00376171"/>
    <w:rsid w:val="00382146"/>
    <w:rsid w:val="003910DF"/>
    <w:rsid w:val="00391E95"/>
    <w:rsid w:val="00396D32"/>
    <w:rsid w:val="003A1E66"/>
    <w:rsid w:val="003B1DC2"/>
    <w:rsid w:val="003B43CA"/>
    <w:rsid w:val="003B5606"/>
    <w:rsid w:val="003D3335"/>
    <w:rsid w:val="003E34B7"/>
    <w:rsid w:val="003E48D2"/>
    <w:rsid w:val="003F0DB3"/>
    <w:rsid w:val="003F2C91"/>
    <w:rsid w:val="003F53E3"/>
    <w:rsid w:val="003F6C47"/>
    <w:rsid w:val="00403FED"/>
    <w:rsid w:val="004172F6"/>
    <w:rsid w:val="004239A1"/>
    <w:rsid w:val="00423D01"/>
    <w:rsid w:val="00432EFB"/>
    <w:rsid w:val="00440CF0"/>
    <w:rsid w:val="00442DBE"/>
    <w:rsid w:val="00470A52"/>
    <w:rsid w:val="00484AF8"/>
    <w:rsid w:val="004862D8"/>
    <w:rsid w:val="004A4969"/>
    <w:rsid w:val="004C3161"/>
    <w:rsid w:val="004C627C"/>
    <w:rsid w:val="004D64DA"/>
    <w:rsid w:val="00527B31"/>
    <w:rsid w:val="00582A38"/>
    <w:rsid w:val="00592E52"/>
    <w:rsid w:val="005A3DBB"/>
    <w:rsid w:val="005C08ED"/>
    <w:rsid w:val="005C34A5"/>
    <w:rsid w:val="005C5D7D"/>
    <w:rsid w:val="005E237D"/>
    <w:rsid w:val="005F3679"/>
    <w:rsid w:val="00606D2F"/>
    <w:rsid w:val="00613220"/>
    <w:rsid w:val="00613848"/>
    <w:rsid w:val="00685181"/>
    <w:rsid w:val="006A4CB2"/>
    <w:rsid w:val="006B04C2"/>
    <w:rsid w:val="006D0B34"/>
    <w:rsid w:val="006D6D27"/>
    <w:rsid w:val="006D71A2"/>
    <w:rsid w:val="006E4434"/>
    <w:rsid w:val="006E7DA2"/>
    <w:rsid w:val="00700E15"/>
    <w:rsid w:val="007010B2"/>
    <w:rsid w:val="0070542B"/>
    <w:rsid w:val="007261C0"/>
    <w:rsid w:val="00732610"/>
    <w:rsid w:val="0073703E"/>
    <w:rsid w:val="007449D2"/>
    <w:rsid w:val="007547BE"/>
    <w:rsid w:val="007677DB"/>
    <w:rsid w:val="0076793E"/>
    <w:rsid w:val="00772152"/>
    <w:rsid w:val="0077420B"/>
    <w:rsid w:val="00776775"/>
    <w:rsid w:val="00776D56"/>
    <w:rsid w:val="007771D2"/>
    <w:rsid w:val="007801E8"/>
    <w:rsid w:val="00781858"/>
    <w:rsid w:val="00791DA7"/>
    <w:rsid w:val="00792B80"/>
    <w:rsid w:val="007A169E"/>
    <w:rsid w:val="007A2869"/>
    <w:rsid w:val="007A7CE8"/>
    <w:rsid w:val="007B096A"/>
    <w:rsid w:val="007B6896"/>
    <w:rsid w:val="007C1CE1"/>
    <w:rsid w:val="007D77C1"/>
    <w:rsid w:val="007E09B8"/>
    <w:rsid w:val="007E16E1"/>
    <w:rsid w:val="007E4E79"/>
    <w:rsid w:val="00800A90"/>
    <w:rsid w:val="008124B2"/>
    <w:rsid w:val="00823019"/>
    <w:rsid w:val="00825B2B"/>
    <w:rsid w:val="00835381"/>
    <w:rsid w:val="0083540F"/>
    <w:rsid w:val="00842A33"/>
    <w:rsid w:val="0084416C"/>
    <w:rsid w:val="008449F2"/>
    <w:rsid w:val="0085009D"/>
    <w:rsid w:val="00861D84"/>
    <w:rsid w:val="0086204C"/>
    <w:rsid w:val="0087529C"/>
    <w:rsid w:val="00882ACA"/>
    <w:rsid w:val="00885DA6"/>
    <w:rsid w:val="008906F1"/>
    <w:rsid w:val="00894ABD"/>
    <w:rsid w:val="00896798"/>
    <w:rsid w:val="00897899"/>
    <w:rsid w:val="008A37AC"/>
    <w:rsid w:val="008B2D7C"/>
    <w:rsid w:val="008B53F7"/>
    <w:rsid w:val="008E2B0E"/>
    <w:rsid w:val="008E3FE8"/>
    <w:rsid w:val="008E7F4E"/>
    <w:rsid w:val="008F471E"/>
    <w:rsid w:val="008F65F6"/>
    <w:rsid w:val="00900566"/>
    <w:rsid w:val="009151B8"/>
    <w:rsid w:val="009222DC"/>
    <w:rsid w:val="00943EB6"/>
    <w:rsid w:val="00945E99"/>
    <w:rsid w:val="00992427"/>
    <w:rsid w:val="009971C3"/>
    <w:rsid w:val="009A275A"/>
    <w:rsid w:val="009B1BB7"/>
    <w:rsid w:val="009D0054"/>
    <w:rsid w:val="009D248C"/>
    <w:rsid w:val="009D4211"/>
    <w:rsid w:val="009D5A4A"/>
    <w:rsid w:val="009E7ACF"/>
    <w:rsid w:val="009F2521"/>
    <w:rsid w:val="00A17C49"/>
    <w:rsid w:val="00A27BBB"/>
    <w:rsid w:val="00A31767"/>
    <w:rsid w:val="00A324FA"/>
    <w:rsid w:val="00A32720"/>
    <w:rsid w:val="00A349C0"/>
    <w:rsid w:val="00A40A77"/>
    <w:rsid w:val="00A4654D"/>
    <w:rsid w:val="00A46C2B"/>
    <w:rsid w:val="00A50ED2"/>
    <w:rsid w:val="00A628FA"/>
    <w:rsid w:val="00A6450D"/>
    <w:rsid w:val="00A719C9"/>
    <w:rsid w:val="00A724F4"/>
    <w:rsid w:val="00A73BC8"/>
    <w:rsid w:val="00A77729"/>
    <w:rsid w:val="00A85654"/>
    <w:rsid w:val="00AA1A49"/>
    <w:rsid w:val="00AA5F60"/>
    <w:rsid w:val="00AA6CFD"/>
    <w:rsid w:val="00AA706F"/>
    <w:rsid w:val="00AB1274"/>
    <w:rsid w:val="00AB4E16"/>
    <w:rsid w:val="00AC20DE"/>
    <w:rsid w:val="00AC223E"/>
    <w:rsid w:val="00AC3248"/>
    <w:rsid w:val="00AD305C"/>
    <w:rsid w:val="00AD411E"/>
    <w:rsid w:val="00AD5625"/>
    <w:rsid w:val="00AD7574"/>
    <w:rsid w:val="00AF2A99"/>
    <w:rsid w:val="00AF4A3E"/>
    <w:rsid w:val="00AF7594"/>
    <w:rsid w:val="00AF7B0F"/>
    <w:rsid w:val="00B20612"/>
    <w:rsid w:val="00B2130D"/>
    <w:rsid w:val="00B26B50"/>
    <w:rsid w:val="00B30D0E"/>
    <w:rsid w:val="00B3145D"/>
    <w:rsid w:val="00B332D8"/>
    <w:rsid w:val="00B342E1"/>
    <w:rsid w:val="00B3605B"/>
    <w:rsid w:val="00B37923"/>
    <w:rsid w:val="00B437D1"/>
    <w:rsid w:val="00B47B72"/>
    <w:rsid w:val="00B47D57"/>
    <w:rsid w:val="00B52324"/>
    <w:rsid w:val="00B552EF"/>
    <w:rsid w:val="00B60346"/>
    <w:rsid w:val="00B70CE7"/>
    <w:rsid w:val="00B74063"/>
    <w:rsid w:val="00B90A28"/>
    <w:rsid w:val="00B97CA8"/>
    <w:rsid w:val="00BB2FA5"/>
    <w:rsid w:val="00BD09A8"/>
    <w:rsid w:val="00BD4738"/>
    <w:rsid w:val="00BE389C"/>
    <w:rsid w:val="00BF6589"/>
    <w:rsid w:val="00C00DE2"/>
    <w:rsid w:val="00C052C6"/>
    <w:rsid w:val="00C06AD3"/>
    <w:rsid w:val="00C11051"/>
    <w:rsid w:val="00C174F4"/>
    <w:rsid w:val="00C245D1"/>
    <w:rsid w:val="00C31DEE"/>
    <w:rsid w:val="00C505FA"/>
    <w:rsid w:val="00C53A4C"/>
    <w:rsid w:val="00C57B20"/>
    <w:rsid w:val="00C80475"/>
    <w:rsid w:val="00C81852"/>
    <w:rsid w:val="00C83910"/>
    <w:rsid w:val="00C974C3"/>
    <w:rsid w:val="00CA601E"/>
    <w:rsid w:val="00CA696A"/>
    <w:rsid w:val="00CB6827"/>
    <w:rsid w:val="00CC37AA"/>
    <w:rsid w:val="00CD3EF8"/>
    <w:rsid w:val="00CD4A55"/>
    <w:rsid w:val="00CE3E0F"/>
    <w:rsid w:val="00CE44CD"/>
    <w:rsid w:val="00CF3B15"/>
    <w:rsid w:val="00D1122B"/>
    <w:rsid w:val="00D16512"/>
    <w:rsid w:val="00D27DB0"/>
    <w:rsid w:val="00D43ACF"/>
    <w:rsid w:val="00D46AB9"/>
    <w:rsid w:val="00D62313"/>
    <w:rsid w:val="00D83780"/>
    <w:rsid w:val="00D91E33"/>
    <w:rsid w:val="00D9501E"/>
    <w:rsid w:val="00D966ED"/>
    <w:rsid w:val="00DB69A8"/>
    <w:rsid w:val="00DD2C27"/>
    <w:rsid w:val="00DE6E17"/>
    <w:rsid w:val="00DF0DFE"/>
    <w:rsid w:val="00DF1041"/>
    <w:rsid w:val="00E212EF"/>
    <w:rsid w:val="00E23E1A"/>
    <w:rsid w:val="00E476F0"/>
    <w:rsid w:val="00E57F29"/>
    <w:rsid w:val="00E6375A"/>
    <w:rsid w:val="00E700E0"/>
    <w:rsid w:val="00E71034"/>
    <w:rsid w:val="00E73315"/>
    <w:rsid w:val="00E816AB"/>
    <w:rsid w:val="00E8190E"/>
    <w:rsid w:val="00E928DA"/>
    <w:rsid w:val="00E974F5"/>
    <w:rsid w:val="00EB3C6C"/>
    <w:rsid w:val="00EB3CD5"/>
    <w:rsid w:val="00EB711A"/>
    <w:rsid w:val="00EE5E20"/>
    <w:rsid w:val="00EF192D"/>
    <w:rsid w:val="00F10881"/>
    <w:rsid w:val="00F31D49"/>
    <w:rsid w:val="00F31D61"/>
    <w:rsid w:val="00F32661"/>
    <w:rsid w:val="00F36C81"/>
    <w:rsid w:val="00F37686"/>
    <w:rsid w:val="00F4078C"/>
    <w:rsid w:val="00F44805"/>
    <w:rsid w:val="00F4591D"/>
    <w:rsid w:val="00F46C1F"/>
    <w:rsid w:val="00F51FDF"/>
    <w:rsid w:val="00F57596"/>
    <w:rsid w:val="00F63100"/>
    <w:rsid w:val="00F65D53"/>
    <w:rsid w:val="00F76F76"/>
    <w:rsid w:val="00F87BB9"/>
    <w:rsid w:val="00FA0D45"/>
    <w:rsid w:val="00FA391A"/>
    <w:rsid w:val="00FB73FC"/>
    <w:rsid w:val="00FB77B9"/>
    <w:rsid w:val="00FC251C"/>
    <w:rsid w:val="00FD3731"/>
    <w:rsid w:val="00FE1F93"/>
    <w:rsid w:val="00FE645D"/>
    <w:rsid w:val="00FF693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0AF5"/>
  <w15:chartTrackingRefBased/>
  <w15:docId w15:val="{DA2279C0-D605-4B7D-B003-F4E0C551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73BC8"/>
    <w:pPr>
      <w:keepNext/>
      <w:keepLines/>
      <w:spacing w:before="240" w:after="0"/>
      <w:outlineLvl w:val="0"/>
    </w:pPr>
    <w:rPr>
      <w:rFonts w:asciiTheme="majorHAnsi" w:eastAsiaTheme="majorEastAsia" w:hAnsiTheme="majorHAnsi" w:cstheme="majorBidi"/>
      <w:color w:val="2F5496" w:themeColor="accent1" w:themeShade="BF"/>
      <w:sz w:val="32"/>
      <w:szCs w:val="32"/>
      <w:lang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375A"/>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Textoennegrita">
    <w:name w:val="Strong"/>
    <w:basedOn w:val="Fuentedeprrafopredeter"/>
    <w:uiPriority w:val="22"/>
    <w:qFormat/>
    <w:rsid w:val="00E6375A"/>
    <w:rPr>
      <w:b/>
      <w:bCs/>
    </w:rPr>
  </w:style>
  <w:style w:type="character" w:styleId="Hipervnculo">
    <w:name w:val="Hyperlink"/>
    <w:basedOn w:val="Fuentedeprrafopredeter"/>
    <w:uiPriority w:val="99"/>
    <w:unhideWhenUsed/>
    <w:rsid w:val="00E6375A"/>
    <w:rPr>
      <w:color w:val="0000FF"/>
      <w:u w:val="single"/>
    </w:rPr>
  </w:style>
  <w:style w:type="paragraph" w:styleId="Encabezado">
    <w:name w:val="header"/>
    <w:basedOn w:val="Normal"/>
    <w:link w:val="EncabezadoCar"/>
    <w:uiPriority w:val="99"/>
    <w:unhideWhenUsed/>
    <w:rsid w:val="008353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5381"/>
  </w:style>
  <w:style w:type="paragraph" w:styleId="Piedepgina">
    <w:name w:val="footer"/>
    <w:basedOn w:val="Normal"/>
    <w:link w:val="PiedepginaCar"/>
    <w:uiPriority w:val="99"/>
    <w:unhideWhenUsed/>
    <w:rsid w:val="008353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381"/>
  </w:style>
  <w:style w:type="paragraph" w:styleId="Textonotapie">
    <w:name w:val="footnote text"/>
    <w:basedOn w:val="Normal"/>
    <w:link w:val="TextonotapieCar"/>
    <w:uiPriority w:val="99"/>
    <w:semiHidden/>
    <w:unhideWhenUsed/>
    <w:rsid w:val="008353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5381"/>
    <w:rPr>
      <w:sz w:val="20"/>
      <w:szCs w:val="20"/>
    </w:rPr>
  </w:style>
  <w:style w:type="character" w:styleId="Refdenotaalpie">
    <w:name w:val="footnote reference"/>
    <w:basedOn w:val="Fuentedeprrafopredeter"/>
    <w:uiPriority w:val="99"/>
    <w:semiHidden/>
    <w:unhideWhenUsed/>
    <w:rsid w:val="00835381"/>
    <w:rPr>
      <w:vertAlign w:val="superscript"/>
    </w:rPr>
  </w:style>
  <w:style w:type="character" w:styleId="nfasis">
    <w:name w:val="Emphasis"/>
    <w:basedOn w:val="Fuentedeprrafopredeter"/>
    <w:uiPriority w:val="20"/>
    <w:qFormat/>
    <w:rsid w:val="00C81852"/>
    <w:rPr>
      <w:i/>
      <w:iCs/>
    </w:rPr>
  </w:style>
  <w:style w:type="paragraph" w:styleId="HTMLconformatoprevio">
    <w:name w:val="HTML Preformatted"/>
    <w:basedOn w:val="Normal"/>
    <w:link w:val="HTMLconformatoprevioCar"/>
    <w:uiPriority w:val="99"/>
    <w:semiHidden/>
    <w:unhideWhenUsed/>
    <w:rsid w:val="009B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S"/>
    </w:rPr>
  </w:style>
  <w:style w:type="character" w:customStyle="1" w:styleId="HTMLconformatoprevioCar">
    <w:name w:val="HTML con formato previo Car"/>
    <w:basedOn w:val="Fuentedeprrafopredeter"/>
    <w:link w:val="HTMLconformatoprevio"/>
    <w:uiPriority w:val="99"/>
    <w:semiHidden/>
    <w:rsid w:val="009B1BB7"/>
    <w:rPr>
      <w:rFonts w:ascii="Courier New" w:eastAsia="Times New Roman" w:hAnsi="Courier New" w:cs="Courier New"/>
      <w:sz w:val="20"/>
      <w:szCs w:val="20"/>
      <w:lang w:eastAsia="es-US"/>
    </w:rPr>
  </w:style>
  <w:style w:type="character" w:customStyle="1" w:styleId="y2iqfc">
    <w:name w:val="y2iqfc"/>
    <w:basedOn w:val="Fuentedeprrafopredeter"/>
    <w:rsid w:val="009B1BB7"/>
  </w:style>
  <w:style w:type="paragraph" w:styleId="Textonotaalfinal">
    <w:name w:val="endnote text"/>
    <w:basedOn w:val="Normal"/>
    <w:link w:val="TextonotaalfinalCar"/>
    <w:uiPriority w:val="99"/>
    <w:semiHidden/>
    <w:unhideWhenUsed/>
    <w:rsid w:val="00A73B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3BC8"/>
    <w:rPr>
      <w:sz w:val="20"/>
      <w:szCs w:val="20"/>
    </w:rPr>
  </w:style>
  <w:style w:type="character" w:styleId="Refdenotaalfinal">
    <w:name w:val="endnote reference"/>
    <w:basedOn w:val="Fuentedeprrafopredeter"/>
    <w:uiPriority w:val="99"/>
    <w:semiHidden/>
    <w:unhideWhenUsed/>
    <w:rsid w:val="00A73BC8"/>
    <w:rPr>
      <w:vertAlign w:val="superscript"/>
    </w:rPr>
  </w:style>
  <w:style w:type="character" w:customStyle="1" w:styleId="Ttulo1Car">
    <w:name w:val="Título 1 Car"/>
    <w:basedOn w:val="Fuentedeprrafopredeter"/>
    <w:link w:val="Ttulo1"/>
    <w:uiPriority w:val="9"/>
    <w:rsid w:val="00A73BC8"/>
    <w:rPr>
      <w:rFonts w:asciiTheme="majorHAnsi" w:eastAsiaTheme="majorEastAsia" w:hAnsiTheme="majorHAnsi" w:cstheme="majorBidi"/>
      <w:color w:val="2F5496" w:themeColor="accent1" w:themeShade="BF"/>
      <w:sz w:val="32"/>
      <w:szCs w:val="32"/>
      <w:lang w:eastAsia="es-US"/>
    </w:rPr>
  </w:style>
  <w:style w:type="character" w:customStyle="1" w:styleId="UnresolvedMention">
    <w:name w:val="Unresolved Mention"/>
    <w:basedOn w:val="Fuentedeprrafopredeter"/>
    <w:uiPriority w:val="99"/>
    <w:semiHidden/>
    <w:unhideWhenUsed/>
    <w:rsid w:val="00896798"/>
    <w:rPr>
      <w:color w:val="605E5C"/>
      <w:shd w:val="clear" w:color="auto" w:fill="E1DFDD"/>
    </w:rPr>
  </w:style>
  <w:style w:type="character" w:customStyle="1" w:styleId="g-story-author">
    <w:name w:val="g-story-author"/>
    <w:basedOn w:val="Fuentedeprrafopredeter"/>
    <w:rsid w:val="00882ACA"/>
  </w:style>
  <w:style w:type="character" w:customStyle="1" w:styleId="byline-author">
    <w:name w:val="byline-author"/>
    <w:basedOn w:val="Fuentedeprrafopredeter"/>
    <w:rsid w:val="00882ACA"/>
  </w:style>
  <w:style w:type="character" w:styleId="Hipervnculovisitado">
    <w:name w:val="FollowedHyperlink"/>
    <w:basedOn w:val="Fuentedeprrafopredeter"/>
    <w:uiPriority w:val="99"/>
    <w:semiHidden/>
    <w:unhideWhenUsed/>
    <w:rsid w:val="00B47D57"/>
    <w:rPr>
      <w:color w:val="954F72" w:themeColor="followedHyperlink"/>
      <w:u w:val="single"/>
    </w:rPr>
  </w:style>
  <w:style w:type="paragraph" w:styleId="Prrafodelista">
    <w:name w:val="List Paragraph"/>
    <w:basedOn w:val="Normal"/>
    <w:uiPriority w:val="34"/>
    <w:qFormat/>
    <w:rsid w:val="00606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117">
      <w:bodyDiv w:val="1"/>
      <w:marLeft w:val="0"/>
      <w:marRight w:val="0"/>
      <w:marTop w:val="0"/>
      <w:marBottom w:val="0"/>
      <w:divBdr>
        <w:top w:val="none" w:sz="0" w:space="0" w:color="auto"/>
        <w:left w:val="none" w:sz="0" w:space="0" w:color="auto"/>
        <w:bottom w:val="none" w:sz="0" w:space="0" w:color="auto"/>
        <w:right w:val="none" w:sz="0" w:space="0" w:color="auto"/>
      </w:divBdr>
    </w:div>
    <w:div w:id="254556694">
      <w:bodyDiv w:val="1"/>
      <w:marLeft w:val="0"/>
      <w:marRight w:val="0"/>
      <w:marTop w:val="0"/>
      <w:marBottom w:val="0"/>
      <w:divBdr>
        <w:top w:val="none" w:sz="0" w:space="0" w:color="auto"/>
        <w:left w:val="none" w:sz="0" w:space="0" w:color="auto"/>
        <w:bottom w:val="none" w:sz="0" w:space="0" w:color="auto"/>
        <w:right w:val="none" w:sz="0" w:space="0" w:color="auto"/>
      </w:divBdr>
    </w:div>
    <w:div w:id="288437965">
      <w:bodyDiv w:val="1"/>
      <w:marLeft w:val="0"/>
      <w:marRight w:val="0"/>
      <w:marTop w:val="0"/>
      <w:marBottom w:val="0"/>
      <w:divBdr>
        <w:top w:val="none" w:sz="0" w:space="0" w:color="auto"/>
        <w:left w:val="none" w:sz="0" w:space="0" w:color="auto"/>
        <w:bottom w:val="none" w:sz="0" w:space="0" w:color="auto"/>
        <w:right w:val="none" w:sz="0" w:space="0" w:color="auto"/>
      </w:divBdr>
    </w:div>
    <w:div w:id="410078708">
      <w:bodyDiv w:val="1"/>
      <w:marLeft w:val="0"/>
      <w:marRight w:val="0"/>
      <w:marTop w:val="0"/>
      <w:marBottom w:val="0"/>
      <w:divBdr>
        <w:top w:val="none" w:sz="0" w:space="0" w:color="auto"/>
        <w:left w:val="none" w:sz="0" w:space="0" w:color="auto"/>
        <w:bottom w:val="none" w:sz="0" w:space="0" w:color="auto"/>
        <w:right w:val="none" w:sz="0" w:space="0" w:color="auto"/>
      </w:divBdr>
    </w:div>
    <w:div w:id="789010840">
      <w:bodyDiv w:val="1"/>
      <w:marLeft w:val="0"/>
      <w:marRight w:val="0"/>
      <w:marTop w:val="0"/>
      <w:marBottom w:val="0"/>
      <w:divBdr>
        <w:top w:val="none" w:sz="0" w:space="0" w:color="auto"/>
        <w:left w:val="none" w:sz="0" w:space="0" w:color="auto"/>
        <w:bottom w:val="none" w:sz="0" w:space="0" w:color="auto"/>
        <w:right w:val="none" w:sz="0" w:space="0" w:color="auto"/>
      </w:divBdr>
    </w:div>
    <w:div w:id="1184443380">
      <w:bodyDiv w:val="1"/>
      <w:marLeft w:val="0"/>
      <w:marRight w:val="0"/>
      <w:marTop w:val="0"/>
      <w:marBottom w:val="0"/>
      <w:divBdr>
        <w:top w:val="none" w:sz="0" w:space="0" w:color="auto"/>
        <w:left w:val="none" w:sz="0" w:space="0" w:color="auto"/>
        <w:bottom w:val="none" w:sz="0" w:space="0" w:color="auto"/>
        <w:right w:val="none" w:sz="0" w:space="0" w:color="auto"/>
      </w:divBdr>
    </w:div>
    <w:div w:id="1229802404">
      <w:bodyDiv w:val="1"/>
      <w:marLeft w:val="0"/>
      <w:marRight w:val="0"/>
      <w:marTop w:val="0"/>
      <w:marBottom w:val="0"/>
      <w:divBdr>
        <w:top w:val="none" w:sz="0" w:space="0" w:color="auto"/>
        <w:left w:val="none" w:sz="0" w:space="0" w:color="auto"/>
        <w:bottom w:val="none" w:sz="0" w:space="0" w:color="auto"/>
        <w:right w:val="none" w:sz="0" w:space="0" w:color="auto"/>
      </w:divBdr>
    </w:div>
    <w:div w:id="1257324044">
      <w:bodyDiv w:val="1"/>
      <w:marLeft w:val="0"/>
      <w:marRight w:val="0"/>
      <w:marTop w:val="0"/>
      <w:marBottom w:val="0"/>
      <w:divBdr>
        <w:top w:val="none" w:sz="0" w:space="0" w:color="auto"/>
        <w:left w:val="none" w:sz="0" w:space="0" w:color="auto"/>
        <w:bottom w:val="none" w:sz="0" w:space="0" w:color="auto"/>
        <w:right w:val="none" w:sz="0" w:space="0" w:color="auto"/>
      </w:divBdr>
    </w:div>
    <w:div w:id="1281839606">
      <w:bodyDiv w:val="1"/>
      <w:marLeft w:val="0"/>
      <w:marRight w:val="0"/>
      <w:marTop w:val="0"/>
      <w:marBottom w:val="0"/>
      <w:divBdr>
        <w:top w:val="none" w:sz="0" w:space="0" w:color="auto"/>
        <w:left w:val="none" w:sz="0" w:space="0" w:color="auto"/>
        <w:bottom w:val="none" w:sz="0" w:space="0" w:color="auto"/>
        <w:right w:val="none" w:sz="0" w:space="0" w:color="auto"/>
      </w:divBdr>
    </w:div>
    <w:div w:id="1295721595">
      <w:bodyDiv w:val="1"/>
      <w:marLeft w:val="0"/>
      <w:marRight w:val="0"/>
      <w:marTop w:val="0"/>
      <w:marBottom w:val="0"/>
      <w:divBdr>
        <w:top w:val="none" w:sz="0" w:space="0" w:color="auto"/>
        <w:left w:val="none" w:sz="0" w:space="0" w:color="auto"/>
        <w:bottom w:val="none" w:sz="0" w:space="0" w:color="auto"/>
        <w:right w:val="none" w:sz="0" w:space="0" w:color="auto"/>
      </w:divBdr>
    </w:div>
    <w:div w:id="1343241991">
      <w:bodyDiv w:val="1"/>
      <w:marLeft w:val="0"/>
      <w:marRight w:val="0"/>
      <w:marTop w:val="0"/>
      <w:marBottom w:val="0"/>
      <w:divBdr>
        <w:top w:val="none" w:sz="0" w:space="0" w:color="auto"/>
        <w:left w:val="none" w:sz="0" w:space="0" w:color="auto"/>
        <w:bottom w:val="none" w:sz="0" w:space="0" w:color="auto"/>
        <w:right w:val="none" w:sz="0" w:space="0" w:color="auto"/>
      </w:divBdr>
    </w:div>
    <w:div w:id="1492135199">
      <w:bodyDiv w:val="1"/>
      <w:marLeft w:val="0"/>
      <w:marRight w:val="0"/>
      <w:marTop w:val="0"/>
      <w:marBottom w:val="0"/>
      <w:divBdr>
        <w:top w:val="none" w:sz="0" w:space="0" w:color="auto"/>
        <w:left w:val="none" w:sz="0" w:space="0" w:color="auto"/>
        <w:bottom w:val="none" w:sz="0" w:space="0" w:color="auto"/>
        <w:right w:val="none" w:sz="0" w:space="0" w:color="auto"/>
      </w:divBdr>
    </w:div>
    <w:div w:id="1675454270">
      <w:bodyDiv w:val="1"/>
      <w:marLeft w:val="0"/>
      <w:marRight w:val="0"/>
      <w:marTop w:val="0"/>
      <w:marBottom w:val="0"/>
      <w:divBdr>
        <w:top w:val="none" w:sz="0" w:space="0" w:color="auto"/>
        <w:left w:val="none" w:sz="0" w:space="0" w:color="auto"/>
        <w:bottom w:val="none" w:sz="0" w:space="0" w:color="auto"/>
        <w:right w:val="none" w:sz="0" w:space="0" w:color="auto"/>
      </w:divBdr>
    </w:div>
    <w:div w:id="1865943249">
      <w:bodyDiv w:val="1"/>
      <w:marLeft w:val="0"/>
      <w:marRight w:val="0"/>
      <w:marTop w:val="0"/>
      <w:marBottom w:val="0"/>
      <w:divBdr>
        <w:top w:val="none" w:sz="0" w:space="0" w:color="auto"/>
        <w:left w:val="none" w:sz="0" w:space="0" w:color="auto"/>
        <w:bottom w:val="none" w:sz="0" w:space="0" w:color="auto"/>
        <w:right w:val="none" w:sz="0" w:space="0" w:color="auto"/>
      </w:divBdr>
      <w:divsChild>
        <w:div w:id="1999840959">
          <w:marLeft w:val="0"/>
          <w:marRight w:val="0"/>
          <w:marTop w:val="0"/>
          <w:marBottom w:val="0"/>
          <w:divBdr>
            <w:top w:val="none" w:sz="0" w:space="0" w:color="auto"/>
            <w:left w:val="none" w:sz="0" w:space="0" w:color="auto"/>
            <w:bottom w:val="none" w:sz="0" w:space="0" w:color="auto"/>
            <w:right w:val="none" w:sz="0" w:space="0" w:color="auto"/>
          </w:divBdr>
        </w:div>
      </w:divsChild>
    </w:div>
    <w:div w:id="1906647553">
      <w:bodyDiv w:val="1"/>
      <w:marLeft w:val="0"/>
      <w:marRight w:val="0"/>
      <w:marTop w:val="0"/>
      <w:marBottom w:val="0"/>
      <w:divBdr>
        <w:top w:val="none" w:sz="0" w:space="0" w:color="auto"/>
        <w:left w:val="none" w:sz="0" w:space="0" w:color="auto"/>
        <w:bottom w:val="none" w:sz="0" w:space="0" w:color="auto"/>
        <w:right w:val="none" w:sz="0" w:space="0" w:color="auto"/>
      </w:divBdr>
    </w:div>
    <w:div w:id="1956869382">
      <w:bodyDiv w:val="1"/>
      <w:marLeft w:val="0"/>
      <w:marRight w:val="0"/>
      <w:marTop w:val="0"/>
      <w:marBottom w:val="0"/>
      <w:divBdr>
        <w:top w:val="none" w:sz="0" w:space="0" w:color="auto"/>
        <w:left w:val="none" w:sz="0" w:space="0" w:color="auto"/>
        <w:bottom w:val="none" w:sz="0" w:space="0" w:color="auto"/>
        <w:right w:val="none" w:sz="0" w:space="0" w:color="auto"/>
      </w:divBdr>
    </w:div>
    <w:div w:id="19695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speciales/2020/11/25/miercolesnaranja-violencia-de-genero-bajo-la-lupa/" TargetMode="External"/><Relationship Id="rId13" Type="http://schemas.openxmlformats.org/officeDocument/2006/relationships/hyperlink" Target="http://biblioteca.utec.edu.sv/siab/virtual/elibros_internet/55813.%20pdf" TargetMode="External"/><Relationship Id="rId18" Type="http://schemas.openxmlformats.org/officeDocument/2006/relationships/hyperlink" Target="https://doi.org/10.46377/dilemas.v9i.297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staseug.ugr.es/index.php/acfs/article/view/2783" TargetMode="External"/><Relationship Id="rId17" Type="http://schemas.openxmlformats.org/officeDocument/2006/relationships/hyperlink" Target="http://revspimed.sld.cu/index.php/spimed/" TargetMode="External"/><Relationship Id="rId2" Type="http://schemas.openxmlformats.org/officeDocument/2006/relationships/numbering" Target="numbering.xml"/><Relationship Id="rId16" Type="http://schemas.openxmlformats.org/officeDocument/2006/relationships/hyperlink" Target="https://www.granma.cu/cuestion-de-leyes/2024-03-20/como-protege-el-codigo-penal-a-las-mujeres-victimas-de-delitos-contra-su-integridad-corporal-20-03-2024-20-03-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2308-01322021000200011&amp;lng=es&amp;tlng=es" TargetMode="External"/><Relationship Id="rId5" Type="http://schemas.openxmlformats.org/officeDocument/2006/relationships/webSettings" Target="webSettings.xml"/><Relationship Id="rId15" Type="http://schemas.openxmlformats.org/officeDocument/2006/relationships/hyperlink" Target="https://books.google.com.cu/books?hl=en&amp;lr=&amp;id=yY7cDwAAQBAJ&amp;oi=fnd&amp;pg=PA27&amp;dq=Molero,+M.+N.,+Vila,+G.+C.,+%26+Bodel%C3%B3n,+E.+(2019).+La+utilizaci%C3%B3n+del+sistema+de+justicia+penal+por+parte+de+mujeres+que+enfrentan+violencia+de+g%C3%A9nero+en+Espa%C3%B1a.+Violencia+de+g%C3%A9nero+y+las+respuestas+de+los+sistemas+penales,+27-%20104.&amp;ots=RSKDEmmcbX&amp;sig=KjyDPciGzKjneqR71R1vXMnuEhk&amp;redir_esc=y" TargetMode="External"/><Relationship Id="rId10" Type="http://schemas.openxmlformats.org/officeDocument/2006/relationships/hyperlink" Target="http://www.cubadebate.cu/especiales/2020/08/14/feminismo-en-las-redes-otro-reto-al-silencio/" TargetMode="External"/><Relationship Id="rId19" Type="http://schemas.openxmlformats.org/officeDocument/2006/relationships/hyperlink" Target="https://www.scielo.br/j/ref/a/m5pzPQh97NvsGvTNHkhxxSp/?lang=es" TargetMode="External"/><Relationship Id="rId4" Type="http://schemas.openxmlformats.org/officeDocument/2006/relationships/settings" Target="settings.xml"/><Relationship Id="rId9" Type="http://schemas.openxmlformats.org/officeDocument/2006/relationships/hyperlink" Target="http://www.cubadebate.cu/especiales/2020/11/20/del-silencio-al-show-mediatico/" TargetMode="External"/><Relationship Id="rId14" Type="http://schemas.openxmlformats.org/officeDocument/2006/relationships/hyperlink" Target="https://doi.org/10.1590/1806-9584-2019v27n1537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FAA6-5CE7-421F-B0B3-AC0E93D1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5401</Words>
  <Characters>29710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Tecnopunta</dc:creator>
  <cp:keywords/>
  <dc:description/>
  <cp:lastModifiedBy>Tecnopunta</cp:lastModifiedBy>
  <cp:revision>11</cp:revision>
  <dcterms:created xsi:type="dcterms:W3CDTF">2025-10-11T18:38:00Z</dcterms:created>
  <dcterms:modified xsi:type="dcterms:W3CDTF">2025-10-11T19:29:00Z</dcterms:modified>
</cp:coreProperties>
</file>