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027F4A" w:rsidRPr="00EF09E5" w:rsidRDefault="00462296" w:rsidP="00027F4A">
      <w:pPr>
        <w:pStyle w:val="Prrafodelista"/>
        <w:spacing w:after="0" w:line="240" w:lineRule="auto"/>
        <w:jc w:val="both"/>
        <w:rPr>
          <w:rFonts w:ascii="Times New Roman" w:hAnsi="Times New Roman" w:cs="Times New Roman"/>
          <w:b/>
          <w:sz w:val="28"/>
          <w:szCs w:val="28"/>
        </w:rPr>
      </w:pPr>
      <w:r w:rsidRPr="00462296">
        <w:rPr>
          <w:rFonts w:ascii="Times New Roman" w:hAnsi="Times New Roman" w:cs="Times New Roman"/>
          <w:b/>
          <w:bCs/>
          <w:sz w:val="28"/>
          <w:szCs w:val="28"/>
        </w:rPr>
        <w:t>VII SIMPOSIO INTERNACIONAL DE QUÍMICA</w:t>
      </w:r>
      <w:r w:rsidRPr="00462296">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592495" w:rsidP="00667F10">
      <w:pPr>
        <w:spacing w:after="0"/>
        <w:jc w:val="center"/>
        <w:rPr>
          <w:rFonts w:ascii="Times New Roman" w:hAnsi="Times New Roman" w:cs="Times New Roman"/>
          <w:b/>
          <w:sz w:val="28"/>
          <w:szCs w:val="28"/>
        </w:rPr>
      </w:pPr>
      <w:r w:rsidRPr="00592495">
        <w:rPr>
          <w:rFonts w:ascii="Times New Roman" w:hAnsi="Times New Roman" w:cs="Times New Roman"/>
          <w:b/>
          <w:sz w:val="28"/>
          <w:szCs w:val="28"/>
        </w:rPr>
        <w:t>USO  DE UN ULTRAFILTRO PARA LA OBTENCION DEL FACTOR DE TRANSFERENCIA</w:t>
      </w:r>
    </w:p>
    <w:p w:rsidR="00592495" w:rsidRDefault="00592495" w:rsidP="00667F10">
      <w:pPr>
        <w:spacing w:after="0"/>
        <w:jc w:val="center"/>
        <w:rPr>
          <w:rFonts w:ascii="Times New Roman" w:hAnsi="Times New Roman" w:cs="Times New Roman"/>
          <w:b/>
          <w:i/>
          <w:sz w:val="24"/>
          <w:szCs w:val="24"/>
        </w:rPr>
      </w:pPr>
    </w:p>
    <w:p w:rsidR="008A1C16" w:rsidRPr="00592495" w:rsidRDefault="008A1C16" w:rsidP="00667F10">
      <w:pPr>
        <w:spacing w:after="0"/>
        <w:jc w:val="center"/>
        <w:rPr>
          <w:rFonts w:ascii="Times New Roman" w:hAnsi="Times New Roman" w:cs="Times New Roman"/>
          <w:b/>
          <w:i/>
          <w:sz w:val="28"/>
          <w:szCs w:val="28"/>
          <w:lang w:val="en-US"/>
        </w:rPr>
      </w:pPr>
      <w:r w:rsidRPr="00592495">
        <w:rPr>
          <w:rFonts w:ascii="Times New Roman" w:hAnsi="Times New Roman" w:cs="Times New Roman"/>
          <w:b/>
          <w:i/>
          <w:sz w:val="28"/>
          <w:szCs w:val="28"/>
          <w:lang w:val="en-US"/>
        </w:rPr>
        <w:t>Title</w:t>
      </w:r>
    </w:p>
    <w:p w:rsidR="009D5E02" w:rsidRPr="00027F4A" w:rsidRDefault="00592495" w:rsidP="00592495">
      <w:pPr>
        <w:spacing w:after="0" w:line="360" w:lineRule="auto"/>
        <w:jc w:val="center"/>
        <w:rPr>
          <w:rFonts w:ascii="Times New Roman" w:hAnsi="Times New Roman" w:cs="Times New Roman"/>
          <w:b/>
          <w:sz w:val="24"/>
          <w:szCs w:val="24"/>
          <w:lang w:val="en-US"/>
        </w:rPr>
      </w:pPr>
      <w:r w:rsidRPr="00592495">
        <w:rPr>
          <w:rFonts w:ascii="Times New Roman" w:eastAsia="Calibri" w:hAnsi="Times New Roman" w:cs="Times New Roman"/>
          <w:b/>
          <w:i/>
          <w:sz w:val="28"/>
          <w:szCs w:val="28"/>
          <w:lang w:val="en"/>
        </w:rPr>
        <w:t>USE OF AN ULTRAFILTER FOR OBTAINING THE TRANSFER FACTOR</w:t>
      </w:r>
    </w:p>
    <w:p w:rsidR="002E0882" w:rsidRPr="00492AE4" w:rsidRDefault="002E0882" w:rsidP="00FF3346">
      <w:pPr>
        <w:spacing w:after="0" w:line="360" w:lineRule="auto"/>
        <w:rPr>
          <w:rFonts w:ascii="Times New Roman" w:hAnsi="Times New Roman" w:cs="Times New Roman"/>
          <w:sz w:val="24"/>
          <w:szCs w:val="24"/>
          <w:lang w:val="en-US"/>
        </w:rPr>
      </w:pPr>
    </w:p>
    <w:p w:rsidR="00592495" w:rsidRPr="00592495" w:rsidRDefault="00592495" w:rsidP="00592495">
      <w:pPr>
        <w:spacing w:line="360" w:lineRule="auto"/>
        <w:jc w:val="both"/>
      </w:pPr>
      <w:r w:rsidRPr="00DE35A3">
        <w:rPr>
          <w:rFonts w:ascii="Times New Roman" w:hAnsi="Times New Roman" w:cs="Times New Roman"/>
          <w:sz w:val="24"/>
          <w:szCs w:val="24"/>
        </w:rPr>
        <w:t>Orlando Cívico Dávalos</w:t>
      </w:r>
      <w:r w:rsidRPr="00592495">
        <w:rPr>
          <w:rFonts w:ascii="Times New Roman" w:hAnsi="Times New Roman" w:cs="Times New Roman"/>
          <w:sz w:val="24"/>
          <w:szCs w:val="24"/>
          <w:vertAlign w:val="superscript"/>
        </w:rPr>
        <w:t>1</w:t>
      </w:r>
      <w:r w:rsidRPr="00592495">
        <w:rPr>
          <w:rFonts w:ascii="Times New Roman" w:hAnsi="Times New Roman" w:cs="Times New Roman"/>
          <w:sz w:val="24"/>
          <w:szCs w:val="24"/>
        </w:rPr>
        <w:t xml:space="preserve">, </w:t>
      </w:r>
      <w:r w:rsidRPr="00DE35A3">
        <w:rPr>
          <w:rFonts w:ascii="Times New Roman" w:hAnsi="Times New Roman" w:cs="Times New Roman"/>
          <w:sz w:val="24"/>
          <w:szCs w:val="24"/>
        </w:rPr>
        <w:t>Denis Alvarez Betancourt</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DE35A3">
        <w:rPr>
          <w:rFonts w:ascii="Times New Roman" w:hAnsi="Times New Roman" w:cs="Times New Roman"/>
          <w:sz w:val="24"/>
          <w:szCs w:val="24"/>
        </w:rPr>
        <w:t>Eduardo Sánchez Zayas</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DE35A3">
        <w:rPr>
          <w:rFonts w:ascii="Times New Roman" w:hAnsi="Times New Roman" w:cs="Times New Roman"/>
          <w:sz w:val="24"/>
          <w:szCs w:val="24"/>
        </w:rPr>
        <w:t>Julio A. Valdez Jiménez</w:t>
      </w:r>
      <w:r>
        <w:rPr>
          <w:rFonts w:ascii="Times New Roman" w:hAnsi="Times New Roman" w:cs="Times New Roman"/>
          <w:sz w:val="24"/>
          <w:szCs w:val="24"/>
        </w:rPr>
        <w:t xml:space="preserve">, </w:t>
      </w:r>
      <w:r w:rsidRPr="00DE35A3">
        <w:rPr>
          <w:rFonts w:ascii="Times New Roman" w:hAnsi="Times New Roman" w:cs="Times New Roman"/>
          <w:sz w:val="24"/>
          <w:szCs w:val="24"/>
        </w:rPr>
        <w:t>Ernesto de Armas Rodríguez</w:t>
      </w:r>
      <w:r w:rsidRPr="00592495">
        <w:rPr>
          <w:rFonts w:ascii="Times New Roman" w:hAnsi="Times New Roman" w:cs="Times New Roman"/>
          <w:sz w:val="24"/>
          <w:szCs w:val="24"/>
          <w:vertAlign w:val="superscript"/>
        </w:rPr>
        <w:t>5</w:t>
      </w:r>
      <w:r>
        <w:rPr>
          <w:rFonts w:ascii="Times New Roman" w:hAnsi="Times New Roman" w:cs="Times New Roman"/>
          <w:sz w:val="24"/>
          <w:szCs w:val="24"/>
        </w:rPr>
        <w:t>,</w:t>
      </w:r>
      <w:r w:rsidRPr="00592495">
        <w:rPr>
          <w:rFonts w:ascii="Times New Roman" w:hAnsi="Times New Roman" w:cs="Times New Roman"/>
          <w:sz w:val="24"/>
          <w:szCs w:val="24"/>
        </w:rPr>
        <w:t xml:space="preserve"> </w:t>
      </w:r>
      <w:r>
        <w:rPr>
          <w:rFonts w:ascii="Times New Roman" w:hAnsi="Times New Roman" w:cs="Times New Roman"/>
          <w:sz w:val="24"/>
          <w:szCs w:val="24"/>
        </w:rPr>
        <w:t>Yamila Leon Guada</w:t>
      </w:r>
      <w:r w:rsidRPr="00592495">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DE35A3">
        <w:rPr>
          <w:rFonts w:ascii="Times New Roman" w:hAnsi="Times New Roman" w:cs="Times New Roman"/>
          <w:sz w:val="24"/>
          <w:szCs w:val="24"/>
        </w:rPr>
        <w:t>Asnel Herrera</w:t>
      </w:r>
      <w:r>
        <w:rPr>
          <w:rFonts w:ascii="Times New Roman" w:hAnsi="Times New Roman" w:cs="Times New Roman"/>
          <w:sz w:val="24"/>
          <w:szCs w:val="24"/>
        </w:rPr>
        <w:t xml:space="preserve"> </w:t>
      </w:r>
      <w:r w:rsidRPr="00DE35A3">
        <w:rPr>
          <w:rFonts w:ascii="Times New Roman" w:hAnsi="Times New Roman" w:cs="Times New Roman"/>
          <w:sz w:val="24"/>
          <w:szCs w:val="24"/>
        </w:rPr>
        <w:t>Sanzo</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Pr>
          <w:rFonts w:ascii="Times New Roman" w:hAnsi="Times New Roman" w:cs="Times New Roman"/>
          <w:sz w:val="24"/>
          <w:szCs w:val="24"/>
        </w:rPr>
        <w:t xml:space="preserve">Leonardo </w:t>
      </w:r>
      <w:proofErr w:type="spellStart"/>
      <w:r>
        <w:rPr>
          <w:rFonts w:ascii="Times New Roman" w:hAnsi="Times New Roman" w:cs="Times New Roman"/>
          <w:sz w:val="24"/>
          <w:szCs w:val="24"/>
        </w:rPr>
        <w:t>Pa</w:t>
      </w:r>
      <w:r w:rsidRPr="00DE35A3">
        <w:rPr>
          <w:rFonts w:ascii="Times New Roman" w:hAnsi="Times New Roman" w:cs="Times New Roman"/>
          <w:sz w:val="24"/>
          <w:szCs w:val="24"/>
        </w:rPr>
        <w:t>cin</w:t>
      </w:r>
      <w:proofErr w:type="spellEnd"/>
      <w:r w:rsidRPr="00DE35A3">
        <w:rPr>
          <w:rFonts w:ascii="Times New Roman" w:hAnsi="Times New Roman" w:cs="Times New Roman"/>
          <w:sz w:val="24"/>
          <w:szCs w:val="24"/>
        </w:rPr>
        <w:t xml:space="preserve"> Olivares</w:t>
      </w:r>
      <w:r w:rsidRPr="00592495">
        <w:rPr>
          <w:rFonts w:ascii="Times New Roman" w:hAnsi="Times New Roman" w:cs="Times New Roman"/>
          <w:sz w:val="24"/>
          <w:szCs w:val="24"/>
          <w:vertAlign w:val="superscript"/>
        </w:rPr>
        <w:t>8</w:t>
      </w:r>
      <w:r>
        <w:rPr>
          <w:rFonts w:ascii="Times New Roman" w:hAnsi="Times New Roman" w:cs="Times New Roman"/>
          <w:sz w:val="24"/>
          <w:szCs w:val="24"/>
        </w:rPr>
        <w:t>,</w:t>
      </w:r>
      <w:r w:rsidRPr="00DE35A3">
        <w:rPr>
          <w:rFonts w:ascii="Times New Roman" w:hAnsi="Times New Roman" w:cs="Times New Roman"/>
          <w:sz w:val="24"/>
          <w:szCs w:val="24"/>
        </w:rPr>
        <w:t>Victoria Nápoles Castillo</w:t>
      </w:r>
      <w:r>
        <w:rPr>
          <w:rFonts w:ascii="Times New Roman" w:hAnsi="Times New Roman" w:cs="Times New Roman"/>
          <w:sz w:val="24"/>
          <w:szCs w:val="24"/>
          <w:vertAlign w:val="superscript"/>
        </w:rPr>
        <w:t>9</w:t>
      </w:r>
      <w:r>
        <w:rPr>
          <w:rFonts w:ascii="Times New Roman" w:hAnsi="Times New Roman" w:cs="Times New Roman"/>
          <w:sz w:val="24"/>
          <w:szCs w:val="24"/>
        </w:rPr>
        <w:t xml:space="preserve">, </w:t>
      </w:r>
      <w:proofErr w:type="spellStart"/>
      <w:r w:rsidRPr="00592495">
        <w:rPr>
          <w:rFonts w:ascii="Times New Roman" w:hAnsi="Times New Roman" w:cs="Times New Roman"/>
          <w:sz w:val="24"/>
          <w:szCs w:val="24"/>
        </w:rPr>
        <w:t>Adrian</w:t>
      </w:r>
      <w:proofErr w:type="spellEnd"/>
      <w:r w:rsidRPr="00592495">
        <w:rPr>
          <w:rFonts w:ascii="Times New Roman" w:hAnsi="Times New Roman" w:cs="Times New Roman"/>
          <w:sz w:val="24"/>
          <w:szCs w:val="24"/>
        </w:rPr>
        <w:t xml:space="preserve"> Conde Palacios</w:t>
      </w:r>
      <w:r>
        <w:rPr>
          <w:rFonts w:ascii="Times New Roman" w:hAnsi="Times New Roman" w:cs="Times New Roman"/>
          <w:sz w:val="24"/>
          <w:szCs w:val="24"/>
          <w:vertAlign w:val="superscript"/>
        </w:rPr>
        <w:t>10</w:t>
      </w:r>
      <w:r w:rsidRPr="00592495">
        <w:rPr>
          <w:rFonts w:ascii="Times New Roman" w:hAnsi="Times New Roman" w:cs="Times New Roman"/>
          <w:sz w:val="24"/>
          <w:szCs w:val="24"/>
        </w:rPr>
        <w:t>, Francisco Castañeda Marquez</w:t>
      </w:r>
      <w:r>
        <w:rPr>
          <w:rFonts w:ascii="Times New Roman" w:hAnsi="Times New Roman" w:cs="Times New Roman"/>
          <w:sz w:val="24"/>
          <w:szCs w:val="24"/>
          <w:vertAlign w:val="superscript"/>
        </w:rPr>
        <w:t>11</w:t>
      </w:r>
      <w:r w:rsidRPr="00592495">
        <w:rPr>
          <w:rFonts w:ascii="Times New Roman" w:hAnsi="Times New Roman" w:cs="Times New Roman"/>
          <w:sz w:val="24"/>
          <w:szCs w:val="24"/>
        </w:rPr>
        <w:t>, Leoner del Arco Romero</w:t>
      </w:r>
      <w:r>
        <w:rPr>
          <w:rFonts w:ascii="Times New Roman" w:hAnsi="Times New Roman" w:cs="Times New Roman"/>
          <w:sz w:val="24"/>
          <w:szCs w:val="24"/>
          <w:vertAlign w:val="superscript"/>
        </w:rPr>
        <w:t>12</w:t>
      </w:r>
      <w:r>
        <w:rPr>
          <w:rFonts w:ascii="Times New Roman" w:hAnsi="Times New Roman" w:cs="Times New Roman"/>
          <w:sz w:val="24"/>
          <w:szCs w:val="24"/>
        </w:rPr>
        <w:t>.</w:t>
      </w:r>
    </w:p>
    <w:p w:rsidR="00592495" w:rsidRPr="00592495" w:rsidRDefault="00592495" w:rsidP="00592495"/>
    <w:p w:rsidR="00C151C4" w:rsidRDefault="00C151C4" w:rsidP="00C151C4">
      <w:pPr>
        <w:pStyle w:val="Prrafodelista"/>
        <w:numPr>
          <w:ilvl w:val="0"/>
          <w:numId w:val="2"/>
        </w:numPr>
        <w:spacing w:after="0" w:line="360" w:lineRule="auto"/>
        <w:rPr>
          <w:rFonts w:ascii="Times New Roman" w:hAnsi="Times New Roman" w:cs="Times New Roman"/>
          <w:sz w:val="24"/>
          <w:szCs w:val="24"/>
        </w:rPr>
      </w:pPr>
      <w:r w:rsidRPr="00C151C4">
        <w:rPr>
          <w:rFonts w:ascii="Times New Roman" w:hAnsi="Times New Roman" w:cs="Times New Roman"/>
          <w:sz w:val="24"/>
          <w:szCs w:val="24"/>
        </w:rPr>
        <w:t xml:space="preserve"> Orlando Cívico Dávalos. Centro de  Ingeniería Genética y Biotecnología, Cuba.       E-mail: orlando.civico@cigb.edu.cu</w:t>
      </w:r>
    </w:p>
    <w:p w:rsidR="00C151C4" w:rsidRPr="00C151C4" w:rsidRDefault="00C151C4" w:rsidP="00027F4A">
      <w:pPr>
        <w:pStyle w:val="Prrafodelista"/>
        <w:numPr>
          <w:ilvl w:val="0"/>
          <w:numId w:val="2"/>
        </w:numPr>
        <w:spacing w:after="0" w:line="360" w:lineRule="auto"/>
        <w:rPr>
          <w:rStyle w:val="Hipervnculo"/>
          <w:rFonts w:ascii="Times New Roman" w:hAnsi="Times New Roman" w:cs="Times New Roman"/>
          <w:color w:val="auto"/>
          <w:sz w:val="24"/>
          <w:szCs w:val="24"/>
          <w:u w:val="none"/>
        </w:rPr>
      </w:pPr>
      <w:r w:rsidRPr="00C151C4">
        <w:rPr>
          <w:rFonts w:ascii="Times New Roman" w:hAnsi="Times New Roman" w:cs="Times New Roman"/>
          <w:sz w:val="24"/>
          <w:szCs w:val="24"/>
        </w:rPr>
        <w:t xml:space="preserve">Denis Alvarez Betancourt.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Pr="00492AE4">
        <w:rPr>
          <w:rFonts w:ascii="Times New Roman" w:hAnsi="Times New Roman" w:cs="Times New Roman"/>
          <w:sz w:val="24"/>
          <w:szCs w:val="24"/>
        </w:rPr>
        <w:t>E-mail</w:t>
      </w:r>
      <w:r w:rsidRPr="00492AE4">
        <w:rPr>
          <w:rFonts w:ascii="Times New Roman" w:hAnsi="Times New Roman" w:cs="Times New Roman"/>
          <w:b/>
          <w:sz w:val="24"/>
          <w:szCs w:val="24"/>
        </w:rPr>
        <w:t>:</w:t>
      </w:r>
      <w:r w:rsidRPr="00027F4A">
        <w:rPr>
          <w:rFonts w:ascii="Times New Roman" w:hAnsi="Times New Roman" w:cs="Times New Roman"/>
          <w:b/>
          <w:sz w:val="24"/>
          <w:szCs w:val="24"/>
        </w:rPr>
        <w:t xml:space="preserve"> </w:t>
      </w:r>
      <w:hyperlink r:id="rId8" w:history="1">
        <w:r w:rsidRPr="00F809A9">
          <w:rPr>
            <w:rStyle w:val="Hipervnculo"/>
            <w:rFonts w:ascii="Times New Roman" w:hAnsi="Times New Roman" w:cs="Times New Roman"/>
            <w:sz w:val="24"/>
            <w:szCs w:val="24"/>
          </w:rPr>
          <w:t>denis.alvares@cigb.edu.cu</w:t>
        </w:r>
      </w:hyperlink>
    </w:p>
    <w:p w:rsidR="00C151C4" w:rsidRDefault="00C151C4" w:rsidP="00C151C4">
      <w:pPr>
        <w:pStyle w:val="Prrafodelista"/>
        <w:numPr>
          <w:ilvl w:val="0"/>
          <w:numId w:val="2"/>
        </w:numPr>
        <w:spacing w:after="0" w:line="360" w:lineRule="auto"/>
        <w:rPr>
          <w:rFonts w:ascii="Times New Roman" w:hAnsi="Times New Roman" w:cs="Times New Roman"/>
          <w:sz w:val="24"/>
          <w:szCs w:val="24"/>
        </w:rPr>
      </w:pPr>
      <w:r w:rsidRPr="00C151C4">
        <w:rPr>
          <w:rFonts w:ascii="Times New Roman" w:hAnsi="Times New Roman" w:cs="Times New Roman"/>
          <w:sz w:val="24"/>
          <w:szCs w:val="24"/>
        </w:rPr>
        <w:t xml:space="preserve">Eduardo.sanchez@cigb.edu.cu. Centro de  Ingeniería Genética y Biotecnología, Cuba. E-mail: </w:t>
      </w:r>
      <w:hyperlink r:id="rId9" w:history="1">
        <w:r w:rsidRPr="00767D41">
          <w:rPr>
            <w:rStyle w:val="Hipervnculo"/>
            <w:rFonts w:ascii="Times New Roman" w:hAnsi="Times New Roman" w:cs="Times New Roman"/>
            <w:sz w:val="24"/>
            <w:szCs w:val="24"/>
          </w:rPr>
          <w:t>eduardo.sanchez@cigb.edu.cu</w:t>
        </w:r>
      </w:hyperlink>
    </w:p>
    <w:p w:rsidR="00C151C4" w:rsidRPr="00C151C4" w:rsidRDefault="00C151C4" w:rsidP="00C151C4">
      <w:pPr>
        <w:pStyle w:val="Prrafodelista"/>
        <w:numPr>
          <w:ilvl w:val="0"/>
          <w:numId w:val="2"/>
        </w:numPr>
        <w:spacing w:after="0" w:line="360" w:lineRule="auto"/>
        <w:rPr>
          <w:rStyle w:val="Hipervnculo"/>
          <w:rFonts w:ascii="Times New Roman" w:hAnsi="Times New Roman" w:cs="Times New Roman"/>
          <w:color w:val="auto"/>
          <w:sz w:val="24"/>
          <w:szCs w:val="24"/>
          <w:u w:val="none"/>
        </w:rPr>
      </w:pPr>
      <w:r w:rsidRPr="00DE35A3">
        <w:rPr>
          <w:rFonts w:ascii="Times New Roman" w:hAnsi="Times New Roman" w:cs="Times New Roman"/>
          <w:sz w:val="24"/>
          <w:szCs w:val="24"/>
        </w:rPr>
        <w:t>Julio A. Valdez Jiménez</w:t>
      </w:r>
      <w:r>
        <w:rPr>
          <w:rFonts w:ascii="Times New Roman" w:hAnsi="Times New Roman" w:cs="Times New Roman"/>
          <w:sz w:val="24"/>
          <w:szCs w:val="24"/>
        </w:rPr>
        <w:t>.</w:t>
      </w:r>
      <w:r w:rsidRPr="00DD3943">
        <w:rPr>
          <w:rFonts w:ascii="Times New Roman" w:hAnsi="Times New Roman" w:cs="Times New Roman"/>
          <w:sz w:val="24"/>
          <w:szCs w:val="24"/>
        </w:rPr>
        <w:t xml:space="preserve"> </w:t>
      </w:r>
      <w:r>
        <w:rPr>
          <w:rFonts w:ascii="Times New Roman" w:hAnsi="Times New Roman" w:cs="Times New Roman"/>
          <w:sz w:val="24"/>
          <w:szCs w:val="24"/>
        </w:rPr>
        <w:t>Centro de  Ingeniería Genética y Biotecnología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DD3943">
        <w:rPr>
          <w:rFonts w:ascii="Times New Roman" w:hAnsi="Times New Roman" w:cs="Times New Roman"/>
          <w:sz w:val="24"/>
          <w:szCs w:val="24"/>
        </w:rPr>
        <w:t>.</w:t>
      </w:r>
      <w:r w:rsidRPr="00DD3943">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0" w:history="1">
        <w:r w:rsidRPr="00F809A9">
          <w:rPr>
            <w:rStyle w:val="Hipervnculo"/>
            <w:rFonts w:ascii="Times New Roman" w:hAnsi="Times New Roman" w:cs="Times New Roman"/>
            <w:b/>
            <w:sz w:val="24"/>
            <w:szCs w:val="24"/>
          </w:rPr>
          <w:t xml:space="preserve"> </w:t>
        </w:r>
        <w:r w:rsidRPr="00F809A9">
          <w:rPr>
            <w:rStyle w:val="Hipervnculo"/>
            <w:rFonts w:ascii="Times New Roman" w:hAnsi="Times New Roman" w:cs="Times New Roman"/>
            <w:sz w:val="24"/>
            <w:szCs w:val="24"/>
          </w:rPr>
          <w:t>julio.valdes@cigb.edu.cu</w:t>
        </w:r>
      </w:hyperlink>
    </w:p>
    <w:p w:rsidR="00C151C4" w:rsidRDefault="00C151C4" w:rsidP="00C151C4">
      <w:pPr>
        <w:pStyle w:val="Prrafodelista"/>
        <w:numPr>
          <w:ilvl w:val="0"/>
          <w:numId w:val="2"/>
        </w:numPr>
        <w:spacing w:after="0" w:line="360" w:lineRule="auto"/>
        <w:rPr>
          <w:rFonts w:ascii="Times New Roman" w:hAnsi="Times New Roman" w:cs="Times New Roman"/>
          <w:sz w:val="24"/>
          <w:szCs w:val="24"/>
        </w:rPr>
      </w:pPr>
      <w:r w:rsidRPr="00C151C4">
        <w:rPr>
          <w:rFonts w:ascii="Times New Roman" w:hAnsi="Times New Roman" w:cs="Times New Roman"/>
          <w:sz w:val="24"/>
          <w:szCs w:val="24"/>
        </w:rPr>
        <w:t>Ernesto de Armas Rodríguez. Centro de  Ingeniería Genética y Biotecnología, Cuba. E-mail: ernesto.dearmas@cigb.edu.cu.</w:t>
      </w:r>
    </w:p>
    <w:p w:rsidR="00462296" w:rsidRDefault="00027F4A" w:rsidP="00027F4A">
      <w:pPr>
        <w:pStyle w:val="Prrafodelista"/>
        <w:numPr>
          <w:ilvl w:val="0"/>
          <w:numId w:val="2"/>
        </w:numPr>
        <w:spacing w:after="0" w:line="360" w:lineRule="auto"/>
        <w:rPr>
          <w:rFonts w:ascii="Times New Roman" w:hAnsi="Times New Roman" w:cs="Times New Roman"/>
          <w:sz w:val="24"/>
          <w:szCs w:val="24"/>
        </w:rPr>
      </w:pPr>
      <w:r w:rsidRPr="00027F4A">
        <w:rPr>
          <w:rFonts w:ascii="Times New Roman" w:hAnsi="Times New Roman" w:cs="Times New Roman"/>
          <w:sz w:val="24"/>
          <w:szCs w:val="24"/>
        </w:rPr>
        <w:t xml:space="preserve">Yamila Leon </w:t>
      </w:r>
      <w:proofErr w:type="spellStart"/>
      <w:r w:rsidRPr="00027F4A">
        <w:rPr>
          <w:rFonts w:ascii="Times New Roman" w:hAnsi="Times New Roman" w:cs="Times New Roman"/>
          <w:sz w:val="24"/>
          <w:szCs w:val="24"/>
        </w:rPr>
        <w:t>Guada</w:t>
      </w:r>
      <w:proofErr w:type="spellEnd"/>
      <w:r w:rsidR="00E912D0" w:rsidRPr="00027F4A">
        <w:rPr>
          <w:rFonts w:ascii="Times New Roman" w:hAnsi="Times New Roman" w:cs="Times New Roman"/>
          <w:sz w:val="24"/>
          <w:szCs w:val="24"/>
        </w:rPr>
        <w:t xml:space="preserve">. </w:t>
      </w:r>
      <w:r w:rsidRPr="00027F4A">
        <w:rPr>
          <w:rFonts w:ascii="Times New Roman" w:hAnsi="Times New Roman" w:cs="Times New Roman"/>
          <w:sz w:val="24"/>
          <w:szCs w:val="24"/>
        </w:rPr>
        <w:t>Centro de  Ingeniería Genética y Biotecnología</w:t>
      </w:r>
      <w:r w:rsidR="00E912D0" w:rsidRPr="00027F4A">
        <w:rPr>
          <w:rFonts w:ascii="Times New Roman" w:hAnsi="Times New Roman" w:cs="Times New Roman"/>
          <w:sz w:val="24"/>
          <w:szCs w:val="24"/>
        </w:rPr>
        <w:t xml:space="preserve">, </w:t>
      </w:r>
      <w:r w:rsidRPr="00027F4A">
        <w:rPr>
          <w:rFonts w:ascii="Times New Roman" w:hAnsi="Times New Roman" w:cs="Times New Roman"/>
          <w:sz w:val="24"/>
          <w:szCs w:val="24"/>
        </w:rPr>
        <w:t>Cuba</w:t>
      </w:r>
      <w:r w:rsidR="00E912D0" w:rsidRPr="00027F4A">
        <w:rPr>
          <w:rFonts w:ascii="Times New Roman" w:hAnsi="Times New Roman" w:cs="Times New Roman"/>
          <w:sz w:val="24"/>
          <w:szCs w:val="24"/>
        </w:rPr>
        <w:t xml:space="preserve">. </w:t>
      </w:r>
    </w:p>
    <w:p w:rsidR="00027F4A" w:rsidRDefault="00E912D0" w:rsidP="00462296">
      <w:pPr>
        <w:pStyle w:val="Prrafodelista"/>
        <w:spacing w:after="0" w:line="360" w:lineRule="auto"/>
        <w:rPr>
          <w:rStyle w:val="Hipervnculo"/>
          <w:rFonts w:ascii="Times New Roman" w:hAnsi="Times New Roman" w:cs="Times New Roman"/>
          <w:sz w:val="24"/>
          <w:szCs w:val="24"/>
        </w:rPr>
      </w:pPr>
      <w:r w:rsidRPr="00027F4A">
        <w:rPr>
          <w:rFonts w:ascii="Times New Roman" w:hAnsi="Times New Roman" w:cs="Times New Roman"/>
          <w:sz w:val="24"/>
          <w:szCs w:val="24"/>
        </w:rPr>
        <w:t>E-mail:</w:t>
      </w:r>
      <w:r w:rsidR="00027F4A" w:rsidRPr="00027F4A">
        <w:rPr>
          <w:rFonts w:ascii="Times New Roman" w:hAnsi="Times New Roman" w:cs="Times New Roman"/>
          <w:b/>
          <w:sz w:val="24"/>
          <w:szCs w:val="24"/>
        </w:rPr>
        <w:t xml:space="preserve"> </w:t>
      </w:r>
      <w:hyperlink r:id="rId11" w:history="1">
        <w:r w:rsidR="00027F4A" w:rsidRPr="00F809A9">
          <w:rPr>
            <w:rStyle w:val="Hipervnculo"/>
            <w:rFonts w:ascii="Times New Roman" w:hAnsi="Times New Roman" w:cs="Times New Roman"/>
            <w:b/>
            <w:sz w:val="24"/>
            <w:szCs w:val="24"/>
          </w:rPr>
          <w:t>y</w:t>
        </w:r>
        <w:r w:rsidR="00027F4A" w:rsidRPr="00F809A9">
          <w:rPr>
            <w:rStyle w:val="Hipervnculo"/>
            <w:rFonts w:ascii="Times New Roman" w:hAnsi="Times New Roman" w:cs="Times New Roman"/>
            <w:sz w:val="24"/>
            <w:szCs w:val="24"/>
          </w:rPr>
          <w:t>amila.leon@cigb.edu.cu</w:t>
        </w:r>
      </w:hyperlink>
    </w:p>
    <w:p w:rsidR="00C151C4" w:rsidRDefault="00C151C4" w:rsidP="00462296">
      <w:pPr>
        <w:pStyle w:val="Prrafodelista"/>
        <w:spacing w:after="0" w:line="360" w:lineRule="auto"/>
        <w:rPr>
          <w:rStyle w:val="Hipervnculo"/>
          <w:rFonts w:ascii="Times New Roman" w:hAnsi="Times New Roman" w:cs="Times New Roman"/>
          <w:sz w:val="24"/>
          <w:szCs w:val="24"/>
        </w:rPr>
      </w:pPr>
    </w:p>
    <w:p w:rsidR="00C151C4" w:rsidRPr="00C151C4" w:rsidRDefault="00C151C4" w:rsidP="00C151C4">
      <w:pPr>
        <w:pStyle w:val="Prrafodelista"/>
        <w:numPr>
          <w:ilvl w:val="0"/>
          <w:numId w:val="2"/>
        </w:numPr>
        <w:spacing w:after="0" w:line="360" w:lineRule="auto"/>
        <w:rPr>
          <w:rFonts w:ascii="Times New Roman" w:hAnsi="Times New Roman" w:cs="Times New Roman"/>
          <w:sz w:val="24"/>
          <w:szCs w:val="24"/>
        </w:rPr>
      </w:pPr>
      <w:r w:rsidRPr="00C151C4">
        <w:rPr>
          <w:rFonts w:ascii="Times New Roman" w:hAnsi="Times New Roman" w:cs="Times New Roman"/>
          <w:sz w:val="24"/>
          <w:szCs w:val="24"/>
        </w:rPr>
        <w:lastRenderedPageBreak/>
        <w:t>Asnel Herrera Sanzo. Centro de  Ingeniería Genética y Biotecnología, Cuba.</w:t>
      </w:r>
    </w:p>
    <w:p w:rsidR="00C151C4" w:rsidRDefault="00C151C4" w:rsidP="00C151C4">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 xml:space="preserve">  </w:t>
      </w:r>
      <w:r w:rsidRPr="00DD394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D3943">
        <w:rPr>
          <w:rFonts w:ascii="Times New Roman" w:hAnsi="Times New Roman" w:cs="Times New Roman"/>
          <w:sz w:val="24"/>
          <w:szCs w:val="24"/>
        </w:rPr>
        <w:t>E-mail</w:t>
      </w:r>
      <w:r w:rsidRPr="00DD3943">
        <w:rPr>
          <w:rFonts w:ascii="Times New Roman" w:hAnsi="Times New Roman" w:cs="Times New Roman"/>
          <w:b/>
          <w:sz w:val="24"/>
          <w:szCs w:val="24"/>
        </w:rPr>
        <w:t xml:space="preserve">: </w:t>
      </w:r>
      <w:hyperlink r:id="rId12" w:history="1">
        <w:r w:rsidRPr="00F809A9">
          <w:rPr>
            <w:rStyle w:val="Hipervnculo"/>
            <w:rFonts w:ascii="Times New Roman" w:hAnsi="Times New Roman" w:cs="Times New Roman"/>
            <w:sz w:val="24"/>
            <w:szCs w:val="24"/>
          </w:rPr>
          <w:t>asnel.herrera@cigb.edu.cu</w:t>
        </w:r>
      </w:hyperlink>
    </w:p>
    <w:p w:rsidR="00C151C4" w:rsidRPr="00C151C4" w:rsidRDefault="00C151C4" w:rsidP="00C151C4">
      <w:pPr>
        <w:pStyle w:val="Prrafodelista"/>
        <w:numPr>
          <w:ilvl w:val="0"/>
          <w:numId w:val="2"/>
        </w:numPr>
        <w:spacing w:after="0" w:line="360" w:lineRule="auto"/>
        <w:rPr>
          <w:rFonts w:ascii="Times New Roman" w:hAnsi="Times New Roman" w:cs="Times New Roman"/>
          <w:sz w:val="24"/>
          <w:szCs w:val="24"/>
        </w:rPr>
      </w:pPr>
      <w:r w:rsidRPr="00C151C4">
        <w:rPr>
          <w:rFonts w:ascii="Times New Roman" w:hAnsi="Times New Roman" w:cs="Times New Roman"/>
          <w:sz w:val="24"/>
          <w:szCs w:val="24"/>
        </w:rPr>
        <w:t xml:space="preserve">Leonardo </w:t>
      </w:r>
      <w:proofErr w:type="spellStart"/>
      <w:r w:rsidRPr="00C151C4">
        <w:rPr>
          <w:rFonts w:ascii="Times New Roman" w:hAnsi="Times New Roman" w:cs="Times New Roman"/>
          <w:sz w:val="24"/>
          <w:szCs w:val="24"/>
        </w:rPr>
        <w:t>Pacin</w:t>
      </w:r>
      <w:proofErr w:type="spellEnd"/>
      <w:r w:rsidRPr="00C151C4">
        <w:rPr>
          <w:rFonts w:ascii="Times New Roman" w:hAnsi="Times New Roman" w:cs="Times New Roman"/>
          <w:sz w:val="24"/>
          <w:szCs w:val="24"/>
        </w:rPr>
        <w:t xml:space="preserve"> Olivares. Centro de  Ingeniería Genética y Biotecnología, Cuba.</w:t>
      </w:r>
      <w:r w:rsidRPr="00C151C4">
        <w:rPr>
          <w:rFonts w:ascii="Times New Roman" w:hAnsi="Times New Roman" w:cs="Times New Roman"/>
          <w:b/>
          <w:sz w:val="24"/>
          <w:szCs w:val="24"/>
        </w:rPr>
        <w:t xml:space="preserve"> </w:t>
      </w:r>
      <w:r w:rsidRPr="00C151C4">
        <w:rPr>
          <w:rFonts w:ascii="Times New Roman" w:hAnsi="Times New Roman" w:cs="Times New Roman"/>
          <w:sz w:val="24"/>
          <w:szCs w:val="24"/>
        </w:rPr>
        <w:t>E-mail</w:t>
      </w:r>
      <w:r w:rsidRPr="00C151C4">
        <w:rPr>
          <w:rFonts w:ascii="Times New Roman" w:hAnsi="Times New Roman" w:cs="Times New Roman"/>
          <w:b/>
          <w:sz w:val="24"/>
          <w:szCs w:val="24"/>
        </w:rPr>
        <w:t xml:space="preserve">: </w:t>
      </w:r>
      <w:hyperlink r:id="rId13" w:history="1">
        <w:r w:rsidRPr="00C151C4">
          <w:rPr>
            <w:rStyle w:val="Hipervnculo"/>
            <w:rFonts w:ascii="Times New Roman" w:hAnsi="Times New Roman" w:cs="Times New Roman"/>
            <w:sz w:val="24"/>
            <w:szCs w:val="24"/>
          </w:rPr>
          <w:t xml:space="preserve"> leonardo.paccin@cigb.edu.cu</w:t>
        </w:r>
      </w:hyperlink>
    </w:p>
    <w:p w:rsidR="00C151C4" w:rsidRDefault="00C151C4" w:rsidP="00C151C4">
      <w:pPr>
        <w:pStyle w:val="Prrafodelista"/>
        <w:numPr>
          <w:ilvl w:val="0"/>
          <w:numId w:val="2"/>
        </w:numPr>
      </w:pPr>
      <w:r w:rsidRPr="00C151C4">
        <w:rPr>
          <w:rFonts w:ascii="Times New Roman" w:hAnsi="Times New Roman" w:cs="Times New Roman"/>
          <w:sz w:val="24"/>
          <w:szCs w:val="24"/>
        </w:rPr>
        <w:t>Victoria Nápoles Castillo. Centro de  Ingeniería Genética y Biotecnología, Cuba.</w:t>
      </w:r>
      <w:r w:rsidRPr="00C151C4">
        <w:rPr>
          <w:rFonts w:ascii="Times New Roman" w:hAnsi="Times New Roman" w:cs="Times New Roman"/>
          <w:b/>
          <w:sz w:val="24"/>
          <w:szCs w:val="24"/>
        </w:rPr>
        <w:t xml:space="preserve"> </w:t>
      </w:r>
      <w:r w:rsidRPr="00C151C4">
        <w:rPr>
          <w:rFonts w:ascii="Times New Roman" w:hAnsi="Times New Roman" w:cs="Times New Roman"/>
          <w:sz w:val="24"/>
          <w:szCs w:val="24"/>
        </w:rPr>
        <w:t>E-mail</w:t>
      </w:r>
      <w:r w:rsidRPr="00C151C4">
        <w:rPr>
          <w:rFonts w:ascii="Times New Roman" w:hAnsi="Times New Roman" w:cs="Times New Roman"/>
          <w:b/>
          <w:sz w:val="24"/>
          <w:szCs w:val="24"/>
        </w:rPr>
        <w:t xml:space="preserve">: </w:t>
      </w:r>
      <w:hyperlink r:id="rId14" w:history="1">
        <w:r w:rsidRPr="00C151C4">
          <w:rPr>
            <w:rStyle w:val="Hipervnculo"/>
            <w:rFonts w:ascii="Times New Roman" w:hAnsi="Times New Roman" w:cs="Times New Roman"/>
            <w:b/>
            <w:sz w:val="24"/>
            <w:szCs w:val="24"/>
          </w:rPr>
          <w:t xml:space="preserve"> </w:t>
        </w:r>
        <w:r w:rsidRPr="00C151C4">
          <w:rPr>
            <w:rStyle w:val="Hipervnculo"/>
            <w:rFonts w:ascii="Times New Roman" w:hAnsi="Times New Roman" w:cs="Times New Roman"/>
            <w:sz w:val="24"/>
            <w:szCs w:val="24"/>
          </w:rPr>
          <w:t>victoria.napoles@cigb.edu.cu</w:t>
        </w:r>
      </w:hyperlink>
    </w:p>
    <w:p w:rsidR="00C151C4" w:rsidRPr="00C151C4" w:rsidRDefault="00C151C4" w:rsidP="00C151C4">
      <w:pPr>
        <w:pStyle w:val="Prrafodelista"/>
        <w:numPr>
          <w:ilvl w:val="0"/>
          <w:numId w:val="2"/>
        </w:numPr>
        <w:spacing w:after="0" w:line="360" w:lineRule="auto"/>
        <w:rPr>
          <w:rStyle w:val="Hipervnculo"/>
          <w:rFonts w:ascii="Times New Roman" w:hAnsi="Times New Roman" w:cs="Times New Roman"/>
          <w:color w:val="auto"/>
          <w:sz w:val="24"/>
          <w:szCs w:val="24"/>
          <w:u w:val="none"/>
        </w:rPr>
      </w:pPr>
      <w:proofErr w:type="spellStart"/>
      <w:r w:rsidRPr="00C151C4">
        <w:rPr>
          <w:rFonts w:ascii="Times New Roman" w:hAnsi="Times New Roman" w:cs="Times New Roman"/>
          <w:sz w:val="24"/>
          <w:szCs w:val="24"/>
        </w:rPr>
        <w:t>Adrian</w:t>
      </w:r>
      <w:proofErr w:type="spellEnd"/>
      <w:r w:rsidRPr="00C151C4">
        <w:rPr>
          <w:rFonts w:ascii="Times New Roman" w:hAnsi="Times New Roman" w:cs="Times New Roman"/>
          <w:sz w:val="24"/>
          <w:szCs w:val="24"/>
        </w:rPr>
        <w:t xml:space="preserve"> Conde Palacios. Centro de  Ingeniería Genética y Biotecnología, Cuba.</w:t>
      </w:r>
      <w:r w:rsidRPr="00C151C4">
        <w:rPr>
          <w:rFonts w:ascii="Times New Roman" w:hAnsi="Times New Roman" w:cs="Times New Roman"/>
          <w:b/>
          <w:sz w:val="24"/>
          <w:szCs w:val="24"/>
        </w:rPr>
        <w:t xml:space="preserve"> </w:t>
      </w:r>
      <w:r w:rsidRPr="00C151C4">
        <w:rPr>
          <w:rFonts w:ascii="Times New Roman" w:hAnsi="Times New Roman" w:cs="Times New Roman"/>
          <w:sz w:val="24"/>
          <w:szCs w:val="24"/>
        </w:rPr>
        <w:t>E-mail</w:t>
      </w:r>
      <w:r w:rsidRPr="00C151C4">
        <w:rPr>
          <w:rFonts w:ascii="Times New Roman" w:hAnsi="Times New Roman" w:cs="Times New Roman"/>
          <w:b/>
          <w:sz w:val="24"/>
          <w:szCs w:val="24"/>
        </w:rPr>
        <w:t xml:space="preserve">: </w:t>
      </w:r>
      <w:hyperlink r:id="rId15" w:history="1">
        <w:r w:rsidRPr="00C151C4">
          <w:rPr>
            <w:rStyle w:val="Hipervnculo"/>
            <w:rFonts w:ascii="Times New Roman" w:hAnsi="Times New Roman" w:cs="Times New Roman"/>
            <w:sz w:val="24"/>
            <w:szCs w:val="24"/>
          </w:rPr>
          <w:t>adria.conde@cigb.edu.cu</w:t>
        </w:r>
      </w:hyperlink>
    </w:p>
    <w:p w:rsidR="00C151C4" w:rsidRPr="00C151C4" w:rsidRDefault="00C151C4" w:rsidP="00C151C4">
      <w:pPr>
        <w:pStyle w:val="Prrafodelista"/>
        <w:numPr>
          <w:ilvl w:val="0"/>
          <w:numId w:val="2"/>
        </w:numPr>
        <w:spacing w:after="0" w:line="360" w:lineRule="auto"/>
        <w:rPr>
          <w:rStyle w:val="Hipervnculo"/>
          <w:rFonts w:ascii="Times New Roman" w:hAnsi="Times New Roman" w:cs="Times New Roman"/>
          <w:color w:val="auto"/>
          <w:sz w:val="24"/>
          <w:szCs w:val="24"/>
          <w:u w:val="none"/>
        </w:rPr>
      </w:pPr>
      <w:r w:rsidRPr="00592495">
        <w:rPr>
          <w:rFonts w:ascii="Times New Roman" w:hAnsi="Times New Roman" w:cs="Times New Roman"/>
          <w:sz w:val="24"/>
          <w:szCs w:val="24"/>
        </w:rPr>
        <w:t xml:space="preserve">Francisco Castañeda </w:t>
      </w:r>
      <w:proofErr w:type="spellStart"/>
      <w:r w:rsidRPr="00592495">
        <w:rPr>
          <w:rFonts w:ascii="Times New Roman" w:hAnsi="Times New Roman" w:cs="Times New Roman"/>
          <w:sz w:val="24"/>
          <w:szCs w:val="24"/>
        </w:rPr>
        <w:t>Marquez</w:t>
      </w:r>
      <w:proofErr w:type="spellEnd"/>
      <w:r>
        <w:rPr>
          <w:rFonts w:ascii="Times New Roman" w:hAnsi="Times New Roman" w:cs="Times New Roman"/>
          <w:sz w:val="24"/>
          <w:szCs w:val="24"/>
        </w:rPr>
        <w:t>.</w:t>
      </w:r>
      <w:r w:rsidRPr="00C151C4">
        <w:rPr>
          <w:rFonts w:ascii="Times New Roman" w:hAnsi="Times New Roman" w:cs="Times New Roman"/>
          <w:sz w:val="24"/>
          <w:szCs w:val="24"/>
        </w:rPr>
        <w:t xml:space="preserve"> </w:t>
      </w:r>
      <w:r w:rsidRPr="00C151C4">
        <w:rPr>
          <w:rFonts w:ascii="Times New Roman" w:hAnsi="Times New Roman" w:cs="Times New Roman"/>
          <w:sz w:val="24"/>
          <w:szCs w:val="24"/>
        </w:rPr>
        <w:t>Centro de  Ingeniería Genética y Biotecnología, Cuba.</w:t>
      </w:r>
      <w:r w:rsidRPr="00C151C4">
        <w:rPr>
          <w:rFonts w:ascii="Times New Roman" w:hAnsi="Times New Roman" w:cs="Times New Roman"/>
          <w:b/>
          <w:sz w:val="24"/>
          <w:szCs w:val="24"/>
        </w:rPr>
        <w:t xml:space="preserve"> </w:t>
      </w:r>
      <w:r w:rsidRPr="00C151C4">
        <w:rPr>
          <w:rFonts w:ascii="Times New Roman" w:hAnsi="Times New Roman" w:cs="Times New Roman"/>
          <w:sz w:val="24"/>
          <w:szCs w:val="24"/>
        </w:rPr>
        <w:t>E-mail</w:t>
      </w:r>
      <w:r w:rsidRPr="00C151C4">
        <w:rPr>
          <w:rFonts w:ascii="Times New Roman" w:hAnsi="Times New Roman" w:cs="Times New Roman"/>
          <w:b/>
          <w:sz w:val="24"/>
          <w:szCs w:val="24"/>
        </w:rPr>
        <w:t xml:space="preserve">: </w:t>
      </w:r>
      <w:hyperlink r:id="rId16" w:history="1">
        <w:r w:rsidRPr="00767D41">
          <w:rPr>
            <w:rStyle w:val="Hipervnculo"/>
            <w:rFonts w:ascii="Times New Roman" w:hAnsi="Times New Roman" w:cs="Times New Roman"/>
            <w:sz w:val="24"/>
            <w:szCs w:val="24"/>
          </w:rPr>
          <w:t>francisco.castañeda@cigb.edu.cu</w:t>
        </w:r>
      </w:hyperlink>
    </w:p>
    <w:p w:rsidR="00C151C4" w:rsidRPr="00C151C4" w:rsidRDefault="00C151C4" w:rsidP="00C151C4">
      <w:pPr>
        <w:pStyle w:val="Prrafodelista"/>
        <w:numPr>
          <w:ilvl w:val="0"/>
          <w:numId w:val="2"/>
        </w:numPr>
        <w:spacing w:after="0" w:line="360" w:lineRule="auto"/>
        <w:rPr>
          <w:rFonts w:ascii="Times New Roman" w:hAnsi="Times New Roman" w:cs="Times New Roman"/>
          <w:sz w:val="24"/>
          <w:szCs w:val="24"/>
        </w:rPr>
      </w:pPr>
      <w:r w:rsidRPr="00592495">
        <w:rPr>
          <w:rFonts w:ascii="Times New Roman" w:hAnsi="Times New Roman" w:cs="Times New Roman"/>
          <w:sz w:val="24"/>
          <w:szCs w:val="24"/>
        </w:rPr>
        <w:t xml:space="preserve"> Leoner del Arco Romero</w:t>
      </w:r>
      <w:r>
        <w:rPr>
          <w:rFonts w:ascii="Times New Roman" w:hAnsi="Times New Roman" w:cs="Times New Roman"/>
          <w:sz w:val="24"/>
          <w:szCs w:val="24"/>
        </w:rPr>
        <w:t>.</w:t>
      </w:r>
      <w:r w:rsidRPr="00C151C4">
        <w:rPr>
          <w:rFonts w:ascii="Times New Roman" w:hAnsi="Times New Roman" w:cs="Times New Roman"/>
          <w:sz w:val="24"/>
          <w:szCs w:val="24"/>
        </w:rPr>
        <w:t xml:space="preserve"> </w:t>
      </w:r>
      <w:r w:rsidRPr="00C151C4">
        <w:rPr>
          <w:rFonts w:ascii="Times New Roman" w:hAnsi="Times New Roman" w:cs="Times New Roman"/>
          <w:sz w:val="24"/>
          <w:szCs w:val="24"/>
        </w:rPr>
        <w:t>Centro de  Ingeniería Genética y Biotecnología, Cuba.</w:t>
      </w:r>
      <w:r w:rsidRPr="00C151C4">
        <w:rPr>
          <w:rFonts w:ascii="Times New Roman" w:hAnsi="Times New Roman" w:cs="Times New Roman"/>
          <w:b/>
          <w:sz w:val="24"/>
          <w:szCs w:val="24"/>
        </w:rPr>
        <w:t xml:space="preserve"> </w:t>
      </w:r>
      <w:r w:rsidRPr="00C151C4">
        <w:rPr>
          <w:rFonts w:ascii="Times New Roman" w:hAnsi="Times New Roman" w:cs="Times New Roman"/>
          <w:sz w:val="24"/>
          <w:szCs w:val="24"/>
        </w:rPr>
        <w:t>E-mail</w:t>
      </w:r>
      <w:r w:rsidRPr="00C151C4">
        <w:rPr>
          <w:rFonts w:ascii="Times New Roman" w:hAnsi="Times New Roman" w:cs="Times New Roman"/>
          <w:b/>
          <w:sz w:val="24"/>
          <w:szCs w:val="24"/>
        </w:rPr>
        <w:t xml:space="preserve">: </w:t>
      </w:r>
      <w:hyperlink r:id="rId17" w:history="1">
        <w:r w:rsidRPr="00767D41">
          <w:rPr>
            <w:rStyle w:val="Hipervnculo"/>
            <w:rFonts w:ascii="Times New Roman" w:hAnsi="Times New Roman" w:cs="Times New Roman"/>
            <w:sz w:val="24"/>
            <w:szCs w:val="24"/>
          </w:rPr>
          <w:t>leoner.arco@cigb.edu.cu</w:t>
        </w:r>
      </w:hyperlink>
    </w:p>
    <w:p w:rsidR="00C151C4" w:rsidRDefault="00C151C4" w:rsidP="00C151C4">
      <w:pPr>
        <w:spacing w:after="0" w:line="360" w:lineRule="auto"/>
        <w:rPr>
          <w:rStyle w:val="Hipervnculo"/>
          <w:rFonts w:ascii="Times New Roman" w:hAnsi="Times New Roman" w:cs="Times New Roman"/>
          <w:sz w:val="24"/>
          <w:szCs w:val="24"/>
        </w:rPr>
      </w:pPr>
    </w:p>
    <w:p w:rsidR="00C151C4" w:rsidRDefault="008A1C16" w:rsidP="00C151C4">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151C4" w:rsidRPr="00C151C4">
        <w:rPr>
          <w:rFonts w:ascii="Times New Roman" w:hAnsi="Times New Roman" w:cs="Times New Roman"/>
          <w:sz w:val="24"/>
          <w:szCs w:val="24"/>
        </w:rPr>
        <w:t>El Ingrediente Farmacéutico Activo con actividad de Factor de Transferencia (IFA-FT) es producido en el Centro de Ingeniería Genética y Biotecnología (CIGB). Es un producto hemoderivado obtenido de la ruptura de leucocitos provenientes de sangre humana, cuando los mismos son aislados y sometidos a un proceso de ruptura de sus membranas y posterior diálisis del extracto celular.</w:t>
      </w:r>
      <w:r w:rsidR="00C151C4">
        <w:rPr>
          <w:rFonts w:ascii="Times New Roman" w:hAnsi="Times New Roman" w:cs="Times New Roman"/>
          <w:sz w:val="24"/>
          <w:szCs w:val="24"/>
        </w:rPr>
        <w:t xml:space="preserve"> </w:t>
      </w:r>
      <w:r w:rsidR="00C151C4" w:rsidRPr="00C151C4">
        <w:rPr>
          <w:rFonts w:ascii="Times New Roman" w:hAnsi="Times New Roman" w:cs="Times New Roman"/>
          <w:sz w:val="24"/>
          <w:szCs w:val="24"/>
        </w:rPr>
        <w:t>La utilización del método de diálisis como mecanismo principal para la obtención y purificación de este producto, hace que el mismo no cuente con un proceso que cumpla con las exigentes regulaciones internacionales, debido a:</w:t>
      </w:r>
      <w:r w:rsidR="00C151C4">
        <w:rPr>
          <w:rFonts w:ascii="Times New Roman" w:hAnsi="Times New Roman" w:cs="Times New Roman"/>
          <w:sz w:val="24"/>
          <w:szCs w:val="24"/>
        </w:rPr>
        <w:t xml:space="preserve"> n</w:t>
      </w:r>
      <w:r w:rsidR="00C151C4" w:rsidRPr="00C151C4">
        <w:rPr>
          <w:rFonts w:ascii="Times New Roman" w:hAnsi="Times New Roman" w:cs="Times New Roman"/>
          <w:sz w:val="24"/>
          <w:szCs w:val="24"/>
        </w:rPr>
        <w:t>iveles de recobrado muy bajos, ya que esta tecnología no está diseñada para la purificación d</w:t>
      </w:r>
      <w:r w:rsidR="00C151C4">
        <w:rPr>
          <w:rFonts w:ascii="Times New Roman" w:hAnsi="Times New Roman" w:cs="Times New Roman"/>
          <w:sz w:val="24"/>
          <w:szCs w:val="24"/>
        </w:rPr>
        <w:t>e proteínas a escala industrial, n</w:t>
      </w:r>
      <w:r w:rsidR="00C151C4" w:rsidRPr="00C151C4">
        <w:rPr>
          <w:rFonts w:ascii="Times New Roman" w:hAnsi="Times New Roman" w:cs="Times New Roman"/>
          <w:sz w:val="24"/>
          <w:szCs w:val="24"/>
        </w:rPr>
        <w:t xml:space="preserve">o existen evidencias de la integridad de la membrana de diálisis después de la operación, </w:t>
      </w:r>
      <w:r w:rsidR="00C151C4">
        <w:rPr>
          <w:rFonts w:ascii="Times New Roman" w:hAnsi="Times New Roman" w:cs="Times New Roman"/>
          <w:sz w:val="24"/>
          <w:szCs w:val="24"/>
        </w:rPr>
        <w:t>debido a</w:t>
      </w:r>
      <w:r w:rsidR="00C151C4" w:rsidRPr="00C151C4">
        <w:rPr>
          <w:rFonts w:ascii="Times New Roman" w:hAnsi="Times New Roman" w:cs="Times New Roman"/>
          <w:sz w:val="24"/>
          <w:szCs w:val="24"/>
        </w:rPr>
        <w:t xml:space="preserve"> que tecnológicam</w:t>
      </w:r>
      <w:r w:rsidR="00C151C4">
        <w:rPr>
          <w:rFonts w:ascii="Times New Roman" w:hAnsi="Times New Roman" w:cs="Times New Roman"/>
          <w:sz w:val="24"/>
          <w:szCs w:val="24"/>
        </w:rPr>
        <w:t>ente no es posible de realizar y ma</w:t>
      </w:r>
      <w:r w:rsidR="00C151C4" w:rsidRPr="00C151C4">
        <w:rPr>
          <w:rFonts w:ascii="Times New Roman" w:hAnsi="Times New Roman" w:cs="Times New Roman"/>
          <w:sz w:val="24"/>
          <w:szCs w:val="24"/>
        </w:rPr>
        <w:t>nipulación excesiva, aumentando el riesgo de contaminación, haciéndolo poco fiable para la remoción viral.</w:t>
      </w:r>
      <w:r w:rsidR="00C151C4">
        <w:rPr>
          <w:rFonts w:ascii="Times New Roman" w:hAnsi="Times New Roman" w:cs="Times New Roman"/>
          <w:sz w:val="24"/>
          <w:szCs w:val="24"/>
        </w:rPr>
        <w:t xml:space="preserve"> </w:t>
      </w:r>
      <w:r w:rsidR="00C151C4" w:rsidRPr="00C151C4">
        <w:rPr>
          <w:rFonts w:ascii="Times New Roman" w:hAnsi="Times New Roman" w:cs="Times New Roman"/>
          <w:sz w:val="24"/>
          <w:szCs w:val="24"/>
        </w:rPr>
        <w:t xml:space="preserve">Por lo anteriormente expuesto, el presente trabajo desarrolla un nuevo proceso de purificación, que permite obtener un IFA-FT con todos los atributos de calidad requeridos para el Registro Sanitario y que posibilita un incremento del rendimiento del proceso actual, utilizando el método de la ultrafiltración por casetes de 10 </w:t>
      </w:r>
      <w:proofErr w:type="spellStart"/>
      <w:r w:rsidR="00C151C4" w:rsidRPr="00C151C4">
        <w:rPr>
          <w:rFonts w:ascii="Times New Roman" w:hAnsi="Times New Roman" w:cs="Times New Roman"/>
          <w:sz w:val="24"/>
          <w:szCs w:val="24"/>
        </w:rPr>
        <w:t>KDa</w:t>
      </w:r>
      <w:proofErr w:type="spellEnd"/>
      <w:r w:rsidR="00C151C4" w:rsidRPr="00C151C4">
        <w:rPr>
          <w:rFonts w:ascii="Times New Roman" w:hAnsi="Times New Roman" w:cs="Times New Roman"/>
          <w:sz w:val="24"/>
          <w:szCs w:val="24"/>
        </w:rPr>
        <w:t xml:space="preserve">, integrado por una </w:t>
      </w:r>
      <w:r w:rsidR="00C151C4" w:rsidRPr="00C151C4">
        <w:rPr>
          <w:rFonts w:ascii="Times New Roman" w:hAnsi="Times New Roman" w:cs="Times New Roman"/>
          <w:sz w:val="24"/>
          <w:szCs w:val="24"/>
        </w:rPr>
        <w:lastRenderedPageBreak/>
        <w:t xml:space="preserve">bomba peristáltica (Watson </w:t>
      </w:r>
      <w:proofErr w:type="spellStart"/>
      <w:r w:rsidR="00C151C4" w:rsidRPr="00C151C4">
        <w:rPr>
          <w:rFonts w:ascii="Times New Roman" w:hAnsi="Times New Roman" w:cs="Times New Roman"/>
          <w:sz w:val="24"/>
          <w:szCs w:val="24"/>
        </w:rPr>
        <w:t>Marlow</w:t>
      </w:r>
      <w:proofErr w:type="spellEnd"/>
      <w:r w:rsidR="00C151C4" w:rsidRPr="00C151C4">
        <w:rPr>
          <w:rFonts w:ascii="Times New Roman" w:hAnsi="Times New Roman" w:cs="Times New Roman"/>
          <w:sz w:val="24"/>
          <w:szCs w:val="24"/>
        </w:rPr>
        <w:t>)  y un SARTOCON Slice-200 (</w:t>
      </w:r>
      <w:proofErr w:type="spellStart"/>
      <w:r w:rsidR="00C151C4" w:rsidRPr="00C151C4">
        <w:rPr>
          <w:rFonts w:ascii="Times New Roman" w:hAnsi="Times New Roman" w:cs="Times New Roman"/>
          <w:sz w:val="24"/>
          <w:szCs w:val="24"/>
        </w:rPr>
        <w:t>Sartorius</w:t>
      </w:r>
      <w:proofErr w:type="spellEnd"/>
      <w:r w:rsidR="00C151C4" w:rsidRPr="00C151C4">
        <w:rPr>
          <w:rFonts w:ascii="Times New Roman" w:hAnsi="Times New Roman" w:cs="Times New Roman"/>
          <w:sz w:val="24"/>
          <w:szCs w:val="24"/>
        </w:rPr>
        <w:t xml:space="preserve"> </w:t>
      </w:r>
      <w:proofErr w:type="spellStart"/>
      <w:r w:rsidR="00C151C4" w:rsidRPr="00C151C4">
        <w:rPr>
          <w:rFonts w:ascii="Times New Roman" w:hAnsi="Times New Roman" w:cs="Times New Roman"/>
          <w:sz w:val="24"/>
          <w:szCs w:val="24"/>
        </w:rPr>
        <w:t>Steadim</w:t>
      </w:r>
      <w:proofErr w:type="spellEnd"/>
      <w:r w:rsidR="00C151C4" w:rsidRPr="00C151C4">
        <w:rPr>
          <w:rFonts w:ascii="Times New Roman" w:hAnsi="Times New Roman" w:cs="Times New Roman"/>
          <w:sz w:val="24"/>
          <w:szCs w:val="24"/>
        </w:rPr>
        <w:t>), en sustitución de la diálisis y cuyos resultados han sido muy similares al del proceso actual</w:t>
      </w:r>
    </w:p>
    <w:p w:rsidR="00DD3943" w:rsidRPr="001E3DBF" w:rsidRDefault="009061A5" w:rsidP="00C151C4">
      <w:pPr>
        <w:spacing w:line="360" w:lineRule="auto"/>
        <w:jc w:val="both"/>
        <w:rPr>
          <w:rFonts w:ascii="Times New Roman" w:hAnsi="Times New Roman" w:cs="Times New Roman"/>
          <w:i/>
          <w:sz w:val="24"/>
          <w:szCs w:val="24"/>
        </w:rPr>
      </w:pPr>
      <w:r w:rsidRPr="00C151C4">
        <w:rPr>
          <w:rFonts w:ascii="Times New Roman" w:hAnsi="Times New Roman" w:cs="Times New Roman"/>
          <w:b/>
          <w:i/>
          <w:sz w:val="24"/>
          <w:szCs w:val="24"/>
          <w:lang w:val="en-US"/>
        </w:rPr>
        <w:t>Abstract:</w:t>
      </w:r>
      <w:r w:rsidRPr="00C151C4">
        <w:rPr>
          <w:rFonts w:ascii="Times New Roman" w:hAnsi="Times New Roman" w:cs="Times New Roman"/>
          <w:sz w:val="24"/>
          <w:szCs w:val="24"/>
          <w:lang w:val="en-US"/>
        </w:rPr>
        <w:t xml:space="preserve"> </w:t>
      </w:r>
      <w:r w:rsidR="001E3DBF" w:rsidRPr="001E3DBF">
        <w:rPr>
          <w:rFonts w:ascii="Times New Roman" w:hAnsi="Times New Roman" w:cs="Times New Roman"/>
          <w:i/>
          <w:sz w:val="24"/>
          <w:szCs w:val="24"/>
        </w:rPr>
        <w:t xml:space="preserve">The Active Pharmaceutical Ingredient with Transfer Factor Activity (IFA-FT) is produced at the Center for Genetic Engineering and Biotechnology (CIGB). It is a blood product obtained from the breakdown of leukocytes from human blood, when they are isolated and subjected to a process of rupture of their membranes and subsequent dialysis of the cellular extract. The use of the dialysis method as the main mechanism for obtaining and purifying this product, means that it does not have a process that complies with the stringent international regulations, due to: very low levels of recovery, since this technology is not available. </w:t>
      </w:r>
      <w:proofErr w:type="gramStart"/>
      <w:r w:rsidR="001E3DBF" w:rsidRPr="001E3DBF">
        <w:rPr>
          <w:rFonts w:ascii="Times New Roman" w:hAnsi="Times New Roman" w:cs="Times New Roman"/>
          <w:i/>
          <w:sz w:val="24"/>
          <w:szCs w:val="24"/>
        </w:rPr>
        <w:t>designed</w:t>
      </w:r>
      <w:proofErr w:type="gramEnd"/>
      <w:r w:rsidR="001E3DBF" w:rsidRPr="001E3DBF">
        <w:rPr>
          <w:rFonts w:ascii="Times New Roman" w:hAnsi="Times New Roman" w:cs="Times New Roman"/>
          <w:i/>
          <w:sz w:val="24"/>
          <w:szCs w:val="24"/>
        </w:rPr>
        <w:t xml:space="preserve"> for the purification of proteins on an industrial scale, there is no evidence of the integrity of the dialysis membrane after the operation, due to the fact that technologically it is not possible to perform and excessive manipulation, increasing the risk of contamination, making it unreliable for the viral removal. Due to the above, the present work develops a new purification process, which allows to obtain an IFA-FT with all the quality attributes required for the Sanitary Registry and that allows an increase in the performance of the current process, using the ultrafiltration method by cassettes of 10 </w:t>
      </w:r>
      <w:proofErr w:type="spellStart"/>
      <w:r w:rsidR="001E3DBF" w:rsidRPr="001E3DBF">
        <w:rPr>
          <w:rFonts w:ascii="Times New Roman" w:hAnsi="Times New Roman" w:cs="Times New Roman"/>
          <w:i/>
          <w:sz w:val="24"/>
          <w:szCs w:val="24"/>
        </w:rPr>
        <w:t>KDa</w:t>
      </w:r>
      <w:proofErr w:type="spellEnd"/>
      <w:r w:rsidR="001E3DBF" w:rsidRPr="001E3DBF">
        <w:rPr>
          <w:rFonts w:ascii="Times New Roman" w:hAnsi="Times New Roman" w:cs="Times New Roman"/>
          <w:i/>
          <w:sz w:val="24"/>
          <w:szCs w:val="24"/>
        </w:rPr>
        <w:t xml:space="preserve">, composed of a peristaltic pump (Watson Marlow) and a SARTOCON Slice-200 (Sartorius </w:t>
      </w:r>
      <w:proofErr w:type="spellStart"/>
      <w:r w:rsidR="001E3DBF" w:rsidRPr="001E3DBF">
        <w:rPr>
          <w:rFonts w:ascii="Times New Roman" w:hAnsi="Times New Roman" w:cs="Times New Roman"/>
          <w:i/>
          <w:sz w:val="24"/>
          <w:szCs w:val="24"/>
        </w:rPr>
        <w:t>Steadim</w:t>
      </w:r>
      <w:proofErr w:type="spellEnd"/>
      <w:r w:rsidR="001E3DBF" w:rsidRPr="001E3DBF">
        <w:rPr>
          <w:rFonts w:ascii="Times New Roman" w:hAnsi="Times New Roman" w:cs="Times New Roman"/>
          <w:i/>
          <w:sz w:val="24"/>
          <w:szCs w:val="24"/>
        </w:rPr>
        <w:t>), replacing dialysis and whose results have been very similar to the current process</w:t>
      </w:r>
    </w:p>
    <w:p w:rsidR="009061A5" w:rsidRPr="00DD3943" w:rsidRDefault="009061A5" w:rsidP="00FF3346">
      <w:pPr>
        <w:spacing w:after="0" w:line="360" w:lineRule="auto"/>
        <w:jc w:val="both"/>
        <w:rPr>
          <w:rFonts w:ascii="Times New Roman" w:hAnsi="Times New Roman" w:cs="Times New Roman"/>
          <w:sz w:val="24"/>
          <w:szCs w:val="24"/>
          <w:lang w:val="en-US"/>
        </w:rPr>
      </w:pPr>
      <w:bookmarkStart w:id="0" w:name="_GoBack"/>
      <w:bookmarkEnd w:id="0"/>
    </w:p>
    <w:p w:rsidR="00DD3943" w:rsidRDefault="009061A5" w:rsidP="00DD3943">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AF62E6" w:rsidRPr="00AF62E6">
        <w:rPr>
          <w:rFonts w:ascii="Times New Roman" w:hAnsi="Times New Roman" w:cs="Times New Roman"/>
          <w:sz w:val="24"/>
          <w:szCs w:val="24"/>
        </w:rPr>
        <w:t>Diális</w:t>
      </w:r>
      <w:r w:rsidR="00AF62E6">
        <w:rPr>
          <w:rFonts w:ascii="Times New Roman" w:hAnsi="Times New Roman" w:cs="Times New Roman"/>
          <w:sz w:val="24"/>
          <w:szCs w:val="24"/>
        </w:rPr>
        <w:t>is</w:t>
      </w:r>
      <w:r w:rsidR="00DD3943">
        <w:rPr>
          <w:rFonts w:ascii="Times New Roman" w:hAnsi="Times New Roman" w:cs="Times New Roman"/>
          <w:sz w:val="24"/>
          <w:szCs w:val="24"/>
        </w:rPr>
        <w:t xml:space="preserve">; </w:t>
      </w:r>
      <w:r w:rsidR="00AF62E6">
        <w:rPr>
          <w:rFonts w:ascii="Times New Roman" w:hAnsi="Times New Roman" w:cs="Times New Roman"/>
          <w:sz w:val="24"/>
          <w:szCs w:val="24"/>
        </w:rPr>
        <w:t>Ultrafiltración</w:t>
      </w:r>
      <w:r w:rsidR="00DD3943">
        <w:rPr>
          <w:rFonts w:ascii="Times New Roman" w:hAnsi="Times New Roman" w:cs="Times New Roman"/>
          <w:sz w:val="24"/>
          <w:szCs w:val="24"/>
        </w:rPr>
        <w:t>;</w:t>
      </w:r>
      <w:r w:rsidR="00DD3943" w:rsidRPr="007C008B">
        <w:rPr>
          <w:rFonts w:ascii="Times New Roman" w:hAnsi="Times New Roman" w:cs="Times New Roman"/>
          <w:sz w:val="24"/>
          <w:szCs w:val="24"/>
        </w:rPr>
        <w:t xml:space="preserve"> </w:t>
      </w:r>
      <w:r w:rsidR="00AF62E6">
        <w:rPr>
          <w:rFonts w:ascii="Times New Roman" w:hAnsi="Times New Roman" w:cs="Times New Roman"/>
          <w:sz w:val="24"/>
          <w:szCs w:val="24"/>
        </w:rPr>
        <w:t>Factor de transferencia</w:t>
      </w:r>
      <w:r w:rsidR="00DD3943">
        <w:rPr>
          <w:rFonts w:ascii="Times New Roman" w:hAnsi="Times New Roman" w:cs="Times New Roman"/>
          <w:sz w:val="24"/>
          <w:szCs w:val="24"/>
        </w:rPr>
        <w:t>;</w:t>
      </w:r>
      <w:r w:rsidR="00DD3943" w:rsidRPr="007C008B">
        <w:rPr>
          <w:rFonts w:ascii="Times New Roman" w:hAnsi="Times New Roman" w:cs="Times New Roman"/>
          <w:sz w:val="24"/>
          <w:szCs w:val="24"/>
        </w:rPr>
        <w:t xml:space="preserve"> </w:t>
      </w:r>
      <w:r w:rsidR="00AF62E6">
        <w:rPr>
          <w:rFonts w:ascii="Times New Roman" w:hAnsi="Times New Roman" w:cs="Times New Roman"/>
          <w:sz w:val="24"/>
          <w:szCs w:val="24"/>
        </w:rPr>
        <w:t>Ingrediente farmacéutico activo</w:t>
      </w:r>
      <w:r w:rsidR="00DD3943">
        <w:rPr>
          <w:rFonts w:ascii="Times New Roman" w:hAnsi="Times New Roman" w:cs="Times New Roman"/>
          <w:sz w:val="24"/>
          <w:szCs w:val="24"/>
        </w:rPr>
        <w:t>;</w:t>
      </w:r>
      <w:r w:rsidR="00DD3943" w:rsidRPr="007C008B">
        <w:rPr>
          <w:rFonts w:ascii="Times New Roman" w:hAnsi="Times New Roman" w:cs="Times New Roman"/>
          <w:sz w:val="24"/>
          <w:szCs w:val="24"/>
        </w:rPr>
        <w:t xml:space="preserve"> </w:t>
      </w:r>
      <w:r w:rsidR="00DD3943">
        <w:rPr>
          <w:rFonts w:ascii="Times New Roman" w:hAnsi="Times New Roman" w:cs="Times New Roman"/>
          <w:sz w:val="24"/>
          <w:szCs w:val="24"/>
        </w:rPr>
        <w:t>P</w:t>
      </w:r>
      <w:r w:rsidR="00DD3943" w:rsidRPr="007C008B">
        <w:rPr>
          <w:rFonts w:ascii="Times New Roman" w:hAnsi="Times New Roman" w:cs="Times New Roman"/>
          <w:sz w:val="24"/>
          <w:szCs w:val="24"/>
        </w:rPr>
        <w:t>roteínas.</w:t>
      </w:r>
    </w:p>
    <w:p w:rsidR="00DD3943" w:rsidRPr="00AF62E6" w:rsidRDefault="009061A5" w:rsidP="00FF3346">
      <w:pPr>
        <w:spacing w:after="0" w:line="360" w:lineRule="auto"/>
        <w:jc w:val="both"/>
        <w:rPr>
          <w:i/>
          <w:color w:val="222222"/>
          <w:lang w:val="en"/>
        </w:rPr>
      </w:pPr>
      <w:r w:rsidRPr="00AF62E6">
        <w:rPr>
          <w:rFonts w:ascii="Times New Roman" w:hAnsi="Times New Roman" w:cs="Times New Roman"/>
          <w:b/>
          <w:i/>
          <w:sz w:val="24"/>
          <w:szCs w:val="24"/>
          <w:lang w:val="en-US"/>
        </w:rPr>
        <w:t>Keywords:</w:t>
      </w:r>
      <w:r w:rsidRPr="001E3DBF">
        <w:rPr>
          <w:rFonts w:ascii="Times New Roman" w:hAnsi="Times New Roman" w:cs="Times New Roman"/>
          <w:sz w:val="24"/>
          <w:szCs w:val="24"/>
          <w:lang w:val="en-US"/>
        </w:rPr>
        <w:t xml:space="preserve"> </w:t>
      </w:r>
      <w:r w:rsidR="00AF62E6" w:rsidRPr="00AF62E6">
        <w:rPr>
          <w:i/>
          <w:color w:val="222222"/>
          <w:lang w:val="en"/>
        </w:rPr>
        <w:t>Dialysis; Ultrafiltration; Transfer factor; Active pharmaceutical ingredient; Proteins</w:t>
      </w:r>
    </w:p>
    <w:p w:rsidR="00DD3943" w:rsidRDefault="00DD3943" w:rsidP="00FF3346">
      <w:pPr>
        <w:spacing w:after="0" w:line="360" w:lineRule="auto"/>
        <w:jc w:val="both"/>
        <w:rPr>
          <w:color w:val="222222"/>
          <w:lang w:val="en"/>
        </w:rPr>
      </w:pPr>
    </w:p>
    <w:p w:rsidR="00DD3943" w:rsidRDefault="00DD3943" w:rsidP="00FF3346">
      <w:pPr>
        <w:spacing w:after="0" w:line="360" w:lineRule="auto"/>
        <w:jc w:val="both"/>
        <w:rPr>
          <w:color w:val="222222"/>
          <w:lang w:val="en"/>
        </w:rPr>
      </w:pPr>
    </w:p>
    <w:sectPr w:rsidR="00DD3943"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DC" w:rsidRDefault="00A602DC" w:rsidP="00C8585B">
      <w:pPr>
        <w:spacing w:after="0" w:line="240" w:lineRule="auto"/>
      </w:pPr>
      <w:r>
        <w:separator/>
      </w:r>
    </w:p>
  </w:endnote>
  <w:endnote w:type="continuationSeparator" w:id="0">
    <w:p w:rsidR="00A602DC" w:rsidRDefault="00A602D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602D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DC" w:rsidRDefault="00A602DC" w:rsidP="00C8585B">
      <w:pPr>
        <w:spacing w:after="0" w:line="240" w:lineRule="auto"/>
      </w:pPr>
      <w:r>
        <w:separator/>
      </w:r>
    </w:p>
  </w:footnote>
  <w:footnote w:type="continuationSeparator" w:id="0">
    <w:p w:rsidR="00A602DC" w:rsidRDefault="00A602D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FBC72A4" wp14:editId="3B86D2EC">
          <wp:simplePos x="0" y="0"/>
          <wp:positionH relativeFrom="column">
            <wp:posOffset>5387340</wp:posOffset>
          </wp:positionH>
          <wp:positionV relativeFrom="paragraph">
            <wp:posOffset>-169545</wp:posOffset>
          </wp:positionV>
          <wp:extent cx="714375" cy="836295"/>
          <wp:effectExtent l="0" t="0" r="9525"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3E567D4E" wp14:editId="1711DD73">
          <wp:simplePos x="0" y="0"/>
          <wp:positionH relativeFrom="column">
            <wp:posOffset>5390515</wp:posOffset>
          </wp:positionH>
          <wp:positionV relativeFrom="paragraph">
            <wp:posOffset>140970</wp:posOffset>
          </wp:positionV>
          <wp:extent cx="729615" cy="815975"/>
          <wp:effectExtent l="0" t="0" r="0"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959CF"/>
    <w:multiLevelType w:val="hybridMultilevel"/>
    <w:tmpl w:val="7D220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7F4A"/>
    <w:rsid w:val="00046F14"/>
    <w:rsid w:val="000B6555"/>
    <w:rsid w:val="000C14DC"/>
    <w:rsid w:val="00114C82"/>
    <w:rsid w:val="0012608A"/>
    <w:rsid w:val="001E3DBF"/>
    <w:rsid w:val="002C4923"/>
    <w:rsid w:val="002E0882"/>
    <w:rsid w:val="002E272A"/>
    <w:rsid w:val="003068F5"/>
    <w:rsid w:val="00342D10"/>
    <w:rsid w:val="00362E5F"/>
    <w:rsid w:val="00403285"/>
    <w:rsid w:val="00462296"/>
    <w:rsid w:val="00492AE4"/>
    <w:rsid w:val="005754D8"/>
    <w:rsid w:val="00592495"/>
    <w:rsid w:val="005E2497"/>
    <w:rsid w:val="006271E4"/>
    <w:rsid w:val="00640758"/>
    <w:rsid w:val="00667F10"/>
    <w:rsid w:val="00712A31"/>
    <w:rsid w:val="007559FA"/>
    <w:rsid w:val="00793FC4"/>
    <w:rsid w:val="007D6B92"/>
    <w:rsid w:val="0088159E"/>
    <w:rsid w:val="008A1C16"/>
    <w:rsid w:val="008A2E7E"/>
    <w:rsid w:val="008B06F8"/>
    <w:rsid w:val="009061A5"/>
    <w:rsid w:val="0091621C"/>
    <w:rsid w:val="009B1EF2"/>
    <w:rsid w:val="009D5E02"/>
    <w:rsid w:val="009D67CD"/>
    <w:rsid w:val="00A156A5"/>
    <w:rsid w:val="00A21A1F"/>
    <w:rsid w:val="00A602DC"/>
    <w:rsid w:val="00A62A14"/>
    <w:rsid w:val="00AF62E6"/>
    <w:rsid w:val="00B2024E"/>
    <w:rsid w:val="00B80E97"/>
    <w:rsid w:val="00BF107B"/>
    <w:rsid w:val="00C151C4"/>
    <w:rsid w:val="00C56288"/>
    <w:rsid w:val="00C6208A"/>
    <w:rsid w:val="00C8585B"/>
    <w:rsid w:val="00C85FE1"/>
    <w:rsid w:val="00CD2BC3"/>
    <w:rsid w:val="00D05242"/>
    <w:rsid w:val="00D36D1C"/>
    <w:rsid w:val="00D73DE9"/>
    <w:rsid w:val="00DD3943"/>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semiHidden/>
    <w:rsid w:val="00492AE4"/>
    <w:pPr>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semiHidden/>
    <w:rsid w:val="00492AE4"/>
    <w:rPr>
      <w:rFonts w:ascii="Times New Roman" w:eastAsia="Times New Roman" w:hAnsi="Times New Roman" w:cs="Times New Roman"/>
      <w:sz w:val="20"/>
      <w:szCs w:val="20"/>
      <w:lang w:val="en-US"/>
    </w:rPr>
  </w:style>
  <w:style w:type="character" w:styleId="Refdenotaalfinal">
    <w:name w:val="endnote reference"/>
    <w:semiHidden/>
    <w:rsid w:val="00492A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semiHidden/>
    <w:rsid w:val="00492AE4"/>
    <w:pPr>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semiHidden/>
    <w:rsid w:val="00492AE4"/>
    <w:rPr>
      <w:rFonts w:ascii="Times New Roman" w:eastAsia="Times New Roman" w:hAnsi="Times New Roman" w:cs="Times New Roman"/>
      <w:sz w:val="20"/>
      <w:szCs w:val="20"/>
      <w:lang w:val="en-US"/>
    </w:rPr>
  </w:style>
  <w:style w:type="character" w:styleId="Refdenotaalfinal">
    <w:name w:val="endnote reference"/>
    <w:semiHidden/>
    <w:rsid w:val="00492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lvares@cigb.edu.cu" TargetMode="External"/><Relationship Id="rId13" Type="http://schemas.openxmlformats.org/officeDocument/2006/relationships/hyperlink" Target="mailto:%20leonardo.paccin@cigb.edu.cu"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nel.herrera@cigb.edu.cu" TargetMode="External"/><Relationship Id="rId17" Type="http://schemas.openxmlformats.org/officeDocument/2006/relationships/hyperlink" Target="mailto:leoner.arco@cigb.edu.cu" TargetMode="External"/><Relationship Id="rId2" Type="http://schemas.openxmlformats.org/officeDocument/2006/relationships/styles" Target="styles.xml"/><Relationship Id="rId16" Type="http://schemas.openxmlformats.org/officeDocument/2006/relationships/hyperlink" Target="mailto:francisco.casta&#241;eda@cigb.edu.c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amila.leon@cigb.edu.cu" TargetMode="External"/><Relationship Id="rId5" Type="http://schemas.openxmlformats.org/officeDocument/2006/relationships/webSettings" Target="webSettings.xml"/><Relationship Id="rId15" Type="http://schemas.openxmlformats.org/officeDocument/2006/relationships/hyperlink" Target="mailto:adria.conde@cigb.edu.cu" TargetMode="External"/><Relationship Id="rId10" Type="http://schemas.openxmlformats.org/officeDocument/2006/relationships/hyperlink" Target="mailto:%20julio.valdes@cigb.edu.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ardo.sanchez@cigb.edu.cu" TargetMode="External"/><Relationship Id="rId14" Type="http://schemas.openxmlformats.org/officeDocument/2006/relationships/hyperlink" Target="mailto:%20victoria.napoles@cigb.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4726</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Yamila Leon Guada</cp:lastModifiedBy>
  <cp:revision>3</cp:revision>
  <cp:lastPrinted>2017-03-02T19:45:00Z</cp:lastPrinted>
  <dcterms:created xsi:type="dcterms:W3CDTF">2019-03-05T20:55:00Z</dcterms:created>
  <dcterms:modified xsi:type="dcterms:W3CDTF">2019-03-05T20:59:00Z</dcterms:modified>
</cp:coreProperties>
</file>