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FF449" w14:textId="686BD35A" w:rsidR="009B3EE8" w:rsidRPr="00761867" w:rsidRDefault="009B3EE8" w:rsidP="0076186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761867">
        <w:rPr>
          <w:rFonts w:ascii="Arial" w:eastAsia="Times New Roman" w:hAnsi="Arial" w:cs="Arial"/>
          <w:b/>
          <w:bCs/>
          <w:sz w:val="24"/>
          <w:szCs w:val="24"/>
          <w:lang w:val="en-US"/>
        </w:rPr>
        <w:t>Title:</w:t>
      </w:r>
      <w:r w:rsidRPr="0076186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572E97" w:rsidRPr="00761867">
        <w:rPr>
          <w:rFonts w:ascii="Arial" w:hAnsi="Arial" w:cs="Arial"/>
          <w:bCs/>
          <w:sz w:val="24"/>
          <w:szCs w:val="24"/>
          <w:lang w:val="en-US"/>
        </w:rPr>
        <w:t xml:space="preserve">MULTICOMPONENT POLYSACCHARIDE-PROTEIN BIOCONJUGATION IN THE DEVELOPMENT OF </w:t>
      </w:r>
      <w:r w:rsidR="00572E97" w:rsidRPr="00761867">
        <w:rPr>
          <w:rFonts w:ascii="Arial" w:hAnsi="Arial" w:cs="Arial"/>
          <w:sz w:val="24"/>
          <w:szCs w:val="24"/>
          <w:lang w:val="en-US"/>
        </w:rPr>
        <w:t xml:space="preserve">MULTIVALENT UNIMOLECULAR GLYCOCONJUGATES AS </w:t>
      </w:r>
      <w:r w:rsidR="00572E97" w:rsidRPr="00761867">
        <w:rPr>
          <w:rFonts w:ascii="Arial" w:hAnsi="Arial" w:cs="Arial"/>
          <w:bCs/>
          <w:sz w:val="24"/>
          <w:szCs w:val="24"/>
          <w:lang w:val="en-US"/>
        </w:rPr>
        <w:t>ANTIBACTERIAL VACCINE CANDIDATES</w:t>
      </w:r>
    </w:p>
    <w:p w14:paraId="23E73DB4" w14:textId="77777777" w:rsidR="00761867" w:rsidRDefault="009B3EE8" w:rsidP="0076186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61867">
        <w:rPr>
          <w:rFonts w:ascii="Arial" w:hAnsi="Arial" w:cs="Arial"/>
          <w:b/>
          <w:bCs/>
          <w:sz w:val="24"/>
          <w:szCs w:val="24"/>
        </w:rPr>
        <w:t>Authors</w:t>
      </w:r>
      <w:proofErr w:type="spellEnd"/>
      <w:r w:rsidRPr="00761867">
        <w:rPr>
          <w:rFonts w:ascii="Arial" w:hAnsi="Arial" w:cs="Arial"/>
          <w:b/>
          <w:bCs/>
          <w:sz w:val="24"/>
          <w:szCs w:val="24"/>
        </w:rPr>
        <w:t>:</w:t>
      </w:r>
      <w:r w:rsidR="00761867" w:rsidRPr="00761867">
        <w:rPr>
          <w:rFonts w:ascii="Arial" w:hAnsi="Arial" w:cs="Arial"/>
          <w:bCs/>
          <w:sz w:val="24"/>
          <w:szCs w:val="24"/>
        </w:rPr>
        <w:t xml:space="preserve"> </w:t>
      </w:r>
    </w:p>
    <w:p w14:paraId="01E23722" w14:textId="1B291405" w:rsidR="00A3303C" w:rsidRPr="00761867" w:rsidRDefault="00761867" w:rsidP="0076186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E074FA">
        <w:rPr>
          <w:rFonts w:ascii="Arial" w:hAnsi="Arial" w:cs="Arial"/>
          <w:bCs/>
          <w:sz w:val="24"/>
          <w:szCs w:val="24"/>
          <w:u w:val="single"/>
        </w:rPr>
        <w:t>BSc</w:t>
      </w:r>
      <w:proofErr w:type="spellEnd"/>
      <w:r w:rsidRPr="00E074FA">
        <w:rPr>
          <w:rFonts w:ascii="Arial" w:hAnsi="Arial" w:cs="Arial"/>
          <w:bCs/>
          <w:sz w:val="24"/>
          <w:szCs w:val="24"/>
          <w:u w:val="single"/>
        </w:rPr>
        <w:t xml:space="preserve">. </w:t>
      </w:r>
      <w:r w:rsidR="009B3EE8" w:rsidRPr="00E074FA">
        <w:rPr>
          <w:rFonts w:ascii="Arial" w:hAnsi="Arial" w:cs="Arial"/>
          <w:bCs/>
          <w:sz w:val="24"/>
          <w:szCs w:val="24"/>
          <w:u w:val="single"/>
        </w:rPr>
        <w:t>Ana R</w:t>
      </w:r>
      <w:r w:rsidRPr="00E074FA">
        <w:rPr>
          <w:rFonts w:ascii="Arial" w:hAnsi="Arial" w:cs="Arial"/>
          <w:bCs/>
          <w:sz w:val="24"/>
          <w:szCs w:val="24"/>
          <w:u w:val="single"/>
        </w:rPr>
        <w:t>odríguez</w:t>
      </w:r>
      <w:r w:rsidR="009B3EE8" w:rsidRPr="00E074FA">
        <w:rPr>
          <w:rFonts w:ascii="Arial" w:hAnsi="Arial" w:cs="Arial"/>
          <w:bCs/>
          <w:sz w:val="24"/>
          <w:szCs w:val="24"/>
          <w:u w:val="single"/>
        </w:rPr>
        <w:t xml:space="preserve"> Humpierre</w:t>
      </w:r>
      <w:r w:rsidR="009B3EE8" w:rsidRPr="00761867">
        <w:rPr>
          <w:rFonts w:ascii="Arial" w:hAnsi="Arial" w:cs="Arial"/>
          <w:bCs/>
          <w:sz w:val="24"/>
          <w:szCs w:val="24"/>
        </w:rPr>
        <w:t>,</w:t>
      </w:r>
      <w:r w:rsidR="00F4040A" w:rsidRPr="00761867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C86594" w:rsidRPr="00761867">
        <w:rPr>
          <w:rStyle w:val="Hipervnculo"/>
          <w:rFonts w:ascii="Arial" w:hAnsi="Arial" w:cs="Arial"/>
          <w:bCs/>
          <w:color w:val="auto"/>
          <w:sz w:val="24"/>
          <w:szCs w:val="24"/>
          <w:u w:val="none"/>
        </w:rPr>
        <w:t xml:space="preserve">  </w:t>
      </w:r>
      <w:r>
        <w:rPr>
          <w:rStyle w:val="Hipervnculo"/>
          <w:rFonts w:ascii="Arial" w:hAnsi="Arial" w:cs="Arial"/>
          <w:bCs/>
          <w:color w:val="auto"/>
          <w:sz w:val="24"/>
          <w:szCs w:val="24"/>
          <w:u w:val="none"/>
        </w:rPr>
        <w:t xml:space="preserve">             </w:t>
      </w:r>
      <w:hyperlink r:id="rId4" w:history="1">
        <w:r w:rsidR="00C86594" w:rsidRPr="00761867">
          <w:rPr>
            <w:rStyle w:val="Hipervnculo"/>
            <w:rFonts w:ascii="Arial" w:hAnsi="Arial" w:cs="Arial"/>
            <w:bCs/>
            <w:color w:val="auto"/>
            <w:sz w:val="24"/>
            <w:szCs w:val="24"/>
            <w:u w:val="none"/>
          </w:rPr>
          <w:t>anarodriguezhumpierre@gmail.com</w:t>
        </w:r>
      </w:hyperlink>
    </w:p>
    <w:p w14:paraId="186B424F" w14:textId="14C9C44B" w:rsidR="00A3303C" w:rsidRPr="00761867" w:rsidRDefault="00761867" w:rsidP="0076186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BSc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F4040A" w:rsidRPr="00761867">
        <w:rPr>
          <w:rFonts w:ascii="Arial" w:hAnsi="Arial" w:cs="Arial"/>
          <w:bCs/>
          <w:sz w:val="24"/>
          <w:szCs w:val="24"/>
        </w:rPr>
        <w:t xml:space="preserve">Abel </w:t>
      </w:r>
      <w:proofErr w:type="spellStart"/>
      <w:r w:rsidR="00F4040A" w:rsidRPr="00761867">
        <w:rPr>
          <w:rFonts w:ascii="Arial" w:hAnsi="Arial" w:cs="Arial"/>
          <w:bCs/>
          <w:sz w:val="24"/>
          <w:szCs w:val="24"/>
        </w:rPr>
        <w:t>Zanuy</w:t>
      </w:r>
      <w:proofErr w:type="spellEnd"/>
      <w:r w:rsidRPr="00761867">
        <w:rPr>
          <w:rFonts w:ascii="Arial" w:hAnsi="Arial" w:cs="Arial"/>
          <w:bCs/>
          <w:sz w:val="24"/>
          <w:szCs w:val="24"/>
        </w:rPr>
        <w:t xml:space="preserve"> Reguera</w:t>
      </w:r>
      <w:r w:rsidR="00F4040A" w:rsidRPr="00761867">
        <w:rPr>
          <w:rFonts w:ascii="Arial" w:hAnsi="Arial" w:cs="Arial"/>
          <w:bCs/>
          <w:sz w:val="24"/>
          <w:szCs w:val="24"/>
        </w:rPr>
        <w:t>,</w:t>
      </w:r>
      <w:r w:rsidR="00F4040A" w:rsidRPr="00761867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F4040A" w:rsidRPr="0076186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hyperlink r:id="rId5" w:history="1">
        <w:r w:rsidR="00C86594" w:rsidRPr="00761867">
          <w:rPr>
            <w:rStyle w:val="Hipervnculo"/>
            <w:rFonts w:ascii="Arial" w:hAnsi="Arial" w:cs="Arial"/>
            <w:bCs/>
            <w:color w:val="auto"/>
            <w:sz w:val="24"/>
            <w:szCs w:val="24"/>
            <w:u w:val="none"/>
          </w:rPr>
          <w:t>azanuy@finlay.edu.cu</w:t>
        </w:r>
      </w:hyperlink>
      <w:r w:rsidR="00C86594" w:rsidRPr="00761867">
        <w:rPr>
          <w:rFonts w:ascii="Arial" w:hAnsi="Arial" w:cs="Arial"/>
          <w:bCs/>
          <w:sz w:val="24"/>
          <w:szCs w:val="24"/>
        </w:rPr>
        <w:t xml:space="preserve"> </w:t>
      </w:r>
    </w:p>
    <w:p w14:paraId="327E779B" w14:textId="65DD2D43" w:rsidR="00A3303C" w:rsidRPr="00761867" w:rsidRDefault="00F4040A" w:rsidP="0076186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761867">
        <w:rPr>
          <w:rFonts w:ascii="Arial" w:hAnsi="Arial" w:cs="Arial"/>
          <w:bCs/>
          <w:sz w:val="24"/>
          <w:szCs w:val="24"/>
          <w:lang w:val="fr-FR"/>
        </w:rPr>
        <w:t>Mirelys</w:t>
      </w:r>
      <w:proofErr w:type="spellEnd"/>
      <w:r w:rsidRPr="00761867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761867">
        <w:rPr>
          <w:rFonts w:ascii="Arial" w:hAnsi="Arial" w:cs="Arial"/>
          <w:bCs/>
          <w:sz w:val="24"/>
          <w:szCs w:val="24"/>
          <w:lang w:val="fr-FR"/>
        </w:rPr>
        <w:t>Saenz</w:t>
      </w:r>
      <w:proofErr w:type="spellEnd"/>
      <w:r w:rsidR="00761867" w:rsidRPr="00761867">
        <w:rPr>
          <w:rFonts w:ascii="Arial" w:hAnsi="Arial" w:cs="Arial"/>
          <w:bCs/>
          <w:sz w:val="24"/>
          <w:szCs w:val="24"/>
          <w:lang w:val="fr-FR"/>
        </w:rPr>
        <w:t xml:space="preserve"> Pérez</w:t>
      </w:r>
      <w:proofErr w:type="gramStart"/>
      <w:r w:rsidRPr="00761867">
        <w:rPr>
          <w:rFonts w:ascii="Arial" w:hAnsi="Arial" w:cs="Arial"/>
          <w:bCs/>
          <w:sz w:val="24"/>
          <w:szCs w:val="24"/>
          <w:lang w:val="fr-FR"/>
        </w:rPr>
        <w:t>,</w:t>
      </w:r>
      <w:r w:rsidR="009B3EE8" w:rsidRPr="00761867">
        <w:rPr>
          <w:rFonts w:ascii="Arial" w:hAnsi="Arial" w:cs="Arial"/>
          <w:bCs/>
          <w:sz w:val="24"/>
          <w:szCs w:val="24"/>
          <w:vertAlign w:val="superscript"/>
          <w:lang w:val="fr-FR"/>
        </w:rPr>
        <w:t>1</w:t>
      </w:r>
      <w:proofErr w:type="gramEnd"/>
      <w:r w:rsidR="005B02AB" w:rsidRPr="00761867">
        <w:rPr>
          <w:rFonts w:ascii="Arial" w:hAnsi="Arial" w:cs="Arial"/>
          <w:bCs/>
          <w:sz w:val="24"/>
          <w:szCs w:val="24"/>
          <w:vertAlign w:val="superscript"/>
          <w:lang w:val="fr-FR"/>
        </w:rPr>
        <w:t xml:space="preserve"> </w:t>
      </w:r>
      <w:r w:rsidR="00761867">
        <w:rPr>
          <w:rFonts w:ascii="Arial" w:hAnsi="Arial" w:cs="Arial"/>
          <w:bCs/>
          <w:sz w:val="24"/>
          <w:szCs w:val="24"/>
          <w:vertAlign w:val="superscript"/>
          <w:lang w:val="fr-FR"/>
        </w:rPr>
        <w:t xml:space="preserve">                                                </w:t>
      </w:r>
      <w:hyperlink r:id="rId6" w:history="1">
        <w:r w:rsidR="00C86594" w:rsidRPr="00761867">
          <w:rPr>
            <w:rStyle w:val="Hipervnculo"/>
            <w:rFonts w:ascii="Arial" w:hAnsi="Arial" w:cs="Arial"/>
            <w:bCs/>
            <w:color w:val="auto"/>
            <w:sz w:val="24"/>
            <w:szCs w:val="24"/>
            <w:u w:val="none"/>
            <w:lang w:val="fr-FR"/>
          </w:rPr>
          <w:t>msaenz@estudiantes.fq.uh.cu</w:t>
        </w:r>
      </w:hyperlink>
      <w:r w:rsidR="00C86594" w:rsidRPr="00761867">
        <w:rPr>
          <w:rFonts w:ascii="Arial" w:hAnsi="Arial" w:cs="Arial"/>
          <w:bCs/>
          <w:sz w:val="24"/>
          <w:szCs w:val="24"/>
          <w:lang w:val="fr-FR"/>
        </w:rPr>
        <w:t xml:space="preserve"> </w:t>
      </w:r>
    </w:p>
    <w:p w14:paraId="48FBD66B" w14:textId="69A736AB" w:rsidR="006D62DC" w:rsidRPr="00761867" w:rsidRDefault="00761867" w:rsidP="0076186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BSc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6D62DC" w:rsidRPr="00761867">
        <w:rPr>
          <w:rFonts w:ascii="Arial" w:hAnsi="Arial" w:cs="Arial"/>
          <w:bCs/>
          <w:sz w:val="24"/>
          <w:szCs w:val="24"/>
        </w:rPr>
        <w:t>Dayan</w:t>
      </w:r>
      <w:proofErr w:type="spellEnd"/>
      <w:r w:rsidR="006D62DC" w:rsidRPr="00761867">
        <w:rPr>
          <w:rFonts w:ascii="Arial" w:hAnsi="Arial" w:cs="Arial"/>
          <w:bCs/>
          <w:sz w:val="24"/>
          <w:szCs w:val="24"/>
        </w:rPr>
        <w:t xml:space="preserve"> Viera</w:t>
      </w:r>
      <w:r>
        <w:rPr>
          <w:rFonts w:ascii="Arial" w:hAnsi="Arial" w:cs="Arial"/>
          <w:bCs/>
          <w:sz w:val="24"/>
          <w:szCs w:val="24"/>
        </w:rPr>
        <w:t xml:space="preserve"> Barredo,</w:t>
      </w:r>
      <w:r w:rsidRPr="00761867">
        <w:rPr>
          <w:rFonts w:ascii="Arial" w:hAnsi="Arial" w:cs="Arial"/>
          <w:bCs/>
          <w:sz w:val="24"/>
          <w:szCs w:val="24"/>
          <w:vertAlign w:val="superscript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                       dviera@finlay.edu.cu</w:t>
      </w:r>
    </w:p>
    <w:p w14:paraId="489575AF" w14:textId="791294DF" w:rsidR="00A3303C" w:rsidRPr="00761867" w:rsidRDefault="00761867" w:rsidP="0076186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PhD. </w:t>
      </w:r>
      <w:r w:rsidR="009B3EE8" w:rsidRPr="00761867">
        <w:rPr>
          <w:rFonts w:ascii="Arial" w:hAnsi="Arial" w:cs="Arial"/>
          <w:bCs/>
          <w:sz w:val="24"/>
          <w:szCs w:val="24"/>
        </w:rPr>
        <w:t>Yanira Méndez</w:t>
      </w:r>
      <w:r>
        <w:rPr>
          <w:rFonts w:ascii="Arial" w:hAnsi="Arial" w:cs="Arial"/>
          <w:bCs/>
          <w:sz w:val="24"/>
          <w:szCs w:val="24"/>
        </w:rPr>
        <w:t xml:space="preserve"> Gómez</w:t>
      </w:r>
      <w:r w:rsidR="009B3EE8" w:rsidRPr="00761867">
        <w:rPr>
          <w:rFonts w:ascii="Arial" w:hAnsi="Arial" w:cs="Arial"/>
          <w:bCs/>
          <w:sz w:val="24"/>
          <w:szCs w:val="24"/>
        </w:rPr>
        <w:t>,</w:t>
      </w:r>
      <w:r w:rsidR="009B3EE8" w:rsidRPr="00761867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9B3EE8" w:rsidRPr="0076186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</w:t>
      </w:r>
      <w:hyperlink r:id="rId7" w:history="1">
        <w:r w:rsidR="00C86594" w:rsidRPr="00761867">
          <w:rPr>
            <w:rStyle w:val="Hipervnculo"/>
            <w:rFonts w:ascii="Arial" w:hAnsi="Arial" w:cs="Arial"/>
            <w:bCs/>
            <w:color w:val="auto"/>
            <w:sz w:val="24"/>
            <w:szCs w:val="24"/>
            <w:u w:val="none"/>
          </w:rPr>
          <w:t>yanira2790@gmail.com</w:t>
        </w:r>
      </w:hyperlink>
      <w:r w:rsidR="00C86594" w:rsidRPr="00761867">
        <w:rPr>
          <w:rFonts w:ascii="Arial" w:hAnsi="Arial" w:cs="Arial"/>
          <w:bCs/>
          <w:sz w:val="24"/>
          <w:szCs w:val="24"/>
        </w:rPr>
        <w:t xml:space="preserve"> </w:t>
      </w:r>
    </w:p>
    <w:p w14:paraId="64228074" w14:textId="07D5DAF3" w:rsidR="00A3303C" w:rsidRPr="00761867" w:rsidRDefault="00761867" w:rsidP="00761867">
      <w:pPr>
        <w:spacing w:after="0" w:line="276" w:lineRule="auto"/>
        <w:jc w:val="both"/>
        <w:rPr>
          <w:rStyle w:val="fontstyle21"/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PhD. </w:t>
      </w:r>
      <w:proofErr w:type="spellStart"/>
      <w:r w:rsidR="005B02AB" w:rsidRPr="00761867">
        <w:rPr>
          <w:rStyle w:val="fontstyle01"/>
          <w:rFonts w:ascii="Arial" w:hAnsi="Arial" w:cs="Arial"/>
          <w:color w:val="auto"/>
        </w:rPr>
        <w:t>Raine</w:t>
      </w:r>
      <w:proofErr w:type="spellEnd"/>
      <w:r w:rsidR="005B02AB" w:rsidRPr="00761867">
        <w:rPr>
          <w:rStyle w:val="fontstyle01"/>
          <w:rFonts w:ascii="Arial" w:hAnsi="Arial" w:cs="Arial"/>
          <w:color w:val="auto"/>
        </w:rPr>
        <w:t xml:space="preserve"> Garrido</w:t>
      </w:r>
      <w:r>
        <w:rPr>
          <w:rStyle w:val="fontstyle01"/>
          <w:rFonts w:ascii="Arial" w:hAnsi="Arial" w:cs="Arial"/>
          <w:color w:val="auto"/>
        </w:rPr>
        <w:t xml:space="preserve"> Arteaga</w:t>
      </w:r>
      <w:r w:rsidR="005B02AB" w:rsidRPr="00761867">
        <w:rPr>
          <w:rStyle w:val="fontstyle01"/>
          <w:rFonts w:ascii="Arial" w:hAnsi="Arial" w:cs="Arial"/>
          <w:color w:val="auto"/>
        </w:rPr>
        <w:t>,</w:t>
      </w:r>
      <w:r w:rsidR="005B02AB" w:rsidRPr="00761867">
        <w:rPr>
          <w:rStyle w:val="fontstyle21"/>
          <w:rFonts w:ascii="Arial" w:hAnsi="Arial" w:cs="Arial"/>
          <w:i w:val="0"/>
          <w:color w:val="auto"/>
          <w:sz w:val="24"/>
          <w:szCs w:val="24"/>
          <w:vertAlign w:val="superscript"/>
        </w:rPr>
        <w:t>1</w:t>
      </w:r>
      <w:r>
        <w:rPr>
          <w:rStyle w:val="fontstyle21"/>
          <w:rFonts w:ascii="Arial" w:hAnsi="Arial" w:cs="Arial"/>
          <w:i w:val="0"/>
          <w:color w:val="auto"/>
          <w:sz w:val="24"/>
          <w:szCs w:val="24"/>
          <w:vertAlign w:val="superscript"/>
        </w:rPr>
        <w:t xml:space="preserve">                               </w:t>
      </w:r>
      <w:r w:rsidR="005B02AB" w:rsidRPr="00761867">
        <w:rPr>
          <w:rStyle w:val="fontstyle21"/>
          <w:rFonts w:ascii="Arial" w:hAnsi="Arial" w:cs="Arial"/>
          <w:color w:val="auto"/>
          <w:sz w:val="24"/>
          <w:szCs w:val="24"/>
        </w:rPr>
        <w:t xml:space="preserve"> </w:t>
      </w:r>
      <w:hyperlink r:id="rId8" w:history="1">
        <w:r w:rsidR="00C86594" w:rsidRPr="007618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rgarrido@finlay.edu.cu</w:t>
        </w:r>
      </w:hyperlink>
      <w:r w:rsidR="00C86594" w:rsidRPr="00761867">
        <w:rPr>
          <w:rStyle w:val="fontstyle21"/>
          <w:rFonts w:ascii="Arial" w:hAnsi="Arial" w:cs="Arial"/>
          <w:i w:val="0"/>
          <w:color w:val="auto"/>
          <w:sz w:val="24"/>
          <w:szCs w:val="24"/>
        </w:rPr>
        <w:t xml:space="preserve"> </w:t>
      </w:r>
    </w:p>
    <w:p w14:paraId="03EE7921" w14:textId="5C024993" w:rsidR="00A3303C" w:rsidRPr="00761867" w:rsidRDefault="00761867" w:rsidP="00761867">
      <w:pPr>
        <w:spacing w:after="0" w:line="276" w:lineRule="auto"/>
        <w:jc w:val="both"/>
        <w:rPr>
          <w:rStyle w:val="fontstyle01"/>
          <w:rFonts w:ascii="Arial" w:hAnsi="Arial" w:cs="Arial"/>
          <w:color w:val="auto"/>
        </w:rPr>
      </w:pPr>
      <w:proofErr w:type="spellStart"/>
      <w:r>
        <w:rPr>
          <w:rStyle w:val="fontstyle01"/>
          <w:rFonts w:ascii="Arial" w:hAnsi="Arial" w:cs="Arial"/>
          <w:color w:val="auto"/>
        </w:rPr>
        <w:t>MSc</w:t>
      </w:r>
      <w:proofErr w:type="spellEnd"/>
      <w:r>
        <w:rPr>
          <w:rStyle w:val="fontstyle01"/>
          <w:rFonts w:ascii="Arial" w:hAnsi="Arial" w:cs="Arial"/>
          <w:color w:val="auto"/>
        </w:rPr>
        <w:t xml:space="preserve">. </w:t>
      </w:r>
      <w:proofErr w:type="spellStart"/>
      <w:r w:rsidR="005B02AB" w:rsidRPr="00761867">
        <w:rPr>
          <w:rStyle w:val="fontstyle01"/>
          <w:rFonts w:ascii="Arial" w:hAnsi="Arial" w:cs="Arial"/>
          <w:color w:val="auto"/>
        </w:rPr>
        <w:t>Aldrin</w:t>
      </w:r>
      <w:proofErr w:type="spellEnd"/>
      <w:r w:rsidR="005C219B" w:rsidRPr="00761867">
        <w:rPr>
          <w:rStyle w:val="fontstyle01"/>
          <w:rFonts w:ascii="Arial" w:hAnsi="Arial" w:cs="Arial"/>
          <w:color w:val="auto"/>
        </w:rPr>
        <w:t xml:space="preserve"> </w:t>
      </w:r>
      <w:r>
        <w:rPr>
          <w:rStyle w:val="fontstyle01"/>
          <w:rFonts w:ascii="Arial" w:hAnsi="Arial" w:cs="Arial"/>
          <w:color w:val="auto"/>
        </w:rPr>
        <w:t>Vidal</w:t>
      </w:r>
      <w:r w:rsidR="006A270C" w:rsidRPr="00761867">
        <w:rPr>
          <w:rStyle w:val="fontstyle01"/>
          <w:rFonts w:ascii="Arial" w:hAnsi="Arial" w:cs="Arial"/>
          <w:color w:val="auto"/>
        </w:rPr>
        <w:t xml:space="preserve"> </w:t>
      </w:r>
      <w:r w:rsidR="005B02AB" w:rsidRPr="00761867">
        <w:rPr>
          <w:rStyle w:val="fontstyle01"/>
          <w:rFonts w:ascii="Arial" w:hAnsi="Arial" w:cs="Arial"/>
          <w:color w:val="auto"/>
        </w:rPr>
        <w:t>Vasco</w:t>
      </w:r>
      <w:proofErr w:type="gramStart"/>
      <w:r w:rsidR="005B02AB" w:rsidRPr="00761867">
        <w:rPr>
          <w:rStyle w:val="fontstyle01"/>
          <w:rFonts w:ascii="Arial" w:hAnsi="Arial" w:cs="Arial"/>
          <w:color w:val="auto"/>
        </w:rPr>
        <w:t>,</w:t>
      </w:r>
      <w:r w:rsidR="001537E5" w:rsidRPr="00761867">
        <w:rPr>
          <w:rStyle w:val="fontstyle21"/>
          <w:rFonts w:ascii="Arial" w:hAnsi="Arial" w:cs="Arial"/>
          <w:i w:val="0"/>
          <w:color w:val="auto"/>
          <w:sz w:val="24"/>
          <w:szCs w:val="24"/>
          <w:vertAlign w:val="superscript"/>
        </w:rPr>
        <w:t>1,3</w:t>
      </w:r>
      <w:proofErr w:type="gramEnd"/>
      <w:r w:rsidR="005B02AB" w:rsidRPr="00761867">
        <w:rPr>
          <w:rStyle w:val="fontstyle01"/>
          <w:rFonts w:ascii="Arial" w:hAnsi="Arial" w:cs="Arial"/>
          <w:color w:val="auto"/>
        </w:rPr>
        <w:t xml:space="preserve"> </w:t>
      </w:r>
      <w:r>
        <w:rPr>
          <w:rStyle w:val="fontstyle01"/>
          <w:rFonts w:ascii="Arial" w:hAnsi="Arial" w:cs="Arial"/>
          <w:color w:val="auto"/>
        </w:rPr>
        <w:t xml:space="preserve">                         </w:t>
      </w:r>
      <w:r w:rsidR="00985F5D">
        <w:rPr>
          <w:rFonts w:ascii="Arial" w:hAnsi="Arial" w:cs="Arial"/>
          <w:bCs/>
          <w:iCs/>
          <w:sz w:val="24"/>
          <w:szCs w:val="24"/>
        </w:rPr>
        <w:t>aldrinvasco@gmail.com</w:t>
      </w:r>
    </w:p>
    <w:p w14:paraId="7BEDD505" w14:textId="12616EBA" w:rsidR="00A3303C" w:rsidRPr="00761867" w:rsidRDefault="00761867" w:rsidP="00761867">
      <w:pPr>
        <w:spacing w:after="0" w:line="276" w:lineRule="auto"/>
        <w:jc w:val="both"/>
        <w:rPr>
          <w:rStyle w:val="fontstyle21"/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PhD. </w:t>
      </w:r>
      <w:proofErr w:type="spellStart"/>
      <w:r w:rsidR="001537E5" w:rsidRPr="00761867">
        <w:rPr>
          <w:rStyle w:val="fontstyle01"/>
          <w:rFonts w:ascii="Arial" w:hAnsi="Arial" w:cs="Arial"/>
          <w:color w:val="auto"/>
        </w:rPr>
        <w:t>Dagmar</w:t>
      </w:r>
      <w:proofErr w:type="spellEnd"/>
      <w:r w:rsidR="001537E5" w:rsidRPr="00761867">
        <w:rPr>
          <w:rStyle w:val="fontstyle01"/>
          <w:rFonts w:ascii="Arial" w:hAnsi="Arial" w:cs="Arial"/>
          <w:color w:val="auto"/>
        </w:rPr>
        <w:t xml:space="preserve"> </w:t>
      </w:r>
      <w:r>
        <w:rPr>
          <w:rStyle w:val="fontstyle01"/>
          <w:rFonts w:ascii="Arial" w:hAnsi="Arial" w:cs="Arial"/>
          <w:color w:val="auto"/>
        </w:rPr>
        <w:t xml:space="preserve">García </w:t>
      </w:r>
      <w:r w:rsidR="005B02AB" w:rsidRPr="00761867">
        <w:rPr>
          <w:rStyle w:val="fontstyle01"/>
          <w:rFonts w:ascii="Arial" w:hAnsi="Arial" w:cs="Arial"/>
          <w:color w:val="auto"/>
        </w:rPr>
        <w:t>Rivera</w:t>
      </w:r>
      <w:proofErr w:type="gramStart"/>
      <w:r w:rsidR="005B02AB" w:rsidRPr="00761867">
        <w:rPr>
          <w:rStyle w:val="fontstyle01"/>
          <w:rFonts w:ascii="Arial" w:hAnsi="Arial" w:cs="Arial"/>
          <w:color w:val="auto"/>
        </w:rPr>
        <w:t>,</w:t>
      </w:r>
      <w:r w:rsidR="001537E5" w:rsidRPr="00761867">
        <w:rPr>
          <w:rStyle w:val="fontstyle21"/>
          <w:rFonts w:ascii="Arial" w:hAnsi="Arial" w:cs="Arial"/>
          <w:i w:val="0"/>
          <w:color w:val="auto"/>
          <w:sz w:val="24"/>
          <w:szCs w:val="24"/>
          <w:vertAlign w:val="superscript"/>
        </w:rPr>
        <w:t>2</w:t>
      </w:r>
      <w:proofErr w:type="gramEnd"/>
      <w:r w:rsidR="001537E5" w:rsidRPr="00761867">
        <w:rPr>
          <w:rStyle w:val="fontstyle21"/>
          <w:rFonts w:ascii="Arial" w:hAnsi="Arial" w:cs="Arial"/>
          <w:color w:val="auto"/>
          <w:sz w:val="24"/>
          <w:szCs w:val="24"/>
          <w:vertAlign w:val="superscript"/>
        </w:rPr>
        <w:t xml:space="preserve"> </w:t>
      </w:r>
      <w:r>
        <w:rPr>
          <w:rStyle w:val="fontstyle21"/>
          <w:rFonts w:ascii="Arial" w:hAnsi="Arial" w:cs="Arial"/>
          <w:color w:val="auto"/>
          <w:sz w:val="24"/>
          <w:szCs w:val="24"/>
          <w:vertAlign w:val="superscript"/>
        </w:rPr>
        <w:t xml:space="preserve">                               </w:t>
      </w:r>
      <w:hyperlink r:id="rId9" w:history="1">
        <w:r w:rsidR="0092150A" w:rsidRPr="00761867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dagarcia@finlay.edu.cu</w:t>
        </w:r>
      </w:hyperlink>
      <w:r w:rsidR="0092150A" w:rsidRPr="00761867">
        <w:rPr>
          <w:rStyle w:val="fontstyle21"/>
          <w:rFonts w:ascii="Arial" w:hAnsi="Arial" w:cs="Arial"/>
          <w:i w:val="0"/>
          <w:color w:val="auto"/>
          <w:sz w:val="24"/>
          <w:szCs w:val="24"/>
        </w:rPr>
        <w:t xml:space="preserve"> </w:t>
      </w:r>
    </w:p>
    <w:p w14:paraId="67553958" w14:textId="1218F394" w:rsidR="00A3303C" w:rsidRPr="00761867" w:rsidRDefault="00761867" w:rsidP="00761867">
      <w:pPr>
        <w:spacing w:after="0" w:line="276" w:lineRule="auto"/>
        <w:jc w:val="both"/>
        <w:rPr>
          <w:rStyle w:val="fontstyle01"/>
          <w:rFonts w:ascii="Arial" w:hAnsi="Arial" w:cs="Arial"/>
          <w:color w:val="auto"/>
        </w:rPr>
      </w:pPr>
      <w:r w:rsidRPr="00761867">
        <w:rPr>
          <w:rFonts w:ascii="Arial" w:hAnsi="Arial" w:cs="Arial"/>
          <w:bCs/>
          <w:sz w:val="24"/>
          <w:szCs w:val="24"/>
        </w:rPr>
        <w:t xml:space="preserve">PhD. </w:t>
      </w:r>
      <w:r w:rsidRPr="00761867">
        <w:rPr>
          <w:rStyle w:val="fontstyle01"/>
          <w:rFonts w:ascii="Arial" w:hAnsi="Arial" w:cs="Arial"/>
          <w:color w:val="auto"/>
        </w:rPr>
        <w:t xml:space="preserve">Vicente </w:t>
      </w:r>
      <w:proofErr w:type="spellStart"/>
      <w:r w:rsidRPr="00761867">
        <w:rPr>
          <w:rStyle w:val="fontstyle01"/>
          <w:rFonts w:ascii="Arial" w:hAnsi="Arial" w:cs="Arial"/>
          <w:color w:val="auto"/>
        </w:rPr>
        <w:t>Vérez</w:t>
      </w:r>
      <w:proofErr w:type="spellEnd"/>
      <w:r w:rsidRPr="00761867">
        <w:rPr>
          <w:rStyle w:val="fontstyle01"/>
          <w:rFonts w:ascii="Arial" w:hAnsi="Arial" w:cs="Arial"/>
          <w:color w:val="auto"/>
        </w:rPr>
        <w:t xml:space="preserve"> </w:t>
      </w:r>
      <w:r w:rsidR="005B02AB" w:rsidRPr="00761867">
        <w:rPr>
          <w:rStyle w:val="fontstyle01"/>
          <w:rFonts w:ascii="Arial" w:hAnsi="Arial" w:cs="Arial"/>
          <w:color w:val="auto"/>
        </w:rPr>
        <w:t>Bencomo</w:t>
      </w:r>
      <w:proofErr w:type="gramStart"/>
      <w:r w:rsidR="005B02AB" w:rsidRPr="00761867">
        <w:rPr>
          <w:rStyle w:val="fontstyle01"/>
          <w:rFonts w:ascii="Arial" w:hAnsi="Arial" w:cs="Arial"/>
          <w:color w:val="auto"/>
        </w:rPr>
        <w:t>,</w:t>
      </w:r>
      <w:r w:rsidR="001537E5" w:rsidRPr="00761867">
        <w:rPr>
          <w:rStyle w:val="fontstyle01"/>
          <w:rFonts w:ascii="Arial" w:hAnsi="Arial" w:cs="Arial"/>
          <w:color w:val="auto"/>
          <w:vertAlign w:val="superscript"/>
        </w:rPr>
        <w:t>2</w:t>
      </w:r>
      <w:proofErr w:type="gramEnd"/>
      <w:r w:rsidR="00A3303C" w:rsidRPr="00761867">
        <w:rPr>
          <w:rStyle w:val="fontstyle01"/>
          <w:rFonts w:ascii="Arial" w:hAnsi="Arial" w:cs="Arial"/>
          <w:color w:val="auto"/>
        </w:rPr>
        <w:t xml:space="preserve"> </w:t>
      </w:r>
      <w:r w:rsidRPr="00761867">
        <w:rPr>
          <w:rStyle w:val="fontstyle01"/>
          <w:rFonts w:ascii="Arial" w:hAnsi="Arial" w:cs="Arial"/>
          <w:color w:val="auto"/>
        </w:rPr>
        <w:t xml:space="preserve">                  </w:t>
      </w:r>
      <w:bookmarkStart w:id="0" w:name="_GoBack"/>
      <w:r w:rsidR="006C6970">
        <w:rPr>
          <w:rStyle w:val="fontstyle01"/>
          <w:rFonts w:ascii="Arial" w:hAnsi="Arial" w:cs="Arial"/>
          <w:color w:val="auto"/>
        </w:rPr>
        <w:t>vicente.verez@finlay.edu.cu</w:t>
      </w:r>
      <w:bookmarkEnd w:id="0"/>
    </w:p>
    <w:p w14:paraId="5E6B67C3" w14:textId="627B0215" w:rsidR="009B3EE8" w:rsidRPr="00761867" w:rsidRDefault="00761867" w:rsidP="00761867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61867">
        <w:rPr>
          <w:rFonts w:ascii="Arial" w:hAnsi="Arial" w:cs="Arial"/>
          <w:bCs/>
          <w:sz w:val="24"/>
          <w:szCs w:val="24"/>
          <w:lang w:val="en-US"/>
        </w:rPr>
        <w:t xml:space="preserve">PhD. </w:t>
      </w:r>
      <w:r w:rsidRPr="00761867">
        <w:rPr>
          <w:rStyle w:val="fontstyle01"/>
          <w:rFonts w:ascii="Arial" w:hAnsi="Arial" w:cs="Arial"/>
          <w:color w:val="auto"/>
          <w:lang w:val="en-US"/>
        </w:rPr>
        <w:t xml:space="preserve">Daniel </w:t>
      </w:r>
      <w:proofErr w:type="spellStart"/>
      <w:r w:rsidRPr="00761867">
        <w:rPr>
          <w:rStyle w:val="fontstyle01"/>
          <w:rFonts w:ascii="Arial" w:hAnsi="Arial" w:cs="Arial"/>
          <w:color w:val="auto"/>
          <w:lang w:val="en-US"/>
        </w:rPr>
        <w:t>García</w:t>
      </w:r>
      <w:proofErr w:type="spellEnd"/>
      <w:r w:rsidR="005B02AB" w:rsidRPr="00761867">
        <w:rPr>
          <w:rStyle w:val="fontstyle01"/>
          <w:rFonts w:ascii="Arial" w:hAnsi="Arial" w:cs="Arial"/>
          <w:color w:val="auto"/>
          <w:lang w:val="en-US"/>
        </w:rPr>
        <w:t xml:space="preserve"> Rivera</w:t>
      </w:r>
      <w:r w:rsidR="001537E5" w:rsidRPr="00761867">
        <w:rPr>
          <w:rStyle w:val="fontstyle01"/>
          <w:rFonts w:ascii="Arial" w:hAnsi="Arial" w:cs="Arial"/>
          <w:color w:val="auto"/>
          <w:vertAlign w:val="superscript"/>
          <w:lang w:val="en-US"/>
        </w:rPr>
        <w:t>1</w:t>
      </w:r>
      <w:proofErr w:type="gramStart"/>
      <w:r w:rsidR="001537E5" w:rsidRPr="00761867">
        <w:rPr>
          <w:rStyle w:val="fontstyle01"/>
          <w:rFonts w:ascii="Arial" w:hAnsi="Arial" w:cs="Arial"/>
          <w:color w:val="auto"/>
          <w:vertAlign w:val="superscript"/>
          <w:lang w:val="en-US"/>
        </w:rPr>
        <w:t>,3</w:t>
      </w:r>
      <w:proofErr w:type="gramEnd"/>
      <w:r w:rsidR="005B02AB" w:rsidRPr="0076186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                     </w:t>
      </w:r>
      <w:hyperlink r:id="rId10" w:history="1">
        <w:r w:rsidR="0092150A" w:rsidRPr="00761867">
          <w:rPr>
            <w:rStyle w:val="Hipervnculo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dgr@fq.uh.cu</w:t>
        </w:r>
      </w:hyperlink>
      <w:r w:rsidR="0092150A" w:rsidRPr="00761867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59789C79" w14:textId="77777777" w:rsidR="009B3EE8" w:rsidRPr="00761867" w:rsidRDefault="009B3EE8" w:rsidP="00761867">
      <w:pPr>
        <w:spacing w:before="240" w:after="0" w:line="276" w:lineRule="auto"/>
        <w:rPr>
          <w:rFonts w:ascii="Arial" w:hAnsi="Arial" w:cs="Arial"/>
          <w:sz w:val="24"/>
          <w:szCs w:val="24"/>
          <w:lang w:val="en-US"/>
        </w:rPr>
      </w:pPr>
      <w:r w:rsidRPr="00761867">
        <w:rPr>
          <w:rStyle w:val="Textoennegrita"/>
          <w:rFonts w:ascii="Arial" w:hAnsi="Arial" w:cs="Arial"/>
          <w:sz w:val="24"/>
          <w:szCs w:val="24"/>
          <w:lang w:val="en-US"/>
        </w:rPr>
        <w:t xml:space="preserve">Institutions and addresses: </w:t>
      </w:r>
    </w:p>
    <w:p w14:paraId="0317B8BC" w14:textId="77777777" w:rsidR="009B3EE8" w:rsidRPr="00761867" w:rsidRDefault="009B3EE8" w:rsidP="00761867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61867">
        <w:rPr>
          <w:rFonts w:ascii="Arial" w:hAnsi="Arial" w:cs="Arial"/>
          <w:bCs/>
          <w:sz w:val="24"/>
          <w:szCs w:val="24"/>
          <w:lang w:val="en-US"/>
        </w:rPr>
        <w:t xml:space="preserve">1 </w:t>
      </w:r>
      <w:r w:rsidR="005668D4" w:rsidRPr="00761867">
        <w:rPr>
          <w:rStyle w:val="fontstyle01"/>
          <w:rFonts w:ascii="Arial" w:hAnsi="Arial" w:cs="Arial"/>
          <w:color w:val="auto"/>
          <w:lang w:val="en-US"/>
        </w:rPr>
        <w:t>Center for Natural Products Research, Faculty of Chemistry, University of Havana, Zapata y G,</w:t>
      </w:r>
      <w:r w:rsidR="005668D4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r w:rsidR="005668D4" w:rsidRPr="00761867">
        <w:rPr>
          <w:rStyle w:val="fontstyle01"/>
          <w:rFonts w:ascii="Arial" w:hAnsi="Arial" w:cs="Arial"/>
          <w:color w:val="auto"/>
          <w:lang w:val="en-US"/>
        </w:rPr>
        <w:t>Havana 10400, Cuba.</w:t>
      </w:r>
    </w:p>
    <w:p w14:paraId="4016B18E" w14:textId="77777777" w:rsidR="005668D4" w:rsidRPr="00761867" w:rsidRDefault="005668D4" w:rsidP="00761867">
      <w:pPr>
        <w:spacing w:after="0" w:line="276" w:lineRule="auto"/>
        <w:jc w:val="both"/>
        <w:rPr>
          <w:rStyle w:val="fontstyle01"/>
          <w:rFonts w:ascii="Arial" w:hAnsi="Arial" w:cs="Arial"/>
          <w:color w:val="auto"/>
          <w:lang w:val="en-US"/>
        </w:rPr>
      </w:pPr>
      <w:r w:rsidRPr="00761867">
        <w:rPr>
          <w:rFonts w:ascii="Arial" w:hAnsi="Arial" w:cs="Arial"/>
          <w:bCs/>
          <w:sz w:val="24"/>
          <w:szCs w:val="24"/>
          <w:lang w:val="en-US"/>
        </w:rPr>
        <w:t xml:space="preserve">2 </w:t>
      </w:r>
      <w:r w:rsidRPr="00761867">
        <w:rPr>
          <w:rStyle w:val="fontstyle01"/>
          <w:rFonts w:ascii="Arial" w:hAnsi="Arial" w:cs="Arial"/>
          <w:color w:val="auto"/>
          <w:lang w:val="en-US"/>
        </w:rPr>
        <w:t xml:space="preserve">Finlay Institute of Vaccines, Ave 27 Nr. 19805, Havana 10600, Cuba. </w:t>
      </w:r>
    </w:p>
    <w:p w14:paraId="273DC76A" w14:textId="69351795" w:rsidR="009B3EE8" w:rsidRPr="00761867" w:rsidRDefault="005668D4" w:rsidP="007F1D8E">
      <w:pPr>
        <w:spacing w:line="276" w:lineRule="auto"/>
        <w:jc w:val="both"/>
        <w:rPr>
          <w:rStyle w:val="Hipervnculo"/>
          <w:rFonts w:ascii="Arial" w:hAnsi="Arial" w:cs="Arial"/>
          <w:bCs/>
          <w:color w:val="auto"/>
          <w:sz w:val="24"/>
          <w:szCs w:val="24"/>
          <w:u w:val="none"/>
          <w:lang w:val="en-US"/>
        </w:rPr>
      </w:pPr>
      <w:r w:rsidRPr="00761867">
        <w:rPr>
          <w:rFonts w:ascii="Arial" w:hAnsi="Arial" w:cs="Arial"/>
          <w:sz w:val="24"/>
          <w:szCs w:val="24"/>
          <w:lang w:val="en-US"/>
        </w:rPr>
        <w:t xml:space="preserve">3 </w:t>
      </w:r>
      <w:r w:rsidRPr="00761867">
        <w:rPr>
          <w:rStyle w:val="fontstyle01"/>
          <w:rFonts w:ascii="Arial" w:hAnsi="Arial" w:cs="Arial"/>
          <w:color w:val="auto"/>
          <w:lang w:val="en-US"/>
        </w:rPr>
        <w:t>Department of Bioorganic Chemistry, Leibniz Institute of Plant Biochemistry, Weinberg 3, 06120, Halle/Saale, Germany.</w:t>
      </w:r>
    </w:p>
    <w:p w14:paraId="04E161B3" w14:textId="78EE73A9" w:rsidR="00572E97" w:rsidRPr="00761867" w:rsidRDefault="00572E97" w:rsidP="0076186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61867">
        <w:rPr>
          <w:rStyle w:val="Hipervnculo"/>
          <w:rFonts w:ascii="Arial" w:hAnsi="Arial" w:cs="Arial"/>
          <w:b/>
          <w:bCs/>
          <w:color w:val="auto"/>
          <w:sz w:val="24"/>
          <w:szCs w:val="24"/>
          <w:u w:val="none"/>
          <w:lang w:val="en-US"/>
        </w:rPr>
        <w:t xml:space="preserve">Keywords: </w:t>
      </w:r>
      <w:proofErr w:type="spellStart"/>
      <w:r w:rsidR="00C622E7" w:rsidRPr="00761867">
        <w:rPr>
          <w:rStyle w:val="Hipervnculo"/>
          <w:rFonts w:ascii="Arial" w:hAnsi="Arial" w:cs="Arial"/>
          <w:bCs/>
          <w:color w:val="auto"/>
          <w:sz w:val="24"/>
          <w:szCs w:val="24"/>
          <w:u w:val="none"/>
          <w:lang w:val="en-US"/>
        </w:rPr>
        <w:t>bioconjugation</w:t>
      </w:r>
      <w:proofErr w:type="spellEnd"/>
      <w:r w:rsidR="00C622E7" w:rsidRPr="00761867">
        <w:rPr>
          <w:rStyle w:val="Hipervnculo"/>
          <w:rFonts w:ascii="Arial" w:hAnsi="Arial" w:cs="Arial"/>
          <w:bCs/>
          <w:color w:val="auto"/>
          <w:sz w:val="24"/>
          <w:szCs w:val="24"/>
          <w:u w:val="none"/>
          <w:lang w:val="en-US"/>
        </w:rPr>
        <w:t xml:space="preserve">, </w:t>
      </w:r>
      <w:proofErr w:type="spellStart"/>
      <w:r w:rsidR="00C622E7" w:rsidRPr="00761867">
        <w:rPr>
          <w:rStyle w:val="Hipervnculo"/>
          <w:rFonts w:ascii="Arial" w:hAnsi="Arial" w:cs="Arial"/>
          <w:bCs/>
          <w:color w:val="auto"/>
          <w:sz w:val="24"/>
          <w:szCs w:val="24"/>
          <w:u w:val="none"/>
          <w:lang w:val="en-US"/>
        </w:rPr>
        <w:t>glycoconjugate</w:t>
      </w:r>
      <w:proofErr w:type="spellEnd"/>
      <w:r w:rsidR="00C622E7" w:rsidRPr="00761867">
        <w:rPr>
          <w:rStyle w:val="Hipervnculo"/>
          <w:rFonts w:ascii="Arial" w:hAnsi="Arial" w:cs="Arial"/>
          <w:bCs/>
          <w:color w:val="auto"/>
          <w:sz w:val="24"/>
          <w:szCs w:val="24"/>
          <w:u w:val="none"/>
          <w:lang w:val="en-US"/>
        </w:rPr>
        <w:t xml:space="preserve"> vaccines, multicomponent reactions</w:t>
      </w:r>
    </w:p>
    <w:p w14:paraId="0817F9F0" w14:textId="195DAF7D" w:rsidR="008D401E" w:rsidRPr="00761867" w:rsidRDefault="00370689" w:rsidP="0076186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61867">
        <w:rPr>
          <w:rFonts w:ascii="Arial" w:hAnsi="Arial" w:cs="Arial"/>
          <w:i/>
          <w:sz w:val="24"/>
          <w:szCs w:val="24"/>
          <w:lang w:val="en-US"/>
        </w:rPr>
        <w:t xml:space="preserve">Streptococcus </w:t>
      </w:r>
      <w:proofErr w:type="spellStart"/>
      <w:r w:rsidRPr="00761867">
        <w:rPr>
          <w:rFonts w:ascii="Arial" w:hAnsi="Arial" w:cs="Arial"/>
          <w:i/>
          <w:sz w:val="24"/>
          <w:szCs w:val="24"/>
          <w:lang w:val="en-US"/>
        </w:rPr>
        <w:t>pneumoniae</w:t>
      </w:r>
      <w:proofErr w:type="spellEnd"/>
      <w:r w:rsidRPr="00761867">
        <w:rPr>
          <w:rFonts w:ascii="Arial" w:hAnsi="Arial" w:cs="Arial"/>
          <w:sz w:val="24"/>
          <w:szCs w:val="24"/>
          <w:lang w:val="en-US"/>
        </w:rPr>
        <w:t xml:space="preserve"> is a Gram-positive bacterium that has been related to important diseases such as meningitis and pneumonia.</w:t>
      </w:r>
      <w:r w:rsidR="00EA4BAE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r w:rsidRPr="00761867">
        <w:rPr>
          <w:rFonts w:ascii="Arial" w:hAnsi="Arial" w:cs="Arial"/>
          <w:sz w:val="24"/>
          <w:szCs w:val="24"/>
          <w:lang w:val="en-US"/>
        </w:rPr>
        <w:t>T</w:t>
      </w:r>
      <w:r w:rsidR="00616C9E" w:rsidRPr="00761867">
        <w:rPr>
          <w:rFonts w:ascii="Arial" w:hAnsi="Arial" w:cs="Arial"/>
          <w:sz w:val="24"/>
          <w:szCs w:val="24"/>
          <w:lang w:val="en-US"/>
        </w:rPr>
        <w:t xml:space="preserve">he continuous </w:t>
      </w:r>
      <w:r w:rsidRPr="00761867">
        <w:rPr>
          <w:rFonts w:ascii="Arial" w:hAnsi="Arial" w:cs="Arial"/>
          <w:sz w:val="24"/>
          <w:szCs w:val="24"/>
          <w:lang w:val="en-US"/>
        </w:rPr>
        <w:t>bacterial resistance against antibiotics</w:t>
      </w:r>
      <w:r w:rsidR="00616C9E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r w:rsidR="00004437" w:rsidRPr="00761867">
        <w:rPr>
          <w:rFonts w:ascii="Arial" w:hAnsi="Arial" w:cs="Arial"/>
          <w:sz w:val="24"/>
          <w:szCs w:val="24"/>
          <w:lang w:val="en-US"/>
        </w:rPr>
        <w:t xml:space="preserve">demands </w:t>
      </w:r>
      <w:r w:rsidR="00616C9E" w:rsidRPr="00761867">
        <w:rPr>
          <w:rFonts w:ascii="Arial" w:hAnsi="Arial" w:cs="Arial"/>
          <w:sz w:val="24"/>
          <w:szCs w:val="24"/>
          <w:lang w:val="en-US"/>
        </w:rPr>
        <w:t xml:space="preserve">the development of other strategies. In this context, </w:t>
      </w:r>
      <w:r w:rsidR="00E070A3" w:rsidRPr="00761867">
        <w:rPr>
          <w:rFonts w:ascii="Arial" w:hAnsi="Arial" w:cs="Arial"/>
          <w:sz w:val="24"/>
          <w:szCs w:val="24"/>
          <w:lang w:val="en-US"/>
        </w:rPr>
        <w:t>carbohydrate</w:t>
      </w:r>
      <w:r w:rsidR="00616C9E" w:rsidRPr="00761867">
        <w:rPr>
          <w:rFonts w:ascii="Arial" w:hAnsi="Arial" w:cs="Arial"/>
          <w:sz w:val="24"/>
          <w:szCs w:val="24"/>
          <w:lang w:val="en-US"/>
        </w:rPr>
        <w:t xml:space="preserve"> based vaccines and especially conjugate vaccines have received great attention, as they are able to develop a potent immune response, including immune memory against these pathogens. </w:t>
      </w:r>
      <w:r w:rsidRPr="00761867">
        <w:rPr>
          <w:rFonts w:ascii="Arial" w:hAnsi="Arial" w:cs="Arial"/>
          <w:sz w:val="24"/>
          <w:szCs w:val="24"/>
          <w:lang w:val="en-US"/>
        </w:rPr>
        <w:t>P</w:t>
      </w:r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olyvalent </w:t>
      </w:r>
      <w:r w:rsidRPr="00761867">
        <w:rPr>
          <w:rFonts w:ascii="Arial" w:hAnsi="Arial" w:cs="Arial"/>
          <w:sz w:val="24"/>
          <w:szCs w:val="24"/>
          <w:lang w:val="en-US"/>
        </w:rPr>
        <w:t xml:space="preserve">conjugate vaccines </w:t>
      </w:r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are </w:t>
      </w:r>
      <w:r w:rsidRPr="00761867">
        <w:rPr>
          <w:rFonts w:ascii="Arial" w:hAnsi="Arial" w:cs="Arial"/>
          <w:sz w:val="24"/>
          <w:szCs w:val="24"/>
          <w:lang w:val="en-US"/>
        </w:rPr>
        <w:t xml:space="preserve">necessary </w:t>
      </w:r>
      <w:r w:rsidR="00547F47" w:rsidRPr="00761867">
        <w:rPr>
          <w:rFonts w:ascii="Arial" w:hAnsi="Arial" w:cs="Arial"/>
          <w:sz w:val="24"/>
          <w:szCs w:val="24"/>
          <w:lang w:val="en-US"/>
        </w:rPr>
        <w:t xml:space="preserve">to insurance protection specially in </w:t>
      </w:r>
      <w:r w:rsidR="00240AE3" w:rsidRPr="00761867">
        <w:rPr>
          <w:rFonts w:ascii="Arial" w:hAnsi="Arial" w:cs="Arial"/>
          <w:sz w:val="24"/>
          <w:szCs w:val="24"/>
          <w:lang w:val="en-US"/>
        </w:rPr>
        <w:t xml:space="preserve">bacteria </w:t>
      </w:r>
      <w:r w:rsidR="00431A04" w:rsidRPr="00761867">
        <w:rPr>
          <w:rFonts w:ascii="Arial" w:hAnsi="Arial" w:cs="Arial"/>
          <w:sz w:val="24"/>
          <w:szCs w:val="24"/>
          <w:lang w:val="en-US"/>
        </w:rPr>
        <w:t>containing</w:t>
      </w:r>
      <w:r w:rsidR="00240AE3" w:rsidRPr="00761867">
        <w:rPr>
          <w:rFonts w:ascii="Arial" w:hAnsi="Arial" w:cs="Arial"/>
          <w:sz w:val="24"/>
          <w:szCs w:val="24"/>
          <w:lang w:val="en-US"/>
        </w:rPr>
        <w:t xml:space="preserve"> multiple serotypes, such as </w:t>
      </w:r>
      <w:r w:rsidR="00240AE3" w:rsidRPr="00761867">
        <w:rPr>
          <w:rFonts w:ascii="Arial" w:hAnsi="Arial" w:cs="Arial"/>
          <w:i/>
          <w:sz w:val="24"/>
          <w:szCs w:val="24"/>
          <w:lang w:val="en-US"/>
        </w:rPr>
        <w:t>S.</w:t>
      </w:r>
      <w:r w:rsidR="00240AE3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40AE3" w:rsidRPr="00761867">
        <w:rPr>
          <w:rFonts w:ascii="Arial" w:hAnsi="Arial" w:cs="Arial"/>
          <w:i/>
          <w:sz w:val="24"/>
          <w:szCs w:val="24"/>
          <w:lang w:val="en-US"/>
        </w:rPr>
        <w:t>pneumoniae</w:t>
      </w:r>
      <w:proofErr w:type="spellEnd"/>
      <w:r w:rsidR="00240AE3" w:rsidRPr="00761867">
        <w:rPr>
          <w:rFonts w:ascii="Arial" w:hAnsi="Arial" w:cs="Arial"/>
          <w:i/>
          <w:sz w:val="24"/>
          <w:szCs w:val="24"/>
          <w:lang w:val="en-US"/>
        </w:rPr>
        <w:t xml:space="preserve">. </w:t>
      </w:r>
      <w:r w:rsidR="00431A04" w:rsidRPr="00761867">
        <w:rPr>
          <w:rFonts w:ascii="Arial" w:hAnsi="Arial" w:cs="Arial"/>
          <w:sz w:val="24"/>
          <w:szCs w:val="24"/>
          <w:lang w:val="en-US"/>
        </w:rPr>
        <w:t>On the other hand</w:t>
      </w:r>
      <w:r w:rsidR="00431A04" w:rsidRPr="00761867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="00431A04" w:rsidRPr="00761867">
        <w:rPr>
          <w:rFonts w:ascii="Arial" w:hAnsi="Arial" w:cs="Arial"/>
          <w:sz w:val="24"/>
          <w:szCs w:val="24"/>
          <w:lang w:val="en-US"/>
        </w:rPr>
        <w:t>t</w:t>
      </w:r>
      <w:r w:rsidR="005A3CBB" w:rsidRPr="00761867">
        <w:rPr>
          <w:rFonts w:ascii="Arial" w:hAnsi="Arial" w:cs="Arial"/>
          <w:sz w:val="24"/>
          <w:szCs w:val="24"/>
          <w:lang w:val="en-US"/>
        </w:rPr>
        <w:t xml:space="preserve">he employment of multivalent </w:t>
      </w:r>
      <w:proofErr w:type="spellStart"/>
      <w:r w:rsidR="005A3CBB" w:rsidRPr="00761867">
        <w:rPr>
          <w:rFonts w:ascii="Arial" w:hAnsi="Arial" w:cs="Arial"/>
          <w:sz w:val="24"/>
          <w:szCs w:val="24"/>
          <w:lang w:val="en-US"/>
        </w:rPr>
        <w:t>unimolecular</w:t>
      </w:r>
      <w:proofErr w:type="spellEnd"/>
      <w:r w:rsidR="005A3CBB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A3CBB" w:rsidRPr="00761867">
        <w:rPr>
          <w:rFonts w:ascii="Arial" w:hAnsi="Arial" w:cs="Arial"/>
          <w:sz w:val="24"/>
          <w:szCs w:val="24"/>
          <w:lang w:val="en-US"/>
        </w:rPr>
        <w:t>glycoconjugates</w:t>
      </w:r>
      <w:proofErr w:type="spellEnd"/>
      <w:r w:rsidR="005A3CBB" w:rsidRPr="00761867">
        <w:rPr>
          <w:rFonts w:ascii="Arial" w:hAnsi="Arial" w:cs="Arial"/>
          <w:sz w:val="24"/>
          <w:szCs w:val="24"/>
          <w:lang w:val="en-US"/>
        </w:rPr>
        <w:t xml:space="preserve"> could avoid</w:t>
      </w:r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 the </w:t>
      </w:r>
      <w:proofErr w:type="spellStart"/>
      <w:r w:rsidR="000B3793" w:rsidRPr="00761867">
        <w:rPr>
          <w:rFonts w:ascii="Arial" w:hAnsi="Arial" w:cs="Arial"/>
          <w:sz w:val="24"/>
          <w:szCs w:val="24"/>
          <w:lang w:val="en-US"/>
        </w:rPr>
        <w:t>epitopic</w:t>
      </w:r>
      <w:proofErr w:type="spellEnd"/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 suppression </w:t>
      </w:r>
      <w:r w:rsidR="005A3CBB" w:rsidRPr="00761867">
        <w:rPr>
          <w:rFonts w:ascii="Arial" w:hAnsi="Arial" w:cs="Arial"/>
          <w:sz w:val="24"/>
          <w:szCs w:val="24"/>
          <w:lang w:val="en-US"/>
        </w:rPr>
        <w:t xml:space="preserve">phenomenon </w:t>
      </w:r>
      <w:r w:rsidR="00E070A3" w:rsidRPr="00761867">
        <w:rPr>
          <w:rFonts w:ascii="Arial" w:hAnsi="Arial" w:cs="Arial"/>
          <w:sz w:val="24"/>
          <w:szCs w:val="24"/>
          <w:lang w:val="en-US"/>
        </w:rPr>
        <w:t>caused by</w:t>
      </w:r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 high carrier loads in polyvalent vaccine formulations. </w:t>
      </w:r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This work describes a new synthetic </w:t>
      </w:r>
      <w:r w:rsidR="004430AF">
        <w:rPr>
          <w:rFonts w:ascii="Arial" w:hAnsi="Arial" w:cs="Arial"/>
          <w:sz w:val="24"/>
          <w:szCs w:val="24"/>
          <w:lang w:val="en-US"/>
        </w:rPr>
        <w:t>strategy</w:t>
      </w:r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r w:rsidR="0021489D" w:rsidRPr="00761867">
        <w:rPr>
          <w:rFonts w:ascii="Arial" w:hAnsi="Arial" w:cs="Arial"/>
          <w:sz w:val="24"/>
          <w:szCs w:val="24"/>
          <w:lang w:val="en-US"/>
        </w:rPr>
        <w:t>based</w:t>
      </w:r>
      <w:r w:rsidR="00C33D72" w:rsidRPr="00761867">
        <w:rPr>
          <w:rFonts w:ascii="Arial" w:hAnsi="Arial" w:cs="Arial"/>
          <w:sz w:val="24"/>
          <w:szCs w:val="24"/>
          <w:lang w:val="en-US"/>
        </w:rPr>
        <w:t xml:space="preserve"> on the use of</w:t>
      </w:r>
      <w:r w:rsidR="009B3EE8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r w:rsidR="00004437" w:rsidRPr="00761867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="00004437" w:rsidRPr="00761867">
        <w:rPr>
          <w:rFonts w:ascii="Arial" w:hAnsi="Arial" w:cs="Arial"/>
          <w:sz w:val="24"/>
          <w:szCs w:val="24"/>
          <w:lang w:val="en-US"/>
        </w:rPr>
        <w:t>Ugi</w:t>
      </w:r>
      <w:proofErr w:type="spellEnd"/>
      <w:r w:rsidR="00004437" w:rsidRPr="00761867">
        <w:rPr>
          <w:rFonts w:ascii="Arial" w:hAnsi="Arial" w:cs="Arial"/>
          <w:sz w:val="24"/>
          <w:szCs w:val="24"/>
          <w:lang w:val="en-US"/>
        </w:rPr>
        <w:t xml:space="preserve"> 4-component reaction</w:t>
      </w:r>
      <w:r w:rsidR="009B3EE8" w:rsidRPr="00761867">
        <w:rPr>
          <w:rFonts w:ascii="Arial" w:hAnsi="Arial" w:cs="Arial"/>
          <w:sz w:val="24"/>
          <w:szCs w:val="24"/>
          <w:lang w:val="en-US"/>
        </w:rPr>
        <w:t xml:space="preserve"> for the</w:t>
      </w:r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 simultaneous</w:t>
      </w:r>
      <w:r w:rsidR="009B3EE8" w:rsidRPr="00761867">
        <w:rPr>
          <w:rFonts w:ascii="Arial" w:hAnsi="Arial" w:cs="Arial"/>
          <w:sz w:val="24"/>
          <w:szCs w:val="24"/>
          <w:lang w:val="en-US"/>
        </w:rPr>
        <w:t xml:space="preserve"> conjugation of </w:t>
      </w:r>
      <w:r w:rsidR="003740FE" w:rsidRPr="00761867">
        <w:rPr>
          <w:rFonts w:ascii="Arial" w:hAnsi="Arial" w:cs="Arial"/>
          <w:sz w:val="24"/>
          <w:szCs w:val="24"/>
          <w:lang w:val="en-US"/>
        </w:rPr>
        <w:t xml:space="preserve">the </w:t>
      </w:r>
      <w:r w:rsidR="009B3EE8" w:rsidRPr="00761867">
        <w:rPr>
          <w:rFonts w:ascii="Arial" w:hAnsi="Arial" w:cs="Arial"/>
          <w:sz w:val="24"/>
          <w:szCs w:val="24"/>
          <w:lang w:val="en-US"/>
        </w:rPr>
        <w:t xml:space="preserve">functionalized capsular polysaccharides of </w:t>
      </w:r>
      <w:r w:rsidR="009B3EE8" w:rsidRPr="00761867">
        <w:rPr>
          <w:rFonts w:ascii="Arial" w:hAnsi="Arial" w:cs="Arial"/>
          <w:i/>
          <w:iCs/>
          <w:sz w:val="24"/>
          <w:szCs w:val="24"/>
          <w:lang w:val="en-US"/>
        </w:rPr>
        <w:t>S</w:t>
      </w:r>
      <w:r w:rsidR="00431A04" w:rsidRPr="00761867">
        <w:rPr>
          <w:rFonts w:ascii="Arial" w:hAnsi="Arial" w:cs="Arial"/>
          <w:i/>
          <w:iCs/>
          <w:sz w:val="24"/>
          <w:szCs w:val="24"/>
          <w:lang w:val="en-US"/>
        </w:rPr>
        <w:t>treptococcus</w:t>
      </w:r>
      <w:r w:rsidR="009B3EE8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3EE8" w:rsidRPr="00761867">
        <w:rPr>
          <w:rFonts w:ascii="Arial" w:hAnsi="Arial" w:cs="Arial"/>
          <w:i/>
          <w:iCs/>
          <w:sz w:val="24"/>
          <w:szCs w:val="24"/>
          <w:lang w:val="en-US"/>
        </w:rPr>
        <w:t>pneumoniae</w:t>
      </w:r>
      <w:proofErr w:type="spellEnd"/>
      <w:r w:rsidR="009B3EE8" w:rsidRPr="00761867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3740FE" w:rsidRPr="00761867">
        <w:rPr>
          <w:rFonts w:ascii="Arial" w:hAnsi="Arial" w:cs="Arial"/>
          <w:iCs/>
          <w:sz w:val="24"/>
          <w:szCs w:val="24"/>
          <w:lang w:val="en-US"/>
        </w:rPr>
        <w:t>serotypes 7F</w:t>
      </w:r>
      <w:r w:rsidR="00F4040A" w:rsidRPr="00761867">
        <w:rPr>
          <w:rFonts w:ascii="Arial" w:hAnsi="Arial" w:cs="Arial"/>
          <w:iCs/>
          <w:sz w:val="24"/>
          <w:szCs w:val="24"/>
          <w:lang w:val="en-US"/>
        </w:rPr>
        <w:t>, 14 and 18C</w:t>
      </w:r>
      <w:r w:rsidR="003740FE" w:rsidRPr="00761867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3740FE" w:rsidRPr="00761867">
        <w:rPr>
          <w:rFonts w:ascii="Arial" w:hAnsi="Arial" w:cs="Arial"/>
          <w:sz w:val="24"/>
          <w:szCs w:val="24"/>
          <w:lang w:val="en-US"/>
        </w:rPr>
        <w:t>to the carrier protein</w:t>
      </w:r>
      <w:r w:rsidR="009B3EE8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r w:rsidR="003740FE" w:rsidRPr="00761867">
        <w:rPr>
          <w:rFonts w:ascii="Arial" w:hAnsi="Arial" w:cs="Arial"/>
          <w:sz w:val="24"/>
          <w:szCs w:val="24"/>
          <w:lang w:val="en-US"/>
        </w:rPr>
        <w:t>tetanus toxoid</w:t>
      </w:r>
      <w:r w:rsidR="00772AD6" w:rsidRPr="00761867">
        <w:rPr>
          <w:rFonts w:ascii="Arial" w:hAnsi="Arial" w:cs="Arial"/>
          <w:sz w:val="24"/>
          <w:szCs w:val="24"/>
          <w:lang w:val="en-US"/>
        </w:rPr>
        <w:t xml:space="preserve">. </w:t>
      </w:r>
      <w:r w:rsidR="00303035" w:rsidRPr="00761867">
        <w:rPr>
          <w:rFonts w:ascii="Arial" w:hAnsi="Arial" w:cs="Arial"/>
          <w:sz w:val="24"/>
          <w:szCs w:val="24"/>
          <w:lang w:val="en-US"/>
        </w:rPr>
        <w:t xml:space="preserve">The </w:t>
      </w:r>
      <w:r w:rsidR="0021489D" w:rsidRPr="00761867">
        <w:rPr>
          <w:rFonts w:ascii="Arial" w:hAnsi="Arial" w:cs="Arial"/>
          <w:sz w:val="24"/>
          <w:szCs w:val="24"/>
          <w:lang w:val="en-US"/>
        </w:rPr>
        <w:t xml:space="preserve">obtained </w:t>
      </w:r>
      <w:r w:rsidR="00303035" w:rsidRPr="00761867">
        <w:rPr>
          <w:rFonts w:ascii="Arial" w:hAnsi="Arial" w:cs="Arial"/>
          <w:sz w:val="24"/>
          <w:szCs w:val="24"/>
          <w:lang w:val="en-US"/>
        </w:rPr>
        <w:t xml:space="preserve">bivalent </w:t>
      </w:r>
      <w:proofErr w:type="spellStart"/>
      <w:r w:rsidR="00303035" w:rsidRPr="00761867">
        <w:rPr>
          <w:rFonts w:ascii="Arial" w:hAnsi="Arial" w:cs="Arial"/>
          <w:sz w:val="24"/>
          <w:szCs w:val="24"/>
          <w:lang w:val="en-US"/>
        </w:rPr>
        <w:t>glycoconjugate</w:t>
      </w:r>
      <w:r w:rsidR="00F4040A" w:rsidRPr="00761867">
        <w:rPr>
          <w:rFonts w:ascii="Arial" w:hAnsi="Arial" w:cs="Arial"/>
          <w:sz w:val="24"/>
          <w:szCs w:val="24"/>
          <w:lang w:val="en-US"/>
        </w:rPr>
        <w:t>s</w:t>
      </w:r>
      <w:proofErr w:type="spellEnd"/>
      <w:r w:rsidR="00A85FF1" w:rsidRPr="00761867">
        <w:rPr>
          <w:rFonts w:ascii="Arial" w:hAnsi="Arial" w:cs="Arial"/>
          <w:sz w:val="24"/>
          <w:szCs w:val="24"/>
          <w:lang w:val="en-US"/>
        </w:rPr>
        <w:t xml:space="preserve"> 7F-14-TT</w:t>
      </w:r>
      <w:r w:rsidR="00303035" w:rsidRPr="00761867">
        <w:rPr>
          <w:rFonts w:ascii="Arial" w:hAnsi="Arial" w:cs="Arial"/>
          <w:sz w:val="24"/>
          <w:szCs w:val="24"/>
          <w:lang w:val="en-US"/>
        </w:rPr>
        <w:t xml:space="preserve"> </w:t>
      </w:r>
      <w:r w:rsidR="00F4040A" w:rsidRPr="00761867">
        <w:rPr>
          <w:rFonts w:ascii="Arial" w:hAnsi="Arial" w:cs="Arial"/>
          <w:sz w:val="24"/>
          <w:szCs w:val="24"/>
          <w:lang w:val="en-US"/>
        </w:rPr>
        <w:t xml:space="preserve">and 18C-14-TT </w:t>
      </w:r>
      <w:r w:rsidR="00303035" w:rsidRPr="00761867">
        <w:rPr>
          <w:rFonts w:ascii="Arial" w:hAnsi="Arial" w:cs="Arial"/>
          <w:sz w:val="24"/>
          <w:szCs w:val="24"/>
          <w:lang w:val="en-US"/>
        </w:rPr>
        <w:t xml:space="preserve">showed </w:t>
      </w:r>
      <w:r w:rsidR="00F204B0" w:rsidRPr="00761867">
        <w:rPr>
          <w:rFonts w:ascii="Arial" w:hAnsi="Arial" w:cs="Arial"/>
          <w:sz w:val="24"/>
          <w:szCs w:val="24"/>
          <w:lang w:val="en-US"/>
        </w:rPr>
        <w:t>a</w:t>
      </w:r>
      <w:r w:rsidR="00303035" w:rsidRPr="00761867">
        <w:rPr>
          <w:rFonts w:ascii="Arial" w:hAnsi="Arial" w:cs="Arial"/>
          <w:sz w:val="24"/>
          <w:szCs w:val="24"/>
          <w:lang w:val="en-US"/>
        </w:rPr>
        <w:t xml:space="preserve"> specific recognition by both anti-CPs antibodies, </w:t>
      </w:r>
      <w:r w:rsidR="006062DE" w:rsidRPr="00761867">
        <w:rPr>
          <w:rFonts w:ascii="Arial" w:hAnsi="Arial" w:cs="Arial"/>
          <w:sz w:val="24"/>
          <w:szCs w:val="24"/>
          <w:lang w:val="en-US"/>
        </w:rPr>
        <w:t xml:space="preserve">and </w:t>
      </w:r>
      <w:r w:rsidR="00F204B0" w:rsidRPr="00761867">
        <w:rPr>
          <w:rFonts w:ascii="Arial" w:hAnsi="Arial" w:cs="Arial"/>
          <w:sz w:val="24"/>
          <w:szCs w:val="24"/>
          <w:lang w:val="en-US"/>
        </w:rPr>
        <w:t>induced a T-dependent response against both CPs</w:t>
      </w:r>
      <w:r w:rsidR="00303035" w:rsidRPr="00761867">
        <w:rPr>
          <w:rFonts w:ascii="Arial" w:hAnsi="Arial" w:cs="Arial"/>
          <w:sz w:val="24"/>
          <w:szCs w:val="24"/>
          <w:lang w:val="en-US"/>
        </w:rPr>
        <w:t xml:space="preserve">. </w:t>
      </w:r>
      <w:r w:rsidR="00A85FF1" w:rsidRPr="00761867">
        <w:rPr>
          <w:rFonts w:ascii="Arial" w:hAnsi="Arial" w:cs="Arial"/>
          <w:sz w:val="24"/>
          <w:szCs w:val="24"/>
          <w:lang w:val="en-US"/>
        </w:rPr>
        <w:t xml:space="preserve">The antigenic and </w:t>
      </w:r>
      <w:r w:rsidR="00F4040A" w:rsidRPr="00761867">
        <w:rPr>
          <w:rFonts w:ascii="Arial" w:hAnsi="Arial" w:cs="Arial"/>
          <w:sz w:val="24"/>
          <w:szCs w:val="24"/>
          <w:lang w:val="en-US"/>
        </w:rPr>
        <w:t>immunogenic behavior of these</w:t>
      </w:r>
      <w:r w:rsidR="00A85FF1" w:rsidRPr="00761867">
        <w:rPr>
          <w:rFonts w:ascii="Arial" w:hAnsi="Arial" w:cs="Arial"/>
          <w:sz w:val="24"/>
          <w:szCs w:val="24"/>
          <w:lang w:val="en-US"/>
        </w:rPr>
        <w:t xml:space="preserve"> bivalent conjugate</w:t>
      </w:r>
      <w:r w:rsidR="00F4040A" w:rsidRPr="00761867">
        <w:rPr>
          <w:rFonts w:ascii="Arial" w:hAnsi="Arial" w:cs="Arial"/>
          <w:sz w:val="24"/>
          <w:szCs w:val="24"/>
          <w:lang w:val="en-US"/>
        </w:rPr>
        <w:t>s</w:t>
      </w:r>
      <w:r w:rsidR="00A85FF1" w:rsidRPr="00761867">
        <w:rPr>
          <w:rFonts w:ascii="Arial" w:hAnsi="Arial" w:cs="Arial"/>
          <w:sz w:val="24"/>
          <w:szCs w:val="24"/>
          <w:lang w:val="en-US"/>
        </w:rPr>
        <w:t xml:space="preserve"> was equivalent to those of its monovalent </w:t>
      </w:r>
      <w:r w:rsidR="00A85FF1" w:rsidRPr="00761867">
        <w:rPr>
          <w:rFonts w:ascii="Arial" w:hAnsi="Arial" w:cs="Arial"/>
          <w:sz w:val="24"/>
          <w:szCs w:val="24"/>
          <w:lang w:val="en-US"/>
        </w:rPr>
        <w:lastRenderedPageBreak/>
        <w:t xml:space="preserve">conjugates </w:t>
      </w:r>
      <w:r w:rsidR="00F4040A" w:rsidRPr="00761867">
        <w:rPr>
          <w:rFonts w:ascii="Arial" w:hAnsi="Arial" w:cs="Arial"/>
          <w:sz w:val="24"/>
          <w:szCs w:val="24"/>
          <w:lang w:val="en-US"/>
        </w:rPr>
        <w:t>7F-TT,</w:t>
      </w:r>
      <w:r w:rsidR="00A85FF1" w:rsidRPr="00761867">
        <w:rPr>
          <w:rFonts w:ascii="Arial" w:hAnsi="Arial" w:cs="Arial"/>
          <w:sz w:val="24"/>
          <w:szCs w:val="24"/>
          <w:lang w:val="en-US"/>
        </w:rPr>
        <w:t xml:space="preserve"> 14-TT</w:t>
      </w:r>
      <w:r w:rsidR="00F4040A" w:rsidRPr="00761867">
        <w:rPr>
          <w:rFonts w:ascii="Arial" w:hAnsi="Arial" w:cs="Arial"/>
          <w:sz w:val="24"/>
          <w:szCs w:val="24"/>
          <w:lang w:val="en-US"/>
        </w:rPr>
        <w:t xml:space="preserve"> and 18C-TT</w:t>
      </w:r>
      <w:r w:rsidR="00A85FF1" w:rsidRPr="00761867">
        <w:rPr>
          <w:rFonts w:ascii="Arial" w:hAnsi="Arial" w:cs="Arial"/>
          <w:sz w:val="24"/>
          <w:szCs w:val="24"/>
          <w:lang w:val="en-US"/>
        </w:rPr>
        <w:t>.</w:t>
      </w:r>
      <w:r w:rsidR="00A85FF1" w:rsidRPr="00761867" w:rsidDel="00303035">
        <w:rPr>
          <w:rFonts w:ascii="Arial" w:hAnsi="Arial" w:cs="Arial"/>
          <w:sz w:val="24"/>
          <w:szCs w:val="24"/>
          <w:lang w:val="en-US"/>
        </w:rPr>
        <w:t xml:space="preserve"> </w:t>
      </w:r>
      <w:r w:rsidR="00A85FF1" w:rsidRPr="00761867">
        <w:rPr>
          <w:rFonts w:ascii="Arial" w:hAnsi="Arial" w:cs="Arial"/>
          <w:sz w:val="24"/>
          <w:szCs w:val="24"/>
          <w:lang w:val="en-US"/>
        </w:rPr>
        <w:t>So far</w:t>
      </w:r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, this is the only </w:t>
      </w:r>
      <w:proofErr w:type="spellStart"/>
      <w:r w:rsidR="00E070A3" w:rsidRPr="00761867">
        <w:rPr>
          <w:rFonts w:ascii="Arial" w:hAnsi="Arial" w:cs="Arial"/>
          <w:sz w:val="24"/>
          <w:szCs w:val="24"/>
          <w:lang w:val="en-US"/>
        </w:rPr>
        <w:t>bioconjugation</w:t>
      </w:r>
      <w:proofErr w:type="spellEnd"/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 method </w:t>
      </w:r>
      <w:r w:rsidR="00A85FF1" w:rsidRPr="00761867">
        <w:rPr>
          <w:rFonts w:ascii="Arial" w:hAnsi="Arial" w:cs="Arial"/>
          <w:sz w:val="24"/>
          <w:szCs w:val="24"/>
          <w:lang w:val="en-US"/>
        </w:rPr>
        <w:t>that enables</w:t>
      </w:r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 the incorporation of two different </w:t>
      </w:r>
      <w:proofErr w:type="spellStart"/>
      <w:r w:rsidR="00E070A3" w:rsidRPr="00761867">
        <w:rPr>
          <w:rFonts w:ascii="Arial" w:hAnsi="Arial" w:cs="Arial"/>
          <w:sz w:val="24"/>
          <w:szCs w:val="24"/>
          <w:lang w:val="en-US"/>
        </w:rPr>
        <w:t>polysaccharidic</w:t>
      </w:r>
      <w:proofErr w:type="spellEnd"/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 antigens to a carrier protein in a single </w:t>
      </w:r>
      <w:r w:rsidR="00A85FF1" w:rsidRPr="00761867">
        <w:rPr>
          <w:rFonts w:ascii="Arial" w:hAnsi="Arial" w:cs="Arial"/>
          <w:sz w:val="24"/>
          <w:szCs w:val="24"/>
          <w:lang w:val="en-US"/>
        </w:rPr>
        <w:t xml:space="preserve">synthetic </w:t>
      </w:r>
      <w:r w:rsidR="00E070A3" w:rsidRPr="00761867">
        <w:rPr>
          <w:rFonts w:ascii="Arial" w:hAnsi="Arial" w:cs="Arial"/>
          <w:sz w:val="24"/>
          <w:szCs w:val="24"/>
          <w:lang w:val="en-US"/>
        </w:rPr>
        <w:t xml:space="preserve">step. </w:t>
      </w:r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The main advantage of this multicomponent </w:t>
      </w:r>
      <w:proofErr w:type="spellStart"/>
      <w:r w:rsidR="000B3793" w:rsidRPr="00761867">
        <w:rPr>
          <w:rFonts w:ascii="Arial" w:hAnsi="Arial" w:cs="Arial"/>
          <w:sz w:val="24"/>
          <w:szCs w:val="24"/>
          <w:lang w:val="en-US"/>
        </w:rPr>
        <w:t>bioconjugation</w:t>
      </w:r>
      <w:proofErr w:type="spellEnd"/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 is that allows for a more straightforward preparation of multivalent </w:t>
      </w:r>
      <w:proofErr w:type="spellStart"/>
      <w:r w:rsidR="000B3793" w:rsidRPr="00761867">
        <w:rPr>
          <w:rFonts w:ascii="Arial" w:hAnsi="Arial" w:cs="Arial"/>
          <w:sz w:val="24"/>
          <w:szCs w:val="24"/>
          <w:lang w:val="en-US"/>
        </w:rPr>
        <w:t>glycoconjugates</w:t>
      </w:r>
      <w:proofErr w:type="spellEnd"/>
      <w:r w:rsidR="000B3793" w:rsidRPr="00761867">
        <w:rPr>
          <w:rFonts w:ascii="Arial" w:hAnsi="Arial" w:cs="Arial"/>
          <w:sz w:val="24"/>
          <w:szCs w:val="24"/>
          <w:lang w:val="en-US"/>
        </w:rPr>
        <w:t>, including multicomponent self-</w:t>
      </w:r>
      <w:proofErr w:type="spellStart"/>
      <w:r w:rsidR="000B3793" w:rsidRPr="00761867">
        <w:rPr>
          <w:rFonts w:ascii="Arial" w:hAnsi="Arial" w:cs="Arial"/>
          <w:sz w:val="24"/>
          <w:szCs w:val="24"/>
          <w:lang w:val="en-US"/>
        </w:rPr>
        <w:t>adjuvanting</w:t>
      </w:r>
      <w:proofErr w:type="spellEnd"/>
      <w:r w:rsidR="000B3793" w:rsidRPr="00761867">
        <w:rPr>
          <w:rFonts w:ascii="Arial" w:hAnsi="Arial" w:cs="Arial"/>
          <w:sz w:val="24"/>
          <w:szCs w:val="24"/>
          <w:lang w:val="en-US"/>
        </w:rPr>
        <w:t xml:space="preserve"> vaccines.</w:t>
      </w:r>
    </w:p>
    <w:sectPr w:rsidR="008D401E" w:rsidRPr="00761867" w:rsidSect="00761867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FD"/>
    <w:rsid w:val="00004437"/>
    <w:rsid w:val="000B3793"/>
    <w:rsid w:val="000E2D76"/>
    <w:rsid w:val="001537E5"/>
    <w:rsid w:val="00182EA9"/>
    <w:rsid w:val="001B62C2"/>
    <w:rsid w:val="0021489D"/>
    <w:rsid w:val="00240AE3"/>
    <w:rsid w:val="002B4614"/>
    <w:rsid w:val="00303035"/>
    <w:rsid w:val="00370689"/>
    <w:rsid w:val="003740FE"/>
    <w:rsid w:val="00431A04"/>
    <w:rsid w:val="004430AF"/>
    <w:rsid w:val="004B0B39"/>
    <w:rsid w:val="004C3E5F"/>
    <w:rsid w:val="00501DAD"/>
    <w:rsid w:val="0050287C"/>
    <w:rsid w:val="00547F47"/>
    <w:rsid w:val="005668D4"/>
    <w:rsid w:val="00572E97"/>
    <w:rsid w:val="005A3CBB"/>
    <w:rsid w:val="005B02AB"/>
    <w:rsid w:val="005C219B"/>
    <w:rsid w:val="006062DE"/>
    <w:rsid w:val="00616C9E"/>
    <w:rsid w:val="006A270C"/>
    <w:rsid w:val="006C6970"/>
    <w:rsid w:val="006D62DC"/>
    <w:rsid w:val="00761867"/>
    <w:rsid w:val="00772AD6"/>
    <w:rsid w:val="007F1D8E"/>
    <w:rsid w:val="008516B5"/>
    <w:rsid w:val="008634F1"/>
    <w:rsid w:val="0088127E"/>
    <w:rsid w:val="008D401E"/>
    <w:rsid w:val="0092150A"/>
    <w:rsid w:val="00944686"/>
    <w:rsid w:val="00985F5D"/>
    <w:rsid w:val="009B3EE8"/>
    <w:rsid w:val="00A3303C"/>
    <w:rsid w:val="00A85FF1"/>
    <w:rsid w:val="00AF53FA"/>
    <w:rsid w:val="00B207DA"/>
    <w:rsid w:val="00B2431A"/>
    <w:rsid w:val="00B64CF0"/>
    <w:rsid w:val="00BC768B"/>
    <w:rsid w:val="00C33D72"/>
    <w:rsid w:val="00C366FD"/>
    <w:rsid w:val="00C622E7"/>
    <w:rsid w:val="00C86594"/>
    <w:rsid w:val="00D22307"/>
    <w:rsid w:val="00DA492B"/>
    <w:rsid w:val="00E070A3"/>
    <w:rsid w:val="00E074FA"/>
    <w:rsid w:val="00EA4BAE"/>
    <w:rsid w:val="00ED5BAC"/>
    <w:rsid w:val="00F204B0"/>
    <w:rsid w:val="00F4040A"/>
    <w:rsid w:val="00FC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5625"/>
  <w15:chartTrackingRefBased/>
  <w15:docId w15:val="{8C8B938E-4AB0-492A-98AC-6E81E71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D4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B3EE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B3EE8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5B02A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5B02AB"/>
    <w:rPr>
      <w:rFonts w:ascii="TimesNewRoman" w:hAnsi="TimesNewRoman" w:hint="default"/>
      <w:b w:val="0"/>
      <w:bCs w:val="0"/>
      <w:i/>
      <w:iCs/>
      <w:color w:val="000000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D401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logo-link">
    <w:name w:val="logo-link"/>
    <w:basedOn w:val="Fuentedeprrafopredeter"/>
    <w:rsid w:val="008D401E"/>
  </w:style>
  <w:style w:type="paragraph" w:styleId="Textodeglobo">
    <w:name w:val="Balloon Text"/>
    <w:basedOn w:val="Normal"/>
    <w:link w:val="TextodegloboCar"/>
    <w:uiPriority w:val="99"/>
    <w:semiHidden/>
    <w:unhideWhenUsed/>
    <w:rsid w:val="0000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43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04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4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44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44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443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20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arrido@finlay.edu.c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nira2790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enz@estudiantes.fq.uh.c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zanuy@finlay.edu.cu" TargetMode="External"/><Relationship Id="rId10" Type="http://schemas.openxmlformats.org/officeDocument/2006/relationships/hyperlink" Target="mailto:dgr@fq.uh.cu" TargetMode="External"/><Relationship Id="rId4" Type="http://schemas.openxmlformats.org/officeDocument/2006/relationships/hyperlink" Target="mailto:anarodriguezhumpierre@gmail.com" TargetMode="External"/><Relationship Id="rId9" Type="http://schemas.openxmlformats.org/officeDocument/2006/relationships/hyperlink" Target="mailto:dagarcia@finlay.edu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Patricia González Gari</cp:lastModifiedBy>
  <cp:revision>20</cp:revision>
  <dcterms:created xsi:type="dcterms:W3CDTF">2018-07-19T15:11:00Z</dcterms:created>
  <dcterms:modified xsi:type="dcterms:W3CDTF">2019-01-23T17:46:00Z</dcterms:modified>
</cp:coreProperties>
</file>