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4F52" w:rsidRPr="00D3754B" w:rsidRDefault="00D3754B" w:rsidP="00AB4F52">
      <w:pPr>
        <w:spacing w:after="0" w:line="240" w:lineRule="auto"/>
        <w:jc w:val="both"/>
        <w:rPr>
          <w:rFonts w:ascii="Times New Roman" w:eastAsia="Times New Roman" w:hAnsi="Times New Roman" w:cs="Times New Roman"/>
          <w:b/>
          <w:sz w:val="28"/>
          <w:szCs w:val="24"/>
        </w:rPr>
      </w:pPr>
      <w:r w:rsidRPr="00D3754B">
        <w:rPr>
          <w:rFonts w:ascii="Times New Roman" w:eastAsia="Times New Roman" w:hAnsi="Times New Roman" w:cs="Times New Roman"/>
          <w:b/>
          <w:sz w:val="28"/>
          <w:szCs w:val="24"/>
        </w:rPr>
        <w:t>MOLECULAR DOCKING STUDY ON THE INTERACTION BETWEEN 2-SUBSTITUTED-4,5-DIFURYL IMIDAZOLES WITH DIFFERENT PROTEIN TARGET FOR ANTILEISHMANIAL ACTIVITY.</w:t>
      </w:r>
    </w:p>
    <w:p w:rsidR="00AB4F52" w:rsidRDefault="00AB4F52" w:rsidP="00AB4F52">
      <w:pPr>
        <w:spacing w:after="0" w:line="240" w:lineRule="auto"/>
        <w:jc w:val="both"/>
        <w:rPr>
          <w:rFonts w:ascii="Times New Roman" w:eastAsia="Times New Roman" w:hAnsi="Times New Roman" w:cs="Times New Roman"/>
          <w:b/>
          <w:sz w:val="28"/>
          <w:szCs w:val="24"/>
        </w:rPr>
      </w:pPr>
    </w:p>
    <w:p w:rsidR="00AB4F52" w:rsidRPr="00403E88" w:rsidRDefault="00743C0C" w:rsidP="00743C0C">
      <w:pPr>
        <w:spacing w:after="0" w:line="360" w:lineRule="auto"/>
        <w:jc w:val="both"/>
        <w:rPr>
          <w:rFonts w:ascii="Times New Roman" w:eastAsia="Calibri" w:hAnsi="Times New Roman" w:cs="Times New Roman"/>
          <w:lang w:val="es-ES"/>
        </w:rPr>
      </w:pPr>
      <w:proofErr w:type="spellStart"/>
      <w:r>
        <w:rPr>
          <w:rFonts w:ascii="Times New Roman" w:eastAsia="Calibri" w:hAnsi="Times New Roman" w:cs="Times New Roman"/>
          <w:b/>
          <w:u w:val="single"/>
          <w:lang w:val="es-ES"/>
        </w:rPr>
        <w:t>MSc</w:t>
      </w:r>
      <w:proofErr w:type="spellEnd"/>
      <w:r>
        <w:rPr>
          <w:rFonts w:ascii="Times New Roman" w:eastAsia="Calibri" w:hAnsi="Times New Roman" w:cs="Times New Roman"/>
          <w:b/>
          <w:u w:val="single"/>
          <w:lang w:val="es-ES"/>
        </w:rPr>
        <w:t xml:space="preserve">. </w:t>
      </w:r>
      <w:r w:rsidR="00AB4F52" w:rsidRPr="004B0FE7">
        <w:rPr>
          <w:rFonts w:ascii="Times New Roman" w:eastAsia="Calibri" w:hAnsi="Times New Roman" w:cs="Times New Roman"/>
          <w:b/>
          <w:u w:val="single"/>
          <w:lang w:val="es-ES"/>
        </w:rPr>
        <w:t>Julio A. Rojas Vargas</w:t>
      </w:r>
      <w:r w:rsidR="00AB4F52" w:rsidRPr="00544DBF">
        <w:rPr>
          <w:rFonts w:ascii="Times New Roman" w:eastAsia="Calibri" w:hAnsi="Times New Roman" w:cs="Times New Roman"/>
          <w:vertAlign w:val="superscript"/>
          <w:lang w:val="es-ES"/>
        </w:rPr>
        <w:t>1</w:t>
      </w:r>
      <w:r w:rsidR="00AB4F52" w:rsidRPr="00544DBF">
        <w:rPr>
          <w:rFonts w:ascii="Times New Roman" w:eastAsia="Calibri" w:hAnsi="Times New Roman" w:cs="Times New Roman"/>
          <w:lang w:val="es-ES"/>
        </w:rPr>
        <w:t xml:space="preserve">, </w:t>
      </w:r>
      <w:r>
        <w:rPr>
          <w:rFonts w:ascii="Times New Roman" w:eastAsia="Calibri" w:hAnsi="Times New Roman" w:cs="Times New Roman"/>
          <w:lang w:val="es-ES"/>
        </w:rPr>
        <w:t xml:space="preserve">PhD. </w:t>
      </w:r>
      <w:r w:rsidR="00AB4F52" w:rsidRPr="00544DBF">
        <w:rPr>
          <w:rFonts w:ascii="Times New Roman" w:eastAsia="Calibri" w:hAnsi="Times New Roman" w:cs="Times New Roman"/>
          <w:lang w:val="es-ES"/>
        </w:rPr>
        <w:t>América García López</w:t>
      </w:r>
      <w:r w:rsidR="00AB4F52" w:rsidRPr="00544DBF">
        <w:rPr>
          <w:rFonts w:ascii="Times New Roman" w:eastAsia="Calibri" w:hAnsi="Times New Roman" w:cs="Times New Roman"/>
          <w:vertAlign w:val="superscript"/>
          <w:lang w:val="es-ES"/>
        </w:rPr>
        <w:t>1</w:t>
      </w:r>
      <w:r w:rsidR="00AB4F52" w:rsidRPr="00544DBF">
        <w:rPr>
          <w:rFonts w:ascii="Times New Roman" w:eastAsia="Calibri" w:hAnsi="Times New Roman" w:cs="Times New Roman"/>
          <w:lang w:val="es-ES"/>
        </w:rPr>
        <w:t xml:space="preserve">, </w:t>
      </w:r>
      <w:proofErr w:type="spellStart"/>
      <w:r>
        <w:rPr>
          <w:rFonts w:ascii="Times New Roman" w:eastAsia="Calibri" w:hAnsi="Times New Roman" w:cs="Times New Roman"/>
          <w:lang w:val="es-ES"/>
        </w:rPr>
        <w:t>Prof</w:t>
      </w:r>
      <w:proofErr w:type="spellEnd"/>
      <w:r>
        <w:rPr>
          <w:rFonts w:ascii="Times New Roman" w:eastAsia="Calibri" w:hAnsi="Times New Roman" w:cs="Times New Roman"/>
          <w:lang w:val="es-ES"/>
        </w:rPr>
        <w:t xml:space="preserve"> PhD </w:t>
      </w:r>
      <w:proofErr w:type="spellStart"/>
      <w:r w:rsidR="00AB4F52" w:rsidRPr="00544DBF">
        <w:rPr>
          <w:rFonts w:ascii="Times New Roman" w:eastAsia="Calibri" w:hAnsi="Times New Roman" w:cs="Times New Roman"/>
          <w:lang w:val="es-ES"/>
        </w:rPr>
        <w:t>Matheus</w:t>
      </w:r>
      <w:proofErr w:type="spellEnd"/>
      <w:r w:rsidR="00AB4F52" w:rsidRPr="00544DBF">
        <w:rPr>
          <w:rFonts w:ascii="Times New Roman" w:eastAsia="Calibri" w:hAnsi="Times New Roman" w:cs="Times New Roman"/>
          <w:lang w:val="es-ES"/>
        </w:rPr>
        <w:t xml:space="preserve"> Froeyen</w:t>
      </w:r>
      <w:r w:rsidR="00AB4F52" w:rsidRPr="00544DBF">
        <w:rPr>
          <w:rFonts w:ascii="Times New Roman" w:eastAsia="Calibri" w:hAnsi="Times New Roman" w:cs="Times New Roman"/>
          <w:vertAlign w:val="superscript"/>
          <w:lang w:val="es-ES"/>
        </w:rPr>
        <w:t>2</w:t>
      </w:r>
      <w:r w:rsidR="00AB4F52" w:rsidRPr="00544DBF">
        <w:rPr>
          <w:rFonts w:ascii="Times New Roman" w:eastAsia="Calibri" w:hAnsi="Times New Roman" w:cs="Times New Roman"/>
          <w:lang w:val="es-ES"/>
        </w:rPr>
        <w:t xml:space="preserve">, </w:t>
      </w:r>
      <w:r>
        <w:rPr>
          <w:rFonts w:ascii="Times New Roman" w:eastAsia="Calibri" w:hAnsi="Times New Roman" w:cs="Times New Roman"/>
          <w:lang w:val="es-ES"/>
        </w:rPr>
        <w:t xml:space="preserve">Lic. </w:t>
      </w:r>
      <w:r w:rsidR="00AB4F52" w:rsidRPr="00544DBF">
        <w:rPr>
          <w:rFonts w:ascii="Times New Roman" w:eastAsia="Calibri" w:hAnsi="Times New Roman" w:cs="Times New Roman"/>
          <w:lang w:val="es-ES"/>
        </w:rPr>
        <w:t>Mariana Castro Piñol</w:t>
      </w:r>
      <w:r w:rsidR="00AB4F52">
        <w:rPr>
          <w:rFonts w:ascii="Times New Roman" w:eastAsia="Calibri" w:hAnsi="Times New Roman" w:cs="Times New Roman"/>
          <w:vertAlign w:val="superscript"/>
          <w:lang w:val="es-ES"/>
        </w:rPr>
        <w:t>3</w:t>
      </w:r>
    </w:p>
    <w:p w:rsidR="00AB4F52" w:rsidRPr="004565C1" w:rsidRDefault="00AB4F52" w:rsidP="00743C0C">
      <w:pPr>
        <w:spacing w:after="0" w:line="360" w:lineRule="auto"/>
        <w:jc w:val="both"/>
        <w:rPr>
          <w:rFonts w:ascii="Times New Roman" w:eastAsia="Calibri" w:hAnsi="Times New Roman" w:cs="Times New Roman"/>
          <w:lang w:val="es-ES"/>
        </w:rPr>
      </w:pPr>
    </w:p>
    <w:p w:rsidR="00AB4F52" w:rsidRPr="005C414E" w:rsidRDefault="00AB4F52" w:rsidP="00743C0C">
      <w:pPr>
        <w:spacing w:after="0" w:line="360" w:lineRule="auto"/>
        <w:jc w:val="both"/>
        <w:rPr>
          <w:rFonts w:ascii="Times New Roman" w:eastAsia="Calibri" w:hAnsi="Times New Roman" w:cs="Times New Roman"/>
        </w:rPr>
      </w:pPr>
      <w:r w:rsidRPr="005C414E">
        <w:rPr>
          <w:rFonts w:ascii="Times New Roman" w:eastAsia="Calibri" w:hAnsi="Times New Roman" w:cs="Times New Roman"/>
          <w:vertAlign w:val="superscript"/>
        </w:rPr>
        <w:t>1</w:t>
      </w:r>
      <w:r w:rsidRPr="005C414E">
        <w:rPr>
          <w:rFonts w:ascii="Times New Roman" w:eastAsia="Calibri" w:hAnsi="Times New Roman" w:cs="Times New Roman"/>
        </w:rPr>
        <w:t xml:space="preserve">Chemistry Department, Natural Science Faculty, </w:t>
      </w:r>
      <w:proofErr w:type="spellStart"/>
      <w:r>
        <w:rPr>
          <w:rFonts w:ascii="Times New Roman" w:eastAsia="Calibri" w:hAnsi="Times New Roman" w:cs="Times New Roman"/>
        </w:rPr>
        <w:t>Oriente</w:t>
      </w:r>
      <w:proofErr w:type="spellEnd"/>
      <w:r>
        <w:rPr>
          <w:rFonts w:ascii="Times New Roman" w:eastAsia="Calibri" w:hAnsi="Times New Roman" w:cs="Times New Roman"/>
        </w:rPr>
        <w:t xml:space="preserve"> University</w:t>
      </w:r>
      <w:r w:rsidRPr="005C414E">
        <w:rPr>
          <w:rFonts w:ascii="Times New Roman" w:eastAsia="Calibri" w:hAnsi="Times New Roman" w:cs="Times New Roman"/>
        </w:rPr>
        <w:t xml:space="preserve">, Santiago de Cuba, Cuba, </w:t>
      </w:r>
    </w:p>
    <w:p w:rsidR="00AB4F52" w:rsidRPr="005C414E" w:rsidRDefault="00743C0C" w:rsidP="00743C0C">
      <w:pPr>
        <w:spacing w:after="0" w:line="360" w:lineRule="auto"/>
        <w:jc w:val="both"/>
        <w:rPr>
          <w:rFonts w:ascii="Times New Roman" w:eastAsia="Calibri" w:hAnsi="Times New Roman" w:cs="Times New Roman"/>
        </w:rPr>
      </w:pPr>
      <w:hyperlink r:id="rId4" w:history="1">
        <w:r w:rsidR="00AB4F52" w:rsidRPr="005C414E">
          <w:rPr>
            <w:rFonts w:ascii="Times New Roman" w:eastAsia="Calibri" w:hAnsi="Times New Roman" w:cs="Times New Roman"/>
            <w:color w:val="0000FF"/>
            <w:u w:val="single"/>
          </w:rPr>
          <w:t>jarojas@uo.edu.cu</w:t>
        </w:r>
      </w:hyperlink>
      <w:r w:rsidR="00AB4F52" w:rsidRPr="005C414E">
        <w:rPr>
          <w:rFonts w:ascii="Times New Roman" w:eastAsia="Calibri" w:hAnsi="Times New Roman" w:cs="Times New Roman"/>
        </w:rPr>
        <w:t xml:space="preserve">  </w:t>
      </w:r>
      <w:hyperlink r:id="rId5" w:history="1">
        <w:r w:rsidR="00AB4F52" w:rsidRPr="005C414E">
          <w:rPr>
            <w:rFonts w:ascii="Times New Roman" w:eastAsia="Calibri" w:hAnsi="Times New Roman" w:cs="Times New Roman"/>
            <w:color w:val="0000FF"/>
            <w:u w:val="single"/>
          </w:rPr>
          <w:t>america@uo.edu.cu</w:t>
        </w:r>
      </w:hyperlink>
      <w:r w:rsidR="00AB4F52" w:rsidRPr="005C414E">
        <w:rPr>
          <w:rFonts w:ascii="Times New Roman" w:eastAsia="Calibri" w:hAnsi="Times New Roman" w:cs="Times New Roman"/>
        </w:rPr>
        <w:t xml:space="preserve">  </w:t>
      </w:r>
    </w:p>
    <w:p w:rsidR="00AB4F52" w:rsidRPr="005C414E" w:rsidRDefault="00AB4F52" w:rsidP="00743C0C">
      <w:pPr>
        <w:spacing w:after="0" w:line="360" w:lineRule="auto"/>
        <w:jc w:val="both"/>
        <w:rPr>
          <w:rFonts w:ascii="Times New Roman" w:eastAsia="Calibri" w:hAnsi="Times New Roman" w:cs="Times New Roman"/>
        </w:rPr>
      </w:pPr>
      <w:r w:rsidRPr="005C414E">
        <w:rPr>
          <w:rFonts w:ascii="Times New Roman" w:eastAsia="Calibri" w:hAnsi="Times New Roman" w:cs="Times New Roman"/>
          <w:vertAlign w:val="superscript"/>
        </w:rPr>
        <w:t>2</w:t>
      </w:r>
      <w:r w:rsidRPr="005C414E">
        <w:rPr>
          <w:rFonts w:ascii="Times New Roman" w:eastAsia="Calibri" w:hAnsi="Times New Roman" w:cs="Times New Roman"/>
        </w:rPr>
        <w:t xml:space="preserve">Medicinal Chemistry, Department of Pharmacy, </w:t>
      </w:r>
      <w:proofErr w:type="spellStart"/>
      <w:r w:rsidRPr="005C414E">
        <w:rPr>
          <w:rFonts w:ascii="Times New Roman" w:eastAsia="Calibri" w:hAnsi="Times New Roman" w:cs="Times New Roman"/>
        </w:rPr>
        <w:t>Rega</w:t>
      </w:r>
      <w:proofErr w:type="spellEnd"/>
      <w:r w:rsidRPr="005C414E">
        <w:rPr>
          <w:rFonts w:ascii="Times New Roman" w:eastAsia="Calibri" w:hAnsi="Times New Roman" w:cs="Times New Roman"/>
        </w:rPr>
        <w:t xml:space="preserve"> Institute, KU Leuven, Leuven, Belgium, </w:t>
      </w:r>
      <w:hyperlink r:id="rId6" w:history="1">
        <w:r w:rsidRPr="005C414E">
          <w:rPr>
            <w:rFonts w:ascii="Times New Roman" w:eastAsia="Calibri" w:hAnsi="Times New Roman" w:cs="Times New Roman"/>
            <w:color w:val="0000FF"/>
            <w:u w:val="single"/>
          </w:rPr>
          <w:t>mathy.froeyen@rega.kuleuven.be</w:t>
        </w:r>
      </w:hyperlink>
      <w:r w:rsidRPr="005C414E">
        <w:rPr>
          <w:rFonts w:ascii="Times New Roman" w:eastAsia="Calibri" w:hAnsi="Times New Roman" w:cs="Times New Roman"/>
        </w:rPr>
        <w:t xml:space="preserve"> </w:t>
      </w:r>
    </w:p>
    <w:p w:rsidR="00AB4F52" w:rsidRDefault="00AB4F52" w:rsidP="00743C0C">
      <w:pPr>
        <w:spacing w:after="0" w:line="360" w:lineRule="auto"/>
        <w:jc w:val="both"/>
        <w:rPr>
          <w:rFonts w:ascii="Times New Roman" w:eastAsia="Calibri" w:hAnsi="Times New Roman" w:cs="Times New Roman"/>
        </w:rPr>
      </w:pPr>
      <w:r>
        <w:rPr>
          <w:rFonts w:ascii="Times New Roman" w:hAnsi="Times New Roman"/>
          <w:sz w:val="24"/>
          <w:vertAlign w:val="superscript"/>
        </w:rPr>
        <w:t>3</w:t>
      </w:r>
      <w:r>
        <w:rPr>
          <w:rFonts w:ascii="Times New Roman" w:hAnsi="Times New Roman"/>
          <w:sz w:val="24"/>
        </w:rPr>
        <w:t>Oriente Pharmaceutical Lab Santiago, BIOCUBAFARMA group, Santiago de Cuba, Cuba</w:t>
      </w:r>
    </w:p>
    <w:p w:rsidR="00AB4F52" w:rsidRDefault="00AB4F52" w:rsidP="00AB4F52">
      <w:pPr>
        <w:spacing w:after="0" w:line="240" w:lineRule="auto"/>
        <w:jc w:val="both"/>
        <w:rPr>
          <w:rFonts w:ascii="Times New Roman" w:eastAsia="Calibri" w:hAnsi="Times New Roman" w:cs="Times New Roman"/>
        </w:rPr>
      </w:pPr>
    </w:p>
    <w:p w:rsidR="00AB4F52" w:rsidRDefault="00AB4F52" w:rsidP="00AB4F52">
      <w:pPr>
        <w:spacing w:after="0" w:line="240" w:lineRule="auto"/>
        <w:jc w:val="both"/>
        <w:rPr>
          <w:rFonts w:ascii="Times New Roman" w:eastAsia="Calibri" w:hAnsi="Times New Roman" w:cs="Times New Roman"/>
          <w:b/>
        </w:rPr>
      </w:pPr>
    </w:p>
    <w:p w:rsidR="00AB4F52" w:rsidRDefault="00AB4F52" w:rsidP="00AB4F52">
      <w:pPr>
        <w:spacing w:after="0" w:line="240" w:lineRule="auto"/>
        <w:jc w:val="both"/>
        <w:rPr>
          <w:rFonts w:ascii="Times New Roman" w:eastAsia="Calibri" w:hAnsi="Times New Roman" w:cs="Times New Roman"/>
          <w:b/>
        </w:rPr>
      </w:pPr>
      <w:r>
        <w:rPr>
          <w:rFonts w:ascii="Times New Roman" w:eastAsia="Calibri" w:hAnsi="Times New Roman" w:cs="Times New Roman"/>
          <w:b/>
        </w:rPr>
        <w:t>Abstract:</w:t>
      </w:r>
    </w:p>
    <w:p w:rsidR="00D3754B" w:rsidRDefault="00D3754B" w:rsidP="00AB4F52">
      <w:pPr>
        <w:spacing w:after="0" w:line="360" w:lineRule="auto"/>
        <w:jc w:val="both"/>
        <w:rPr>
          <w:rFonts w:ascii="Times New Roman" w:hAnsi="Times New Roman"/>
        </w:rPr>
      </w:pPr>
      <w:bookmarkStart w:id="0" w:name="_GoBack"/>
      <w:bookmarkEnd w:id="0"/>
    </w:p>
    <w:p w:rsidR="00AB4F52" w:rsidRPr="000A4D56" w:rsidRDefault="00AB4F52" w:rsidP="00AB4F52">
      <w:pPr>
        <w:spacing w:after="0" w:line="360" w:lineRule="auto"/>
        <w:jc w:val="both"/>
        <w:rPr>
          <w:rFonts w:ascii="Times New Roman" w:hAnsi="Times New Roman"/>
        </w:rPr>
      </w:pPr>
      <w:proofErr w:type="spellStart"/>
      <w:r w:rsidRPr="000A4D56">
        <w:rPr>
          <w:rFonts w:ascii="Times New Roman" w:hAnsi="Times New Roman"/>
        </w:rPr>
        <w:t>Leishmaniasis</w:t>
      </w:r>
      <w:proofErr w:type="spellEnd"/>
      <w:r w:rsidRPr="000A4D56">
        <w:rPr>
          <w:rFonts w:ascii="Times New Roman" w:hAnsi="Times New Roman"/>
        </w:rPr>
        <w:t xml:space="preserve"> is a disease which is caused by the protozoa </w:t>
      </w:r>
      <w:proofErr w:type="spellStart"/>
      <w:r w:rsidRPr="000A4D56">
        <w:rPr>
          <w:rFonts w:ascii="Times New Roman" w:hAnsi="Times New Roman"/>
        </w:rPr>
        <w:t>Leishmania</w:t>
      </w:r>
      <w:proofErr w:type="spellEnd"/>
      <w:r w:rsidRPr="000A4D56">
        <w:rPr>
          <w:rFonts w:ascii="Times New Roman" w:hAnsi="Times New Roman"/>
        </w:rPr>
        <w:t xml:space="preserve"> and is considered the second-highest cause of death worldwide by parasitic infection. Looking for the right chemotherapy against </w:t>
      </w:r>
      <w:proofErr w:type="spellStart"/>
      <w:r w:rsidRPr="000A4D56">
        <w:rPr>
          <w:rFonts w:ascii="Times New Roman" w:hAnsi="Times New Roman"/>
        </w:rPr>
        <w:t>leishmaniases</w:t>
      </w:r>
      <w:proofErr w:type="spellEnd"/>
      <w:r w:rsidRPr="000A4D56">
        <w:rPr>
          <w:rFonts w:ascii="Times New Roman" w:hAnsi="Times New Roman"/>
        </w:rPr>
        <w:t xml:space="preserve"> has been difficult because of the high toxicity of the most effective drugs. Computational Chemistry plays an important role in the research of new possible medicines. In this work, docking analysis was carried out to study the effects of nine 4,5-di (furan-2-yl-1 H-</w:t>
      </w:r>
      <w:proofErr w:type="spellStart"/>
      <w:r w:rsidRPr="000A4D56">
        <w:rPr>
          <w:rFonts w:ascii="Times New Roman" w:hAnsi="Times New Roman"/>
        </w:rPr>
        <w:t>imiazole</w:t>
      </w:r>
      <w:proofErr w:type="spellEnd"/>
      <w:r w:rsidRPr="000A4D56">
        <w:rPr>
          <w:rFonts w:ascii="Times New Roman" w:hAnsi="Times New Roman"/>
        </w:rPr>
        <w:t xml:space="preserve">) on </w:t>
      </w:r>
      <w:proofErr w:type="spellStart"/>
      <w:r w:rsidRPr="00463B5B">
        <w:rPr>
          <w:rFonts w:ascii="Times New Roman" w:hAnsi="Times New Roman"/>
          <w:i/>
        </w:rPr>
        <w:t>Leishmania</w:t>
      </w:r>
      <w:proofErr w:type="spellEnd"/>
      <w:r w:rsidRPr="00463B5B">
        <w:rPr>
          <w:rFonts w:ascii="Times New Roman" w:hAnsi="Times New Roman"/>
          <w:i/>
        </w:rPr>
        <w:t xml:space="preserve"> arginase</w:t>
      </w:r>
      <w:r w:rsidRPr="000A4D56">
        <w:rPr>
          <w:rFonts w:ascii="Times New Roman" w:hAnsi="Times New Roman"/>
        </w:rPr>
        <w:t xml:space="preserve">, </w:t>
      </w:r>
      <w:proofErr w:type="spellStart"/>
      <w:r w:rsidRPr="00463B5B">
        <w:rPr>
          <w:rFonts w:ascii="Times New Roman" w:hAnsi="Times New Roman"/>
          <w:i/>
        </w:rPr>
        <w:t>Leishmania</w:t>
      </w:r>
      <w:proofErr w:type="spellEnd"/>
      <w:r w:rsidRPr="00463B5B">
        <w:rPr>
          <w:rFonts w:ascii="Times New Roman" w:hAnsi="Times New Roman"/>
          <w:i/>
        </w:rPr>
        <w:t xml:space="preserve"> </w:t>
      </w:r>
      <w:proofErr w:type="spellStart"/>
      <w:r w:rsidRPr="00463B5B">
        <w:rPr>
          <w:rFonts w:ascii="Times New Roman" w:hAnsi="Times New Roman"/>
          <w:i/>
        </w:rPr>
        <w:t>trypanothione</w:t>
      </w:r>
      <w:proofErr w:type="spellEnd"/>
      <w:r w:rsidRPr="00463B5B">
        <w:rPr>
          <w:rFonts w:ascii="Times New Roman" w:hAnsi="Times New Roman"/>
          <w:i/>
        </w:rPr>
        <w:t xml:space="preserve"> </w:t>
      </w:r>
      <w:proofErr w:type="spellStart"/>
      <w:r w:rsidRPr="00463B5B">
        <w:rPr>
          <w:rFonts w:ascii="Times New Roman" w:hAnsi="Times New Roman"/>
          <w:i/>
        </w:rPr>
        <w:t>synthetase</w:t>
      </w:r>
      <w:proofErr w:type="spellEnd"/>
      <w:r>
        <w:rPr>
          <w:rFonts w:ascii="Times New Roman" w:hAnsi="Times New Roman"/>
          <w:i/>
        </w:rPr>
        <w:t xml:space="preserve"> </w:t>
      </w:r>
      <w:r w:rsidRPr="00463B5B">
        <w:rPr>
          <w:rFonts w:ascii="Times New Roman" w:hAnsi="Times New Roman"/>
          <w:i/>
        </w:rPr>
        <w:t>amidase</w:t>
      </w:r>
      <w:r w:rsidRPr="000A4D56">
        <w:rPr>
          <w:rFonts w:ascii="Times New Roman" w:hAnsi="Times New Roman"/>
        </w:rPr>
        <w:t xml:space="preserve"> and </w:t>
      </w:r>
      <w:proofErr w:type="spellStart"/>
      <w:r w:rsidRPr="00463B5B">
        <w:rPr>
          <w:rFonts w:ascii="Times New Roman" w:hAnsi="Times New Roman"/>
          <w:i/>
        </w:rPr>
        <w:t>Leishmania</w:t>
      </w:r>
      <w:proofErr w:type="spellEnd"/>
      <w:r w:rsidRPr="00463B5B">
        <w:rPr>
          <w:rFonts w:ascii="Times New Roman" w:hAnsi="Times New Roman"/>
          <w:i/>
        </w:rPr>
        <w:t xml:space="preserve"> </w:t>
      </w:r>
      <w:proofErr w:type="spellStart"/>
      <w:r w:rsidRPr="00463B5B">
        <w:rPr>
          <w:rFonts w:ascii="Times New Roman" w:hAnsi="Times New Roman"/>
          <w:i/>
        </w:rPr>
        <w:t>trypanothione</w:t>
      </w:r>
      <w:proofErr w:type="spellEnd"/>
      <w:r w:rsidRPr="00463B5B">
        <w:rPr>
          <w:rFonts w:ascii="Times New Roman" w:hAnsi="Times New Roman"/>
          <w:i/>
        </w:rPr>
        <w:t xml:space="preserve"> reductase</w:t>
      </w:r>
      <w:r w:rsidRPr="000A4D56">
        <w:rPr>
          <w:rFonts w:ascii="Times New Roman" w:hAnsi="Times New Roman"/>
        </w:rPr>
        <w:t xml:space="preserve"> and results were compared with four known drugs, and with targets’ potential inhibitors. </w:t>
      </w:r>
      <w:proofErr w:type="gramStart"/>
      <w:r w:rsidRPr="000A4D56">
        <w:rPr>
          <w:rFonts w:ascii="Times New Roman" w:hAnsi="Times New Roman"/>
        </w:rPr>
        <w:t>.∆</w:t>
      </w:r>
      <w:proofErr w:type="gramEnd"/>
      <w:r w:rsidRPr="000A4D56">
        <w:rPr>
          <w:rFonts w:ascii="Times New Roman" w:hAnsi="Times New Roman"/>
        </w:rPr>
        <w:t>G, Ki and bindi</w:t>
      </w:r>
      <w:r>
        <w:rPr>
          <w:rFonts w:ascii="Times New Roman" w:hAnsi="Times New Roman"/>
        </w:rPr>
        <w:t xml:space="preserve">ng interactions in the targets </w:t>
      </w:r>
      <w:r w:rsidRPr="000A4D56">
        <w:rPr>
          <w:rFonts w:ascii="Times New Roman" w:hAnsi="Times New Roman"/>
        </w:rPr>
        <w:t>active sites were reported. Results show that 4, 5-di (furan-2-yl)-2-(</w:t>
      </w:r>
      <w:r>
        <w:rPr>
          <w:rFonts w:ascii="Times New Roman" w:hAnsi="Times New Roman"/>
        </w:rPr>
        <w:t>5-(4-nitrophenyl) furan-2-yl)-1</w:t>
      </w:r>
      <w:r w:rsidRPr="000A4D56">
        <w:rPr>
          <w:rFonts w:ascii="Times New Roman" w:hAnsi="Times New Roman"/>
        </w:rPr>
        <w:t>H</w:t>
      </w:r>
      <w:r>
        <w:rPr>
          <w:rFonts w:ascii="Times New Roman" w:hAnsi="Times New Roman"/>
        </w:rPr>
        <w:t xml:space="preserve"> </w:t>
      </w:r>
      <w:r w:rsidRPr="000A4D56">
        <w:rPr>
          <w:rFonts w:ascii="Times New Roman" w:hAnsi="Times New Roman"/>
        </w:rPr>
        <w:t>imidazole and 4-(5-(4, 5-di (furan-2-yl)-1H-imidazol-2-yl) furan-2-yl) benzoic acid are promising leads, so the study of these compounds is recommended.</w:t>
      </w:r>
    </w:p>
    <w:p w:rsidR="00D3754B" w:rsidRDefault="00D3754B" w:rsidP="00D3754B">
      <w:pPr>
        <w:spacing w:after="0" w:line="240" w:lineRule="auto"/>
        <w:jc w:val="both"/>
        <w:rPr>
          <w:rFonts w:ascii="Times New Roman" w:eastAsia="Calibri" w:hAnsi="Times New Roman" w:cs="Times New Roman"/>
          <w:b/>
        </w:rPr>
      </w:pPr>
    </w:p>
    <w:p w:rsidR="00D3754B" w:rsidRDefault="00D3754B" w:rsidP="00D3754B">
      <w:pPr>
        <w:spacing w:after="0" w:line="240" w:lineRule="auto"/>
        <w:jc w:val="both"/>
        <w:rPr>
          <w:rFonts w:ascii="Times New Roman" w:eastAsia="Calibri" w:hAnsi="Times New Roman" w:cs="Times New Roman"/>
          <w:b/>
        </w:rPr>
      </w:pPr>
      <w:r>
        <w:rPr>
          <w:rFonts w:ascii="Times New Roman" w:eastAsia="Calibri" w:hAnsi="Times New Roman" w:cs="Times New Roman"/>
          <w:b/>
        </w:rPr>
        <w:t>Keyword:</w:t>
      </w:r>
    </w:p>
    <w:p w:rsidR="00D3754B" w:rsidRPr="00463B5B" w:rsidRDefault="00D3754B" w:rsidP="00D3754B">
      <w:pPr>
        <w:spacing w:after="0" w:line="240" w:lineRule="auto"/>
        <w:jc w:val="both"/>
        <w:rPr>
          <w:rFonts w:ascii="Times New Roman" w:eastAsia="Calibri" w:hAnsi="Times New Roman" w:cs="Times New Roman"/>
        </w:rPr>
      </w:pPr>
      <w:proofErr w:type="spellStart"/>
      <w:r>
        <w:rPr>
          <w:rFonts w:ascii="Times New Roman" w:eastAsia="Calibri" w:hAnsi="Times New Roman" w:cs="Times New Roman"/>
        </w:rPr>
        <w:t>A</w:t>
      </w:r>
      <w:r w:rsidRPr="00463B5B">
        <w:rPr>
          <w:rFonts w:ascii="Times New Roman" w:eastAsia="Calibri" w:hAnsi="Times New Roman" w:cs="Times New Roman"/>
        </w:rPr>
        <w:t>ntileishmanial</w:t>
      </w:r>
      <w:proofErr w:type="spellEnd"/>
      <w:r w:rsidRPr="00463B5B">
        <w:rPr>
          <w:rFonts w:ascii="Times New Roman" w:eastAsia="Calibri" w:hAnsi="Times New Roman" w:cs="Times New Roman"/>
        </w:rPr>
        <w:t xml:space="preserve"> </w:t>
      </w:r>
      <w:proofErr w:type="spellStart"/>
      <w:proofErr w:type="gramStart"/>
      <w:r w:rsidRPr="00463B5B">
        <w:rPr>
          <w:rFonts w:ascii="Times New Roman" w:eastAsia="Calibri" w:hAnsi="Times New Roman" w:cs="Times New Roman"/>
        </w:rPr>
        <w:t>activity,Molecular</w:t>
      </w:r>
      <w:proofErr w:type="spellEnd"/>
      <w:proofErr w:type="gramEnd"/>
      <w:r w:rsidRPr="00463B5B">
        <w:rPr>
          <w:rFonts w:ascii="Times New Roman" w:eastAsia="Calibri" w:hAnsi="Times New Roman" w:cs="Times New Roman"/>
        </w:rPr>
        <w:t xml:space="preserve"> docking, 2-substituted-4,5-difuryl </w:t>
      </w:r>
      <w:proofErr w:type="spellStart"/>
      <w:r w:rsidRPr="00463B5B">
        <w:rPr>
          <w:rFonts w:ascii="Times New Roman" w:eastAsia="Calibri" w:hAnsi="Times New Roman" w:cs="Times New Roman"/>
        </w:rPr>
        <w:t>imidazoles</w:t>
      </w:r>
      <w:proofErr w:type="spellEnd"/>
      <w:r w:rsidRPr="00463B5B">
        <w:rPr>
          <w:rFonts w:ascii="Times New Roman" w:eastAsia="Calibri" w:hAnsi="Times New Roman" w:cs="Times New Roman"/>
        </w:rPr>
        <w:t xml:space="preserve">, </w:t>
      </w:r>
      <w:proofErr w:type="spellStart"/>
      <w:r w:rsidRPr="00463B5B">
        <w:rPr>
          <w:rFonts w:ascii="Times New Roman" w:eastAsia="Calibri" w:hAnsi="Times New Roman" w:cs="Times New Roman"/>
          <w:i/>
        </w:rPr>
        <w:t>Leishmania</w:t>
      </w:r>
      <w:proofErr w:type="spellEnd"/>
    </w:p>
    <w:p w:rsidR="00AB4F52" w:rsidRPr="00AB4F52" w:rsidRDefault="00AB4F52" w:rsidP="00AB4F52">
      <w:pPr>
        <w:autoSpaceDE w:val="0"/>
        <w:autoSpaceDN w:val="0"/>
        <w:adjustRightInd w:val="0"/>
        <w:spacing w:after="0" w:line="240" w:lineRule="auto"/>
        <w:jc w:val="both"/>
        <w:rPr>
          <w:rFonts w:ascii="Times New Roman" w:eastAsia="Times New Roman" w:hAnsi="Times New Roman" w:cs="Times New Roman"/>
          <w:b/>
          <w:sz w:val="28"/>
          <w:szCs w:val="24"/>
        </w:rPr>
      </w:pPr>
    </w:p>
    <w:sectPr w:rsidR="00AB4F52" w:rsidRPr="00AB4F5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F52"/>
    <w:rsid w:val="004B0FE7"/>
    <w:rsid w:val="00743C0C"/>
    <w:rsid w:val="00A65CCD"/>
    <w:rsid w:val="00AB4F52"/>
    <w:rsid w:val="00D3754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24175"/>
  <w15:chartTrackingRefBased/>
  <w15:docId w15:val="{DC9DE928-370F-4079-9976-A2A481970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4F52"/>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thy.froeyen@rega.kuleuven.be" TargetMode="External"/><Relationship Id="rId5" Type="http://schemas.openxmlformats.org/officeDocument/2006/relationships/hyperlink" Target="mailto:america@uo.edu.cu" TargetMode="External"/><Relationship Id="rId4" Type="http://schemas.openxmlformats.org/officeDocument/2006/relationships/hyperlink" Target="mailto:jarojas@uo.edu.cu"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282</Words>
  <Characters>1557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JULY-PC</dc:creator>
  <cp:keywords/>
  <dc:description/>
  <cp:lastModifiedBy>JULY-PC</cp:lastModifiedBy>
  <cp:revision>4</cp:revision>
  <dcterms:created xsi:type="dcterms:W3CDTF">2018-10-19T17:49:00Z</dcterms:created>
  <dcterms:modified xsi:type="dcterms:W3CDTF">2018-12-09T15:39:00Z</dcterms:modified>
</cp:coreProperties>
</file>