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1" w:rsidRPr="00B7098E" w:rsidRDefault="00977C91" w:rsidP="00977C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B7098E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Título: La participación social para la innovación en el  envejecimiento activo de adultos mayores desde la CUAM. </w:t>
      </w:r>
    </w:p>
    <w:p w:rsidR="00977C91" w:rsidRDefault="00977C91" w:rsidP="00977C9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7098E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Autora principal: MSc. </w:t>
      </w:r>
      <w:r>
        <w:rPr>
          <w:rFonts w:ascii="Times New Roman" w:eastAsia="Calibri" w:hAnsi="Times New Roman" w:cs="Times New Roman"/>
          <w:sz w:val="24"/>
          <w:szCs w:val="24"/>
        </w:rPr>
        <w:t>Niurka Soto Jiménez</w:t>
      </w:r>
    </w:p>
    <w:p w:rsidR="00977C91" w:rsidRPr="00B7098E" w:rsidRDefault="00977C91" w:rsidP="00977C9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B7098E">
        <w:rPr>
          <w:rFonts w:ascii="Times New Roman" w:eastAsia="Calibri" w:hAnsi="Times New Roman" w:cs="Times New Roman"/>
          <w:sz w:val="24"/>
          <w:szCs w:val="24"/>
        </w:rPr>
        <w:t>e-mail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B709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history="1">
        <w:r w:rsidRPr="001B7D02">
          <w:rPr>
            <w:rStyle w:val="Hipervnculo"/>
            <w:rFonts w:ascii="Times New Roman" w:eastAsia="Calibri" w:hAnsi="Times New Roman" w:cs="Times New Roman"/>
            <w:sz w:val="24"/>
            <w:szCs w:val="24"/>
          </w:rPr>
          <w:t>niurkasj@uclv.edu.cu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7098E">
        <w:rPr>
          <w:rFonts w:ascii="Times New Roman" w:eastAsia="Calibri" w:hAnsi="Times New Roman" w:cs="Times New Roman"/>
          <w:sz w:val="24"/>
          <w:szCs w:val="24"/>
          <w:lang w:val="es-MX"/>
        </w:rPr>
        <w:t>País Cuba</w:t>
      </w:r>
    </w:p>
    <w:p w:rsidR="00977C91" w:rsidRDefault="00977C91" w:rsidP="00977C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</w:p>
    <w:p w:rsidR="00977C91" w:rsidRDefault="00977C91" w:rsidP="00977C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>
        <w:rPr>
          <w:rFonts w:ascii="Times New Roman" w:eastAsia="Calibri" w:hAnsi="Times New Roman" w:cs="Times New Roman"/>
          <w:sz w:val="24"/>
          <w:szCs w:val="24"/>
          <w:lang w:val="es-MX"/>
        </w:rPr>
        <w:t>Resumen</w:t>
      </w:r>
    </w:p>
    <w:p w:rsidR="001E6BF4" w:rsidRDefault="00914907" w:rsidP="008D78B9">
      <w:pPr>
        <w:pStyle w:val="Sinespaciado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envejecimiento aumenta en el mundo y Cuba no está exenta de ello, en el </w:t>
      </w:r>
      <w:hyperlink r:id="rId6" w:tooltip="2025 (página no existe)" w:history="1">
        <w:r w:rsidRPr="00914907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2025</w:t>
        </w:r>
      </w:hyperlink>
      <w:r w:rsidRPr="009149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nuestro pueblo será el más envejecido en </w:t>
      </w:r>
      <w:hyperlink r:id="rId7" w:tooltip="América Latina" w:history="1">
        <w:r w:rsidRPr="00914907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América Latina</w:t>
        </w:r>
      </w:hyperlink>
      <w:r w:rsidRPr="009149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977C91" w:rsidRPr="008D78B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Villa Clara dentro del territorio nacional es la provincia más envejecida.</w:t>
      </w:r>
    </w:p>
    <w:p w:rsidR="00977C91" w:rsidRPr="001E6BF4" w:rsidRDefault="001E6BF4" w:rsidP="008D78B9">
      <w:pPr>
        <w:pStyle w:val="Sinespaciado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8B9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La temática del envejecimiento poblacional </w:t>
      </w:r>
      <w:r>
        <w:rPr>
          <w:rFonts w:ascii="Times New Roman" w:hAnsi="Times New Roman" w:cs="Times New Roman"/>
          <w:sz w:val="24"/>
          <w:szCs w:val="24"/>
        </w:rPr>
        <w:t>e</w:t>
      </w:r>
      <w:r w:rsidR="00977C91" w:rsidRPr="008D78B9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n Cuba constituye prioridad</w:t>
      </w:r>
      <w:r w:rsidR="00FA7AA5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,</w:t>
      </w:r>
      <w:r w:rsidR="00977C91" w:rsidRPr="008D78B9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 w:rsidR="00FA7AA5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e</w:t>
      </w:r>
      <w:r w:rsidR="00977C91" w:rsidRPr="008D78B9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llo queda refrendado en el lineamiento 144 del Partido Comunista de Cuba (PCC) y en el Artículo</w:t>
      </w:r>
      <w:r w:rsidR="00502CD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73. Párrafo 201 de la</w:t>
      </w:r>
      <w:r w:rsidR="00977C91" w:rsidRPr="008D78B9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Constitución de la República de Cuba en aras de mejorar la calidad de vida</w:t>
      </w:r>
      <w:r w:rsidR="00B42000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.</w:t>
      </w:r>
      <w:r w:rsidR="00977C91" w:rsidRPr="008D78B9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</w:p>
    <w:p w:rsidR="00B965E0" w:rsidRDefault="00977C91" w:rsidP="00E627C8">
      <w:pPr>
        <w:pStyle w:val="Sinespaciado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es-ES"/>
        </w:rPr>
      </w:pPr>
      <w:r w:rsidRPr="008D78B9">
        <w:rPr>
          <w:rFonts w:ascii="Times New Roman" w:hAnsi="Times New Roman" w:cs="Times New Roman"/>
          <w:sz w:val="24"/>
          <w:szCs w:val="24"/>
        </w:rPr>
        <w:t>La investigación es la experiencia en un taller de trabajo con adultos mayores incorporados  a la Cátedra  Universitaria del Adulto Mayor (CUAM) de la Universidad Central “Marta Abreu” de Las Villas como objetivo: Reflexionar sobre la participación  social.</w:t>
      </w:r>
      <w:r w:rsidR="00B4200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es-ES"/>
        </w:rPr>
        <w:t xml:space="preserve"> E</w:t>
      </w:r>
      <w:r w:rsidR="00B965E0" w:rsidRPr="00B965E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es-ES"/>
        </w:rPr>
        <w:t xml:space="preserve">l estudio realizado se trabajó con una muestra de 10 sujetos (3 Hombre y 7 Mujeres) </w:t>
      </w:r>
    </w:p>
    <w:p w:rsidR="00E627C8" w:rsidRPr="00BF7347" w:rsidRDefault="00E627C8" w:rsidP="00E627C8">
      <w:pPr>
        <w:spacing w:after="240" w:line="360" w:lineRule="auto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 w:rsidRPr="00BF7347">
        <w:rPr>
          <w:rFonts w:ascii="Times New Roman" w:eastAsia="Calibri" w:hAnsi="Times New Roman" w:cs="Times New Roman"/>
          <w:sz w:val="24"/>
          <w:szCs w:val="24"/>
        </w:rPr>
        <w:t>Se corrobora en el taller  que a partir de la teoría construida por otros autores</w:t>
      </w:r>
      <w:r w:rsidRPr="00BF734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, el grupo de adultos mayores lograron aprendizajes y reflexionar  sobre la participación social, dándose cuenta que  con sus conocimientos,  habilidades pueden construir y transformar como dar solución a las problemáticas de vida cotidiana, además de aprovechar sus potencialidades para nuevos proyectos de vida.</w:t>
      </w:r>
    </w:p>
    <w:p w:rsidR="00A50DE8" w:rsidRDefault="002D5B1E" w:rsidP="00A50DE8">
      <w:pPr>
        <w:pStyle w:val="Sinespaciado"/>
        <w:spacing w:after="240" w:line="36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bookmarkStart w:id="0" w:name="_GoBack"/>
      <w:bookmarkEnd w:id="0"/>
      <w:r w:rsidRPr="008D78B9">
        <w:rPr>
          <w:rFonts w:ascii="Times New Roman" w:hAnsi="Times New Roman" w:cs="Times New Roman"/>
          <w:color w:val="000000"/>
          <w:kern w:val="24"/>
          <w:sz w:val="24"/>
          <w:szCs w:val="24"/>
        </w:rPr>
        <w:t>Los resultados mostraron que la problemátic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>a de l</w:t>
      </w:r>
      <w:r w:rsidR="00A50DE8" w:rsidRPr="008D78B9">
        <w:rPr>
          <w:rFonts w:ascii="Times New Roman" w:hAnsi="Times New Roman" w:cs="Times New Roman"/>
          <w:color w:val="000000"/>
          <w:kern w:val="24"/>
          <w:sz w:val="24"/>
          <w:szCs w:val="24"/>
        </w:rPr>
        <w:t>a participación social</w:t>
      </w:r>
      <w:r w:rsidR="00A50DE8" w:rsidRPr="008D78B9">
        <w:rPr>
          <w:rFonts w:ascii="Times New Roman" w:hAnsi="Times New Roman" w:cs="Times New Roman"/>
          <w:color w:val="FF0000"/>
          <w:kern w:val="24"/>
          <w:sz w:val="24"/>
          <w:szCs w:val="24"/>
        </w:rPr>
        <w:t xml:space="preserve"> </w:t>
      </w:r>
      <w:r w:rsidR="00A50DE8" w:rsidRPr="008D78B9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de la tercera edad, es una vía de proponer al adulto mayor a integrarse a la sociedad, participando activamente en la mejora de su calidad de vida, compartiendo sus conocimientos y habilidades con las generaciones jóvenes, además de aprovechar sus potencialidades para nuevos proyectos de vida.</w:t>
      </w:r>
    </w:p>
    <w:p w:rsidR="008E33A2" w:rsidRDefault="008E33A2" w:rsidP="008E33A2">
      <w:pPr>
        <w:spacing w:line="360" w:lineRule="auto"/>
      </w:pPr>
    </w:p>
    <w:p w:rsidR="00384011" w:rsidRPr="00384011" w:rsidRDefault="008E33A2" w:rsidP="00384011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s-ES"/>
        </w:rPr>
        <w:t>P</w:t>
      </w:r>
      <w:r w:rsidR="00384011" w:rsidRPr="0038401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s-ES"/>
        </w:rPr>
        <w:t>alabras claves</w:t>
      </w:r>
      <w:r w:rsidR="00384011" w:rsidRPr="0038401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 participación social, envejecimiento activo, adultos mayores.</w:t>
      </w:r>
    </w:p>
    <w:p w:rsidR="00A8320C" w:rsidRPr="00A50DE8" w:rsidRDefault="00A8320C" w:rsidP="00A40955">
      <w:pPr>
        <w:spacing w:before="120" w:line="360" w:lineRule="auto"/>
        <w:jc w:val="both"/>
        <w:rPr>
          <w:rFonts w:ascii="Times New Roman" w:hAnsi="Times New Roman" w:cs="Times New Roman"/>
        </w:rPr>
      </w:pPr>
    </w:p>
    <w:sectPr w:rsidR="00A8320C" w:rsidRPr="00A50D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063CD"/>
    <w:multiLevelType w:val="hybridMultilevel"/>
    <w:tmpl w:val="EEF4B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E4542"/>
    <w:multiLevelType w:val="hybridMultilevel"/>
    <w:tmpl w:val="685AAB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1"/>
    <w:rsid w:val="001514E6"/>
    <w:rsid w:val="001A3216"/>
    <w:rsid w:val="001B37A1"/>
    <w:rsid w:val="001E105D"/>
    <w:rsid w:val="001E6BF4"/>
    <w:rsid w:val="001F3C0E"/>
    <w:rsid w:val="00255AEB"/>
    <w:rsid w:val="002D5B1E"/>
    <w:rsid w:val="00384011"/>
    <w:rsid w:val="004262C7"/>
    <w:rsid w:val="004B5D94"/>
    <w:rsid w:val="004F7B22"/>
    <w:rsid w:val="00502CDB"/>
    <w:rsid w:val="00621C12"/>
    <w:rsid w:val="006239F7"/>
    <w:rsid w:val="006C1884"/>
    <w:rsid w:val="0080749F"/>
    <w:rsid w:val="008D78B9"/>
    <w:rsid w:val="008E33A2"/>
    <w:rsid w:val="00914907"/>
    <w:rsid w:val="00960096"/>
    <w:rsid w:val="00977C91"/>
    <w:rsid w:val="00A40955"/>
    <w:rsid w:val="00A50DE8"/>
    <w:rsid w:val="00A8320C"/>
    <w:rsid w:val="00AA7C14"/>
    <w:rsid w:val="00B42000"/>
    <w:rsid w:val="00B965E0"/>
    <w:rsid w:val="00BF533E"/>
    <w:rsid w:val="00C00321"/>
    <w:rsid w:val="00CF555E"/>
    <w:rsid w:val="00DF135A"/>
    <w:rsid w:val="00E34E51"/>
    <w:rsid w:val="00E627C8"/>
    <w:rsid w:val="00F14421"/>
    <w:rsid w:val="00F16A35"/>
    <w:rsid w:val="00FA587E"/>
    <w:rsid w:val="00FA7AA5"/>
    <w:rsid w:val="00FC24F9"/>
    <w:rsid w:val="00F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D250E-7912-4A35-9475-36749503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6"/>
        <w:szCs w:val="16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8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77C91"/>
    <w:rPr>
      <w:color w:val="0000FF"/>
      <w:u w:val="single"/>
    </w:rPr>
  </w:style>
  <w:style w:type="paragraph" w:styleId="Sinespaciado">
    <w:name w:val="No Spacing"/>
    <w:uiPriority w:val="1"/>
    <w:qFormat/>
    <w:rsid w:val="008D78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cured.cu/index.php/Am%C3%A9rica_Lat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ured.cu/index.php?title=2025&amp;action=edit&amp;redlink=1" TargetMode="External"/><Relationship Id="rId5" Type="http://schemas.openxmlformats.org/officeDocument/2006/relationships/hyperlink" Target="mailto:niurkasj@uclv.edu.c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R Alonso Freyre</dc:creator>
  <cp:keywords/>
  <dc:description/>
  <cp:lastModifiedBy>Niurka Soto Jimenez</cp:lastModifiedBy>
  <cp:revision>51</cp:revision>
  <dcterms:created xsi:type="dcterms:W3CDTF">2019-03-07T19:31:00Z</dcterms:created>
  <dcterms:modified xsi:type="dcterms:W3CDTF">2019-03-21T15:30:00Z</dcterms:modified>
</cp:coreProperties>
</file>