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7F9" w:rsidRPr="0067116A" w:rsidRDefault="005517F9" w:rsidP="005517F9">
      <w:pPr>
        <w:spacing w:after="0" w:line="360" w:lineRule="auto"/>
        <w:rPr>
          <w:rFonts w:ascii="Times New Roman" w:hAnsi="Times New Roman" w:cs="Times New Roman"/>
          <w:b/>
          <w:bCs/>
        </w:rPr>
      </w:pPr>
      <w:r w:rsidRPr="0067116A">
        <w:rPr>
          <w:rFonts w:ascii="Times New Roman" w:hAnsi="Times New Roman" w:cs="Times New Roman"/>
          <w:b/>
          <w:bCs/>
        </w:rPr>
        <w:t xml:space="preserve">La Responsabilidad Social Empresarial </w:t>
      </w:r>
      <w:r w:rsidR="00C86727">
        <w:rPr>
          <w:rFonts w:ascii="Times New Roman" w:hAnsi="Times New Roman" w:cs="Times New Roman"/>
          <w:b/>
          <w:bCs/>
        </w:rPr>
        <w:t>(</w:t>
      </w:r>
      <w:r w:rsidR="00C86727" w:rsidRPr="00C86727">
        <w:rPr>
          <w:rFonts w:ascii="Times New Roman" w:hAnsi="Times New Roman" w:cs="Times New Roman"/>
          <w:b/>
          <w:bCs/>
        </w:rPr>
        <w:t>RSE</w:t>
      </w:r>
      <w:r w:rsidR="00C86727">
        <w:rPr>
          <w:rFonts w:ascii="Times New Roman" w:hAnsi="Times New Roman" w:cs="Times New Roman"/>
          <w:b/>
          <w:bCs/>
        </w:rPr>
        <w:t xml:space="preserve">) </w:t>
      </w:r>
      <w:r w:rsidRPr="0067116A">
        <w:rPr>
          <w:rFonts w:ascii="Times New Roman" w:hAnsi="Times New Roman" w:cs="Times New Roman"/>
          <w:b/>
          <w:bCs/>
        </w:rPr>
        <w:t xml:space="preserve">como un factor </w:t>
      </w:r>
      <w:proofErr w:type="spellStart"/>
      <w:r w:rsidRPr="0067116A">
        <w:rPr>
          <w:rFonts w:ascii="Times New Roman" w:hAnsi="Times New Roman" w:cs="Times New Roman"/>
          <w:b/>
          <w:bCs/>
        </w:rPr>
        <w:t>resiliente</w:t>
      </w:r>
      <w:proofErr w:type="spellEnd"/>
      <w:r w:rsidRPr="0067116A">
        <w:rPr>
          <w:rFonts w:ascii="Times New Roman" w:hAnsi="Times New Roman" w:cs="Times New Roman"/>
          <w:b/>
          <w:bCs/>
        </w:rPr>
        <w:t xml:space="preserve"> para la prevención de la corrupción administrativa en la Empresa Estatal Socialista </w:t>
      </w:r>
      <w:r w:rsidR="00C86727" w:rsidRPr="00C86727">
        <w:rPr>
          <w:rFonts w:ascii="Times New Roman" w:hAnsi="Times New Roman" w:cs="Times New Roman"/>
          <w:b/>
          <w:bCs/>
        </w:rPr>
        <w:t xml:space="preserve">(EES) </w:t>
      </w:r>
      <w:r w:rsidRPr="0067116A">
        <w:rPr>
          <w:rFonts w:ascii="Times New Roman" w:hAnsi="Times New Roman" w:cs="Times New Roman"/>
          <w:b/>
          <w:bCs/>
        </w:rPr>
        <w:t>en Cuba</w:t>
      </w:r>
    </w:p>
    <w:p w:rsidR="005517F9" w:rsidRPr="0015599E" w:rsidRDefault="005517F9" w:rsidP="005517F9">
      <w:pPr>
        <w:spacing w:after="0" w:line="360" w:lineRule="auto"/>
        <w:rPr>
          <w:rFonts w:ascii="Times New Roman" w:hAnsi="Times New Roman" w:cs="Times New Roman"/>
          <w:bCs/>
        </w:rPr>
      </w:pPr>
      <w:r>
        <w:rPr>
          <w:rFonts w:ascii="Times New Roman" w:hAnsi="Times New Roman" w:cs="Times New Roman"/>
          <w:b/>
          <w:bCs/>
        </w:rPr>
        <w:t>Autoras</w:t>
      </w:r>
      <w:r w:rsidRPr="0015599E">
        <w:rPr>
          <w:rFonts w:ascii="Times New Roman" w:hAnsi="Times New Roman" w:cs="Times New Roman"/>
          <w:bCs/>
        </w:rPr>
        <w:t xml:space="preserve"> </w:t>
      </w:r>
    </w:p>
    <w:p w:rsidR="005517F9" w:rsidRDefault="005517F9" w:rsidP="005517F9">
      <w:pPr>
        <w:spacing w:after="0" w:line="360" w:lineRule="auto"/>
        <w:rPr>
          <w:rFonts w:ascii="Times New Roman" w:hAnsi="Times New Roman" w:cs="Times New Roman"/>
          <w:bCs/>
        </w:rPr>
      </w:pPr>
      <w:proofErr w:type="spellStart"/>
      <w:r>
        <w:rPr>
          <w:rFonts w:ascii="Times New Roman" w:hAnsi="Times New Roman" w:cs="Times New Roman"/>
          <w:bCs/>
        </w:rPr>
        <w:t>Elianet</w:t>
      </w:r>
      <w:proofErr w:type="spellEnd"/>
      <w:r>
        <w:rPr>
          <w:rFonts w:ascii="Times New Roman" w:hAnsi="Times New Roman" w:cs="Times New Roman"/>
          <w:bCs/>
        </w:rPr>
        <w:t xml:space="preserve"> Rivas Santos. Dirección de Marxismo. UCLV. </w:t>
      </w:r>
      <w:hyperlink r:id="rId4" w:history="1">
        <w:r w:rsidRPr="0012392A">
          <w:rPr>
            <w:rStyle w:val="Hipervnculo"/>
            <w:rFonts w:ascii="Times New Roman" w:hAnsi="Times New Roman" w:cs="Times New Roman"/>
            <w:bCs/>
          </w:rPr>
          <w:t>ersantos@uclv.cu</w:t>
        </w:r>
      </w:hyperlink>
      <w:r>
        <w:rPr>
          <w:rFonts w:ascii="Times New Roman" w:hAnsi="Times New Roman" w:cs="Times New Roman"/>
          <w:bCs/>
        </w:rPr>
        <w:t>. Cuba</w:t>
      </w:r>
    </w:p>
    <w:p w:rsidR="005517F9" w:rsidRPr="005517F9" w:rsidRDefault="005517F9" w:rsidP="005517F9">
      <w:pPr>
        <w:spacing w:after="0" w:line="360" w:lineRule="auto"/>
        <w:rPr>
          <w:rFonts w:ascii="Times New Roman" w:hAnsi="Times New Roman" w:cs="Times New Roman"/>
          <w:bCs/>
        </w:rPr>
      </w:pPr>
      <w:r>
        <w:rPr>
          <w:rFonts w:ascii="Times New Roman" w:hAnsi="Times New Roman" w:cs="Times New Roman"/>
          <w:bCs/>
        </w:rPr>
        <w:t xml:space="preserve">Celia M. Riera Vázquez. </w:t>
      </w:r>
      <w:r w:rsidRPr="00C11F70">
        <w:rPr>
          <w:rFonts w:ascii="Times New Roman" w:hAnsi="Times New Roman" w:cs="Times New Roman"/>
          <w:bCs/>
          <w:lang w:val="en-US"/>
        </w:rPr>
        <w:t xml:space="preserve">CEC. UCLV. </w:t>
      </w:r>
      <w:hyperlink r:id="rId5" w:history="1">
        <w:r w:rsidRPr="0012392A">
          <w:rPr>
            <w:rStyle w:val="Hipervnculo"/>
            <w:rFonts w:ascii="Times New Roman" w:hAnsi="Times New Roman" w:cs="Times New Roman"/>
            <w:bCs/>
            <w:lang w:val="en-US"/>
          </w:rPr>
          <w:t>celiam@uclv.edu.cu</w:t>
        </w:r>
      </w:hyperlink>
      <w:r>
        <w:rPr>
          <w:rFonts w:ascii="Times New Roman" w:hAnsi="Times New Roman" w:cs="Times New Roman"/>
          <w:bCs/>
          <w:lang w:val="en-US"/>
        </w:rPr>
        <w:t xml:space="preserve">. </w:t>
      </w:r>
      <w:r w:rsidRPr="005517F9">
        <w:rPr>
          <w:rFonts w:ascii="Times New Roman" w:hAnsi="Times New Roman" w:cs="Times New Roman"/>
          <w:bCs/>
        </w:rPr>
        <w:t>Cuba</w:t>
      </w:r>
    </w:p>
    <w:p w:rsidR="005517F9" w:rsidRDefault="005517F9" w:rsidP="005517F9">
      <w:pPr>
        <w:spacing w:after="0" w:line="360" w:lineRule="auto"/>
        <w:rPr>
          <w:rFonts w:ascii="Times New Roman" w:hAnsi="Times New Roman" w:cs="Times New Roman"/>
          <w:bCs/>
        </w:rPr>
      </w:pPr>
      <w:proofErr w:type="spellStart"/>
      <w:r>
        <w:rPr>
          <w:rFonts w:ascii="Times New Roman" w:hAnsi="Times New Roman" w:cs="Times New Roman"/>
          <w:bCs/>
        </w:rPr>
        <w:t>Idalsis</w:t>
      </w:r>
      <w:proofErr w:type="spellEnd"/>
      <w:r>
        <w:rPr>
          <w:rFonts w:ascii="Times New Roman" w:hAnsi="Times New Roman" w:cs="Times New Roman"/>
          <w:bCs/>
        </w:rPr>
        <w:t xml:space="preserve"> </w:t>
      </w:r>
      <w:proofErr w:type="spellStart"/>
      <w:r>
        <w:rPr>
          <w:rFonts w:ascii="Times New Roman" w:hAnsi="Times New Roman" w:cs="Times New Roman"/>
          <w:bCs/>
        </w:rPr>
        <w:t>Fabré</w:t>
      </w:r>
      <w:proofErr w:type="spellEnd"/>
      <w:r>
        <w:rPr>
          <w:rFonts w:ascii="Times New Roman" w:hAnsi="Times New Roman" w:cs="Times New Roman"/>
          <w:bCs/>
        </w:rPr>
        <w:t xml:space="preserve"> Machado. </w:t>
      </w:r>
      <w:r w:rsidRPr="00131028">
        <w:rPr>
          <w:rFonts w:ascii="Times New Roman" w:hAnsi="Times New Roman" w:cs="Times New Roman"/>
          <w:bCs/>
        </w:rPr>
        <w:t xml:space="preserve">CEC. UCLV. </w:t>
      </w:r>
      <w:proofErr w:type="spellStart"/>
      <w:proofErr w:type="gramStart"/>
      <w:r w:rsidRPr="00131028">
        <w:rPr>
          <w:rFonts w:ascii="Times New Roman" w:hAnsi="Times New Roman" w:cs="Times New Roman"/>
          <w:bCs/>
        </w:rPr>
        <w:t>idalsisFM</w:t>
      </w:r>
      <w:proofErr w:type="spellEnd"/>
      <w:proofErr w:type="gramEnd"/>
      <w:r w:rsidRPr="00131028">
        <w:rPr>
          <w:rFonts w:ascii="Times New Roman" w:hAnsi="Times New Roman" w:cs="Times New Roman"/>
          <w:bCs/>
        </w:rPr>
        <w:t>@ uclv.edu.cu. Cuba</w:t>
      </w:r>
    </w:p>
    <w:p w:rsidR="003C3044" w:rsidRDefault="003C3044" w:rsidP="005517F9">
      <w:pPr>
        <w:spacing w:after="0" w:line="360" w:lineRule="auto"/>
        <w:rPr>
          <w:rFonts w:ascii="Times New Roman" w:hAnsi="Times New Roman" w:cs="Times New Roman"/>
          <w:bCs/>
        </w:rPr>
      </w:pPr>
      <w:r>
        <w:rPr>
          <w:rFonts w:ascii="Times New Roman" w:hAnsi="Times New Roman" w:cs="Times New Roman"/>
          <w:bCs/>
        </w:rPr>
        <w:t>Palabras claves</w:t>
      </w:r>
    </w:p>
    <w:p w:rsidR="003C3044" w:rsidRPr="00131028" w:rsidRDefault="003C3044" w:rsidP="005517F9">
      <w:pPr>
        <w:spacing w:after="0" w:line="360" w:lineRule="auto"/>
        <w:rPr>
          <w:rFonts w:ascii="Times New Roman" w:hAnsi="Times New Roman" w:cs="Times New Roman"/>
          <w:bCs/>
        </w:rPr>
      </w:pPr>
      <w:r w:rsidRPr="003C3044">
        <w:rPr>
          <w:rFonts w:ascii="Times New Roman" w:hAnsi="Times New Roman" w:cs="Times New Roman"/>
          <w:b/>
          <w:bCs/>
        </w:rPr>
        <w:t>Responsabilidad Social Empresarial</w:t>
      </w:r>
      <w:r>
        <w:rPr>
          <w:rFonts w:ascii="Times New Roman" w:hAnsi="Times New Roman" w:cs="Times New Roman"/>
          <w:b/>
          <w:bCs/>
        </w:rPr>
        <w:t xml:space="preserve">, </w:t>
      </w:r>
      <w:r w:rsidRPr="003C3044">
        <w:rPr>
          <w:rFonts w:ascii="Times New Roman" w:hAnsi="Times New Roman" w:cs="Times New Roman"/>
          <w:b/>
          <w:bCs/>
        </w:rPr>
        <w:t xml:space="preserve">factor </w:t>
      </w:r>
      <w:proofErr w:type="spellStart"/>
      <w:r w:rsidRPr="003C3044">
        <w:rPr>
          <w:rFonts w:ascii="Times New Roman" w:hAnsi="Times New Roman" w:cs="Times New Roman"/>
          <w:b/>
          <w:bCs/>
        </w:rPr>
        <w:t>resiliente</w:t>
      </w:r>
      <w:proofErr w:type="spellEnd"/>
      <w:r>
        <w:rPr>
          <w:rFonts w:ascii="Times New Roman" w:hAnsi="Times New Roman" w:cs="Times New Roman"/>
          <w:b/>
          <w:bCs/>
        </w:rPr>
        <w:t xml:space="preserve">, </w:t>
      </w:r>
      <w:r w:rsidRPr="003C3044">
        <w:rPr>
          <w:rFonts w:ascii="Times New Roman" w:hAnsi="Times New Roman" w:cs="Times New Roman"/>
          <w:b/>
          <w:bCs/>
        </w:rPr>
        <w:t>prevención de la corrupción</w:t>
      </w:r>
    </w:p>
    <w:p w:rsidR="005517F9" w:rsidRPr="005517F9" w:rsidRDefault="005517F9" w:rsidP="005517F9">
      <w:pPr>
        <w:spacing w:after="0" w:line="360" w:lineRule="auto"/>
        <w:rPr>
          <w:rFonts w:ascii="Times New Roman" w:hAnsi="Times New Roman" w:cs="Times New Roman"/>
          <w:b/>
          <w:bCs/>
        </w:rPr>
      </w:pPr>
      <w:r w:rsidRPr="005517F9">
        <w:rPr>
          <w:rFonts w:ascii="Times New Roman" w:hAnsi="Times New Roman" w:cs="Times New Roman"/>
          <w:b/>
          <w:bCs/>
        </w:rPr>
        <w:t>Resumen</w:t>
      </w:r>
    </w:p>
    <w:p w:rsidR="003A448A" w:rsidRDefault="005517F9" w:rsidP="00C86727">
      <w:pPr>
        <w:spacing w:after="0" w:line="240" w:lineRule="auto"/>
        <w:rPr>
          <w:rFonts w:ascii="Times New Roman" w:hAnsi="Times New Roman" w:cs="Times New Roman"/>
          <w:bCs/>
          <w:sz w:val="24"/>
          <w:szCs w:val="24"/>
        </w:rPr>
      </w:pPr>
      <w:bookmarkStart w:id="0" w:name="_GoBack"/>
      <w:r w:rsidRPr="0067116A">
        <w:rPr>
          <w:rFonts w:ascii="Times New Roman" w:hAnsi="Times New Roman" w:cs="Times New Roman"/>
          <w:bCs/>
          <w:sz w:val="24"/>
          <w:szCs w:val="24"/>
        </w:rPr>
        <w:t>Los contextos organizacionales, específicamente las empresas actuales, son el motor impulsor de la sociedad pues es el lugar donde se concreta o no la reproducción ampliada de la economía y el modo de organización de la producción. Donde se forman las relaciones sociales de producción, las relaciones de propiedad, la estructura socio-clasista. Influye en la determinación del lugar que ocupa cada individuo en el entramado organizacional, institucional y grupal. Por lo tanto, media en los procesos de socialización y conformación de la subjetividad individual.</w:t>
      </w:r>
    </w:p>
    <w:p w:rsidR="005517F9" w:rsidRPr="0067116A" w:rsidRDefault="005517F9" w:rsidP="00C86727">
      <w:pPr>
        <w:spacing w:after="0" w:line="240" w:lineRule="auto"/>
        <w:jc w:val="both"/>
        <w:rPr>
          <w:rFonts w:ascii="Times New Roman" w:hAnsi="Times New Roman" w:cs="Times New Roman"/>
          <w:bCs/>
          <w:sz w:val="24"/>
          <w:szCs w:val="24"/>
        </w:rPr>
      </w:pPr>
      <w:r w:rsidRPr="0067116A">
        <w:rPr>
          <w:rFonts w:ascii="Times New Roman" w:hAnsi="Times New Roman" w:cs="Times New Roman"/>
          <w:bCs/>
          <w:sz w:val="24"/>
          <w:szCs w:val="24"/>
        </w:rPr>
        <w:t>En el caso de Cuba, la Empresa Estatal Socialista (EES)</w:t>
      </w:r>
      <w:r w:rsidRPr="0067116A">
        <w:rPr>
          <w:rFonts w:ascii="Times New Roman" w:hAnsi="Times New Roman" w:cs="Times New Roman"/>
          <w:sz w:val="24"/>
          <w:szCs w:val="24"/>
        </w:rPr>
        <w:t xml:space="preserve"> </w:t>
      </w:r>
      <w:r w:rsidRPr="005517F9">
        <w:rPr>
          <w:rFonts w:ascii="Times New Roman" w:hAnsi="Times New Roman" w:cs="Times New Roman"/>
          <w:bCs/>
          <w:sz w:val="24"/>
          <w:szCs w:val="24"/>
        </w:rPr>
        <w:t xml:space="preserve">los espacios organizacionales, específicamente </w:t>
      </w:r>
      <w:r>
        <w:rPr>
          <w:rFonts w:ascii="Times New Roman" w:hAnsi="Times New Roman" w:cs="Times New Roman"/>
          <w:bCs/>
          <w:sz w:val="24"/>
          <w:szCs w:val="24"/>
        </w:rPr>
        <w:t>d</w:t>
      </w:r>
      <w:r w:rsidRPr="005517F9">
        <w:rPr>
          <w:rFonts w:ascii="Times New Roman" w:hAnsi="Times New Roman" w:cs="Times New Roman"/>
          <w:bCs/>
          <w:sz w:val="24"/>
          <w:szCs w:val="24"/>
        </w:rPr>
        <w:t xml:space="preserve">el sector empresarial, se instauran como contextos idóneos para el estudio y enfrentamiento de la corrupción. Al considerarse como un eslabón fundamental en la socialización y reproducción de la problemáticas, hacia estos espacios se han de dirigir fundamentalmente los esfuerzos para combatir este flagelo. En este caso se considera pertinente partir de un enfoque preventivo del problema al ser evidente las ineficiencias de los métodos coercitivos preponderantes </w:t>
      </w:r>
      <w:r w:rsidR="00921C8C" w:rsidRPr="0067116A">
        <w:rPr>
          <w:rFonts w:ascii="Times New Roman" w:hAnsi="Times New Roman" w:cs="Times New Roman"/>
          <w:bCs/>
          <w:sz w:val="24"/>
          <w:szCs w:val="24"/>
        </w:rPr>
        <w:t>A partir de la perspectiva de RSE se conform</w:t>
      </w:r>
      <w:r w:rsidR="00C86727">
        <w:rPr>
          <w:rFonts w:ascii="Times New Roman" w:hAnsi="Times New Roman" w:cs="Times New Roman"/>
          <w:bCs/>
          <w:sz w:val="24"/>
          <w:szCs w:val="24"/>
        </w:rPr>
        <w:t xml:space="preserve">aría resiliencia organizacional </w:t>
      </w:r>
      <w:r w:rsidR="00921C8C" w:rsidRPr="0067116A">
        <w:rPr>
          <w:rFonts w:ascii="Times New Roman" w:hAnsi="Times New Roman" w:cs="Times New Roman"/>
          <w:bCs/>
          <w:sz w:val="24"/>
          <w:szCs w:val="24"/>
        </w:rPr>
        <w:t>para la prevención de la corrupción administrativa en estos espacios ya que se incidiría un determinante cardinal de la corrupción en los procesos de transición al socialismo: la plena realización de la propiedad social y la socialización real de los medios de producción.</w:t>
      </w:r>
      <w:r w:rsidR="00921C8C">
        <w:rPr>
          <w:rFonts w:ascii="Times New Roman" w:hAnsi="Times New Roman" w:cs="Times New Roman"/>
          <w:bCs/>
          <w:sz w:val="24"/>
          <w:szCs w:val="24"/>
        </w:rPr>
        <w:t xml:space="preserve"> </w:t>
      </w:r>
      <w:r w:rsidR="00921C8C" w:rsidRPr="0067116A">
        <w:rPr>
          <w:rFonts w:ascii="Times New Roman" w:hAnsi="Times New Roman" w:cs="Times New Roman"/>
          <w:bCs/>
          <w:sz w:val="24"/>
          <w:szCs w:val="24"/>
        </w:rPr>
        <w:t>Lo cual se considera un imperativo para el rediseño de los esquemas estructurales en la EES, en detrimento de la proliferación y normalización de relaciones sociales corruptas.</w:t>
      </w:r>
    </w:p>
    <w:bookmarkEnd w:id="0"/>
    <w:p w:rsidR="005517F9" w:rsidRDefault="005517F9"/>
    <w:sectPr w:rsidR="005517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95A"/>
    <w:rsid w:val="003A448A"/>
    <w:rsid w:val="003C3044"/>
    <w:rsid w:val="005517F9"/>
    <w:rsid w:val="00921C8C"/>
    <w:rsid w:val="00C86727"/>
    <w:rsid w:val="00D459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735A1-3764-49FC-AB89-1637E96A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7F9"/>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517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liam@uclv.edu.cu" TargetMode="External"/><Relationship Id="rId4" Type="http://schemas.openxmlformats.org/officeDocument/2006/relationships/hyperlink" Target="mailto:ersantos@uclv.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342</Words>
  <Characters>1882</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Martha Riera Vazquez</dc:creator>
  <cp:keywords/>
  <dc:description/>
  <cp:lastModifiedBy>Niurka Soto Jimenez</cp:lastModifiedBy>
  <cp:revision>5</cp:revision>
  <dcterms:created xsi:type="dcterms:W3CDTF">2019-03-21T15:53:00Z</dcterms:created>
  <dcterms:modified xsi:type="dcterms:W3CDTF">2019-03-21T16:17:00Z</dcterms:modified>
</cp:coreProperties>
</file>