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113" w:rsidRDefault="00F044A6">
      <w:r w:rsidRPr="00F044A6">
        <w:t xml:space="preserve">La difusión y el movimiento vibracional de átomos y moléculas adsorbidos (adsorbatos) </w:t>
      </w:r>
      <w:bookmarkStart w:id="0" w:name="_GoBack"/>
      <w:bookmarkEnd w:id="0"/>
      <w:r w:rsidRPr="00F044A6">
        <w:t>en superficies metálicas (substratos) son dos procesos dinámicos relevantes en el estudio de la ciencia de los materiales, pues proveen valiosa información sobre la naturaleza de las interacciones adsorbato - adsorbato y adsorbato - substrato. La comprensión de dichos procesos constituye un paso preliminar para el estudio de fenómenos de mayor complejidad como son la catálisis heterogénea, el crecimiento de cristales y la deposición química de vapores. Específicamente la difusión de Nitrógeno sobre una superficie de Tungsteno es de gran interés en las ingenierías Nuclear y Aeroespacial debido a la presencia de dicho fenómeno en los elementos combustibles de reactores nucleares de Nitruro de Uranio y en los recubrimientos de las naves espaciales al interactuar con las capas exteriores de la atmósfera. La simulación se realiza empleando la Dinámica de Langevin a diferentes recubrimientos (0,8 y 1,16) y temperaturas (300 K, 600 K, 900 K y 1200 K) en el plano cristalográfico (100). Los coeficientes de difusión obtenidos describen un comportamiento exponencial con el incremento de la temperatura, ajustándose a la Ley de Arrhenius y validando el método utilizado. Se concluye que con el aumento de la temperatura aumenta la difusión de los átomos de Nitrógeno provocando fracturas en las vainas que recubren el combustible y en las estructuras exteriores de las aeronaves producto de posibles recombinaciones. Este resultado evidencia la necesidad de tomar en cuenta estas interacciones en las aplicaciones anteriormente enunciadas.</w:t>
      </w:r>
    </w:p>
    <w:sectPr w:rsidR="006761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28"/>
    <w:rsid w:val="00211C6B"/>
    <w:rsid w:val="003612A2"/>
    <w:rsid w:val="005B5EBC"/>
    <w:rsid w:val="00676113"/>
    <w:rsid w:val="00B40DFC"/>
    <w:rsid w:val="00B612F4"/>
    <w:rsid w:val="00BC459D"/>
    <w:rsid w:val="00C944F0"/>
    <w:rsid w:val="00D93128"/>
    <w:rsid w:val="00F0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7EAEE-AE93-46EC-B9F3-F0A3A90D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EBC"/>
    <w:pPr>
      <w:spacing w:line="360" w:lineRule="auto"/>
      <w:jc w:val="both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2019-03-22T12:22:00Z</dcterms:created>
  <dcterms:modified xsi:type="dcterms:W3CDTF">2019-03-22T12:22:00Z</dcterms:modified>
</cp:coreProperties>
</file>