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1E" w:rsidRDefault="0076561E">
      <w:pPr>
        <w:spacing w:before="5" w:after="0" w:line="120" w:lineRule="exact"/>
        <w:rPr>
          <w:sz w:val="12"/>
          <w:szCs w:val="12"/>
        </w:rPr>
      </w:pPr>
    </w:p>
    <w:p w:rsidR="00BF77D3" w:rsidRPr="00BF77D3" w:rsidRDefault="00BF77D3" w:rsidP="00BF77D3">
      <w:pPr>
        <w:spacing w:after="0" w:line="240" w:lineRule="auto"/>
        <w:jc w:val="center"/>
        <w:rPr>
          <w:rFonts w:ascii="Arial" w:eastAsia="Times New Roman" w:hAnsi="Arial" w:cs="Arial"/>
          <w:color w:val="000000"/>
          <w:sz w:val="28"/>
          <w:szCs w:val="28"/>
          <w:lang w:val="es-ES"/>
        </w:rPr>
      </w:pPr>
      <w:r w:rsidRPr="00BF77D3">
        <w:rPr>
          <w:rFonts w:ascii="Times New Roman" w:eastAsia="Times New Roman" w:hAnsi="Times New Roman" w:cs="Times New Roman"/>
          <w:b/>
          <w:bCs/>
          <w:color w:val="000000"/>
          <w:sz w:val="28"/>
          <w:szCs w:val="28"/>
          <w:lang w:val="es-ES"/>
        </w:rPr>
        <w:t>VII SIMPOSIO INTERNACIONAL DE QUÍMICA</w:t>
      </w:r>
    </w:p>
    <w:p w:rsidR="0076561E" w:rsidRPr="00BF77D3" w:rsidRDefault="0076561E">
      <w:pPr>
        <w:spacing w:before="5" w:after="0" w:line="120" w:lineRule="exact"/>
        <w:rPr>
          <w:sz w:val="12"/>
          <w:szCs w:val="12"/>
          <w:lang w:val="es-ES"/>
        </w:rPr>
      </w:pPr>
    </w:p>
    <w:p w:rsidR="0076561E" w:rsidRPr="00BF77D3" w:rsidRDefault="0076561E">
      <w:pPr>
        <w:spacing w:after="0" w:line="200" w:lineRule="exact"/>
        <w:rPr>
          <w:sz w:val="20"/>
          <w:szCs w:val="20"/>
          <w:lang w:val="es-ES"/>
        </w:rPr>
      </w:pPr>
    </w:p>
    <w:p w:rsidR="008D721E" w:rsidRPr="008D721E" w:rsidRDefault="008D721E" w:rsidP="008D721E">
      <w:pPr>
        <w:spacing w:after="0"/>
        <w:jc w:val="center"/>
        <w:rPr>
          <w:rFonts w:ascii="Times New Roman" w:hAnsi="Times New Roman" w:cs="Times New Roman"/>
          <w:b/>
          <w:sz w:val="28"/>
          <w:szCs w:val="28"/>
          <w:lang w:val="es-ES"/>
        </w:rPr>
      </w:pPr>
      <w:r w:rsidRPr="008D721E">
        <w:rPr>
          <w:rFonts w:ascii="Times New Roman" w:hAnsi="Times New Roman" w:cs="Times New Roman"/>
          <w:b/>
          <w:sz w:val="28"/>
          <w:szCs w:val="28"/>
          <w:lang w:val="es-ES"/>
        </w:rPr>
        <w:t xml:space="preserve">Obtención de un modelo matemático del estudio de estabilidad del principio activo </w:t>
      </w:r>
      <w:proofErr w:type="spellStart"/>
      <w:r w:rsidRPr="008D721E">
        <w:rPr>
          <w:rFonts w:ascii="Times New Roman" w:hAnsi="Times New Roman" w:cs="Times New Roman"/>
          <w:b/>
          <w:i/>
          <w:sz w:val="28"/>
          <w:szCs w:val="28"/>
          <w:lang w:val="es-ES"/>
        </w:rPr>
        <w:t>Tsukamurella</w:t>
      </w:r>
      <w:proofErr w:type="spellEnd"/>
      <w:r w:rsidRPr="008D721E">
        <w:rPr>
          <w:rFonts w:ascii="Times New Roman" w:hAnsi="Times New Roman" w:cs="Times New Roman"/>
          <w:b/>
          <w:i/>
          <w:sz w:val="28"/>
          <w:szCs w:val="28"/>
          <w:lang w:val="es-ES"/>
        </w:rPr>
        <w:t xml:space="preserve"> </w:t>
      </w:r>
      <w:proofErr w:type="spellStart"/>
      <w:r w:rsidRPr="008D721E">
        <w:rPr>
          <w:rFonts w:ascii="Times New Roman" w:hAnsi="Times New Roman" w:cs="Times New Roman"/>
          <w:b/>
          <w:i/>
          <w:sz w:val="28"/>
          <w:szCs w:val="28"/>
          <w:lang w:val="es-ES"/>
        </w:rPr>
        <w:t>paurometabola</w:t>
      </w:r>
      <w:proofErr w:type="spellEnd"/>
      <w:r w:rsidRPr="008D721E">
        <w:rPr>
          <w:rFonts w:ascii="Times New Roman" w:hAnsi="Times New Roman" w:cs="Times New Roman"/>
          <w:b/>
          <w:i/>
          <w:sz w:val="28"/>
          <w:szCs w:val="28"/>
          <w:lang w:val="es-ES"/>
        </w:rPr>
        <w:t xml:space="preserve"> C-924 </w:t>
      </w:r>
      <w:r w:rsidRPr="008D721E">
        <w:rPr>
          <w:rFonts w:ascii="Times New Roman" w:hAnsi="Times New Roman" w:cs="Times New Roman"/>
          <w:b/>
          <w:sz w:val="28"/>
          <w:szCs w:val="28"/>
          <w:lang w:val="es-ES"/>
        </w:rPr>
        <w:t xml:space="preserve">del </w:t>
      </w:r>
      <w:proofErr w:type="spellStart"/>
      <w:r w:rsidRPr="008D721E">
        <w:rPr>
          <w:rFonts w:ascii="Times New Roman" w:hAnsi="Times New Roman" w:cs="Times New Roman"/>
          <w:b/>
          <w:sz w:val="28"/>
          <w:szCs w:val="28"/>
          <w:lang w:val="es-ES"/>
        </w:rPr>
        <w:t>bionematicida</w:t>
      </w:r>
      <w:proofErr w:type="spellEnd"/>
      <w:r w:rsidRPr="008D721E">
        <w:rPr>
          <w:rFonts w:ascii="Times New Roman" w:hAnsi="Times New Roman" w:cs="Times New Roman"/>
          <w:b/>
          <w:sz w:val="28"/>
          <w:szCs w:val="28"/>
          <w:lang w:val="es-ES"/>
        </w:rPr>
        <w:t xml:space="preserve"> </w:t>
      </w:r>
      <w:proofErr w:type="spellStart"/>
      <w:r w:rsidRPr="008D721E">
        <w:rPr>
          <w:rFonts w:ascii="Times New Roman" w:hAnsi="Times New Roman" w:cs="Times New Roman"/>
          <w:b/>
          <w:sz w:val="28"/>
          <w:szCs w:val="28"/>
          <w:lang w:val="es-ES"/>
        </w:rPr>
        <w:t>HebeNem</w:t>
      </w:r>
      <w:proofErr w:type="spellEnd"/>
      <w:r w:rsidRPr="008D721E">
        <w:rPr>
          <w:rFonts w:ascii="Times New Roman" w:hAnsi="Times New Roman" w:cs="Times New Roman"/>
          <w:b/>
          <w:color w:val="000000"/>
          <w:sz w:val="28"/>
          <w:szCs w:val="28"/>
          <w:lang w:val="es-ES"/>
        </w:rPr>
        <w:t>-S</w:t>
      </w:r>
      <w:r w:rsidRPr="008D721E">
        <w:rPr>
          <w:rFonts w:ascii="Times New Roman" w:hAnsi="Times New Roman" w:cs="Times New Roman"/>
          <w:b/>
          <w:color w:val="000000"/>
          <w:sz w:val="28"/>
          <w:szCs w:val="28"/>
          <w:vertAlign w:val="superscript"/>
          <w:lang w:val="es-ES"/>
        </w:rPr>
        <w:t>®</w:t>
      </w:r>
    </w:p>
    <w:p w:rsidR="008D721E" w:rsidRPr="00264E79" w:rsidRDefault="008D721E" w:rsidP="00D50661">
      <w:pPr>
        <w:spacing w:after="0"/>
        <w:rPr>
          <w:lang w:val="es-ES"/>
        </w:rPr>
      </w:pPr>
    </w:p>
    <w:p w:rsidR="0076561E" w:rsidRPr="00BF77D3" w:rsidRDefault="0076561E">
      <w:pPr>
        <w:spacing w:after="0" w:line="200" w:lineRule="exact"/>
        <w:rPr>
          <w:sz w:val="20"/>
          <w:szCs w:val="20"/>
          <w:lang w:val="es-ES"/>
        </w:rPr>
      </w:pPr>
    </w:p>
    <w:p w:rsidR="00AE571A" w:rsidRPr="00AE571A" w:rsidRDefault="00AE571A" w:rsidP="00D50661">
      <w:pPr>
        <w:tabs>
          <w:tab w:val="left" w:pos="9072"/>
        </w:tabs>
        <w:spacing w:before="41" w:after="0" w:line="360" w:lineRule="auto"/>
        <w:ind w:left="290" w:right="101"/>
        <w:jc w:val="center"/>
        <w:rPr>
          <w:rFonts w:ascii="Times New Roman" w:eastAsia="Times New Roman" w:hAnsi="Times New Roman" w:cs="Times New Roman"/>
          <w:b/>
          <w:i/>
          <w:spacing w:val="-1"/>
          <w:sz w:val="28"/>
          <w:szCs w:val="28"/>
        </w:rPr>
      </w:pPr>
      <w:r w:rsidRPr="00AE571A">
        <w:rPr>
          <w:rStyle w:val="tlid-translation"/>
          <w:rFonts w:ascii="Times New Roman" w:hAnsi="Times New Roman" w:cs="Times New Roman"/>
          <w:b/>
          <w:i/>
          <w:sz w:val="28"/>
          <w:szCs w:val="28"/>
        </w:rPr>
        <w:t xml:space="preserve">Obtaining a mathematical model of the stability study of the active principle </w:t>
      </w:r>
      <w:proofErr w:type="spellStart"/>
      <w:r w:rsidRPr="00AE571A">
        <w:rPr>
          <w:rStyle w:val="tlid-translation"/>
          <w:rFonts w:ascii="Times New Roman" w:hAnsi="Times New Roman" w:cs="Times New Roman"/>
          <w:b/>
          <w:i/>
          <w:sz w:val="28"/>
          <w:szCs w:val="28"/>
        </w:rPr>
        <w:t>Tsukamurella</w:t>
      </w:r>
      <w:proofErr w:type="spellEnd"/>
      <w:r w:rsidRPr="00AE571A">
        <w:rPr>
          <w:rStyle w:val="tlid-translation"/>
          <w:rFonts w:ascii="Times New Roman" w:hAnsi="Times New Roman" w:cs="Times New Roman"/>
          <w:b/>
          <w:i/>
          <w:sz w:val="28"/>
          <w:szCs w:val="28"/>
        </w:rPr>
        <w:t xml:space="preserve"> </w:t>
      </w:r>
      <w:proofErr w:type="spellStart"/>
      <w:r w:rsidRPr="00AE571A">
        <w:rPr>
          <w:rStyle w:val="tlid-translation"/>
          <w:rFonts w:ascii="Times New Roman" w:hAnsi="Times New Roman" w:cs="Times New Roman"/>
          <w:b/>
          <w:i/>
          <w:sz w:val="28"/>
          <w:szCs w:val="28"/>
        </w:rPr>
        <w:t>paurometabola</w:t>
      </w:r>
      <w:proofErr w:type="spellEnd"/>
      <w:r w:rsidRPr="00AE571A">
        <w:rPr>
          <w:rStyle w:val="tlid-translation"/>
          <w:rFonts w:ascii="Times New Roman" w:hAnsi="Times New Roman" w:cs="Times New Roman"/>
          <w:b/>
          <w:i/>
          <w:sz w:val="28"/>
          <w:szCs w:val="28"/>
        </w:rPr>
        <w:t xml:space="preserve"> C-924 of the </w:t>
      </w:r>
      <w:proofErr w:type="spellStart"/>
      <w:r w:rsidRPr="00AE571A">
        <w:rPr>
          <w:rStyle w:val="tlid-translation"/>
          <w:rFonts w:ascii="Times New Roman" w:hAnsi="Times New Roman" w:cs="Times New Roman"/>
          <w:b/>
          <w:i/>
          <w:sz w:val="28"/>
          <w:szCs w:val="28"/>
        </w:rPr>
        <w:t>bionematicide</w:t>
      </w:r>
      <w:proofErr w:type="spellEnd"/>
      <w:r w:rsidRPr="00AE571A">
        <w:rPr>
          <w:rStyle w:val="tlid-translation"/>
          <w:rFonts w:ascii="Times New Roman" w:hAnsi="Times New Roman" w:cs="Times New Roman"/>
          <w:b/>
          <w:i/>
          <w:sz w:val="28"/>
          <w:szCs w:val="28"/>
        </w:rPr>
        <w:t xml:space="preserve"> </w:t>
      </w:r>
      <w:proofErr w:type="spellStart"/>
      <w:r w:rsidRPr="00AE571A">
        <w:rPr>
          <w:rStyle w:val="tlid-translation"/>
          <w:rFonts w:ascii="Times New Roman" w:hAnsi="Times New Roman" w:cs="Times New Roman"/>
          <w:b/>
          <w:i/>
          <w:sz w:val="28"/>
          <w:szCs w:val="28"/>
        </w:rPr>
        <w:t>HebeNem</w:t>
      </w:r>
      <w:proofErr w:type="spellEnd"/>
      <w:r w:rsidRPr="00AE571A">
        <w:rPr>
          <w:rStyle w:val="tlid-translation"/>
          <w:rFonts w:ascii="Times New Roman" w:hAnsi="Times New Roman" w:cs="Times New Roman"/>
          <w:b/>
          <w:i/>
          <w:sz w:val="28"/>
          <w:szCs w:val="28"/>
        </w:rPr>
        <w:t>-S®</w:t>
      </w:r>
    </w:p>
    <w:p w:rsidR="0076561E" w:rsidRPr="00D65F90" w:rsidRDefault="0076561E" w:rsidP="00D50661">
      <w:pPr>
        <w:spacing w:after="0" w:line="200" w:lineRule="exact"/>
        <w:rPr>
          <w:sz w:val="20"/>
          <w:szCs w:val="20"/>
        </w:rPr>
      </w:pPr>
    </w:p>
    <w:p w:rsidR="0076561E" w:rsidRPr="00001B94" w:rsidRDefault="0076561E" w:rsidP="00D50661">
      <w:pPr>
        <w:spacing w:after="0" w:line="200" w:lineRule="exact"/>
        <w:rPr>
          <w:sz w:val="20"/>
          <w:szCs w:val="20"/>
        </w:rPr>
      </w:pPr>
    </w:p>
    <w:p w:rsidR="00001B94" w:rsidRPr="00001B94" w:rsidRDefault="005E051F" w:rsidP="00001B94">
      <w:pPr>
        <w:spacing w:after="0" w:line="360" w:lineRule="auto"/>
        <w:jc w:val="center"/>
        <w:rPr>
          <w:rFonts w:ascii="Times New Roman" w:hAnsi="Times New Roman" w:cs="Times New Roman"/>
          <w:sz w:val="28"/>
          <w:szCs w:val="28"/>
          <w:vertAlign w:val="superscript"/>
          <w:lang w:val="es-ES"/>
        </w:rPr>
      </w:pPr>
      <w:r w:rsidRPr="00001B94">
        <w:rPr>
          <w:rFonts w:ascii="Times New Roman" w:hAnsi="Times New Roman" w:cs="Times New Roman"/>
          <w:sz w:val="28"/>
          <w:szCs w:val="28"/>
          <w:lang w:val="es-ES"/>
        </w:rPr>
        <w:t>Yunier L. Paneque Díaz</w:t>
      </w:r>
      <w:r w:rsidR="00D50661" w:rsidRPr="00001B94">
        <w:rPr>
          <w:rFonts w:ascii="Times New Roman" w:hAnsi="Times New Roman" w:cs="Times New Roman"/>
          <w:sz w:val="28"/>
          <w:szCs w:val="28"/>
          <w:vertAlign w:val="superscript"/>
          <w:lang w:val="es-ES"/>
        </w:rPr>
        <w:t>1</w:t>
      </w:r>
    </w:p>
    <w:p w:rsidR="00B02183" w:rsidRPr="00001B94" w:rsidRDefault="00B02183" w:rsidP="00001B94">
      <w:pPr>
        <w:spacing w:after="0" w:line="360" w:lineRule="auto"/>
        <w:jc w:val="center"/>
        <w:rPr>
          <w:rFonts w:ascii="Times New Roman" w:hAnsi="Times New Roman" w:cs="Times New Roman"/>
          <w:sz w:val="28"/>
          <w:szCs w:val="28"/>
          <w:vertAlign w:val="superscript"/>
          <w:lang w:val="es-ES"/>
        </w:rPr>
      </w:pPr>
      <w:r w:rsidRPr="00001B94">
        <w:rPr>
          <w:rFonts w:ascii="Times New Roman" w:hAnsi="Times New Roman" w:cs="Times New Roman"/>
          <w:sz w:val="28"/>
          <w:szCs w:val="28"/>
          <w:lang w:val="es-ES"/>
        </w:rPr>
        <w:t>Frank Eduardo Álamo</w:t>
      </w:r>
      <w:r w:rsidR="003C1EC7">
        <w:rPr>
          <w:rFonts w:ascii="Times New Roman" w:hAnsi="Times New Roman" w:cs="Times New Roman"/>
          <w:sz w:val="28"/>
          <w:szCs w:val="28"/>
          <w:lang w:val="es-ES"/>
        </w:rPr>
        <w:t>s</w:t>
      </w:r>
      <w:r w:rsidRPr="00001B94">
        <w:rPr>
          <w:rFonts w:ascii="Times New Roman" w:hAnsi="Times New Roman" w:cs="Times New Roman"/>
          <w:sz w:val="28"/>
          <w:szCs w:val="28"/>
          <w:lang w:val="es-ES"/>
        </w:rPr>
        <w:t xml:space="preserve"> Hernández</w:t>
      </w:r>
      <w:r w:rsidR="00D50661" w:rsidRPr="00001B94">
        <w:rPr>
          <w:rFonts w:ascii="Times New Roman" w:hAnsi="Times New Roman" w:cs="Times New Roman"/>
          <w:sz w:val="28"/>
          <w:szCs w:val="28"/>
          <w:vertAlign w:val="superscript"/>
          <w:lang w:val="es-ES"/>
        </w:rPr>
        <w:t>1</w:t>
      </w:r>
    </w:p>
    <w:p w:rsidR="00001B94" w:rsidRPr="00001B94" w:rsidRDefault="00001B94" w:rsidP="00001B94">
      <w:pPr>
        <w:spacing w:after="0" w:line="240" w:lineRule="auto"/>
        <w:jc w:val="center"/>
        <w:rPr>
          <w:rFonts w:ascii="Times New Roman" w:hAnsi="Times New Roman" w:cs="Times New Roman"/>
          <w:sz w:val="28"/>
          <w:szCs w:val="28"/>
          <w:lang w:val="es-ES"/>
        </w:rPr>
      </w:pPr>
      <w:proofErr w:type="spellStart"/>
      <w:r w:rsidRPr="00001B94">
        <w:rPr>
          <w:rFonts w:ascii="Times New Roman" w:hAnsi="Times New Roman" w:cs="Times New Roman"/>
          <w:sz w:val="28"/>
          <w:szCs w:val="28"/>
          <w:lang w:val="es-ES"/>
        </w:rPr>
        <w:t>Nemecio</w:t>
      </w:r>
      <w:proofErr w:type="spellEnd"/>
      <w:r w:rsidRPr="00001B94">
        <w:rPr>
          <w:rFonts w:ascii="Times New Roman" w:hAnsi="Times New Roman" w:cs="Times New Roman"/>
          <w:sz w:val="28"/>
          <w:szCs w:val="28"/>
          <w:lang w:val="es-ES"/>
        </w:rPr>
        <w:t xml:space="preserve"> Gonz</w:t>
      </w:r>
      <w:r w:rsidR="003C1EC7">
        <w:rPr>
          <w:rFonts w:ascii="Times New Roman" w:hAnsi="Times New Roman" w:cs="Times New Roman"/>
          <w:sz w:val="28"/>
          <w:szCs w:val="28"/>
          <w:lang w:val="es-ES"/>
        </w:rPr>
        <w:t>á</w:t>
      </w:r>
      <w:r w:rsidRPr="00001B94">
        <w:rPr>
          <w:rFonts w:ascii="Times New Roman" w:hAnsi="Times New Roman" w:cs="Times New Roman"/>
          <w:sz w:val="28"/>
          <w:szCs w:val="28"/>
          <w:lang w:val="es-ES"/>
        </w:rPr>
        <w:t xml:space="preserve">lez </w:t>
      </w:r>
      <w:proofErr w:type="spellStart"/>
      <w:r w:rsidRPr="00001B94">
        <w:rPr>
          <w:rFonts w:ascii="Times New Roman" w:hAnsi="Times New Roman" w:cs="Times New Roman"/>
          <w:sz w:val="28"/>
          <w:szCs w:val="28"/>
          <w:lang w:val="es-ES"/>
        </w:rPr>
        <w:t>Fern</w:t>
      </w:r>
      <w:r w:rsidR="003C1EC7">
        <w:rPr>
          <w:rFonts w:ascii="Times New Roman" w:hAnsi="Times New Roman" w:cs="Times New Roman"/>
          <w:sz w:val="28"/>
          <w:szCs w:val="28"/>
          <w:lang w:val="es-ES"/>
        </w:rPr>
        <w:t>á</w:t>
      </w:r>
      <w:r w:rsidRPr="00001B94">
        <w:rPr>
          <w:rFonts w:ascii="Times New Roman" w:hAnsi="Times New Roman" w:cs="Times New Roman"/>
          <w:sz w:val="28"/>
          <w:szCs w:val="28"/>
          <w:lang w:val="es-ES"/>
        </w:rPr>
        <w:t>ndez</w:t>
      </w:r>
      <w:r w:rsidRPr="00001B94">
        <w:rPr>
          <w:rFonts w:ascii="Times New Roman" w:hAnsi="Times New Roman" w:cs="Times New Roman"/>
          <w:sz w:val="28"/>
          <w:szCs w:val="28"/>
          <w:vertAlign w:val="superscript"/>
          <w:lang w:val="es-ES"/>
        </w:rPr>
        <w:t>I</w:t>
      </w:r>
      <w:proofErr w:type="spellEnd"/>
      <w:r w:rsidRPr="00001B94">
        <w:rPr>
          <w:rFonts w:ascii="Times New Roman" w:hAnsi="Times New Roman" w:cs="Times New Roman"/>
          <w:sz w:val="28"/>
          <w:szCs w:val="28"/>
          <w:lang w:val="es-ES"/>
        </w:rPr>
        <w:t>,</w:t>
      </w:r>
    </w:p>
    <w:p w:rsidR="00001B94" w:rsidRPr="00001B94" w:rsidRDefault="00001B94" w:rsidP="00001B94">
      <w:pPr>
        <w:spacing w:after="0" w:line="240" w:lineRule="auto"/>
        <w:jc w:val="center"/>
        <w:rPr>
          <w:rFonts w:ascii="Times New Roman" w:hAnsi="Times New Roman" w:cs="Times New Roman"/>
          <w:sz w:val="28"/>
          <w:szCs w:val="28"/>
          <w:vertAlign w:val="superscript"/>
          <w:lang w:val="es-ES"/>
        </w:rPr>
      </w:pPr>
      <w:r w:rsidRPr="00001B94">
        <w:rPr>
          <w:rFonts w:ascii="Times New Roman" w:hAnsi="Times New Roman" w:cs="Times New Roman"/>
          <w:sz w:val="28"/>
          <w:szCs w:val="28"/>
          <w:lang w:val="es-ES"/>
        </w:rPr>
        <w:t>Lourdes Mariana Crespo Zafra</w:t>
      </w:r>
      <w:r w:rsidRPr="00001B94">
        <w:rPr>
          <w:rFonts w:ascii="Times New Roman" w:hAnsi="Times New Roman" w:cs="Times New Roman"/>
          <w:sz w:val="28"/>
          <w:szCs w:val="28"/>
          <w:vertAlign w:val="superscript"/>
          <w:lang w:val="es-ES"/>
        </w:rPr>
        <w:t>2</w:t>
      </w:r>
    </w:p>
    <w:p w:rsidR="00001B94" w:rsidRPr="00001B94" w:rsidRDefault="00001B94" w:rsidP="00001B94">
      <w:pPr>
        <w:spacing w:after="0" w:line="240" w:lineRule="auto"/>
        <w:jc w:val="center"/>
        <w:rPr>
          <w:rFonts w:ascii="Times New Roman" w:hAnsi="Times New Roman" w:cs="Times New Roman"/>
          <w:sz w:val="28"/>
          <w:szCs w:val="28"/>
          <w:lang w:val="es-ES"/>
        </w:rPr>
      </w:pPr>
      <w:r w:rsidRPr="00001B94">
        <w:rPr>
          <w:rFonts w:ascii="Times New Roman" w:hAnsi="Times New Roman" w:cs="Times New Roman"/>
          <w:sz w:val="28"/>
          <w:szCs w:val="28"/>
          <w:lang w:val="es-ES"/>
        </w:rPr>
        <w:t xml:space="preserve">Jesús Zamora </w:t>
      </w:r>
      <w:proofErr w:type="spellStart"/>
      <w:r w:rsidRPr="00001B94">
        <w:rPr>
          <w:rFonts w:ascii="Times New Roman" w:hAnsi="Times New Roman" w:cs="Times New Roman"/>
          <w:sz w:val="28"/>
          <w:szCs w:val="28"/>
          <w:lang w:val="es-ES"/>
        </w:rPr>
        <w:t>Sánchez</w:t>
      </w:r>
      <w:r w:rsidRPr="00001B94">
        <w:rPr>
          <w:rFonts w:ascii="Times New Roman" w:hAnsi="Times New Roman" w:cs="Times New Roman"/>
          <w:sz w:val="28"/>
          <w:szCs w:val="28"/>
          <w:vertAlign w:val="superscript"/>
          <w:lang w:val="es-ES"/>
        </w:rPr>
        <w:t>I</w:t>
      </w:r>
      <w:proofErr w:type="spellEnd"/>
    </w:p>
    <w:p w:rsidR="00001B94" w:rsidRPr="00001B94" w:rsidRDefault="00001B94" w:rsidP="00001B94">
      <w:pPr>
        <w:spacing w:after="0" w:line="240" w:lineRule="auto"/>
        <w:jc w:val="center"/>
        <w:rPr>
          <w:rFonts w:ascii="Times New Roman" w:hAnsi="Times New Roman" w:cs="Times New Roman"/>
          <w:sz w:val="28"/>
          <w:szCs w:val="28"/>
          <w:lang w:val="es-ES"/>
        </w:rPr>
      </w:pPr>
      <w:proofErr w:type="spellStart"/>
      <w:r w:rsidRPr="00001B94">
        <w:rPr>
          <w:rFonts w:ascii="Times New Roman" w:hAnsi="Times New Roman" w:cs="Times New Roman"/>
          <w:sz w:val="28"/>
          <w:szCs w:val="28"/>
          <w:lang w:val="pt-BR"/>
        </w:rPr>
        <w:t>Ruthdaly</w:t>
      </w:r>
      <w:proofErr w:type="spellEnd"/>
      <w:r w:rsidRPr="00001B94">
        <w:rPr>
          <w:rFonts w:ascii="Times New Roman" w:hAnsi="Times New Roman" w:cs="Times New Roman"/>
          <w:sz w:val="28"/>
          <w:szCs w:val="28"/>
          <w:lang w:val="pt-BR"/>
        </w:rPr>
        <w:t xml:space="preserve"> Segura </w:t>
      </w:r>
      <w:proofErr w:type="spellStart"/>
      <w:r w:rsidRPr="00001B94">
        <w:rPr>
          <w:rFonts w:ascii="Times New Roman" w:hAnsi="Times New Roman" w:cs="Times New Roman"/>
          <w:sz w:val="28"/>
          <w:szCs w:val="28"/>
          <w:lang w:val="pt-BR"/>
        </w:rPr>
        <w:t>Silva</w:t>
      </w:r>
      <w:r w:rsidRPr="00001B94">
        <w:rPr>
          <w:rFonts w:ascii="Times New Roman" w:hAnsi="Times New Roman" w:cs="Times New Roman"/>
          <w:sz w:val="28"/>
          <w:szCs w:val="28"/>
          <w:vertAlign w:val="superscript"/>
          <w:lang w:val="pt-BR"/>
        </w:rPr>
        <w:t>I</w:t>
      </w:r>
      <w:proofErr w:type="spellEnd"/>
    </w:p>
    <w:p w:rsidR="00001B94" w:rsidRPr="00001B94" w:rsidRDefault="00001B94" w:rsidP="00001B94">
      <w:pPr>
        <w:spacing w:after="0" w:line="240" w:lineRule="auto"/>
        <w:jc w:val="center"/>
        <w:rPr>
          <w:rFonts w:ascii="Times New Roman" w:hAnsi="Times New Roman" w:cs="Times New Roman"/>
          <w:sz w:val="28"/>
          <w:szCs w:val="28"/>
          <w:lang w:val="es-ES"/>
        </w:rPr>
      </w:pPr>
      <w:proofErr w:type="spellStart"/>
      <w:r w:rsidRPr="00001B94">
        <w:rPr>
          <w:rFonts w:ascii="Times New Roman" w:hAnsi="Times New Roman" w:cs="Times New Roman"/>
          <w:sz w:val="28"/>
          <w:szCs w:val="28"/>
          <w:lang w:val="es-ES"/>
        </w:rPr>
        <w:t>Daynel</w:t>
      </w:r>
      <w:proofErr w:type="spellEnd"/>
      <w:r w:rsidRPr="00001B94">
        <w:rPr>
          <w:rFonts w:ascii="Times New Roman" w:hAnsi="Times New Roman" w:cs="Times New Roman"/>
          <w:sz w:val="28"/>
          <w:szCs w:val="28"/>
          <w:lang w:val="es-ES"/>
        </w:rPr>
        <w:t xml:space="preserve"> </w:t>
      </w:r>
      <w:proofErr w:type="spellStart"/>
      <w:r w:rsidRPr="00001B94">
        <w:rPr>
          <w:rFonts w:ascii="Times New Roman" w:hAnsi="Times New Roman" w:cs="Times New Roman"/>
          <w:sz w:val="28"/>
          <w:szCs w:val="28"/>
          <w:lang w:val="es-ES"/>
        </w:rPr>
        <w:t>Basulto</w:t>
      </w:r>
      <w:proofErr w:type="spellEnd"/>
      <w:r w:rsidRPr="00001B94">
        <w:rPr>
          <w:rFonts w:ascii="Times New Roman" w:hAnsi="Times New Roman" w:cs="Times New Roman"/>
          <w:sz w:val="28"/>
          <w:szCs w:val="28"/>
          <w:lang w:val="es-ES"/>
        </w:rPr>
        <w:t xml:space="preserve"> Pita</w:t>
      </w:r>
      <w:r w:rsidRPr="00001B94">
        <w:rPr>
          <w:rFonts w:ascii="Times New Roman" w:hAnsi="Times New Roman" w:cs="Times New Roman"/>
          <w:sz w:val="28"/>
          <w:szCs w:val="28"/>
          <w:vertAlign w:val="superscript"/>
          <w:lang w:val="pt-BR"/>
        </w:rPr>
        <w:t>I</w:t>
      </w:r>
    </w:p>
    <w:p w:rsidR="00001B94" w:rsidRDefault="00001B94" w:rsidP="00D50661">
      <w:pPr>
        <w:spacing w:after="0" w:line="360" w:lineRule="auto"/>
        <w:jc w:val="center"/>
        <w:rPr>
          <w:rFonts w:ascii="Times New Roman" w:hAnsi="Times New Roman" w:cs="Times New Roman"/>
          <w:sz w:val="24"/>
          <w:szCs w:val="28"/>
          <w:vertAlign w:val="superscript"/>
          <w:lang w:val="es-ES"/>
        </w:rPr>
      </w:pPr>
    </w:p>
    <w:p w:rsidR="00D50661" w:rsidRPr="00D50661" w:rsidRDefault="00D50661" w:rsidP="00D50661">
      <w:pPr>
        <w:spacing w:after="0" w:line="360" w:lineRule="auto"/>
        <w:jc w:val="center"/>
        <w:rPr>
          <w:rFonts w:ascii="Times New Roman" w:hAnsi="Times New Roman" w:cs="Times New Roman"/>
          <w:sz w:val="24"/>
          <w:szCs w:val="28"/>
          <w:lang w:val="es-ES"/>
        </w:rPr>
      </w:pPr>
    </w:p>
    <w:p w:rsidR="0076561E" w:rsidRPr="00001B94" w:rsidRDefault="00BF77D3" w:rsidP="00D50661">
      <w:pPr>
        <w:spacing w:after="0" w:line="240" w:lineRule="auto"/>
        <w:ind w:left="426" w:right="-20" w:hanging="426"/>
        <w:jc w:val="both"/>
        <w:rPr>
          <w:rFonts w:ascii="Times New Roman" w:eastAsia="Times New Roman" w:hAnsi="Times New Roman" w:cs="Times New Roman"/>
          <w:sz w:val="28"/>
          <w:szCs w:val="28"/>
          <w:lang w:val="es-ES"/>
        </w:rPr>
      </w:pPr>
      <w:r w:rsidRPr="00001B94">
        <w:rPr>
          <w:rFonts w:ascii="Times New Roman" w:eastAsia="Times New Roman" w:hAnsi="Times New Roman" w:cs="Times New Roman"/>
          <w:sz w:val="28"/>
          <w:szCs w:val="28"/>
          <w:lang w:val="es-ES"/>
        </w:rPr>
        <w:t>1</w:t>
      </w:r>
      <w:r w:rsidRPr="00001B94">
        <w:rPr>
          <w:rFonts w:ascii="Times New Roman" w:eastAsia="Times New Roman" w:hAnsi="Times New Roman" w:cs="Times New Roman"/>
          <w:spacing w:val="-1"/>
          <w:sz w:val="28"/>
          <w:szCs w:val="28"/>
          <w:lang w:val="es-ES"/>
        </w:rPr>
        <w:t>-</w:t>
      </w:r>
      <w:r w:rsidR="005E051F" w:rsidRPr="00001B94">
        <w:rPr>
          <w:rFonts w:ascii="Times New Roman" w:hAnsi="Times New Roman" w:cs="Times New Roman"/>
          <w:color w:val="000000"/>
          <w:sz w:val="28"/>
          <w:szCs w:val="28"/>
          <w:lang w:val="es-ES"/>
        </w:rPr>
        <w:t xml:space="preserve"> Centro de Ingeniería Genética y Biotecnología de Camagüey, Cuba</w:t>
      </w:r>
      <w:r w:rsidR="00D50661" w:rsidRPr="00001B94">
        <w:rPr>
          <w:rFonts w:ascii="Times New Roman" w:hAnsi="Times New Roman" w:cs="Times New Roman"/>
          <w:color w:val="000000"/>
          <w:sz w:val="28"/>
          <w:szCs w:val="28"/>
          <w:lang w:val="es-ES"/>
        </w:rPr>
        <w:t xml:space="preserve">. E-mail: </w:t>
      </w:r>
      <w:hyperlink r:id="rId6" w:history="1">
        <w:r w:rsidR="00D50661" w:rsidRPr="00001B94">
          <w:rPr>
            <w:rStyle w:val="Hipervnculo"/>
            <w:rFonts w:ascii="Times New Roman" w:hAnsi="Times New Roman" w:cs="Times New Roman"/>
            <w:sz w:val="28"/>
            <w:szCs w:val="28"/>
            <w:lang w:val="es-ES"/>
          </w:rPr>
          <w:t>yunier.paneque@cigb.edu.cu</w:t>
        </w:r>
      </w:hyperlink>
      <w:r w:rsidR="00D50661" w:rsidRPr="00001B94">
        <w:rPr>
          <w:rFonts w:ascii="Times New Roman" w:hAnsi="Times New Roman" w:cs="Times New Roman"/>
          <w:sz w:val="28"/>
          <w:szCs w:val="28"/>
          <w:lang w:val="es-ES"/>
        </w:rPr>
        <w:t>,</w:t>
      </w:r>
      <w:hyperlink r:id="rId7" w:history="1">
        <w:r w:rsidR="00D50661" w:rsidRPr="00001B94">
          <w:rPr>
            <w:rStyle w:val="Hipervnculo"/>
            <w:rFonts w:ascii="Times New Roman" w:hAnsi="Times New Roman" w:cs="Times New Roman"/>
            <w:sz w:val="28"/>
            <w:szCs w:val="28"/>
            <w:lang w:val="es-ES"/>
          </w:rPr>
          <w:t>frank.alamos@cigb.edu.cu</w:t>
        </w:r>
      </w:hyperlink>
      <w:r w:rsidR="00001B94" w:rsidRPr="00001B94">
        <w:rPr>
          <w:rFonts w:ascii="Times New Roman" w:hAnsi="Times New Roman" w:cs="Times New Roman"/>
          <w:sz w:val="28"/>
          <w:szCs w:val="28"/>
          <w:lang w:val="es-ES"/>
        </w:rPr>
        <w:t xml:space="preserve">, </w:t>
      </w:r>
      <w:hyperlink r:id="rId8" w:history="1">
        <w:r w:rsidR="00001B94" w:rsidRPr="00001B94">
          <w:rPr>
            <w:rStyle w:val="Hipervnculo"/>
            <w:rFonts w:ascii="Times New Roman" w:hAnsi="Times New Roman" w:cs="Times New Roman"/>
            <w:sz w:val="28"/>
            <w:szCs w:val="28"/>
            <w:lang w:val="es-ES"/>
          </w:rPr>
          <w:t>nemecio.gonzalez@cigb.edu.cu</w:t>
        </w:r>
      </w:hyperlink>
      <w:r w:rsidR="00001B94" w:rsidRPr="00001B94">
        <w:rPr>
          <w:rFonts w:ascii="Times New Roman" w:hAnsi="Times New Roman" w:cs="Times New Roman"/>
          <w:sz w:val="28"/>
          <w:szCs w:val="28"/>
          <w:lang w:val="es-ES"/>
        </w:rPr>
        <w:t>,</w:t>
      </w:r>
      <w:bookmarkStart w:id="0" w:name="_GoBack"/>
      <w:bookmarkEnd w:id="0"/>
      <w:r w:rsidR="00671ED3">
        <w:rPr>
          <w:rStyle w:val="Hipervnculo"/>
          <w:rFonts w:ascii="Times New Roman" w:hAnsi="Times New Roman" w:cs="Times New Roman"/>
          <w:sz w:val="28"/>
          <w:szCs w:val="28"/>
          <w:lang w:val="es-ES"/>
        </w:rPr>
        <w:fldChar w:fldCharType="begin"/>
      </w:r>
      <w:r w:rsidR="00AB4633">
        <w:rPr>
          <w:rStyle w:val="Hipervnculo"/>
          <w:rFonts w:ascii="Times New Roman" w:hAnsi="Times New Roman" w:cs="Times New Roman"/>
          <w:sz w:val="28"/>
          <w:szCs w:val="28"/>
          <w:lang w:val="es-ES"/>
        </w:rPr>
        <w:instrText xml:space="preserve"> HYPERLINK "mailto:jesus.zamora@cigb.edu.cu" </w:instrText>
      </w:r>
      <w:r w:rsidR="00671ED3">
        <w:rPr>
          <w:rStyle w:val="Hipervnculo"/>
          <w:rFonts w:ascii="Times New Roman" w:hAnsi="Times New Roman" w:cs="Times New Roman"/>
          <w:sz w:val="28"/>
          <w:szCs w:val="28"/>
          <w:lang w:val="es-ES"/>
        </w:rPr>
        <w:fldChar w:fldCharType="separate"/>
      </w:r>
      <w:r w:rsidR="00F07482" w:rsidRPr="00C9324B">
        <w:rPr>
          <w:rStyle w:val="Hipervnculo"/>
          <w:rFonts w:ascii="Times New Roman" w:hAnsi="Times New Roman" w:cs="Times New Roman"/>
          <w:sz w:val="28"/>
          <w:szCs w:val="28"/>
          <w:lang w:val="es-ES"/>
        </w:rPr>
        <w:t>jesus.zamora@cigb.edu.cu</w:t>
      </w:r>
      <w:r w:rsidR="00671ED3">
        <w:rPr>
          <w:rStyle w:val="Hipervnculo"/>
          <w:rFonts w:ascii="Times New Roman" w:hAnsi="Times New Roman" w:cs="Times New Roman"/>
          <w:sz w:val="28"/>
          <w:szCs w:val="28"/>
          <w:lang w:val="es-ES"/>
        </w:rPr>
        <w:fldChar w:fldCharType="end"/>
      </w:r>
      <w:r w:rsidR="00F07482">
        <w:rPr>
          <w:rFonts w:ascii="Times New Roman" w:hAnsi="Times New Roman" w:cs="Times New Roman"/>
          <w:sz w:val="28"/>
          <w:szCs w:val="28"/>
          <w:lang w:val="es-ES"/>
        </w:rPr>
        <w:t xml:space="preserve">, </w:t>
      </w:r>
      <w:hyperlink r:id="rId9" w:history="1">
        <w:r w:rsidR="00F07482" w:rsidRPr="00C9324B">
          <w:rPr>
            <w:rStyle w:val="Hipervnculo"/>
            <w:rFonts w:ascii="Times New Roman" w:hAnsi="Times New Roman" w:cs="Times New Roman"/>
            <w:sz w:val="28"/>
            <w:szCs w:val="28"/>
            <w:lang w:val="es-ES"/>
          </w:rPr>
          <w:t>ruthdaly.segura@cigb.edu.cu</w:t>
        </w:r>
      </w:hyperlink>
      <w:r w:rsidR="00F07482">
        <w:rPr>
          <w:rFonts w:ascii="Times New Roman" w:hAnsi="Times New Roman" w:cs="Times New Roman"/>
          <w:sz w:val="28"/>
          <w:szCs w:val="28"/>
          <w:lang w:val="es-ES"/>
        </w:rPr>
        <w:t xml:space="preserve">, </w:t>
      </w:r>
      <w:r w:rsidR="00796880">
        <w:rPr>
          <w:rStyle w:val="Hipervnculo"/>
          <w:rFonts w:ascii="Times New Roman" w:hAnsi="Times New Roman" w:cs="Times New Roman"/>
          <w:sz w:val="28"/>
          <w:szCs w:val="28"/>
          <w:lang w:val="es-ES"/>
        </w:rPr>
        <w:t>daynel.basulto@cigb.edu.cu</w:t>
      </w:r>
    </w:p>
    <w:p w:rsidR="00796880" w:rsidRDefault="00001B94" w:rsidP="00001B94">
      <w:pPr>
        <w:tabs>
          <w:tab w:val="left" w:pos="8789"/>
        </w:tabs>
        <w:spacing w:after="0" w:line="240" w:lineRule="auto"/>
        <w:jc w:val="both"/>
        <w:rPr>
          <w:rFonts w:ascii="Times New Roman" w:hAnsi="Times New Roman" w:cs="Times New Roman"/>
          <w:sz w:val="28"/>
          <w:szCs w:val="28"/>
          <w:lang w:val="es-ES"/>
        </w:rPr>
      </w:pPr>
      <w:r w:rsidRPr="00001B94">
        <w:rPr>
          <w:rFonts w:ascii="Times New Roman" w:hAnsi="Times New Roman" w:cs="Times New Roman"/>
          <w:sz w:val="28"/>
          <w:szCs w:val="28"/>
          <w:vertAlign w:val="superscript"/>
          <w:lang w:val="es-ES"/>
        </w:rPr>
        <w:t>2</w:t>
      </w:r>
      <w:r w:rsidRPr="00001B94">
        <w:rPr>
          <w:rFonts w:ascii="Times New Roman" w:hAnsi="Times New Roman" w:cs="Times New Roman"/>
          <w:sz w:val="28"/>
          <w:szCs w:val="28"/>
          <w:lang w:val="es-ES"/>
        </w:rPr>
        <w:t>Facultad de Ingeniería Química, Universidad de Camagüey, Camagüey, Cuba</w:t>
      </w:r>
    </w:p>
    <w:p w:rsidR="00001B94" w:rsidRPr="00796880" w:rsidRDefault="00834409" w:rsidP="00001B94">
      <w:pPr>
        <w:tabs>
          <w:tab w:val="left" w:pos="8789"/>
        </w:tabs>
        <w:spacing w:after="0" w:line="240" w:lineRule="auto"/>
        <w:jc w:val="both"/>
        <w:rPr>
          <w:rFonts w:ascii="Times New Roman" w:hAnsi="Times New Roman" w:cs="Times New Roman"/>
          <w:sz w:val="28"/>
          <w:szCs w:val="28"/>
          <w:lang w:val="es-ES"/>
        </w:rPr>
      </w:pPr>
      <w:hyperlink r:id="rId10" w:history="1">
        <w:r w:rsidRPr="004A2D4E">
          <w:rPr>
            <w:rStyle w:val="Hipervnculo"/>
            <w:rFonts w:ascii="Times New Roman" w:hAnsi="Times New Roman" w:cs="Times New Roman"/>
            <w:iCs/>
            <w:sz w:val="28"/>
            <w:szCs w:val="28"/>
            <w:lang w:val="es-ES"/>
          </w:rPr>
          <w:t>lourdes.crespo@reduc.edu.cu</w:t>
        </w:r>
      </w:hyperlink>
      <w:r>
        <w:rPr>
          <w:rFonts w:ascii="Times New Roman" w:hAnsi="Times New Roman" w:cs="Times New Roman"/>
          <w:iCs/>
          <w:sz w:val="28"/>
          <w:szCs w:val="28"/>
          <w:lang w:val="es-ES"/>
        </w:rPr>
        <w:t xml:space="preserve"> </w:t>
      </w:r>
    </w:p>
    <w:p w:rsidR="00001B94" w:rsidRPr="00796880" w:rsidRDefault="00001B94" w:rsidP="00001B94">
      <w:pPr>
        <w:spacing w:after="0" w:line="240" w:lineRule="auto"/>
        <w:rPr>
          <w:rFonts w:ascii="Times New Roman" w:hAnsi="Times New Roman" w:cs="Times New Roman"/>
          <w:b/>
          <w:sz w:val="28"/>
          <w:szCs w:val="28"/>
          <w:lang w:val="es-ES"/>
        </w:rPr>
      </w:pPr>
    </w:p>
    <w:p w:rsidR="0076561E" w:rsidRPr="00BF77D3" w:rsidRDefault="0076561E">
      <w:pPr>
        <w:spacing w:before="3" w:after="0" w:line="150" w:lineRule="exact"/>
        <w:rPr>
          <w:sz w:val="15"/>
          <w:szCs w:val="15"/>
          <w:lang w:val="es-ES"/>
        </w:rPr>
      </w:pPr>
    </w:p>
    <w:p w:rsidR="0076561E" w:rsidRPr="00BF77D3" w:rsidRDefault="0076561E">
      <w:pPr>
        <w:spacing w:after="0" w:line="200" w:lineRule="exact"/>
        <w:rPr>
          <w:sz w:val="20"/>
          <w:szCs w:val="20"/>
          <w:lang w:val="es-ES"/>
        </w:rPr>
      </w:pPr>
    </w:p>
    <w:p w:rsidR="0076561E" w:rsidRPr="00BF77D3" w:rsidRDefault="0076561E">
      <w:pPr>
        <w:spacing w:after="0" w:line="200" w:lineRule="exact"/>
        <w:rPr>
          <w:sz w:val="20"/>
          <w:szCs w:val="20"/>
          <w:lang w:val="es-ES"/>
        </w:rPr>
      </w:pPr>
    </w:p>
    <w:p w:rsidR="00D50661" w:rsidRDefault="00BF77D3" w:rsidP="0003293B">
      <w:pPr>
        <w:numPr>
          <w:ilvl w:val="12"/>
          <w:numId w:val="0"/>
        </w:numPr>
        <w:spacing w:after="0" w:line="360" w:lineRule="auto"/>
        <w:jc w:val="both"/>
        <w:rPr>
          <w:rFonts w:ascii="Times New Roman" w:hAnsi="Times New Roman" w:cs="Times New Roman"/>
          <w:b/>
          <w:bCs/>
          <w:sz w:val="24"/>
          <w:szCs w:val="28"/>
          <w:lang w:val="es-ES"/>
        </w:rPr>
      </w:pPr>
      <w:r w:rsidRPr="00D50661">
        <w:rPr>
          <w:rFonts w:ascii="Times New Roman" w:hAnsi="Times New Roman" w:cs="Times New Roman"/>
          <w:b/>
          <w:bCs/>
          <w:sz w:val="24"/>
          <w:szCs w:val="28"/>
          <w:lang w:val="es-ES"/>
        </w:rPr>
        <w:t>R</w:t>
      </w:r>
      <w:r w:rsidRPr="00D50661">
        <w:rPr>
          <w:rFonts w:ascii="Times New Roman" w:hAnsi="Times New Roman" w:cs="Times New Roman"/>
          <w:b/>
          <w:bCs/>
          <w:spacing w:val="-1"/>
          <w:sz w:val="24"/>
          <w:szCs w:val="28"/>
          <w:lang w:val="es-ES"/>
        </w:rPr>
        <w:t>e</w:t>
      </w:r>
      <w:r w:rsidRPr="00D50661">
        <w:rPr>
          <w:rFonts w:ascii="Times New Roman" w:hAnsi="Times New Roman" w:cs="Times New Roman"/>
          <w:b/>
          <w:bCs/>
          <w:sz w:val="24"/>
          <w:szCs w:val="28"/>
          <w:lang w:val="es-ES"/>
        </w:rPr>
        <w:t>s</w:t>
      </w:r>
      <w:r w:rsidRPr="00D50661">
        <w:rPr>
          <w:rFonts w:ascii="Times New Roman" w:hAnsi="Times New Roman" w:cs="Times New Roman"/>
          <w:b/>
          <w:bCs/>
          <w:spacing w:val="1"/>
          <w:sz w:val="24"/>
          <w:szCs w:val="28"/>
          <w:lang w:val="es-ES"/>
        </w:rPr>
        <w:t>u</w:t>
      </w:r>
      <w:r w:rsidRPr="00D50661">
        <w:rPr>
          <w:rFonts w:ascii="Times New Roman" w:hAnsi="Times New Roman" w:cs="Times New Roman"/>
          <w:b/>
          <w:bCs/>
          <w:spacing w:val="-1"/>
          <w:sz w:val="24"/>
          <w:szCs w:val="28"/>
          <w:lang w:val="es-ES"/>
        </w:rPr>
        <w:t>me</w:t>
      </w:r>
      <w:r w:rsidRPr="00D50661">
        <w:rPr>
          <w:rFonts w:ascii="Times New Roman" w:hAnsi="Times New Roman" w:cs="Times New Roman"/>
          <w:b/>
          <w:bCs/>
          <w:spacing w:val="1"/>
          <w:sz w:val="24"/>
          <w:szCs w:val="28"/>
          <w:lang w:val="es-ES"/>
        </w:rPr>
        <w:t>n</w:t>
      </w:r>
      <w:r w:rsidRPr="00D50661">
        <w:rPr>
          <w:rFonts w:ascii="Times New Roman" w:hAnsi="Times New Roman" w:cs="Times New Roman"/>
          <w:b/>
          <w:bCs/>
          <w:sz w:val="24"/>
          <w:szCs w:val="28"/>
          <w:lang w:val="es-ES"/>
        </w:rPr>
        <w:t xml:space="preserve">: </w:t>
      </w:r>
    </w:p>
    <w:p w:rsidR="00B32924" w:rsidRDefault="00E9114A" w:rsidP="0003293B">
      <w:pPr>
        <w:numPr>
          <w:ilvl w:val="12"/>
          <w:numId w:val="0"/>
        </w:numPr>
        <w:spacing w:after="0" w:line="360" w:lineRule="auto"/>
        <w:jc w:val="both"/>
        <w:rPr>
          <w:rFonts w:ascii="Times New Roman" w:hAnsi="Times New Roman" w:cs="Times New Roman"/>
          <w:noProof/>
          <w:sz w:val="24"/>
          <w:szCs w:val="28"/>
          <w:lang w:val="es-ES_tradnl"/>
        </w:rPr>
      </w:pPr>
      <w:r w:rsidRPr="00D50661">
        <w:rPr>
          <w:rFonts w:ascii="Times New Roman" w:hAnsi="Times New Roman" w:cs="Times New Roman"/>
          <w:sz w:val="24"/>
          <w:szCs w:val="28"/>
          <w:lang w:val="es-ES_tradnl"/>
        </w:rPr>
        <w:t>El oxígeno es un componente vital para los organismos aeróbicos, a pesar de esto se ha identificado como una de las principales causas que conducen a daños por desecación en microorganis</w:t>
      </w:r>
      <w:r w:rsidR="0011057C" w:rsidRPr="00D50661">
        <w:rPr>
          <w:rFonts w:ascii="Times New Roman" w:hAnsi="Times New Roman" w:cs="Times New Roman"/>
          <w:sz w:val="24"/>
          <w:szCs w:val="28"/>
          <w:lang w:val="es-ES_tradnl"/>
        </w:rPr>
        <w:t>mos</w:t>
      </w:r>
      <w:r w:rsidRPr="00D50661">
        <w:rPr>
          <w:rFonts w:ascii="Times New Roman" w:hAnsi="Times New Roman" w:cs="Times New Roman"/>
          <w:color w:val="000000"/>
          <w:sz w:val="24"/>
          <w:szCs w:val="28"/>
          <w:lang w:val="es-ES"/>
        </w:rPr>
        <w:t xml:space="preserve">. </w:t>
      </w:r>
      <w:r w:rsidR="00B32924" w:rsidRPr="00D50661">
        <w:rPr>
          <w:rFonts w:ascii="Times New Roman" w:hAnsi="Times New Roman" w:cs="Times New Roman"/>
          <w:color w:val="000000"/>
          <w:sz w:val="24"/>
          <w:szCs w:val="28"/>
          <w:lang w:val="es-ES"/>
        </w:rPr>
        <w:t>En el Centro de Ingeniería Genética y Biotecnología de Camagüey se desarrolló un producto ecológico</w:t>
      </w:r>
      <w:r w:rsidRPr="00D50661">
        <w:rPr>
          <w:rFonts w:ascii="Times New Roman" w:hAnsi="Times New Roman" w:cs="Times New Roman"/>
          <w:color w:val="000000"/>
          <w:sz w:val="24"/>
          <w:szCs w:val="28"/>
          <w:lang w:val="es-ES"/>
        </w:rPr>
        <w:t xml:space="preserve"> en presentación solida </w:t>
      </w:r>
      <w:r w:rsidR="00B32924" w:rsidRPr="00D50661">
        <w:rPr>
          <w:rFonts w:ascii="Times New Roman" w:hAnsi="Times New Roman" w:cs="Times New Roman"/>
          <w:color w:val="000000"/>
          <w:sz w:val="24"/>
          <w:szCs w:val="28"/>
          <w:lang w:val="es-ES"/>
        </w:rPr>
        <w:t xml:space="preserve">con acción </w:t>
      </w:r>
      <w:proofErr w:type="spellStart"/>
      <w:r w:rsidR="00B32924" w:rsidRPr="00D50661">
        <w:rPr>
          <w:rFonts w:ascii="Times New Roman" w:hAnsi="Times New Roman" w:cs="Times New Roman"/>
          <w:color w:val="000000"/>
          <w:sz w:val="24"/>
          <w:szCs w:val="28"/>
          <w:lang w:val="es-ES"/>
        </w:rPr>
        <w:t>bionematicida</w:t>
      </w:r>
      <w:proofErr w:type="spellEnd"/>
      <w:r w:rsidR="00B32924" w:rsidRPr="00D50661">
        <w:rPr>
          <w:rFonts w:ascii="Times New Roman" w:hAnsi="Times New Roman" w:cs="Times New Roman"/>
          <w:color w:val="000000"/>
          <w:sz w:val="24"/>
          <w:szCs w:val="28"/>
          <w:lang w:val="es-ES"/>
        </w:rPr>
        <w:t xml:space="preserve"> llamado </w:t>
      </w:r>
      <w:proofErr w:type="spellStart"/>
      <w:r w:rsidR="00B32924" w:rsidRPr="00D50661">
        <w:rPr>
          <w:rFonts w:ascii="Times New Roman" w:hAnsi="Times New Roman" w:cs="Times New Roman"/>
          <w:color w:val="000000"/>
          <w:sz w:val="24"/>
          <w:szCs w:val="28"/>
          <w:lang w:val="es-ES"/>
        </w:rPr>
        <w:t>HeberNem</w:t>
      </w:r>
      <w:proofErr w:type="spellEnd"/>
      <w:r w:rsidR="00B32924" w:rsidRPr="00D50661">
        <w:rPr>
          <w:rFonts w:ascii="Times New Roman" w:hAnsi="Times New Roman" w:cs="Times New Roman"/>
          <w:color w:val="000000"/>
          <w:sz w:val="24"/>
          <w:szCs w:val="28"/>
          <w:lang w:val="es-ES"/>
        </w:rPr>
        <w:t>-S</w:t>
      </w:r>
      <w:r w:rsidR="00B32924" w:rsidRPr="00D50661">
        <w:rPr>
          <w:rFonts w:ascii="Times New Roman" w:hAnsi="Times New Roman" w:cs="Times New Roman"/>
          <w:color w:val="000000"/>
          <w:sz w:val="24"/>
          <w:szCs w:val="28"/>
          <w:vertAlign w:val="superscript"/>
          <w:lang w:val="es-ES"/>
        </w:rPr>
        <w:t>®</w:t>
      </w:r>
      <w:r w:rsidRPr="00D50661">
        <w:rPr>
          <w:rFonts w:ascii="Times New Roman" w:hAnsi="Times New Roman" w:cs="Times New Roman"/>
          <w:color w:val="000000"/>
          <w:sz w:val="24"/>
          <w:szCs w:val="28"/>
          <w:lang w:val="es-ES"/>
        </w:rPr>
        <w:t xml:space="preserve"> cuyo principio activo es l</w:t>
      </w:r>
      <w:r w:rsidR="00B32924" w:rsidRPr="00D50661">
        <w:rPr>
          <w:rFonts w:ascii="Times New Roman" w:hAnsi="Times New Roman" w:cs="Times New Roman"/>
          <w:sz w:val="24"/>
          <w:szCs w:val="28"/>
          <w:lang w:val="es-ES"/>
        </w:rPr>
        <w:t xml:space="preserve">a bacteria </w:t>
      </w:r>
      <w:proofErr w:type="spellStart"/>
      <w:r w:rsidR="00B32924" w:rsidRPr="00D50661">
        <w:rPr>
          <w:rFonts w:ascii="Times New Roman" w:hAnsi="Times New Roman" w:cs="Times New Roman"/>
          <w:i/>
          <w:sz w:val="24"/>
          <w:szCs w:val="28"/>
          <w:lang w:val="es-ES"/>
        </w:rPr>
        <w:t>Tsukamurella</w:t>
      </w:r>
      <w:proofErr w:type="spellEnd"/>
      <w:r w:rsidR="00B32924" w:rsidRPr="00D50661">
        <w:rPr>
          <w:rFonts w:ascii="Times New Roman" w:hAnsi="Times New Roman" w:cs="Times New Roman"/>
          <w:i/>
          <w:sz w:val="24"/>
          <w:szCs w:val="28"/>
          <w:lang w:val="es-ES"/>
        </w:rPr>
        <w:t xml:space="preserve"> </w:t>
      </w:r>
      <w:proofErr w:type="spellStart"/>
      <w:r w:rsidR="00B32924" w:rsidRPr="00D50661">
        <w:rPr>
          <w:rFonts w:ascii="Times New Roman" w:hAnsi="Times New Roman" w:cs="Times New Roman"/>
          <w:i/>
          <w:sz w:val="24"/>
          <w:szCs w:val="28"/>
          <w:lang w:val="es-ES"/>
        </w:rPr>
        <w:t>paurometabola</w:t>
      </w:r>
      <w:proofErr w:type="spellEnd"/>
      <w:r w:rsidR="00B32924" w:rsidRPr="00D50661">
        <w:rPr>
          <w:rFonts w:ascii="Times New Roman" w:hAnsi="Times New Roman" w:cs="Times New Roman"/>
          <w:i/>
          <w:sz w:val="24"/>
          <w:szCs w:val="28"/>
          <w:lang w:val="es-ES"/>
        </w:rPr>
        <w:t xml:space="preserve"> </w:t>
      </w:r>
      <w:r w:rsidR="00B32924" w:rsidRPr="00D50661">
        <w:rPr>
          <w:rFonts w:ascii="Times New Roman" w:hAnsi="Times New Roman" w:cs="Times New Roman"/>
          <w:sz w:val="24"/>
          <w:szCs w:val="28"/>
          <w:lang w:val="es-ES"/>
        </w:rPr>
        <w:t>C-924</w:t>
      </w:r>
      <w:r w:rsidR="005D1DD7" w:rsidRPr="00D50661">
        <w:rPr>
          <w:rFonts w:ascii="Times New Roman" w:hAnsi="Times New Roman" w:cs="Times New Roman"/>
          <w:sz w:val="24"/>
          <w:szCs w:val="28"/>
          <w:lang w:val="es-ES"/>
        </w:rPr>
        <w:t>.</w:t>
      </w:r>
      <w:r w:rsidR="00227BC7" w:rsidRPr="00D50661">
        <w:rPr>
          <w:rFonts w:ascii="Times New Roman" w:hAnsi="Times New Roman" w:cs="Times New Roman"/>
          <w:color w:val="000000"/>
          <w:sz w:val="24"/>
          <w:szCs w:val="28"/>
          <w:lang w:val="es-ES"/>
        </w:rPr>
        <w:t xml:space="preserve"> El </w:t>
      </w:r>
      <w:r w:rsidR="00227BC7" w:rsidRPr="00D50661">
        <w:rPr>
          <w:rFonts w:ascii="Times New Roman" w:hAnsi="Times New Roman" w:cs="Times New Roman"/>
          <w:color w:val="000000"/>
          <w:sz w:val="24"/>
          <w:szCs w:val="28"/>
          <w:lang w:val="es-ES"/>
        </w:rPr>
        <w:lastRenderedPageBreak/>
        <w:t>experimento se realizó con el objetivo de evaluar el comportamiento en el tiempo de la viabilidad a temperaturas de 16, 28 y 37 ºC sin vacío. El tiempo entre una muestra y otra fue de 7 días. Se procesaron un total de 6 muestras para un tiempo de estudio de 42 días. A cada muestra se le determinó la viabilidad por duplicado. El experimento se realizó por triplicado.</w:t>
      </w:r>
      <w:r w:rsidR="00B32924" w:rsidRPr="00D50661">
        <w:rPr>
          <w:rFonts w:ascii="Times New Roman" w:hAnsi="Times New Roman" w:cs="Times New Roman"/>
          <w:sz w:val="24"/>
          <w:szCs w:val="28"/>
          <w:lang w:val="es-ES"/>
        </w:rPr>
        <w:t xml:space="preserve"> </w:t>
      </w:r>
      <w:r w:rsidR="00B32924" w:rsidRPr="00D50661">
        <w:rPr>
          <w:rFonts w:ascii="Times New Roman" w:hAnsi="Times New Roman" w:cs="Times New Roman"/>
          <w:color w:val="000000"/>
          <w:sz w:val="24"/>
          <w:szCs w:val="28"/>
          <w:lang w:val="es-ES"/>
        </w:rPr>
        <w:t xml:space="preserve">El modelo matemático logarítmico-exponencial obtenido permite estimar el grado de supervivencia ante modificaciones ambientales y tiempo de exposición </w:t>
      </w:r>
      <w:r w:rsidR="00B32924" w:rsidRPr="00D50661">
        <w:rPr>
          <w:rFonts w:ascii="Times New Roman" w:hAnsi="Times New Roman" w:cs="Times New Roman"/>
          <w:sz w:val="24"/>
          <w:szCs w:val="28"/>
          <w:lang w:val="es-ES"/>
        </w:rPr>
        <w:t>sin necesidad de realizar evaluaciones experimentales de la viabilidad.</w:t>
      </w:r>
      <w:r w:rsidR="0003293B" w:rsidRPr="00D50661">
        <w:rPr>
          <w:rFonts w:ascii="Times New Roman" w:hAnsi="Times New Roman" w:cs="Times New Roman"/>
          <w:sz w:val="24"/>
          <w:szCs w:val="28"/>
          <w:lang w:val="es-ES"/>
        </w:rPr>
        <w:t xml:space="preserve"> </w:t>
      </w:r>
      <w:r w:rsidR="0003293B" w:rsidRPr="00D50661">
        <w:rPr>
          <w:rFonts w:ascii="Times New Roman" w:hAnsi="Times New Roman" w:cs="Times New Roman"/>
          <w:noProof/>
          <w:sz w:val="24"/>
          <w:szCs w:val="28"/>
          <w:lang w:val="es-ES_tradnl"/>
        </w:rPr>
        <w:t>Se observo que en los primeros 7 dias, bajo las diferentes temperaturas en estudio, ocurrio una disminución significativa de la supervivencia, lo cual no coincide con lo reportado en estudios de estabilidad acelerada del mismo producto envasado al vacío, pudiendo esto estar relacionado con la presencia de oxígeno en la muestra.</w:t>
      </w:r>
    </w:p>
    <w:p w:rsidR="00834409" w:rsidRPr="00D50661" w:rsidRDefault="00834409" w:rsidP="0003293B">
      <w:pPr>
        <w:numPr>
          <w:ilvl w:val="12"/>
          <w:numId w:val="0"/>
        </w:numPr>
        <w:spacing w:after="0" w:line="360" w:lineRule="auto"/>
        <w:jc w:val="both"/>
        <w:rPr>
          <w:rFonts w:ascii="Times New Roman" w:hAnsi="Times New Roman" w:cs="Times New Roman"/>
          <w:sz w:val="24"/>
          <w:szCs w:val="28"/>
          <w:lang w:val="es-ES"/>
        </w:rPr>
      </w:pPr>
    </w:p>
    <w:p w:rsidR="00D50661" w:rsidRDefault="00BF77D3" w:rsidP="00D50661">
      <w:pPr>
        <w:spacing w:after="0" w:line="360" w:lineRule="auto"/>
        <w:rPr>
          <w:rFonts w:ascii="Times New Roman" w:eastAsia="Times New Roman" w:hAnsi="Times New Roman" w:cs="Times New Roman"/>
          <w:b/>
          <w:bCs/>
          <w:i/>
          <w:sz w:val="28"/>
          <w:szCs w:val="28"/>
        </w:rPr>
      </w:pPr>
      <w:r w:rsidRPr="001C3E38">
        <w:rPr>
          <w:rFonts w:ascii="Times New Roman" w:eastAsia="Times New Roman" w:hAnsi="Times New Roman" w:cs="Times New Roman"/>
          <w:b/>
          <w:bCs/>
          <w:i/>
          <w:sz w:val="24"/>
          <w:szCs w:val="24"/>
        </w:rPr>
        <w:t>Abst</w:t>
      </w:r>
      <w:r w:rsidRPr="001C3E38">
        <w:rPr>
          <w:rFonts w:ascii="Times New Roman" w:eastAsia="Times New Roman" w:hAnsi="Times New Roman" w:cs="Times New Roman"/>
          <w:b/>
          <w:bCs/>
          <w:i/>
          <w:spacing w:val="1"/>
          <w:sz w:val="24"/>
          <w:szCs w:val="24"/>
        </w:rPr>
        <w:t>r</w:t>
      </w:r>
      <w:r w:rsidRPr="001C3E38">
        <w:rPr>
          <w:rFonts w:ascii="Times New Roman" w:eastAsia="Times New Roman" w:hAnsi="Times New Roman" w:cs="Times New Roman"/>
          <w:b/>
          <w:bCs/>
          <w:i/>
          <w:sz w:val="24"/>
          <w:szCs w:val="24"/>
        </w:rPr>
        <w:t>a</w:t>
      </w:r>
      <w:r w:rsidRPr="001C3E38">
        <w:rPr>
          <w:rFonts w:ascii="Times New Roman" w:eastAsia="Times New Roman" w:hAnsi="Times New Roman" w:cs="Times New Roman"/>
          <w:b/>
          <w:bCs/>
          <w:i/>
          <w:spacing w:val="-1"/>
          <w:sz w:val="24"/>
          <w:szCs w:val="24"/>
        </w:rPr>
        <w:t>c</w:t>
      </w:r>
      <w:r w:rsidRPr="001C3E38">
        <w:rPr>
          <w:rFonts w:ascii="Times New Roman" w:eastAsia="Times New Roman" w:hAnsi="Times New Roman" w:cs="Times New Roman"/>
          <w:b/>
          <w:bCs/>
          <w:i/>
          <w:sz w:val="24"/>
          <w:szCs w:val="24"/>
        </w:rPr>
        <w:t>t</w:t>
      </w:r>
      <w:r w:rsidRPr="001C3E38">
        <w:rPr>
          <w:rFonts w:ascii="Times New Roman" w:eastAsia="Times New Roman" w:hAnsi="Times New Roman" w:cs="Times New Roman"/>
          <w:b/>
          <w:bCs/>
          <w:i/>
          <w:sz w:val="28"/>
          <w:szCs w:val="28"/>
        </w:rPr>
        <w:t xml:space="preserve">:  </w:t>
      </w:r>
    </w:p>
    <w:p w:rsidR="00F64D5E" w:rsidRPr="00D50661" w:rsidRDefault="001C3E38" w:rsidP="00D50661">
      <w:pPr>
        <w:spacing w:after="0" w:line="360" w:lineRule="auto"/>
        <w:jc w:val="both"/>
        <w:rPr>
          <w:rFonts w:ascii="Times New Roman" w:hAnsi="Times New Roman" w:cs="Times New Roman"/>
          <w:i/>
          <w:noProof/>
          <w:sz w:val="24"/>
          <w:szCs w:val="28"/>
        </w:rPr>
      </w:pPr>
      <w:r w:rsidRPr="00D50661">
        <w:rPr>
          <w:rFonts w:ascii="Times New Roman" w:hAnsi="Times New Roman" w:cs="Times New Roman"/>
          <w:i/>
          <w:color w:val="000000"/>
          <w:sz w:val="24"/>
          <w:szCs w:val="28"/>
        </w:rPr>
        <w:t xml:space="preserve">The Oxygen is a vital component for aerobic organisms, despite this has been identified as one of the main causes that lead to damage by desiccation in microorganisms. At the Genetic Engineering and Biotechnology Center in Camagüey, an ecological product in solid presentation with </w:t>
      </w:r>
      <w:proofErr w:type="spellStart"/>
      <w:r w:rsidRPr="00D50661">
        <w:rPr>
          <w:rFonts w:ascii="Times New Roman" w:hAnsi="Times New Roman" w:cs="Times New Roman"/>
          <w:i/>
          <w:color w:val="000000"/>
          <w:sz w:val="24"/>
          <w:szCs w:val="28"/>
        </w:rPr>
        <w:t>bionematic</w:t>
      </w:r>
      <w:proofErr w:type="spellEnd"/>
      <w:r w:rsidRPr="00D50661">
        <w:rPr>
          <w:rFonts w:ascii="Times New Roman" w:hAnsi="Times New Roman" w:cs="Times New Roman"/>
          <w:i/>
          <w:color w:val="000000"/>
          <w:sz w:val="24"/>
          <w:szCs w:val="28"/>
        </w:rPr>
        <w:t xml:space="preserve"> action called </w:t>
      </w:r>
      <w:proofErr w:type="spellStart"/>
      <w:r w:rsidRPr="00D50661">
        <w:rPr>
          <w:rFonts w:ascii="Times New Roman" w:hAnsi="Times New Roman" w:cs="Times New Roman"/>
          <w:i/>
          <w:color w:val="000000"/>
          <w:sz w:val="24"/>
          <w:szCs w:val="28"/>
        </w:rPr>
        <w:t>HeberNem</w:t>
      </w:r>
      <w:proofErr w:type="spellEnd"/>
      <w:r w:rsidRPr="00D50661">
        <w:rPr>
          <w:rFonts w:ascii="Times New Roman" w:hAnsi="Times New Roman" w:cs="Times New Roman"/>
          <w:i/>
          <w:color w:val="000000"/>
          <w:sz w:val="24"/>
          <w:szCs w:val="28"/>
        </w:rPr>
        <w:t xml:space="preserve">-S® was developed and the bacterium </w:t>
      </w:r>
      <w:proofErr w:type="spellStart"/>
      <w:r w:rsidRPr="00D50661">
        <w:rPr>
          <w:rFonts w:ascii="Times New Roman" w:hAnsi="Times New Roman" w:cs="Times New Roman"/>
          <w:i/>
          <w:color w:val="000000"/>
          <w:sz w:val="24"/>
          <w:szCs w:val="28"/>
        </w:rPr>
        <w:t>Tsukamurella</w:t>
      </w:r>
      <w:proofErr w:type="spellEnd"/>
      <w:r w:rsidRPr="00D50661">
        <w:rPr>
          <w:rFonts w:ascii="Times New Roman" w:hAnsi="Times New Roman" w:cs="Times New Roman"/>
          <w:i/>
          <w:color w:val="000000"/>
          <w:sz w:val="24"/>
          <w:szCs w:val="28"/>
        </w:rPr>
        <w:t xml:space="preserve"> </w:t>
      </w:r>
      <w:proofErr w:type="spellStart"/>
      <w:r w:rsidRPr="00D50661">
        <w:rPr>
          <w:rFonts w:ascii="Times New Roman" w:hAnsi="Times New Roman" w:cs="Times New Roman"/>
          <w:i/>
          <w:color w:val="000000"/>
          <w:sz w:val="24"/>
          <w:szCs w:val="28"/>
        </w:rPr>
        <w:t>paurometabola</w:t>
      </w:r>
      <w:proofErr w:type="spellEnd"/>
      <w:r w:rsidRPr="00D50661">
        <w:rPr>
          <w:rFonts w:ascii="Times New Roman" w:hAnsi="Times New Roman" w:cs="Times New Roman"/>
          <w:i/>
          <w:color w:val="000000"/>
          <w:sz w:val="24"/>
          <w:szCs w:val="28"/>
        </w:rPr>
        <w:t xml:space="preserve"> C-924 is the active ingredient in this product. </w:t>
      </w:r>
      <w:r w:rsidR="00C749D6" w:rsidRPr="00D50661">
        <w:rPr>
          <w:rFonts w:ascii="Times New Roman" w:hAnsi="Times New Roman" w:cs="Times New Roman"/>
          <w:i/>
          <w:color w:val="000000"/>
          <w:sz w:val="24"/>
          <w:szCs w:val="28"/>
        </w:rPr>
        <w:t xml:space="preserve">The experiment was </w:t>
      </w:r>
      <w:proofErr w:type="spellStart"/>
      <w:r w:rsidR="00C749D6" w:rsidRPr="00D50661">
        <w:rPr>
          <w:rFonts w:ascii="Times New Roman" w:hAnsi="Times New Roman" w:cs="Times New Roman"/>
          <w:i/>
          <w:color w:val="000000"/>
          <w:sz w:val="24"/>
          <w:szCs w:val="28"/>
        </w:rPr>
        <w:t>conduced</w:t>
      </w:r>
      <w:proofErr w:type="spellEnd"/>
      <w:r w:rsidR="00C749D6" w:rsidRPr="00D50661">
        <w:rPr>
          <w:rFonts w:ascii="Times New Roman" w:hAnsi="Times New Roman" w:cs="Times New Roman"/>
          <w:i/>
          <w:color w:val="000000"/>
          <w:sz w:val="24"/>
          <w:szCs w:val="28"/>
        </w:rPr>
        <w:t xml:space="preserve"> with the objective to evaluate the behavior in time of viability at temperatures 16, 28 y 37 ºC without vacuum. The time between </w:t>
      </w:r>
      <w:proofErr w:type="gramStart"/>
      <w:r w:rsidR="00C749D6" w:rsidRPr="00D50661">
        <w:rPr>
          <w:rFonts w:ascii="Times New Roman" w:hAnsi="Times New Roman" w:cs="Times New Roman"/>
          <w:i/>
          <w:color w:val="000000"/>
          <w:sz w:val="24"/>
          <w:szCs w:val="28"/>
        </w:rPr>
        <w:t>sample</w:t>
      </w:r>
      <w:proofErr w:type="gramEnd"/>
      <w:r w:rsidR="00C749D6" w:rsidRPr="00D50661">
        <w:rPr>
          <w:rFonts w:ascii="Times New Roman" w:hAnsi="Times New Roman" w:cs="Times New Roman"/>
          <w:i/>
          <w:color w:val="000000"/>
          <w:sz w:val="24"/>
          <w:szCs w:val="28"/>
        </w:rPr>
        <w:t xml:space="preserve"> was 7 days. Was processed a total of 6 samples for a study time of 42 days. Each sample was </w:t>
      </w:r>
      <w:proofErr w:type="spellStart"/>
      <w:r w:rsidR="00C749D6" w:rsidRPr="00D50661">
        <w:rPr>
          <w:rFonts w:ascii="Times New Roman" w:hAnsi="Times New Roman" w:cs="Times New Roman"/>
          <w:i/>
          <w:color w:val="000000"/>
          <w:sz w:val="24"/>
          <w:szCs w:val="28"/>
        </w:rPr>
        <w:t>determinated</w:t>
      </w:r>
      <w:proofErr w:type="spellEnd"/>
      <w:r w:rsidR="00C749D6" w:rsidRPr="00D50661">
        <w:rPr>
          <w:rFonts w:ascii="Times New Roman" w:hAnsi="Times New Roman" w:cs="Times New Roman"/>
          <w:i/>
          <w:color w:val="000000"/>
          <w:sz w:val="24"/>
          <w:szCs w:val="28"/>
        </w:rPr>
        <w:t xml:space="preserve"> viability for duplicated. The experiment was performed in triplicated. </w:t>
      </w:r>
      <w:r w:rsidRPr="00D50661">
        <w:rPr>
          <w:rFonts w:ascii="Times New Roman" w:hAnsi="Times New Roman" w:cs="Times New Roman"/>
          <w:i/>
          <w:color w:val="000000"/>
          <w:sz w:val="24"/>
          <w:szCs w:val="28"/>
        </w:rPr>
        <w:t>A stability study of the active principle in solid state was carried out at temperatures of 16, 28 and 37 ºC from samples of vacuum sealed bags. The obtained logarithmic-exponential mathematical model allows estimating the degree of survival in the face of environmental modifications and exposure time without the need to perform experimental evaluations of viability.</w:t>
      </w:r>
      <w:r w:rsidR="00324B83" w:rsidRPr="00D50661">
        <w:rPr>
          <w:rFonts w:ascii="Times New Roman" w:hAnsi="Times New Roman" w:cs="Times New Roman"/>
          <w:i/>
          <w:color w:val="000000"/>
          <w:sz w:val="24"/>
          <w:szCs w:val="28"/>
        </w:rPr>
        <w:t xml:space="preserve"> </w:t>
      </w:r>
      <w:r w:rsidR="00F64D5E" w:rsidRPr="00D50661">
        <w:rPr>
          <w:rStyle w:val="tlid-translation"/>
          <w:rFonts w:ascii="Times New Roman" w:hAnsi="Times New Roman" w:cs="Times New Roman"/>
          <w:i/>
          <w:sz w:val="24"/>
          <w:szCs w:val="28"/>
        </w:rPr>
        <w:t>It was observed that in the first 7 days, under the different temperatures under study, a significant decrease in survival occurred, which does not coincide with that reported in studies of accelerated stability of the same vacuum packed product, this being related to the presence of oxygen in the sample.</w:t>
      </w:r>
    </w:p>
    <w:p w:rsidR="00F64D5E" w:rsidRPr="00F64D5E" w:rsidRDefault="00F64D5E" w:rsidP="00324B83">
      <w:pPr>
        <w:numPr>
          <w:ilvl w:val="12"/>
          <w:numId w:val="0"/>
        </w:numPr>
        <w:spacing w:after="0" w:line="360" w:lineRule="auto"/>
        <w:jc w:val="both"/>
        <w:rPr>
          <w:rFonts w:ascii="Times New Roman" w:hAnsi="Times New Roman" w:cs="Times New Roman"/>
          <w:noProof/>
          <w:sz w:val="28"/>
          <w:szCs w:val="28"/>
        </w:rPr>
      </w:pPr>
    </w:p>
    <w:p w:rsidR="0076561E" w:rsidRPr="00D50661" w:rsidRDefault="00F64D5E" w:rsidP="005D215A">
      <w:pPr>
        <w:spacing w:after="0" w:line="360" w:lineRule="auto"/>
        <w:ind w:right="101"/>
        <w:jc w:val="both"/>
        <w:rPr>
          <w:rFonts w:ascii="Times New Roman" w:eastAsia="Times New Roman" w:hAnsi="Times New Roman" w:cs="Times New Roman"/>
          <w:sz w:val="24"/>
          <w:szCs w:val="28"/>
          <w:lang w:val="es-ES"/>
        </w:rPr>
      </w:pPr>
      <w:r w:rsidRPr="00D50661">
        <w:rPr>
          <w:rFonts w:ascii="Times New Roman" w:eastAsia="Times New Roman" w:hAnsi="Times New Roman" w:cs="Times New Roman"/>
          <w:b/>
          <w:bCs/>
          <w:sz w:val="24"/>
          <w:szCs w:val="28"/>
          <w:lang w:val="es-ES"/>
        </w:rPr>
        <w:t>Pa</w:t>
      </w:r>
      <w:r w:rsidR="00BF77D3" w:rsidRPr="00D50661">
        <w:rPr>
          <w:rFonts w:ascii="Times New Roman" w:eastAsia="Times New Roman" w:hAnsi="Times New Roman" w:cs="Times New Roman"/>
          <w:b/>
          <w:bCs/>
          <w:sz w:val="24"/>
          <w:szCs w:val="28"/>
          <w:lang w:val="es-ES"/>
        </w:rPr>
        <w:t>la</w:t>
      </w:r>
      <w:r w:rsidR="00BF77D3" w:rsidRPr="00D50661">
        <w:rPr>
          <w:rFonts w:ascii="Times New Roman" w:eastAsia="Times New Roman" w:hAnsi="Times New Roman" w:cs="Times New Roman"/>
          <w:b/>
          <w:bCs/>
          <w:spacing w:val="1"/>
          <w:sz w:val="24"/>
          <w:szCs w:val="28"/>
          <w:lang w:val="es-ES"/>
        </w:rPr>
        <w:t>b</w:t>
      </w:r>
      <w:r w:rsidR="00BF77D3" w:rsidRPr="00D50661">
        <w:rPr>
          <w:rFonts w:ascii="Times New Roman" w:eastAsia="Times New Roman" w:hAnsi="Times New Roman" w:cs="Times New Roman"/>
          <w:b/>
          <w:bCs/>
          <w:spacing w:val="-1"/>
          <w:sz w:val="24"/>
          <w:szCs w:val="28"/>
          <w:lang w:val="es-ES"/>
        </w:rPr>
        <w:t>r</w:t>
      </w:r>
      <w:r w:rsidR="00BF77D3" w:rsidRPr="00D50661">
        <w:rPr>
          <w:rFonts w:ascii="Times New Roman" w:eastAsia="Times New Roman" w:hAnsi="Times New Roman" w:cs="Times New Roman"/>
          <w:b/>
          <w:bCs/>
          <w:sz w:val="24"/>
          <w:szCs w:val="28"/>
          <w:lang w:val="es-ES"/>
        </w:rPr>
        <w:t>as</w:t>
      </w:r>
      <w:r w:rsidR="00BF77D3" w:rsidRPr="00D50661">
        <w:rPr>
          <w:rFonts w:ascii="Times New Roman" w:eastAsia="Times New Roman" w:hAnsi="Times New Roman" w:cs="Times New Roman"/>
          <w:b/>
          <w:bCs/>
          <w:spacing w:val="12"/>
          <w:sz w:val="24"/>
          <w:szCs w:val="28"/>
          <w:lang w:val="es-ES"/>
        </w:rPr>
        <w:t xml:space="preserve"> </w:t>
      </w:r>
      <w:r w:rsidR="00BF77D3" w:rsidRPr="00D50661">
        <w:rPr>
          <w:rFonts w:ascii="Times New Roman" w:eastAsia="Times New Roman" w:hAnsi="Times New Roman" w:cs="Times New Roman"/>
          <w:b/>
          <w:bCs/>
          <w:sz w:val="24"/>
          <w:szCs w:val="28"/>
          <w:lang w:val="es-ES"/>
        </w:rPr>
        <w:t>Clav</w:t>
      </w:r>
      <w:r w:rsidR="00BF77D3" w:rsidRPr="00D50661">
        <w:rPr>
          <w:rFonts w:ascii="Times New Roman" w:eastAsia="Times New Roman" w:hAnsi="Times New Roman" w:cs="Times New Roman"/>
          <w:b/>
          <w:bCs/>
          <w:spacing w:val="-1"/>
          <w:sz w:val="24"/>
          <w:szCs w:val="28"/>
          <w:lang w:val="es-ES"/>
        </w:rPr>
        <w:t>e</w:t>
      </w:r>
      <w:r w:rsidR="00BF77D3" w:rsidRPr="00D50661">
        <w:rPr>
          <w:rFonts w:ascii="Times New Roman" w:eastAsia="Times New Roman" w:hAnsi="Times New Roman" w:cs="Times New Roman"/>
          <w:b/>
          <w:bCs/>
          <w:sz w:val="24"/>
          <w:szCs w:val="28"/>
          <w:lang w:val="es-ES"/>
        </w:rPr>
        <w:t>:</w:t>
      </w:r>
      <w:r w:rsidR="00BF77D3" w:rsidRPr="00D50661">
        <w:rPr>
          <w:rFonts w:ascii="Times New Roman" w:eastAsia="Times New Roman" w:hAnsi="Times New Roman" w:cs="Times New Roman"/>
          <w:b/>
          <w:bCs/>
          <w:spacing w:val="12"/>
          <w:sz w:val="24"/>
          <w:szCs w:val="28"/>
          <w:lang w:val="es-ES"/>
        </w:rPr>
        <w:t xml:space="preserve"> </w:t>
      </w:r>
      <w:r w:rsidR="000D0F77" w:rsidRPr="00D50661">
        <w:rPr>
          <w:rFonts w:ascii="Times New Roman" w:eastAsia="Times New Roman" w:hAnsi="Times New Roman" w:cs="Times New Roman"/>
          <w:sz w:val="24"/>
          <w:szCs w:val="28"/>
          <w:lang w:val="es-ES"/>
        </w:rPr>
        <w:t>Supervivencia</w:t>
      </w:r>
      <w:r w:rsidR="00834409">
        <w:rPr>
          <w:rFonts w:ascii="Times New Roman" w:eastAsia="Times New Roman" w:hAnsi="Times New Roman" w:cs="Times New Roman"/>
          <w:sz w:val="24"/>
          <w:szCs w:val="28"/>
          <w:lang w:val="es-ES"/>
        </w:rPr>
        <w:t>,</w:t>
      </w:r>
      <w:r w:rsidR="000D0F77" w:rsidRPr="00D50661">
        <w:rPr>
          <w:rFonts w:ascii="Times New Roman" w:eastAsia="Times New Roman" w:hAnsi="Times New Roman" w:cs="Times New Roman"/>
          <w:sz w:val="24"/>
          <w:szCs w:val="28"/>
          <w:lang w:val="es-ES"/>
        </w:rPr>
        <w:t xml:space="preserve"> Viabilidad</w:t>
      </w:r>
      <w:r w:rsidR="00834409">
        <w:rPr>
          <w:rFonts w:ascii="Times New Roman" w:eastAsia="Times New Roman" w:hAnsi="Times New Roman" w:cs="Times New Roman"/>
          <w:sz w:val="24"/>
          <w:szCs w:val="28"/>
          <w:lang w:val="es-ES"/>
        </w:rPr>
        <w:t>, Estabilidad,</w:t>
      </w:r>
      <w:r w:rsidR="000D0F77" w:rsidRPr="00D50661">
        <w:rPr>
          <w:rFonts w:ascii="Times New Roman" w:eastAsia="Times New Roman" w:hAnsi="Times New Roman" w:cs="Times New Roman"/>
          <w:sz w:val="24"/>
          <w:szCs w:val="28"/>
          <w:lang w:val="es-ES"/>
        </w:rPr>
        <w:t xml:space="preserve"> Vacío</w:t>
      </w:r>
      <w:r w:rsidR="00834409">
        <w:rPr>
          <w:rFonts w:ascii="Times New Roman" w:eastAsia="Times New Roman" w:hAnsi="Times New Roman" w:cs="Times New Roman"/>
          <w:sz w:val="24"/>
          <w:szCs w:val="28"/>
          <w:lang w:val="es-ES"/>
        </w:rPr>
        <w:t>,</w:t>
      </w:r>
      <w:r w:rsidR="00423B87" w:rsidRPr="00D50661">
        <w:rPr>
          <w:rFonts w:ascii="Times New Roman" w:eastAsia="Times New Roman" w:hAnsi="Times New Roman" w:cs="Times New Roman"/>
          <w:sz w:val="24"/>
          <w:szCs w:val="28"/>
          <w:lang w:val="es-ES"/>
        </w:rPr>
        <w:t xml:space="preserve"> </w:t>
      </w:r>
      <w:r w:rsidR="00423B87" w:rsidRPr="00D50661">
        <w:rPr>
          <w:rFonts w:ascii="Times New Roman" w:hAnsi="Times New Roman" w:cs="Times New Roman"/>
          <w:noProof/>
          <w:sz w:val="24"/>
          <w:szCs w:val="28"/>
          <w:lang w:val="es-ES_tradnl"/>
        </w:rPr>
        <w:t>Anihidrobiosis</w:t>
      </w:r>
      <w:r w:rsidR="00834409">
        <w:rPr>
          <w:rFonts w:ascii="Times New Roman" w:hAnsi="Times New Roman" w:cs="Times New Roman"/>
          <w:noProof/>
          <w:sz w:val="24"/>
          <w:szCs w:val="28"/>
          <w:lang w:val="es-ES_tradnl"/>
        </w:rPr>
        <w:t xml:space="preserve">, </w:t>
      </w:r>
      <w:r w:rsidR="00423B87" w:rsidRPr="00D50661">
        <w:rPr>
          <w:rFonts w:ascii="Times New Roman" w:hAnsi="Times New Roman" w:cs="Times New Roman"/>
          <w:noProof/>
          <w:sz w:val="24"/>
          <w:szCs w:val="28"/>
          <w:lang w:val="es-ES_tradnl"/>
        </w:rPr>
        <w:t>Pendiente.</w:t>
      </w:r>
    </w:p>
    <w:p w:rsidR="00D50661" w:rsidRPr="00001B94" w:rsidRDefault="00D50661" w:rsidP="005D215A">
      <w:pPr>
        <w:spacing w:after="0" w:line="360" w:lineRule="auto"/>
        <w:ind w:right="101"/>
        <w:jc w:val="both"/>
        <w:rPr>
          <w:rFonts w:ascii="Times New Roman" w:eastAsia="Times New Roman" w:hAnsi="Times New Roman" w:cs="Times New Roman"/>
          <w:b/>
          <w:bCs/>
          <w:i/>
          <w:sz w:val="24"/>
          <w:szCs w:val="28"/>
          <w:lang w:val="es-ES"/>
        </w:rPr>
      </w:pPr>
    </w:p>
    <w:p w:rsidR="0076561E" w:rsidRPr="00D50661" w:rsidRDefault="00BF77D3" w:rsidP="005D215A">
      <w:pPr>
        <w:spacing w:after="0" w:line="360" w:lineRule="auto"/>
        <w:ind w:right="101"/>
        <w:jc w:val="both"/>
        <w:rPr>
          <w:rFonts w:ascii="Times New Roman" w:eastAsia="Times New Roman" w:hAnsi="Times New Roman" w:cs="Times New Roman"/>
          <w:sz w:val="24"/>
          <w:szCs w:val="28"/>
        </w:rPr>
      </w:pPr>
      <w:r w:rsidRPr="00D50661">
        <w:rPr>
          <w:rFonts w:ascii="Times New Roman" w:eastAsia="Times New Roman" w:hAnsi="Times New Roman" w:cs="Times New Roman"/>
          <w:b/>
          <w:bCs/>
          <w:i/>
          <w:sz w:val="24"/>
          <w:szCs w:val="28"/>
        </w:rPr>
        <w:t>K</w:t>
      </w:r>
      <w:r w:rsidRPr="00D50661">
        <w:rPr>
          <w:rFonts w:ascii="Times New Roman" w:eastAsia="Times New Roman" w:hAnsi="Times New Roman" w:cs="Times New Roman"/>
          <w:b/>
          <w:bCs/>
          <w:i/>
          <w:spacing w:val="-1"/>
          <w:sz w:val="24"/>
          <w:szCs w:val="28"/>
        </w:rPr>
        <w:t>ey</w:t>
      </w:r>
      <w:r w:rsidRPr="00D50661">
        <w:rPr>
          <w:rFonts w:ascii="Times New Roman" w:eastAsia="Times New Roman" w:hAnsi="Times New Roman" w:cs="Times New Roman"/>
          <w:b/>
          <w:bCs/>
          <w:i/>
          <w:sz w:val="24"/>
          <w:szCs w:val="28"/>
        </w:rPr>
        <w:t>words:</w:t>
      </w:r>
      <w:r w:rsidRPr="00D50661">
        <w:rPr>
          <w:rFonts w:ascii="Times New Roman" w:eastAsia="Times New Roman" w:hAnsi="Times New Roman" w:cs="Times New Roman"/>
          <w:b/>
          <w:bCs/>
          <w:i/>
          <w:spacing w:val="5"/>
          <w:sz w:val="24"/>
          <w:szCs w:val="28"/>
        </w:rPr>
        <w:t xml:space="preserve"> </w:t>
      </w:r>
      <w:r w:rsidR="00423B87" w:rsidRPr="005D215A">
        <w:rPr>
          <w:rFonts w:ascii="Times New Roman" w:eastAsia="Times New Roman" w:hAnsi="Times New Roman" w:cs="Times New Roman"/>
          <w:i/>
          <w:sz w:val="24"/>
          <w:szCs w:val="28"/>
        </w:rPr>
        <w:t>Survival</w:t>
      </w:r>
      <w:r w:rsidR="00834409">
        <w:rPr>
          <w:rFonts w:ascii="Times New Roman" w:eastAsia="Times New Roman" w:hAnsi="Times New Roman" w:cs="Times New Roman"/>
          <w:i/>
          <w:sz w:val="24"/>
          <w:szCs w:val="28"/>
        </w:rPr>
        <w:t>,</w:t>
      </w:r>
      <w:r w:rsidR="00423B87" w:rsidRPr="005D215A">
        <w:rPr>
          <w:rFonts w:ascii="Times New Roman" w:eastAsia="Times New Roman" w:hAnsi="Times New Roman" w:cs="Times New Roman"/>
          <w:i/>
          <w:sz w:val="24"/>
          <w:szCs w:val="28"/>
        </w:rPr>
        <w:t xml:space="preserve"> Viability</w:t>
      </w:r>
      <w:r w:rsidR="00834409">
        <w:rPr>
          <w:rFonts w:ascii="Times New Roman" w:eastAsia="Times New Roman" w:hAnsi="Times New Roman" w:cs="Times New Roman"/>
          <w:i/>
          <w:sz w:val="24"/>
          <w:szCs w:val="28"/>
        </w:rPr>
        <w:t>,</w:t>
      </w:r>
      <w:r w:rsidR="00423B87" w:rsidRPr="005D215A">
        <w:rPr>
          <w:rFonts w:ascii="Times New Roman" w:eastAsia="Times New Roman" w:hAnsi="Times New Roman" w:cs="Times New Roman"/>
          <w:i/>
          <w:sz w:val="24"/>
          <w:szCs w:val="28"/>
        </w:rPr>
        <w:t xml:space="preserve"> Stability</w:t>
      </w:r>
      <w:r w:rsidR="00834409">
        <w:rPr>
          <w:rFonts w:ascii="Times New Roman" w:eastAsia="Times New Roman" w:hAnsi="Times New Roman" w:cs="Times New Roman"/>
          <w:i/>
          <w:sz w:val="24"/>
          <w:szCs w:val="28"/>
        </w:rPr>
        <w:t>,</w:t>
      </w:r>
      <w:r w:rsidR="00423B87" w:rsidRPr="005D215A">
        <w:rPr>
          <w:rFonts w:ascii="Times New Roman" w:eastAsia="Times New Roman" w:hAnsi="Times New Roman" w:cs="Times New Roman"/>
          <w:i/>
          <w:sz w:val="24"/>
          <w:szCs w:val="28"/>
        </w:rPr>
        <w:t xml:space="preserve"> Vacuum</w:t>
      </w:r>
      <w:r w:rsidR="00834409">
        <w:rPr>
          <w:rFonts w:ascii="Times New Roman" w:eastAsia="Times New Roman" w:hAnsi="Times New Roman" w:cs="Times New Roman"/>
          <w:i/>
          <w:sz w:val="24"/>
          <w:szCs w:val="28"/>
        </w:rPr>
        <w:t xml:space="preserve">, </w:t>
      </w:r>
      <w:proofErr w:type="spellStart"/>
      <w:r w:rsidR="00B34B0A" w:rsidRPr="005D215A">
        <w:rPr>
          <w:rStyle w:val="tlid-translation"/>
          <w:rFonts w:ascii="Times New Roman" w:hAnsi="Times New Roman" w:cs="Times New Roman"/>
          <w:i/>
          <w:sz w:val="24"/>
          <w:szCs w:val="28"/>
        </w:rPr>
        <w:t>Anhydroiosis</w:t>
      </w:r>
      <w:proofErr w:type="spellEnd"/>
      <w:r w:rsidR="00834409">
        <w:rPr>
          <w:rFonts w:ascii="Times New Roman" w:eastAsia="Times New Roman" w:hAnsi="Times New Roman" w:cs="Times New Roman"/>
          <w:i/>
          <w:sz w:val="24"/>
          <w:szCs w:val="28"/>
        </w:rPr>
        <w:t>,</w:t>
      </w:r>
      <w:r w:rsidR="00423B87" w:rsidRPr="005D215A">
        <w:rPr>
          <w:rFonts w:ascii="Times New Roman" w:eastAsia="Times New Roman" w:hAnsi="Times New Roman" w:cs="Times New Roman"/>
          <w:i/>
          <w:sz w:val="24"/>
          <w:szCs w:val="28"/>
        </w:rPr>
        <w:t xml:space="preserve"> Pendent.</w:t>
      </w:r>
      <w:r w:rsidR="00423B87" w:rsidRPr="00D50661">
        <w:rPr>
          <w:rFonts w:ascii="Times New Roman" w:eastAsia="Times New Roman" w:hAnsi="Times New Roman" w:cs="Times New Roman"/>
          <w:sz w:val="24"/>
          <w:szCs w:val="28"/>
        </w:rPr>
        <w:t xml:space="preserve"> </w:t>
      </w:r>
    </w:p>
    <w:p w:rsidR="0076561E" w:rsidRPr="00423B87" w:rsidRDefault="0076561E">
      <w:pPr>
        <w:spacing w:after="0" w:line="200" w:lineRule="exact"/>
        <w:rPr>
          <w:sz w:val="20"/>
          <w:szCs w:val="20"/>
        </w:rPr>
      </w:pPr>
    </w:p>
    <w:sectPr w:rsidR="0076561E" w:rsidRPr="00423B87" w:rsidSect="00D50661">
      <w:headerReference w:type="default" r:id="rId11"/>
      <w:footerReference w:type="default" r:id="rId12"/>
      <w:pgSz w:w="11920" w:h="16840"/>
      <w:pgMar w:top="2900" w:right="1147"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DA7" w:rsidRDefault="00B21DA7">
      <w:pPr>
        <w:spacing w:after="0" w:line="240" w:lineRule="auto"/>
      </w:pPr>
      <w:r>
        <w:separator/>
      </w:r>
    </w:p>
  </w:endnote>
  <w:endnote w:type="continuationSeparator" w:id="0">
    <w:p w:rsidR="00B21DA7" w:rsidRDefault="00B21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1E" w:rsidRDefault="00671ED3">
    <w:pPr>
      <w:spacing w:after="0" w:line="200" w:lineRule="exact"/>
      <w:rPr>
        <w:sz w:val="20"/>
        <w:szCs w:val="20"/>
      </w:rPr>
    </w:pPr>
    <w:r w:rsidRPr="00671ED3">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76561E" w:rsidRPr="00BF77D3" w:rsidRDefault="00BF77D3">
                <w:pPr>
                  <w:spacing w:after="0" w:line="307" w:lineRule="exact"/>
                  <w:ind w:left="42" w:right="-20"/>
                  <w:rPr>
                    <w:rFonts w:ascii="Times New Roman" w:eastAsia="Times New Roman" w:hAnsi="Times New Roman" w:cs="Times New Roman"/>
                    <w:sz w:val="28"/>
                    <w:szCs w:val="28"/>
                    <w:lang w:val="es-ES"/>
                  </w:rPr>
                </w:pPr>
                <w:r w:rsidRPr="00BF77D3">
                  <w:rPr>
                    <w:rFonts w:ascii="Times New Roman" w:eastAsia="Times New Roman" w:hAnsi="Times New Roman" w:cs="Times New Roman"/>
                    <w:sz w:val="28"/>
                    <w:szCs w:val="28"/>
                    <w:lang w:val="es-ES"/>
                  </w:rPr>
                  <w:t>I</w:t>
                </w:r>
                <w:r w:rsidRPr="00BF77D3">
                  <w:rPr>
                    <w:rFonts w:ascii="Times New Roman" w:eastAsia="Times New Roman" w:hAnsi="Times New Roman" w:cs="Times New Roman"/>
                    <w:spacing w:val="1"/>
                    <w:sz w:val="28"/>
                    <w:szCs w:val="28"/>
                    <w:lang w:val="es-ES"/>
                  </w:rPr>
                  <w:t>n</w:t>
                </w:r>
                <w:r w:rsidRPr="00BF77D3">
                  <w:rPr>
                    <w:rFonts w:ascii="Times New Roman" w:eastAsia="Times New Roman" w:hAnsi="Times New Roman" w:cs="Times New Roman"/>
                    <w:spacing w:val="-2"/>
                    <w:sz w:val="28"/>
                    <w:szCs w:val="28"/>
                    <w:lang w:val="es-ES"/>
                  </w:rPr>
                  <w:t>f</w:t>
                </w:r>
                <w:r w:rsidRPr="00BF77D3">
                  <w:rPr>
                    <w:rFonts w:ascii="Times New Roman" w:eastAsia="Times New Roman" w:hAnsi="Times New Roman" w:cs="Times New Roman"/>
                    <w:spacing w:val="1"/>
                    <w:sz w:val="28"/>
                    <w:szCs w:val="28"/>
                    <w:lang w:val="es-ES"/>
                  </w:rPr>
                  <w:t>o</w:t>
                </w:r>
                <w:r w:rsidRPr="00BF77D3">
                  <w:rPr>
                    <w:rFonts w:ascii="Times New Roman" w:eastAsia="Times New Roman" w:hAnsi="Times New Roman" w:cs="Times New Roman"/>
                    <w:sz w:val="28"/>
                    <w:szCs w:val="28"/>
                    <w:lang w:val="es-ES"/>
                  </w:rPr>
                  <w:t>r</w:t>
                </w:r>
                <w:r w:rsidRPr="00BF77D3">
                  <w:rPr>
                    <w:rFonts w:ascii="Times New Roman" w:eastAsia="Times New Roman" w:hAnsi="Times New Roman" w:cs="Times New Roman"/>
                    <w:spacing w:val="-5"/>
                    <w:sz w:val="28"/>
                    <w:szCs w:val="28"/>
                    <w:lang w:val="es-ES"/>
                  </w:rPr>
                  <w:t>m</w:t>
                </w:r>
                <w:r w:rsidRPr="00BF77D3">
                  <w:rPr>
                    <w:rFonts w:ascii="Times New Roman" w:eastAsia="Times New Roman" w:hAnsi="Times New Roman" w:cs="Times New Roman"/>
                    <w:sz w:val="28"/>
                    <w:szCs w:val="28"/>
                    <w:lang w:val="es-ES"/>
                  </w:rPr>
                  <w:t>ac</w:t>
                </w:r>
                <w:r w:rsidRPr="00BF77D3">
                  <w:rPr>
                    <w:rFonts w:ascii="Times New Roman" w:eastAsia="Times New Roman" w:hAnsi="Times New Roman" w:cs="Times New Roman"/>
                    <w:spacing w:val="1"/>
                    <w:sz w:val="28"/>
                    <w:szCs w:val="28"/>
                    <w:lang w:val="es-ES"/>
                  </w:rPr>
                  <w:t>ió</w:t>
                </w:r>
                <w:r w:rsidRPr="00BF77D3">
                  <w:rPr>
                    <w:rFonts w:ascii="Times New Roman" w:eastAsia="Times New Roman" w:hAnsi="Times New Roman" w:cs="Times New Roman"/>
                    <w:sz w:val="28"/>
                    <w:szCs w:val="28"/>
                    <w:lang w:val="es-ES"/>
                  </w:rPr>
                  <w:t>n</w:t>
                </w:r>
                <w:r w:rsidRPr="00BF77D3">
                  <w:rPr>
                    <w:rFonts w:ascii="Times New Roman" w:eastAsia="Times New Roman" w:hAnsi="Times New Roman" w:cs="Times New Roman"/>
                    <w:spacing w:val="-2"/>
                    <w:sz w:val="28"/>
                    <w:szCs w:val="28"/>
                    <w:lang w:val="es-ES"/>
                  </w:rPr>
                  <w:t xml:space="preserve"> </w:t>
                </w:r>
                <w:r w:rsidRPr="00BF77D3">
                  <w:rPr>
                    <w:rFonts w:ascii="Times New Roman" w:eastAsia="Times New Roman" w:hAnsi="Times New Roman" w:cs="Times New Roman"/>
                    <w:spacing w:val="1"/>
                    <w:sz w:val="28"/>
                    <w:szCs w:val="28"/>
                    <w:lang w:val="es-ES"/>
                  </w:rPr>
                  <w:t>d</w:t>
                </w:r>
                <w:r w:rsidRPr="00BF77D3">
                  <w:rPr>
                    <w:rFonts w:ascii="Times New Roman" w:eastAsia="Times New Roman" w:hAnsi="Times New Roman" w:cs="Times New Roman"/>
                    <w:sz w:val="28"/>
                    <w:szCs w:val="28"/>
                    <w:lang w:val="es-ES"/>
                  </w:rPr>
                  <w:t xml:space="preserve">e </w:t>
                </w:r>
                <w:r w:rsidRPr="00BF77D3">
                  <w:rPr>
                    <w:rFonts w:ascii="Times New Roman" w:eastAsia="Times New Roman" w:hAnsi="Times New Roman" w:cs="Times New Roman"/>
                    <w:spacing w:val="-3"/>
                    <w:sz w:val="28"/>
                    <w:szCs w:val="28"/>
                    <w:lang w:val="es-ES"/>
                  </w:rPr>
                  <w:t>c</w:t>
                </w:r>
                <w:r w:rsidRPr="00BF77D3">
                  <w:rPr>
                    <w:rFonts w:ascii="Times New Roman" w:eastAsia="Times New Roman" w:hAnsi="Times New Roman" w:cs="Times New Roman"/>
                    <w:spacing w:val="1"/>
                    <w:sz w:val="28"/>
                    <w:szCs w:val="28"/>
                    <w:lang w:val="es-ES"/>
                  </w:rPr>
                  <w:t>o</w:t>
                </w:r>
                <w:r w:rsidRPr="00BF77D3">
                  <w:rPr>
                    <w:rFonts w:ascii="Times New Roman" w:eastAsia="Times New Roman" w:hAnsi="Times New Roman" w:cs="Times New Roman"/>
                    <w:spacing w:val="-1"/>
                    <w:sz w:val="28"/>
                    <w:szCs w:val="28"/>
                    <w:lang w:val="es-ES"/>
                  </w:rPr>
                  <w:t>n</w:t>
                </w:r>
                <w:r w:rsidRPr="00BF77D3">
                  <w:rPr>
                    <w:rFonts w:ascii="Times New Roman" w:eastAsia="Times New Roman" w:hAnsi="Times New Roman" w:cs="Times New Roman"/>
                    <w:spacing w:val="1"/>
                    <w:sz w:val="28"/>
                    <w:szCs w:val="28"/>
                    <w:lang w:val="es-ES"/>
                  </w:rPr>
                  <w:t>t</w:t>
                </w:r>
                <w:r w:rsidRPr="00BF77D3">
                  <w:rPr>
                    <w:rFonts w:ascii="Times New Roman" w:eastAsia="Times New Roman" w:hAnsi="Times New Roman" w:cs="Times New Roman"/>
                    <w:spacing w:val="-2"/>
                    <w:sz w:val="28"/>
                    <w:szCs w:val="28"/>
                    <w:lang w:val="es-ES"/>
                  </w:rPr>
                  <w:t>a</w:t>
                </w:r>
                <w:r w:rsidRPr="00BF77D3">
                  <w:rPr>
                    <w:rFonts w:ascii="Times New Roman" w:eastAsia="Times New Roman" w:hAnsi="Times New Roman" w:cs="Times New Roman"/>
                    <w:sz w:val="28"/>
                    <w:szCs w:val="28"/>
                    <w:lang w:val="es-ES"/>
                  </w:rPr>
                  <w:t>c</w:t>
                </w:r>
                <w:r w:rsidRPr="00BF77D3">
                  <w:rPr>
                    <w:rFonts w:ascii="Times New Roman" w:eastAsia="Times New Roman" w:hAnsi="Times New Roman" w:cs="Times New Roman"/>
                    <w:spacing w:val="1"/>
                    <w:sz w:val="28"/>
                    <w:szCs w:val="28"/>
                    <w:lang w:val="es-ES"/>
                  </w:rPr>
                  <w:t>t</w:t>
                </w:r>
                <w:r w:rsidRPr="00BF77D3">
                  <w:rPr>
                    <w:rFonts w:ascii="Times New Roman" w:eastAsia="Times New Roman" w:hAnsi="Times New Roman" w:cs="Times New Roman"/>
                    <w:sz w:val="28"/>
                    <w:szCs w:val="28"/>
                    <w:lang w:val="es-ES"/>
                  </w:rPr>
                  <w:t>o</w:t>
                </w:r>
              </w:p>
              <w:p w:rsidR="0076561E" w:rsidRPr="00BF77D3" w:rsidRDefault="00671ED3">
                <w:pPr>
                  <w:spacing w:before="6" w:after="0" w:line="322" w:lineRule="exact"/>
                  <w:ind w:left="426" w:right="-48" w:hanging="406"/>
                  <w:rPr>
                    <w:rFonts w:ascii="Times New Roman" w:eastAsia="Times New Roman" w:hAnsi="Times New Roman" w:cs="Times New Roman"/>
                    <w:sz w:val="28"/>
                    <w:szCs w:val="28"/>
                    <w:lang w:val="es-ES"/>
                  </w:rPr>
                </w:pPr>
                <w:hyperlink r:id="rId1">
                  <w:r w:rsidR="00BF77D3" w:rsidRPr="00BF77D3">
                    <w:rPr>
                      <w:rFonts w:ascii="Times New Roman" w:eastAsia="Times New Roman" w:hAnsi="Times New Roman" w:cs="Times New Roman"/>
                      <w:color w:val="0000FF"/>
                      <w:sz w:val="28"/>
                      <w:szCs w:val="28"/>
                      <w:u w:val="single" w:color="0000FF"/>
                      <w:lang w:val="es-ES"/>
                    </w:rPr>
                    <w:t>c</w:t>
                  </w:r>
                  <w:r w:rsidR="00BF77D3" w:rsidRPr="00BF77D3">
                    <w:rPr>
                      <w:rFonts w:ascii="Times New Roman" w:eastAsia="Times New Roman" w:hAnsi="Times New Roman" w:cs="Times New Roman"/>
                      <w:color w:val="0000FF"/>
                      <w:spacing w:val="1"/>
                      <w:sz w:val="28"/>
                      <w:szCs w:val="28"/>
                      <w:u w:val="single" w:color="0000FF"/>
                      <w:lang w:val="es-ES"/>
                    </w:rPr>
                    <w:t>o</w:t>
                  </w:r>
                  <w:r w:rsidR="00BF77D3" w:rsidRPr="00BF77D3">
                    <w:rPr>
                      <w:rFonts w:ascii="Times New Roman" w:eastAsia="Times New Roman" w:hAnsi="Times New Roman" w:cs="Times New Roman"/>
                      <w:color w:val="0000FF"/>
                      <w:spacing w:val="-1"/>
                      <w:sz w:val="28"/>
                      <w:szCs w:val="28"/>
                      <w:u w:val="single" w:color="0000FF"/>
                      <w:lang w:val="es-ES"/>
                    </w:rPr>
                    <w:t>n</w:t>
                  </w:r>
                  <w:r w:rsidR="00BF77D3" w:rsidRPr="00BF77D3">
                    <w:rPr>
                      <w:rFonts w:ascii="Times New Roman" w:eastAsia="Times New Roman" w:hAnsi="Times New Roman" w:cs="Times New Roman"/>
                      <w:color w:val="0000FF"/>
                      <w:spacing w:val="1"/>
                      <w:sz w:val="28"/>
                      <w:szCs w:val="28"/>
                      <w:u w:val="single" w:color="0000FF"/>
                      <w:lang w:val="es-ES"/>
                    </w:rPr>
                    <w:t>v</w:t>
                  </w:r>
                  <w:r w:rsidR="00BF77D3" w:rsidRPr="00BF77D3">
                    <w:rPr>
                      <w:rFonts w:ascii="Times New Roman" w:eastAsia="Times New Roman" w:hAnsi="Times New Roman" w:cs="Times New Roman"/>
                      <w:color w:val="0000FF"/>
                      <w:spacing w:val="-2"/>
                      <w:sz w:val="28"/>
                      <w:szCs w:val="28"/>
                      <w:u w:val="single" w:color="0000FF"/>
                      <w:lang w:val="es-ES"/>
                    </w:rPr>
                    <w:t>e</w:t>
                  </w:r>
                  <w:r w:rsidR="00BF77D3" w:rsidRPr="00BF77D3">
                    <w:rPr>
                      <w:rFonts w:ascii="Times New Roman" w:eastAsia="Times New Roman" w:hAnsi="Times New Roman" w:cs="Times New Roman"/>
                      <w:color w:val="0000FF"/>
                      <w:spacing w:val="1"/>
                      <w:sz w:val="28"/>
                      <w:szCs w:val="28"/>
                      <w:u w:val="single" w:color="0000FF"/>
                      <w:lang w:val="es-ES"/>
                    </w:rPr>
                    <w:t>n</w:t>
                  </w:r>
                  <w:r w:rsidR="00BF77D3" w:rsidRPr="00BF77D3">
                    <w:rPr>
                      <w:rFonts w:ascii="Times New Roman" w:eastAsia="Times New Roman" w:hAnsi="Times New Roman" w:cs="Times New Roman"/>
                      <w:color w:val="0000FF"/>
                      <w:spacing w:val="-2"/>
                      <w:sz w:val="28"/>
                      <w:szCs w:val="28"/>
                      <w:u w:val="single" w:color="0000FF"/>
                      <w:lang w:val="es-ES"/>
                    </w:rPr>
                    <w:t>c</w:t>
                  </w:r>
                  <w:r w:rsidR="00BF77D3" w:rsidRPr="00BF77D3">
                    <w:rPr>
                      <w:rFonts w:ascii="Times New Roman" w:eastAsia="Times New Roman" w:hAnsi="Times New Roman" w:cs="Times New Roman"/>
                      <w:color w:val="0000FF"/>
                      <w:spacing w:val="1"/>
                      <w:sz w:val="28"/>
                      <w:szCs w:val="28"/>
                      <w:u w:val="single" w:color="0000FF"/>
                      <w:lang w:val="es-ES"/>
                    </w:rPr>
                    <w:t>i</w:t>
                  </w:r>
                  <w:r w:rsidR="00BF77D3" w:rsidRPr="00BF77D3">
                    <w:rPr>
                      <w:rFonts w:ascii="Times New Roman" w:eastAsia="Times New Roman" w:hAnsi="Times New Roman" w:cs="Times New Roman"/>
                      <w:color w:val="0000FF"/>
                      <w:spacing w:val="-1"/>
                      <w:sz w:val="28"/>
                      <w:szCs w:val="28"/>
                      <w:u w:val="single" w:color="0000FF"/>
                      <w:lang w:val="es-ES"/>
                    </w:rPr>
                    <w:t>on</w:t>
                  </w:r>
                  <w:r w:rsidR="00BF77D3" w:rsidRPr="00BF77D3">
                    <w:rPr>
                      <w:rFonts w:ascii="Times New Roman" w:eastAsia="Times New Roman" w:hAnsi="Times New Roman" w:cs="Times New Roman"/>
                      <w:color w:val="0000FF"/>
                      <w:spacing w:val="1"/>
                      <w:sz w:val="28"/>
                      <w:szCs w:val="28"/>
                      <w:u w:val="single" w:color="0000FF"/>
                      <w:lang w:val="es-ES"/>
                    </w:rPr>
                    <w:t>u</w:t>
                  </w:r>
                  <w:r w:rsidR="00BF77D3" w:rsidRPr="00BF77D3">
                    <w:rPr>
                      <w:rFonts w:ascii="Times New Roman" w:eastAsia="Times New Roman" w:hAnsi="Times New Roman" w:cs="Times New Roman"/>
                      <w:color w:val="0000FF"/>
                      <w:sz w:val="28"/>
                      <w:szCs w:val="28"/>
                      <w:u w:val="single" w:color="0000FF"/>
                      <w:lang w:val="es-ES"/>
                    </w:rPr>
                    <w:t>c</w:t>
                  </w:r>
                  <w:r w:rsidR="00BF77D3" w:rsidRPr="00BF77D3">
                    <w:rPr>
                      <w:rFonts w:ascii="Times New Roman" w:eastAsia="Times New Roman" w:hAnsi="Times New Roman" w:cs="Times New Roman"/>
                      <w:color w:val="0000FF"/>
                      <w:spacing w:val="-1"/>
                      <w:sz w:val="28"/>
                      <w:szCs w:val="28"/>
                      <w:u w:val="single" w:color="0000FF"/>
                      <w:lang w:val="es-ES"/>
                    </w:rPr>
                    <w:t>lv</w:t>
                  </w:r>
                  <w:r w:rsidR="00BF77D3" w:rsidRPr="00BF77D3">
                    <w:rPr>
                      <w:rFonts w:ascii="Times New Roman" w:eastAsia="Times New Roman" w:hAnsi="Times New Roman" w:cs="Times New Roman"/>
                      <w:color w:val="0000FF"/>
                      <w:sz w:val="28"/>
                      <w:szCs w:val="28"/>
                      <w:u w:val="single" w:color="0000FF"/>
                      <w:lang w:val="es-ES"/>
                    </w:rPr>
                    <w:t>@uc</w:t>
                  </w:r>
                  <w:r w:rsidR="00BF77D3" w:rsidRPr="00BF77D3">
                    <w:rPr>
                      <w:rFonts w:ascii="Times New Roman" w:eastAsia="Times New Roman" w:hAnsi="Times New Roman" w:cs="Times New Roman"/>
                      <w:color w:val="0000FF"/>
                      <w:spacing w:val="-2"/>
                      <w:sz w:val="28"/>
                      <w:szCs w:val="28"/>
                      <w:u w:val="single" w:color="0000FF"/>
                      <w:lang w:val="es-ES"/>
                    </w:rPr>
                    <w:t>l</w:t>
                  </w:r>
                  <w:r w:rsidR="00BF77D3" w:rsidRPr="00BF77D3">
                    <w:rPr>
                      <w:rFonts w:ascii="Times New Roman" w:eastAsia="Times New Roman" w:hAnsi="Times New Roman" w:cs="Times New Roman"/>
                      <w:color w:val="0000FF"/>
                      <w:spacing w:val="1"/>
                      <w:sz w:val="28"/>
                      <w:szCs w:val="28"/>
                      <w:u w:val="single" w:color="0000FF"/>
                      <w:lang w:val="es-ES"/>
                    </w:rPr>
                    <w:t>v</w:t>
                  </w:r>
                  <w:r w:rsidR="00BF77D3" w:rsidRPr="00BF77D3">
                    <w:rPr>
                      <w:rFonts w:ascii="Times New Roman" w:eastAsia="Times New Roman" w:hAnsi="Times New Roman" w:cs="Times New Roman"/>
                      <w:color w:val="0000FF"/>
                      <w:sz w:val="28"/>
                      <w:szCs w:val="28"/>
                      <w:u w:val="single" w:color="0000FF"/>
                      <w:lang w:val="es-ES"/>
                    </w:rPr>
                    <w:t>.cu</w:t>
                  </w:r>
                  <w:r w:rsidR="00BF77D3" w:rsidRPr="00BF77D3">
                    <w:rPr>
                      <w:rFonts w:ascii="Times New Roman" w:eastAsia="Times New Roman" w:hAnsi="Times New Roman" w:cs="Times New Roman"/>
                      <w:color w:val="0000FF"/>
                      <w:sz w:val="28"/>
                      <w:szCs w:val="28"/>
                      <w:lang w:val="es-ES"/>
                    </w:rPr>
                    <w:t xml:space="preserve"> </w:t>
                  </w:r>
                </w:hyperlink>
                <w:hyperlink r:id="rId2">
                  <w:r w:rsidR="00BF77D3" w:rsidRPr="00BF77D3">
                    <w:rPr>
                      <w:rFonts w:ascii="Times New Roman" w:eastAsia="Times New Roman" w:hAnsi="Times New Roman" w:cs="Times New Roman"/>
                      <w:color w:val="0000FF"/>
                      <w:spacing w:val="-1"/>
                      <w:sz w:val="28"/>
                      <w:szCs w:val="28"/>
                      <w:u w:val="single" w:color="0000FF"/>
                      <w:lang w:val="es-ES"/>
                    </w:rPr>
                    <w:t>www</w:t>
                  </w:r>
                  <w:r w:rsidR="00BF77D3" w:rsidRPr="00BF77D3">
                    <w:rPr>
                      <w:rFonts w:ascii="Times New Roman" w:eastAsia="Times New Roman" w:hAnsi="Times New Roman" w:cs="Times New Roman"/>
                      <w:color w:val="0000FF"/>
                      <w:sz w:val="28"/>
                      <w:szCs w:val="28"/>
                      <w:u w:val="single" w:color="0000FF"/>
                      <w:lang w:val="es-ES"/>
                    </w:rPr>
                    <w:t>.uc</w:t>
                  </w:r>
                  <w:r w:rsidR="00BF77D3" w:rsidRPr="00BF77D3">
                    <w:rPr>
                      <w:rFonts w:ascii="Times New Roman" w:eastAsia="Times New Roman" w:hAnsi="Times New Roman" w:cs="Times New Roman"/>
                      <w:color w:val="0000FF"/>
                      <w:spacing w:val="2"/>
                      <w:sz w:val="28"/>
                      <w:szCs w:val="28"/>
                      <w:u w:val="single" w:color="0000FF"/>
                      <w:lang w:val="es-ES"/>
                    </w:rPr>
                    <w:t>l</w:t>
                  </w:r>
                  <w:r w:rsidR="00BF77D3" w:rsidRPr="00BF77D3">
                    <w:rPr>
                      <w:rFonts w:ascii="Times New Roman" w:eastAsia="Times New Roman" w:hAnsi="Times New Roman" w:cs="Times New Roman"/>
                      <w:color w:val="0000FF"/>
                      <w:spacing w:val="1"/>
                      <w:sz w:val="28"/>
                      <w:szCs w:val="28"/>
                      <w:u w:val="single" w:color="0000FF"/>
                      <w:lang w:val="es-ES"/>
                    </w:rPr>
                    <w:t>v</w:t>
                  </w:r>
                  <w:r w:rsidR="00BF77D3" w:rsidRPr="00BF77D3">
                    <w:rPr>
                      <w:rFonts w:ascii="Times New Roman" w:eastAsia="Times New Roman" w:hAnsi="Times New Roman" w:cs="Times New Roman"/>
                      <w:color w:val="0000FF"/>
                      <w:sz w:val="28"/>
                      <w:szCs w:val="28"/>
                      <w:u w:val="single" w:color="0000FF"/>
                      <w:lang w:val="es-ES"/>
                    </w:rPr>
                    <w:t>.</w:t>
                  </w:r>
                  <w:r w:rsidR="00BF77D3" w:rsidRPr="00BF77D3">
                    <w:rPr>
                      <w:rFonts w:ascii="Times New Roman" w:eastAsia="Times New Roman" w:hAnsi="Times New Roman" w:cs="Times New Roman"/>
                      <w:color w:val="0000FF"/>
                      <w:spacing w:val="-3"/>
                      <w:sz w:val="28"/>
                      <w:szCs w:val="28"/>
                      <w:u w:val="single" w:color="0000FF"/>
                      <w:lang w:val="es-ES"/>
                    </w:rPr>
                    <w:t>e</w:t>
                  </w:r>
                  <w:r w:rsidR="00BF77D3" w:rsidRPr="00BF77D3">
                    <w:rPr>
                      <w:rFonts w:ascii="Times New Roman" w:eastAsia="Times New Roman" w:hAnsi="Times New Roman" w:cs="Times New Roman"/>
                      <w:color w:val="0000FF"/>
                      <w:spacing w:val="-1"/>
                      <w:sz w:val="28"/>
                      <w:szCs w:val="28"/>
                      <w:u w:val="single" w:color="0000FF"/>
                      <w:lang w:val="es-ES"/>
                    </w:rPr>
                    <w:t>d</w:t>
                  </w:r>
                  <w:r w:rsidR="00BF77D3" w:rsidRPr="00BF77D3">
                    <w:rPr>
                      <w:rFonts w:ascii="Times New Roman" w:eastAsia="Times New Roman" w:hAnsi="Times New Roman" w:cs="Times New Roman"/>
                      <w:color w:val="0000FF"/>
                      <w:spacing w:val="1"/>
                      <w:sz w:val="28"/>
                      <w:szCs w:val="28"/>
                      <w:u w:val="single" w:color="0000FF"/>
                      <w:lang w:val="es-ES"/>
                    </w:rPr>
                    <w:t>u</w:t>
                  </w:r>
                  <w:r w:rsidR="00BF77D3" w:rsidRPr="00BF77D3">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DA7" w:rsidRDefault="00B21DA7">
      <w:pPr>
        <w:spacing w:after="0" w:line="240" w:lineRule="auto"/>
      </w:pPr>
      <w:r>
        <w:separator/>
      </w:r>
    </w:p>
  </w:footnote>
  <w:footnote w:type="continuationSeparator" w:id="0">
    <w:p w:rsidR="00B21DA7" w:rsidRDefault="00B21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1E" w:rsidRDefault="00671ED3">
    <w:pPr>
      <w:spacing w:after="0" w:line="200" w:lineRule="exact"/>
      <w:rPr>
        <w:sz w:val="20"/>
        <w:szCs w:val="20"/>
      </w:rPr>
    </w:pPr>
    <w:r w:rsidRPr="00671ED3">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671ED3">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76561E" w:rsidRPr="00BF77D3" w:rsidRDefault="00BF77D3">
                <w:pPr>
                  <w:spacing w:after="0" w:line="265" w:lineRule="exact"/>
                  <w:ind w:left="-18" w:right="-38"/>
                  <w:jc w:val="center"/>
                  <w:rPr>
                    <w:rFonts w:ascii="Times New Roman" w:eastAsia="Times New Roman" w:hAnsi="Times New Roman" w:cs="Times New Roman"/>
                    <w:sz w:val="24"/>
                    <w:szCs w:val="24"/>
                    <w:lang w:val="es-ES"/>
                  </w:rPr>
                </w:pPr>
                <w:r w:rsidRPr="00BF77D3">
                  <w:rPr>
                    <w:rFonts w:ascii="Times New Roman" w:eastAsia="Times New Roman" w:hAnsi="Times New Roman" w:cs="Times New Roman"/>
                    <w:b/>
                    <w:bCs/>
                    <w:spacing w:val="-3"/>
                    <w:sz w:val="24"/>
                    <w:szCs w:val="24"/>
                    <w:lang w:val="es-ES"/>
                  </w:rPr>
                  <w:t>P</w:t>
                </w:r>
                <w:r w:rsidRPr="00BF77D3">
                  <w:rPr>
                    <w:rFonts w:ascii="Times New Roman" w:eastAsia="Times New Roman" w:hAnsi="Times New Roman" w:cs="Times New Roman"/>
                    <w:b/>
                    <w:bCs/>
                    <w:sz w:val="24"/>
                    <w:szCs w:val="24"/>
                    <w:lang w:val="es-ES"/>
                  </w:rPr>
                  <w:t>LA</w:t>
                </w:r>
                <w:r w:rsidRPr="00BF77D3">
                  <w:rPr>
                    <w:rFonts w:ascii="Times New Roman" w:eastAsia="Times New Roman" w:hAnsi="Times New Roman" w:cs="Times New Roman"/>
                    <w:b/>
                    <w:bCs/>
                    <w:spacing w:val="-1"/>
                    <w:sz w:val="24"/>
                    <w:szCs w:val="24"/>
                    <w:lang w:val="es-ES"/>
                  </w:rPr>
                  <w:t>N</w:t>
                </w:r>
                <w:r w:rsidRPr="00BF77D3">
                  <w:rPr>
                    <w:rFonts w:ascii="Times New Roman" w:eastAsia="Times New Roman" w:hAnsi="Times New Roman" w:cs="Times New Roman"/>
                    <w:b/>
                    <w:bCs/>
                    <w:sz w:val="24"/>
                    <w:szCs w:val="24"/>
                    <w:lang w:val="es-ES"/>
                  </w:rPr>
                  <w:t>TI</w:t>
                </w:r>
                <w:r w:rsidRPr="00BF77D3">
                  <w:rPr>
                    <w:rFonts w:ascii="Times New Roman" w:eastAsia="Times New Roman" w:hAnsi="Times New Roman" w:cs="Times New Roman"/>
                    <w:b/>
                    <w:bCs/>
                    <w:spacing w:val="1"/>
                    <w:sz w:val="24"/>
                    <w:szCs w:val="24"/>
                    <w:lang w:val="es-ES"/>
                  </w:rPr>
                  <w:t>L</w:t>
                </w:r>
                <w:r w:rsidRPr="00BF77D3">
                  <w:rPr>
                    <w:rFonts w:ascii="Times New Roman" w:eastAsia="Times New Roman" w:hAnsi="Times New Roman" w:cs="Times New Roman"/>
                    <w:b/>
                    <w:bCs/>
                    <w:sz w:val="24"/>
                    <w:szCs w:val="24"/>
                    <w:lang w:val="es-ES"/>
                  </w:rPr>
                  <w:t>LA O</w:t>
                </w:r>
                <w:r w:rsidRPr="00BF77D3">
                  <w:rPr>
                    <w:rFonts w:ascii="Times New Roman" w:eastAsia="Times New Roman" w:hAnsi="Times New Roman" w:cs="Times New Roman"/>
                    <w:b/>
                    <w:bCs/>
                    <w:spacing w:val="-3"/>
                    <w:sz w:val="24"/>
                    <w:szCs w:val="24"/>
                    <w:lang w:val="es-ES"/>
                  </w:rPr>
                  <w:t>F</w:t>
                </w:r>
                <w:r w:rsidRPr="00BF77D3">
                  <w:rPr>
                    <w:rFonts w:ascii="Times New Roman" w:eastAsia="Times New Roman" w:hAnsi="Times New Roman" w:cs="Times New Roman"/>
                    <w:b/>
                    <w:bCs/>
                    <w:spacing w:val="2"/>
                    <w:sz w:val="24"/>
                    <w:szCs w:val="24"/>
                    <w:lang w:val="es-ES"/>
                  </w:rPr>
                  <w:t>I</w:t>
                </w:r>
                <w:r w:rsidRPr="00BF77D3">
                  <w:rPr>
                    <w:rFonts w:ascii="Times New Roman" w:eastAsia="Times New Roman" w:hAnsi="Times New Roman" w:cs="Times New Roman"/>
                    <w:b/>
                    <w:bCs/>
                    <w:sz w:val="24"/>
                    <w:szCs w:val="24"/>
                    <w:lang w:val="es-ES"/>
                  </w:rPr>
                  <w:t>CI</w:t>
                </w:r>
                <w:r w:rsidRPr="00BF77D3">
                  <w:rPr>
                    <w:rFonts w:ascii="Times New Roman" w:eastAsia="Times New Roman" w:hAnsi="Times New Roman" w:cs="Times New Roman"/>
                    <w:b/>
                    <w:bCs/>
                    <w:spacing w:val="1"/>
                    <w:sz w:val="24"/>
                    <w:szCs w:val="24"/>
                    <w:lang w:val="es-ES"/>
                  </w:rPr>
                  <w:t>A</w:t>
                </w:r>
                <w:r w:rsidRPr="00BF77D3">
                  <w:rPr>
                    <w:rFonts w:ascii="Times New Roman" w:eastAsia="Times New Roman" w:hAnsi="Times New Roman" w:cs="Times New Roman"/>
                    <w:b/>
                    <w:bCs/>
                    <w:sz w:val="24"/>
                    <w:szCs w:val="24"/>
                    <w:lang w:val="es-ES"/>
                  </w:rPr>
                  <w:t xml:space="preserve">L </w:t>
                </w:r>
                <w:r w:rsidRPr="00BF77D3">
                  <w:rPr>
                    <w:rFonts w:ascii="Times New Roman" w:eastAsia="Times New Roman" w:hAnsi="Times New Roman" w:cs="Times New Roman"/>
                    <w:b/>
                    <w:bCs/>
                    <w:spacing w:val="-3"/>
                    <w:sz w:val="24"/>
                    <w:szCs w:val="24"/>
                    <w:lang w:val="es-ES"/>
                  </w:rPr>
                  <w:t>P</w:t>
                </w:r>
                <w:r w:rsidRPr="00BF77D3">
                  <w:rPr>
                    <w:rFonts w:ascii="Times New Roman" w:eastAsia="Times New Roman" w:hAnsi="Times New Roman" w:cs="Times New Roman"/>
                    <w:b/>
                    <w:bCs/>
                    <w:sz w:val="24"/>
                    <w:szCs w:val="24"/>
                    <w:lang w:val="es-ES"/>
                  </w:rPr>
                  <w:t>A</w:t>
                </w:r>
                <w:r w:rsidRPr="00BF77D3">
                  <w:rPr>
                    <w:rFonts w:ascii="Times New Roman" w:eastAsia="Times New Roman" w:hAnsi="Times New Roman" w:cs="Times New Roman"/>
                    <w:b/>
                    <w:bCs/>
                    <w:spacing w:val="-1"/>
                    <w:sz w:val="24"/>
                    <w:szCs w:val="24"/>
                    <w:lang w:val="es-ES"/>
                  </w:rPr>
                  <w:t>R</w:t>
                </w:r>
                <w:r w:rsidRPr="00BF77D3">
                  <w:rPr>
                    <w:rFonts w:ascii="Times New Roman" w:eastAsia="Times New Roman" w:hAnsi="Times New Roman" w:cs="Times New Roman"/>
                    <w:b/>
                    <w:bCs/>
                    <w:sz w:val="24"/>
                    <w:szCs w:val="24"/>
                    <w:lang w:val="es-ES"/>
                  </w:rPr>
                  <w:t>A LA</w:t>
                </w:r>
                <w:r w:rsidRPr="00BF77D3">
                  <w:rPr>
                    <w:rFonts w:ascii="Times New Roman" w:eastAsia="Times New Roman" w:hAnsi="Times New Roman" w:cs="Times New Roman"/>
                    <w:b/>
                    <w:bCs/>
                    <w:spacing w:val="5"/>
                    <w:sz w:val="24"/>
                    <w:szCs w:val="24"/>
                    <w:lang w:val="es-ES"/>
                  </w:rPr>
                  <w:t xml:space="preserve"> </w:t>
                </w:r>
                <w:r w:rsidRPr="00BF77D3">
                  <w:rPr>
                    <w:rFonts w:ascii="Times New Roman" w:eastAsia="Times New Roman" w:hAnsi="Times New Roman" w:cs="Times New Roman"/>
                    <w:b/>
                    <w:bCs/>
                    <w:sz w:val="24"/>
                    <w:szCs w:val="24"/>
                    <w:lang w:val="es-ES"/>
                  </w:rPr>
                  <w:t>P</w:t>
                </w:r>
                <w:r w:rsidRPr="00BF77D3">
                  <w:rPr>
                    <w:rFonts w:ascii="Times New Roman" w:eastAsia="Times New Roman" w:hAnsi="Times New Roman" w:cs="Times New Roman"/>
                    <w:b/>
                    <w:bCs/>
                    <w:spacing w:val="-1"/>
                    <w:sz w:val="24"/>
                    <w:szCs w:val="24"/>
                    <w:lang w:val="es-ES"/>
                  </w:rPr>
                  <w:t>R</w:t>
                </w:r>
                <w:r w:rsidRPr="00BF77D3">
                  <w:rPr>
                    <w:rFonts w:ascii="Times New Roman" w:eastAsia="Times New Roman" w:hAnsi="Times New Roman" w:cs="Times New Roman"/>
                    <w:b/>
                    <w:bCs/>
                    <w:sz w:val="24"/>
                    <w:szCs w:val="24"/>
                    <w:lang w:val="es-ES"/>
                  </w:rPr>
                  <w:t>E</w:t>
                </w:r>
                <w:r w:rsidRPr="00BF77D3">
                  <w:rPr>
                    <w:rFonts w:ascii="Times New Roman" w:eastAsia="Times New Roman" w:hAnsi="Times New Roman" w:cs="Times New Roman"/>
                    <w:b/>
                    <w:bCs/>
                    <w:spacing w:val="1"/>
                    <w:sz w:val="24"/>
                    <w:szCs w:val="24"/>
                    <w:lang w:val="es-ES"/>
                  </w:rPr>
                  <w:t>S</w:t>
                </w:r>
                <w:r w:rsidRPr="00BF77D3">
                  <w:rPr>
                    <w:rFonts w:ascii="Times New Roman" w:eastAsia="Times New Roman" w:hAnsi="Times New Roman" w:cs="Times New Roman"/>
                    <w:b/>
                    <w:bCs/>
                    <w:sz w:val="24"/>
                    <w:szCs w:val="24"/>
                    <w:lang w:val="es-ES"/>
                  </w:rPr>
                  <w:t>ENTA</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I</w:t>
                </w:r>
                <w:r w:rsidRPr="00BF77D3">
                  <w:rPr>
                    <w:rFonts w:ascii="Times New Roman" w:eastAsia="Times New Roman" w:hAnsi="Times New Roman" w:cs="Times New Roman"/>
                    <w:b/>
                    <w:bCs/>
                    <w:spacing w:val="1"/>
                    <w:sz w:val="24"/>
                    <w:szCs w:val="24"/>
                    <w:lang w:val="es-ES"/>
                  </w:rPr>
                  <w:t>Ó</w:t>
                </w:r>
                <w:r w:rsidRPr="00BF77D3">
                  <w:rPr>
                    <w:rFonts w:ascii="Times New Roman" w:eastAsia="Times New Roman" w:hAnsi="Times New Roman" w:cs="Times New Roman"/>
                    <w:b/>
                    <w:bCs/>
                    <w:sz w:val="24"/>
                    <w:szCs w:val="24"/>
                    <w:lang w:val="es-ES"/>
                  </w:rPr>
                  <w:t xml:space="preserve">N </w:t>
                </w:r>
                <w:r w:rsidRPr="00BF77D3">
                  <w:rPr>
                    <w:rFonts w:ascii="Times New Roman" w:eastAsia="Times New Roman" w:hAnsi="Times New Roman" w:cs="Times New Roman"/>
                    <w:b/>
                    <w:bCs/>
                    <w:spacing w:val="-1"/>
                    <w:sz w:val="24"/>
                    <w:szCs w:val="24"/>
                    <w:lang w:val="es-ES"/>
                  </w:rPr>
                  <w:t>D</w:t>
                </w:r>
                <w:r w:rsidRPr="00BF77D3">
                  <w:rPr>
                    <w:rFonts w:ascii="Times New Roman" w:eastAsia="Times New Roman" w:hAnsi="Times New Roman" w:cs="Times New Roman"/>
                    <w:b/>
                    <w:bCs/>
                    <w:sz w:val="24"/>
                    <w:szCs w:val="24"/>
                    <w:lang w:val="es-ES"/>
                  </w:rPr>
                  <w:t>E TRABAJOS</w:t>
                </w:r>
              </w:p>
              <w:p w:rsidR="0076561E" w:rsidRPr="00BF77D3" w:rsidRDefault="00BF77D3">
                <w:pPr>
                  <w:spacing w:after="0" w:line="240" w:lineRule="auto"/>
                  <w:ind w:left="865" w:right="843"/>
                  <w:jc w:val="center"/>
                  <w:rPr>
                    <w:rFonts w:ascii="Times New Roman" w:eastAsia="Times New Roman" w:hAnsi="Times New Roman" w:cs="Times New Roman"/>
                    <w:sz w:val="24"/>
                    <w:szCs w:val="24"/>
                    <w:lang w:val="es-ES"/>
                  </w:rPr>
                </w:pPr>
                <w:r w:rsidRPr="00BF77D3">
                  <w:rPr>
                    <w:rFonts w:ascii="Times New Roman" w:eastAsia="Times New Roman" w:hAnsi="Times New Roman" w:cs="Times New Roman"/>
                    <w:b/>
                    <w:bCs/>
                    <w:sz w:val="24"/>
                    <w:szCs w:val="24"/>
                    <w:lang w:val="es-ES"/>
                  </w:rPr>
                  <w:t xml:space="preserve">II </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ONVEN</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I</w:t>
                </w:r>
                <w:r w:rsidRPr="00BF77D3">
                  <w:rPr>
                    <w:rFonts w:ascii="Times New Roman" w:eastAsia="Times New Roman" w:hAnsi="Times New Roman" w:cs="Times New Roman"/>
                    <w:b/>
                    <w:bCs/>
                    <w:spacing w:val="1"/>
                    <w:sz w:val="24"/>
                    <w:szCs w:val="24"/>
                    <w:lang w:val="es-ES"/>
                  </w:rPr>
                  <w:t>Ó</w:t>
                </w:r>
                <w:r w:rsidRPr="00BF77D3">
                  <w:rPr>
                    <w:rFonts w:ascii="Times New Roman" w:eastAsia="Times New Roman" w:hAnsi="Times New Roman" w:cs="Times New Roman"/>
                    <w:b/>
                    <w:bCs/>
                    <w:sz w:val="24"/>
                    <w:szCs w:val="24"/>
                    <w:lang w:val="es-ES"/>
                  </w:rPr>
                  <w:t xml:space="preserve">N </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I</w:t>
                </w:r>
                <w:r w:rsidRPr="00BF77D3">
                  <w:rPr>
                    <w:rFonts w:ascii="Times New Roman" w:eastAsia="Times New Roman" w:hAnsi="Times New Roman" w:cs="Times New Roman"/>
                    <w:b/>
                    <w:bCs/>
                    <w:spacing w:val="1"/>
                    <w:sz w:val="24"/>
                    <w:szCs w:val="24"/>
                    <w:lang w:val="es-ES"/>
                  </w:rPr>
                  <w:t>E</w:t>
                </w:r>
                <w:r w:rsidRPr="00BF77D3">
                  <w:rPr>
                    <w:rFonts w:ascii="Times New Roman" w:eastAsia="Times New Roman" w:hAnsi="Times New Roman" w:cs="Times New Roman"/>
                    <w:b/>
                    <w:bCs/>
                    <w:sz w:val="24"/>
                    <w:szCs w:val="24"/>
                    <w:lang w:val="es-ES"/>
                  </w:rPr>
                  <w:t>NT</w:t>
                </w:r>
                <w:r w:rsidRPr="00BF77D3">
                  <w:rPr>
                    <w:rFonts w:ascii="Times New Roman" w:eastAsia="Times New Roman" w:hAnsi="Times New Roman" w:cs="Times New Roman"/>
                    <w:b/>
                    <w:bCs/>
                    <w:spacing w:val="1"/>
                    <w:sz w:val="24"/>
                    <w:szCs w:val="24"/>
                    <w:lang w:val="es-ES"/>
                  </w:rPr>
                  <w:t>Í</w:t>
                </w:r>
                <w:r w:rsidRPr="00BF77D3">
                  <w:rPr>
                    <w:rFonts w:ascii="Times New Roman" w:eastAsia="Times New Roman" w:hAnsi="Times New Roman" w:cs="Times New Roman"/>
                    <w:b/>
                    <w:bCs/>
                    <w:spacing w:val="-3"/>
                    <w:sz w:val="24"/>
                    <w:szCs w:val="24"/>
                    <w:lang w:val="es-ES"/>
                  </w:rPr>
                  <w:t>F</w:t>
                </w:r>
                <w:r w:rsidRPr="00BF77D3">
                  <w:rPr>
                    <w:rFonts w:ascii="Times New Roman" w:eastAsia="Times New Roman" w:hAnsi="Times New Roman" w:cs="Times New Roman"/>
                    <w:b/>
                    <w:bCs/>
                    <w:sz w:val="24"/>
                    <w:szCs w:val="24"/>
                    <w:lang w:val="es-ES"/>
                  </w:rPr>
                  <w:t>ICA</w:t>
                </w:r>
                <w:r w:rsidRPr="00BF77D3">
                  <w:rPr>
                    <w:rFonts w:ascii="Times New Roman" w:eastAsia="Times New Roman" w:hAnsi="Times New Roman" w:cs="Times New Roman"/>
                    <w:b/>
                    <w:bCs/>
                    <w:spacing w:val="-1"/>
                    <w:sz w:val="24"/>
                    <w:szCs w:val="24"/>
                    <w:lang w:val="es-ES"/>
                  </w:rPr>
                  <w:t xml:space="preserve"> </w:t>
                </w:r>
                <w:r w:rsidRPr="00BF77D3">
                  <w:rPr>
                    <w:rFonts w:ascii="Times New Roman" w:eastAsia="Times New Roman" w:hAnsi="Times New Roman" w:cs="Times New Roman"/>
                    <w:b/>
                    <w:bCs/>
                    <w:sz w:val="24"/>
                    <w:szCs w:val="24"/>
                    <w:lang w:val="es-ES"/>
                  </w:rPr>
                  <w:t>INT</w:t>
                </w:r>
                <w:r w:rsidRPr="00BF77D3">
                  <w:rPr>
                    <w:rFonts w:ascii="Times New Roman" w:eastAsia="Times New Roman" w:hAnsi="Times New Roman" w:cs="Times New Roman"/>
                    <w:b/>
                    <w:bCs/>
                    <w:spacing w:val="1"/>
                    <w:sz w:val="24"/>
                    <w:szCs w:val="24"/>
                    <w:lang w:val="es-ES"/>
                  </w:rPr>
                  <w:t>E</w:t>
                </w:r>
                <w:r w:rsidRPr="00BF77D3">
                  <w:rPr>
                    <w:rFonts w:ascii="Times New Roman" w:eastAsia="Times New Roman" w:hAnsi="Times New Roman" w:cs="Times New Roman"/>
                    <w:b/>
                    <w:bCs/>
                    <w:sz w:val="24"/>
                    <w:szCs w:val="24"/>
                    <w:lang w:val="es-ES"/>
                  </w:rPr>
                  <w:t>R</w:t>
                </w:r>
                <w:r w:rsidRPr="00BF77D3">
                  <w:rPr>
                    <w:rFonts w:ascii="Times New Roman" w:eastAsia="Times New Roman" w:hAnsi="Times New Roman" w:cs="Times New Roman"/>
                    <w:b/>
                    <w:bCs/>
                    <w:spacing w:val="1"/>
                    <w:sz w:val="24"/>
                    <w:szCs w:val="24"/>
                    <w:lang w:val="es-ES"/>
                  </w:rPr>
                  <w:t>N</w:t>
                </w:r>
                <w:r w:rsidRPr="00BF77D3">
                  <w:rPr>
                    <w:rFonts w:ascii="Times New Roman" w:eastAsia="Times New Roman" w:hAnsi="Times New Roman" w:cs="Times New Roman"/>
                    <w:b/>
                    <w:bCs/>
                    <w:sz w:val="24"/>
                    <w:szCs w:val="24"/>
                    <w:lang w:val="es-ES"/>
                  </w:rPr>
                  <w:t>A</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pacing w:val="2"/>
                    <w:sz w:val="24"/>
                    <w:szCs w:val="24"/>
                    <w:lang w:val="es-ES"/>
                  </w:rPr>
                  <w:t>I</w:t>
                </w:r>
                <w:r w:rsidRPr="00BF77D3">
                  <w:rPr>
                    <w:rFonts w:ascii="Times New Roman" w:eastAsia="Times New Roman" w:hAnsi="Times New Roman" w:cs="Times New Roman"/>
                    <w:b/>
                    <w:bCs/>
                    <w:sz w:val="24"/>
                    <w:szCs w:val="24"/>
                    <w:lang w:val="es-ES"/>
                  </w:rPr>
                  <w:t>ONAL</w:t>
                </w:r>
              </w:p>
              <w:p w:rsidR="0076561E" w:rsidRPr="00BF77D3" w:rsidRDefault="00BF77D3">
                <w:pPr>
                  <w:spacing w:after="0" w:line="240" w:lineRule="auto"/>
                  <w:ind w:left="2536" w:right="2513"/>
                  <w:jc w:val="center"/>
                  <w:rPr>
                    <w:rFonts w:ascii="Times New Roman" w:eastAsia="Times New Roman" w:hAnsi="Times New Roman" w:cs="Times New Roman"/>
                    <w:sz w:val="24"/>
                    <w:szCs w:val="24"/>
                    <w:lang w:val="es-ES"/>
                  </w:rPr>
                </w:pPr>
                <w:r w:rsidRPr="00BF77D3">
                  <w:rPr>
                    <w:rFonts w:ascii="Times New Roman" w:eastAsia="Times New Roman" w:hAnsi="Times New Roman" w:cs="Times New Roman"/>
                    <w:b/>
                    <w:bCs/>
                    <w:sz w:val="24"/>
                    <w:szCs w:val="24"/>
                    <w:lang w:val="es-ES"/>
                  </w:rPr>
                  <w:t>“II C</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I U</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LV 2019”</w:t>
                </w:r>
              </w:p>
            </w:txbxContent>
          </v:textbox>
          <w10:wrap anchorx="page" anchory="page"/>
        </v:shape>
      </w:pict>
    </w:r>
    <w:r w:rsidRPr="00671ED3">
      <w:pict>
        <v:shape id="_x0000_s1026" type="#_x0000_t202" style="position:absolute;margin-left:200.65pt;margin-top:83.9pt;width:194.15pt;height:27.8pt;z-index:-251658240;mso-position-horizontal-relative:page;mso-position-vertical-relative:page" filled="f" stroked="f">
          <v:textbox inset="0,0,0,0">
            <w:txbxContent>
              <w:p w:rsidR="0076561E" w:rsidRPr="00BF77D3" w:rsidRDefault="00BF77D3">
                <w:pPr>
                  <w:spacing w:after="0" w:line="265" w:lineRule="exact"/>
                  <w:ind w:left="20" w:right="-56"/>
                  <w:rPr>
                    <w:rFonts w:ascii="Times New Roman" w:eastAsia="Times New Roman" w:hAnsi="Times New Roman" w:cs="Times New Roman"/>
                    <w:sz w:val="24"/>
                    <w:szCs w:val="24"/>
                    <w:lang w:val="es-ES"/>
                  </w:rPr>
                </w:pPr>
                <w:r w:rsidRPr="00BF77D3">
                  <w:rPr>
                    <w:rFonts w:ascii="Times New Roman" w:eastAsia="Times New Roman" w:hAnsi="Times New Roman" w:cs="Times New Roman"/>
                    <w:b/>
                    <w:bCs/>
                    <w:sz w:val="24"/>
                    <w:szCs w:val="24"/>
                    <w:lang w:val="es-ES"/>
                  </w:rPr>
                  <w:t>DEL</w:t>
                </w:r>
                <w:r w:rsidRPr="00BF77D3">
                  <w:rPr>
                    <w:rFonts w:ascii="Times New Roman" w:eastAsia="Times New Roman" w:hAnsi="Times New Roman" w:cs="Times New Roman"/>
                    <w:b/>
                    <w:bCs/>
                    <w:spacing w:val="1"/>
                    <w:sz w:val="24"/>
                    <w:szCs w:val="24"/>
                    <w:lang w:val="es-ES"/>
                  </w:rPr>
                  <w:t xml:space="preserve"> </w:t>
                </w:r>
                <w:r w:rsidRPr="00BF77D3">
                  <w:rPr>
                    <w:rFonts w:ascii="Times New Roman" w:eastAsia="Times New Roman" w:hAnsi="Times New Roman" w:cs="Times New Roman"/>
                    <w:b/>
                    <w:bCs/>
                    <w:sz w:val="24"/>
                    <w:szCs w:val="24"/>
                    <w:lang w:val="es-ES"/>
                  </w:rPr>
                  <w:t>23 AL 30 DE JUNIO</w:t>
                </w:r>
                <w:r w:rsidRPr="00BF77D3">
                  <w:rPr>
                    <w:rFonts w:ascii="Times New Roman" w:eastAsia="Times New Roman" w:hAnsi="Times New Roman" w:cs="Times New Roman"/>
                    <w:b/>
                    <w:bCs/>
                    <w:spacing w:val="1"/>
                    <w:sz w:val="24"/>
                    <w:szCs w:val="24"/>
                    <w:lang w:val="es-ES"/>
                  </w:rPr>
                  <w:t xml:space="preserve"> </w:t>
                </w:r>
                <w:r w:rsidRPr="00BF77D3">
                  <w:rPr>
                    <w:rFonts w:ascii="Times New Roman" w:eastAsia="Times New Roman" w:hAnsi="Times New Roman" w:cs="Times New Roman"/>
                    <w:b/>
                    <w:bCs/>
                    <w:sz w:val="24"/>
                    <w:szCs w:val="24"/>
                    <w:lang w:val="es-ES"/>
                  </w:rPr>
                  <w:t>DEL</w:t>
                </w:r>
                <w:r w:rsidRPr="00BF77D3">
                  <w:rPr>
                    <w:rFonts w:ascii="Times New Roman" w:eastAsia="Times New Roman" w:hAnsi="Times New Roman" w:cs="Times New Roman"/>
                    <w:b/>
                    <w:bCs/>
                    <w:spacing w:val="1"/>
                    <w:sz w:val="24"/>
                    <w:szCs w:val="24"/>
                    <w:lang w:val="es-ES"/>
                  </w:rPr>
                  <w:t xml:space="preserve"> </w:t>
                </w:r>
                <w:r w:rsidRPr="00BF77D3">
                  <w:rPr>
                    <w:rFonts w:ascii="Times New Roman" w:eastAsia="Times New Roman" w:hAnsi="Times New Roman" w:cs="Times New Roman"/>
                    <w:b/>
                    <w:bCs/>
                    <w:sz w:val="24"/>
                    <w:szCs w:val="24"/>
                    <w:lang w:val="es-ES"/>
                  </w:rPr>
                  <w:t>2019.</w:t>
                </w:r>
              </w:p>
              <w:p w:rsidR="0076561E" w:rsidRPr="00BF77D3" w:rsidRDefault="00BF77D3">
                <w:pPr>
                  <w:spacing w:after="0" w:line="240" w:lineRule="auto"/>
                  <w:ind w:left="27" w:right="-46"/>
                  <w:rPr>
                    <w:rFonts w:ascii="Times New Roman" w:eastAsia="Times New Roman" w:hAnsi="Times New Roman" w:cs="Times New Roman"/>
                    <w:sz w:val="24"/>
                    <w:szCs w:val="24"/>
                    <w:lang w:val="es-ES"/>
                  </w:rPr>
                </w:pPr>
                <w:r w:rsidRPr="00BF77D3">
                  <w:rPr>
                    <w:rFonts w:ascii="Times New Roman" w:eastAsia="Times New Roman" w:hAnsi="Times New Roman" w:cs="Times New Roman"/>
                    <w:b/>
                    <w:bCs/>
                    <w:sz w:val="24"/>
                    <w:szCs w:val="24"/>
                    <w:lang w:val="es-ES"/>
                  </w:rPr>
                  <w:t>C</w:t>
                </w:r>
                <w:r w:rsidRPr="00BF77D3">
                  <w:rPr>
                    <w:rFonts w:ascii="Times New Roman" w:eastAsia="Times New Roman" w:hAnsi="Times New Roman" w:cs="Times New Roman"/>
                    <w:b/>
                    <w:bCs/>
                    <w:spacing w:val="-1"/>
                    <w:sz w:val="24"/>
                    <w:szCs w:val="24"/>
                    <w:lang w:val="es-ES"/>
                  </w:rPr>
                  <w:t>A</w:t>
                </w:r>
                <w:r w:rsidRPr="00BF77D3">
                  <w:rPr>
                    <w:rFonts w:ascii="Times New Roman" w:eastAsia="Times New Roman" w:hAnsi="Times New Roman" w:cs="Times New Roman"/>
                    <w:b/>
                    <w:bCs/>
                    <w:sz w:val="24"/>
                    <w:szCs w:val="24"/>
                    <w:lang w:val="es-ES"/>
                  </w:rPr>
                  <w:t>YOS</w:t>
                </w:r>
                <w:r w:rsidRPr="00BF77D3">
                  <w:rPr>
                    <w:rFonts w:ascii="Times New Roman" w:eastAsia="Times New Roman" w:hAnsi="Times New Roman" w:cs="Times New Roman"/>
                    <w:b/>
                    <w:bCs/>
                    <w:spacing w:val="1"/>
                    <w:sz w:val="24"/>
                    <w:szCs w:val="24"/>
                    <w:lang w:val="es-ES"/>
                  </w:rPr>
                  <w:t xml:space="preserve"> </w:t>
                </w:r>
                <w:r w:rsidRPr="00BF77D3">
                  <w:rPr>
                    <w:rFonts w:ascii="Times New Roman" w:eastAsia="Times New Roman" w:hAnsi="Times New Roman" w:cs="Times New Roman"/>
                    <w:b/>
                    <w:bCs/>
                    <w:sz w:val="24"/>
                    <w:szCs w:val="24"/>
                    <w:lang w:val="es-ES"/>
                  </w:rPr>
                  <w:t xml:space="preserve">DE VILLA </w:t>
                </w:r>
                <w:r w:rsidRPr="00BF77D3">
                  <w:rPr>
                    <w:rFonts w:ascii="Times New Roman" w:eastAsia="Times New Roman" w:hAnsi="Times New Roman" w:cs="Times New Roman"/>
                    <w:b/>
                    <w:bCs/>
                    <w:spacing w:val="-1"/>
                    <w:sz w:val="24"/>
                    <w:szCs w:val="24"/>
                    <w:lang w:val="es-ES"/>
                  </w:rPr>
                  <w:t>C</w:t>
                </w:r>
                <w:r w:rsidRPr="00BF77D3">
                  <w:rPr>
                    <w:rFonts w:ascii="Times New Roman" w:eastAsia="Times New Roman" w:hAnsi="Times New Roman" w:cs="Times New Roman"/>
                    <w:b/>
                    <w:bCs/>
                    <w:sz w:val="24"/>
                    <w:szCs w:val="24"/>
                    <w:lang w:val="es-ES"/>
                  </w:rPr>
                  <w:t>LA</w:t>
                </w:r>
                <w:r w:rsidRPr="00BF77D3">
                  <w:rPr>
                    <w:rFonts w:ascii="Times New Roman" w:eastAsia="Times New Roman" w:hAnsi="Times New Roman" w:cs="Times New Roman"/>
                    <w:b/>
                    <w:bCs/>
                    <w:spacing w:val="-1"/>
                    <w:sz w:val="24"/>
                    <w:szCs w:val="24"/>
                    <w:lang w:val="es-ES"/>
                  </w:rPr>
                  <w:t>R</w:t>
                </w:r>
                <w:r w:rsidRPr="00BF77D3">
                  <w:rPr>
                    <w:rFonts w:ascii="Times New Roman" w:eastAsia="Times New Roman" w:hAnsi="Times New Roman" w:cs="Times New Roman"/>
                    <w:b/>
                    <w:bCs/>
                    <w:sz w:val="24"/>
                    <w:szCs w:val="24"/>
                    <w:lang w:val="es-ES"/>
                  </w:rPr>
                  <w:t>A.</w:t>
                </w:r>
                <w:r w:rsidRPr="00BF77D3">
                  <w:rPr>
                    <w:rFonts w:ascii="Times New Roman" w:eastAsia="Times New Roman" w:hAnsi="Times New Roman" w:cs="Times New Roman"/>
                    <w:b/>
                    <w:bCs/>
                    <w:spacing w:val="1"/>
                    <w:sz w:val="24"/>
                    <w:szCs w:val="24"/>
                    <w:lang w:val="es-ES"/>
                  </w:rPr>
                  <w:t xml:space="preserve"> </w:t>
                </w:r>
                <w:r w:rsidRPr="00BF77D3">
                  <w:rPr>
                    <w:rFonts w:ascii="Times New Roman" w:eastAsia="Times New Roman" w:hAnsi="Times New Roman" w:cs="Times New Roman"/>
                    <w:b/>
                    <w:bCs/>
                    <w:sz w:val="24"/>
                    <w:szCs w:val="24"/>
                    <w:lang w:val="es-ES"/>
                  </w:rPr>
                  <w:t>C</w:t>
                </w:r>
                <w:r w:rsidRPr="00BF77D3">
                  <w:rPr>
                    <w:rFonts w:ascii="Times New Roman" w:eastAsia="Times New Roman" w:hAnsi="Times New Roman" w:cs="Times New Roman"/>
                    <w:b/>
                    <w:bCs/>
                    <w:spacing w:val="-1"/>
                    <w:sz w:val="24"/>
                    <w:szCs w:val="24"/>
                    <w:lang w:val="es-ES"/>
                  </w:rPr>
                  <w:t>U</w:t>
                </w:r>
                <w:r w:rsidRPr="00BF77D3">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76561E"/>
    <w:rsid w:val="00001B94"/>
    <w:rsid w:val="0003293B"/>
    <w:rsid w:val="000D0F77"/>
    <w:rsid w:val="0011057C"/>
    <w:rsid w:val="00126323"/>
    <w:rsid w:val="001C3E38"/>
    <w:rsid w:val="001D340A"/>
    <w:rsid w:val="00227BC7"/>
    <w:rsid w:val="002618C3"/>
    <w:rsid w:val="00306C3E"/>
    <w:rsid w:val="00324B83"/>
    <w:rsid w:val="003C1EC7"/>
    <w:rsid w:val="00423B87"/>
    <w:rsid w:val="0045198B"/>
    <w:rsid w:val="00557CB5"/>
    <w:rsid w:val="005D1DD7"/>
    <w:rsid w:val="005D215A"/>
    <w:rsid w:val="005E051F"/>
    <w:rsid w:val="00671ED3"/>
    <w:rsid w:val="00680004"/>
    <w:rsid w:val="00763C7A"/>
    <w:rsid w:val="0076561E"/>
    <w:rsid w:val="00796880"/>
    <w:rsid w:val="007B3924"/>
    <w:rsid w:val="007F29AE"/>
    <w:rsid w:val="00834409"/>
    <w:rsid w:val="008D721E"/>
    <w:rsid w:val="00AB4633"/>
    <w:rsid w:val="00AE571A"/>
    <w:rsid w:val="00B02183"/>
    <w:rsid w:val="00B21DA7"/>
    <w:rsid w:val="00B32924"/>
    <w:rsid w:val="00B34B0A"/>
    <w:rsid w:val="00B844CB"/>
    <w:rsid w:val="00BA514B"/>
    <w:rsid w:val="00BF77D3"/>
    <w:rsid w:val="00C749D6"/>
    <w:rsid w:val="00CC5FD8"/>
    <w:rsid w:val="00D1152F"/>
    <w:rsid w:val="00D50661"/>
    <w:rsid w:val="00D65F90"/>
    <w:rsid w:val="00D9533E"/>
    <w:rsid w:val="00E9114A"/>
    <w:rsid w:val="00F07482"/>
    <w:rsid w:val="00F64D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1">
    <w:name w:val="heading 1"/>
    <w:basedOn w:val="Normal"/>
    <w:next w:val="Normal"/>
    <w:link w:val="Ttulo1Car"/>
    <w:uiPriority w:val="9"/>
    <w:qFormat/>
    <w:rsid w:val="00E9114A"/>
    <w:pPr>
      <w:keepNext/>
      <w:widowControl/>
      <w:spacing w:before="240" w:after="60" w:line="360" w:lineRule="auto"/>
      <w:outlineLvl w:val="0"/>
    </w:pPr>
    <w:rPr>
      <w:rFonts w:ascii="Cambria" w:eastAsia="Times New Roman" w:hAnsi="Cambria" w:cs="Cambria"/>
      <w:b/>
      <w:bCs/>
      <w:kern w:val="32"/>
      <w:sz w:val="32"/>
      <w:szCs w:val="32"/>
    </w:rPr>
  </w:style>
  <w:style w:type="paragraph" w:styleId="Ttulo3">
    <w:name w:val="heading 3"/>
    <w:basedOn w:val="Normal"/>
    <w:next w:val="Normal"/>
    <w:link w:val="Ttulo3Car"/>
    <w:uiPriority w:val="9"/>
    <w:semiHidden/>
    <w:unhideWhenUsed/>
    <w:qFormat/>
    <w:rsid w:val="005D1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2924"/>
    <w:pPr>
      <w:widowControl/>
      <w:spacing w:before="120" w:after="120" w:line="360" w:lineRule="auto"/>
      <w:ind w:left="720"/>
    </w:pPr>
    <w:rPr>
      <w:rFonts w:ascii="Calibri" w:eastAsia="Times New Roman" w:hAnsi="Calibri" w:cs="Calibri"/>
      <w:sz w:val="24"/>
      <w:szCs w:val="24"/>
    </w:rPr>
  </w:style>
  <w:style w:type="character" w:customStyle="1" w:styleId="Ttulo1Car">
    <w:name w:val="Título 1 Car"/>
    <w:basedOn w:val="Fuentedeprrafopredeter"/>
    <w:link w:val="Ttulo1"/>
    <w:uiPriority w:val="9"/>
    <w:rsid w:val="00E9114A"/>
    <w:rPr>
      <w:rFonts w:ascii="Cambria" w:eastAsia="Times New Roman" w:hAnsi="Cambria" w:cs="Cambria"/>
      <w:b/>
      <w:bCs/>
      <w:kern w:val="32"/>
      <w:sz w:val="32"/>
      <w:szCs w:val="32"/>
    </w:rPr>
  </w:style>
  <w:style w:type="paragraph" w:styleId="NormalWeb">
    <w:name w:val="Normal (Web)"/>
    <w:basedOn w:val="Normal"/>
    <w:uiPriority w:val="99"/>
    <w:rsid w:val="00E9114A"/>
    <w:pPr>
      <w:widowControl/>
      <w:spacing w:before="100" w:beforeAutospacing="1" w:after="100" w:afterAutospacing="1" w:line="360" w:lineRule="auto"/>
      <w:ind w:right="-540"/>
      <w:jc w:val="both"/>
    </w:pPr>
    <w:rPr>
      <w:rFonts w:ascii="Arial" w:eastAsia="Times New Roman" w:hAnsi="Arial" w:cs="Arial"/>
      <w:color w:val="000000"/>
      <w:sz w:val="24"/>
      <w:szCs w:val="24"/>
      <w:lang w:val="es-ES" w:eastAsia="es-ES"/>
    </w:rPr>
  </w:style>
  <w:style w:type="character" w:customStyle="1" w:styleId="Ttulo3Car">
    <w:name w:val="Título 3 Car"/>
    <w:basedOn w:val="Fuentedeprrafopredeter"/>
    <w:link w:val="Ttulo3"/>
    <w:uiPriority w:val="9"/>
    <w:semiHidden/>
    <w:rsid w:val="005D1DD7"/>
    <w:rPr>
      <w:rFonts w:asciiTheme="majorHAnsi" w:eastAsiaTheme="majorEastAsia" w:hAnsiTheme="majorHAnsi" w:cstheme="majorBidi"/>
      <w:b/>
      <w:bCs/>
      <w:color w:val="4F81BD" w:themeColor="accent1"/>
    </w:rPr>
  </w:style>
  <w:style w:type="character" w:customStyle="1" w:styleId="tlid-translation">
    <w:name w:val="tlid-translation"/>
    <w:basedOn w:val="Fuentedeprrafopredeter"/>
    <w:rsid w:val="00F64D5E"/>
  </w:style>
  <w:style w:type="character" w:styleId="Hipervnculo">
    <w:name w:val="Hyperlink"/>
    <w:basedOn w:val="Fuentedeprrafopredeter"/>
    <w:uiPriority w:val="99"/>
    <w:unhideWhenUsed/>
    <w:rsid w:val="00D50661"/>
    <w:rPr>
      <w:color w:val="0000FF" w:themeColor="hyperlink"/>
      <w:u w:val="single"/>
    </w:rPr>
  </w:style>
  <w:style w:type="character" w:styleId="Refdecomentario">
    <w:name w:val="annotation reference"/>
    <w:basedOn w:val="Fuentedeprrafopredeter"/>
    <w:uiPriority w:val="99"/>
    <w:semiHidden/>
    <w:unhideWhenUsed/>
    <w:rsid w:val="00126323"/>
    <w:rPr>
      <w:sz w:val="16"/>
      <w:szCs w:val="16"/>
    </w:rPr>
  </w:style>
  <w:style w:type="paragraph" w:styleId="Textocomentario">
    <w:name w:val="annotation text"/>
    <w:basedOn w:val="Normal"/>
    <w:link w:val="TextocomentarioCar"/>
    <w:uiPriority w:val="99"/>
    <w:semiHidden/>
    <w:unhideWhenUsed/>
    <w:rsid w:val="001263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323"/>
    <w:rPr>
      <w:sz w:val="20"/>
      <w:szCs w:val="20"/>
    </w:rPr>
  </w:style>
  <w:style w:type="paragraph" w:styleId="Asuntodelcomentario">
    <w:name w:val="annotation subject"/>
    <w:basedOn w:val="Textocomentario"/>
    <w:next w:val="Textocomentario"/>
    <w:link w:val="AsuntodelcomentarioCar"/>
    <w:uiPriority w:val="99"/>
    <w:semiHidden/>
    <w:unhideWhenUsed/>
    <w:rsid w:val="00126323"/>
    <w:rPr>
      <w:b/>
      <w:bCs/>
    </w:rPr>
  </w:style>
  <w:style w:type="character" w:customStyle="1" w:styleId="AsuntodelcomentarioCar">
    <w:name w:val="Asunto del comentario Car"/>
    <w:basedOn w:val="TextocomentarioCar"/>
    <w:link w:val="Asuntodelcomentario"/>
    <w:uiPriority w:val="99"/>
    <w:semiHidden/>
    <w:rsid w:val="00126323"/>
    <w:rPr>
      <w:b/>
      <w:bCs/>
      <w:sz w:val="20"/>
      <w:szCs w:val="20"/>
    </w:rPr>
  </w:style>
  <w:style w:type="paragraph" w:styleId="Textodeglobo">
    <w:name w:val="Balloon Text"/>
    <w:basedOn w:val="Normal"/>
    <w:link w:val="TextodegloboCar"/>
    <w:uiPriority w:val="99"/>
    <w:semiHidden/>
    <w:unhideWhenUsed/>
    <w:rsid w:val="001263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3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676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mecio.gonzalez@cigb.edu.c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ank.alamos@cigb.edu.c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nier.paneque@cigb.edu.c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lourdes.crespo@reduc.edu.cu" TargetMode="External"/><Relationship Id="rId4" Type="http://schemas.openxmlformats.org/officeDocument/2006/relationships/footnotes" Target="footnotes.xml"/><Relationship Id="rId9" Type="http://schemas.openxmlformats.org/officeDocument/2006/relationships/hyperlink" Target="mailto:ruthdaly.segura@cigb.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40</cp:revision>
  <dcterms:created xsi:type="dcterms:W3CDTF">2019-03-04T19:34:00Z</dcterms:created>
  <dcterms:modified xsi:type="dcterms:W3CDTF">2019-03-22T15:32:00Z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