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F32" w:rsidRDefault="006F5F32">
      <w:pPr>
        <w:spacing w:before="5" w:after="0" w:line="120" w:lineRule="exact"/>
        <w:rPr>
          <w:sz w:val="12"/>
          <w:szCs w:val="12"/>
        </w:rPr>
      </w:pPr>
    </w:p>
    <w:p w:rsidR="006F5F32" w:rsidRPr="00244401" w:rsidRDefault="00FA2526" w:rsidP="00DD2E33">
      <w:pPr>
        <w:jc w:val="center"/>
        <w:rPr>
          <w:rFonts w:ascii="Times New Roman" w:hAnsi="Times New Roman" w:cs="Times New Roman"/>
          <w:b/>
          <w:sz w:val="28"/>
          <w:szCs w:val="28"/>
          <w:lang w:val="es-MX"/>
        </w:rPr>
      </w:pPr>
      <w:r w:rsidRPr="00244401">
        <w:rPr>
          <w:rFonts w:ascii="Times New Roman" w:hAnsi="Times New Roman" w:cs="Times New Roman"/>
          <w:b/>
          <w:spacing w:val="-1"/>
          <w:sz w:val="28"/>
          <w:szCs w:val="28"/>
          <w:lang w:val="es-MX"/>
        </w:rPr>
        <w:t>N</w:t>
      </w:r>
      <w:r w:rsidRPr="00244401">
        <w:rPr>
          <w:rFonts w:ascii="Times New Roman" w:hAnsi="Times New Roman" w:cs="Times New Roman"/>
          <w:b/>
          <w:sz w:val="28"/>
          <w:szCs w:val="28"/>
          <w:lang w:val="es-MX"/>
        </w:rPr>
        <w:t>O</w:t>
      </w:r>
      <w:r w:rsidRPr="00244401">
        <w:rPr>
          <w:rFonts w:ascii="Times New Roman" w:hAnsi="Times New Roman" w:cs="Times New Roman"/>
          <w:b/>
          <w:spacing w:val="-1"/>
          <w:sz w:val="28"/>
          <w:szCs w:val="28"/>
          <w:lang w:val="es-MX"/>
        </w:rPr>
        <w:t>M</w:t>
      </w:r>
      <w:r w:rsidRPr="00244401">
        <w:rPr>
          <w:rFonts w:ascii="Times New Roman" w:hAnsi="Times New Roman" w:cs="Times New Roman"/>
          <w:b/>
          <w:sz w:val="28"/>
          <w:szCs w:val="28"/>
          <w:lang w:val="es-MX"/>
        </w:rPr>
        <w:t>B</w:t>
      </w:r>
      <w:r w:rsidRPr="00244401">
        <w:rPr>
          <w:rFonts w:ascii="Times New Roman" w:hAnsi="Times New Roman" w:cs="Times New Roman"/>
          <w:b/>
          <w:spacing w:val="-1"/>
          <w:sz w:val="28"/>
          <w:szCs w:val="28"/>
          <w:lang w:val="es-MX"/>
        </w:rPr>
        <w:t>R</w:t>
      </w:r>
      <w:r w:rsidRPr="00244401">
        <w:rPr>
          <w:rFonts w:ascii="Times New Roman" w:hAnsi="Times New Roman" w:cs="Times New Roman"/>
          <w:b/>
          <w:sz w:val="28"/>
          <w:szCs w:val="28"/>
          <w:lang w:val="es-MX"/>
        </w:rPr>
        <w:t xml:space="preserve">E </w:t>
      </w:r>
      <w:r w:rsidRPr="00244401">
        <w:rPr>
          <w:rFonts w:ascii="Times New Roman" w:hAnsi="Times New Roman" w:cs="Times New Roman"/>
          <w:b/>
          <w:spacing w:val="-1"/>
          <w:sz w:val="28"/>
          <w:szCs w:val="28"/>
          <w:lang w:val="es-MX"/>
        </w:rPr>
        <w:t>D</w:t>
      </w:r>
      <w:r w:rsidRPr="00244401">
        <w:rPr>
          <w:rFonts w:ascii="Times New Roman" w:hAnsi="Times New Roman" w:cs="Times New Roman"/>
          <w:b/>
          <w:sz w:val="28"/>
          <w:szCs w:val="28"/>
          <w:lang w:val="es-MX"/>
        </w:rPr>
        <w:t>EL S</w:t>
      </w:r>
      <w:r w:rsidRPr="00244401">
        <w:rPr>
          <w:rFonts w:ascii="Times New Roman" w:hAnsi="Times New Roman" w:cs="Times New Roman"/>
          <w:b/>
          <w:spacing w:val="-1"/>
          <w:sz w:val="28"/>
          <w:szCs w:val="28"/>
          <w:lang w:val="es-MX"/>
        </w:rPr>
        <w:t>U</w:t>
      </w:r>
      <w:r w:rsidRPr="00244401">
        <w:rPr>
          <w:rFonts w:ascii="Times New Roman" w:hAnsi="Times New Roman" w:cs="Times New Roman"/>
          <w:b/>
          <w:sz w:val="28"/>
          <w:szCs w:val="28"/>
          <w:lang w:val="es-MX"/>
        </w:rPr>
        <w:t>B-E</w:t>
      </w:r>
      <w:r w:rsidRPr="00244401">
        <w:rPr>
          <w:rFonts w:ascii="Times New Roman" w:hAnsi="Times New Roman" w:cs="Times New Roman"/>
          <w:b/>
          <w:spacing w:val="-1"/>
          <w:sz w:val="28"/>
          <w:szCs w:val="28"/>
          <w:lang w:val="es-MX"/>
        </w:rPr>
        <w:t>V</w:t>
      </w:r>
      <w:r w:rsidRPr="00244401">
        <w:rPr>
          <w:rFonts w:ascii="Times New Roman" w:hAnsi="Times New Roman" w:cs="Times New Roman"/>
          <w:b/>
          <w:sz w:val="28"/>
          <w:szCs w:val="28"/>
          <w:lang w:val="es-MX"/>
        </w:rPr>
        <w:t>E</w:t>
      </w:r>
      <w:r w:rsidRPr="00244401">
        <w:rPr>
          <w:rFonts w:ascii="Times New Roman" w:hAnsi="Times New Roman" w:cs="Times New Roman"/>
          <w:b/>
          <w:spacing w:val="-1"/>
          <w:sz w:val="28"/>
          <w:szCs w:val="28"/>
          <w:lang w:val="es-MX"/>
        </w:rPr>
        <w:t>N</w:t>
      </w:r>
      <w:r w:rsidRPr="00244401">
        <w:rPr>
          <w:rFonts w:ascii="Times New Roman" w:hAnsi="Times New Roman" w:cs="Times New Roman"/>
          <w:b/>
          <w:sz w:val="28"/>
          <w:szCs w:val="28"/>
          <w:lang w:val="es-MX"/>
        </w:rPr>
        <w:t>TO</w:t>
      </w:r>
    </w:p>
    <w:p w:rsidR="006F5F32" w:rsidRPr="00BC7C27" w:rsidRDefault="005A1005" w:rsidP="00DD2E33">
      <w:pPr>
        <w:widowControl/>
        <w:spacing w:before="100" w:beforeAutospacing="1" w:after="100" w:afterAutospacing="1" w:line="240" w:lineRule="auto"/>
        <w:jc w:val="center"/>
        <w:outlineLvl w:val="3"/>
        <w:rPr>
          <w:rFonts w:ascii="Times New Roman" w:eastAsia="Times New Roman" w:hAnsi="Times New Roman" w:cs="Times New Roman"/>
          <w:b/>
          <w:bCs/>
          <w:sz w:val="28"/>
          <w:szCs w:val="28"/>
          <w:lang w:val="es-MX" w:eastAsia="es-MX"/>
        </w:rPr>
      </w:pPr>
      <w:r w:rsidRPr="005A1005">
        <w:rPr>
          <w:rFonts w:ascii="Times New Roman" w:hAnsi="Times New Roman" w:cs="Times New Roman"/>
          <w:b/>
          <w:sz w:val="28"/>
          <w:szCs w:val="28"/>
          <w:lang w:val="es-MX" w:eastAsia="es-MX"/>
        </w:rPr>
        <w:t>VII SIMPOSIO INTERNACIONAL DE CIENCIAS FARMACÉUTICAS.</w:t>
      </w:r>
      <w:r w:rsidRPr="005A1005">
        <w:rPr>
          <w:rFonts w:ascii="Times New Roman" w:eastAsia="Times New Roman" w:hAnsi="Times New Roman" w:cs="Times New Roman"/>
          <w:b/>
          <w:bCs/>
          <w:sz w:val="28"/>
          <w:szCs w:val="28"/>
          <w:lang w:val="es-MX" w:eastAsia="es-MX"/>
        </w:rPr>
        <w:t xml:space="preserve"> "DISEÑO, OBTENCIÓN Y DESARROLLO DE FÁRMACOS"</w:t>
      </w:r>
    </w:p>
    <w:p w:rsidR="006F5F32" w:rsidRPr="00935101" w:rsidRDefault="00FA2526" w:rsidP="00DD2E33">
      <w:pPr>
        <w:jc w:val="center"/>
        <w:rPr>
          <w:rFonts w:ascii="Times New Roman" w:hAnsi="Times New Roman" w:cs="Times New Roman"/>
          <w:b/>
          <w:i/>
          <w:sz w:val="28"/>
          <w:szCs w:val="28"/>
          <w:lang w:val="es-MX"/>
        </w:rPr>
      </w:pPr>
      <w:r w:rsidRPr="00935101">
        <w:rPr>
          <w:rFonts w:ascii="Times New Roman" w:hAnsi="Times New Roman" w:cs="Times New Roman"/>
          <w:b/>
          <w:i/>
          <w:sz w:val="28"/>
          <w:szCs w:val="28"/>
          <w:lang w:val="es-MX"/>
        </w:rPr>
        <w:t>T</w:t>
      </w:r>
      <w:r w:rsidRPr="00935101">
        <w:rPr>
          <w:rFonts w:ascii="Times New Roman" w:hAnsi="Times New Roman" w:cs="Times New Roman"/>
          <w:b/>
          <w:i/>
          <w:spacing w:val="1"/>
          <w:sz w:val="28"/>
          <w:szCs w:val="28"/>
          <w:lang w:val="es-MX"/>
        </w:rPr>
        <w:t>í</w:t>
      </w:r>
      <w:r w:rsidRPr="00935101">
        <w:rPr>
          <w:rFonts w:ascii="Times New Roman" w:hAnsi="Times New Roman" w:cs="Times New Roman"/>
          <w:b/>
          <w:i/>
          <w:sz w:val="28"/>
          <w:szCs w:val="28"/>
          <w:lang w:val="es-MX"/>
        </w:rPr>
        <w:t>t</w:t>
      </w:r>
      <w:r w:rsidRPr="00935101">
        <w:rPr>
          <w:rFonts w:ascii="Times New Roman" w:hAnsi="Times New Roman" w:cs="Times New Roman"/>
          <w:b/>
          <w:i/>
          <w:spacing w:val="-3"/>
          <w:sz w:val="28"/>
          <w:szCs w:val="28"/>
          <w:lang w:val="es-MX"/>
        </w:rPr>
        <w:t>u</w:t>
      </w:r>
      <w:r w:rsidRPr="00935101">
        <w:rPr>
          <w:rFonts w:ascii="Times New Roman" w:hAnsi="Times New Roman" w:cs="Times New Roman"/>
          <w:b/>
          <w:i/>
          <w:spacing w:val="1"/>
          <w:sz w:val="28"/>
          <w:szCs w:val="28"/>
          <w:lang w:val="es-MX"/>
        </w:rPr>
        <w:t>l</w:t>
      </w:r>
      <w:r w:rsidRPr="00935101">
        <w:rPr>
          <w:rFonts w:ascii="Times New Roman" w:hAnsi="Times New Roman" w:cs="Times New Roman"/>
          <w:b/>
          <w:i/>
          <w:sz w:val="28"/>
          <w:szCs w:val="28"/>
          <w:lang w:val="es-MX"/>
        </w:rPr>
        <w:t>o</w:t>
      </w:r>
    </w:p>
    <w:p w:rsidR="00BC7C27" w:rsidRPr="00935101" w:rsidRDefault="00BB649B" w:rsidP="00DD2E33">
      <w:pPr>
        <w:jc w:val="center"/>
        <w:rPr>
          <w:rFonts w:ascii="Times New Roman" w:hAnsi="Times New Roman" w:cs="Times New Roman"/>
          <w:b/>
          <w:i/>
          <w:sz w:val="28"/>
          <w:szCs w:val="28"/>
          <w:lang w:val="es-ES_tradnl"/>
        </w:rPr>
      </w:pPr>
      <w:r w:rsidRPr="00935101">
        <w:rPr>
          <w:rFonts w:ascii="Times New Roman" w:hAnsi="Times New Roman" w:cs="Times New Roman"/>
          <w:b/>
          <w:i/>
          <w:sz w:val="28"/>
          <w:szCs w:val="28"/>
          <w:lang w:val="es-ES_tradnl"/>
        </w:rPr>
        <w:t>Propuesta de Rediseño del Sistema de Información para la gestión de medicamentos controlados en las Farmacias de la Provincia Villa Clara.</w:t>
      </w:r>
    </w:p>
    <w:p w:rsidR="006F5F32" w:rsidRPr="00244401" w:rsidRDefault="00FA2526" w:rsidP="00DD2E33">
      <w:pPr>
        <w:jc w:val="center"/>
        <w:rPr>
          <w:rFonts w:ascii="Times New Roman" w:hAnsi="Times New Roman" w:cs="Times New Roman"/>
          <w:b/>
          <w:sz w:val="28"/>
          <w:szCs w:val="28"/>
        </w:rPr>
      </w:pPr>
      <w:r w:rsidRPr="00244401">
        <w:rPr>
          <w:rFonts w:ascii="Times New Roman" w:hAnsi="Times New Roman" w:cs="Times New Roman"/>
          <w:b/>
          <w:sz w:val="28"/>
          <w:szCs w:val="28"/>
        </w:rPr>
        <w:t>T</w:t>
      </w:r>
      <w:r w:rsidRPr="00244401">
        <w:rPr>
          <w:rFonts w:ascii="Times New Roman" w:hAnsi="Times New Roman" w:cs="Times New Roman"/>
          <w:b/>
          <w:spacing w:val="1"/>
          <w:sz w:val="28"/>
          <w:szCs w:val="28"/>
        </w:rPr>
        <w:t>it</w:t>
      </w:r>
      <w:r w:rsidRPr="00244401">
        <w:rPr>
          <w:rFonts w:ascii="Times New Roman" w:hAnsi="Times New Roman" w:cs="Times New Roman"/>
          <w:b/>
          <w:sz w:val="28"/>
          <w:szCs w:val="28"/>
        </w:rPr>
        <w:t>le</w:t>
      </w:r>
    </w:p>
    <w:p w:rsidR="00C83438" w:rsidRPr="00BC7C27" w:rsidRDefault="00BB649B" w:rsidP="00BC7C27">
      <w:pPr>
        <w:spacing w:after="0"/>
        <w:jc w:val="center"/>
        <w:rPr>
          <w:rFonts w:ascii="Times New Roman" w:hAnsi="Times New Roman" w:cs="Times New Roman"/>
          <w:b/>
          <w:i/>
          <w:sz w:val="28"/>
          <w:szCs w:val="28"/>
        </w:rPr>
      </w:pPr>
      <w:r w:rsidRPr="00A6496A">
        <w:rPr>
          <w:rFonts w:ascii="Times New Roman" w:hAnsi="Times New Roman" w:cs="Times New Roman"/>
          <w:b/>
          <w:i/>
          <w:sz w:val="28"/>
          <w:szCs w:val="28"/>
        </w:rPr>
        <w:t>Proposed Redesign of the Information System for the management of controlled medicines in the Pharmacies of Villa Clara Province.</w:t>
      </w:r>
    </w:p>
    <w:p w:rsidR="00BC7C27" w:rsidRDefault="00BC7C27" w:rsidP="0093413A">
      <w:pPr>
        <w:spacing w:after="0" w:line="360" w:lineRule="auto"/>
        <w:ind w:left="102" w:right="-20"/>
        <w:jc w:val="both"/>
        <w:rPr>
          <w:rFonts w:ascii="Times New Roman" w:eastAsia="Times New Roman" w:hAnsi="Times New Roman" w:cs="Times New Roman"/>
          <w:sz w:val="24"/>
          <w:szCs w:val="24"/>
        </w:rPr>
      </w:pPr>
    </w:p>
    <w:p w:rsidR="00BC7C27" w:rsidRPr="00935101" w:rsidRDefault="00BC7C27" w:rsidP="0093413A">
      <w:pPr>
        <w:spacing w:after="0" w:line="360" w:lineRule="auto"/>
        <w:ind w:left="102" w:right="-20"/>
        <w:jc w:val="both"/>
        <w:rPr>
          <w:rFonts w:ascii="Times New Roman" w:eastAsia="Times New Roman" w:hAnsi="Times New Roman" w:cs="Times New Roman"/>
          <w:sz w:val="24"/>
          <w:szCs w:val="24"/>
        </w:rPr>
      </w:pPr>
    </w:p>
    <w:p w:rsidR="00BB649B" w:rsidRDefault="00BB649B" w:rsidP="0093413A">
      <w:pPr>
        <w:spacing w:after="0" w:line="360" w:lineRule="auto"/>
        <w:ind w:left="102" w:right="-20"/>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MsC. Yaquelyn López Ruiz</w:t>
      </w:r>
    </w:p>
    <w:p w:rsidR="00BB649B" w:rsidRDefault="00BB649B" w:rsidP="0093413A">
      <w:pPr>
        <w:spacing w:after="0" w:line="360" w:lineRule="auto"/>
        <w:ind w:left="102" w:right="-20"/>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Empresa Provincial de farmacias y Ópticas. Villa Clara. Cuba</w:t>
      </w:r>
    </w:p>
    <w:p w:rsidR="006F5F32" w:rsidRPr="00C83438" w:rsidRDefault="00BB649B" w:rsidP="00C83438">
      <w:pPr>
        <w:spacing w:after="0" w:line="360" w:lineRule="auto"/>
        <w:ind w:left="102" w:right="-20"/>
        <w:jc w:val="both"/>
        <w:rPr>
          <w:rFonts w:ascii="Times New Roman" w:eastAsia="Times New Roman" w:hAnsi="Times New Roman" w:cs="Times New Roman"/>
          <w:sz w:val="24"/>
          <w:szCs w:val="24"/>
          <w:lang w:val="es-MX"/>
        </w:rPr>
      </w:pPr>
      <w:r>
        <w:rPr>
          <w:rFonts w:ascii="Times New Roman" w:eastAsia="Times New Roman" w:hAnsi="Times New Roman" w:cs="Times New Roman"/>
          <w:sz w:val="24"/>
          <w:szCs w:val="24"/>
          <w:lang w:val="es-MX"/>
        </w:rPr>
        <w:t xml:space="preserve"> </w:t>
      </w:r>
      <w:r w:rsidRPr="009A506D">
        <w:rPr>
          <w:rFonts w:ascii="Times New Roman" w:eastAsia="Times New Roman" w:hAnsi="Times New Roman" w:cs="Times New Roman"/>
          <w:spacing w:val="3"/>
          <w:sz w:val="24"/>
          <w:szCs w:val="24"/>
          <w:lang w:val="es-MX"/>
        </w:rPr>
        <w:t>E</w:t>
      </w:r>
      <w:r w:rsidRPr="009A506D">
        <w:rPr>
          <w:rFonts w:ascii="Times New Roman" w:eastAsia="Times New Roman" w:hAnsi="Times New Roman" w:cs="Times New Roman"/>
          <w:spacing w:val="-1"/>
          <w:sz w:val="24"/>
          <w:szCs w:val="24"/>
          <w:lang w:val="es-MX"/>
        </w:rPr>
        <w:t>-</w:t>
      </w:r>
      <w:r w:rsidRPr="009A506D">
        <w:rPr>
          <w:rFonts w:ascii="Times New Roman" w:eastAsia="Times New Roman" w:hAnsi="Times New Roman" w:cs="Times New Roman"/>
          <w:sz w:val="24"/>
          <w:szCs w:val="24"/>
          <w:lang w:val="es-MX"/>
        </w:rPr>
        <w:t>mail</w:t>
      </w:r>
      <w:r>
        <w:rPr>
          <w:rFonts w:ascii="Times New Roman" w:eastAsia="Times New Roman" w:hAnsi="Times New Roman" w:cs="Times New Roman"/>
          <w:sz w:val="24"/>
          <w:szCs w:val="24"/>
          <w:lang w:val="es-MX"/>
        </w:rPr>
        <w:t xml:space="preserve"> ylopezruiz@infomed.sld.cu</w:t>
      </w: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pPr>
        <w:spacing w:after="0" w:line="359" w:lineRule="auto"/>
        <w:ind w:left="102" w:right="1183"/>
        <w:rPr>
          <w:rFonts w:ascii="Times New Roman" w:eastAsia="Times New Roman" w:hAnsi="Times New Roman" w:cs="Times New Roman"/>
          <w:b/>
          <w:bCs/>
          <w:sz w:val="24"/>
          <w:szCs w:val="24"/>
          <w:lang w:val="es-MX"/>
        </w:rPr>
      </w:pPr>
    </w:p>
    <w:p w:rsidR="00BC7C27" w:rsidRDefault="00BC7C27" w:rsidP="00DD2E33">
      <w:pPr>
        <w:spacing w:after="0" w:line="359" w:lineRule="auto"/>
        <w:ind w:right="1183"/>
        <w:rPr>
          <w:rFonts w:ascii="Times New Roman" w:eastAsia="Times New Roman" w:hAnsi="Times New Roman" w:cs="Times New Roman"/>
          <w:b/>
          <w:bCs/>
          <w:sz w:val="24"/>
          <w:szCs w:val="24"/>
          <w:lang w:val="es-MX"/>
        </w:rPr>
      </w:pPr>
    </w:p>
    <w:p w:rsidR="00DB3689" w:rsidRDefault="00DB3689" w:rsidP="00BC7C27">
      <w:pPr>
        <w:spacing w:after="0" w:line="359" w:lineRule="auto"/>
        <w:ind w:left="102" w:right="1183"/>
        <w:rPr>
          <w:rFonts w:ascii="Times New Roman" w:eastAsia="Times New Roman" w:hAnsi="Times New Roman" w:cs="Times New Roman"/>
          <w:b/>
          <w:bCs/>
          <w:sz w:val="24"/>
          <w:szCs w:val="24"/>
          <w:lang w:val="es-MX"/>
        </w:rPr>
      </w:pPr>
    </w:p>
    <w:p w:rsidR="00BC7C27" w:rsidRDefault="00FA2526" w:rsidP="00BC7C27">
      <w:pPr>
        <w:spacing w:after="0" w:line="359" w:lineRule="auto"/>
        <w:ind w:left="102" w:right="1183"/>
        <w:rPr>
          <w:rFonts w:ascii="Times New Roman" w:eastAsia="Times New Roman" w:hAnsi="Times New Roman" w:cs="Times New Roman"/>
          <w:b/>
          <w:bCs/>
          <w:spacing w:val="1"/>
          <w:sz w:val="24"/>
          <w:szCs w:val="24"/>
          <w:lang w:val="es-MX"/>
        </w:rPr>
      </w:pPr>
      <w:r w:rsidRPr="00D707A9">
        <w:rPr>
          <w:rFonts w:ascii="Times New Roman" w:eastAsia="Times New Roman" w:hAnsi="Times New Roman" w:cs="Times New Roman"/>
          <w:b/>
          <w:bCs/>
          <w:sz w:val="24"/>
          <w:szCs w:val="24"/>
          <w:lang w:val="es-MX"/>
        </w:rPr>
        <w:t>R</w:t>
      </w:r>
      <w:r w:rsidRPr="00D707A9">
        <w:rPr>
          <w:rFonts w:ascii="Times New Roman" w:eastAsia="Times New Roman" w:hAnsi="Times New Roman" w:cs="Times New Roman"/>
          <w:b/>
          <w:bCs/>
          <w:spacing w:val="-1"/>
          <w:sz w:val="24"/>
          <w:szCs w:val="24"/>
          <w:lang w:val="es-MX"/>
        </w:rPr>
        <w:t>e</w:t>
      </w:r>
      <w:r w:rsidRPr="00D707A9">
        <w:rPr>
          <w:rFonts w:ascii="Times New Roman" w:eastAsia="Times New Roman" w:hAnsi="Times New Roman" w:cs="Times New Roman"/>
          <w:b/>
          <w:bCs/>
          <w:sz w:val="24"/>
          <w:szCs w:val="24"/>
          <w:lang w:val="es-MX"/>
        </w:rPr>
        <w:t>s</w:t>
      </w:r>
      <w:r w:rsidRPr="00D707A9">
        <w:rPr>
          <w:rFonts w:ascii="Times New Roman" w:eastAsia="Times New Roman" w:hAnsi="Times New Roman" w:cs="Times New Roman"/>
          <w:b/>
          <w:bCs/>
          <w:spacing w:val="1"/>
          <w:sz w:val="24"/>
          <w:szCs w:val="24"/>
          <w:lang w:val="es-MX"/>
        </w:rPr>
        <w:t>u</w:t>
      </w:r>
      <w:r w:rsidRPr="00D707A9">
        <w:rPr>
          <w:rFonts w:ascii="Times New Roman" w:eastAsia="Times New Roman" w:hAnsi="Times New Roman" w:cs="Times New Roman"/>
          <w:b/>
          <w:bCs/>
          <w:spacing w:val="-1"/>
          <w:sz w:val="24"/>
          <w:szCs w:val="24"/>
          <w:lang w:val="es-MX"/>
        </w:rPr>
        <w:t>me</w:t>
      </w:r>
      <w:r w:rsidRPr="00D707A9">
        <w:rPr>
          <w:rFonts w:ascii="Times New Roman" w:eastAsia="Times New Roman" w:hAnsi="Times New Roman" w:cs="Times New Roman"/>
          <w:b/>
          <w:bCs/>
          <w:spacing w:val="1"/>
          <w:sz w:val="24"/>
          <w:szCs w:val="24"/>
          <w:lang w:val="es-MX"/>
        </w:rPr>
        <w:t>n</w:t>
      </w:r>
    </w:p>
    <w:p w:rsidR="00BC7C27" w:rsidRDefault="00BC7C27" w:rsidP="00BC7C27">
      <w:pPr>
        <w:spacing w:after="0" w:line="360" w:lineRule="auto"/>
        <w:jc w:val="both"/>
        <w:rPr>
          <w:rFonts w:ascii="Times New Roman" w:hAnsi="Times New Roman" w:cs="Times New Roman"/>
          <w:sz w:val="24"/>
          <w:szCs w:val="24"/>
          <w:lang w:val="es-MX"/>
        </w:rPr>
      </w:pPr>
      <w:r w:rsidRPr="00BA62DC">
        <w:rPr>
          <w:rFonts w:ascii="Times New Roman" w:hAnsi="Times New Roman" w:cs="Times New Roman"/>
          <w:sz w:val="24"/>
          <w:szCs w:val="24"/>
          <w:lang w:val="es-ES_tradnl"/>
        </w:rPr>
        <w:t xml:space="preserve">Son prácticamente inexistentes los estudios relativos a la calidad del servicio de expendio y dispensación de Medicamentos por Tarjeta Control (medicamentos controlados) en Cuba a pesar de las disímiles intenciones del Ministerio de Salud Pública por mejorar las condiciones para el trabajo en las farmacias aún no se vislumbra un cambio en la prestación de este servicio. La cantidad de controles existentes, aunque justificados, no impiden que en la actividad se aprecien riesgos potenciales de alto impacto y similar severidad, que sea engorroso y generador de insatisfacciones. La presente investigación tiene como objetivo </w:t>
      </w:r>
      <w:r w:rsidRPr="00BA62DC">
        <w:rPr>
          <w:rFonts w:ascii="Times New Roman" w:hAnsi="Times New Roman" w:cs="Times New Roman"/>
          <w:sz w:val="24"/>
          <w:szCs w:val="24"/>
          <w:lang w:val="es-MX"/>
        </w:rPr>
        <w:t xml:space="preserve">proponer mejoras en el sistema de información para la gestión en el expendio y dispensación de medicamentos controlados. El enfoque mixto permite la visualización del fenómeno a través de una investigación de tipo descriptiva. Se realizó modelado a través de la herramienta CAPYROX que permitió rediseñar la actividad de expendio de medicamentos controlados obteniéndose el </w:t>
      </w:r>
      <w:r w:rsidRPr="00BA62DC">
        <w:rPr>
          <w:rFonts w:ascii="Times New Roman" w:hAnsi="Times New Roman" w:cs="Times New Roman"/>
          <w:noProof/>
          <w:sz w:val="24"/>
          <w:szCs w:val="24"/>
          <w:lang w:val="es-MX"/>
        </w:rPr>
        <w:t>modelo</w:t>
      </w:r>
      <w:r w:rsidRPr="00BA62DC">
        <w:rPr>
          <w:rFonts w:ascii="Times New Roman" w:hAnsi="Times New Roman" w:cs="Times New Roman"/>
          <w:sz w:val="24"/>
          <w:szCs w:val="24"/>
          <w:lang w:val="es-MX"/>
        </w:rPr>
        <w:t xml:space="preserve"> futuro (TO-BE) optimizado, el que facilita la organización de la información con respecto al sistema actual, con vista a una posterior automatización de la actividad. Además, permitiendo la optimización del servicio en función de disminución de tiempo, costo y disminución de los riesgos en la realización de la actividad.</w:t>
      </w:r>
    </w:p>
    <w:p w:rsidR="00BC7C27" w:rsidRPr="00BC7C27" w:rsidRDefault="00BC7C27" w:rsidP="00BC7C27">
      <w:pPr>
        <w:spacing w:after="0"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Palabras Clave:</w:t>
      </w:r>
      <w:r w:rsidRPr="00A6496A">
        <w:rPr>
          <w:rFonts w:ascii="Times New Roman" w:hAnsi="Times New Roman" w:cs="Times New Roman"/>
          <w:sz w:val="24"/>
          <w:szCs w:val="24"/>
          <w:lang w:val="es-MX"/>
        </w:rPr>
        <w:t xml:space="preserve"> Calidad de servicio; Servicio farmacéutico; Sistema de información, Medicamentos controlados; Dispensación-expendio de medicamento.</w:t>
      </w:r>
    </w:p>
    <w:p w:rsidR="00BC7C27" w:rsidRPr="00BC7C27" w:rsidRDefault="00BC7C27" w:rsidP="00BC7C27">
      <w:pPr>
        <w:spacing w:after="0" w:line="359" w:lineRule="auto"/>
        <w:ind w:left="102" w:right="1183"/>
        <w:rPr>
          <w:rFonts w:ascii="Times New Roman" w:eastAsia="Times New Roman" w:hAnsi="Times New Roman" w:cs="Times New Roman"/>
          <w:b/>
          <w:bCs/>
          <w:sz w:val="24"/>
          <w:szCs w:val="24"/>
          <w:lang w:val="es-MX"/>
        </w:rPr>
        <w:sectPr w:rsidR="00BC7C27" w:rsidRPr="00BC7C27" w:rsidSect="00DD2E33">
          <w:headerReference w:type="default" r:id="rId8"/>
          <w:footerReference w:type="default" r:id="rId9"/>
          <w:type w:val="continuous"/>
          <w:pgSz w:w="11920" w:h="16840"/>
          <w:pgMar w:top="2897" w:right="1588" w:bottom="1639" w:left="1599" w:header="301" w:footer="1446" w:gutter="0"/>
          <w:cols w:space="720"/>
        </w:sectPr>
      </w:pPr>
    </w:p>
    <w:p w:rsidR="00DB3689" w:rsidRPr="00935101" w:rsidRDefault="00DB3689" w:rsidP="00221BCA">
      <w:pPr>
        <w:spacing w:after="0" w:line="361" w:lineRule="auto"/>
        <w:ind w:left="102" w:right="1187"/>
        <w:rPr>
          <w:rFonts w:ascii="Times New Roman" w:eastAsia="Times New Roman" w:hAnsi="Times New Roman" w:cs="Times New Roman"/>
          <w:b/>
          <w:bCs/>
          <w:i/>
          <w:sz w:val="24"/>
          <w:szCs w:val="24"/>
          <w:lang w:val="es-MX"/>
        </w:rPr>
      </w:pPr>
    </w:p>
    <w:p w:rsidR="00221BCA" w:rsidRPr="00A6496A" w:rsidRDefault="00221BCA" w:rsidP="00221BCA">
      <w:pPr>
        <w:spacing w:after="0" w:line="361" w:lineRule="auto"/>
        <w:ind w:left="102" w:right="1187"/>
        <w:rPr>
          <w:rFonts w:ascii="Times New Roman" w:eastAsia="Times New Roman" w:hAnsi="Times New Roman" w:cs="Times New Roman"/>
          <w:sz w:val="24"/>
          <w:szCs w:val="24"/>
        </w:rPr>
      </w:pPr>
      <w:r w:rsidRPr="00A6496A">
        <w:rPr>
          <w:rFonts w:ascii="Times New Roman" w:eastAsia="Times New Roman" w:hAnsi="Times New Roman" w:cs="Times New Roman"/>
          <w:b/>
          <w:bCs/>
          <w:i/>
          <w:sz w:val="24"/>
          <w:szCs w:val="24"/>
        </w:rPr>
        <w:t>Abst</w:t>
      </w:r>
      <w:r w:rsidRPr="00A6496A">
        <w:rPr>
          <w:rFonts w:ascii="Times New Roman" w:eastAsia="Times New Roman" w:hAnsi="Times New Roman" w:cs="Times New Roman"/>
          <w:b/>
          <w:bCs/>
          <w:i/>
          <w:spacing w:val="1"/>
          <w:sz w:val="24"/>
          <w:szCs w:val="24"/>
        </w:rPr>
        <w:t>r</w:t>
      </w:r>
      <w:r w:rsidRPr="00A6496A">
        <w:rPr>
          <w:rFonts w:ascii="Times New Roman" w:eastAsia="Times New Roman" w:hAnsi="Times New Roman" w:cs="Times New Roman"/>
          <w:b/>
          <w:bCs/>
          <w:i/>
          <w:sz w:val="24"/>
          <w:szCs w:val="24"/>
        </w:rPr>
        <w:t>a</w:t>
      </w:r>
      <w:r w:rsidRPr="00A6496A">
        <w:rPr>
          <w:rFonts w:ascii="Times New Roman" w:eastAsia="Times New Roman" w:hAnsi="Times New Roman" w:cs="Times New Roman"/>
          <w:b/>
          <w:bCs/>
          <w:i/>
          <w:spacing w:val="-1"/>
          <w:sz w:val="24"/>
          <w:szCs w:val="24"/>
        </w:rPr>
        <w:t>c</w:t>
      </w:r>
      <w:r w:rsidRPr="00A6496A">
        <w:rPr>
          <w:rFonts w:ascii="Times New Roman" w:eastAsia="Times New Roman" w:hAnsi="Times New Roman" w:cs="Times New Roman"/>
          <w:b/>
          <w:bCs/>
          <w:i/>
          <w:sz w:val="24"/>
          <w:szCs w:val="24"/>
        </w:rPr>
        <w:t xml:space="preserve">t: </w:t>
      </w:r>
    </w:p>
    <w:p w:rsidR="00221BCA" w:rsidRDefault="00221BCA" w:rsidP="00063E51">
      <w:pPr>
        <w:spacing w:after="0" w:line="360" w:lineRule="auto"/>
        <w:jc w:val="both"/>
        <w:rPr>
          <w:rStyle w:val="tlid-translation"/>
          <w:rFonts w:ascii="Times New Roman" w:hAnsi="Times New Roman" w:cs="Times New Roman"/>
          <w:i/>
          <w:sz w:val="24"/>
          <w:szCs w:val="24"/>
        </w:rPr>
      </w:pPr>
      <w:r w:rsidRPr="00411EF6">
        <w:rPr>
          <w:rStyle w:val="tlid-translation"/>
          <w:rFonts w:ascii="Times New Roman" w:hAnsi="Times New Roman" w:cs="Times New Roman"/>
          <w:i/>
          <w:sz w:val="24"/>
          <w:szCs w:val="24"/>
        </w:rPr>
        <w:t>There are practically nonexistent studies related to the quality of dispensing and dispensing of Medications by Control Card (controlled medicines) in Cuba despite the dissimilar intentions of the Ministry of Public Health for improving the conditions for work in pharmacies. He sees a change in the provision of this service. The amount of existing controls, although justified, does not prevent the activity from appreciating potential risks of high impact and similar severity, which is cumbersome and generates dissatisfaction. The purpose of this research is to propose improvements in the information system for the management of dispensing and dispensing of controlled medicines. The mixed approach allows the visualization of the phenomenon through a descriptive investigation. Modeling was carried out through the CAPYROX tool, which allowed us to redesign the sale activity of controlled medicines, obtaining the optimized future model (TO-BE), which facilitates the organization of information with respect to the current system, with a view to further automation of the activity. In addition, allowing the optimization of the service in function of diminution of time, cost and diminution of the risks in the accomplishment of the activity</w:t>
      </w:r>
      <w:r>
        <w:rPr>
          <w:rStyle w:val="tlid-translation"/>
          <w:rFonts w:ascii="Times New Roman" w:hAnsi="Times New Roman" w:cs="Times New Roman"/>
          <w:i/>
          <w:sz w:val="24"/>
          <w:szCs w:val="24"/>
        </w:rPr>
        <w:t>.</w:t>
      </w:r>
    </w:p>
    <w:p w:rsidR="00793998" w:rsidRDefault="00221BCA" w:rsidP="00793998">
      <w:pPr>
        <w:widowControl/>
        <w:spacing w:after="0" w:line="360" w:lineRule="auto"/>
        <w:jc w:val="both"/>
        <w:rPr>
          <w:rFonts w:ascii="Times New Roman" w:eastAsia="Times New Roman" w:hAnsi="Times New Roman" w:cs="Times New Roman"/>
          <w:i/>
          <w:sz w:val="24"/>
          <w:szCs w:val="24"/>
          <w:lang w:eastAsia="es-MX"/>
        </w:rPr>
      </w:pPr>
      <w:r w:rsidRPr="00841962">
        <w:rPr>
          <w:rFonts w:ascii="Times New Roman" w:eastAsia="Times New Roman" w:hAnsi="Times New Roman" w:cs="Times New Roman"/>
          <w:i/>
          <w:sz w:val="24"/>
          <w:szCs w:val="24"/>
          <w:lang w:eastAsia="es-MX"/>
        </w:rPr>
        <w:t>Keywords: Quality of service; Pharmaceutical service; Information system, controlled medications; Dispensation-dispensing of medication.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74"/>
        <w:gridCol w:w="4281"/>
      </w:tblGrid>
      <w:tr w:rsidR="00E84D62" w:rsidTr="006648AC">
        <w:tc>
          <w:tcPr>
            <w:tcW w:w="4474" w:type="dxa"/>
          </w:tcPr>
          <w:p w:rsidR="00E84D62" w:rsidRDefault="00E84D62" w:rsidP="00E16D5C">
            <w:pPr>
              <w:spacing w:line="360" w:lineRule="auto"/>
            </w:pPr>
            <w:r w:rsidRPr="005C55F5">
              <w:rPr>
                <w:rFonts w:ascii="Times New Roman" w:hAnsi="Times New Roman" w:cs="Times New Roman"/>
                <w:bCs/>
                <w:sz w:val="24"/>
                <w:szCs w:val="24"/>
                <w:lang w:val="es-MX"/>
              </w:rPr>
              <w:t>Abreviatura</w:t>
            </w:r>
          </w:p>
        </w:tc>
        <w:tc>
          <w:tcPr>
            <w:tcW w:w="4281" w:type="dxa"/>
          </w:tcPr>
          <w:p w:rsidR="00E84D62" w:rsidRDefault="00E84D62" w:rsidP="00E16D5C">
            <w:pPr>
              <w:spacing w:line="360" w:lineRule="auto"/>
            </w:pPr>
            <w:r w:rsidRPr="005C55F5">
              <w:rPr>
                <w:rFonts w:ascii="Times New Roman" w:hAnsi="Times New Roman" w:cs="Times New Roman"/>
                <w:bCs/>
                <w:sz w:val="24"/>
                <w:szCs w:val="24"/>
                <w:lang w:val="es-MX"/>
              </w:rPr>
              <w:t>Significado</w:t>
            </w:r>
          </w:p>
        </w:tc>
      </w:tr>
      <w:tr w:rsidR="00E84D62" w:rsidTr="006648AC">
        <w:tc>
          <w:tcPr>
            <w:tcW w:w="4474" w:type="dxa"/>
          </w:tcPr>
          <w:p w:rsidR="00E84D62" w:rsidRDefault="00E84D62" w:rsidP="00E16D5C">
            <w:pPr>
              <w:spacing w:line="360" w:lineRule="auto"/>
            </w:pPr>
            <w:r>
              <w:t>SF</w:t>
            </w:r>
          </w:p>
        </w:tc>
        <w:tc>
          <w:tcPr>
            <w:tcW w:w="4281" w:type="dxa"/>
          </w:tcPr>
          <w:p w:rsidR="00E84D62" w:rsidRPr="00795A11" w:rsidRDefault="00E84D62" w:rsidP="00E16D5C">
            <w:pPr>
              <w:autoSpaceDE w:val="0"/>
              <w:autoSpaceDN w:val="0"/>
              <w:adjustRightInd w:val="0"/>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lang w:val="es-MX" w:eastAsia="en-US"/>
              </w:rPr>
              <w:t>Servicios farmacéuticos</w:t>
            </w:r>
          </w:p>
        </w:tc>
      </w:tr>
      <w:tr w:rsidR="00E84D62" w:rsidTr="006648AC">
        <w:tc>
          <w:tcPr>
            <w:tcW w:w="4474" w:type="dxa"/>
          </w:tcPr>
          <w:p w:rsidR="00E84D62" w:rsidRDefault="00E84D62" w:rsidP="00E16D5C">
            <w:pPr>
              <w:spacing w:line="360" w:lineRule="auto"/>
            </w:pPr>
            <w:r>
              <w:t>SI</w:t>
            </w:r>
          </w:p>
        </w:tc>
        <w:tc>
          <w:tcPr>
            <w:tcW w:w="4281" w:type="dxa"/>
          </w:tcPr>
          <w:p w:rsidR="00E84D62" w:rsidRPr="00795A11" w:rsidRDefault="00E84D62" w:rsidP="00E16D5C">
            <w:pPr>
              <w:autoSpaceDE w:val="0"/>
              <w:autoSpaceDN w:val="0"/>
              <w:adjustRightInd w:val="0"/>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lang w:val="es-MX" w:eastAsia="en-US"/>
              </w:rPr>
              <w:t>Sistemas de información</w:t>
            </w:r>
          </w:p>
        </w:tc>
      </w:tr>
      <w:tr w:rsidR="00E84D62" w:rsidTr="006648AC">
        <w:tc>
          <w:tcPr>
            <w:tcW w:w="4474" w:type="dxa"/>
          </w:tcPr>
          <w:p w:rsidR="00E84D62" w:rsidRDefault="00E84D62" w:rsidP="00E16D5C">
            <w:pPr>
              <w:spacing w:line="360" w:lineRule="auto"/>
            </w:pPr>
            <w:r>
              <w:t>AF</w:t>
            </w:r>
          </w:p>
        </w:tc>
        <w:tc>
          <w:tcPr>
            <w:tcW w:w="4281" w:type="dxa"/>
          </w:tcPr>
          <w:p w:rsidR="00E84D62" w:rsidRDefault="00E84D62" w:rsidP="00E16D5C">
            <w:pPr>
              <w:autoSpaceDE w:val="0"/>
              <w:autoSpaceDN w:val="0"/>
              <w:adjustRightInd w:val="0"/>
              <w:spacing w:line="360" w:lineRule="auto"/>
              <w:jc w:val="both"/>
              <w:rPr>
                <w:rFonts w:ascii="Times New Roman" w:hAnsi="Times New Roman" w:cs="Times New Roman"/>
                <w:sz w:val="24"/>
                <w:szCs w:val="24"/>
                <w:lang w:val="es-MX"/>
              </w:rPr>
            </w:pPr>
            <w:r w:rsidRPr="005C55F5">
              <w:rPr>
                <w:rFonts w:ascii="Times New Roman" w:eastAsiaTheme="minorHAnsi" w:hAnsi="Times New Roman" w:cs="Times New Roman"/>
                <w:sz w:val="24"/>
                <w:szCs w:val="24"/>
                <w:lang w:val="es-MX" w:eastAsia="en-US"/>
              </w:rPr>
              <w:t>Atención Farmacéutica</w:t>
            </w:r>
          </w:p>
        </w:tc>
      </w:tr>
      <w:tr w:rsidR="00E84D62" w:rsidTr="006648AC">
        <w:tc>
          <w:tcPr>
            <w:tcW w:w="4474" w:type="dxa"/>
          </w:tcPr>
          <w:p w:rsidR="00E84D62" w:rsidRDefault="00E84D62" w:rsidP="00E16D5C">
            <w:pPr>
              <w:spacing w:line="360" w:lineRule="auto"/>
            </w:pPr>
            <w:r>
              <w:t>GOC</w:t>
            </w:r>
          </w:p>
        </w:tc>
        <w:tc>
          <w:tcPr>
            <w:tcW w:w="4281" w:type="dxa"/>
          </w:tcPr>
          <w:p w:rsidR="00E84D62" w:rsidRPr="005C55F5"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sidRPr="005C55F5">
              <w:rPr>
                <w:rFonts w:ascii="Times New Roman" w:eastAsiaTheme="minorHAnsi" w:hAnsi="Times New Roman" w:cs="Times New Roman"/>
                <w:sz w:val="24"/>
                <w:szCs w:val="24"/>
                <w:lang w:val="es-MX" w:eastAsia="en-US"/>
              </w:rPr>
              <w:t>Gaceta Oficial de Cuba</w:t>
            </w:r>
          </w:p>
        </w:tc>
      </w:tr>
      <w:tr w:rsidR="00E84D62" w:rsidTr="006648AC">
        <w:tc>
          <w:tcPr>
            <w:tcW w:w="4474" w:type="dxa"/>
          </w:tcPr>
          <w:p w:rsidR="00E84D62" w:rsidRDefault="00E84D62" w:rsidP="00E16D5C">
            <w:pPr>
              <w:spacing w:line="360" w:lineRule="auto"/>
            </w:pPr>
            <w:r>
              <w:t>FC</w:t>
            </w:r>
          </w:p>
        </w:tc>
        <w:tc>
          <w:tcPr>
            <w:tcW w:w="4281" w:type="dxa"/>
          </w:tcPr>
          <w:p w:rsidR="00E84D62" w:rsidRPr="005C55F5"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Pr>
                <w:rFonts w:ascii="Times New Roman" w:eastAsiaTheme="minorHAnsi" w:hAnsi="Times New Roman" w:cs="Times New Roman"/>
                <w:sz w:val="24"/>
                <w:szCs w:val="24"/>
                <w:lang w:val="es-MX" w:eastAsia="en-US"/>
              </w:rPr>
              <w:t>Farmacia comunitaria</w:t>
            </w:r>
          </w:p>
        </w:tc>
      </w:tr>
      <w:tr w:rsidR="00E84D62" w:rsidTr="006648AC">
        <w:tc>
          <w:tcPr>
            <w:tcW w:w="4474" w:type="dxa"/>
          </w:tcPr>
          <w:p w:rsidR="00E84D62" w:rsidRDefault="00E84D62" w:rsidP="00E16D5C">
            <w:pPr>
              <w:spacing w:line="360" w:lineRule="auto"/>
            </w:pPr>
            <w:r>
              <w:t>PNM</w:t>
            </w:r>
          </w:p>
        </w:tc>
        <w:tc>
          <w:tcPr>
            <w:tcW w:w="4281" w:type="dxa"/>
          </w:tcPr>
          <w:p w:rsidR="00E84D62" w:rsidRPr="005C55F5"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sidRPr="005C55F5">
              <w:rPr>
                <w:rFonts w:ascii="Times New Roman" w:eastAsiaTheme="minorHAnsi" w:hAnsi="Times New Roman" w:cs="Times New Roman"/>
                <w:sz w:val="24"/>
                <w:szCs w:val="24"/>
                <w:lang w:val="es-MX" w:eastAsia="en-US"/>
              </w:rPr>
              <w:t>Programa Nacional de Medicamentos</w:t>
            </w:r>
          </w:p>
        </w:tc>
      </w:tr>
      <w:tr w:rsidR="00E84D62" w:rsidTr="006648AC">
        <w:tc>
          <w:tcPr>
            <w:tcW w:w="4474" w:type="dxa"/>
          </w:tcPr>
          <w:p w:rsidR="00E84D62" w:rsidRDefault="00E84D62" w:rsidP="00E16D5C">
            <w:pPr>
              <w:spacing w:line="360" w:lineRule="auto"/>
            </w:pPr>
            <w:r w:rsidRPr="005C55F5">
              <w:rPr>
                <w:rFonts w:ascii="Times New Roman" w:eastAsiaTheme="minorHAnsi" w:hAnsi="Times New Roman" w:cs="Times New Roman"/>
                <w:sz w:val="24"/>
                <w:szCs w:val="24"/>
                <w:lang w:val="es-MX" w:eastAsia="en-US"/>
              </w:rPr>
              <w:t>PMC</w:t>
            </w:r>
          </w:p>
        </w:tc>
        <w:tc>
          <w:tcPr>
            <w:tcW w:w="4281" w:type="dxa"/>
          </w:tcPr>
          <w:p w:rsidR="00E84D62" w:rsidRPr="005C55F5" w:rsidRDefault="00E84D62" w:rsidP="00E16D5C">
            <w:pPr>
              <w:autoSpaceDE w:val="0"/>
              <w:autoSpaceDN w:val="0"/>
              <w:adjustRightInd w:val="0"/>
              <w:spacing w:line="360" w:lineRule="auto"/>
              <w:jc w:val="both"/>
              <w:rPr>
                <w:rFonts w:ascii="Times New Roman" w:hAnsi="Times New Roman" w:cs="Times New Roman"/>
                <w:sz w:val="24"/>
                <w:szCs w:val="24"/>
              </w:rPr>
            </w:pPr>
            <w:r w:rsidRPr="005C55F5">
              <w:rPr>
                <w:rFonts w:ascii="Times New Roman" w:eastAsiaTheme="minorHAnsi" w:hAnsi="Times New Roman" w:cs="Times New Roman"/>
                <w:sz w:val="24"/>
                <w:szCs w:val="24"/>
                <w:lang w:val="es-MX" w:eastAsia="en-US"/>
              </w:rPr>
              <w:t>Programa de Medicamentos Controlados</w:t>
            </w:r>
          </w:p>
        </w:tc>
      </w:tr>
      <w:tr w:rsidR="00E84D62" w:rsidTr="006648AC">
        <w:tc>
          <w:tcPr>
            <w:tcW w:w="4474" w:type="dxa"/>
          </w:tcPr>
          <w:p w:rsidR="00E84D62" w:rsidRDefault="00E84D62" w:rsidP="00E16D5C">
            <w:pPr>
              <w:spacing w:line="360" w:lineRule="auto"/>
            </w:pPr>
            <w:r>
              <w:t>EPFO</w:t>
            </w:r>
          </w:p>
        </w:tc>
        <w:tc>
          <w:tcPr>
            <w:tcW w:w="4281" w:type="dxa"/>
          </w:tcPr>
          <w:p w:rsidR="00E84D62" w:rsidRPr="005C55F5"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sidRPr="005C55F5">
              <w:rPr>
                <w:rFonts w:ascii="Times New Roman" w:eastAsiaTheme="minorHAnsi" w:hAnsi="Times New Roman" w:cs="Times New Roman"/>
                <w:sz w:val="24"/>
                <w:szCs w:val="24"/>
                <w:lang w:val="es-MX" w:eastAsia="en-US"/>
              </w:rPr>
              <w:t>Programa de Medicamentos Controlados</w:t>
            </w:r>
          </w:p>
        </w:tc>
      </w:tr>
      <w:tr w:rsidR="00E84D62" w:rsidTr="006648AC">
        <w:tc>
          <w:tcPr>
            <w:tcW w:w="4474" w:type="dxa"/>
          </w:tcPr>
          <w:p w:rsidR="00E84D62" w:rsidRDefault="00E84D62" w:rsidP="00E16D5C">
            <w:pPr>
              <w:spacing w:line="360" w:lineRule="auto"/>
            </w:pPr>
            <w:r>
              <w:t>MC</w:t>
            </w:r>
          </w:p>
        </w:tc>
        <w:tc>
          <w:tcPr>
            <w:tcW w:w="4281" w:type="dxa"/>
          </w:tcPr>
          <w:p w:rsidR="00E84D62" w:rsidRPr="00795A11" w:rsidRDefault="00E84D62" w:rsidP="00E16D5C">
            <w:pPr>
              <w:autoSpaceDE w:val="0"/>
              <w:autoSpaceDN w:val="0"/>
              <w:adjustRightInd w:val="0"/>
              <w:spacing w:line="360" w:lineRule="auto"/>
              <w:jc w:val="both"/>
              <w:rPr>
                <w:rFonts w:ascii="Times New Roman" w:hAnsi="Times New Roman" w:cs="Times New Roman"/>
                <w:sz w:val="24"/>
                <w:szCs w:val="24"/>
              </w:rPr>
            </w:pPr>
            <w:r>
              <w:rPr>
                <w:rFonts w:ascii="Times New Roman" w:eastAsiaTheme="minorHAnsi" w:hAnsi="Times New Roman" w:cs="Times New Roman"/>
                <w:sz w:val="24"/>
                <w:szCs w:val="24"/>
                <w:lang w:val="es-MX" w:eastAsia="en-US"/>
              </w:rPr>
              <w:t>Medicamentos controlados</w:t>
            </w:r>
          </w:p>
        </w:tc>
      </w:tr>
      <w:tr w:rsidR="00E84D62" w:rsidTr="006648AC">
        <w:tc>
          <w:tcPr>
            <w:tcW w:w="4474" w:type="dxa"/>
          </w:tcPr>
          <w:p w:rsidR="00E84D62" w:rsidRDefault="00E84D62" w:rsidP="00E16D5C">
            <w:pPr>
              <w:spacing w:line="360" w:lineRule="auto"/>
            </w:pPr>
            <w:r>
              <w:lastRenderedPageBreak/>
              <w:t>SF</w:t>
            </w:r>
          </w:p>
        </w:tc>
        <w:tc>
          <w:tcPr>
            <w:tcW w:w="4281" w:type="dxa"/>
          </w:tcPr>
          <w:p w:rsidR="00E84D62" w:rsidRDefault="00E84D62" w:rsidP="00E16D5C">
            <w:pPr>
              <w:spacing w:line="360" w:lineRule="auto"/>
            </w:pPr>
            <w:r w:rsidRPr="005C55F5">
              <w:rPr>
                <w:rFonts w:ascii="Times New Roman" w:eastAsiaTheme="minorHAnsi" w:hAnsi="Times New Roman" w:cs="Times New Roman"/>
                <w:sz w:val="24"/>
                <w:szCs w:val="24"/>
                <w:lang w:val="es-MX" w:eastAsia="en-US"/>
              </w:rPr>
              <w:t>Sistemas de Información</w:t>
            </w:r>
          </w:p>
        </w:tc>
      </w:tr>
      <w:tr w:rsidR="00E84D62" w:rsidTr="006648AC">
        <w:tc>
          <w:tcPr>
            <w:tcW w:w="4474" w:type="dxa"/>
          </w:tcPr>
          <w:p w:rsidR="00E84D62" w:rsidRDefault="00E84D62" w:rsidP="00E16D5C">
            <w:pPr>
              <w:spacing w:line="360" w:lineRule="auto"/>
            </w:pPr>
            <w:r>
              <w:t>MINSAP</w:t>
            </w:r>
          </w:p>
        </w:tc>
        <w:tc>
          <w:tcPr>
            <w:tcW w:w="4281" w:type="dxa"/>
          </w:tcPr>
          <w:p w:rsidR="00E84D62" w:rsidRPr="005C55F5"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Pr>
                <w:rFonts w:ascii="Times New Roman" w:eastAsiaTheme="minorHAnsi" w:hAnsi="Times New Roman" w:cs="Times New Roman"/>
                <w:sz w:val="24"/>
                <w:szCs w:val="24"/>
                <w:lang w:val="es-MX" w:eastAsia="en-US"/>
              </w:rPr>
              <w:t>Ministerio de Salud Pública</w:t>
            </w:r>
          </w:p>
        </w:tc>
      </w:tr>
      <w:tr w:rsidR="00E84D62" w:rsidTr="006648AC">
        <w:tc>
          <w:tcPr>
            <w:tcW w:w="4474" w:type="dxa"/>
          </w:tcPr>
          <w:p w:rsidR="00E84D62" w:rsidRDefault="00E84D62" w:rsidP="00E16D5C">
            <w:pPr>
              <w:spacing w:line="360" w:lineRule="auto"/>
            </w:pPr>
            <w:r>
              <w:t>AS-IS</w:t>
            </w:r>
          </w:p>
        </w:tc>
        <w:tc>
          <w:tcPr>
            <w:tcW w:w="4281" w:type="dxa"/>
          </w:tcPr>
          <w:p w:rsidR="00E84D62" w:rsidRPr="005C55F5"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Pr>
                <w:rFonts w:ascii="Times New Roman" w:eastAsiaTheme="minorHAnsi" w:hAnsi="Times New Roman" w:cs="Times New Roman"/>
                <w:sz w:val="24"/>
                <w:szCs w:val="24"/>
                <w:lang w:val="es-MX" w:eastAsia="en-US"/>
              </w:rPr>
              <w:t>Modelo actual</w:t>
            </w:r>
          </w:p>
        </w:tc>
      </w:tr>
      <w:tr w:rsidR="00E84D62" w:rsidTr="006648AC">
        <w:tc>
          <w:tcPr>
            <w:tcW w:w="4474" w:type="dxa"/>
          </w:tcPr>
          <w:p w:rsidR="00E84D62" w:rsidRDefault="00E84D62" w:rsidP="00E16D5C">
            <w:pPr>
              <w:spacing w:line="360" w:lineRule="auto"/>
            </w:pPr>
            <w:r>
              <w:t>TO-BE</w:t>
            </w:r>
          </w:p>
        </w:tc>
        <w:tc>
          <w:tcPr>
            <w:tcW w:w="4281" w:type="dxa"/>
          </w:tcPr>
          <w:p w:rsidR="00E84D62" w:rsidRPr="00C83438" w:rsidRDefault="00E84D62" w:rsidP="00E16D5C">
            <w:pPr>
              <w:autoSpaceDE w:val="0"/>
              <w:autoSpaceDN w:val="0"/>
              <w:adjustRightInd w:val="0"/>
              <w:spacing w:line="360" w:lineRule="auto"/>
              <w:jc w:val="both"/>
              <w:rPr>
                <w:rFonts w:ascii="Times New Roman" w:eastAsiaTheme="minorHAnsi" w:hAnsi="Times New Roman" w:cs="Times New Roman"/>
                <w:sz w:val="24"/>
                <w:szCs w:val="24"/>
                <w:lang w:val="es-MX" w:eastAsia="en-US"/>
              </w:rPr>
            </w:pPr>
            <w:r>
              <w:rPr>
                <w:rFonts w:ascii="Times New Roman" w:eastAsiaTheme="minorHAnsi" w:hAnsi="Times New Roman" w:cs="Times New Roman"/>
                <w:sz w:val="24"/>
                <w:szCs w:val="24"/>
                <w:lang w:val="es-MX" w:eastAsia="en-US"/>
              </w:rPr>
              <w:t>Modelo futuro</w:t>
            </w:r>
          </w:p>
        </w:tc>
      </w:tr>
      <w:tr w:rsidR="00E84D62" w:rsidRPr="00935101" w:rsidTr="006648AC">
        <w:tc>
          <w:tcPr>
            <w:tcW w:w="4474" w:type="dxa"/>
          </w:tcPr>
          <w:p w:rsidR="00E84D62" w:rsidRDefault="00E84D62" w:rsidP="00E16D5C">
            <w:pPr>
              <w:spacing w:line="360" w:lineRule="auto"/>
            </w:pPr>
            <w:r>
              <w:t>SGMC</w:t>
            </w:r>
          </w:p>
        </w:tc>
        <w:tc>
          <w:tcPr>
            <w:tcW w:w="4281" w:type="dxa"/>
          </w:tcPr>
          <w:p w:rsidR="00E84D62" w:rsidRPr="00E84D62" w:rsidRDefault="00E84D62" w:rsidP="00E16D5C">
            <w:pPr>
              <w:spacing w:line="360" w:lineRule="auto"/>
              <w:rPr>
                <w:lang w:val="es-MX"/>
              </w:rPr>
            </w:pPr>
            <w:r>
              <w:rPr>
                <w:rFonts w:ascii="Times New Roman" w:eastAsiaTheme="minorHAnsi" w:hAnsi="Times New Roman" w:cs="Times New Roman"/>
                <w:sz w:val="24"/>
                <w:szCs w:val="24"/>
                <w:lang w:val="es-MX" w:eastAsia="en-US"/>
              </w:rPr>
              <w:t>Sistema gestión de medicamentos controlados</w:t>
            </w:r>
          </w:p>
        </w:tc>
      </w:tr>
    </w:tbl>
    <w:p w:rsidR="006F5F32" w:rsidRPr="000B0B5E" w:rsidRDefault="00FA2526" w:rsidP="000B0B5E">
      <w:pPr>
        <w:spacing w:after="0"/>
        <w:rPr>
          <w:rFonts w:ascii="Times New Roman" w:hAnsi="Times New Roman" w:cs="Times New Roman"/>
          <w:b/>
          <w:sz w:val="24"/>
          <w:szCs w:val="24"/>
          <w:lang w:val="es-MX"/>
        </w:rPr>
      </w:pPr>
      <w:r w:rsidRPr="000B0B5E">
        <w:rPr>
          <w:rFonts w:ascii="Times New Roman" w:hAnsi="Times New Roman" w:cs="Times New Roman"/>
          <w:b/>
          <w:sz w:val="24"/>
          <w:szCs w:val="24"/>
          <w:lang w:val="es-MX"/>
        </w:rPr>
        <w:t>1. I</w:t>
      </w:r>
      <w:r w:rsidRPr="000B0B5E">
        <w:rPr>
          <w:rFonts w:ascii="Times New Roman" w:hAnsi="Times New Roman" w:cs="Times New Roman"/>
          <w:b/>
          <w:spacing w:val="1"/>
          <w:sz w:val="24"/>
          <w:szCs w:val="24"/>
          <w:lang w:val="es-MX"/>
        </w:rPr>
        <w:t>n</w:t>
      </w:r>
      <w:r w:rsidRPr="000B0B5E">
        <w:rPr>
          <w:rFonts w:ascii="Times New Roman" w:hAnsi="Times New Roman" w:cs="Times New Roman"/>
          <w:b/>
          <w:sz w:val="24"/>
          <w:szCs w:val="24"/>
          <w:lang w:val="es-MX"/>
        </w:rPr>
        <w:t>t</w:t>
      </w:r>
      <w:r w:rsidRPr="000B0B5E">
        <w:rPr>
          <w:rFonts w:ascii="Times New Roman" w:hAnsi="Times New Roman" w:cs="Times New Roman"/>
          <w:b/>
          <w:spacing w:val="-2"/>
          <w:sz w:val="24"/>
          <w:szCs w:val="24"/>
          <w:lang w:val="es-MX"/>
        </w:rPr>
        <w:t>r</w:t>
      </w:r>
      <w:r w:rsidRPr="000B0B5E">
        <w:rPr>
          <w:rFonts w:ascii="Times New Roman" w:hAnsi="Times New Roman" w:cs="Times New Roman"/>
          <w:b/>
          <w:sz w:val="24"/>
          <w:szCs w:val="24"/>
          <w:lang w:val="es-MX"/>
        </w:rPr>
        <w:t>o</w:t>
      </w:r>
      <w:r w:rsidRPr="000B0B5E">
        <w:rPr>
          <w:rFonts w:ascii="Times New Roman" w:hAnsi="Times New Roman" w:cs="Times New Roman"/>
          <w:b/>
          <w:spacing w:val="1"/>
          <w:sz w:val="24"/>
          <w:szCs w:val="24"/>
          <w:lang w:val="es-MX"/>
        </w:rPr>
        <w:t>du</w:t>
      </w:r>
      <w:r w:rsidRPr="000B0B5E">
        <w:rPr>
          <w:rFonts w:ascii="Times New Roman" w:hAnsi="Times New Roman" w:cs="Times New Roman"/>
          <w:b/>
          <w:spacing w:val="-1"/>
          <w:sz w:val="24"/>
          <w:szCs w:val="24"/>
          <w:lang w:val="es-MX"/>
        </w:rPr>
        <w:t>cc</w:t>
      </w:r>
      <w:r w:rsidRPr="000B0B5E">
        <w:rPr>
          <w:rFonts w:ascii="Times New Roman" w:hAnsi="Times New Roman" w:cs="Times New Roman"/>
          <w:b/>
          <w:sz w:val="24"/>
          <w:szCs w:val="24"/>
          <w:lang w:val="es-MX"/>
        </w:rPr>
        <w:t>ión</w:t>
      </w:r>
    </w:p>
    <w:p w:rsidR="006F5F32" w:rsidRPr="005A1005" w:rsidRDefault="006F5F32" w:rsidP="000B0B5E">
      <w:pPr>
        <w:spacing w:before="2" w:after="0" w:line="130" w:lineRule="exact"/>
        <w:rPr>
          <w:sz w:val="13"/>
          <w:szCs w:val="13"/>
          <w:lang w:val="es-MX"/>
        </w:rPr>
      </w:pPr>
    </w:p>
    <w:p w:rsidR="003E4DA9" w:rsidRPr="000A3EDA" w:rsidRDefault="003E4DA9" w:rsidP="000B0B5E">
      <w:pPr>
        <w:spacing w:after="0" w:line="360" w:lineRule="auto"/>
        <w:jc w:val="both"/>
        <w:rPr>
          <w:rStyle w:val="Textoennegrita"/>
          <w:rFonts w:ascii="Times New Roman" w:hAnsi="Times New Roman" w:cs="Times New Roman"/>
          <w:b w:val="0"/>
          <w:i/>
          <w:sz w:val="24"/>
          <w:szCs w:val="24"/>
          <w:lang w:val="es-MX"/>
        </w:rPr>
      </w:pPr>
      <w:r w:rsidRPr="000A3EDA">
        <w:rPr>
          <w:rFonts w:ascii="Times New Roman" w:hAnsi="Times New Roman" w:cs="Times New Roman"/>
          <w:sz w:val="24"/>
          <w:szCs w:val="24"/>
          <w:lang w:val="es-ES_tradnl"/>
        </w:rPr>
        <w:t xml:space="preserve">Los vertiginosos cambios económicos, políticos, sociales, intelectuales, científicos y tecnológicos que se evidencian en </w:t>
      </w:r>
      <w:r w:rsidRPr="000B4D64">
        <w:rPr>
          <w:rStyle w:val="CitaCar"/>
          <w:rFonts w:ascii="Times New Roman" w:hAnsi="Times New Roman" w:cs="Times New Roman"/>
          <w:color w:val="auto"/>
          <w:sz w:val="24"/>
          <w:szCs w:val="24"/>
          <w:lang w:val="es-MX"/>
        </w:rPr>
        <w:t>el</w:t>
      </w:r>
      <w:r w:rsidRPr="000A3EDA">
        <w:rPr>
          <w:rStyle w:val="CitaCar"/>
          <w:rFonts w:ascii="Times New Roman" w:hAnsi="Times New Roman" w:cs="Times New Roman"/>
          <w:sz w:val="24"/>
          <w:szCs w:val="24"/>
          <w:lang w:val="es-MX"/>
        </w:rPr>
        <w:t xml:space="preserve"> </w:t>
      </w:r>
      <w:r w:rsidRPr="000A3EDA">
        <w:rPr>
          <w:rStyle w:val="Textoennegrita"/>
          <w:rFonts w:ascii="Times New Roman" w:hAnsi="Times New Roman" w:cs="Times New Roman"/>
          <w:b w:val="0"/>
          <w:sz w:val="24"/>
          <w:szCs w:val="24"/>
          <w:lang w:val="es-MX"/>
        </w:rPr>
        <w:t>momento que se vive demanda recursos humanos</w:t>
      </w:r>
      <w:r w:rsidRPr="000A3EDA">
        <w:rPr>
          <w:rStyle w:val="Textoennegrita"/>
          <w:rFonts w:ascii="Times New Roman" w:hAnsi="Times New Roman" w:cs="Times New Roman"/>
          <w:sz w:val="24"/>
          <w:szCs w:val="24"/>
          <w:lang w:val="es-MX"/>
        </w:rPr>
        <w:t xml:space="preserve"> </w:t>
      </w:r>
      <w:r w:rsidRPr="000A3EDA">
        <w:rPr>
          <w:rStyle w:val="Textoennegrita"/>
          <w:rFonts w:ascii="Times New Roman" w:hAnsi="Times New Roman" w:cs="Times New Roman"/>
          <w:b w:val="0"/>
          <w:sz w:val="24"/>
          <w:szCs w:val="24"/>
          <w:lang w:val="es-MX"/>
        </w:rPr>
        <w:t>cada vez más preparados, capaces de enfrentar los cambios sin amilanarse; los profesionales farmacéuticos no se encuentran exentos de tales exigencias</w:t>
      </w:r>
      <w:r w:rsidR="00E1148A" w:rsidRPr="000A3EDA">
        <w:rPr>
          <w:rStyle w:val="Textoennegrita"/>
          <w:rFonts w:ascii="Times New Roman" w:hAnsi="Times New Roman" w:cs="Times New Roman"/>
          <w:b w:val="0"/>
          <w:i/>
          <w:sz w:val="24"/>
          <w:szCs w:val="24"/>
        </w:rPr>
        <w:fldChar w:fldCharType="begin"/>
      </w:r>
      <w:r w:rsidRPr="000A3EDA">
        <w:rPr>
          <w:rStyle w:val="Textoennegrita"/>
          <w:rFonts w:ascii="Times New Roman" w:hAnsi="Times New Roman" w:cs="Times New Roman"/>
          <w:b w:val="0"/>
          <w:sz w:val="24"/>
          <w:szCs w:val="24"/>
          <w:lang w:val="es-MX"/>
        </w:rPr>
        <w:instrText xml:space="preserve"> ADDIN EN.CITE &lt;EndNote&gt;&lt;Cite&gt;&lt;Author&gt;MINSAP&lt;/Author&gt;&lt;Year&gt;2018&lt;/Year&gt;&lt;RecNum&gt;114&lt;/RecNum&gt;&lt;DisplayText&gt;(1)&lt;/DisplayText&gt;&lt;record&gt;&lt;rec-number&gt;114&lt;/rec-number&gt;&lt;foreign-keys&gt;&lt;key app="EN" db-id="w50tvted0t5tpter5rtx0ve0vxpxpddzse2s"&gt;114&lt;/key&gt;&lt;/foreign-keys&gt;&lt;ref-type name="Legal Rule or Regulation"&gt;50&lt;/ref-type&gt;&lt;contributors&gt;&lt;authors&gt;&lt;author&gt;MINSAP&lt;/author&gt;&lt;/authors&gt;&lt;/contributors&gt;&lt;titles&gt;&lt;title&gt;Nuevas medidas para perfeccionar el cumplimiento del programa nacional de medicamentos y la actividad de servicios farmacéuticos&lt;/title&gt;&lt;/titles&gt;&lt;dates&gt;&lt;year&gt;2018&lt;/year&gt;&lt;/dates&gt;&lt;pub-location&gt;La Habana&lt;/pub-location&gt;&lt;urls&gt;&lt;/urls&gt;&lt;/record&gt;&lt;/Cite&gt;&lt;/EndNote&gt;</w:instrText>
      </w:r>
      <w:r w:rsidR="00E1148A" w:rsidRPr="000A3EDA">
        <w:rPr>
          <w:rStyle w:val="Textoennegrita"/>
          <w:rFonts w:ascii="Times New Roman" w:hAnsi="Times New Roman" w:cs="Times New Roman"/>
          <w:b w:val="0"/>
          <w:i/>
          <w:sz w:val="24"/>
          <w:szCs w:val="24"/>
        </w:rPr>
        <w:fldChar w:fldCharType="separate"/>
      </w:r>
      <w:r w:rsidRPr="000A3EDA">
        <w:rPr>
          <w:rStyle w:val="Textoennegrita"/>
          <w:rFonts w:ascii="Times New Roman" w:hAnsi="Times New Roman" w:cs="Times New Roman"/>
          <w:b w:val="0"/>
          <w:sz w:val="24"/>
          <w:szCs w:val="24"/>
          <w:lang w:val="es-MX"/>
        </w:rPr>
        <w:t>(</w:t>
      </w:r>
      <w:r w:rsidR="008705A2" w:rsidRPr="008705A2">
        <w:rPr>
          <w:rFonts w:ascii="Times New Roman" w:hAnsi="Times New Roman" w:cs="Times New Roman"/>
          <w:sz w:val="24"/>
          <w:szCs w:val="24"/>
          <w:lang w:val="es-MX"/>
        </w:rPr>
        <w:t>6</w:t>
      </w:r>
      <w:r w:rsidRPr="000A3EDA">
        <w:rPr>
          <w:rStyle w:val="Textoennegrita"/>
          <w:rFonts w:ascii="Times New Roman" w:hAnsi="Times New Roman" w:cs="Times New Roman"/>
          <w:b w:val="0"/>
          <w:sz w:val="24"/>
          <w:szCs w:val="24"/>
          <w:lang w:val="es-MX"/>
        </w:rPr>
        <w:t>)</w:t>
      </w:r>
      <w:r w:rsidR="00E1148A" w:rsidRPr="000A3EDA">
        <w:rPr>
          <w:rStyle w:val="Textoennegrita"/>
          <w:rFonts w:ascii="Times New Roman" w:hAnsi="Times New Roman" w:cs="Times New Roman"/>
          <w:b w:val="0"/>
          <w:i/>
          <w:sz w:val="24"/>
          <w:szCs w:val="24"/>
        </w:rPr>
        <w:fldChar w:fldCharType="end"/>
      </w:r>
      <w:r w:rsidRPr="000A3EDA">
        <w:rPr>
          <w:rStyle w:val="Textoennegrita"/>
          <w:rFonts w:ascii="Times New Roman" w:hAnsi="Times New Roman" w:cs="Times New Roman"/>
          <w:b w:val="0"/>
          <w:sz w:val="24"/>
          <w:szCs w:val="24"/>
          <w:lang w:val="es-MX"/>
        </w:rPr>
        <w:t xml:space="preserve">. </w:t>
      </w:r>
    </w:p>
    <w:p w:rsidR="00094165" w:rsidRPr="0085671C" w:rsidRDefault="003E4DA9" w:rsidP="00094165">
      <w:pPr>
        <w:pStyle w:val="Sinespaciado"/>
        <w:spacing w:line="360" w:lineRule="auto"/>
        <w:jc w:val="both"/>
        <w:rPr>
          <w:rStyle w:val="Textoennegrita"/>
          <w:rFonts w:ascii="Times New Roman" w:hAnsi="Times New Roman" w:cs="Times New Roman"/>
          <w:b w:val="0"/>
          <w:sz w:val="24"/>
          <w:szCs w:val="24"/>
          <w:lang w:val="es-MX"/>
        </w:rPr>
      </w:pPr>
      <w:r w:rsidRPr="000A3EDA">
        <w:rPr>
          <w:rStyle w:val="Textoennegrita"/>
          <w:rFonts w:ascii="Times New Roman" w:hAnsi="Times New Roman" w:cs="Times New Roman"/>
          <w:b w:val="0"/>
          <w:sz w:val="24"/>
          <w:szCs w:val="24"/>
          <w:lang w:val="es-MX"/>
        </w:rPr>
        <w:t xml:space="preserve">El proceso de perfeccionamiento de los servicios farmacéuticos </w:t>
      </w:r>
      <w:r w:rsidR="00CD31F2">
        <w:rPr>
          <w:rStyle w:val="Textoennegrita"/>
          <w:rFonts w:ascii="Times New Roman" w:hAnsi="Times New Roman" w:cs="Times New Roman"/>
          <w:b w:val="0"/>
          <w:sz w:val="24"/>
          <w:szCs w:val="24"/>
          <w:lang w:val="es-MX"/>
        </w:rPr>
        <w:t xml:space="preserve">(SF) </w:t>
      </w:r>
      <w:r w:rsidRPr="000A3EDA">
        <w:rPr>
          <w:rStyle w:val="Textoennegrita"/>
          <w:rFonts w:ascii="Times New Roman" w:hAnsi="Times New Roman" w:cs="Times New Roman"/>
          <w:b w:val="0"/>
          <w:sz w:val="24"/>
          <w:szCs w:val="24"/>
          <w:lang w:val="es-MX"/>
        </w:rPr>
        <w:t xml:space="preserve">ha movilizado a los directivos en la búsqueda de soluciones satisfactorias y a trabajar en base a un mejoramiento continuo, </w:t>
      </w:r>
      <w:r w:rsidR="00C07229">
        <w:rPr>
          <w:rStyle w:val="Textoennegrita"/>
          <w:rFonts w:ascii="Times New Roman" w:hAnsi="Times New Roman" w:cs="Times New Roman"/>
          <w:b w:val="0"/>
          <w:sz w:val="24"/>
          <w:szCs w:val="24"/>
          <w:lang w:val="es-MX"/>
        </w:rPr>
        <w:t xml:space="preserve">dentro de las </w:t>
      </w:r>
      <w:r w:rsidR="00C07229" w:rsidRPr="0046679C">
        <w:rPr>
          <w:rFonts w:ascii="Times New Roman" w:hAnsi="Times New Roman" w:cs="Times New Roman"/>
          <w:sz w:val="24"/>
          <w:szCs w:val="24"/>
          <w:lang w:val="es-MX"/>
        </w:rPr>
        <w:t>estrategias adoptadas, puede distinguirse claramente las líneas de desarrollo en atención sanitaria centrada al paciente</w:t>
      </w:r>
      <w:r w:rsidR="0046679C" w:rsidRPr="0046679C">
        <w:rPr>
          <w:rFonts w:ascii="Times New Roman" w:hAnsi="Times New Roman" w:cs="Times New Roman"/>
          <w:sz w:val="24"/>
          <w:szCs w:val="24"/>
          <w:lang w:val="es-MX"/>
        </w:rPr>
        <w:t xml:space="preserve"> </w:t>
      </w:r>
      <w:r w:rsidR="00C07229" w:rsidRPr="0046679C">
        <w:rPr>
          <w:rFonts w:ascii="Times New Roman" w:hAnsi="Times New Roman" w:cs="Times New Roman"/>
          <w:sz w:val="24"/>
          <w:szCs w:val="24"/>
          <w:lang w:val="es-MX"/>
        </w:rPr>
        <w:t>con atención personalizada, lo que</w:t>
      </w:r>
      <w:r w:rsidR="00C07229">
        <w:rPr>
          <w:rFonts w:ascii="Arial" w:hAnsi="Arial" w:cs="Arial"/>
          <w:i/>
          <w:sz w:val="24"/>
          <w:szCs w:val="24"/>
          <w:lang w:val="es-MX"/>
        </w:rPr>
        <w:t xml:space="preserve"> </w:t>
      </w:r>
      <w:r w:rsidRPr="000A3EDA">
        <w:rPr>
          <w:rFonts w:ascii="Times New Roman" w:hAnsi="Times New Roman" w:cs="Times New Roman"/>
          <w:sz w:val="24"/>
          <w:szCs w:val="24"/>
          <w:lang w:val="es-MX"/>
        </w:rPr>
        <w:t>se convierte en el objeto de los servicios de salud</w:t>
      </w:r>
      <w:r w:rsidR="004F1527">
        <w:rPr>
          <w:rFonts w:ascii="Times New Roman" w:hAnsi="Times New Roman" w:cs="Times New Roman"/>
          <w:sz w:val="24"/>
          <w:szCs w:val="24"/>
          <w:lang w:val="es-MX"/>
        </w:rPr>
        <w:t>(10)</w:t>
      </w:r>
      <w:r w:rsidRPr="000A3EDA">
        <w:rPr>
          <w:rFonts w:ascii="Times New Roman" w:hAnsi="Times New Roman" w:cs="Times New Roman"/>
          <w:sz w:val="24"/>
          <w:szCs w:val="24"/>
          <w:lang w:val="es-MX"/>
        </w:rPr>
        <w:t>, teniendo en cuenta  también</w:t>
      </w:r>
      <w:r w:rsidRPr="000A3EDA">
        <w:rPr>
          <w:rFonts w:ascii="Times New Roman" w:hAnsi="Times New Roman" w:cs="Times New Roman"/>
          <w:i/>
          <w:sz w:val="24"/>
          <w:szCs w:val="24"/>
          <w:lang w:val="es-MX"/>
        </w:rPr>
        <w:t xml:space="preserve"> ,</w:t>
      </w:r>
      <w:r w:rsidRPr="000A3EDA">
        <w:rPr>
          <w:rFonts w:ascii="Times New Roman" w:hAnsi="Times New Roman" w:cs="Times New Roman"/>
          <w:sz w:val="24"/>
          <w:szCs w:val="24"/>
          <w:lang w:val="es-MX"/>
        </w:rPr>
        <w:t>las necesidades de clientes internos dado que  el cumplimiento de sus expectativas constituye un elemento clave en la gestión de la calidad para una mejor prestación del servicio</w:t>
      </w:r>
      <w:r w:rsidRPr="000A3EDA">
        <w:rPr>
          <w:rFonts w:ascii="Times New Roman" w:hAnsi="Times New Roman" w:cs="Times New Roman"/>
          <w:i/>
          <w:sz w:val="24"/>
          <w:szCs w:val="24"/>
          <w:lang w:val="es-MX"/>
        </w:rPr>
        <w:t xml:space="preserve"> </w:t>
      </w:r>
      <w:r w:rsidRPr="000A3EDA">
        <w:rPr>
          <w:rFonts w:ascii="Times New Roman" w:hAnsi="Times New Roman" w:cs="Times New Roman"/>
          <w:sz w:val="24"/>
          <w:szCs w:val="24"/>
          <w:lang w:val="es-MX"/>
        </w:rPr>
        <w:t>y la base del éxito de una organización, descrito así en los principios de la gestión de la calidad según la norma NC ISO 9001:2015</w:t>
      </w:r>
      <w:r w:rsidR="00E1148A" w:rsidRPr="000A3EDA">
        <w:rPr>
          <w:rFonts w:ascii="Times New Roman" w:hAnsi="Times New Roman" w:cs="Times New Roman"/>
          <w:i/>
          <w:sz w:val="24"/>
          <w:szCs w:val="24"/>
        </w:rPr>
        <w:fldChar w:fldCharType="begin"/>
      </w:r>
      <w:r w:rsidRPr="000A3EDA">
        <w:rPr>
          <w:rFonts w:ascii="Times New Roman" w:hAnsi="Times New Roman" w:cs="Times New Roman"/>
          <w:sz w:val="24"/>
          <w:szCs w:val="24"/>
          <w:lang w:val="es-MX"/>
        </w:rPr>
        <w:instrText xml:space="preserve"> ADDIN EN.CITE &lt;EndNote&gt;&lt;Cite&gt;&lt;Author&gt;ISO-9001-2015&lt;/Author&gt;&lt;Year&gt;2015&lt;/Year&gt;&lt;RecNum&gt;92&lt;/RecNum&gt;&lt;DisplayText&gt;(5)&lt;/DisplayText&gt;&lt;record&gt;&lt;rec-number&gt;92&lt;/rec-number&gt;&lt;foreign-keys&gt;&lt;key app="EN" db-id="w50tvted0t5tpter5rtx0ve0vxpxpddzse2s"&gt;92&lt;/key&gt;&lt;/foreign-keys&gt;&lt;ref-type name="Legal Rule or Regulation"&gt;50&lt;/ref-type&gt;&lt;contributors&gt;&lt;authors&gt;&lt;author&gt; Norma NC: ISO-9001-2015&lt;/author&gt;&lt;/authors&gt;&lt;/contributors&gt;&lt;titles&gt;&lt;title&gt;Sistema de gestión de la calidad requisitos&lt;/title&gt;&lt;/titles&gt;&lt;dates&gt;&lt;year&gt;2015&lt;/year&gt;&lt;/dates&gt;&lt;urls&gt;&lt;/urls&gt;&lt;/record&gt;&lt;/Cite&gt;&lt;/EndNote&gt;</w:instrText>
      </w:r>
      <w:r w:rsidR="00E1148A" w:rsidRPr="000A3EDA">
        <w:rPr>
          <w:rFonts w:ascii="Times New Roman" w:hAnsi="Times New Roman" w:cs="Times New Roman"/>
          <w:i/>
          <w:sz w:val="24"/>
          <w:szCs w:val="24"/>
        </w:rPr>
        <w:fldChar w:fldCharType="separate"/>
      </w:r>
      <w:r w:rsidRPr="000A3EDA">
        <w:rPr>
          <w:rFonts w:ascii="Times New Roman" w:hAnsi="Times New Roman" w:cs="Times New Roman"/>
          <w:noProof/>
          <w:sz w:val="24"/>
          <w:szCs w:val="24"/>
          <w:lang w:val="es-MX"/>
        </w:rPr>
        <w:t>(</w:t>
      </w:r>
      <w:r w:rsidR="006D04A9" w:rsidRPr="006D04A9">
        <w:rPr>
          <w:rFonts w:ascii="Times New Roman" w:hAnsi="Times New Roman" w:cs="Times New Roman"/>
          <w:sz w:val="24"/>
          <w:szCs w:val="24"/>
          <w:lang w:val="es-MX"/>
        </w:rPr>
        <w:t>4</w:t>
      </w:r>
      <w:r w:rsidRPr="000A3EDA">
        <w:rPr>
          <w:rFonts w:ascii="Times New Roman" w:hAnsi="Times New Roman" w:cs="Times New Roman"/>
          <w:noProof/>
          <w:sz w:val="24"/>
          <w:szCs w:val="24"/>
          <w:lang w:val="es-MX"/>
        </w:rPr>
        <w:t>)</w:t>
      </w:r>
      <w:r w:rsidR="00E1148A" w:rsidRPr="000A3EDA">
        <w:rPr>
          <w:rFonts w:ascii="Times New Roman" w:hAnsi="Times New Roman" w:cs="Times New Roman"/>
          <w:i/>
          <w:sz w:val="24"/>
          <w:szCs w:val="24"/>
        </w:rPr>
        <w:fldChar w:fldCharType="end"/>
      </w:r>
      <w:r w:rsidRPr="000A3EDA">
        <w:rPr>
          <w:rFonts w:ascii="Times New Roman" w:hAnsi="Times New Roman" w:cs="Times New Roman"/>
          <w:sz w:val="24"/>
          <w:szCs w:val="24"/>
          <w:lang w:val="es-MX"/>
        </w:rPr>
        <w:t>.</w:t>
      </w:r>
      <w:r w:rsidRPr="000A3EDA">
        <w:rPr>
          <w:rStyle w:val="Textoennegrita"/>
          <w:rFonts w:ascii="Times New Roman" w:hAnsi="Times New Roman" w:cs="Times New Roman"/>
          <w:sz w:val="24"/>
          <w:szCs w:val="24"/>
          <w:lang w:val="es-MX"/>
        </w:rPr>
        <w:t xml:space="preserve"> </w:t>
      </w:r>
      <w:r w:rsidR="00094165" w:rsidRPr="0085671C">
        <w:rPr>
          <w:rStyle w:val="Textoennegrita"/>
          <w:rFonts w:ascii="Times New Roman" w:hAnsi="Times New Roman" w:cs="Times New Roman"/>
          <w:b w:val="0"/>
          <w:sz w:val="24"/>
          <w:szCs w:val="24"/>
          <w:lang w:val="es-MX"/>
        </w:rPr>
        <w:t xml:space="preserve">En este contexto, se plantea un reto importante para las organizaciones sanitarias: la actualización continua de conocimientos y el desarrollo permanente de habilidades y actitudes orientadas a satisfacer las necesidades de clientes/pacientes más envejecidos y exigentes. </w:t>
      </w:r>
    </w:p>
    <w:p w:rsidR="003E4DA9" w:rsidRPr="000A3EDA" w:rsidRDefault="003E4DA9" w:rsidP="000A3EDA">
      <w:pPr>
        <w:pStyle w:val="Sinespaciado"/>
        <w:spacing w:line="360" w:lineRule="auto"/>
        <w:jc w:val="both"/>
        <w:rPr>
          <w:rStyle w:val="Textoennegrita"/>
          <w:rFonts w:ascii="Times New Roman" w:hAnsi="Times New Roman" w:cs="Times New Roman"/>
          <w:b w:val="0"/>
          <w:sz w:val="24"/>
          <w:szCs w:val="24"/>
          <w:lang w:val="es-MX"/>
        </w:rPr>
      </w:pPr>
      <w:r w:rsidRPr="000A3EDA">
        <w:rPr>
          <w:rStyle w:val="Textoennegrita"/>
          <w:rFonts w:ascii="Times New Roman" w:hAnsi="Times New Roman" w:cs="Times New Roman"/>
          <w:b w:val="0"/>
          <w:sz w:val="24"/>
          <w:szCs w:val="24"/>
          <w:lang w:val="es-MX"/>
        </w:rPr>
        <w:t xml:space="preserve">La incorporación de las nuevas tecnologías de la información </w:t>
      </w:r>
      <w:r w:rsidR="00094165">
        <w:rPr>
          <w:rStyle w:val="Textoennegrita"/>
          <w:rFonts w:ascii="Times New Roman" w:hAnsi="Times New Roman" w:cs="Times New Roman"/>
          <w:b w:val="0"/>
          <w:sz w:val="24"/>
          <w:szCs w:val="24"/>
          <w:lang w:val="es-MX"/>
        </w:rPr>
        <w:t>para el manejo de actividades dentro de una empresa,</w:t>
      </w:r>
      <w:r w:rsidRPr="000A3EDA">
        <w:rPr>
          <w:rStyle w:val="Textoennegrita"/>
          <w:rFonts w:ascii="Times New Roman" w:hAnsi="Times New Roman" w:cs="Times New Roman"/>
          <w:sz w:val="24"/>
          <w:szCs w:val="24"/>
          <w:lang w:val="es-MX"/>
        </w:rPr>
        <w:t xml:space="preserve"> </w:t>
      </w:r>
      <w:r w:rsidRPr="000A3EDA">
        <w:rPr>
          <w:rFonts w:ascii="Times New Roman" w:hAnsi="Times New Roman" w:cs="Times New Roman"/>
          <w:sz w:val="24"/>
          <w:szCs w:val="24"/>
          <w:lang w:val="es-MX"/>
        </w:rPr>
        <w:t xml:space="preserve">viabilizan la posibilidad de organizar, actualizar y utilizar datos para que estos sean lo más exactos posible. Siendo los Sistemas de Información </w:t>
      </w:r>
      <w:r w:rsidR="00BC1C7C">
        <w:rPr>
          <w:rFonts w:ascii="Times New Roman" w:hAnsi="Times New Roman" w:cs="Times New Roman"/>
          <w:sz w:val="24"/>
          <w:szCs w:val="24"/>
          <w:lang w:val="es-MX"/>
        </w:rPr>
        <w:t xml:space="preserve">(SI) </w:t>
      </w:r>
      <w:r w:rsidRPr="000A3EDA">
        <w:rPr>
          <w:rFonts w:ascii="Times New Roman" w:hAnsi="Times New Roman" w:cs="Times New Roman"/>
          <w:sz w:val="24"/>
          <w:szCs w:val="24"/>
          <w:lang w:val="es-MX"/>
        </w:rPr>
        <w:t>los encargados de lograr la optimización de los procesos</w:t>
      </w:r>
      <w:r w:rsidRPr="000A3EDA">
        <w:rPr>
          <w:rStyle w:val="Textoennegrita"/>
          <w:rFonts w:ascii="Times New Roman" w:hAnsi="Times New Roman" w:cs="Times New Roman"/>
          <w:sz w:val="24"/>
          <w:szCs w:val="24"/>
          <w:lang w:val="es-MX"/>
        </w:rPr>
        <w:t xml:space="preserve"> </w:t>
      </w:r>
      <w:r w:rsidRPr="000A3EDA">
        <w:rPr>
          <w:rStyle w:val="Textoennegrita"/>
          <w:rFonts w:ascii="Times New Roman" w:hAnsi="Times New Roman" w:cs="Times New Roman"/>
          <w:b w:val="0"/>
          <w:sz w:val="24"/>
          <w:szCs w:val="24"/>
          <w:lang w:val="es-MX"/>
        </w:rPr>
        <w:t>encauzado a las</w:t>
      </w:r>
      <w:r w:rsidRPr="000A3EDA">
        <w:rPr>
          <w:rStyle w:val="Textoennegrita"/>
          <w:rFonts w:ascii="Times New Roman" w:hAnsi="Times New Roman" w:cs="Times New Roman"/>
          <w:sz w:val="24"/>
          <w:szCs w:val="24"/>
          <w:lang w:val="es-MX"/>
        </w:rPr>
        <w:t xml:space="preserve"> </w:t>
      </w:r>
      <w:r w:rsidRPr="000A3EDA">
        <w:rPr>
          <w:rStyle w:val="Textoennegrita"/>
          <w:rFonts w:ascii="Times New Roman" w:hAnsi="Times New Roman" w:cs="Times New Roman"/>
          <w:b w:val="0"/>
          <w:sz w:val="24"/>
          <w:szCs w:val="24"/>
          <w:lang w:val="es-MX"/>
        </w:rPr>
        <w:t xml:space="preserve">mayores posibilidades que tienen los ciudadanos para acceder a servicios renovados </w:t>
      </w:r>
      <w:r w:rsidRPr="000A3EDA">
        <w:rPr>
          <w:rStyle w:val="Textoennegrita"/>
          <w:rFonts w:ascii="Times New Roman" w:hAnsi="Times New Roman" w:cs="Times New Roman"/>
          <w:b w:val="0"/>
          <w:sz w:val="24"/>
          <w:szCs w:val="24"/>
          <w:lang w:val="es-MX"/>
        </w:rPr>
        <w:lastRenderedPageBreak/>
        <w:t>con óptima calidad</w:t>
      </w:r>
      <w:r w:rsidR="00E1148A" w:rsidRPr="000A3EDA">
        <w:rPr>
          <w:rStyle w:val="Textoennegrita"/>
          <w:rFonts w:ascii="Times New Roman" w:hAnsi="Times New Roman" w:cs="Times New Roman"/>
          <w:b w:val="0"/>
          <w:i/>
          <w:sz w:val="24"/>
          <w:szCs w:val="24"/>
        </w:rPr>
        <w:fldChar w:fldCharType="begin"/>
      </w:r>
      <w:r w:rsidRPr="000A3EDA">
        <w:rPr>
          <w:rStyle w:val="Textoennegrita"/>
          <w:rFonts w:ascii="Times New Roman" w:hAnsi="Times New Roman" w:cs="Times New Roman"/>
          <w:b w:val="0"/>
          <w:sz w:val="24"/>
          <w:szCs w:val="24"/>
          <w:lang w:val="es-MX"/>
        </w:rPr>
        <w:instrText xml:space="preserve"> ADDIN EN.CITE &lt;EndNote&gt;&lt;Cite&gt;&lt;Year&gt;2016-2021&lt;/Year&gt;&lt;RecNum&gt;98&lt;/RecNum&gt;&lt;DisplayText&gt;(6, 7)&lt;/DisplayText&gt;&lt;record&gt;&lt;rec-number&gt;98&lt;/rec-number&gt;&lt;foreign-keys&gt;&lt;key app="EN" db-id="w50tvted0t5tpter5rtx0ve0vxpxpddzse2s"&gt;98&lt;/key&gt;&lt;/foreign-keys&gt;&lt;ref-type name="Legal Rule or Regulation"&gt;50&lt;/ref-type&gt;&lt;contributors&gt;&lt;/contributors&gt;&lt;titles&gt;&lt;title&gt;Lineamientos de la politica economica y social para el partido y la Revolucion  &lt;/title&gt;&lt;/titles&gt;&lt;dates&gt;&lt;year&gt;2016-2021&lt;/year&gt;&lt;/dates&gt;&lt;urls&gt;&lt;/urls&gt;&lt;/record&gt;&lt;/Cite&gt;&lt;Cite&gt;&lt;Author&gt;OPS/OMS&lt;/Author&gt;&lt;Year&gt;2007&lt;/Year&gt;&lt;RecNum&gt;109&lt;/RecNum&gt;&lt;record&gt;&lt;rec-number&gt;109&lt;/rec-number&gt;&lt;foreign-keys&gt;&lt;key app="EN" db-id="w50tvted0t5tpter5rtx0ve0vxpxpddzse2s"&gt;109&lt;/key&gt;&lt;/foreign-keys&gt;&lt;ref-type name="Journal Article"&gt;17&lt;/ref-type&gt;&lt;contributors&gt;&lt;authors&gt;&lt;author&gt;OPS/OMS&lt;/author&gt;&lt;/authors&gt;&lt;/contributors&gt;&lt;titles&gt;&lt;title&gt;Agenda de Salud para las Américas 2008-2017&lt;/title&gt;&lt;/titles&gt;&lt;dates&gt;&lt;year&gt;2007&lt;/year&gt;&lt;/dates&gt;&lt;urls&gt;&lt;/urls&gt;&lt;/record&gt;&lt;/Cite&gt;&lt;/EndNote&gt;</w:instrText>
      </w:r>
      <w:r w:rsidR="00E1148A" w:rsidRPr="000A3EDA">
        <w:rPr>
          <w:rStyle w:val="Textoennegrita"/>
          <w:rFonts w:ascii="Times New Roman" w:hAnsi="Times New Roman" w:cs="Times New Roman"/>
          <w:b w:val="0"/>
          <w:i/>
          <w:sz w:val="24"/>
          <w:szCs w:val="24"/>
        </w:rPr>
        <w:fldChar w:fldCharType="separate"/>
      </w:r>
      <w:r w:rsidRPr="000A3EDA">
        <w:rPr>
          <w:rStyle w:val="Textoennegrita"/>
          <w:rFonts w:ascii="Times New Roman" w:hAnsi="Times New Roman" w:cs="Times New Roman"/>
          <w:b w:val="0"/>
          <w:sz w:val="24"/>
          <w:szCs w:val="24"/>
          <w:lang w:val="es-MX"/>
        </w:rPr>
        <w:t>(</w:t>
      </w:r>
      <w:r w:rsidR="00730056">
        <w:rPr>
          <w:rFonts w:ascii="Times New Roman" w:hAnsi="Times New Roman" w:cs="Times New Roman"/>
          <w:sz w:val="24"/>
          <w:szCs w:val="24"/>
          <w:lang w:val="es-MX"/>
        </w:rPr>
        <w:t>1,8</w:t>
      </w:r>
      <w:r w:rsidRPr="000A3EDA">
        <w:rPr>
          <w:rStyle w:val="Textoennegrita"/>
          <w:rFonts w:ascii="Times New Roman" w:hAnsi="Times New Roman" w:cs="Times New Roman"/>
          <w:b w:val="0"/>
          <w:sz w:val="24"/>
          <w:szCs w:val="24"/>
          <w:lang w:val="es-MX"/>
        </w:rPr>
        <w:t>)</w:t>
      </w:r>
      <w:r w:rsidR="00E1148A" w:rsidRPr="000A3EDA">
        <w:rPr>
          <w:rStyle w:val="Textoennegrita"/>
          <w:rFonts w:ascii="Times New Roman" w:hAnsi="Times New Roman" w:cs="Times New Roman"/>
          <w:b w:val="0"/>
          <w:i/>
          <w:sz w:val="24"/>
          <w:szCs w:val="24"/>
        </w:rPr>
        <w:fldChar w:fldCharType="end"/>
      </w:r>
      <w:r w:rsidRPr="000A3EDA">
        <w:rPr>
          <w:rStyle w:val="Textoennegrita"/>
          <w:rFonts w:ascii="Times New Roman" w:hAnsi="Times New Roman" w:cs="Times New Roman"/>
          <w:b w:val="0"/>
          <w:sz w:val="24"/>
          <w:szCs w:val="24"/>
          <w:lang w:val="es-MX"/>
        </w:rPr>
        <w:t>.</w:t>
      </w:r>
    </w:p>
    <w:p w:rsidR="003E4DA9" w:rsidRPr="000A3EDA" w:rsidRDefault="003E4DA9" w:rsidP="000A3EDA">
      <w:pPr>
        <w:pStyle w:val="Sinespaciado"/>
        <w:spacing w:line="360" w:lineRule="auto"/>
        <w:jc w:val="both"/>
        <w:rPr>
          <w:rFonts w:ascii="Times New Roman" w:hAnsi="Times New Roman" w:cs="Times New Roman"/>
          <w:i/>
          <w:sz w:val="24"/>
          <w:szCs w:val="24"/>
          <w:lang w:val="es-MX"/>
        </w:rPr>
      </w:pPr>
      <w:r w:rsidRPr="000A3EDA">
        <w:rPr>
          <w:rFonts w:ascii="Times New Roman" w:hAnsi="Times New Roman" w:cs="Times New Roman"/>
          <w:sz w:val="24"/>
          <w:szCs w:val="24"/>
          <w:lang w:val="es-MX"/>
        </w:rPr>
        <w:t>En este sentido se proyectó el Ministerio de Salud Pública cubano, centrándose en el desarrollo de la Atención Farmacéutica (AF) descrita en el Reglamento de farmacias actualizada en la  Gaceta Oficial de Cuba (GOC)</w:t>
      </w:r>
      <w:r w:rsidR="00E1148A" w:rsidRPr="000A3EDA">
        <w:rPr>
          <w:rFonts w:ascii="Times New Roman" w:hAnsi="Times New Roman" w:cs="Times New Roman"/>
          <w:i/>
          <w:sz w:val="24"/>
          <w:szCs w:val="24"/>
        </w:rPr>
        <w:fldChar w:fldCharType="begin"/>
      </w:r>
      <w:r w:rsidRPr="000A3EDA">
        <w:rPr>
          <w:rFonts w:ascii="Times New Roman" w:hAnsi="Times New Roman" w:cs="Times New Roman"/>
          <w:sz w:val="24"/>
          <w:szCs w:val="24"/>
          <w:lang w:val="es-MX"/>
        </w:rPr>
        <w:instrText xml:space="preserve"> ADDIN EN.CITE &lt;EndNote&gt;&lt;Cite&gt;&lt;Author&gt;88/2016&lt;/Author&gt;&lt;Year&gt;2016&lt;/Year&gt;&lt;RecNum&gt;97&lt;/RecNum&gt;&lt;DisplayText&gt;(8)&lt;/DisplayText&gt;&lt;record&gt;&lt;rec-number&gt;97&lt;/rec-number&gt;&lt;foreign-keys&gt;&lt;key app="EN" db-id="w50tvted0t5tpter5rtx0ve0vxpxpddzse2s"&gt;97&lt;/key&gt;&lt;/foreign-keys&gt;&lt;ref-type name="Legal Rule or Regulation"&gt;50&lt;/ref-type&gt;&lt;contributors&gt;&lt;authors&gt;&lt;author&gt;Resolución no. 88/2016&lt;/author&gt;&lt;/authors&gt;&lt;/contributors&gt;&lt;titles&gt;&lt;title&gt;Reglamento general de farmacias comunitarias&lt;/title&gt;&lt;/titles&gt;&lt;dates&gt;&lt;year&gt;2016&lt;/year&gt;&lt;/dates&gt;&lt;pub-location&gt;Cuba&lt;/pub-location&gt;&lt;urls&gt;&lt;/urls&gt;&lt;/record&gt;&lt;/Cite&gt;&lt;/EndNote&gt;</w:instrText>
      </w:r>
      <w:r w:rsidR="00E1148A" w:rsidRPr="000A3EDA">
        <w:rPr>
          <w:rFonts w:ascii="Times New Roman" w:hAnsi="Times New Roman" w:cs="Times New Roman"/>
          <w:i/>
          <w:sz w:val="24"/>
          <w:szCs w:val="24"/>
        </w:rPr>
        <w:fldChar w:fldCharType="separate"/>
      </w:r>
      <w:r w:rsidRPr="000A3EDA">
        <w:rPr>
          <w:rFonts w:ascii="Times New Roman" w:hAnsi="Times New Roman" w:cs="Times New Roman"/>
          <w:noProof/>
          <w:sz w:val="24"/>
          <w:szCs w:val="24"/>
          <w:lang w:val="es-MX"/>
        </w:rPr>
        <w:t>(</w:t>
      </w:r>
      <w:hyperlink w:anchor="_ENREF_8" w:tooltip="88/2016, 2016 #97" w:history="1">
        <w:r w:rsidRPr="000A3EDA">
          <w:rPr>
            <w:rFonts w:ascii="Times New Roman" w:hAnsi="Times New Roman" w:cs="Times New Roman"/>
            <w:noProof/>
            <w:sz w:val="24"/>
            <w:szCs w:val="24"/>
            <w:lang w:val="es-MX"/>
          </w:rPr>
          <w:t>8</w:t>
        </w:r>
      </w:hyperlink>
      <w:r w:rsidRPr="000A3EDA">
        <w:rPr>
          <w:rFonts w:ascii="Times New Roman" w:hAnsi="Times New Roman" w:cs="Times New Roman"/>
          <w:noProof/>
          <w:sz w:val="24"/>
          <w:szCs w:val="24"/>
          <w:lang w:val="es-MX"/>
        </w:rPr>
        <w:t>)</w:t>
      </w:r>
      <w:r w:rsidR="00E1148A" w:rsidRPr="000A3EDA">
        <w:rPr>
          <w:rFonts w:ascii="Times New Roman" w:hAnsi="Times New Roman" w:cs="Times New Roman"/>
          <w:i/>
          <w:sz w:val="24"/>
          <w:szCs w:val="24"/>
        </w:rPr>
        <w:fldChar w:fldCharType="end"/>
      </w:r>
      <w:r w:rsidRPr="000A3EDA">
        <w:rPr>
          <w:rFonts w:ascii="Times New Roman" w:hAnsi="Times New Roman" w:cs="Times New Roman"/>
          <w:sz w:val="24"/>
          <w:szCs w:val="24"/>
          <w:lang w:val="es-MX"/>
        </w:rPr>
        <w:t xml:space="preserve"> y la reanimación de las Farmacias Comunitarias (FC) y Hospitalarias, a fin de</w:t>
      </w:r>
      <w:r w:rsidR="00616EEE">
        <w:rPr>
          <w:rFonts w:ascii="Times New Roman" w:hAnsi="Times New Roman" w:cs="Times New Roman"/>
          <w:sz w:val="24"/>
          <w:szCs w:val="24"/>
          <w:lang w:val="es-MX"/>
        </w:rPr>
        <w:t xml:space="preserve"> emprender la mejora continua </w:t>
      </w:r>
      <w:r w:rsidR="006326D6">
        <w:rPr>
          <w:rFonts w:ascii="Times New Roman" w:hAnsi="Times New Roman" w:cs="Times New Roman"/>
          <w:sz w:val="24"/>
          <w:szCs w:val="24"/>
          <w:lang w:val="es-MX"/>
        </w:rPr>
        <w:t>de cada actividad, asumiendo cambios radicales en las formas de prestaciones convencionales a otras más sofisticadas.</w:t>
      </w:r>
    </w:p>
    <w:p w:rsidR="003E4DA9" w:rsidRPr="00D87718" w:rsidRDefault="003E4DA9" w:rsidP="00D87718">
      <w:pPr>
        <w:widowControl/>
        <w:autoSpaceDE w:val="0"/>
        <w:autoSpaceDN w:val="0"/>
        <w:adjustRightInd w:val="0"/>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En Cuba las farmacias están previstas para suplir las demandas concebidas desde solicitud de información hasta la entrega de los medicamentos de los diferentes programas que determina el sistema de salud </w:t>
      </w:r>
      <w:r w:rsidR="00E1148A" w:rsidRPr="000A3EDA">
        <w:rPr>
          <w:rFonts w:ascii="Times New Roman" w:hAnsi="Times New Roman" w:cs="Times New Roman"/>
          <w:i/>
          <w:sz w:val="24"/>
          <w:szCs w:val="24"/>
        </w:rPr>
        <w:fldChar w:fldCharType="begin"/>
      </w:r>
      <w:r w:rsidRPr="000A3EDA">
        <w:rPr>
          <w:rFonts w:ascii="Times New Roman" w:hAnsi="Times New Roman" w:cs="Times New Roman"/>
          <w:sz w:val="24"/>
          <w:szCs w:val="24"/>
          <w:lang w:val="es-MX"/>
        </w:rPr>
        <w:instrText xml:space="preserve"> ADDIN EN.CITE &lt;EndNote&gt;&lt;Cite&gt;&lt;Author&gt;Rodríguez&lt;/Author&gt;&lt;Year&gt;2017&lt;/Year&gt;&lt;RecNum&gt;148&lt;/RecNum&gt;&lt;DisplayText&gt;(9, 10)&lt;/DisplayText&gt;&lt;record&gt;&lt;rec-number&gt;148&lt;/rec-number&gt;&lt;foreign-keys&gt;&lt;key app="EN" db-id="w50tvted0t5tpter5rtx0ve0vxpxpddzse2s"&gt;148&lt;/key&gt;&lt;/foreign-keys&gt;&lt;ref-type name="Journal Article"&gt;17&lt;/ref-type&gt;&lt;contributors&gt;&lt;authors&gt;&lt;author&gt;Rodríguez, Arris Manuel Gómez&lt;/author&gt;&lt;author&gt;Pompa, Laudenis Ramírez&lt;/author&gt;&lt;author&gt;Rosales, Maricel Lahera&lt;/author&gt;&lt;/authors&gt;&lt;/contributors&gt;&lt;titles&gt;&lt;title&gt;La atención farmacéutica: componente de calidad necesario para los servicios de salud&lt;/title&gt;&lt;secondary-title&gt;MULTIMED Revista Médica Granma&lt;/secondary-title&gt;&lt;/titles&gt;&lt;periodical&gt;&lt;full-title&gt;MULTIMED Revista Médica Granma&lt;/full-title&gt;&lt;/periodical&gt;&lt;volume&gt;16&lt;/volume&gt;&lt;number&gt;2&lt;/number&gt;&lt;dates&gt;&lt;year&gt;2017&lt;/year&gt;&lt;/dates&gt;&lt;isbn&gt;1028-4818&lt;/isbn&gt;&lt;urls&gt;&lt;/urls&gt;&lt;/record&gt;&lt;/Cite&gt;&lt;Cite&gt;&lt;Author&gt;García&lt;/Author&gt;&lt;Year&gt;2017&lt;/Year&gt;&lt;RecNum&gt;149&lt;/RecNum&gt;&lt;record&gt;&lt;rec-number&gt;149&lt;/rec-number&gt;&lt;foreign-keys&gt;&lt;key app="EN" db-id="w50tvted0t5tpter5rtx0ve0vxpxpddzse2s"&gt;149&lt;/key&gt;&lt;/foreign-keys&gt;&lt;ref-type name="Journal Article"&gt;17&lt;/ref-type&gt;&lt;contributors&gt;&lt;authors&gt;&lt;author&gt;García, Francisco Debesa&lt;/author&gt;&lt;/authors&gt;&lt;/contributors&gt;&lt;titles&gt;&lt;title&gt;Servicios Farmacéuticos basados en Atención Primaria en Salud, nuevo paradigma para el profesional farmacéutico&lt;/title&gt;&lt;secondary-title&gt;Revista Cubana de Farmacia&lt;/secondary-title&gt;&lt;/titles&gt;&lt;periodical&gt;&lt;full-title&gt;Revista Cubana de Farmacia&lt;/full-title&gt;&lt;/periodical&gt;&lt;volume&gt;51&lt;/volume&gt;&lt;number&gt;1&lt;/number&gt;&lt;dates&gt;&lt;year&gt;2017&lt;/year&gt;&lt;/dates&gt;&lt;isbn&gt;1561-2988&lt;/isbn&gt;&lt;urls&gt;&lt;/urls&gt;&lt;/record&gt;&lt;/Cite&gt;&lt;/EndNote&gt;</w:instrText>
      </w:r>
      <w:r w:rsidR="00E1148A" w:rsidRPr="000A3EDA">
        <w:rPr>
          <w:rFonts w:ascii="Times New Roman" w:hAnsi="Times New Roman" w:cs="Times New Roman"/>
          <w:i/>
          <w:sz w:val="24"/>
          <w:szCs w:val="24"/>
        </w:rPr>
        <w:fldChar w:fldCharType="separate"/>
      </w:r>
      <w:r w:rsidRPr="000A3EDA">
        <w:rPr>
          <w:rFonts w:ascii="Times New Roman" w:hAnsi="Times New Roman" w:cs="Times New Roman"/>
          <w:noProof/>
          <w:sz w:val="24"/>
          <w:szCs w:val="24"/>
          <w:lang w:val="es-MX"/>
        </w:rPr>
        <w:t>(</w:t>
      </w:r>
      <w:r w:rsidR="00F06356" w:rsidRPr="00F06356">
        <w:rPr>
          <w:rFonts w:ascii="Times New Roman" w:hAnsi="Times New Roman" w:cs="Times New Roman"/>
          <w:sz w:val="24"/>
          <w:szCs w:val="24"/>
          <w:lang w:val="es-MX"/>
        </w:rPr>
        <w:t>2,5</w:t>
      </w:r>
      <w:r w:rsidRPr="000A3EDA">
        <w:rPr>
          <w:rFonts w:ascii="Times New Roman" w:hAnsi="Times New Roman" w:cs="Times New Roman"/>
          <w:noProof/>
          <w:sz w:val="24"/>
          <w:szCs w:val="24"/>
          <w:lang w:val="es-MX"/>
        </w:rPr>
        <w:t>)</w:t>
      </w:r>
      <w:r w:rsidR="00E1148A" w:rsidRPr="000A3EDA">
        <w:rPr>
          <w:rFonts w:ascii="Times New Roman" w:hAnsi="Times New Roman" w:cs="Times New Roman"/>
          <w:i/>
          <w:sz w:val="24"/>
          <w:szCs w:val="24"/>
        </w:rPr>
        <w:fldChar w:fldCharType="end"/>
      </w:r>
      <w:r w:rsidR="00C932A8">
        <w:rPr>
          <w:rFonts w:ascii="Arial" w:hAnsi="Arial" w:cs="Arial"/>
          <w:sz w:val="24"/>
          <w:szCs w:val="24"/>
          <w:lang w:val="es-MX"/>
        </w:rPr>
        <w:t>,</w:t>
      </w:r>
      <w:r w:rsidR="00C932A8" w:rsidRPr="00D87718">
        <w:rPr>
          <w:rFonts w:ascii="Times New Roman" w:hAnsi="Times New Roman" w:cs="Times New Roman"/>
          <w:sz w:val="24"/>
          <w:szCs w:val="24"/>
          <w:lang w:val="es-MX"/>
        </w:rPr>
        <w:t>el medicamento se considera  como un bien</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social, significa que debe garantizarse la accesibilidad y el alcance universal al</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mismo, dado que tiene un vinculo directo con el bienestar individual y colectivo. Por</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tanto, se trata de un derecho de las personas incluido en el derecho a la salud. Para</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que este se garantice, los medicamentos deben</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 xml:space="preserve">estar disponibles y ser accesibles para la </w:t>
      </w:r>
      <w:r w:rsidR="00D87718" w:rsidRPr="00D87718">
        <w:rPr>
          <w:rFonts w:ascii="Times New Roman" w:hAnsi="Times New Roman" w:cs="Times New Roman"/>
          <w:sz w:val="24"/>
          <w:szCs w:val="24"/>
          <w:lang w:val="es-MX"/>
        </w:rPr>
        <w:t>población</w:t>
      </w:r>
      <w:r w:rsidR="00C932A8" w:rsidRPr="00D87718">
        <w:rPr>
          <w:rFonts w:ascii="Times New Roman" w:hAnsi="Times New Roman" w:cs="Times New Roman"/>
          <w:sz w:val="24"/>
          <w:szCs w:val="24"/>
          <w:lang w:val="es-MX"/>
        </w:rPr>
        <w:t xml:space="preserve"> sin </w:t>
      </w:r>
      <w:r w:rsidR="00D87718" w:rsidRPr="00D87718">
        <w:rPr>
          <w:rFonts w:ascii="Times New Roman" w:hAnsi="Times New Roman" w:cs="Times New Roman"/>
          <w:sz w:val="24"/>
          <w:szCs w:val="24"/>
          <w:lang w:val="es-MX"/>
        </w:rPr>
        <w:t>discriminación</w:t>
      </w:r>
      <w:r w:rsidR="00C932A8" w:rsidRPr="00D87718">
        <w:rPr>
          <w:rFonts w:ascii="Times New Roman" w:hAnsi="Times New Roman" w:cs="Times New Roman"/>
          <w:sz w:val="24"/>
          <w:szCs w:val="24"/>
          <w:lang w:val="es-MX"/>
        </w:rPr>
        <w:t xml:space="preserve"> alguna. Sin</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 xml:space="preserve">embargo, no alcanza con la accesibilidad </w:t>
      </w:r>
      <w:r w:rsidR="00D87718" w:rsidRPr="00D87718">
        <w:rPr>
          <w:rFonts w:ascii="Times New Roman" w:hAnsi="Times New Roman" w:cs="Times New Roman"/>
          <w:sz w:val="24"/>
          <w:szCs w:val="24"/>
          <w:lang w:val="es-MX"/>
        </w:rPr>
        <w:t>física</w:t>
      </w:r>
      <w:r w:rsidR="00C932A8" w:rsidRPr="00D87718">
        <w:rPr>
          <w:rFonts w:ascii="Times New Roman" w:hAnsi="Times New Roman" w:cs="Times New Roman"/>
          <w:sz w:val="24"/>
          <w:szCs w:val="24"/>
          <w:lang w:val="es-MX"/>
        </w:rPr>
        <w:t xml:space="preserve"> ni </w:t>
      </w:r>
      <w:r w:rsidR="00D87718" w:rsidRPr="00D87718">
        <w:rPr>
          <w:rFonts w:ascii="Times New Roman" w:hAnsi="Times New Roman" w:cs="Times New Roman"/>
          <w:sz w:val="24"/>
          <w:szCs w:val="24"/>
          <w:lang w:val="es-MX"/>
        </w:rPr>
        <w:t>económica</w:t>
      </w:r>
      <w:r w:rsidR="00C932A8" w:rsidRPr="00D87718">
        <w:rPr>
          <w:rFonts w:ascii="Times New Roman" w:hAnsi="Times New Roman" w:cs="Times New Roman"/>
          <w:sz w:val="24"/>
          <w:szCs w:val="24"/>
          <w:lang w:val="es-MX"/>
        </w:rPr>
        <w:t>, sino que los individuos</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 xml:space="preserve">deben acceder a la </w:t>
      </w:r>
      <w:r w:rsidR="00D87718" w:rsidRPr="00D87718">
        <w:rPr>
          <w:rFonts w:ascii="Times New Roman" w:hAnsi="Times New Roman" w:cs="Times New Roman"/>
          <w:sz w:val="24"/>
          <w:szCs w:val="24"/>
          <w:lang w:val="es-MX"/>
        </w:rPr>
        <w:t>información</w:t>
      </w:r>
      <w:r w:rsidR="00C932A8" w:rsidRPr="00D87718">
        <w:rPr>
          <w:rFonts w:ascii="Times New Roman" w:hAnsi="Times New Roman" w:cs="Times New Roman"/>
          <w:sz w:val="24"/>
          <w:szCs w:val="24"/>
          <w:lang w:val="es-MX"/>
        </w:rPr>
        <w:t xml:space="preserve"> necesaria, incluyendo la </w:t>
      </w:r>
      <w:r w:rsidR="00D87718" w:rsidRPr="00D87718">
        <w:rPr>
          <w:rFonts w:ascii="Times New Roman" w:hAnsi="Times New Roman" w:cs="Times New Roman"/>
          <w:sz w:val="24"/>
          <w:szCs w:val="24"/>
          <w:lang w:val="es-MX"/>
        </w:rPr>
        <w:t>científico</w:t>
      </w:r>
      <w:r w:rsidR="00C932A8" w:rsidRPr="00D87718">
        <w:rPr>
          <w:rFonts w:ascii="Times New Roman" w:hAnsi="Times New Roman" w:cs="Times New Roman"/>
          <w:sz w:val="24"/>
          <w:szCs w:val="24"/>
          <w:lang w:val="es-MX"/>
        </w:rPr>
        <w:t>-</w:t>
      </w:r>
      <w:r w:rsidR="00D87718" w:rsidRPr="00D87718">
        <w:rPr>
          <w:rFonts w:ascii="Times New Roman" w:hAnsi="Times New Roman" w:cs="Times New Roman"/>
          <w:sz w:val="24"/>
          <w:szCs w:val="24"/>
          <w:lang w:val="es-MX"/>
        </w:rPr>
        <w:t>técnica</w:t>
      </w:r>
      <w:r w:rsidR="00C932A8" w:rsidRPr="00D87718">
        <w:rPr>
          <w:rFonts w:ascii="Times New Roman" w:hAnsi="Times New Roman" w:cs="Times New Roman"/>
          <w:sz w:val="24"/>
          <w:szCs w:val="24"/>
          <w:lang w:val="es-MX"/>
        </w:rPr>
        <w:t>, en un</w:t>
      </w:r>
      <w:r w:rsidR="00D87718">
        <w:rPr>
          <w:rFonts w:ascii="Times New Roman" w:hAnsi="Times New Roman" w:cs="Times New Roman"/>
          <w:sz w:val="24"/>
          <w:szCs w:val="24"/>
          <w:lang w:val="es-MX"/>
        </w:rPr>
        <w:t xml:space="preserve"> </w:t>
      </w:r>
      <w:r w:rsidR="00C932A8" w:rsidRPr="00D87718">
        <w:rPr>
          <w:rFonts w:ascii="Times New Roman" w:hAnsi="Times New Roman" w:cs="Times New Roman"/>
          <w:sz w:val="24"/>
          <w:szCs w:val="24"/>
          <w:lang w:val="es-MX"/>
        </w:rPr>
        <w:t>lenguaje que permita que sea comprendida</w:t>
      </w:r>
      <w:r w:rsidR="000D51BC">
        <w:rPr>
          <w:rFonts w:ascii="Times New Roman" w:hAnsi="Times New Roman" w:cs="Times New Roman"/>
          <w:sz w:val="24"/>
          <w:szCs w:val="24"/>
          <w:lang w:val="es-MX"/>
        </w:rPr>
        <w:t xml:space="preserve"> (11)</w:t>
      </w:r>
      <w:r w:rsidR="00D87718" w:rsidRPr="00D87718">
        <w:rPr>
          <w:rFonts w:ascii="Times New Roman" w:hAnsi="Times New Roman" w:cs="Times New Roman"/>
          <w:sz w:val="24"/>
          <w:szCs w:val="24"/>
          <w:lang w:val="es-MX"/>
        </w:rPr>
        <w:t>.</w:t>
      </w:r>
      <w:r w:rsidRPr="000A3EDA">
        <w:rPr>
          <w:rFonts w:ascii="Times New Roman" w:hAnsi="Times New Roman" w:cs="Times New Roman"/>
          <w:sz w:val="24"/>
          <w:szCs w:val="24"/>
          <w:lang w:val="es-MX"/>
        </w:rPr>
        <w:t xml:space="preserve"> </w:t>
      </w:r>
      <w:r w:rsidR="00C932A8">
        <w:rPr>
          <w:rFonts w:ascii="Times New Roman" w:hAnsi="Times New Roman" w:cs="Times New Roman"/>
          <w:sz w:val="24"/>
          <w:szCs w:val="24"/>
          <w:lang w:val="es-MX"/>
        </w:rPr>
        <w:t>Es e</w:t>
      </w:r>
      <w:r w:rsidRPr="000A3EDA">
        <w:rPr>
          <w:rFonts w:ascii="Times New Roman" w:hAnsi="Times New Roman" w:cs="Times New Roman"/>
          <w:sz w:val="24"/>
          <w:szCs w:val="24"/>
          <w:lang w:val="es-MX"/>
        </w:rPr>
        <w:t>l expendio y dispensación de medic</w:t>
      </w:r>
      <w:r w:rsidR="00C932A8">
        <w:rPr>
          <w:rFonts w:ascii="Times New Roman" w:hAnsi="Times New Roman" w:cs="Times New Roman"/>
          <w:sz w:val="24"/>
          <w:szCs w:val="24"/>
          <w:lang w:val="es-MX"/>
        </w:rPr>
        <w:t xml:space="preserve">amentos en las </w:t>
      </w:r>
      <w:r w:rsidRPr="000A3EDA">
        <w:rPr>
          <w:rFonts w:ascii="Times New Roman" w:hAnsi="Times New Roman" w:cs="Times New Roman"/>
          <w:sz w:val="24"/>
          <w:szCs w:val="24"/>
          <w:lang w:val="es-MX"/>
        </w:rPr>
        <w:t xml:space="preserve">unidades </w:t>
      </w:r>
      <w:r w:rsidR="00C932A8">
        <w:rPr>
          <w:rFonts w:ascii="Times New Roman" w:hAnsi="Times New Roman" w:cs="Times New Roman"/>
          <w:sz w:val="24"/>
          <w:szCs w:val="24"/>
          <w:lang w:val="es-MX"/>
        </w:rPr>
        <w:t xml:space="preserve">de farmacia el que permiten la </w:t>
      </w:r>
      <w:r w:rsidR="00D87718">
        <w:rPr>
          <w:rFonts w:ascii="Times New Roman" w:hAnsi="Times New Roman" w:cs="Times New Roman"/>
          <w:sz w:val="24"/>
          <w:szCs w:val="24"/>
          <w:lang w:val="es-MX"/>
        </w:rPr>
        <w:t>satisfacción</w:t>
      </w:r>
      <w:r w:rsidR="00C932A8">
        <w:rPr>
          <w:rFonts w:ascii="Times New Roman" w:hAnsi="Times New Roman" w:cs="Times New Roman"/>
          <w:sz w:val="24"/>
          <w:szCs w:val="24"/>
          <w:lang w:val="es-MX"/>
        </w:rPr>
        <w:t xml:space="preserve"> de estas necesidades a través de la </w:t>
      </w:r>
      <w:r w:rsidR="00442FC9">
        <w:rPr>
          <w:rFonts w:ascii="Times New Roman" w:hAnsi="Times New Roman" w:cs="Times New Roman"/>
          <w:sz w:val="24"/>
          <w:szCs w:val="24"/>
          <w:lang w:val="es-MX"/>
        </w:rPr>
        <w:t xml:space="preserve"> prestación de los </w:t>
      </w:r>
      <w:r w:rsidR="005411C1" w:rsidRPr="000A3EDA">
        <w:rPr>
          <w:rFonts w:ascii="Times New Roman" w:hAnsi="Times New Roman" w:cs="Times New Roman"/>
          <w:sz w:val="24"/>
          <w:szCs w:val="24"/>
          <w:lang w:val="es-MX"/>
        </w:rPr>
        <w:t>servicio</w:t>
      </w:r>
      <w:r w:rsidR="00442FC9">
        <w:rPr>
          <w:rFonts w:ascii="Times New Roman" w:hAnsi="Times New Roman" w:cs="Times New Roman"/>
          <w:sz w:val="24"/>
          <w:szCs w:val="24"/>
          <w:lang w:val="es-MX"/>
        </w:rPr>
        <w:t xml:space="preserve">s </w:t>
      </w:r>
      <w:r w:rsidR="00D87718">
        <w:rPr>
          <w:rFonts w:ascii="Times New Roman" w:hAnsi="Times New Roman" w:cs="Times New Roman"/>
          <w:sz w:val="24"/>
          <w:szCs w:val="24"/>
          <w:lang w:val="es-MX"/>
        </w:rPr>
        <w:t>farmacéuticos</w:t>
      </w:r>
      <w:r w:rsidR="005411C1">
        <w:rPr>
          <w:rFonts w:ascii="Times New Roman" w:hAnsi="Times New Roman" w:cs="Times New Roman"/>
          <w:sz w:val="24"/>
          <w:szCs w:val="24"/>
          <w:lang w:val="es-MX"/>
        </w:rPr>
        <w:t xml:space="preserve"> (</w:t>
      </w:r>
      <w:r w:rsidR="001366B9">
        <w:rPr>
          <w:rFonts w:ascii="Times New Roman" w:hAnsi="Times New Roman" w:cs="Times New Roman"/>
          <w:sz w:val="24"/>
          <w:szCs w:val="24"/>
          <w:lang w:val="es-MX"/>
        </w:rPr>
        <w:t>9)</w:t>
      </w:r>
      <w:r w:rsidRPr="000A3EDA">
        <w:rPr>
          <w:rFonts w:ascii="Times New Roman" w:hAnsi="Times New Roman" w:cs="Times New Roman"/>
          <w:sz w:val="24"/>
          <w:szCs w:val="24"/>
          <w:lang w:val="es-MX"/>
        </w:rPr>
        <w:t xml:space="preserve">. </w:t>
      </w:r>
    </w:p>
    <w:p w:rsidR="003E4DA9" w:rsidRPr="000A3EDA" w:rsidRDefault="003E4DA9" w:rsidP="000A3EDA">
      <w:pPr>
        <w:pStyle w:val="NormalWeb"/>
        <w:shd w:val="clear" w:color="auto" w:fill="FFFFFF"/>
        <w:spacing w:before="0" w:beforeAutospacing="0" w:after="0" w:afterAutospacing="0" w:line="360" w:lineRule="auto"/>
        <w:jc w:val="both"/>
        <w:textAlignment w:val="baseline"/>
        <w:rPr>
          <w:rFonts w:ascii="Times New Roman" w:hAnsi="Times New Roman" w:cs="Times New Roman"/>
          <w:i w:val="0"/>
          <w:sz w:val="24"/>
          <w:szCs w:val="24"/>
          <w:lang w:val="es-ES"/>
        </w:rPr>
      </w:pPr>
      <w:r w:rsidRPr="000A3EDA">
        <w:rPr>
          <w:rFonts w:ascii="Times New Roman" w:hAnsi="Times New Roman" w:cs="Times New Roman"/>
          <w:i w:val="0"/>
          <w:sz w:val="24"/>
          <w:szCs w:val="24"/>
          <w:lang w:val="es-ES"/>
        </w:rPr>
        <w:t>En la Provincia de Villa Clara para complementar la actividad del servicio de salud se cuenta con un total de 167 farmacias de diferentes denominaciones, como lo establece  el Programa Nacional de Medicamentos (PNM)</w:t>
      </w:r>
      <w:r w:rsidR="00E1148A" w:rsidRPr="000A3EDA">
        <w:rPr>
          <w:rFonts w:ascii="Times New Roman" w:hAnsi="Times New Roman" w:cs="Times New Roman"/>
          <w:i w:val="0"/>
          <w:sz w:val="24"/>
          <w:szCs w:val="24"/>
          <w:lang w:val="es-ES"/>
        </w:rPr>
        <w:fldChar w:fldCharType="begin"/>
      </w:r>
      <w:r w:rsidRPr="000A3EDA">
        <w:rPr>
          <w:rFonts w:ascii="Times New Roman" w:hAnsi="Times New Roman" w:cs="Times New Roman"/>
          <w:i w:val="0"/>
          <w:sz w:val="24"/>
          <w:szCs w:val="24"/>
          <w:lang w:val="es-ES"/>
        </w:rPr>
        <w:instrText xml:space="preserve"> ADDIN EN.CITE &lt;EndNote&gt;&lt;Cite&gt;&lt;Author&gt;MINSAP&lt;/Author&gt;&lt;Year&gt;2014&lt;/Year&gt;&lt;RecNum&gt;108&lt;/RecNum&gt;&lt;DisplayText&gt;(11)&lt;/DisplayText&gt;&lt;record&gt;&lt;rec-number&gt;108&lt;/rec-number&gt;&lt;foreign-keys&gt;&lt;key app="EN" db-id="w50tvted0t5tpter5rtx0ve0vxpxpddzse2s"&gt;108&lt;/key&gt;&lt;/foreign-keys&gt;&lt;ref-type name="Legal Rule or Regulation"&gt;50&lt;/ref-type&gt;&lt;contributors&gt;&lt;authors&gt;&lt;author&gt;MINSAP&lt;/author&gt;&lt;/authors&gt;&lt;/contributors&gt;&lt;titles&gt;&lt;title&gt;Programa Nacional de medicamentos&lt;/title&gt;&lt;/titles&gt;&lt;dates&gt;&lt;year&gt;2014&lt;/year&gt;&lt;/dates&gt;&lt;pub-location&gt;La Habana, Cuba&lt;/pub-location&gt;&lt;urls&gt;&lt;/urls&gt;&lt;/record&gt;&lt;/Cite&gt;&lt;/EndNote&gt;</w:instrText>
      </w:r>
      <w:r w:rsidR="00E1148A" w:rsidRPr="000A3EDA">
        <w:rPr>
          <w:rFonts w:ascii="Times New Roman" w:hAnsi="Times New Roman" w:cs="Times New Roman"/>
          <w:i w:val="0"/>
          <w:sz w:val="24"/>
          <w:szCs w:val="24"/>
          <w:lang w:val="es-ES"/>
        </w:rPr>
        <w:fldChar w:fldCharType="separate"/>
      </w:r>
      <w:r w:rsidRPr="000A3EDA">
        <w:rPr>
          <w:rFonts w:ascii="Times New Roman" w:hAnsi="Times New Roman" w:cs="Times New Roman"/>
          <w:i w:val="0"/>
          <w:noProof/>
          <w:sz w:val="24"/>
          <w:szCs w:val="24"/>
          <w:lang w:val="es-ES"/>
        </w:rPr>
        <w:t>(</w:t>
      </w:r>
      <w:hyperlink w:anchor="_ENREF_11" w:tooltip="MINSAP, 2014 #108" w:history="1">
        <w:r w:rsidRPr="000A3EDA">
          <w:rPr>
            <w:rFonts w:ascii="Times New Roman" w:hAnsi="Times New Roman" w:cs="Times New Roman"/>
            <w:i w:val="0"/>
            <w:noProof/>
            <w:sz w:val="24"/>
            <w:szCs w:val="24"/>
            <w:lang w:val="es-ES"/>
          </w:rPr>
          <w:t>11</w:t>
        </w:r>
      </w:hyperlink>
      <w:r w:rsidRPr="000A3EDA">
        <w:rPr>
          <w:rFonts w:ascii="Times New Roman" w:hAnsi="Times New Roman" w:cs="Times New Roman"/>
          <w:i w:val="0"/>
          <w:noProof/>
          <w:sz w:val="24"/>
          <w:szCs w:val="24"/>
          <w:lang w:val="es-ES"/>
        </w:rPr>
        <w:t>)</w:t>
      </w:r>
      <w:r w:rsidR="00E1148A" w:rsidRPr="000A3EDA">
        <w:rPr>
          <w:rFonts w:ascii="Times New Roman" w:hAnsi="Times New Roman" w:cs="Times New Roman"/>
          <w:i w:val="0"/>
          <w:sz w:val="24"/>
          <w:szCs w:val="24"/>
          <w:lang w:val="es-ES"/>
        </w:rPr>
        <w:fldChar w:fldCharType="end"/>
      </w:r>
      <w:r w:rsidRPr="000A3EDA">
        <w:rPr>
          <w:rFonts w:ascii="Times New Roman" w:hAnsi="Times New Roman" w:cs="Times New Roman"/>
          <w:i w:val="0"/>
          <w:sz w:val="24"/>
          <w:szCs w:val="24"/>
          <w:lang w:val="es-ES"/>
        </w:rPr>
        <w:t xml:space="preserve"> distribuidas en todos los municipios. Dentro de sus múltiples funciones se encuentra el expendio y dispensación de medicamentos por tarjeta control. </w:t>
      </w:r>
    </w:p>
    <w:p w:rsidR="00DB3689" w:rsidRPr="000B0B5E" w:rsidRDefault="003E4DA9" w:rsidP="000B0B5E">
      <w:pPr>
        <w:spacing w:after="0" w:line="360" w:lineRule="auto"/>
        <w:jc w:val="both"/>
        <w:rPr>
          <w:rFonts w:ascii="Times New Roman" w:hAnsi="Times New Roman" w:cs="Times New Roman"/>
          <w:i/>
          <w:sz w:val="24"/>
          <w:szCs w:val="24"/>
          <w:lang w:val="es-MX"/>
        </w:rPr>
      </w:pPr>
      <w:r w:rsidRPr="000A3EDA">
        <w:rPr>
          <w:rFonts w:ascii="Times New Roman" w:hAnsi="Times New Roman" w:cs="Times New Roman"/>
          <w:sz w:val="24"/>
          <w:szCs w:val="24"/>
          <w:lang w:val="es-MX"/>
        </w:rPr>
        <w:t>A pesar de la protección existente referida al programa de atención al paciente con patologías crónicas su ejecución y control resulta engorroso y demorado, por lo que las estrategias actuales no posibilitan suplir las deficiencias que se presentan.</w:t>
      </w:r>
      <w:r w:rsidRPr="000A3EDA">
        <w:rPr>
          <w:rFonts w:ascii="Times New Roman" w:hAnsi="Times New Roman" w:cs="Times New Roman"/>
          <w:sz w:val="24"/>
          <w:szCs w:val="24"/>
          <w:lang w:val="es-ES"/>
        </w:rPr>
        <w:t xml:space="preserve">El número elevado de pacientes/clientes registrados a través del programa de medicamentos controlados (PMC) en las unidades de farmacia , la cantidad de registros, las indicaciones </w:t>
      </w:r>
      <w:r w:rsidRPr="000A3EDA">
        <w:rPr>
          <w:rFonts w:ascii="Times New Roman" w:hAnsi="Times New Roman" w:cs="Times New Roman"/>
          <w:sz w:val="24"/>
          <w:szCs w:val="24"/>
          <w:lang w:val="es-ES"/>
        </w:rPr>
        <w:lastRenderedPageBreak/>
        <w:t xml:space="preserve">descritas en el PMC </w:t>
      </w:r>
      <w:r w:rsidR="00E1148A" w:rsidRPr="000A3EDA">
        <w:rPr>
          <w:rFonts w:ascii="Times New Roman" w:hAnsi="Times New Roman" w:cs="Times New Roman"/>
          <w:i/>
          <w:sz w:val="24"/>
          <w:szCs w:val="24"/>
          <w:lang w:val="es-ES"/>
        </w:rPr>
        <w:fldChar w:fldCharType="begin"/>
      </w:r>
      <w:r w:rsidRPr="000A3EDA">
        <w:rPr>
          <w:rFonts w:ascii="Times New Roman" w:hAnsi="Times New Roman" w:cs="Times New Roman"/>
          <w:sz w:val="24"/>
          <w:szCs w:val="24"/>
          <w:lang w:val="es-ES"/>
        </w:rPr>
        <w:instrText xml:space="preserve"> ADDIN EN.CITE &lt;EndNote&gt;&lt;Cite&gt;&lt;Author&gt;MINSAP&lt;/Author&gt;&lt;Year&gt;2014&lt;/Year&gt;&lt;RecNum&gt;108&lt;/RecNum&gt;&lt;DisplayText&gt;(11)&lt;/DisplayText&gt;&lt;record&gt;&lt;rec-number&gt;108&lt;/rec-number&gt;&lt;foreign-keys&gt;&lt;key app="EN" db-id="w50tvted0t5tpter5rtx0ve0vxpxpddzse2s"&gt;108&lt;/key&gt;&lt;/foreign-keys&gt;&lt;ref-type name="Legal Rule or Regulation"&gt;50&lt;/ref-type&gt;&lt;contributors&gt;&lt;authors&gt;&lt;author&gt;MINSAP&lt;/author&gt;&lt;/authors&gt;&lt;/contributors&gt;&lt;titles&gt;&lt;title&gt;Programa Nacional de medicamentos&lt;/title&gt;&lt;/titles&gt;&lt;dates&gt;&lt;year&gt;2014&lt;/year&gt;&lt;/dates&gt;&lt;pub-location&gt;La Habana, Cuba&lt;/pub-location&gt;&lt;urls&gt;&lt;/urls&gt;&lt;/record&gt;&lt;/Cite&gt;&lt;/EndNote&gt;</w:instrText>
      </w:r>
      <w:r w:rsidR="00E1148A" w:rsidRPr="000A3EDA">
        <w:rPr>
          <w:rFonts w:ascii="Times New Roman" w:hAnsi="Times New Roman" w:cs="Times New Roman"/>
          <w:i/>
          <w:sz w:val="24"/>
          <w:szCs w:val="24"/>
          <w:lang w:val="es-ES"/>
        </w:rPr>
        <w:fldChar w:fldCharType="separate"/>
      </w:r>
      <w:r w:rsidRPr="000A3EDA">
        <w:rPr>
          <w:rFonts w:ascii="Times New Roman" w:hAnsi="Times New Roman" w:cs="Times New Roman"/>
          <w:noProof/>
          <w:sz w:val="24"/>
          <w:szCs w:val="24"/>
          <w:lang w:val="es-ES"/>
        </w:rPr>
        <w:t>(</w:t>
      </w:r>
      <w:r w:rsidR="00303E63" w:rsidRPr="00303E63">
        <w:rPr>
          <w:rFonts w:ascii="Times New Roman" w:hAnsi="Times New Roman" w:cs="Times New Roman"/>
          <w:sz w:val="24"/>
          <w:szCs w:val="24"/>
          <w:lang w:val="es-MX"/>
        </w:rPr>
        <w:t>5</w:t>
      </w:r>
      <w:r w:rsidRPr="000A3EDA">
        <w:rPr>
          <w:rFonts w:ascii="Times New Roman" w:hAnsi="Times New Roman" w:cs="Times New Roman"/>
          <w:noProof/>
          <w:sz w:val="24"/>
          <w:szCs w:val="24"/>
          <w:lang w:val="es-ES"/>
        </w:rPr>
        <w:t>)</w:t>
      </w:r>
      <w:r w:rsidR="00E1148A" w:rsidRPr="000A3EDA">
        <w:rPr>
          <w:rFonts w:ascii="Times New Roman" w:hAnsi="Times New Roman" w:cs="Times New Roman"/>
          <w:i/>
          <w:sz w:val="24"/>
          <w:szCs w:val="24"/>
          <w:lang w:val="es-ES"/>
        </w:rPr>
        <w:fldChar w:fldCharType="end"/>
      </w:r>
      <w:r w:rsidRPr="000A3EDA">
        <w:rPr>
          <w:rFonts w:ascii="Times New Roman" w:hAnsi="Times New Roman" w:cs="Times New Roman"/>
          <w:sz w:val="24"/>
          <w:szCs w:val="24"/>
          <w:lang w:val="es-ES"/>
        </w:rPr>
        <w:t xml:space="preserve"> para el desempeño de la actividad, unido al gran número de faltas provocan que se dificulte la realización del trabajo manual, lo que conlleva a problemas con el sistema de pedidos, duplicidad de información, alto gasto de recursos materiales, mala planificación de medicamentos controlados, pérdida de datos primarios, lo que dificulta su control, dando al traste con insatisfacciones de clientes internos y externos, así como  demora en la prestación del servicio. La Empresa Provincial de Farmacias y Ópticas de Villa Clara (EPFO) requiere una solución que viabilice el procedimiento actual para el servicio de</w:t>
      </w:r>
      <w:r w:rsidRPr="000A3EDA">
        <w:rPr>
          <w:rFonts w:ascii="Times New Roman" w:hAnsi="Times New Roman" w:cs="Times New Roman"/>
          <w:b/>
          <w:sz w:val="24"/>
          <w:szCs w:val="24"/>
          <w:lang w:val="es-ES"/>
        </w:rPr>
        <w:t xml:space="preserve"> </w:t>
      </w:r>
      <w:r w:rsidRPr="000A3EDA">
        <w:rPr>
          <w:rFonts w:ascii="Times New Roman" w:hAnsi="Times New Roman" w:cs="Times New Roman"/>
          <w:sz w:val="24"/>
          <w:szCs w:val="24"/>
          <w:lang w:val="es-ES"/>
        </w:rPr>
        <w:t xml:space="preserve">expendio de </w:t>
      </w:r>
      <w:r w:rsidR="000A71A5">
        <w:rPr>
          <w:rFonts w:ascii="Times New Roman" w:hAnsi="Times New Roman" w:cs="Times New Roman"/>
          <w:sz w:val="24"/>
          <w:szCs w:val="24"/>
          <w:lang w:val="es-ES"/>
        </w:rPr>
        <w:t>medicamentos controlados (</w:t>
      </w:r>
      <w:r w:rsidRPr="000A3EDA">
        <w:rPr>
          <w:rFonts w:ascii="Times New Roman" w:hAnsi="Times New Roman" w:cs="Times New Roman"/>
          <w:sz w:val="24"/>
          <w:szCs w:val="24"/>
          <w:lang w:val="es-ES"/>
        </w:rPr>
        <w:t>MC</w:t>
      </w:r>
      <w:r w:rsidR="000A71A5">
        <w:rPr>
          <w:rFonts w:ascii="Times New Roman" w:hAnsi="Times New Roman" w:cs="Times New Roman"/>
          <w:sz w:val="24"/>
          <w:szCs w:val="24"/>
          <w:lang w:val="es-ES"/>
        </w:rPr>
        <w:t>)</w:t>
      </w:r>
      <w:r w:rsidRPr="000A3EDA">
        <w:rPr>
          <w:rFonts w:ascii="Times New Roman" w:hAnsi="Times New Roman" w:cs="Times New Roman"/>
          <w:sz w:val="24"/>
          <w:szCs w:val="24"/>
          <w:lang w:val="es-ES"/>
        </w:rPr>
        <w:t>.</w:t>
      </w:r>
    </w:p>
    <w:p w:rsidR="003E4DA9" w:rsidRPr="000A3EDA" w:rsidRDefault="003E4DA9" w:rsidP="000A3EDA">
      <w:pPr>
        <w:pStyle w:val="NormalWeb"/>
        <w:shd w:val="clear" w:color="auto" w:fill="FFFFFF"/>
        <w:spacing w:before="0" w:beforeAutospacing="0" w:after="0" w:afterAutospacing="0" w:line="360" w:lineRule="auto"/>
        <w:jc w:val="both"/>
        <w:textAlignment w:val="baseline"/>
        <w:rPr>
          <w:rFonts w:ascii="Times New Roman" w:hAnsi="Times New Roman" w:cs="Times New Roman"/>
          <w:i w:val="0"/>
          <w:sz w:val="24"/>
          <w:szCs w:val="24"/>
          <w:lang w:val="es-ES"/>
        </w:rPr>
      </w:pPr>
      <w:r w:rsidRPr="000A3EDA">
        <w:rPr>
          <w:rFonts w:ascii="Times New Roman" w:hAnsi="Times New Roman" w:cs="Times New Roman"/>
          <w:i w:val="0"/>
          <w:sz w:val="24"/>
          <w:szCs w:val="24"/>
          <w:lang w:val="es-ES"/>
        </w:rPr>
        <w:t>Problema científico:</w:t>
      </w:r>
    </w:p>
    <w:p w:rsidR="003E4DA9" w:rsidRPr="000A3EDA" w:rsidRDefault="003E4DA9" w:rsidP="000A3EDA">
      <w:pPr>
        <w:pStyle w:val="NormalWeb"/>
        <w:shd w:val="clear" w:color="auto" w:fill="FFFFFF"/>
        <w:spacing w:before="0" w:beforeAutospacing="0" w:after="0" w:afterAutospacing="0" w:line="360" w:lineRule="auto"/>
        <w:jc w:val="both"/>
        <w:textAlignment w:val="baseline"/>
        <w:rPr>
          <w:rFonts w:ascii="Times New Roman" w:hAnsi="Times New Roman" w:cs="Times New Roman"/>
          <w:i w:val="0"/>
          <w:sz w:val="24"/>
          <w:szCs w:val="24"/>
          <w:lang w:val="es-ES"/>
        </w:rPr>
      </w:pPr>
      <w:r w:rsidRPr="000A3EDA">
        <w:rPr>
          <w:rFonts w:ascii="Times New Roman" w:hAnsi="Times New Roman" w:cs="Times New Roman"/>
          <w:i w:val="0"/>
          <w:sz w:val="24"/>
          <w:szCs w:val="24"/>
          <w:lang w:val="es-ES"/>
        </w:rPr>
        <w:t>El sistema actual para el expendio de medicamentos controlados dificulta el control y el desarrollo óptimo del mismo, no propiciando el ahorro de recursos materiales, financieros y causando demoras en la prestación del servicio.</w:t>
      </w:r>
    </w:p>
    <w:p w:rsidR="003E4DA9" w:rsidRPr="000A3EDA" w:rsidRDefault="003E4DA9" w:rsidP="000A3EDA">
      <w:pPr>
        <w:spacing w:after="0" w:line="360" w:lineRule="auto"/>
        <w:ind w:right="284"/>
        <w:jc w:val="both"/>
        <w:rPr>
          <w:rFonts w:ascii="Times New Roman" w:hAnsi="Times New Roman" w:cs="Times New Roman"/>
          <w:i/>
          <w:sz w:val="24"/>
          <w:szCs w:val="24"/>
          <w:lang w:val="es-MX"/>
        </w:rPr>
      </w:pPr>
      <w:r w:rsidRPr="000A3EDA">
        <w:rPr>
          <w:rFonts w:ascii="Times New Roman" w:hAnsi="Times New Roman" w:cs="Times New Roman"/>
          <w:sz w:val="24"/>
          <w:szCs w:val="24"/>
          <w:lang w:val="es-MX"/>
        </w:rPr>
        <w:t>Objetivo General</w:t>
      </w:r>
      <w:r w:rsidRPr="000A3EDA">
        <w:rPr>
          <w:rFonts w:ascii="Times New Roman" w:hAnsi="Times New Roman" w:cs="Times New Roman"/>
          <w:b/>
          <w:sz w:val="24"/>
          <w:szCs w:val="24"/>
          <w:lang w:val="es-MX"/>
        </w:rPr>
        <w:t>:</w:t>
      </w:r>
      <w:r w:rsidRPr="000A3EDA">
        <w:rPr>
          <w:rFonts w:ascii="Times New Roman" w:hAnsi="Times New Roman" w:cs="Times New Roman"/>
          <w:sz w:val="24"/>
          <w:szCs w:val="24"/>
          <w:lang w:val="es-MX"/>
        </w:rPr>
        <w:t xml:space="preserve"> Proponer mejoras en el sistema de información para la gestión en el servicio de expendio de medicamentos Controlados.</w:t>
      </w:r>
    </w:p>
    <w:p w:rsidR="003E4DA9" w:rsidRPr="000A3EDA" w:rsidRDefault="003E4DA9" w:rsidP="000A3EDA">
      <w:pPr>
        <w:spacing w:after="0" w:line="360" w:lineRule="auto"/>
        <w:ind w:right="284"/>
        <w:jc w:val="both"/>
        <w:rPr>
          <w:rFonts w:ascii="Times New Roman" w:hAnsi="Times New Roman" w:cs="Times New Roman"/>
          <w:i/>
          <w:sz w:val="24"/>
          <w:szCs w:val="24"/>
        </w:rPr>
      </w:pPr>
      <w:r w:rsidRPr="000A3EDA">
        <w:rPr>
          <w:rFonts w:ascii="Times New Roman" w:hAnsi="Times New Roman" w:cs="Times New Roman"/>
          <w:sz w:val="24"/>
          <w:szCs w:val="24"/>
        </w:rPr>
        <w:t>Objetivos Específicos:</w:t>
      </w:r>
    </w:p>
    <w:p w:rsidR="003E4DA9" w:rsidRPr="000A3EDA" w:rsidRDefault="003E4DA9" w:rsidP="000A3EDA">
      <w:pPr>
        <w:pStyle w:val="Prrafodelista"/>
        <w:numPr>
          <w:ilvl w:val="0"/>
          <w:numId w:val="1"/>
        </w:numPr>
        <w:spacing w:after="0" w:line="360" w:lineRule="auto"/>
        <w:ind w:right="284"/>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Diagnosticar el servicio de expendio de medicamentos controlados en las Farmacias de la Provincia de Villa Clara.</w:t>
      </w:r>
    </w:p>
    <w:p w:rsidR="006F4A18" w:rsidRDefault="003E4DA9" w:rsidP="000B0B5E">
      <w:pPr>
        <w:pStyle w:val="Prrafodelista"/>
        <w:numPr>
          <w:ilvl w:val="0"/>
          <w:numId w:val="1"/>
        </w:numPr>
        <w:spacing w:line="360" w:lineRule="auto"/>
        <w:ind w:right="284"/>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Aplicar herramientas y técnicas de calidad que permitan detectar las principales deficiencias en el expendio de medicamentos controlados.</w:t>
      </w:r>
    </w:p>
    <w:p w:rsidR="006F5F32" w:rsidRPr="006F4A18" w:rsidRDefault="003E4DA9" w:rsidP="006648AC">
      <w:pPr>
        <w:pStyle w:val="Prrafodelista"/>
        <w:numPr>
          <w:ilvl w:val="0"/>
          <w:numId w:val="1"/>
        </w:numPr>
        <w:spacing w:after="0" w:line="360" w:lineRule="auto"/>
        <w:ind w:right="284"/>
        <w:jc w:val="both"/>
        <w:rPr>
          <w:rFonts w:ascii="Times New Roman" w:hAnsi="Times New Roman" w:cs="Times New Roman"/>
          <w:i w:val="0"/>
          <w:sz w:val="24"/>
          <w:szCs w:val="24"/>
          <w:lang w:val="es-MX"/>
        </w:rPr>
      </w:pPr>
      <w:r w:rsidRPr="006F4A18">
        <w:rPr>
          <w:rFonts w:ascii="Times New Roman" w:hAnsi="Times New Roman" w:cs="Times New Roman"/>
          <w:i w:val="0"/>
          <w:sz w:val="24"/>
          <w:szCs w:val="24"/>
          <w:lang w:val="es-MX"/>
        </w:rPr>
        <w:t>Diseñar la propuesta de mejoras para el sistema de información interno del expendio de medicamentos controlados en las farmacias de la Provincia de Villa Clara.</w:t>
      </w:r>
    </w:p>
    <w:p w:rsidR="006F5F32" w:rsidRPr="000B0B5E" w:rsidRDefault="00FA2526" w:rsidP="006648AC">
      <w:pPr>
        <w:spacing w:after="0"/>
        <w:rPr>
          <w:rFonts w:ascii="Times New Roman" w:eastAsia="Times New Roman" w:hAnsi="Times New Roman" w:cs="Times New Roman"/>
          <w:sz w:val="24"/>
          <w:szCs w:val="24"/>
          <w:lang w:val="es-MX"/>
        </w:rPr>
      </w:pPr>
      <w:r w:rsidRPr="000B0B5E">
        <w:rPr>
          <w:rFonts w:ascii="Times New Roman" w:eastAsia="Times New Roman" w:hAnsi="Times New Roman" w:cs="Times New Roman"/>
          <w:b/>
          <w:bCs/>
          <w:sz w:val="24"/>
          <w:szCs w:val="24"/>
          <w:lang w:val="es-MX"/>
        </w:rPr>
        <w:t xml:space="preserve">2. </w:t>
      </w:r>
      <w:r w:rsidRPr="000B0B5E">
        <w:rPr>
          <w:rFonts w:ascii="Times New Roman" w:eastAsia="Times New Roman" w:hAnsi="Times New Roman" w:cs="Times New Roman"/>
          <w:b/>
          <w:bCs/>
          <w:spacing w:val="-1"/>
          <w:sz w:val="24"/>
          <w:szCs w:val="24"/>
          <w:lang w:val="es-MX"/>
        </w:rPr>
        <w:t>Me</w:t>
      </w:r>
      <w:r w:rsidRPr="000B0B5E">
        <w:rPr>
          <w:rFonts w:ascii="Times New Roman" w:eastAsia="Times New Roman" w:hAnsi="Times New Roman" w:cs="Times New Roman"/>
          <w:b/>
          <w:bCs/>
          <w:sz w:val="24"/>
          <w:szCs w:val="24"/>
          <w:lang w:val="es-MX"/>
        </w:rPr>
        <w:t>todología</w:t>
      </w:r>
    </w:p>
    <w:p w:rsidR="001B679A" w:rsidRPr="000A3EDA" w:rsidRDefault="001B679A" w:rsidP="006648AC">
      <w:pPr>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Para hacer corresponder el problema y los objetivos planteados, el estudio que se presenta corresponde a una investigación descriptiva. La investigación recolectó y analizó datos cuantitativos y cualitativos que se integraron utilizando la lógica inductiva y deductiva para dar respuesta al problema planteado</w:t>
      </w:r>
      <w:r w:rsidR="00E1148A" w:rsidRPr="000A3EDA">
        <w:rPr>
          <w:rFonts w:ascii="Times New Roman" w:hAnsi="Times New Roman" w:cs="Times New Roman"/>
          <w:sz w:val="24"/>
          <w:szCs w:val="24"/>
        </w:rPr>
        <w:fldChar w:fldCharType="begin"/>
      </w:r>
      <w:r w:rsidRPr="000A3EDA">
        <w:rPr>
          <w:rFonts w:ascii="Times New Roman" w:hAnsi="Times New Roman" w:cs="Times New Roman"/>
          <w:sz w:val="24"/>
          <w:szCs w:val="24"/>
          <w:lang w:val="es-MX"/>
        </w:rPr>
        <w:instrText xml:space="preserve"> ADDIN EN.CITE &lt;EndNote&gt;&lt;Cite&gt;&lt;Author&gt;Hernández&lt;/Author&gt;&lt;Year&gt;2010&lt;/Year&gt;&lt;RecNum&gt;30&lt;/RecNum&gt;&lt;DisplayText&gt;(88)&lt;/DisplayText&gt;&lt;record&gt;&lt;rec-number&gt;30&lt;/rec-number&gt;&lt;foreign-keys&gt;&lt;key app="EN" db-id="w50tvted0t5tpter5rtx0ve0vxpxpddzse2s"&gt;30&lt;/key&gt;&lt;/foreign-keys&gt;&lt;ref-type name="Book"&gt;6&lt;/ref-type&gt;&lt;contributors&gt;&lt;authors&gt;&lt;author&gt;Hernández, Roberto&lt;/author&gt;&lt;/authors&gt;&lt;/contributors&gt;&lt;titles&gt;&lt;title&gt;Metodología de la Investigación&lt;/title&gt;&lt;/titles&gt;&lt;dates&gt;&lt;year&gt;2010&lt;/year&gt;&lt;/dates&gt;&lt;pub-location&gt;Mexico&lt;/pub-location&gt;&lt;publisher&gt;Mc Graw-Hill&lt;/publisher&gt;&lt;urls&gt;&lt;/urls&gt;&lt;/record&gt;&lt;/Cite&gt;&lt;/EndNote&gt;</w:instrText>
      </w:r>
      <w:r w:rsidR="00E1148A" w:rsidRPr="000A3EDA">
        <w:rPr>
          <w:rFonts w:ascii="Times New Roman" w:hAnsi="Times New Roman" w:cs="Times New Roman"/>
          <w:sz w:val="24"/>
          <w:szCs w:val="24"/>
        </w:rPr>
        <w:fldChar w:fldCharType="separate"/>
      </w:r>
      <w:r w:rsidRPr="000A3EDA">
        <w:rPr>
          <w:rFonts w:ascii="Times New Roman" w:hAnsi="Times New Roman" w:cs="Times New Roman"/>
          <w:noProof/>
          <w:sz w:val="24"/>
          <w:szCs w:val="24"/>
          <w:lang w:val="es-MX"/>
        </w:rPr>
        <w:t>(</w:t>
      </w:r>
      <w:r w:rsidR="00741444" w:rsidRPr="00741444">
        <w:rPr>
          <w:rFonts w:ascii="Times New Roman" w:hAnsi="Times New Roman" w:cs="Times New Roman"/>
          <w:sz w:val="24"/>
          <w:szCs w:val="24"/>
          <w:lang w:val="es-MX"/>
        </w:rPr>
        <w:t>3</w:t>
      </w:r>
      <w:r w:rsidRPr="000A3EDA">
        <w:rPr>
          <w:rFonts w:ascii="Times New Roman" w:hAnsi="Times New Roman" w:cs="Times New Roman"/>
          <w:noProof/>
          <w:sz w:val="24"/>
          <w:szCs w:val="24"/>
          <w:lang w:val="es-MX"/>
        </w:rPr>
        <w:t>)</w:t>
      </w:r>
      <w:r w:rsidR="00E1148A" w:rsidRPr="000A3EDA">
        <w:rPr>
          <w:rFonts w:ascii="Times New Roman" w:hAnsi="Times New Roman" w:cs="Times New Roman"/>
          <w:sz w:val="24"/>
          <w:szCs w:val="24"/>
        </w:rPr>
        <w:fldChar w:fldCharType="end"/>
      </w:r>
      <w:r w:rsidRPr="000A3EDA">
        <w:rPr>
          <w:rFonts w:ascii="Times New Roman" w:hAnsi="Times New Roman" w:cs="Times New Roman"/>
          <w:sz w:val="24"/>
          <w:szCs w:val="24"/>
          <w:lang w:val="es-MX"/>
        </w:rPr>
        <w:t xml:space="preserve">. </w:t>
      </w:r>
    </w:p>
    <w:p w:rsidR="001B679A" w:rsidRPr="000A3EDA" w:rsidRDefault="001B679A" w:rsidP="000A3EDA">
      <w:pPr>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Determinándose como:</w:t>
      </w:r>
    </w:p>
    <w:p w:rsidR="001B679A" w:rsidRPr="000A3EDA" w:rsidRDefault="001B679A" w:rsidP="000A3EDA">
      <w:pPr>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Población: todas las farmacias comunitarias de la provincia de Villa Clara. </w:t>
      </w:r>
    </w:p>
    <w:p w:rsidR="00107ED8" w:rsidRPr="00107ED8" w:rsidRDefault="001B679A" w:rsidP="00107ED8">
      <w:pPr>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Muestra intencional no probabilística: La conforman las farmacias comunitarias del </w:t>
      </w:r>
      <w:r w:rsidRPr="000A3EDA">
        <w:rPr>
          <w:rFonts w:ascii="Times New Roman" w:hAnsi="Times New Roman" w:cs="Times New Roman"/>
          <w:sz w:val="24"/>
          <w:szCs w:val="24"/>
          <w:lang w:val="es-MX"/>
        </w:rPr>
        <w:lastRenderedPageBreak/>
        <w:t>municipio de Santa Clara que expenden medicamentos controlados por no poder acceder al resto de las farmacias de la provincia con facilidad y por representar las farmacias del</w:t>
      </w:r>
      <w:r w:rsidRPr="000A3EDA">
        <w:rPr>
          <w:rFonts w:ascii="Times New Roman" w:hAnsi="Times New Roman" w:cs="Times New Roman"/>
          <w:i/>
          <w:sz w:val="24"/>
          <w:szCs w:val="24"/>
          <w:lang w:val="es-MX"/>
        </w:rPr>
        <w:t xml:space="preserve"> </w:t>
      </w:r>
      <w:r w:rsidRPr="000A3EDA">
        <w:rPr>
          <w:rFonts w:ascii="Times New Roman" w:hAnsi="Times New Roman" w:cs="Times New Roman"/>
          <w:sz w:val="24"/>
          <w:szCs w:val="24"/>
          <w:lang w:val="es-MX"/>
        </w:rPr>
        <w:t>municipio cabecera el mayor porciento de habitantes y de unidades de farmacias.</w:t>
      </w:r>
    </w:p>
    <w:p w:rsidR="00107ED8" w:rsidRPr="00107ED8" w:rsidRDefault="00107ED8" w:rsidP="00107ED8">
      <w:pPr>
        <w:spacing w:after="0" w:line="360" w:lineRule="auto"/>
        <w:jc w:val="both"/>
        <w:rPr>
          <w:rFonts w:ascii="Times New Roman" w:hAnsi="Times New Roman" w:cs="Times New Roman"/>
          <w:sz w:val="24"/>
          <w:szCs w:val="24"/>
          <w:lang w:val="es-MX"/>
        </w:rPr>
      </w:pPr>
      <w:r w:rsidRPr="00107ED8">
        <w:rPr>
          <w:rFonts w:ascii="Times New Roman" w:hAnsi="Times New Roman" w:cs="Times New Roman"/>
          <w:sz w:val="24"/>
          <w:szCs w:val="24"/>
          <w:lang w:val="es-MX"/>
        </w:rPr>
        <w:t>Objeto de investigación: Sistema de información sobre expendio de medicamentos controlados.</w:t>
      </w:r>
    </w:p>
    <w:p w:rsidR="00107ED8" w:rsidRPr="000A3EDA" w:rsidRDefault="00107ED8" w:rsidP="000A3EDA">
      <w:pPr>
        <w:spacing w:after="0" w:line="360" w:lineRule="auto"/>
        <w:jc w:val="both"/>
        <w:rPr>
          <w:rFonts w:ascii="Times New Roman" w:hAnsi="Times New Roman" w:cs="Times New Roman"/>
          <w:sz w:val="24"/>
          <w:szCs w:val="24"/>
          <w:lang w:val="es-MX"/>
        </w:rPr>
      </w:pPr>
      <w:r w:rsidRPr="00107ED8">
        <w:rPr>
          <w:rFonts w:ascii="Times New Roman" w:hAnsi="Times New Roman" w:cs="Times New Roman"/>
          <w:sz w:val="24"/>
          <w:szCs w:val="24"/>
          <w:lang w:val="es-MX"/>
        </w:rPr>
        <w:t>Campo de acción: Sistema de información sobre expendio de medicamentos controlados en las farmacias comunitarias de la provincia de Villa Clara.</w:t>
      </w:r>
    </w:p>
    <w:p w:rsidR="008C017E" w:rsidRPr="000A3EDA" w:rsidRDefault="001B679A" w:rsidP="000A3EDA">
      <w:pPr>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Se emplearon los </w:t>
      </w:r>
      <w:r w:rsidR="008C017E" w:rsidRPr="000A3EDA">
        <w:rPr>
          <w:rFonts w:ascii="Times New Roman" w:hAnsi="Times New Roman" w:cs="Times New Roman"/>
          <w:sz w:val="24"/>
          <w:szCs w:val="24"/>
          <w:lang w:val="es-MX"/>
        </w:rPr>
        <w:t xml:space="preserve">siguientes </w:t>
      </w:r>
      <w:r w:rsidRPr="000A3EDA">
        <w:rPr>
          <w:rFonts w:ascii="Times New Roman" w:hAnsi="Times New Roman" w:cs="Times New Roman"/>
          <w:sz w:val="24"/>
          <w:szCs w:val="24"/>
          <w:lang w:val="es-MX"/>
        </w:rPr>
        <w:t>métodos</w:t>
      </w:r>
      <w:r w:rsidR="008C017E" w:rsidRPr="000A3EDA">
        <w:rPr>
          <w:rFonts w:ascii="Times New Roman" w:hAnsi="Times New Roman" w:cs="Times New Roman"/>
          <w:sz w:val="24"/>
          <w:szCs w:val="24"/>
          <w:lang w:val="es-MX"/>
        </w:rPr>
        <w:t>:</w:t>
      </w:r>
      <w:r w:rsidRPr="000A3EDA">
        <w:rPr>
          <w:rFonts w:ascii="Times New Roman" w:hAnsi="Times New Roman" w:cs="Times New Roman"/>
          <w:sz w:val="24"/>
          <w:szCs w:val="24"/>
          <w:lang w:val="es-MX"/>
        </w:rPr>
        <w:t xml:space="preserve"> </w:t>
      </w:r>
    </w:p>
    <w:p w:rsidR="001B679A" w:rsidRPr="000A3EDA" w:rsidRDefault="001B679A" w:rsidP="000A3EDA">
      <w:pPr>
        <w:spacing w:after="0" w:line="360" w:lineRule="auto"/>
        <w:jc w:val="both"/>
        <w:rPr>
          <w:rFonts w:ascii="Times New Roman" w:hAnsi="Times New Roman" w:cs="Times New Roman"/>
          <w:i/>
          <w:sz w:val="24"/>
          <w:szCs w:val="24"/>
          <w:lang w:val="es-MX"/>
        </w:rPr>
      </w:pPr>
      <w:r w:rsidRPr="000A3EDA">
        <w:rPr>
          <w:rFonts w:ascii="Times New Roman" w:hAnsi="Times New Roman" w:cs="Times New Roman"/>
          <w:sz w:val="24"/>
          <w:szCs w:val="24"/>
          <w:lang w:val="es-MX"/>
        </w:rPr>
        <w:t>Métodos teóricos</w:t>
      </w:r>
      <w:r w:rsidRPr="000A3EDA">
        <w:rPr>
          <w:rFonts w:ascii="Times New Roman" w:hAnsi="Times New Roman" w:cs="Times New Roman"/>
          <w:i/>
          <w:sz w:val="24"/>
          <w:szCs w:val="24"/>
          <w:lang w:val="es-MX"/>
        </w:rPr>
        <w:t>:</w:t>
      </w:r>
      <w:r w:rsidR="008C017E" w:rsidRPr="000A3EDA">
        <w:rPr>
          <w:rFonts w:ascii="Times New Roman" w:hAnsi="Times New Roman" w:cs="Times New Roman"/>
          <w:i/>
          <w:sz w:val="24"/>
          <w:szCs w:val="24"/>
          <w:lang w:val="es-MX"/>
        </w:rPr>
        <w:t xml:space="preserve"> </w:t>
      </w:r>
      <w:r w:rsidR="008C017E" w:rsidRPr="000A3EDA">
        <w:rPr>
          <w:rFonts w:ascii="Times New Roman" w:hAnsi="Times New Roman" w:cs="Times New Roman"/>
          <w:sz w:val="24"/>
          <w:szCs w:val="24"/>
          <w:lang w:val="es-MX"/>
        </w:rPr>
        <w:t>C</w:t>
      </w:r>
      <w:r w:rsidRPr="000A3EDA">
        <w:rPr>
          <w:rFonts w:ascii="Times New Roman" w:hAnsi="Times New Roman" w:cs="Times New Roman"/>
          <w:sz w:val="24"/>
          <w:szCs w:val="24"/>
          <w:lang w:val="es-MX"/>
        </w:rPr>
        <w:t>on basamento en el</w:t>
      </w:r>
      <w:r w:rsidRPr="000A3EDA">
        <w:rPr>
          <w:rFonts w:ascii="Times New Roman" w:hAnsi="Times New Roman" w:cs="Times New Roman"/>
          <w:i/>
          <w:sz w:val="24"/>
          <w:szCs w:val="24"/>
          <w:lang w:val="es-MX"/>
        </w:rPr>
        <w:t xml:space="preserve"> </w:t>
      </w:r>
      <w:r w:rsidRPr="000A3EDA">
        <w:rPr>
          <w:rFonts w:ascii="Times New Roman" w:hAnsi="Times New Roman" w:cs="Times New Roman"/>
          <w:sz w:val="24"/>
          <w:szCs w:val="24"/>
          <w:lang w:val="es-MX"/>
        </w:rPr>
        <w:t>Histórico- Lógico, Método analítico- sintético, Método inductivo- deductivo</w:t>
      </w:r>
      <w:r w:rsidR="008C017E" w:rsidRPr="000A3EDA">
        <w:rPr>
          <w:rFonts w:ascii="Times New Roman" w:hAnsi="Times New Roman" w:cs="Times New Roman"/>
          <w:i/>
          <w:sz w:val="24"/>
          <w:szCs w:val="24"/>
          <w:lang w:val="es-MX"/>
        </w:rPr>
        <w:t>.</w:t>
      </w:r>
    </w:p>
    <w:p w:rsidR="001B679A" w:rsidRPr="000A3EDA" w:rsidRDefault="001B679A" w:rsidP="000A3EDA">
      <w:pPr>
        <w:pStyle w:val="Default"/>
        <w:spacing w:line="360" w:lineRule="auto"/>
        <w:jc w:val="both"/>
        <w:rPr>
          <w:rFonts w:ascii="Times New Roman" w:hAnsi="Times New Roman" w:cs="Times New Roman"/>
          <w:lang w:val="es-MX"/>
        </w:rPr>
      </w:pPr>
      <w:r w:rsidRPr="000A3EDA">
        <w:rPr>
          <w:rFonts w:ascii="Times New Roman" w:hAnsi="Times New Roman" w:cs="Times New Roman"/>
          <w:lang w:val="es-MX"/>
        </w:rPr>
        <w:t>Métodos Matemáticos:</w:t>
      </w:r>
      <w:r w:rsidR="008C017E" w:rsidRPr="000A3EDA">
        <w:rPr>
          <w:rFonts w:ascii="Times New Roman" w:hAnsi="Times New Roman" w:cs="Times New Roman"/>
          <w:lang w:val="es-MX"/>
        </w:rPr>
        <w:t xml:space="preserve"> Desarrollando a</w:t>
      </w:r>
      <w:r w:rsidR="008C017E" w:rsidRPr="000A3EDA">
        <w:rPr>
          <w:rFonts w:ascii="Times New Roman" w:eastAsiaTheme="minorHAnsi" w:hAnsi="Times New Roman" w:cs="Times New Roman"/>
          <w:lang w:val="es-MX"/>
        </w:rPr>
        <w:t>nálisis porcentual y</w:t>
      </w:r>
      <w:r w:rsidR="008C017E" w:rsidRPr="000A3EDA">
        <w:rPr>
          <w:rFonts w:ascii="Times New Roman" w:eastAsiaTheme="minorHAnsi" w:hAnsi="Times New Roman" w:cs="Times New Roman"/>
          <w:i/>
          <w:lang w:val="es-MX"/>
        </w:rPr>
        <w:t xml:space="preserve"> </w:t>
      </w:r>
      <w:r w:rsidRPr="000A3EDA">
        <w:rPr>
          <w:rFonts w:ascii="Times New Roman" w:eastAsiaTheme="minorHAnsi" w:hAnsi="Times New Roman" w:cs="Times New Roman"/>
          <w:lang w:val="es-MX"/>
        </w:rPr>
        <w:t xml:space="preserve">Método </w:t>
      </w:r>
      <w:r w:rsidR="009D13D5" w:rsidRPr="000A3EDA">
        <w:rPr>
          <w:rFonts w:ascii="Times New Roman" w:eastAsiaTheme="minorHAnsi" w:hAnsi="Times New Roman" w:cs="Times New Roman"/>
          <w:lang w:val="es-MX"/>
        </w:rPr>
        <w:t>bibliométrico.</w:t>
      </w:r>
    </w:p>
    <w:p w:rsidR="001B679A" w:rsidRPr="000A3EDA" w:rsidRDefault="001B679A" w:rsidP="000A3EDA">
      <w:pPr>
        <w:pStyle w:val="Prrafodelista"/>
        <w:tabs>
          <w:tab w:val="left" w:pos="3600"/>
        </w:tabs>
        <w:spacing w:after="0" w:line="360" w:lineRule="auto"/>
        <w:ind w:left="0"/>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 xml:space="preserve"> Método</w:t>
      </w:r>
      <w:r w:rsidR="008C017E" w:rsidRPr="000A3EDA">
        <w:rPr>
          <w:rFonts w:ascii="Times New Roman" w:hAnsi="Times New Roman" w:cs="Times New Roman"/>
          <w:i w:val="0"/>
          <w:sz w:val="24"/>
          <w:szCs w:val="24"/>
          <w:lang w:val="es-MX"/>
        </w:rPr>
        <w:t>s</w:t>
      </w:r>
      <w:r w:rsidRPr="000A3EDA">
        <w:rPr>
          <w:rFonts w:ascii="Times New Roman" w:hAnsi="Times New Roman" w:cs="Times New Roman"/>
          <w:i w:val="0"/>
          <w:sz w:val="24"/>
          <w:szCs w:val="24"/>
          <w:lang w:val="es-MX"/>
        </w:rPr>
        <w:t xml:space="preserve"> Empírico</w:t>
      </w:r>
      <w:r w:rsidR="008C017E" w:rsidRPr="000A3EDA">
        <w:rPr>
          <w:rFonts w:ascii="Times New Roman" w:hAnsi="Times New Roman" w:cs="Times New Roman"/>
          <w:i w:val="0"/>
          <w:sz w:val="24"/>
          <w:szCs w:val="24"/>
          <w:lang w:val="es-MX"/>
        </w:rPr>
        <w:t>s</w:t>
      </w:r>
      <w:r w:rsidRPr="000A3EDA">
        <w:rPr>
          <w:rFonts w:ascii="Times New Roman" w:hAnsi="Times New Roman" w:cs="Times New Roman"/>
          <w:i w:val="0"/>
          <w:sz w:val="24"/>
          <w:szCs w:val="24"/>
          <w:lang w:val="es-MX"/>
        </w:rPr>
        <w:t>:</w:t>
      </w:r>
      <w:r w:rsidR="008C017E" w:rsidRPr="000A3EDA">
        <w:rPr>
          <w:rFonts w:ascii="Times New Roman" w:hAnsi="Times New Roman" w:cs="Times New Roman"/>
          <w:i w:val="0"/>
          <w:sz w:val="24"/>
          <w:szCs w:val="24"/>
          <w:lang w:val="es-MX"/>
        </w:rPr>
        <w:t xml:space="preserve"> S</w:t>
      </w:r>
      <w:r w:rsidRPr="000A3EDA">
        <w:rPr>
          <w:rFonts w:ascii="Times New Roman" w:hAnsi="Times New Roman" w:cs="Times New Roman"/>
          <w:i w:val="0"/>
          <w:sz w:val="24"/>
          <w:szCs w:val="24"/>
          <w:lang w:val="es-MX"/>
        </w:rPr>
        <w:t>ustentados en el estudio directo de los sujetos y objetos de investigación, empleando para esto guías de observación, encuestas y entrevistas. También suponen el estudio de fuentes documentales para el registro y acopio de información.</w:t>
      </w:r>
    </w:p>
    <w:p w:rsidR="001B679A" w:rsidRPr="000A3EDA" w:rsidRDefault="009D13D5" w:rsidP="000A3EDA">
      <w:pPr>
        <w:autoSpaceDE w:val="0"/>
        <w:autoSpaceDN w:val="0"/>
        <w:adjustRightInd w:val="0"/>
        <w:spacing w:after="0" w:line="360" w:lineRule="auto"/>
        <w:jc w:val="both"/>
        <w:rPr>
          <w:rFonts w:ascii="Times New Roman" w:hAnsi="Times New Roman" w:cs="Times New Roman"/>
          <w:sz w:val="24"/>
          <w:szCs w:val="24"/>
          <w:lang w:val="es-MX"/>
        </w:rPr>
      </w:pPr>
      <w:r w:rsidRPr="000A3EDA">
        <w:rPr>
          <w:rFonts w:ascii="Times New Roman" w:hAnsi="Times New Roman" w:cs="Times New Roman"/>
          <w:color w:val="000000"/>
          <w:sz w:val="24"/>
          <w:szCs w:val="24"/>
          <w:lang w:val="es-MX"/>
        </w:rPr>
        <w:t xml:space="preserve">Desplegando dentro de este método el </w:t>
      </w:r>
      <w:r w:rsidR="008C017E" w:rsidRPr="000A3EDA">
        <w:rPr>
          <w:rFonts w:ascii="Times New Roman" w:hAnsi="Times New Roman" w:cs="Times New Roman"/>
          <w:color w:val="000000"/>
          <w:sz w:val="24"/>
          <w:szCs w:val="24"/>
          <w:lang w:val="es-MX"/>
        </w:rPr>
        <w:t>Análisis Documental Clásico</w:t>
      </w:r>
      <w:r w:rsidR="001B679A" w:rsidRPr="000A3EDA">
        <w:rPr>
          <w:rFonts w:ascii="Times New Roman" w:hAnsi="Times New Roman" w:cs="Times New Roman"/>
          <w:color w:val="000000"/>
          <w:sz w:val="24"/>
          <w:szCs w:val="24"/>
          <w:lang w:val="es-MX"/>
        </w:rPr>
        <w:t xml:space="preserve"> </w:t>
      </w:r>
      <w:r w:rsidRPr="000A3EDA">
        <w:rPr>
          <w:rFonts w:ascii="Times New Roman" w:hAnsi="Times New Roman" w:cs="Times New Roman"/>
          <w:color w:val="000000"/>
          <w:sz w:val="24"/>
          <w:szCs w:val="24"/>
          <w:lang w:val="es-MX"/>
        </w:rPr>
        <w:t xml:space="preserve">y la </w:t>
      </w:r>
      <w:r w:rsidR="001B679A" w:rsidRPr="000A3EDA">
        <w:rPr>
          <w:rFonts w:ascii="Times New Roman" w:hAnsi="Times New Roman" w:cs="Times New Roman"/>
          <w:sz w:val="24"/>
          <w:szCs w:val="24"/>
          <w:lang w:val="es-MX"/>
        </w:rPr>
        <w:t>Modelación</w:t>
      </w:r>
      <w:r w:rsidR="005411C1">
        <w:rPr>
          <w:rFonts w:ascii="Times New Roman" w:hAnsi="Times New Roman" w:cs="Times New Roman"/>
          <w:sz w:val="24"/>
          <w:szCs w:val="24"/>
          <w:lang w:val="es-MX"/>
        </w:rPr>
        <w:t>, este último  s</w:t>
      </w:r>
      <w:r w:rsidR="001B679A" w:rsidRPr="000A3EDA">
        <w:rPr>
          <w:rFonts w:ascii="Times New Roman" w:hAnsi="Times New Roman" w:cs="Times New Roman"/>
          <w:sz w:val="24"/>
          <w:szCs w:val="24"/>
          <w:lang w:val="es-MX"/>
        </w:rPr>
        <w:t>e aplica en investigaciones que incluyen utilización de herramientas informáticas, específicamente para establecer conexiones lógicas y permitir desarrollar operaciones de este tipo, representando la realidad que posibilita el descubrimiento y estudio de nuevas relaciones del objeto de estudio.  A través de CAPYROX</w:t>
      </w:r>
      <w:r w:rsidR="001366B9">
        <w:rPr>
          <w:rFonts w:ascii="Times New Roman" w:hAnsi="Times New Roman" w:cs="Times New Roman"/>
          <w:sz w:val="24"/>
          <w:szCs w:val="24"/>
          <w:lang w:val="es-MX"/>
        </w:rPr>
        <w:t xml:space="preserve"> </w:t>
      </w:r>
      <w:r w:rsidR="000B4D64">
        <w:rPr>
          <w:rFonts w:ascii="Times New Roman" w:hAnsi="Times New Roman" w:cs="Times New Roman"/>
          <w:sz w:val="24"/>
          <w:szCs w:val="24"/>
          <w:lang w:val="es-MX"/>
        </w:rPr>
        <w:t>(</w:t>
      </w:r>
      <w:r w:rsidR="00F12F6E">
        <w:rPr>
          <w:rFonts w:ascii="Times New Roman" w:hAnsi="Times New Roman" w:cs="Times New Roman"/>
          <w:sz w:val="24"/>
          <w:szCs w:val="24"/>
          <w:lang w:val="es-MX"/>
        </w:rPr>
        <w:t>7</w:t>
      </w:r>
      <w:r w:rsidR="000B4D64">
        <w:rPr>
          <w:rFonts w:ascii="Times New Roman" w:hAnsi="Times New Roman" w:cs="Times New Roman"/>
          <w:sz w:val="24"/>
          <w:szCs w:val="24"/>
          <w:lang w:val="es-MX"/>
        </w:rPr>
        <w:t>)</w:t>
      </w:r>
      <w:r w:rsidR="001B679A" w:rsidRPr="000A3EDA">
        <w:rPr>
          <w:rFonts w:ascii="Times New Roman" w:hAnsi="Times New Roman" w:cs="Times New Roman"/>
          <w:sz w:val="24"/>
          <w:szCs w:val="24"/>
          <w:lang w:val="es-MX"/>
        </w:rPr>
        <w:t xml:space="preserve"> se modelaron las actividades, reflejando las estructuras de relaciones del sistema actual para el expendio de MC y las del sistema propuesto.</w:t>
      </w:r>
      <w:r w:rsidR="00717C68" w:rsidRPr="000A3EDA">
        <w:rPr>
          <w:rFonts w:ascii="Times New Roman" w:hAnsi="Times New Roman" w:cs="Times New Roman"/>
          <w:i/>
          <w:sz w:val="24"/>
          <w:szCs w:val="24"/>
          <w:lang w:val="es-MX"/>
        </w:rPr>
        <w:t xml:space="preserve"> </w:t>
      </w:r>
      <w:r w:rsidR="00717C68" w:rsidRPr="000A3EDA">
        <w:rPr>
          <w:rFonts w:ascii="Times New Roman" w:hAnsi="Times New Roman" w:cs="Times New Roman"/>
          <w:sz w:val="24"/>
          <w:szCs w:val="24"/>
          <w:lang w:val="es-MX"/>
        </w:rPr>
        <w:t>Constituyó un elemento novedoso sin precedente en la organización para el despliegue de los procesos y las actividades en función del control y optimización de los mismos.</w:t>
      </w:r>
    </w:p>
    <w:p w:rsidR="001B679A" w:rsidRPr="000A3EDA" w:rsidRDefault="001B679A" w:rsidP="000A3EDA">
      <w:pPr>
        <w:autoSpaceDE w:val="0"/>
        <w:autoSpaceDN w:val="0"/>
        <w:adjustRightInd w:val="0"/>
        <w:spacing w:after="0" w:line="360" w:lineRule="auto"/>
        <w:jc w:val="both"/>
        <w:rPr>
          <w:rFonts w:ascii="Times New Roman" w:hAnsi="Times New Roman" w:cs="Times New Roman"/>
          <w:color w:val="000000"/>
          <w:sz w:val="24"/>
          <w:szCs w:val="24"/>
          <w:lang w:val="es-MX"/>
        </w:rPr>
      </w:pPr>
      <w:r w:rsidRPr="000A3EDA">
        <w:rPr>
          <w:rFonts w:ascii="Times New Roman" w:hAnsi="Times New Roman" w:cs="Times New Roman"/>
          <w:color w:val="000000"/>
          <w:sz w:val="24"/>
          <w:szCs w:val="24"/>
          <w:lang w:val="es-MX"/>
        </w:rPr>
        <w:t xml:space="preserve">Encuesta: Brinda la posibilidad de recoger toda la información necesaria referente a las necesidades de la organización para con el sistema. </w:t>
      </w:r>
    </w:p>
    <w:p w:rsidR="001B679A" w:rsidRPr="000A3EDA" w:rsidRDefault="001B679A" w:rsidP="000A3EDA">
      <w:pPr>
        <w:pStyle w:val="Prrafodelista"/>
        <w:tabs>
          <w:tab w:val="left" w:pos="142"/>
          <w:tab w:val="left" w:pos="3600"/>
        </w:tabs>
        <w:spacing w:after="0" w:line="360" w:lineRule="auto"/>
        <w:ind w:left="0"/>
        <w:jc w:val="both"/>
        <w:rPr>
          <w:rFonts w:ascii="Times New Roman" w:eastAsiaTheme="minorHAnsi" w:hAnsi="Times New Roman" w:cs="Times New Roman"/>
          <w:bCs/>
          <w:i w:val="0"/>
          <w:iCs w:val="0"/>
          <w:color w:val="000000"/>
          <w:sz w:val="24"/>
          <w:szCs w:val="24"/>
          <w:lang w:val="es-MX"/>
        </w:rPr>
      </w:pPr>
      <w:r w:rsidRPr="000A3EDA">
        <w:rPr>
          <w:rFonts w:ascii="Times New Roman" w:eastAsiaTheme="minorHAnsi" w:hAnsi="Times New Roman" w:cs="Times New Roman"/>
          <w:bCs/>
          <w:i w:val="0"/>
          <w:iCs w:val="0"/>
          <w:color w:val="000000"/>
          <w:sz w:val="24"/>
          <w:szCs w:val="24"/>
          <w:lang w:val="es-MX"/>
        </w:rPr>
        <w:t>Observación: Permite ver todos los flujos de información, que se analizaron para posibilitar el rediseño del SI actual.</w:t>
      </w:r>
    </w:p>
    <w:p w:rsidR="009D13D5" w:rsidRPr="000A3EDA" w:rsidRDefault="009D13D5" w:rsidP="000A3EDA">
      <w:pPr>
        <w:autoSpaceDE w:val="0"/>
        <w:autoSpaceDN w:val="0"/>
        <w:adjustRightInd w:val="0"/>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Para estudiar la calidad de un servicio existen descritas varias técnicas. </w:t>
      </w:r>
      <w:r w:rsidR="000B4D64" w:rsidRPr="000A3EDA">
        <w:rPr>
          <w:rFonts w:ascii="Times New Roman" w:hAnsi="Times New Roman" w:cs="Times New Roman"/>
          <w:sz w:val="24"/>
          <w:szCs w:val="24"/>
          <w:lang w:val="es-MX"/>
        </w:rPr>
        <w:t>Se</w:t>
      </w:r>
      <w:r w:rsidRPr="000A3EDA">
        <w:rPr>
          <w:rFonts w:ascii="Times New Roman" w:hAnsi="Times New Roman" w:cs="Times New Roman"/>
          <w:sz w:val="24"/>
          <w:szCs w:val="24"/>
          <w:lang w:val="es-MX"/>
        </w:rPr>
        <w:t xml:space="preserve"> muestran las principales herramientas empleadas en la investigación, para evaluar la calidad y los </w:t>
      </w:r>
      <w:r w:rsidRPr="000A3EDA">
        <w:rPr>
          <w:rFonts w:ascii="Times New Roman" w:hAnsi="Times New Roman" w:cs="Times New Roman"/>
          <w:sz w:val="24"/>
          <w:szCs w:val="24"/>
          <w:lang w:val="es-MX"/>
        </w:rPr>
        <w:lastRenderedPageBreak/>
        <w:t>problemas en los SF.</w:t>
      </w:r>
    </w:p>
    <w:p w:rsidR="009D13D5" w:rsidRPr="000A3EDA" w:rsidRDefault="009D13D5" w:rsidP="000A3EDA">
      <w:pPr>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Blueprinting: la representación del servicio permitirá la visualización durante la prestación para el expendio de MC de todos los posibles fallos en la actividad y dentro de estos cuales pueden estar teniendo mayor incidencia en la mala calidad en  la prestación del servicio.</w:t>
      </w:r>
    </w:p>
    <w:p w:rsidR="009D13D5" w:rsidRPr="000A3EDA" w:rsidRDefault="009D13D5" w:rsidP="000A3EDA">
      <w:pPr>
        <w:spacing w:after="0" w:line="360" w:lineRule="auto"/>
        <w:jc w:val="both"/>
        <w:rPr>
          <w:rFonts w:ascii="Times New Roman" w:hAnsi="Times New Roman" w:cs="Times New Roman"/>
          <w:b/>
          <w:sz w:val="24"/>
          <w:szCs w:val="24"/>
          <w:lang w:val="es-MX"/>
        </w:rPr>
      </w:pPr>
      <w:r w:rsidRPr="000A3EDA">
        <w:rPr>
          <w:rFonts w:ascii="Times New Roman" w:hAnsi="Times New Roman" w:cs="Times New Roman"/>
          <w:sz w:val="24"/>
          <w:szCs w:val="24"/>
          <w:lang w:val="pt-BR"/>
        </w:rPr>
        <w:t>Diagrama Causa-efecto:</w:t>
      </w:r>
      <w:r w:rsidRPr="000A3EDA">
        <w:rPr>
          <w:rFonts w:ascii="Times New Roman" w:hAnsi="Times New Roman" w:cs="Times New Roman"/>
          <w:sz w:val="24"/>
          <w:szCs w:val="24"/>
          <w:lang w:val="es-ES_tradnl"/>
        </w:rPr>
        <w:t xml:space="preserve"> Permitirá representar de forma gráfica el conjunto de causas potenciales que podrían estar provocando el problema bajo estudio o las causas que influyen en una determinada característica de calidad.</w:t>
      </w:r>
    </w:p>
    <w:p w:rsidR="006F5F32" w:rsidRPr="005A1005" w:rsidRDefault="006648AC" w:rsidP="00DD2E33">
      <w:pPr>
        <w:spacing w:after="0" w:line="240" w:lineRule="auto"/>
        <w:ind w:left="102" w:right="243"/>
        <w:rPr>
          <w:rFonts w:ascii="Times New Roman" w:eastAsia="Times New Roman" w:hAnsi="Times New Roman" w:cs="Times New Roman"/>
          <w:sz w:val="24"/>
          <w:szCs w:val="24"/>
          <w:lang w:val="es-MX"/>
        </w:rPr>
      </w:pPr>
      <w:r>
        <w:rPr>
          <w:rFonts w:ascii="Times New Roman" w:eastAsia="Times New Roman" w:hAnsi="Times New Roman" w:cs="Times New Roman"/>
          <w:b/>
          <w:bCs/>
          <w:sz w:val="24"/>
          <w:szCs w:val="24"/>
          <w:lang w:val="es-MX"/>
        </w:rPr>
        <w:t>3.</w:t>
      </w:r>
      <w:r w:rsidRPr="005A1005">
        <w:rPr>
          <w:rFonts w:ascii="Times New Roman" w:eastAsia="Times New Roman" w:hAnsi="Times New Roman" w:cs="Times New Roman"/>
          <w:b/>
          <w:bCs/>
          <w:sz w:val="24"/>
          <w:szCs w:val="24"/>
          <w:lang w:val="es-MX"/>
        </w:rPr>
        <w:t xml:space="preserve"> Resultados</w:t>
      </w:r>
      <w:r w:rsidR="00FA2526" w:rsidRPr="005A1005">
        <w:rPr>
          <w:rFonts w:ascii="Times New Roman" w:eastAsia="Times New Roman" w:hAnsi="Times New Roman" w:cs="Times New Roman"/>
          <w:b/>
          <w:bCs/>
          <w:sz w:val="24"/>
          <w:szCs w:val="24"/>
          <w:lang w:val="es-MX"/>
        </w:rPr>
        <w:t xml:space="preserve"> </w:t>
      </w:r>
      <w:r w:rsidR="00DD2E33">
        <w:rPr>
          <w:rFonts w:ascii="Times New Roman" w:eastAsia="Times New Roman" w:hAnsi="Times New Roman" w:cs="Times New Roman"/>
          <w:b/>
          <w:bCs/>
          <w:sz w:val="24"/>
          <w:szCs w:val="24"/>
          <w:lang w:val="es-MX"/>
        </w:rPr>
        <w:t xml:space="preserve">y </w:t>
      </w:r>
      <w:r w:rsidR="00FA2526" w:rsidRPr="005A1005">
        <w:rPr>
          <w:rFonts w:ascii="Times New Roman" w:eastAsia="Times New Roman" w:hAnsi="Times New Roman" w:cs="Times New Roman"/>
          <w:b/>
          <w:bCs/>
          <w:spacing w:val="1"/>
          <w:sz w:val="24"/>
          <w:szCs w:val="24"/>
          <w:lang w:val="es-MX"/>
        </w:rPr>
        <w:t>d</w:t>
      </w:r>
      <w:r w:rsidR="00FA2526" w:rsidRPr="005A1005">
        <w:rPr>
          <w:rFonts w:ascii="Times New Roman" w:eastAsia="Times New Roman" w:hAnsi="Times New Roman" w:cs="Times New Roman"/>
          <w:b/>
          <w:bCs/>
          <w:sz w:val="24"/>
          <w:szCs w:val="24"/>
          <w:lang w:val="es-MX"/>
        </w:rPr>
        <w:t>iscu</w:t>
      </w:r>
      <w:r w:rsidR="00FA2526" w:rsidRPr="005A1005">
        <w:rPr>
          <w:rFonts w:ascii="Times New Roman" w:eastAsia="Times New Roman" w:hAnsi="Times New Roman" w:cs="Times New Roman"/>
          <w:b/>
          <w:bCs/>
          <w:spacing w:val="1"/>
          <w:sz w:val="24"/>
          <w:szCs w:val="24"/>
          <w:lang w:val="es-MX"/>
        </w:rPr>
        <w:t>s</w:t>
      </w:r>
      <w:r w:rsidR="00FA2526" w:rsidRPr="005A1005">
        <w:rPr>
          <w:rFonts w:ascii="Times New Roman" w:eastAsia="Times New Roman" w:hAnsi="Times New Roman" w:cs="Times New Roman"/>
          <w:b/>
          <w:bCs/>
          <w:sz w:val="24"/>
          <w:szCs w:val="24"/>
          <w:lang w:val="es-MX"/>
        </w:rPr>
        <w:t>i</w:t>
      </w:r>
      <w:r w:rsidR="00FA2526" w:rsidRPr="005A1005">
        <w:rPr>
          <w:rFonts w:ascii="Times New Roman" w:eastAsia="Times New Roman" w:hAnsi="Times New Roman" w:cs="Times New Roman"/>
          <w:b/>
          <w:bCs/>
          <w:spacing w:val="-2"/>
          <w:sz w:val="24"/>
          <w:szCs w:val="24"/>
          <w:lang w:val="es-MX"/>
        </w:rPr>
        <w:t>ó</w:t>
      </w:r>
      <w:r w:rsidR="00FA2526" w:rsidRPr="005A1005">
        <w:rPr>
          <w:rFonts w:ascii="Times New Roman" w:eastAsia="Times New Roman" w:hAnsi="Times New Roman" w:cs="Times New Roman"/>
          <w:b/>
          <w:bCs/>
          <w:sz w:val="24"/>
          <w:szCs w:val="24"/>
          <w:lang w:val="es-MX"/>
        </w:rPr>
        <w:t>n</w:t>
      </w:r>
    </w:p>
    <w:p w:rsidR="006F5F32" w:rsidRPr="005A1005" w:rsidRDefault="006F5F32">
      <w:pPr>
        <w:spacing w:before="5" w:after="0" w:line="130" w:lineRule="exact"/>
        <w:rPr>
          <w:sz w:val="13"/>
          <w:szCs w:val="13"/>
          <w:lang w:val="es-MX"/>
        </w:rPr>
      </w:pPr>
    </w:p>
    <w:p w:rsidR="00091D1A" w:rsidRPr="00031B96" w:rsidRDefault="00091D1A" w:rsidP="00031B96">
      <w:pPr>
        <w:spacing w:after="0" w:line="360" w:lineRule="auto"/>
        <w:ind w:right="284"/>
        <w:jc w:val="both"/>
        <w:rPr>
          <w:rFonts w:ascii="Times New Roman" w:hAnsi="Times New Roman" w:cs="Times New Roman"/>
          <w:sz w:val="24"/>
          <w:szCs w:val="24"/>
          <w:lang w:val="es-MX"/>
        </w:rPr>
      </w:pPr>
      <w:r>
        <w:rPr>
          <w:rFonts w:ascii="Times New Roman" w:hAnsi="Times New Roman" w:cs="Times New Roman"/>
          <w:sz w:val="24"/>
          <w:szCs w:val="24"/>
          <w:lang w:val="es-MX"/>
        </w:rPr>
        <w:t xml:space="preserve">Las </w:t>
      </w:r>
      <w:r w:rsidRPr="00091D1A">
        <w:rPr>
          <w:rFonts w:ascii="Times New Roman" w:hAnsi="Times New Roman" w:cs="Times New Roman"/>
          <w:sz w:val="24"/>
          <w:szCs w:val="24"/>
          <w:lang w:val="es-MX"/>
        </w:rPr>
        <w:t xml:space="preserve"> técnicas de calidad </w:t>
      </w:r>
      <w:r>
        <w:rPr>
          <w:rFonts w:ascii="Times New Roman" w:hAnsi="Times New Roman" w:cs="Times New Roman"/>
          <w:sz w:val="24"/>
          <w:szCs w:val="24"/>
          <w:lang w:val="es-MX"/>
        </w:rPr>
        <w:t xml:space="preserve">aplicadas a la actividad de </w:t>
      </w:r>
      <w:r w:rsidRPr="00091D1A">
        <w:rPr>
          <w:rFonts w:ascii="Times New Roman" w:hAnsi="Times New Roman" w:cs="Times New Roman"/>
          <w:sz w:val="24"/>
          <w:szCs w:val="24"/>
          <w:lang w:val="es-MX"/>
        </w:rPr>
        <w:t>expendio de medicamentos controlados que permit</w:t>
      </w:r>
      <w:r>
        <w:rPr>
          <w:rFonts w:ascii="Times New Roman" w:hAnsi="Times New Roman" w:cs="Times New Roman"/>
          <w:sz w:val="24"/>
          <w:szCs w:val="24"/>
          <w:lang w:val="es-MX"/>
        </w:rPr>
        <w:t>ieron</w:t>
      </w:r>
      <w:r w:rsidRPr="00091D1A">
        <w:rPr>
          <w:rFonts w:ascii="Times New Roman" w:hAnsi="Times New Roman" w:cs="Times New Roman"/>
          <w:sz w:val="24"/>
          <w:szCs w:val="24"/>
          <w:lang w:val="es-MX"/>
        </w:rPr>
        <w:t xml:space="preserve"> detectar las principales deficiencias </w:t>
      </w:r>
      <w:r>
        <w:rPr>
          <w:rFonts w:ascii="Times New Roman" w:hAnsi="Times New Roman" w:cs="Times New Roman"/>
          <w:sz w:val="24"/>
          <w:szCs w:val="24"/>
          <w:lang w:val="es-MX"/>
        </w:rPr>
        <w:t>en su ejecución ofrecieron los siguientes resultados</w:t>
      </w:r>
      <w:r w:rsidR="00031B96">
        <w:rPr>
          <w:rFonts w:ascii="Times New Roman" w:hAnsi="Times New Roman" w:cs="Times New Roman"/>
          <w:sz w:val="24"/>
          <w:szCs w:val="24"/>
          <w:lang w:val="es-MX"/>
        </w:rPr>
        <w:t>:</w:t>
      </w:r>
    </w:p>
    <w:p w:rsidR="00C31B43" w:rsidRPr="000A3EDA" w:rsidRDefault="00C31B43" w:rsidP="00DD2E33">
      <w:pPr>
        <w:spacing w:after="0" w:line="360" w:lineRule="auto"/>
        <w:ind w:right="101"/>
        <w:jc w:val="both"/>
        <w:rPr>
          <w:rFonts w:ascii="Times New Roman" w:hAnsi="Times New Roman" w:cs="Times New Roman"/>
          <w:sz w:val="24"/>
          <w:szCs w:val="24"/>
          <w:lang w:val="es-MX"/>
        </w:rPr>
      </w:pPr>
      <w:r w:rsidRPr="000A3EDA">
        <w:rPr>
          <w:rFonts w:ascii="Times New Roman" w:hAnsi="Times New Roman" w:cs="Times New Roman"/>
          <w:sz w:val="24"/>
          <w:szCs w:val="24"/>
          <w:u w:val="single"/>
          <w:lang w:val="es-MX"/>
        </w:rPr>
        <w:t>Técnica de blueprinting</w:t>
      </w:r>
      <w:r w:rsidRPr="000A3EDA">
        <w:rPr>
          <w:rFonts w:ascii="Times New Roman" w:hAnsi="Times New Roman" w:cs="Times New Roman"/>
          <w:sz w:val="24"/>
          <w:szCs w:val="24"/>
          <w:lang w:val="es-MX"/>
        </w:rPr>
        <w:t xml:space="preserve">: Aplicada al expendio de </w:t>
      </w:r>
      <w:r w:rsidR="00845589" w:rsidRPr="000A3EDA">
        <w:rPr>
          <w:rFonts w:ascii="Times New Roman" w:hAnsi="Times New Roman" w:cs="Times New Roman"/>
          <w:sz w:val="24"/>
          <w:szCs w:val="24"/>
          <w:lang w:val="es-MX"/>
        </w:rPr>
        <w:t>MC, donde</w:t>
      </w:r>
      <w:r w:rsidRPr="000A3EDA">
        <w:rPr>
          <w:rFonts w:ascii="Times New Roman" w:hAnsi="Times New Roman" w:cs="Times New Roman"/>
          <w:sz w:val="24"/>
          <w:szCs w:val="24"/>
          <w:lang w:val="es-MX"/>
        </w:rPr>
        <w:t xml:space="preserve"> se encontraron los principales fallos de la actividad.</w:t>
      </w:r>
    </w:p>
    <w:p w:rsidR="004610FB" w:rsidRDefault="006648AC">
      <w:pPr>
        <w:spacing w:after="0"/>
        <w:jc w:val="both"/>
        <w:rPr>
          <w:lang w:val="es-MX"/>
        </w:rPr>
      </w:pPr>
      <w:r w:rsidRPr="000375BE">
        <w:rPr>
          <w:lang w:val="es-MX"/>
        </w:rPr>
        <w:object w:dxaOrig="18757" w:dyaOrig="14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4pt;height:236.65pt" o:ole="">
            <v:imagedata r:id="rId10" o:title=""/>
          </v:shape>
          <o:OLEObject Type="Embed" ProgID="PowerPoint.Slide.12" ShapeID="_x0000_i1025" DrawAspect="Content" ObjectID="_1617087738" r:id="rId11"/>
        </w:object>
      </w:r>
    </w:p>
    <w:p w:rsidR="004610FB" w:rsidRPr="00C31B43" w:rsidRDefault="004610FB" w:rsidP="004610FB">
      <w:pPr>
        <w:pStyle w:val="Epgrafe"/>
        <w:keepNext/>
        <w:jc w:val="center"/>
        <w:rPr>
          <w:rFonts w:ascii="Arial" w:hAnsi="Arial" w:cs="Arial"/>
          <w:sz w:val="24"/>
          <w:szCs w:val="24"/>
          <w:lang w:val="es-MX"/>
        </w:rPr>
      </w:pPr>
      <w:r w:rsidRPr="00C31B43">
        <w:rPr>
          <w:rFonts w:ascii="Times New Roman" w:hAnsi="Times New Roman" w:cs="Times New Roman"/>
          <w:color w:val="auto"/>
          <w:sz w:val="20"/>
          <w:szCs w:val="20"/>
          <w:lang w:val="es-MX"/>
        </w:rPr>
        <w:t>Figura</w:t>
      </w:r>
      <w:r w:rsidR="000B1971">
        <w:rPr>
          <w:rFonts w:ascii="Times New Roman" w:hAnsi="Times New Roman" w:cs="Times New Roman"/>
          <w:color w:val="auto"/>
          <w:sz w:val="20"/>
          <w:szCs w:val="20"/>
          <w:lang w:val="es-MX"/>
        </w:rPr>
        <w:t xml:space="preserve"> 1</w:t>
      </w:r>
      <w:r w:rsidRPr="00C31B43">
        <w:rPr>
          <w:rFonts w:ascii="Times New Roman" w:hAnsi="Times New Roman" w:cs="Times New Roman"/>
          <w:color w:val="auto"/>
          <w:sz w:val="20"/>
          <w:szCs w:val="20"/>
          <w:lang w:val="es-MX"/>
        </w:rPr>
        <w:t>.</w:t>
      </w:r>
      <w:r w:rsidRPr="00C31B43">
        <w:rPr>
          <w:rFonts w:ascii="Times New Roman" w:hAnsi="Times New Roman" w:cs="Times New Roman"/>
          <w:b w:val="0"/>
          <w:color w:val="auto"/>
          <w:sz w:val="20"/>
          <w:szCs w:val="20"/>
          <w:lang w:val="es-MX"/>
        </w:rPr>
        <w:t xml:space="preserve">  </w:t>
      </w:r>
      <w:r w:rsidRPr="00C31B43">
        <w:rPr>
          <w:rFonts w:ascii="Times New Roman" w:hAnsi="Times New Roman" w:cs="Times New Roman"/>
          <w:color w:val="auto"/>
          <w:sz w:val="20"/>
          <w:szCs w:val="20"/>
          <w:lang w:val="es-MX"/>
        </w:rPr>
        <w:t>Determinación de fallos en el expendio de M.C. Fuente: Elaboración propia</w:t>
      </w:r>
    </w:p>
    <w:p w:rsidR="004610FB" w:rsidRPr="005A1005" w:rsidRDefault="004610FB">
      <w:pPr>
        <w:spacing w:after="0"/>
        <w:jc w:val="both"/>
        <w:rPr>
          <w:lang w:val="es-MX"/>
        </w:rPr>
        <w:sectPr w:rsidR="004610FB" w:rsidRPr="005A1005" w:rsidSect="006648AC">
          <w:pgSz w:w="11920" w:h="16840"/>
          <w:pgMar w:top="2897" w:right="1714" w:bottom="1639" w:left="1599" w:header="301" w:footer="1446" w:gutter="0"/>
          <w:cols w:space="720"/>
        </w:sectPr>
      </w:pPr>
    </w:p>
    <w:p w:rsidR="00E16D5C" w:rsidRDefault="00E16D5C" w:rsidP="00845589">
      <w:pPr>
        <w:tabs>
          <w:tab w:val="left" w:pos="2430"/>
        </w:tabs>
        <w:spacing w:after="0" w:line="360" w:lineRule="auto"/>
        <w:jc w:val="both"/>
        <w:rPr>
          <w:rFonts w:ascii="Times New Roman" w:hAnsi="Times New Roman" w:cs="Times New Roman"/>
          <w:color w:val="000000" w:themeColor="text1"/>
          <w:sz w:val="24"/>
          <w:szCs w:val="24"/>
          <w:lang w:val="es-MX"/>
        </w:rPr>
      </w:pPr>
    </w:p>
    <w:p w:rsidR="00E16D5C" w:rsidRDefault="00E16D5C" w:rsidP="00845589">
      <w:pPr>
        <w:tabs>
          <w:tab w:val="left" w:pos="2430"/>
        </w:tabs>
        <w:spacing w:after="0" w:line="360" w:lineRule="auto"/>
        <w:jc w:val="both"/>
        <w:rPr>
          <w:rFonts w:ascii="Times New Roman" w:hAnsi="Times New Roman" w:cs="Times New Roman"/>
          <w:color w:val="000000" w:themeColor="text1"/>
          <w:sz w:val="24"/>
          <w:szCs w:val="24"/>
          <w:lang w:val="es-MX"/>
        </w:rPr>
      </w:pPr>
    </w:p>
    <w:p w:rsidR="00E16D5C" w:rsidRDefault="00E16D5C" w:rsidP="00845589">
      <w:pPr>
        <w:tabs>
          <w:tab w:val="left" w:pos="2430"/>
        </w:tabs>
        <w:spacing w:after="0" w:line="360" w:lineRule="auto"/>
        <w:jc w:val="both"/>
        <w:rPr>
          <w:rFonts w:ascii="Times New Roman" w:hAnsi="Times New Roman" w:cs="Times New Roman"/>
          <w:color w:val="000000" w:themeColor="text1"/>
          <w:sz w:val="24"/>
          <w:szCs w:val="24"/>
          <w:lang w:val="es-MX"/>
        </w:rPr>
      </w:pPr>
    </w:p>
    <w:p w:rsidR="00E16D5C" w:rsidRDefault="00E16D5C" w:rsidP="006648AC">
      <w:pPr>
        <w:tabs>
          <w:tab w:val="left" w:pos="2430"/>
        </w:tabs>
        <w:spacing w:after="0" w:line="360" w:lineRule="auto"/>
        <w:jc w:val="both"/>
        <w:rPr>
          <w:rFonts w:ascii="Times New Roman" w:hAnsi="Times New Roman" w:cs="Times New Roman"/>
          <w:color w:val="000000" w:themeColor="text1"/>
          <w:sz w:val="24"/>
          <w:szCs w:val="24"/>
          <w:lang w:val="es-MX"/>
        </w:rPr>
      </w:pPr>
    </w:p>
    <w:p w:rsidR="00845589" w:rsidRPr="000A3EDA" w:rsidRDefault="00845589" w:rsidP="006648AC">
      <w:pPr>
        <w:tabs>
          <w:tab w:val="left" w:pos="2430"/>
        </w:tabs>
        <w:spacing w:after="0" w:line="360" w:lineRule="auto"/>
        <w:ind w:right="142"/>
        <w:jc w:val="both"/>
        <w:rPr>
          <w:rFonts w:ascii="Times New Roman" w:hAnsi="Times New Roman" w:cs="Times New Roman"/>
          <w:sz w:val="24"/>
          <w:szCs w:val="24"/>
          <w:lang w:val="es-MX"/>
        </w:rPr>
      </w:pPr>
      <w:r w:rsidRPr="000A3EDA">
        <w:rPr>
          <w:rFonts w:ascii="Times New Roman" w:hAnsi="Times New Roman" w:cs="Times New Roman"/>
          <w:color w:val="000000" w:themeColor="text1"/>
          <w:sz w:val="24"/>
          <w:szCs w:val="24"/>
          <w:lang w:val="es-MX"/>
        </w:rPr>
        <w:t>A través de la representación en la actividad de atención del paciente crónico en las farmacias, el modelo permitió identificar múltiples fallos para la prestación que van desde la organización interna hasta la atención por parte del personal farmacéutico. A través del modelo se identificaron 9 fallos que ocurren con frecuencia durante el desarrollo de la actividad.</w:t>
      </w:r>
    </w:p>
    <w:p w:rsidR="00845589" w:rsidRPr="000A3EDA" w:rsidRDefault="00845589" w:rsidP="006648AC">
      <w:pPr>
        <w:spacing w:after="0" w:line="360" w:lineRule="auto"/>
        <w:jc w:val="both"/>
        <w:rPr>
          <w:rFonts w:ascii="Times New Roman" w:hAnsi="Times New Roman" w:cs="Times New Roman"/>
          <w:color w:val="000000" w:themeColor="text1"/>
          <w:sz w:val="24"/>
          <w:szCs w:val="24"/>
          <w:lang w:val="es-MX"/>
        </w:rPr>
      </w:pPr>
      <w:r w:rsidRPr="000A3EDA">
        <w:rPr>
          <w:rFonts w:ascii="Times New Roman" w:hAnsi="Times New Roman" w:cs="Times New Roman"/>
          <w:color w:val="000000" w:themeColor="text1"/>
          <w:sz w:val="24"/>
          <w:szCs w:val="24"/>
          <w:lang w:val="es-MX"/>
        </w:rPr>
        <w:t>Área de organización interna:</w:t>
      </w:r>
    </w:p>
    <w:p w:rsidR="00845589" w:rsidRPr="000A3EDA" w:rsidRDefault="00845589" w:rsidP="006648AC">
      <w:pPr>
        <w:pStyle w:val="Prrafodelista"/>
        <w:numPr>
          <w:ilvl w:val="0"/>
          <w:numId w:val="2"/>
        </w:numPr>
        <w:spacing w:after="0"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Conteo físico: problemas con las existencias reales, stocks incompletos</w:t>
      </w:r>
      <w:r w:rsidR="006648AC">
        <w:rPr>
          <w:rFonts w:ascii="Times New Roman" w:hAnsi="Times New Roman" w:cs="Times New Roman"/>
          <w:i w:val="0"/>
          <w:sz w:val="24"/>
          <w:szCs w:val="24"/>
          <w:lang w:val="es-MX"/>
        </w:rPr>
        <w:t>.</w:t>
      </w:r>
    </w:p>
    <w:p w:rsidR="00845589" w:rsidRPr="000A3EDA" w:rsidRDefault="00845589" w:rsidP="006648AC">
      <w:pPr>
        <w:pStyle w:val="Prrafodelista"/>
        <w:numPr>
          <w:ilvl w:val="0"/>
          <w:numId w:val="2"/>
        </w:numPr>
        <w:spacing w:after="0" w:line="360" w:lineRule="auto"/>
        <w:ind w:left="851" w:right="142"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Actualización de las faltas: Incorrecta información sobre situación de medicamentos en la red y farmacias del municipio o Provincia</w:t>
      </w:r>
      <w:r w:rsidR="006648AC">
        <w:rPr>
          <w:rFonts w:ascii="Times New Roman" w:hAnsi="Times New Roman" w:cs="Times New Roman"/>
          <w:i w:val="0"/>
          <w:sz w:val="24"/>
          <w:szCs w:val="24"/>
          <w:lang w:val="es-MX"/>
        </w:rPr>
        <w:t>.</w:t>
      </w:r>
    </w:p>
    <w:p w:rsidR="00845589" w:rsidRPr="000A3EDA" w:rsidRDefault="00845589" w:rsidP="006648AC">
      <w:pPr>
        <w:pStyle w:val="Prrafodelista"/>
        <w:numPr>
          <w:ilvl w:val="0"/>
          <w:numId w:val="2"/>
        </w:numPr>
        <w:spacing w:after="0"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Conteo del efectivo: Insuficiente disponibilidad de menudo para cambio.</w:t>
      </w:r>
    </w:p>
    <w:p w:rsidR="00845589" w:rsidRPr="000A3EDA" w:rsidRDefault="00845589" w:rsidP="00845589">
      <w:pPr>
        <w:spacing w:after="0" w:line="360" w:lineRule="auto"/>
        <w:ind w:left="284"/>
        <w:jc w:val="both"/>
        <w:rPr>
          <w:rFonts w:ascii="Times New Roman" w:hAnsi="Times New Roman" w:cs="Times New Roman"/>
          <w:color w:val="000000" w:themeColor="text1"/>
          <w:sz w:val="24"/>
          <w:szCs w:val="24"/>
          <w:lang w:val="es-MX"/>
        </w:rPr>
      </w:pPr>
      <w:r w:rsidRPr="000A3EDA">
        <w:rPr>
          <w:rFonts w:ascii="Times New Roman" w:hAnsi="Times New Roman" w:cs="Times New Roman"/>
          <w:color w:val="000000" w:themeColor="text1"/>
          <w:sz w:val="24"/>
          <w:szCs w:val="24"/>
          <w:lang w:val="es-MX"/>
        </w:rPr>
        <w:t>Área de dispensación:</w:t>
      </w:r>
    </w:p>
    <w:p w:rsidR="00845589" w:rsidRPr="000A3EDA" w:rsidRDefault="00845589" w:rsidP="006453DA">
      <w:pPr>
        <w:pStyle w:val="Prrafodelista"/>
        <w:numPr>
          <w:ilvl w:val="0"/>
          <w:numId w:val="2"/>
        </w:numPr>
        <w:spacing w:after="0"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Dependiente recibe documentos: Errores en confección de certificado médico, incoherencia con datos del paciente.</w:t>
      </w:r>
    </w:p>
    <w:p w:rsidR="00845589" w:rsidRPr="000A3EDA" w:rsidRDefault="00845589" w:rsidP="006453DA">
      <w:pPr>
        <w:pStyle w:val="Prrafodelista"/>
        <w:numPr>
          <w:ilvl w:val="0"/>
          <w:numId w:val="2"/>
        </w:numPr>
        <w:spacing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Dependiente realiza inscripción: Duplicidad de datos en diferentes documentos o pérdida de documentos primarios si el paciente renueva. Demora en la prestación.</w:t>
      </w:r>
    </w:p>
    <w:p w:rsidR="00845589" w:rsidRPr="000A3EDA" w:rsidRDefault="00845589" w:rsidP="006453DA">
      <w:pPr>
        <w:pStyle w:val="Prrafodelista"/>
        <w:numPr>
          <w:ilvl w:val="0"/>
          <w:numId w:val="2"/>
        </w:numPr>
        <w:spacing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Dependiente dispensa los medicamentos: Inexistencia del producto o incompleto expendio por baja cobertura (localización en las farmacias del municipio).</w:t>
      </w:r>
    </w:p>
    <w:p w:rsidR="00845589" w:rsidRPr="000A3EDA" w:rsidRDefault="00845589" w:rsidP="006453DA">
      <w:pPr>
        <w:pStyle w:val="Prrafodelista"/>
        <w:numPr>
          <w:ilvl w:val="0"/>
          <w:numId w:val="2"/>
        </w:numPr>
        <w:spacing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Información del dependiente: incorrecta información sobre el procedimiento a seguir para posteriores adquisiciones o respuesta nula y falta de ética profesional.</w:t>
      </w:r>
    </w:p>
    <w:p w:rsidR="00845589" w:rsidRPr="000A3EDA" w:rsidRDefault="00845589" w:rsidP="006453DA">
      <w:pPr>
        <w:pStyle w:val="Prrafodelista"/>
        <w:numPr>
          <w:ilvl w:val="0"/>
          <w:numId w:val="2"/>
        </w:numPr>
        <w:spacing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Dependiente entrega medicamentos al cajero: errores en la cantidad de medicamentos despachados o equivocación de medicamentos.</w:t>
      </w:r>
    </w:p>
    <w:p w:rsidR="00845589" w:rsidRPr="000A3EDA" w:rsidRDefault="00845589" w:rsidP="006648AC">
      <w:pPr>
        <w:pStyle w:val="Prrafodelista"/>
        <w:numPr>
          <w:ilvl w:val="0"/>
          <w:numId w:val="2"/>
        </w:numPr>
        <w:spacing w:after="0" w:line="360" w:lineRule="auto"/>
        <w:ind w:left="851" w:hanging="567"/>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Cajero entrega medicamentos al paciente: Errores en cobro o falta de entrega de algún medicamento.</w:t>
      </w:r>
    </w:p>
    <w:p w:rsidR="006648AC" w:rsidRDefault="006648AC" w:rsidP="006648AC">
      <w:pPr>
        <w:spacing w:after="0" w:line="360" w:lineRule="auto"/>
        <w:ind w:right="142"/>
        <w:jc w:val="both"/>
        <w:rPr>
          <w:rFonts w:ascii="Times New Roman" w:hAnsi="Times New Roman" w:cs="Times New Roman"/>
          <w:sz w:val="24"/>
          <w:szCs w:val="24"/>
          <w:lang w:val="es-MX"/>
        </w:rPr>
      </w:pPr>
    </w:p>
    <w:p w:rsidR="006648AC" w:rsidRDefault="006648AC" w:rsidP="006648AC">
      <w:pPr>
        <w:spacing w:after="0" w:line="360" w:lineRule="auto"/>
        <w:ind w:right="142"/>
        <w:jc w:val="both"/>
        <w:rPr>
          <w:rFonts w:ascii="Times New Roman" w:hAnsi="Times New Roman" w:cs="Times New Roman"/>
          <w:sz w:val="24"/>
          <w:szCs w:val="24"/>
          <w:lang w:val="es-MX"/>
        </w:rPr>
      </w:pPr>
    </w:p>
    <w:p w:rsidR="006648AC" w:rsidRDefault="006648AC" w:rsidP="006648AC">
      <w:pPr>
        <w:spacing w:after="0" w:line="360" w:lineRule="auto"/>
        <w:ind w:right="142"/>
        <w:jc w:val="both"/>
        <w:rPr>
          <w:rFonts w:ascii="Times New Roman" w:hAnsi="Times New Roman" w:cs="Times New Roman"/>
          <w:sz w:val="24"/>
          <w:szCs w:val="24"/>
          <w:lang w:val="es-MX"/>
        </w:rPr>
      </w:pPr>
    </w:p>
    <w:p w:rsidR="006648AC" w:rsidRDefault="006648AC" w:rsidP="006648AC">
      <w:pPr>
        <w:spacing w:after="0" w:line="360" w:lineRule="auto"/>
        <w:ind w:right="142"/>
        <w:jc w:val="both"/>
        <w:rPr>
          <w:rFonts w:ascii="Times New Roman" w:hAnsi="Times New Roman" w:cs="Times New Roman"/>
          <w:sz w:val="24"/>
          <w:szCs w:val="24"/>
          <w:lang w:val="es-MX"/>
        </w:rPr>
      </w:pPr>
    </w:p>
    <w:p w:rsidR="006648AC" w:rsidRDefault="006648AC" w:rsidP="006648AC">
      <w:pPr>
        <w:spacing w:after="0" w:line="360" w:lineRule="auto"/>
        <w:ind w:right="142"/>
        <w:jc w:val="both"/>
        <w:rPr>
          <w:rFonts w:ascii="Times New Roman" w:hAnsi="Times New Roman" w:cs="Times New Roman"/>
          <w:sz w:val="24"/>
          <w:szCs w:val="24"/>
          <w:lang w:val="es-MX"/>
        </w:rPr>
      </w:pPr>
    </w:p>
    <w:p w:rsidR="006648AC" w:rsidRDefault="00845589" w:rsidP="006648AC">
      <w:pPr>
        <w:spacing w:after="0" w:line="360" w:lineRule="auto"/>
        <w:ind w:right="142"/>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Del análisis de este Blueprinting podríamos deducir entre otras las siguientes conclusiones:</w:t>
      </w:r>
    </w:p>
    <w:p w:rsidR="00845589" w:rsidRPr="000A3EDA" w:rsidRDefault="00845589" w:rsidP="006648AC">
      <w:pPr>
        <w:autoSpaceDE w:val="0"/>
        <w:autoSpaceDN w:val="0"/>
        <w:adjustRightInd w:val="0"/>
        <w:spacing w:after="0" w:line="360" w:lineRule="auto"/>
        <w:ind w:right="142"/>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Respecto al área de organización interna podríamos deducir que, aunque el resultado es muy importante, el proceso no lo es, ya que no es percibido directamente por los pacientes/clientes. Así por ejemplo q</w:t>
      </w:r>
      <w:r w:rsidR="00762D0A">
        <w:rPr>
          <w:rFonts w:ascii="Times New Roman" w:hAnsi="Times New Roman" w:cs="Times New Roman"/>
          <w:sz w:val="24"/>
          <w:szCs w:val="24"/>
          <w:lang w:val="es-MX"/>
        </w:rPr>
        <w:t>uién, cuándo, con qué medios s</w:t>
      </w:r>
      <w:r w:rsidRPr="000A3EDA">
        <w:rPr>
          <w:rFonts w:ascii="Times New Roman" w:hAnsi="Times New Roman" w:cs="Times New Roman"/>
          <w:sz w:val="24"/>
          <w:szCs w:val="24"/>
          <w:lang w:val="es-MX"/>
        </w:rPr>
        <w:t>e garantizó el servicio</w:t>
      </w:r>
      <w:r w:rsidR="000C709F">
        <w:rPr>
          <w:rFonts w:ascii="Times New Roman" w:hAnsi="Times New Roman" w:cs="Times New Roman"/>
          <w:sz w:val="24"/>
          <w:szCs w:val="24"/>
          <w:lang w:val="es-MX"/>
        </w:rPr>
        <w:t>,</w:t>
      </w:r>
      <w:r w:rsidRPr="000A3EDA">
        <w:rPr>
          <w:rFonts w:ascii="Times New Roman" w:hAnsi="Times New Roman" w:cs="Times New Roman"/>
          <w:sz w:val="24"/>
          <w:szCs w:val="24"/>
          <w:lang w:val="es-MX"/>
        </w:rPr>
        <w:t xml:space="preserve"> no será perceptible por el cliente, que sólo se fijarán en si existe su medicamento o no cuando acuda a la farmacia y no en la forma de garantizar la gestión.</w:t>
      </w:r>
    </w:p>
    <w:p w:rsidR="00845589" w:rsidRPr="000A3EDA" w:rsidRDefault="00845589" w:rsidP="00845589">
      <w:pPr>
        <w:autoSpaceDE w:val="0"/>
        <w:autoSpaceDN w:val="0"/>
        <w:adjustRightInd w:val="0"/>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Puntos clave en este servicio fueron sin embargo todas las interacciones entre el dependiente y los pacientes/clientes. Aquí encontramos los principales potenciales de fallo por lo engorroso de la actividad, como por ejemplo: la agilidad, conocimiento, el intercambio de información con el dependiente, lo que tiene una gran relevancia y deberíamos dar un cuidado especial a la formación de estos para la actividad.</w:t>
      </w:r>
    </w:p>
    <w:p w:rsidR="00845589" w:rsidRPr="000A3EDA" w:rsidRDefault="00845589" w:rsidP="00845589">
      <w:pPr>
        <w:autoSpaceDE w:val="0"/>
        <w:autoSpaceDN w:val="0"/>
        <w:adjustRightInd w:val="0"/>
        <w:spacing w:after="0"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No fue posible establecer de forma estandarizada un tiempo para el desarrollo del servicio, ya que no se pueden obviar los pasos y registros que lo conformaron, todos manualmente y difiere de una persona a otra el desenvolvimiento en la prestación, en dependencia de la experiencia en la actividad y destreza. </w:t>
      </w:r>
    </w:p>
    <w:p w:rsidR="00845589" w:rsidRPr="000A3EDA" w:rsidRDefault="00845589" w:rsidP="00845589">
      <w:pPr>
        <w:autoSpaceDE w:val="0"/>
        <w:autoSpaceDN w:val="0"/>
        <w:adjustRightInd w:val="0"/>
        <w:spacing w:after="0" w:line="360" w:lineRule="auto"/>
        <w:jc w:val="both"/>
        <w:rPr>
          <w:rFonts w:ascii="Times New Roman" w:hAnsi="Times New Roman" w:cs="Times New Roman"/>
          <w:sz w:val="24"/>
          <w:szCs w:val="24"/>
          <w:lang w:val="es-MX"/>
        </w:rPr>
      </w:pPr>
      <w:r w:rsidRPr="000A3EDA">
        <w:rPr>
          <w:rFonts w:ascii="Times New Roman" w:hAnsi="Times New Roman" w:cs="Times New Roman"/>
          <w:color w:val="000000" w:themeColor="text1"/>
          <w:sz w:val="24"/>
          <w:szCs w:val="24"/>
          <w:lang w:val="es-MX"/>
        </w:rPr>
        <w:t xml:space="preserve">El sistema de trabajo en las farmacias, adolece de tecnología para las prestaciones del servicio y de un sistema de organización interno óptimo que satisfaga a los pacientes/clientes tanto como a los clientes internos, agravando la insuficiente gestión; las faltas constantes de los medicamentos que facilitan o mejoran los padecimientos de estos pacientes. </w:t>
      </w:r>
    </w:p>
    <w:p w:rsidR="006648AC" w:rsidRDefault="00D71C4C" w:rsidP="00D71C4C">
      <w:pPr>
        <w:spacing w:after="0" w:line="360" w:lineRule="auto"/>
        <w:jc w:val="both"/>
        <w:rPr>
          <w:rFonts w:ascii="Times New Roman" w:hAnsi="Times New Roman" w:cs="Times New Roman"/>
          <w:sz w:val="24"/>
          <w:szCs w:val="24"/>
          <w:lang w:val="es-ES_tradnl"/>
        </w:rPr>
      </w:pPr>
      <w:r w:rsidRPr="000A3EDA">
        <w:rPr>
          <w:rFonts w:ascii="Times New Roman" w:hAnsi="Times New Roman" w:cs="Times New Roman"/>
          <w:sz w:val="24"/>
          <w:szCs w:val="24"/>
          <w:lang w:val="es-ES_tradnl"/>
        </w:rPr>
        <w:t>Para la investigación de las causas de la mala calidad en la actividad de expendio de MC en las farmacias de la provincia de Villa Clara, en primer lugar se realizó una tormenta de ideas</w:t>
      </w:r>
      <w:r w:rsidRPr="000A3EDA">
        <w:rPr>
          <w:rFonts w:ascii="Times New Roman" w:hAnsi="Times New Roman" w:cs="Times New Roman"/>
          <w:i/>
          <w:sz w:val="24"/>
          <w:szCs w:val="24"/>
          <w:lang w:val="es-ES_tradnl"/>
        </w:rPr>
        <w:t xml:space="preserve"> </w:t>
      </w:r>
      <w:r w:rsidRPr="000A3EDA">
        <w:rPr>
          <w:rFonts w:ascii="Times New Roman" w:hAnsi="Times New Roman" w:cs="Times New Roman"/>
          <w:sz w:val="24"/>
          <w:szCs w:val="24"/>
          <w:lang w:val="es-ES_tradnl"/>
        </w:rPr>
        <w:t xml:space="preserve">en la sesión de trabajo donde se incluyeron: trabajadores de las farmacias, especialistas del departamento técnico comercial de la organización y el líder del proyecto que explicó el tema a analizar en cuestión, para el desarrollo de la </w:t>
      </w:r>
    </w:p>
    <w:p w:rsidR="006648AC" w:rsidRDefault="006648AC" w:rsidP="00D71C4C">
      <w:pPr>
        <w:spacing w:after="0" w:line="360" w:lineRule="auto"/>
        <w:jc w:val="both"/>
        <w:rPr>
          <w:rFonts w:ascii="Times New Roman" w:hAnsi="Times New Roman" w:cs="Times New Roman"/>
          <w:sz w:val="24"/>
          <w:szCs w:val="24"/>
          <w:lang w:val="es-ES_tradnl"/>
        </w:rPr>
      </w:pPr>
    </w:p>
    <w:p w:rsidR="006648AC" w:rsidRDefault="006648AC" w:rsidP="00D71C4C">
      <w:pPr>
        <w:spacing w:after="0" w:line="360" w:lineRule="auto"/>
        <w:jc w:val="both"/>
        <w:rPr>
          <w:rFonts w:ascii="Times New Roman" w:hAnsi="Times New Roman" w:cs="Times New Roman"/>
          <w:sz w:val="24"/>
          <w:szCs w:val="24"/>
          <w:lang w:val="es-ES_tradnl"/>
        </w:rPr>
      </w:pPr>
    </w:p>
    <w:p w:rsidR="006648AC" w:rsidRDefault="006648AC" w:rsidP="00D71C4C">
      <w:pPr>
        <w:spacing w:after="0" w:line="360" w:lineRule="auto"/>
        <w:jc w:val="both"/>
        <w:rPr>
          <w:rFonts w:ascii="Times New Roman" w:hAnsi="Times New Roman" w:cs="Times New Roman"/>
          <w:sz w:val="24"/>
          <w:szCs w:val="24"/>
          <w:lang w:val="es-ES_tradnl"/>
        </w:rPr>
      </w:pPr>
    </w:p>
    <w:p w:rsidR="006648AC" w:rsidRDefault="006648AC" w:rsidP="00D71C4C">
      <w:pPr>
        <w:spacing w:after="0" w:line="360" w:lineRule="auto"/>
        <w:jc w:val="both"/>
        <w:rPr>
          <w:rFonts w:ascii="Times New Roman" w:hAnsi="Times New Roman" w:cs="Times New Roman"/>
          <w:sz w:val="24"/>
          <w:szCs w:val="24"/>
          <w:lang w:val="es-ES_tradnl"/>
        </w:rPr>
      </w:pPr>
    </w:p>
    <w:p w:rsidR="00D71C4C" w:rsidRPr="000A3EDA" w:rsidRDefault="00D71C4C" w:rsidP="00D71C4C">
      <w:pPr>
        <w:spacing w:after="0" w:line="360" w:lineRule="auto"/>
        <w:jc w:val="both"/>
        <w:rPr>
          <w:rFonts w:ascii="Times New Roman" w:hAnsi="Times New Roman" w:cs="Times New Roman"/>
          <w:sz w:val="24"/>
          <w:szCs w:val="24"/>
          <w:lang w:val="es-ES_tradnl"/>
        </w:rPr>
      </w:pPr>
      <w:r w:rsidRPr="000A3EDA">
        <w:rPr>
          <w:rFonts w:ascii="Times New Roman" w:hAnsi="Times New Roman" w:cs="Times New Roman"/>
          <w:sz w:val="24"/>
          <w:szCs w:val="24"/>
          <w:lang w:val="es-ES_tradnl"/>
        </w:rPr>
        <w:t>investigación y se les solicitó la opinión. Con la información obtenida se conformó:</w:t>
      </w:r>
    </w:p>
    <w:p w:rsidR="00D71C4C" w:rsidRDefault="00D71C4C" w:rsidP="006648AC">
      <w:pPr>
        <w:spacing w:after="0" w:line="360" w:lineRule="auto"/>
        <w:jc w:val="both"/>
        <w:rPr>
          <w:rFonts w:ascii="Times New Roman" w:hAnsi="Times New Roman" w:cs="Times New Roman"/>
          <w:sz w:val="24"/>
          <w:szCs w:val="24"/>
          <w:lang w:val="es-ES_tradnl"/>
        </w:rPr>
      </w:pPr>
      <w:r w:rsidRPr="000A3EDA">
        <w:rPr>
          <w:rFonts w:ascii="Times New Roman" w:hAnsi="Times New Roman" w:cs="Times New Roman"/>
          <w:sz w:val="24"/>
          <w:szCs w:val="24"/>
          <w:lang w:val="es-ES_tradnl"/>
        </w:rPr>
        <w:t xml:space="preserve"> Diagrama Causa-Efecto o diagrama de Ishikawa: Parte de </w:t>
      </w:r>
      <w:r w:rsidRPr="000A3EDA">
        <w:rPr>
          <w:rFonts w:ascii="Times New Roman" w:hAnsi="Times New Roman" w:cs="Times New Roman"/>
          <w:sz w:val="24"/>
          <w:szCs w:val="24"/>
          <w:lang w:val="es-MX"/>
        </w:rPr>
        <w:t xml:space="preserve">cuatro grandes causas potenciales que engloban una serie de deficiencias de la organización y puedan estar causando el problema, la disponibilidad de medicamentos, los recursos humanos, la infraestructura constructiva y tecnológica y </w:t>
      </w:r>
      <w:r w:rsidR="00495C72">
        <w:rPr>
          <w:rFonts w:ascii="Times New Roman" w:hAnsi="Times New Roman" w:cs="Times New Roman"/>
          <w:sz w:val="24"/>
          <w:szCs w:val="24"/>
          <w:lang w:val="es-MX"/>
        </w:rPr>
        <w:t>los controles establecidos. El</w:t>
      </w:r>
      <w:r w:rsidRPr="000A3EDA">
        <w:rPr>
          <w:rFonts w:ascii="Times New Roman" w:hAnsi="Times New Roman" w:cs="Times New Roman"/>
          <w:sz w:val="24"/>
          <w:szCs w:val="24"/>
          <w:lang w:val="es-ES_tradnl"/>
        </w:rPr>
        <w:t xml:space="preserve"> banco de problemas de la organización refleja claramente la situación tema de la investigación de una forma general respecto al servicio total que se brinda en las unidades de farmacia, donde el expendio de medicamentos controlados ocupa un lugar relevante. La insuficiente calidad en el SI actual </w:t>
      </w:r>
      <w:r w:rsidR="006648AC">
        <w:rPr>
          <w:rFonts w:ascii="Times New Roman" w:hAnsi="Times New Roman" w:cs="Times New Roman"/>
          <w:sz w:val="24"/>
          <w:szCs w:val="24"/>
          <w:lang w:val="es-ES_tradnl"/>
        </w:rPr>
        <w:t xml:space="preserve">para gestionar el PMC impide su </w:t>
      </w:r>
      <w:r w:rsidRPr="000A3EDA">
        <w:rPr>
          <w:rFonts w:ascii="Times New Roman" w:hAnsi="Times New Roman" w:cs="Times New Roman"/>
          <w:sz w:val="24"/>
          <w:szCs w:val="24"/>
          <w:lang w:val="es-ES_tradnl"/>
        </w:rPr>
        <w:t>desarrollo y prestación de forma óptima, los resultados obtenidos se pueden observar en la fig</w:t>
      </w:r>
      <w:r w:rsidR="004C54A9">
        <w:rPr>
          <w:rFonts w:ascii="Times New Roman" w:hAnsi="Times New Roman" w:cs="Times New Roman"/>
          <w:sz w:val="24"/>
          <w:szCs w:val="24"/>
          <w:lang w:val="es-ES_tradnl"/>
        </w:rPr>
        <w:t>.</w:t>
      </w:r>
      <w:r w:rsidR="001E7266">
        <w:rPr>
          <w:rFonts w:ascii="Times New Roman" w:hAnsi="Times New Roman" w:cs="Times New Roman"/>
          <w:sz w:val="24"/>
          <w:szCs w:val="24"/>
          <w:lang w:val="es-ES_tradnl"/>
        </w:rPr>
        <w:t>2</w:t>
      </w:r>
      <w:r w:rsidRPr="000A3EDA">
        <w:rPr>
          <w:rFonts w:ascii="Times New Roman" w:hAnsi="Times New Roman" w:cs="Times New Roman"/>
          <w:sz w:val="24"/>
          <w:szCs w:val="24"/>
          <w:lang w:val="es-ES_tradnl"/>
        </w:rPr>
        <w:t>.</w:t>
      </w:r>
    </w:p>
    <w:p w:rsidR="009E1CD8" w:rsidRDefault="009E1CD8" w:rsidP="00D71C4C">
      <w:pPr>
        <w:spacing w:after="0" w:line="360" w:lineRule="auto"/>
        <w:jc w:val="both"/>
        <w:rPr>
          <w:rFonts w:ascii="Times New Roman" w:hAnsi="Times New Roman" w:cs="Times New Roman"/>
          <w:sz w:val="24"/>
          <w:szCs w:val="24"/>
          <w:lang w:val="es-ES_tradnl"/>
        </w:rPr>
      </w:pPr>
    </w:p>
    <w:p w:rsidR="00D71C4C" w:rsidRPr="00EB702B" w:rsidRDefault="00D71C4C" w:rsidP="00D71C4C">
      <w:pPr>
        <w:spacing w:after="0" w:line="360" w:lineRule="auto"/>
        <w:jc w:val="both"/>
        <w:rPr>
          <w:rFonts w:ascii="Arial" w:hAnsi="Arial" w:cs="Arial"/>
          <w:i/>
          <w:sz w:val="24"/>
          <w:szCs w:val="24"/>
          <w:lang w:val="es-ES_tradnl"/>
        </w:rPr>
      </w:pPr>
      <w:r w:rsidRPr="00D71C4C">
        <w:rPr>
          <w:rFonts w:ascii="Arial" w:hAnsi="Arial" w:cs="Arial"/>
          <w:i/>
          <w:noProof/>
          <w:sz w:val="24"/>
          <w:szCs w:val="24"/>
          <w:lang w:val="es-MX" w:eastAsia="es-MX"/>
        </w:rPr>
        <w:drawing>
          <wp:inline distT="0" distB="0" distL="0" distR="0">
            <wp:extent cx="5371935" cy="3625795"/>
            <wp:effectExtent l="19050" t="0" r="165"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367727" cy="3622955"/>
                    </a:xfrm>
                    <a:prstGeom prst="rect">
                      <a:avLst/>
                    </a:prstGeom>
                    <a:noFill/>
                    <a:ln w="9525">
                      <a:noFill/>
                      <a:miter lim="800000"/>
                      <a:headEnd/>
                      <a:tailEnd/>
                    </a:ln>
                  </pic:spPr>
                </pic:pic>
              </a:graphicData>
            </a:graphic>
          </wp:inline>
        </w:drawing>
      </w:r>
    </w:p>
    <w:p w:rsidR="00D71C4C" w:rsidRPr="00D71C4C" w:rsidRDefault="00D71C4C" w:rsidP="00D71C4C">
      <w:pPr>
        <w:pStyle w:val="Epgrafe"/>
        <w:jc w:val="center"/>
        <w:rPr>
          <w:rFonts w:ascii="Times New Roman" w:hAnsi="Times New Roman" w:cs="Times New Roman"/>
          <w:b w:val="0"/>
          <w:i w:val="0"/>
          <w:color w:val="auto"/>
          <w:sz w:val="20"/>
          <w:szCs w:val="20"/>
          <w:lang w:val="es-MX"/>
        </w:rPr>
      </w:pPr>
      <w:r w:rsidRPr="00D71C4C">
        <w:rPr>
          <w:rFonts w:ascii="Times New Roman" w:hAnsi="Times New Roman" w:cs="Times New Roman"/>
          <w:b w:val="0"/>
          <w:i w:val="0"/>
          <w:color w:val="auto"/>
          <w:sz w:val="20"/>
          <w:szCs w:val="20"/>
          <w:lang w:val="es-MX"/>
        </w:rPr>
        <w:t>Figura</w:t>
      </w:r>
      <w:r w:rsidR="00E025D5">
        <w:rPr>
          <w:rFonts w:ascii="Times New Roman" w:hAnsi="Times New Roman" w:cs="Times New Roman"/>
          <w:b w:val="0"/>
          <w:i w:val="0"/>
          <w:color w:val="auto"/>
          <w:sz w:val="20"/>
          <w:szCs w:val="20"/>
          <w:lang w:val="es-MX"/>
        </w:rPr>
        <w:t xml:space="preserve"> </w:t>
      </w:r>
      <w:r w:rsidR="008C1C7A">
        <w:rPr>
          <w:rFonts w:ascii="Times New Roman" w:hAnsi="Times New Roman" w:cs="Times New Roman"/>
          <w:b w:val="0"/>
          <w:i w:val="0"/>
          <w:color w:val="auto"/>
          <w:sz w:val="20"/>
          <w:szCs w:val="20"/>
          <w:lang w:val="es-MX"/>
        </w:rPr>
        <w:t>2</w:t>
      </w:r>
      <w:r w:rsidR="008C1C7A" w:rsidRPr="00D71C4C">
        <w:rPr>
          <w:rFonts w:ascii="Times New Roman" w:hAnsi="Times New Roman" w:cs="Times New Roman"/>
          <w:b w:val="0"/>
          <w:i w:val="0"/>
          <w:color w:val="auto"/>
          <w:sz w:val="20"/>
          <w:szCs w:val="20"/>
          <w:lang w:val="es-MX"/>
        </w:rPr>
        <w:t xml:space="preserve">. </w:t>
      </w:r>
      <w:r w:rsidRPr="00D71C4C">
        <w:rPr>
          <w:rFonts w:ascii="Times New Roman" w:hAnsi="Times New Roman" w:cs="Times New Roman"/>
          <w:b w:val="0"/>
          <w:i w:val="0"/>
          <w:color w:val="auto"/>
          <w:sz w:val="20"/>
          <w:szCs w:val="20"/>
          <w:lang w:val="es-MX"/>
        </w:rPr>
        <w:t>Diagrama de ISIKAWUA. Principales causas que intervienen en la mala calidad del expendio y dispensación de M.C. Fuente: Elaboración propia</w:t>
      </w:r>
      <w:r w:rsidR="006648AC">
        <w:rPr>
          <w:rFonts w:ascii="Times New Roman" w:hAnsi="Times New Roman" w:cs="Times New Roman"/>
          <w:b w:val="0"/>
          <w:i w:val="0"/>
          <w:color w:val="auto"/>
          <w:sz w:val="20"/>
          <w:szCs w:val="20"/>
          <w:lang w:val="es-MX"/>
        </w:rPr>
        <w:t>.</w:t>
      </w:r>
    </w:p>
    <w:p w:rsidR="006648AC" w:rsidRDefault="006648AC" w:rsidP="00A22E52">
      <w:pPr>
        <w:spacing w:after="0" w:line="360" w:lineRule="auto"/>
        <w:ind w:left="-284"/>
        <w:jc w:val="both"/>
        <w:rPr>
          <w:rFonts w:ascii="Times New Roman" w:hAnsi="Times New Roman" w:cs="Times New Roman"/>
          <w:sz w:val="24"/>
          <w:szCs w:val="24"/>
          <w:lang w:val="es-MX"/>
        </w:rPr>
      </w:pPr>
    </w:p>
    <w:p w:rsidR="006648AC" w:rsidRDefault="006648AC" w:rsidP="00A22E52">
      <w:pPr>
        <w:spacing w:after="0" w:line="360" w:lineRule="auto"/>
        <w:ind w:left="-284"/>
        <w:jc w:val="both"/>
        <w:rPr>
          <w:rFonts w:ascii="Times New Roman" w:hAnsi="Times New Roman" w:cs="Times New Roman"/>
          <w:sz w:val="24"/>
          <w:szCs w:val="24"/>
          <w:lang w:val="es-MX"/>
        </w:rPr>
      </w:pPr>
    </w:p>
    <w:p w:rsidR="006648AC" w:rsidRDefault="006648AC" w:rsidP="00A22E52">
      <w:pPr>
        <w:spacing w:after="0" w:line="360" w:lineRule="auto"/>
        <w:ind w:left="-284"/>
        <w:jc w:val="both"/>
        <w:rPr>
          <w:rFonts w:ascii="Times New Roman" w:hAnsi="Times New Roman" w:cs="Times New Roman"/>
          <w:sz w:val="24"/>
          <w:szCs w:val="24"/>
          <w:lang w:val="es-MX"/>
        </w:rPr>
      </w:pPr>
    </w:p>
    <w:p w:rsidR="006648AC" w:rsidRDefault="006648AC" w:rsidP="00A22E52">
      <w:pPr>
        <w:spacing w:after="0" w:line="360" w:lineRule="auto"/>
        <w:ind w:left="-284"/>
        <w:jc w:val="both"/>
        <w:rPr>
          <w:rFonts w:ascii="Times New Roman" w:hAnsi="Times New Roman" w:cs="Times New Roman"/>
          <w:sz w:val="24"/>
          <w:szCs w:val="24"/>
          <w:lang w:val="es-MX"/>
        </w:rPr>
      </w:pPr>
    </w:p>
    <w:p w:rsidR="00A22E52" w:rsidRPr="000A3EDA" w:rsidRDefault="00A22E52" w:rsidP="00A22E52">
      <w:pPr>
        <w:spacing w:after="0" w:line="360" w:lineRule="auto"/>
        <w:ind w:left="-284"/>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Como se pudo observar en las causas se identificaron, la escasa experiencia de los dependientes que ofertan el servicio, la alta fluctuación del personal en función de dependiente en las farmacias, que unido a la pobre capacitación impide realizar el trabajo correctamente.</w:t>
      </w:r>
    </w:p>
    <w:p w:rsidR="00A22E52" w:rsidRPr="000A3EDA" w:rsidRDefault="00A22E52" w:rsidP="00A22E52">
      <w:pPr>
        <w:spacing w:after="0" w:line="360" w:lineRule="auto"/>
        <w:ind w:left="-284"/>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Desde el punto de vista del control, el trabajo manual atenta contra la agilidad en las prestaciones y el cumplimiento de los controles establecidos por normativa, reflejaron lo engorroso del trabajo y no garantiza la eficacia de la actividad.</w:t>
      </w:r>
    </w:p>
    <w:p w:rsidR="004C54A9" w:rsidRDefault="00A22E52" w:rsidP="006648AC">
      <w:pPr>
        <w:spacing w:after="0" w:line="360" w:lineRule="auto"/>
        <w:ind w:left="-284"/>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En cuanto a la infraestructura tecnológica, es escasa, no se aprovechan las estructuras existentes para crear programas que optimicen la prestación del servicio, ni se aprecia un trabajo humanizado.</w:t>
      </w:r>
    </w:p>
    <w:p w:rsidR="00A22E52" w:rsidRPr="009E1CD8" w:rsidRDefault="00A22E52" w:rsidP="004C54A9">
      <w:pPr>
        <w:spacing w:after="0" w:line="360" w:lineRule="auto"/>
        <w:ind w:left="-284"/>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En resumen, se obtuvieron 18 causas probables que atentan contra la calidad de forma general. En la praxis urge una evolución en la forma de la prestación del servicio en las </w:t>
      </w:r>
      <w:r w:rsidR="009E1CD8">
        <w:rPr>
          <w:rFonts w:ascii="Times New Roman" w:hAnsi="Times New Roman" w:cs="Times New Roman"/>
          <w:sz w:val="24"/>
          <w:szCs w:val="24"/>
          <w:lang w:val="es-MX"/>
        </w:rPr>
        <w:t>f</w:t>
      </w:r>
      <w:r w:rsidRPr="000A3EDA">
        <w:rPr>
          <w:rFonts w:ascii="Times New Roman" w:hAnsi="Times New Roman" w:cs="Times New Roman"/>
          <w:sz w:val="24"/>
          <w:szCs w:val="24"/>
          <w:lang w:val="es-MX"/>
        </w:rPr>
        <w:t>armacias</w:t>
      </w:r>
      <w:r w:rsidR="009E1CD8">
        <w:rPr>
          <w:rFonts w:ascii="Times New Roman" w:hAnsi="Times New Roman" w:cs="Times New Roman"/>
          <w:sz w:val="24"/>
          <w:szCs w:val="24"/>
          <w:lang w:val="es-MX"/>
        </w:rPr>
        <w:t xml:space="preserve"> </w:t>
      </w:r>
      <w:r w:rsidRPr="000A3EDA">
        <w:rPr>
          <w:rFonts w:ascii="Times New Roman" w:hAnsi="Times New Roman" w:cs="Times New Roman"/>
          <w:sz w:val="24"/>
          <w:szCs w:val="24"/>
          <w:lang w:val="es-MX"/>
        </w:rPr>
        <w:t>particularmente el expendio MC, coincidentemente con las proyecciones</w:t>
      </w:r>
      <w:r w:rsidRPr="0081115D">
        <w:rPr>
          <w:rFonts w:ascii="Arial" w:hAnsi="Arial" w:cs="Arial"/>
          <w:i/>
          <w:sz w:val="24"/>
          <w:szCs w:val="24"/>
          <w:lang w:val="es-MX"/>
        </w:rPr>
        <w:t xml:space="preserve"> </w:t>
      </w:r>
      <w:r w:rsidRPr="000A3EDA">
        <w:rPr>
          <w:rFonts w:ascii="Times New Roman" w:hAnsi="Times New Roman" w:cs="Times New Roman"/>
          <w:sz w:val="24"/>
          <w:szCs w:val="24"/>
          <w:lang w:val="es-MX"/>
        </w:rPr>
        <w:t>estratégicas del sistema de salud que exige transformaciones en el sector farmacéutico para coadyuvar el impacto general que necesita el</w:t>
      </w:r>
      <w:r w:rsidRPr="0081115D">
        <w:rPr>
          <w:rFonts w:ascii="Arial" w:hAnsi="Arial" w:cs="Arial"/>
          <w:i/>
          <w:sz w:val="24"/>
          <w:szCs w:val="24"/>
          <w:lang w:val="es-MX"/>
        </w:rPr>
        <w:t xml:space="preserve"> </w:t>
      </w:r>
      <w:r w:rsidRPr="00471CA7">
        <w:rPr>
          <w:rFonts w:ascii="Times New Roman" w:hAnsi="Times New Roman" w:cs="Times New Roman"/>
          <w:sz w:val="24"/>
          <w:szCs w:val="24"/>
          <w:lang w:val="es-MX"/>
        </w:rPr>
        <w:t>sistema de salud cubano</w:t>
      </w:r>
      <w:r w:rsidRPr="000A3EDA">
        <w:rPr>
          <w:rFonts w:ascii="Times New Roman" w:hAnsi="Times New Roman" w:cs="Times New Roman"/>
          <w:i/>
          <w:sz w:val="24"/>
          <w:szCs w:val="24"/>
          <w:lang w:val="es-MX"/>
        </w:rPr>
        <w:t>.</w:t>
      </w:r>
    </w:p>
    <w:p w:rsidR="00D73A10" w:rsidRPr="000A3EDA" w:rsidRDefault="00D73A10" w:rsidP="000A3EDA">
      <w:pPr>
        <w:pStyle w:val="Prrafodelista"/>
        <w:spacing w:after="0" w:line="360" w:lineRule="auto"/>
        <w:ind w:left="-142"/>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 xml:space="preserve">Los elementos recopilados a través de las técnicas empleadas al servicio de expendio de medicamentos controlados, </w:t>
      </w:r>
      <w:r w:rsidR="00815545">
        <w:rPr>
          <w:rFonts w:ascii="Times New Roman" w:hAnsi="Times New Roman" w:cs="Times New Roman"/>
          <w:i w:val="0"/>
          <w:sz w:val="24"/>
          <w:szCs w:val="24"/>
          <w:lang w:val="es-MX"/>
        </w:rPr>
        <w:t>sirvieron de base para el diagnó</w:t>
      </w:r>
      <w:r w:rsidRPr="000A3EDA">
        <w:rPr>
          <w:rFonts w:ascii="Times New Roman" w:hAnsi="Times New Roman" w:cs="Times New Roman"/>
          <w:i w:val="0"/>
          <w:sz w:val="24"/>
          <w:szCs w:val="24"/>
          <w:lang w:val="es-MX"/>
        </w:rPr>
        <w:t xml:space="preserve">stico de </w:t>
      </w:r>
      <w:r w:rsidR="00555320">
        <w:rPr>
          <w:rFonts w:ascii="Times New Roman" w:hAnsi="Times New Roman" w:cs="Times New Roman"/>
          <w:i w:val="0"/>
          <w:sz w:val="24"/>
          <w:szCs w:val="24"/>
          <w:lang w:val="es-MX"/>
        </w:rPr>
        <w:t>la</w:t>
      </w:r>
      <w:r w:rsidRPr="000A3EDA">
        <w:rPr>
          <w:rFonts w:ascii="Times New Roman" w:hAnsi="Times New Roman" w:cs="Times New Roman"/>
          <w:i w:val="0"/>
          <w:sz w:val="24"/>
          <w:szCs w:val="24"/>
          <w:lang w:val="es-MX"/>
        </w:rPr>
        <w:t xml:space="preserve"> actividad y la proyección futura </w:t>
      </w:r>
      <w:r w:rsidR="009454BB" w:rsidRPr="000A3EDA">
        <w:rPr>
          <w:rFonts w:ascii="Times New Roman" w:hAnsi="Times New Roman" w:cs="Times New Roman"/>
          <w:i w:val="0"/>
          <w:sz w:val="24"/>
          <w:szCs w:val="24"/>
          <w:lang w:val="es-MX"/>
        </w:rPr>
        <w:t xml:space="preserve">del sistema deseado, ya que estas técnicas se conectan con la técnica del modelado con amplia aceptación para interpretar propuestas de cambios en los procesos, aplicada </w:t>
      </w:r>
      <w:r w:rsidR="00331FAB" w:rsidRPr="000A3EDA">
        <w:rPr>
          <w:rFonts w:ascii="Times New Roman" w:hAnsi="Times New Roman" w:cs="Times New Roman"/>
          <w:i w:val="0"/>
          <w:sz w:val="24"/>
          <w:szCs w:val="24"/>
          <w:lang w:val="es-MX"/>
        </w:rPr>
        <w:t>en la herramienta que se utilizó;</w:t>
      </w:r>
      <w:r w:rsidR="00FE248B">
        <w:rPr>
          <w:rFonts w:ascii="Times New Roman" w:hAnsi="Times New Roman" w:cs="Times New Roman"/>
          <w:i w:val="0"/>
          <w:sz w:val="24"/>
          <w:szCs w:val="24"/>
          <w:lang w:val="es-MX"/>
        </w:rPr>
        <w:t xml:space="preserve"> CAPYROX</w:t>
      </w:r>
      <w:r w:rsidR="009454BB" w:rsidRPr="000A3EDA">
        <w:rPr>
          <w:rFonts w:ascii="Times New Roman" w:hAnsi="Times New Roman" w:cs="Times New Roman"/>
          <w:i w:val="0"/>
          <w:sz w:val="24"/>
          <w:szCs w:val="24"/>
          <w:lang w:val="es-MX"/>
        </w:rPr>
        <w:t>.</w:t>
      </w:r>
    </w:p>
    <w:p w:rsidR="00E424A9" w:rsidRDefault="00E424A9" w:rsidP="000A3EDA">
      <w:pPr>
        <w:pStyle w:val="NormalWeb"/>
        <w:spacing w:before="0" w:beforeAutospacing="0" w:after="0" w:afterAutospacing="0" w:line="360" w:lineRule="auto"/>
        <w:ind w:left="-142"/>
        <w:jc w:val="both"/>
        <w:rPr>
          <w:rFonts w:ascii="Times New Roman" w:hAnsi="Times New Roman" w:cs="Times New Roman"/>
          <w:i w:val="0"/>
          <w:color w:val="1E272C"/>
          <w:sz w:val="24"/>
          <w:szCs w:val="24"/>
        </w:rPr>
      </w:pPr>
      <w:r w:rsidRPr="000A3EDA">
        <w:rPr>
          <w:rFonts w:ascii="Times New Roman" w:hAnsi="Times New Roman" w:cs="Times New Roman"/>
          <w:i w:val="0"/>
          <w:sz w:val="24"/>
          <w:szCs w:val="24"/>
        </w:rPr>
        <w:t>El rediseño del SI</w:t>
      </w:r>
      <w:r w:rsidR="00841CCE" w:rsidRPr="000A3EDA">
        <w:rPr>
          <w:rFonts w:ascii="Times New Roman" w:hAnsi="Times New Roman" w:cs="Times New Roman"/>
          <w:i w:val="0"/>
          <w:sz w:val="24"/>
          <w:szCs w:val="24"/>
        </w:rPr>
        <w:t xml:space="preserve"> </w:t>
      </w:r>
      <w:r w:rsidR="00AB2B9F" w:rsidRPr="000A3EDA">
        <w:rPr>
          <w:rFonts w:ascii="Times New Roman" w:hAnsi="Times New Roman" w:cs="Times New Roman"/>
          <w:i w:val="0"/>
          <w:sz w:val="24"/>
          <w:szCs w:val="24"/>
        </w:rPr>
        <w:t xml:space="preserve">existente </w:t>
      </w:r>
      <w:r w:rsidRPr="000A3EDA">
        <w:rPr>
          <w:rFonts w:ascii="Times New Roman" w:hAnsi="Times New Roman" w:cs="Times New Roman"/>
          <w:i w:val="0"/>
          <w:sz w:val="24"/>
          <w:szCs w:val="24"/>
        </w:rPr>
        <w:t>se basó en la investigación actualizada de la forma en la que se desarrolla la actividad, así como de los métodos y regulaciones qu</w:t>
      </w:r>
      <w:r w:rsidR="005C6549">
        <w:rPr>
          <w:rFonts w:ascii="Times New Roman" w:hAnsi="Times New Roman" w:cs="Times New Roman"/>
          <w:i w:val="0"/>
          <w:sz w:val="24"/>
          <w:szCs w:val="24"/>
        </w:rPr>
        <w:t xml:space="preserve">e se siguen; teniendo en cuenta </w:t>
      </w:r>
      <w:r w:rsidRPr="000A3EDA">
        <w:rPr>
          <w:rFonts w:ascii="Times New Roman" w:hAnsi="Times New Roman" w:cs="Times New Roman"/>
          <w:i w:val="0"/>
          <w:sz w:val="24"/>
          <w:szCs w:val="24"/>
        </w:rPr>
        <w:t xml:space="preserve"> además, los registros existentes y la información que habitualmente se recopila y se genera en las farmacias, así como las condiciones objetivas del desarrollo de la actividad.</w:t>
      </w:r>
      <w:r w:rsidRPr="000A3EDA">
        <w:rPr>
          <w:rFonts w:ascii="Times New Roman" w:hAnsi="Times New Roman" w:cs="Times New Roman"/>
          <w:i w:val="0"/>
          <w:color w:val="1E272C"/>
          <w:sz w:val="24"/>
          <w:szCs w:val="24"/>
        </w:rPr>
        <w:t xml:space="preserve"> Se logró de una forma clara la obtención de un modelo que muestra los aspectos más significativos de la situación actual y </w:t>
      </w:r>
      <w:r w:rsidR="00745031" w:rsidRPr="000A3EDA">
        <w:rPr>
          <w:rFonts w:ascii="Times New Roman" w:hAnsi="Times New Roman" w:cs="Times New Roman"/>
          <w:i w:val="0"/>
          <w:color w:val="1E272C"/>
          <w:sz w:val="24"/>
          <w:szCs w:val="24"/>
        </w:rPr>
        <w:t>basada</w:t>
      </w:r>
      <w:r w:rsidRPr="000A3EDA">
        <w:rPr>
          <w:rFonts w:ascii="Times New Roman" w:hAnsi="Times New Roman" w:cs="Times New Roman"/>
          <w:i w:val="0"/>
          <w:color w:val="1E272C"/>
          <w:sz w:val="24"/>
          <w:szCs w:val="24"/>
        </w:rPr>
        <w:t xml:space="preserve"> en este aspecto </w:t>
      </w:r>
      <w:r w:rsidR="00FE248B">
        <w:rPr>
          <w:rFonts w:ascii="Times New Roman" w:hAnsi="Times New Roman" w:cs="Times New Roman"/>
          <w:i w:val="0"/>
          <w:color w:val="1E272C"/>
          <w:sz w:val="24"/>
          <w:szCs w:val="24"/>
        </w:rPr>
        <w:t xml:space="preserve">poder </w:t>
      </w:r>
      <w:r w:rsidRPr="000A3EDA">
        <w:rPr>
          <w:rFonts w:ascii="Times New Roman" w:hAnsi="Times New Roman" w:cs="Times New Roman"/>
          <w:i w:val="0"/>
          <w:color w:val="1E272C"/>
          <w:sz w:val="24"/>
          <w:szCs w:val="24"/>
        </w:rPr>
        <w:t>mode</w:t>
      </w:r>
      <w:r w:rsidR="00FE248B">
        <w:rPr>
          <w:rFonts w:ascii="Times New Roman" w:hAnsi="Times New Roman" w:cs="Times New Roman"/>
          <w:i w:val="0"/>
          <w:color w:val="1E272C"/>
          <w:sz w:val="24"/>
          <w:szCs w:val="24"/>
        </w:rPr>
        <w:t>lar</w:t>
      </w:r>
      <w:r w:rsidR="008C1C7A">
        <w:rPr>
          <w:rFonts w:ascii="Times New Roman" w:hAnsi="Times New Roman" w:cs="Times New Roman"/>
          <w:i w:val="0"/>
          <w:color w:val="1E272C"/>
          <w:sz w:val="24"/>
          <w:szCs w:val="24"/>
        </w:rPr>
        <w:t xml:space="preserve"> la propuesta de diseño futuro.</w:t>
      </w:r>
    </w:p>
    <w:p w:rsidR="006648AC" w:rsidRDefault="006648AC" w:rsidP="000A3EDA">
      <w:pPr>
        <w:pStyle w:val="NormalWeb"/>
        <w:spacing w:before="0" w:beforeAutospacing="0" w:after="0" w:afterAutospacing="0" w:line="360" w:lineRule="auto"/>
        <w:ind w:left="-142"/>
        <w:jc w:val="both"/>
        <w:rPr>
          <w:rFonts w:ascii="Times New Roman" w:hAnsi="Times New Roman" w:cs="Times New Roman"/>
          <w:i w:val="0"/>
          <w:color w:val="1E272C"/>
          <w:sz w:val="24"/>
          <w:szCs w:val="24"/>
        </w:rPr>
      </w:pPr>
    </w:p>
    <w:p w:rsidR="006648AC" w:rsidRDefault="006648AC" w:rsidP="000A3EDA">
      <w:pPr>
        <w:pStyle w:val="NormalWeb"/>
        <w:spacing w:before="0" w:beforeAutospacing="0" w:after="0" w:afterAutospacing="0" w:line="360" w:lineRule="auto"/>
        <w:ind w:left="-142"/>
        <w:jc w:val="both"/>
        <w:rPr>
          <w:rFonts w:ascii="Times New Roman" w:hAnsi="Times New Roman" w:cs="Times New Roman"/>
          <w:i w:val="0"/>
          <w:color w:val="1E272C"/>
          <w:sz w:val="24"/>
          <w:szCs w:val="24"/>
        </w:rPr>
      </w:pPr>
    </w:p>
    <w:p w:rsidR="006648AC" w:rsidRDefault="006648AC" w:rsidP="000A3EDA">
      <w:pPr>
        <w:pStyle w:val="NormalWeb"/>
        <w:spacing w:before="0" w:beforeAutospacing="0" w:after="0" w:afterAutospacing="0" w:line="360" w:lineRule="auto"/>
        <w:ind w:left="-142"/>
        <w:jc w:val="both"/>
        <w:rPr>
          <w:rFonts w:ascii="Times New Roman" w:hAnsi="Times New Roman" w:cs="Times New Roman"/>
          <w:i w:val="0"/>
          <w:color w:val="1E272C"/>
          <w:sz w:val="24"/>
          <w:szCs w:val="24"/>
        </w:rPr>
      </w:pPr>
    </w:p>
    <w:p w:rsidR="006648AC" w:rsidRPr="000A3EDA" w:rsidRDefault="006648AC" w:rsidP="000A3EDA">
      <w:pPr>
        <w:pStyle w:val="NormalWeb"/>
        <w:spacing w:before="0" w:beforeAutospacing="0" w:after="0" w:afterAutospacing="0" w:line="360" w:lineRule="auto"/>
        <w:ind w:left="-142"/>
        <w:jc w:val="both"/>
        <w:rPr>
          <w:rFonts w:ascii="Times New Roman" w:hAnsi="Times New Roman" w:cs="Times New Roman"/>
          <w:i w:val="0"/>
          <w:color w:val="1E272C"/>
          <w:sz w:val="24"/>
          <w:szCs w:val="24"/>
        </w:rPr>
      </w:pPr>
    </w:p>
    <w:p w:rsidR="008E2459" w:rsidRPr="00FB249D" w:rsidRDefault="00AB2B9F" w:rsidP="00FB249D">
      <w:pPr>
        <w:pStyle w:val="Prrafodelista"/>
        <w:spacing w:line="360" w:lineRule="auto"/>
        <w:ind w:left="-142"/>
        <w:jc w:val="both"/>
        <w:rPr>
          <w:rFonts w:ascii="Times New Roman" w:hAnsi="Times New Roman" w:cs="Times New Roman"/>
          <w:i w:val="0"/>
          <w:sz w:val="24"/>
          <w:szCs w:val="24"/>
          <w:lang w:val="es-MX"/>
        </w:rPr>
      </w:pPr>
      <w:r w:rsidRPr="000A3EDA">
        <w:rPr>
          <w:rFonts w:ascii="Times New Roman" w:hAnsi="Times New Roman" w:cs="Times New Roman"/>
          <w:i w:val="0"/>
          <w:sz w:val="24"/>
          <w:szCs w:val="24"/>
          <w:lang w:val="es-MX"/>
        </w:rPr>
        <w:t xml:space="preserve">La herramienta CAPYROX: </w:t>
      </w:r>
      <w:r w:rsidRPr="000A3EDA">
        <w:rPr>
          <w:rFonts w:ascii="Times New Roman" w:hAnsi="Times New Roman" w:cs="Times New Roman"/>
          <w:i w:val="0"/>
          <w:color w:val="1E272C"/>
          <w:sz w:val="24"/>
          <w:szCs w:val="24"/>
          <w:lang w:val="es-MX"/>
        </w:rPr>
        <w:t xml:space="preserve">permitió la visualización de la correlación entre las actividades que componen el expendio de MC, con un nivel de detalle que facilita la comprensión de la dinámica del propio proceso de comercialización de medicamentos industrial de forma </w:t>
      </w:r>
      <w:r w:rsidR="00BE681E" w:rsidRPr="000A3EDA">
        <w:rPr>
          <w:rFonts w:ascii="Times New Roman" w:hAnsi="Times New Roman" w:cs="Times New Roman"/>
          <w:i w:val="0"/>
          <w:color w:val="1E272C"/>
          <w:sz w:val="24"/>
          <w:szCs w:val="24"/>
          <w:lang w:val="es-MX"/>
        </w:rPr>
        <w:t>general</w:t>
      </w:r>
      <w:r w:rsidR="00BE681E" w:rsidRPr="000A3EDA">
        <w:rPr>
          <w:rFonts w:ascii="Times New Roman" w:hAnsi="Times New Roman" w:cs="Times New Roman"/>
          <w:i w:val="0"/>
          <w:sz w:val="24"/>
          <w:szCs w:val="24"/>
          <w:lang w:val="es-MX"/>
        </w:rPr>
        <w:t>, se</w:t>
      </w:r>
      <w:r w:rsidRPr="000A3EDA">
        <w:rPr>
          <w:rFonts w:ascii="Times New Roman" w:hAnsi="Times New Roman" w:cs="Times New Roman"/>
          <w:i w:val="0"/>
          <w:sz w:val="24"/>
          <w:szCs w:val="24"/>
          <w:lang w:val="es-MX"/>
        </w:rPr>
        <w:t xml:space="preserve"> debe destacar que el expendio al descomponerse lo conforman dos actividades</w:t>
      </w:r>
      <w:r w:rsidR="001C2275" w:rsidRPr="000A3EDA">
        <w:rPr>
          <w:rFonts w:ascii="Times New Roman" w:hAnsi="Times New Roman" w:cs="Times New Roman"/>
          <w:i w:val="0"/>
          <w:sz w:val="24"/>
          <w:szCs w:val="24"/>
          <w:lang w:val="es-MX"/>
        </w:rPr>
        <w:t>:</w:t>
      </w:r>
    </w:p>
    <w:p w:rsidR="00AB2B9F" w:rsidRPr="000A3EDA" w:rsidRDefault="00E1148A" w:rsidP="00AB2B9F">
      <w:pPr>
        <w:autoSpaceDE w:val="0"/>
        <w:autoSpaceDN w:val="0"/>
        <w:adjustRightInd w:val="0"/>
        <w:spacing w:line="360" w:lineRule="auto"/>
        <w:jc w:val="both"/>
        <w:rPr>
          <w:rFonts w:ascii="Times New Roman" w:hAnsi="Times New Roman" w:cs="Times New Roman"/>
          <w:sz w:val="24"/>
          <w:szCs w:val="24"/>
          <w:lang w:val="es-MX"/>
        </w:rPr>
      </w:pPr>
      <w:r w:rsidRPr="00E1148A">
        <w:rPr>
          <w:rFonts w:ascii="Times New Roman" w:hAnsi="Times New Roman" w:cs="Times New Roman"/>
          <w:b/>
          <w:i/>
          <w:noProof/>
          <w:sz w:val="24"/>
          <w:szCs w:val="24"/>
          <w:lang w:val="es-MX" w:eastAsia="es-MX"/>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87" type="#_x0000_t87" style="position:absolute;left:0;text-align:left;margin-left:209.25pt;margin-top:-119.75pt;width:43.9pt;height:311.9pt;rotation:90;z-index:251678720" adj=",10967"/>
        </w:pict>
      </w:r>
      <w:r w:rsidR="00AB2B9F" w:rsidRPr="000A3EDA">
        <w:rPr>
          <w:rFonts w:ascii="Times New Roman" w:hAnsi="Times New Roman" w:cs="Times New Roman"/>
          <w:b/>
          <w:i/>
          <w:sz w:val="24"/>
          <w:szCs w:val="24"/>
          <w:lang w:val="es-MX"/>
        </w:rPr>
        <w:t xml:space="preserve">                                     </w:t>
      </w:r>
      <w:r w:rsidR="00AB2B9F" w:rsidRPr="000A3EDA">
        <w:rPr>
          <w:rFonts w:ascii="Times New Roman" w:hAnsi="Times New Roman" w:cs="Times New Roman"/>
          <w:sz w:val="24"/>
          <w:szCs w:val="24"/>
          <w:lang w:val="es-MX"/>
        </w:rPr>
        <w:t>Expendio de medicamentos controlados</w:t>
      </w:r>
    </w:p>
    <w:p w:rsidR="009454BB" w:rsidRPr="000A3EDA" w:rsidRDefault="009454BB" w:rsidP="009454BB">
      <w:pPr>
        <w:pStyle w:val="Prrafodelista"/>
        <w:spacing w:line="360" w:lineRule="auto"/>
        <w:ind w:left="-142"/>
        <w:jc w:val="both"/>
        <w:rPr>
          <w:rFonts w:ascii="Times New Roman" w:hAnsi="Times New Roman" w:cs="Times New Roman"/>
          <w:i w:val="0"/>
          <w:sz w:val="24"/>
          <w:szCs w:val="24"/>
          <w:lang w:val="es-MX"/>
        </w:rPr>
      </w:pPr>
    </w:p>
    <w:p w:rsidR="00AB2B9F" w:rsidRPr="000A3EDA" w:rsidRDefault="00AB2B9F" w:rsidP="00AB2B9F">
      <w:pPr>
        <w:autoSpaceDE w:val="0"/>
        <w:autoSpaceDN w:val="0"/>
        <w:adjustRightInd w:val="0"/>
        <w:spacing w:line="360" w:lineRule="auto"/>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 xml:space="preserve">Elaboración de documentos primarios                                    Archivar y procesar </w:t>
      </w:r>
    </w:p>
    <w:p w:rsidR="00C31B43" w:rsidRDefault="00A825AA" w:rsidP="00434F64">
      <w:pPr>
        <w:spacing w:after="0" w:line="360" w:lineRule="auto"/>
        <w:ind w:left="102" w:right="-41"/>
        <w:jc w:val="both"/>
        <w:rPr>
          <w:rFonts w:ascii="Times New Roman" w:eastAsia="Times New Roman" w:hAnsi="Times New Roman" w:cs="Times New Roman"/>
          <w:spacing w:val="2"/>
          <w:sz w:val="24"/>
          <w:szCs w:val="24"/>
          <w:lang w:val="es-MX"/>
        </w:rPr>
      </w:pPr>
      <w:r w:rsidRPr="000A3EDA">
        <w:rPr>
          <w:rFonts w:ascii="Times New Roman" w:eastAsia="Times New Roman" w:hAnsi="Times New Roman" w:cs="Times New Roman"/>
          <w:spacing w:val="2"/>
          <w:sz w:val="24"/>
          <w:szCs w:val="24"/>
          <w:lang w:val="es-MX"/>
        </w:rPr>
        <w:t xml:space="preserve">Cada una de estas actividades </w:t>
      </w:r>
      <w:r w:rsidR="001779C1" w:rsidRPr="000A3EDA">
        <w:rPr>
          <w:rFonts w:ascii="Times New Roman" w:eastAsia="Times New Roman" w:hAnsi="Times New Roman" w:cs="Times New Roman"/>
          <w:spacing w:val="2"/>
          <w:sz w:val="24"/>
          <w:szCs w:val="24"/>
          <w:lang w:val="es-MX"/>
        </w:rPr>
        <w:t>tiene</w:t>
      </w:r>
      <w:r w:rsidRPr="000A3EDA">
        <w:rPr>
          <w:rFonts w:ascii="Times New Roman" w:eastAsia="Times New Roman" w:hAnsi="Times New Roman" w:cs="Times New Roman"/>
          <w:spacing w:val="2"/>
          <w:sz w:val="24"/>
          <w:szCs w:val="24"/>
          <w:lang w:val="es-MX"/>
        </w:rPr>
        <w:t xml:space="preserve"> documentos de entrada y salida que representan su desarrollo y complejidad como se muestra en la </w:t>
      </w:r>
      <w:r w:rsidR="00115997">
        <w:rPr>
          <w:rFonts w:ascii="Times New Roman" w:eastAsia="Times New Roman" w:hAnsi="Times New Roman" w:cs="Times New Roman"/>
          <w:spacing w:val="2"/>
          <w:sz w:val="24"/>
          <w:szCs w:val="24"/>
          <w:lang w:val="es-MX"/>
        </w:rPr>
        <w:t>figura 3,</w:t>
      </w:r>
      <w:r w:rsidRPr="000A3EDA">
        <w:rPr>
          <w:rFonts w:ascii="Times New Roman" w:eastAsia="Times New Roman" w:hAnsi="Times New Roman" w:cs="Times New Roman"/>
          <w:spacing w:val="2"/>
          <w:sz w:val="24"/>
          <w:szCs w:val="24"/>
          <w:lang w:val="es-MX"/>
        </w:rPr>
        <w:t xml:space="preserve"> modelo AS-IS</w:t>
      </w:r>
      <w:r w:rsidR="000A3EDA" w:rsidRPr="000A3EDA">
        <w:rPr>
          <w:rFonts w:ascii="Times New Roman" w:eastAsia="Times New Roman" w:hAnsi="Times New Roman" w:cs="Times New Roman"/>
          <w:spacing w:val="2"/>
          <w:sz w:val="24"/>
          <w:szCs w:val="24"/>
          <w:lang w:val="es-MX"/>
        </w:rPr>
        <w:t>.</w:t>
      </w:r>
    </w:p>
    <w:p w:rsidR="00004B6B" w:rsidRDefault="00004B6B" w:rsidP="00434F64">
      <w:pPr>
        <w:spacing w:after="0" w:line="360" w:lineRule="auto"/>
        <w:ind w:left="102" w:right="-41"/>
        <w:jc w:val="both"/>
        <w:rPr>
          <w:rFonts w:ascii="Times New Roman" w:eastAsia="Times New Roman" w:hAnsi="Times New Roman" w:cs="Times New Roman"/>
          <w:spacing w:val="2"/>
          <w:sz w:val="24"/>
          <w:szCs w:val="24"/>
          <w:lang w:val="es-MX"/>
        </w:rPr>
      </w:pPr>
    </w:p>
    <w:p w:rsidR="00004B6B" w:rsidRDefault="00004B6B" w:rsidP="00434F64">
      <w:pPr>
        <w:spacing w:after="0" w:line="360" w:lineRule="auto"/>
        <w:ind w:left="102" w:right="-41"/>
        <w:jc w:val="both"/>
        <w:rPr>
          <w:rFonts w:ascii="Times New Roman" w:eastAsia="Times New Roman" w:hAnsi="Times New Roman" w:cs="Times New Roman"/>
          <w:spacing w:val="2"/>
          <w:sz w:val="24"/>
          <w:szCs w:val="24"/>
          <w:lang w:val="es-MX"/>
        </w:rPr>
      </w:pPr>
    </w:p>
    <w:p w:rsidR="00004B6B" w:rsidRDefault="00004B6B" w:rsidP="00434F64">
      <w:pPr>
        <w:spacing w:after="0" w:line="360" w:lineRule="auto"/>
        <w:ind w:left="102" w:right="-41"/>
        <w:jc w:val="both"/>
        <w:rPr>
          <w:rFonts w:ascii="Times New Roman" w:eastAsia="Times New Roman" w:hAnsi="Times New Roman" w:cs="Times New Roman"/>
          <w:spacing w:val="2"/>
          <w:sz w:val="24"/>
          <w:szCs w:val="24"/>
          <w:lang w:val="es-MX"/>
        </w:rPr>
      </w:pPr>
    </w:p>
    <w:p w:rsidR="00004B6B" w:rsidRDefault="00004B6B"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6648AC" w:rsidRPr="000A3EDA" w:rsidRDefault="006648AC" w:rsidP="004C54A9">
      <w:pPr>
        <w:spacing w:after="0" w:line="360" w:lineRule="auto"/>
        <w:ind w:right="-41"/>
        <w:jc w:val="both"/>
        <w:rPr>
          <w:rFonts w:ascii="Times New Roman" w:eastAsia="Times New Roman" w:hAnsi="Times New Roman" w:cs="Times New Roman"/>
          <w:spacing w:val="2"/>
          <w:sz w:val="24"/>
          <w:szCs w:val="24"/>
          <w:lang w:val="es-MX"/>
        </w:rPr>
      </w:pPr>
    </w:p>
    <w:p w:rsidR="00A825AA" w:rsidRDefault="00A825AA" w:rsidP="004F37DE">
      <w:pPr>
        <w:spacing w:after="0" w:line="360" w:lineRule="auto"/>
        <w:ind w:left="-426" w:right="1178"/>
        <w:jc w:val="both"/>
        <w:rPr>
          <w:rFonts w:ascii="Times New Roman" w:eastAsia="Times New Roman" w:hAnsi="Times New Roman" w:cs="Times New Roman"/>
          <w:spacing w:val="2"/>
          <w:sz w:val="24"/>
          <w:szCs w:val="24"/>
          <w:lang w:val="es-MX"/>
        </w:rPr>
      </w:pPr>
      <w:r w:rsidRPr="00A825AA">
        <w:rPr>
          <w:rFonts w:ascii="Times New Roman" w:eastAsia="Times New Roman" w:hAnsi="Times New Roman" w:cs="Times New Roman"/>
          <w:noProof/>
          <w:spacing w:val="2"/>
          <w:sz w:val="24"/>
          <w:szCs w:val="24"/>
          <w:lang w:val="es-MX" w:eastAsia="es-MX"/>
        </w:rPr>
        <w:drawing>
          <wp:inline distT="0" distB="0" distL="0" distR="0">
            <wp:extent cx="5864915" cy="4301655"/>
            <wp:effectExtent l="19050" t="0" r="2485"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869885" cy="4305300"/>
                    </a:xfrm>
                    <a:prstGeom prst="rect">
                      <a:avLst/>
                    </a:prstGeom>
                    <a:noFill/>
                    <a:ln w="9525">
                      <a:noFill/>
                      <a:miter lim="800000"/>
                      <a:headEnd/>
                      <a:tailEnd/>
                    </a:ln>
                  </pic:spPr>
                </pic:pic>
              </a:graphicData>
            </a:graphic>
          </wp:inline>
        </w:drawing>
      </w:r>
    </w:p>
    <w:p w:rsidR="00A825AA" w:rsidRPr="00A825AA" w:rsidRDefault="00A825AA" w:rsidP="00845222">
      <w:pPr>
        <w:pStyle w:val="Epgrafe"/>
        <w:spacing w:after="0" w:line="360" w:lineRule="auto"/>
        <w:jc w:val="center"/>
        <w:rPr>
          <w:rFonts w:ascii="Times New Roman" w:hAnsi="Times New Roman" w:cs="Times New Roman"/>
          <w:b w:val="0"/>
          <w:i w:val="0"/>
          <w:color w:val="auto"/>
          <w:sz w:val="20"/>
          <w:szCs w:val="20"/>
          <w:lang w:val="es-MX"/>
        </w:rPr>
      </w:pPr>
      <w:r w:rsidRPr="00A825AA">
        <w:rPr>
          <w:rFonts w:ascii="Times New Roman" w:hAnsi="Times New Roman" w:cs="Times New Roman"/>
          <w:b w:val="0"/>
          <w:i w:val="0"/>
          <w:color w:val="auto"/>
          <w:sz w:val="20"/>
          <w:szCs w:val="20"/>
          <w:lang w:val="es-MX"/>
        </w:rPr>
        <w:t xml:space="preserve">Figura </w:t>
      </w:r>
      <w:r w:rsidR="00CB2B95">
        <w:rPr>
          <w:rFonts w:ascii="Times New Roman" w:hAnsi="Times New Roman" w:cs="Times New Roman"/>
          <w:b w:val="0"/>
          <w:i w:val="0"/>
          <w:color w:val="auto"/>
          <w:sz w:val="20"/>
          <w:szCs w:val="20"/>
          <w:lang w:val="es-MX"/>
        </w:rPr>
        <w:t>3</w:t>
      </w:r>
      <w:r w:rsidRPr="00A825AA">
        <w:rPr>
          <w:rFonts w:ascii="Times New Roman" w:hAnsi="Times New Roman" w:cs="Times New Roman"/>
          <w:b w:val="0"/>
          <w:i w:val="0"/>
          <w:color w:val="auto"/>
          <w:sz w:val="20"/>
          <w:szCs w:val="20"/>
          <w:lang w:val="es-MX"/>
        </w:rPr>
        <w:t>. Modelo AS-IS expendio de medicamentos controlados.</w:t>
      </w:r>
    </w:p>
    <w:p w:rsidR="00A825AA" w:rsidRPr="00A825AA" w:rsidRDefault="00A825AA" w:rsidP="000A3EDA">
      <w:pPr>
        <w:pStyle w:val="Epgrafe"/>
        <w:spacing w:after="0" w:line="360" w:lineRule="auto"/>
        <w:jc w:val="center"/>
        <w:rPr>
          <w:rFonts w:ascii="Times New Roman" w:hAnsi="Times New Roman" w:cs="Times New Roman"/>
          <w:b w:val="0"/>
          <w:i w:val="0"/>
          <w:color w:val="auto"/>
          <w:sz w:val="20"/>
          <w:szCs w:val="20"/>
          <w:lang w:val="es-MX"/>
        </w:rPr>
      </w:pPr>
      <w:r w:rsidRPr="00A825AA">
        <w:rPr>
          <w:rFonts w:ascii="Times New Roman" w:hAnsi="Times New Roman" w:cs="Times New Roman"/>
          <w:b w:val="0"/>
          <w:i w:val="0"/>
          <w:color w:val="auto"/>
          <w:sz w:val="20"/>
          <w:szCs w:val="20"/>
          <w:lang w:val="es-MX"/>
        </w:rPr>
        <w:t>Fuente: Diagramas obtenidos del modelado de las actividades con la herramienta CAPYROX</w:t>
      </w:r>
    </w:p>
    <w:p w:rsidR="00A825AA" w:rsidRPr="000A3EDA" w:rsidRDefault="00916FA5" w:rsidP="00434F64">
      <w:pPr>
        <w:spacing w:after="0" w:line="360" w:lineRule="auto"/>
        <w:ind w:left="102" w:right="-41"/>
        <w:jc w:val="both"/>
        <w:rPr>
          <w:rFonts w:ascii="Times New Roman" w:hAnsi="Times New Roman" w:cs="Times New Roman"/>
          <w:sz w:val="24"/>
          <w:szCs w:val="24"/>
          <w:lang w:val="es-MX"/>
        </w:rPr>
      </w:pPr>
      <w:r w:rsidRPr="000A3EDA">
        <w:rPr>
          <w:rFonts w:ascii="Times New Roman" w:hAnsi="Times New Roman" w:cs="Times New Roman"/>
          <w:sz w:val="24"/>
          <w:szCs w:val="24"/>
          <w:lang w:val="es-MX"/>
        </w:rPr>
        <w:t>La actividad de archivar y procesar representa el elemento que propicia el</w:t>
      </w:r>
      <w:r w:rsidRPr="000A3EDA">
        <w:rPr>
          <w:rFonts w:ascii="Times New Roman" w:hAnsi="Times New Roman" w:cs="Times New Roman"/>
          <w:i/>
          <w:sz w:val="24"/>
          <w:szCs w:val="24"/>
          <w:lang w:val="es-MX"/>
        </w:rPr>
        <w:t xml:space="preserve"> </w:t>
      </w:r>
      <w:r w:rsidRPr="000A3EDA">
        <w:rPr>
          <w:rFonts w:ascii="Times New Roman" w:hAnsi="Times New Roman" w:cs="Times New Roman"/>
          <w:sz w:val="24"/>
          <w:szCs w:val="24"/>
          <w:lang w:val="es-MX"/>
        </w:rPr>
        <w:t xml:space="preserve">mayor número de errores extraído de los documentos </w:t>
      </w:r>
      <w:r w:rsidR="00EE22BA" w:rsidRPr="000A3EDA">
        <w:rPr>
          <w:rFonts w:ascii="Times New Roman" w:hAnsi="Times New Roman" w:cs="Times New Roman"/>
          <w:sz w:val="24"/>
          <w:szCs w:val="24"/>
          <w:lang w:val="es-MX"/>
        </w:rPr>
        <w:t>archivados</w:t>
      </w:r>
      <w:r w:rsidR="00EE22BA">
        <w:rPr>
          <w:rFonts w:ascii="Times New Roman" w:hAnsi="Times New Roman" w:cs="Times New Roman"/>
          <w:sz w:val="24"/>
          <w:szCs w:val="24"/>
          <w:lang w:val="es-MX"/>
        </w:rPr>
        <w:t xml:space="preserve"> (certificado médico)</w:t>
      </w:r>
      <w:r w:rsidRPr="000A3EDA">
        <w:rPr>
          <w:rFonts w:ascii="Times New Roman" w:hAnsi="Times New Roman" w:cs="Times New Roman"/>
          <w:sz w:val="24"/>
          <w:szCs w:val="24"/>
          <w:lang w:val="es-MX"/>
        </w:rPr>
        <w:t>, ya que en este paso fueron aceptados</w:t>
      </w:r>
      <w:r w:rsidR="00955CF4" w:rsidRPr="000A3EDA">
        <w:rPr>
          <w:rFonts w:ascii="Times New Roman" w:hAnsi="Times New Roman" w:cs="Times New Roman"/>
          <w:sz w:val="24"/>
          <w:szCs w:val="24"/>
          <w:lang w:val="es-MX"/>
        </w:rPr>
        <w:t xml:space="preserve"> por el dependiente</w:t>
      </w:r>
      <w:r w:rsidRPr="000A3EDA">
        <w:rPr>
          <w:rFonts w:ascii="Times New Roman" w:hAnsi="Times New Roman" w:cs="Times New Roman"/>
          <w:sz w:val="24"/>
          <w:szCs w:val="24"/>
          <w:lang w:val="es-MX"/>
        </w:rPr>
        <w:t xml:space="preserve"> en la farmacia</w:t>
      </w:r>
      <w:r w:rsidR="00955CF4" w:rsidRPr="000A3EDA">
        <w:rPr>
          <w:rFonts w:ascii="Times New Roman" w:hAnsi="Times New Roman" w:cs="Times New Roman"/>
          <w:sz w:val="24"/>
          <w:szCs w:val="24"/>
          <w:lang w:val="es-MX"/>
        </w:rPr>
        <w:t>,</w:t>
      </w:r>
      <w:r w:rsidRPr="000A3EDA">
        <w:rPr>
          <w:rFonts w:ascii="Times New Roman" w:hAnsi="Times New Roman" w:cs="Times New Roman"/>
          <w:sz w:val="24"/>
          <w:szCs w:val="24"/>
          <w:lang w:val="es-MX"/>
        </w:rPr>
        <w:t xml:space="preserve"> correcta o incorrectamente confeccionados, siendo revisados cada fin de mes por el responsable del </w:t>
      </w:r>
      <w:r w:rsidR="00955CF4" w:rsidRPr="000A3EDA">
        <w:rPr>
          <w:rFonts w:ascii="Times New Roman" w:hAnsi="Times New Roman" w:cs="Times New Roman"/>
          <w:sz w:val="24"/>
          <w:szCs w:val="24"/>
          <w:lang w:val="es-MX"/>
        </w:rPr>
        <w:t>programa,</w:t>
      </w:r>
      <w:r w:rsidRPr="000A3EDA">
        <w:rPr>
          <w:rFonts w:ascii="Times New Roman" w:hAnsi="Times New Roman" w:cs="Times New Roman"/>
          <w:sz w:val="24"/>
          <w:szCs w:val="24"/>
          <w:lang w:val="es-MX"/>
        </w:rPr>
        <w:t xml:space="preserve"> de forma manual. Mediante la actividad se recaba información para las instancias que dan continuidad y garantía al programa y se generan los registros que completan el ciclo para el programa de medicamentos controlados</w:t>
      </w:r>
      <w:r w:rsidR="00116BCD" w:rsidRPr="000A3EDA">
        <w:rPr>
          <w:rFonts w:ascii="Times New Roman" w:hAnsi="Times New Roman" w:cs="Times New Roman"/>
          <w:sz w:val="24"/>
          <w:szCs w:val="24"/>
          <w:lang w:val="es-MX"/>
        </w:rPr>
        <w:t xml:space="preserve"> como se observa en el grafico anterior</w:t>
      </w:r>
      <w:r w:rsidRPr="000A3EDA">
        <w:rPr>
          <w:rFonts w:ascii="Times New Roman" w:hAnsi="Times New Roman" w:cs="Times New Roman"/>
          <w:sz w:val="24"/>
          <w:szCs w:val="24"/>
          <w:lang w:val="es-MX"/>
        </w:rPr>
        <w:t>.</w:t>
      </w:r>
    </w:p>
    <w:p w:rsidR="006648AC" w:rsidRDefault="009F1EB5" w:rsidP="00004B6B">
      <w:pPr>
        <w:spacing w:after="0" w:line="360" w:lineRule="auto"/>
        <w:ind w:left="102" w:right="-41"/>
        <w:jc w:val="both"/>
        <w:rPr>
          <w:rFonts w:ascii="Times New Roman" w:hAnsi="Times New Roman" w:cs="Times New Roman"/>
          <w:color w:val="1E272C"/>
          <w:sz w:val="24"/>
          <w:szCs w:val="24"/>
          <w:lang w:val="es-MX"/>
        </w:rPr>
      </w:pPr>
      <w:r w:rsidRPr="000A3EDA">
        <w:rPr>
          <w:rFonts w:ascii="Times New Roman" w:hAnsi="Times New Roman" w:cs="Times New Roman"/>
          <w:color w:val="1E272C"/>
          <w:sz w:val="24"/>
          <w:szCs w:val="24"/>
          <w:lang w:val="es-MX"/>
        </w:rPr>
        <w:t xml:space="preserve">El nivel de detalle permitido por la herramienta en cada uno de las actividades y tareas, </w:t>
      </w:r>
    </w:p>
    <w:p w:rsidR="006648AC" w:rsidRDefault="006648AC" w:rsidP="00004B6B">
      <w:pPr>
        <w:spacing w:after="0" w:line="360" w:lineRule="auto"/>
        <w:ind w:left="102" w:right="-41"/>
        <w:jc w:val="both"/>
        <w:rPr>
          <w:rFonts w:ascii="Times New Roman" w:hAnsi="Times New Roman" w:cs="Times New Roman"/>
          <w:color w:val="1E272C"/>
          <w:sz w:val="24"/>
          <w:szCs w:val="24"/>
          <w:lang w:val="es-MX"/>
        </w:rPr>
      </w:pPr>
    </w:p>
    <w:p w:rsidR="006648AC" w:rsidRDefault="006648AC" w:rsidP="00004B6B">
      <w:pPr>
        <w:spacing w:after="0" w:line="360" w:lineRule="auto"/>
        <w:ind w:left="102" w:right="-41"/>
        <w:jc w:val="both"/>
        <w:rPr>
          <w:rFonts w:ascii="Times New Roman" w:hAnsi="Times New Roman" w:cs="Times New Roman"/>
          <w:color w:val="1E272C"/>
          <w:sz w:val="24"/>
          <w:szCs w:val="24"/>
          <w:lang w:val="es-MX"/>
        </w:rPr>
      </w:pPr>
    </w:p>
    <w:p w:rsidR="006648AC" w:rsidRDefault="006648AC" w:rsidP="00004B6B">
      <w:pPr>
        <w:spacing w:after="0" w:line="360" w:lineRule="auto"/>
        <w:ind w:left="102" w:right="-41"/>
        <w:jc w:val="both"/>
        <w:rPr>
          <w:rFonts w:ascii="Times New Roman" w:hAnsi="Times New Roman" w:cs="Times New Roman"/>
          <w:color w:val="1E272C"/>
          <w:sz w:val="24"/>
          <w:szCs w:val="24"/>
          <w:lang w:val="es-MX"/>
        </w:rPr>
      </w:pPr>
    </w:p>
    <w:p w:rsidR="006648AC" w:rsidRDefault="006648AC" w:rsidP="00004B6B">
      <w:pPr>
        <w:spacing w:after="0" w:line="360" w:lineRule="auto"/>
        <w:ind w:left="102" w:right="-41"/>
        <w:jc w:val="both"/>
        <w:rPr>
          <w:rFonts w:ascii="Times New Roman" w:hAnsi="Times New Roman" w:cs="Times New Roman"/>
          <w:color w:val="1E272C"/>
          <w:sz w:val="24"/>
          <w:szCs w:val="24"/>
          <w:lang w:val="es-MX"/>
        </w:rPr>
      </w:pPr>
    </w:p>
    <w:p w:rsidR="006A2063" w:rsidRPr="00004B6B" w:rsidRDefault="009F1EB5" w:rsidP="006648AC">
      <w:pPr>
        <w:spacing w:after="0" w:line="360" w:lineRule="auto"/>
        <w:ind w:left="102" w:right="-41"/>
        <w:jc w:val="both"/>
        <w:rPr>
          <w:rFonts w:ascii="Times New Roman" w:hAnsi="Times New Roman" w:cs="Times New Roman"/>
          <w:sz w:val="24"/>
          <w:szCs w:val="24"/>
          <w:lang w:val="es-MX"/>
        </w:rPr>
      </w:pPr>
      <w:r w:rsidRPr="000A3EDA">
        <w:rPr>
          <w:rFonts w:ascii="Times New Roman" w:hAnsi="Times New Roman" w:cs="Times New Roman"/>
          <w:color w:val="1E272C"/>
          <w:sz w:val="24"/>
          <w:szCs w:val="24"/>
          <w:lang w:val="es-MX"/>
        </w:rPr>
        <w:t xml:space="preserve">reveló la magnitud de los riegos en cada momento </w:t>
      </w:r>
      <w:r w:rsidRPr="000A3EDA">
        <w:rPr>
          <w:rFonts w:ascii="Times New Roman" w:hAnsi="Times New Roman" w:cs="Times New Roman"/>
          <w:sz w:val="24"/>
          <w:szCs w:val="24"/>
          <w:lang w:val="es-MX"/>
        </w:rPr>
        <w:t>así como el valor de las tareas realizadas, este elemento pasa desapercibido en la ejecución del servicio de manera general</w:t>
      </w:r>
      <w:r w:rsidR="00D078F4" w:rsidRPr="000A3EDA">
        <w:rPr>
          <w:rFonts w:ascii="Times New Roman" w:hAnsi="Times New Roman" w:cs="Times New Roman"/>
          <w:sz w:val="24"/>
          <w:szCs w:val="24"/>
          <w:lang w:val="es-MX"/>
        </w:rPr>
        <w:t>, se representó la actividad de elaboración de documentos primarios, lo cual se gestion</w:t>
      </w:r>
      <w:r w:rsidR="0020436A">
        <w:rPr>
          <w:rFonts w:ascii="Times New Roman" w:hAnsi="Times New Roman" w:cs="Times New Roman"/>
          <w:sz w:val="24"/>
          <w:szCs w:val="24"/>
          <w:lang w:val="es-MX"/>
        </w:rPr>
        <w:t>a</w:t>
      </w:r>
      <w:r w:rsidR="00D078F4" w:rsidRPr="000A3EDA">
        <w:rPr>
          <w:rFonts w:ascii="Times New Roman" w:hAnsi="Times New Roman" w:cs="Times New Roman"/>
          <w:sz w:val="24"/>
          <w:szCs w:val="24"/>
          <w:lang w:val="es-MX"/>
        </w:rPr>
        <w:t xml:space="preserve"> totalmente por el dependiente de la farmacia</w:t>
      </w:r>
      <w:r w:rsidRPr="000A3EDA">
        <w:rPr>
          <w:rFonts w:ascii="Times New Roman" w:hAnsi="Times New Roman" w:cs="Times New Roman"/>
          <w:sz w:val="24"/>
          <w:szCs w:val="24"/>
          <w:lang w:val="es-MX"/>
        </w:rPr>
        <w:t>. Capyrox facilitó el cálculo de los costos de las actividades que se llevan a cabo para poder expender el MC, se representó el costo a partir del salario medio de dependientes y técnicos, duración y frecuencia con la que se realizan, todo lo anterior multiplicado por los 30 días de un mes, siendo reveladora la cifra obtenida. Durante el desarrollo se apreció además la duplicidad de datos en los diferentes documentos que acrecientan estos costos al invertirse mayor tiempo en su ejecución, sin que ello garantice el control eficaz de la actividad.</w:t>
      </w:r>
      <w:r w:rsidR="006453DA" w:rsidRPr="000A3EDA">
        <w:rPr>
          <w:rFonts w:ascii="Times New Roman" w:hAnsi="Times New Roman" w:cs="Times New Roman"/>
          <w:sz w:val="24"/>
          <w:szCs w:val="24"/>
          <w:lang w:val="es-MX"/>
        </w:rPr>
        <w:t xml:space="preserve"> </w:t>
      </w:r>
      <w:r w:rsidR="00D078F4" w:rsidRPr="000A3EDA">
        <w:rPr>
          <w:rFonts w:ascii="Times New Roman" w:hAnsi="Times New Roman" w:cs="Times New Roman"/>
          <w:sz w:val="24"/>
          <w:szCs w:val="24"/>
          <w:lang w:val="es-MX"/>
        </w:rPr>
        <w:t>Figura</w:t>
      </w:r>
      <w:r w:rsidR="00CD4C40">
        <w:rPr>
          <w:rFonts w:ascii="Times New Roman" w:hAnsi="Times New Roman" w:cs="Times New Roman"/>
          <w:sz w:val="24"/>
          <w:szCs w:val="24"/>
          <w:lang w:val="es-MX"/>
        </w:rPr>
        <w:t xml:space="preserve"> 4.</w:t>
      </w:r>
    </w:p>
    <w:p w:rsidR="009F1EB5" w:rsidRPr="006A2063" w:rsidRDefault="006A2063" w:rsidP="006A2063">
      <w:pPr>
        <w:spacing w:after="0" w:line="360" w:lineRule="auto"/>
        <w:ind w:left="102" w:right="-41"/>
        <w:jc w:val="both"/>
        <w:rPr>
          <w:rFonts w:ascii="Times New Roman" w:hAnsi="Times New Roman" w:cs="Times New Roman"/>
          <w:i/>
          <w:sz w:val="24"/>
          <w:szCs w:val="24"/>
          <w:lang w:val="es-MX"/>
        </w:rPr>
      </w:pPr>
      <w:r w:rsidRPr="00D078F4">
        <w:rPr>
          <w:rFonts w:ascii="Arial" w:hAnsi="Arial" w:cs="Arial"/>
          <w:i/>
          <w:noProof/>
          <w:color w:val="1E272C"/>
          <w:sz w:val="24"/>
          <w:szCs w:val="24"/>
          <w:lang w:val="es-MX" w:eastAsia="es-MX"/>
        </w:rPr>
        <w:drawing>
          <wp:inline distT="0" distB="0" distL="0" distR="0">
            <wp:extent cx="5618425" cy="3252084"/>
            <wp:effectExtent l="19050" t="0" r="1325"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620192" cy="3253107"/>
                    </a:xfrm>
                    <a:prstGeom prst="rect">
                      <a:avLst/>
                    </a:prstGeom>
                    <a:noFill/>
                    <a:ln w="9525">
                      <a:noFill/>
                      <a:miter lim="800000"/>
                      <a:headEnd/>
                      <a:tailEnd/>
                    </a:ln>
                  </pic:spPr>
                </pic:pic>
              </a:graphicData>
            </a:graphic>
          </wp:inline>
        </w:drawing>
      </w:r>
    </w:p>
    <w:p w:rsidR="00004B6B" w:rsidRDefault="00004B6B" w:rsidP="00DB3689">
      <w:pPr>
        <w:pStyle w:val="Epgrafe"/>
        <w:spacing w:after="0"/>
        <w:rPr>
          <w:rFonts w:ascii="Times New Roman" w:hAnsi="Times New Roman" w:cs="Times New Roman"/>
          <w:b w:val="0"/>
          <w:i w:val="0"/>
          <w:color w:val="auto"/>
          <w:sz w:val="20"/>
          <w:szCs w:val="20"/>
          <w:lang w:val="es-MX"/>
        </w:rPr>
      </w:pPr>
    </w:p>
    <w:p w:rsidR="00FC709D" w:rsidRPr="00FC709D" w:rsidRDefault="00FC709D" w:rsidP="00FC709D">
      <w:pPr>
        <w:pStyle w:val="Epgrafe"/>
        <w:spacing w:after="0"/>
        <w:jc w:val="center"/>
        <w:rPr>
          <w:rFonts w:ascii="Times New Roman" w:hAnsi="Times New Roman" w:cs="Times New Roman"/>
          <w:b w:val="0"/>
          <w:i w:val="0"/>
          <w:color w:val="auto"/>
          <w:sz w:val="20"/>
          <w:szCs w:val="20"/>
          <w:lang w:val="es-MX"/>
        </w:rPr>
      </w:pPr>
      <w:r w:rsidRPr="00FC709D">
        <w:rPr>
          <w:rFonts w:ascii="Times New Roman" w:hAnsi="Times New Roman" w:cs="Times New Roman"/>
          <w:b w:val="0"/>
          <w:i w:val="0"/>
          <w:color w:val="auto"/>
          <w:sz w:val="20"/>
          <w:szCs w:val="20"/>
          <w:lang w:val="es-MX"/>
        </w:rPr>
        <w:t>Figura</w:t>
      </w:r>
      <w:r w:rsidR="00CD4C40">
        <w:rPr>
          <w:rFonts w:ascii="Times New Roman" w:hAnsi="Times New Roman" w:cs="Times New Roman"/>
          <w:b w:val="0"/>
          <w:i w:val="0"/>
          <w:color w:val="auto"/>
          <w:sz w:val="20"/>
          <w:szCs w:val="20"/>
          <w:lang w:val="es-MX"/>
        </w:rPr>
        <w:t xml:space="preserve"> 4</w:t>
      </w:r>
      <w:r w:rsidRPr="00FC709D">
        <w:rPr>
          <w:rFonts w:ascii="Times New Roman" w:hAnsi="Times New Roman" w:cs="Times New Roman"/>
          <w:b w:val="0"/>
          <w:i w:val="0"/>
          <w:color w:val="auto"/>
          <w:sz w:val="20"/>
          <w:szCs w:val="20"/>
          <w:lang w:val="es-MX"/>
        </w:rPr>
        <w:t>. Modelo AS-IS Costos en elaboración de documentos primarios.</w:t>
      </w:r>
    </w:p>
    <w:p w:rsidR="00D404F9" w:rsidRPr="00E44339" w:rsidRDefault="00FC709D" w:rsidP="00E44339">
      <w:pPr>
        <w:pStyle w:val="Epgrafe"/>
        <w:spacing w:after="0"/>
        <w:jc w:val="center"/>
        <w:rPr>
          <w:rFonts w:ascii="Times New Roman" w:hAnsi="Times New Roman" w:cs="Times New Roman"/>
          <w:b w:val="0"/>
          <w:i w:val="0"/>
          <w:color w:val="auto"/>
          <w:sz w:val="20"/>
          <w:szCs w:val="20"/>
          <w:lang w:val="es-MX"/>
        </w:rPr>
      </w:pPr>
      <w:r w:rsidRPr="00FC709D">
        <w:rPr>
          <w:rFonts w:ascii="Times New Roman" w:hAnsi="Times New Roman" w:cs="Times New Roman"/>
          <w:b w:val="0"/>
          <w:i w:val="0"/>
          <w:color w:val="auto"/>
          <w:sz w:val="20"/>
          <w:szCs w:val="20"/>
          <w:lang w:val="es-MX"/>
        </w:rPr>
        <w:t>Fuente: Diagramas obtenidos del modelado de las actividades con la herramienta CAPYROX.</w:t>
      </w:r>
    </w:p>
    <w:p w:rsidR="00D404F9" w:rsidRDefault="00D404F9" w:rsidP="00434F64">
      <w:pPr>
        <w:spacing w:after="0" w:line="360" w:lineRule="auto"/>
        <w:ind w:left="102" w:right="-41"/>
        <w:jc w:val="both"/>
        <w:rPr>
          <w:rFonts w:ascii="Times New Roman" w:hAnsi="Times New Roman" w:cs="Times New Roman"/>
          <w:color w:val="1E272C"/>
          <w:sz w:val="24"/>
          <w:szCs w:val="24"/>
          <w:lang w:val="es-MX"/>
        </w:rPr>
      </w:pPr>
      <w:r w:rsidRPr="000A3EDA">
        <w:rPr>
          <w:rFonts w:ascii="Times New Roman" w:eastAsia="Times New Roman" w:hAnsi="Times New Roman" w:cs="Times New Roman"/>
          <w:spacing w:val="2"/>
          <w:sz w:val="24"/>
          <w:szCs w:val="24"/>
          <w:lang w:val="es-MX"/>
        </w:rPr>
        <w:t>La propuesta de rediseño implica la eliminación de actividades intermedias y  minimización de otras</w:t>
      </w:r>
      <w:r w:rsidR="007E2B59">
        <w:rPr>
          <w:rFonts w:ascii="Times New Roman" w:eastAsia="Times New Roman" w:hAnsi="Times New Roman" w:cs="Times New Roman"/>
          <w:spacing w:val="2"/>
          <w:sz w:val="24"/>
          <w:szCs w:val="24"/>
          <w:lang w:val="es-MX"/>
        </w:rPr>
        <w:t xml:space="preserve"> como se muestra en la </w:t>
      </w:r>
      <w:r w:rsidR="00CD4C40">
        <w:rPr>
          <w:rFonts w:ascii="Times New Roman" w:eastAsia="Times New Roman" w:hAnsi="Times New Roman" w:cs="Times New Roman"/>
          <w:spacing w:val="2"/>
          <w:sz w:val="24"/>
          <w:szCs w:val="24"/>
          <w:lang w:val="es-MX"/>
        </w:rPr>
        <w:t>figura 5</w:t>
      </w:r>
      <w:r w:rsidR="006453DA" w:rsidRPr="000A3EDA">
        <w:rPr>
          <w:rFonts w:ascii="Times New Roman" w:eastAsia="Times New Roman" w:hAnsi="Times New Roman" w:cs="Times New Roman"/>
          <w:spacing w:val="2"/>
          <w:sz w:val="24"/>
          <w:szCs w:val="24"/>
          <w:lang w:val="es-MX"/>
        </w:rPr>
        <w:t>,</w:t>
      </w:r>
      <w:r w:rsidRPr="000A3EDA">
        <w:rPr>
          <w:rFonts w:ascii="Times New Roman" w:eastAsia="Times New Roman" w:hAnsi="Times New Roman" w:cs="Times New Roman"/>
          <w:spacing w:val="2"/>
          <w:sz w:val="24"/>
          <w:szCs w:val="24"/>
          <w:lang w:val="es-MX"/>
        </w:rPr>
        <w:t xml:space="preserve"> </w:t>
      </w:r>
      <w:r w:rsidRPr="000A3EDA">
        <w:rPr>
          <w:rFonts w:ascii="Times New Roman" w:hAnsi="Times New Roman" w:cs="Times New Roman"/>
          <w:color w:val="1E272C"/>
          <w:sz w:val="24"/>
          <w:szCs w:val="24"/>
          <w:lang w:val="es-MX"/>
        </w:rPr>
        <w:t xml:space="preserve">diseñando una solución que simplifica la </w:t>
      </w:r>
      <w:r w:rsidR="007E2B59">
        <w:rPr>
          <w:rFonts w:ascii="Times New Roman" w:hAnsi="Times New Roman" w:cs="Times New Roman"/>
          <w:color w:val="1E272C"/>
          <w:sz w:val="24"/>
          <w:szCs w:val="24"/>
          <w:lang w:val="es-MX"/>
        </w:rPr>
        <w:t>tarea</w:t>
      </w:r>
      <w:r w:rsidRPr="000A3EDA">
        <w:rPr>
          <w:rFonts w:ascii="Times New Roman" w:hAnsi="Times New Roman" w:cs="Times New Roman"/>
          <w:color w:val="1E272C"/>
          <w:sz w:val="24"/>
          <w:szCs w:val="24"/>
          <w:lang w:val="es-MX"/>
        </w:rPr>
        <w:t xml:space="preserve"> </w:t>
      </w:r>
      <w:r w:rsidR="008C7AA3">
        <w:rPr>
          <w:rFonts w:ascii="Times New Roman" w:hAnsi="Times New Roman" w:cs="Times New Roman"/>
          <w:color w:val="1E272C"/>
          <w:sz w:val="24"/>
          <w:szCs w:val="24"/>
          <w:lang w:val="es-MX"/>
        </w:rPr>
        <w:t xml:space="preserve">haciendo </w:t>
      </w:r>
      <w:r w:rsidR="007E2B59">
        <w:rPr>
          <w:rFonts w:ascii="Times New Roman" w:hAnsi="Times New Roman" w:cs="Times New Roman"/>
          <w:color w:val="1E272C"/>
          <w:sz w:val="24"/>
          <w:szCs w:val="24"/>
          <w:lang w:val="es-MX"/>
        </w:rPr>
        <w:t>más</w:t>
      </w:r>
      <w:r w:rsidR="008C7AA3">
        <w:rPr>
          <w:rFonts w:ascii="Times New Roman" w:hAnsi="Times New Roman" w:cs="Times New Roman"/>
          <w:color w:val="1E272C"/>
          <w:sz w:val="24"/>
          <w:szCs w:val="24"/>
          <w:lang w:val="es-MX"/>
        </w:rPr>
        <w:t xml:space="preserve"> factible la </w:t>
      </w:r>
      <w:r w:rsidRPr="000A3EDA">
        <w:rPr>
          <w:rFonts w:ascii="Times New Roman" w:hAnsi="Times New Roman" w:cs="Times New Roman"/>
          <w:color w:val="1E272C"/>
          <w:sz w:val="24"/>
          <w:szCs w:val="24"/>
          <w:lang w:val="es-MX"/>
        </w:rPr>
        <w:t xml:space="preserve"> prestación del </w:t>
      </w:r>
      <w:r w:rsidR="00DC2165" w:rsidRPr="000A3EDA">
        <w:rPr>
          <w:rFonts w:ascii="Times New Roman" w:hAnsi="Times New Roman" w:cs="Times New Roman"/>
          <w:color w:val="1E272C"/>
          <w:sz w:val="24"/>
          <w:szCs w:val="24"/>
          <w:lang w:val="es-MX"/>
        </w:rPr>
        <w:t>servicio</w:t>
      </w:r>
      <w:r w:rsidR="00DC2165">
        <w:rPr>
          <w:rFonts w:ascii="Arial" w:hAnsi="Arial" w:cs="Arial"/>
          <w:color w:val="1E272C"/>
          <w:sz w:val="24"/>
          <w:szCs w:val="24"/>
          <w:lang w:val="es-MX"/>
        </w:rPr>
        <w:t xml:space="preserve">. </w:t>
      </w:r>
      <w:r w:rsidR="00DC2165" w:rsidRPr="00DC2165">
        <w:rPr>
          <w:rFonts w:ascii="Times New Roman" w:hAnsi="Times New Roman" w:cs="Times New Roman"/>
          <w:color w:val="1E272C"/>
          <w:sz w:val="24"/>
          <w:szCs w:val="24"/>
          <w:lang w:val="es-MX"/>
        </w:rPr>
        <w:t>Figura 6.</w:t>
      </w:r>
    </w:p>
    <w:p w:rsidR="00DB3689" w:rsidRDefault="00DB3689" w:rsidP="00434F64">
      <w:pPr>
        <w:spacing w:after="0" w:line="360" w:lineRule="auto"/>
        <w:ind w:left="102" w:right="-41"/>
        <w:jc w:val="both"/>
        <w:rPr>
          <w:rFonts w:ascii="Times New Roman" w:hAnsi="Times New Roman" w:cs="Times New Roman"/>
          <w:color w:val="1E272C"/>
          <w:sz w:val="24"/>
          <w:szCs w:val="24"/>
          <w:lang w:val="es-MX"/>
        </w:rPr>
      </w:pPr>
    </w:p>
    <w:p w:rsidR="00DB3689" w:rsidRDefault="00DB3689" w:rsidP="00434F64">
      <w:pPr>
        <w:spacing w:after="0" w:line="360" w:lineRule="auto"/>
        <w:ind w:left="102" w:right="-41"/>
        <w:jc w:val="both"/>
        <w:rPr>
          <w:rFonts w:ascii="Times New Roman" w:hAnsi="Times New Roman" w:cs="Times New Roman"/>
          <w:color w:val="1E272C"/>
          <w:sz w:val="24"/>
          <w:szCs w:val="24"/>
          <w:lang w:val="es-MX"/>
        </w:rPr>
      </w:pPr>
    </w:p>
    <w:p w:rsidR="00DB3689" w:rsidRDefault="00DB3689" w:rsidP="00434F64">
      <w:pPr>
        <w:spacing w:after="0" w:line="360" w:lineRule="auto"/>
        <w:ind w:left="102" w:right="-41"/>
        <w:jc w:val="both"/>
        <w:rPr>
          <w:rFonts w:ascii="Times New Roman" w:hAnsi="Times New Roman" w:cs="Times New Roman"/>
          <w:color w:val="1E272C"/>
          <w:sz w:val="24"/>
          <w:szCs w:val="24"/>
          <w:lang w:val="es-MX"/>
        </w:rPr>
      </w:pPr>
    </w:p>
    <w:p w:rsidR="00DB3689" w:rsidRPr="00DC2165" w:rsidRDefault="00DB3689" w:rsidP="00434F64">
      <w:pPr>
        <w:spacing w:after="0" w:line="360" w:lineRule="auto"/>
        <w:ind w:left="102" w:right="-41"/>
        <w:jc w:val="both"/>
        <w:rPr>
          <w:rFonts w:ascii="Times New Roman" w:hAnsi="Times New Roman" w:cs="Times New Roman"/>
          <w:color w:val="1E272C"/>
          <w:sz w:val="24"/>
          <w:szCs w:val="24"/>
          <w:lang w:val="es-MX"/>
        </w:rPr>
      </w:pPr>
    </w:p>
    <w:p w:rsidR="000B1971" w:rsidRDefault="000B1971" w:rsidP="000B1971">
      <w:pPr>
        <w:tabs>
          <w:tab w:val="left" w:pos="8647"/>
        </w:tabs>
        <w:spacing w:after="0" w:line="360" w:lineRule="auto"/>
        <w:ind w:left="-851" w:right="1178"/>
        <w:jc w:val="both"/>
        <w:rPr>
          <w:rFonts w:ascii="Arial" w:eastAsia="Times New Roman" w:hAnsi="Arial" w:cs="Arial"/>
          <w:spacing w:val="2"/>
          <w:sz w:val="24"/>
          <w:szCs w:val="24"/>
          <w:lang w:val="es-MX"/>
        </w:rPr>
      </w:pPr>
      <w:r w:rsidRPr="000B1971">
        <w:rPr>
          <w:rFonts w:ascii="Arial" w:hAnsi="Arial" w:cs="Arial"/>
          <w:noProof/>
          <w:color w:val="1E272C"/>
          <w:sz w:val="24"/>
          <w:szCs w:val="24"/>
          <w:lang w:val="es-MX" w:eastAsia="es-MX"/>
        </w:rPr>
        <w:drawing>
          <wp:inline distT="0" distB="0" distL="0" distR="0">
            <wp:extent cx="5801503" cy="4866198"/>
            <wp:effectExtent l="19050" t="0" r="8747" b="0"/>
            <wp:docPr id="5" name="20 Imagen" descr="to b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2.jpg"/>
                    <pic:cNvPicPr/>
                  </pic:nvPicPr>
                  <pic:blipFill>
                    <a:blip r:embed="rId15" cstate="print"/>
                    <a:stretch>
                      <a:fillRect/>
                    </a:stretch>
                  </pic:blipFill>
                  <pic:spPr>
                    <a:xfrm>
                      <a:off x="0" y="0"/>
                      <a:ext cx="5818236" cy="4880233"/>
                    </a:xfrm>
                    <a:prstGeom prst="rect">
                      <a:avLst/>
                    </a:prstGeom>
                  </pic:spPr>
                </pic:pic>
              </a:graphicData>
            </a:graphic>
          </wp:inline>
        </w:drawing>
      </w:r>
    </w:p>
    <w:p w:rsidR="00DC2165" w:rsidRPr="00DC2165" w:rsidRDefault="00DC2165" w:rsidP="00DC2165">
      <w:pPr>
        <w:pStyle w:val="Epgrafe"/>
        <w:spacing w:after="0"/>
        <w:jc w:val="center"/>
        <w:rPr>
          <w:rFonts w:ascii="Times New Roman" w:hAnsi="Times New Roman" w:cs="Times New Roman"/>
          <w:b w:val="0"/>
          <w:i w:val="0"/>
          <w:color w:val="auto"/>
          <w:sz w:val="20"/>
          <w:szCs w:val="20"/>
          <w:lang w:val="es-MX"/>
        </w:rPr>
      </w:pPr>
      <w:r w:rsidRPr="00DC2165">
        <w:rPr>
          <w:rFonts w:ascii="Times New Roman" w:hAnsi="Times New Roman" w:cs="Times New Roman"/>
          <w:b w:val="0"/>
          <w:i w:val="0"/>
          <w:color w:val="auto"/>
          <w:sz w:val="20"/>
          <w:szCs w:val="20"/>
          <w:lang w:val="es-MX"/>
        </w:rPr>
        <w:t xml:space="preserve">Figura </w:t>
      </w:r>
      <w:r>
        <w:rPr>
          <w:rFonts w:ascii="Times New Roman" w:hAnsi="Times New Roman" w:cs="Times New Roman"/>
          <w:b w:val="0"/>
          <w:i w:val="0"/>
          <w:color w:val="auto"/>
          <w:sz w:val="20"/>
          <w:szCs w:val="20"/>
          <w:lang w:val="es-MX"/>
        </w:rPr>
        <w:t>5</w:t>
      </w:r>
      <w:r w:rsidRPr="00DC2165">
        <w:rPr>
          <w:rFonts w:ascii="Times New Roman" w:hAnsi="Times New Roman" w:cs="Times New Roman"/>
          <w:b w:val="0"/>
          <w:i w:val="0"/>
          <w:color w:val="auto"/>
          <w:sz w:val="20"/>
          <w:szCs w:val="20"/>
          <w:lang w:val="es-MX"/>
        </w:rPr>
        <w:t>. Modelo AS-IS. Eliminación de tarea archivar y procesar.</w:t>
      </w:r>
    </w:p>
    <w:p w:rsidR="00DC2165" w:rsidRDefault="00DC2165" w:rsidP="00DC2165">
      <w:pPr>
        <w:pStyle w:val="Epgrafe"/>
        <w:spacing w:after="0"/>
        <w:jc w:val="center"/>
        <w:rPr>
          <w:rFonts w:ascii="Times New Roman" w:hAnsi="Times New Roman" w:cs="Times New Roman"/>
          <w:b w:val="0"/>
          <w:i w:val="0"/>
          <w:color w:val="auto"/>
          <w:sz w:val="20"/>
          <w:szCs w:val="20"/>
          <w:lang w:val="es-MX"/>
        </w:rPr>
      </w:pPr>
      <w:r w:rsidRPr="00DC2165">
        <w:rPr>
          <w:rFonts w:ascii="Times New Roman" w:hAnsi="Times New Roman" w:cs="Times New Roman"/>
          <w:b w:val="0"/>
          <w:i w:val="0"/>
          <w:color w:val="auto"/>
          <w:sz w:val="20"/>
          <w:szCs w:val="20"/>
          <w:lang w:val="es-MX"/>
        </w:rPr>
        <w:t>Fuente: Diagramas obtenidos del modelado de las actividades con la herramienta CAPYROX.</w:t>
      </w: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B3689" w:rsidRDefault="00DB3689" w:rsidP="00DB3689">
      <w:pPr>
        <w:rPr>
          <w:lang w:val="es-MX" w:bidi="en-US"/>
        </w:rPr>
      </w:pPr>
    </w:p>
    <w:p w:rsidR="00DC2165" w:rsidRDefault="00DC2165" w:rsidP="006648AC">
      <w:pPr>
        <w:tabs>
          <w:tab w:val="left" w:pos="8647"/>
        </w:tabs>
        <w:spacing w:after="0" w:line="360" w:lineRule="auto"/>
        <w:ind w:right="1178"/>
        <w:jc w:val="both"/>
        <w:rPr>
          <w:rFonts w:ascii="Arial" w:eastAsia="Times New Roman" w:hAnsi="Arial" w:cs="Arial"/>
          <w:spacing w:val="2"/>
          <w:sz w:val="24"/>
          <w:szCs w:val="24"/>
          <w:lang w:val="es-MX"/>
        </w:rPr>
      </w:pPr>
    </w:p>
    <w:p w:rsidR="000B1971" w:rsidRPr="00E44339" w:rsidRDefault="000B1971" w:rsidP="000B1971">
      <w:pPr>
        <w:spacing w:after="0" w:line="360" w:lineRule="auto"/>
        <w:ind w:left="-426" w:right="1178"/>
        <w:jc w:val="both"/>
        <w:rPr>
          <w:rFonts w:ascii="Arial" w:eastAsia="Times New Roman" w:hAnsi="Arial" w:cs="Arial"/>
          <w:spacing w:val="2"/>
          <w:sz w:val="24"/>
          <w:szCs w:val="24"/>
          <w:lang w:val="es-MX"/>
        </w:rPr>
      </w:pPr>
      <w:r w:rsidRPr="000B1971">
        <w:rPr>
          <w:rFonts w:ascii="Arial" w:eastAsia="Times New Roman" w:hAnsi="Arial" w:cs="Arial"/>
          <w:noProof/>
          <w:spacing w:val="2"/>
          <w:sz w:val="24"/>
          <w:szCs w:val="24"/>
          <w:lang w:val="es-MX" w:eastAsia="es-MX"/>
        </w:rPr>
        <w:drawing>
          <wp:inline distT="0" distB="0" distL="0" distR="0">
            <wp:extent cx="5922117" cy="3991554"/>
            <wp:effectExtent l="19050" t="0" r="2433" b="0"/>
            <wp:docPr id="6" name="19 Imagen" descr="to b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e 1.jpg"/>
                    <pic:cNvPicPr/>
                  </pic:nvPicPr>
                  <pic:blipFill>
                    <a:blip r:embed="rId16" cstate="print"/>
                    <a:stretch>
                      <a:fillRect/>
                    </a:stretch>
                  </pic:blipFill>
                  <pic:spPr>
                    <a:xfrm>
                      <a:off x="0" y="0"/>
                      <a:ext cx="5930670" cy="3997319"/>
                    </a:xfrm>
                    <a:prstGeom prst="rect">
                      <a:avLst/>
                    </a:prstGeom>
                  </pic:spPr>
                </pic:pic>
              </a:graphicData>
            </a:graphic>
          </wp:inline>
        </w:drawing>
      </w:r>
    </w:p>
    <w:p w:rsidR="00C00036" w:rsidRPr="00C00036" w:rsidRDefault="00C00036" w:rsidP="00C00036">
      <w:pPr>
        <w:pStyle w:val="Epgrafe"/>
        <w:spacing w:after="0"/>
        <w:jc w:val="center"/>
        <w:rPr>
          <w:rFonts w:ascii="Times New Roman" w:hAnsi="Times New Roman" w:cs="Times New Roman"/>
          <w:b w:val="0"/>
          <w:i w:val="0"/>
          <w:color w:val="auto"/>
          <w:sz w:val="20"/>
          <w:szCs w:val="20"/>
          <w:lang w:val="es-MX"/>
        </w:rPr>
      </w:pPr>
      <w:r w:rsidRPr="00C00036">
        <w:rPr>
          <w:rFonts w:ascii="Times New Roman" w:hAnsi="Times New Roman" w:cs="Times New Roman"/>
          <w:b w:val="0"/>
          <w:i w:val="0"/>
          <w:color w:val="auto"/>
          <w:sz w:val="20"/>
          <w:szCs w:val="20"/>
          <w:lang w:val="es-MX"/>
        </w:rPr>
        <w:t xml:space="preserve">Figura </w:t>
      </w:r>
      <w:r>
        <w:rPr>
          <w:rFonts w:ascii="Times New Roman" w:hAnsi="Times New Roman" w:cs="Times New Roman"/>
          <w:b w:val="0"/>
          <w:i w:val="0"/>
          <w:color w:val="auto"/>
          <w:sz w:val="20"/>
          <w:szCs w:val="20"/>
          <w:lang w:val="es-MX"/>
        </w:rPr>
        <w:t>6</w:t>
      </w:r>
      <w:r w:rsidRPr="00C00036">
        <w:rPr>
          <w:rFonts w:ascii="Times New Roman" w:hAnsi="Times New Roman" w:cs="Times New Roman"/>
          <w:b w:val="0"/>
          <w:i w:val="0"/>
          <w:color w:val="auto"/>
          <w:sz w:val="20"/>
          <w:szCs w:val="20"/>
          <w:lang w:val="es-MX"/>
        </w:rPr>
        <w:t>. Modelo TO-BE. Propuesta futura para gestión de expendio de MC</w:t>
      </w:r>
    </w:p>
    <w:p w:rsidR="00C00036" w:rsidRPr="00C00036" w:rsidRDefault="00C00036" w:rsidP="00ED399E">
      <w:pPr>
        <w:pStyle w:val="Epgrafe"/>
        <w:spacing w:after="0" w:line="360" w:lineRule="auto"/>
        <w:jc w:val="center"/>
        <w:rPr>
          <w:rFonts w:ascii="Times New Roman" w:hAnsi="Times New Roman" w:cs="Times New Roman"/>
          <w:b w:val="0"/>
          <w:i w:val="0"/>
          <w:color w:val="1E272C"/>
          <w:sz w:val="20"/>
          <w:szCs w:val="20"/>
          <w:lang w:val="es-MX"/>
        </w:rPr>
      </w:pPr>
      <w:r w:rsidRPr="00C00036">
        <w:rPr>
          <w:rFonts w:ascii="Times New Roman" w:hAnsi="Times New Roman" w:cs="Times New Roman"/>
          <w:b w:val="0"/>
          <w:i w:val="0"/>
          <w:color w:val="auto"/>
          <w:sz w:val="20"/>
          <w:szCs w:val="20"/>
          <w:lang w:val="es-MX"/>
        </w:rPr>
        <w:t>Fuente: Diagramas obtenidos del modelado de las actividades con la herramienta CAPYROX</w:t>
      </w:r>
      <w:r w:rsidRPr="00C00036">
        <w:rPr>
          <w:rFonts w:ascii="Times New Roman" w:hAnsi="Times New Roman" w:cs="Times New Roman"/>
          <w:b w:val="0"/>
          <w:i w:val="0"/>
          <w:sz w:val="20"/>
          <w:szCs w:val="20"/>
          <w:lang w:val="es-MX"/>
        </w:rPr>
        <w:t>.</w:t>
      </w:r>
    </w:p>
    <w:p w:rsidR="00C00036" w:rsidRPr="00B24864" w:rsidRDefault="002E4EAA" w:rsidP="00B24864">
      <w:pPr>
        <w:spacing w:after="0" w:line="360" w:lineRule="auto"/>
        <w:jc w:val="both"/>
        <w:rPr>
          <w:rFonts w:ascii="Times New Roman" w:hAnsi="Times New Roman" w:cs="Times New Roman"/>
          <w:color w:val="1E272C"/>
          <w:sz w:val="24"/>
          <w:szCs w:val="24"/>
          <w:lang w:val="es-MX"/>
        </w:rPr>
      </w:pPr>
      <w:r w:rsidRPr="002E4EAA">
        <w:rPr>
          <w:rFonts w:ascii="Times New Roman" w:hAnsi="Times New Roman" w:cs="Times New Roman"/>
          <w:color w:val="1E272C"/>
          <w:sz w:val="24"/>
          <w:szCs w:val="24"/>
          <w:lang w:val="es-MX"/>
        </w:rPr>
        <w:t xml:space="preserve">La propuesta de mejoras definida se basa en la incorporación de Tecnologías de Información (Sistema Gestión de Medicamentos Controlados SGMC) diseñando una solución que simplifica la actividad de prestación del servicio al pretender informatizar el SI optimizado de la actividad y no los registros que en la actualidad se llevan para su control. Se unifican todos los modelos en el </w:t>
      </w:r>
      <w:r w:rsidRPr="002E4EAA">
        <w:rPr>
          <w:rFonts w:ascii="Times New Roman" w:hAnsi="Times New Roman" w:cs="Times New Roman"/>
          <w:color w:val="1E272C"/>
          <w:sz w:val="24"/>
          <w:szCs w:val="24"/>
          <w:u w:val="single"/>
          <w:lang w:val="es-MX"/>
        </w:rPr>
        <w:t>modelo 30-46 con control de venta</w:t>
      </w:r>
      <w:r w:rsidRPr="002E4EAA">
        <w:rPr>
          <w:rFonts w:ascii="Times New Roman" w:hAnsi="Times New Roman" w:cs="Times New Roman"/>
          <w:color w:val="1E272C"/>
          <w:sz w:val="24"/>
          <w:szCs w:val="24"/>
          <w:lang w:val="es-MX"/>
        </w:rPr>
        <w:t>, dónde se recogen los datos reglamentarios que exige el programa de medicamentos controlados para su ejecución y control, que una vez actualizado los datos recogidos, se generen todos los reportes necesarios. Esto beneficiará al universo de clientes que tributan a este programa como se observa en la figura anterior.</w:t>
      </w:r>
    </w:p>
    <w:p w:rsidR="006648AC" w:rsidRDefault="001B469E" w:rsidP="00B24864">
      <w:pPr>
        <w:spacing w:after="0" w:line="360" w:lineRule="auto"/>
        <w:ind w:right="-41"/>
        <w:jc w:val="both"/>
        <w:rPr>
          <w:rFonts w:ascii="Times New Roman" w:hAnsi="Times New Roman" w:cs="Times New Roman"/>
          <w:sz w:val="24"/>
          <w:szCs w:val="24"/>
          <w:lang w:val="es-MX"/>
        </w:rPr>
      </w:pPr>
      <w:r w:rsidRPr="00B24864">
        <w:rPr>
          <w:rFonts w:ascii="Times New Roman" w:hAnsi="Times New Roman" w:cs="Times New Roman"/>
          <w:sz w:val="24"/>
          <w:szCs w:val="24"/>
          <w:lang w:val="es-MX"/>
        </w:rPr>
        <w:t xml:space="preserve">Al representar la actividad de </w:t>
      </w:r>
      <w:r w:rsidR="00743109" w:rsidRPr="00B24864">
        <w:rPr>
          <w:rFonts w:ascii="Times New Roman" w:hAnsi="Times New Roman" w:cs="Times New Roman"/>
          <w:sz w:val="24"/>
          <w:szCs w:val="24"/>
          <w:lang w:val="es-MX"/>
        </w:rPr>
        <w:t>expendio, es</w:t>
      </w:r>
      <w:r w:rsidRPr="00B24864">
        <w:rPr>
          <w:rFonts w:ascii="Times New Roman" w:hAnsi="Times New Roman" w:cs="Times New Roman"/>
          <w:sz w:val="24"/>
          <w:szCs w:val="24"/>
          <w:lang w:val="es-MX"/>
        </w:rPr>
        <w:t xml:space="preserve"> relevante la evidencia de cómo se recupera </w:t>
      </w:r>
    </w:p>
    <w:p w:rsidR="006648AC" w:rsidRDefault="006648AC" w:rsidP="00B24864">
      <w:pPr>
        <w:spacing w:after="0" w:line="360" w:lineRule="auto"/>
        <w:ind w:right="-41"/>
        <w:jc w:val="both"/>
        <w:rPr>
          <w:rFonts w:ascii="Times New Roman" w:hAnsi="Times New Roman" w:cs="Times New Roman"/>
          <w:sz w:val="24"/>
          <w:szCs w:val="24"/>
          <w:lang w:val="es-MX"/>
        </w:rPr>
      </w:pPr>
    </w:p>
    <w:p w:rsidR="006648AC" w:rsidRDefault="006648AC" w:rsidP="00B24864">
      <w:pPr>
        <w:spacing w:after="0" w:line="360" w:lineRule="auto"/>
        <w:ind w:right="-41"/>
        <w:jc w:val="both"/>
        <w:rPr>
          <w:rFonts w:ascii="Times New Roman" w:hAnsi="Times New Roman" w:cs="Times New Roman"/>
          <w:sz w:val="24"/>
          <w:szCs w:val="24"/>
          <w:lang w:val="es-MX"/>
        </w:rPr>
      </w:pPr>
    </w:p>
    <w:p w:rsidR="006648AC" w:rsidRDefault="006648AC" w:rsidP="00B24864">
      <w:pPr>
        <w:spacing w:after="0" w:line="360" w:lineRule="auto"/>
        <w:ind w:right="-41"/>
        <w:jc w:val="both"/>
        <w:rPr>
          <w:rFonts w:ascii="Times New Roman" w:hAnsi="Times New Roman" w:cs="Times New Roman"/>
          <w:sz w:val="24"/>
          <w:szCs w:val="24"/>
          <w:lang w:val="es-MX"/>
        </w:rPr>
      </w:pPr>
    </w:p>
    <w:p w:rsidR="006648AC" w:rsidRDefault="006648AC" w:rsidP="00B24864">
      <w:pPr>
        <w:spacing w:after="0" w:line="360" w:lineRule="auto"/>
        <w:ind w:right="-41"/>
        <w:jc w:val="both"/>
        <w:rPr>
          <w:rFonts w:ascii="Times New Roman" w:hAnsi="Times New Roman" w:cs="Times New Roman"/>
          <w:sz w:val="24"/>
          <w:szCs w:val="24"/>
          <w:lang w:val="es-MX"/>
        </w:rPr>
      </w:pPr>
    </w:p>
    <w:p w:rsidR="002E4EAA" w:rsidRPr="00B24864" w:rsidRDefault="001B469E" w:rsidP="00B24864">
      <w:pPr>
        <w:spacing w:after="0" w:line="360" w:lineRule="auto"/>
        <w:ind w:right="-41"/>
        <w:jc w:val="both"/>
        <w:rPr>
          <w:rFonts w:ascii="Times New Roman" w:hAnsi="Times New Roman" w:cs="Times New Roman"/>
          <w:sz w:val="24"/>
          <w:szCs w:val="24"/>
          <w:lang w:val="es-MX"/>
        </w:rPr>
      </w:pPr>
      <w:r w:rsidRPr="00B24864">
        <w:rPr>
          <w:rFonts w:ascii="Times New Roman" w:hAnsi="Times New Roman" w:cs="Times New Roman"/>
          <w:sz w:val="24"/>
          <w:szCs w:val="24"/>
          <w:lang w:val="es-MX"/>
        </w:rPr>
        <w:t>en el diseño futuro el roll que debe desempeñar el técnico responsable del programa ,aprovechando sus potencialidades al realizar toda la actividad que le corresponde para gestionar los MC en el área de venta, presto a desempeñar conjuntamente la actividad de dispensación de medicamentos. El dependiente puede realizar la labor de expendio de manera ágil ya que solo debe confeccionar el comprobante de venta con sus requisitos y efectuar la entrega de los medicamentos de forma oportuna. La actividad de archivar se simplifica ya que el sistema guarda todo el historial por cada paciente, solo se archivan los documentos que por reglamentación deben salvaguardarse en la unidad por el tiempo estipulado, como certificado médico, comprobante de venta, hago constar externo y tarjetas de control canceladas. Figura 7.</w:t>
      </w:r>
    </w:p>
    <w:p w:rsidR="000D7133" w:rsidRDefault="000D7133" w:rsidP="000D7133">
      <w:pPr>
        <w:spacing w:after="0" w:line="360" w:lineRule="auto"/>
        <w:ind w:left="102" w:right="1178"/>
        <w:jc w:val="both"/>
        <w:rPr>
          <w:rFonts w:ascii="Times New Roman" w:eastAsia="Times New Roman" w:hAnsi="Times New Roman" w:cs="Times New Roman"/>
          <w:spacing w:val="2"/>
          <w:sz w:val="24"/>
          <w:szCs w:val="24"/>
          <w:highlight w:val="yellow"/>
          <w:lang w:val="es-MX"/>
        </w:rPr>
      </w:pPr>
      <w:r w:rsidRPr="000D7133">
        <w:rPr>
          <w:rFonts w:ascii="Arial" w:hAnsi="Arial" w:cs="Arial"/>
          <w:i/>
          <w:noProof/>
          <w:sz w:val="24"/>
          <w:szCs w:val="24"/>
          <w:lang w:val="es-MX" w:eastAsia="es-MX"/>
        </w:rPr>
        <w:drawing>
          <wp:inline distT="0" distB="0" distL="0" distR="0">
            <wp:extent cx="5570717" cy="3816626"/>
            <wp:effectExtent l="1905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575448" cy="3819867"/>
                    </a:xfrm>
                    <a:prstGeom prst="rect">
                      <a:avLst/>
                    </a:prstGeom>
                    <a:noFill/>
                    <a:ln w="9525">
                      <a:noFill/>
                      <a:miter lim="800000"/>
                      <a:headEnd/>
                      <a:tailEnd/>
                    </a:ln>
                  </pic:spPr>
                </pic:pic>
              </a:graphicData>
            </a:graphic>
          </wp:inline>
        </w:drawing>
      </w:r>
    </w:p>
    <w:p w:rsidR="000D7133" w:rsidRPr="000D7133" w:rsidRDefault="000D7133" w:rsidP="000D7133">
      <w:pPr>
        <w:pStyle w:val="Epgrafe"/>
        <w:spacing w:after="0" w:line="360" w:lineRule="auto"/>
        <w:jc w:val="right"/>
        <w:rPr>
          <w:rFonts w:ascii="Times New Roman" w:hAnsi="Times New Roman" w:cs="Times New Roman"/>
          <w:b w:val="0"/>
          <w:i w:val="0"/>
          <w:color w:val="auto"/>
          <w:sz w:val="20"/>
          <w:szCs w:val="20"/>
          <w:lang w:val="es-MX"/>
        </w:rPr>
      </w:pPr>
      <w:r w:rsidRPr="000D7133">
        <w:rPr>
          <w:rFonts w:ascii="Times New Roman" w:hAnsi="Times New Roman" w:cs="Times New Roman"/>
          <w:b w:val="0"/>
          <w:i w:val="0"/>
          <w:color w:val="auto"/>
          <w:sz w:val="20"/>
          <w:szCs w:val="20"/>
          <w:lang w:val="es-MX"/>
        </w:rPr>
        <w:t>Figura 7</w:t>
      </w:r>
      <w:r w:rsidRPr="000D7133">
        <w:rPr>
          <w:rFonts w:ascii="Times New Roman" w:hAnsi="Times New Roman" w:cs="Times New Roman"/>
          <w:i w:val="0"/>
          <w:color w:val="auto"/>
          <w:sz w:val="20"/>
          <w:szCs w:val="20"/>
          <w:lang w:val="es-MX"/>
        </w:rPr>
        <w:t>.</w:t>
      </w:r>
      <w:r w:rsidRPr="000D7133">
        <w:rPr>
          <w:rFonts w:ascii="Times New Roman" w:hAnsi="Times New Roman" w:cs="Times New Roman"/>
          <w:b w:val="0"/>
          <w:i w:val="0"/>
          <w:color w:val="auto"/>
          <w:sz w:val="20"/>
          <w:szCs w:val="20"/>
          <w:lang w:val="es-MX"/>
        </w:rPr>
        <w:t xml:space="preserve"> Modelo TO-BE. Propuesta futura para gestión de expendio de medicamentos controlados. </w:t>
      </w:r>
    </w:p>
    <w:p w:rsidR="00757A01" w:rsidRPr="00FD1462" w:rsidRDefault="000D7133" w:rsidP="00FD1462">
      <w:pPr>
        <w:pStyle w:val="Epgrafe"/>
        <w:spacing w:after="0" w:line="360" w:lineRule="auto"/>
        <w:jc w:val="right"/>
        <w:rPr>
          <w:rFonts w:ascii="Times New Roman" w:hAnsi="Times New Roman" w:cs="Times New Roman"/>
          <w:i w:val="0"/>
          <w:color w:val="1E272C"/>
          <w:sz w:val="20"/>
          <w:szCs w:val="20"/>
          <w:lang w:val="es-MX"/>
        </w:rPr>
      </w:pPr>
      <w:r w:rsidRPr="000D7133">
        <w:rPr>
          <w:rFonts w:ascii="Times New Roman" w:hAnsi="Times New Roman" w:cs="Times New Roman"/>
          <w:b w:val="0"/>
          <w:i w:val="0"/>
          <w:color w:val="auto"/>
          <w:sz w:val="20"/>
          <w:szCs w:val="20"/>
          <w:lang w:val="es-MX"/>
        </w:rPr>
        <w:t>Fuente: Diagramas obtenidos del modelado de las actividades con la herramienta CAPYROX</w:t>
      </w:r>
      <w:r w:rsidRPr="000D7133">
        <w:rPr>
          <w:rFonts w:ascii="Times New Roman" w:hAnsi="Times New Roman" w:cs="Times New Roman"/>
          <w:i w:val="0"/>
          <w:sz w:val="20"/>
          <w:szCs w:val="20"/>
          <w:lang w:val="es-MX"/>
        </w:rPr>
        <w:t>.</w:t>
      </w:r>
    </w:p>
    <w:p w:rsidR="006648AC" w:rsidRDefault="006648AC" w:rsidP="00FD1462">
      <w:pPr>
        <w:spacing w:after="0" w:line="360" w:lineRule="auto"/>
        <w:rPr>
          <w:rFonts w:ascii="Times New Roman" w:hAnsi="Times New Roman" w:cs="Times New Roman"/>
          <w:sz w:val="24"/>
          <w:szCs w:val="24"/>
          <w:lang w:val="es-MX"/>
        </w:rPr>
      </w:pPr>
    </w:p>
    <w:p w:rsidR="006648AC" w:rsidRDefault="006648AC" w:rsidP="00FD1462">
      <w:pPr>
        <w:spacing w:after="0" w:line="360" w:lineRule="auto"/>
        <w:rPr>
          <w:rFonts w:ascii="Times New Roman" w:hAnsi="Times New Roman" w:cs="Times New Roman"/>
          <w:sz w:val="24"/>
          <w:szCs w:val="24"/>
          <w:lang w:val="es-MX"/>
        </w:rPr>
      </w:pPr>
    </w:p>
    <w:p w:rsidR="006648AC" w:rsidRDefault="006648AC" w:rsidP="00FD1462">
      <w:pPr>
        <w:spacing w:after="0" w:line="360" w:lineRule="auto"/>
        <w:rPr>
          <w:rFonts w:ascii="Times New Roman" w:hAnsi="Times New Roman" w:cs="Times New Roman"/>
          <w:sz w:val="24"/>
          <w:szCs w:val="24"/>
          <w:lang w:val="es-MX"/>
        </w:rPr>
      </w:pPr>
    </w:p>
    <w:p w:rsidR="006648AC" w:rsidRDefault="006648AC" w:rsidP="00FD1462">
      <w:pPr>
        <w:spacing w:after="0" w:line="360" w:lineRule="auto"/>
        <w:rPr>
          <w:rFonts w:ascii="Times New Roman" w:hAnsi="Times New Roman" w:cs="Times New Roman"/>
          <w:sz w:val="24"/>
          <w:szCs w:val="24"/>
          <w:lang w:val="es-MX"/>
        </w:rPr>
      </w:pPr>
    </w:p>
    <w:p w:rsidR="006648AC" w:rsidRDefault="006648AC" w:rsidP="006648AC">
      <w:pPr>
        <w:spacing w:after="0" w:line="360" w:lineRule="auto"/>
        <w:jc w:val="both"/>
        <w:rPr>
          <w:rFonts w:ascii="Times New Roman" w:hAnsi="Times New Roman" w:cs="Times New Roman"/>
          <w:sz w:val="24"/>
          <w:szCs w:val="24"/>
          <w:lang w:val="es-MX"/>
        </w:rPr>
      </w:pPr>
    </w:p>
    <w:p w:rsidR="00757A01" w:rsidRPr="00FD1462" w:rsidRDefault="00757A01" w:rsidP="006648AC">
      <w:pPr>
        <w:spacing w:after="0" w:line="360" w:lineRule="auto"/>
        <w:jc w:val="both"/>
        <w:rPr>
          <w:lang w:val="es-MX"/>
        </w:rPr>
      </w:pPr>
      <w:r w:rsidRPr="00FD1462">
        <w:rPr>
          <w:rFonts w:ascii="Times New Roman" w:hAnsi="Times New Roman" w:cs="Times New Roman"/>
          <w:sz w:val="24"/>
          <w:szCs w:val="24"/>
          <w:lang w:val="es-MX"/>
        </w:rPr>
        <w:t>Dentro de las principales ventajas</w:t>
      </w:r>
      <w:r w:rsidRPr="00FD1462">
        <w:rPr>
          <w:rFonts w:ascii="Times New Roman" w:hAnsi="Times New Roman" w:cs="Times New Roman"/>
          <w:i/>
          <w:sz w:val="24"/>
          <w:szCs w:val="24"/>
          <w:lang w:val="es-MX"/>
        </w:rPr>
        <w:t xml:space="preserve"> </w:t>
      </w:r>
      <w:r w:rsidR="00FD1462" w:rsidRPr="00FD1462">
        <w:rPr>
          <w:rFonts w:ascii="Times New Roman" w:hAnsi="Times New Roman" w:cs="Times New Roman"/>
          <w:sz w:val="24"/>
          <w:szCs w:val="24"/>
          <w:lang w:val="es-MX"/>
        </w:rPr>
        <w:t>de la propues</w:t>
      </w:r>
      <w:r w:rsidR="006648AC">
        <w:rPr>
          <w:rFonts w:ascii="Times New Roman" w:hAnsi="Times New Roman" w:cs="Times New Roman"/>
          <w:sz w:val="24"/>
          <w:szCs w:val="24"/>
          <w:lang w:val="es-MX"/>
        </w:rPr>
        <w:t xml:space="preserve">ta de rediseño en el sistema de </w:t>
      </w:r>
      <w:r w:rsidR="00FD1462" w:rsidRPr="00FD1462">
        <w:rPr>
          <w:rFonts w:ascii="Times New Roman" w:hAnsi="Times New Roman" w:cs="Times New Roman"/>
          <w:sz w:val="24"/>
          <w:szCs w:val="24"/>
          <w:lang w:val="es-MX"/>
        </w:rPr>
        <w:t>información para la mejora del expendio de medicamentos controlado</w:t>
      </w:r>
      <w:r w:rsidR="00FD1462" w:rsidRPr="004745C2">
        <w:rPr>
          <w:lang w:val="es-MX"/>
        </w:rPr>
        <w:t>s</w:t>
      </w:r>
      <w:r w:rsidR="00FD1462">
        <w:rPr>
          <w:lang w:val="es-MX"/>
        </w:rPr>
        <w:t xml:space="preserve"> </w:t>
      </w:r>
      <w:r w:rsidRPr="00FD1462">
        <w:rPr>
          <w:rFonts w:ascii="Times New Roman" w:hAnsi="Times New Roman" w:cs="Times New Roman"/>
          <w:sz w:val="24"/>
          <w:szCs w:val="24"/>
          <w:lang w:val="es-MX"/>
        </w:rPr>
        <w:t>pudieran citarse las siguientes:</w:t>
      </w:r>
    </w:p>
    <w:p w:rsidR="00DB3689" w:rsidRPr="006648AC" w:rsidRDefault="00757A01" w:rsidP="006648AC">
      <w:pPr>
        <w:pStyle w:val="Prrafodelista"/>
        <w:numPr>
          <w:ilvl w:val="0"/>
          <w:numId w:val="7"/>
        </w:numPr>
        <w:spacing w:after="0" w:line="360" w:lineRule="auto"/>
        <w:ind w:left="851" w:hanging="567"/>
        <w:jc w:val="both"/>
        <w:rPr>
          <w:rFonts w:ascii="Times New Roman" w:hAnsi="Times New Roman" w:cs="Times New Roman"/>
          <w:i w:val="0"/>
          <w:sz w:val="24"/>
          <w:szCs w:val="24"/>
          <w:lang w:val="es-MX"/>
        </w:rPr>
      </w:pPr>
      <w:r w:rsidRPr="005E5F4B">
        <w:rPr>
          <w:rFonts w:ascii="Times New Roman" w:hAnsi="Times New Roman" w:cs="Times New Roman"/>
          <w:i w:val="0"/>
          <w:sz w:val="24"/>
          <w:szCs w:val="24"/>
          <w:lang w:val="es-MX"/>
        </w:rPr>
        <w:t>Evita la confección de documentos con duplicidad de información</w:t>
      </w:r>
      <w:r w:rsidR="00E64B07">
        <w:rPr>
          <w:rFonts w:ascii="Times New Roman" w:hAnsi="Times New Roman" w:cs="Times New Roman"/>
          <w:i w:val="0"/>
          <w:sz w:val="24"/>
          <w:szCs w:val="24"/>
          <w:lang w:val="es-MX"/>
        </w:rPr>
        <w:t>, lo que implica optimización de tiempo y mejora en la prestación del servicio</w:t>
      </w:r>
      <w:r w:rsidR="006648AC">
        <w:rPr>
          <w:rFonts w:ascii="Times New Roman" w:hAnsi="Times New Roman" w:cs="Times New Roman"/>
          <w:i w:val="0"/>
          <w:sz w:val="24"/>
          <w:szCs w:val="24"/>
          <w:lang w:val="es-MX"/>
        </w:rPr>
        <w:t>.</w:t>
      </w:r>
    </w:p>
    <w:p w:rsidR="00757A01" w:rsidRPr="005E5F4B" w:rsidRDefault="00757A01" w:rsidP="005E5F4B">
      <w:pPr>
        <w:pStyle w:val="Prrafodelista"/>
        <w:numPr>
          <w:ilvl w:val="0"/>
          <w:numId w:val="7"/>
        </w:numPr>
        <w:spacing w:line="360" w:lineRule="auto"/>
        <w:ind w:left="851" w:hanging="567"/>
        <w:jc w:val="both"/>
        <w:rPr>
          <w:rFonts w:ascii="Times New Roman" w:hAnsi="Times New Roman" w:cs="Times New Roman"/>
          <w:i w:val="0"/>
          <w:sz w:val="24"/>
          <w:szCs w:val="24"/>
          <w:lang w:val="es-MX"/>
        </w:rPr>
      </w:pPr>
      <w:r w:rsidRPr="005E5F4B">
        <w:rPr>
          <w:rFonts w:ascii="Times New Roman" w:hAnsi="Times New Roman" w:cs="Times New Roman"/>
          <w:i w:val="0"/>
          <w:sz w:val="24"/>
          <w:szCs w:val="24"/>
          <w:lang w:val="es-MX"/>
        </w:rPr>
        <w:t>Permite reducir los costos por actividades realizadas aprovechándose las potencialidades del personal técnico en otras labores de la farmacia.</w:t>
      </w:r>
    </w:p>
    <w:p w:rsidR="00757A01" w:rsidRPr="005E5F4B" w:rsidRDefault="00757A01" w:rsidP="005E5F4B">
      <w:pPr>
        <w:pStyle w:val="Prrafodelista"/>
        <w:numPr>
          <w:ilvl w:val="0"/>
          <w:numId w:val="7"/>
        </w:numPr>
        <w:spacing w:line="360" w:lineRule="auto"/>
        <w:ind w:left="851" w:hanging="567"/>
        <w:jc w:val="both"/>
        <w:rPr>
          <w:rFonts w:ascii="Times New Roman" w:hAnsi="Times New Roman" w:cs="Times New Roman"/>
          <w:i w:val="0"/>
          <w:sz w:val="24"/>
          <w:szCs w:val="24"/>
          <w:lang w:val="es-MX"/>
        </w:rPr>
      </w:pPr>
      <w:r w:rsidRPr="005E5F4B">
        <w:rPr>
          <w:rFonts w:ascii="Times New Roman" w:hAnsi="Times New Roman" w:cs="Times New Roman"/>
          <w:i w:val="0"/>
          <w:sz w:val="24"/>
          <w:szCs w:val="24"/>
          <w:lang w:val="es-MX"/>
        </w:rPr>
        <w:t>Reducción significativa de los riesgos potenciales en el desarrollo de las actividades por la reducción de actividades intermedias y tareas</w:t>
      </w:r>
      <w:r w:rsidR="00CC6A8D">
        <w:rPr>
          <w:rFonts w:ascii="Times New Roman" w:hAnsi="Times New Roman" w:cs="Times New Roman"/>
          <w:i w:val="0"/>
          <w:sz w:val="24"/>
          <w:szCs w:val="24"/>
          <w:lang w:val="es-MX"/>
        </w:rPr>
        <w:t xml:space="preserve"> que facilitan mejor control</w:t>
      </w:r>
      <w:r w:rsidRPr="005E5F4B">
        <w:rPr>
          <w:rFonts w:ascii="Times New Roman" w:hAnsi="Times New Roman" w:cs="Times New Roman"/>
          <w:i w:val="0"/>
          <w:sz w:val="24"/>
          <w:szCs w:val="24"/>
          <w:lang w:val="es-MX"/>
        </w:rPr>
        <w:t>.</w:t>
      </w:r>
    </w:p>
    <w:p w:rsidR="00AC19FA" w:rsidRDefault="00757A01" w:rsidP="00AC19FA">
      <w:pPr>
        <w:pStyle w:val="Prrafodelista"/>
        <w:numPr>
          <w:ilvl w:val="0"/>
          <w:numId w:val="7"/>
        </w:numPr>
        <w:spacing w:after="0" w:line="360" w:lineRule="auto"/>
        <w:ind w:left="851" w:hanging="567"/>
        <w:jc w:val="both"/>
        <w:rPr>
          <w:rFonts w:ascii="Times New Roman" w:hAnsi="Times New Roman" w:cs="Times New Roman"/>
          <w:i w:val="0"/>
          <w:sz w:val="24"/>
          <w:szCs w:val="24"/>
          <w:lang w:val="es-MX"/>
        </w:rPr>
      </w:pPr>
      <w:r w:rsidRPr="005E5F4B">
        <w:rPr>
          <w:rFonts w:ascii="Times New Roman" w:hAnsi="Times New Roman" w:cs="Times New Roman"/>
          <w:i w:val="0"/>
          <w:sz w:val="24"/>
          <w:szCs w:val="24"/>
          <w:lang w:val="es-MX"/>
        </w:rPr>
        <w:t xml:space="preserve">Facilita el desempeño del personal en las actividades afines según los roles establecidos.  </w:t>
      </w:r>
    </w:p>
    <w:p w:rsidR="00757A01" w:rsidRPr="00AC19FA" w:rsidRDefault="00497B0F" w:rsidP="004726EE">
      <w:pPr>
        <w:spacing w:after="0" w:line="360" w:lineRule="auto"/>
        <w:jc w:val="both"/>
        <w:rPr>
          <w:rFonts w:ascii="Times New Roman" w:hAnsi="Times New Roman" w:cs="Times New Roman"/>
          <w:b/>
          <w:sz w:val="24"/>
          <w:szCs w:val="24"/>
          <w:lang w:val="es-MX"/>
        </w:rPr>
      </w:pPr>
      <w:r w:rsidRPr="00AC19FA">
        <w:rPr>
          <w:rFonts w:ascii="Times New Roman" w:hAnsi="Times New Roman" w:cs="Times New Roman"/>
          <w:b/>
          <w:sz w:val="24"/>
          <w:szCs w:val="24"/>
          <w:lang w:val="es-MX" w:eastAsia="es-MX"/>
        </w:rPr>
        <w:t>4-</w:t>
      </w:r>
      <w:r w:rsidR="00757A01" w:rsidRPr="00AC19FA">
        <w:rPr>
          <w:rFonts w:ascii="Times New Roman" w:hAnsi="Times New Roman" w:cs="Times New Roman"/>
          <w:b/>
          <w:sz w:val="24"/>
          <w:szCs w:val="24"/>
          <w:lang w:val="es-MX" w:eastAsia="es-MX"/>
        </w:rPr>
        <w:t>Conclusiones</w:t>
      </w:r>
    </w:p>
    <w:p w:rsidR="00757A01" w:rsidRPr="004649BA" w:rsidRDefault="00757EFC" w:rsidP="004649BA">
      <w:pPr>
        <w:spacing w:after="0" w:line="360" w:lineRule="auto"/>
        <w:jc w:val="both"/>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w:t>
      </w:r>
      <w:r w:rsidR="004649BA" w:rsidRPr="004649BA">
        <w:rPr>
          <w:rFonts w:ascii="Times New Roman" w:hAnsi="Times New Roman" w:cs="Times New Roman"/>
          <w:sz w:val="24"/>
          <w:szCs w:val="24"/>
          <w:lang w:val="es-MX"/>
        </w:rPr>
        <w:t xml:space="preserve"> </w:t>
      </w:r>
      <w:r w:rsidR="004649BA" w:rsidRPr="00757A01">
        <w:rPr>
          <w:rFonts w:ascii="Times New Roman" w:hAnsi="Times New Roman" w:cs="Times New Roman"/>
          <w:sz w:val="24"/>
          <w:szCs w:val="24"/>
          <w:lang w:val="es-MX"/>
        </w:rPr>
        <w:t xml:space="preserve">El diagnóstico realizado al servicio actual de expendio de medicamentos de tarjeta control en las farmacias de la provincia Villa Clara </w:t>
      </w:r>
      <w:r w:rsidR="000F6288">
        <w:rPr>
          <w:rFonts w:ascii="Times New Roman" w:hAnsi="Times New Roman" w:cs="Times New Roman"/>
          <w:sz w:val="24"/>
          <w:szCs w:val="24"/>
          <w:lang w:val="es-MX"/>
        </w:rPr>
        <w:t>reveló</w:t>
      </w:r>
      <w:r w:rsidR="00757A01" w:rsidRPr="008B74BA">
        <w:rPr>
          <w:rFonts w:ascii="Times New Roman" w:hAnsi="Times New Roman" w:cs="Times New Roman"/>
          <w:sz w:val="24"/>
          <w:szCs w:val="24"/>
          <w:lang w:val="es-MX" w:eastAsia="es-MX"/>
        </w:rPr>
        <w:t xml:space="preserve"> </w:t>
      </w:r>
      <w:r w:rsidR="00B27080">
        <w:rPr>
          <w:rFonts w:ascii="Times New Roman" w:hAnsi="Times New Roman" w:cs="Times New Roman"/>
          <w:sz w:val="24"/>
          <w:szCs w:val="24"/>
          <w:lang w:val="es-MX" w:eastAsia="es-MX"/>
        </w:rPr>
        <w:t xml:space="preserve">que el </w:t>
      </w:r>
      <w:r w:rsidR="00757A01" w:rsidRPr="008B74BA">
        <w:rPr>
          <w:rFonts w:ascii="Times New Roman" w:hAnsi="Times New Roman" w:cs="Times New Roman"/>
          <w:sz w:val="24"/>
          <w:szCs w:val="24"/>
          <w:lang w:val="es-MX" w:eastAsia="es-MX"/>
        </w:rPr>
        <w:t xml:space="preserve"> sistema de información no automatizado o informal, m</w:t>
      </w:r>
      <w:r w:rsidR="00B27080">
        <w:rPr>
          <w:rFonts w:ascii="Times New Roman" w:hAnsi="Times New Roman" w:cs="Times New Roman"/>
          <w:sz w:val="24"/>
          <w:szCs w:val="24"/>
          <w:lang w:val="es-MX" w:eastAsia="es-MX"/>
        </w:rPr>
        <w:t xml:space="preserve">uestra </w:t>
      </w:r>
      <w:r w:rsidR="00757A01" w:rsidRPr="008B74BA">
        <w:rPr>
          <w:rFonts w:ascii="Times New Roman" w:hAnsi="Times New Roman" w:cs="Times New Roman"/>
          <w:sz w:val="24"/>
          <w:szCs w:val="24"/>
          <w:lang w:val="es-MX" w:eastAsia="es-MX"/>
        </w:rPr>
        <w:t xml:space="preserve">serias dificultades </w:t>
      </w:r>
      <w:r>
        <w:rPr>
          <w:rFonts w:ascii="Times New Roman" w:hAnsi="Times New Roman" w:cs="Times New Roman"/>
          <w:sz w:val="24"/>
          <w:szCs w:val="24"/>
          <w:lang w:val="es-MX" w:eastAsia="es-MX"/>
        </w:rPr>
        <w:t>en el</w:t>
      </w:r>
      <w:r w:rsidR="00757A01" w:rsidRPr="008B74BA">
        <w:rPr>
          <w:rFonts w:ascii="Times New Roman" w:hAnsi="Times New Roman" w:cs="Times New Roman"/>
          <w:sz w:val="24"/>
          <w:szCs w:val="24"/>
          <w:lang w:val="es-MX" w:eastAsia="es-MX"/>
        </w:rPr>
        <w:t xml:space="preserve"> de manejo de documentos, generando tardanz</w:t>
      </w:r>
      <w:r w:rsidR="004649BA">
        <w:rPr>
          <w:rFonts w:ascii="Times New Roman" w:hAnsi="Times New Roman" w:cs="Times New Roman"/>
          <w:sz w:val="24"/>
          <w:szCs w:val="24"/>
          <w:lang w:val="es-MX" w:eastAsia="es-MX"/>
        </w:rPr>
        <w:t xml:space="preserve">a en la realización del trabajo y  </w:t>
      </w:r>
      <w:r w:rsidR="004649BA" w:rsidRPr="00757A01">
        <w:rPr>
          <w:rFonts w:ascii="Times New Roman" w:hAnsi="Times New Roman" w:cs="Times New Roman"/>
          <w:sz w:val="24"/>
          <w:szCs w:val="24"/>
          <w:lang w:val="es-MX" w:eastAsia="es-MX"/>
        </w:rPr>
        <w:t>fallos en la prestación</w:t>
      </w:r>
      <w:r w:rsidR="00B27080">
        <w:rPr>
          <w:rFonts w:ascii="Times New Roman" w:hAnsi="Times New Roman" w:cs="Times New Roman"/>
          <w:sz w:val="24"/>
          <w:szCs w:val="24"/>
          <w:lang w:val="es-MX" w:eastAsia="es-MX"/>
        </w:rPr>
        <w:t xml:space="preserve"> del servicio</w:t>
      </w:r>
      <w:r w:rsidR="004649BA">
        <w:rPr>
          <w:rFonts w:ascii="Times New Roman" w:hAnsi="Times New Roman" w:cs="Times New Roman"/>
          <w:sz w:val="24"/>
          <w:szCs w:val="24"/>
          <w:lang w:val="es-MX" w:eastAsia="es-MX"/>
        </w:rPr>
        <w:t xml:space="preserve">. </w:t>
      </w:r>
      <w:r w:rsidR="00757A01" w:rsidRPr="008B74BA">
        <w:rPr>
          <w:rFonts w:ascii="Times New Roman" w:hAnsi="Times New Roman" w:cs="Times New Roman"/>
          <w:sz w:val="24"/>
          <w:szCs w:val="24"/>
          <w:lang w:val="es-MX" w:eastAsia="es-MX"/>
        </w:rPr>
        <w:t xml:space="preserve"> </w:t>
      </w:r>
    </w:p>
    <w:p w:rsidR="00757A01" w:rsidRPr="00757A01" w:rsidRDefault="00757A01" w:rsidP="00592A5A">
      <w:pPr>
        <w:pStyle w:val="Textocomentario"/>
        <w:spacing w:after="0" w:line="360" w:lineRule="auto"/>
        <w:jc w:val="both"/>
        <w:rPr>
          <w:rFonts w:ascii="Times New Roman" w:hAnsi="Times New Roman" w:cs="Times New Roman"/>
          <w:i w:val="0"/>
          <w:sz w:val="24"/>
          <w:szCs w:val="24"/>
          <w:lang w:val="es-MX"/>
        </w:rPr>
      </w:pPr>
      <w:r w:rsidRPr="00757A01">
        <w:rPr>
          <w:rFonts w:ascii="Times New Roman" w:hAnsi="Times New Roman" w:cs="Times New Roman"/>
          <w:i w:val="0"/>
          <w:sz w:val="24"/>
          <w:szCs w:val="24"/>
          <w:lang w:val="es-MX"/>
        </w:rPr>
        <w:t xml:space="preserve">3-Las herramientas y técnicas </w:t>
      </w:r>
      <w:r w:rsidR="00B27080">
        <w:rPr>
          <w:rFonts w:ascii="Times New Roman" w:hAnsi="Times New Roman" w:cs="Times New Roman"/>
          <w:i w:val="0"/>
          <w:sz w:val="24"/>
          <w:szCs w:val="24"/>
          <w:lang w:val="es-MX"/>
        </w:rPr>
        <w:t xml:space="preserve">de calidad </w:t>
      </w:r>
      <w:r w:rsidRPr="00757A01">
        <w:rPr>
          <w:rFonts w:ascii="Times New Roman" w:hAnsi="Times New Roman" w:cs="Times New Roman"/>
          <w:i w:val="0"/>
          <w:sz w:val="24"/>
          <w:szCs w:val="24"/>
          <w:lang w:val="es-MX"/>
        </w:rPr>
        <w:t>aplicadas permitieron detectar deficiencias en cuanto a la calidad del servicio actual de expendio de medicamentos controlados.</w:t>
      </w:r>
    </w:p>
    <w:p w:rsidR="00757A01" w:rsidRPr="00757A01" w:rsidRDefault="00757A01" w:rsidP="00592A5A">
      <w:pPr>
        <w:pStyle w:val="Textocomentario"/>
        <w:spacing w:after="0" w:line="360" w:lineRule="auto"/>
        <w:jc w:val="both"/>
        <w:rPr>
          <w:rFonts w:ascii="Times New Roman" w:hAnsi="Times New Roman" w:cs="Times New Roman"/>
          <w:i w:val="0"/>
          <w:sz w:val="24"/>
          <w:szCs w:val="24"/>
          <w:lang w:val="es-MX"/>
        </w:rPr>
      </w:pPr>
      <w:r w:rsidRPr="00757A01">
        <w:rPr>
          <w:rFonts w:ascii="Times New Roman" w:hAnsi="Times New Roman" w:cs="Times New Roman"/>
          <w:i w:val="0"/>
          <w:sz w:val="24"/>
          <w:szCs w:val="24"/>
          <w:lang w:val="es-MX"/>
        </w:rPr>
        <w:t xml:space="preserve">4-La herramienta informática CAPYROX permitió rediseñar la actividad de expendio de medicamentos controlados obteniéndose el </w:t>
      </w:r>
      <w:r w:rsidRPr="00757A01">
        <w:rPr>
          <w:rFonts w:ascii="Times New Roman" w:hAnsi="Times New Roman" w:cs="Times New Roman"/>
          <w:i w:val="0"/>
          <w:noProof/>
          <w:sz w:val="24"/>
          <w:szCs w:val="24"/>
          <w:lang w:val="es-MX"/>
        </w:rPr>
        <w:t>modelo TO-BE optimizado</w:t>
      </w:r>
      <w:r w:rsidRPr="00757A01">
        <w:rPr>
          <w:rFonts w:ascii="Times New Roman" w:hAnsi="Times New Roman" w:cs="Times New Roman"/>
          <w:i w:val="0"/>
          <w:sz w:val="24"/>
          <w:szCs w:val="24"/>
          <w:lang w:val="es-MX"/>
        </w:rPr>
        <w:t>, para resolver las principales deficiencias detectadas en el sistema actual.</w:t>
      </w:r>
    </w:p>
    <w:p w:rsidR="006F5F32" w:rsidRDefault="00757A01" w:rsidP="00592A5A">
      <w:pPr>
        <w:spacing w:after="0" w:line="360" w:lineRule="auto"/>
        <w:jc w:val="both"/>
        <w:rPr>
          <w:rFonts w:ascii="Times New Roman" w:hAnsi="Times New Roman" w:cs="Times New Roman"/>
          <w:b/>
          <w:sz w:val="24"/>
          <w:szCs w:val="24"/>
          <w:lang w:val="es-MX" w:eastAsia="es-MX"/>
        </w:rPr>
      </w:pPr>
      <w:r w:rsidRPr="00757A01">
        <w:rPr>
          <w:rFonts w:ascii="Times New Roman" w:hAnsi="Times New Roman" w:cs="Times New Roman"/>
          <w:sz w:val="24"/>
          <w:szCs w:val="24"/>
          <w:lang w:val="es-MX" w:eastAsia="es-MX"/>
        </w:rPr>
        <w:t>5-El rediseño del sistema en su etapa de gestión de requisitos y diagnóstico cumple con los establecidos en los protocolos del diseño y gestión de sistema de información.</w:t>
      </w:r>
      <w:r w:rsidRPr="00757A01">
        <w:rPr>
          <w:rFonts w:ascii="Times New Roman" w:hAnsi="Times New Roman" w:cs="Times New Roman"/>
          <w:b/>
          <w:sz w:val="24"/>
          <w:szCs w:val="24"/>
          <w:lang w:val="es-MX" w:eastAsia="es-MX"/>
        </w:rPr>
        <w:t xml:space="preserve"> </w:t>
      </w:r>
    </w:p>
    <w:p w:rsidR="00870391" w:rsidRDefault="00870391" w:rsidP="00592A5A">
      <w:pPr>
        <w:spacing w:after="0" w:line="360" w:lineRule="auto"/>
        <w:jc w:val="both"/>
        <w:rPr>
          <w:rFonts w:ascii="Times New Roman" w:hAnsi="Times New Roman" w:cs="Times New Roman"/>
          <w:noProof/>
          <w:sz w:val="24"/>
          <w:szCs w:val="24"/>
          <w:lang w:val="es-MX"/>
        </w:rPr>
      </w:pPr>
      <w:r w:rsidRPr="00870391">
        <w:rPr>
          <w:rFonts w:ascii="Times New Roman" w:hAnsi="Times New Roman" w:cs="Times New Roman"/>
          <w:sz w:val="24"/>
          <w:szCs w:val="24"/>
          <w:lang w:val="es-MX" w:eastAsia="es-MX"/>
        </w:rPr>
        <w:t>6</w:t>
      </w:r>
      <w:r w:rsidRPr="00870391">
        <w:rPr>
          <w:rFonts w:ascii="Times New Roman" w:hAnsi="Times New Roman" w:cs="Times New Roman"/>
          <w:b/>
          <w:sz w:val="24"/>
          <w:szCs w:val="24"/>
          <w:lang w:val="es-MX" w:eastAsia="es-MX"/>
        </w:rPr>
        <w:t>-</w:t>
      </w:r>
      <w:r w:rsidRPr="00870391">
        <w:rPr>
          <w:rFonts w:ascii="Times New Roman" w:hAnsi="Times New Roman" w:cs="Times New Roman"/>
          <w:noProof/>
          <w:sz w:val="24"/>
          <w:szCs w:val="24"/>
          <w:lang w:val="es-MX"/>
        </w:rPr>
        <w:t xml:space="preserve"> Diseñar el sistema de informacion automtizado para la gestión de medicamentos controlados,a partir del modelo TO-BE optimizado.</w:t>
      </w:r>
    </w:p>
    <w:p w:rsidR="00683DC5" w:rsidRDefault="00683DC5" w:rsidP="00592A5A">
      <w:pPr>
        <w:spacing w:after="0" w:line="360" w:lineRule="auto"/>
        <w:jc w:val="both"/>
        <w:rPr>
          <w:rFonts w:ascii="Times New Roman" w:hAnsi="Times New Roman" w:cs="Times New Roman"/>
          <w:noProof/>
          <w:sz w:val="24"/>
          <w:szCs w:val="24"/>
          <w:lang w:val="es-MX"/>
        </w:rPr>
      </w:pPr>
    </w:p>
    <w:p w:rsidR="00683DC5" w:rsidRDefault="00683DC5" w:rsidP="00592A5A">
      <w:pPr>
        <w:spacing w:after="0" w:line="360" w:lineRule="auto"/>
        <w:jc w:val="both"/>
        <w:rPr>
          <w:rFonts w:ascii="Times New Roman" w:hAnsi="Times New Roman" w:cs="Times New Roman"/>
          <w:noProof/>
          <w:sz w:val="24"/>
          <w:szCs w:val="24"/>
          <w:lang w:val="es-MX"/>
        </w:rPr>
      </w:pPr>
    </w:p>
    <w:p w:rsidR="00683DC5" w:rsidRDefault="00683DC5" w:rsidP="00592A5A">
      <w:pPr>
        <w:spacing w:after="0" w:line="360" w:lineRule="auto"/>
        <w:jc w:val="both"/>
        <w:rPr>
          <w:rFonts w:ascii="Times New Roman" w:hAnsi="Times New Roman" w:cs="Times New Roman"/>
          <w:noProof/>
          <w:sz w:val="24"/>
          <w:szCs w:val="24"/>
          <w:lang w:val="es-MX"/>
        </w:rPr>
      </w:pPr>
    </w:p>
    <w:p w:rsidR="00683DC5" w:rsidRPr="00870391" w:rsidRDefault="00683DC5" w:rsidP="00592A5A">
      <w:pPr>
        <w:spacing w:after="0" w:line="360" w:lineRule="auto"/>
        <w:jc w:val="both"/>
        <w:rPr>
          <w:rFonts w:ascii="Times New Roman" w:hAnsi="Times New Roman" w:cs="Times New Roman"/>
          <w:noProof/>
          <w:sz w:val="24"/>
          <w:szCs w:val="24"/>
          <w:lang w:val="es-MX"/>
        </w:rPr>
      </w:pPr>
    </w:p>
    <w:p w:rsidR="00870391" w:rsidRPr="00870391" w:rsidRDefault="00870391" w:rsidP="007205C2">
      <w:pPr>
        <w:spacing w:after="0" w:line="360" w:lineRule="auto"/>
        <w:jc w:val="both"/>
        <w:rPr>
          <w:rFonts w:ascii="Times New Roman" w:hAnsi="Times New Roman" w:cs="Times New Roman"/>
          <w:noProof/>
          <w:sz w:val="24"/>
          <w:szCs w:val="24"/>
          <w:lang w:val="es-MX"/>
        </w:rPr>
        <w:sectPr w:rsidR="00870391" w:rsidRPr="00870391" w:rsidSect="006648AC">
          <w:footerReference w:type="default" r:id="rId18"/>
          <w:footerReference w:type="first" r:id="rId19"/>
          <w:pgSz w:w="12240" w:h="15840"/>
          <w:pgMar w:top="1417" w:right="2034" w:bottom="1417" w:left="1701" w:header="708" w:footer="708" w:gutter="0"/>
          <w:pgNumType w:start="1"/>
          <w:cols w:space="708"/>
          <w:docGrid w:linePitch="360"/>
        </w:sectPr>
      </w:pPr>
      <w:r w:rsidRPr="00870391">
        <w:rPr>
          <w:rFonts w:ascii="Times New Roman" w:hAnsi="Times New Roman" w:cs="Times New Roman"/>
          <w:noProof/>
          <w:sz w:val="24"/>
          <w:szCs w:val="24"/>
          <w:lang w:val="es-MX"/>
        </w:rPr>
        <w:t>7-Implementar  el sistema  Gestión de Medicamentos Controlados (GMC) en las farmacias de la provincia</w:t>
      </w:r>
      <w:r w:rsidR="00CC6B20">
        <w:rPr>
          <w:rFonts w:ascii="Times New Roman" w:hAnsi="Times New Roman" w:cs="Times New Roman"/>
          <w:noProof/>
          <w:sz w:val="24"/>
          <w:szCs w:val="24"/>
          <w:lang w:val="es-MX"/>
        </w:rPr>
        <w:t xml:space="preserve"> de Villa Clara</w:t>
      </w:r>
      <w:r w:rsidRPr="00870391">
        <w:rPr>
          <w:rFonts w:ascii="Times New Roman" w:hAnsi="Times New Roman" w:cs="Times New Roman"/>
          <w:noProof/>
          <w:sz w:val="24"/>
          <w:szCs w:val="24"/>
          <w:lang w:val="es-MX"/>
        </w:rPr>
        <w:t>.</w:t>
      </w:r>
    </w:p>
    <w:p w:rsidR="00870391" w:rsidRPr="00E62972" w:rsidRDefault="00870391" w:rsidP="00E62972">
      <w:pPr>
        <w:spacing w:after="0" w:line="360" w:lineRule="auto"/>
        <w:jc w:val="both"/>
        <w:rPr>
          <w:rFonts w:ascii="Times New Roman" w:hAnsi="Times New Roman" w:cs="Times New Roman"/>
          <w:noProof/>
          <w:sz w:val="24"/>
          <w:szCs w:val="24"/>
          <w:lang w:val="es-MX"/>
        </w:rPr>
      </w:pPr>
    </w:p>
    <w:p w:rsidR="006F5F32" w:rsidRPr="00197510" w:rsidRDefault="00497B0F" w:rsidP="00E62972">
      <w:pPr>
        <w:spacing w:after="0" w:line="360" w:lineRule="auto"/>
        <w:ind w:left="102" w:right="-41"/>
        <w:jc w:val="both"/>
        <w:rPr>
          <w:rFonts w:ascii="Times New Roman" w:eastAsia="Times New Roman" w:hAnsi="Times New Roman" w:cs="Times New Roman"/>
          <w:b/>
          <w:sz w:val="24"/>
          <w:szCs w:val="24"/>
          <w:lang w:val="es-MX"/>
        </w:rPr>
      </w:pPr>
      <w:r w:rsidRPr="00197510">
        <w:rPr>
          <w:rFonts w:ascii="Times New Roman" w:eastAsia="Times New Roman" w:hAnsi="Times New Roman" w:cs="Times New Roman"/>
          <w:b/>
          <w:bCs/>
          <w:sz w:val="24"/>
          <w:szCs w:val="24"/>
          <w:lang w:val="es-MX"/>
        </w:rPr>
        <w:t>5. Referencias</w:t>
      </w:r>
      <w:r w:rsidR="00E62972" w:rsidRPr="00197510">
        <w:rPr>
          <w:rFonts w:ascii="Times New Roman" w:eastAsia="Times New Roman" w:hAnsi="Times New Roman" w:cs="Times New Roman"/>
          <w:b/>
          <w:bCs/>
          <w:sz w:val="24"/>
          <w:szCs w:val="24"/>
          <w:lang w:val="es-MX"/>
        </w:rPr>
        <w:t xml:space="preserve"> </w:t>
      </w:r>
      <w:r w:rsidR="00FA2526" w:rsidRPr="00197510">
        <w:rPr>
          <w:rFonts w:ascii="Times New Roman" w:eastAsia="Times New Roman" w:hAnsi="Times New Roman" w:cs="Times New Roman"/>
          <w:b/>
          <w:bCs/>
          <w:spacing w:val="1"/>
          <w:sz w:val="24"/>
          <w:szCs w:val="24"/>
          <w:lang w:val="es-MX"/>
        </w:rPr>
        <w:t>b</w:t>
      </w:r>
      <w:r w:rsidR="00FA2526" w:rsidRPr="00197510">
        <w:rPr>
          <w:rFonts w:ascii="Times New Roman" w:eastAsia="Times New Roman" w:hAnsi="Times New Roman" w:cs="Times New Roman"/>
          <w:b/>
          <w:bCs/>
          <w:sz w:val="24"/>
          <w:szCs w:val="24"/>
          <w:lang w:val="es-MX"/>
        </w:rPr>
        <w:t>i</w:t>
      </w:r>
      <w:r w:rsidR="00FA2526" w:rsidRPr="00197510">
        <w:rPr>
          <w:rFonts w:ascii="Times New Roman" w:eastAsia="Times New Roman" w:hAnsi="Times New Roman" w:cs="Times New Roman"/>
          <w:b/>
          <w:bCs/>
          <w:spacing w:val="1"/>
          <w:sz w:val="24"/>
          <w:szCs w:val="24"/>
          <w:lang w:val="es-MX"/>
        </w:rPr>
        <w:t>b</w:t>
      </w:r>
      <w:r w:rsidR="00FA2526" w:rsidRPr="00197510">
        <w:rPr>
          <w:rFonts w:ascii="Times New Roman" w:eastAsia="Times New Roman" w:hAnsi="Times New Roman" w:cs="Times New Roman"/>
          <w:b/>
          <w:bCs/>
          <w:sz w:val="24"/>
          <w:szCs w:val="24"/>
          <w:lang w:val="es-MX"/>
        </w:rPr>
        <w:t>l</w:t>
      </w:r>
      <w:r w:rsidR="00FA2526" w:rsidRPr="00197510">
        <w:rPr>
          <w:rFonts w:ascii="Times New Roman" w:eastAsia="Times New Roman" w:hAnsi="Times New Roman" w:cs="Times New Roman"/>
          <w:b/>
          <w:bCs/>
          <w:spacing w:val="1"/>
          <w:sz w:val="24"/>
          <w:szCs w:val="24"/>
          <w:lang w:val="es-MX"/>
        </w:rPr>
        <w:t>i</w:t>
      </w:r>
      <w:r w:rsidR="00FA2526" w:rsidRPr="00197510">
        <w:rPr>
          <w:rFonts w:ascii="Times New Roman" w:eastAsia="Times New Roman" w:hAnsi="Times New Roman" w:cs="Times New Roman"/>
          <w:b/>
          <w:bCs/>
          <w:sz w:val="24"/>
          <w:szCs w:val="24"/>
          <w:lang w:val="es-MX"/>
        </w:rPr>
        <w:t>og</w:t>
      </w:r>
      <w:r w:rsidR="00FA2526" w:rsidRPr="00197510">
        <w:rPr>
          <w:rFonts w:ascii="Times New Roman" w:eastAsia="Times New Roman" w:hAnsi="Times New Roman" w:cs="Times New Roman"/>
          <w:b/>
          <w:bCs/>
          <w:spacing w:val="-1"/>
          <w:sz w:val="24"/>
          <w:szCs w:val="24"/>
          <w:lang w:val="es-MX"/>
        </w:rPr>
        <w:t>r</w:t>
      </w:r>
      <w:r w:rsidR="00FA2526" w:rsidRPr="00197510">
        <w:rPr>
          <w:rFonts w:ascii="Times New Roman" w:eastAsia="Times New Roman" w:hAnsi="Times New Roman" w:cs="Times New Roman"/>
          <w:b/>
          <w:bCs/>
          <w:sz w:val="24"/>
          <w:szCs w:val="24"/>
          <w:lang w:val="es-MX"/>
        </w:rPr>
        <w:t>á</w:t>
      </w:r>
      <w:r w:rsidR="00FA2526" w:rsidRPr="00197510">
        <w:rPr>
          <w:rFonts w:ascii="Times New Roman" w:eastAsia="Times New Roman" w:hAnsi="Times New Roman" w:cs="Times New Roman"/>
          <w:b/>
          <w:bCs/>
          <w:spacing w:val="1"/>
          <w:sz w:val="24"/>
          <w:szCs w:val="24"/>
          <w:lang w:val="es-MX"/>
        </w:rPr>
        <w:t>f</w:t>
      </w:r>
      <w:r w:rsidR="00FA2526" w:rsidRPr="00197510">
        <w:rPr>
          <w:rFonts w:ascii="Times New Roman" w:eastAsia="Times New Roman" w:hAnsi="Times New Roman" w:cs="Times New Roman"/>
          <w:b/>
          <w:bCs/>
          <w:sz w:val="24"/>
          <w:szCs w:val="24"/>
          <w:lang w:val="es-MX"/>
        </w:rPr>
        <w:t>ica</w:t>
      </w:r>
    </w:p>
    <w:p w:rsidR="00FC6750" w:rsidRPr="0057113B" w:rsidRDefault="00FC6750" w:rsidP="00FC6750">
      <w:pPr>
        <w:pStyle w:val="EndNoteBibliography"/>
        <w:numPr>
          <w:ilvl w:val="0"/>
          <w:numId w:val="9"/>
        </w:numPr>
        <w:tabs>
          <w:tab w:val="left" w:pos="709"/>
        </w:tabs>
        <w:spacing w:after="0" w:line="360" w:lineRule="auto"/>
        <w:jc w:val="both"/>
        <w:rPr>
          <w:rFonts w:ascii="Times New Roman" w:hAnsi="Times New Roman" w:cs="Times New Roman"/>
          <w:i w:val="0"/>
          <w:sz w:val="24"/>
          <w:szCs w:val="24"/>
          <w:lang w:val="es-MX"/>
        </w:rPr>
      </w:pPr>
      <w:r w:rsidRPr="0057113B">
        <w:rPr>
          <w:rFonts w:ascii="Times New Roman" w:hAnsi="Times New Roman" w:cs="Times New Roman"/>
          <w:i w:val="0"/>
          <w:sz w:val="24"/>
          <w:szCs w:val="24"/>
          <w:lang w:val="es-MX"/>
        </w:rPr>
        <w:t>Contraloría Gegeral de la repíblica.Guía Metodológica para el Desarrollo de Sistemas de Información.La Habana; 2003.</w:t>
      </w:r>
    </w:p>
    <w:p w:rsidR="00FC6750" w:rsidRPr="0057113B" w:rsidRDefault="00FC6750" w:rsidP="00FC675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hAnsi="Times New Roman" w:cs="Times New Roman"/>
          <w:i w:val="0"/>
          <w:sz w:val="24"/>
          <w:szCs w:val="24"/>
          <w:lang w:val="es-MX"/>
        </w:rPr>
        <w:t xml:space="preserve">García FD. Servicios Farmacéuticos basados en Atención Primaria en Salud, nuevo paradigma para el profesional farmacéutico. </w:t>
      </w:r>
      <w:r w:rsidRPr="0057113B">
        <w:rPr>
          <w:rFonts w:ascii="Times New Roman" w:hAnsi="Times New Roman" w:cs="Times New Roman"/>
          <w:i w:val="0"/>
          <w:sz w:val="24"/>
          <w:szCs w:val="24"/>
        </w:rPr>
        <w:t>Revista Cubana de Farmacia. 2017;51(1).</w:t>
      </w:r>
    </w:p>
    <w:p w:rsidR="00FC6750" w:rsidRPr="0057113B" w:rsidRDefault="00FC6750" w:rsidP="00FC675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hAnsi="Times New Roman" w:cs="Times New Roman"/>
          <w:i w:val="0"/>
          <w:sz w:val="24"/>
          <w:szCs w:val="24"/>
          <w:lang w:val="es-MX"/>
        </w:rPr>
        <w:t xml:space="preserve">Hernández R. Metodología de la Investigación. </w:t>
      </w:r>
      <w:r w:rsidRPr="0057113B">
        <w:rPr>
          <w:rFonts w:ascii="Times New Roman" w:hAnsi="Times New Roman" w:cs="Times New Roman"/>
          <w:i w:val="0"/>
          <w:sz w:val="24"/>
          <w:szCs w:val="24"/>
        </w:rPr>
        <w:t>Mexico: Mc Graw-Hill; 2010.</w:t>
      </w:r>
    </w:p>
    <w:p w:rsidR="00FC6750" w:rsidRPr="0057113B" w:rsidRDefault="00FC6750" w:rsidP="00FC675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eastAsiaTheme="minorHAnsi" w:hAnsi="Times New Roman" w:cs="Times New Roman"/>
          <w:i w:val="0"/>
          <w:color w:val="000000"/>
          <w:sz w:val="24"/>
          <w:szCs w:val="24"/>
          <w:lang w:val="es-MX"/>
        </w:rPr>
        <w:t xml:space="preserve">International Organization for Standardization. ISO 9001:2015 Sistema de gestion de la  Calidad-Requisitos [Norma]. </w:t>
      </w:r>
      <w:r w:rsidRPr="0057113B">
        <w:rPr>
          <w:rFonts w:ascii="Times New Roman" w:eastAsiaTheme="minorHAnsi" w:hAnsi="Times New Roman" w:cs="Times New Roman"/>
          <w:i w:val="0"/>
          <w:color w:val="000000"/>
          <w:sz w:val="24"/>
          <w:szCs w:val="24"/>
        </w:rPr>
        <w:t>Ginebra: International Organization for Standardization; 2015 [updated septiembre de 2015; cited ISO 9001:2015 23 septiembre 2018].         5:[Available from: https://</w:t>
      </w:r>
      <w:r w:rsidRPr="0057113B">
        <w:rPr>
          <w:rFonts w:ascii="Times New Roman" w:eastAsiaTheme="minorHAnsi" w:hAnsi="Times New Roman" w:cs="Times New Roman"/>
          <w:i w:val="0"/>
          <w:color w:val="0000FF"/>
          <w:sz w:val="24"/>
          <w:szCs w:val="24"/>
        </w:rPr>
        <w:t>www.iso.org/obp/ui/#iso:std:iso:9001:ed-5:v1:es</w:t>
      </w:r>
      <w:r w:rsidRPr="0057113B">
        <w:rPr>
          <w:rFonts w:ascii="Times New Roman" w:eastAsiaTheme="minorHAnsi" w:hAnsi="Times New Roman" w:cs="Times New Roman"/>
          <w:i w:val="0"/>
          <w:color w:val="000000"/>
          <w:sz w:val="24"/>
          <w:szCs w:val="24"/>
        </w:rPr>
        <w:t>.</w:t>
      </w:r>
      <w:r w:rsidRPr="0057113B">
        <w:rPr>
          <w:rFonts w:ascii="Times New Roman" w:hAnsi="Times New Roman" w:cs="Times New Roman"/>
          <w:i w:val="0"/>
          <w:sz w:val="24"/>
          <w:szCs w:val="24"/>
        </w:rPr>
        <w:t xml:space="preserve"> </w:t>
      </w:r>
    </w:p>
    <w:p w:rsidR="00FC6750" w:rsidRPr="0057113B" w:rsidRDefault="00FC6750" w:rsidP="00FC675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hAnsi="Times New Roman" w:cs="Times New Roman"/>
          <w:i w:val="0"/>
          <w:sz w:val="24"/>
          <w:szCs w:val="24"/>
          <w:lang w:val="es-MX"/>
        </w:rPr>
        <w:t xml:space="preserve">Médicas DdMyT. Programa Nacional de Medicamentos. </w:t>
      </w:r>
      <w:r w:rsidRPr="0057113B">
        <w:rPr>
          <w:rFonts w:ascii="Times New Roman" w:hAnsi="Times New Roman" w:cs="Times New Roman"/>
          <w:i w:val="0"/>
          <w:sz w:val="24"/>
          <w:szCs w:val="24"/>
        </w:rPr>
        <w:t>La Habana; 2014.</w:t>
      </w:r>
    </w:p>
    <w:p w:rsidR="00FC6750" w:rsidRPr="0057113B" w:rsidRDefault="00FC6750" w:rsidP="00FC6750">
      <w:pPr>
        <w:pStyle w:val="EndNoteBibliography"/>
        <w:numPr>
          <w:ilvl w:val="0"/>
          <w:numId w:val="9"/>
        </w:numPr>
        <w:tabs>
          <w:tab w:val="left" w:pos="709"/>
        </w:tabs>
        <w:spacing w:after="0" w:line="360" w:lineRule="auto"/>
        <w:jc w:val="both"/>
        <w:rPr>
          <w:rFonts w:ascii="Times New Roman" w:hAnsi="Times New Roman" w:cs="Times New Roman"/>
          <w:i w:val="0"/>
          <w:sz w:val="24"/>
          <w:szCs w:val="24"/>
          <w:lang w:val="es-MX"/>
        </w:rPr>
      </w:pPr>
      <w:r w:rsidRPr="0057113B">
        <w:rPr>
          <w:rFonts w:ascii="Times New Roman" w:hAnsi="Times New Roman" w:cs="Times New Roman"/>
          <w:i w:val="0"/>
          <w:sz w:val="24"/>
          <w:szCs w:val="24"/>
          <w:lang w:val="es-MX"/>
        </w:rPr>
        <w:t>Nuevas medidas para perfeccionar el cumplimiento del programa nacional de     medicamentos y la actividad de servicios farmacéuticos; 2018.</w:t>
      </w:r>
    </w:p>
    <w:p w:rsidR="00FC6750" w:rsidRPr="0057113B" w:rsidRDefault="00FC6750" w:rsidP="00FC6750">
      <w:pPr>
        <w:pStyle w:val="EndNoteBibliography"/>
        <w:numPr>
          <w:ilvl w:val="0"/>
          <w:numId w:val="9"/>
        </w:numPr>
        <w:spacing w:after="0" w:line="360" w:lineRule="auto"/>
        <w:jc w:val="both"/>
        <w:rPr>
          <w:rFonts w:ascii="Times New Roman" w:hAnsi="Times New Roman" w:cs="Times New Roman"/>
          <w:i w:val="0"/>
          <w:sz w:val="24"/>
          <w:szCs w:val="24"/>
          <w:lang w:val="es-MX"/>
        </w:rPr>
      </w:pPr>
      <w:r w:rsidRPr="0057113B">
        <w:rPr>
          <w:rFonts w:ascii="Times New Roman" w:hAnsi="Times New Roman" w:cs="Times New Roman"/>
          <w:i w:val="0"/>
          <w:sz w:val="24"/>
          <w:szCs w:val="24"/>
          <w:lang w:val="es-MX"/>
        </w:rPr>
        <w:t>Perez  L, Carrera  J. Asistente CAPYROX.Compilación: Junio 2018 ;ed(1): 2018.</w:t>
      </w:r>
    </w:p>
    <w:p w:rsidR="00FC6750" w:rsidRPr="0057113B" w:rsidRDefault="00FC6750" w:rsidP="00FC675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hAnsi="Times New Roman" w:cs="Times New Roman"/>
          <w:i w:val="0"/>
          <w:sz w:val="24"/>
          <w:szCs w:val="24"/>
          <w:lang w:val="es-MX"/>
        </w:rPr>
        <w:t xml:space="preserve">Ramírez JL, de la Vega Tomé O. Sistemas de información gerencial e innovación para el desarrollo de las organizaciones. </w:t>
      </w:r>
      <w:r w:rsidRPr="0057113B">
        <w:rPr>
          <w:rFonts w:ascii="Times New Roman" w:hAnsi="Times New Roman" w:cs="Times New Roman"/>
          <w:i w:val="0"/>
          <w:sz w:val="24"/>
          <w:szCs w:val="24"/>
        </w:rPr>
        <w:t>Télématique: Revista Electrónica de Estudios Telemáticos. 2015;14(2):201-13.</w:t>
      </w:r>
    </w:p>
    <w:p w:rsidR="00197510" w:rsidRPr="007205C2" w:rsidRDefault="00FC6750" w:rsidP="0019751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hAnsi="Times New Roman" w:cs="Times New Roman"/>
          <w:i w:val="0"/>
          <w:sz w:val="24"/>
          <w:szCs w:val="24"/>
          <w:lang w:val="es-MX"/>
        </w:rPr>
        <w:t xml:space="preserve">Reglamento general de farmacias comunitarias. </w:t>
      </w:r>
      <w:r w:rsidRPr="0057113B">
        <w:rPr>
          <w:rFonts w:ascii="Times New Roman" w:hAnsi="Times New Roman" w:cs="Times New Roman"/>
          <w:i w:val="0"/>
          <w:sz w:val="24"/>
          <w:szCs w:val="24"/>
        </w:rPr>
        <w:t>La Habana; 2016.</w:t>
      </w:r>
    </w:p>
    <w:p w:rsidR="00FC6750" w:rsidRDefault="00FC6750" w:rsidP="00FC6750">
      <w:pPr>
        <w:pStyle w:val="EndNoteBibliography"/>
        <w:numPr>
          <w:ilvl w:val="0"/>
          <w:numId w:val="9"/>
        </w:numPr>
        <w:spacing w:after="0" w:line="360" w:lineRule="auto"/>
        <w:jc w:val="both"/>
        <w:rPr>
          <w:rFonts w:ascii="Times New Roman" w:hAnsi="Times New Roman" w:cs="Times New Roman"/>
          <w:i w:val="0"/>
          <w:sz w:val="24"/>
          <w:szCs w:val="24"/>
        </w:rPr>
      </w:pPr>
      <w:r w:rsidRPr="0057113B">
        <w:rPr>
          <w:rFonts w:ascii="Times New Roman" w:hAnsi="Times New Roman" w:cs="Times New Roman"/>
          <w:i w:val="0"/>
          <w:sz w:val="24"/>
          <w:szCs w:val="24"/>
          <w:lang w:val="es-MX"/>
        </w:rPr>
        <w:t xml:space="preserve">Rodríguez AMG, Pompa LR, Rosales ML. La atención farmacéutica: componente de calidad necesario para los servicios de salud. </w:t>
      </w:r>
      <w:r w:rsidRPr="0057113B">
        <w:rPr>
          <w:rFonts w:ascii="Times New Roman" w:hAnsi="Times New Roman" w:cs="Times New Roman"/>
          <w:i w:val="0"/>
          <w:sz w:val="24"/>
          <w:szCs w:val="24"/>
        </w:rPr>
        <w:t>MULTIMED Revista Médica Granma. 2017;16(2).</w:t>
      </w:r>
    </w:p>
    <w:p w:rsidR="00813F95" w:rsidRPr="00813F95" w:rsidRDefault="00813F95" w:rsidP="00FC6750">
      <w:pPr>
        <w:pStyle w:val="EndNoteBibliography"/>
        <w:numPr>
          <w:ilvl w:val="0"/>
          <w:numId w:val="9"/>
        </w:numPr>
        <w:spacing w:after="0" w:line="360" w:lineRule="auto"/>
        <w:jc w:val="both"/>
        <w:rPr>
          <w:rFonts w:ascii="Times New Roman" w:hAnsi="Times New Roman" w:cs="Times New Roman"/>
          <w:i w:val="0"/>
          <w:sz w:val="24"/>
          <w:szCs w:val="24"/>
        </w:rPr>
      </w:pPr>
      <w:r w:rsidRPr="00813F95">
        <w:rPr>
          <w:rFonts w:ascii="Times New Roman" w:hAnsi="Times New Roman" w:cs="Times New Roman"/>
          <w:i w:val="0"/>
          <w:sz w:val="24"/>
          <w:szCs w:val="24"/>
          <w:lang w:val="es-MX"/>
        </w:rPr>
        <w:t xml:space="preserve">WHO O. Acceso equitativo a los medicamentos esenciales: un marco para la acción colectiva. </w:t>
      </w:r>
      <w:r w:rsidRPr="00813F95">
        <w:rPr>
          <w:rFonts w:ascii="Times New Roman" w:hAnsi="Times New Roman" w:cs="Times New Roman"/>
          <w:i w:val="0"/>
          <w:sz w:val="24"/>
          <w:szCs w:val="24"/>
        </w:rPr>
        <w:t>Perspectivas políticas de la OMS sobre medicamentos. 2004.</w:t>
      </w:r>
    </w:p>
    <w:p w:rsidR="00FC6750" w:rsidRPr="001D1CA3" w:rsidRDefault="00FC6750" w:rsidP="00FC6750">
      <w:pPr>
        <w:rPr>
          <w:lang w:val="es-MX"/>
        </w:rPr>
      </w:pPr>
    </w:p>
    <w:p w:rsidR="009E687F" w:rsidRPr="00181B1D" w:rsidRDefault="009E687F" w:rsidP="00FC6750">
      <w:pPr>
        <w:pStyle w:val="EndNoteBibliography"/>
        <w:tabs>
          <w:tab w:val="left" w:pos="567"/>
        </w:tabs>
        <w:spacing w:after="0" w:line="360" w:lineRule="auto"/>
        <w:jc w:val="both"/>
        <w:rPr>
          <w:rFonts w:ascii="Times New Roman" w:hAnsi="Times New Roman" w:cs="Times New Roman"/>
          <w:i w:val="0"/>
          <w:sz w:val="24"/>
          <w:szCs w:val="24"/>
          <w:lang w:val="es-MX"/>
        </w:rPr>
      </w:pPr>
    </w:p>
    <w:sectPr w:rsidR="009E687F" w:rsidRPr="00181B1D" w:rsidSect="004726EE">
      <w:pgSz w:w="11920" w:h="16840"/>
      <w:pgMar w:top="2900" w:right="1855" w:bottom="1640" w:left="1600" w:header="300" w:footer="144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407" w:rsidRDefault="009D0407" w:rsidP="006F5F32">
      <w:pPr>
        <w:spacing w:after="0" w:line="240" w:lineRule="auto"/>
      </w:pPr>
      <w:r>
        <w:separator/>
      </w:r>
    </w:p>
  </w:endnote>
  <w:endnote w:type="continuationSeparator" w:id="1">
    <w:p w:rsidR="009D0407" w:rsidRDefault="009D0407" w:rsidP="006F5F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F32" w:rsidRDefault="00E1148A">
    <w:pPr>
      <w:spacing w:after="0" w:line="200" w:lineRule="exact"/>
      <w:rPr>
        <w:sz w:val="20"/>
        <w:szCs w:val="20"/>
      </w:rPr>
    </w:pPr>
    <w:r w:rsidRPr="00E1148A">
      <w:pict>
        <v:shapetype id="_x0000_t202" coordsize="21600,21600" o:spt="202" path="m,l,21600r21600,l21600,xe">
          <v:stroke joinstyle="miter"/>
          <v:path gradientshapeok="t" o:connecttype="rect"/>
        </v:shapetype>
        <v:shape id="_x0000_s1025" type="#_x0000_t202" style="position:absolute;margin-left:227.15pt;margin-top:758.7pt;width:144.45pt;height:48.3pt;z-index:-251657216;mso-position-horizontal-relative:page;mso-position-vertical-relative:page" filled="f" stroked="f">
          <v:textbox inset="0,0,0,0">
            <w:txbxContent>
              <w:p w:rsidR="006F5F32" w:rsidRPr="005A1005" w:rsidRDefault="00FA2526">
                <w:pPr>
                  <w:spacing w:after="0" w:line="307" w:lineRule="exact"/>
                  <w:ind w:left="42" w:right="-20"/>
                  <w:rPr>
                    <w:rFonts w:ascii="Times New Roman" w:eastAsia="Times New Roman" w:hAnsi="Times New Roman" w:cs="Times New Roman"/>
                    <w:sz w:val="28"/>
                    <w:szCs w:val="28"/>
                    <w:lang w:val="es-MX"/>
                  </w:rPr>
                </w:pPr>
                <w:r w:rsidRPr="005A1005">
                  <w:rPr>
                    <w:rFonts w:ascii="Times New Roman" w:eastAsia="Times New Roman" w:hAnsi="Times New Roman" w:cs="Times New Roman"/>
                    <w:sz w:val="28"/>
                    <w:szCs w:val="28"/>
                    <w:lang w:val="es-MX"/>
                  </w:rPr>
                  <w:t>I</w:t>
                </w:r>
                <w:r w:rsidRPr="005A1005">
                  <w:rPr>
                    <w:rFonts w:ascii="Times New Roman" w:eastAsia="Times New Roman" w:hAnsi="Times New Roman" w:cs="Times New Roman"/>
                    <w:spacing w:val="1"/>
                    <w:sz w:val="28"/>
                    <w:szCs w:val="28"/>
                    <w:lang w:val="es-MX"/>
                  </w:rPr>
                  <w:t>n</w:t>
                </w:r>
                <w:r w:rsidRPr="005A1005">
                  <w:rPr>
                    <w:rFonts w:ascii="Times New Roman" w:eastAsia="Times New Roman" w:hAnsi="Times New Roman" w:cs="Times New Roman"/>
                    <w:spacing w:val="-2"/>
                    <w:sz w:val="28"/>
                    <w:szCs w:val="28"/>
                    <w:lang w:val="es-MX"/>
                  </w:rPr>
                  <w:t>f</w:t>
                </w:r>
                <w:r w:rsidRPr="005A1005">
                  <w:rPr>
                    <w:rFonts w:ascii="Times New Roman" w:eastAsia="Times New Roman" w:hAnsi="Times New Roman" w:cs="Times New Roman"/>
                    <w:spacing w:val="1"/>
                    <w:sz w:val="28"/>
                    <w:szCs w:val="28"/>
                    <w:lang w:val="es-MX"/>
                  </w:rPr>
                  <w:t>o</w:t>
                </w:r>
                <w:r w:rsidRPr="005A1005">
                  <w:rPr>
                    <w:rFonts w:ascii="Times New Roman" w:eastAsia="Times New Roman" w:hAnsi="Times New Roman" w:cs="Times New Roman"/>
                    <w:sz w:val="28"/>
                    <w:szCs w:val="28"/>
                    <w:lang w:val="es-MX"/>
                  </w:rPr>
                  <w:t>r</w:t>
                </w:r>
                <w:r w:rsidRPr="005A1005">
                  <w:rPr>
                    <w:rFonts w:ascii="Times New Roman" w:eastAsia="Times New Roman" w:hAnsi="Times New Roman" w:cs="Times New Roman"/>
                    <w:spacing w:val="-5"/>
                    <w:sz w:val="28"/>
                    <w:szCs w:val="28"/>
                    <w:lang w:val="es-MX"/>
                  </w:rPr>
                  <w:t>m</w:t>
                </w:r>
                <w:r w:rsidRPr="005A1005">
                  <w:rPr>
                    <w:rFonts w:ascii="Times New Roman" w:eastAsia="Times New Roman" w:hAnsi="Times New Roman" w:cs="Times New Roman"/>
                    <w:sz w:val="28"/>
                    <w:szCs w:val="28"/>
                    <w:lang w:val="es-MX"/>
                  </w:rPr>
                  <w:t>ac</w:t>
                </w:r>
                <w:r w:rsidRPr="005A1005">
                  <w:rPr>
                    <w:rFonts w:ascii="Times New Roman" w:eastAsia="Times New Roman" w:hAnsi="Times New Roman" w:cs="Times New Roman"/>
                    <w:spacing w:val="1"/>
                    <w:sz w:val="28"/>
                    <w:szCs w:val="28"/>
                    <w:lang w:val="es-MX"/>
                  </w:rPr>
                  <w:t>ió</w:t>
                </w:r>
                <w:r w:rsidRPr="005A1005">
                  <w:rPr>
                    <w:rFonts w:ascii="Times New Roman" w:eastAsia="Times New Roman" w:hAnsi="Times New Roman" w:cs="Times New Roman"/>
                    <w:sz w:val="28"/>
                    <w:szCs w:val="28"/>
                    <w:lang w:val="es-MX"/>
                  </w:rPr>
                  <w:t>n</w:t>
                </w:r>
                <w:r w:rsidRPr="005A1005">
                  <w:rPr>
                    <w:rFonts w:ascii="Times New Roman" w:eastAsia="Times New Roman" w:hAnsi="Times New Roman" w:cs="Times New Roman"/>
                    <w:spacing w:val="-2"/>
                    <w:sz w:val="28"/>
                    <w:szCs w:val="28"/>
                    <w:lang w:val="es-MX"/>
                  </w:rPr>
                  <w:t xml:space="preserve"> </w:t>
                </w:r>
                <w:r w:rsidRPr="005A1005">
                  <w:rPr>
                    <w:rFonts w:ascii="Times New Roman" w:eastAsia="Times New Roman" w:hAnsi="Times New Roman" w:cs="Times New Roman"/>
                    <w:spacing w:val="1"/>
                    <w:sz w:val="28"/>
                    <w:szCs w:val="28"/>
                    <w:lang w:val="es-MX"/>
                  </w:rPr>
                  <w:t>d</w:t>
                </w:r>
                <w:r w:rsidRPr="005A1005">
                  <w:rPr>
                    <w:rFonts w:ascii="Times New Roman" w:eastAsia="Times New Roman" w:hAnsi="Times New Roman" w:cs="Times New Roman"/>
                    <w:sz w:val="28"/>
                    <w:szCs w:val="28"/>
                    <w:lang w:val="es-MX"/>
                  </w:rPr>
                  <w:t xml:space="preserve">e </w:t>
                </w:r>
                <w:r w:rsidRPr="005A1005">
                  <w:rPr>
                    <w:rFonts w:ascii="Times New Roman" w:eastAsia="Times New Roman" w:hAnsi="Times New Roman" w:cs="Times New Roman"/>
                    <w:spacing w:val="-3"/>
                    <w:sz w:val="28"/>
                    <w:szCs w:val="28"/>
                    <w:lang w:val="es-MX"/>
                  </w:rPr>
                  <w:t>c</w:t>
                </w:r>
                <w:r w:rsidRPr="005A1005">
                  <w:rPr>
                    <w:rFonts w:ascii="Times New Roman" w:eastAsia="Times New Roman" w:hAnsi="Times New Roman" w:cs="Times New Roman"/>
                    <w:spacing w:val="1"/>
                    <w:sz w:val="28"/>
                    <w:szCs w:val="28"/>
                    <w:lang w:val="es-MX"/>
                  </w:rPr>
                  <w:t>o</w:t>
                </w:r>
                <w:r w:rsidRPr="005A1005">
                  <w:rPr>
                    <w:rFonts w:ascii="Times New Roman" w:eastAsia="Times New Roman" w:hAnsi="Times New Roman" w:cs="Times New Roman"/>
                    <w:spacing w:val="-1"/>
                    <w:sz w:val="28"/>
                    <w:szCs w:val="28"/>
                    <w:lang w:val="es-MX"/>
                  </w:rPr>
                  <w:t>n</w:t>
                </w:r>
                <w:r w:rsidRPr="005A1005">
                  <w:rPr>
                    <w:rFonts w:ascii="Times New Roman" w:eastAsia="Times New Roman" w:hAnsi="Times New Roman" w:cs="Times New Roman"/>
                    <w:spacing w:val="1"/>
                    <w:sz w:val="28"/>
                    <w:szCs w:val="28"/>
                    <w:lang w:val="es-MX"/>
                  </w:rPr>
                  <w:t>t</w:t>
                </w:r>
                <w:r w:rsidRPr="005A1005">
                  <w:rPr>
                    <w:rFonts w:ascii="Times New Roman" w:eastAsia="Times New Roman" w:hAnsi="Times New Roman" w:cs="Times New Roman"/>
                    <w:spacing w:val="-2"/>
                    <w:sz w:val="28"/>
                    <w:szCs w:val="28"/>
                    <w:lang w:val="es-MX"/>
                  </w:rPr>
                  <w:t>a</w:t>
                </w:r>
                <w:r w:rsidRPr="005A1005">
                  <w:rPr>
                    <w:rFonts w:ascii="Times New Roman" w:eastAsia="Times New Roman" w:hAnsi="Times New Roman" w:cs="Times New Roman"/>
                    <w:sz w:val="28"/>
                    <w:szCs w:val="28"/>
                    <w:lang w:val="es-MX"/>
                  </w:rPr>
                  <w:t>c</w:t>
                </w:r>
                <w:r w:rsidRPr="005A1005">
                  <w:rPr>
                    <w:rFonts w:ascii="Times New Roman" w:eastAsia="Times New Roman" w:hAnsi="Times New Roman" w:cs="Times New Roman"/>
                    <w:spacing w:val="1"/>
                    <w:sz w:val="28"/>
                    <w:szCs w:val="28"/>
                    <w:lang w:val="es-MX"/>
                  </w:rPr>
                  <w:t>t</w:t>
                </w:r>
                <w:r w:rsidRPr="005A1005">
                  <w:rPr>
                    <w:rFonts w:ascii="Times New Roman" w:eastAsia="Times New Roman" w:hAnsi="Times New Roman" w:cs="Times New Roman"/>
                    <w:sz w:val="28"/>
                    <w:szCs w:val="28"/>
                    <w:lang w:val="es-MX"/>
                  </w:rPr>
                  <w:t>o</w:t>
                </w:r>
              </w:p>
              <w:p w:rsidR="006F5F32" w:rsidRPr="005A1005" w:rsidRDefault="00E1148A">
                <w:pPr>
                  <w:spacing w:before="6" w:after="0" w:line="322" w:lineRule="exact"/>
                  <w:ind w:left="426" w:right="-48" w:hanging="406"/>
                  <w:rPr>
                    <w:rFonts w:ascii="Times New Roman" w:eastAsia="Times New Roman" w:hAnsi="Times New Roman" w:cs="Times New Roman"/>
                    <w:sz w:val="28"/>
                    <w:szCs w:val="28"/>
                    <w:lang w:val="es-MX"/>
                  </w:rPr>
                </w:pPr>
                <w:hyperlink r:id="rId1">
                  <w:r w:rsidR="00FA2526" w:rsidRPr="005A1005">
                    <w:rPr>
                      <w:rFonts w:ascii="Times New Roman" w:eastAsia="Times New Roman" w:hAnsi="Times New Roman" w:cs="Times New Roman"/>
                      <w:color w:val="0000FF"/>
                      <w:sz w:val="28"/>
                      <w:szCs w:val="28"/>
                      <w:u w:val="single" w:color="0000FF"/>
                      <w:lang w:val="es-MX"/>
                    </w:rPr>
                    <w:t>c</w:t>
                  </w:r>
                  <w:r w:rsidR="00FA2526" w:rsidRPr="005A1005">
                    <w:rPr>
                      <w:rFonts w:ascii="Times New Roman" w:eastAsia="Times New Roman" w:hAnsi="Times New Roman" w:cs="Times New Roman"/>
                      <w:color w:val="0000FF"/>
                      <w:spacing w:val="1"/>
                      <w:sz w:val="28"/>
                      <w:szCs w:val="28"/>
                      <w:u w:val="single" w:color="0000FF"/>
                      <w:lang w:val="es-MX"/>
                    </w:rPr>
                    <w:t>o</w:t>
                  </w:r>
                  <w:r w:rsidR="00FA2526" w:rsidRPr="005A1005">
                    <w:rPr>
                      <w:rFonts w:ascii="Times New Roman" w:eastAsia="Times New Roman" w:hAnsi="Times New Roman" w:cs="Times New Roman"/>
                      <w:color w:val="0000FF"/>
                      <w:spacing w:val="-1"/>
                      <w:sz w:val="28"/>
                      <w:szCs w:val="28"/>
                      <w:u w:val="single" w:color="0000FF"/>
                      <w:lang w:val="es-MX"/>
                    </w:rPr>
                    <w:t>n</w:t>
                  </w:r>
                  <w:r w:rsidR="00FA2526" w:rsidRPr="005A1005">
                    <w:rPr>
                      <w:rFonts w:ascii="Times New Roman" w:eastAsia="Times New Roman" w:hAnsi="Times New Roman" w:cs="Times New Roman"/>
                      <w:color w:val="0000FF"/>
                      <w:spacing w:val="1"/>
                      <w:sz w:val="28"/>
                      <w:szCs w:val="28"/>
                      <w:u w:val="single" w:color="0000FF"/>
                      <w:lang w:val="es-MX"/>
                    </w:rPr>
                    <w:t>v</w:t>
                  </w:r>
                  <w:r w:rsidR="00FA2526" w:rsidRPr="005A1005">
                    <w:rPr>
                      <w:rFonts w:ascii="Times New Roman" w:eastAsia="Times New Roman" w:hAnsi="Times New Roman" w:cs="Times New Roman"/>
                      <w:color w:val="0000FF"/>
                      <w:spacing w:val="-2"/>
                      <w:sz w:val="28"/>
                      <w:szCs w:val="28"/>
                      <w:u w:val="single" w:color="0000FF"/>
                      <w:lang w:val="es-MX"/>
                    </w:rPr>
                    <w:t>e</w:t>
                  </w:r>
                  <w:r w:rsidR="00FA2526" w:rsidRPr="005A1005">
                    <w:rPr>
                      <w:rFonts w:ascii="Times New Roman" w:eastAsia="Times New Roman" w:hAnsi="Times New Roman" w:cs="Times New Roman"/>
                      <w:color w:val="0000FF"/>
                      <w:spacing w:val="1"/>
                      <w:sz w:val="28"/>
                      <w:szCs w:val="28"/>
                      <w:u w:val="single" w:color="0000FF"/>
                      <w:lang w:val="es-MX"/>
                    </w:rPr>
                    <w:t>n</w:t>
                  </w:r>
                  <w:r w:rsidR="00FA2526" w:rsidRPr="005A1005">
                    <w:rPr>
                      <w:rFonts w:ascii="Times New Roman" w:eastAsia="Times New Roman" w:hAnsi="Times New Roman" w:cs="Times New Roman"/>
                      <w:color w:val="0000FF"/>
                      <w:spacing w:val="-2"/>
                      <w:sz w:val="28"/>
                      <w:szCs w:val="28"/>
                      <w:u w:val="single" w:color="0000FF"/>
                      <w:lang w:val="es-MX"/>
                    </w:rPr>
                    <w:t>c</w:t>
                  </w:r>
                  <w:r w:rsidR="00FA2526" w:rsidRPr="005A1005">
                    <w:rPr>
                      <w:rFonts w:ascii="Times New Roman" w:eastAsia="Times New Roman" w:hAnsi="Times New Roman" w:cs="Times New Roman"/>
                      <w:color w:val="0000FF"/>
                      <w:spacing w:val="1"/>
                      <w:sz w:val="28"/>
                      <w:szCs w:val="28"/>
                      <w:u w:val="single" w:color="0000FF"/>
                      <w:lang w:val="es-MX"/>
                    </w:rPr>
                    <w:t>i</w:t>
                  </w:r>
                  <w:r w:rsidR="00FA2526" w:rsidRPr="005A1005">
                    <w:rPr>
                      <w:rFonts w:ascii="Times New Roman" w:eastAsia="Times New Roman" w:hAnsi="Times New Roman" w:cs="Times New Roman"/>
                      <w:color w:val="0000FF"/>
                      <w:spacing w:val="-1"/>
                      <w:sz w:val="28"/>
                      <w:szCs w:val="28"/>
                      <w:u w:val="single" w:color="0000FF"/>
                      <w:lang w:val="es-MX"/>
                    </w:rPr>
                    <w:t>on</w:t>
                  </w:r>
                  <w:r w:rsidR="00FA2526" w:rsidRPr="005A1005">
                    <w:rPr>
                      <w:rFonts w:ascii="Times New Roman" w:eastAsia="Times New Roman" w:hAnsi="Times New Roman" w:cs="Times New Roman"/>
                      <w:color w:val="0000FF"/>
                      <w:spacing w:val="1"/>
                      <w:sz w:val="28"/>
                      <w:szCs w:val="28"/>
                      <w:u w:val="single" w:color="0000FF"/>
                      <w:lang w:val="es-MX"/>
                    </w:rPr>
                    <w:t>u</w:t>
                  </w:r>
                  <w:r w:rsidR="00FA2526" w:rsidRPr="005A1005">
                    <w:rPr>
                      <w:rFonts w:ascii="Times New Roman" w:eastAsia="Times New Roman" w:hAnsi="Times New Roman" w:cs="Times New Roman"/>
                      <w:color w:val="0000FF"/>
                      <w:sz w:val="28"/>
                      <w:szCs w:val="28"/>
                      <w:u w:val="single" w:color="0000FF"/>
                      <w:lang w:val="es-MX"/>
                    </w:rPr>
                    <w:t>c</w:t>
                  </w:r>
                  <w:r w:rsidR="00FA2526" w:rsidRPr="005A1005">
                    <w:rPr>
                      <w:rFonts w:ascii="Times New Roman" w:eastAsia="Times New Roman" w:hAnsi="Times New Roman" w:cs="Times New Roman"/>
                      <w:color w:val="0000FF"/>
                      <w:spacing w:val="-1"/>
                      <w:sz w:val="28"/>
                      <w:szCs w:val="28"/>
                      <w:u w:val="single" w:color="0000FF"/>
                      <w:lang w:val="es-MX"/>
                    </w:rPr>
                    <w:t>lv</w:t>
                  </w:r>
                  <w:r w:rsidR="00FA2526" w:rsidRPr="005A1005">
                    <w:rPr>
                      <w:rFonts w:ascii="Times New Roman" w:eastAsia="Times New Roman" w:hAnsi="Times New Roman" w:cs="Times New Roman"/>
                      <w:color w:val="0000FF"/>
                      <w:sz w:val="28"/>
                      <w:szCs w:val="28"/>
                      <w:u w:val="single" w:color="0000FF"/>
                      <w:lang w:val="es-MX"/>
                    </w:rPr>
                    <w:t>@uc</w:t>
                  </w:r>
                  <w:r w:rsidR="00FA2526" w:rsidRPr="005A1005">
                    <w:rPr>
                      <w:rFonts w:ascii="Times New Roman" w:eastAsia="Times New Roman" w:hAnsi="Times New Roman" w:cs="Times New Roman"/>
                      <w:color w:val="0000FF"/>
                      <w:spacing w:val="-2"/>
                      <w:sz w:val="28"/>
                      <w:szCs w:val="28"/>
                      <w:u w:val="single" w:color="0000FF"/>
                      <w:lang w:val="es-MX"/>
                    </w:rPr>
                    <w:t>l</w:t>
                  </w:r>
                  <w:r w:rsidR="00FA2526" w:rsidRPr="005A1005">
                    <w:rPr>
                      <w:rFonts w:ascii="Times New Roman" w:eastAsia="Times New Roman" w:hAnsi="Times New Roman" w:cs="Times New Roman"/>
                      <w:color w:val="0000FF"/>
                      <w:spacing w:val="1"/>
                      <w:sz w:val="28"/>
                      <w:szCs w:val="28"/>
                      <w:u w:val="single" w:color="0000FF"/>
                      <w:lang w:val="es-MX"/>
                    </w:rPr>
                    <w:t>v</w:t>
                  </w:r>
                  <w:r w:rsidR="00FA2526" w:rsidRPr="005A1005">
                    <w:rPr>
                      <w:rFonts w:ascii="Times New Roman" w:eastAsia="Times New Roman" w:hAnsi="Times New Roman" w:cs="Times New Roman"/>
                      <w:color w:val="0000FF"/>
                      <w:sz w:val="28"/>
                      <w:szCs w:val="28"/>
                      <w:u w:val="single" w:color="0000FF"/>
                      <w:lang w:val="es-MX"/>
                    </w:rPr>
                    <w:t>.cu</w:t>
                  </w:r>
                  <w:r w:rsidR="00FA2526" w:rsidRPr="005A1005">
                    <w:rPr>
                      <w:rFonts w:ascii="Times New Roman" w:eastAsia="Times New Roman" w:hAnsi="Times New Roman" w:cs="Times New Roman"/>
                      <w:color w:val="0000FF"/>
                      <w:sz w:val="28"/>
                      <w:szCs w:val="28"/>
                      <w:lang w:val="es-MX"/>
                    </w:rPr>
                    <w:t xml:space="preserve"> </w:t>
                  </w:r>
                </w:hyperlink>
                <w:hyperlink r:id="rId2">
                  <w:r w:rsidR="00FA2526" w:rsidRPr="005A1005">
                    <w:rPr>
                      <w:rFonts w:ascii="Times New Roman" w:eastAsia="Times New Roman" w:hAnsi="Times New Roman" w:cs="Times New Roman"/>
                      <w:color w:val="0000FF"/>
                      <w:spacing w:val="-1"/>
                      <w:sz w:val="28"/>
                      <w:szCs w:val="28"/>
                      <w:u w:val="single" w:color="0000FF"/>
                      <w:lang w:val="es-MX"/>
                    </w:rPr>
                    <w:t>www</w:t>
                  </w:r>
                  <w:r w:rsidR="00FA2526" w:rsidRPr="005A1005">
                    <w:rPr>
                      <w:rFonts w:ascii="Times New Roman" w:eastAsia="Times New Roman" w:hAnsi="Times New Roman" w:cs="Times New Roman"/>
                      <w:color w:val="0000FF"/>
                      <w:sz w:val="28"/>
                      <w:szCs w:val="28"/>
                      <w:u w:val="single" w:color="0000FF"/>
                      <w:lang w:val="es-MX"/>
                    </w:rPr>
                    <w:t>.uc</w:t>
                  </w:r>
                  <w:r w:rsidR="00FA2526" w:rsidRPr="005A1005">
                    <w:rPr>
                      <w:rFonts w:ascii="Times New Roman" w:eastAsia="Times New Roman" w:hAnsi="Times New Roman" w:cs="Times New Roman"/>
                      <w:color w:val="0000FF"/>
                      <w:spacing w:val="2"/>
                      <w:sz w:val="28"/>
                      <w:szCs w:val="28"/>
                      <w:u w:val="single" w:color="0000FF"/>
                      <w:lang w:val="es-MX"/>
                    </w:rPr>
                    <w:t>l</w:t>
                  </w:r>
                  <w:r w:rsidR="00FA2526" w:rsidRPr="005A1005">
                    <w:rPr>
                      <w:rFonts w:ascii="Times New Roman" w:eastAsia="Times New Roman" w:hAnsi="Times New Roman" w:cs="Times New Roman"/>
                      <w:color w:val="0000FF"/>
                      <w:spacing w:val="1"/>
                      <w:sz w:val="28"/>
                      <w:szCs w:val="28"/>
                      <w:u w:val="single" w:color="0000FF"/>
                      <w:lang w:val="es-MX"/>
                    </w:rPr>
                    <w:t>v</w:t>
                  </w:r>
                  <w:r w:rsidR="00FA2526" w:rsidRPr="005A1005">
                    <w:rPr>
                      <w:rFonts w:ascii="Times New Roman" w:eastAsia="Times New Roman" w:hAnsi="Times New Roman" w:cs="Times New Roman"/>
                      <w:color w:val="0000FF"/>
                      <w:sz w:val="28"/>
                      <w:szCs w:val="28"/>
                      <w:u w:val="single" w:color="0000FF"/>
                      <w:lang w:val="es-MX"/>
                    </w:rPr>
                    <w:t>.</w:t>
                  </w:r>
                  <w:r w:rsidR="00FA2526" w:rsidRPr="005A1005">
                    <w:rPr>
                      <w:rFonts w:ascii="Times New Roman" w:eastAsia="Times New Roman" w:hAnsi="Times New Roman" w:cs="Times New Roman"/>
                      <w:color w:val="0000FF"/>
                      <w:spacing w:val="-3"/>
                      <w:sz w:val="28"/>
                      <w:szCs w:val="28"/>
                      <w:u w:val="single" w:color="0000FF"/>
                      <w:lang w:val="es-MX"/>
                    </w:rPr>
                    <w:t>e</w:t>
                  </w:r>
                  <w:r w:rsidR="00FA2526" w:rsidRPr="005A1005">
                    <w:rPr>
                      <w:rFonts w:ascii="Times New Roman" w:eastAsia="Times New Roman" w:hAnsi="Times New Roman" w:cs="Times New Roman"/>
                      <w:color w:val="0000FF"/>
                      <w:spacing w:val="-1"/>
                      <w:sz w:val="28"/>
                      <w:szCs w:val="28"/>
                      <w:u w:val="single" w:color="0000FF"/>
                      <w:lang w:val="es-MX"/>
                    </w:rPr>
                    <w:t>d</w:t>
                  </w:r>
                  <w:r w:rsidR="00FA2526" w:rsidRPr="005A1005">
                    <w:rPr>
                      <w:rFonts w:ascii="Times New Roman" w:eastAsia="Times New Roman" w:hAnsi="Times New Roman" w:cs="Times New Roman"/>
                      <w:color w:val="0000FF"/>
                      <w:spacing w:val="1"/>
                      <w:sz w:val="28"/>
                      <w:szCs w:val="28"/>
                      <w:u w:val="single" w:color="0000FF"/>
                      <w:lang w:val="es-MX"/>
                    </w:rPr>
                    <w:t>u</w:t>
                  </w:r>
                  <w:r w:rsidR="00FA2526" w:rsidRPr="005A1005">
                    <w:rPr>
                      <w:rFonts w:ascii="Times New Roman" w:eastAsia="Times New Roman" w:hAnsi="Times New Roman" w:cs="Times New Roman"/>
                      <w:color w:val="0000FF"/>
                      <w:sz w:val="28"/>
                      <w:szCs w:val="28"/>
                      <w:u w:val="single" w:color="0000FF"/>
                      <w:lang w:val="es-MX"/>
                    </w:rPr>
                    <w:t>.cu</w:t>
                  </w:r>
                </w:hyperlink>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91" w:rsidRDefault="00870391">
    <w:pPr>
      <w:pStyle w:val="Piedepgina"/>
      <w:jc w:val="right"/>
    </w:pPr>
  </w:p>
  <w:p w:rsidR="00870391" w:rsidRDefault="0087039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391" w:rsidRPr="00E5014D" w:rsidRDefault="00E1148A">
    <w:pPr>
      <w:pStyle w:val="Piedepgina"/>
      <w:jc w:val="center"/>
      <w:rPr>
        <w:caps/>
      </w:rPr>
    </w:pPr>
    <w:r w:rsidRPr="00E5014D">
      <w:rPr>
        <w:caps/>
      </w:rPr>
      <w:fldChar w:fldCharType="begin"/>
    </w:r>
    <w:r w:rsidR="00870391" w:rsidRPr="00E5014D">
      <w:rPr>
        <w:caps/>
      </w:rPr>
      <w:instrText>PAGE   \* MERGEFORMAT</w:instrText>
    </w:r>
    <w:r w:rsidRPr="00E5014D">
      <w:rPr>
        <w:caps/>
      </w:rPr>
      <w:fldChar w:fldCharType="separate"/>
    </w:r>
    <w:r w:rsidR="00870391">
      <w:rPr>
        <w:caps/>
        <w:noProof/>
      </w:rPr>
      <w:t>1</w:t>
    </w:r>
    <w:r w:rsidRPr="00E5014D">
      <w:rPr>
        <w:caps/>
      </w:rPr>
      <w:fldChar w:fldCharType="end"/>
    </w:r>
  </w:p>
  <w:p w:rsidR="00870391" w:rsidRDefault="0087039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407" w:rsidRDefault="009D0407" w:rsidP="006F5F32">
      <w:pPr>
        <w:spacing w:after="0" w:line="240" w:lineRule="auto"/>
      </w:pPr>
      <w:r>
        <w:separator/>
      </w:r>
    </w:p>
  </w:footnote>
  <w:footnote w:type="continuationSeparator" w:id="1">
    <w:p w:rsidR="009D0407" w:rsidRDefault="009D0407" w:rsidP="006F5F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F32" w:rsidRDefault="00E1148A">
    <w:pPr>
      <w:spacing w:after="0" w:line="200" w:lineRule="exact"/>
      <w:rPr>
        <w:sz w:val="20"/>
        <w:szCs w:val="20"/>
      </w:rPr>
    </w:pPr>
    <w:r w:rsidRPr="00E1148A">
      <w:pict>
        <v:group id="_x0000_s1028" style="position:absolute;margin-left:509.25pt;margin-top:15pt;width:57.7pt;height:130.1pt;z-index:-251660288;mso-position-horizontal-relative:page;mso-position-vertical-relative:page" coordorigin="10185,300" coordsize="1154,26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10185;top:300;width:1125;height:1317">
            <v:imagedata r:id="rId1" o:title=""/>
          </v:shape>
          <v:shape id="_x0000_s1029" type="#_x0000_t75" style="position:absolute;left:10190;top:1617;width:1149;height:1285">
            <v:imagedata r:id="rId2" o:title=""/>
          </v:shape>
          <w10:wrap anchorx="page" anchory="page"/>
        </v:group>
      </w:pict>
    </w:r>
    <w:r w:rsidRPr="00E1148A">
      <w:pict>
        <v:shapetype id="_x0000_t202" coordsize="21600,21600" o:spt="202" path="m,l,21600r21600,l21600,xe">
          <v:stroke joinstyle="miter"/>
          <v:path gradientshapeok="t" o:connecttype="rect"/>
        </v:shapetype>
        <v:shape id="_x0000_s1027" type="#_x0000_t202" style="position:absolute;margin-left:113.85pt;margin-top:28.7pt;width:367.55pt;height:41.6pt;z-index:-251659264;mso-position-horizontal-relative:page;mso-position-vertical-relative:page" filled="f" stroked="f">
          <v:textbox inset="0,0,0,0">
            <w:txbxContent>
              <w:p w:rsidR="006F5F32" w:rsidRPr="005A1005" w:rsidRDefault="00FA2526">
                <w:pPr>
                  <w:spacing w:after="0" w:line="265" w:lineRule="exact"/>
                  <w:ind w:left="-18" w:right="-38"/>
                  <w:jc w:val="center"/>
                  <w:rPr>
                    <w:rFonts w:ascii="Times New Roman" w:eastAsia="Times New Roman" w:hAnsi="Times New Roman" w:cs="Times New Roman"/>
                    <w:sz w:val="24"/>
                    <w:szCs w:val="24"/>
                    <w:lang w:val="es-MX"/>
                  </w:rPr>
                </w:pPr>
                <w:r w:rsidRPr="005A1005">
                  <w:rPr>
                    <w:rFonts w:ascii="Times New Roman" w:eastAsia="Times New Roman" w:hAnsi="Times New Roman" w:cs="Times New Roman"/>
                    <w:b/>
                    <w:bCs/>
                    <w:spacing w:val="-3"/>
                    <w:sz w:val="24"/>
                    <w:szCs w:val="24"/>
                    <w:lang w:val="es-MX"/>
                  </w:rPr>
                  <w:t>P</w:t>
                </w:r>
                <w:r w:rsidRPr="005A1005">
                  <w:rPr>
                    <w:rFonts w:ascii="Times New Roman" w:eastAsia="Times New Roman" w:hAnsi="Times New Roman" w:cs="Times New Roman"/>
                    <w:b/>
                    <w:bCs/>
                    <w:sz w:val="24"/>
                    <w:szCs w:val="24"/>
                    <w:lang w:val="es-MX"/>
                  </w:rPr>
                  <w:t>LA</w:t>
                </w:r>
                <w:r w:rsidRPr="005A1005">
                  <w:rPr>
                    <w:rFonts w:ascii="Times New Roman" w:eastAsia="Times New Roman" w:hAnsi="Times New Roman" w:cs="Times New Roman"/>
                    <w:b/>
                    <w:bCs/>
                    <w:spacing w:val="-1"/>
                    <w:sz w:val="24"/>
                    <w:szCs w:val="24"/>
                    <w:lang w:val="es-MX"/>
                  </w:rPr>
                  <w:t>N</w:t>
                </w:r>
                <w:r w:rsidRPr="005A1005">
                  <w:rPr>
                    <w:rFonts w:ascii="Times New Roman" w:eastAsia="Times New Roman" w:hAnsi="Times New Roman" w:cs="Times New Roman"/>
                    <w:b/>
                    <w:bCs/>
                    <w:sz w:val="24"/>
                    <w:szCs w:val="24"/>
                    <w:lang w:val="es-MX"/>
                  </w:rPr>
                  <w:t>TI</w:t>
                </w:r>
                <w:r w:rsidRPr="005A1005">
                  <w:rPr>
                    <w:rFonts w:ascii="Times New Roman" w:eastAsia="Times New Roman" w:hAnsi="Times New Roman" w:cs="Times New Roman"/>
                    <w:b/>
                    <w:bCs/>
                    <w:spacing w:val="1"/>
                    <w:sz w:val="24"/>
                    <w:szCs w:val="24"/>
                    <w:lang w:val="es-MX"/>
                  </w:rPr>
                  <w:t>L</w:t>
                </w:r>
                <w:r w:rsidRPr="005A1005">
                  <w:rPr>
                    <w:rFonts w:ascii="Times New Roman" w:eastAsia="Times New Roman" w:hAnsi="Times New Roman" w:cs="Times New Roman"/>
                    <w:b/>
                    <w:bCs/>
                    <w:sz w:val="24"/>
                    <w:szCs w:val="24"/>
                    <w:lang w:val="es-MX"/>
                  </w:rPr>
                  <w:t>LA O</w:t>
                </w:r>
                <w:r w:rsidRPr="005A1005">
                  <w:rPr>
                    <w:rFonts w:ascii="Times New Roman" w:eastAsia="Times New Roman" w:hAnsi="Times New Roman" w:cs="Times New Roman"/>
                    <w:b/>
                    <w:bCs/>
                    <w:spacing w:val="-3"/>
                    <w:sz w:val="24"/>
                    <w:szCs w:val="24"/>
                    <w:lang w:val="es-MX"/>
                  </w:rPr>
                  <w:t>F</w:t>
                </w:r>
                <w:r w:rsidRPr="005A1005">
                  <w:rPr>
                    <w:rFonts w:ascii="Times New Roman" w:eastAsia="Times New Roman" w:hAnsi="Times New Roman" w:cs="Times New Roman"/>
                    <w:b/>
                    <w:bCs/>
                    <w:spacing w:val="2"/>
                    <w:sz w:val="24"/>
                    <w:szCs w:val="24"/>
                    <w:lang w:val="es-MX"/>
                  </w:rPr>
                  <w:t>I</w:t>
                </w:r>
                <w:r w:rsidRPr="005A1005">
                  <w:rPr>
                    <w:rFonts w:ascii="Times New Roman" w:eastAsia="Times New Roman" w:hAnsi="Times New Roman" w:cs="Times New Roman"/>
                    <w:b/>
                    <w:bCs/>
                    <w:sz w:val="24"/>
                    <w:szCs w:val="24"/>
                    <w:lang w:val="es-MX"/>
                  </w:rPr>
                  <w:t>CI</w:t>
                </w:r>
                <w:r w:rsidRPr="005A1005">
                  <w:rPr>
                    <w:rFonts w:ascii="Times New Roman" w:eastAsia="Times New Roman" w:hAnsi="Times New Roman" w:cs="Times New Roman"/>
                    <w:b/>
                    <w:bCs/>
                    <w:spacing w:val="1"/>
                    <w:sz w:val="24"/>
                    <w:szCs w:val="24"/>
                    <w:lang w:val="es-MX"/>
                  </w:rPr>
                  <w:t>A</w:t>
                </w:r>
                <w:r w:rsidRPr="005A1005">
                  <w:rPr>
                    <w:rFonts w:ascii="Times New Roman" w:eastAsia="Times New Roman" w:hAnsi="Times New Roman" w:cs="Times New Roman"/>
                    <w:b/>
                    <w:bCs/>
                    <w:sz w:val="24"/>
                    <w:szCs w:val="24"/>
                    <w:lang w:val="es-MX"/>
                  </w:rPr>
                  <w:t xml:space="preserve">L </w:t>
                </w:r>
                <w:r w:rsidRPr="005A1005">
                  <w:rPr>
                    <w:rFonts w:ascii="Times New Roman" w:eastAsia="Times New Roman" w:hAnsi="Times New Roman" w:cs="Times New Roman"/>
                    <w:b/>
                    <w:bCs/>
                    <w:spacing w:val="-3"/>
                    <w:sz w:val="24"/>
                    <w:szCs w:val="24"/>
                    <w:lang w:val="es-MX"/>
                  </w:rPr>
                  <w:t>P</w:t>
                </w:r>
                <w:r w:rsidRPr="005A1005">
                  <w:rPr>
                    <w:rFonts w:ascii="Times New Roman" w:eastAsia="Times New Roman" w:hAnsi="Times New Roman" w:cs="Times New Roman"/>
                    <w:b/>
                    <w:bCs/>
                    <w:sz w:val="24"/>
                    <w:szCs w:val="24"/>
                    <w:lang w:val="es-MX"/>
                  </w:rPr>
                  <w:t>A</w:t>
                </w:r>
                <w:r w:rsidRPr="005A1005">
                  <w:rPr>
                    <w:rFonts w:ascii="Times New Roman" w:eastAsia="Times New Roman" w:hAnsi="Times New Roman" w:cs="Times New Roman"/>
                    <w:b/>
                    <w:bCs/>
                    <w:spacing w:val="-1"/>
                    <w:sz w:val="24"/>
                    <w:szCs w:val="24"/>
                    <w:lang w:val="es-MX"/>
                  </w:rPr>
                  <w:t>R</w:t>
                </w:r>
                <w:r w:rsidRPr="005A1005">
                  <w:rPr>
                    <w:rFonts w:ascii="Times New Roman" w:eastAsia="Times New Roman" w:hAnsi="Times New Roman" w:cs="Times New Roman"/>
                    <w:b/>
                    <w:bCs/>
                    <w:sz w:val="24"/>
                    <w:szCs w:val="24"/>
                    <w:lang w:val="es-MX"/>
                  </w:rPr>
                  <w:t>A LA</w:t>
                </w:r>
                <w:r w:rsidRPr="005A1005">
                  <w:rPr>
                    <w:rFonts w:ascii="Times New Roman" w:eastAsia="Times New Roman" w:hAnsi="Times New Roman" w:cs="Times New Roman"/>
                    <w:b/>
                    <w:bCs/>
                    <w:spacing w:val="5"/>
                    <w:sz w:val="24"/>
                    <w:szCs w:val="24"/>
                    <w:lang w:val="es-MX"/>
                  </w:rPr>
                  <w:t xml:space="preserve"> </w:t>
                </w:r>
                <w:r w:rsidRPr="005A1005">
                  <w:rPr>
                    <w:rFonts w:ascii="Times New Roman" w:eastAsia="Times New Roman" w:hAnsi="Times New Roman" w:cs="Times New Roman"/>
                    <w:b/>
                    <w:bCs/>
                    <w:sz w:val="24"/>
                    <w:szCs w:val="24"/>
                    <w:lang w:val="es-MX"/>
                  </w:rPr>
                  <w:t>P</w:t>
                </w:r>
                <w:r w:rsidRPr="005A1005">
                  <w:rPr>
                    <w:rFonts w:ascii="Times New Roman" w:eastAsia="Times New Roman" w:hAnsi="Times New Roman" w:cs="Times New Roman"/>
                    <w:b/>
                    <w:bCs/>
                    <w:spacing w:val="-1"/>
                    <w:sz w:val="24"/>
                    <w:szCs w:val="24"/>
                    <w:lang w:val="es-MX"/>
                  </w:rPr>
                  <w:t>R</w:t>
                </w:r>
                <w:r w:rsidRPr="005A1005">
                  <w:rPr>
                    <w:rFonts w:ascii="Times New Roman" w:eastAsia="Times New Roman" w:hAnsi="Times New Roman" w:cs="Times New Roman"/>
                    <w:b/>
                    <w:bCs/>
                    <w:sz w:val="24"/>
                    <w:szCs w:val="24"/>
                    <w:lang w:val="es-MX"/>
                  </w:rPr>
                  <w:t>E</w:t>
                </w:r>
                <w:r w:rsidRPr="005A1005">
                  <w:rPr>
                    <w:rFonts w:ascii="Times New Roman" w:eastAsia="Times New Roman" w:hAnsi="Times New Roman" w:cs="Times New Roman"/>
                    <w:b/>
                    <w:bCs/>
                    <w:spacing w:val="1"/>
                    <w:sz w:val="24"/>
                    <w:szCs w:val="24"/>
                    <w:lang w:val="es-MX"/>
                  </w:rPr>
                  <w:t>S</w:t>
                </w:r>
                <w:r w:rsidRPr="005A1005">
                  <w:rPr>
                    <w:rFonts w:ascii="Times New Roman" w:eastAsia="Times New Roman" w:hAnsi="Times New Roman" w:cs="Times New Roman"/>
                    <w:b/>
                    <w:bCs/>
                    <w:sz w:val="24"/>
                    <w:szCs w:val="24"/>
                    <w:lang w:val="es-MX"/>
                  </w:rPr>
                  <w:t>ENTA</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I</w:t>
                </w:r>
                <w:r w:rsidRPr="005A1005">
                  <w:rPr>
                    <w:rFonts w:ascii="Times New Roman" w:eastAsia="Times New Roman" w:hAnsi="Times New Roman" w:cs="Times New Roman"/>
                    <w:b/>
                    <w:bCs/>
                    <w:spacing w:val="1"/>
                    <w:sz w:val="24"/>
                    <w:szCs w:val="24"/>
                    <w:lang w:val="es-MX"/>
                  </w:rPr>
                  <w:t>Ó</w:t>
                </w:r>
                <w:r w:rsidRPr="005A1005">
                  <w:rPr>
                    <w:rFonts w:ascii="Times New Roman" w:eastAsia="Times New Roman" w:hAnsi="Times New Roman" w:cs="Times New Roman"/>
                    <w:b/>
                    <w:bCs/>
                    <w:sz w:val="24"/>
                    <w:szCs w:val="24"/>
                    <w:lang w:val="es-MX"/>
                  </w:rPr>
                  <w:t xml:space="preserve">N </w:t>
                </w:r>
                <w:r w:rsidRPr="005A1005">
                  <w:rPr>
                    <w:rFonts w:ascii="Times New Roman" w:eastAsia="Times New Roman" w:hAnsi="Times New Roman" w:cs="Times New Roman"/>
                    <w:b/>
                    <w:bCs/>
                    <w:spacing w:val="-1"/>
                    <w:sz w:val="24"/>
                    <w:szCs w:val="24"/>
                    <w:lang w:val="es-MX"/>
                  </w:rPr>
                  <w:t>D</w:t>
                </w:r>
                <w:r w:rsidRPr="005A1005">
                  <w:rPr>
                    <w:rFonts w:ascii="Times New Roman" w:eastAsia="Times New Roman" w:hAnsi="Times New Roman" w:cs="Times New Roman"/>
                    <w:b/>
                    <w:bCs/>
                    <w:sz w:val="24"/>
                    <w:szCs w:val="24"/>
                    <w:lang w:val="es-MX"/>
                  </w:rPr>
                  <w:t>E TRABAJOS</w:t>
                </w:r>
              </w:p>
              <w:p w:rsidR="006F5F32" w:rsidRPr="005A1005" w:rsidRDefault="00FA2526">
                <w:pPr>
                  <w:spacing w:after="0" w:line="240" w:lineRule="auto"/>
                  <w:ind w:left="865" w:right="843"/>
                  <w:jc w:val="center"/>
                  <w:rPr>
                    <w:rFonts w:ascii="Times New Roman" w:eastAsia="Times New Roman" w:hAnsi="Times New Roman" w:cs="Times New Roman"/>
                    <w:sz w:val="24"/>
                    <w:szCs w:val="24"/>
                    <w:lang w:val="es-MX"/>
                  </w:rPr>
                </w:pPr>
                <w:r w:rsidRPr="005A1005">
                  <w:rPr>
                    <w:rFonts w:ascii="Times New Roman" w:eastAsia="Times New Roman" w:hAnsi="Times New Roman" w:cs="Times New Roman"/>
                    <w:b/>
                    <w:bCs/>
                    <w:sz w:val="24"/>
                    <w:szCs w:val="24"/>
                    <w:lang w:val="es-MX"/>
                  </w:rPr>
                  <w:t xml:space="preserve">II </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ONVEN</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I</w:t>
                </w:r>
                <w:r w:rsidRPr="005A1005">
                  <w:rPr>
                    <w:rFonts w:ascii="Times New Roman" w:eastAsia="Times New Roman" w:hAnsi="Times New Roman" w:cs="Times New Roman"/>
                    <w:b/>
                    <w:bCs/>
                    <w:spacing w:val="1"/>
                    <w:sz w:val="24"/>
                    <w:szCs w:val="24"/>
                    <w:lang w:val="es-MX"/>
                  </w:rPr>
                  <w:t>Ó</w:t>
                </w:r>
                <w:r w:rsidRPr="005A1005">
                  <w:rPr>
                    <w:rFonts w:ascii="Times New Roman" w:eastAsia="Times New Roman" w:hAnsi="Times New Roman" w:cs="Times New Roman"/>
                    <w:b/>
                    <w:bCs/>
                    <w:sz w:val="24"/>
                    <w:szCs w:val="24"/>
                    <w:lang w:val="es-MX"/>
                  </w:rPr>
                  <w:t xml:space="preserve">N </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I</w:t>
                </w:r>
                <w:r w:rsidRPr="005A1005">
                  <w:rPr>
                    <w:rFonts w:ascii="Times New Roman" w:eastAsia="Times New Roman" w:hAnsi="Times New Roman" w:cs="Times New Roman"/>
                    <w:b/>
                    <w:bCs/>
                    <w:spacing w:val="1"/>
                    <w:sz w:val="24"/>
                    <w:szCs w:val="24"/>
                    <w:lang w:val="es-MX"/>
                  </w:rPr>
                  <w:t>E</w:t>
                </w:r>
                <w:r w:rsidRPr="005A1005">
                  <w:rPr>
                    <w:rFonts w:ascii="Times New Roman" w:eastAsia="Times New Roman" w:hAnsi="Times New Roman" w:cs="Times New Roman"/>
                    <w:b/>
                    <w:bCs/>
                    <w:sz w:val="24"/>
                    <w:szCs w:val="24"/>
                    <w:lang w:val="es-MX"/>
                  </w:rPr>
                  <w:t>NT</w:t>
                </w:r>
                <w:r w:rsidRPr="005A1005">
                  <w:rPr>
                    <w:rFonts w:ascii="Times New Roman" w:eastAsia="Times New Roman" w:hAnsi="Times New Roman" w:cs="Times New Roman"/>
                    <w:b/>
                    <w:bCs/>
                    <w:spacing w:val="1"/>
                    <w:sz w:val="24"/>
                    <w:szCs w:val="24"/>
                    <w:lang w:val="es-MX"/>
                  </w:rPr>
                  <w:t>Í</w:t>
                </w:r>
                <w:r w:rsidRPr="005A1005">
                  <w:rPr>
                    <w:rFonts w:ascii="Times New Roman" w:eastAsia="Times New Roman" w:hAnsi="Times New Roman" w:cs="Times New Roman"/>
                    <w:b/>
                    <w:bCs/>
                    <w:spacing w:val="-3"/>
                    <w:sz w:val="24"/>
                    <w:szCs w:val="24"/>
                    <w:lang w:val="es-MX"/>
                  </w:rPr>
                  <w:t>F</w:t>
                </w:r>
                <w:r w:rsidRPr="005A1005">
                  <w:rPr>
                    <w:rFonts w:ascii="Times New Roman" w:eastAsia="Times New Roman" w:hAnsi="Times New Roman" w:cs="Times New Roman"/>
                    <w:b/>
                    <w:bCs/>
                    <w:sz w:val="24"/>
                    <w:szCs w:val="24"/>
                    <w:lang w:val="es-MX"/>
                  </w:rPr>
                  <w:t>ICA</w:t>
                </w:r>
                <w:r w:rsidRPr="005A1005">
                  <w:rPr>
                    <w:rFonts w:ascii="Times New Roman" w:eastAsia="Times New Roman" w:hAnsi="Times New Roman" w:cs="Times New Roman"/>
                    <w:b/>
                    <w:bCs/>
                    <w:spacing w:val="-1"/>
                    <w:sz w:val="24"/>
                    <w:szCs w:val="24"/>
                    <w:lang w:val="es-MX"/>
                  </w:rPr>
                  <w:t xml:space="preserve"> </w:t>
                </w:r>
                <w:r w:rsidRPr="005A1005">
                  <w:rPr>
                    <w:rFonts w:ascii="Times New Roman" w:eastAsia="Times New Roman" w:hAnsi="Times New Roman" w:cs="Times New Roman"/>
                    <w:b/>
                    <w:bCs/>
                    <w:sz w:val="24"/>
                    <w:szCs w:val="24"/>
                    <w:lang w:val="es-MX"/>
                  </w:rPr>
                  <w:t>INT</w:t>
                </w:r>
                <w:r w:rsidRPr="005A1005">
                  <w:rPr>
                    <w:rFonts w:ascii="Times New Roman" w:eastAsia="Times New Roman" w:hAnsi="Times New Roman" w:cs="Times New Roman"/>
                    <w:b/>
                    <w:bCs/>
                    <w:spacing w:val="1"/>
                    <w:sz w:val="24"/>
                    <w:szCs w:val="24"/>
                    <w:lang w:val="es-MX"/>
                  </w:rPr>
                  <w:t>E</w:t>
                </w:r>
                <w:r w:rsidRPr="005A1005">
                  <w:rPr>
                    <w:rFonts w:ascii="Times New Roman" w:eastAsia="Times New Roman" w:hAnsi="Times New Roman" w:cs="Times New Roman"/>
                    <w:b/>
                    <w:bCs/>
                    <w:sz w:val="24"/>
                    <w:szCs w:val="24"/>
                    <w:lang w:val="es-MX"/>
                  </w:rPr>
                  <w:t>R</w:t>
                </w:r>
                <w:r w:rsidRPr="005A1005">
                  <w:rPr>
                    <w:rFonts w:ascii="Times New Roman" w:eastAsia="Times New Roman" w:hAnsi="Times New Roman" w:cs="Times New Roman"/>
                    <w:b/>
                    <w:bCs/>
                    <w:spacing w:val="1"/>
                    <w:sz w:val="24"/>
                    <w:szCs w:val="24"/>
                    <w:lang w:val="es-MX"/>
                  </w:rPr>
                  <w:t>N</w:t>
                </w:r>
                <w:r w:rsidRPr="005A1005">
                  <w:rPr>
                    <w:rFonts w:ascii="Times New Roman" w:eastAsia="Times New Roman" w:hAnsi="Times New Roman" w:cs="Times New Roman"/>
                    <w:b/>
                    <w:bCs/>
                    <w:sz w:val="24"/>
                    <w:szCs w:val="24"/>
                    <w:lang w:val="es-MX"/>
                  </w:rPr>
                  <w:t>A</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pacing w:val="2"/>
                    <w:sz w:val="24"/>
                    <w:szCs w:val="24"/>
                    <w:lang w:val="es-MX"/>
                  </w:rPr>
                  <w:t>I</w:t>
                </w:r>
                <w:r w:rsidRPr="005A1005">
                  <w:rPr>
                    <w:rFonts w:ascii="Times New Roman" w:eastAsia="Times New Roman" w:hAnsi="Times New Roman" w:cs="Times New Roman"/>
                    <w:b/>
                    <w:bCs/>
                    <w:sz w:val="24"/>
                    <w:szCs w:val="24"/>
                    <w:lang w:val="es-MX"/>
                  </w:rPr>
                  <w:t>ONAL</w:t>
                </w:r>
              </w:p>
              <w:p w:rsidR="006F5F32" w:rsidRPr="005A1005" w:rsidRDefault="00FA2526">
                <w:pPr>
                  <w:spacing w:after="0" w:line="240" w:lineRule="auto"/>
                  <w:ind w:left="2536" w:right="2513"/>
                  <w:jc w:val="center"/>
                  <w:rPr>
                    <w:rFonts w:ascii="Times New Roman" w:eastAsia="Times New Roman" w:hAnsi="Times New Roman" w:cs="Times New Roman"/>
                    <w:sz w:val="24"/>
                    <w:szCs w:val="24"/>
                    <w:lang w:val="es-MX"/>
                  </w:rPr>
                </w:pPr>
                <w:r w:rsidRPr="005A1005">
                  <w:rPr>
                    <w:rFonts w:ascii="Times New Roman" w:eastAsia="Times New Roman" w:hAnsi="Times New Roman" w:cs="Times New Roman"/>
                    <w:b/>
                    <w:bCs/>
                    <w:sz w:val="24"/>
                    <w:szCs w:val="24"/>
                    <w:lang w:val="es-MX"/>
                  </w:rPr>
                  <w:t>“II C</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I U</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LV 2019”</w:t>
                </w:r>
              </w:p>
            </w:txbxContent>
          </v:textbox>
          <w10:wrap anchorx="page" anchory="page"/>
        </v:shape>
      </w:pict>
    </w:r>
    <w:r w:rsidRPr="00E1148A">
      <w:pict>
        <v:shape id="_x0000_s1026" type="#_x0000_t202" style="position:absolute;margin-left:200.65pt;margin-top:83.9pt;width:194.15pt;height:27.8pt;z-index:-251658240;mso-position-horizontal-relative:page;mso-position-vertical-relative:page" filled="f" stroked="f">
          <v:textbox inset="0,0,0,0">
            <w:txbxContent>
              <w:p w:rsidR="006F5F32" w:rsidRPr="00DB7EF1" w:rsidRDefault="00FA2526">
                <w:pPr>
                  <w:spacing w:after="0" w:line="265" w:lineRule="exact"/>
                  <w:ind w:left="20" w:right="-56"/>
                  <w:rPr>
                    <w:rFonts w:ascii="Times New Roman" w:eastAsia="Times New Roman" w:hAnsi="Times New Roman" w:cs="Times New Roman"/>
                    <w:sz w:val="24"/>
                    <w:szCs w:val="24"/>
                    <w:lang w:val="es-MX"/>
                  </w:rPr>
                </w:pPr>
                <w:r w:rsidRPr="00DB7EF1">
                  <w:rPr>
                    <w:rFonts w:ascii="Times New Roman" w:eastAsia="Times New Roman" w:hAnsi="Times New Roman" w:cs="Times New Roman"/>
                    <w:b/>
                    <w:bCs/>
                    <w:sz w:val="24"/>
                    <w:szCs w:val="24"/>
                    <w:lang w:val="es-MX"/>
                  </w:rPr>
                  <w:t>DEL</w:t>
                </w:r>
                <w:r w:rsidRPr="00DB7EF1">
                  <w:rPr>
                    <w:rFonts w:ascii="Times New Roman" w:eastAsia="Times New Roman" w:hAnsi="Times New Roman" w:cs="Times New Roman"/>
                    <w:b/>
                    <w:bCs/>
                    <w:spacing w:val="1"/>
                    <w:sz w:val="24"/>
                    <w:szCs w:val="24"/>
                    <w:lang w:val="es-MX"/>
                  </w:rPr>
                  <w:t xml:space="preserve"> </w:t>
                </w:r>
                <w:r w:rsidRPr="00DB7EF1">
                  <w:rPr>
                    <w:rFonts w:ascii="Times New Roman" w:eastAsia="Times New Roman" w:hAnsi="Times New Roman" w:cs="Times New Roman"/>
                    <w:b/>
                    <w:bCs/>
                    <w:sz w:val="24"/>
                    <w:szCs w:val="24"/>
                    <w:lang w:val="es-MX"/>
                  </w:rPr>
                  <w:t>23 AL 30 DE JUNIO</w:t>
                </w:r>
                <w:r w:rsidRPr="00DB7EF1">
                  <w:rPr>
                    <w:rFonts w:ascii="Times New Roman" w:eastAsia="Times New Roman" w:hAnsi="Times New Roman" w:cs="Times New Roman"/>
                    <w:b/>
                    <w:bCs/>
                    <w:spacing w:val="1"/>
                    <w:sz w:val="24"/>
                    <w:szCs w:val="24"/>
                    <w:lang w:val="es-MX"/>
                  </w:rPr>
                  <w:t xml:space="preserve"> </w:t>
                </w:r>
                <w:r w:rsidRPr="00DB7EF1">
                  <w:rPr>
                    <w:rFonts w:ascii="Times New Roman" w:eastAsia="Times New Roman" w:hAnsi="Times New Roman" w:cs="Times New Roman"/>
                    <w:b/>
                    <w:bCs/>
                    <w:sz w:val="24"/>
                    <w:szCs w:val="24"/>
                    <w:lang w:val="es-MX"/>
                  </w:rPr>
                  <w:t>DEL</w:t>
                </w:r>
                <w:r w:rsidRPr="00DB7EF1">
                  <w:rPr>
                    <w:rFonts w:ascii="Times New Roman" w:eastAsia="Times New Roman" w:hAnsi="Times New Roman" w:cs="Times New Roman"/>
                    <w:b/>
                    <w:bCs/>
                    <w:spacing w:val="1"/>
                    <w:sz w:val="24"/>
                    <w:szCs w:val="24"/>
                    <w:lang w:val="es-MX"/>
                  </w:rPr>
                  <w:t xml:space="preserve"> </w:t>
                </w:r>
                <w:r w:rsidRPr="00DB7EF1">
                  <w:rPr>
                    <w:rFonts w:ascii="Times New Roman" w:eastAsia="Times New Roman" w:hAnsi="Times New Roman" w:cs="Times New Roman"/>
                    <w:b/>
                    <w:bCs/>
                    <w:sz w:val="24"/>
                    <w:szCs w:val="24"/>
                    <w:lang w:val="es-MX"/>
                  </w:rPr>
                  <w:t>2019.</w:t>
                </w:r>
              </w:p>
              <w:p w:rsidR="006F5F32" w:rsidRPr="005A1005" w:rsidRDefault="00FA2526">
                <w:pPr>
                  <w:spacing w:after="0" w:line="240" w:lineRule="auto"/>
                  <w:ind w:left="27" w:right="-46"/>
                  <w:rPr>
                    <w:rFonts w:ascii="Times New Roman" w:eastAsia="Times New Roman" w:hAnsi="Times New Roman" w:cs="Times New Roman"/>
                    <w:sz w:val="24"/>
                    <w:szCs w:val="24"/>
                    <w:lang w:val="es-MX"/>
                  </w:rPr>
                </w:pPr>
                <w:r w:rsidRPr="005A1005">
                  <w:rPr>
                    <w:rFonts w:ascii="Times New Roman" w:eastAsia="Times New Roman" w:hAnsi="Times New Roman" w:cs="Times New Roman"/>
                    <w:b/>
                    <w:bCs/>
                    <w:sz w:val="24"/>
                    <w:szCs w:val="24"/>
                    <w:lang w:val="es-MX"/>
                  </w:rPr>
                  <w:t>C</w:t>
                </w:r>
                <w:r w:rsidRPr="005A1005">
                  <w:rPr>
                    <w:rFonts w:ascii="Times New Roman" w:eastAsia="Times New Roman" w:hAnsi="Times New Roman" w:cs="Times New Roman"/>
                    <w:b/>
                    <w:bCs/>
                    <w:spacing w:val="-1"/>
                    <w:sz w:val="24"/>
                    <w:szCs w:val="24"/>
                    <w:lang w:val="es-MX"/>
                  </w:rPr>
                  <w:t>A</w:t>
                </w:r>
                <w:r w:rsidRPr="005A1005">
                  <w:rPr>
                    <w:rFonts w:ascii="Times New Roman" w:eastAsia="Times New Roman" w:hAnsi="Times New Roman" w:cs="Times New Roman"/>
                    <w:b/>
                    <w:bCs/>
                    <w:sz w:val="24"/>
                    <w:szCs w:val="24"/>
                    <w:lang w:val="es-MX"/>
                  </w:rPr>
                  <w:t>YOS</w:t>
                </w:r>
                <w:r w:rsidRPr="005A1005">
                  <w:rPr>
                    <w:rFonts w:ascii="Times New Roman" w:eastAsia="Times New Roman" w:hAnsi="Times New Roman" w:cs="Times New Roman"/>
                    <w:b/>
                    <w:bCs/>
                    <w:spacing w:val="1"/>
                    <w:sz w:val="24"/>
                    <w:szCs w:val="24"/>
                    <w:lang w:val="es-MX"/>
                  </w:rPr>
                  <w:t xml:space="preserve"> </w:t>
                </w:r>
                <w:r w:rsidRPr="005A1005">
                  <w:rPr>
                    <w:rFonts w:ascii="Times New Roman" w:eastAsia="Times New Roman" w:hAnsi="Times New Roman" w:cs="Times New Roman"/>
                    <w:b/>
                    <w:bCs/>
                    <w:sz w:val="24"/>
                    <w:szCs w:val="24"/>
                    <w:lang w:val="es-MX"/>
                  </w:rPr>
                  <w:t xml:space="preserve">DE VILLA </w:t>
                </w:r>
                <w:r w:rsidRPr="005A1005">
                  <w:rPr>
                    <w:rFonts w:ascii="Times New Roman" w:eastAsia="Times New Roman" w:hAnsi="Times New Roman" w:cs="Times New Roman"/>
                    <w:b/>
                    <w:bCs/>
                    <w:spacing w:val="-1"/>
                    <w:sz w:val="24"/>
                    <w:szCs w:val="24"/>
                    <w:lang w:val="es-MX"/>
                  </w:rPr>
                  <w:t>C</w:t>
                </w:r>
                <w:r w:rsidRPr="005A1005">
                  <w:rPr>
                    <w:rFonts w:ascii="Times New Roman" w:eastAsia="Times New Roman" w:hAnsi="Times New Roman" w:cs="Times New Roman"/>
                    <w:b/>
                    <w:bCs/>
                    <w:sz w:val="24"/>
                    <w:szCs w:val="24"/>
                    <w:lang w:val="es-MX"/>
                  </w:rPr>
                  <w:t>LA</w:t>
                </w:r>
                <w:r w:rsidRPr="005A1005">
                  <w:rPr>
                    <w:rFonts w:ascii="Times New Roman" w:eastAsia="Times New Roman" w:hAnsi="Times New Roman" w:cs="Times New Roman"/>
                    <w:b/>
                    <w:bCs/>
                    <w:spacing w:val="-1"/>
                    <w:sz w:val="24"/>
                    <w:szCs w:val="24"/>
                    <w:lang w:val="es-MX"/>
                  </w:rPr>
                  <w:t>R</w:t>
                </w:r>
                <w:r w:rsidRPr="005A1005">
                  <w:rPr>
                    <w:rFonts w:ascii="Times New Roman" w:eastAsia="Times New Roman" w:hAnsi="Times New Roman" w:cs="Times New Roman"/>
                    <w:b/>
                    <w:bCs/>
                    <w:sz w:val="24"/>
                    <w:szCs w:val="24"/>
                    <w:lang w:val="es-MX"/>
                  </w:rPr>
                  <w:t>A.</w:t>
                </w:r>
                <w:r w:rsidRPr="005A1005">
                  <w:rPr>
                    <w:rFonts w:ascii="Times New Roman" w:eastAsia="Times New Roman" w:hAnsi="Times New Roman" w:cs="Times New Roman"/>
                    <w:b/>
                    <w:bCs/>
                    <w:spacing w:val="1"/>
                    <w:sz w:val="24"/>
                    <w:szCs w:val="24"/>
                    <w:lang w:val="es-MX"/>
                  </w:rPr>
                  <w:t xml:space="preserve"> </w:t>
                </w:r>
                <w:r w:rsidRPr="005A1005">
                  <w:rPr>
                    <w:rFonts w:ascii="Times New Roman" w:eastAsia="Times New Roman" w:hAnsi="Times New Roman" w:cs="Times New Roman"/>
                    <w:b/>
                    <w:bCs/>
                    <w:sz w:val="24"/>
                    <w:szCs w:val="24"/>
                    <w:lang w:val="es-MX"/>
                  </w:rPr>
                  <w:t>C</w:t>
                </w:r>
                <w:r w:rsidRPr="005A1005">
                  <w:rPr>
                    <w:rFonts w:ascii="Times New Roman" w:eastAsia="Times New Roman" w:hAnsi="Times New Roman" w:cs="Times New Roman"/>
                    <w:b/>
                    <w:bCs/>
                    <w:spacing w:val="-1"/>
                    <w:sz w:val="24"/>
                    <w:szCs w:val="24"/>
                    <w:lang w:val="es-MX"/>
                  </w:rPr>
                  <w:t>U</w:t>
                </w:r>
                <w:r w:rsidRPr="005A1005">
                  <w:rPr>
                    <w:rFonts w:ascii="Times New Roman" w:eastAsia="Times New Roman" w:hAnsi="Times New Roman" w:cs="Times New Roman"/>
                    <w:b/>
                    <w:bCs/>
                    <w:sz w:val="24"/>
                    <w:szCs w:val="24"/>
                    <w:lang w:val="es-MX"/>
                  </w:rPr>
                  <w:t>BA.</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653E"/>
    <w:multiLevelType w:val="hybridMultilevel"/>
    <w:tmpl w:val="88CC99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82315F"/>
    <w:multiLevelType w:val="hybridMultilevel"/>
    <w:tmpl w:val="851C1D9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14F11B1D"/>
    <w:multiLevelType w:val="hybridMultilevel"/>
    <w:tmpl w:val="F780770C"/>
    <w:lvl w:ilvl="0" w:tplc="90520DF2">
      <w:start w:val="1"/>
      <w:numFmt w:val="decimal"/>
      <w:lvlText w:val="%1."/>
      <w:lvlJc w:val="left"/>
      <w:pPr>
        <w:ind w:left="644" w:hanging="360"/>
      </w:pPr>
      <w:rPr>
        <w:rFonts w:hint="default"/>
        <w:b w:val="0"/>
      </w:rPr>
    </w:lvl>
    <w:lvl w:ilvl="1" w:tplc="0C0A0019">
      <w:start w:val="1"/>
      <w:numFmt w:val="lowerLetter"/>
      <w:lvlText w:val="%2."/>
      <w:lvlJc w:val="left"/>
      <w:pPr>
        <w:ind w:left="1440" w:hanging="360"/>
      </w:pPr>
    </w:lvl>
    <w:lvl w:ilvl="2" w:tplc="BAFE3FCC">
      <w:start w:val="10"/>
      <w:numFmt w:val="bullet"/>
      <w:lvlText w:val="-"/>
      <w:lvlJc w:val="left"/>
      <w:pPr>
        <w:ind w:left="2340" w:hanging="360"/>
      </w:pPr>
      <w:rPr>
        <w:rFonts w:ascii="Arial" w:eastAsia="Times New Roman" w:hAnsi="Arial" w:cs="Arial" w:hint="default"/>
      </w:rPr>
    </w:lvl>
    <w:lvl w:ilvl="3" w:tplc="700A9E3C">
      <w:start w:val="1"/>
      <w:numFmt w:val="lowerLetter"/>
      <w:lvlText w:val="%4)"/>
      <w:lvlJc w:val="left"/>
      <w:pPr>
        <w:ind w:left="2880" w:hanging="360"/>
      </w:pPr>
      <w:rPr>
        <w:rFonts w:hint="default"/>
      </w:rPr>
    </w:lvl>
    <w:lvl w:ilvl="4" w:tplc="6F26626A">
      <w:start w:val="1"/>
      <w:numFmt w:val="decimal"/>
      <w:lvlText w:val="%5-"/>
      <w:lvlJc w:val="left"/>
      <w:pPr>
        <w:ind w:left="3825" w:hanging="585"/>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F4126DE"/>
    <w:multiLevelType w:val="hybridMultilevel"/>
    <w:tmpl w:val="BC7EA8D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2387306"/>
    <w:multiLevelType w:val="hybridMultilevel"/>
    <w:tmpl w:val="0158E510"/>
    <w:lvl w:ilvl="0" w:tplc="90520DF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2BF7DE6"/>
    <w:multiLevelType w:val="hybridMultilevel"/>
    <w:tmpl w:val="F780770C"/>
    <w:lvl w:ilvl="0" w:tplc="90520DF2">
      <w:start w:val="1"/>
      <w:numFmt w:val="decimal"/>
      <w:lvlText w:val="%1."/>
      <w:lvlJc w:val="left"/>
      <w:pPr>
        <w:ind w:left="720" w:hanging="360"/>
      </w:pPr>
      <w:rPr>
        <w:rFonts w:hint="default"/>
        <w:b w:val="0"/>
      </w:rPr>
    </w:lvl>
    <w:lvl w:ilvl="1" w:tplc="0C0A0019">
      <w:start w:val="1"/>
      <w:numFmt w:val="lowerLetter"/>
      <w:lvlText w:val="%2."/>
      <w:lvlJc w:val="left"/>
      <w:pPr>
        <w:ind w:left="1440" w:hanging="360"/>
      </w:pPr>
    </w:lvl>
    <w:lvl w:ilvl="2" w:tplc="BAFE3FCC">
      <w:start w:val="10"/>
      <w:numFmt w:val="bullet"/>
      <w:lvlText w:val="-"/>
      <w:lvlJc w:val="left"/>
      <w:pPr>
        <w:ind w:left="2340" w:hanging="360"/>
      </w:pPr>
      <w:rPr>
        <w:rFonts w:ascii="Arial" w:eastAsia="Times New Roman" w:hAnsi="Arial" w:cs="Arial" w:hint="default"/>
      </w:rPr>
    </w:lvl>
    <w:lvl w:ilvl="3" w:tplc="700A9E3C">
      <w:start w:val="1"/>
      <w:numFmt w:val="lowerLetter"/>
      <w:lvlText w:val="%4)"/>
      <w:lvlJc w:val="left"/>
      <w:pPr>
        <w:ind w:left="2880" w:hanging="360"/>
      </w:pPr>
      <w:rPr>
        <w:rFonts w:hint="default"/>
      </w:rPr>
    </w:lvl>
    <w:lvl w:ilvl="4" w:tplc="6F26626A">
      <w:start w:val="1"/>
      <w:numFmt w:val="decimal"/>
      <w:lvlText w:val="%5-"/>
      <w:lvlJc w:val="left"/>
      <w:pPr>
        <w:ind w:left="3825" w:hanging="585"/>
      </w:pPr>
      <w:rPr>
        <w:rFonts w:hint="default"/>
      </w:r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52AE1D57"/>
    <w:multiLevelType w:val="multilevel"/>
    <w:tmpl w:val="AEC2E84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587E22E0"/>
    <w:multiLevelType w:val="hybridMultilevel"/>
    <w:tmpl w:val="483EE9A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75951908"/>
    <w:multiLevelType w:val="hybridMultilevel"/>
    <w:tmpl w:val="1EC6170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7DED4400"/>
    <w:multiLevelType w:val="hybridMultilevel"/>
    <w:tmpl w:val="01E63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3"/>
  </w:num>
  <w:num w:numId="4">
    <w:abstractNumId w:val="8"/>
  </w:num>
  <w:num w:numId="5">
    <w:abstractNumId w:val="7"/>
  </w:num>
  <w:num w:numId="6">
    <w:abstractNumId w:val="1"/>
  </w:num>
  <w:num w:numId="7">
    <w:abstractNumId w:val="6"/>
  </w:num>
  <w:num w:numId="8">
    <w:abstractNumId w:val="4"/>
  </w:num>
  <w:num w:numId="9">
    <w:abstractNumId w:val="0"/>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23554"/>
    <o:shapelayout v:ext="edit">
      <o:idmap v:ext="edit" data="1"/>
    </o:shapelayout>
  </w:hdrShapeDefaults>
  <w:footnotePr>
    <w:footnote w:id="0"/>
    <w:footnote w:id="1"/>
  </w:footnotePr>
  <w:endnotePr>
    <w:endnote w:id="0"/>
    <w:endnote w:id="1"/>
  </w:endnotePr>
  <w:compat>
    <w:ulTrailSpace/>
  </w:compat>
  <w:rsids>
    <w:rsidRoot w:val="006F5F32"/>
    <w:rsid w:val="00004B6B"/>
    <w:rsid w:val="00031B96"/>
    <w:rsid w:val="00063E51"/>
    <w:rsid w:val="000821A0"/>
    <w:rsid w:val="00091D1A"/>
    <w:rsid w:val="00094165"/>
    <w:rsid w:val="000A3968"/>
    <w:rsid w:val="000A3EDA"/>
    <w:rsid w:val="000A71A5"/>
    <w:rsid w:val="000B0B5E"/>
    <w:rsid w:val="000B1971"/>
    <w:rsid w:val="000B3C5A"/>
    <w:rsid w:val="000B4D64"/>
    <w:rsid w:val="000C709F"/>
    <w:rsid w:val="000D51BC"/>
    <w:rsid w:val="000D7133"/>
    <w:rsid w:val="000E4661"/>
    <w:rsid w:val="000E5AD0"/>
    <w:rsid w:val="000F6288"/>
    <w:rsid w:val="00107ED8"/>
    <w:rsid w:val="00115997"/>
    <w:rsid w:val="00116BCD"/>
    <w:rsid w:val="001366B9"/>
    <w:rsid w:val="001779C1"/>
    <w:rsid w:val="00181B1D"/>
    <w:rsid w:val="001841F5"/>
    <w:rsid w:val="00197510"/>
    <w:rsid w:val="001A6695"/>
    <w:rsid w:val="001B469E"/>
    <w:rsid w:val="001B679A"/>
    <w:rsid w:val="001C2275"/>
    <w:rsid w:val="001E7266"/>
    <w:rsid w:val="0020436A"/>
    <w:rsid w:val="00207F7F"/>
    <w:rsid w:val="00221BCA"/>
    <w:rsid w:val="002266B0"/>
    <w:rsid w:val="00244401"/>
    <w:rsid w:val="00272700"/>
    <w:rsid w:val="002C0C32"/>
    <w:rsid w:val="002E4EAA"/>
    <w:rsid w:val="00303E63"/>
    <w:rsid w:val="00331FAB"/>
    <w:rsid w:val="003632F1"/>
    <w:rsid w:val="003B3EFD"/>
    <w:rsid w:val="003E4DA9"/>
    <w:rsid w:val="00434F64"/>
    <w:rsid w:val="0044225C"/>
    <w:rsid w:val="00442FC9"/>
    <w:rsid w:val="004610FB"/>
    <w:rsid w:val="004649BA"/>
    <w:rsid w:val="0046679C"/>
    <w:rsid w:val="00471CA7"/>
    <w:rsid w:val="004726EE"/>
    <w:rsid w:val="00495C72"/>
    <w:rsid w:val="00497B0F"/>
    <w:rsid w:val="004C54A9"/>
    <w:rsid w:val="004F1527"/>
    <w:rsid w:val="004F37DE"/>
    <w:rsid w:val="0051457F"/>
    <w:rsid w:val="005411C1"/>
    <w:rsid w:val="00555320"/>
    <w:rsid w:val="00563F2F"/>
    <w:rsid w:val="0057113B"/>
    <w:rsid w:val="00592A5A"/>
    <w:rsid w:val="00596F05"/>
    <w:rsid w:val="005A1005"/>
    <w:rsid w:val="005A43D6"/>
    <w:rsid w:val="005A6D23"/>
    <w:rsid w:val="005C55F5"/>
    <w:rsid w:val="005C6549"/>
    <w:rsid w:val="005E3339"/>
    <w:rsid w:val="005E5F4B"/>
    <w:rsid w:val="006108BE"/>
    <w:rsid w:val="00616EEE"/>
    <w:rsid w:val="0062540D"/>
    <w:rsid w:val="006326D6"/>
    <w:rsid w:val="006453DA"/>
    <w:rsid w:val="006612B1"/>
    <w:rsid w:val="006648AC"/>
    <w:rsid w:val="00666F38"/>
    <w:rsid w:val="00683DC5"/>
    <w:rsid w:val="006A2063"/>
    <w:rsid w:val="006D04A9"/>
    <w:rsid w:val="006F4A18"/>
    <w:rsid w:val="006F5F32"/>
    <w:rsid w:val="006F6D25"/>
    <w:rsid w:val="00717C68"/>
    <w:rsid w:val="007205C2"/>
    <w:rsid w:val="00726EA9"/>
    <w:rsid w:val="00730056"/>
    <w:rsid w:val="00741444"/>
    <w:rsid w:val="00743109"/>
    <w:rsid w:val="00745031"/>
    <w:rsid w:val="00753A21"/>
    <w:rsid w:val="00757A01"/>
    <w:rsid w:val="00757EFC"/>
    <w:rsid w:val="00762D0A"/>
    <w:rsid w:val="00793998"/>
    <w:rsid w:val="007D2A73"/>
    <w:rsid w:val="007E2B59"/>
    <w:rsid w:val="007F18A3"/>
    <w:rsid w:val="008018BA"/>
    <w:rsid w:val="00805B96"/>
    <w:rsid w:val="00813F95"/>
    <w:rsid w:val="00815545"/>
    <w:rsid w:val="00841CCE"/>
    <w:rsid w:val="00845222"/>
    <w:rsid w:val="00845589"/>
    <w:rsid w:val="0085671C"/>
    <w:rsid w:val="00870391"/>
    <w:rsid w:val="008705A2"/>
    <w:rsid w:val="00895F72"/>
    <w:rsid w:val="008B74BA"/>
    <w:rsid w:val="008C017E"/>
    <w:rsid w:val="008C1C7A"/>
    <w:rsid w:val="008C7AA3"/>
    <w:rsid w:val="008E2459"/>
    <w:rsid w:val="008F3009"/>
    <w:rsid w:val="00916FA5"/>
    <w:rsid w:val="0093413A"/>
    <w:rsid w:val="00935101"/>
    <w:rsid w:val="009454BB"/>
    <w:rsid w:val="00955CF4"/>
    <w:rsid w:val="009A2393"/>
    <w:rsid w:val="009B691D"/>
    <w:rsid w:val="009C2847"/>
    <w:rsid w:val="009D0407"/>
    <w:rsid w:val="009D13D5"/>
    <w:rsid w:val="009E1CD8"/>
    <w:rsid w:val="009E687F"/>
    <w:rsid w:val="009F1EB5"/>
    <w:rsid w:val="009F4586"/>
    <w:rsid w:val="00A22E52"/>
    <w:rsid w:val="00A825AA"/>
    <w:rsid w:val="00AB2B9F"/>
    <w:rsid w:val="00AC19FA"/>
    <w:rsid w:val="00AC257B"/>
    <w:rsid w:val="00AF3CDB"/>
    <w:rsid w:val="00B04E7D"/>
    <w:rsid w:val="00B24864"/>
    <w:rsid w:val="00B27080"/>
    <w:rsid w:val="00B7110E"/>
    <w:rsid w:val="00BB2ADC"/>
    <w:rsid w:val="00BB649B"/>
    <w:rsid w:val="00BC0C00"/>
    <w:rsid w:val="00BC1C7C"/>
    <w:rsid w:val="00BC7C27"/>
    <w:rsid w:val="00BD73BD"/>
    <w:rsid w:val="00BE681E"/>
    <w:rsid w:val="00C00036"/>
    <w:rsid w:val="00C07229"/>
    <w:rsid w:val="00C175D8"/>
    <w:rsid w:val="00C31B43"/>
    <w:rsid w:val="00C331DC"/>
    <w:rsid w:val="00C60A8A"/>
    <w:rsid w:val="00C66ADD"/>
    <w:rsid w:val="00C83438"/>
    <w:rsid w:val="00C932A8"/>
    <w:rsid w:val="00CB2B95"/>
    <w:rsid w:val="00CC6A8D"/>
    <w:rsid w:val="00CC6B20"/>
    <w:rsid w:val="00CD31F2"/>
    <w:rsid w:val="00CD4C40"/>
    <w:rsid w:val="00CF7C61"/>
    <w:rsid w:val="00D031B2"/>
    <w:rsid w:val="00D078F4"/>
    <w:rsid w:val="00D404F9"/>
    <w:rsid w:val="00D439E1"/>
    <w:rsid w:val="00D707A9"/>
    <w:rsid w:val="00D71C4C"/>
    <w:rsid w:val="00D73A10"/>
    <w:rsid w:val="00D87718"/>
    <w:rsid w:val="00D9097D"/>
    <w:rsid w:val="00DB3689"/>
    <w:rsid w:val="00DB7240"/>
    <w:rsid w:val="00DB7EF1"/>
    <w:rsid w:val="00DC2165"/>
    <w:rsid w:val="00DD2E33"/>
    <w:rsid w:val="00DD31D1"/>
    <w:rsid w:val="00DE31DE"/>
    <w:rsid w:val="00E025D5"/>
    <w:rsid w:val="00E1148A"/>
    <w:rsid w:val="00E16D5C"/>
    <w:rsid w:val="00E2410E"/>
    <w:rsid w:val="00E31F5A"/>
    <w:rsid w:val="00E36E35"/>
    <w:rsid w:val="00E424A9"/>
    <w:rsid w:val="00E44339"/>
    <w:rsid w:val="00E62972"/>
    <w:rsid w:val="00E64B07"/>
    <w:rsid w:val="00E84D62"/>
    <w:rsid w:val="00E93A23"/>
    <w:rsid w:val="00EB03AD"/>
    <w:rsid w:val="00ED399E"/>
    <w:rsid w:val="00EE22BA"/>
    <w:rsid w:val="00F06356"/>
    <w:rsid w:val="00F10E2C"/>
    <w:rsid w:val="00F12F6E"/>
    <w:rsid w:val="00F74537"/>
    <w:rsid w:val="00FA2526"/>
    <w:rsid w:val="00FB249D"/>
    <w:rsid w:val="00FC252F"/>
    <w:rsid w:val="00FC6750"/>
    <w:rsid w:val="00FC709D"/>
    <w:rsid w:val="00FD1462"/>
    <w:rsid w:val="00FE248B"/>
    <w:rsid w:val="00FE41A6"/>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paragraph" w:styleId="Ttulo2">
    <w:name w:val="heading 2"/>
    <w:basedOn w:val="Normal"/>
    <w:next w:val="Normal"/>
    <w:link w:val="Ttulo2Car"/>
    <w:uiPriority w:val="9"/>
    <w:unhideWhenUsed/>
    <w:qFormat/>
    <w:rsid w:val="00757A01"/>
    <w:pPr>
      <w:widowControl/>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5A1005"/>
    <w:pPr>
      <w:spacing w:after="0" w:line="240" w:lineRule="auto"/>
    </w:pPr>
  </w:style>
  <w:style w:type="character" w:customStyle="1" w:styleId="tlid-translation">
    <w:name w:val="tlid-translation"/>
    <w:basedOn w:val="Fuentedeprrafopredeter"/>
    <w:rsid w:val="00221BCA"/>
  </w:style>
  <w:style w:type="character" w:styleId="Textoennegrita">
    <w:name w:val="Strong"/>
    <w:uiPriority w:val="22"/>
    <w:qFormat/>
    <w:rsid w:val="003E4DA9"/>
    <w:rPr>
      <w:b/>
      <w:bCs/>
      <w:spacing w:val="0"/>
    </w:rPr>
  </w:style>
  <w:style w:type="paragraph" w:styleId="Cita">
    <w:name w:val="Quote"/>
    <w:basedOn w:val="Normal"/>
    <w:next w:val="Normal"/>
    <w:link w:val="CitaCar"/>
    <w:uiPriority w:val="29"/>
    <w:qFormat/>
    <w:rsid w:val="003E4DA9"/>
    <w:pPr>
      <w:widowControl/>
      <w:spacing w:line="288" w:lineRule="auto"/>
    </w:pPr>
    <w:rPr>
      <w:rFonts w:eastAsiaTheme="minorEastAsia"/>
      <w:color w:val="943634" w:themeColor="accent2" w:themeShade="BF"/>
      <w:sz w:val="20"/>
      <w:szCs w:val="20"/>
      <w:lang w:bidi="en-US"/>
    </w:rPr>
  </w:style>
  <w:style w:type="character" w:customStyle="1" w:styleId="CitaCar">
    <w:name w:val="Cita Car"/>
    <w:basedOn w:val="Fuentedeprrafopredeter"/>
    <w:link w:val="Cita"/>
    <w:uiPriority w:val="29"/>
    <w:rsid w:val="003E4DA9"/>
    <w:rPr>
      <w:rFonts w:eastAsiaTheme="minorEastAsia"/>
      <w:color w:val="943634" w:themeColor="accent2" w:themeShade="BF"/>
      <w:sz w:val="20"/>
      <w:szCs w:val="20"/>
      <w:lang w:bidi="en-US"/>
    </w:rPr>
  </w:style>
  <w:style w:type="paragraph" w:styleId="NormalWeb">
    <w:name w:val="Normal (Web)"/>
    <w:basedOn w:val="Normal"/>
    <w:uiPriority w:val="99"/>
    <w:unhideWhenUsed/>
    <w:rsid w:val="003E4DA9"/>
    <w:pPr>
      <w:widowControl/>
      <w:spacing w:before="100" w:beforeAutospacing="1" w:after="100" w:afterAutospacing="1" w:line="288" w:lineRule="auto"/>
    </w:pPr>
    <w:rPr>
      <w:rFonts w:eastAsiaTheme="minorEastAsia"/>
      <w:i/>
      <w:iCs/>
      <w:sz w:val="20"/>
      <w:szCs w:val="20"/>
      <w:lang w:val="es-MX" w:eastAsia="es-MX" w:bidi="en-US"/>
    </w:rPr>
  </w:style>
  <w:style w:type="paragraph" w:styleId="Prrafodelista">
    <w:name w:val="List Paragraph"/>
    <w:basedOn w:val="Normal"/>
    <w:uiPriority w:val="34"/>
    <w:qFormat/>
    <w:rsid w:val="003E4DA9"/>
    <w:pPr>
      <w:widowControl/>
      <w:spacing w:line="288" w:lineRule="auto"/>
      <w:ind w:left="720"/>
      <w:contextualSpacing/>
    </w:pPr>
    <w:rPr>
      <w:rFonts w:eastAsiaTheme="minorEastAsia"/>
      <w:i/>
      <w:iCs/>
      <w:sz w:val="20"/>
      <w:szCs w:val="20"/>
      <w:lang w:bidi="en-US"/>
    </w:rPr>
  </w:style>
  <w:style w:type="paragraph" w:customStyle="1" w:styleId="Default">
    <w:name w:val="Default"/>
    <w:link w:val="DefaultCar"/>
    <w:rsid w:val="001B679A"/>
    <w:pPr>
      <w:widowControl/>
      <w:autoSpaceDE w:val="0"/>
      <w:autoSpaceDN w:val="0"/>
      <w:adjustRightInd w:val="0"/>
      <w:spacing w:after="0" w:line="240" w:lineRule="auto"/>
    </w:pPr>
    <w:rPr>
      <w:rFonts w:ascii="Arial" w:eastAsiaTheme="minorEastAsia" w:hAnsi="Arial" w:cs="Arial"/>
      <w:color w:val="000000"/>
      <w:sz w:val="24"/>
      <w:szCs w:val="24"/>
      <w:lang w:bidi="en-US"/>
    </w:rPr>
  </w:style>
  <w:style w:type="character" w:customStyle="1" w:styleId="DefaultCar">
    <w:name w:val="Default Car"/>
    <w:link w:val="Default"/>
    <w:rsid w:val="001B679A"/>
    <w:rPr>
      <w:rFonts w:ascii="Arial" w:eastAsiaTheme="minorEastAsia" w:hAnsi="Arial" w:cs="Arial"/>
      <w:color w:val="000000"/>
      <w:sz w:val="24"/>
      <w:szCs w:val="24"/>
      <w:lang w:bidi="en-US"/>
    </w:rPr>
  </w:style>
  <w:style w:type="paragraph" w:styleId="Epgrafe">
    <w:name w:val="caption"/>
    <w:basedOn w:val="Normal"/>
    <w:next w:val="Normal"/>
    <w:uiPriority w:val="35"/>
    <w:unhideWhenUsed/>
    <w:qFormat/>
    <w:rsid w:val="00C31B43"/>
    <w:pPr>
      <w:widowControl/>
      <w:spacing w:line="288" w:lineRule="auto"/>
    </w:pPr>
    <w:rPr>
      <w:rFonts w:eastAsiaTheme="minorEastAsia"/>
      <w:b/>
      <w:bCs/>
      <w:i/>
      <w:iCs/>
      <w:color w:val="943634" w:themeColor="accent2" w:themeShade="BF"/>
      <w:sz w:val="18"/>
      <w:szCs w:val="18"/>
      <w:lang w:bidi="en-US"/>
    </w:rPr>
  </w:style>
  <w:style w:type="paragraph" w:styleId="Textodeglobo">
    <w:name w:val="Balloon Text"/>
    <w:basedOn w:val="Normal"/>
    <w:link w:val="TextodegloboCar"/>
    <w:uiPriority w:val="99"/>
    <w:semiHidden/>
    <w:unhideWhenUsed/>
    <w:rsid w:val="00D71C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71C4C"/>
    <w:rPr>
      <w:rFonts w:ascii="Tahoma" w:hAnsi="Tahoma" w:cs="Tahoma"/>
      <w:sz w:val="16"/>
      <w:szCs w:val="16"/>
    </w:rPr>
  </w:style>
  <w:style w:type="paragraph" w:styleId="Encabezado">
    <w:name w:val="header"/>
    <w:basedOn w:val="Normal"/>
    <w:link w:val="EncabezadoCar"/>
    <w:uiPriority w:val="99"/>
    <w:semiHidden/>
    <w:unhideWhenUsed/>
    <w:rsid w:val="00EE22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E22BA"/>
  </w:style>
  <w:style w:type="paragraph" w:styleId="Piedepgina">
    <w:name w:val="footer"/>
    <w:basedOn w:val="Normal"/>
    <w:link w:val="PiedepginaCar"/>
    <w:uiPriority w:val="99"/>
    <w:unhideWhenUsed/>
    <w:rsid w:val="00EE22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22BA"/>
  </w:style>
  <w:style w:type="character" w:customStyle="1" w:styleId="Ttulo2Car">
    <w:name w:val="Título 2 Car"/>
    <w:basedOn w:val="Fuentedeprrafopredeter"/>
    <w:link w:val="Ttulo2"/>
    <w:uiPriority w:val="9"/>
    <w:rsid w:val="00757A01"/>
    <w:rPr>
      <w:rFonts w:asciiTheme="majorHAnsi" w:eastAsiaTheme="majorEastAsia" w:hAnsiTheme="majorHAnsi" w:cstheme="majorBidi"/>
      <w:b/>
      <w:bCs/>
      <w:i/>
      <w:iCs/>
      <w:color w:val="943634" w:themeColor="accent2" w:themeShade="BF"/>
      <w:lang w:bidi="en-US"/>
    </w:rPr>
  </w:style>
  <w:style w:type="paragraph" w:styleId="Textocomentario">
    <w:name w:val="annotation text"/>
    <w:basedOn w:val="Normal"/>
    <w:link w:val="TextocomentarioCar"/>
    <w:uiPriority w:val="99"/>
    <w:unhideWhenUsed/>
    <w:rsid w:val="00757A01"/>
    <w:pPr>
      <w:widowControl/>
      <w:spacing w:line="288" w:lineRule="auto"/>
    </w:pPr>
    <w:rPr>
      <w:rFonts w:eastAsiaTheme="minorEastAsia"/>
      <w:i/>
      <w:iCs/>
      <w:sz w:val="20"/>
      <w:szCs w:val="20"/>
      <w:lang w:bidi="en-US"/>
    </w:rPr>
  </w:style>
  <w:style w:type="character" w:customStyle="1" w:styleId="TextocomentarioCar">
    <w:name w:val="Texto comentario Car"/>
    <w:basedOn w:val="Fuentedeprrafopredeter"/>
    <w:link w:val="Textocomentario"/>
    <w:uiPriority w:val="99"/>
    <w:rsid w:val="00757A01"/>
    <w:rPr>
      <w:rFonts w:eastAsiaTheme="minorEastAsia"/>
      <w:i/>
      <w:iCs/>
      <w:sz w:val="20"/>
      <w:szCs w:val="20"/>
      <w:lang w:bidi="en-US"/>
    </w:rPr>
  </w:style>
  <w:style w:type="paragraph" w:customStyle="1" w:styleId="EndNoteBibliography">
    <w:name w:val="EndNote Bibliography"/>
    <w:basedOn w:val="Normal"/>
    <w:link w:val="EndNoteBibliographyCar"/>
    <w:rsid w:val="009F4586"/>
    <w:pPr>
      <w:widowControl/>
      <w:spacing w:line="288" w:lineRule="auto"/>
    </w:pPr>
    <w:rPr>
      <w:rFonts w:eastAsiaTheme="minorEastAsia"/>
      <w:i/>
      <w:iCs/>
      <w:noProof/>
      <w:sz w:val="20"/>
      <w:szCs w:val="20"/>
      <w:lang w:bidi="en-US"/>
    </w:rPr>
  </w:style>
  <w:style w:type="character" w:customStyle="1" w:styleId="EndNoteBibliographyCar">
    <w:name w:val="EndNote Bibliography Car"/>
    <w:basedOn w:val="Fuentedeprrafopredeter"/>
    <w:link w:val="EndNoteBibliography"/>
    <w:rsid w:val="009F4586"/>
    <w:rPr>
      <w:rFonts w:eastAsiaTheme="minorEastAsia"/>
      <w:i/>
      <w:iCs/>
      <w:noProof/>
      <w:sz w:val="20"/>
      <w:szCs w:val="20"/>
      <w:lang w:bidi="en-US"/>
    </w:rPr>
  </w:style>
  <w:style w:type="table" w:styleId="Tablaconcuadrcula">
    <w:name w:val="Table Grid"/>
    <w:basedOn w:val="Tablanormal"/>
    <w:uiPriority w:val="59"/>
    <w:rsid w:val="005C55F5"/>
    <w:pPr>
      <w:widowControl/>
      <w:spacing w:after="0" w:line="240" w:lineRule="auto"/>
    </w:pPr>
    <w:rPr>
      <w:rFonts w:eastAsiaTheme="minorEastAsia"/>
      <w:lang w:eastAsia="es-MX"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apositiva_de_Microsoft_Office_PowerPoint1.sldx"/><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emf"/><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75AA6-35CF-4E67-B0AD-48B365F06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22</Pages>
  <Words>5297</Words>
  <Characters>29134</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yaquelin</cp:lastModifiedBy>
  <cp:revision>210</cp:revision>
  <dcterms:created xsi:type="dcterms:W3CDTF">2019-03-26T13:43:00Z</dcterms:created>
  <dcterms:modified xsi:type="dcterms:W3CDTF">2019-04-18T15:16:00Z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2019-01-15T00:00:00Z</vt:filetime>
  </property>
  <property fmtid="{D5CDD505-2E9C-101B-9397-08002B2CF9AE}" pid="3" name="LastSaved">
    <vt:filetime>2019-03-05T00:00:00Z</vt:filetime>
  </property>
</Properties>
</file>