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3A" w:rsidRPr="00D71B36" w:rsidRDefault="007F15E4" w:rsidP="00C2788E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b/>
          <w:caps/>
          <w:sz w:val="24"/>
          <w:szCs w:val="24"/>
          <w:lang w:val="es-ES"/>
        </w:rPr>
        <w:t>Farmacometría en Cuba. ¿Un mito o una realidad?</w:t>
      </w:r>
    </w:p>
    <w:p w:rsidR="00A56E88" w:rsidRPr="00D71B36" w:rsidRDefault="00EC5F3A" w:rsidP="00477B0E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b/>
          <w:sz w:val="24"/>
          <w:szCs w:val="24"/>
          <w:lang w:val="es-ES"/>
        </w:rPr>
        <w:t>Autores:</w:t>
      </w:r>
      <w:r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A56E88" w:rsidRPr="00D71B36" w:rsidRDefault="00EC5F3A" w:rsidP="00477B0E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Leyanis Rodríguez-Vera</w:t>
      </w:r>
      <w:r w:rsidRPr="00D71B3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s-ES"/>
        </w:rPr>
        <w:t>1</w:t>
      </w:r>
      <w:r w:rsidRPr="00D71B3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56E88"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DrC</w:t>
      </w:r>
      <w:r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77B0E"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hyperlink r:id="rId4" w:history="1">
        <w:r w:rsidR="00477B0E" w:rsidRPr="00D71B36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leyanis@ifal.uh.cu</w:t>
        </w:r>
      </w:hyperlink>
      <w:r w:rsidR="00477B0E" w:rsidRPr="00D71B36">
        <w:rPr>
          <w:rStyle w:val="Hipervnculo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2788E" w:rsidRPr="00D71B36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es-ES"/>
        </w:rPr>
        <w:t>(Jefa del Grupo de Farmacocinética)</w:t>
      </w:r>
    </w:p>
    <w:p w:rsidR="00A56E88" w:rsidRPr="00D71B36" w:rsidRDefault="007F15E4" w:rsidP="00477B0E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sz w:val="24"/>
          <w:szCs w:val="24"/>
          <w:lang w:val="es-ES"/>
        </w:rPr>
        <w:t>Gledys Reynaldo Fernández</w:t>
      </w:r>
      <w:r w:rsidRPr="00D71B3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56E88" w:rsidRPr="00D71B36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477B0E" w:rsidRPr="00D71B36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A56E88" w:rsidRPr="00D71B36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477B0E"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hyperlink r:id="rId5" w:history="1">
        <w:r w:rsidR="00477B0E" w:rsidRPr="00D71B36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gledysrf@ifal.uh.cu</w:t>
        </w:r>
      </w:hyperlink>
      <w:r w:rsidR="00477B0E" w:rsidRPr="00D71B36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:rsidR="00A56E88" w:rsidRPr="00D71B36" w:rsidRDefault="007F15E4" w:rsidP="00477B0E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sz w:val="24"/>
          <w:szCs w:val="24"/>
          <w:lang w:val="es-ES"/>
        </w:rPr>
        <w:t>Niurys de Castro Suarez</w:t>
      </w:r>
      <w:r w:rsidRPr="00D71B3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="00BD27B9" w:rsidRPr="00D71B3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56E88"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M</w:t>
      </w:r>
      <w:r w:rsidR="00477B0E" w:rsidRPr="00D71B36">
        <w:rPr>
          <w:rFonts w:ascii="Times New Roman" w:hAnsi="Times New Roman" w:cs="Times New Roman"/>
          <w:sz w:val="24"/>
          <w:szCs w:val="24"/>
          <w:lang w:val="es-ES"/>
        </w:rPr>
        <w:t>Sc</w:t>
      </w:r>
      <w:r w:rsidR="00A56E88"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hyperlink r:id="rId6" w:history="1">
        <w:r w:rsidR="00477B0E" w:rsidRPr="00D71B36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niurys@ifal.uh.cu</w:t>
        </w:r>
      </w:hyperlink>
    </w:p>
    <w:p w:rsidR="00EC5F3A" w:rsidRPr="00D71B36" w:rsidRDefault="00BD27B9" w:rsidP="00477B0E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Karine Elena Rodríguez Fernández</w:t>
      </w:r>
      <w:r w:rsidRPr="00D71B3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="00A56E88"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, Lic </w:t>
      </w:r>
      <w:hyperlink r:id="rId7" w:history="1">
        <w:r w:rsidR="00477B0E" w:rsidRPr="00D71B36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karine.rodriguez@cidem.cu</w:t>
        </w:r>
      </w:hyperlink>
    </w:p>
    <w:p w:rsidR="00477B0E" w:rsidRPr="00D71B36" w:rsidRDefault="007F15E4" w:rsidP="00477B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b/>
          <w:sz w:val="24"/>
          <w:szCs w:val="24"/>
          <w:lang w:val="es-ES"/>
        </w:rPr>
        <w:t>Afiliación</w:t>
      </w:r>
      <w:r w:rsidR="00EC5F3A" w:rsidRPr="00D71B36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:rsidR="00477B0E" w:rsidRPr="00D71B36" w:rsidRDefault="00EC5F3A" w:rsidP="00477B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D71B36">
        <w:rPr>
          <w:rFonts w:ascii="Times New Roman" w:hAnsi="Times New Roman" w:cs="Times New Roman"/>
          <w:sz w:val="24"/>
          <w:szCs w:val="24"/>
          <w:lang w:val="es-ES"/>
        </w:rPr>
        <w:t>Departamento de Farmacia, Instituto de Farmacia y Alimentos, Universida</w:t>
      </w:r>
      <w:r w:rsidR="00477B0E" w:rsidRPr="00D71B36">
        <w:rPr>
          <w:rFonts w:ascii="Times New Roman" w:hAnsi="Times New Roman" w:cs="Times New Roman"/>
          <w:sz w:val="24"/>
          <w:szCs w:val="24"/>
          <w:lang w:val="es-ES"/>
        </w:rPr>
        <w:t>d de La Habana, La Habana, Cuba</w:t>
      </w:r>
    </w:p>
    <w:p w:rsidR="00BD27B9" w:rsidRPr="00D71B36" w:rsidRDefault="00BD27B9" w:rsidP="00477B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71B36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Centro de Investigación y Desarrollo d</w:t>
      </w:r>
      <w:r w:rsidR="00477B0E" w:rsidRPr="00D71B36">
        <w:rPr>
          <w:rFonts w:ascii="Times New Roman" w:hAnsi="Times New Roman" w:cs="Times New Roman"/>
          <w:sz w:val="24"/>
          <w:szCs w:val="24"/>
          <w:lang w:val="es-ES"/>
        </w:rPr>
        <w:t>e Medicamentos, La Habana, Cuba</w:t>
      </w:r>
    </w:p>
    <w:p w:rsidR="00EC5F3A" w:rsidRPr="00D71B36" w:rsidRDefault="00EC5F3A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853A4" w:rsidRPr="00D71B36" w:rsidRDefault="001E488F" w:rsidP="008E4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Pr="00D71B36">
        <w:rPr>
          <w:rFonts w:ascii="Times New Roman" w:hAnsi="Times New Roman" w:cs="Times New Roman"/>
          <w:b/>
          <w:sz w:val="24"/>
          <w:szCs w:val="24"/>
          <w:lang w:val="es-MX"/>
        </w:rPr>
        <w:t>Farmacometría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es la </w:t>
      </w:r>
      <w:r w:rsidR="008E496A" w:rsidRPr="00D71B36">
        <w:rPr>
          <w:rFonts w:ascii="Times New Roman" w:hAnsi="Times New Roman" w:cs="Times New Roman"/>
          <w:b/>
          <w:sz w:val="24"/>
          <w:szCs w:val="24"/>
          <w:lang w:val="es-MX"/>
        </w:rPr>
        <w:t>C</w:t>
      </w:r>
      <w:r w:rsidRPr="00D71B36">
        <w:rPr>
          <w:rFonts w:ascii="Times New Roman" w:hAnsi="Times New Roman" w:cs="Times New Roman"/>
          <w:b/>
          <w:sz w:val="24"/>
          <w:szCs w:val="24"/>
          <w:lang w:val="es-MX"/>
        </w:rPr>
        <w:t>iencia</w:t>
      </w:r>
      <w:r w:rsidR="008E496A" w:rsidRPr="00D71B36">
        <w:rPr>
          <w:rFonts w:ascii="Times New Roman" w:hAnsi="Times New Roman" w:cs="Times New Roman"/>
          <w:b/>
          <w:sz w:val="24"/>
          <w:szCs w:val="24"/>
          <w:lang w:val="es-MX"/>
        </w:rPr>
        <w:t xml:space="preserve"> de la F</w:t>
      </w:r>
      <w:r w:rsidRPr="00D71B36">
        <w:rPr>
          <w:rFonts w:ascii="Times New Roman" w:hAnsi="Times New Roman" w:cs="Times New Roman"/>
          <w:b/>
          <w:sz w:val="24"/>
          <w:szCs w:val="24"/>
          <w:lang w:val="es-MX"/>
        </w:rPr>
        <w:t>armacologí</w:t>
      </w:r>
      <w:r w:rsidR="008E496A" w:rsidRPr="00D71B36">
        <w:rPr>
          <w:rFonts w:ascii="Times New Roman" w:hAnsi="Times New Roman" w:cs="Times New Roman"/>
          <w:b/>
          <w:sz w:val="24"/>
          <w:szCs w:val="24"/>
          <w:lang w:val="es-MX"/>
        </w:rPr>
        <w:t>a C</w:t>
      </w:r>
      <w:r w:rsidRPr="00D71B36">
        <w:rPr>
          <w:rFonts w:ascii="Times New Roman" w:hAnsi="Times New Roman" w:cs="Times New Roman"/>
          <w:b/>
          <w:sz w:val="24"/>
          <w:szCs w:val="24"/>
          <w:lang w:val="es-MX"/>
        </w:rPr>
        <w:t>uantitativa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que involucra el desarrollo y la aplicación de la matemática y 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de los 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>métodos estadísticos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para (a) </w:t>
      </w:r>
      <w:r w:rsidR="00110F92" w:rsidRPr="00D71B36">
        <w:rPr>
          <w:rFonts w:ascii="Times New Roman" w:hAnsi="Times New Roman" w:cs="Times New Roman"/>
          <w:sz w:val="24"/>
          <w:szCs w:val="24"/>
          <w:lang w:val="es-MX"/>
        </w:rPr>
        <w:t>cara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>cterizar, entender y predecir el</w:t>
      </w:r>
      <w:r w:rsidR="00110F92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comportamiento farmacocinétic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o y farmacodinámico de los fármacos, (b) cuantificar la incertidumbre asociada a ese comportamiento, y (c) racionalizar la toma de decisiones en el proceso de desarrollo de los fármacos y </w:t>
      </w:r>
      <w:r w:rsidR="00F22467" w:rsidRPr="00D71B36">
        <w:rPr>
          <w:rFonts w:ascii="Times New Roman" w:hAnsi="Times New Roman" w:cs="Times New Roman"/>
          <w:sz w:val="24"/>
          <w:szCs w:val="24"/>
          <w:lang w:val="es-MX"/>
        </w:rPr>
        <w:t>en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la farmacoterapia.</w:t>
      </w:r>
    </w:p>
    <w:p w:rsidR="00FA594C" w:rsidRPr="00D71B36" w:rsidRDefault="00FA594C" w:rsidP="008E4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71B36"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C223D4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n la 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>última</w:t>
      </w:r>
      <w:r w:rsidR="00C223D4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>década</w:t>
      </w:r>
      <w:r w:rsidR="00C223D4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>los estudios Farmacomé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>tricos han emergido con mucha fuerza para</w:t>
      </w:r>
      <w:r w:rsidR="009D0FEC">
        <w:rPr>
          <w:rFonts w:ascii="Times New Roman" w:hAnsi="Times New Roman" w:cs="Times New Roman"/>
          <w:sz w:val="24"/>
          <w:szCs w:val="24"/>
          <w:lang w:val="es-MX"/>
        </w:rPr>
        <w:t xml:space="preserve"> la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E33BA" w:rsidRPr="00D71B36">
        <w:rPr>
          <w:rFonts w:ascii="Times New Roman" w:hAnsi="Times New Roman" w:cs="Times New Roman"/>
          <w:sz w:val="24"/>
          <w:szCs w:val="24"/>
          <w:lang w:val="es-MX"/>
        </w:rPr>
        <w:t>o</w:t>
      </w:r>
      <w:r w:rsidR="009D0FEC">
        <w:rPr>
          <w:rFonts w:ascii="Times New Roman" w:hAnsi="Times New Roman" w:cs="Times New Roman"/>
          <w:sz w:val="24"/>
          <w:szCs w:val="24"/>
          <w:lang w:val="es-MX"/>
        </w:rPr>
        <w:t>ptimización de la terapia individualizada y en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el ámbito regulador, por su valor predictivo</w:t>
      </w:r>
      <w:r w:rsidR="009D0FEC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que contribuye notablemente a la toma de decisiones de relevancia dentro del desarrollo de un pro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>yecto I + D de un nuevo producto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, influyendo notablemente en el éxito durante </w:t>
      </w:r>
      <w:r w:rsidR="00961AF0" w:rsidRPr="00D71B36">
        <w:rPr>
          <w:rFonts w:ascii="Times New Roman" w:hAnsi="Times New Roman" w:cs="Times New Roman"/>
          <w:sz w:val="24"/>
          <w:szCs w:val="24"/>
          <w:lang w:val="es-MX"/>
        </w:rPr>
        <w:t>el proceso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de aprobación de solicitud de registro y posterior autorización de comercialización. </w:t>
      </w:r>
    </w:p>
    <w:p w:rsidR="002320A1" w:rsidRPr="00D71B36" w:rsidRDefault="002320A1" w:rsidP="008E4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El presente trabajo realiza una actualización de esta temática a nivel internacional y nacional. 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>Se abord</w:t>
      </w:r>
      <w:r w:rsidR="00C431ED">
        <w:rPr>
          <w:rFonts w:ascii="Times New Roman" w:hAnsi="Times New Roman" w:cs="Times New Roman"/>
          <w:sz w:val="24"/>
          <w:szCs w:val="24"/>
          <w:lang w:val="es-MX"/>
        </w:rPr>
        <w:t xml:space="preserve">an </w:t>
      </w:r>
      <w:r w:rsidR="008E496A" w:rsidRPr="00D71B36">
        <w:rPr>
          <w:rFonts w:ascii="Times New Roman" w:hAnsi="Times New Roman" w:cs="Times New Roman"/>
          <w:sz w:val="24"/>
          <w:szCs w:val="24"/>
          <w:lang w:val="es-MX"/>
        </w:rPr>
        <w:t>los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estudios </w:t>
      </w:r>
      <w:r w:rsidR="009853A4" w:rsidRPr="00D71B36">
        <w:rPr>
          <w:rFonts w:ascii="Times New Roman" w:hAnsi="Times New Roman" w:cs="Times New Roman"/>
          <w:sz w:val="24"/>
          <w:szCs w:val="24"/>
          <w:lang w:val="es-MX"/>
        </w:rPr>
        <w:t>farmacomé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tricos de productos </w:t>
      </w:r>
      <w:r w:rsidR="00961AF0" w:rsidRPr="00D71B36">
        <w:rPr>
          <w:rFonts w:ascii="Times New Roman" w:hAnsi="Times New Roman" w:cs="Times New Roman"/>
          <w:sz w:val="24"/>
          <w:szCs w:val="24"/>
          <w:lang w:val="es-MX"/>
        </w:rPr>
        <w:t>biotecnológicos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61AF0" w:rsidRPr="00D71B36">
        <w:rPr>
          <w:rFonts w:ascii="Times New Roman" w:hAnsi="Times New Roman" w:cs="Times New Roman"/>
          <w:sz w:val="24"/>
          <w:szCs w:val="24"/>
          <w:lang w:val="es-MX"/>
        </w:rPr>
        <w:t>(nimotuzumab, EPOhr pegiladas)</w:t>
      </w:r>
      <w:r w:rsidR="00C431ED">
        <w:rPr>
          <w:rFonts w:ascii="Times New Roman" w:hAnsi="Times New Roman" w:cs="Times New Roman"/>
          <w:sz w:val="24"/>
          <w:szCs w:val="24"/>
          <w:lang w:val="es-MX"/>
        </w:rPr>
        <w:t xml:space="preserve"> desarrollados en Cuba</w:t>
      </w:r>
      <w:r w:rsidR="008E496A" w:rsidRPr="00D71B36">
        <w:rPr>
          <w:rFonts w:ascii="Times New Roman" w:hAnsi="Times New Roman" w:cs="Times New Roman"/>
          <w:sz w:val="24"/>
          <w:szCs w:val="24"/>
          <w:lang w:val="es-MX"/>
        </w:rPr>
        <w:t>,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E496A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que 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>se ha</w:t>
      </w:r>
      <w:r w:rsidR="008E496A" w:rsidRPr="00D71B36">
        <w:rPr>
          <w:rFonts w:ascii="Times New Roman" w:hAnsi="Times New Roman" w:cs="Times New Roman"/>
          <w:sz w:val="24"/>
          <w:szCs w:val="24"/>
          <w:lang w:val="es-MX"/>
        </w:rPr>
        <w:t>n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podido implementar a partir de proyectos integradores entre el Instituto de Farmacia y Alimentos, el Centro de Inmunología Molecular </w:t>
      </w:r>
      <w:r w:rsidR="00961AF0" w:rsidRPr="00D71B36">
        <w:rPr>
          <w:rFonts w:ascii="Times New Roman" w:hAnsi="Times New Roman" w:cs="Times New Roman"/>
          <w:sz w:val="24"/>
          <w:szCs w:val="24"/>
          <w:lang w:val="es-MX"/>
        </w:rPr>
        <w:t>y Universidades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de España y México.  Esta experiencia </w:t>
      </w:r>
      <w:r w:rsidR="00961AF0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ha 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>permiti</w:t>
      </w:r>
      <w:r w:rsidR="00961AF0" w:rsidRPr="00D71B36">
        <w:rPr>
          <w:rFonts w:ascii="Times New Roman" w:hAnsi="Times New Roman" w:cs="Times New Roman"/>
          <w:sz w:val="24"/>
          <w:szCs w:val="24"/>
          <w:lang w:val="es-MX"/>
        </w:rPr>
        <w:t>do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61AF0" w:rsidRPr="00D71B36">
        <w:rPr>
          <w:rFonts w:ascii="Times New Roman" w:hAnsi="Times New Roman" w:cs="Times New Roman"/>
          <w:sz w:val="24"/>
          <w:szCs w:val="24"/>
          <w:lang w:val="es-MX"/>
        </w:rPr>
        <w:t>establecer</w:t>
      </w:r>
      <w:r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61AF0" w:rsidRPr="00D71B36">
        <w:rPr>
          <w:rFonts w:ascii="Times New Roman" w:hAnsi="Times New Roman" w:cs="Times New Roman"/>
          <w:sz w:val="24"/>
          <w:szCs w:val="24"/>
          <w:lang w:val="es-MX"/>
        </w:rPr>
        <w:t>una plataforma metodológica para caracterizar la relación Farmacocinética/</w:t>
      </w:r>
      <w:r w:rsidR="007E33BA" w:rsidRPr="00D71B36">
        <w:rPr>
          <w:rFonts w:ascii="Times New Roman" w:hAnsi="Times New Roman" w:cs="Times New Roman"/>
          <w:sz w:val="24"/>
          <w:szCs w:val="24"/>
          <w:lang w:val="es-MX"/>
        </w:rPr>
        <w:t>Farmacodinámica</w:t>
      </w:r>
      <w:r w:rsidR="00961AF0" w:rsidRPr="00D71B36">
        <w:rPr>
          <w:rFonts w:ascii="Times New Roman" w:hAnsi="Times New Roman" w:cs="Times New Roman"/>
          <w:sz w:val="24"/>
          <w:szCs w:val="24"/>
          <w:lang w:val="es-MX"/>
        </w:rPr>
        <w:t xml:space="preserve"> con enfoque </w:t>
      </w:r>
      <w:r w:rsidR="00946B91">
        <w:rPr>
          <w:rFonts w:ascii="Times New Roman" w:hAnsi="Times New Roman" w:cs="Times New Roman"/>
          <w:sz w:val="24"/>
          <w:szCs w:val="24"/>
          <w:lang w:val="es-MX"/>
        </w:rPr>
        <w:t>poblacional de estos productos y crea una pauta para seguir desarrollando esta ciencia</w:t>
      </w:r>
      <w:r w:rsidR="00F26424">
        <w:rPr>
          <w:rFonts w:ascii="Times New Roman" w:hAnsi="Times New Roman" w:cs="Times New Roman"/>
          <w:sz w:val="24"/>
          <w:szCs w:val="24"/>
          <w:lang w:val="es-MX"/>
        </w:rPr>
        <w:t xml:space="preserve"> en nuestro país, desde la academia hasta el marco regulatorio</w:t>
      </w:r>
      <w:bookmarkStart w:id="0" w:name="_GoBack"/>
      <w:bookmarkEnd w:id="0"/>
      <w:r w:rsidR="00946B91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2320A1" w:rsidRPr="00D71B36" w:rsidRDefault="002320A1" w:rsidP="002320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F22467" w:rsidRPr="00D71B36" w:rsidRDefault="00F22467" w:rsidP="00F2246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71B36">
        <w:rPr>
          <w:rFonts w:ascii="Times New Roman" w:hAnsi="Times New Roman" w:cs="Times New Roman"/>
          <w:b/>
          <w:sz w:val="24"/>
          <w:szCs w:val="24"/>
          <w:lang w:val="es-ES"/>
        </w:rPr>
        <w:t>Palabras claves:</w:t>
      </w:r>
      <w:r w:rsidRPr="00D71B36">
        <w:rPr>
          <w:rFonts w:ascii="Times New Roman" w:hAnsi="Times New Roman" w:cs="Times New Roman"/>
          <w:sz w:val="24"/>
          <w:szCs w:val="24"/>
          <w:lang w:val="es-ES"/>
        </w:rPr>
        <w:t xml:space="preserve"> Farmacometría, Farmacocinética/Farmacodinamia poblacional</w:t>
      </w:r>
    </w:p>
    <w:p w:rsidR="00C223D4" w:rsidRPr="00D71B36" w:rsidRDefault="00C223D4" w:rsidP="00C223D4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C223D4" w:rsidRPr="00D71B36" w:rsidSect="00C2788E">
      <w:pgSz w:w="12240" w:h="15840"/>
      <w:pgMar w:top="1814" w:right="1440" w:bottom="1440" w:left="1440" w:header="720" w:footer="720" w:gutter="17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3A"/>
    <w:rsid w:val="00110F92"/>
    <w:rsid w:val="001D19B7"/>
    <w:rsid w:val="001E488F"/>
    <w:rsid w:val="002320A1"/>
    <w:rsid w:val="002D02E0"/>
    <w:rsid w:val="00477B0E"/>
    <w:rsid w:val="0056183E"/>
    <w:rsid w:val="006C358C"/>
    <w:rsid w:val="00790D2E"/>
    <w:rsid w:val="007E33BA"/>
    <w:rsid w:val="007F15E4"/>
    <w:rsid w:val="008B746E"/>
    <w:rsid w:val="008C2711"/>
    <w:rsid w:val="008E496A"/>
    <w:rsid w:val="008F67B5"/>
    <w:rsid w:val="00946B91"/>
    <w:rsid w:val="00961AF0"/>
    <w:rsid w:val="00976721"/>
    <w:rsid w:val="009853A4"/>
    <w:rsid w:val="009B0283"/>
    <w:rsid w:val="009D0FEC"/>
    <w:rsid w:val="00A56E88"/>
    <w:rsid w:val="00A61894"/>
    <w:rsid w:val="00BD27B9"/>
    <w:rsid w:val="00C223D4"/>
    <w:rsid w:val="00C2788E"/>
    <w:rsid w:val="00C431ED"/>
    <w:rsid w:val="00C9553B"/>
    <w:rsid w:val="00D71B36"/>
    <w:rsid w:val="00D84C3A"/>
    <w:rsid w:val="00E363AA"/>
    <w:rsid w:val="00E87A87"/>
    <w:rsid w:val="00EC5F3A"/>
    <w:rsid w:val="00F22467"/>
    <w:rsid w:val="00F26424"/>
    <w:rsid w:val="00F737C7"/>
    <w:rsid w:val="00F7724B"/>
    <w:rsid w:val="00F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A3E9"/>
  <w15:docId w15:val="{0480E9ED-A919-4074-974B-3C1D569A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15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D0F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F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0F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F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0F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rine.rodriguez@cidem.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urys@ifal.uh.cu" TargetMode="External"/><Relationship Id="rId5" Type="http://schemas.openxmlformats.org/officeDocument/2006/relationships/hyperlink" Target="mailto:gledysrf@ifal.uh.cu" TargetMode="External"/><Relationship Id="rId4" Type="http://schemas.openxmlformats.org/officeDocument/2006/relationships/hyperlink" Target="mailto:leyanis@ifal.uh.c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Carlos Orlando Jacobo Cabral</cp:lastModifiedBy>
  <cp:revision>9</cp:revision>
  <dcterms:created xsi:type="dcterms:W3CDTF">2019-01-14T17:37:00Z</dcterms:created>
  <dcterms:modified xsi:type="dcterms:W3CDTF">2019-01-14T17:47:00Z</dcterms:modified>
</cp:coreProperties>
</file>