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A2" w:rsidRDefault="006069A2" w:rsidP="00A01B17">
      <w:pPr>
        <w:widowControl w:val="0"/>
        <w:autoSpaceDE w:val="0"/>
        <w:autoSpaceDN w:val="0"/>
        <w:adjustRightInd w:val="0"/>
        <w:spacing w:after="0" w:line="360" w:lineRule="auto"/>
        <w:ind w:right="102"/>
        <w:jc w:val="center"/>
        <w:rPr>
          <w:rFonts w:ascii="Times New Roman" w:hAnsi="Times New Roman"/>
          <w:b/>
          <w:bCs/>
          <w:sz w:val="28"/>
          <w:szCs w:val="28"/>
        </w:rPr>
      </w:pPr>
      <w:r w:rsidRPr="00B92025">
        <w:rPr>
          <w:rFonts w:ascii="Times New Roman" w:hAnsi="Times New Roman"/>
          <w:b/>
          <w:bCs/>
          <w:sz w:val="28"/>
          <w:szCs w:val="28"/>
        </w:rPr>
        <w:t>XI</w:t>
      </w:r>
      <w:r>
        <w:rPr>
          <w:rFonts w:ascii="Times New Roman" w:hAnsi="Times New Roman"/>
          <w:b/>
          <w:bCs/>
          <w:sz w:val="28"/>
          <w:szCs w:val="28"/>
        </w:rPr>
        <w:t>I</w:t>
      </w:r>
      <w:r w:rsidRPr="00B92025">
        <w:rPr>
          <w:rFonts w:ascii="Times New Roman" w:hAnsi="Times New Roman"/>
          <w:b/>
          <w:bCs/>
          <w:sz w:val="28"/>
          <w:szCs w:val="28"/>
        </w:rPr>
        <w:t xml:space="preserve"> CONFERENCIA INTERNACIONAL DE CIENCIAS EMPRESARIALES</w:t>
      </w:r>
      <w:r>
        <w:rPr>
          <w:rFonts w:ascii="Times New Roman" w:hAnsi="Times New Roman"/>
          <w:b/>
          <w:bCs/>
          <w:sz w:val="28"/>
          <w:szCs w:val="28"/>
        </w:rPr>
        <w:t xml:space="preserve"> (CICE)</w:t>
      </w:r>
    </w:p>
    <w:p w:rsidR="006069A2" w:rsidRDefault="006069A2" w:rsidP="00A01B17">
      <w:pPr>
        <w:widowControl w:val="0"/>
        <w:autoSpaceDE w:val="0"/>
        <w:autoSpaceDN w:val="0"/>
        <w:adjustRightInd w:val="0"/>
        <w:spacing w:after="0" w:line="360" w:lineRule="auto"/>
        <w:ind w:left="85" w:right="102" w:hanging="85"/>
        <w:jc w:val="center"/>
        <w:rPr>
          <w:rFonts w:ascii="Times New Roman" w:hAnsi="Times New Roman"/>
          <w:b/>
          <w:bCs/>
          <w:sz w:val="28"/>
          <w:szCs w:val="28"/>
        </w:rPr>
      </w:pPr>
      <w:r w:rsidRPr="00E24FAF">
        <w:rPr>
          <w:rFonts w:ascii="Times New Roman" w:hAnsi="Times New Roman"/>
          <w:b/>
          <w:bCs/>
          <w:sz w:val="28"/>
          <w:szCs w:val="28"/>
        </w:rPr>
        <w:t>VI</w:t>
      </w:r>
      <w:r>
        <w:rPr>
          <w:rFonts w:ascii="Times New Roman" w:hAnsi="Times New Roman"/>
          <w:b/>
          <w:bCs/>
          <w:sz w:val="28"/>
          <w:szCs w:val="28"/>
        </w:rPr>
        <w:t>I</w:t>
      </w:r>
      <w:r w:rsidRPr="00E24FAF">
        <w:rPr>
          <w:rFonts w:ascii="Times New Roman" w:hAnsi="Times New Roman"/>
          <w:b/>
          <w:bCs/>
          <w:sz w:val="28"/>
          <w:szCs w:val="28"/>
        </w:rPr>
        <w:t xml:space="preserve"> SIMPOSIO DE CONTADURÍA, FINANZAS Y AUDITORÍA</w:t>
      </w:r>
    </w:p>
    <w:p w:rsidR="00596416" w:rsidRDefault="00596416" w:rsidP="00975359">
      <w:pPr>
        <w:spacing w:after="0" w:line="240" w:lineRule="auto"/>
        <w:jc w:val="center"/>
        <w:rPr>
          <w:rFonts w:ascii="Times New Roman" w:hAnsi="Times New Roman" w:cs="Times New Roman"/>
          <w:b/>
          <w:sz w:val="28"/>
          <w:szCs w:val="28"/>
        </w:rPr>
      </w:pPr>
    </w:p>
    <w:p w:rsidR="00E912D0" w:rsidRDefault="008C326C" w:rsidP="00A01B17">
      <w:pPr>
        <w:spacing w:after="0" w:line="360" w:lineRule="auto"/>
        <w:jc w:val="center"/>
        <w:rPr>
          <w:rFonts w:ascii="Times New Roman" w:hAnsi="Times New Roman" w:cs="Times New Roman"/>
          <w:b/>
          <w:sz w:val="28"/>
          <w:szCs w:val="28"/>
        </w:rPr>
      </w:pPr>
      <w:r w:rsidRPr="008C326C">
        <w:rPr>
          <w:rFonts w:ascii="Times New Roman" w:hAnsi="Times New Roman" w:cs="Times New Roman"/>
          <w:b/>
          <w:sz w:val="28"/>
          <w:szCs w:val="28"/>
        </w:rPr>
        <w:t xml:space="preserve">Ficha de costo del servicio asistencia técnica </w:t>
      </w:r>
      <w:r w:rsidR="004D0AD0">
        <w:rPr>
          <w:rFonts w:ascii="Times New Roman" w:hAnsi="Times New Roman" w:cs="Times New Roman"/>
          <w:b/>
          <w:sz w:val="28"/>
          <w:szCs w:val="28"/>
        </w:rPr>
        <w:t>de la EAHVC</w:t>
      </w:r>
      <w:r w:rsidR="00596416">
        <w:rPr>
          <w:rFonts w:ascii="Times New Roman" w:hAnsi="Times New Roman" w:cs="Times New Roman"/>
          <w:sz w:val="24"/>
          <w:szCs w:val="24"/>
        </w:rPr>
        <w:t xml:space="preserve"> </w:t>
      </w:r>
      <w:r w:rsidR="004D0AD0" w:rsidRPr="008C326C">
        <w:rPr>
          <w:rFonts w:ascii="Times New Roman" w:hAnsi="Times New Roman" w:cs="Times New Roman"/>
          <w:b/>
          <w:sz w:val="28"/>
          <w:szCs w:val="28"/>
        </w:rPr>
        <w:t>para</w:t>
      </w:r>
      <w:r w:rsidR="004D0AD0">
        <w:rPr>
          <w:rFonts w:ascii="Times New Roman" w:hAnsi="Times New Roman" w:cs="Times New Roman"/>
          <w:b/>
          <w:sz w:val="28"/>
          <w:szCs w:val="28"/>
        </w:rPr>
        <w:t xml:space="preserve"> perforar y aforar</w:t>
      </w:r>
      <w:r w:rsidR="004D0AD0" w:rsidRPr="008C326C">
        <w:rPr>
          <w:rFonts w:ascii="Times New Roman" w:hAnsi="Times New Roman" w:cs="Times New Roman"/>
          <w:b/>
          <w:sz w:val="28"/>
          <w:szCs w:val="28"/>
        </w:rPr>
        <w:t xml:space="preserve"> pozos </w:t>
      </w:r>
    </w:p>
    <w:p w:rsidR="00596416" w:rsidRPr="00596416" w:rsidRDefault="00596416" w:rsidP="00975359">
      <w:pPr>
        <w:spacing w:after="0" w:line="240" w:lineRule="auto"/>
        <w:jc w:val="center"/>
        <w:rPr>
          <w:rFonts w:ascii="Times New Roman" w:hAnsi="Times New Roman" w:cs="Times New Roman"/>
          <w:sz w:val="24"/>
          <w:szCs w:val="24"/>
        </w:rPr>
      </w:pPr>
    </w:p>
    <w:p w:rsidR="002E0882" w:rsidRDefault="00E15952" w:rsidP="00A01B17">
      <w:pPr>
        <w:spacing w:after="0" w:line="360" w:lineRule="auto"/>
        <w:jc w:val="center"/>
        <w:rPr>
          <w:rFonts w:ascii="Times New Roman" w:hAnsi="Times New Roman" w:cs="Times New Roman"/>
          <w:b/>
          <w:i/>
          <w:sz w:val="28"/>
          <w:szCs w:val="28"/>
        </w:rPr>
      </w:pPr>
      <w:proofErr w:type="spellStart"/>
      <w:r w:rsidRPr="00E15952">
        <w:rPr>
          <w:rFonts w:ascii="Times New Roman" w:hAnsi="Times New Roman" w:cs="Times New Roman"/>
          <w:b/>
          <w:i/>
          <w:sz w:val="28"/>
          <w:szCs w:val="28"/>
        </w:rPr>
        <w:t>Cost</w:t>
      </w:r>
      <w:proofErr w:type="spellEnd"/>
      <w:r w:rsidRPr="00E15952">
        <w:rPr>
          <w:rFonts w:ascii="Times New Roman" w:hAnsi="Times New Roman" w:cs="Times New Roman"/>
          <w:b/>
          <w:i/>
          <w:sz w:val="28"/>
          <w:szCs w:val="28"/>
        </w:rPr>
        <w:t xml:space="preserve"> </w:t>
      </w:r>
      <w:proofErr w:type="spellStart"/>
      <w:r w:rsidRPr="00E15952">
        <w:rPr>
          <w:rFonts w:ascii="Times New Roman" w:hAnsi="Times New Roman" w:cs="Times New Roman"/>
          <w:b/>
          <w:i/>
          <w:sz w:val="28"/>
          <w:szCs w:val="28"/>
        </w:rPr>
        <w:t>card</w:t>
      </w:r>
      <w:proofErr w:type="spellEnd"/>
      <w:r w:rsidRPr="00E15952">
        <w:rPr>
          <w:rFonts w:ascii="Times New Roman" w:hAnsi="Times New Roman" w:cs="Times New Roman"/>
          <w:b/>
          <w:i/>
          <w:sz w:val="28"/>
          <w:szCs w:val="28"/>
        </w:rPr>
        <w:t xml:space="preserve"> of </w:t>
      </w:r>
      <w:proofErr w:type="spellStart"/>
      <w:r w:rsidRPr="00E15952">
        <w:rPr>
          <w:rFonts w:ascii="Times New Roman" w:hAnsi="Times New Roman" w:cs="Times New Roman"/>
          <w:b/>
          <w:i/>
          <w:sz w:val="28"/>
          <w:szCs w:val="28"/>
        </w:rPr>
        <w:t>the</w:t>
      </w:r>
      <w:proofErr w:type="spellEnd"/>
      <w:r w:rsidRPr="00E15952">
        <w:rPr>
          <w:rFonts w:ascii="Times New Roman" w:hAnsi="Times New Roman" w:cs="Times New Roman"/>
          <w:b/>
          <w:i/>
          <w:sz w:val="28"/>
          <w:szCs w:val="28"/>
        </w:rPr>
        <w:t xml:space="preserve"> </w:t>
      </w:r>
      <w:proofErr w:type="spellStart"/>
      <w:r w:rsidRPr="00E15952">
        <w:rPr>
          <w:rFonts w:ascii="Times New Roman" w:hAnsi="Times New Roman" w:cs="Times New Roman"/>
          <w:b/>
          <w:i/>
          <w:sz w:val="28"/>
          <w:szCs w:val="28"/>
        </w:rPr>
        <w:t>technical</w:t>
      </w:r>
      <w:proofErr w:type="spellEnd"/>
      <w:r w:rsidRPr="00E15952">
        <w:rPr>
          <w:rFonts w:ascii="Times New Roman" w:hAnsi="Times New Roman" w:cs="Times New Roman"/>
          <w:b/>
          <w:i/>
          <w:sz w:val="28"/>
          <w:szCs w:val="28"/>
        </w:rPr>
        <w:t xml:space="preserve"> </w:t>
      </w:r>
      <w:proofErr w:type="spellStart"/>
      <w:r w:rsidRPr="00E15952">
        <w:rPr>
          <w:rFonts w:ascii="Times New Roman" w:hAnsi="Times New Roman" w:cs="Times New Roman"/>
          <w:b/>
          <w:i/>
          <w:sz w:val="28"/>
          <w:szCs w:val="28"/>
        </w:rPr>
        <w:t>assistance</w:t>
      </w:r>
      <w:proofErr w:type="spellEnd"/>
      <w:r w:rsidRPr="00E15952">
        <w:rPr>
          <w:rFonts w:ascii="Times New Roman" w:hAnsi="Times New Roman" w:cs="Times New Roman"/>
          <w:b/>
          <w:i/>
          <w:sz w:val="28"/>
          <w:szCs w:val="28"/>
        </w:rPr>
        <w:t xml:space="preserve"> </w:t>
      </w:r>
      <w:proofErr w:type="spellStart"/>
      <w:r w:rsidRPr="00E15952">
        <w:rPr>
          <w:rFonts w:ascii="Times New Roman" w:hAnsi="Times New Roman" w:cs="Times New Roman"/>
          <w:b/>
          <w:i/>
          <w:sz w:val="28"/>
          <w:szCs w:val="28"/>
        </w:rPr>
        <w:t>service</w:t>
      </w:r>
      <w:proofErr w:type="spellEnd"/>
      <w:r w:rsidRPr="00E15952">
        <w:rPr>
          <w:rFonts w:ascii="Times New Roman" w:hAnsi="Times New Roman" w:cs="Times New Roman"/>
          <w:b/>
          <w:i/>
          <w:sz w:val="28"/>
          <w:szCs w:val="28"/>
        </w:rPr>
        <w:t xml:space="preserve"> of </w:t>
      </w:r>
      <w:proofErr w:type="spellStart"/>
      <w:r w:rsidRPr="00E15952">
        <w:rPr>
          <w:rFonts w:ascii="Times New Roman" w:hAnsi="Times New Roman" w:cs="Times New Roman"/>
          <w:b/>
          <w:i/>
          <w:sz w:val="28"/>
          <w:szCs w:val="28"/>
        </w:rPr>
        <w:t>the</w:t>
      </w:r>
      <w:proofErr w:type="spellEnd"/>
      <w:r w:rsidRPr="00E15952">
        <w:rPr>
          <w:rFonts w:ascii="Times New Roman" w:hAnsi="Times New Roman" w:cs="Times New Roman"/>
          <w:b/>
          <w:i/>
          <w:sz w:val="28"/>
          <w:szCs w:val="28"/>
        </w:rPr>
        <w:t xml:space="preserve"> EAH</w:t>
      </w:r>
      <w:r>
        <w:rPr>
          <w:rFonts w:ascii="Times New Roman" w:hAnsi="Times New Roman" w:cs="Times New Roman"/>
          <w:b/>
          <w:i/>
          <w:sz w:val="28"/>
          <w:szCs w:val="28"/>
        </w:rPr>
        <w:t xml:space="preserve">VC </w:t>
      </w:r>
      <w:proofErr w:type="spellStart"/>
      <w:r>
        <w:rPr>
          <w:rFonts w:ascii="Times New Roman" w:hAnsi="Times New Roman" w:cs="Times New Roman"/>
          <w:b/>
          <w:i/>
          <w:sz w:val="28"/>
          <w:szCs w:val="28"/>
        </w:rPr>
        <w:t>to</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drill</w:t>
      </w:r>
      <w:proofErr w:type="spellEnd"/>
      <w:r>
        <w:rPr>
          <w:rFonts w:ascii="Times New Roman" w:hAnsi="Times New Roman" w:cs="Times New Roman"/>
          <w:b/>
          <w:i/>
          <w:sz w:val="28"/>
          <w:szCs w:val="28"/>
        </w:rPr>
        <w:t xml:space="preserve"> and </w:t>
      </w:r>
      <w:proofErr w:type="spellStart"/>
      <w:r>
        <w:rPr>
          <w:rFonts w:ascii="Times New Roman" w:hAnsi="Times New Roman" w:cs="Times New Roman"/>
          <w:b/>
          <w:i/>
          <w:sz w:val="28"/>
          <w:szCs w:val="28"/>
        </w:rPr>
        <w:t>calculate</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wells</w:t>
      </w:r>
      <w:proofErr w:type="spellEnd"/>
    </w:p>
    <w:p w:rsidR="00C17EE2" w:rsidRPr="00C17EE2" w:rsidRDefault="00C17EE2" w:rsidP="00975359">
      <w:pPr>
        <w:spacing w:after="0" w:line="240" w:lineRule="auto"/>
        <w:jc w:val="center"/>
        <w:rPr>
          <w:rFonts w:ascii="Times New Roman" w:hAnsi="Times New Roman" w:cs="Times New Roman"/>
          <w:b/>
          <w:i/>
          <w:sz w:val="16"/>
          <w:szCs w:val="16"/>
        </w:rPr>
      </w:pPr>
    </w:p>
    <w:p w:rsidR="009D5E02" w:rsidRDefault="00B836BA" w:rsidP="00A01B17">
      <w:pPr>
        <w:spacing w:after="0" w:line="360" w:lineRule="auto"/>
        <w:jc w:val="center"/>
        <w:outlineLvl w:val="0"/>
        <w:rPr>
          <w:rFonts w:ascii="Times New Roman" w:hAnsi="Times New Roman" w:cs="Times New Roman"/>
          <w:b/>
          <w:sz w:val="24"/>
          <w:szCs w:val="24"/>
          <w:vertAlign w:val="superscript"/>
        </w:rPr>
      </w:pPr>
      <w:r>
        <w:rPr>
          <w:rFonts w:ascii="Times New Roman" w:hAnsi="Times New Roman" w:cs="Times New Roman"/>
          <w:b/>
          <w:sz w:val="24"/>
          <w:szCs w:val="24"/>
        </w:rPr>
        <w:t xml:space="preserve">Lic. </w:t>
      </w:r>
      <w:proofErr w:type="spellStart"/>
      <w:r w:rsidRPr="00B836BA">
        <w:rPr>
          <w:rFonts w:ascii="Times New Roman" w:hAnsi="Times New Roman" w:cs="Times New Roman"/>
          <w:b/>
          <w:sz w:val="24"/>
          <w:szCs w:val="24"/>
        </w:rPr>
        <w:t>Lisett</w:t>
      </w:r>
      <w:proofErr w:type="spellEnd"/>
      <w:r w:rsidRPr="00B836BA">
        <w:rPr>
          <w:rFonts w:ascii="Times New Roman" w:hAnsi="Times New Roman" w:cs="Times New Roman"/>
          <w:b/>
          <w:sz w:val="24"/>
          <w:szCs w:val="24"/>
        </w:rPr>
        <w:t xml:space="preserve"> Rodríguez Morales</w:t>
      </w:r>
      <w:r w:rsidR="00165D6C" w:rsidRPr="00165D6C">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proofErr w:type="spellStart"/>
      <w:r w:rsidR="00165D6C" w:rsidRPr="00165D6C">
        <w:rPr>
          <w:rFonts w:ascii="Times New Roman" w:hAnsi="Times New Roman" w:cs="Times New Roman"/>
          <w:b/>
          <w:sz w:val="24"/>
          <w:szCs w:val="24"/>
        </w:rPr>
        <w:t>MSc.</w:t>
      </w:r>
      <w:proofErr w:type="spellEnd"/>
      <w:r w:rsidR="00165D6C" w:rsidRPr="00165D6C">
        <w:rPr>
          <w:rFonts w:ascii="Times New Roman" w:hAnsi="Times New Roman" w:cs="Times New Roman"/>
          <w:b/>
          <w:sz w:val="24"/>
          <w:szCs w:val="24"/>
        </w:rPr>
        <w:t xml:space="preserve"> </w:t>
      </w:r>
      <w:proofErr w:type="spellStart"/>
      <w:r w:rsidR="00165D6C" w:rsidRPr="00165D6C">
        <w:rPr>
          <w:rFonts w:ascii="Times New Roman" w:hAnsi="Times New Roman" w:cs="Times New Roman"/>
          <w:b/>
          <w:sz w:val="24"/>
          <w:szCs w:val="24"/>
        </w:rPr>
        <w:t>Yanetsy</w:t>
      </w:r>
      <w:proofErr w:type="spellEnd"/>
      <w:r w:rsidR="00165D6C" w:rsidRPr="00165D6C">
        <w:rPr>
          <w:rFonts w:ascii="Times New Roman" w:hAnsi="Times New Roman" w:cs="Times New Roman"/>
          <w:b/>
          <w:sz w:val="24"/>
          <w:szCs w:val="24"/>
        </w:rPr>
        <w:t xml:space="preserve"> </w:t>
      </w:r>
      <w:proofErr w:type="spellStart"/>
      <w:r w:rsidR="00165D6C" w:rsidRPr="00165D6C">
        <w:rPr>
          <w:rFonts w:ascii="Times New Roman" w:hAnsi="Times New Roman" w:cs="Times New Roman"/>
          <w:b/>
          <w:sz w:val="24"/>
          <w:szCs w:val="24"/>
        </w:rPr>
        <w:t>Marin</w:t>
      </w:r>
      <w:proofErr w:type="spellEnd"/>
      <w:r w:rsidR="00165D6C" w:rsidRPr="00165D6C">
        <w:rPr>
          <w:rFonts w:ascii="Times New Roman" w:hAnsi="Times New Roman" w:cs="Times New Roman"/>
          <w:b/>
          <w:sz w:val="24"/>
          <w:szCs w:val="24"/>
        </w:rPr>
        <w:t xml:space="preserve"> Bermúdez</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C6777F">
        <w:rPr>
          <w:rFonts w:ascii="Times New Roman" w:hAnsi="Times New Roman" w:cs="Times New Roman"/>
          <w:b/>
          <w:sz w:val="24"/>
          <w:szCs w:val="24"/>
        </w:rPr>
        <w:t>Dr. C</w:t>
      </w:r>
      <w:r w:rsidR="001C57B4">
        <w:rPr>
          <w:rFonts w:ascii="Times New Roman" w:hAnsi="Times New Roman" w:cs="Times New Roman"/>
          <w:b/>
          <w:sz w:val="24"/>
          <w:szCs w:val="24"/>
        </w:rPr>
        <w:t>.</w:t>
      </w:r>
      <w:r w:rsidR="00C6777F" w:rsidRPr="00165D6C">
        <w:rPr>
          <w:rFonts w:ascii="Times New Roman" w:hAnsi="Times New Roman" w:cs="Times New Roman"/>
          <w:b/>
          <w:sz w:val="24"/>
          <w:szCs w:val="24"/>
        </w:rPr>
        <w:t xml:space="preserve"> </w:t>
      </w:r>
      <w:r w:rsidR="00C6777F">
        <w:rPr>
          <w:rFonts w:ascii="Times New Roman" w:hAnsi="Times New Roman" w:cs="Times New Roman"/>
          <w:b/>
          <w:sz w:val="24"/>
          <w:szCs w:val="24"/>
        </w:rPr>
        <w:t>Evelio Suárez Gutiérrez</w:t>
      </w:r>
      <w:r w:rsidR="00776FE9">
        <w:rPr>
          <w:rFonts w:ascii="Times New Roman" w:hAnsi="Times New Roman" w:cs="Times New Roman"/>
          <w:b/>
          <w:sz w:val="24"/>
          <w:szCs w:val="24"/>
          <w:vertAlign w:val="superscript"/>
        </w:rPr>
        <w:t>3</w:t>
      </w:r>
      <w:r w:rsidR="00C6777F" w:rsidRPr="00165D6C">
        <w:rPr>
          <w:rFonts w:ascii="Times New Roman" w:hAnsi="Times New Roman" w:cs="Times New Roman"/>
          <w:b/>
          <w:sz w:val="24"/>
          <w:szCs w:val="24"/>
        </w:rPr>
        <w:t xml:space="preserve"> </w:t>
      </w:r>
      <w:r w:rsidR="00C6777F">
        <w:rPr>
          <w:rFonts w:ascii="Times New Roman" w:hAnsi="Times New Roman" w:cs="Times New Roman"/>
          <w:b/>
          <w:sz w:val="24"/>
          <w:szCs w:val="24"/>
        </w:rPr>
        <w:t>y</w:t>
      </w:r>
      <w:r w:rsidR="00C6777F" w:rsidRPr="00165D6C">
        <w:rPr>
          <w:rFonts w:ascii="Times New Roman" w:hAnsi="Times New Roman" w:cs="Times New Roman"/>
          <w:b/>
          <w:sz w:val="24"/>
          <w:szCs w:val="24"/>
        </w:rPr>
        <w:t xml:space="preserve"> </w:t>
      </w:r>
      <w:proofErr w:type="spellStart"/>
      <w:r w:rsidR="00165D6C" w:rsidRPr="00165D6C">
        <w:rPr>
          <w:rFonts w:ascii="Times New Roman" w:hAnsi="Times New Roman" w:cs="Times New Roman"/>
          <w:b/>
          <w:sz w:val="24"/>
          <w:szCs w:val="24"/>
        </w:rPr>
        <w:t>MSc.</w:t>
      </w:r>
      <w:proofErr w:type="spellEnd"/>
      <w:r w:rsidR="00165D6C" w:rsidRPr="00165D6C">
        <w:rPr>
          <w:rFonts w:ascii="Times New Roman" w:hAnsi="Times New Roman" w:cs="Times New Roman"/>
          <w:b/>
          <w:sz w:val="24"/>
          <w:szCs w:val="24"/>
        </w:rPr>
        <w:t xml:space="preserve"> </w:t>
      </w:r>
      <w:r w:rsidR="00165D6C">
        <w:rPr>
          <w:rFonts w:ascii="Times New Roman" w:hAnsi="Times New Roman" w:cs="Times New Roman"/>
          <w:b/>
          <w:sz w:val="24"/>
          <w:szCs w:val="24"/>
        </w:rPr>
        <w:t>Nitza Domínguez Ruano</w:t>
      </w:r>
      <w:r w:rsidR="00776FE9">
        <w:rPr>
          <w:rFonts w:ascii="Times New Roman" w:hAnsi="Times New Roman" w:cs="Times New Roman"/>
          <w:b/>
          <w:sz w:val="24"/>
          <w:szCs w:val="24"/>
          <w:vertAlign w:val="superscript"/>
        </w:rPr>
        <w:t>4</w:t>
      </w:r>
    </w:p>
    <w:p w:rsidR="0054227B" w:rsidRPr="0054227B" w:rsidRDefault="0054227B" w:rsidP="00975359">
      <w:pPr>
        <w:spacing w:after="0" w:line="240" w:lineRule="auto"/>
        <w:jc w:val="center"/>
        <w:rPr>
          <w:rFonts w:ascii="Times New Roman" w:hAnsi="Times New Roman" w:cs="Times New Roman"/>
          <w:sz w:val="16"/>
          <w:szCs w:val="16"/>
        </w:rPr>
      </w:pPr>
    </w:p>
    <w:p w:rsidR="00110986" w:rsidRPr="00110986" w:rsidRDefault="00C63F3E" w:rsidP="00110986">
      <w:pPr>
        <w:pStyle w:val="Prrafodelista"/>
        <w:numPr>
          <w:ilvl w:val="0"/>
          <w:numId w:val="3"/>
        </w:numPr>
        <w:tabs>
          <w:tab w:val="left" w:pos="284"/>
        </w:tabs>
        <w:spacing w:after="0" w:line="36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Empresa de Aprovechamiento Hidráulico VC,</w:t>
      </w:r>
      <w:r w:rsidR="004D1A84" w:rsidRPr="00776FE9">
        <w:rPr>
          <w:rFonts w:ascii="Times New Roman" w:hAnsi="Times New Roman" w:cs="Times New Roman"/>
          <w:sz w:val="24"/>
          <w:szCs w:val="24"/>
        </w:rPr>
        <w:t xml:space="preserve"> </w:t>
      </w:r>
      <w:r w:rsidR="00EA7C5E" w:rsidRPr="00776FE9">
        <w:rPr>
          <w:rFonts w:ascii="Times New Roman" w:hAnsi="Times New Roman" w:cs="Times New Roman"/>
          <w:sz w:val="24"/>
          <w:szCs w:val="24"/>
        </w:rPr>
        <w:t>Cuba</w:t>
      </w:r>
      <w:r w:rsidR="00A01B17">
        <w:rPr>
          <w:rFonts w:ascii="Times New Roman" w:hAnsi="Times New Roman" w:cs="Times New Roman"/>
          <w:sz w:val="24"/>
          <w:szCs w:val="24"/>
        </w:rPr>
        <w:t>.</w:t>
      </w:r>
      <w:r w:rsidR="00776FE9">
        <w:rPr>
          <w:rFonts w:ascii="Times New Roman" w:hAnsi="Times New Roman" w:cs="Times New Roman"/>
          <w:sz w:val="24"/>
          <w:szCs w:val="24"/>
        </w:rPr>
        <w:t xml:space="preserve"> </w:t>
      </w:r>
      <w:r w:rsidR="004E0692" w:rsidRPr="00110986">
        <w:rPr>
          <w:rFonts w:ascii="Times New Roman" w:hAnsi="Times New Roman" w:cs="Times New Roman"/>
          <w:color w:val="0000FF"/>
          <w:sz w:val="24"/>
          <w:szCs w:val="24"/>
          <w:u w:val="single"/>
        </w:rPr>
        <w:t>li</w:t>
      </w:r>
      <w:hyperlink r:id="rId7" w:history="1">
        <w:r w:rsidR="004E0692" w:rsidRPr="00110986">
          <w:rPr>
            <w:rStyle w:val="Hipervnculo"/>
            <w:rFonts w:ascii="Times New Roman" w:hAnsi="Times New Roman" w:cs="Times New Roman"/>
            <w:color w:val="0000FF"/>
            <w:sz w:val="24"/>
            <w:szCs w:val="24"/>
          </w:rPr>
          <w:t>sett@vc.hidr</w:t>
        </w:r>
        <w:r w:rsidR="004E0692" w:rsidRPr="00110986">
          <w:rPr>
            <w:rStyle w:val="Hipervnculo"/>
            <w:rFonts w:ascii="Times New Roman" w:hAnsi="Times New Roman" w:cs="Times New Roman"/>
            <w:color w:val="0000FF"/>
            <w:sz w:val="24"/>
            <w:szCs w:val="24"/>
          </w:rPr>
          <w:t>o.cu</w:t>
        </w:r>
      </w:hyperlink>
    </w:p>
    <w:p w:rsidR="00E912D0" w:rsidRDefault="004D1A84" w:rsidP="009D2DE0">
      <w:pPr>
        <w:pStyle w:val="Prrafodelista"/>
        <w:numPr>
          <w:ilvl w:val="0"/>
          <w:numId w:val="3"/>
        </w:numPr>
        <w:tabs>
          <w:tab w:val="left" w:pos="284"/>
        </w:tabs>
        <w:spacing w:after="0" w:line="360" w:lineRule="auto"/>
        <w:ind w:left="0" w:firstLine="0"/>
        <w:contextualSpacing w:val="0"/>
        <w:rPr>
          <w:rFonts w:ascii="Times New Roman" w:hAnsi="Times New Roman" w:cs="Times New Roman"/>
          <w:sz w:val="24"/>
          <w:szCs w:val="24"/>
        </w:rPr>
      </w:pPr>
      <w:r w:rsidRPr="00D23076">
        <w:rPr>
          <w:rFonts w:ascii="Times New Roman" w:hAnsi="Times New Roman" w:cs="Times New Roman"/>
          <w:sz w:val="24"/>
          <w:szCs w:val="24"/>
        </w:rPr>
        <w:t xml:space="preserve">Universidad Central </w:t>
      </w:r>
      <w:r w:rsidR="00D23076">
        <w:rPr>
          <w:rFonts w:ascii="Times New Roman" w:hAnsi="Times New Roman" w:cs="Times New Roman"/>
          <w:sz w:val="24"/>
          <w:szCs w:val="24"/>
        </w:rPr>
        <w:t>«</w:t>
      </w:r>
      <w:r w:rsidRPr="00D23076">
        <w:rPr>
          <w:rFonts w:ascii="Times New Roman" w:hAnsi="Times New Roman" w:cs="Times New Roman"/>
          <w:sz w:val="24"/>
          <w:szCs w:val="24"/>
        </w:rPr>
        <w:t>Marta Abreu</w:t>
      </w:r>
      <w:r w:rsidR="00D23076">
        <w:rPr>
          <w:rFonts w:ascii="Times New Roman" w:hAnsi="Times New Roman" w:cs="Times New Roman"/>
          <w:sz w:val="24"/>
          <w:szCs w:val="24"/>
        </w:rPr>
        <w:t>»</w:t>
      </w:r>
      <w:r w:rsidRPr="00D23076">
        <w:rPr>
          <w:rFonts w:ascii="Times New Roman" w:hAnsi="Times New Roman" w:cs="Times New Roman"/>
          <w:sz w:val="24"/>
          <w:szCs w:val="24"/>
        </w:rPr>
        <w:t xml:space="preserve"> de Las Villas</w:t>
      </w:r>
      <w:r w:rsidR="00C63F3E" w:rsidRPr="00D23076">
        <w:rPr>
          <w:rFonts w:ascii="Times New Roman" w:hAnsi="Times New Roman" w:cs="Times New Roman"/>
          <w:sz w:val="24"/>
          <w:szCs w:val="24"/>
        </w:rPr>
        <w:t>, Cuba</w:t>
      </w:r>
      <w:r w:rsidR="00D23076" w:rsidRPr="00D23076">
        <w:rPr>
          <w:rFonts w:ascii="Times New Roman" w:hAnsi="Times New Roman" w:cs="Times New Roman"/>
          <w:sz w:val="24"/>
          <w:szCs w:val="24"/>
        </w:rPr>
        <w:t xml:space="preserve">. </w:t>
      </w:r>
      <w:hyperlink r:id="rId8" w:history="1">
        <w:r w:rsidR="00A01B17" w:rsidRPr="00F3103F">
          <w:rPr>
            <w:rStyle w:val="Hipervnculo"/>
            <w:rFonts w:ascii="Times New Roman" w:hAnsi="Times New Roman" w:cs="Times New Roman"/>
            <w:sz w:val="24"/>
            <w:szCs w:val="24"/>
          </w:rPr>
          <w:t>yanetsym@uclv.edu.cu</w:t>
        </w:r>
      </w:hyperlink>
    </w:p>
    <w:p w:rsidR="00EA7C5E" w:rsidRPr="0054227B" w:rsidRDefault="004D1A84" w:rsidP="009D2DE0">
      <w:pPr>
        <w:pStyle w:val="Prrafodelista"/>
        <w:numPr>
          <w:ilvl w:val="0"/>
          <w:numId w:val="3"/>
        </w:numPr>
        <w:tabs>
          <w:tab w:val="left" w:pos="284"/>
        </w:tabs>
        <w:spacing w:after="0" w:line="360" w:lineRule="auto"/>
        <w:ind w:left="0" w:firstLine="0"/>
        <w:contextualSpacing w:val="0"/>
        <w:rPr>
          <w:rFonts w:ascii="Times New Roman" w:hAnsi="Times New Roman" w:cs="Times New Roman"/>
          <w:sz w:val="24"/>
          <w:szCs w:val="24"/>
        </w:rPr>
      </w:pPr>
      <w:r w:rsidRPr="0054227B">
        <w:rPr>
          <w:rFonts w:ascii="Times New Roman" w:hAnsi="Times New Roman" w:cs="Times New Roman"/>
          <w:sz w:val="24"/>
          <w:szCs w:val="24"/>
        </w:rPr>
        <w:t>Empresa de Aprovechamiento Hidráulico V</w:t>
      </w:r>
      <w:r w:rsidR="00776FE9" w:rsidRPr="0054227B">
        <w:rPr>
          <w:rFonts w:ascii="Times New Roman" w:hAnsi="Times New Roman" w:cs="Times New Roman"/>
          <w:sz w:val="24"/>
          <w:szCs w:val="24"/>
        </w:rPr>
        <w:t>C,</w:t>
      </w:r>
      <w:r w:rsidRPr="0054227B">
        <w:rPr>
          <w:rFonts w:ascii="Times New Roman" w:hAnsi="Times New Roman" w:cs="Times New Roman"/>
          <w:sz w:val="24"/>
          <w:szCs w:val="24"/>
        </w:rPr>
        <w:t xml:space="preserve"> </w:t>
      </w:r>
      <w:r w:rsidR="00A01B17">
        <w:rPr>
          <w:rFonts w:ascii="Times New Roman" w:hAnsi="Times New Roman" w:cs="Times New Roman"/>
          <w:sz w:val="24"/>
          <w:szCs w:val="24"/>
        </w:rPr>
        <w:t>Cuba.</w:t>
      </w:r>
      <w:r w:rsidR="00776FE9" w:rsidRPr="0054227B">
        <w:rPr>
          <w:rFonts w:ascii="Times New Roman" w:hAnsi="Times New Roman" w:cs="Times New Roman"/>
          <w:sz w:val="24"/>
          <w:szCs w:val="24"/>
        </w:rPr>
        <w:t xml:space="preserve"> </w:t>
      </w:r>
      <w:hyperlink r:id="rId9" w:history="1">
        <w:r w:rsidR="00776FE9" w:rsidRPr="0054227B">
          <w:rPr>
            <w:rStyle w:val="Hipervnculo"/>
            <w:rFonts w:ascii="Times New Roman" w:hAnsi="Times New Roman" w:cs="Times New Roman"/>
            <w:sz w:val="24"/>
            <w:szCs w:val="24"/>
          </w:rPr>
          <w:t>evelio@vc.hidro.cu</w:t>
        </w:r>
      </w:hyperlink>
    </w:p>
    <w:p w:rsidR="00EA7C5E" w:rsidRPr="0054227B" w:rsidRDefault="00C63F3E" w:rsidP="009D2DE0">
      <w:pPr>
        <w:pStyle w:val="Prrafodelista"/>
        <w:numPr>
          <w:ilvl w:val="0"/>
          <w:numId w:val="3"/>
        </w:numPr>
        <w:tabs>
          <w:tab w:val="left" w:pos="284"/>
        </w:tabs>
        <w:spacing w:after="0" w:line="360" w:lineRule="auto"/>
        <w:ind w:left="0" w:firstLine="0"/>
        <w:contextualSpacing w:val="0"/>
        <w:rPr>
          <w:rFonts w:ascii="Times New Roman" w:hAnsi="Times New Roman" w:cs="Times New Roman"/>
          <w:sz w:val="24"/>
          <w:szCs w:val="24"/>
        </w:rPr>
      </w:pPr>
      <w:r w:rsidRPr="0054227B">
        <w:rPr>
          <w:rFonts w:ascii="Times New Roman" w:hAnsi="Times New Roman" w:cs="Times New Roman"/>
          <w:sz w:val="24"/>
          <w:szCs w:val="24"/>
        </w:rPr>
        <w:t>Empresa de Aprovechami</w:t>
      </w:r>
      <w:r w:rsidR="00A01B17">
        <w:rPr>
          <w:rFonts w:ascii="Times New Roman" w:hAnsi="Times New Roman" w:cs="Times New Roman"/>
          <w:sz w:val="24"/>
          <w:szCs w:val="24"/>
        </w:rPr>
        <w:t xml:space="preserve">ento Hidráulico VC, Cuba. </w:t>
      </w:r>
      <w:r w:rsidRPr="0054227B">
        <w:rPr>
          <w:rFonts w:ascii="Times New Roman" w:hAnsi="Times New Roman" w:cs="Times New Roman"/>
          <w:sz w:val="24"/>
          <w:szCs w:val="24"/>
        </w:rPr>
        <w:t xml:space="preserve"> </w:t>
      </w:r>
      <w:hyperlink r:id="rId10" w:history="1">
        <w:r w:rsidRPr="0054227B">
          <w:rPr>
            <w:rStyle w:val="Hipervnculo"/>
            <w:rFonts w:ascii="Times New Roman" w:hAnsi="Times New Roman" w:cs="Times New Roman"/>
            <w:sz w:val="24"/>
            <w:szCs w:val="24"/>
          </w:rPr>
          <w:t>nitza@vc.hidro.cu</w:t>
        </w:r>
      </w:hyperlink>
    </w:p>
    <w:p w:rsidR="000125FE" w:rsidRDefault="008A1C16" w:rsidP="005B17F7">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061A5" w:rsidRDefault="000125FE" w:rsidP="005B17F7">
      <w:pPr>
        <w:spacing w:before="120" w:after="120" w:line="360" w:lineRule="auto"/>
        <w:jc w:val="both"/>
        <w:rPr>
          <w:rFonts w:ascii="Times New Roman" w:hAnsi="Times New Roman" w:cs="Times New Roman"/>
          <w:sz w:val="24"/>
          <w:szCs w:val="24"/>
        </w:rPr>
      </w:pPr>
      <w:r w:rsidRPr="000125FE">
        <w:rPr>
          <w:rFonts w:ascii="Times New Roman" w:hAnsi="Times New Roman" w:cs="Times New Roman"/>
          <w:sz w:val="24"/>
          <w:szCs w:val="24"/>
        </w:rPr>
        <w:t xml:space="preserve">La presente </w:t>
      </w:r>
      <w:r>
        <w:rPr>
          <w:rFonts w:ascii="Times New Roman" w:hAnsi="Times New Roman" w:cs="Times New Roman"/>
          <w:sz w:val="24"/>
          <w:szCs w:val="24"/>
        </w:rPr>
        <w:t>ponencia</w:t>
      </w:r>
      <w:r w:rsidRPr="000125FE">
        <w:rPr>
          <w:rFonts w:ascii="Times New Roman" w:hAnsi="Times New Roman" w:cs="Times New Roman"/>
          <w:sz w:val="24"/>
          <w:szCs w:val="24"/>
        </w:rPr>
        <w:t xml:space="preserve"> trata sobre la elaboración de una ficha de costo en función del servicio de asistencia técnica para la perforación y aforo de pozos que brinda la Empresa de Aprovechamiento Hidráulico de Villa Clara, a partir de que la entidad no determina el precio cuando hace negociaciones por no contar con ese tipo de herramienta. Es importante, porque el área contable podrá a partir de la ficha de costo facturar el servicio de referencia sin que represente una pérdida para la entidad. Se emplearon para la investigación varios métodos y técnicas del nivel teórico, análisis-síntesis, inducción–deducción y abstracción-concreción para el marco teórico referencial, analizándose aquellas teorías relevantes relacionadas con el objeto de estudio</w:t>
      </w:r>
      <w:r w:rsidR="00C17EE2">
        <w:rPr>
          <w:rFonts w:ascii="Times New Roman" w:hAnsi="Times New Roman" w:cs="Times New Roman"/>
          <w:sz w:val="24"/>
          <w:szCs w:val="24"/>
        </w:rPr>
        <w:t>,</w:t>
      </w:r>
      <w:r w:rsidRPr="000125FE">
        <w:rPr>
          <w:rFonts w:ascii="Times New Roman" w:hAnsi="Times New Roman" w:cs="Times New Roman"/>
          <w:sz w:val="24"/>
          <w:szCs w:val="24"/>
        </w:rPr>
        <w:t xml:space="preserve"> y empírico tales como, encuestas, entrevistas, análisis de documentos, observación científica entre otras, que permitieron diagnosticar el objeto de estudio y proponer la solución al problema científico identificado. Se indagó en el campo las causas del por qué no se cobra el servicio. Se logró elaborar la ficha de costo que permite a la entidad en cualquier momento emplearla en dichas operaciones.</w:t>
      </w:r>
    </w:p>
    <w:p w:rsidR="000125FE" w:rsidRDefault="009061A5" w:rsidP="005B17F7">
      <w:pPr>
        <w:spacing w:before="120" w:after="12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lastRenderedPageBreak/>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C17EE2" w:rsidRPr="00936060" w:rsidRDefault="00C17EE2" w:rsidP="005B17F7">
      <w:pPr>
        <w:spacing w:before="120" w:after="120" w:line="360" w:lineRule="auto"/>
        <w:jc w:val="both"/>
        <w:rPr>
          <w:rFonts w:ascii="Times New Roman" w:hAnsi="Times New Roman" w:cs="Times New Roman"/>
          <w:i/>
          <w:sz w:val="24"/>
          <w:szCs w:val="24"/>
        </w:rPr>
      </w:pPr>
      <w:proofErr w:type="spellStart"/>
      <w:r w:rsidRPr="00936060">
        <w:rPr>
          <w:rFonts w:ascii="Times New Roman" w:hAnsi="Times New Roman" w:cs="Times New Roman"/>
          <w:i/>
          <w:sz w:val="24"/>
          <w:szCs w:val="24"/>
        </w:rPr>
        <w:t>This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paper</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deals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with</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elaboration</w:t>
      </w:r>
      <w:proofErr w:type="spellEnd"/>
      <w:r w:rsidRPr="00936060">
        <w:rPr>
          <w:rFonts w:ascii="Times New Roman" w:hAnsi="Times New Roman" w:cs="Times New Roman"/>
          <w:i/>
          <w:sz w:val="24"/>
          <w:szCs w:val="24"/>
        </w:rPr>
        <w:t xml:space="preserve"> of a </w:t>
      </w:r>
      <w:proofErr w:type="spellStart"/>
      <w:r w:rsidRPr="00936060">
        <w:rPr>
          <w:rFonts w:ascii="Times New Roman" w:hAnsi="Times New Roman" w:cs="Times New Roman"/>
          <w:i/>
          <w:sz w:val="24"/>
          <w:szCs w:val="24"/>
        </w:rPr>
        <w:t>cost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sheet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according</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to</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technical</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assistance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service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for</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drilling</w:t>
      </w:r>
      <w:proofErr w:type="spellEnd"/>
      <w:r w:rsidRPr="00936060">
        <w:rPr>
          <w:rFonts w:ascii="Times New Roman" w:hAnsi="Times New Roman" w:cs="Times New Roman"/>
          <w:i/>
          <w:sz w:val="24"/>
          <w:szCs w:val="24"/>
        </w:rPr>
        <w:t xml:space="preserve"> and </w:t>
      </w:r>
      <w:proofErr w:type="spellStart"/>
      <w:r w:rsidRPr="00936060">
        <w:rPr>
          <w:rFonts w:ascii="Times New Roman" w:hAnsi="Times New Roman" w:cs="Times New Roman"/>
          <w:i/>
          <w:sz w:val="24"/>
          <w:szCs w:val="24"/>
        </w:rPr>
        <w:t>gauging</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wells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provided</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by</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Water</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Utilization</w:t>
      </w:r>
      <w:proofErr w:type="spellEnd"/>
      <w:r w:rsidRPr="00936060">
        <w:rPr>
          <w:rFonts w:ascii="Times New Roman" w:hAnsi="Times New Roman" w:cs="Times New Roman"/>
          <w:i/>
          <w:sz w:val="24"/>
          <w:szCs w:val="24"/>
        </w:rPr>
        <w:t xml:space="preserve"> </w:t>
      </w:r>
      <w:r w:rsidR="00E01C4F" w:rsidRPr="00936060">
        <w:rPr>
          <w:rFonts w:ascii="Times New Roman" w:hAnsi="Times New Roman" w:cs="Times New Roman"/>
          <w:i/>
          <w:sz w:val="24"/>
          <w:szCs w:val="24"/>
          <w:lang w:val="en-US"/>
        </w:rPr>
        <w:t>Enterprise</w:t>
      </w:r>
      <w:r w:rsidRPr="00936060">
        <w:rPr>
          <w:rFonts w:ascii="Times New Roman" w:hAnsi="Times New Roman" w:cs="Times New Roman"/>
          <w:i/>
          <w:sz w:val="24"/>
          <w:szCs w:val="24"/>
        </w:rPr>
        <w:t xml:space="preserve"> of Villa Clara, </w:t>
      </w:r>
      <w:proofErr w:type="spellStart"/>
      <w:r w:rsidRPr="00936060">
        <w:rPr>
          <w:rFonts w:ascii="Times New Roman" w:hAnsi="Times New Roman" w:cs="Times New Roman"/>
          <w:i/>
          <w:sz w:val="24"/>
          <w:szCs w:val="24"/>
        </w:rPr>
        <w:t>since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entity</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does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not</w:t>
      </w:r>
      <w:proofErr w:type="spellEnd"/>
      <w:r w:rsidRPr="00936060">
        <w:rPr>
          <w:rFonts w:ascii="Times New Roman" w:hAnsi="Times New Roman" w:cs="Times New Roman"/>
          <w:i/>
          <w:sz w:val="24"/>
          <w:szCs w:val="24"/>
        </w:rPr>
        <w:t xml:space="preserve"> determine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price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when</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negotiating</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for</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not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having</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that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kind</w:t>
      </w:r>
      <w:proofErr w:type="spellEnd"/>
      <w:r w:rsidRPr="00936060">
        <w:rPr>
          <w:rFonts w:ascii="Times New Roman" w:hAnsi="Times New Roman" w:cs="Times New Roman"/>
          <w:i/>
          <w:sz w:val="24"/>
          <w:szCs w:val="24"/>
        </w:rPr>
        <w:t xml:space="preserve"> of </w:t>
      </w:r>
      <w:proofErr w:type="spellStart"/>
      <w:r w:rsidRPr="00936060">
        <w:rPr>
          <w:rFonts w:ascii="Times New Roman" w:hAnsi="Times New Roman" w:cs="Times New Roman"/>
          <w:i/>
          <w:sz w:val="24"/>
          <w:szCs w:val="24"/>
        </w:rPr>
        <w:t>tool</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It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is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important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because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countable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area</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will</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be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able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to</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invoice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reference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service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from</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cost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sheet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without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representing</w:t>
      </w:r>
      <w:proofErr w:type="spellEnd"/>
      <w:r w:rsidRPr="00936060">
        <w:rPr>
          <w:rFonts w:ascii="Times New Roman" w:hAnsi="Times New Roman" w:cs="Times New Roman"/>
          <w:i/>
          <w:sz w:val="24"/>
          <w:szCs w:val="24"/>
        </w:rPr>
        <w:t xml:space="preserve"> a </w:t>
      </w:r>
      <w:proofErr w:type="spellStart"/>
      <w:r w:rsidRPr="00936060">
        <w:rPr>
          <w:rFonts w:ascii="Times New Roman" w:hAnsi="Times New Roman" w:cs="Times New Roman"/>
          <w:i/>
          <w:sz w:val="24"/>
          <w:szCs w:val="24"/>
        </w:rPr>
        <w:t>loss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for</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entity</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Several</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methods</w:t>
      </w:r>
      <w:proofErr w:type="spellEnd"/>
      <w:r w:rsidRPr="00936060">
        <w:rPr>
          <w:rFonts w:ascii="Times New Roman" w:hAnsi="Times New Roman" w:cs="Times New Roman"/>
          <w:i/>
          <w:sz w:val="24"/>
          <w:szCs w:val="24"/>
        </w:rPr>
        <w:t xml:space="preserve"> and </w:t>
      </w:r>
      <w:proofErr w:type="spellStart"/>
      <w:r w:rsidRPr="00936060">
        <w:rPr>
          <w:rFonts w:ascii="Times New Roman" w:hAnsi="Times New Roman" w:cs="Times New Roman"/>
          <w:i/>
          <w:sz w:val="24"/>
          <w:szCs w:val="24"/>
        </w:rPr>
        <w:t>techniques</w:t>
      </w:r>
      <w:proofErr w:type="spellEnd"/>
      <w:r w:rsidRPr="00936060">
        <w:rPr>
          <w:rFonts w:ascii="Times New Roman" w:hAnsi="Times New Roman" w:cs="Times New Roman"/>
          <w:i/>
          <w:sz w:val="24"/>
          <w:szCs w:val="24"/>
        </w:rPr>
        <w:t xml:space="preserve"> of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theoretical</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level</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analysis-synthesis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induction-deduction</w:t>
      </w:r>
      <w:proofErr w:type="spellEnd"/>
      <w:r w:rsidRPr="00936060">
        <w:rPr>
          <w:rFonts w:ascii="Times New Roman" w:hAnsi="Times New Roman" w:cs="Times New Roman"/>
          <w:i/>
          <w:sz w:val="24"/>
          <w:szCs w:val="24"/>
        </w:rPr>
        <w:t xml:space="preserve"> and </w:t>
      </w:r>
      <w:proofErr w:type="spellStart"/>
      <w:r w:rsidRPr="00936060">
        <w:rPr>
          <w:rFonts w:ascii="Times New Roman" w:hAnsi="Times New Roman" w:cs="Times New Roman"/>
          <w:i/>
          <w:sz w:val="24"/>
          <w:szCs w:val="24"/>
        </w:rPr>
        <w:t>abstraction-concretion</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were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used</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for</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referential</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theoretical</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framework</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analyzing</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those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relevant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theories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related</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to</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object</w:t>
      </w:r>
      <w:proofErr w:type="spellEnd"/>
      <w:r w:rsidRPr="00936060">
        <w:rPr>
          <w:rFonts w:ascii="Times New Roman" w:hAnsi="Times New Roman" w:cs="Times New Roman"/>
          <w:i/>
          <w:sz w:val="24"/>
          <w:szCs w:val="24"/>
        </w:rPr>
        <w:t xml:space="preserve"> of </w:t>
      </w:r>
      <w:proofErr w:type="spellStart"/>
      <w:r w:rsidRPr="00936060">
        <w:rPr>
          <w:rFonts w:ascii="Times New Roman" w:hAnsi="Times New Roman" w:cs="Times New Roman"/>
          <w:i/>
          <w:sz w:val="24"/>
          <w:szCs w:val="24"/>
        </w:rPr>
        <w:t>study</w:t>
      </w:r>
      <w:proofErr w:type="spellEnd"/>
      <w:r w:rsidRPr="00936060">
        <w:rPr>
          <w:rFonts w:ascii="Times New Roman" w:hAnsi="Times New Roman" w:cs="Times New Roman"/>
          <w:i/>
          <w:sz w:val="24"/>
          <w:szCs w:val="24"/>
        </w:rPr>
        <w:t xml:space="preserve">, and </w:t>
      </w:r>
      <w:proofErr w:type="spellStart"/>
      <w:r w:rsidRPr="00936060">
        <w:rPr>
          <w:rFonts w:ascii="Times New Roman" w:hAnsi="Times New Roman" w:cs="Times New Roman"/>
          <w:i/>
          <w:sz w:val="24"/>
          <w:szCs w:val="24"/>
        </w:rPr>
        <w:t>empirical</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such</w:t>
      </w:r>
      <w:proofErr w:type="spellEnd"/>
      <w:r w:rsidRPr="00936060">
        <w:rPr>
          <w:rFonts w:ascii="Times New Roman" w:hAnsi="Times New Roman" w:cs="Times New Roman"/>
          <w:i/>
          <w:sz w:val="24"/>
          <w:szCs w:val="24"/>
        </w:rPr>
        <w:t xml:space="preserve"> as, </w:t>
      </w:r>
      <w:proofErr w:type="spellStart"/>
      <w:r w:rsidRPr="00936060">
        <w:rPr>
          <w:rFonts w:ascii="Times New Roman" w:hAnsi="Times New Roman" w:cs="Times New Roman"/>
          <w:i/>
          <w:sz w:val="24"/>
          <w:szCs w:val="24"/>
        </w:rPr>
        <w:t>surveys</w:t>
      </w:r>
      <w:proofErr w:type="spellEnd"/>
      <w:r w:rsidRPr="00936060">
        <w:rPr>
          <w:rFonts w:ascii="Times New Roman" w:hAnsi="Times New Roman" w:cs="Times New Roman"/>
          <w:i/>
          <w:sz w:val="24"/>
          <w:szCs w:val="24"/>
        </w:rPr>
        <w:t xml:space="preserve">, interviews, </w:t>
      </w:r>
      <w:proofErr w:type="spellStart"/>
      <w:r w:rsidRPr="00936060">
        <w:rPr>
          <w:rFonts w:ascii="Times New Roman" w:hAnsi="Times New Roman" w:cs="Times New Roman"/>
          <w:i/>
          <w:sz w:val="24"/>
          <w:szCs w:val="24"/>
        </w:rPr>
        <w:t>analysis</w:t>
      </w:r>
      <w:proofErr w:type="spellEnd"/>
      <w:r w:rsidRPr="00936060">
        <w:rPr>
          <w:rFonts w:ascii="Times New Roman" w:hAnsi="Times New Roman" w:cs="Times New Roman"/>
          <w:i/>
          <w:sz w:val="24"/>
          <w:szCs w:val="24"/>
        </w:rPr>
        <w:t xml:space="preserve"> of </w:t>
      </w:r>
      <w:proofErr w:type="spellStart"/>
      <w:r w:rsidRPr="00936060">
        <w:rPr>
          <w:rFonts w:ascii="Times New Roman" w:hAnsi="Times New Roman" w:cs="Times New Roman"/>
          <w:i/>
          <w:sz w:val="24"/>
          <w:szCs w:val="24"/>
        </w:rPr>
        <w:t>documents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scientific</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observation</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among</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others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that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allowed</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to</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diagnose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object</w:t>
      </w:r>
      <w:proofErr w:type="spellEnd"/>
      <w:r w:rsidRPr="00936060">
        <w:rPr>
          <w:rFonts w:ascii="Times New Roman" w:hAnsi="Times New Roman" w:cs="Times New Roman"/>
          <w:i/>
          <w:sz w:val="24"/>
          <w:szCs w:val="24"/>
        </w:rPr>
        <w:t xml:space="preserve"> of </w:t>
      </w:r>
      <w:proofErr w:type="spellStart"/>
      <w:r w:rsidRPr="00936060">
        <w:rPr>
          <w:rFonts w:ascii="Times New Roman" w:hAnsi="Times New Roman" w:cs="Times New Roman"/>
          <w:i/>
          <w:sz w:val="24"/>
          <w:szCs w:val="24"/>
        </w:rPr>
        <w:t>study</w:t>
      </w:r>
      <w:proofErr w:type="spellEnd"/>
      <w:r w:rsidRPr="00936060">
        <w:rPr>
          <w:rFonts w:ascii="Times New Roman" w:hAnsi="Times New Roman" w:cs="Times New Roman"/>
          <w:i/>
          <w:sz w:val="24"/>
          <w:szCs w:val="24"/>
        </w:rPr>
        <w:t xml:space="preserve"> and </w:t>
      </w:r>
      <w:proofErr w:type="spellStart"/>
      <w:r w:rsidRPr="00936060">
        <w:rPr>
          <w:rFonts w:ascii="Times New Roman" w:hAnsi="Times New Roman" w:cs="Times New Roman"/>
          <w:i/>
          <w:sz w:val="24"/>
          <w:szCs w:val="24"/>
        </w:rPr>
        <w:t>propose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solution</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to</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identified</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scientific</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problem</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causes of </w:t>
      </w:r>
      <w:proofErr w:type="spellStart"/>
      <w:r w:rsidRPr="00936060">
        <w:rPr>
          <w:rFonts w:ascii="Times New Roman" w:hAnsi="Times New Roman" w:cs="Times New Roman"/>
          <w:i/>
          <w:sz w:val="24"/>
          <w:szCs w:val="24"/>
        </w:rPr>
        <w:t>why</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service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is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not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charged</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were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investigated</w:t>
      </w:r>
      <w:proofErr w:type="spellEnd"/>
      <w:r w:rsidRPr="00936060">
        <w:rPr>
          <w:rFonts w:ascii="Times New Roman" w:hAnsi="Times New Roman" w:cs="Times New Roman"/>
          <w:i/>
          <w:sz w:val="24"/>
          <w:szCs w:val="24"/>
        </w:rPr>
        <w:t xml:space="preserve"> in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field</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It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was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possible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to</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elaborate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cost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card</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that</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allows</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the</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entity</w:t>
      </w:r>
      <w:proofErr w:type="spellEnd"/>
      <w:r w:rsidRPr="00936060">
        <w:rPr>
          <w:rFonts w:ascii="Times New Roman" w:hAnsi="Times New Roman" w:cs="Times New Roman"/>
          <w:i/>
          <w:sz w:val="24"/>
          <w:szCs w:val="24"/>
        </w:rPr>
        <w:t xml:space="preserve"> at </w:t>
      </w:r>
      <w:proofErr w:type="spellStart"/>
      <w:r w:rsidRPr="00936060">
        <w:rPr>
          <w:rFonts w:ascii="Times New Roman" w:hAnsi="Times New Roman" w:cs="Times New Roman"/>
          <w:i/>
          <w:sz w:val="24"/>
          <w:szCs w:val="24"/>
        </w:rPr>
        <w:t>any</w:t>
      </w:r>
      <w:proofErr w:type="spellEnd"/>
      <w:r w:rsidRPr="00936060">
        <w:rPr>
          <w:rFonts w:ascii="Times New Roman" w:hAnsi="Times New Roman" w:cs="Times New Roman"/>
          <w:i/>
          <w:sz w:val="24"/>
          <w:szCs w:val="24"/>
        </w:rPr>
        <w:t xml:space="preserve"> time </w:t>
      </w:r>
      <w:proofErr w:type="spellStart"/>
      <w:r w:rsidRPr="00936060">
        <w:rPr>
          <w:rFonts w:ascii="Times New Roman" w:hAnsi="Times New Roman" w:cs="Times New Roman"/>
          <w:i/>
          <w:sz w:val="24"/>
          <w:szCs w:val="24"/>
        </w:rPr>
        <w:t>to</w:t>
      </w:r>
      <w:proofErr w:type="spellEnd"/>
      <w:r w:rsidRPr="00936060">
        <w:rPr>
          <w:rFonts w:ascii="Times New Roman" w:hAnsi="Times New Roman" w:cs="Times New Roman"/>
          <w:i/>
          <w:sz w:val="24"/>
          <w:szCs w:val="24"/>
        </w:rPr>
        <w:t xml:space="preserve"> use </w:t>
      </w:r>
      <w:proofErr w:type="spellStart"/>
      <w:r w:rsidRPr="00936060">
        <w:rPr>
          <w:rFonts w:ascii="Times New Roman" w:hAnsi="Times New Roman" w:cs="Times New Roman"/>
          <w:i/>
          <w:sz w:val="24"/>
          <w:szCs w:val="24"/>
        </w:rPr>
        <w:t>it</w:t>
      </w:r>
      <w:proofErr w:type="spellEnd"/>
      <w:r w:rsidRPr="00936060">
        <w:rPr>
          <w:rFonts w:ascii="Times New Roman" w:hAnsi="Times New Roman" w:cs="Times New Roman"/>
          <w:i/>
          <w:sz w:val="24"/>
          <w:szCs w:val="24"/>
        </w:rPr>
        <w:t xml:space="preserve"> in </w:t>
      </w:r>
      <w:proofErr w:type="spellStart"/>
      <w:r w:rsidRPr="00936060">
        <w:rPr>
          <w:rFonts w:ascii="Times New Roman" w:hAnsi="Times New Roman" w:cs="Times New Roman"/>
          <w:i/>
          <w:sz w:val="24"/>
          <w:szCs w:val="24"/>
        </w:rPr>
        <w:t>said</w:t>
      </w:r>
      <w:proofErr w:type="spellEnd"/>
      <w:r w:rsidRPr="00936060">
        <w:rPr>
          <w:rFonts w:ascii="Times New Roman" w:hAnsi="Times New Roman" w:cs="Times New Roman"/>
          <w:i/>
          <w:sz w:val="24"/>
          <w:szCs w:val="24"/>
        </w:rPr>
        <w:t xml:space="preserve"> </w:t>
      </w:r>
      <w:proofErr w:type="spellStart"/>
      <w:r w:rsidRPr="00936060">
        <w:rPr>
          <w:rFonts w:ascii="Times New Roman" w:hAnsi="Times New Roman" w:cs="Times New Roman"/>
          <w:i/>
          <w:sz w:val="24"/>
          <w:szCs w:val="24"/>
        </w:rPr>
        <w:t>operations</w:t>
      </w:r>
      <w:proofErr w:type="spellEnd"/>
      <w:r w:rsidRPr="00936060">
        <w:rPr>
          <w:rFonts w:ascii="Times New Roman" w:hAnsi="Times New Roman" w:cs="Times New Roman"/>
          <w:i/>
          <w:sz w:val="24"/>
          <w:szCs w:val="24"/>
        </w:rPr>
        <w:t>.</w:t>
      </w:r>
    </w:p>
    <w:p w:rsidR="009061A5" w:rsidRDefault="009061A5" w:rsidP="005B17F7">
      <w:pPr>
        <w:spacing w:before="120" w:after="12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F5A46">
        <w:rPr>
          <w:rFonts w:ascii="Times New Roman" w:hAnsi="Times New Roman" w:cs="Times New Roman"/>
          <w:sz w:val="24"/>
          <w:szCs w:val="24"/>
        </w:rPr>
        <w:t xml:space="preserve">Ficha; </w:t>
      </w:r>
      <w:r w:rsidR="006F19C7">
        <w:rPr>
          <w:rFonts w:ascii="Times New Roman" w:hAnsi="Times New Roman" w:cs="Times New Roman"/>
          <w:sz w:val="24"/>
          <w:szCs w:val="24"/>
        </w:rPr>
        <w:t>Costo; Contabilidad; Empresa</w:t>
      </w:r>
      <w:r w:rsidR="001C57B4">
        <w:rPr>
          <w:rFonts w:ascii="Times New Roman" w:hAnsi="Times New Roman" w:cs="Times New Roman"/>
          <w:sz w:val="24"/>
          <w:szCs w:val="24"/>
        </w:rPr>
        <w:t>.</w:t>
      </w:r>
    </w:p>
    <w:p w:rsidR="009061A5" w:rsidRDefault="009061A5" w:rsidP="005B17F7">
      <w:pPr>
        <w:spacing w:before="120" w:after="120" w:line="360" w:lineRule="auto"/>
        <w:jc w:val="both"/>
        <w:rPr>
          <w:rFonts w:ascii="Times New Roman" w:hAnsi="Times New Roman" w:cs="Times New Roman"/>
          <w:i/>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1C57B4" w:rsidRPr="001C57B4">
        <w:rPr>
          <w:rFonts w:ascii="Times New Roman" w:hAnsi="Times New Roman" w:cs="Times New Roman"/>
          <w:i/>
          <w:sz w:val="24"/>
          <w:szCs w:val="24"/>
        </w:rPr>
        <w:t>File</w:t>
      </w:r>
      <w:proofErr w:type="spellEnd"/>
      <w:r w:rsidR="001C57B4" w:rsidRPr="001C57B4">
        <w:rPr>
          <w:rFonts w:ascii="Times New Roman" w:hAnsi="Times New Roman" w:cs="Times New Roman"/>
          <w:i/>
          <w:sz w:val="24"/>
          <w:szCs w:val="24"/>
        </w:rPr>
        <w:t xml:space="preserve">; </w:t>
      </w:r>
      <w:proofErr w:type="spellStart"/>
      <w:r w:rsidR="001C57B4" w:rsidRPr="001C57B4">
        <w:rPr>
          <w:rFonts w:ascii="Times New Roman" w:hAnsi="Times New Roman" w:cs="Times New Roman"/>
          <w:i/>
          <w:sz w:val="24"/>
          <w:szCs w:val="24"/>
        </w:rPr>
        <w:t>Cost</w:t>
      </w:r>
      <w:proofErr w:type="spellEnd"/>
      <w:r w:rsidR="001C57B4" w:rsidRPr="001C57B4">
        <w:rPr>
          <w:rFonts w:ascii="Times New Roman" w:hAnsi="Times New Roman" w:cs="Times New Roman"/>
          <w:i/>
          <w:sz w:val="24"/>
          <w:szCs w:val="24"/>
        </w:rPr>
        <w:t xml:space="preserve">; </w:t>
      </w:r>
      <w:proofErr w:type="spellStart"/>
      <w:r w:rsidR="001C57B4" w:rsidRPr="001C57B4">
        <w:rPr>
          <w:rFonts w:ascii="Times New Roman" w:hAnsi="Times New Roman" w:cs="Times New Roman"/>
          <w:i/>
          <w:sz w:val="24"/>
          <w:szCs w:val="24"/>
        </w:rPr>
        <w:t>Accounting</w:t>
      </w:r>
      <w:proofErr w:type="spellEnd"/>
      <w:r w:rsidR="001C57B4" w:rsidRPr="001C57B4">
        <w:rPr>
          <w:rFonts w:ascii="Times New Roman" w:hAnsi="Times New Roman" w:cs="Times New Roman"/>
          <w:i/>
          <w:sz w:val="24"/>
          <w:szCs w:val="24"/>
        </w:rPr>
        <w:t xml:space="preserve">; </w:t>
      </w:r>
      <w:r w:rsidR="00E01C4F" w:rsidRPr="00E01C4F">
        <w:rPr>
          <w:rFonts w:ascii="Times New Roman" w:hAnsi="Times New Roman" w:cs="Times New Roman"/>
          <w:i/>
          <w:sz w:val="24"/>
          <w:szCs w:val="24"/>
        </w:rPr>
        <w:t>Enterprise</w:t>
      </w:r>
      <w:r w:rsidR="00E01C4F">
        <w:rPr>
          <w:rFonts w:ascii="Times New Roman" w:hAnsi="Times New Roman" w:cs="Times New Roman"/>
          <w:i/>
          <w:sz w:val="24"/>
          <w:szCs w:val="24"/>
        </w:rPr>
        <w:t>.</w:t>
      </w:r>
    </w:p>
    <w:p w:rsidR="00EB3061" w:rsidRPr="00A924E8" w:rsidRDefault="00EB3061" w:rsidP="001E5F55">
      <w:pPr>
        <w:spacing w:before="120" w:after="120" w:line="360" w:lineRule="auto"/>
        <w:jc w:val="both"/>
        <w:outlineLvl w:val="0"/>
        <w:rPr>
          <w:rFonts w:ascii="Times New Roman" w:hAnsi="Times New Roman" w:cs="Times New Roman"/>
          <w:b/>
          <w:sz w:val="24"/>
          <w:szCs w:val="24"/>
        </w:rPr>
      </w:pPr>
      <w:r w:rsidRPr="00A924E8">
        <w:rPr>
          <w:rFonts w:ascii="Times New Roman" w:hAnsi="Times New Roman" w:cs="Times New Roman"/>
          <w:b/>
          <w:sz w:val="24"/>
          <w:szCs w:val="24"/>
        </w:rPr>
        <w:t>1. Introducción</w:t>
      </w:r>
    </w:p>
    <w:p w:rsidR="00B12FF0" w:rsidRPr="00A924E8" w:rsidRDefault="00B12FF0"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En un considerable número de empresas del mundo, la ficha de costo constituye el documento donde se refleja la información relacionada con los componentes del costo unitario de la producción o los servicios que se brindan por diferentes entidades y sirve de base para hacer propuestas de precios que garanticen el margen de utilidad correspondiente en las relaciones comerciales empresariales.</w:t>
      </w:r>
    </w:p>
    <w:p w:rsidR="00B12FF0" w:rsidRPr="00A924E8" w:rsidRDefault="00B12FF0"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La Empresa de Aprovechamiento Hidráulico de Villa Clara (EAH VC) subordinada al Grupo Empresarial de Aprovechamiento de los Recursos Hidráulicos (GEARH), perteneciente al Instituto Nacional de Recursos Hidráulicos (INRH). Se incorporó al proceso de perfeccionamiento empresarial desde su surgimiento (2001) y trabaja por lograr los niveles de competitividad que se demandan por el mercado. </w:t>
      </w:r>
    </w:p>
    <w:p w:rsidR="00B12FF0" w:rsidRPr="00A924E8" w:rsidRDefault="00B12FF0"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Entre los servicios que brinda la EAH VC se encuentran los de provisión de agua superficial regulada, no regulada y subterránea, tanto las operadas por el INRH, como por el derecho de uso de operaciones por el usuario al sistema, y otras entidades en </w:t>
      </w:r>
      <w:r w:rsidRPr="00A924E8">
        <w:rPr>
          <w:rFonts w:ascii="Times New Roman" w:hAnsi="Times New Roman" w:cs="Times New Roman"/>
          <w:sz w:val="24"/>
          <w:szCs w:val="24"/>
        </w:rPr>
        <w:lastRenderedPageBreak/>
        <w:t xml:space="preserve">moneda nacional y divisa. Otorga el derecho al vertimiento y otros de residuales a corrientes superficiales u otras autorizadas. </w:t>
      </w:r>
    </w:p>
    <w:p w:rsidR="00B12FF0" w:rsidRPr="00A924E8" w:rsidRDefault="00B12FF0"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En la entidad de referencia, se reciben de terceros solicitudes de un servicio que se denomina asistencia técnica para la perforación y aforo de pozos que no se encuentra nominalizado o </w:t>
      </w:r>
      <w:r w:rsidR="009D2DE0" w:rsidRPr="00A924E8">
        <w:rPr>
          <w:rFonts w:ascii="Times New Roman" w:hAnsi="Times New Roman" w:cs="Times New Roman"/>
          <w:sz w:val="24"/>
          <w:szCs w:val="24"/>
        </w:rPr>
        <w:t>instituido</w:t>
      </w:r>
      <w:r w:rsidRPr="00A924E8">
        <w:rPr>
          <w:rFonts w:ascii="Times New Roman" w:hAnsi="Times New Roman" w:cs="Times New Roman"/>
          <w:sz w:val="24"/>
          <w:szCs w:val="24"/>
        </w:rPr>
        <w:t xml:space="preserve"> de manera oficial que involucran a especialistas del área técnica y cuando se hace, evidencia la necesidad de establecer un precio justo para cobrarlo, pero no existe una ficha de costo para poder </w:t>
      </w:r>
      <w:r w:rsidR="009D2DE0" w:rsidRPr="00A924E8">
        <w:rPr>
          <w:rFonts w:ascii="Times New Roman" w:hAnsi="Times New Roman" w:cs="Times New Roman"/>
          <w:sz w:val="24"/>
          <w:szCs w:val="24"/>
        </w:rPr>
        <w:t>ha</w:t>
      </w:r>
      <w:r w:rsidRPr="00A924E8">
        <w:rPr>
          <w:rFonts w:ascii="Times New Roman" w:hAnsi="Times New Roman" w:cs="Times New Roman"/>
          <w:sz w:val="24"/>
          <w:szCs w:val="24"/>
        </w:rPr>
        <w:t>cerlo.</w:t>
      </w:r>
      <w:r w:rsidR="00465921" w:rsidRPr="00A924E8">
        <w:rPr>
          <w:rFonts w:ascii="Times New Roman" w:hAnsi="Times New Roman" w:cs="Times New Roman"/>
          <w:sz w:val="24"/>
          <w:szCs w:val="24"/>
        </w:rPr>
        <w:t xml:space="preserve"> </w:t>
      </w:r>
      <w:r w:rsidRPr="00A924E8">
        <w:rPr>
          <w:rFonts w:ascii="Times New Roman" w:hAnsi="Times New Roman" w:cs="Times New Roman"/>
          <w:sz w:val="24"/>
          <w:szCs w:val="24"/>
        </w:rPr>
        <w:t>La situación problemática descrita permitió definir como problema científico a solucionar el siguiente: ¿cómo elaborar la ficha de costo del servicio de asistencia técnica para la perforación y aforo de pozos en la EAH VC?</w:t>
      </w:r>
    </w:p>
    <w:p w:rsidR="00B12FF0" w:rsidRPr="00A924E8" w:rsidRDefault="00B12FF0"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En correspondencia con la interrogante de investigación formulada se define como hipótesis que: si se elabora una ficha de costo para el servicio de asistencia técnica para la perforación y aforo de pozos que brinda la EAH VC, entonces se podrá determinar el costo de dicho servicio.</w:t>
      </w:r>
      <w:r w:rsidR="00465921" w:rsidRPr="00A924E8">
        <w:rPr>
          <w:rFonts w:ascii="Times New Roman" w:hAnsi="Times New Roman" w:cs="Times New Roman"/>
          <w:sz w:val="24"/>
          <w:szCs w:val="24"/>
        </w:rPr>
        <w:t xml:space="preserve"> </w:t>
      </w:r>
      <w:r w:rsidRPr="00A924E8">
        <w:rPr>
          <w:rFonts w:ascii="Times New Roman" w:hAnsi="Times New Roman" w:cs="Times New Roman"/>
          <w:sz w:val="24"/>
          <w:szCs w:val="24"/>
        </w:rPr>
        <w:t>A partir de la definición del problema científico e hipótesis declarada, se plantea como objetivo general de la investigación el siguiente: elaborar una ficha de costo del servicio de asistencia técnica para la perforación y aforo de pozos que brinda la EAH VC.</w:t>
      </w:r>
      <w:r w:rsidR="00CE7EDD" w:rsidRPr="00A924E8">
        <w:rPr>
          <w:rFonts w:ascii="Times New Roman" w:hAnsi="Times New Roman" w:cs="Times New Roman"/>
          <w:sz w:val="24"/>
          <w:szCs w:val="24"/>
        </w:rPr>
        <w:t xml:space="preserve"> En correspondencia,</w:t>
      </w:r>
      <w:r w:rsidRPr="00A924E8">
        <w:rPr>
          <w:rFonts w:ascii="Times New Roman" w:hAnsi="Times New Roman" w:cs="Times New Roman"/>
          <w:sz w:val="24"/>
          <w:szCs w:val="24"/>
        </w:rPr>
        <w:t xml:space="preserve"> se consideró como imprescindible, el cumplimiento de los objetivos específicos que a continuación se enumeran.</w:t>
      </w:r>
    </w:p>
    <w:p w:rsidR="00B12FF0" w:rsidRPr="00A924E8" w:rsidRDefault="00B12FF0" w:rsidP="00382516">
      <w:pPr>
        <w:pStyle w:val="Prrafodelista"/>
        <w:numPr>
          <w:ilvl w:val="0"/>
          <w:numId w:val="5"/>
        </w:numPr>
        <w:spacing w:after="0" w:line="360" w:lineRule="auto"/>
        <w:ind w:left="0" w:firstLine="357"/>
        <w:contextualSpacing w:val="0"/>
        <w:jc w:val="both"/>
        <w:rPr>
          <w:rFonts w:ascii="Times New Roman" w:hAnsi="Times New Roman" w:cs="Times New Roman"/>
          <w:sz w:val="24"/>
          <w:szCs w:val="24"/>
        </w:rPr>
      </w:pPr>
      <w:r w:rsidRPr="00A924E8">
        <w:rPr>
          <w:rFonts w:ascii="Times New Roman" w:hAnsi="Times New Roman" w:cs="Times New Roman"/>
          <w:sz w:val="24"/>
          <w:szCs w:val="24"/>
        </w:rPr>
        <w:t>Confeccionar en un marco teórico referencial las teorías relacionadas con el objeto de investigación.</w:t>
      </w:r>
    </w:p>
    <w:p w:rsidR="00B12FF0" w:rsidRPr="00A924E8" w:rsidRDefault="00B12FF0" w:rsidP="00382516">
      <w:pPr>
        <w:pStyle w:val="Prrafodelista"/>
        <w:numPr>
          <w:ilvl w:val="0"/>
          <w:numId w:val="5"/>
        </w:numPr>
        <w:spacing w:after="0" w:line="360" w:lineRule="auto"/>
        <w:ind w:left="0" w:firstLine="357"/>
        <w:contextualSpacing w:val="0"/>
        <w:jc w:val="both"/>
        <w:rPr>
          <w:rFonts w:ascii="Times New Roman" w:hAnsi="Times New Roman" w:cs="Times New Roman"/>
          <w:sz w:val="24"/>
          <w:szCs w:val="24"/>
        </w:rPr>
      </w:pPr>
      <w:r w:rsidRPr="00A924E8">
        <w:rPr>
          <w:rFonts w:ascii="Times New Roman" w:hAnsi="Times New Roman" w:cs="Times New Roman"/>
          <w:sz w:val="24"/>
          <w:szCs w:val="24"/>
        </w:rPr>
        <w:t>Diagnosticar la entidad objeto de estudio y el servicio de asistencia técnica para la perforación y aforo de pozos que brinda la EAH VC.</w:t>
      </w:r>
    </w:p>
    <w:p w:rsidR="00B12FF0" w:rsidRPr="00A924E8" w:rsidRDefault="00B12FF0" w:rsidP="00382516">
      <w:pPr>
        <w:pStyle w:val="Prrafodelista"/>
        <w:numPr>
          <w:ilvl w:val="0"/>
          <w:numId w:val="5"/>
        </w:numPr>
        <w:spacing w:after="0" w:line="360" w:lineRule="auto"/>
        <w:ind w:left="0" w:firstLine="357"/>
        <w:contextualSpacing w:val="0"/>
        <w:jc w:val="both"/>
        <w:rPr>
          <w:rFonts w:ascii="Times New Roman" w:hAnsi="Times New Roman" w:cs="Times New Roman"/>
          <w:sz w:val="24"/>
          <w:szCs w:val="24"/>
        </w:rPr>
      </w:pPr>
      <w:r w:rsidRPr="00A924E8">
        <w:rPr>
          <w:rFonts w:ascii="Times New Roman" w:hAnsi="Times New Roman" w:cs="Times New Roman"/>
          <w:sz w:val="24"/>
          <w:szCs w:val="24"/>
        </w:rPr>
        <w:t>Calcular los elementos que componen la ficha de costo del servicio de asistencia técnica para la perforación y aforo de pozos que brinda la EAH VC.</w:t>
      </w:r>
    </w:p>
    <w:p w:rsidR="00B71DFC" w:rsidRPr="00A924E8" w:rsidRDefault="00B12FF0"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La ficha</w:t>
      </w:r>
      <w:r w:rsidR="00855C17" w:rsidRPr="00A924E8">
        <w:rPr>
          <w:rFonts w:ascii="Times New Roman" w:hAnsi="Times New Roman" w:cs="Times New Roman"/>
          <w:sz w:val="24"/>
          <w:szCs w:val="24"/>
        </w:rPr>
        <w:t xml:space="preserve"> </w:t>
      </w:r>
      <w:r w:rsidR="00105407" w:rsidRPr="00A924E8">
        <w:rPr>
          <w:rFonts w:ascii="Times New Roman" w:hAnsi="Times New Roman" w:cs="Times New Roman"/>
          <w:sz w:val="24"/>
          <w:szCs w:val="24"/>
        </w:rPr>
        <w:t>c</w:t>
      </w:r>
      <w:r w:rsidR="00B71DFC" w:rsidRPr="00A924E8">
        <w:rPr>
          <w:rFonts w:ascii="Times New Roman" w:hAnsi="Times New Roman" w:cs="Times New Roman"/>
          <w:sz w:val="24"/>
          <w:szCs w:val="24"/>
        </w:rPr>
        <w:t xml:space="preserve">onstituye un elemento </w:t>
      </w:r>
      <w:r w:rsidR="00855C17" w:rsidRPr="00A924E8">
        <w:rPr>
          <w:rFonts w:ascii="Times New Roman" w:hAnsi="Times New Roman" w:cs="Times New Roman"/>
          <w:sz w:val="24"/>
          <w:szCs w:val="24"/>
        </w:rPr>
        <w:t>necesario</w:t>
      </w:r>
      <w:r w:rsidR="00B71DFC" w:rsidRPr="00A924E8">
        <w:rPr>
          <w:rFonts w:ascii="Times New Roman" w:hAnsi="Times New Roman" w:cs="Times New Roman"/>
          <w:sz w:val="24"/>
          <w:szCs w:val="24"/>
        </w:rPr>
        <w:t xml:space="preserve"> en cualquier</w:t>
      </w:r>
      <w:r w:rsidR="00855C17" w:rsidRPr="00A924E8">
        <w:rPr>
          <w:rFonts w:ascii="Times New Roman" w:hAnsi="Times New Roman" w:cs="Times New Roman"/>
          <w:sz w:val="24"/>
          <w:szCs w:val="24"/>
        </w:rPr>
        <w:t xml:space="preserve"> sistema de dirección económica para</w:t>
      </w:r>
      <w:r w:rsidR="00B71DFC" w:rsidRPr="00A924E8">
        <w:rPr>
          <w:rFonts w:ascii="Times New Roman" w:hAnsi="Times New Roman" w:cs="Times New Roman"/>
          <w:sz w:val="24"/>
          <w:szCs w:val="24"/>
        </w:rPr>
        <w:t xml:space="preserve"> asegurar el papel del costo en la planificación del país y </w:t>
      </w:r>
      <w:r w:rsidR="00105407" w:rsidRPr="00A924E8">
        <w:rPr>
          <w:rFonts w:ascii="Times New Roman" w:hAnsi="Times New Roman" w:cs="Times New Roman"/>
          <w:sz w:val="24"/>
          <w:szCs w:val="24"/>
        </w:rPr>
        <w:t xml:space="preserve">además </w:t>
      </w:r>
      <w:r w:rsidR="00B71DFC" w:rsidRPr="00A924E8">
        <w:rPr>
          <w:rFonts w:ascii="Times New Roman" w:hAnsi="Times New Roman" w:cs="Times New Roman"/>
          <w:sz w:val="24"/>
          <w:szCs w:val="24"/>
        </w:rPr>
        <w:t>básico en la correcta dirección de las e</w:t>
      </w:r>
      <w:r w:rsidR="00855C17" w:rsidRPr="00A924E8">
        <w:rPr>
          <w:rFonts w:ascii="Times New Roman" w:hAnsi="Times New Roman" w:cs="Times New Roman"/>
          <w:sz w:val="24"/>
          <w:szCs w:val="24"/>
        </w:rPr>
        <w:t>ntidades</w:t>
      </w:r>
      <w:r w:rsidR="00B71DFC" w:rsidRPr="00A924E8">
        <w:rPr>
          <w:rFonts w:ascii="Times New Roman" w:hAnsi="Times New Roman" w:cs="Times New Roman"/>
          <w:sz w:val="24"/>
          <w:szCs w:val="24"/>
        </w:rPr>
        <w:t xml:space="preserve">, mediante mecanismos ágiles que admitan su cálculo con </w:t>
      </w:r>
      <w:r w:rsidR="00855C17" w:rsidRPr="00A924E8">
        <w:rPr>
          <w:rFonts w:ascii="Times New Roman" w:hAnsi="Times New Roman" w:cs="Times New Roman"/>
          <w:sz w:val="24"/>
          <w:szCs w:val="24"/>
        </w:rPr>
        <w:t>determinado</w:t>
      </w:r>
      <w:r w:rsidR="00B71DFC" w:rsidRPr="00A924E8">
        <w:rPr>
          <w:rFonts w:ascii="Times New Roman" w:hAnsi="Times New Roman" w:cs="Times New Roman"/>
          <w:sz w:val="24"/>
          <w:szCs w:val="24"/>
        </w:rPr>
        <w:t xml:space="preserve"> grado de confiabilidad. </w:t>
      </w:r>
    </w:p>
    <w:p w:rsidR="00B71DFC" w:rsidRPr="00A924E8" w:rsidRDefault="00CE7EDD"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Como ya es conocido, la planificación del costo</w:t>
      </w:r>
      <w:r w:rsidR="00B71DFC" w:rsidRPr="00A924E8">
        <w:rPr>
          <w:rFonts w:ascii="Times New Roman" w:hAnsi="Times New Roman" w:cs="Times New Roman"/>
          <w:sz w:val="24"/>
          <w:szCs w:val="24"/>
        </w:rPr>
        <w:t xml:space="preserve"> permite trazar las magnitudes óptimas para acometer la producción, mediante resultados operativos de la empresa, los factores técnico-económicos y los indicadores establecidos. Sirve como instrumento </w:t>
      </w:r>
      <w:r w:rsidR="00105407" w:rsidRPr="00A924E8">
        <w:rPr>
          <w:rFonts w:ascii="Times New Roman" w:hAnsi="Times New Roman" w:cs="Times New Roman"/>
          <w:sz w:val="24"/>
          <w:szCs w:val="24"/>
        </w:rPr>
        <w:t xml:space="preserve">para </w:t>
      </w:r>
      <w:r w:rsidR="00B71DFC" w:rsidRPr="00A924E8">
        <w:rPr>
          <w:rFonts w:ascii="Times New Roman" w:hAnsi="Times New Roman" w:cs="Times New Roman"/>
          <w:sz w:val="24"/>
          <w:szCs w:val="24"/>
        </w:rPr>
        <w:lastRenderedPageBreak/>
        <w:t xml:space="preserve">conocer de forma sistemática y de manera ágil, cualquier desviación que ocurra en la ejecución real de la producción con respecto al plan trazado, en cada una de las áreas y en la entidad en su conjunto. </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Todo lo anterior explica la importancia que reviste la planificación del costo para el desempeño de la labor económica de las organizaciones, pues así se conocen los gastos en los cuales la institución debe incurrir para elaborar su producción y lograr su mejor control de lo que realmente está ocurriendo y así poder delimitar quién responde por las desviaciones detectadas. De ahí que su objetivo fundamental consista en la determinación previa de los gastos para obtener un volumen dado de producción y entrega de cada tipo y de toda la producción de la empresa, con la calidad establecida. </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Asimismo, la magnitud del costo planificado se utiliza en la confección de los planes de las empresas que expresan la eficiencia de su actividad económico-productiva, en la evaluación de la efectividad económica de las diferentes medidas técnico-organizativas y de la producción en su conjunto, en la valoración de la eficiencia económica obtenida en cada una de las áreas de la empresa (talleres, establecimientos, brigadas) y en los análisis de eficiencia a tomar en cuenta al formar los precios de cualquier tipo de producción. </w:t>
      </w:r>
    </w:p>
    <w:p w:rsidR="0063116D"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Se plantean en los Lineamientos de costos (NCIF, 2005) que existen dos métodos de planificación del costo: el analítico y el normativo, a través de los presupuestos por áreas de responsabilidad.</w:t>
      </w:r>
      <w:r w:rsidR="00465921" w:rsidRPr="00A924E8">
        <w:rPr>
          <w:rFonts w:ascii="Times New Roman" w:hAnsi="Times New Roman" w:cs="Times New Roman"/>
          <w:sz w:val="24"/>
          <w:szCs w:val="24"/>
        </w:rPr>
        <w:t xml:space="preserve"> </w:t>
      </w:r>
      <w:r w:rsidRPr="00A924E8">
        <w:rPr>
          <w:rFonts w:ascii="Times New Roman" w:hAnsi="Times New Roman" w:cs="Times New Roman"/>
          <w:sz w:val="24"/>
          <w:szCs w:val="24"/>
        </w:rPr>
        <w:t xml:space="preserve">El método analítico resulta más complejo, utilizándolo fundamentalmente en empresas con muchos surtidos de producción para un período dado, se tiene en cuenta la influencia de factores técnico-económicos y el nexo de continuidad entre el período básico y el que se planifique. En este método se presupone la existencia de series históricas confiables, normas y normativas </w:t>
      </w:r>
      <w:r w:rsidR="00411A14" w:rsidRPr="00A924E8">
        <w:rPr>
          <w:rFonts w:ascii="Times New Roman" w:hAnsi="Times New Roman" w:cs="Times New Roman"/>
          <w:sz w:val="24"/>
          <w:szCs w:val="24"/>
        </w:rPr>
        <w:t>Lineamientos de costos (NCIF, 2005)</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Por otra parte, el método normativo consiste en la aplicación de normas y normativas, fundamentadas en la utilización de los equipos, materiales, combustibles, de fuerza de trabajo, lo que permite la compatibilización del plan de costo con el resto de los planes técnicos-productivos y con el costo planificado por cada área estructural de la empresa y presenta dos vías de cálculo que se complementan, ellas son presupuestos de gastos y costos unitarios. </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lastRenderedPageBreak/>
        <w:t>Los presupuestos de gastos permiten resumir y reflejar en términos monetarios los recursos a emplear, preferiblemente sobre la base de las normas y normativas, o de no existir éstas, sobre índices establecidos a partir del comportamiento histórico y la inclusión de las medidas de reducción de gastos. Su utilización permite un control y análisis más racional de los recursos mate</w:t>
      </w:r>
      <w:r w:rsidR="00BB2A96" w:rsidRPr="00A924E8">
        <w:rPr>
          <w:rFonts w:ascii="Times New Roman" w:hAnsi="Times New Roman" w:cs="Times New Roman"/>
          <w:sz w:val="24"/>
          <w:szCs w:val="24"/>
        </w:rPr>
        <w:t>riales, laborales o financieros y</w:t>
      </w:r>
      <w:r w:rsidRPr="00A924E8">
        <w:rPr>
          <w:rFonts w:ascii="Times New Roman" w:hAnsi="Times New Roman" w:cs="Times New Roman"/>
          <w:sz w:val="24"/>
          <w:szCs w:val="24"/>
        </w:rPr>
        <w:t xml:space="preserve"> </w:t>
      </w:r>
      <w:r w:rsidR="00BB2A96" w:rsidRPr="00A924E8">
        <w:rPr>
          <w:rFonts w:ascii="Times New Roman" w:hAnsi="Times New Roman" w:cs="Times New Roman"/>
          <w:sz w:val="24"/>
          <w:szCs w:val="24"/>
        </w:rPr>
        <w:t>c</w:t>
      </w:r>
      <w:r w:rsidRPr="00A924E8">
        <w:rPr>
          <w:rFonts w:ascii="Times New Roman" w:hAnsi="Times New Roman" w:cs="Times New Roman"/>
          <w:sz w:val="24"/>
          <w:szCs w:val="24"/>
        </w:rPr>
        <w:t>ontribuye</w:t>
      </w:r>
      <w:r w:rsidR="00BB2A96" w:rsidRPr="00A924E8">
        <w:rPr>
          <w:rFonts w:ascii="Times New Roman" w:hAnsi="Times New Roman" w:cs="Times New Roman"/>
          <w:sz w:val="24"/>
          <w:szCs w:val="24"/>
        </w:rPr>
        <w:t>n</w:t>
      </w:r>
      <w:r w:rsidRPr="00A924E8">
        <w:rPr>
          <w:rFonts w:ascii="Times New Roman" w:hAnsi="Times New Roman" w:cs="Times New Roman"/>
          <w:sz w:val="24"/>
          <w:szCs w:val="24"/>
        </w:rPr>
        <w:t xml:space="preserve"> al logro de un plan más objetivo, permite</w:t>
      </w:r>
      <w:r w:rsidR="00BB2A96" w:rsidRPr="00A924E8">
        <w:rPr>
          <w:rFonts w:ascii="Times New Roman" w:hAnsi="Times New Roman" w:cs="Times New Roman"/>
          <w:sz w:val="24"/>
          <w:szCs w:val="24"/>
        </w:rPr>
        <w:t>n</w:t>
      </w:r>
      <w:r w:rsidRPr="00A924E8">
        <w:rPr>
          <w:rFonts w:ascii="Times New Roman" w:hAnsi="Times New Roman" w:cs="Times New Roman"/>
          <w:sz w:val="24"/>
          <w:szCs w:val="24"/>
        </w:rPr>
        <w:t xml:space="preserve"> el análisis y discusión con los trabajadores, los </w:t>
      </w:r>
      <w:r w:rsidR="00BB2A96" w:rsidRPr="00A924E8">
        <w:rPr>
          <w:rFonts w:ascii="Times New Roman" w:hAnsi="Times New Roman" w:cs="Times New Roman"/>
          <w:sz w:val="24"/>
          <w:szCs w:val="24"/>
        </w:rPr>
        <w:t>que</w:t>
      </w:r>
      <w:r w:rsidRPr="00A924E8">
        <w:rPr>
          <w:rFonts w:ascii="Times New Roman" w:hAnsi="Times New Roman" w:cs="Times New Roman"/>
          <w:sz w:val="24"/>
          <w:szCs w:val="24"/>
        </w:rPr>
        <w:t xml:space="preserve"> jugarán un p</w:t>
      </w:r>
      <w:r w:rsidR="00BB2A96" w:rsidRPr="00A924E8">
        <w:rPr>
          <w:rFonts w:ascii="Times New Roman" w:hAnsi="Times New Roman" w:cs="Times New Roman"/>
          <w:sz w:val="24"/>
          <w:szCs w:val="24"/>
        </w:rPr>
        <w:t>apel activo en su control,</w:t>
      </w:r>
      <w:r w:rsidRPr="00A924E8">
        <w:rPr>
          <w:rFonts w:ascii="Times New Roman" w:hAnsi="Times New Roman" w:cs="Times New Roman"/>
          <w:sz w:val="24"/>
          <w:szCs w:val="24"/>
        </w:rPr>
        <w:t xml:space="preserve"> búsqueda de mayor eficiencia y medición. </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Por otra parte, el cálculo del costo unitario es necesario con vista a asegurar el correcto análisis del comportamiento de la eficiencia productiva en cada unidad de producto elaborado o en proceso, mediante las normas o normativas de consumo y de fuerza de trabajo, así como las cuotas para la aplicación de gastos indirectos previamente establecidos.</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Las fichas de costo muestran el costo unitario por partidas del período que se planifica y su dinámica con respecto a costos de etapas anteriores, puede elaborarse para productos finales, intermedios o unitarios, por cada producto o servicio productivo que se preste en una empresa, se puede elaborar una ficha de costo estimada o estándar que contendrá todos los costos como: materiales, salarios y otros gastos indirectos que se requieran para su elaboración (</w:t>
      </w:r>
      <w:proofErr w:type="spellStart"/>
      <w:r w:rsidRPr="00A924E8">
        <w:rPr>
          <w:rFonts w:ascii="Times New Roman" w:hAnsi="Times New Roman" w:cs="Times New Roman"/>
          <w:sz w:val="24"/>
          <w:szCs w:val="24"/>
        </w:rPr>
        <w:t>Neuner</w:t>
      </w:r>
      <w:proofErr w:type="spellEnd"/>
      <w:r w:rsidRPr="00A924E8">
        <w:rPr>
          <w:rFonts w:ascii="Times New Roman" w:hAnsi="Times New Roman" w:cs="Times New Roman"/>
          <w:sz w:val="24"/>
          <w:szCs w:val="24"/>
        </w:rPr>
        <w:t>, 1973).</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La información necesaria para la elaboración de las fichas de costo se basa en la utilización de las normas de las partidas directas, las cuales tienen su reflejo en los presupuestos de gastos de las actividades principales y la utilización de cuotas de gastos de las partidas indirectas, determinadas a partir de los presupuestos de gastos de las actividades de servicio, dirección</w:t>
      </w:r>
      <w:r w:rsidR="006678FF" w:rsidRPr="00A924E8">
        <w:rPr>
          <w:rFonts w:ascii="Times New Roman" w:hAnsi="Times New Roman" w:cs="Times New Roman"/>
          <w:sz w:val="24"/>
          <w:szCs w:val="24"/>
        </w:rPr>
        <w:t>,</w:t>
      </w:r>
      <w:r w:rsidRPr="00A924E8">
        <w:rPr>
          <w:rFonts w:ascii="Times New Roman" w:hAnsi="Times New Roman" w:cs="Times New Roman"/>
          <w:sz w:val="24"/>
          <w:szCs w:val="24"/>
        </w:rPr>
        <w:t xml:space="preserve"> etc.</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Como principio se considera que no puede existir un adecuado control de los costos sin una correcta determinación de las fichas de costo y, sobre todo, sin el análisis de las mismas. Existen producciones que tienen las características de que sus costos pueden ser predeterminados, pues la elaboración de los productos se rige por fórmulas cuyos índices de consumo están bien definidos tecnológicamente, lo cual constituye una base sólida para la comparación con el consumo real. </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Una ficha de costo no es más que un presupuesto para una unidad de producto, por lo que su elaboración se apoya en la confección de los presupuestos de costos. Una vez </w:t>
      </w:r>
      <w:r w:rsidRPr="00A924E8">
        <w:rPr>
          <w:rFonts w:ascii="Times New Roman" w:hAnsi="Times New Roman" w:cs="Times New Roman"/>
          <w:sz w:val="24"/>
          <w:szCs w:val="24"/>
        </w:rPr>
        <w:lastRenderedPageBreak/>
        <w:t xml:space="preserve">que las fichas de costo han sido confeccionadas estas facilitan el proceso presupuestario, deben elaborarse para todos los productos o tipos de productos, tanto para los finales como para los </w:t>
      </w:r>
      <w:proofErr w:type="spellStart"/>
      <w:r w:rsidRPr="00A924E8">
        <w:rPr>
          <w:rFonts w:ascii="Times New Roman" w:hAnsi="Times New Roman" w:cs="Times New Roman"/>
          <w:sz w:val="24"/>
          <w:szCs w:val="24"/>
        </w:rPr>
        <w:t>semielaborados</w:t>
      </w:r>
      <w:proofErr w:type="spellEnd"/>
      <w:r w:rsidRPr="00A924E8">
        <w:rPr>
          <w:rFonts w:ascii="Times New Roman" w:hAnsi="Times New Roman" w:cs="Times New Roman"/>
          <w:sz w:val="24"/>
          <w:szCs w:val="24"/>
        </w:rPr>
        <w:t xml:space="preserve"> o intermedios, responder a las características propias de cada empresa, tenerse en cuenta los índices de consumo y forma de trabajo de cada una y su línea de producción (Rodríguez, 2014).</w:t>
      </w:r>
    </w:p>
    <w:p w:rsidR="00B71DFC" w:rsidRPr="00A924E8" w:rsidRDefault="00B71DFC" w:rsidP="00D3271A">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Tomándose en consideración estos elementos se comprenderá la necesidad de confeccionar</w:t>
      </w:r>
      <w:r w:rsidR="006678FF" w:rsidRPr="00A924E8">
        <w:rPr>
          <w:rFonts w:ascii="Times New Roman" w:hAnsi="Times New Roman" w:cs="Times New Roman"/>
          <w:sz w:val="24"/>
          <w:szCs w:val="24"/>
        </w:rPr>
        <w:t xml:space="preserve"> la ficha de costos por cada uno</w:t>
      </w:r>
      <w:r w:rsidRPr="00A924E8">
        <w:rPr>
          <w:rFonts w:ascii="Times New Roman" w:hAnsi="Times New Roman" w:cs="Times New Roman"/>
          <w:sz w:val="24"/>
          <w:szCs w:val="24"/>
        </w:rPr>
        <w:t xml:space="preserve"> de los servicios, lo que permitirá sobre una base objetiva:</w:t>
      </w:r>
      <w:r w:rsidR="00D3271A" w:rsidRPr="00A924E8">
        <w:rPr>
          <w:rFonts w:ascii="Times New Roman" w:hAnsi="Times New Roman" w:cs="Times New Roman"/>
          <w:sz w:val="24"/>
          <w:szCs w:val="24"/>
        </w:rPr>
        <w:t xml:space="preserve"> l</w:t>
      </w:r>
      <w:r w:rsidRPr="00A924E8">
        <w:rPr>
          <w:rFonts w:ascii="Times New Roman" w:hAnsi="Times New Roman" w:cs="Times New Roman"/>
          <w:sz w:val="24"/>
          <w:szCs w:val="24"/>
        </w:rPr>
        <w:t>a formulación de precios correctos de acuerdo a los costos rea</w:t>
      </w:r>
      <w:r w:rsidR="00D3271A" w:rsidRPr="00A924E8">
        <w:rPr>
          <w:rFonts w:ascii="Times New Roman" w:hAnsi="Times New Roman" w:cs="Times New Roman"/>
          <w:sz w:val="24"/>
          <w:szCs w:val="24"/>
        </w:rPr>
        <w:t>les, análisis de las variaciones, f</w:t>
      </w:r>
      <w:r w:rsidRPr="00A924E8">
        <w:rPr>
          <w:rFonts w:ascii="Times New Roman" w:hAnsi="Times New Roman" w:cs="Times New Roman"/>
          <w:sz w:val="24"/>
          <w:szCs w:val="24"/>
        </w:rPr>
        <w:t>acilita</w:t>
      </w:r>
      <w:r w:rsidR="006678FF" w:rsidRPr="00A924E8">
        <w:rPr>
          <w:rFonts w:ascii="Times New Roman" w:hAnsi="Times New Roman" w:cs="Times New Roman"/>
          <w:sz w:val="24"/>
          <w:szCs w:val="24"/>
        </w:rPr>
        <w:t>r</w:t>
      </w:r>
      <w:r w:rsidR="00D3271A" w:rsidRPr="00A924E8">
        <w:rPr>
          <w:rFonts w:ascii="Times New Roman" w:hAnsi="Times New Roman" w:cs="Times New Roman"/>
          <w:sz w:val="24"/>
          <w:szCs w:val="24"/>
        </w:rPr>
        <w:t xml:space="preserve"> la planificación, c</w:t>
      </w:r>
      <w:r w:rsidR="006678FF" w:rsidRPr="00A924E8">
        <w:rPr>
          <w:rFonts w:ascii="Times New Roman" w:hAnsi="Times New Roman" w:cs="Times New Roman"/>
          <w:sz w:val="24"/>
          <w:szCs w:val="24"/>
        </w:rPr>
        <w:t>orregir</w:t>
      </w:r>
      <w:r w:rsidRPr="00A924E8">
        <w:rPr>
          <w:rFonts w:ascii="Times New Roman" w:hAnsi="Times New Roman" w:cs="Times New Roman"/>
          <w:sz w:val="24"/>
          <w:szCs w:val="24"/>
        </w:rPr>
        <w:t xml:space="preserve"> deficienc</w:t>
      </w:r>
      <w:r w:rsidR="00D3271A" w:rsidRPr="00A924E8">
        <w:rPr>
          <w:rFonts w:ascii="Times New Roman" w:hAnsi="Times New Roman" w:cs="Times New Roman"/>
          <w:sz w:val="24"/>
          <w:szCs w:val="24"/>
        </w:rPr>
        <w:t>ias en procesos productivos, d</w:t>
      </w:r>
      <w:r w:rsidRPr="00A924E8">
        <w:rPr>
          <w:rFonts w:ascii="Times New Roman" w:hAnsi="Times New Roman" w:cs="Times New Roman"/>
          <w:sz w:val="24"/>
          <w:szCs w:val="24"/>
        </w:rPr>
        <w:t>etecta</w:t>
      </w:r>
      <w:r w:rsidR="006678FF" w:rsidRPr="00A924E8">
        <w:rPr>
          <w:rFonts w:ascii="Times New Roman" w:hAnsi="Times New Roman" w:cs="Times New Roman"/>
          <w:sz w:val="24"/>
          <w:szCs w:val="24"/>
        </w:rPr>
        <w:t>r</w:t>
      </w:r>
      <w:r w:rsidR="00D3271A" w:rsidRPr="00A924E8">
        <w:rPr>
          <w:rFonts w:ascii="Times New Roman" w:hAnsi="Times New Roman" w:cs="Times New Roman"/>
          <w:sz w:val="24"/>
          <w:szCs w:val="24"/>
        </w:rPr>
        <w:t xml:space="preserve"> desviaciones tecnológicas, t</w:t>
      </w:r>
      <w:r w:rsidRPr="00A924E8">
        <w:rPr>
          <w:rFonts w:ascii="Times New Roman" w:hAnsi="Times New Roman" w:cs="Times New Roman"/>
          <w:sz w:val="24"/>
          <w:szCs w:val="24"/>
        </w:rPr>
        <w:t>rabajar sobre las bases objetivas para erradicar deficiencias y logra</w:t>
      </w:r>
      <w:r w:rsidR="00D3271A" w:rsidRPr="00A924E8">
        <w:rPr>
          <w:rFonts w:ascii="Times New Roman" w:hAnsi="Times New Roman" w:cs="Times New Roman"/>
          <w:sz w:val="24"/>
          <w:szCs w:val="24"/>
        </w:rPr>
        <w:t>r</w:t>
      </w:r>
      <w:r w:rsidRPr="00A924E8">
        <w:rPr>
          <w:rFonts w:ascii="Times New Roman" w:hAnsi="Times New Roman" w:cs="Times New Roman"/>
          <w:sz w:val="24"/>
          <w:szCs w:val="24"/>
        </w:rPr>
        <w:t xml:space="preserve"> objetivos de eficienc</w:t>
      </w:r>
      <w:r w:rsidR="00D3271A" w:rsidRPr="00A924E8">
        <w:rPr>
          <w:rFonts w:ascii="Times New Roman" w:hAnsi="Times New Roman" w:cs="Times New Roman"/>
          <w:sz w:val="24"/>
          <w:szCs w:val="24"/>
        </w:rPr>
        <w:t>ia en las producciones y hacer el r</w:t>
      </w:r>
      <w:r w:rsidRPr="00A924E8">
        <w:rPr>
          <w:rFonts w:ascii="Times New Roman" w:hAnsi="Times New Roman" w:cs="Times New Roman"/>
          <w:sz w:val="24"/>
          <w:szCs w:val="24"/>
        </w:rPr>
        <w:t>eajuste financiero en el aporte del impuesto de circulación producto de las variaciones del precio de materia</w:t>
      </w:r>
      <w:r w:rsidR="00D3271A" w:rsidRPr="00A924E8">
        <w:rPr>
          <w:rFonts w:ascii="Times New Roman" w:hAnsi="Times New Roman" w:cs="Times New Roman"/>
          <w:sz w:val="24"/>
          <w:szCs w:val="24"/>
        </w:rPr>
        <w:t>s</w:t>
      </w:r>
      <w:r w:rsidRPr="00A924E8">
        <w:rPr>
          <w:rFonts w:ascii="Times New Roman" w:hAnsi="Times New Roman" w:cs="Times New Roman"/>
          <w:sz w:val="24"/>
          <w:szCs w:val="24"/>
        </w:rPr>
        <w:t xml:space="preserve"> prima</w:t>
      </w:r>
      <w:r w:rsidR="00D3271A" w:rsidRPr="00A924E8">
        <w:rPr>
          <w:rFonts w:ascii="Times New Roman" w:hAnsi="Times New Roman" w:cs="Times New Roman"/>
          <w:sz w:val="24"/>
          <w:szCs w:val="24"/>
        </w:rPr>
        <w:t>s</w:t>
      </w:r>
      <w:r w:rsidRPr="00A924E8">
        <w:rPr>
          <w:rFonts w:ascii="Times New Roman" w:hAnsi="Times New Roman" w:cs="Times New Roman"/>
          <w:sz w:val="24"/>
          <w:szCs w:val="24"/>
        </w:rPr>
        <w:t xml:space="preserve"> y tasas de vinculación de mano de obra directa.</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La ficha de costo facultada para un artículo es única y no sufre variación hasta tanto se tramite un nuevo precio para el producto de que se trate ya sea por la modificación de los precios de materias primas, materiales auxiliares, de normas de salario</w:t>
      </w:r>
      <w:r w:rsidR="00623A21" w:rsidRPr="00A924E8">
        <w:rPr>
          <w:rFonts w:ascii="Times New Roman" w:hAnsi="Times New Roman" w:cs="Times New Roman"/>
          <w:sz w:val="24"/>
          <w:szCs w:val="24"/>
        </w:rPr>
        <w:t xml:space="preserve"> y otras. </w:t>
      </w:r>
      <w:r w:rsidRPr="00A924E8">
        <w:rPr>
          <w:rFonts w:ascii="Times New Roman" w:hAnsi="Times New Roman" w:cs="Times New Roman"/>
          <w:sz w:val="24"/>
          <w:szCs w:val="24"/>
        </w:rPr>
        <w:t>Este documento debe confeccionarse para cada producto que fabrique la empresa; en el caso de que la complejidad y surtido de la producción sea significativa, deberá formularse para los artículos más importantes o grupos homogéneos de productos.</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Para la elaboración de la ficha de costo se necesita realizar una correcta delimitación de los gastos directos e indirectos, conocer las normas de consumo material y de trabajo para los diferentes productos en sus fases o etapas de fabricación, los precios y tarifas horarias correspondientes y las cuotas de aplicación de los gastos indirectos de cada producto. Su estructura y contenido muestra el desglose de los gastos por partidas directas e indirectas.</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La Instrucción de la Resolución del Ministerio de Finanzas y Precios (MFP) 21/99 se refiere a la metodología general para la formación y aprobación de precios y tarifas, a la confección de ficha de costo en moneda nacional. Posteriormente se emite por el (MFP), la Instrucción 16/2000, referida a los modelos tipo de ficha de costo para la formación y aprobación de precios y tarifas.</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lastRenderedPageBreak/>
        <w:t>En la Resolución Conjunta No 1/2005 del Ministerio de Economía y Planificación y el (MFP) se explica cada una de las partidas y elementos que debe contener la ficha de costo que se utilizará para calcular el componente en pesos convertibles y los precios cuando se determinen a partir de los costos, se dividen en partidas directas e indirectas.</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Según López (2008)</w:t>
      </w:r>
      <w:r w:rsidR="00747BFB" w:rsidRPr="00A924E8">
        <w:rPr>
          <w:rFonts w:ascii="Times New Roman" w:hAnsi="Times New Roman" w:cs="Times New Roman"/>
          <w:sz w:val="24"/>
          <w:szCs w:val="24"/>
        </w:rPr>
        <w:t>,</w:t>
      </w:r>
      <w:r w:rsidRPr="00A924E8">
        <w:rPr>
          <w:rFonts w:ascii="Times New Roman" w:hAnsi="Times New Roman" w:cs="Times New Roman"/>
          <w:sz w:val="24"/>
          <w:szCs w:val="24"/>
        </w:rPr>
        <w:t xml:space="preserve"> las partidas directas son todas aquellas que forman parte en el costo del producto a elaborar, como son: materias primas o fuerza de trabajo directa. Su cálculo se efectúa por partidas del</w:t>
      </w:r>
      <w:r w:rsidR="00747BFB" w:rsidRPr="00A924E8">
        <w:rPr>
          <w:rFonts w:ascii="Times New Roman" w:hAnsi="Times New Roman" w:cs="Times New Roman"/>
          <w:sz w:val="24"/>
          <w:szCs w:val="24"/>
        </w:rPr>
        <w:t xml:space="preserve"> consumo material y de salario. </w:t>
      </w:r>
      <w:r w:rsidRPr="00A924E8">
        <w:rPr>
          <w:rFonts w:ascii="Times New Roman" w:hAnsi="Times New Roman" w:cs="Times New Roman"/>
          <w:sz w:val="24"/>
          <w:szCs w:val="24"/>
        </w:rPr>
        <w:t>Las partidas del consumo material se obtienen de la norma bruta de cada tipo de material por sus precios correspondientes, dando el costo de cada material por unidad de producto, cuya suma permitirá asociarlo a la partida de consumo material definida</w:t>
      </w:r>
      <w:r w:rsidR="00434E67" w:rsidRPr="00A924E8">
        <w:rPr>
          <w:rFonts w:ascii="Times New Roman" w:hAnsi="Times New Roman" w:cs="Times New Roman"/>
          <w:sz w:val="24"/>
          <w:szCs w:val="24"/>
        </w:rPr>
        <w:t>. M</w:t>
      </w:r>
      <w:r w:rsidRPr="00A924E8">
        <w:rPr>
          <w:rFonts w:ascii="Times New Roman" w:hAnsi="Times New Roman" w:cs="Times New Roman"/>
          <w:sz w:val="24"/>
          <w:szCs w:val="24"/>
        </w:rPr>
        <w:t>ateriales fundamentales.</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Por otra parte, las partidas de salarios se determinan a partir de las normas de tiempo por las tarifas horarias correspondientes de las diferentes operaciones de trabajo que se contemplan en la fabricación del producto y cuyo resultado expresa el costo de salario básico por unidad de producto. La existencia de pagos adicionales seguirá similar tratamiento e inc</w:t>
      </w:r>
      <w:r w:rsidR="00747BFB" w:rsidRPr="00A924E8">
        <w:rPr>
          <w:rFonts w:ascii="Times New Roman" w:hAnsi="Times New Roman" w:cs="Times New Roman"/>
          <w:sz w:val="24"/>
          <w:szCs w:val="24"/>
        </w:rPr>
        <w:t xml:space="preserve">lusión como salario básico. </w:t>
      </w:r>
      <w:r w:rsidRPr="00A924E8">
        <w:rPr>
          <w:rFonts w:ascii="Times New Roman" w:hAnsi="Times New Roman" w:cs="Times New Roman"/>
          <w:sz w:val="24"/>
          <w:szCs w:val="24"/>
        </w:rPr>
        <w:t xml:space="preserve">Se incluirán los porcentajes establecidos de salario complementario y seguridad social a las tarifas horarias del salario básico y total, obtienen sus tarifas </w:t>
      </w:r>
      <w:r w:rsidR="0009618B" w:rsidRPr="00A924E8">
        <w:rPr>
          <w:rFonts w:ascii="Times New Roman" w:hAnsi="Times New Roman" w:cs="Times New Roman"/>
          <w:sz w:val="24"/>
          <w:szCs w:val="24"/>
        </w:rPr>
        <w:t>propias</w:t>
      </w:r>
      <w:r w:rsidRPr="00A924E8">
        <w:rPr>
          <w:rFonts w:ascii="Times New Roman" w:hAnsi="Times New Roman" w:cs="Times New Roman"/>
          <w:sz w:val="24"/>
          <w:szCs w:val="24"/>
        </w:rPr>
        <w:t>, las que se multiplican por las normas de tiempo empleadas en el cálculo del salario básico y de esta forma se obtienen los costos unitarios.</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En otro sentido</w:t>
      </w:r>
      <w:r w:rsidR="0009618B" w:rsidRPr="00A924E8">
        <w:rPr>
          <w:rFonts w:ascii="Times New Roman" w:hAnsi="Times New Roman" w:cs="Times New Roman"/>
          <w:sz w:val="24"/>
          <w:szCs w:val="24"/>
        </w:rPr>
        <w:t>,</w:t>
      </w:r>
      <w:r w:rsidRPr="00A924E8">
        <w:rPr>
          <w:rFonts w:ascii="Times New Roman" w:hAnsi="Times New Roman" w:cs="Times New Roman"/>
          <w:sz w:val="24"/>
          <w:szCs w:val="24"/>
        </w:rPr>
        <w:t xml:space="preserve"> las partidas indirectas están representadas por los gastos que, aunque corresponden a la producción en general, no se identifican directamente con el producto o servicio, constituyen los materiales indirectos, mano de obra indir</w:t>
      </w:r>
      <w:r w:rsidR="0009618B" w:rsidRPr="00A924E8">
        <w:rPr>
          <w:rFonts w:ascii="Times New Roman" w:hAnsi="Times New Roman" w:cs="Times New Roman"/>
          <w:sz w:val="24"/>
          <w:szCs w:val="24"/>
        </w:rPr>
        <w:t xml:space="preserve">ecta y demás costos necesarios. </w:t>
      </w:r>
      <w:r w:rsidRPr="00A924E8">
        <w:rPr>
          <w:rFonts w:ascii="Times New Roman" w:hAnsi="Times New Roman" w:cs="Times New Roman"/>
          <w:sz w:val="24"/>
          <w:szCs w:val="24"/>
        </w:rPr>
        <w:t>La determinación de la tasa o cuota de aplicación a incluir en la ficha de costo planificado, es predeterminada, mediante: la relación entre el importe presupuestado de la partida indirecta con la base seleccionada (generalmente vinculada al trabajo, o sea, costo de la mano de obra directa u horas trabajadas).</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Por cada producto, ya sea principal o auxiliar, o servicio productivo que se preste en una empresa, se puede elaborar una ficha de costo planificada que contendrá todos los costos, como materiales, salarios y otros gastos indirectos que se requieran para su elaboración. Servirá para el cálculo del precio de venta, una vez determinado el costo total y el porcentaje de ganancias que se quiere alcanzar, planificado o determinado por el (MFP) u otros organismos autorizados, o sea, que se puede conocer por anticipado el </w:t>
      </w:r>
      <w:r w:rsidRPr="00A924E8">
        <w:rPr>
          <w:rFonts w:ascii="Times New Roman" w:hAnsi="Times New Roman" w:cs="Times New Roman"/>
          <w:sz w:val="24"/>
          <w:szCs w:val="24"/>
        </w:rPr>
        <w:lastRenderedPageBreak/>
        <w:t>costo de su producción y el posible precio de venta.</w:t>
      </w:r>
      <w:r w:rsidR="00C649BC" w:rsidRPr="00A924E8">
        <w:rPr>
          <w:rFonts w:ascii="Times New Roman" w:hAnsi="Times New Roman" w:cs="Times New Roman"/>
          <w:sz w:val="24"/>
          <w:szCs w:val="24"/>
        </w:rPr>
        <w:t xml:space="preserve"> C</w:t>
      </w:r>
      <w:r w:rsidRPr="00A924E8">
        <w:rPr>
          <w:rFonts w:ascii="Times New Roman" w:hAnsi="Times New Roman" w:cs="Times New Roman"/>
          <w:sz w:val="24"/>
          <w:szCs w:val="24"/>
        </w:rPr>
        <w:t>ontendrá especificaciones técnicas de los materiales a utilizar y calificación de los trabajadores que deben participar y otras de acuerdo con los requerimientos de la producción para su ejecución.</w:t>
      </w:r>
    </w:p>
    <w:p w:rsidR="00EB3061"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La ficha de costo es elaborada entre los trabajadores de producción y economía, quienes conservan una copia de la misma. Los primeros confeccionan las órdenes de trabajo, dictaminan los tipos de materias primas a utilizar en la producción, personal necesario, tiempo de trabajo, y la utilización de equipos productivos</w:t>
      </w:r>
      <w:r w:rsidR="00434E67" w:rsidRPr="00A924E8">
        <w:rPr>
          <w:rFonts w:ascii="Times New Roman" w:hAnsi="Times New Roman" w:cs="Times New Roman"/>
          <w:sz w:val="24"/>
          <w:szCs w:val="24"/>
        </w:rPr>
        <w:t xml:space="preserve"> m</w:t>
      </w:r>
      <w:r w:rsidRPr="00A924E8">
        <w:rPr>
          <w:rFonts w:ascii="Times New Roman" w:hAnsi="Times New Roman" w:cs="Times New Roman"/>
          <w:sz w:val="24"/>
          <w:szCs w:val="24"/>
        </w:rPr>
        <w:t>ientras que los segundos</w:t>
      </w:r>
      <w:r w:rsidR="00434E67" w:rsidRPr="00A924E8">
        <w:rPr>
          <w:rFonts w:ascii="Times New Roman" w:hAnsi="Times New Roman" w:cs="Times New Roman"/>
          <w:sz w:val="24"/>
          <w:szCs w:val="24"/>
        </w:rPr>
        <w:t>,</w:t>
      </w:r>
      <w:r w:rsidRPr="00A924E8">
        <w:rPr>
          <w:rFonts w:ascii="Times New Roman" w:hAnsi="Times New Roman" w:cs="Times New Roman"/>
          <w:sz w:val="24"/>
          <w:szCs w:val="24"/>
        </w:rPr>
        <w:t xml:space="preserve"> valoran el consumo de recursos, costo estimado para su comparación con el real, confección de planes de producción, precio</w:t>
      </w:r>
      <w:r w:rsidR="00322964" w:rsidRPr="00A924E8">
        <w:rPr>
          <w:rFonts w:ascii="Times New Roman" w:hAnsi="Times New Roman" w:cs="Times New Roman"/>
          <w:sz w:val="24"/>
          <w:szCs w:val="24"/>
        </w:rPr>
        <w:t>s</w:t>
      </w:r>
      <w:r w:rsidRPr="00A924E8">
        <w:rPr>
          <w:rFonts w:ascii="Times New Roman" w:hAnsi="Times New Roman" w:cs="Times New Roman"/>
          <w:sz w:val="24"/>
          <w:szCs w:val="24"/>
        </w:rPr>
        <w:t xml:space="preserve"> y cálculo de la eficiencia planificada.</w:t>
      </w:r>
    </w:p>
    <w:p w:rsidR="00B71DFC" w:rsidRPr="00A924E8" w:rsidRDefault="00B71DFC"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Según la Resolución No.25, del 23 de junio de 1997, del (MFP) acerca de los lineamientos generales del costo, la ficha de costo debe contener los siguientes elementos del gasto: materias primas y materiales, combustible, energía, salarios, otros gastos de fuerza de trabajo, depreciación y amortización y otros gastos monetarios. Estos deben ser incluidos en los siguientes conceptos: materias primas y materiales, gastos de la fuerza de trabajo, otros gastos directos y gastos indirectos de producción.</w:t>
      </w:r>
    </w:p>
    <w:p w:rsidR="00EB3061" w:rsidRPr="00A924E8" w:rsidRDefault="00EB3061" w:rsidP="001E5F55">
      <w:pPr>
        <w:spacing w:before="120" w:after="120" w:line="360" w:lineRule="auto"/>
        <w:jc w:val="both"/>
        <w:outlineLvl w:val="0"/>
        <w:rPr>
          <w:rFonts w:ascii="Times New Roman" w:hAnsi="Times New Roman" w:cs="Times New Roman"/>
          <w:b/>
          <w:sz w:val="24"/>
          <w:szCs w:val="24"/>
        </w:rPr>
      </w:pPr>
      <w:r w:rsidRPr="00A924E8">
        <w:rPr>
          <w:rFonts w:ascii="Times New Roman" w:hAnsi="Times New Roman" w:cs="Times New Roman"/>
          <w:b/>
          <w:sz w:val="24"/>
          <w:szCs w:val="24"/>
        </w:rPr>
        <w:t>2. Metodología</w:t>
      </w:r>
    </w:p>
    <w:p w:rsidR="00322964" w:rsidRPr="00A924E8" w:rsidRDefault="00001E43"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 xml:space="preserve">Para poder diagnosticar el servicio de asistencia técnica para la perforación y aforo de pozos, se aplicaron instrumentos que clasifican dentro de las </w:t>
      </w:r>
      <w:r w:rsidR="00490A8D" w:rsidRPr="00A924E8">
        <w:rPr>
          <w:rFonts w:ascii="Times New Roman" w:hAnsi="Times New Roman" w:cs="Times New Roman"/>
          <w:sz w:val="24"/>
          <w:szCs w:val="24"/>
        </w:rPr>
        <w:t xml:space="preserve">técnicas </w:t>
      </w:r>
      <w:r w:rsidRPr="00A924E8">
        <w:rPr>
          <w:rFonts w:ascii="Times New Roman" w:hAnsi="Times New Roman" w:cs="Times New Roman"/>
          <w:sz w:val="24"/>
          <w:szCs w:val="24"/>
        </w:rPr>
        <w:t>de los métodos del nivel empírico con el objetivo de dirigir el trabajo de manera tal que permitiera obtener respuestas en función de las preguntas de investigación.</w:t>
      </w:r>
      <w:r w:rsidR="00322964" w:rsidRPr="00A924E8">
        <w:rPr>
          <w:rFonts w:ascii="Times New Roman" w:hAnsi="Times New Roman" w:cs="Times New Roman"/>
          <w:sz w:val="24"/>
          <w:szCs w:val="24"/>
        </w:rPr>
        <w:t xml:space="preserve"> S</w:t>
      </w:r>
      <w:r w:rsidRPr="00A924E8">
        <w:rPr>
          <w:rFonts w:ascii="Times New Roman" w:hAnsi="Times New Roman" w:cs="Times New Roman"/>
          <w:sz w:val="24"/>
          <w:szCs w:val="24"/>
        </w:rPr>
        <w:t>e seleccionaron</w:t>
      </w:r>
      <w:r w:rsidR="0016078D" w:rsidRPr="00A924E8">
        <w:rPr>
          <w:rFonts w:ascii="Times New Roman" w:hAnsi="Times New Roman" w:cs="Times New Roman"/>
          <w:sz w:val="24"/>
          <w:szCs w:val="24"/>
        </w:rPr>
        <w:t>,</w:t>
      </w:r>
      <w:r w:rsidRPr="00A924E8">
        <w:rPr>
          <w:rFonts w:ascii="Times New Roman" w:hAnsi="Times New Roman" w:cs="Times New Roman"/>
          <w:sz w:val="24"/>
          <w:szCs w:val="24"/>
        </w:rPr>
        <w:t xml:space="preserve"> el análisis de documentos, </w:t>
      </w:r>
      <w:r w:rsidR="00881C2C" w:rsidRPr="00A924E8">
        <w:rPr>
          <w:rFonts w:ascii="Times New Roman" w:hAnsi="Times New Roman" w:cs="Times New Roman"/>
          <w:sz w:val="24"/>
          <w:szCs w:val="24"/>
        </w:rPr>
        <w:t xml:space="preserve">la </w:t>
      </w:r>
      <w:r w:rsidRPr="00A924E8">
        <w:rPr>
          <w:rFonts w:ascii="Times New Roman" w:hAnsi="Times New Roman" w:cs="Times New Roman"/>
          <w:sz w:val="24"/>
          <w:szCs w:val="24"/>
        </w:rPr>
        <w:t>observación participante</w:t>
      </w:r>
      <w:r w:rsidR="00881C2C" w:rsidRPr="00A924E8">
        <w:rPr>
          <w:rFonts w:ascii="Times New Roman" w:hAnsi="Times New Roman" w:cs="Times New Roman"/>
          <w:sz w:val="24"/>
          <w:szCs w:val="24"/>
        </w:rPr>
        <w:t>, encuesta y la entrevista para su aplicación en la Dirección de Gestión de Recursos Hídricos (DGRH), C</w:t>
      </w:r>
      <w:r w:rsidR="00622E9C" w:rsidRPr="00A924E8">
        <w:rPr>
          <w:rFonts w:ascii="Times New Roman" w:hAnsi="Times New Roman" w:cs="Times New Roman"/>
          <w:sz w:val="24"/>
          <w:szCs w:val="24"/>
        </w:rPr>
        <w:t>ontable F</w:t>
      </w:r>
      <w:r w:rsidRPr="00A924E8">
        <w:rPr>
          <w:rFonts w:ascii="Times New Roman" w:hAnsi="Times New Roman" w:cs="Times New Roman"/>
          <w:sz w:val="24"/>
          <w:szCs w:val="24"/>
        </w:rPr>
        <w:t>inanciera (DGCF)</w:t>
      </w:r>
      <w:r w:rsidR="00622E9C" w:rsidRPr="00A924E8">
        <w:rPr>
          <w:rFonts w:ascii="Times New Roman" w:hAnsi="Times New Roman" w:cs="Times New Roman"/>
          <w:sz w:val="24"/>
          <w:szCs w:val="24"/>
        </w:rPr>
        <w:t xml:space="preserve"> y </w:t>
      </w:r>
      <w:r w:rsidRPr="00A924E8">
        <w:rPr>
          <w:rFonts w:ascii="Times New Roman" w:hAnsi="Times New Roman" w:cs="Times New Roman"/>
          <w:sz w:val="24"/>
          <w:szCs w:val="24"/>
        </w:rPr>
        <w:t>Dirección ges</w:t>
      </w:r>
      <w:r w:rsidR="00622E9C" w:rsidRPr="00A924E8">
        <w:rPr>
          <w:rFonts w:ascii="Times New Roman" w:hAnsi="Times New Roman" w:cs="Times New Roman"/>
          <w:sz w:val="24"/>
          <w:szCs w:val="24"/>
        </w:rPr>
        <w:t>tión empresarial</w:t>
      </w:r>
      <w:r w:rsidRPr="00A924E8">
        <w:rPr>
          <w:rFonts w:ascii="Times New Roman" w:hAnsi="Times New Roman" w:cs="Times New Roman"/>
          <w:sz w:val="24"/>
          <w:szCs w:val="24"/>
        </w:rPr>
        <w:t>.</w:t>
      </w:r>
      <w:r w:rsidR="00622E9C" w:rsidRPr="00A924E8">
        <w:rPr>
          <w:rFonts w:ascii="Times New Roman" w:hAnsi="Times New Roman" w:cs="Times New Roman"/>
          <w:sz w:val="24"/>
          <w:szCs w:val="24"/>
        </w:rPr>
        <w:t xml:space="preserve"> </w:t>
      </w:r>
    </w:p>
    <w:p w:rsidR="00001E43" w:rsidRPr="00A924E8" w:rsidRDefault="00001E43"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t>La recopilación de información documental, se centró en la obtención de leyes, resoluciones, escritos, regulaciones y disposiciones por las que se guían los especialistas para</w:t>
      </w:r>
      <w:r w:rsidR="00E7545F" w:rsidRPr="00A924E8">
        <w:rPr>
          <w:rFonts w:ascii="Times New Roman" w:hAnsi="Times New Roman" w:cs="Times New Roman"/>
          <w:sz w:val="24"/>
          <w:szCs w:val="24"/>
        </w:rPr>
        <w:t xml:space="preserve"> brindar y realizar el servicio. </w:t>
      </w:r>
      <w:r w:rsidRPr="00A924E8">
        <w:rPr>
          <w:rFonts w:ascii="Times New Roman" w:hAnsi="Times New Roman" w:cs="Times New Roman"/>
          <w:sz w:val="24"/>
          <w:szCs w:val="24"/>
        </w:rPr>
        <w:t>La observación científica participante</w:t>
      </w:r>
      <w:r w:rsidR="00F726C6" w:rsidRPr="00A924E8">
        <w:rPr>
          <w:rFonts w:ascii="Times New Roman" w:hAnsi="Times New Roman" w:cs="Times New Roman"/>
          <w:sz w:val="24"/>
          <w:szCs w:val="24"/>
        </w:rPr>
        <w:t xml:space="preserve"> se utilizó, </w:t>
      </w:r>
      <w:r w:rsidR="00D45736" w:rsidRPr="00A924E8">
        <w:rPr>
          <w:rFonts w:ascii="Times New Roman" w:hAnsi="Times New Roman" w:cs="Times New Roman"/>
          <w:sz w:val="24"/>
          <w:szCs w:val="24"/>
        </w:rPr>
        <w:t>a partir de</w:t>
      </w:r>
      <w:r w:rsidR="00F726C6" w:rsidRPr="00A924E8">
        <w:rPr>
          <w:rFonts w:ascii="Times New Roman" w:hAnsi="Times New Roman" w:cs="Times New Roman"/>
          <w:sz w:val="24"/>
          <w:szCs w:val="24"/>
        </w:rPr>
        <w:t xml:space="preserve"> que los investigadores</w:t>
      </w:r>
      <w:r w:rsidRPr="00A924E8">
        <w:rPr>
          <w:rFonts w:ascii="Times New Roman" w:hAnsi="Times New Roman" w:cs="Times New Roman"/>
          <w:sz w:val="24"/>
          <w:szCs w:val="24"/>
        </w:rPr>
        <w:t xml:space="preserve"> </w:t>
      </w:r>
      <w:r w:rsidR="00F726C6" w:rsidRPr="00A924E8">
        <w:rPr>
          <w:rFonts w:ascii="Times New Roman" w:hAnsi="Times New Roman" w:cs="Times New Roman"/>
          <w:sz w:val="24"/>
          <w:szCs w:val="24"/>
        </w:rPr>
        <w:t>son trabajadores directos</w:t>
      </w:r>
      <w:r w:rsidRPr="00A924E8">
        <w:rPr>
          <w:rFonts w:ascii="Times New Roman" w:hAnsi="Times New Roman" w:cs="Times New Roman"/>
          <w:sz w:val="24"/>
          <w:szCs w:val="24"/>
        </w:rPr>
        <w:t xml:space="preserve"> de la entidad objeto de estudio. En la aplicación del cuestionario con la técnica de la encuesta, se utilizó como muestra, al 100% del personal de la Dirección de Contabilidad y Finanzas, 8 trabajadores, para los que se diseñó una </w:t>
      </w:r>
      <w:r w:rsidR="00F726C6" w:rsidRPr="00A924E8">
        <w:rPr>
          <w:rFonts w:ascii="Times New Roman" w:hAnsi="Times New Roman" w:cs="Times New Roman"/>
          <w:sz w:val="24"/>
          <w:szCs w:val="24"/>
        </w:rPr>
        <w:t>herramienta</w:t>
      </w:r>
      <w:r w:rsidRPr="00A924E8">
        <w:rPr>
          <w:rFonts w:ascii="Times New Roman" w:hAnsi="Times New Roman" w:cs="Times New Roman"/>
          <w:sz w:val="24"/>
          <w:szCs w:val="24"/>
        </w:rPr>
        <w:t xml:space="preserve"> estructurada y cerrada que ocupara el menor tiempo posible al personal y permitiera obtener información rápida y concentrada. </w:t>
      </w:r>
    </w:p>
    <w:p w:rsidR="00001E43" w:rsidRPr="00A924E8" w:rsidRDefault="00001E43" w:rsidP="001E5F55">
      <w:pPr>
        <w:spacing w:before="120" w:after="120" w:line="360" w:lineRule="auto"/>
        <w:jc w:val="both"/>
        <w:rPr>
          <w:rFonts w:ascii="Times New Roman" w:hAnsi="Times New Roman" w:cs="Times New Roman"/>
          <w:sz w:val="24"/>
          <w:szCs w:val="24"/>
        </w:rPr>
      </w:pPr>
      <w:r w:rsidRPr="00A924E8">
        <w:rPr>
          <w:rFonts w:ascii="Times New Roman" w:hAnsi="Times New Roman" w:cs="Times New Roman"/>
          <w:sz w:val="24"/>
          <w:szCs w:val="24"/>
        </w:rPr>
        <w:lastRenderedPageBreak/>
        <w:t>Se aplicó una entrevista al director de la DGRH, al especialista principal en desarrollo y manejo de los recursos hídricos del grupo de manejo de agua. También a la directora de la gestión contable financiera por ser actores con incidencia direc</w:t>
      </w:r>
      <w:r w:rsidR="00080F4B" w:rsidRPr="00A924E8">
        <w:rPr>
          <w:rFonts w:ascii="Times New Roman" w:hAnsi="Times New Roman" w:cs="Times New Roman"/>
          <w:sz w:val="24"/>
          <w:szCs w:val="24"/>
        </w:rPr>
        <w:t>ta en el fenómeno que se estudió</w:t>
      </w:r>
      <w:r w:rsidRPr="00A924E8">
        <w:rPr>
          <w:rFonts w:ascii="Times New Roman" w:hAnsi="Times New Roman" w:cs="Times New Roman"/>
          <w:sz w:val="24"/>
          <w:szCs w:val="24"/>
        </w:rPr>
        <w:t xml:space="preserve">. La entrevista </w:t>
      </w:r>
      <w:proofErr w:type="spellStart"/>
      <w:r w:rsidRPr="00A924E8">
        <w:rPr>
          <w:rFonts w:ascii="Times New Roman" w:hAnsi="Times New Roman" w:cs="Times New Roman"/>
          <w:sz w:val="24"/>
          <w:szCs w:val="24"/>
        </w:rPr>
        <w:t>semi</w:t>
      </w:r>
      <w:proofErr w:type="spellEnd"/>
      <w:r w:rsidRPr="00A924E8">
        <w:rPr>
          <w:rFonts w:ascii="Times New Roman" w:hAnsi="Times New Roman" w:cs="Times New Roman"/>
          <w:sz w:val="24"/>
          <w:szCs w:val="24"/>
        </w:rPr>
        <w:t xml:space="preserve">-estructurada al director de la DGRH se dirigió a conocer desde la mirada estratégica de la entidad cuales fueron los objetivos del por qué se creó este servicio, su funcionamiento actual y las proyecciones previstas para el futuro. </w:t>
      </w:r>
    </w:p>
    <w:p w:rsidR="00EB3061" w:rsidRPr="00A924E8" w:rsidRDefault="00EB3061" w:rsidP="00EB3061">
      <w:pPr>
        <w:spacing w:after="0" w:line="360" w:lineRule="auto"/>
        <w:jc w:val="both"/>
        <w:outlineLvl w:val="0"/>
        <w:rPr>
          <w:rFonts w:ascii="Times New Roman" w:hAnsi="Times New Roman" w:cs="Times New Roman"/>
          <w:b/>
          <w:sz w:val="24"/>
          <w:szCs w:val="24"/>
        </w:rPr>
      </w:pPr>
      <w:r w:rsidRPr="00A924E8">
        <w:rPr>
          <w:rFonts w:ascii="Times New Roman" w:hAnsi="Times New Roman" w:cs="Times New Roman"/>
          <w:b/>
          <w:sz w:val="24"/>
          <w:szCs w:val="24"/>
        </w:rPr>
        <w:t>3. Resultados y discusión</w:t>
      </w:r>
    </w:p>
    <w:p w:rsidR="006A7B28" w:rsidRPr="00A924E8" w:rsidRDefault="006A7B28" w:rsidP="006A7B28">
      <w:pPr>
        <w:spacing w:before="120" w:after="120" w:line="360" w:lineRule="auto"/>
        <w:jc w:val="both"/>
        <w:rPr>
          <w:rFonts w:ascii="Times New Roman" w:eastAsia="Times New Roman" w:hAnsi="Times New Roman" w:cs="Times New Roman"/>
          <w:sz w:val="24"/>
          <w:szCs w:val="24"/>
          <w:lang w:eastAsia="es-ES"/>
        </w:rPr>
      </w:pPr>
      <w:r w:rsidRPr="00A924E8">
        <w:rPr>
          <w:rFonts w:ascii="Times New Roman" w:eastAsia="Times New Roman" w:hAnsi="Times New Roman" w:cs="Times New Roman"/>
          <w:sz w:val="24"/>
          <w:szCs w:val="24"/>
          <w:lang w:eastAsia="es-ES"/>
        </w:rPr>
        <w:t xml:space="preserve">La entidad </w:t>
      </w:r>
      <w:r w:rsidR="002641FD" w:rsidRPr="00A924E8">
        <w:rPr>
          <w:rFonts w:ascii="Times New Roman" w:eastAsia="Times New Roman" w:hAnsi="Times New Roman" w:cs="Times New Roman"/>
          <w:sz w:val="24"/>
          <w:szCs w:val="24"/>
          <w:lang w:eastAsia="es-ES"/>
        </w:rPr>
        <w:t xml:space="preserve">objeto de análisis </w:t>
      </w:r>
      <w:r w:rsidRPr="00A924E8">
        <w:rPr>
          <w:rFonts w:ascii="Times New Roman" w:eastAsia="Times New Roman" w:hAnsi="Times New Roman" w:cs="Times New Roman"/>
          <w:sz w:val="24"/>
          <w:szCs w:val="24"/>
          <w:lang w:eastAsia="es-ES"/>
        </w:rPr>
        <w:t xml:space="preserve">está estructurada por </w:t>
      </w:r>
      <w:r w:rsidR="002641FD" w:rsidRPr="00A924E8">
        <w:rPr>
          <w:rFonts w:ascii="Times New Roman" w:eastAsia="Times New Roman" w:hAnsi="Times New Roman" w:cs="Times New Roman"/>
          <w:sz w:val="24"/>
          <w:szCs w:val="24"/>
          <w:lang w:eastAsia="es-ES"/>
        </w:rPr>
        <w:t>una</w:t>
      </w:r>
      <w:r w:rsidRPr="00A924E8">
        <w:rPr>
          <w:rFonts w:ascii="Times New Roman" w:eastAsia="Times New Roman" w:hAnsi="Times New Roman" w:cs="Times New Roman"/>
          <w:sz w:val="24"/>
          <w:szCs w:val="24"/>
          <w:lang w:eastAsia="es-ES"/>
        </w:rPr>
        <w:t xml:space="preserve"> oficina central que a su vez está compuesta por siete direc</w:t>
      </w:r>
      <w:r w:rsidR="00D45736" w:rsidRPr="00A924E8">
        <w:rPr>
          <w:rFonts w:ascii="Times New Roman" w:eastAsia="Times New Roman" w:hAnsi="Times New Roman" w:cs="Times New Roman"/>
          <w:sz w:val="24"/>
          <w:szCs w:val="24"/>
          <w:lang w:eastAsia="es-ES"/>
        </w:rPr>
        <w:t xml:space="preserve">ciones de regulación y control </w:t>
      </w:r>
      <w:r w:rsidR="00B67EE1" w:rsidRPr="00A924E8">
        <w:rPr>
          <w:rFonts w:ascii="Times New Roman" w:eastAsia="Times New Roman" w:hAnsi="Times New Roman" w:cs="Times New Roman"/>
          <w:sz w:val="24"/>
          <w:szCs w:val="24"/>
          <w:lang w:eastAsia="es-ES"/>
        </w:rPr>
        <w:t>como se muestra en la figura 1.</w:t>
      </w:r>
    </w:p>
    <w:p w:rsidR="006A7B28" w:rsidRPr="00113487" w:rsidRDefault="006A7B28" w:rsidP="00D3660E">
      <w:pPr>
        <w:spacing w:before="120" w:after="120" w:line="360" w:lineRule="auto"/>
        <w:jc w:val="center"/>
        <w:rPr>
          <w:rFonts w:ascii="Arial" w:eastAsia="Times New Roman" w:hAnsi="Arial" w:cs="Arial"/>
          <w:sz w:val="24"/>
          <w:szCs w:val="24"/>
          <w:lang w:eastAsia="es-ES"/>
        </w:rPr>
      </w:pPr>
      <w:r>
        <w:rPr>
          <w:rFonts w:ascii="Arial" w:eastAsia="Times New Roman" w:hAnsi="Arial" w:cs="Arial"/>
          <w:b/>
          <w:noProof/>
          <w:sz w:val="24"/>
          <w:szCs w:val="24"/>
          <w:lang w:val="es-MX" w:eastAsia="es-MX"/>
        </w:rPr>
        <w:drawing>
          <wp:inline distT="0" distB="0" distL="0" distR="0">
            <wp:extent cx="4168140" cy="3345180"/>
            <wp:effectExtent l="19050" t="0" r="381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cstate="print"/>
                    <a:srcRect/>
                    <a:stretch>
                      <a:fillRect/>
                    </a:stretch>
                  </pic:blipFill>
                  <pic:spPr bwMode="auto">
                    <a:xfrm>
                      <a:off x="0" y="0"/>
                      <a:ext cx="4196846" cy="3368218"/>
                    </a:xfrm>
                    <a:prstGeom prst="rect">
                      <a:avLst/>
                    </a:prstGeom>
                    <a:noFill/>
                    <a:ln w="9525">
                      <a:noFill/>
                      <a:miter lim="800000"/>
                      <a:headEnd/>
                      <a:tailEnd/>
                    </a:ln>
                  </pic:spPr>
                </pic:pic>
              </a:graphicData>
            </a:graphic>
          </wp:inline>
        </w:drawing>
      </w:r>
    </w:p>
    <w:p w:rsidR="006A7B28" w:rsidRPr="0016078D" w:rsidRDefault="00B67EE1" w:rsidP="006A7B28">
      <w:pPr>
        <w:tabs>
          <w:tab w:val="left" w:pos="0"/>
          <w:tab w:val="left" w:pos="9240"/>
          <w:tab w:val="left" w:pos="9360"/>
        </w:tabs>
        <w:spacing w:before="120" w:after="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Figura </w:t>
      </w:r>
      <w:r>
        <w:rPr>
          <w:rFonts w:ascii="Times New Roman" w:eastAsia="Times New Roman" w:hAnsi="Times New Roman" w:cs="Times New Roman"/>
          <w:b/>
          <w:sz w:val="20"/>
          <w:szCs w:val="20"/>
          <w:lang w:val="es-MX"/>
        </w:rPr>
        <w:t>1</w:t>
      </w:r>
      <w:r w:rsidR="006A7B28" w:rsidRPr="0016078D">
        <w:rPr>
          <w:rFonts w:ascii="Times New Roman" w:eastAsia="Times New Roman" w:hAnsi="Times New Roman" w:cs="Times New Roman"/>
          <w:b/>
          <w:sz w:val="20"/>
          <w:szCs w:val="20"/>
        </w:rPr>
        <w:t xml:space="preserve">. Organigrama de la EAH VC. Fuente: Expediente de Perfeccionamiento Empresarial de la EAH VC. Capítulo 1 Sistema de Organización General. 2018. </w:t>
      </w:r>
    </w:p>
    <w:p w:rsidR="0016078D" w:rsidRDefault="00B67EE1" w:rsidP="0016078D">
      <w:pPr>
        <w:spacing w:before="120" w:after="120" w:line="360" w:lineRule="auto"/>
        <w:jc w:val="both"/>
        <w:rPr>
          <w:rFonts w:ascii="Times New Roman" w:eastAsia="Times New Roman" w:hAnsi="Times New Roman" w:cs="Times New Roman"/>
          <w:sz w:val="24"/>
          <w:szCs w:val="24"/>
          <w:lang w:eastAsia="es-ES"/>
        </w:rPr>
      </w:pPr>
      <w:r w:rsidRPr="00CF074E">
        <w:rPr>
          <w:rFonts w:ascii="Times New Roman" w:eastAsia="Times New Roman" w:hAnsi="Times New Roman" w:cs="Times New Roman"/>
          <w:sz w:val="24"/>
          <w:szCs w:val="24"/>
          <w:lang w:eastAsia="es-ES"/>
        </w:rPr>
        <w:t xml:space="preserve">Los complejos hidráulicos </w:t>
      </w:r>
      <w:r w:rsidR="0016078D" w:rsidRPr="00CF074E">
        <w:rPr>
          <w:rFonts w:ascii="Times New Roman" w:eastAsia="Times New Roman" w:hAnsi="Times New Roman" w:cs="Times New Roman"/>
          <w:sz w:val="24"/>
          <w:szCs w:val="24"/>
          <w:lang w:eastAsia="es-ES"/>
        </w:rPr>
        <w:t xml:space="preserve">están dedicados al servicio de </w:t>
      </w:r>
      <w:r w:rsidR="0016078D" w:rsidRPr="00CF074E">
        <w:rPr>
          <w:rFonts w:ascii="Times New Roman" w:eastAsia="Times New Roman" w:hAnsi="Times New Roman" w:cs="Times New Roman"/>
          <w:color w:val="000000"/>
          <w:sz w:val="24"/>
          <w:szCs w:val="24"/>
          <w:lang w:eastAsia="es-ES"/>
        </w:rPr>
        <w:t>provisión de agua y</w:t>
      </w:r>
      <w:r w:rsidR="0016078D" w:rsidRPr="00CF074E">
        <w:rPr>
          <w:rFonts w:ascii="Times New Roman" w:eastAsia="Times New Roman" w:hAnsi="Times New Roman" w:cs="Times New Roman"/>
          <w:sz w:val="24"/>
          <w:szCs w:val="24"/>
          <w:lang w:eastAsia="es-ES"/>
        </w:rPr>
        <w:t xml:space="preserve"> cobro del derecho de uso </w:t>
      </w:r>
      <w:r w:rsidR="0016078D" w:rsidRPr="00CF074E">
        <w:rPr>
          <w:rFonts w:ascii="Times New Roman" w:eastAsia="Times New Roman" w:hAnsi="Times New Roman" w:cs="Times New Roman"/>
          <w:color w:val="000000"/>
          <w:sz w:val="24"/>
          <w:szCs w:val="24"/>
          <w:lang w:eastAsia="es-ES"/>
        </w:rPr>
        <w:t>de dicho recurso</w:t>
      </w:r>
      <w:r w:rsidR="0016078D" w:rsidRPr="00CF074E">
        <w:rPr>
          <w:rFonts w:ascii="Times New Roman" w:eastAsia="Times New Roman" w:hAnsi="Times New Roman" w:cs="Times New Roman"/>
          <w:color w:val="FF0000"/>
          <w:sz w:val="24"/>
          <w:szCs w:val="24"/>
          <w:lang w:eastAsia="es-ES"/>
        </w:rPr>
        <w:t xml:space="preserve"> </w:t>
      </w:r>
      <w:r w:rsidR="0016078D" w:rsidRPr="00CF074E">
        <w:rPr>
          <w:rFonts w:ascii="Times New Roman" w:eastAsia="Times New Roman" w:hAnsi="Times New Roman" w:cs="Times New Roman"/>
          <w:sz w:val="24"/>
          <w:szCs w:val="24"/>
          <w:lang w:eastAsia="es-ES"/>
        </w:rPr>
        <w:t>y del vertimiento de residuales las cuales abarcan 14 zonas de explotación identificadas en el territorio, que atienden las 20 obras hidráulicas existentes en la provincia (12 presas, 5 canal</w:t>
      </w:r>
      <w:r w:rsidR="001773BD" w:rsidRPr="00CF074E">
        <w:rPr>
          <w:rFonts w:ascii="Times New Roman" w:eastAsia="Times New Roman" w:hAnsi="Times New Roman" w:cs="Times New Roman"/>
          <w:sz w:val="24"/>
          <w:szCs w:val="24"/>
          <w:lang w:eastAsia="es-ES"/>
        </w:rPr>
        <w:t xml:space="preserve">es magistrales y 3 </w:t>
      </w:r>
      <w:proofErr w:type="spellStart"/>
      <w:r w:rsidR="001773BD" w:rsidRPr="00CF074E">
        <w:rPr>
          <w:rFonts w:ascii="Times New Roman" w:eastAsia="Times New Roman" w:hAnsi="Times New Roman" w:cs="Times New Roman"/>
          <w:sz w:val="24"/>
          <w:szCs w:val="24"/>
          <w:lang w:eastAsia="es-ES"/>
        </w:rPr>
        <w:t>derivadoras</w:t>
      </w:r>
      <w:proofErr w:type="spellEnd"/>
      <w:r w:rsidR="001773BD" w:rsidRPr="00CF074E">
        <w:rPr>
          <w:rFonts w:ascii="Times New Roman" w:eastAsia="Times New Roman" w:hAnsi="Times New Roman" w:cs="Times New Roman"/>
          <w:sz w:val="24"/>
          <w:szCs w:val="24"/>
          <w:lang w:eastAsia="es-ES"/>
        </w:rPr>
        <w:t>)</w:t>
      </w:r>
      <w:r w:rsidR="005B1B59" w:rsidRPr="00CF074E">
        <w:rPr>
          <w:rFonts w:ascii="Times New Roman" w:eastAsia="Times New Roman" w:hAnsi="Times New Roman" w:cs="Times New Roman"/>
          <w:sz w:val="24"/>
          <w:szCs w:val="24"/>
          <w:lang w:eastAsia="es-ES"/>
        </w:rPr>
        <w:t>.</w:t>
      </w:r>
      <w:r w:rsidR="0016078D" w:rsidRPr="00CF074E">
        <w:rPr>
          <w:rFonts w:ascii="Times New Roman" w:eastAsia="Times New Roman" w:hAnsi="Times New Roman" w:cs="Times New Roman"/>
          <w:sz w:val="24"/>
          <w:szCs w:val="24"/>
          <w:lang w:eastAsia="es-ES"/>
        </w:rPr>
        <w:t xml:space="preserve"> </w:t>
      </w:r>
    </w:p>
    <w:p w:rsidR="00F804DD" w:rsidRPr="00CF074E" w:rsidRDefault="00954C6F" w:rsidP="00F804DD">
      <w:pPr>
        <w:spacing w:before="120" w:after="120" w:line="360" w:lineRule="auto"/>
        <w:jc w:val="both"/>
        <w:rPr>
          <w:rFonts w:ascii="Times New Roman" w:hAnsi="Times New Roman" w:cs="Times New Roman"/>
          <w:sz w:val="24"/>
          <w:szCs w:val="24"/>
          <w:lang w:eastAsia="es-ES"/>
        </w:rPr>
      </w:pPr>
      <w:r w:rsidRPr="00CF074E">
        <w:rPr>
          <w:rFonts w:ascii="Times New Roman" w:hAnsi="Times New Roman" w:cs="Times New Roman"/>
          <w:sz w:val="24"/>
          <w:szCs w:val="24"/>
          <w:lang w:eastAsia="es-ES"/>
        </w:rPr>
        <w:t>En función del servicio objeto de estudio</w:t>
      </w:r>
      <w:r w:rsidR="00F804DD" w:rsidRPr="00CF074E">
        <w:rPr>
          <w:rFonts w:ascii="Times New Roman" w:hAnsi="Times New Roman" w:cs="Times New Roman"/>
          <w:sz w:val="24"/>
          <w:szCs w:val="24"/>
          <w:lang w:eastAsia="es-ES"/>
        </w:rPr>
        <w:t xml:space="preserve"> </w:t>
      </w:r>
      <w:r w:rsidRPr="00CF074E">
        <w:rPr>
          <w:rFonts w:ascii="Times New Roman" w:hAnsi="Times New Roman" w:cs="Times New Roman"/>
          <w:sz w:val="24"/>
          <w:szCs w:val="24"/>
          <w:lang w:eastAsia="es-ES"/>
        </w:rPr>
        <w:t>se diseñó</w:t>
      </w:r>
      <w:r w:rsidR="00F804DD" w:rsidRPr="00CF074E">
        <w:rPr>
          <w:rFonts w:ascii="Times New Roman" w:hAnsi="Times New Roman" w:cs="Times New Roman"/>
          <w:sz w:val="24"/>
          <w:szCs w:val="24"/>
          <w:lang w:eastAsia="es-ES"/>
        </w:rPr>
        <w:t xml:space="preserve"> un diagrama </w:t>
      </w:r>
      <w:r w:rsidRPr="00CF074E">
        <w:rPr>
          <w:rFonts w:ascii="Times New Roman" w:hAnsi="Times New Roman" w:cs="Times New Roman"/>
          <w:sz w:val="24"/>
          <w:szCs w:val="24"/>
          <w:lang w:eastAsia="es-ES"/>
        </w:rPr>
        <w:t xml:space="preserve">que representa </w:t>
      </w:r>
      <w:r w:rsidR="00F804DD" w:rsidRPr="00CF074E">
        <w:rPr>
          <w:rFonts w:ascii="Times New Roman" w:hAnsi="Times New Roman" w:cs="Times New Roman"/>
          <w:sz w:val="24"/>
          <w:szCs w:val="24"/>
          <w:lang w:eastAsia="es-ES"/>
        </w:rPr>
        <w:t xml:space="preserve">de manera general el proceso de las diferentes actividades que </w:t>
      </w:r>
      <w:r w:rsidRPr="00CF074E">
        <w:rPr>
          <w:rFonts w:ascii="Times New Roman" w:hAnsi="Times New Roman" w:cs="Times New Roman"/>
          <w:sz w:val="24"/>
          <w:szCs w:val="24"/>
          <w:lang w:eastAsia="es-ES"/>
        </w:rPr>
        <w:t xml:space="preserve">lo </w:t>
      </w:r>
      <w:r w:rsidR="00F804DD" w:rsidRPr="00CF074E">
        <w:rPr>
          <w:rFonts w:ascii="Times New Roman" w:hAnsi="Times New Roman" w:cs="Times New Roman"/>
          <w:sz w:val="24"/>
          <w:szCs w:val="24"/>
          <w:lang w:eastAsia="es-ES"/>
        </w:rPr>
        <w:t>conforman.</w:t>
      </w:r>
    </w:p>
    <w:p w:rsidR="00F804DD" w:rsidRPr="00113487" w:rsidRDefault="00F804DD" w:rsidP="00F804DD">
      <w:pPr>
        <w:spacing w:before="120" w:after="120" w:line="360" w:lineRule="auto"/>
        <w:jc w:val="center"/>
        <w:rPr>
          <w:rFonts w:ascii="Times New Roman" w:eastAsia="Times New Roman" w:hAnsi="Times New Roman"/>
          <w:sz w:val="24"/>
          <w:szCs w:val="24"/>
          <w:lang w:eastAsia="es-ES"/>
        </w:rPr>
      </w:pPr>
      <w:r>
        <w:rPr>
          <w:rFonts w:ascii="Times New Roman" w:eastAsia="Times New Roman" w:hAnsi="Times New Roman"/>
          <w:noProof/>
          <w:sz w:val="24"/>
          <w:szCs w:val="24"/>
          <w:lang w:val="es-MX" w:eastAsia="es-MX"/>
        </w:rPr>
        <w:lastRenderedPageBreak/>
        <w:drawing>
          <wp:inline distT="0" distB="0" distL="0" distR="0">
            <wp:extent cx="3318510" cy="287274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326490" cy="2879648"/>
                    </a:xfrm>
                    <a:prstGeom prst="rect">
                      <a:avLst/>
                    </a:prstGeom>
                    <a:noFill/>
                    <a:ln w="9525">
                      <a:noFill/>
                      <a:miter lim="800000"/>
                      <a:headEnd/>
                      <a:tailEnd/>
                    </a:ln>
                  </pic:spPr>
                </pic:pic>
              </a:graphicData>
            </a:graphic>
          </wp:inline>
        </w:drawing>
      </w:r>
    </w:p>
    <w:p w:rsidR="00F804DD" w:rsidRPr="000A18DE" w:rsidRDefault="00954C6F" w:rsidP="00055307">
      <w:pPr>
        <w:spacing w:after="0" w:line="360" w:lineRule="auto"/>
        <w:jc w:val="center"/>
        <w:rPr>
          <w:rFonts w:ascii="Times New Roman" w:eastAsia="Times New Roman" w:hAnsi="Times New Roman" w:cs="Times New Roman"/>
          <w:b/>
          <w:lang w:eastAsia="es-ES"/>
        </w:rPr>
      </w:pPr>
      <w:proofErr w:type="gramStart"/>
      <w:r w:rsidRPr="000A18DE">
        <w:rPr>
          <w:rFonts w:ascii="Times New Roman" w:eastAsia="Times New Roman" w:hAnsi="Times New Roman" w:cs="Times New Roman"/>
          <w:b/>
          <w:lang w:eastAsia="es-ES"/>
        </w:rPr>
        <w:t>Figura</w:t>
      </w:r>
      <w:proofErr w:type="gramEnd"/>
      <w:r w:rsidRPr="000A18DE">
        <w:rPr>
          <w:rFonts w:ascii="Times New Roman" w:eastAsia="Times New Roman" w:hAnsi="Times New Roman" w:cs="Times New Roman"/>
          <w:b/>
          <w:lang w:eastAsia="es-ES"/>
        </w:rPr>
        <w:t xml:space="preserve"> 2</w:t>
      </w:r>
      <w:r w:rsidR="00F804DD" w:rsidRPr="000A18DE">
        <w:rPr>
          <w:rFonts w:ascii="Times New Roman" w:eastAsia="Times New Roman" w:hAnsi="Times New Roman" w:cs="Times New Roman"/>
          <w:b/>
          <w:lang w:eastAsia="es-ES"/>
        </w:rPr>
        <w:t xml:space="preserve"> Actividades enumeradas que integran el servicio objeto de estudio. </w:t>
      </w:r>
    </w:p>
    <w:p w:rsidR="00F804DD" w:rsidRPr="000A18DE" w:rsidRDefault="00F804DD" w:rsidP="00055307">
      <w:pPr>
        <w:spacing w:after="0" w:line="360" w:lineRule="auto"/>
        <w:jc w:val="center"/>
        <w:rPr>
          <w:rFonts w:ascii="Times New Roman" w:eastAsia="Times New Roman" w:hAnsi="Times New Roman" w:cs="Times New Roman"/>
          <w:b/>
          <w:lang w:eastAsia="es-ES"/>
        </w:rPr>
      </w:pPr>
      <w:r w:rsidRPr="000A18DE">
        <w:rPr>
          <w:rFonts w:ascii="Times New Roman" w:eastAsia="Times New Roman" w:hAnsi="Times New Roman" w:cs="Times New Roman"/>
          <w:b/>
          <w:lang w:eastAsia="es-ES"/>
        </w:rPr>
        <w:t>Fuente: elaboración propia</w:t>
      </w:r>
    </w:p>
    <w:p w:rsidR="001E0728" w:rsidRPr="000A18DE" w:rsidRDefault="001E0728" w:rsidP="0058580A">
      <w:pPr>
        <w:autoSpaceDE w:val="0"/>
        <w:autoSpaceDN w:val="0"/>
        <w:adjustRightInd w:val="0"/>
        <w:spacing w:before="120" w:after="120" w:line="360" w:lineRule="auto"/>
        <w:jc w:val="both"/>
        <w:rPr>
          <w:rFonts w:ascii="Times New Roman" w:hAnsi="Times New Roman" w:cs="Times New Roman"/>
          <w:b/>
          <w:sz w:val="24"/>
          <w:szCs w:val="24"/>
        </w:rPr>
      </w:pPr>
      <w:r w:rsidRPr="000A18DE">
        <w:rPr>
          <w:rFonts w:ascii="Times New Roman" w:hAnsi="Times New Roman" w:cs="Times New Roman"/>
          <w:b/>
          <w:sz w:val="24"/>
          <w:szCs w:val="24"/>
        </w:rPr>
        <w:t>Cálculo de los elementos y elaboración de la ficha de costo para el servicio de asistencia técnica de perforación y aforo de pozos</w:t>
      </w:r>
    </w:p>
    <w:p w:rsidR="001E18FD" w:rsidRPr="000A18DE" w:rsidRDefault="001E18FD" w:rsidP="001E18FD">
      <w:pPr>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t>Para realizar el servicio se necesita como tiempo total104 horas. Si un mes tiene 24 días laborables que corresponden a 190.6 horas de trabajo, entonces 104 horas que se emplean para efectuar el servicio son 13 días. Por lo tanto, el tiempo de ejecución de dicho servicio en meses es de 0.54.</w:t>
      </w:r>
    </w:p>
    <w:p w:rsidR="00194BB1" w:rsidRPr="000A18DE" w:rsidRDefault="001E6AB8" w:rsidP="00194BB1">
      <w:pPr>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L</w:t>
      </w:r>
      <w:r w:rsidR="001E0728" w:rsidRPr="000A18DE">
        <w:rPr>
          <w:rFonts w:ascii="Times New Roman" w:hAnsi="Times New Roman" w:cs="Times New Roman"/>
          <w:sz w:val="24"/>
          <w:szCs w:val="24"/>
        </w:rPr>
        <w:t>a desagregación de las partidas de materias primas y materiales donde la cantidad necesaria de materiales va a ser igual al índice de consumo mensual por el tiempo de ejecución del servicio en meses</w:t>
      </w:r>
      <w:r w:rsidRPr="001E6AB8">
        <w:rPr>
          <w:rFonts w:ascii="Times New Roman" w:hAnsi="Times New Roman" w:cs="Times New Roman"/>
          <w:sz w:val="24"/>
          <w:szCs w:val="24"/>
        </w:rPr>
        <w:t xml:space="preserve"> </w:t>
      </w:r>
      <w:r>
        <w:rPr>
          <w:rFonts w:ascii="Times New Roman" w:hAnsi="Times New Roman" w:cs="Times New Roman"/>
          <w:sz w:val="24"/>
          <w:szCs w:val="24"/>
        </w:rPr>
        <w:t xml:space="preserve">se muestra en la tabla </w:t>
      </w:r>
      <w:r w:rsidRPr="000A18DE">
        <w:rPr>
          <w:rFonts w:ascii="Times New Roman" w:hAnsi="Times New Roman" w:cs="Times New Roman"/>
          <w:sz w:val="24"/>
          <w:szCs w:val="24"/>
        </w:rPr>
        <w:t>1</w:t>
      </w:r>
      <w:r w:rsidR="001E0728" w:rsidRPr="000A18DE">
        <w:rPr>
          <w:rFonts w:ascii="Times New Roman" w:hAnsi="Times New Roman" w:cs="Times New Roman"/>
          <w:sz w:val="24"/>
          <w:szCs w:val="24"/>
        </w:rPr>
        <w:t>. A partir de ahí se multiplica la cantidad por los precios de los materiales y se obtienen los importes correspondientes.</w:t>
      </w:r>
      <w:r w:rsidR="00194BB1">
        <w:rPr>
          <w:rFonts w:ascii="Times New Roman" w:hAnsi="Times New Roman" w:cs="Times New Roman"/>
          <w:sz w:val="24"/>
          <w:szCs w:val="24"/>
        </w:rPr>
        <w:t xml:space="preserve"> </w:t>
      </w:r>
      <w:r w:rsidR="001E18FD" w:rsidRPr="000A18DE">
        <w:rPr>
          <w:rFonts w:ascii="Times New Roman" w:hAnsi="Times New Roman" w:cs="Times New Roman"/>
          <w:sz w:val="24"/>
          <w:szCs w:val="24"/>
        </w:rPr>
        <w:t xml:space="preserve">Dentro de otros gastos directos se encuentran medios de seguridad y protección, aseo personal para los trabajadores que participan en el servicio </w:t>
      </w:r>
      <w:r w:rsidR="001E18FD">
        <w:rPr>
          <w:rFonts w:ascii="Times New Roman" w:hAnsi="Times New Roman" w:cs="Times New Roman"/>
          <w:sz w:val="24"/>
          <w:szCs w:val="24"/>
        </w:rPr>
        <w:t>como se muestra en la tabla</w:t>
      </w:r>
      <w:r w:rsidR="00194BB1">
        <w:rPr>
          <w:rFonts w:ascii="Times New Roman" w:hAnsi="Times New Roman" w:cs="Times New Roman"/>
          <w:sz w:val="24"/>
          <w:szCs w:val="24"/>
        </w:rPr>
        <w:t xml:space="preserve"> 2 y </w:t>
      </w:r>
      <w:r w:rsidR="00194BB1" w:rsidRPr="000A18DE">
        <w:rPr>
          <w:rFonts w:ascii="Times New Roman" w:eastAsia="Times New Roman" w:hAnsi="Times New Roman" w:cs="Times New Roman"/>
          <w:sz w:val="24"/>
          <w:szCs w:val="24"/>
          <w:lang w:eastAsia="es-ES"/>
        </w:rPr>
        <w:t xml:space="preserve">dentro de otros gastos directos tenemos ropa y calzado (trabajadores directos), donde se calcula el índice de consumo que es igual a los cuarenta </w:t>
      </w:r>
      <w:r w:rsidR="00194BB1">
        <w:rPr>
          <w:rFonts w:ascii="Times New Roman" w:eastAsia="Times New Roman" w:hAnsi="Times New Roman" w:cs="Times New Roman"/>
          <w:sz w:val="24"/>
          <w:szCs w:val="24"/>
          <w:lang w:eastAsia="es-ES"/>
        </w:rPr>
        <w:t>CUC</w:t>
      </w:r>
      <w:r w:rsidR="00194BB1" w:rsidRPr="000A18DE">
        <w:rPr>
          <w:rFonts w:ascii="Times New Roman" w:eastAsia="Times New Roman" w:hAnsi="Times New Roman" w:cs="Times New Roman"/>
          <w:sz w:val="24"/>
          <w:szCs w:val="24"/>
          <w:lang w:eastAsia="es-ES"/>
        </w:rPr>
        <w:t xml:space="preserve"> (asignados a cada trabajador una vez al año) entre doce meses.</w:t>
      </w:r>
      <w:r w:rsidR="00194BB1" w:rsidRPr="00194BB1">
        <w:rPr>
          <w:rFonts w:ascii="Times New Roman" w:eastAsia="Times New Roman" w:hAnsi="Times New Roman" w:cs="Times New Roman"/>
          <w:sz w:val="24"/>
          <w:szCs w:val="24"/>
          <w:lang w:eastAsia="es-ES"/>
        </w:rPr>
        <w:t xml:space="preserve"> </w:t>
      </w:r>
      <w:r w:rsidR="00194BB1" w:rsidRPr="000A18DE">
        <w:rPr>
          <w:rFonts w:ascii="Times New Roman" w:eastAsia="Times New Roman" w:hAnsi="Times New Roman" w:cs="Times New Roman"/>
          <w:sz w:val="24"/>
          <w:szCs w:val="24"/>
          <w:lang w:eastAsia="es-ES"/>
        </w:rPr>
        <w:t>Luego se multiplica la cantidad de trabajadores por índice de consumo por el tiempo de ejecución del servicio en meses, todo esto va a ser igual al valor total de gastos por concepto de ropa y calzado. Com</w:t>
      </w:r>
      <w:r w:rsidR="00194BB1">
        <w:rPr>
          <w:rFonts w:ascii="Times New Roman" w:eastAsia="Times New Roman" w:hAnsi="Times New Roman" w:cs="Times New Roman"/>
          <w:sz w:val="24"/>
          <w:szCs w:val="24"/>
          <w:lang w:eastAsia="es-ES"/>
        </w:rPr>
        <w:t xml:space="preserve">o se muestra en la tabla </w:t>
      </w:r>
      <w:r w:rsidR="00194BB1" w:rsidRPr="000A18DE">
        <w:rPr>
          <w:rFonts w:ascii="Times New Roman" w:eastAsia="Times New Roman" w:hAnsi="Times New Roman" w:cs="Times New Roman"/>
          <w:sz w:val="24"/>
          <w:szCs w:val="24"/>
          <w:lang w:eastAsia="es-ES"/>
        </w:rPr>
        <w:t>3.</w:t>
      </w:r>
    </w:p>
    <w:p w:rsidR="001E0728" w:rsidRPr="000A18DE" w:rsidRDefault="001E0728" w:rsidP="005E4ED9">
      <w:pPr>
        <w:autoSpaceDE w:val="0"/>
        <w:autoSpaceDN w:val="0"/>
        <w:adjustRightInd w:val="0"/>
        <w:spacing w:before="120" w:after="120" w:line="360" w:lineRule="auto"/>
        <w:jc w:val="center"/>
        <w:rPr>
          <w:rFonts w:ascii="Times New Roman" w:eastAsia="Times New Roman" w:hAnsi="Times New Roman" w:cs="Times New Roman"/>
          <w:b/>
          <w:sz w:val="24"/>
          <w:szCs w:val="24"/>
          <w:lang w:eastAsia="es-ES"/>
        </w:rPr>
      </w:pPr>
      <w:r w:rsidRPr="000A18DE">
        <w:rPr>
          <w:rFonts w:ascii="Times New Roman" w:hAnsi="Times New Roman" w:cs="Times New Roman"/>
          <w:noProof/>
          <w:szCs w:val="24"/>
          <w:lang w:val="es-MX" w:eastAsia="es-MX"/>
        </w:rPr>
        <w:lastRenderedPageBreak/>
        <w:drawing>
          <wp:inline distT="0" distB="0" distL="0" distR="0">
            <wp:extent cx="4629150" cy="373380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4640534" cy="3742983"/>
                    </a:xfrm>
                    <a:prstGeom prst="rect">
                      <a:avLst/>
                    </a:prstGeom>
                    <a:noFill/>
                    <a:ln w="9525">
                      <a:noFill/>
                      <a:miter lim="800000"/>
                      <a:headEnd/>
                      <a:tailEnd/>
                    </a:ln>
                  </pic:spPr>
                </pic:pic>
              </a:graphicData>
            </a:graphic>
          </wp:inline>
        </w:drawing>
      </w:r>
    </w:p>
    <w:p w:rsidR="001E0728" w:rsidRPr="000A18DE" w:rsidRDefault="001E6AB8" w:rsidP="00055307">
      <w:pPr>
        <w:autoSpaceDE w:val="0"/>
        <w:autoSpaceDN w:val="0"/>
        <w:adjustRightInd w:val="0"/>
        <w:spacing w:after="0" w:line="360" w:lineRule="auto"/>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Tabla </w:t>
      </w:r>
      <w:r w:rsidR="001E0728" w:rsidRPr="000A18DE">
        <w:rPr>
          <w:rFonts w:ascii="Times New Roman" w:eastAsia="Times New Roman" w:hAnsi="Times New Roman" w:cs="Times New Roman"/>
          <w:b/>
          <w:sz w:val="20"/>
          <w:szCs w:val="20"/>
          <w:lang w:eastAsia="es-ES"/>
        </w:rPr>
        <w:t>1 Desagregación de las partidas de materias primas y materiales.</w:t>
      </w:r>
    </w:p>
    <w:p w:rsidR="001E0728" w:rsidRPr="000A18DE" w:rsidRDefault="001E0728" w:rsidP="00055307">
      <w:pPr>
        <w:autoSpaceDE w:val="0"/>
        <w:autoSpaceDN w:val="0"/>
        <w:adjustRightInd w:val="0"/>
        <w:spacing w:after="0" w:line="360" w:lineRule="auto"/>
        <w:jc w:val="center"/>
        <w:rPr>
          <w:rFonts w:ascii="Times New Roman" w:hAnsi="Times New Roman" w:cs="Times New Roman"/>
          <w:b/>
          <w:sz w:val="20"/>
          <w:szCs w:val="20"/>
        </w:rPr>
      </w:pPr>
      <w:r w:rsidRPr="000A18DE">
        <w:rPr>
          <w:rFonts w:ascii="Times New Roman" w:hAnsi="Times New Roman" w:cs="Times New Roman"/>
          <w:b/>
          <w:sz w:val="20"/>
          <w:szCs w:val="20"/>
        </w:rPr>
        <w:t>Fuente: elaboración propia</w:t>
      </w:r>
    </w:p>
    <w:p w:rsidR="001E0728" w:rsidRPr="000A18DE" w:rsidRDefault="001E0728" w:rsidP="001E0728">
      <w:pPr>
        <w:autoSpaceDE w:val="0"/>
        <w:autoSpaceDN w:val="0"/>
        <w:adjustRightInd w:val="0"/>
        <w:spacing w:before="120" w:after="120" w:line="360" w:lineRule="auto"/>
        <w:jc w:val="center"/>
        <w:rPr>
          <w:rFonts w:ascii="Times New Roman" w:hAnsi="Times New Roman" w:cs="Times New Roman"/>
          <w:szCs w:val="20"/>
        </w:rPr>
      </w:pPr>
      <w:r w:rsidRPr="000A18DE">
        <w:rPr>
          <w:rFonts w:ascii="Times New Roman" w:hAnsi="Times New Roman" w:cs="Times New Roman"/>
          <w:noProof/>
          <w:szCs w:val="20"/>
          <w:lang w:val="es-MX" w:eastAsia="es-MX"/>
        </w:rPr>
        <w:drawing>
          <wp:inline distT="0" distB="0" distL="0" distR="0">
            <wp:extent cx="4229100" cy="198882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4242779" cy="1995253"/>
                    </a:xfrm>
                    <a:prstGeom prst="rect">
                      <a:avLst/>
                    </a:prstGeom>
                    <a:noFill/>
                    <a:ln w="9525">
                      <a:noFill/>
                      <a:miter lim="800000"/>
                      <a:headEnd/>
                      <a:tailEnd/>
                    </a:ln>
                  </pic:spPr>
                </pic:pic>
              </a:graphicData>
            </a:graphic>
          </wp:inline>
        </w:drawing>
      </w:r>
    </w:p>
    <w:p w:rsidR="001E0728" w:rsidRPr="000A18DE" w:rsidRDefault="00055307" w:rsidP="00055307">
      <w:pPr>
        <w:autoSpaceDE w:val="0"/>
        <w:autoSpaceDN w:val="0"/>
        <w:adjustRightInd w:val="0"/>
        <w:spacing w:after="0" w:line="360" w:lineRule="auto"/>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Tabla </w:t>
      </w:r>
      <w:r w:rsidR="001E0728" w:rsidRPr="000A18DE">
        <w:rPr>
          <w:rFonts w:ascii="Times New Roman" w:eastAsia="Times New Roman" w:hAnsi="Times New Roman" w:cs="Times New Roman"/>
          <w:b/>
          <w:sz w:val="20"/>
          <w:szCs w:val="20"/>
          <w:lang w:eastAsia="es-ES"/>
        </w:rPr>
        <w:t>2 Desagregación de otros gastos directos</w:t>
      </w:r>
    </w:p>
    <w:p w:rsidR="001E0728" w:rsidRDefault="001E0728" w:rsidP="00055307">
      <w:pPr>
        <w:autoSpaceDE w:val="0"/>
        <w:autoSpaceDN w:val="0"/>
        <w:adjustRightInd w:val="0"/>
        <w:spacing w:after="0" w:line="360" w:lineRule="auto"/>
        <w:jc w:val="center"/>
        <w:rPr>
          <w:rFonts w:ascii="Times New Roman" w:eastAsia="Times New Roman" w:hAnsi="Times New Roman" w:cs="Times New Roman"/>
          <w:b/>
          <w:sz w:val="20"/>
          <w:szCs w:val="20"/>
          <w:lang w:eastAsia="es-ES"/>
        </w:rPr>
      </w:pPr>
      <w:r w:rsidRPr="000A18DE">
        <w:rPr>
          <w:rFonts w:ascii="Times New Roman" w:eastAsia="Times New Roman" w:hAnsi="Times New Roman" w:cs="Times New Roman"/>
          <w:b/>
          <w:sz w:val="20"/>
          <w:szCs w:val="20"/>
          <w:lang w:eastAsia="es-ES"/>
        </w:rPr>
        <w:t>Fuente: elaboración propia</w:t>
      </w:r>
    </w:p>
    <w:p w:rsidR="004A2DD1" w:rsidRPr="000A18DE" w:rsidRDefault="004A2DD1" w:rsidP="004A2DD1">
      <w:pPr>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0A18DE">
        <w:rPr>
          <w:rFonts w:ascii="Times New Roman" w:hAnsi="Times New Roman" w:cs="Times New Roman"/>
          <w:sz w:val="24"/>
          <w:szCs w:val="24"/>
        </w:rPr>
        <w:t>Como otros</w:t>
      </w:r>
      <w:r w:rsidRPr="000A18DE">
        <w:rPr>
          <w:rFonts w:ascii="Times New Roman" w:eastAsia="Times New Roman" w:hAnsi="Times New Roman" w:cs="Times New Roman"/>
          <w:sz w:val="24"/>
          <w:szCs w:val="24"/>
          <w:lang w:eastAsia="es-ES"/>
        </w:rPr>
        <w:t xml:space="preserve"> gastos directos está también la depreciación de equipos y muebles. No se calcula el gasto de depreciación de la camioneta que es el </w:t>
      </w:r>
      <w:r>
        <w:rPr>
          <w:rFonts w:ascii="Times New Roman" w:eastAsia="Times New Roman" w:hAnsi="Times New Roman" w:cs="Times New Roman"/>
          <w:sz w:val="24"/>
          <w:szCs w:val="24"/>
          <w:lang w:eastAsia="es-ES"/>
        </w:rPr>
        <w:t>transporte</w:t>
      </w:r>
      <w:r w:rsidRPr="000A18DE">
        <w:rPr>
          <w:rFonts w:ascii="Times New Roman" w:eastAsia="Times New Roman" w:hAnsi="Times New Roman" w:cs="Times New Roman"/>
          <w:sz w:val="24"/>
          <w:szCs w:val="24"/>
          <w:lang w:eastAsia="es-ES"/>
        </w:rPr>
        <w:t xml:space="preserve"> que se utiliza para el servicio porque este ya depreció en su totalidad. Se espera su </w:t>
      </w:r>
      <w:proofErr w:type="spellStart"/>
      <w:r w:rsidRPr="000A18DE">
        <w:rPr>
          <w:rFonts w:ascii="Times New Roman" w:eastAsia="Times New Roman" w:hAnsi="Times New Roman" w:cs="Times New Roman"/>
          <w:sz w:val="24"/>
          <w:szCs w:val="24"/>
          <w:lang w:eastAsia="es-ES"/>
        </w:rPr>
        <w:t>remotorización</w:t>
      </w:r>
      <w:proofErr w:type="spellEnd"/>
      <w:r w:rsidRPr="000A18DE">
        <w:rPr>
          <w:rFonts w:ascii="Times New Roman" w:eastAsia="Times New Roman" w:hAnsi="Times New Roman" w:cs="Times New Roman"/>
          <w:sz w:val="24"/>
          <w:szCs w:val="24"/>
          <w:lang w:eastAsia="es-ES"/>
        </w:rPr>
        <w:t>.</w:t>
      </w:r>
    </w:p>
    <w:p w:rsidR="001E0728" w:rsidRPr="000A18DE" w:rsidRDefault="001E0728" w:rsidP="001E0728">
      <w:pPr>
        <w:autoSpaceDE w:val="0"/>
        <w:autoSpaceDN w:val="0"/>
        <w:adjustRightInd w:val="0"/>
        <w:spacing w:before="120" w:after="120" w:line="360" w:lineRule="auto"/>
        <w:jc w:val="center"/>
        <w:rPr>
          <w:rFonts w:ascii="Times New Roman" w:eastAsia="Times New Roman" w:hAnsi="Times New Roman" w:cs="Times New Roman"/>
          <w:b/>
          <w:sz w:val="24"/>
          <w:szCs w:val="24"/>
          <w:lang w:eastAsia="es-ES"/>
        </w:rPr>
      </w:pPr>
      <w:r w:rsidRPr="000A18DE">
        <w:rPr>
          <w:rFonts w:ascii="Times New Roman" w:hAnsi="Times New Roman" w:cs="Times New Roman"/>
          <w:noProof/>
          <w:lang w:val="es-MX" w:eastAsia="es-MX"/>
        </w:rPr>
        <w:lastRenderedPageBreak/>
        <w:drawing>
          <wp:inline distT="0" distB="0" distL="0" distR="0">
            <wp:extent cx="2929890" cy="716280"/>
            <wp:effectExtent l="1905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2948313" cy="720784"/>
                    </a:xfrm>
                    <a:prstGeom prst="rect">
                      <a:avLst/>
                    </a:prstGeom>
                    <a:noFill/>
                    <a:ln w="9525">
                      <a:noFill/>
                      <a:miter lim="800000"/>
                      <a:headEnd/>
                      <a:tailEnd/>
                    </a:ln>
                  </pic:spPr>
                </pic:pic>
              </a:graphicData>
            </a:graphic>
          </wp:inline>
        </w:drawing>
      </w:r>
    </w:p>
    <w:p w:rsidR="001E0728" w:rsidRPr="000A18DE" w:rsidRDefault="00D10202" w:rsidP="008F4991">
      <w:pPr>
        <w:autoSpaceDE w:val="0"/>
        <w:autoSpaceDN w:val="0"/>
        <w:adjustRightInd w:val="0"/>
        <w:spacing w:after="0" w:line="360" w:lineRule="auto"/>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Tabla </w:t>
      </w:r>
      <w:r w:rsidR="001E0728" w:rsidRPr="000A18DE">
        <w:rPr>
          <w:rFonts w:ascii="Times New Roman" w:eastAsia="Times New Roman" w:hAnsi="Times New Roman" w:cs="Times New Roman"/>
          <w:b/>
          <w:sz w:val="20"/>
          <w:szCs w:val="20"/>
          <w:lang w:eastAsia="es-ES"/>
        </w:rPr>
        <w:t>3 Gastos de ropa y calzado de trabajadores directos al servicio</w:t>
      </w:r>
    </w:p>
    <w:p w:rsidR="001E0728" w:rsidRPr="000A18DE" w:rsidRDefault="001E0728" w:rsidP="008F4991">
      <w:pPr>
        <w:autoSpaceDE w:val="0"/>
        <w:autoSpaceDN w:val="0"/>
        <w:adjustRightInd w:val="0"/>
        <w:spacing w:after="0" w:line="360" w:lineRule="auto"/>
        <w:jc w:val="center"/>
        <w:rPr>
          <w:rFonts w:ascii="Times New Roman" w:eastAsia="Times New Roman" w:hAnsi="Times New Roman" w:cs="Times New Roman"/>
          <w:b/>
          <w:sz w:val="20"/>
          <w:szCs w:val="20"/>
          <w:lang w:eastAsia="es-ES"/>
        </w:rPr>
      </w:pPr>
      <w:r w:rsidRPr="000A18DE">
        <w:rPr>
          <w:rFonts w:ascii="Times New Roman" w:eastAsia="Times New Roman" w:hAnsi="Times New Roman" w:cs="Times New Roman"/>
          <w:b/>
          <w:sz w:val="20"/>
          <w:szCs w:val="20"/>
          <w:lang w:eastAsia="es-ES"/>
        </w:rPr>
        <w:t>Fuente: elaboración propia</w:t>
      </w:r>
    </w:p>
    <w:p w:rsidR="001E0728" w:rsidRPr="000A18DE" w:rsidRDefault="001E0728" w:rsidP="001E0728">
      <w:pPr>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t>A continuación,</w:t>
      </w:r>
      <w:r w:rsidR="00D10202">
        <w:rPr>
          <w:rFonts w:ascii="Times New Roman" w:eastAsia="Times New Roman" w:hAnsi="Times New Roman" w:cs="Times New Roman"/>
          <w:sz w:val="24"/>
          <w:szCs w:val="24"/>
          <w:lang w:eastAsia="es-ES"/>
        </w:rPr>
        <w:t xml:space="preserve"> en la tabla </w:t>
      </w:r>
      <w:r w:rsidRPr="000A18DE">
        <w:rPr>
          <w:rFonts w:ascii="Times New Roman" w:eastAsia="Times New Roman" w:hAnsi="Times New Roman" w:cs="Times New Roman"/>
          <w:sz w:val="24"/>
          <w:szCs w:val="24"/>
          <w:lang w:eastAsia="es-ES"/>
        </w:rPr>
        <w:t>4 se muestran los activos fijos tangibles y el valor de la depreciación de cada uno de ellos, se obtiene el gasto total de depreciación.</w:t>
      </w:r>
      <w:r w:rsidR="00194BB1" w:rsidRPr="00194BB1">
        <w:rPr>
          <w:rFonts w:ascii="Times New Roman" w:eastAsia="Times New Roman" w:hAnsi="Times New Roman" w:cs="Times New Roman"/>
          <w:sz w:val="24"/>
          <w:szCs w:val="24"/>
          <w:lang w:eastAsia="es-ES"/>
        </w:rPr>
        <w:t xml:space="preserve"> </w:t>
      </w:r>
    </w:p>
    <w:p w:rsidR="001E0728" w:rsidRPr="000A18DE" w:rsidRDefault="001E0728" w:rsidP="001E0728">
      <w:pPr>
        <w:autoSpaceDE w:val="0"/>
        <w:autoSpaceDN w:val="0"/>
        <w:adjustRightInd w:val="0"/>
        <w:spacing w:before="120" w:after="120" w:line="360" w:lineRule="auto"/>
        <w:jc w:val="center"/>
        <w:rPr>
          <w:rFonts w:ascii="Times New Roman" w:eastAsia="Times New Roman" w:hAnsi="Times New Roman" w:cs="Times New Roman"/>
          <w:b/>
          <w:sz w:val="24"/>
          <w:szCs w:val="24"/>
          <w:lang w:eastAsia="es-ES"/>
        </w:rPr>
      </w:pPr>
      <w:r w:rsidRPr="000A18DE">
        <w:rPr>
          <w:rFonts w:ascii="Times New Roman" w:hAnsi="Times New Roman" w:cs="Times New Roman"/>
          <w:noProof/>
          <w:lang w:val="es-MX" w:eastAsia="es-MX"/>
        </w:rPr>
        <w:drawing>
          <wp:inline distT="0" distB="0" distL="0" distR="0">
            <wp:extent cx="3455670" cy="72390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3455670" cy="723900"/>
                    </a:xfrm>
                    <a:prstGeom prst="rect">
                      <a:avLst/>
                    </a:prstGeom>
                    <a:noFill/>
                    <a:ln w="9525">
                      <a:noFill/>
                      <a:miter lim="800000"/>
                      <a:headEnd/>
                      <a:tailEnd/>
                    </a:ln>
                  </pic:spPr>
                </pic:pic>
              </a:graphicData>
            </a:graphic>
          </wp:inline>
        </w:drawing>
      </w:r>
    </w:p>
    <w:p w:rsidR="001E0728" w:rsidRPr="000A18DE" w:rsidRDefault="00D10202" w:rsidP="008F4991">
      <w:pPr>
        <w:autoSpaceDE w:val="0"/>
        <w:autoSpaceDN w:val="0"/>
        <w:adjustRightInd w:val="0"/>
        <w:spacing w:after="0" w:line="360" w:lineRule="auto"/>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Tabla </w:t>
      </w:r>
      <w:r w:rsidR="001E0728" w:rsidRPr="000A18DE">
        <w:rPr>
          <w:rFonts w:ascii="Times New Roman" w:eastAsia="Times New Roman" w:hAnsi="Times New Roman" w:cs="Times New Roman"/>
          <w:b/>
          <w:sz w:val="20"/>
          <w:szCs w:val="20"/>
          <w:lang w:eastAsia="es-ES"/>
        </w:rPr>
        <w:t>4 Gastos de deprecia</w:t>
      </w:r>
      <w:r>
        <w:rPr>
          <w:rFonts w:ascii="Times New Roman" w:eastAsia="Times New Roman" w:hAnsi="Times New Roman" w:cs="Times New Roman"/>
          <w:b/>
          <w:sz w:val="20"/>
          <w:szCs w:val="20"/>
          <w:lang w:eastAsia="es-ES"/>
        </w:rPr>
        <w:t>ción de activos fijos tangibles</w:t>
      </w:r>
    </w:p>
    <w:p w:rsidR="001E0728" w:rsidRDefault="001E0728" w:rsidP="008F4991">
      <w:pPr>
        <w:autoSpaceDE w:val="0"/>
        <w:autoSpaceDN w:val="0"/>
        <w:adjustRightInd w:val="0"/>
        <w:spacing w:after="0" w:line="360" w:lineRule="auto"/>
        <w:jc w:val="center"/>
        <w:rPr>
          <w:rFonts w:ascii="Times New Roman" w:hAnsi="Times New Roman" w:cs="Times New Roman"/>
          <w:b/>
          <w:sz w:val="20"/>
          <w:szCs w:val="20"/>
        </w:rPr>
      </w:pPr>
      <w:r w:rsidRPr="000A18DE">
        <w:rPr>
          <w:rFonts w:ascii="Times New Roman" w:hAnsi="Times New Roman" w:cs="Times New Roman"/>
          <w:b/>
          <w:sz w:val="20"/>
          <w:szCs w:val="20"/>
        </w:rPr>
        <w:t>Fuente: elaboración propia</w:t>
      </w:r>
    </w:p>
    <w:p w:rsidR="008F4991" w:rsidRPr="000A18DE" w:rsidRDefault="008F4991" w:rsidP="008F4991">
      <w:pPr>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t>El total de los gastos de fuerza de trabajo directa se detalla en la tabla 5 donde se determina el gasto total de salario y las vacaciones 9,09%.</w:t>
      </w:r>
    </w:p>
    <w:p w:rsidR="001E0728" w:rsidRPr="000A18DE" w:rsidRDefault="001E0728" w:rsidP="001E0728">
      <w:pPr>
        <w:autoSpaceDE w:val="0"/>
        <w:autoSpaceDN w:val="0"/>
        <w:adjustRightInd w:val="0"/>
        <w:spacing w:before="120" w:after="120" w:line="360" w:lineRule="auto"/>
        <w:jc w:val="center"/>
        <w:rPr>
          <w:rFonts w:ascii="Times New Roman" w:hAnsi="Times New Roman" w:cs="Times New Roman"/>
          <w:b/>
          <w:sz w:val="24"/>
          <w:szCs w:val="24"/>
        </w:rPr>
      </w:pPr>
      <w:r w:rsidRPr="000A18DE">
        <w:rPr>
          <w:rFonts w:ascii="Times New Roman" w:hAnsi="Times New Roman" w:cs="Times New Roman"/>
          <w:noProof/>
          <w:szCs w:val="24"/>
          <w:lang w:val="es-MX" w:eastAsia="es-MX"/>
        </w:rPr>
        <w:drawing>
          <wp:inline distT="0" distB="0" distL="0" distR="0">
            <wp:extent cx="4301490" cy="3848100"/>
            <wp:effectExtent l="1905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4301490" cy="3848100"/>
                    </a:xfrm>
                    <a:prstGeom prst="rect">
                      <a:avLst/>
                    </a:prstGeom>
                    <a:noFill/>
                    <a:ln w="9525">
                      <a:noFill/>
                      <a:miter lim="800000"/>
                      <a:headEnd/>
                      <a:tailEnd/>
                    </a:ln>
                  </pic:spPr>
                </pic:pic>
              </a:graphicData>
            </a:graphic>
          </wp:inline>
        </w:drawing>
      </w:r>
    </w:p>
    <w:p w:rsidR="001E0728" w:rsidRPr="000A18DE" w:rsidRDefault="00EC38CC" w:rsidP="001E0728">
      <w:pPr>
        <w:tabs>
          <w:tab w:val="left" w:pos="1005"/>
        </w:tabs>
        <w:spacing w:after="0" w:line="240" w:lineRule="auto"/>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Tabla </w:t>
      </w:r>
      <w:r w:rsidR="001E0728" w:rsidRPr="000A18DE">
        <w:rPr>
          <w:rFonts w:ascii="Times New Roman" w:eastAsia="Times New Roman" w:hAnsi="Times New Roman" w:cs="Times New Roman"/>
          <w:b/>
          <w:sz w:val="20"/>
          <w:szCs w:val="20"/>
          <w:lang w:eastAsia="es-ES"/>
        </w:rPr>
        <w:t>5 Gastos de salarios de los trabajadores directos</w:t>
      </w:r>
    </w:p>
    <w:p w:rsidR="001E0728" w:rsidRPr="000A18DE" w:rsidRDefault="001E0728" w:rsidP="001E0728">
      <w:pPr>
        <w:autoSpaceDE w:val="0"/>
        <w:autoSpaceDN w:val="0"/>
        <w:adjustRightInd w:val="0"/>
        <w:spacing w:before="120" w:after="120" w:line="360" w:lineRule="auto"/>
        <w:jc w:val="center"/>
        <w:rPr>
          <w:rFonts w:ascii="Times New Roman" w:hAnsi="Times New Roman" w:cs="Times New Roman"/>
          <w:b/>
          <w:sz w:val="20"/>
          <w:szCs w:val="20"/>
        </w:rPr>
      </w:pPr>
      <w:r w:rsidRPr="000A18DE">
        <w:rPr>
          <w:rFonts w:ascii="Times New Roman" w:hAnsi="Times New Roman" w:cs="Times New Roman"/>
          <w:b/>
          <w:sz w:val="20"/>
          <w:szCs w:val="20"/>
        </w:rPr>
        <w:t>Fuente: elaboración propia</w:t>
      </w:r>
    </w:p>
    <w:p w:rsidR="001E0728" w:rsidRPr="000A18DE" w:rsidRDefault="001E0728" w:rsidP="001E0728">
      <w:pPr>
        <w:tabs>
          <w:tab w:val="left" w:pos="240"/>
        </w:tabs>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lastRenderedPageBreak/>
        <w:t>La distancia promedio de recorrido dentro de la provincia de Villa Clara según lo expresado por el especialista en transporte y mecanización de la EAH VC es de 55 km. El precio del diesel es de $ 0.77.</w:t>
      </w:r>
      <w:r w:rsidR="00EC38CC">
        <w:rPr>
          <w:rFonts w:ascii="Times New Roman" w:eastAsia="Times New Roman" w:hAnsi="Times New Roman" w:cs="Times New Roman"/>
          <w:sz w:val="24"/>
          <w:szCs w:val="24"/>
          <w:lang w:eastAsia="es-ES"/>
        </w:rPr>
        <w:t xml:space="preserve"> </w:t>
      </w:r>
      <w:r w:rsidRPr="000A18DE">
        <w:rPr>
          <w:rFonts w:ascii="Times New Roman" w:eastAsia="Times New Roman" w:hAnsi="Times New Roman" w:cs="Times New Roman"/>
          <w:sz w:val="24"/>
          <w:szCs w:val="24"/>
          <w:lang w:eastAsia="es-ES"/>
        </w:rPr>
        <w:t>El gasto de combustible corresponde a gastos generales y de administración. A continuació</w:t>
      </w:r>
      <w:r w:rsidR="00EC38CC">
        <w:rPr>
          <w:rFonts w:ascii="Times New Roman" w:eastAsia="Times New Roman" w:hAnsi="Times New Roman" w:cs="Times New Roman"/>
          <w:sz w:val="24"/>
          <w:szCs w:val="24"/>
          <w:lang w:eastAsia="es-ES"/>
        </w:rPr>
        <w:t xml:space="preserve">n, se muestra en la tabla </w:t>
      </w:r>
      <w:r w:rsidRPr="000A18DE">
        <w:rPr>
          <w:rFonts w:ascii="Times New Roman" w:eastAsia="Times New Roman" w:hAnsi="Times New Roman" w:cs="Times New Roman"/>
          <w:sz w:val="24"/>
          <w:szCs w:val="24"/>
          <w:lang w:eastAsia="es-ES"/>
        </w:rPr>
        <w:t>6.</w:t>
      </w:r>
    </w:p>
    <w:p w:rsidR="001E0728" w:rsidRPr="000A18DE" w:rsidRDefault="001E0728" w:rsidP="001E0728">
      <w:pPr>
        <w:autoSpaceDE w:val="0"/>
        <w:autoSpaceDN w:val="0"/>
        <w:adjustRightInd w:val="0"/>
        <w:spacing w:before="120" w:after="120" w:line="360" w:lineRule="auto"/>
        <w:jc w:val="center"/>
        <w:rPr>
          <w:rFonts w:ascii="Times New Roman" w:hAnsi="Times New Roman" w:cs="Times New Roman"/>
          <w:b/>
          <w:sz w:val="24"/>
          <w:szCs w:val="24"/>
        </w:rPr>
      </w:pPr>
      <w:r w:rsidRPr="000A18DE">
        <w:rPr>
          <w:rFonts w:ascii="Times New Roman" w:hAnsi="Times New Roman" w:cs="Times New Roman"/>
          <w:noProof/>
          <w:szCs w:val="24"/>
          <w:lang w:val="es-MX" w:eastAsia="es-MX"/>
        </w:rPr>
        <w:drawing>
          <wp:inline distT="0" distB="0" distL="0" distR="0">
            <wp:extent cx="3684269" cy="74676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3694965" cy="748928"/>
                    </a:xfrm>
                    <a:prstGeom prst="rect">
                      <a:avLst/>
                    </a:prstGeom>
                    <a:noFill/>
                    <a:ln w="9525">
                      <a:noFill/>
                      <a:miter lim="800000"/>
                      <a:headEnd/>
                      <a:tailEnd/>
                    </a:ln>
                  </pic:spPr>
                </pic:pic>
              </a:graphicData>
            </a:graphic>
          </wp:inline>
        </w:drawing>
      </w:r>
    </w:p>
    <w:p w:rsidR="001E0728" w:rsidRPr="000A18DE" w:rsidRDefault="00EC38CC" w:rsidP="00A924E8">
      <w:pPr>
        <w:autoSpaceDE w:val="0"/>
        <w:autoSpaceDN w:val="0"/>
        <w:adjustRightInd w:val="0"/>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Tabla </w:t>
      </w:r>
      <w:r w:rsidR="001E0728" w:rsidRPr="000A18DE">
        <w:rPr>
          <w:rFonts w:ascii="Times New Roman" w:hAnsi="Times New Roman" w:cs="Times New Roman"/>
          <w:b/>
          <w:sz w:val="20"/>
          <w:szCs w:val="20"/>
        </w:rPr>
        <w:t>6 Gasto de combustible</w:t>
      </w:r>
    </w:p>
    <w:p w:rsidR="001E0728" w:rsidRPr="000A18DE" w:rsidRDefault="001E0728" w:rsidP="00A924E8">
      <w:pPr>
        <w:autoSpaceDE w:val="0"/>
        <w:autoSpaceDN w:val="0"/>
        <w:adjustRightInd w:val="0"/>
        <w:spacing w:after="0" w:line="360" w:lineRule="auto"/>
        <w:jc w:val="center"/>
        <w:rPr>
          <w:rFonts w:ascii="Times New Roman" w:eastAsia="Times New Roman" w:hAnsi="Times New Roman" w:cs="Times New Roman"/>
          <w:b/>
          <w:sz w:val="20"/>
          <w:szCs w:val="20"/>
          <w:lang w:eastAsia="es-ES"/>
        </w:rPr>
      </w:pPr>
      <w:r w:rsidRPr="000A18DE">
        <w:rPr>
          <w:rFonts w:ascii="Times New Roman" w:eastAsia="Times New Roman" w:hAnsi="Times New Roman" w:cs="Times New Roman"/>
          <w:b/>
          <w:sz w:val="20"/>
          <w:szCs w:val="20"/>
          <w:lang w:eastAsia="es-ES"/>
        </w:rPr>
        <w:t>Fuente: elaboración propia</w:t>
      </w:r>
    </w:p>
    <w:p w:rsidR="001E0728" w:rsidRPr="000A18DE" w:rsidRDefault="001E0728" w:rsidP="00DC32E0">
      <w:pPr>
        <w:numPr>
          <w:ilvl w:val="0"/>
          <w:numId w:val="7"/>
        </w:numPr>
        <w:tabs>
          <w:tab w:val="left" w:pos="284"/>
        </w:tabs>
        <w:spacing w:after="0" w:line="360" w:lineRule="auto"/>
        <w:ind w:left="0" w:firstLine="0"/>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t>La distancia total es igual a dos (ida y regreso) por la distancia en km.</w:t>
      </w:r>
    </w:p>
    <w:p w:rsidR="001E0728" w:rsidRPr="000A18DE" w:rsidRDefault="001E0728" w:rsidP="00DC32E0">
      <w:pPr>
        <w:numPr>
          <w:ilvl w:val="0"/>
          <w:numId w:val="7"/>
        </w:numPr>
        <w:tabs>
          <w:tab w:val="left" w:pos="284"/>
        </w:tabs>
        <w:spacing w:after="0" w:line="360" w:lineRule="auto"/>
        <w:ind w:left="0" w:firstLine="0"/>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t>Recorrido total (km) es igual distancia total por el total de días.</w:t>
      </w:r>
    </w:p>
    <w:p w:rsidR="001E0728" w:rsidRPr="000A18DE" w:rsidRDefault="001E0728" w:rsidP="00DC32E0">
      <w:pPr>
        <w:numPr>
          <w:ilvl w:val="0"/>
          <w:numId w:val="7"/>
        </w:numPr>
        <w:tabs>
          <w:tab w:val="left" w:pos="284"/>
        </w:tabs>
        <w:spacing w:after="0" w:line="360" w:lineRule="auto"/>
        <w:ind w:left="0" w:firstLine="0"/>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t>Diesel en litros es igual al recorrido total (km) entre el índice consumo por km.</w:t>
      </w:r>
    </w:p>
    <w:p w:rsidR="001E0728" w:rsidRPr="000A18DE" w:rsidRDefault="001E0728" w:rsidP="00DC32E0">
      <w:pPr>
        <w:numPr>
          <w:ilvl w:val="0"/>
          <w:numId w:val="7"/>
        </w:numPr>
        <w:tabs>
          <w:tab w:val="left" w:pos="284"/>
        </w:tabs>
        <w:spacing w:after="0" w:line="360" w:lineRule="auto"/>
        <w:ind w:left="0" w:firstLine="0"/>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t xml:space="preserve">El valor del gasto de combustible es igual a la cantidad de litros por </w:t>
      </w:r>
      <w:r w:rsidR="00DC32E0">
        <w:rPr>
          <w:rFonts w:ascii="Times New Roman" w:eastAsia="Times New Roman" w:hAnsi="Times New Roman" w:cs="Times New Roman"/>
          <w:sz w:val="24"/>
          <w:szCs w:val="24"/>
          <w:lang w:eastAsia="es-ES"/>
        </w:rPr>
        <w:t>su</w:t>
      </w:r>
      <w:r w:rsidRPr="000A18DE">
        <w:rPr>
          <w:rFonts w:ascii="Times New Roman" w:eastAsia="Times New Roman" w:hAnsi="Times New Roman" w:cs="Times New Roman"/>
          <w:sz w:val="24"/>
          <w:szCs w:val="24"/>
          <w:lang w:eastAsia="es-ES"/>
        </w:rPr>
        <w:t xml:space="preserve"> precio.</w:t>
      </w:r>
    </w:p>
    <w:p w:rsidR="001E0728" w:rsidRPr="003C602E" w:rsidRDefault="001E0728" w:rsidP="001E0728">
      <w:pPr>
        <w:autoSpaceDE w:val="0"/>
        <w:autoSpaceDN w:val="0"/>
        <w:adjustRightInd w:val="0"/>
        <w:spacing w:before="120" w:after="120" w:line="360" w:lineRule="auto"/>
        <w:jc w:val="both"/>
        <w:rPr>
          <w:rFonts w:ascii="Times New Roman" w:hAnsi="Times New Roman" w:cs="Times New Roman"/>
          <w:color w:val="000000"/>
          <w:sz w:val="24"/>
          <w:szCs w:val="24"/>
          <w:lang w:eastAsia="es-ES"/>
        </w:rPr>
      </w:pPr>
      <w:r w:rsidRPr="000A18DE">
        <w:rPr>
          <w:rFonts w:ascii="Times New Roman" w:hAnsi="Times New Roman" w:cs="Times New Roman"/>
          <w:color w:val="000000"/>
          <w:sz w:val="24"/>
          <w:szCs w:val="24"/>
          <w:lang w:eastAsia="es-ES"/>
        </w:rPr>
        <w:t xml:space="preserve">En la partida de Otras Contribuciones Aportes y Tarifas se incluye el aporte por la contribución a la seguridad social del (12.5%) y el impuesto por la utilización de la fuerza de trabajo por el (5%), para el cálculo se tomó como base la tasa obtenida anteriormente en el elemento salario, se calculó el 9.09% de las vacaciones y la suma de ambos se multiplicó por los por cientos asociados para obtener el valor: </w:t>
      </w:r>
      <w:r w:rsidR="003B4878">
        <w:rPr>
          <w:rFonts w:ascii="Times New Roman" w:hAnsi="Times New Roman" w:cs="Times New Roman"/>
          <w:color w:val="000000"/>
          <w:sz w:val="24"/>
          <w:szCs w:val="24"/>
          <w:lang w:eastAsia="es-ES"/>
        </w:rPr>
        <w:t>g</w:t>
      </w:r>
      <w:r w:rsidR="00C30660">
        <w:rPr>
          <w:rFonts w:ascii="Times New Roman" w:hAnsi="Times New Roman" w:cs="Times New Roman"/>
          <w:color w:val="000000"/>
          <w:sz w:val="24"/>
          <w:szCs w:val="24"/>
          <w:lang w:eastAsia="es-ES"/>
        </w:rPr>
        <w:t>a</w:t>
      </w:r>
      <w:r w:rsidR="003B4878">
        <w:rPr>
          <w:rFonts w:ascii="Times New Roman" w:hAnsi="Times New Roman" w:cs="Times New Roman"/>
          <w:color w:val="000000"/>
          <w:sz w:val="24"/>
          <w:szCs w:val="24"/>
          <w:lang w:eastAsia="es-ES"/>
        </w:rPr>
        <w:t>sto por s</w:t>
      </w:r>
      <w:r w:rsidR="00C30660">
        <w:rPr>
          <w:rFonts w:ascii="Times New Roman" w:hAnsi="Times New Roman" w:cs="Times New Roman"/>
          <w:color w:val="000000"/>
          <w:sz w:val="24"/>
          <w:szCs w:val="24"/>
          <w:lang w:eastAsia="es-ES"/>
        </w:rPr>
        <w:t xml:space="preserve">alario </w:t>
      </w:r>
      <w:r w:rsidRPr="000A18DE">
        <w:rPr>
          <w:rFonts w:ascii="Times New Roman" w:hAnsi="Times New Roman" w:cs="Times New Roman"/>
          <w:color w:val="000000"/>
          <w:sz w:val="24"/>
          <w:szCs w:val="24"/>
          <w:lang w:eastAsia="es-ES"/>
        </w:rPr>
        <w:t>357.40</w:t>
      </w:r>
      <w:r w:rsidR="00C30660">
        <w:rPr>
          <w:rFonts w:ascii="Times New Roman" w:hAnsi="Times New Roman" w:cs="Times New Roman"/>
          <w:color w:val="000000"/>
          <w:sz w:val="24"/>
          <w:szCs w:val="24"/>
          <w:lang w:eastAsia="es-ES"/>
        </w:rPr>
        <w:t xml:space="preserve">, </w:t>
      </w:r>
      <w:r w:rsidR="003C602E">
        <w:rPr>
          <w:rFonts w:ascii="Times New Roman" w:hAnsi="Times New Roman" w:cs="Times New Roman"/>
          <w:color w:val="000000"/>
          <w:sz w:val="24"/>
          <w:szCs w:val="24"/>
          <w:lang w:eastAsia="es-ES"/>
        </w:rPr>
        <w:t>v</w:t>
      </w:r>
      <w:r w:rsidRPr="000A18DE">
        <w:rPr>
          <w:rFonts w:ascii="Times New Roman" w:hAnsi="Times New Roman" w:cs="Times New Roman"/>
          <w:color w:val="000000"/>
          <w:sz w:val="24"/>
          <w:szCs w:val="24"/>
          <w:lang w:eastAsia="es-ES"/>
        </w:rPr>
        <w:t>acaciones (9.09%)</w:t>
      </w:r>
      <w:r w:rsidR="00C30660">
        <w:rPr>
          <w:rFonts w:ascii="Times New Roman" w:hAnsi="Times New Roman" w:cs="Times New Roman"/>
          <w:color w:val="000000"/>
          <w:sz w:val="24"/>
          <w:szCs w:val="24"/>
          <w:lang w:eastAsia="es-ES"/>
        </w:rPr>
        <w:t xml:space="preserve"> </w:t>
      </w:r>
      <w:r w:rsidRPr="00C30660">
        <w:rPr>
          <w:rFonts w:ascii="Times New Roman" w:hAnsi="Times New Roman" w:cs="Times New Roman"/>
          <w:color w:val="000000"/>
          <w:sz w:val="24"/>
          <w:szCs w:val="24"/>
          <w:lang w:eastAsia="es-ES"/>
        </w:rPr>
        <w:t xml:space="preserve">32.49 </w:t>
      </w:r>
      <w:r w:rsidR="00C30660" w:rsidRPr="00C30660">
        <w:rPr>
          <w:rFonts w:ascii="Times New Roman" w:hAnsi="Times New Roman" w:cs="Times New Roman"/>
          <w:color w:val="000000"/>
          <w:sz w:val="24"/>
          <w:szCs w:val="24"/>
          <w:lang w:eastAsia="es-ES"/>
        </w:rPr>
        <w:t>=</w:t>
      </w:r>
      <w:r w:rsidR="00C30660">
        <w:rPr>
          <w:rFonts w:ascii="Times New Roman" w:hAnsi="Times New Roman" w:cs="Times New Roman"/>
          <w:color w:val="000000"/>
          <w:sz w:val="24"/>
          <w:szCs w:val="24"/>
          <w:lang w:eastAsia="es-ES"/>
        </w:rPr>
        <w:t xml:space="preserve"> </w:t>
      </w:r>
      <w:r w:rsidRPr="000A18DE">
        <w:rPr>
          <w:rFonts w:ascii="Times New Roman" w:hAnsi="Times New Roman" w:cs="Times New Roman"/>
          <w:color w:val="000000"/>
          <w:sz w:val="24"/>
          <w:szCs w:val="24"/>
          <w:lang w:eastAsia="es-ES"/>
        </w:rPr>
        <w:t>389.89</w:t>
      </w:r>
      <w:r w:rsidR="003C602E">
        <w:rPr>
          <w:rFonts w:ascii="Times New Roman" w:hAnsi="Times New Roman" w:cs="Times New Roman"/>
          <w:color w:val="000000"/>
          <w:sz w:val="24"/>
          <w:szCs w:val="24"/>
          <w:lang w:eastAsia="es-ES"/>
        </w:rPr>
        <w:t xml:space="preserve">, </w:t>
      </w:r>
      <w:r w:rsidR="003C602E">
        <w:rPr>
          <w:rFonts w:ascii="Times New Roman" w:eastAsia="Times New Roman" w:hAnsi="Times New Roman" w:cs="Times New Roman"/>
          <w:sz w:val="24"/>
          <w:szCs w:val="24"/>
          <w:lang w:eastAsia="es-ES"/>
        </w:rPr>
        <w:t>c</w:t>
      </w:r>
      <w:r w:rsidRPr="000A18DE">
        <w:rPr>
          <w:rFonts w:ascii="Times New Roman" w:eastAsia="Times New Roman" w:hAnsi="Times New Roman" w:cs="Times New Roman"/>
          <w:sz w:val="24"/>
          <w:szCs w:val="24"/>
          <w:lang w:eastAsia="es-ES"/>
        </w:rPr>
        <w:t>ontribución a la seguridad social</w:t>
      </w:r>
      <w:r w:rsidR="00C30660">
        <w:rPr>
          <w:rFonts w:ascii="Times New Roman" w:hAnsi="Times New Roman" w:cs="Times New Roman"/>
          <w:color w:val="000000"/>
          <w:sz w:val="24"/>
          <w:szCs w:val="24"/>
          <w:lang w:eastAsia="es-ES"/>
        </w:rPr>
        <w:t xml:space="preserve"> </w:t>
      </w:r>
      <w:r w:rsidRPr="000A18DE">
        <w:rPr>
          <w:rFonts w:ascii="Times New Roman" w:hAnsi="Times New Roman" w:cs="Times New Roman"/>
          <w:color w:val="000000"/>
          <w:sz w:val="24"/>
          <w:szCs w:val="24"/>
          <w:lang w:eastAsia="es-ES"/>
        </w:rPr>
        <w:t>389.89 x 12.5% = 48.74</w:t>
      </w:r>
      <w:r w:rsidR="003C602E">
        <w:rPr>
          <w:rFonts w:ascii="Times New Roman" w:hAnsi="Times New Roman" w:cs="Times New Roman"/>
          <w:color w:val="000000"/>
          <w:sz w:val="24"/>
          <w:szCs w:val="24"/>
          <w:lang w:eastAsia="es-ES"/>
        </w:rPr>
        <w:t xml:space="preserve">, </w:t>
      </w:r>
      <w:r w:rsidR="003C602E">
        <w:rPr>
          <w:rFonts w:ascii="Times New Roman" w:eastAsia="Times New Roman" w:hAnsi="Times New Roman" w:cs="Times New Roman"/>
          <w:sz w:val="24"/>
          <w:szCs w:val="24"/>
          <w:lang w:eastAsia="es-ES"/>
        </w:rPr>
        <w:t>i</w:t>
      </w:r>
      <w:r w:rsidRPr="000A18DE">
        <w:rPr>
          <w:rFonts w:ascii="Times New Roman" w:eastAsia="Times New Roman" w:hAnsi="Times New Roman" w:cs="Times New Roman"/>
          <w:sz w:val="24"/>
          <w:szCs w:val="24"/>
          <w:lang w:eastAsia="es-ES"/>
        </w:rPr>
        <w:t>mpuesto por la utilización de la fuerza de trabajo</w:t>
      </w:r>
      <w:r w:rsidR="00C30660">
        <w:rPr>
          <w:rFonts w:ascii="Times New Roman" w:eastAsia="Times New Roman" w:hAnsi="Times New Roman" w:cs="Times New Roman"/>
          <w:sz w:val="24"/>
          <w:szCs w:val="24"/>
          <w:lang w:eastAsia="es-ES"/>
        </w:rPr>
        <w:t xml:space="preserve"> </w:t>
      </w:r>
      <w:r w:rsidRPr="000A18DE">
        <w:rPr>
          <w:rFonts w:ascii="Times New Roman" w:hAnsi="Times New Roman" w:cs="Times New Roman"/>
          <w:color w:val="000000"/>
          <w:sz w:val="24"/>
          <w:szCs w:val="24"/>
          <w:lang w:eastAsia="es-ES"/>
        </w:rPr>
        <w:t xml:space="preserve">389.89 x 5% = 19.49 </w:t>
      </w:r>
      <w:r w:rsidR="003C602E">
        <w:rPr>
          <w:rFonts w:ascii="Times New Roman" w:hAnsi="Times New Roman" w:cs="Times New Roman"/>
          <w:color w:val="000000"/>
          <w:sz w:val="24"/>
          <w:szCs w:val="24"/>
          <w:lang w:eastAsia="es-ES"/>
        </w:rPr>
        <w:t>y total de otras contribuciones aportes y t</w:t>
      </w:r>
      <w:r w:rsidRPr="000A18DE">
        <w:rPr>
          <w:rFonts w:ascii="Times New Roman" w:hAnsi="Times New Roman" w:cs="Times New Roman"/>
          <w:color w:val="000000"/>
          <w:sz w:val="24"/>
          <w:szCs w:val="24"/>
          <w:lang w:eastAsia="es-ES"/>
        </w:rPr>
        <w:t>arifas = 48.74+19.49</w:t>
      </w:r>
      <w:r w:rsidRPr="00C30660">
        <w:rPr>
          <w:rFonts w:ascii="Times New Roman" w:hAnsi="Times New Roman" w:cs="Times New Roman"/>
          <w:i/>
          <w:color w:val="000000"/>
          <w:sz w:val="24"/>
          <w:szCs w:val="24"/>
          <w:lang w:eastAsia="es-ES"/>
        </w:rPr>
        <w:t>=</w:t>
      </w:r>
      <w:r w:rsidRPr="00C30660">
        <w:rPr>
          <w:rFonts w:ascii="Times New Roman" w:hAnsi="Times New Roman" w:cs="Times New Roman"/>
          <w:color w:val="000000"/>
          <w:sz w:val="24"/>
          <w:szCs w:val="24"/>
          <w:lang w:eastAsia="es-ES"/>
        </w:rPr>
        <w:t>$68.23</w:t>
      </w:r>
      <w:r w:rsidR="003C602E">
        <w:rPr>
          <w:rFonts w:ascii="Times New Roman" w:hAnsi="Times New Roman" w:cs="Times New Roman"/>
          <w:color w:val="000000"/>
          <w:sz w:val="24"/>
          <w:szCs w:val="24"/>
          <w:lang w:eastAsia="es-ES"/>
        </w:rPr>
        <w:t>.</w:t>
      </w:r>
    </w:p>
    <w:p w:rsidR="001E0728" w:rsidRPr="000A18DE" w:rsidRDefault="001E0728" w:rsidP="001E0728">
      <w:pPr>
        <w:spacing w:before="120" w:after="120" w:line="360" w:lineRule="auto"/>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t xml:space="preserve">A continuación, se </w:t>
      </w:r>
      <w:r w:rsidR="00745298">
        <w:rPr>
          <w:rFonts w:ascii="Times New Roman" w:eastAsia="Times New Roman" w:hAnsi="Times New Roman" w:cs="Times New Roman"/>
          <w:sz w:val="24"/>
          <w:szCs w:val="24"/>
          <w:lang w:eastAsia="es-ES"/>
        </w:rPr>
        <w:t>presenta</w:t>
      </w:r>
      <w:r w:rsidRPr="000A18DE">
        <w:rPr>
          <w:rFonts w:ascii="Times New Roman" w:eastAsia="Times New Roman" w:hAnsi="Times New Roman" w:cs="Times New Roman"/>
          <w:sz w:val="24"/>
          <w:szCs w:val="24"/>
          <w:lang w:eastAsia="es-ES"/>
        </w:rPr>
        <w:t xml:space="preserve"> la ficha de costo </w:t>
      </w:r>
      <w:r w:rsidR="00745298">
        <w:rPr>
          <w:rFonts w:ascii="Times New Roman" w:eastAsia="Times New Roman" w:hAnsi="Times New Roman" w:cs="Times New Roman"/>
          <w:sz w:val="24"/>
          <w:szCs w:val="24"/>
          <w:lang w:eastAsia="es-ES"/>
        </w:rPr>
        <w:t>d</w:t>
      </w:r>
      <w:r w:rsidRPr="000A18DE">
        <w:rPr>
          <w:rFonts w:ascii="Times New Roman" w:eastAsia="Times New Roman" w:hAnsi="Times New Roman" w:cs="Times New Roman"/>
          <w:sz w:val="24"/>
          <w:szCs w:val="24"/>
          <w:lang w:eastAsia="es-ES"/>
        </w:rPr>
        <w:t>el servicio de asistencia técnica para la perforación y aforo de pozos. Teniendo en cuenta los resultados obtenidos donde las materias primas y materiales tienen un valor de $67.36.</w:t>
      </w:r>
      <w:r w:rsidR="00745298">
        <w:rPr>
          <w:rFonts w:ascii="Times New Roman" w:eastAsia="Times New Roman" w:hAnsi="Times New Roman" w:cs="Times New Roman"/>
          <w:sz w:val="24"/>
          <w:szCs w:val="24"/>
          <w:lang w:eastAsia="es-ES"/>
        </w:rPr>
        <w:t xml:space="preserve"> </w:t>
      </w:r>
      <w:r w:rsidRPr="000A18DE">
        <w:rPr>
          <w:rFonts w:ascii="Times New Roman" w:eastAsia="Times New Roman" w:hAnsi="Times New Roman" w:cs="Times New Roman"/>
          <w:sz w:val="24"/>
          <w:szCs w:val="24"/>
          <w:lang w:eastAsia="es-ES"/>
        </w:rPr>
        <w:t>El subtotal de gastos es de $480.35 que se obtiene de la suma de otros gastos directos $43.40, gastos de fuerza de trabajo directa $389.89, gastos generales y de administración $47.06.</w:t>
      </w:r>
      <w:r w:rsidR="00745298">
        <w:rPr>
          <w:rFonts w:ascii="Times New Roman" w:eastAsia="Times New Roman" w:hAnsi="Times New Roman" w:cs="Times New Roman"/>
          <w:sz w:val="24"/>
          <w:szCs w:val="24"/>
          <w:lang w:eastAsia="es-ES"/>
        </w:rPr>
        <w:t xml:space="preserve"> </w:t>
      </w:r>
      <w:r w:rsidRPr="000A18DE">
        <w:rPr>
          <w:rFonts w:ascii="Times New Roman" w:eastAsia="Times New Roman" w:hAnsi="Times New Roman" w:cs="Times New Roman"/>
          <w:sz w:val="24"/>
          <w:szCs w:val="24"/>
          <w:lang w:eastAsia="es-ES"/>
        </w:rPr>
        <w:t xml:space="preserve">El costo total </w:t>
      </w:r>
      <w:r w:rsidR="00745298">
        <w:rPr>
          <w:rFonts w:ascii="Times New Roman" w:eastAsia="Times New Roman" w:hAnsi="Times New Roman" w:cs="Times New Roman"/>
          <w:sz w:val="24"/>
          <w:szCs w:val="24"/>
          <w:lang w:eastAsia="es-ES"/>
        </w:rPr>
        <w:t>es</w:t>
      </w:r>
      <w:r w:rsidRPr="000A18DE">
        <w:rPr>
          <w:rFonts w:ascii="Times New Roman" w:eastAsia="Times New Roman" w:hAnsi="Times New Roman" w:cs="Times New Roman"/>
          <w:sz w:val="24"/>
          <w:szCs w:val="24"/>
          <w:lang w:eastAsia="es-ES"/>
        </w:rPr>
        <w:t xml:space="preserve"> </w:t>
      </w:r>
      <w:r w:rsidR="00045A11">
        <w:rPr>
          <w:rFonts w:ascii="Times New Roman" w:eastAsia="Times New Roman" w:hAnsi="Times New Roman" w:cs="Times New Roman"/>
          <w:sz w:val="24"/>
          <w:szCs w:val="24"/>
          <w:lang w:eastAsia="es-ES"/>
        </w:rPr>
        <w:t xml:space="preserve">igual a $615,94 </w:t>
      </w:r>
      <w:r w:rsidRPr="000A18DE">
        <w:rPr>
          <w:rFonts w:ascii="Times New Roman" w:eastAsia="Times New Roman" w:hAnsi="Times New Roman" w:cs="Times New Roman"/>
          <w:sz w:val="24"/>
          <w:szCs w:val="24"/>
          <w:lang w:eastAsia="es-ES"/>
        </w:rPr>
        <w:t xml:space="preserve">resultado de la suma de las materias primas y materiales más el subtotal de gastos </w:t>
      </w:r>
      <w:r w:rsidR="00045A11">
        <w:rPr>
          <w:rFonts w:ascii="Times New Roman" w:eastAsia="Times New Roman" w:hAnsi="Times New Roman" w:cs="Times New Roman"/>
          <w:sz w:val="24"/>
          <w:szCs w:val="24"/>
          <w:lang w:eastAsia="es-ES"/>
        </w:rPr>
        <w:t xml:space="preserve">y </w:t>
      </w:r>
      <w:r w:rsidRPr="000A18DE">
        <w:rPr>
          <w:rFonts w:ascii="Times New Roman" w:eastAsia="Times New Roman" w:hAnsi="Times New Roman" w:cs="Times New Roman"/>
          <w:sz w:val="24"/>
          <w:szCs w:val="24"/>
          <w:lang w:eastAsia="es-ES"/>
        </w:rPr>
        <w:t xml:space="preserve">otras contribuciones, aportes y tarifas. </w:t>
      </w:r>
    </w:p>
    <w:p w:rsidR="001E0728" w:rsidRPr="000A18DE" w:rsidRDefault="001E0728" w:rsidP="001E0728">
      <w:pPr>
        <w:spacing w:before="120" w:after="120" w:line="360" w:lineRule="auto"/>
        <w:jc w:val="both"/>
        <w:rPr>
          <w:rFonts w:ascii="Times New Roman" w:eastAsia="Times New Roman" w:hAnsi="Times New Roman" w:cs="Times New Roman"/>
          <w:sz w:val="24"/>
          <w:szCs w:val="24"/>
          <w:lang w:eastAsia="es-ES"/>
        </w:rPr>
      </w:pPr>
      <w:r w:rsidRPr="000A18DE">
        <w:rPr>
          <w:rFonts w:ascii="Times New Roman" w:eastAsia="Times New Roman" w:hAnsi="Times New Roman" w:cs="Times New Roman"/>
          <w:sz w:val="24"/>
          <w:szCs w:val="24"/>
          <w:lang w:eastAsia="es-ES"/>
        </w:rPr>
        <w:t xml:space="preserve">La ficha de costo </w:t>
      </w:r>
      <w:r w:rsidR="00C547E8">
        <w:rPr>
          <w:rFonts w:ascii="Times New Roman" w:eastAsia="Times New Roman" w:hAnsi="Times New Roman" w:cs="Times New Roman"/>
          <w:sz w:val="24"/>
          <w:szCs w:val="24"/>
          <w:lang w:eastAsia="es-ES"/>
        </w:rPr>
        <w:t>d</w:t>
      </w:r>
      <w:r w:rsidR="00C547E8" w:rsidRPr="000A18DE">
        <w:rPr>
          <w:rFonts w:ascii="Times New Roman" w:eastAsia="Times New Roman" w:hAnsi="Times New Roman" w:cs="Times New Roman"/>
          <w:sz w:val="24"/>
          <w:szCs w:val="24"/>
          <w:lang w:eastAsia="es-ES"/>
        </w:rPr>
        <w:t>el servicio de asistencia técnica para la perforación y aforo de pozos</w:t>
      </w:r>
      <w:r w:rsidR="00C547E8">
        <w:rPr>
          <w:rFonts w:ascii="Times New Roman" w:eastAsia="Times New Roman" w:hAnsi="Times New Roman" w:cs="Times New Roman"/>
          <w:sz w:val="24"/>
          <w:szCs w:val="24"/>
          <w:lang w:eastAsia="es-ES"/>
        </w:rPr>
        <w:t xml:space="preserve"> </w:t>
      </w:r>
      <w:r w:rsidR="00045A11">
        <w:rPr>
          <w:rFonts w:ascii="Times New Roman" w:eastAsia="Times New Roman" w:hAnsi="Times New Roman" w:cs="Times New Roman"/>
          <w:sz w:val="24"/>
          <w:szCs w:val="24"/>
          <w:lang w:eastAsia="es-ES"/>
        </w:rPr>
        <w:t>se concibe solo</w:t>
      </w:r>
      <w:r w:rsidRPr="000A18DE">
        <w:rPr>
          <w:rFonts w:ascii="Times New Roman" w:eastAsia="Times New Roman" w:hAnsi="Times New Roman" w:cs="Times New Roman"/>
          <w:sz w:val="24"/>
          <w:szCs w:val="24"/>
          <w:lang w:eastAsia="es-ES"/>
        </w:rPr>
        <w:t xml:space="preserve"> hasta el costo total, el precio se obtendrá </w:t>
      </w:r>
      <w:r w:rsidR="00C547E8">
        <w:rPr>
          <w:rFonts w:ascii="Times New Roman" w:eastAsia="Times New Roman" w:hAnsi="Times New Roman" w:cs="Times New Roman"/>
          <w:sz w:val="24"/>
          <w:szCs w:val="24"/>
          <w:lang w:eastAsia="es-ES"/>
        </w:rPr>
        <w:t xml:space="preserve">deduciendo de este el porciento </w:t>
      </w:r>
      <w:r w:rsidRPr="000A18DE">
        <w:rPr>
          <w:rFonts w:ascii="Times New Roman" w:eastAsia="Times New Roman" w:hAnsi="Times New Roman" w:cs="Times New Roman"/>
          <w:sz w:val="24"/>
          <w:szCs w:val="24"/>
          <w:lang w:eastAsia="es-ES"/>
        </w:rPr>
        <w:lastRenderedPageBreak/>
        <w:t>según lo acordado entre las partes</w:t>
      </w:r>
      <w:r w:rsidR="00745298">
        <w:rPr>
          <w:rFonts w:ascii="Times New Roman" w:eastAsia="Times New Roman" w:hAnsi="Times New Roman" w:cs="Times New Roman"/>
          <w:sz w:val="24"/>
          <w:szCs w:val="24"/>
          <w:lang w:eastAsia="es-ES"/>
        </w:rPr>
        <w:t xml:space="preserve"> en procesos de negociación</w:t>
      </w:r>
      <w:r w:rsidR="00045A11" w:rsidRPr="00045A11">
        <w:rPr>
          <w:rFonts w:ascii="Times New Roman" w:eastAsia="Times New Roman" w:hAnsi="Times New Roman" w:cs="Times New Roman"/>
          <w:sz w:val="24"/>
          <w:szCs w:val="24"/>
          <w:lang w:eastAsia="es-ES"/>
        </w:rPr>
        <w:t xml:space="preserve"> </w:t>
      </w:r>
      <w:r w:rsidR="008F4991">
        <w:rPr>
          <w:rFonts w:ascii="Times New Roman" w:eastAsia="Times New Roman" w:hAnsi="Times New Roman" w:cs="Times New Roman"/>
          <w:sz w:val="24"/>
          <w:szCs w:val="24"/>
          <w:lang w:eastAsia="es-ES"/>
        </w:rPr>
        <w:t xml:space="preserve">y </w:t>
      </w:r>
      <w:r w:rsidR="00045A11">
        <w:rPr>
          <w:rFonts w:ascii="Times New Roman" w:eastAsia="Times New Roman" w:hAnsi="Times New Roman" w:cs="Times New Roman"/>
          <w:sz w:val="24"/>
          <w:szCs w:val="24"/>
          <w:lang w:eastAsia="es-ES"/>
        </w:rPr>
        <w:t>a partir d</w:t>
      </w:r>
      <w:r w:rsidR="00045A11" w:rsidRPr="000A18DE">
        <w:rPr>
          <w:rFonts w:ascii="Times New Roman" w:eastAsia="Times New Roman" w:hAnsi="Times New Roman" w:cs="Times New Roman"/>
          <w:sz w:val="24"/>
          <w:szCs w:val="24"/>
          <w:lang w:eastAsia="es-ES"/>
        </w:rPr>
        <w:t>e</w:t>
      </w:r>
      <w:r w:rsidR="00C547E8">
        <w:rPr>
          <w:rFonts w:ascii="Times New Roman" w:eastAsia="Times New Roman" w:hAnsi="Times New Roman" w:cs="Times New Roman"/>
          <w:sz w:val="24"/>
          <w:szCs w:val="24"/>
          <w:lang w:eastAsia="es-ES"/>
        </w:rPr>
        <w:t xml:space="preserve"> </w:t>
      </w:r>
      <w:r w:rsidR="00045A11" w:rsidRPr="000A18DE">
        <w:rPr>
          <w:rFonts w:ascii="Times New Roman" w:eastAsia="Times New Roman" w:hAnsi="Times New Roman" w:cs="Times New Roman"/>
          <w:sz w:val="24"/>
          <w:szCs w:val="24"/>
          <w:lang w:eastAsia="es-ES"/>
        </w:rPr>
        <w:t>l</w:t>
      </w:r>
      <w:r w:rsidR="00C547E8">
        <w:rPr>
          <w:rFonts w:ascii="Times New Roman" w:eastAsia="Times New Roman" w:hAnsi="Times New Roman" w:cs="Times New Roman"/>
          <w:sz w:val="24"/>
          <w:szCs w:val="24"/>
          <w:lang w:eastAsia="es-ES"/>
        </w:rPr>
        <w:t>os</w:t>
      </w:r>
      <w:r w:rsidR="00045A11" w:rsidRPr="000A18DE">
        <w:rPr>
          <w:rFonts w:ascii="Times New Roman" w:eastAsia="Times New Roman" w:hAnsi="Times New Roman" w:cs="Times New Roman"/>
          <w:sz w:val="24"/>
          <w:szCs w:val="24"/>
          <w:lang w:eastAsia="es-ES"/>
        </w:rPr>
        <w:t xml:space="preserve"> </w:t>
      </w:r>
      <w:r w:rsidR="003B4878">
        <w:rPr>
          <w:rFonts w:ascii="Times New Roman" w:eastAsia="Times New Roman" w:hAnsi="Times New Roman" w:cs="Times New Roman"/>
          <w:sz w:val="24"/>
          <w:szCs w:val="24"/>
          <w:lang w:eastAsia="es-ES"/>
        </w:rPr>
        <w:t>límites</w:t>
      </w:r>
      <w:r w:rsidR="00C547E8">
        <w:rPr>
          <w:rFonts w:ascii="Times New Roman" w:eastAsia="Times New Roman" w:hAnsi="Times New Roman" w:cs="Times New Roman"/>
          <w:sz w:val="24"/>
          <w:szCs w:val="24"/>
          <w:lang w:eastAsia="es-ES"/>
        </w:rPr>
        <w:t xml:space="preserve"> </w:t>
      </w:r>
      <w:r w:rsidR="00045A11" w:rsidRPr="000A18DE">
        <w:rPr>
          <w:rFonts w:ascii="Times New Roman" w:eastAsia="Times New Roman" w:hAnsi="Times New Roman" w:cs="Times New Roman"/>
          <w:sz w:val="24"/>
          <w:szCs w:val="24"/>
          <w:lang w:eastAsia="es-ES"/>
        </w:rPr>
        <w:t>establecido</w:t>
      </w:r>
      <w:r w:rsidR="00C547E8">
        <w:rPr>
          <w:rFonts w:ascii="Times New Roman" w:eastAsia="Times New Roman" w:hAnsi="Times New Roman" w:cs="Times New Roman"/>
          <w:sz w:val="24"/>
          <w:szCs w:val="24"/>
          <w:lang w:eastAsia="es-ES"/>
        </w:rPr>
        <w:t>s</w:t>
      </w:r>
      <w:r w:rsidR="00045A11" w:rsidRPr="000A18DE">
        <w:rPr>
          <w:rFonts w:ascii="Times New Roman" w:eastAsia="Times New Roman" w:hAnsi="Times New Roman" w:cs="Times New Roman"/>
          <w:sz w:val="24"/>
          <w:szCs w:val="24"/>
          <w:lang w:eastAsia="es-ES"/>
        </w:rPr>
        <w:t xml:space="preserve"> por el MFP para las empresas de servicios</w:t>
      </w:r>
      <w:r w:rsidRPr="000A18DE">
        <w:rPr>
          <w:rFonts w:ascii="Times New Roman" w:eastAsia="Times New Roman" w:hAnsi="Times New Roman" w:cs="Times New Roman"/>
          <w:sz w:val="24"/>
          <w:szCs w:val="24"/>
          <w:lang w:eastAsia="es-ES"/>
        </w:rPr>
        <w:t>.</w:t>
      </w:r>
      <w:r w:rsidR="00EC38CC">
        <w:rPr>
          <w:rFonts w:ascii="Times New Roman" w:eastAsia="Times New Roman" w:hAnsi="Times New Roman" w:cs="Times New Roman"/>
          <w:sz w:val="24"/>
          <w:szCs w:val="24"/>
          <w:lang w:eastAsia="es-ES"/>
        </w:rPr>
        <w:t xml:space="preserve"> </w:t>
      </w:r>
      <w:r w:rsidR="008F4991">
        <w:rPr>
          <w:rFonts w:ascii="Times New Roman" w:eastAsia="Times New Roman" w:hAnsi="Times New Roman" w:cs="Times New Roman"/>
          <w:sz w:val="24"/>
          <w:szCs w:val="24"/>
          <w:lang w:eastAsia="es-ES"/>
        </w:rPr>
        <w:t>S</w:t>
      </w:r>
      <w:r w:rsidR="00EC38CC">
        <w:rPr>
          <w:rFonts w:ascii="Times New Roman" w:eastAsia="Times New Roman" w:hAnsi="Times New Roman" w:cs="Times New Roman"/>
          <w:sz w:val="24"/>
          <w:szCs w:val="24"/>
          <w:lang w:eastAsia="es-ES"/>
        </w:rPr>
        <w:t xml:space="preserve">e </w:t>
      </w:r>
      <w:r w:rsidRPr="000A18DE">
        <w:rPr>
          <w:rFonts w:ascii="Times New Roman" w:eastAsia="Times New Roman" w:hAnsi="Times New Roman" w:cs="Times New Roman"/>
          <w:sz w:val="24"/>
          <w:szCs w:val="24"/>
          <w:lang w:eastAsia="es-ES"/>
        </w:rPr>
        <w:t xml:space="preserve">muestra en la </w:t>
      </w:r>
      <w:r w:rsidR="00C547E8">
        <w:rPr>
          <w:rFonts w:ascii="Times New Roman" w:eastAsia="Times New Roman" w:hAnsi="Times New Roman" w:cs="Times New Roman"/>
          <w:sz w:val="24"/>
          <w:szCs w:val="24"/>
          <w:lang w:eastAsia="es-ES"/>
        </w:rPr>
        <w:t xml:space="preserve">Tabla </w:t>
      </w:r>
      <w:r w:rsidRPr="000A18DE">
        <w:rPr>
          <w:rFonts w:ascii="Times New Roman" w:eastAsia="Times New Roman" w:hAnsi="Times New Roman" w:cs="Times New Roman"/>
          <w:sz w:val="24"/>
          <w:szCs w:val="24"/>
          <w:lang w:eastAsia="es-ES"/>
        </w:rPr>
        <w:t>7.</w:t>
      </w:r>
    </w:p>
    <w:p w:rsidR="001E0728" w:rsidRPr="000A18DE" w:rsidRDefault="001E0728" w:rsidP="001E0728">
      <w:pPr>
        <w:spacing w:before="120" w:after="120" w:line="360" w:lineRule="auto"/>
        <w:jc w:val="center"/>
        <w:rPr>
          <w:rFonts w:ascii="Times New Roman" w:eastAsia="Times New Roman" w:hAnsi="Times New Roman" w:cs="Times New Roman"/>
          <w:b/>
          <w:sz w:val="24"/>
          <w:szCs w:val="24"/>
          <w:lang w:eastAsia="es-ES"/>
        </w:rPr>
      </w:pPr>
      <w:r w:rsidRPr="000A18DE">
        <w:rPr>
          <w:rFonts w:ascii="Times New Roman" w:eastAsia="Times New Roman" w:hAnsi="Times New Roman" w:cs="Times New Roman"/>
          <w:noProof/>
          <w:sz w:val="24"/>
          <w:szCs w:val="24"/>
          <w:lang w:val="es-MX" w:eastAsia="es-MX"/>
        </w:rPr>
        <w:drawing>
          <wp:inline distT="0" distB="0" distL="0" distR="0">
            <wp:extent cx="4933950" cy="5836920"/>
            <wp:effectExtent l="1905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4933950" cy="5836920"/>
                    </a:xfrm>
                    <a:prstGeom prst="rect">
                      <a:avLst/>
                    </a:prstGeom>
                    <a:noFill/>
                    <a:ln w="9525">
                      <a:noFill/>
                      <a:miter lim="800000"/>
                      <a:headEnd/>
                      <a:tailEnd/>
                    </a:ln>
                  </pic:spPr>
                </pic:pic>
              </a:graphicData>
            </a:graphic>
          </wp:inline>
        </w:drawing>
      </w:r>
    </w:p>
    <w:p w:rsidR="001E0728" w:rsidRPr="000A18DE" w:rsidRDefault="00C547E8" w:rsidP="001E0728">
      <w:pPr>
        <w:spacing w:before="120" w:after="120" w:line="360" w:lineRule="auto"/>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Tabla </w:t>
      </w:r>
      <w:r w:rsidR="001E0728" w:rsidRPr="000A18DE">
        <w:rPr>
          <w:rFonts w:ascii="Times New Roman" w:eastAsia="Times New Roman" w:hAnsi="Times New Roman" w:cs="Times New Roman"/>
          <w:b/>
          <w:sz w:val="20"/>
          <w:szCs w:val="20"/>
          <w:lang w:eastAsia="es-ES"/>
        </w:rPr>
        <w:t>7 Ficha de costo elaborada para el servicio de asistencia técnica para la perforación y aforo de pozos que brinda la EAH VC. Fuente: elaboración propia</w:t>
      </w:r>
    </w:p>
    <w:p w:rsidR="00EB3061" w:rsidRPr="00FF3346" w:rsidRDefault="00EB3061" w:rsidP="00EB3061">
      <w:pPr>
        <w:spacing w:after="0" w:line="360" w:lineRule="auto"/>
        <w:jc w:val="both"/>
        <w:outlineLvl w:val="0"/>
        <w:rPr>
          <w:rFonts w:ascii="Times New Roman" w:hAnsi="Times New Roman" w:cs="Times New Roman"/>
          <w:b/>
          <w:sz w:val="24"/>
          <w:szCs w:val="24"/>
        </w:rPr>
      </w:pPr>
      <w:r w:rsidRPr="00FF3346">
        <w:rPr>
          <w:rFonts w:ascii="Times New Roman" w:hAnsi="Times New Roman" w:cs="Times New Roman"/>
          <w:b/>
          <w:sz w:val="24"/>
          <w:szCs w:val="24"/>
        </w:rPr>
        <w:t>4. Conclusiones</w:t>
      </w:r>
    </w:p>
    <w:p w:rsidR="00682C76" w:rsidRPr="00682C76" w:rsidRDefault="00682C76" w:rsidP="008E505D">
      <w:pPr>
        <w:spacing w:after="0" w:line="360" w:lineRule="auto"/>
        <w:jc w:val="both"/>
        <w:rPr>
          <w:rFonts w:ascii="Times New Roman" w:hAnsi="Times New Roman" w:cs="Times New Roman"/>
          <w:sz w:val="24"/>
          <w:szCs w:val="24"/>
        </w:rPr>
      </w:pPr>
      <w:r w:rsidRPr="00682C76">
        <w:rPr>
          <w:rFonts w:ascii="Times New Roman" w:hAnsi="Times New Roman" w:cs="Times New Roman"/>
          <w:sz w:val="24"/>
          <w:szCs w:val="24"/>
        </w:rPr>
        <w:t>1.</w:t>
      </w:r>
      <w:r w:rsidRPr="00682C76">
        <w:rPr>
          <w:rFonts w:ascii="Times New Roman" w:hAnsi="Times New Roman" w:cs="Times New Roman"/>
          <w:sz w:val="24"/>
          <w:szCs w:val="24"/>
        </w:rPr>
        <w:tab/>
        <w:t xml:space="preserve">La información seleccionada y estudiada permitió </w:t>
      </w:r>
      <w:r w:rsidR="00E4544A">
        <w:rPr>
          <w:rFonts w:ascii="Times New Roman" w:hAnsi="Times New Roman" w:cs="Times New Roman"/>
          <w:sz w:val="24"/>
          <w:szCs w:val="24"/>
        </w:rPr>
        <w:t>profundizar en los conocimientos</w:t>
      </w:r>
      <w:r w:rsidRPr="00682C76">
        <w:rPr>
          <w:rFonts w:ascii="Times New Roman" w:hAnsi="Times New Roman" w:cs="Times New Roman"/>
          <w:sz w:val="24"/>
          <w:szCs w:val="24"/>
        </w:rPr>
        <w:t xml:space="preserve"> sobre los costos y la ficha de costo y viabilizar la indagación de campo.</w:t>
      </w:r>
    </w:p>
    <w:p w:rsidR="00682C76" w:rsidRPr="00682C76" w:rsidRDefault="00682C76" w:rsidP="008E505D">
      <w:pPr>
        <w:spacing w:after="0" w:line="360" w:lineRule="auto"/>
        <w:jc w:val="both"/>
        <w:rPr>
          <w:rFonts w:ascii="Times New Roman" w:hAnsi="Times New Roman" w:cs="Times New Roman"/>
          <w:sz w:val="24"/>
          <w:szCs w:val="24"/>
        </w:rPr>
      </w:pPr>
      <w:r w:rsidRPr="00682C76">
        <w:rPr>
          <w:rFonts w:ascii="Times New Roman" w:hAnsi="Times New Roman" w:cs="Times New Roman"/>
          <w:sz w:val="24"/>
          <w:szCs w:val="24"/>
        </w:rPr>
        <w:t>2.</w:t>
      </w:r>
      <w:r w:rsidRPr="00682C76">
        <w:rPr>
          <w:rFonts w:ascii="Times New Roman" w:hAnsi="Times New Roman" w:cs="Times New Roman"/>
          <w:sz w:val="24"/>
          <w:szCs w:val="24"/>
        </w:rPr>
        <w:tab/>
        <w:t xml:space="preserve">El diagnóstico realizado en la empresa de Aprovechamiento Hidráulico de Villa Clara permitió conocer en profundidad sus actividades e indagar sobre la situación que </w:t>
      </w:r>
      <w:r w:rsidRPr="00682C76">
        <w:rPr>
          <w:rFonts w:ascii="Times New Roman" w:hAnsi="Times New Roman" w:cs="Times New Roman"/>
          <w:sz w:val="24"/>
          <w:szCs w:val="24"/>
        </w:rPr>
        <w:lastRenderedPageBreak/>
        <w:t>ocurre en cuanto a la no determinación del costo del servicio de asistencia técnica que ha imposibilitado que se cobre a los clientes que lo solicitan.</w:t>
      </w:r>
    </w:p>
    <w:p w:rsidR="00682C76" w:rsidRPr="00682C76" w:rsidRDefault="00682C76" w:rsidP="008E505D">
      <w:pPr>
        <w:spacing w:after="0" w:line="360" w:lineRule="auto"/>
        <w:jc w:val="both"/>
        <w:rPr>
          <w:rFonts w:ascii="Times New Roman" w:hAnsi="Times New Roman" w:cs="Times New Roman"/>
          <w:sz w:val="24"/>
          <w:szCs w:val="24"/>
        </w:rPr>
      </w:pPr>
      <w:r w:rsidRPr="00682C76">
        <w:rPr>
          <w:rFonts w:ascii="Times New Roman" w:hAnsi="Times New Roman" w:cs="Times New Roman"/>
          <w:sz w:val="24"/>
          <w:szCs w:val="24"/>
        </w:rPr>
        <w:t>3.</w:t>
      </w:r>
      <w:r w:rsidRPr="00682C76">
        <w:rPr>
          <w:rFonts w:ascii="Times New Roman" w:hAnsi="Times New Roman" w:cs="Times New Roman"/>
          <w:sz w:val="24"/>
          <w:szCs w:val="24"/>
        </w:rPr>
        <w:tab/>
        <w:t>La determinación de los elementos que componen la ficha de costo constituyen premisas importantes que posibilitan poder ordenar y confeccionar la misma.</w:t>
      </w:r>
    </w:p>
    <w:p w:rsidR="00EB3061" w:rsidRDefault="00682C76" w:rsidP="008E505D">
      <w:pPr>
        <w:spacing w:after="0" w:line="360" w:lineRule="auto"/>
        <w:jc w:val="both"/>
        <w:rPr>
          <w:rFonts w:ascii="Times New Roman" w:hAnsi="Times New Roman" w:cs="Times New Roman"/>
          <w:sz w:val="24"/>
          <w:szCs w:val="24"/>
        </w:rPr>
      </w:pPr>
      <w:r w:rsidRPr="00682C76">
        <w:rPr>
          <w:rFonts w:ascii="Times New Roman" w:hAnsi="Times New Roman" w:cs="Times New Roman"/>
          <w:sz w:val="24"/>
          <w:szCs w:val="24"/>
        </w:rPr>
        <w:t>4.</w:t>
      </w:r>
      <w:r w:rsidRPr="00682C76">
        <w:rPr>
          <w:rFonts w:ascii="Times New Roman" w:hAnsi="Times New Roman" w:cs="Times New Roman"/>
          <w:sz w:val="24"/>
          <w:szCs w:val="24"/>
        </w:rPr>
        <w:tab/>
        <w:t>La ficha de costo que se elaboró permite determinar el costo para poder establecer el precio en las negociaciones que se realicen en determinado momento que se solicite el servicio.</w:t>
      </w:r>
    </w:p>
    <w:p w:rsidR="00EB3061" w:rsidRPr="00FF3346" w:rsidRDefault="00EB3061" w:rsidP="008E505D">
      <w:pPr>
        <w:spacing w:before="120" w:after="120" w:line="360" w:lineRule="auto"/>
        <w:jc w:val="both"/>
        <w:outlineLvl w:val="0"/>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490A8D" w:rsidRPr="008E505D" w:rsidRDefault="00490A8D" w:rsidP="008E505D">
      <w:pPr>
        <w:pStyle w:val="Prrafodelista"/>
        <w:numPr>
          <w:ilvl w:val="0"/>
          <w:numId w:val="6"/>
        </w:numPr>
        <w:tabs>
          <w:tab w:val="left" w:pos="284"/>
          <w:tab w:val="left" w:pos="426"/>
        </w:tabs>
        <w:spacing w:after="0" w:line="360" w:lineRule="auto"/>
        <w:ind w:left="0" w:firstLine="142"/>
        <w:contextualSpacing w:val="0"/>
        <w:jc w:val="both"/>
        <w:rPr>
          <w:rFonts w:ascii="Times New Roman" w:hAnsi="Times New Roman" w:cs="Times New Roman"/>
          <w:sz w:val="24"/>
          <w:szCs w:val="24"/>
        </w:rPr>
      </w:pPr>
      <w:r w:rsidRPr="008E505D">
        <w:rPr>
          <w:rFonts w:ascii="Times New Roman" w:hAnsi="Times New Roman" w:cs="Times New Roman"/>
          <w:sz w:val="24"/>
          <w:szCs w:val="24"/>
        </w:rPr>
        <w:t>Contraloría General de la República, (2011) «Res</w:t>
      </w:r>
      <w:r w:rsidR="00B716BA">
        <w:rPr>
          <w:rFonts w:ascii="Times New Roman" w:hAnsi="Times New Roman" w:cs="Times New Roman"/>
          <w:sz w:val="24"/>
          <w:szCs w:val="24"/>
        </w:rPr>
        <w:t xml:space="preserve"> </w:t>
      </w:r>
      <w:r w:rsidRPr="008E505D">
        <w:rPr>
          <w:rFonts w:ascii="Times New Roman" w:hAnsi="Times New Roman" w:cs="Times New Roman"/>
          <w:sz w:val="24"/>
          <w:szCs w:val="24"/>
        </w:rPr>
        <w:t>No. 60/2011. Normas del s</w:t>
      </w:r>
      <w:r w:rsidR="00A924E8">
        <w:rPr>
          <w:rFonts w:ascii="Times New Roman" w:hAnsi="Times New Roman" w:cs="Times New Roman"/>
          <w:sz w:val="24"/>
          <w:szCs w:val="24"/>
        </w:rPr>
        <w:t>istema de control interno»</w:t>
      </w:r>
      <w:r w:rsidRPr="008E505D">
        <w:rPr>
          <w:rFonts w:ascii="Times New Roman" w:hAnsi="Times New Roman" w:cs="Times New Roman"/>
          <w:sz w:val="24"/>
          <w:szCs w:val="24"/>
        </w:rPr>
        <w:t>. La Habana, Cuba: Gaceta Oficial de la República de Cuba.</w:t>
      </w:r>
    </w:p>
    <w:p w:rsidR="00490A8D" w:rsidRPr="008E505D" w:rsidRDefault="00490A8D" w:rsidP="008E505D">
      <w:pPr>
        <w:pStyle w:val="Prrafodelista"/>
        <w:numPr>
          <w:ilvl w:val="0"/>
          <w:numId w:val="6"/>
        </w:numPr>
        <w:tabs>
          <w:tab w:val="left" w:pos="284"/>
          <w:tab w:val="left" w:pos="426"/>
        </w:tabs>
        <w:spacing w:after="0" w:line="360" w:lineRule="auto"/>
        <w:ind w:left="0" w:firstLine="142"/>
        <w:contextualSpacing w:val="0"/>
        <w:jc w:val="both"/>
        <w:rPr>
          <w:rFonts w:ascii="Times New Roman" w:hAnsi="Times New Roman" w:cs="Times New Roman"/>
          <w:sz w:val="24"/>
          <w:szCs w:val="24"/>
          <w:u w:val="single"/>
        </w:rPr>
      </w:pPr>
      <w:r w:rsidRPr="008E505D">
        <w:rPr>
          <w:rFonts w:ascii="Times New Roman" w:hAnsi="Times New Roman" w:cs="Times New Roman"/>
          <w:sz w:val="24"/>
          <w:szCs w:val="24"/>
        </w:rPr>
        <w:t xml:space="preserve">López, M., (2008) «Qué es una ficha de costo». Disponible el 10/12/2017 en sitio Web </w:t>
      </w:r>
      <w:r w:rsidRPr="008E505D">
        <w:rPr>
          <w:rFonts w:ascii="Times New Roman" w:hAnsi="Times New Roman" w:cs="Times New Roman"/>
          <w:color w:val="0000FF"/>
          <w:sz w:val="24"/>
          <w:szCs w:val="24"/>
          <w:u w:val="single"/>
        </w:rPr>
        <w:t>https://www.gestiopolis.com/que-es-una-ficha-de-costo/.</w:t>
      </w:r>
    </w:p>
    <w:p w:rsidR="00490A8D" w:rsidRPr="008E505D" w:rsidRDefault="00490A8D" w:rsidP="008E505D">
      <w:pPr>
        <w:pStyle w:val="Prrafodelista"/>
        <w:numPr>
          <w:ilvl w:val="0"/>
          <w:numId w:val="6"/>
        </w:numPr>
        <w:tabs>
          <w:tab w:val="left" w:pos="284"/>
          <w:tab w:val="left" w:pos="426"/>
        </w:tabs>
        <w:spacing w:after="0" w:line="360" w:lineRule="auto"/>
        <w:ind w:left="0" w:firstLine="142"/>
        <w:contextualSpacing w:val="0"/>
        <w:jc w:val="both"/>
        <w:rPr>
          <w:rFonts w:ascii="Times New Roman" w:hAnsi="Times New Roman" w:cs="Times New Roman"/>
          <w:color w:val="0000FF"/>
          <w:sz w:val="24"/>
          <w:szCs w:val="24"/>
          <w:u w:val="single"/>
        </w:rPr>
      </w:pPr>
      <w:r w:rsidRPr="008E505D">
        <w:rPr>
          <w:rFonts w:ascii="Times New Roman" w:hAnsi="Times New Roman" w:cs="Times New Roman"/>
          <w:sz w:val="24"/>
          <w:szCs w:val="24"/>
        </w:rPr>
        <w:t>Ministerio de Finanzas y Precios, (1997) «Lineamientos sobre el costo.</w:t>
      </w:r>
      <w:r w:rsidR="003C494A" w:rsidRPr="008E505D">
        <w:rPr>
          <w:rFonts w:ascii="Times New Roman" w:hAnsi="Times New Roman" w:cs="Times New Roman"/>
          <w:sz w:val="24"/>
          <w:szCs w:val="24"/>
        </w:rPr>
        <w:t xml:space="preserve"> </w:t>
      </w:r>
      <w:r w:rsidR="00B716BA" w:rsidRPr="008E505D">
        <w:rPr>
          <w:rFonts w:ascii="Times New Roman" w:hAnsi="Times New Roman" w:cs="Times New Roman"/>
          <w:sz w:val="24"/>
          <w:szCs w:val="24"/>
        </w:rPr>
        <w:t>Res</w:t>
      </w:r>
      <w:r w:rsidR="00B716BA">
        <w:rPr>
          <w:rFonts w:ascii="Times New Roman" w:hAnsi="Times New Roman" w:cs="Times New Roman"/>
          <w:sz w:val="24"/>
          <w:szCs w:val="24"/>
        </w:rPr>
        <w:t xml:space="preserve"> /</w:t>
      </w:r>
      <w:r w:rsidR="008E505D">
        <w:rPr>
          <w:rFonts w:ascii="Times New Roman" w:hAnsi="Times New Roman" w:cs="Times New Roman"/>
          <w:sz w:val="24"/>
          <w:szCs w:val="24"/>
        </w:rPr>
        <w:t xml:space="preserve"> 25»</w:t>
      </w:r>
      <w:r w:rsidRPr="008E505D">
        <w:rPr>
          <w:rFonts w:ascii="Times New Roman" w:hAnsi="Times New Roman" w:cs="Times New Roman"/>
          <w:sz w:val="24"/>
          <w:szCs w:val="24"/>
        </w:rPr>
        <w:t>. La Habana,</w:t>
      </w:r>
      <w:r w:rsidR="003C494A" w:rsidRPr="008E505D">
        <w:rPr>
          <w:rFonts w:ascii="Times New Roman" w:hAnsi="Times New Roman" w:cs="Times New Roman"/>
          <w:sz w:val="24"/>
          <w:szCs w:val="24"/>
        </w:rPr>
        <w:t xml:space="preserve"> </w:t>
      </w:r>
      <w:r w:rsidRPr="008E505D">
        <w:rPr>
          <w:rFonts w:ascii="Times New Roman" w:hAnsi="Times New Roman" w:cs="Times New Roman"/>
          <w:sz w:val="24"/>
          <w:szCs w:val="24"/>
        </w:rPr>
        <w:t>Cuba: Gaceta Oficial de la República de Cuba.</w:t>
      </w:r>
      <w:r w:rsidR="003C494A" w:rsidRPr="008E505D">
        <w:rPr>
          <w:rFonts w:ascii="Times New Roman" w:hAnsi="Times New Roman" w:cs="Times New Roman"/>
          <w:sz w:val="24"/>
          <w:szCs w:val="24"/>
        </w:rPr>
        <w:t xml:space="preserve"> </w:t>
      </w:r>
      <w:r w:rsidRPr="008E505D">
        <w:rPr>
          <w:rFonts w:ascii="Times New Roman" w:hAnsi="Times New Roman" w:cs="Times New Roman"/>
          <w:sz w:val="24"/>
          <w:szCs w:val="24"/>
        </w:rPr>
        <w:t xml:space="preserve">Disponible en </w:t>
      </w:r>
      <w:r w:rsidRPr="008E505D">
        <w:rPr>
          <w:rFonts w:ascii="Times New Roman" w:hAnsi="Times New Roman" w:cs="Times New Roman"/>
          <w:color w:val="0000FF"/>
          <w:sz w:val="24"/>
          <w:szCs w:val="24"/>
          <w:u w:val="single"/>
        </w:rPr>
        <w:t>http://www.gacetaoficial.cu/.</w:t>
      </w:r>
    </w:p>
    <w:p w:rsidR="00490A8D" w:rsidRPr="008E505D" w:rsidRDefault="00490A8D" w:rsidP="008E505D">
      <w:pPr>
        <w:pStyle w:val="Prrafodelista"/>
        <w:numPr>
          <w:ilvl w:val="0"/>
          <w:numId w:val="6"/>
        </w:numPr>
        <w:tabs>
          <w:tab w:val="left" w:pos="284"/>
          <w:tab w:val="left" w:pos="426"/>
        </w:tabs>
        <w:spacing w:after="0" w:line="360" w:lineRule="auto"/>
        <w:ind w:left="0" w:firstLine="142"/>
        <w:contextualSpacing w:val="0"/>
        <w:jc w:val="both"/>
        <w:rPr>
          <w:rFonts w:ascii="Times New Roman" w:hAnsi="Times New Roman" w:cs="Times New Roman"/>
          <w:color w:val="0000FF"/>
          <w:sz w:val="24"/>
          <w:szCs w:val="24"/>
          <w:u w:val="single"/>
        </w:rPr>
      </w:pPr>
      <w:r w:rsidRPr="008E505D">
        <w:rPr>
          <w:rFonts w:ascii="Times New Roman" w:hAnsi="Times New Roman" w:cs="Times New Roman"/>
          <w:sz w:val="24"/>
          <w:szCs w:val="24"/>
        </w:rPr>
        <w:t>Ministerio de Finanzas y Precios, (1999) «</w:t>
      </w:r>
      <w:r w:rsidR="00B716BA" w:rsidRPr="00B716BA">
        <w:rPr>
          <w:rFonts w:ascii="Times New Roman" w:hAnsi="Times New Roman" w:cs="Times New Roman"/>
          <w:sz w:val="24"/>
          <w:szCs w:val="24"/>
        </w:rPr>
        <w:t xml:space="preserve"> </w:t>
      </w:r>
      <w:r w:rsidR="00B716BA" w:rsidRPr="008E505D">
        <w:rPr>
          <w:rFonts w:ascii="Times New Roman" w:hAnsi="Times New Roman" w:cs="Times New Roman"/>
          <w:sz w:val="24"/>
          <w:szCs w:val="24"/>
        </w:rPr>
        <w:t>Res</w:t>
      </w:r>
      <w:r w:rsidR="00B716BA">
        <w:rPr>
          <w:rFonts w:ascii="Times New Roman" w:hAnsi="Times New Roman" w:cs="Times New Roman"/>
          <w:sz w:val="24"/>
          <w:szCs w:val="24"/>
        </w:rPr>
        <w:t xml:space="preserve"> 21/99»</w:t>
      </w:r>
      <w:r w:rsidRPr="008E505D">
        <w:rPr>
          <w:rFonts w:ascii="Times New Roman" w:hAnsi="Times New Roman" w:cs="Times New Roman"/>
          <w:sz w:val="24"/>
          <w:szCs w:val="24"/>
        </w:rPr>
        <w:t>. La Habana, Cuba:</w:t>
      </w:r>
      <w:r w:rsidR="003C494A" w:rsidRPr="008E505D">
        <w:rPr>
          <w:rFonts w:ascii="Times New Roman" w:hAnsi="Times New Roman" w:cs="Times New Roman"/>
          <w:sz w:val="24"/>
          <w:szCs w:val="24"/>
        </w:rPr>
        <w:t xml:space="preserve"> </w:t>
      </w:r>
      <w:r w:rsidRPr="008E505D">
        <w:rPr>
          <w:rFonts w:ascii="Times New Roman" w:hAnsi="Times New Roman" w:cs="Times New Roman"/>
          <w:sz w:val="24"/>
          <w:szCs w:val="24"/>
        </w:rPr>
        <w:t>Gaceta Oficial de la República de Cuba.</w:t>
      </w:r>
      <w:r w:rsidR="001C7A3A" w:rsidRPr="008E505D">
        <w:rPr>
          <w:rFonts w:ascii="Times New Roman" w:hAnsi="Times New Roman" w:cs="Times New Roman"/>
          <w:sz w:val="24"/>
          <w:szCs w:val="24"/>
        </w:rPr>
        <w:t xml:space="preserve"> </w:t>
      </w:r>
      <w:r w:rsidRPr="008E505D">
        <w:rPr>
          <w:rFonts w:ascii="Times New Roman" w:hAnsi="Times New Roman" w:cs="Times New Roman"/>
          <w:sz w:val="24"/>
          <w:szCs w:val="24"/>
        </w:rPr>
        <w:t xml:space="preserve">Disponible en </w:t>
      </w:r>
      <w:r w:rsidRPr="008E505D">
        <w:rPr>
          <w:rFonts w:ascii="Times New Roman" w:hAnsi="Times New Roman" w:cs="Times New Roman"/>
          <w:color w:val="0000FF"/>
          <w:sz w:val="24"/>
          <w:szCs w:val="24"/>
          <w:u w:val="single"/>
        </w:rPr>
        <w:t>http://www.gacetaoficial.cu/.</w:t>
      </w:r>
    </w:p>
    <w:p w:rsidR="00490A8D" w:rsidRPr="00A924E8" w:rsidRDefault="00490A8D" w:rsidP="008E505D">
      <w:pPr>
        <w:pStyle w:val="Prrafodelista"/>
        <w:numPr>
          <w:ilvl w:val="0"/>
          <w:numId w:val="6"/>
        </w:numPr>
        <w:tabs>
          <w:tab w:val="left" w:pos="284"/>
          <w:tab w:val="left" w:pos="426"/>
        </w:tabs>
        <w:spacing w:after="0" w:line="360" w:lineRule="auto"/>
        <w:ind w:left="0" w:firstLine="142"/>
        <w:contextualSpacing w:val="0"/>
        <w:jc w:val="both"/>
        <w:rPr>
          <w:rFonts w:ascii="Times New Roman" w:hAnsi="Times New Roman" w:cs="Times New Roman"/>
          <w:color w:val="0000FF"/>
          <w:sz w:val="24"/>
          <w:szCs w:val="24"/>
          <w:u w:val="single"/>
        </w:rPr>
      </w:pPr>
      <w:r w:rsidRPr="008E505D">
        <w:rPr>
          <w:rFonts w:ascii="Times New Roman" w:hAnsi="Times New Roman" w:cs="Times New Roman"/>
          <w:sz w:val="24"/>
          <w:szCs w:val="24"/>
        </w:rPr>
        <w:t>Ministerio de Finanzas y Precios, (2</w:t>
      </w:r>
      <w:r w:rsidR="008E505D">
        <w:rPr>
          <w:rFonts w:ascii="Times New Roman" w:hAnsi="Times New Roman" w:cs="Times New Roman"/>
          <w:sz w:val="24"/>
          <w:szCs w:val="24"/>
        </w:rPr>
        <w:t>000) «Instrucción 16/2000»</w:t>
      </w:r>
      <w:r w:rsidRPr="008E505D">
        <w:rPr>
          <w:rFonts w:ascii="Times New Roman" w:hAnsi="Times New Roman" w:cs="Times New Roman"/>
          <w:sz w:val="24"/>
          <w:szCs w:val="24"/>
        </w:rPr>
        <w:t>. La Habana, Cuba: Gaceta Oficial de la República de Cuba.</w:t>
      </w:r>
      <w:r w:rsidR="003C494A" w:rsidRPr="008E505D">
        <w:rPr>
          <w:rFonts w:ascii="Times New Roman" w:hAnsi="Times New Roman" w:cs="Times New Roman"/>
          <w:sz w:val="24"/>
          <w:szCs w:val="24"/>
        </w:rPr>
        <w:t xml:space="preserve"> </w:t>
      </w:r>
      <w:r w:rsidRPr="008E505D">
        <w:rPr>
          <w:rFonts w:ascii="Times New Roman" w:hAnsi="Times New Roman" w:cs="Times New Roman"/>
          <w:sz w:val="24"/>
          <w:szCs w:val="24"/>
        </w:rPr>
        <w:t xml:space="preserve">Disponible en </w:t>
      </w:r>
      <w:r w:rsidRPr="00A924E8">
        <w:rPr>
          <w:rFonts w:ascii="Times New Roman" w:hAnsi="Times New Roman" w:cs="Times New Roman"/>
          <w:color w:val="0000FF"/>
          <w:sz w:val="24"/>
          <w:szCs w:val="24"/>
          <w:u w:val="single"/>
        </w:rPr>
        <w:t>http://www.gacetaoficial.cu/.</w:t>
      </w:r>
    </w:p>
    <w:p w:rsidR="00490A8D" w:rsidRPr="008E505D" w:rsidRDefault="00490A8D" w:rsidP="008E505D">
      <w:pPr>
        <w:pStyle w:val="Prrafodelista"/>
        <w:numPr>
          <w:ilvl w:val="0"/>
          <w:numId w:val="6"/>
        </w:numPr>
        <w:tabs>
          <w:tab w:val="left" w:pos="284"/>
          <w:tab w:val="left" w:pos="426"/>
        </w:tabs>
        <w:spacing w:after="0" w:line="360" w:lineRule="auto"/>
        <w:ind w:left="0" w:firstLine="142"/>
        <w:contextualSpacing w:val="0"/>
        <w:jc w:val="both"/>
        <w:rPr>
          <w:rFonts w:ascii="Times New Roman" w:hAnsi="Times New Roman" w:cs="Times New Roman"/>
          <w:color w:val="0000FF"/>
          <w:sz w:val="24"/>
          <w:szCs w:val="24"/>
        </w:rPr>
      </w:pPr>
      <w:r w:rsidRPr="008E505D">
        <w:rPr>
          <w:rFonts w:ascii="Times New Roman" w:hAnsi="Times New Roman" w:cs="Times New Roman"/>
          <w:sz w:val="24"/>
          <w:szCs w:val="24"/>
        </w:rPr>
        <w:t>Ministerio de Finanzas y Precios, (2005) «</w:t>
      </w:r>
      <w:r w:rsidR="00B716BA" w:rsidRPr="00B716BA">
        <w:rPr>
          <w:rFonts w:ascii="Times New Roman" w:hAnsi="Times New Roman" w:cs="Times New Roman"/>
          <w:sz w:val="24"/>
          <w:szCs w:val="24"/>
        </w:rPr>
        <w:t xml:space="preserve"> </w:t>
      </w:r>
      <w:r w:rsidR="00B716BA" w:rsidRPr="008E505D">
        <w:rPr>
          <w:rFonts w:ascii="Times New Roman" w:hAnsi="Times New Roman" w:cs="Times New Roman"/>
          <w:sz w:val="24"/>
          <w:szCs w:val="24"/>
        </w:rPr>
        <w:t>Res</w:t>
      </w:r>
      <w:r w:rsidR="008E505D">
        <w:rPr>
          <w:rFonts w:ascii="Times New Roman" w:hAnsi="Times New Roman" w:cs="Times New Roman"/>
          <w:sz w:val="24"/>
          <w:szCs w:val="24"/>
        </w:rPr>
        <w:t xml:space="preserve"> Conjunta</w:t>
      </w:r>
      <w:r w:rsidR="00B716BA">
        <w:rPr>
          <w:rFonts w:ascii="Times New Roman" w:hAnsi="Times New Roman" w:cs="Times New Roman"/>
          <w:sz w:val="24"/>
          <w:szCs w:val="24"/>
        </w:rPr>
        <w:t xml:space="preserve"> No 1 »</w:t>
      </w:r>
      <w:r w:rsidRPr="008E505D">
        <w:rPr>
          <w:rFonts w:ascii="Times New Roman" w:hAnsi="Times New Roman" w:cs="Times New Roman"/>
          <w:sz w:val="24"/>
          <w:szCs w:val="24"/>
        </w:rPr>
        <w:t>. La Habana, Cuba: Gaceta Oficial de la República de Cuba.</w:t>
      </w:r>
      <w:r w:rsidR="003C494A" w:rsidRPr="008E505D">
        <w:rPr>
          <w:rFonts w:ascii="Times New Roman" w:hAnsi="Times New Roman" w:cs="Times New Roman"/>
          <w:sz w:val="24"/>
          <w:szCs w:val="24"/>
        </w:rPr>
        <w:t xml:space="preserve"> </w:t>
      </w:r>
      <w:r w:rsidRPr="008E505D">
        <w:rPr>
          <w:rFonts w:ascii="Times New Roman" w:hAnsi="Times New Roman" w:cs="Times New Roman"/>
          <w:sz w:val="24"/>
          <w:szCs w:val="24"/>
        </w:rPr>
        <w:t xml:space="preserve">Disponible en </w:t>
      </w:r>
      <w:r w:rsidRPr="008E505D">
        <w:rPr>
          <w:rFonts w:ascii="Times New Roman" w:hAnsi="Times New Roman" w:cs="Times New Roman"/>
          <w:color w:val="0000FF"/>
          <w:sz w:val="24"/>
          <w:szCs w:val="24"/>
          <w:u w:val="single"/>
        </w:rPr>
        <w:t>http://www.gacetaoficial.cu/.</w:t>
      </w:r>
    </w:p>
    <w:p w:rsidR="00490A8D" w:rsidRPr="008E505D" w:rsidRDefault="00490A8D" w:rsidP="008E505D">
      <w:pPr>
        <w:pStyle w:val="Prrafodelista"/>
        <w:numPr>
          <w:ilvl w:val="0"/>
          <w:numId w:val="6"/>
        </w:numPr>
        <w:tabs>
          <w:tab w:val="left" w:pos="284"/>
          <w:tab w:val="left" w:pos="426"/>
        </w:tabs>
        <w:spacing w:after="0" w:line="360" w:lineRule="auto"/>
        <w:ind w:left="0" w:firstLine="142"/>
        <w:contextualSpacing w:val="0"/>
        <w:jc w:val="both"/>
        <w:rPr>
          <w:rFonts w:ascii="Times New Roman" w:hAnsi="Times New Roman" w:cs="Times New Roman"/>
          <w:sz w:val="24"/>
          <w:szCs w:val="24"/>
        </w:rPr>
      </w:pPr>
      <w:proofErr w:type="spellStart"/>
      <w:r w:rsidRPr="008E505D">
        <w:rPr>
          <w:rFonts w:ascii="Times New Roman" w:hAnsi="Times New Roman" w:cs="Times New Roman"/>
          <w:sz w:val="24"/>
          <w:szCs w:val="24"/>
        </w:rPr>
        <w:t>Neuner</w:t>
      </w:r>
      <w:proofErr w:type="spellEnd"/>
      <w:r w:rsidRPr="008E505D">
        <w:rPr>
          <w:rFonts w:ascii="Times New Roman" w:hAnsi="Times New Roman" w:cs="Times New Roman"/>
          <w:sz w:val="24"/>
          <w:szCs w:val="24"/>
        </w:rPr>
        <w:t>, J. W., (1973) Contabilidad de Costos (Revolucionaria ed.). La Habana, Cuba: Editorial Pueblo y Educación.</w:t>
      </w:r>
    </w:p>
    <w:p w:rsidR="00490A8D" w:rsidRPr="008E505D" w:rsidRDefault="00490A8D" w:rsidP="008E505D">
      <w:pPr>
        <w:pStyle w:val="Prrafodelista"/>
        <w:numPr>
          <w:ilvl w:val="0"/>
          <w:numId w:val="6"/>
        </w:numPr>
        <w:tabs>
          <w:tab w:val="left" w:pos="284"/>
          <w:tab w:val="left" w:pos="426"/>
        </w:tabs>
        <w:spacing w:after="0" w:line="360" w:lineRule="auto"/>
        <w:ind w:left="0" w:firstLine="142"/>
        <w:contextualSpacing w:val="0"/>
        <w:jc w:val="both"/>
        <w:rPr>
          <w:rFonts w:ascii="Times New Roman" w:hAnsi="Times New Roman" w:cs="Times New Roman"/>
          <w:sz w:val="24"/>
          <w:szCs w:val="24"/>
        </w:rPr>
      </w:pPr>
      <w:r w:rsidRPr="008E505D">
        <w:rPr>
          <w:rFonts w:ascii="Times New Roman" w:hAnsi="Times New Roman" w:cs="Times New Roman"/>
          <w:sz w:val="24"/>
          <w:szCs w:val="24"/>
        </w:rPr>
        <w:t>Pedraza, D., (2014) Perfeccionamiento de la Ficha de Costo en función del presupuesto del Ron Refino 32GL 1x12 700</w:t>
      </w:r>
      <w:r w:rsidR="00554B20" w:rsidRPr="008E505D">
        <w:rPr>
          <w:rFonts w:ascii="Times New Roman" w:hAnsi="Times New Roman" w:cs="Times New Roman"/>
          <w:sz w:val="24"/>
          <w:szCs w:val="24"/>
        </w:rPr>
        <w:t xml:space="preserve"> </w:t>
      </w:r>
      <w:r w:rsidRPr="008E505D">
        <w:rPr>
          <w:rFonts w:ascii="Times New Roman" w:hAnsi="Times New Roman" w:cs="Times New Roman"/>
          <w:sz w:val="24"/>
          <w:szCs w:val="24"/>
        </w:rPr>
        <w:t xml:space="preserve">ml </w:t>
      </w:r>
      <w:proofErr w:type="spellStart"/>
      <w:r w:rsidRPr="008E505D">
        <w:rPr>
          <w:rFonts w:ascii="Times New Roman" w:hAnsi="Times New Roman" w:cs="Times New Roman"/>
          <w:sz w:val="24"/>
          <w:szCs w:val="24"/>
        </w:rPr>
        <w:t>Bot</w:t>
      </w:r>
      <w:proofErr w:type="spellEnd"/>
      <w:r w:rsidRPr="008E505D">
        <w:rPr>
          <w:rFonts w:ascii="Times New Roman" w:hAnsi="Times New Roman" w:cs="Times New Roman"/>
          <w:sz w:val="24"/>
          <w:szCs w:val="24"/>
        </w:rPr>
        <w:t xml:space="preserve">. Retorno en la UEB Embotelladora “Oscar Víctor Carvajal” de Calabazar de </w:t>
      </w:r>
      <w:proofErr w:type="spellStart"/>
      <w:r w:rsidRPr="008E505D">
        <w:rPr>
          <w:rFonts w:ascii="Times New Roman" w:hAnsi="Times New Roman" w:cs="Times New Roman"/>
          <w:sz w:val="24"/>
          <w:szCs w:val="24"/>
        </w:rPr>
        <w:t>Sagua</w:t>
      </w:r>
      <w:proofErr w:type="spellEnd"/>
      <w:r w:rsidRPr="008E505D">
        <w:rPr>
          <w:rFonts w:ascii="Times New Roman" w:hAnsi="Times New Roman" w:cs="Times New Roman"/>
          <w:sz w:val="24"/>
          <w:szCs w:val="24"/>
        </w:rPr>
        <w:t>. Universidad Central Marta Abreu de Las Villas, Santa Clara, Villa Clara, Cuba.</w:t>
      </w:r>
    </w:p>
    <w:p w:rsidR="00490A8D" w:rsidRPr="00A11556" w:rsidRDefault="00490A8D" w:rsidP="00117AAC">
      <w:pPr>
        <w:pStyle w:val="Prrafodelista"/>
        <w:numPr>
          <w:ilvl w:val="0"/>
          <w:numId w:val="6"/>
        </w:numPr>
        <w:tabs>
          <w:tab w:val="left" w:pos="284"/>
          <w:tab w:val="left" w:pos="426"/>
        </w:tabs>
        <w:spacing w:before="120" w:after="120" w:line="360" w:lineRule="auto"/>
        <w:ind w:left="0" w:firstLine="142"/>
        <w:jc w:val="both"/>
        <w:rPr>
          <w:rFonts w:ascii="Times New Roman" w:hAnsi="Times New Roman" w:cs="Times New Roman"/>
          <w:color w:val="0000FF"/>
          <w:sz w:val="24"/>
          <w:szCs w:val="24"/>
          <w:u w:val="single"/>
        </w:rPr>
      </w:pPr>
      <w:r w:rsidRPr="00117AAC">
        <w:rPr>
          <w:rFonts w:ascii="Times New Roman" w:hAnsi="Times New Roman" w:cs="Times New Roman"/>
          <w:sz w:val="24"/>
          <w:szCs w:val="24"/>
        </w:rPr>
        <w:t xml:space="preserve">Sosa, R. Y. y I. Chávez, (2014) «Referentes teóricos a considerar para la confección de fichas de costos». Disponible el 08/02/18 en sitio Web </w:t>
      </w:r>
      <w:r w:rsidRPr="00A924E8">
        <w:rPr>
          <w:rFonts w:ascii="Times New Roman" w:hAnsi="Times New Roman" w:cs="Times New Roman"/>
          <w:color w:val="0000FF"/>
          <w:sz w:val="24"/>
          <w:szCs w:val="24"/>
          <w:u w:val="single"/>
        </w:rPr>
        <w:t>http://monografias.umcc.cu/monos/2014/FUM%20Jaguey%20Grande/mo14193.pdf.</w:t>
      </w:r>
    </w:p>
    <w:sectPr w:rsidR="00490A8D" w:rsidRPr="00A11556"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07B" w:rsidRDefault="00E4207B" w:rsidP="00C8585B">
      <w:pPr>
        <w:spacing w:after="0" w:line="240" w:lineRule="auto"/>
      </w:pPr>
      <w:r>
        <w:separator/>
      </w:r>
    </w:p>
  </w:endnote>
  <w:endnote w:type="continuationSeparator" w:id="0">
    <w:p w:rsidR="00E4207B" w:rsidRDefault="00E4207B"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EndPr>
      <w:rPr>
        <w:rFonts w:ascii="Times New Roman" w:hAnsi="Times New Roman" w:cs="Times New Roman"/>
        <w:sz w:val="24"/>
        <w:szCs w:val="24"/>
      </w:rPr>
    </w:sdtEndPr>
    <w:sdtContent>
      <w:p w:rsidR="009D5E02" w:rsidRPr="005B17F7" w:rsidRDefault="00790AA5">
        <w:pPr>
          <w:pStyle w:val="Piedepgina"/>
          <w:jc w:val="right"/>
          <w:rPr>
            <w:rFonts w:ascii="Times New Roman" w:hAnsi="Times New Roman" w:cs="Times New Roman"/>
            <w:sz w:val="24"/>
            <w:szCs w:val="24"/>
          </w:rPr>
        </w:pPr>
        <w:r w:rsidRPr="005B17F7">
          <w:rPr>
            <w:rFonts w:ascii="Times New Roman" w:hAnsi="Times New Roman" w:cs="Times New Roman"/>
            <w:sz w:val="24"/>
            <w:szCs w:val="24"/>
          </w:rPr>
          <w:fldChar w:fldCharType="begin"/>
        </w:r>
        <w:r w:rsidR="00E1702A" w:rsidRPr="005B17F7">
          <w:rPr>
            <w:rFonts w:ascii="Times New Roman" w:hAnsi="Times New Roman" w:cs="Times New Roman"/>
            <w:sz w:val="24"/>
            <w:szCs w:val="24"/>
          </w:rPr>
          <w:instrText xml:space="preserve"> PAGE   \* MERGEFORMAT </w:instrText>
        </w:r>
        <w:r w:rsidRPr="005B17F7">
          <w:rPr>
            <w:rFonts w:ascii="Times New Roman" w:hAnsi="Times New Roman" w:cs="Times New Roman"/>
            <w:sz w:val="24"/>
            <w:szCs w:val="24"/>
          </w:rPr>
          <w:fldChar w:fldCharType="separate"/>
        </w:r>
        <w:r w:rsidR="00110986">
          <w:rPr>
            <w:rFonts w:ascii="Times New Roman" w:hAnsi="Times New Roman" w:cs="Times New Roman"/>
            <w:noProof/>
            <w:sz w:val="24"/>
            <w:szCs w:val="24"/>
          </w:rPr>
          <w:t>14</w:t>
        </w:r>
        <w:r w:rsidRPr="005B17F7">
          <w:rPr>
            <w:rFonts w:ascii="Times New Roman" w:hAnsi="Times New Roman" w:cs="Times New Roman"/>
            <w:noProof/>
            <w:sz w:val="24"/>
            <w:szCs w:val="24"/>
          </w:rPr>
          <w:fldChar w:fldCharType="end"/>
        </w:r>
      </w:p>
    </w:sdtContent>
  </w:sdt>
  <w:p w:rsidR="00A73C37" w:rsidRPr="00C8585B" w:rsidRDefault="00A73C37" w:rsidP="00A73C37">
    <w:pPr>
      <w:pStyle w:val="Encabezado"/>
      <w:jc w:val="center"/>
      <w:rPr>
        <w:rFonts w:ascii="Verdana" w:hAnsi="Verdana"/>
        <w:b/>
        <w:sz w:val="16"/>
        <w:szCs w:val="16"/>
        <w:lang w:val="es-ES_tradnl"/>
      </w:rPr>
    </w:pPr>
    <w:r>
      <w:rPr>
        <w:rFonts w:ascii="Verdana" w:hAnsi="Verdana"/>
        <w:b/>
        <w:sz w:val="16"/>
        <w:szCs w:val="16"/>
        <w:lang w:val="es-ES_tradnl"/>
      </w:rPr>
      <w:t>II Convención Científica Internacional 2019</w:t>
    </w:r>
  </w:p>
  <w:p w:rsidR="00A73C37" w:rsidRPr="00C8585B" w:rsidRDefault="00A73C37" w:rsidP="00A73C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A73C37" w:rsidP="00A73C37">
    <w:pPr>
      <w:pStyle w:val="Encabezado"/>
      <w:jc w:val="center"/>
    </w:pPr>
    <w:r w:rsidRPr="00C8585B">
      <w:rPr>
        <w:rFonts w:ascii="Verdana" w:hAnsi="Verdana"/>
        <w:b/>
        <w:sz w:val="16"/>
        <w:szCs w:val="16"/>
        <w:lang w:val="es-ES_tradnl"/>
      </w:rPr>
      <w:t>CIENCIA, TECNOLOGÍA Y SOCIEDAD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07B" w:rsidRDefault="00E4207B" w:rsidP="00C8585B">
      <w:pPr>
        <w:spacing w:after="0" w:line="240" w:lineRule="auto"/>
      </w:pPr>
      <w:r>
        <w:separator/>
      </w:r>
    </w:p>
  </w:footnote>
  <w:footnote w:type="continuationSeparator" w:id="0">
    <w:p w:rsidR="00E4207B" w:rsidRDefault="00E4207B"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ayout w:type="fixed"/>
      <w:tblLook w:val="04A0"/>
    </w:tblPr>
    <w:tblGrid>
      <w:gridCol w:w="1242"/>
      <w:gridCol w:w="5890"/>
      <w:gridCol w:w="1632"/>
    </w:tblGrid>
    <w:tr w:rsidR="009D5E02" w:rsidRPr="004D77C8" w:rsidTr="005754D8">
      <w:trPr>
        <w:trHeight w:val="991"/>
      </w:trPr>
      <w:tc>
        <w:tcPr>
          <w:tcW w:w="1242" w:type="dxa"/>
        </w:tcPr>
        <w:p w:rsidR="009D5E02" w:rsidRPr="004D77C8" w:rsidRDefault="009D5E02"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2336"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9D5E02" w:rsidRDefault="009D5E02" w:rsidP="00C8585B">
          <w:pPr>
            <w:pStyle w:val="Encabezado"/>
            <w:jc w:val="center"/>
            <w:rPr>
              <w:rFonts w:ascii="Verdana" w:hAnsi="Verdana"/>
              <w:b/>
              <w:sz w:val="16"/>
              <w:szCs w:val="16"/>
              <w:lang w:val="es-ES_tradnl"/>
            </w:rPr>
          </w:pPr>
        </w:p>
        <w:p w:rsidR="009D5E02" w:rsidRPr="00C8585B" w:rsidRDefault="00A73C37" w:rsidP="005754D8">
          <w:pPr>
            <w:pStyle w:val="Encabezado"/>
            <w:jc w:val="center"/>
            <w:rPr>
              <w:rFonts w:ascii="Verdana" w:hAnsi="Verdana"/>
              <w:b/>
              <w:sz w:val="16"/>
              <w:szCs w:val="16"/>
              <w:lang w:val="es-ES_tradnl"/>
            </w:rPr>
          </w:pPr>
          <w:r>
            <w:rPr>
              <w:rFonts w:ascii="Verdana" w:hAnsi="Verdana"/>
              <w:b/>
              <w:sz w:val="16"/>
              <w:szCs w:val="16"/>
              <w:lang w:val="es-ES_tradnl"/>
            </w:rPr>
            <w:t>II Convención Científica Internacional 2019</w:t>
          </w:r>
        </w:p>
        <w:p w:rsidR="009D5E02" w:rsidRPr="00C8585B"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125F56" w:rsidRDefault="009D5E02" w:rsidP="00A73C37">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w:t>
          </w:r>
        </w:p>
      </w:tc>
      <w:tc>
        <w:tcPr>
          <w:tcW w:w="1632" w:type="dxa"/>
        </w:tcPr>
        <w:p w:rsidR="009D5E02" w:rsidRPr="004D77C8" w:rsidRDefault="000E72AD" w:rsidP="009061A5">
          <w:pPr>
            <w:pStyle w:val="Encabezado"/>
            <w:jc w:val="right"/>
            <w:rPr>
              <w:rFonts w:ascii="Verdana" w:hAnsi="Verdana"/>
              <w:b/>
              <w:sz w:val="18"/>
              <w:szCs w:val="18"/>
              <w:lang w:val="es-ES_tradnl"/>
            </w:rPr>
          </w:pPr>
          <w:r w:rsidRPr="000E72AD">
            <w:rPr>
              <w:rFonts w:ascii="Verdana" w:hAnsi="Verdana"/>
              <w:b/>
              <w:noProof/>
              <w:sz w:val="18"/>
              <w:szCs w:val="18"/>
              <w:lang w:val="es-MX" w:eastAsia="es-MX"/>
            </w:rPr>
            <w:drawing>
              <wp:inline distT="0" distB="0" distL="0" distR="0">
                <wp:extent cx="329184" cy="700405"/>
                <wp:effectExtent l="0" t="0" r="0" b="0"/>
                <wp:docPr id="1" name="Imagen 1" descr="C:\Users\IRIAN\Downloads\logo-convencionuniversidadsanta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AN\Downloads\logo-convencionuniversidadsantaclara.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7880" cy="782738"/>
                        </a:xfrm>
                        <a:prstGeom prst="rect">
                          <a:avLst/>
                        </a:prstGeom>
                        <a:noFill/>
                        <a:ln>
                          <a:noFill/>
                        </a:ln>
                      </pic:spPr>
                    </pic:pic>
                  </a:graphicData>
                </a:graphic>
              </wp:inline>
            </w:drawing>
          </w:r>
        </w:p>
      </w:tc>
    </w:tr>
  </w:tbl>
  <w:p w:rsidR="009D5E02" w:rsidRDefault="009D5E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3CB8"/>
    <w:multiLevelType w:val="hybridMultilevel"/>
    <w:tmpl w:val="293C7014"/>
    <w:lvl w:ilvl="0" w:tplc="824877AA">
      <w:numFmt w:val="bullet"/>
      <w:lvlText w:val="•"/>
      <w:lvlJc w:val="left"/>
      <w:pPr>
        <w:ind w:left="1068" w:hanging="708"/>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DED7C1A"/>
    <w:multiLevelType w:val="hybridMultilevel"/>
    <w:tmpl w:val="C06221F8"/>
    <w:lvl w:ilvl="0" w:tplc="FFFFFFFF">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57B50E1F"/>
    <w:multiLevelType w:val="hybridMultilevel"/>
    <w:tmpl w:val="1AC42990"/>
    <w:lvl w:ilvl="0" w:tplc="FA680BD4">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D1A7EE3"/>
    <w:multiLevelType w:val="hybridMultilevel"/>
    <w:tmpl w:val="81E0E2B4"/>
    <w:lvl w:ilvl="0" w:tplc="C69CEDE8">
      <w:start w:val="1"/>
      <w:numFmt w:val="decimal"/>
      <w:lvlText w:val="%1."/>
      <w:lvlJc w:val="left"/>
      <w:pPr>
        <w:ind w:left="1068" w:hanging="708"/>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174640F"/>
    <w:multiLevelType w:val="hybridMultilevel"/>
    <w:tmpl w:val="5030B0C0"/>
    <w:lvl w:ilvl="0" w:tplc="6932FB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9F63E27"/>
    <w:multiLevelType w:val="hybridMultilevel"/>
    <w:tmpl w:val="5BDC8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96158E6"/>
    <w:multiLevelType w:val="hybridMultilevel"/>
    <w:tmpl w:val="56F42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943037"/>
    <w:multiLevelType w:val="hybridMultilevel"/>
    <w:tmpl w:val="B4C43520"/>
    <w:lvl w:ilvl="0" w:tplc="6932FB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5"/>
  </w:num>
  <w:num w:numId="5">
    <w:abstractNumId w:val="2"/>
  </w:num>
  <w:num w:numId="6">
    <w:abstractNumId w:val="3"/>
  </w:num>
  <w:num w:numId="7">
    <w:abstractNumId w:val="1"/>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4"/>
  </w:hdrShapeDefaults>
  <w:footnotePr>
    <w:footnote w:id="-1"/>
    <w:footnote w:id="0"/>
  </w:footnotePr>
  <w:endnotePr>
    <w:endnote w:id="-1"/>
    <w:endnote w:id="0"/>
  </w:endnotePr>
  <w:compat/>
  <w:rsids>
    <w:rsidRoot w:val="00C8585B"/>
    <w:rsid w:val="00001E43"/>
    <w:rsid w:val="000125FE"/>
    <w:rsid w:val="00022307"/>
    <w:rsid w:val="00033710"/>
    <w:rsid w:val="00045A11"/>
    <w:rsid w:val="00052D9A"/>
    <w:rsid w:val="00055307"/>
    <w:rsid w:val="00080F4B"/>
    <w:rsid w:val="0009618B"/>
    <w:rsid w:val="000A18DE"/>
    <w:rsid w:val="000C14DC"/>
    <w:rsid w:val="000E72AD"/>
    <w:rsid w:val="0010353D"/>
    <w:rsid w:val="00105407"/>
    <w:rsid w:val="00110986"/>
    <w:rsid w:val="00117AAC"/>
    <w:rsid w:val="00135617"/>
    <w:rsid w:val="0016078D"/>
    <w:rsid w:val="00165D6C"/>
    <w:rsid w:val="00170985"/>
    <w:rsid w:val="001773BD"/>
    <w:rsid w:val="00194BB1"/>
    <w:rsid w:val="001C57B4"/>
    <w:rsid w:val="001C61C9"/>
    <w:rsid w:val="001C7A3A"/>
    <w:rsid w:val="001E0728"/>
    <w:rsid w:val="001E18FD"/>
    <w:rsid w:val="001E5F55"/>
    <w:rsid w:val="001E6AB8"/>
    <w:rsid w:val="001F29FB"/>
    <w:rsid w:val="00236D9A"/>
    <w:rsid w:val="002641FD"/>
    <w:rsid w:val="0027795C"/>
    <w:rsid w:val="00280165"/>
    <w:rsid w:val="002C4701"/>
    <w:rsid w:val="002E0345"/>
    <w:rsid w:val="002E0882"/>
    <w:rsid w:val="002E272A"/>
    <w:rsid w:val="00322964"/>
    <w:rsid w:val="0032423C"/>
    <w:rsid w:val="00355370"/>
    <w:rsid w:val="00365FB5"/>
    <w:rsid w:val="00382516"/>
    <w:rsid w:val="003B4878"/>
    <w:rsid w:val="003C494A"/>
    <w:rsid w:val="003C602E"/>
    <w:rsid w:val="003D2F24"/>
    <w:rsid w:val="00403285"/>
    <w:rsid w:val="00411A14"/>
    <w:rsid w:val="00434E67"/>
    <w:rsid w:val="00457239"/>
    <w:rsid w:val="004626CE"/>
    <w:rsid w:val="00465921"/>
    <w:rsid w:val="00490A8D"/>
    <w:rsid w:val="004A2DD1"/>
    <w:rsid w:val="004D0AD0"/>
    <w:rsid w:val="004D1A84"/>
    <w:rsid w:val="004E0692"/>
    <w:rsid w:val="00527853"/>
    <w:rsid w:val="0054227B"/>
    <w:rsid w:val="00545207"/>
    <w:rsid w:val="00550F77"/>
    <w:rsid w:val="00554B20"/>
    <w:rsid w:val="00567A2F"/>
    <w:rsid w:val="00571727"/>
    <w:rsid w:val="005754D8"/>
    <w:rsid w:val="0058580A"/>
    <w:rsid w:val="00596416"/>
    <w:rsid w:val="005B17F7"/>
    <w:rsid w:val="005B1B59"/>
    <w:rsid w:val="005C4D25"/>
    <w:rsid w:val="005E4ED9"/>
    <w:rsid w:val="005F1241"/>
    <w:rsid w:val="006069A2"/>
    <w:rsid w:val="00613E02"/>
    <w:rsid w:val="00617690"/>
    <w:rsid w:val="00622E9C"/>
    <w:rsid w:val="00623A21"/>
    <w:rsid w:val="006271E4"/>
    <w:rsid w:val="0063116D"/>
    <w:rsid w:val="00647AA2"/>
    <w:rsid w:val="006678FF"/>
    <w:rsid w:val="00667F10"/>
    <w:rsid w:val="00682C76"/>
    <w:rsid w:val="006A7B28"/>
    <w:rsid w:val="006B5AAA"/>
    <w:rsid w:val="006F19C7"/>
    <w:rsid w:val="00745298"/>
    <w:rsid w:val="00747BFB"/>
    <w:rsid w:val="00776F79"/>
    <w:rsid w:val="00776FE9"/>
    <w:rsid w:val="00790AA5"/>
    <w:rsid w:val="008422D9"/>
    <w:rsid w:val="00855C17"/>
    <w:rsid w:val="0088159E"/>
    <w:rsid w:val="00881C2C"/>
    <w:rsid w:val="008A1C16"/>
    <w:rsid w:val="008C326C"/>
    <w:rsid w:val="008C6394"/>
    <w:rsid w:val="008E505D"/>
    <w:rsid w:val="008F4991"/>
    <w:rsid w:val="008F5A46"/>
    <w:rsid w:val="009061A5"/>
    <w:rsid w:val="0092511A"/>
    <w:rsid w:val="00936060"/>
    <w:rsid w:val="00954C6F"/>
    <w:rsid w:val="00975359"/>
    <w:rsid w:val="00976EB0"/>
    <w:rsid w:val="009A3116"/>
    <w:rsid w:val="009B1EF2"/>
    <w:rsid w:val="009D2DE0"/>
    <w:rsid w:val="009D5E02"/>
    <w:rsid w:val="009D67CD"/>
    <w:rsid w:val="009E6991"/>
    <w:rsid w:val="00A01B17"/>
    <w:rsid w:val="00A11556"/>
    <w:rsid w:val="00A21A1F"/>
    <w:rsid w:val="00A50477"/>
    <w:rsid w:val="00A62A14"/>
    <w:rsid w:val="00A73C37"/>
    <w:rsid w:val="00A81854"/>
    <w:rsid w:val="00A924E8"/>
    <w:rsid w:val="00AE490F"/>
    <w:rsid w:val="00B12FF0"/>
    <w:rsid w:val="00B1510B"/>
    <w:rsid w:val="00B2024E"/>
    <w:rsid w:val="00B40E34"/>
    <w:rsid w:val="00B67EE1"/>
    <w:rsid w:val="00B716BA"/>
    <w:rsid w:val="00B71DFC"/>
    <w:rsid w:val="00B76A68"/>
    <w:rsid w:val="00B80E97"/>
    <w:rsid w:val="00B836BA"/>
    <w:rsid w:val="00B8582D"/>
    <w:rsid w:val="00BB2A96"/>
    <w:rsid w:val="00BE5B97"/>
    <w:rsid w:val="00C17EE2"/>
    <w:rsid w:val="00C30660"/>
    <w:rsid w:val="00C30C07"/>
    <w:rsid w:val="00C406EB"/>
    <w:rsid w:val="00C547E8"/>
    <w:rsid w:val="00C63F3E"/>
    <w:rsid w:val="00C649BC"/>
    <w:rsid w:val="00C6777F"/>
    <w:rsid w:val="00C8585B"/>
    <w:rsid w:val="00CD2BC3"/>
    <w:rsid w:val="00CE7EDD"/>
    <w:rsid w:val="00CF074E"/>
    <w:rsid w:val="00D10202"/>
    <w:rsid w:val="00D23076"/>
    <w:rsid w:val="00D3271A"/>
    <w:rsid w:val="00D3660E"/>
    <w:rsid w:val="00D36D1C"/>
    <w:rsid w:val="00D45736"/>
    <w:rsid w:val="00D60477"/>
    <w:rsid w:val="00D73DE9"/>
    <w:rsid w:val="00DC32E0"/>
    <w:rsid w:val="00DE6965"/>
    <w:rsid w:val="00DF2C74"/>
    <w:rsid w:val="00E0111A"/>
    <w:rsid w:val="00E01C4F"/>
    <w:rsid w:val="00E020F4"/>
    <w:rsid w:val="00E15952"/>
    <w:rsid w:val="00E1702A"/>
    <w:rsid w:val="00E34B58"/>
    <w:rsid w:val="00E4207B"/>
    <w:rsid w:val="00E4544A"/>
    <w:rsid w:val="00E7545F"/>
    <w:rsid w:val="00E912D0"/>
    <w:rsid w:val="00EA7C5E"/>
    <w:rsid w:val="00EB3061"/>
    <w:rsid w:val="00EC38CC"/>
    <w:rsid w:val="00EE717C"/>
    <w:rsid w:val="00F069F2"/>
    <w:rsid w:val="00F726C6"/>
    <w:rsid w:val="00F804DD"/>
    <w:rsid w:val="00FC0DE5"/>
    <w:rsid w:val="00FC72B7"/>
    <w:rsid w:val="00FF33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Mapadeldocumento">
    <w:name w:val="Document Map"/>
    <w:basedOn w:val="Normal"/>
    <w:link w:val="MapadeldocumentoCar"/>
    <w:uiPriority w:val="99"/>
    <w:semiHidden/>
    <w:unhideWhenUsed/>
    <w:rsid w:val="00DE696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E6965"/>
    <w:rPr>
      <w:rFonts w:ascii="Tahoma" w:hAnsi="Tahoma" w:cs="Tahoma"/>
      <w:sz w:val="16"/>
      <w:szCs w:val="16"/>
    </w:rPr>
  </w:style>
  <w:style w:type="character" w:styleId="Hipervnculovisitado">
    <w:name w:val="FollowedHyperlink"/>
    <w:basedOn w:val="Fuentedeprrafopredeter"/>
    <w:uiPriority w:val="99"/>
    <w:semiHidden/>
    <w:unhideWhenUsed/>
    <w:rsid w:val="001109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netsym@uclv.edu.cu"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lisett@vc.hidro.cu" TargetMode="Externa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mailto:nitza@vc.hidro.cu" TargetMode="Externa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hyperlink" Target="mailto:evelio@vc.hidro.cu" TargetMode="External"/><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15</Pages>
  <Words>4298</Words>
  <Characters>23641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Evelio Suárez Gutiérrez</cp:lastModifiedBy>
  <cp:revision>43</cp:revision>
  <dcterms:created xsi:type="dcterms:W3CDTF">2018-11-29T16:50:00Z</dcterms:created>
  <dcterms:modified xsi:type="dcterms:W3CDTF">2019-03-28T15:24:00Z</dcterms:modified>
</cp:coreProperties>
</file>