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839" w:rsidRPr="00B661C4" w:rsidRDefault="00BF7839" w:rsidP="00BF7839">
      <w:pPr>
        <w:spacing w:after="0"/>
        <w:jc w:val="center"/>
        <w:rPr>
          <w:rFonts w:ascii="Times New Roman" w:hAnsi="Times New Roman" w:cs="Times New Roman"/>
          <w:b/>
          <w:sz w:val="28"/>
          <w:szCs w:val="28"/>
        </w:rPr>
      </w:pPr>
      <w:bookmarkStart w:id="0" w:name="_GoBack"/>
      <w:bookmarkEnd w:id="0"/>
      <w:r w:rsidRPr="00B661C4">
        <w:rPr>
          <w:rFonts w:ascii="Times New Roman" w:hAnsi="Times New Roman" w:cs="Times New Roman"/>
          <w:b/>
          <w:sz w:val="28"/>
          <w:szCs w:val="28"/>
        </w:rPr>
        <w:t>XII CONFERENCIA INTERNACIONAL DE CIENCIAS EMPRESARIALES (CICE 2019)</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Default="00BD2B24" w:rsidP="00667F10">
      <w:pPr>
        <w:spacing w:after="0"/>
        <w:jc w:val="center"/>
        <w:rPr>
          <w:rFonts w:ascii="Times New Roman" w:hAnsi="Times New Roman" w:cs="Times New Roman"/>
          <w:b/>
          <w:i/>
          <w:sz w:val="24"/>
          <w:szCs w:val="24"/>
        </w:rPr>
      </w:pPr>
      <w:r w:rsidRPr="00D116F7">
        <w:rPr>
          <w:rFonts w:ascii="Times New Roman" w:eastAsia="Times New Roman" w:hAnsi="Times New Roman" w:cs="Times New Roman"/>
          <w:b/>
          <w:bCs/>
          <w:iCs/>
          <w:spacing w:val="5"/>
          <w:sz w:val="28"/>
          <w:szCs w:val="28"/>
        </w:rPr>
        <w:t>P</w:t>
      </w:r>
      <w:r w:rsidR="00D116F7" w:rsidRPr="00D116F7">
        <w:rPr>
          <w:rFonts w:ascii="Times New Roman" w:eastAsia="Times New Roman" w:hAnsi="Times New Roman" w:cs="Times New Roman"/>
          <w:b/>
          <w:bCs/>
          <w:iCs/>
          <w:spacing w:val="5"/>
          <w:sz w:val="28"/>
          <w:szCs w:val="28"/>
          <w:lang w:val="es-ES_tradnl"/>
        </w:rPr>
        <w:t>erfeccionamiento</w:t>
      </w:r>
      <w:r w:rsidRPr="00D116F7">
        <w:rPr>
          <w:rFonts w:ascii="Times New Roman" w:eastAsia="Times New Roman" w:hAnsi="Times New Roman" w:cs="Times New Roman"/>
          <w:b/>
          <w:bCs/>
          <w:iCs/>
          <w:spacing w:val="5"/>
          <w:sz w:val="28"/>
          <w:szCs w:val="28"/>
          <w:lang w:val="es-ES_tradnl"/>
        </w:rPr>
        <w:t xml:space="preserve"> de la gestión de los créditos personales </w:t>
      </w:r>
      <w:r w:rsidR="00D0621B">
        <w:rPr>
          <w:rFonts w:ascii="Times New Roman" w:eastAsia="Times New Roman" w:hAnsi="Times New Roman" w:cs="Times New Roman"/>
          <w:b/>
          <w:bCs/>
          <w:iCs/>
          <w:spacing w:val="5"/>
          <w:sz w:val="28"/>
          <w:szCs w:val="28"/>
          <w:lang w:val="es-ES_tradnl"/>
        </w:rPr>
        <w:t>en I</w:t>
      </w:r>
      <w:r w:rsidR="003807AE">
        <w:rPr>
          <w:rFonts w:ascii="Times New Roman" w:eastAsia="Times New Roman" w:hAnsi="Times New Roman" w:cs="Times New Roman"/>
          <w:b/>
          <w:bCs/>
          <w:iCs/>
          <w:spacing w:val="5"/>
          <w:sz w:val="28"/>
          <w:szCs w:val="28"/>
          <w:lang w:val="es-ES_tradnl"/>
        </w:rPr>
        <w:t xml:space="preserve">nstituciones </w:t>
      </w:r>
      <w:r w:rsidR="00D0621B">
        <w:rPr>
          <w:rFonts w:ascii="Times New Roman" w:eastAsia="Times New Roman" w:hAnsi="Times New Roman" w:cs="Times New Roman"/>
          <w:b/>
          <w:bCs/>
          <w:iCs/>
          <w:spacing w:val="5"/>
          <w:sz w:val="28"/>
          <w:szCs w:val="28"/>
          <w:lang w:val="es-ES_tradnl"/>
        </w:rPr>
        <w:t>Bancarias C</w:t>
      </w:r>
      <w:r w:rsidR="00945745">
        <w:rPr>
          <w:rFonts w:ascii="Times New Roman" w:eastAsia="Times New Roman" w:hAnsi="Times New Roman" w:cs="Times New Roman"/>
          <w:b/>
          <w:bCs/>
          <w:iCs/>
          <w:spacing w:val="5"/>
          <w:sz w:val="28"/>
          <w:szCs w:val="28"/>
          <w:lang w:val="es-ES_tradnl"/>
        </w:rPr>
        <w:t>ubanas</w:t>
      </w:r>
      <w:r w:rsidR="00554477">
        <w:rPr>
          <w:rFonts w:ascii="Times New Roman" w:eastAsia="Times New Roman" w:hAnsi="Times New Roman" w:cs="Times New Roman"/>
          <w:b/>
          <w:bCs/>
          <w:iCs/>
          <w:spacing w:val="5"/>
          <w:sz w:val="28"/>
          <w:szCs w:val="28"/>
          <w:lang w:val="es-ES_tradnl"/>
        </w:rPr>
        <w:t>.</w:t>
      </w:r>
    </w:p>
    <w:p w:rsidR="00C4734F" w:rsidRPr="00C4734F" w:rsidRDefault="00C4734F" w:rsidP="00667F10">
      <w:pPr>
        <w:spacing w:after="0"/>
        <w:jc w:val="center"/>
        <w:rPr>
          <w:rFonts w:ascii="Times New Roman" w:eastAsia="Times New Roman" w:hAnsi="Times New Roman" w:cs="Times New Roman"/>
          <w:b/>
          <w:bCs/>
          <w:i/>
          <w:iCs/>
          <w:spacing w:val="5"/>
          <w:sz w:val="28"/>
          <w:szCs w:val="28"/>
          <w:lang w:val="en-US"/>
        </w:rPr>
      </w:pPr>
      <w:r w:rsidRPr="00D4629C">
        <w:rPr>
          <w:rFonts w:ascii="Times New Roman" w:eastAsia="Times New Roman" w:hAnsi="Times New Roman" w:cs="Times New Roman"/>
          <w:b/>
          <w:bCs/>
          <w:i/>
          <w:iCs/>
          <w:spacing w:val="5"/>
          <w:sz w:val="28"/>
          <w:szCs w:val="28"/>
          <w:lang w:val="en-US"/>
        </w:rPr>
        <w:t>Improvement of the management of personal loans in Cuban banking institutions.</w:t>
      </w:r>
      <w:r w:rsidRPr="00C4734F">
        <w:rPr>
          <w:rFonts w:ascii="Times New Roman" w:eastAsia="Times New Roman" w:hAnsi="Times New Roman" w:cs="Times New Roman"/>
          <w:b/>
          <w:bCs/>
          <w:i/>
          <w:iCs/>
          <w:spacing w:val="5"/>
          <w:sz w:val="28"/>
          <w:szCs w:val="28"/>
          <w:lang w:val="en-US"/>
        </w:rPr>
        <w:t xml:space="preserve"> </w:t>
      </w:r>
    </w:p>
    <w:p w:rsidR="009D5E02" w:rsidRPr="00A10DFA" w:rsidRDefault="009D5E02" w:rsidP="00FF3346">
      <w:pPr>
        <w:spacing w:after="0" w:line="360" w:lineRule="auto"/>
        <w:rPr>
          <w:rFonts w:ascii="Times New Roman" w:hAnsi="Times New Roman" w:cs="Times New Roman"/>
          <w:b/>
          <w:sz w:val="24"/>
          <w:szCs w:val="24"/>
          <w:lang w:val="en-US"/>
        </w:rPr>
      </w:pPr>
    </w:p>
    <w:p w:rsidR="00BF7839" w:rsidRPr="00473D1E" w:rsidRDefault="007F0B7C" w:rsidP="00BF7839">
      <w:pPr>
        <w:spacing w:after="0" w:line="360" w:lineRule="auto"/>
        <w:jc w:val="center"/>
        <w:rPr>
          <w:rFonts w:ascii="Times New Roman" w:hAnsi="Times New Roman" w:cs="Times New Roman"/>
          <w:b/>
          <w:sz w:val="24"/>
          <w:szCs w:val="24"/>
          <w:vertAlign w:val="superscript"/>
        </w:rPr>
      </w:pPr>
      <w:r w:rsidRPr="00473D1E">
        <w:rPr>
          <w:rFonts w:ascii="Times New Roman" w:hAnsi="Times New Roman" w:cs="Times New Roman"/>
          <w:b/>
          <w:sz w:val="24"/>
          <w:szCs w:val="24"/>
        </w:rPr>
        <w:t>Milvia Sosa Cabrera</w:t>
      </w:r>
      <w:r w:rsidR="00BF7839" w:rsidRPr="00473D1E">
        <w:rPr>
          <w:rStyle w:val="Refdenotaalpie"/>
          <w:rFonts w:ascii="Times New Roman" w:hAnsi="Times New Roman" w:cs="Times New Roman"/>
          <w:b/>
          <w:sz w:val="24"/>
          <w:szCs w:val="24"/>
        </w:rPr>
        <w:footnoteReference w:id="1"/>
      </w:r>
      <w:r w:rsidR="00C61B5D" w:rsidRPr="00473D1E">
        <w:rPr>
          <w:rFonts w:ascii="Times New Roman" w:hAnsi="Times New Roman" w:cs="Times New Roman"/>
          <w:b/>
          <w:sz w:val="24"/>
          <w:szCs w:val="24"/>
        </w:rPr>
        <w:t xml:space="preserve">, </w:t>
      </w:r>
      <w:r w:rsidR="00473D1E" w:rsidRPr="00473D1E">
        <w:rPr>
          <w:rFonts w:ascii="Times New Roman" w:hAnsi="Times New Roman" w:cs="Times New Roman"/>
          <w:b/>
          <w:sz w:val="24"/>
          <w:szCs w:val="24"/>
        </w:rPr>
        <w:t>José Armando Chávez Hernández</w:t>
      </w:r>
      <w:r w:rsidR="00473D1E" w:rsidRPr="00473D1E">
        <w:rPr>
          <w:rStyle w:val="Refdenotaalpie"/>
          <w:rFonts w:ascii="Times New Roman" w:hAnsi="Times New Roman" w:cs="Times New Roman"/>
          <w:b/>
          <w:sz w:val="24"/>
          <w:szCs w:val="24"/>
        </w:rPr>
        <w:footnoteReference w:id="2"/>
      </w:r>
      <w:r w:rsidR="00473D1E" w:rsidRPr="00473D1E">
        <w:rPr>
          <w:rFonts w:ascii="Times New Roman" w:hAnsi="Times New Roman" w:cs="Times New Roman"/>
          <w:b/>
          <w:sz w:val="24"/>
          <w:szCs w:val="24"/>
        </w:rPr>
        <w:t xml:space="preserve">, </w:t>
      </w:r>
      <w:r w:rsidR="00473D1E" w:rsidRPr="00473D1E">
        <w:rPr>
          <w:rFonts w:ascii="Times New Roman" w:eastAsia="Times New Roman" w:hAnsi="Times New Roman" w:cs="Times New Roman"/>
          <w:b/>
          <w:color w:val="000000"/>
          <w:sz w:val="24"/>
          <w:szCs w:val="24"/>
        </w:rPr>
        <w:t>Pedro Roberto Oreilly</w:t>
      </w:r>
      <w:r w:rsidR="00473D1E" w:rsidRPr="00473D1E">
        <w:rPr>
          <w:rStyle w:val="Refdenotaalpie"/>
          <w:rFonts w:ascii="Times New Roman" w:eastAsia="Times New Roman" w:hAnsi="Times New Roman" w:cs="Times New Roman"/>
          <w:b/>
          <w:color w:val="000000"/>
          <w:sz w:val="24"/>
          <w:szCs w:val="24"/>
        </w:rPr>
        <w:footnoteReference w:id="3"/>
      </w:r>
    </w:p>
    <w:p w:rsidR="00BB4DAD" w:rsidRDefault="00BF7839" w:rsidP="00FF3346">
      <w:pPr>
        <w:spacing w:after="0" w:line="360" w:lineRule="auto"/>
        <w:jc w:val="both"/>
        <w:rPr>
          <w:rFonts w:ascii="Times New Roman" w:hAnsi="Times New Roman" w:cs="Times New Roman"/>
          <w:b/>
          <w:sz w:val="24"/>
          <w:szCs w:val="24"/>
        </w:rPr>
      </w:pPr>
      <w:r w:rsidRPr="006049BE">
        <w:rPr>
          <w:rFonts w:ascii="Times New Roman" w:hAnsi="Times New Roman" w:cs="Times New Roman"/>
          <w:b/>
          <w:sz w:val="24"/>
          <w:szCs w:val="24"/>
        </w:rPr>
        <w:t>Resumen</w:t>
      </w:r>
    </w:p>
    <w:p w:rsidR="00044F54" w:rsidRPr="006E1BAC" w:rsidRDefault="00645C4F" w:rsidP="00044F54">
      <w:pPr>
        <w:spacing w:before="120" w:after="120" w:line="360" w:lineRule="auto"/>
        <w:jc w:val="both"/>
        <w:rPr>
          <w:rFonts w:ascii="Times New Roman" w:hAnsi="Times New Roman"/>
          <w:sz w:val="24"/>
          <w:szCs w:val="24"/>
        </w:rPr>
      </w:pPr>
      <w:r>
        <w:rPr>
          <w:rFonts w:ascii="Times New Roman" w:hAnsi="Times New Roman"/>
          <w:sz w:val="24"/>
          <w:szCs w:val="24"/>
        </w:rPr>
        <w:t>La investigación</w:t>
      </w:r>
      <w:r w:rsidR="006049BE" w:rsidRPr="004D092A">
        <w:rPr>
          <w:rFonts w:ascii="Times New Roman" w:hAnsi="Times New Roman"/>
          <w:sz w:val="24"/>
          <w:szCs w:val="24"/>
        </w:rPr>
        <w:t xml:space="preserve"> se rea</w:t>
      </w:r>
      <w:r w:rsidR="001A158F">
        <w:rPr>
          <w:rFonts w:ascii="Times New Roman" w:hAnsi="Times New Roman"/>
          <w:sz w:val="24"/>
          <w:szCs w:val="24"/>
        </w:rPr>
        <w:t>lizó en la sucursal 4262 del Banco Popular de Ahorro (BPA)</w:t>
      </w:r>
      <w:r w:rsidR="006049BE" w:rsidRPr="004D092A">
        <w:rPr>
          <w:rFonts w:ascii="Times New Roman" w:hAnsi="Times New Roman"/>
          <w:sz w:val="24"/>
          <w:szCs w:val="24"/>
        </w:rPr>
        <w:t>. Se estudió L</w:t>
      </w:r>
      <w:r w:rsidR="001A158F">
        <w:rPr>
          <w:rFonts w:ascii="Times New Roman" w:hAnsi="Times New Roman" w:cs="Times New Roman"/>
          <w:sz w:val="24"/>
          <w:szCs w:val="24"/>
        </w:rPr>
        <w:t>a Instrucción T</w:t>
      </w:r>
      <w:r w:rsidR="006049BE" w:rsidRPr="004D092A">
        <w:rPr>
          <w:rFonts w:ascii="Times New Roman" w:hAnsi="Times New Roman" w:cs="Times New Roman"/>
          <w:sz w:val="24"/>
          <w:szCs w:val="24"/>
        </w:rPr>
        <w:t>ransitoria No.345 del BPA, Créditos para la compra de Materiales de la Construcción y/o pago del</w:t>
      </w:r>
      <w:r w:rsidR="006049BE" w:rsidRPr="004D092A">
        <w:rPr>
          <w:rFonts w:ascii="Times New Roman" w:hAnsi="Times New Roman"/>
          <w:sz w:val="24"/>
          <w:szCs w:val="24"/>
        </w:rPr>
        <w:t xml:space="preserve"> servicio de la Mano de Obra </w:t>
      </w:r>
      <w:r w:rsidR="00494989">
        <w:rPr>
          <w:rFonts w:ascii="Times New Roman" w:hAnsi="Times New Roman" w:cs="Times New Roman"/>
          <w:sz w:val="24"/>
          <w:szCs w:val="24"/>
        </w:rPr>
        <w:t>por la demanda de este tipo de crédito</w:t>
      </w:r>
      <w:r w:rsidR="006049BE" w:rsidRPr="004D092A">
        <w:rPr>
          <w:rFonts w:ascii="Times New Roman" w:hAnsi="Times New Roman"/>
          <w:sz w:val="24"/>
          <w:szCs w:val="24"/>
        </w:rPr>
        <w:t xml:space="preserve"> ante el entorno donde la mayoría de las unidades económicas de gasto  no cuentan con recursos financieros suficientes para el consumo de bienes o servicios. Como consecuencia se incrementa el número de personas asiduas al crédito, se concentra m</w:t>
      </w:r>
      <w:r w:rsidR="00F624F7">
        <w:rPr>
          <w:rFonts w:ascii="Times New Roman" w:hAnsi="Times New Roman"/>
          <w:sz w:val="24"/>
          <w:szCs w:val="24"/>
        </w:rPr>
        <w:t>ayor información de ellas</w:t>
      </w:r>
      <w:r w:rsidR="006049BE" w:rsidRPr="004D092A">
        <w:rPr>
          <w:rFonts w:ascii="Times New Roman" w:hAnsi="Times New Roman"/>
          <w:sz w:val="24"/>
          <w:szCs w:val="24"/>
        </w:rPr>
        <w:t xml:space="preserve"> y se necesita procesar rápidamente para dar respuesta, lo más acertada posible</w:t>
      </w:r>
      <w:r w:rsidR="00044F54">
        <w:rPr>
          <w:rFonts w:ascii="Times New Roman" w:hAnsi="Times New Roman"/>
        </w:rPr>
        <w:t xml:space="preserve"> </w:t>
      </w:r>
      <w:r w:rsidR="00013D59">
        <w:rPr>
          <w:rFonts w:ascii="Times New Roman" w:hAnsi="Times New Roman"/>
          <w:sz w:val="24"/>
          <w:szCs w:val="24"/>
        </w:rPr>
        <w:t>al cliente necesitándose</w:t>
      </w:r>
      <w:r w:rsidR="006049BE" w:rsidRPr="004D092A">
        <w:rPr>
          <w:rFonts w:ascii="Times New Roman" w:hAnsi="Times New Roman"/>
          <w:sz w:val="24"/>
          <w:szCs w:val="24"/>
        </w:rPr>
        <w:t xml:space="preserve"> la introducción de nuevas técnicas que lo agilicen. El objetivo general es Perfeccionar la gestión de los créditos personal</w:t>
      </w:r>
      <w:r w:rsidR="008D0619">
        <w:rPr>
          <w:rFonts w:ascii="Times New Roman" w:hAnsi="Times New Roman"/>
          <w:sz w:val="24"/>
          <w:szCs w:val="24"/>
        </w:rPr>
        <w:t>es en el BPA</w:t>
      </w:r>
      <w:r w:rsidR="006049BE" w:rsidRPr="004D092A">
        <w:rPr>
          <w:rFonts w:ascii="Times New Roman" w:hAnsi="Times New Roman"/>
          <w:sz w:val="24"/>
          <w:szCs w:val="24"/>
        </w:rPr>
        <w:t xml:space="preserve">. </w:t>
      </w:r>
      <w:r w:rsidR="006049BE" w:rsidRPr="004D092A">
        <w:rPr>
          <w:rFonts w:ascii="Times New Roman" w:hAnsi="Times New Roman" w:cs="Times New Roman"/>
          <w:sz w:val="24"/>
          <w:szCs w:val="24"/>
        </w:rPr>
        <w:t>Par</w:t>
      </w:r>
      <w:r w:rsidR="00F2602D">
        <w:rPr>
          <w:rFonts w:ascii="Times New Roman" w:hAnsi="Times New Roman" w:cs="Times New Roman"/>
          <w:sz w:val="24"/>
          <w:szCs w:val="24"/>
        </w:rPr>
        <w:t>a la realización del trabajo</w:t>
      </w:r>
      <w:r w:rsidR="002B07C2">
        <w:rPr>
          <w:rFonts w:ascii="Times New Roman" w:hAnsi="Times New Roman" w:cs="Times New Roman"/>
          <w:sz w:val="24"/>
          <w:szCs w:val="24"/>
        </w:rPr>
        <w:t xml:space="preserve"> se requirió </w:t>
      </w:r>
      <w:r w:rsidR="006049BE" w:rsidRPr="004D092A">
        <w:rPr>
          <w:rFonts w:ascii="Times New Roman" w:hAnsi="Times New Roman" w:cs="Times New Roman"/>
          <w:sz w:val="24"/>
          <w:szCs w:val="24"/>
        </w:rPr>
        <w:t>la consulta bibliográfica y el diagnóstico que fundament</w:t>
      </w:r>
      <w:r w:rsidR="006049BE" w:rsidRPr="004D092A">
        <w:rPr>
          <w:rFonts w:ascii="Times New Roman" w:hAnsi="Times New Roman"/>
          <w:sz w:val="24"/>
          <w:szCs w:val="24"/>
        </w:rPr>
        <w:t>ó la propuesta</w:t>
      </w:r>
      <w:r w:rsidR="006049BE" w:rsidRPr="004D092A">
        <w:rPr>
          <w:rFonts w:ascii="Times New Roman" w:hAnsi="Times New Roman" w:cs="Times New Roman"/>
          <w:sz w:val="24"/>
          <w:szCs w:val="24"/>
        </w:rPr>
        <w:t>. Como principal resultado</w:t>
      </w:r>
      <w:r w:rsidR="00526584">
        <w:rPr>
          <w:rFonts w:ascii="Times New Roman" w:hAnsi="Times New Roman"/>
          <w:sz w:val="24"/>
          <w:szCs w:val="24"/>
        </w:rPr>
        <w:t xml:space="preserve"> </w:t>
      </w:r>
      <w:r w:rsidR="006049BE" w:rsidRPr="004D092A">
        <w:rPr>
          <w:rFonts w:ascii="Times New Roman" w:hAnsi="Times New Roman"/>
          <w:sz w:val="24"/>
          <w:szCs w:val="24"/>
        </w:rPr>
        <w:t xml:space="preserve">se logró </w:t>
      </w:r>
      <w:r w:rsidR="006049BE" w:rsidRPr="004D092A">
        <w:rPr>
          <w:rFonts w:ascii="Times New Roman" w:hAnsi="Times New Roman" w:cs="Times New Roman"/>
          <w:sz w:val="24"/>
          <w:szCs w:val="24"/>
        </w:rPr>
        <w:t>ofrece</w:t>
      </w:r>
      <w:r w:rsidR="006049BE" w:rsidRPr="004D092A">
        <w:rPr>
          <w:rFonts w:ascii="Times New Roman" w:hAnsi="Times New Roman"/>
          <w:sz w:val="24"/>
          <w:szCs w:val="24"/>
        </w:rPr>
        <w:t>r</w:t>
      </w:r>
      <w:r w:rsidR="006049BE" w:rsidRPr="004D092A">
        <w:rPr>
          <w:rFonts w:ascii="Times New Roman" w:hAnsi="Times New Roman" w:cs="Times New Roman"/>
          <w:sz w:val="24"/>
          <w:szCs w:val="24"/>
        </w:rPr>
        <w:t xml:space="preserve"> al BPA una alternativa de emplear técnicas inteligentes (IA)</w:t>
      </w:r>
      <w:r w:rsidR="002B07C2">
        <w:rPr>
          <w:rFonts w:ascii="Times New Roman" w:hAnsi="Times New Roman" w:cs="Times New Roman"/>
          <w:sz w:val="24"/>
          <w:szCs w:val="24"/>
        </w:rPr>
        <w:t xml:space="preserve"> </w:t>
      </w:r>
      <w:r w:rsidR="00E866C6">
        <w:rPr>
          <w:rFonts w:ascii="Times New Roman" w:hAnsi="Times New Roman"/>
        </w:rPr>
        <w:t>(</w:t>
      </w:r>
      <w:r w:rsidR="00044F54">
        <w:rPr>
          <w:rFonts w:ascii="Times New Roman" w:hAnsi="Times New Roman"/>
        </w:rPr>
        <w:t>Técnica</w:t>
      </w:r>
      <w:r w:rsidR="006049BE" w:rsidRPr="004D092A">
        <w:rPr>
          <w:rFonts w:ascii="Times New Roman" w:hAnsi="Times New Roman" w:cs="Times New Roman"/>
          <w:sz w:val="24"/>
          <w:szCs w:val="24"/>
        </w:rPr>
        <w:t xml:space="preserve"> de Aprendizaje Automatizado (TAA), </w:t>
      </w:r>
      <w:r w:rsidR="006049BE" w:rsidRPr="004D092A">
        <w:rPr>
          <w:rFonts w:ascii="Times New Roman" w:hAnsi="Times New Roman"/>
          <w:sz w:val="24"/>
          <w:szCs w:val="24"/>
        </w:rPr>
        <w:t xml:space="preserve">demostrando su </w:t>
      </w:r>
      <w:r w:rsidR="006049BE" w:rsidRPr="004D092A">
        <w:rPr>
          <w:rFonts w:ascii="Times New Roman" w:hAnsi="Times New Roman" w:cs="Times New Roman"/>
          <w:sz w:val="24"/>
          <w:szCs w:val="24"/>
        </w:rPr>
        <w:t xml:space="preserve">provechosa </w:t>
      </w:r>
      <w:r w:rsidR="00044F54">
        <w:rPr>
          <w:rFonts w:ascii="Times New Roman" w:hAnsi="Times New Roman"/>
        </w:rPr>
        <w:t xml:space="preserve">utilización porque </w:t>
      </w:r>
      <w:r w:rsidR="006049BE" w:rsidRPr="004D092A">
        <w:rPr>
          <w:rFonts w:ascii="Times New Roman" w:hAnsi="Times New Roman" w:cs="Times New Roman"/>
          <w:sz w:val="24"/>
          <w:szCs w:val="24"/>
        </w:rPr>
        <w:t xml:space="preserve">se </w:t>
      </w:r>
      <w:r w:rsidR="006049BE" w:rsidRPr="004D092A">
        <w:rPr>
          <w:rFonts w:ascii="Times New Roman" w:hAnsi="Times New Roman"/>
          <w:sz w:val="24"/>
          <w:szCs w:val="24"/>
        </w:rPr>
        <w:t>lograro</w:t>
      </w:r>
      <w:r w:rsidR="006049BE" w:rsidRPr="004D092A">
        <w:rPr>
          <w:rFonts w:ascii="Times New Roman" w:hAnsi="Times New Roman" w:cs="Times New Roman"/>
          <w:sz w:val="24"/>
          <w:szCs w:val="24"/>
        </w:rPr>
        <w:t>n minimizar las principales deficiencia</w:t>
      </w:r>
      <w:r w:rsidR="001B2B8F">
        <w:rPr>
          <w:rFonts w:ascii="Times New Roman" w:hAnsi="Times New Roman" w:cs="Times New Roman"/>
          <w:sz w:val="24"/>
          <w:szCs w:val="24"/>
        </w:rPr>
        <w:t>s que presenta la gestión</w:t>
      </w:r>
      <w:r w:rsidR="006049BE" w:rsidRPr="004D092A">
        <w:rPr>
          <w:rFonts w:ascii="Times New Roman" w:hAnsi="Times New Roman"/>
          <w:sz w:val="24"/>
          <w:szCs w:val="24"/>
        </w:rPr>
        <w:t xml:space="preserve"> en el B</w:t>
      </w:r>
      <w:r w:rsidR="008D0619">
        <w:rPr>
          <w:rFonts w:ascii="Times New Roman" w:hAnsi="Times New Roman"/>
          <w:sz w:val="24"/>
          <w:szCs w:val="24"/>
        </w:rPr>
        <w:t>PA</w:t>
      </w:r>
      <w:r w:rsidR="006049BE">
        <w:rPr>
          <w:rFonts w:ascii="Times New Roman" w:hAnsi="Times New Roman"/>
        </w:rPr>
        <w:t xml:space="preserve"> y </w:t>
      </w:r>
      <w:r w:rsidR="006049BE" w:rsidRPr="004D092A">
        <w:rPr>
          <w:rFonts w:ascii="Times New Roman" w:eastAsia="Times New Roman" w:hAnsi="Times New Roman" w:cs="Times New Roman"/>
          <w:lang w:val="it-IT" w:eastAsia="it-IT"/>
        </w:rPr>
        <w:t>optimizar</w:t>
      </w:r>
      <w:r w:rsidR="00AE7D17">
        <w:rPr>
          <w:rFonts w:ascii="Times New Roman" w:eastAsia="Times New Roman" w:hAnsi="Times New Roman" w:cs="Times New Roman"/>
          <w:lang w:val="it-IT" w:eastAsia="it-IT"/>
        </w:rPr>
        <w:t xml:space="preserve"> el tiempo establecido</w:t>
      </w:r>
      <w:r w:rsidR="00044F54">
        <w:rPr>
          <w:rFonts w:ascii="Times New Roman" w:hAnsi="Times New Roman"/>
        </w:rPr>
        <w:t xml:space="preserve">. </w:t>
      </w:r>
      <w:r w:rsidR="00044F54">
        <w:rPr>
          <w:rFonts w:ascii="Times New Roman" w:hAnsi="Times New Roman"/>
          <w:sz w:val="24"/>
          <w:szCs w:val="24"/>
        </w:rPr>
        <w:t>Avalan el impacto científico</w:t>
      </w:r>
      <w:r w:rsidR="00E43F6C">
        <w:rPr>
          <w:rFonts w:ascii="Times New Roman" w:hAnsi="Times New Roman"/>
          <w:sz w:val="24"/>
          <w:szCs w:val="24"/>
        </w:rPr>
        <w:t xml:space="preserve"> </w:t>
      </w:r>
      <w:r w:rsidR="00044F54" w:rsidRPr="00056474">
        <w:rPr>
          <w:rFonts w:ascii="Times New Roman" w:hAnsi="Times New Roman"/>
          <w:sz w:val="24"/>
          <w:szCs w:val="24"/>
        </w:rPr>
        <w:t>ocho</w:t>
      </w:r>
      <w:r w:rsidR="00044F54">
        <w:rPr>
          <w:rFonts w:ascii="Times New Roman" w:hAnsi="Times New Roman"/>
          <w:sz w:val="24"/>
          <w:szCs w:val="24"/>
        </w:rPr>
        <w:t xml:space="preserve"> publica</w:t>
      </w:r>
      <w:r w:rsidR="00E43F6C">
        <w:rPr>
          <w:rFonts w:ascii="Times New Roman" w:hAnsi="Times New Roman"/>
          <w:sz w:val="24"/>
          <w:szCs w:val="24"/>
        </w:rPr>
        <w:t xml:space="preserve">ciones, cinco premios </w:t>
      </w:r>
      <w:r w:rsidR="00044F54">
        <w:rPr>
          <w:rFonts w:ascii="Times New Roman" w:hAnsi="Times New Roman"/>
          <w:sz w:val="24"/>
          <w:szCs w:val="24"/>
        </w:rPr>
        <w:t xml:space="preserve">en </w:t>
      </w:r>
      <w:r w:rsidR="00A70D4A">
        <w:rPr>
          <w:rFonts w:ascii="Times New Roman" w:hAnsi="Times New Roman"/>
          <w:sz w:val="24"/>
          <w:szCs w:val="24"/>
        </w:rPr>
        <w:t>eventos científicos</w:t>
      </w:r>
      <w:r w:rsidR="00044F54">
        <w:rPr>
          <w:rFonts w:ascii="Times New Roman" w:hAnsi="Times New Roman"/>
          <w:sz w:val="24"/>
          <w:szCs w:val="24"/>
        </w:rPr>
        <w:t>, provincial</w:t>
      </w:r>
      <w:r w:rsidR="00F42308">
        <w:rPr>
          <w:rFonts w:ascii="Times New Roman" w:hAnsi="Times New Roman"/>
          <w:sz w:val="24"/>
          <w:szCs w:val="24"/>
        </w:rPr>
        <w:t xml:space="preserve">es y nacionales, cabe mencionar </w:t>
      </w:r>
      <w:r w:rsidR="00D2784E">
        <w:rPr>
          <w:rFonts w:ascii="Times New Roman" w:hAnsi="Times New Roman"/>
          <w:sz w:val="24"/>
          <w:szCs w:val="24"/>
        </w:rPr>
        <w:t xml:space="preserve">el premio relevante </w:t>
      </w:r>
      <w:r w:rsidR="00044F54" w:rsidRPr="00887EFD">
        <w:rPr>
          <w:rFonts w:ascii="Times New Roman" w:hAnsi="Times New Roman"/>
          <w:sz w:val="24"/>
          <w:szCs w:val="24"/>
        </w:rPr>
        <w:t>en el  Fórum Pro</w:t>
      </w:r>
      <w:r w:rsidR="00887EFD" w:rsidRPr="00887EFD">
        <w:rPr>
          <w:rFonts w:ascii="Times New Roman" w:hAnsi="Times New Roman"/>
          <w:sz w:val="24"/>
          <w:szCs w:val="24"/>
        </w:rPr>
        <w:t xml:space="preserve">vincial de Eficiencia Bancaria. </w:t>
      </w:r>
      <w:r w:rsidR="00044F54" w:rsidRPr="00887EFD">
        <w:rPr>
          <w:rFonts w:ascii="Times New Roman" w:hAnsi="Times New Roman"/>
          <w:sz w:val="24"/>
          <w:szCs w:val="24"/>
        </w:rPr>
        <w:t>Son cinco principales avales que res</w:t>
      </w:r>
      <w:r w:rsidR="00887EFD" w:rsidRPr="00887EFD">
        <w:rPr>
          <w:rFonts w:ascii="Times New Roman" w:hAnsi="Times New Roman"/>
          <w:sz w:val="24"/>
          <w:szCs w:val="24"/>
        </w:rPr>
        <w:t xml:space="preserve">paldan la propuesta </w:t>
      </w:r>
      <w:r w:rsidR="00044F54" w:rsidRPr="00887EFD">
        <w:rPr>
          <w:rFonts w:ascii="Times New Roman" w:hAnsi="Times New Roman"/>
          <w:sz w:val="24"/>
          <w:szCs w:val="24"/>
        </w:rPr>
        <w:t>de</w:t>
      </w:r>
      <w:r w:rsidR="00887EFD" w:rsidRPr="00887EFD">
        <w:rPr>
          <w:rFonts w:ascii="Times New Roman" w:hAnsi="Times New Roman"/>
          <w:sz w:val="24"/>
          <w:szCs w:val="24"/>
        </w:rPr>
        <w:t xml:space="preserve"> la</w:t>
      </w:r>
      <w:r w:rsidR="00A0729E">
        <w:rPr>
          <w:rFonts w:ascii="Times New Roman" w:hAnsi="Times New Roman"/>
          <w:sz w:val="24"/>
          <w:szCs w:val="24"/>
        </w:rPr>
        <w:t xml:space="preserve"> investigación otorgados por  el </w:t>
      </w:r>
      <w:r w:rsidR="00777B4B">
        <w:rPr>
          <w:rFonts w:ascii="Times New Roman" w:hAnsi="Times New Roman"/>
          <w:sz w:val="24"/>
          <w:szCs w:val="24"/>
        </w:rPr>
        <w:t xml:space="preserve">BPA </w:t>
      </w:r>
      <w:r w:rsidR="00044F54" w:rsidRPr="00887EFD">
        <w:rPr>
          <w:rFonts w:ascii="Times New Roman" w:hAnsi="Times New Roman"/>
          <w:sz w:val="24"/>
          <w:szCs w:val="24"/>
        </w:rPr>
        <w:t>de Villa Clara.</w:t>
      </w:r>
    </w:p>
    <w:p w:rsidR="006049BE" w:rsidRPr="005A0BC5" w:rsidRDefault="00BF7839" w:rsidP="00F87E69">
      <w:pPr>
        <w:pStyle w:val="NormalWeb"/>
        <w:overflowPunct w:val="0"/>
        <w:autoSpaceDE w:val="0"/>
        <w:autoSpaceDN w:val="0"/>
        <w:adjustRightInd w:val="0"/>
        <w:spacing w:before="120" w:beforeAutospacing="0" w:after="60" w:afterAutospacing="0" w:line="360" w:lineRule="auto"/>
        <w:textAlignment w:val="baseline"/>
        <w:rPr>
          <w:rFonts w:ascii="Times New Roman" w:hAnsi="Times New Roman"/>
          <w:lang w:val="es-ES"/>
        </w:rPr>
      </w:pPr>
      <w:r w:rsidRPr="00A869D2">
        <w:rPr>
          <w:rFonts w:ascii="Times New Roman" w:hAnsi="Times New Roman"/>
          <w:b/>
        </w:rPr>
        <w:lastRenderedPageBreak/>
        <w:t>Palabras Clave</w:t>
      </w:r>
      <w:r w:rsidRPr="00366D05">
        <w:rPr>
          <w:rFonts w:ascii="Times New Roman" w:hAnsi="Times New Roman"/>
        </w:rPr>
        <w:t>:</w:t>
      </w:r>
      <w:r w:rsidR="006C7918">
        <w:rPr>
          <w:rFonts w:ascii="Times New Roman" w:hAnsi="Times New Roman"/>
        </w:rPr>
        <w:t xml:space="preserve"> </w:t>
      </w:r>
      <w:r w:rsidR="00CF1A66">
        <w:rPr>
          <w:rFonts w:ascii="Times New Roman" w:hAnsi="Times New Roman"/>
        </w:rPr>
        <w:t>F</w:t>
      </w:r>
      <w:r w:rsidR="00366D05">
        <w:rPr>
          <w:rFonts w:ascii="Times New Roman" w:hAnsi="Times New Roman"/>
        </w:rPr>
        <w:t>inanciamiento</w:t>
      </w:r>
      <w:r w:rsidR="0033653E">
        <w:rPr>
          <w:rFonts w:ascii="Times New Roman" w:hAnsi="Times New Roman"/>
        </w:rPr>
        <w:t>;</w:t>
      </w:r>
      <w:r w:rsidR="006C7918">
        <w:rPr>
          <w:rFonts w:ascii="Times New Roman" w:hAnsi="Times New Roman"/>
        </w:rPr>
        <w:t xml:space="preserve"> </w:t>
      </w:r>
      <w:r w:rsidR="00CF1A66">
        <w:rPr>
          <w:rFonts w:ascii="Times New Roman" w:hAnsi="Times New Roman"/>
        </w:rPr>
        <w:t>I</w:t>
      </w:r>
      <w:r w:rsidR="00C263D3">
        <w:rPr>
          <w:rFonts w:ascii="Times New Roman" w:hAnsi="Times New Roman"/>
        </w:rPr>
        <w:t>nteligencias no Naturales</w:t>
      </w:r>
      <w:r w:rsidR="005A0BC5">
        <w:rPr>
          <w:rFonts w:ascii="Times New Roman" w:hAnsi="Times New Roman"/>
        </w:rPr>
        <w:t>; Razonamiento; Decisión.</w:t>
      </w:r>
    </w:p>
    <w:p w:rsidR="00BF7839" w:rsidRPr="0089009D" w:rsidRDefault="00BF7839" w:rsidP="00FF3346">
      <w:pPr>
        <w:spacing w:after="0" w:line="360" w:lineRule="auto"/>
        <w:jc w:val="both"/>
        <w:rPr>
          <w:rFonts w:ascii="Times New Roman" w:hAnsi="Times New Roman" w:cs="Times New Roman"/>
          <w:b/>
          <w:i/>
          <w:sz w:val="24"/>
          <w:szCs w:val="24"/>
          <w:lang w:val="en-US"/>
        </w:rPr>
      </w:pPr>
      <w:r w:rsidRPr="0089009D">
        <w:rPr>
          <w:rFonts w:ascii="Times New Roman" w:hAnsi="Times New Roman" w:cs="Times New Roman"/>
          <w:b/>
          <w:i/>
          <w:sz w:val="24"/>
          <w:szCs w:val="24"/>
          <w:lang w:val="en-US"/>
        </w:rPr>
        <w:t>Abstract</w:t>
      </w:r>
    </w:p>
    <w:p w:rsidR="00627C54" w:rsidRPr="0089009D" w:rsidRDefault="00627C54" w:rsidP="00627C54">
      <w:pPr>
        <w:spacing w:before="120" w:after="120" w:line="360" w:lineRule="auto"/>
        <w:jc w:val="both"/>
        <w:rPr>
          <w:rFonts w:ascii="Times New Roman" w:hAnsi="Times New Roman"/>
          <w:i/>
          <w:sz w:val="24"/>
          <w:szCs w:val="24"/>
          <w:lang w:val="en-US"/>
        </w:rPr>
      </w:pPr>
      <w:r w:rsidRPr="0089009D">
        <w:rPr>
          <w:rFonts w:ascii="Times New Roman" w:hAnsi="Times New Roman"/>
          <w:i/>
          <w:sz w:val="24"/>
          <w:szCs w:val="24"/>
          <w:lang w:val="en-US"/>
        </w:rPr>
        <w:t>The research was conducted at branch 4262 of Banco Popular de Ahorro (BPA). Transitory Instruction No. 345 of the BPA was studied, Credits for the purchase of Construction Materials and/or payment for the service of the Labor Force due to the demand for this type of credit in view of the economic environment where most of the economic units of expenditure do not have sufficient financial resources for the consumption of goods or services. As a consequence, the number of people assiduous to credit has increased, more information about them is collected and it is necessary to process them quickly in order to give a response that is as accurate as possible to the client, and the introduction of new techniques is needed to speed up the process. The general objective is to improve the management of personal credits in the BPA. In order to carry out this paper, it was necessary to consult the bibliography and the diagnosis on which the proposal was based. As a main result, BPA was offered an alternative of using intelligent techniques (AI) (Machine Learning), demonstrating its profitable use because it was possible to minimize the main deficiencies in the management of the BPA and optimize the established time. Eight publications endorse the scientific impact, five a</w:t>
      </w:r>
      <w:r w:rsidR="008C0496">
        <w:rPr>
          <w:rFonts w:ascii="Times New Roman" w:hAnsi="Times New Roman"/>
          <w:i/>
          <w:sz w:val="24"/>
          <w:szCs w:val="24"/>
          <w:lang w:val="en-US"/>
        </w:rPr>
        <w:t>wards in scientific,</w:t>
      </w:r>
      <w:r w:rsidR="007B54BF">
        <w:rPr>
          <w:rFonts w:ascii="Times New Roman" w:hAnsi="Times New Roman"/>
          <w:i/>
          <w:sz w:val="24"/>
          <w:szCs w:val="24"/>
          <w:lang w:val="en-US"/>
        </w:rPr>
        <w:t xml:space="preserve"> </w:t>
      </w:r>
      <w:r w:rsidRPr="0089009D">
        <w:rPr>
          <w:rFonts w:ascii="Times New Roman" w:hAnsi="Times New Roman"/>
          <w:i/>
          <w:sz w:val="24"/>
          <w:szCs w:val="24"/>
          <w:lang w:val="en-US"/>
        </w:rPr>
        <w:t>provincial and national events, and it is worth mentioning the relevant award in the Provincial Forum on Banking Efficiency. There are five main guarantees that support the research proposal granted by the Villa Clara BPA.</w:t>
      </w:r>
    </w:p>
    <w:p w:rsidR="009061A5" w:rsidRPr="00CA5917" w:rsidRDefault="009061A5" w:rsidP="00FF3346">
      <w:pPr>
        <w:spacing w:after="0" w:line="360" w:lineRule="auto"/>
        <w:jc w:val="both"/>
        <w:rPr>
          <w:rFonts w:ascii="Times New Roman" w:hAnsi="Times New Roman"/>
          <w:i/>
          <w:sz w:val="24"/>
          <w:szCs w:val="24"/>
          <w:lang w:val="en-US"/>
        </w:rPr>
      </w:pPr>
      <w:r w:rsidRPr="00CA5917">
        <w:rPr>
          <w:rFonts w:ascii="Times New Roman" w:hAnsi="Times New Roman" w:cs="Times New Roman"/>
          <w:b/>
          <w:i/>
          <w:sz w:val="24"/>
          <w:szCs w:val="24"/>
          <w:lang w:val="en-US"/>
        </w:rPr>
        <w:t>Keywords:</w:t>
      </w:r>
      <w:r w:rsidRPr="00CA5917">
        <w:rPr>
          <w:rFonts w:ascii="Times New Roman" w:hAnsi="Times New Roman" w:cs="Times New Roman"/>
          <w:sz w:val="24"/>
          <w:szCs w:val="24"/>
          <w:lang w:val="en-US"/>
        </w:rPr>
        <w:t xml:space="preserve"> </w:t>
      </w:r>
      <w:r w:rsidR="000039A7" w:rsidRPr="00CA5917">
        <w:rPr>
          <w:rFonts w:ascii="Times New Roman" w:hAnsi="Times New Roman"/>
          <w:i/>
          <w:sz w:val="24"/>
          <w:szCs w:val="24"/>
          <w:lang w:val="en-US"/>
        </w:rPr>
        <w:t xml:space="preserve">Financing; </w:t>
      </w:r>
      <w:r w:rsidR="00F67C5F" w:rsidRPr="00CA5917">
        <w:rPr>
          <w:rFonts w:ascii="Times New Roman" w:hAnsi="Times New Roman"/>
          <w:i/>
          <w:sz w:val="24"/>
          <w:szCs w:val="24"/>
          <w:lang w:val="en-US"/>
        </w:rPr>
        <w:t>Artificial Intelligence;</w:t>
      </w:r>
      <w:r w:rsidR="00CA5917">
        <w:rPr>
          <w:rFonts w:ascii="Times New Roman" w:hAnsi="Times New Roman"/>
          <w:i/>
          <w:sz w:val="24"/>
          <w:szCs w:val="24"/>
          <w:lang w:val="en-US"/>
        </w:rPr>
        <w:t xml:space="preserve"> </w:t>
      </w:r>
      <w:r w:rsidR="00CA5917" w:rsidRPr="00CA5917">
        <w:rPr>
          <w:rFonts w:ascii="Times New Roman" w:hAnsi="Times New Roman"/>
          <w:i/>
          <w:sz w:val="24"/>
          <w:szCs w:val="24"/>
          <w:lang w:val="en-US"/>
        </w:rPr>
        <w:t>Reasoning</w:t>
      </w:r>
      <w:r w:rsidR="00CA5917">
        <w:rPr>
          <w:rFonts w:ascii="Times New Roman" w:hAnsi="Times New Roman"/>
          <w:i/>
          <w:sz w:val="24"/>
          <w:szCs w:val="24"/>
          <w:lang w:val="en-US"/>
        </w:rPr>
        <w:t xml:space="preserve">; </w:t>
      </w:r>
      <w:r w:rsidR="00453E31" w:rsidRPr="00453E31">
        <w:rPr>
          <w:rFonts w:ascii="Times New Roman" w:hAnsi="Times New Roman"/>
          <w:i/>
          <w:sz w:val="24"/>
          <w:szCs w:val="24"/>
          <w:lang w:val="en-US"/>
        </w:rPr>
        <w:t>Decision</w:t>
      </w:r>
      <w:r w:rsidR="00453E31">
        <w:rPr>
          <w:rFonts w:ascii="Times New Roman" w:hAnsi="Times New Roman"/>
          <w:i/>
          <w:sz w:val="24"/>
          <w:szCs w:val="24"/>
          <w:lang w:val="en-US"/>
        </w:rPr>
        <w:t>.</w:t>
      </w:r>
    </w:p>
    <w:p w:rsidR="00A21A1F" w:rsidRPr="0089009D" w:rsidRDefault="00A21A1F" w:rsidP="00FF3346">
      <w:pPr>
        <w:spacing w:after="0" w:line="360" w:lineRule="auto"/>
        <w:jc w:val="both"/>
        <w:rPr>
          <w:rFonts w:ascii="Times New Roman" w:hAnsi="Times New Roman" w:cs="Times New Roman"/>
          <w:b/>
          <w:sz w:val="24"/>
          <w:szCs w:val="24"/>
        </w:rPr>
      </w:pPr>
      <w:r w:rsidRPr="0089009D">
        <w:rPr>
          <w:rFonts w:ascii="Times New Roman" w:hAnsi="Times New Roman" w:cs="Times New Roman"/>
          <w:b/>
          <w:sz w:val="24"/>
          <w:szCs w:val="24"/>
        </w:rPr>
        <w:t>1. Introducción</w:t>
      </w:r>
    </w:p>
    <w:p w:rsidR="00C84962" w:rsidRPr="00C84962" w:rsidRDefault="00373F2B" w:rsidP="00C8496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Pr="00C84962">
        <w:rPr>
          <w:rFonts w:ascii="Times New Roman" w:eastAsia="Calibri" w:hAnsi="Times New Roman" w:cs="Times New Roman"/>
          <w:sz w:val="24"/>
          <w:szCs w:val="24"/>
        </w:rPr>
        <w:t xml:space="preserve">n las economías no desarrolladas el acceso </w:t>
      </w:r>
      <w:r w:rsidRPr="00C84962">
        <w:rPr>
          <w:rFonts w:ascii="Times New Roman" w:hAnsi="Times New Roman" w:cs="Times New Roman"/>
          <w:sz w:val="24"/>
          <w:szCs w:val="24"/>
        </w:rPr>
        <w:t>al</w:t>
      </w:r>
      <w:r w:rsidRPr="00C84962">
        <w:rPr>
          <w:rFonts w:ascii="Times New Roman" w:eastAsia="Calibri" w:hAnsi="Times New Roman" w:cs="Times New Roman"/>
          <w:sz w:val="24"/>
          <w:szCs w:val="24"/>
        </w:rPr>
        <w:t xml:space="preserve"> financiamiento es limitado, no todas las personas pueden acceder al crédito. Cuando esto ocurre, el consumo de las familias debe financiarse con los ingresos de cada período y esto puede generar inconvenientes restringiendo las pos</w:t>
      </w:r>
      <w:r w:rsidR="000652BE">
        <w:rPr>
          <w:rFonts w:ascii="Times New Roman" w:eastAsia="Calibri" w:hAnsi="Times New Roman" w:cs="Times New Roman"/>
          <w:sz w:val="24"/>
          <w:szCs w:val="24"/>
        </w:rPr>
        <w:t>ibilidades de crecimiento de su</w:t>
      </w:r>
      <w:r w:rsidRPr="00C84962">
        <w:rPr>
          <w:rFonts w:ascii="Times New Roman" w:eastAsia="Calibri" w:hAnsi="Times New Roman" w:cs="Times New Roman"/>
          <w:sz w:val="24"/>
          <w:szCs w:val="24"/>
        </w:rPr>
        <w:t xml:space="preserve"> economía </w:t>
      </w:r>
      <w:r w:rsidR="004B6B23">
        <w:rPr>
          <w:rFonts w:ascii="Times New Roman" w:eastAsia="Calibri" w:hAnsi="Times New Roman" w:cs="Times New Roman"/>
          <w:sz w:val="24"/>
          <w:szCs w:val="24"/>
        </w:rPr>
        <w:t xml:space="preserve">doméstica </w:t>
      </w:r>
      <w:r w:rsidR="000652BE">
        <w:rPr>
          <w:rFonts w:ascii="Times New Roman" w:eastAsia="Calibri" w:hAnsi="Times New Roman" w:cs="Times New Roman"/>
          <w:sz w:val="24"/>
          <w:szCs w:val="24"/>
        </w:rPr>
        <w:t xml:space="preserve">y la </w:t>
      </w:r>
      <w:r w:rsidRPr="00C84962">
        <w:rPr>
          <w:rFonts w:ascii="Times New Roman" w:eastAsia="Calibri" w:hAnsi="Times New Roman" w:cs="Times New Roman"/>
          <w:sz w:val="24"/>
          <w:szCs w:val="24"/>
        </w:rPr>
        <w:t>de cualquier país. Cuba no queda exenta de lo planteado anteriormente, constituyendo uno de los motivos por lo que se continúa actualizando, en el escenario nacional, el modelo económico sin obviar los principios revolucionarios de h</w:t>
      </w:r>
      <w:r w:rsidR="007431DF">
        <w:rPr>
          <w:rFonts w:ascii="Times New Roman" w:eastAsia="Calibri" w:hAnsi="Times New Roman" w:cs="Times New Roman"/>
          <w:sz w:val="24"/>
          <w:szCs w:val="24"/>
        </w:rPr>
        <w:t>umanismo, equidad y solidaridad y es aquí donde, a</w:t>
      </w:r>
      <w:r w:rsidR="007431DF" w:rsidRPr="007431DF">
        <w:rPr>
          <w:rFonts w:ascii="Times New Roman" w:eastAsia="Calibri" w:hAnsi="Times New Roman" w:cs="Times New Roman"/>
          <w:sz w:val="24"/>
          <w:szCs w:val="24"/>
        </w:rPr>
        <w:t>nte esta necesidad de recursos</w:t>
      </w:r>
      <w:r w:rsidR="007431DF">
        <w:rPr>
          <w:rFonts w:ascii="Times New Roman" w:eastAsia="Calibri" w:hAnsi="Times New Roman" w:cs="Times New Roman"/>
          <w:sz w:val="24"/>
          <w:szCs w:val="24"/>
        </w:rPr>
        <w:t>,</w:t>
      </w:r>
      <w:r w:rsidR="007431DF" w:rsidRPr="007431DF">
        <w:rPr>
          <w:rFonts w:ascii="Times New Roman" w:eastAsia="Calibri" w:hAnsi="Times New Roman" w:cs="Times New Roman"/>
          <w:sz w:val="24"/>
          <w:szCs w:val="24"/>
        </w:rPr>
        <w:t xml:space="preserve"> se han desarrollado diferentes tipos de herramientas que permiten</w:t>
      </w:r>
      <w:r w:rsidR="00F31D03">
        <w:rPr>
          <w:rFonts w:ascii="Times New Roman" w:eastAsia="Calibri" w:hAnsi="Times New Roman" w:cs="Times New Roman"/>
          <w:sz w:val="24"/>
          <w:szCs w:val="24"/>
        </w:rPr>
        <w:t xml:space="preserve"> su obtención. </w:t>
      </w:r>
      <w:r w:rsidR="007431DF" w:rsidRPr="007431DF">
        <w:rPr>
          <w:rFonts w:ascii="Times New Roman" w:eastAsia="Calibri" w:hAnsi="Times New Roman" w:cs="Times New Roman"/>
          <w:sz w:val="24"/>
          <w:szCs w:val="24"/>
        </w:rPr>
        <w:t>La herramienta más común que se utiliza es el crédi</w:t>
      </w:r>
      <w:r w:rsidR="009E71E5">
        <w:rPr>
          <w:rFonts w:ascii="Times New Roman" w:eastAsia="Calibri" w:hAnsi="Times New Roman" w:cs="Times New Roman"/>
          <w:sz w:val="24"/>
          <w:szCs w:val="24"/>
        </w:rPr>
        <w:t xml:space="preserve">to como fuente de financiamiento y  precisamente </w:t>
      </w:r>
      <w:r w:rsidR="00C84962" w:rsidRPr="00C84962">
        <w:rPr>
          <w:rFonts w:ascii="Times New Roman" w:eastAsia="Calibri" w:hAnsi="Times New Roman" w:cs="Times New Roman"/>
          <w:sz w:val="24"/>
          <w:szCs w:val="24"/>
        </w:rPr>
        <w:t xml:space="preserve">la </w:t>
      </w:r>
      <w:r w:rsidR="00C84962" w:rsidRPr="00C84962">
        <w:rPr>
          <w:rFonts w:ascii="Times New Roman" w:eastAsia="Calibri" w:hAnsi="Times New Roman" w:cs="Times New Roman"/>
          <w:sz w:val="24"/>
          <w:szCs w:val="24"/>
        </w:rPr>
        <w:lastRenderedPageBreak/>
        <w:t>financiación, desde las instituciones financieras bancarias, desempeña un rol decisivo en la determinación de los niveles de vida de las economías modernas. Estas entidades, en su función de intermediarios financieros, poseen la capacidad de acopiar una parte muy importante del ahorro de la sociedad y distribuirlo a las personas naturales o jurídicas que demandan fondos prestables (créditos, préstamos) para financiar sus actividades económicas. La mayoría de las actividades de estas instituciones están relacionadas con la distribución eficiente de los recursos financieros como función principal para el desarrollo económico permitiendo introducir capital en la economía.</w:t>
      </w:r>
    </w:p>
    <w:p w:rsidR="00574FC1" w:rsidRDefault="00C84962" w:rsidP="005D2326">
      <w:pPr>
        <w:spacing w:after="0" w:line="360" w:lineRule="auto"/>
        <w:jc w:val="both"/>
        <w:rPr>
          <w:rFonts w:ascii="Times New Roman" w:eastAsia="Calibri" w:hAnsi="Times New Roman" w:cs="Times New Roman"/>
          <w:sz w:val="24"/>
          <w:szCs w:val="24"/>
        </w:rPr>
      </w:pPr>
      <w:r w:rsidRPr="00C84962">
        <w:rPr>
          <w:rFonts w:ascii="Times New Roman" w:eastAsia="Calibri" w:hAnsi="Times New Roman" w:cs="Times New Roman"/>
          <w:sz w:val="24"/>
          <w:szCs w:val="24"/>
        </w:rPr>
        <w:t xml:space="preserve">Con la implementación del Decreto-Ley 289 el 20 de diciembre de 2011 (Gaceta-Oficial, 2011), se impulsa financieramente al desarrollo de las actividades por cuenta propia y otras formas de gestión no estatal en el país, a partir de una política de financiamiento de créditos a personas naturales. </w:t>
      </w:r>
    </w:p>
    <w:p w:rsidR="00D850FA" w:rsidRDefault="00D850FA" w:rsidP="00D850FA">
      <w:pPr>
        <w:spacing w:after="0" w:line="360" w:lineRule="auto"/>
        <w:jc w:val="both"/>
        <w:rPr>
          <w:rFonts w:ascii="Times New Roman" w:hAnsi="Times New Roman" w:cs="Times New Roman"/>
          <w:sz w:val="24"/>
          <w:szCs w:val="24"/>
        </w:rPr>
      </w:pPr>
      <w:r w:rsidRPr="00C84962">
        <w:rPr>
          <w:rFonts w:ascii="Times New Roman" w:eastAsia="Calibri" w:hAnsi="Times New Roman" w:cs="Times New Roman"/>
          <w:sz w:val="24"/>
          <w:szCs w:val="24"/>
        </w:rPr>
        <w:t>De esta forma quedan establecidos los mecanismos y las condicione</w:t>
      </w:r>
      <w:r>
        <w:rPr>
          <w:rFonts w:ascii="Times New Roman" w:eastAsia="Calibri" w:hAnsi="Times New Roman" w:cs="Times New Roman"/>
          <w:sz w:val="24"/>
          <w:szCs w:val="24"/>
        </w:rPr>
        <w:t xml:space="preserve">s que garantizan </w:t>
      </w:r>
      <w:r w:rsidRPr="00C84962">
        <w:rPr>
          <w:rFonts w:ascii="Times New Roman" w:eastAsia="Calibri" w:hAnsi="Times New Roman" w:cs="Times New Roman"/>
          <w:sz w:val="24"/>
          <w:szCs w:val="24"/>
        </w:rPr>
        <w:t>el otorgamiento del crédito, la recuperación de los mismos e incrementar y diversificar la oferta a la población para la compra de productos y servicios, tomando en consideración los requisitos exigidos por las instituciones financieras bancarias.</w:t>
      </w:r>
      <w:r>
        <w:rPr>
          <w:rFonts w:ascii="Times New Roman" w:eastAsia="Calibri" w:hAnsi="Times New Roman" w:cs="Times New Roman"/>
          <w:sz w:val="24"/>
          <w:szCs w:val="24"/>
        </w:rPr>
        <w:t xml:space="preserve"> </w:t>
      </w:r>
    </w:p>
    <w:p w:rsidR="00BB7FA7" w:rsidRPr="005D2326" w:rsidRDefault="00DB2320" w:rsidP="005D232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partir de aquí se concentra un </w:t>
      </w:r>
      <w:r w:rsidRPr="00DB2320">
        <w:rPr>
          <w:rFonts w:ascii="Times New Roman" w:eastAsia="Calibri" w:hAnsi="Times New Roman" w:cs="Times New Roman"/>
          <w:sz w:val="24"/>
          <w:szCs w:val="24"/>
        </w:rPr>
        <w:t>volumen de información considerable</w:t>
      </w:r>
      <w:r w:rsidR="00A7042E">
        <w:rPr>
          <w:rFonts w:ascii="Times New Roman" w:eastAsia="Calibri" w:hAnsi="Times New Roman" w:cs="Times New Roman"/>
          <w:sz w:val="24"/>
          <w:szCs w:val="24"/>
        </w:rPr>
        <w:t xml:space="preserve"> </w:t>
      </w:r>
      <w:r w:rsidR="005D2326">
        <w:rPr>
          <w:rFonts w:ascii="Times New Roman" w:eastAsia="Calibri" w:hAnsi="Times New Roman" w:cs="Times New Roman"/>
          <w:sz w:val="24"/>
          <w:szCs w:val="24"/>
        </w:rPr>
        <w:t xml:space="preserve">de clientes en las instituciones bancarias </w:t>
      </w:r>
      <w:r w:rsidR="00A7042E">
        <w:rPr>
          <w:rFonts w:ascii="Times New Roman" w:eastAsia="Calibri" w:hAnsi="Times New Roman" w:cs="Times New Roman"/>
          <w:sz w:val="24"/>
          <w:szCs w:val="24"/>
        </w:rPr>
        <w:t>que incluye</w:t>
      </w:r>
      <w:r w:rsidR="005D2326">
        <w:rPr>
          <w:rFonts w:ascii="Times New Roman" w:eastAsia="Calibri" w:hAnsi="Times New Roman" w:cs="Times New Roman"/>
          <w:sz w:val="24"/>
          <w:szCs w:val="24"/>
        </w:rPr>
        <w:t>n</w:t>
      </w:r>
      <w:r w:rsidR="00A7042E">
        <w:rPr>
          <w:rFonts w:ascii="Times New Roman" w:eastAsia="Calibri" w:hAnsi="Times New Roman" w:cs="Times New Roman"/>
          <w:sz w:val="24"/>
          <w:szCs w:val="24"/>
        </w:rPr>
        <w:t xml:space="preserve"> datos que no son objetivos</w:t>
      </w:r>
      <w:r w:rsidR="000B0CE2">
        <w:rPr>
          <w:rFonts w:ascii="Times New Roman" w:eastAsia="Calibri" w:hAnsi="Times New Roman" w:cs="Times New Roman"/>
          <w:sz w:val="24"/>
          <w:szCs w:val="24"/>
        </w:rPr>
        <w:t xml:space="preserve"> y </w:t>
      </w:r>
      <w:r w:rsidR="00A7042E">
        <w:rPr>
          <w:rFonts w:ascii="Times New Roman" w:eastAsia="Calibri" w:hAnsi="Times New Roman" w:cs="Times New Roman"/>
          <w:sz w:val="24"/>
          <w:szCs w:val="24"/>
        </w:rPr>
        <w:t>no permit</w:t>
      </w:r>
      <w:r w:rsidR="000B0CE2">
        <w:rPr>
          <w:rFonts w:ascii="Times New Roman" w:eastAsia="Calibri" w:hAnsi="Times New Roman" w:cs="Times New Roman"/>
          <w:sz w:val="24"/>
          <w:szCs w:val="24"/>
        </w:rPr>
        <w:t>en</w:t>
      </w:r>
      <w:r w:rsidR="00A7042E">
        <w:rPr>
          <w:rFonts w:ascii="Times New Roman" w:eastAsia="Calibri" w:hAnsi="Times New Roman" w:cs="Times New Roman"/>
          <w:sz w:val="24"/>
          <w:szCs w:val="24"/>
        </w:rPr>
        <w:t xml:space="preserve"> la agilización del procedimiento</w:t>
      </w:r>
      <w:r w:rsidR="00E7489D">
        <w:rPr>
          <w:rFonts w:ascii="Times New Roman" w:eastAsia="Calibri" w:hAnsi="Times New Roman" w:cs="Times New Roman"/>
          <w:sz w:val="24"/>
          <w:szCs w:val="24"/>
        </w:rPr>
        <w:t xml:space="preserve"> para </w:t>
      </w:r>
      <w:r w:rsidR="00E7489D" w:rsidRPr="00E7489D">
        <w:rPr>
          <w:rFonts w:ascii="Times New Roman" w:eastAsia="Calibri" w:hAnsi="Times New Roman" w:cs="Times New Roman"/>
          <w:sz w:val="24"/>
          <w:szCs w:val="24"/>
        </w:rPr>
        <w:t>decidir preliminarmente el otorgamiento o no del crédito personal</w:t>
      </w:r>
      <w:r w:rsidR="005D2326">
        <w:rPr>
          <w:rFonts w:ascii="Times New Roman" w:eastAsia="Calibri" w:hAnsi="Times New Roman" w:cs="Times New Roman"/>
          <w:sz w:val="24"/>
          <w:szCs w:val="24"/>
        </w:rPr>
        <w:t xml:space="preserve"> porque no cuentan con otras </w:t>
      </w:r>
      <w:r w:rsidRPr="005D2326">
        <w:rPr>
          <w:rFonts w:ascii="Times New Roman" w:eastAsia="Calibri" w:hAnsi="Times New Roman" w:cs="Times New Roman"/>
          <w:sz w:val="24"/>
          <w:szCs w:val="24"/>
        </w:rPr>
        <w:t>técnicas modernas</w:t>
      </w:r>
      <w:r w:rsidR="005D2326">
        <w:rPr>
          <w:rFonts w:ascii="Times New Roman" w:eastAsia="Calibri" w:hAnsi="Times New Roman" w:cs="Times New Roman"/>
          <w:sz w:val="24"/>
          <w:szCs w:val="24"/>
        </w:rPr>
        <w:t>, de avanzada de procesamiento de la información</w:t>
      </w:r>
      <w:r w:rsidR="00BB7FA7">
        <w:rPr>
          <w:rFonts w:ascii="Times New Roman" w:eastAsia="Calibri" w:hAnsi="Times New Roman" w:cs="Times New Roman"/>
          <w:sz w:val="24"/>
          <w:szCs w:val="24"/>
        </w:rPr>
        <w:t xml:space="preserve"> q</w:t>
      </w:r>
      <w:r w:rsidR="00BB7FA7" w:rsidRPr="00BB7FA7">
        <w:rPr>
          <w:rFonts w:ascii="Times New Roman" w:eastAsia="Calibri" w:hAnsi="Times New Roman" w:cs="Times New Roman"/>
          <w:sz w:val="24"/>
          <w:szCs w:val="24"/>
        </w:rPr>
        <w:t>uedando conformada así</w:t>
      </w:r>
      <w:r w:rsidR="00BB7FA7">
        <w:rPr>
          <w:rFonts w:ascii="Times New Roman" w:eastAsia="Calibri" w:hAnsi="Times New Roman" w:cs="Times New Roman"/>
          <w:sz w:val="24"/>
          <w:szCs w:val="24"/>
        </w:rPr>
        <w:t xml:space="preserve"> la situación problémica de la investigación.</w:t>
      </w:r>
    </w:p>
    <w:p w:rsidR="00F94F21" w:rsidRPr="00F94F21" w:rsidRDefault="00F94F21" w:rsidP="00F94F21">
      <w:pPr>
        <w:spacing w:after="0" w:line="360" w:lineRule="auto"/>
        <w:jc w:val="both"/>
        <w:rPr>
          <w:rFonts w:ascii="Times New Roman" w:eastAsia="Calibri" w:hAnsi="Times New Roman" w:cs="Times New Roman"/>
          <w:sz w:val="24"/>
          <w:szCs w:val="24"/>
        </w:rPr>
      </w:pPr>
      <w:r w:rsidRPr="00F94F21">
        <w:rPr>
          <w:rFonts w:ascii="Times New Roman" w:eastAsia="Calibri" w:hAnsi="Times New Roman" w:cs="Times New Roman"/>
          <w:sz w:val="24"/>
          <w:szCs w:val="24"/>
        </w:rPr>
        <w:t>Problema científico</w:t>
      </w:r>
    </w:p>
    <w:p w:rsidR="00F94F21" w:rsidRDefault="00F94F21" w:rsidP="00F94F21">
      <w:pPr>
        <w:spacing w:after="60" w:line="360" w:lineRule="auto"/>
        <w:jc w:val="both"/>
        <w:rPr>
          <w:rFonts w:ascii="Times New Roman" w:eastAsia="Calibri" w:hAnsi="Times New Roman" w:cs="Times New Roman"/>
          <w:sz w:val="24"/>
          <w:szCs w:val="24"/>
        </w:rPr>
      </w:pPr>
      <w:r>
        <w:rPr>
          <w:rFonts w:ascii="Arial" w:hAnsi="Arial" w:cs="Arial"/>
          <w:sz w:val="24"/>
          <w:szCs w:val="24"/>
          <w:lang w:val="es-ES_tradnl"/>
        </w:rPr>
        <w:t>¿</w:t>
      </w:r>
      <w:r w:rsidRPr="00F94F21">
        <w:rPr>
          <w:rFonts w:ascii="Times New Roman" w:eastAsia="Calibri" w:hAnsi="Times New Roman" w:cs="Times New Roman"/>
          <w:sz w:val="24"/>
          <w:szCs w:val="24"/>
        </w:rPr>
        <w:t>Cómo perfeccionar la gestión de los créditos personales para la compra de materiales de la construcción y/o servicios de mano de obra en el Banco Popular de Ahorro?</w:t>
      </w:r>
    </w:p>
    <w:p w:rsidR="00EE3337" w:rsidRPr="00EE3337" w:rsidRDefault="00EE3337" w:rsidP="00EE3337">
      <w:pPr>
        <w:spacing w:after="60" w:line="360" w:lineRule="auto"/>
        <w:jc w:val="both"/>
        <w:rPr>
          <w:rFonts w:ascii="Times New Roman" w:eastAsia="Calibri" w:hAnsi="Times New Roman" w:cs="Times New Roman"/>
          <w:sz w:val="24"/>
          <w:szCs w:val="24"/>
        </w:rPr>
      </w:pPr>
      <w:r w:rsidRPr="00EE3337">
        <w:rPr>
          <w:rFonts w:ascii="Times New Roman" w:eastAsia="Calibri" w:hAnsi="Times New Roman" w:cs="Times New Roman"/>
          <w:sz w:val="24"/>
          <w:szCs w:val="24"/>
        </w:rPr>
        <w:t>Objetivo general</w:t>
      </w:r>
    </w:p>
    <w:p w:rsidR="00EE3337" w:rsidRPr="00EE3337" w:rsidRDefault="00EE3337" w:rsidP="00EE3337">
      <w:pPr>
        <w:spacing w:after="60" w:line="360" w:lineRule="auto"/>
        <w:jc w:val="both"/>
        <w:rPr>
          <w:rFonts w:ascii="Times New Roman" w:eastAsia="Calibri" w:hAnsi="Times New Roman" w:cs="Times New Roman"/>
          <w:sz w:val="24"/>
          <w:szCs w:val="24"/>
        </w:rPr>
      </w:pPr>
      <w:r w:rsidRPr="00EE3337">
        <w:rPr>
          <w:rFonts w:ascii="Times New Roman" w:eastAsia="Calibri" w:hAnsi="Times New Roman" w:cs="Times New Roman"/>
          <w:sz w:val="24"/>
          <w:szCs w:val="24"/>
        </w:rPr>
        <w:t>Perfeccionar la gestión de los créditos personales para la compra de materiales de la construcción y/o servicios de mano de obra en el BPA.</w:t>
      </w:r>
    </w:p>
    <w:p w:rsidR="00EE3337" w:rsidRPr="00EE3337" w:rsidRDefault="00EE3337" w:rsidP="00EE3337">
      <w:pPr>
        <w:spacing w:after="60" w:line="360" w:lineRule="auto"/>
        <w:jc w:val="both"/>
        <w:rPr>
          <w:rFonts w:ascii="Times New Roman" w:eastAsia="Calibri" w:hAnsi="Times New Roman" w:cs="Times New Roman"/>
          <w:sz w:val="24"/>
          <w:szCs w:val="24"/>
        </w:rPr>
      </w:pPr>
      <w:r w:rsidRPr="00EE3337">
        <w:rPr>
          <w:rFonts w:ascii="Times New Roman" w:eastAsia="Calibri" w:hAnsi="Times New Roman" w:cs="Times New Roman"/>
          <w:sz w:val="24"/>
          <w:szCs w:val="24"/>
        </w:rPr>
        <w:t>Objetivos específicos</w:t>
      </w:r>
    </w:p>
    <w:p w:rsidR="00EE3337" w:rsidRPr="00EE3337" w:rsidRDefault="00EE3337" w:rsidP="00EE3337">
      <w:pPr>
        <w:pStyle w:val="Prrafodelista"/>
        <w:numPr>
          <w:ilvl w:val="0"/>
          <w:numId w:val="4"/>
        </w:numPr>
        <w:spacing w:after="60" w:line="360" w:lineRule="auto"/>
        <w:jc w:val="both"/>
        <w:rPr>
          <w:rFonts w:ascii="Times New Roman" w:eastAsia="Calibri" w:hAnsi="Times New Roman" w:cs="Times New Roman"/>
          <w:sz w:val="24"/>
          <w:szCs w:val="24"/>
        </w:rPr>
      </w:pPr>
      <w:r w:rsidRPr="00EE3337">
        <w:rPr>
          <w:rFonts w:ascii="Times New Roman" w:eastAsia="Calibri" w:hAnsi="Times New Roman" w:cs="Times New Roman"/>
          <w:sz w:val="24"/>
          <w:szCs w:val="24"/>
        </w:rPr>
        <w:t xml:space="preserve">Sistematizar los elementos teóricos sobre los créditos bancarios, las técnicas de inteligencia artificial y su utilización en el campo de las finanzas. </w:t>
      </w:r>
    </w:p>
    <w:p w:rsidR="00EE3337" w:rsidRPr="00EE3337" w:rsidRDefault="00EE3337" w:rsidP="00EE3337">
      <w:pPr>
        <w:pStyle w:val="Prrafodelista"/>
        <w:numPr>
          <w:ilvl w:val="0"/>
          <w:numId w:val="4"/>
        </w:numPr>
        <w:spacing w:after="60" w:line="360" w:lineRule="auto"/>
        <w:jc w:val="both"/>
        <w:rPr>
          <w:rFonts w:ascii="Times New Roman" w:eastAsia="Calibri" w:hAnsi="Times New Roman" w:cs="Times New Roman"/>
          <w:sz w:val="24"/>
          <w:szCs w:val="24"/>
        </w:rPr>
      </w:pPr>
      <w:r w:rsidRPr="00EE3337">
        <w:rPr>
          <w:rFonts w:ascii="Times New Roman" w:eastAsia="Calibri" w:hAnsi="Times New Roman" w:cs="Times New Roman"/>
          <w:sz w:val="24"/>
          <w:szCs w:val="24"/>
        </w:rPr>
        <w:lastRenderedPageBreak/>
        <w:t>Diagnosticar las deficiencias que presenta la gestión de los créditos personales para la compra de materiales de la construcción y/o servicios de mano de obra  en el BPA.</w:t>
      </w:r>
    </w:p>
    <w:p w:rsidR="00EE3337" w:rsidRDefault="00EE3337" w:rsidP="00EE3337">
      <w:pPr>
        <w:pStyle w:val="Prrafodelista"/>
        <w:numPr>
          <w:ilvl w:val="0"/>
          <w:numId w:val="4"/>
        </w:numPr>
        <w:spacing w:after="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Aplicar la técnica seleccionada</w:t>
      </w:r>
      <w:r w:rsidRPr="00EE3337">
        <w:rPr>
          <w:rFonts w:ascii="Times New Roman" w:eastAsia="Calibri" w:hAnsi="Times New Roman" w:cs="Times New Roman"/>
          <w:sz w:val="24"/>
          <w:szCs w:val="24"/>
        </w:rPr>
        <w:t xml:space="preserve"> de Inteligencia Artificial para perfeccionar la gestión de los créditos personales destinados a la compra de materiales de la construcción y/o servicios de mano de obra en el BPA.</w:t>
      </w:r>
    </w:p>
    <w:p w:rsidR="009A5868" w:rsidRPr="00E60B16" w:rsidRDefault="008870EC" w:rsidP="00C84962">
      <w:pPr>
        <w:spacing w:after="0" w:line="360" w:lineRule="auto"/>
        <w:jc w:val="both"/>
        <w:rPr>
          <w:rFonts w:ascii="Times New Roman" w:hAnsi="Times New Roman" w:cs="Times New Roman"/>
          <w:sz w:val="24"/>
          <w:szCs w:val="24"/>
        </w:rPr>
      </w:pPr>
      <w:r w:rsidRPr="008870EC">
        <w:rPr>
          <w:rFonts w:ascii="Times New Roman" w:hAnsi="Times New Roman" w:cs="Times New Roman"/>
          <w:sz w:val="24"/>
          <w:szCs w:val="24"/>
        </w:rPr>
        <w:t>Para el desarrollo de la investigación se revisó, de manera exhaustiva, la literatura científica publicada relacionada con los fundamentos teóricos del crédito bancario y la Inteligencia Artificial, particularizando en el tipo de Crédito para la compra de Materiales de la Construcción y/o pago del</w:t>
      </w:r>
      <w:r w:rsidRPr="008870EC">
        <w:rPr>
          <w:rFonts w:ascii="Times New Roman" w:hAnsi="Times New Roman"/>
          <w:sz w:val="24"/>
          <w:szCs w:val="24"/>
        </w:rPr>
        <w:t xml:space="preserve"> servicio de la Mano de Obra</w:t>
      </w:r>
      <w:r w:rsidR="009A5868">
        <w:rPr>
          <w:rFonts w:ascii="Times New Roman" w:hAnsi="Times New Roman"/>
          <w:sz w:val="24"/>
          <w:szCs w:val="24"/>
        </w:rPr>
        <w:t>,</w:t>
      </w:r>
      <w:r w:rsidR="00353B86">
        <w:rPr>
          <w:rFonts w:ascii="Times New Roman" w:hAnsi="Times New Roman"/>
          <w:sz w:val="24"/>
          <w:szCs w:val="24"/>
        </w:rPr>
        <w:t xml:space="preserve"> </w:t>
      </w:r>
      <w:r w:rsidR="009A5868" w:rsidRPr="0068614C">
        <w:rPr>
          <w:rFonts w:ascii="Times New Roman" w:hAnsi="Times New Roman" w:cs="Times New Roman"/>
          <w:sz w:val="24"/>
          <w:szCs w:val="24"/>
        </w:rPr>
        <w:t>luego se trata lo relacionado con la gestión del crédito personal en el BPA, diagnosticándose las principales deficiencias que presenta la gestión y se concluye con la propuesta de la aplicación de Técnicas de Aprendizaje Automatizado como parte de la Inteligencia Artificial para perfeccionar la gestión.</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2F1E27" w:rsidRDefault="002D2268" w:rsidP="002F1E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una </w:t>
      </w:r>
      <w:r w:rsidR="00DD57AB">
        <w:rPr>
          <w:rFonts w:ascii="Times New Roman" w:hAnsi="Times New Roman" w:cs="Times New Roman"/>
          <w:sz w:val="24"/>
          <w:szCs w:val="24"/>
        </w:rPr>
        <w:t>investigación</w:t>
      </w:r>
      <w:r>
        <w:rPr>
          <w:rFonts w:ascii="Times New Roman" w:hAnsi="Times New Roman" w:cs="Times New Roman"/>
          <w:sz w:val="24"/>
          <w:szCs w:val="24"/>
        </w:rPr>
        <w:t xml:space="preserve"> </w:t>
      </w:r>
      <w:r w:rsidR="0081166B">
        <w:rPr>
          <w:rFonts w:ascii="Times New Roman" w:hAnsi="Times New Roman" w:cs="Times New Roman"/>
          <w:sz w:val="24"/>
          <w:szCs w:val="24"/>
        </w:rPr>
        <w:t>aplica</w:t>
      </w:r>
      <w:r>
        <w:rPr>
          <w:rFonts w:ascii="Times New Roman" w:hAnsi="Times New Roman" w:cs="Times New Roman"/>
          <w:sz w:val="24"/>
          <w:szCs w:val="24"/>
        </w:rPr>
        <w:t>da</w:t>
      </w:r>
      <w:r w:rsidR="0081166B">
        <w:rPr>
          <w:rFonts w:ascii="Times New Roman" w:hAnsi="Times New Roman" w:cs="Times New Roman"/>
          <w:sz w:val="24"/>
          <w:szCs w:val="24"/>
        </w:rPr>
        <w:t xml:space="preserve"> </w:t>
      </w:r>
      <w:r w:rsidR="00DD57AB">
        <w:rPr>
          <w:rFonts w:ascii="Times New Roman" w:hAnsi="Times New Roman" w:cs="Times New Roman"/>
          <w:sz w:val="24"/>
          <w:szCs w:val="24"/>
        </w:rPr>
        <w:t>al área de Inteligencia Artificial</w:t>
      </w:r>
      <w:r w:rsidR="0081166B">
        <w:rPr>
          <w:rFonts w:ascii="Times New Roman" w:hAnsi="Times New Roman" w:cs="Times New Roman"/>
          <w:sz w:val="24"/>
          <w:szCs w:val="24"/>
        </w:rPr>
        <w:t xml:space="preserve"> y podrá servir como una herramienta de desarrollo. </w:t>
      </w:r>
      <w:r w:rsidR="002F1E27">
        <w:rPr>
          <w:rFonts w:ascii="Times New Roman" w:hAnsi="Times New Roman" w:cs="Times New Roman"/>
          <w:sz w:val="24"/>
          <w:szCs w:val="24"/>
        </w:rPr>
        <w:t>Se emplean diversos</w:t>
      </w:r>
      <w:r w:rsidR="00193BB2">
        <w:rPr>
          <w:rFonts w:ascii="Times New Roman" w:hAnsi="Times New Roman" w:cs="Times New Roman"/>
          <w:sz w:val="24"/>
          <w:szCs w:val="24"/>
        </w:rPr>
        <w:t xml:space="preserve"> </w:t>
      </w:r>
      <w:r w:rsidR="00487E97">
        <w:rPr>
          <w:rFonts w:ascii="Times New Roman" w:hAnsi="Times New Roman" w:cs="Times New Roman"/>
          <w:sz w:val="24"/>
          <w:szCs w:val="24"/>
        </w:rPr>
        <w:t>métodos</w:t>
      </w:r>
      <w:r w:rsidR="002F1E27">
        <w:rPr>
          <w:rFonts w:ascii="Times New Roman" w:hAnsi="Times New Roman" w:cs="Times New Roman"/>
          <w:sz w:val="24"/>
          <w:szCs w:val="24"/>
        </w:rPr>
        <w:t xml:space="preserve">: </w:t>
      </w:r>
      <w:r w:rsidR="002F1E27" w:rsidRPr="002F1E27">
        <w:rPr>
          <w:rFonts w:ascii="Times New Roman" w:hAnsi="Times New Roman" w:cs="Times New Roman"/>
          <w:sz w:val="24"/>
          <w:szCs w:val="24"/>
        </w:rPr>
        <w:t>Método Documental: Para realizar el estudio del estado del arte, en función de la gestión de los créditos bancarios y su relación con las técnicas computacionales</w:t>
      </w:r>
      <w:r w:rsidR="00B37AB0">
        <w:rPr>
          <w:rFonts w:ascii="Times New Roman" w:hAnsi="Times New Roman" w:cs="Times New Roman"/>
          <w:sz w:val="24"/>
          <w:szCs w:val="24"/>
        </w:rPr>
        <w:t xml:space="preserve">, </w:t>
      </w:r>
      <w:r w:rsidR="002F1E27" w:rsidRPr="002F1E27">
        <w:rPr>
          <w:rFonts w:ascii="Times New Roman" w:hAnsi="Times New Roman" w:cs="Times New Roman"/>
          <w:sz w:val="24"/>
          <w:szCs w:val="24"/>
        </w:rPr>
        <w:t>Método de Análisis y Síntesis: Para el procesamiento de la información que caracteriza el objeto y campo de acción y en la elaboración de las conclusiones</w:t>
      </w:r>
      <w:r w:rsidR="00B37AB0">
        <w:rPr>
          <w:rFonts w:ascii="Times New Roman" w:hAnsi="Times New Roman" w:cs="Times New Roman"/>
          <w:sz w:val="24"/>
          <w:szCs w:val="24"/>
        </w:rPr>
        <w:t xml:space="preserve">, </w:t>
      </w:r>
      <w:r w:rsidR="002F1E27" w:rsidRPr="002F1E27">
        <w:rPr>
          <w:rFonts w:ascii="Times New Roman" w:hAnsi="Times New Roman" w:cs="Times New Roman"/>
          <w:sz w:val="24"/>
          <w:szCs w:val="24"/>
        </w:rPr>
        <w:t>Método Hipotético-Deductivo: Permite la elaboración de la hipótesis y de la propuesta de las técnicas de IA en el otorgamiento de los créditos personales</w:t>
      </w:r>
      <w:r w:rsidR="000768D5">
        <w:rPr>
          <w:rFonts w:ascii="Times New Roman" w:hAnsi="Times New Roman" w:cs="Times New Roman"/>
          <w:sz w:val="24"/>
          <w:szCs w:val="24"/>
        </w:rPr>
        <w:t xml:space="preserve"> y el </w:t>
      </w:r>
      <w:r w:rsidR="002F1E27" w:rsidRPr="002F1E27">
        <w:rPr>
          <w:rFonts w:ascii="Times New Roman" w:hAnsi="Times New Roman" w:cs="Times New Roman"/>
          <w:sz w:val="24"/>
          <w:szCs w:val="24"/>
        </w:rPr>
        <w:t xml:space="preserve">Método de Observación y Experimentos: En la elaboración de una base de datos que permite recoger la información y el comportamiento en la decisión del otorgamiento del crédito de los clientes que solicitan el financiamiento. </w:t>
      </w:r>
    </w:p>
    <w:p w:rsidR="00FF7DDB" w:rsidRPr="001F352C" w:rsidRDefault="000F0E77" w:rsidP="00FF7DDB">
      <w:pPr>
        <w:spacing w:after="0" w:line="360" w:lineRule="auto"/>
        <w:jc w:val="both"/>
        <w:rPr>
          <w:rFonts w:ascii="Times New Roman" w:hAnsi="Times New Roman" w:cs="Times New Roman"/>
          <w:sz w:val="24"/>
          <w:szCs w:val="24"/>
        </w:rPr>
      </w:pPr>
      <w:r w:rsidRPr="0078225D">
        <w:rPr>
          <w:rFonts w:ascii="Times New Roman" w:hAnsi="Times New Roman" w:cs="Times New Roman"/>
          <w:sz w:val="24"/>
          <w:szCs w:val="24"/>
        </w:rPr>
        <w:t>Se emplean</w:t>
      </w:r>
      <w:r w:rsidR="00E87B79">
        <w:rPr>
          <w:rFonts w:ascii="Times New Roman" w:hAnsi="Times New Roman" w:cs="Times New Roman"/>
          <w:sz w:val="24"/>
          <w:szCs w:val="24"/>
        </w:rPr>
        <w:t xml:space="preserve"> y aplican</w:t>
      </w:r>
      <w:r w:rsidRPr="0078225D">
        <w:rPr>
          <w:rFonts w:ascii="Times New Roman" w:hAnsi="Times New Roman" w:cs="Times New Roman"/>
          <w:sz w:val="24"/>
          <w:szCs w:val="24"/>
        </w:rPr>
        <w:t xml:space="preserve"> técnicas inteligentes (IA) de avanzada, específicamente </w:t>
      </w:r>
      <w:r w:rsidR="009F5A4A">
        <w:rPr>
          <w:rFonts w:ascii="Times New Roman" w:hAnsi="Times New Roman" w:cs="Times New Roman"/>
          <w:sz w:val="24"/>
          <w:szCs w:val="24"/>
        </w:rPr>
        <w:t>la Técnica</w:t>
      </w:r>
      <w:r w:rsidRPr="0078225D">
        <w:rPr>
          <w:rFonts w:ascii="Times New Roman" w:hAnsi="Times New Roman" w:cs="Times New Roman"/>
          <w:sz w:val="24"/>
          <w:szCs w:val="24"/>
        </w:rPr>
        <w:t xml:space="preserve"> de Aprendizaje Automatizado (TAA), para </w:t>
      </w:r>
      <w:r w:rsidR="003D35F4" w:rsidRPr="0078225D">
        <w:rPr>
          <w:rFonts w:ascii="Times New Roman" w:hAnsi="Times New Roman" w:cs="Times New Roman"/>
          <w:sz w:val="24"/>
          <w:szCs w:val="24"/>
        </w:rPr>
        <w:t xml:space="preserve">procesar el cúmulo de la información y </w:t>
      </w:r>
      <w:r w:rsidRPr="0078225D">
        <w:rPr>
          <w:rFonts w:ascii="Times New Roman" w:hAnsi="Times New Roman" w:cs="Times New Roman"/>
          <w:sz w:val="24"/>
          <w:szCs w:val="24"/>
        </w:rPr>
        <w:t>mejorar la toma de decisiones preliminares en  la gestión de los créditos personales en el Área comercial</w:t>
      </w:r>
      <w:r w:rsidR="00ED578C" w:rsidRPr="0078225D">
        <w:rPr>
          <w:rFonts w:ascii="Times New Roman" w:hAnsi="Times New Roman" w:cs="Times New Roman"/>
          <w:sz w:val="24"/>
          <w:szCs w:val="24"/>
        </w:rPr>
        <w:t xml:space="preserve"> del BPA.</w:t>
      </w:r>
    </w:p>
    <w:p w:rsidR="00FF7DDB" w:rsidRPr="00FF7DDB" w:rsidRDefault="00FF7DDB" w:rsidP="00FF7DDB">
      <w:pPr>
        <w:spacing w:after="0" w:line="360" w:lineRule="auto"/>
        <w:jc w:val="both"/>
        <w:rPr>
          <w:rFonts w:ascii="Times New Roman" w:hAnsi="Times New Roman" w:cs="Times New Roman"/>
          <w:sz w:val="24"/>
          <w:szCs w:val="24"/>
        </w:rPr>
      </w:pPr>
      <w:r w:rsidRPr="00FF7DDB">
        <w:rPr>
          <w:rFonts w:ascii="Times New Roman" w:hAnsi="Times New Roman" w:cs="Times New Roman"/>
          <w:sz w:val="24"/>
          <w:szCs w:val="24"/>
        </w:rPr>
        <w:t xml:space="preserve">Existen múltiples definiciones </w:t>
      </w:r>
      <w:r w:rsidR="00976895">
        <w:rPr>
          <w:rFonts w:ascii="Times New Roman" w:hAnsi="Times New Roman" w:cs="Times New Roman"/>
          <w:sz w:val="24"/>
          <w:szCs w:val="24"/>
        </w:rPr>
        <w:t xml:space="preserve">de la Inteligencia Artificial </w:t>
      </w:r>
      <w:r w:rsidRPr="00FF7DDB">
        <w:rPr>
          <w:rFonts w:ascii="Times New Roman" w:hAnsi="Times New Roman" w:cs="Times New Roman"/>
          <w:sz w:val="24"/>
          <w:szCs w:val="24"/>
        </w:rPr>
        <w:t xml:space="preserve">por diversos pensadores de renombre en el tema, alguna de ellas se mencionan a continuación: </w:t>
      </w:r>
      <w:r w:rsidRPr="00B609E2">
        <w:rPr>
          <w:rFonts w:ascii="Times New Roman" w:hAnsi="Times New Roman" w:cs="Times New Roman"/>
          <w:i/>
          <w:sz w:val="24"/>
          <w:szCs w:val="24"/>
        </w:rPr>
        <w:t xml:space="preserve">“El estudio de cómo lograr que las computadoras realicen tareas que, por el momento, los humanos hacen </w:t>
      </w:r>
      <w:r w:rsidRPr="00B609E2">
        <w:rPr>
          <w:rFonts w:ascii="Times New Roman" w:hAnsi="Times New Roman" w:cs="Times New Roman"/>
          <w:i/>
          <w:sz w:val="24"/>
          <w:szCs w:val="24"/>
        </w:rPr>
        <w:lastRenderedPageBreak/>
        <w:t>mejor”</w:t>
      </w:r>
      <w:r w:rsidRPr="00FF7DDB">
        <w:rPr>
          <w:rFonts w:ascii="Times New Roman" w:hAnsi="Times New Roman" w:cs="Times New Roman"/>
          <w:sz w:val="24"/>
          <w:szCs w:val="24"/>
        </w:rPr>
        <w:t xml:space="preserve"> </w:t>
      </w:r>
      <w:r w:rsidRPr="00B609E2">
        <w:rPr>
          <w:rFonts w:ascii="Times New Roman" w:hAnsi="Times New Roman" w:cs="Times New Roman"/>
          <w:sz w:val="24"/>
          <w:szCs w:val="24"/>
        </w:rPr>
        <w:t>(Rich &amp; Knigth, 1991),</w:t>
      </w:r>
      <w:r w:rsidRPr="00FF7DDB">
        <w:rPr>
          <w:rFonts w:ascii="Times New Roman" w:hAnsi="Times New Roman" w:cs="Times New Roman"/>
          <w:sz w:val="24"/>
          <w:szCs w:val="24"/>
        </w:rPr>
        <w:t xml:space="preserve"> “</w:t>
      </w:r>
      <w:r w:rsidRPr="00B609E2">
        <w:rPr>
          <w:rFonts w:ascii="Times New Roman" w:hAnsi="Times New Roman" w:cs="Times New Roman"/>
          <w:i/>
          <w:sz w:val="24"/>
          <w:szCs w:val="24"/>
        </w:rPr>
        <w:t>El estudio de los cálculos que permiten percibir, razonar y actuar”  (</w:t>
      </w:r>
      <w:r w:rsidRPr="00B609E2">
        <w:rPr>
          <w:rFonts w:ascii="Times New Roman" w:hAnsi="Times New Roman" w:cs="Times New Roman"/>
          <w:sz w:val="24"/>
          <w:szCs w:val="24"/>
        </w:rPr>
        <w:t>Winston, 1992</w:t>
      </w:r>
      <w:r w:rsidRPr="00B609E2">
        <w:rPr>
          <w:rFonts w:ascii="Times New Roman" w:hAnsi="Times New Roman" w:cs="Times New Roman"/>
          <w:i/>
          <w:sz w:val="24"/>
          <w:szCs w:val="24"/>
        </w:rPr>
        <w:t>)</w:t>
      </w:r>
      <w:r w:rsidRPr="00FF7DDB">
        <w:rPr>
          <w:rFonts w:ascii="Times New Roman" w:hAnsi="Times New Roman" w:cs="Times New Roman"/>
          <w:sz w:val="24"/>
          <w:szCs w:val="24"/>
        </w:rPr>
        <w:t xml:space="preserve">. </w:t>
      </w:r>
      <w:r w:rsidRPr="00BB1613">
        <w:rPr>
          <w:rFonts w:ascii="Times New Roman" w:hAnsi="Times New Roman" w:cs="Times New Roman"/>
          <w:sz w:val="24"/>
          <w:szCs w:val="24"/>
        </w:rPr>
        <w:t>Las técnicas más aplicadas al mundo financiero en el ámbito internacional son: Sistemas expertos: Razonamiento basado en casos, Sistemas basados en reglas y Redes Bayesianas. Aprendizaje Automático y Computación evolutiva: Algoritmos genéticos, Programación evolutiva y Estrategia evolutiva. Técnicas de Representación de Conocimiento: Redes semánticas, Mapas conceptuales. Se selecciona la técnica de Aprendizaje Automatizado por ser una técnica de menor complejidad.</w:t>
      </w:r>
      <w:r w:rsidRPr="00FF7DDB">
        <w:rPr>
          <w:rFonts w:ascii="Times New Roman" w:hAnsi="Times New Roman" w:cs="Times New Roman"/>
          <w:sz w:val="24"/>
          <w:szCs w:val="24"/>
        </w:rPr>
        <w:t xml:space="preserve"> </w:t>
      </w:r>
    </w:p>
    <w:p w:rsidR="00FF7DDB" w:rsidRDefault="00FF7DDB" w:rsidP="00FF7DDB">
      <w:pPr>
        <w:spacing w:after="0" w:line="360" w:lineRule="auto"/>
        <w:jc w:val="both"/>
        <w:rPr>
          <w:rFonts w:ascii="Times New Roman" w:hAnsi="Times New Roman" w:cs="Times New Roman"/>
          <w:sz w:val="24"/>
          <w:szCs w:val="24"/>
        </w:rPr>
      </w:pPr>
      <w:r w:rsidRPr="00FF7DDB">
        <w:rPr>
          <w:rFonts w:ascii="Times New Roman" w:hAnsi="Times New Roman" w:cs="Times New Roman"/>
          <w:sz w:val="24"/>
          <w:szCs w:val="24"/>
        </w:rPr>
        <w:t xml:space="preserve">Técnica de Aprendizaje Automatizado: El Aprendizaje Automático es una rama de la Inteligencia Artificial en la cual su principal objetivo es desarrollar técnicas que permitan a las computadoras aprender. Se centra en el estudio de la complejidad computacional de los problemas cuya forma de concepción se adecua al área de Reconocimiento de Patrones debido a que en este campo existe una fuerte motivación orientada a la construcción de sistemas de información que incorporen conocimiento, y que permitan a los decisores de las organizaciones tomar decisiones eficientes y oportunas en el ámbito de la gestión financiera empresarial e institucional  (Linares, 2011). Esta técnica se nutre de un conjunto de clasificadores: ID3: El objetivo de este clasificador es determinar el valor de una variable dependiente o clase para casos nuevos. J48: Entran dentro de los métodos de clasificación supervisada, es decir, se tiene una variable dependiente o clase, y el objetivo del clasificador es determinar el valor de dicha clase para casos nuevos. One Rule (OneR) (Una regla): algoritmo de clasificación que genera un árbol de decisión de un único nivel. Es capaz de inferir reglas de clasificación a partir de un conjunto de instancias. IBK1: Consiste en almacenar los ejemplares de entrenamiento presentados (datos) y cuando una nueva instancia es introducida, se devuelve un conjunto de instancias similares relacionadas para clasificar la instancia consultada. MLP: Ordena el conjunto de elementos de procesamiento en niveles por lo que la información fluye unidireccionalmente desde las unidades de entrada a las unidades de salida. </w:t>
      </w:r>
    </w:p>
    <w:p w:rsidR="006E3F8E" w:rsidRPr="00DD6E9B" w:rsidRDefault="006E3F8E" w:rsidP="00DD6E9B">
      <w:pPr>
        <w:pStyle w:val="Prrafodelista"/>
        <w:numPr>
          <w:ilvl w:val="0"/>
          <w:numId w:val="14"/>
        </w:numPr>
        <w:spacing w:after="0" w:line="360" w:lineRule="auto"/>
        <w:jc w:val="both"/>
        <w:rPr>
          <w:rFonts w:ascii="Times New Roman" w:hAnsi="Times New Roman" w:cs="Times New Roman"/>
          <w:b/>
          <w:sz w:val="24"/>
          <w:szCs w:val="24"/>
        </w:rPr>
      </w:pPr>
      <w:r w:rsidRPr="00DD6E9B">
        <w:rPr>
          <w:rFonts w:ascii="Times New Roman" w:hAnsi="Times New Roman" w:cs="Times New Roman"/>
          <w:b/>
          <w:sz w:val="24"/>
          <w:szCs w:val="24"/>
        </w:rPr>
        <w:t>Resultados y discusión</w:t>
      </w:r>
    </w:p>
    <w:p w:rsidR="00731D9A" w:rsidRPr="00731D9A" w:rsidRDefault="00731D9A" w:rsidP="00731D9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La Sucursal 4262 del BPA presenta diferentes áreas ilustrá</w:t>
      </w:r>
      <w:r w:rsidRPr="00731D9A">
        <w:rPr>
          <w:rFonts w:ascii="Times New Roman" w:hAnsi="Times New Roman" w:cs="Times New Roman"/>
          <w:sz w:val="24"/>
          <w:szCs w:val="24"/>
        </w:rPr>
        <w:t>n</w:t>
      </w:r>
      <w:r>
        <w:rPr>
          <w:rFonts w:ascii="Times New Roman" w:hAnsi="Times New Roman" w:cs="Times New Roman"/>
          <w:sz w:val="24"/>
          <w:szCs w:val="24"/>
        </w:rPr>
        <w:t xml:space="preserve">dose a continuación en el </w:t>
      </w:r>
      <w:r w:rsidR="00C16B8A">
        <w:rPr>
          <w:rFonts w:ascii="Times New Roman" w:hAnsi="Times New Roman" w:cs="Times New Roman"/>
          <w:sz w:val="24"/>
          <w:szCs w:val="24"/>
        </w:rPr>
        <w:t xml:space="preserve">siguiente </w:t>
      </w:r>
      <w:r>
        <w:rPr>
          <w:rFonts w:ascii="Times New Roman" w:hAnsi="Times New Roman" w:cs="Times New Roman"/>
          <w:sz w:val="24"/>
          <w:szCs w:val="24"/>
        </w:rPr>
        <w:t>gráfico:</w:t>
      </w:r>
    </w:p>
    <w:p w:rsidR="00731D9A" w:rsidRPr="00E43700" w:rsidRDefault="00CA61AE" w:rsidP="00E43700">
      <w:pPr>
        <w:spacing w:after="0" w:line="360" w:lineRule="auto"/>
        <w:ind w:left="360"/>
        <w:jc w:val="both"/>
        <w:rPr>
          <w:rFonts w:ascii="Times New Roman" w:hAnsi="Times New Roman" w:cs="Times New Roman"/>
          <w:sz w:val="24"/>
          <w:szCs w:val="24"/>
        </w:rPr>
      </w:pPr>
      <w:r>
        <w:rPr>
          <w:noProof/>
          <w:lang w:eastAsia="es-ES"/>
        </w:rPr>
        <w:lastRenderedPageBreak/>
        <w:pict>
          <v:shapetype id="_x0000_t32" coordsize="21600,21600" o:spt="32" o:oned="t" path="m,l21600,21600e" filled="f">
            <v:path arrowok="t" fillok="f" o:connecttype="none"/>
            <o:lock v:ext="edit" shapetype="t"/>
          </v:shapetype>
          <v:shape id="_x0000_s1065" type="#_x0000_t32" style="position:absolute;left:0;text-align:left;margin-left:96.45pt;margin-top:200.25pt;width:78pt;height:0;z-index:251673600" o:connectortype="straight"/>
        </w:pict>
      </w:r>
      <w:r>
        <w:rPr>
          <w:noProof/>
          <w:lang w:eastAsia="es-ES"/>
        </w:rPr>
        <w:pict>
          <v:shape id="_x0000_s1064" type="#_x0000_t32" style="position:absolute;left:0;text-align:left;margin-left:96.45pt;margin-top:18.8pt;width:0;height:181.45pt;z-index:251672576" o:connectortype="straight"/>
        </w:pict>
      </w:r>
      <w:r>
        <w:rPr>
          <w:noProof/>
          <w:lang w:eastAsia="es-ES"/>
        </w:rPr>
        <w:pict>
          <v:shape id="_x0000_s1062" type="#_x0000_t32" style="position:absolute;left:0;text-align:left;margin-left:96.45pt;margin-top:18.75pt;width:78pt;height:.05pt;z-index:251670528" o:connectortype="straight"/>
        </w:pict>
      </w:r>
      <w:r>
        <w:rPr>
          <w:noProof/>
          <w:lang w:eastAsia="es-ES"/>
        </w:rPr>
        <w:pict>
          <v:shape id="_x0000_s1063" type="#_x0000_t32" style="position:absolute;left:0;text-align:left;margin-left:174.45pt;margin-top:18.75pt;width:0;height:181.5pt;z-index:251671552" o:connectortype="straight"/>
        </w:pict>
      </w:r>
      <w:r w:rsidR="00731D9A" w:rsidRPr="00194C3F">
        <w:rPr>
          <w:noProof/>
          <w:bdr w:val="single" w:sz="4" w:space="0" w:color="auto"/>
          <w:lang w:eastAsia="es-ES"/>
        </w:rPr>
        <w:drawing>
          <wp:inline distT="0" distB="0" distL="0" distR="0">
            <wp:extent cx="4867275" cy="2828925"/>
            <wp:effectExtent l="76200" t="76200" r="0" b="47625"/>
            <wp:docPr id="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Start w:id="1" w:name="_Toc424770422"/>
    </w:p>
    <w:p w:rsidR="00731D9A" w:rsidRPr="008431ED" w:rsidRDefault="00731D9A" w:rsidP="008431ED">
      <w:pPr>
        <w:spacing w:after="0" w:line="240" w:lineRule="auto"/>
        <w:ind w:left="360"/>
        <w:jc w:val="center"/>
        <w:rPr>
          <w:rFonts w:ascii="Times New Roman" w:hAnsi="Times New Roman"/>
          <w:b/>
        </w:rPr>
      </w:pPr>
      <w:r w:rsidRPr="008431ED">
        <w:rPr>
          <w:rFonts w:ascii="Times New Roman" w:hAnsi="Times New Roman"/>
          <w:b/>
        </w:rPr>
        <w:t>Figura # 1. Áreas de la sucursal 4262 del BPA.</w:t>
      </w:r>
    </w:p>
    <w:p w:rsidR="00731D9A" w:rsidRPr="008431ED" w:rsidRDefault="00731D9A" w:rsidP="008431ED">
      <w:pPr>
        <w:spacing w:line="360" w:lineRule="auto"/>
        <w:ind w:left="360"/>
        <w:jc w:val="center"/>
        <w:rPr>
          <w:rFonts w:ascii="Arial" w:hAnsi="Arial" w:cs="Arial"/>
          <w:bCs/>
          <w:sz w:val="24"/>
          <w:szCs w:val="24"/>
        </w:rPr>
      </w:pPr>
      <w:r w:rsidRPr="008431ED">
        <w:rPr>
          <w:rFonts w:ascii="Times New Roman" w:hAnsi="Times New Roman"/>
          <w:b/>
        </w:rPr>
        <w:t>Fuente: Elaboración propia.</w:t>
      </w:r>
      <w:bookmarkEnd w:id="1"/>
    </w:p>
    <w:p w:rsidR="00E94C51" w:rsidRPr="00C06A5E" w:rsidRDefault="00E94C51" w:rsidP="00E94C51">
      <w:pPr>
        <w:spacing w:after="0" w:line="360" w:lineRule="auto"/>
        <w:jc w:val="both"/>
        <w:rPr>
          <w:rFonts w:ascii="Times New Roman" w:hAnsi="Times New Roman" w:cs="Times New Roman"/>
          <w:sz w:val="24"/>
          <w:szCs w:val="24"/>
        </w:rPr>
      </w:pPr>
      <w:r w:rsidRPr="00C06A5E">
        <w:rPr>
          <w:rFonts w:ascii="Times New Roman" w:hAnsi="Times New Roman" w:cs="Times New Roman"/>
          <w:sz w:val="24"/>
          <w:szCs w:val="24"/>
        </w:rPr>
        <w:t xml:space="preserve">Se seleccionó </w:t>
      </w:r>
      <w:r>
        <w:rPr>
          <w:rFonts w:ascii="Times New Roman" w:hAnsi="Times New Roman" w:cs="Times New Roman"/>
          <w:sz w:val="24"/>
          <w:szCs w:val="24"/>
        </w:rPr>
        <w:t xml:space="preserve">el Área de Comercial </w:t>
      </w:r>
      <w:r w:rsidR="0089009D">
        <w:rPr>
          <w:rFonts w:ascii="Times New Roman" w:hAnsi="Times New Roman" w:cs="Times New Roman"/>
          <w:sz w:val="24"/>
          <w:szCs w:val="24"/>
        </w:rPr>
        <w:t xml:space="preserve">para aplicar la Técnica de Aprendizaje Automatizado </w:t>
      </w:r>
      <w:r w:rsidRPr="009869D6">
        <w:rPr>
          <w:rFonts w:ascii="Times New Roman" w:hAnsi="Times New Roman" w:cs="Times New Roman"/>
          <w:sz w:val="24"/>
          <w:szCs w:val="24"/>
        </w:rPr>
        <w:t>por la relación directa en el otorgamiento del crédito person</w:t>
      </w:r>
      <w:r w:rsidR="00C34327">
        <w:rPr>
          <w:rFonts w:ascii="Times New Roman" w:hAnsi="Times New Roman" w:cs="Times New Roman"/>
          <w:sz w:val="24"/>
          <w:szCs w:val="24"/>
        </w:rPr>
        <w:t>al bancario en esta área</w:t>
      </w:r>
      <w:r w:rsidR="00D248C1">
        <w:rPr>
          <w:rFonts w:ascii="Times New Roman" w:hAnsi="Times New Roman" w:cs="Times New Roman"/>
          <w:sz w:val="24"/>
          <w:szCs w:val="24"/>
        </w:rPr>
        <w:t>,</w:t>
      </w:r>
      <w:r>
        <w:rPr>
          <w:rFonts w:ascii="Times New Roman" w:hAnsi="Times New Roman" w:cs="Times New Roman"/>
          <w:sz w:val="24"/>
          <w:szCs w:val="24"/>
        </w:rPr>
        <w:t xml:space="preserve"> pues</w:t>
      </w:r>
      <w:r w:rsidRPr="009869D6">
        <w:rPr>
          <w:rFonts w:ascii="Times New Roman" w:hAnsi="Times New Roman" w:cs="Times New Roman"/>
          <w:sz w:val="24"/>
          <w:szCs w:val="24"/>
        </w:rPr>
        <w:t xml:space="preserve"> en ella se negocia todo lo relacionado con la solicitud del financiamiento con el cliente, se negocia el importe que pretende solicitar, en cuántos plazos, y cuál sería la mensualidad, el especialista calcula la capacidad de pago y fondos libres del cliente y en base a eso orienta las garantías que debe presentar, el especialista explica los modelos de solicitud que debe presentar y completar el cliente incluyendo los de la garantía y se realizan aperturas de diferentes tipos de cuentas bancarias, trámites relacionados con la vivienda.</w:t>
      </w:r>
    </w:p>
    <w:p w:rsidR="00EB62BC" w:rsidRDefault="00A23DF2" w:rsidP="0098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e</w:t>
      </w:r>
      <w:r w:rsidR="009869D6" w:rsidRPr="009869D6">
        <w:rPr>
          <w:rFonts w:ascii="Times New Roman" w:hAnsi="Times New Roman" w:cs="Times New Roman"/>
          <w:sz w:val="24"/>
          <w:szCs w:val="24"/>
        </w:rPr>
        <w:t xml:space="preserve">l proceso de solicitud </w:t>
      </w:r>
      <w:r w:rsidR="00813A28">
        <w:rPr>
          <w:rFonts w:ascii="Times New Roman" w:hAnsi="Times New Roman" w:cs="Times New Roman"/>
          <w:sz w:val="24"/>
          <w:szCs w:val="24"/>
        </w:rPr>
        <w:t xml:space="preserve">se tomó en consideración </w:t>
      </w:r>
      <w:r w:rsidR="007946AF">
        <w:rPr>
          <w:rFonts w:ascii="Times New Roman" w:hAnsi="Times New Roman" w:cs="Times New Roman"/>
          <w:sz w:val="24"/>
          <w:szCs w:val="24"/>
        </w:rPr>
        <w:t>L</w:t>
      </w:r>
      <w:r w:rsidR="009869D6" w:rsidRPr="009869D6">
        <w:rPr>
          <w:rFonts w:ascii="Times New Roman" w:hAnsi="Times New Roman" w:cs="Times New Roman"/>
          <w:sz w:val="24"/>
          <w:szCs w:val="24"/>
        </w:rPr>
        <w:t>a Instrucción No. 345 del BPA. Se parte de la entrevista inicial que se le realiza al solicitante, cónyuge y fiadores solidarios, solicitándose datos como: el nombre, edad, Estado civil, apariencia personal estabilidad laboral, estabilidad residencial, modalidad del crédito y otros datos como la estabilidad económica: capacidad de pago al 33%, fondos libres al 33%, capacidad de pago al 50%, fondos libres al 50% y el análisis de las garantías.</w:t>
      </w:r>
      <w:r w:rsidR="008D46A0">
        <w:rPr>
          <w:rFonts w:ascii="Times New Roman" w:hAnsi="Times New Roman" w:cs="Times New Roman"/>
          <w:sz w:val="24"/>
          <w:szCs w:val="24"/>
        </w:rPr>
        <w:t xml:space="preserve"> En el siguiente gráfico se detalla lo relacionado con el proceso de solicitu</w:t>
      </w:r>
      <w:r w:rsidR="009B1894">
        <w:rPr>
          <w:rFonts w:ascii="Times New Roman" w:hAnsi="Times New Roman" w:cs="Times New Roman"/>
          <w:sz w:val="24"/>
          <w:szCs w:val="24"/>
        </w:rPr>
        <w:t>d:</w:t>
      </w:r>
    </w:p>
    <w:p w:rsidR="00B17F62" w:rsidRPr="009869D6" w:rsidRDefault="00CA61AE" w:rsidP="009869D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lastRenderedPageBreak/>
        <w:pict>
          <v:shapetype id="_x0000_t202" coordsize="21600,21600" o:spt="202" path="m,l,21600r21600,l21600,xe">
            <v:stroke joinstyle="miter"/>
            <v:path gradientshapeok="t" o:connecttype="rect"/>
          </v:shapetype>
          <v:shape id="_x0000_s1060" type="#_x0000_t202" style="position:absolute;left:0;text-align:left;margin-left:364.95pt;margin-top:141pt;width:126pt;height:141.75pt;z-index:251668480">
            <v:textbox style="mso-next-textbox:#_x0000_s1060">
              <w:txbxContent>
                <w:p w:rsidR="00857D34" w:rsidRPr="00857D34" w:rsidRDefault="00857D34" w:rsidP="00857D34">
                  <w:pPr>
                    <w:rPr>
                      <w:rFonts w:ascii="Times New Roman" w:hAnsi="Times New Roman" w:cs="Times New Roman"/>
                      <w:sz w:val="16"/>
                      <w:szCs w:val="16"/>
                    </w:rPr>
                  </w:pPr>
                  <w:r w:rsidRPr="00857D34">
                    <w:rPr>
                      <w:rFonts w:ascii="Times New Roman" w:hAnsi="Times New Roman" w:cs="Times New Roman"/>
                      <w:b/>
                      <w:bCs/>
                      <w:sz w:val="16"/>
                      <w:szCs w:val="16"/>
                    </w:rPr>
                    <w:t>Análisis de las garantías</w:t>
                  </w:r>
                </w:p>
                <w:p w:rsidR="00857D34" w:rsidRPr="00857D34" w:rsidRDefault="00857D34" w:rsidP="00857D34">
                  <w:pPr>
                    <w:rPr>
                      <w:rFonts w:ascii="Times New Roman" w:hAnsi="Times New Roman" w:cs="Times New Roman"/>
                      <w:sz w:val="16"/>
                      <w:szCs w:val="16"/>
                    </w:rPr>
                  </w:pPr>
                  <w:r w:rsidRPr="00857D34">
                    <w:rPr>
                      <w:rFonts w:ascii="Times New Roman" w:hAnsi="Times New Roman" w:cs="Times New Roman"/>
                      <w:sz w:val="16"/>
                      <w:szCs w:val="16"/>
                    </w:rPr>
                    <w:t>Si la garantía son fiadores se le realiza el mismo análisis que al solicitante.</w:t>
                  </w:r>
                </w:p>
                <w:p w:rsidR="00857D34" w:rsidRPr="00857D34" w:rsidRDefault="00857D34" w:rsidP="00857D34">
                  <w:pPr>
                    <w:rPr>
                      <w:rFonts w:ascii="Times New Roman" w:hAnsi="Times New Roman" w:cs="Times New Roman"/>
                      <w:sz w:val="16"/>
                      <w:szCs w:val="16"/>
                    </w:rPr>
                  </w:pPr>
                  <w:r w:rsidRPr="00857D34">
                    <w:rPr>
                      <w:rFonts w:ascii="Times New Roman" w:hAnsi="Times New Roman" w:cs="Times New Roman"/>
                      <w:sz w:val="16"/>
                      <w:szCs w:val="16"/>
                    </w:rPr>
                    <w:t>Si es una Cuenta de Ahorro se analiza el 60% que garantice la Cuenta de Ahorro de la deuda</w:t>
                  </w:r>
                  <w:r w:rsidRPr="00857D34">
                    <w:t xml:space="preserve"> </w:t>
                  </w:r>
                  <w:r w:rsidRPr="00857D34">
                    <w:rPr>
                      <w:rFonts w:ascii="Times New Roman" w:hAnsi="Times New Roman" w:cs="Times New Roman"/>
                      <w:sz w:val="16"/>
                      <w:szCs w:val="16"/>
                    </w:rPr>
                    <w:t>total (capital solicitado+</w:t>
                  </w:r>
                  <w:r w:rsidR="00C95137">
                    <w:rPr>
                      <w:rFonts w:ascii="Times New Roman" w:hAnsi="Times New Roman" w:cs="Times New Roman"/>
                      <w:sz w:val="16"/>
                      <w:szCs w:val="16"/>
                    </w:rPr>
                    <w:t xml:space="preserve"> </w:t>
                  </w:r>
                  <w:r w:rsidRPr="00857D34">
                    <w:rPr>
                      <w:rFonts w:ascii="Times New Roman" w:hAnsi="Times New Roman" w:cs="Times New Roman"/>
                      <w:sz w:val="16"/>
                      <w:szCs w:val="16"/>
                    </w:rPr>
                    <w:t>intereses)</w:t>
                  </w:r>
                </w:p>
                <w:p w:rsidR="00857D34" w:rsidRPr="00857D34" w:rsidRDefault="00857D34">
                  <w:pPr>
                    <w:rPr>
                      <w:rFonts w:ascii="Times New Roman" w:hAnsi="Times New Roman" w:cs="Times New Roman"/>
                      <w:sz w:val="16"/>
                      <w:szCs w:val="16"/>
                    </w:rPr>
                  </w:pPr>
                </w:p>
              </w:txbxContent>
            </v:textbox>
          </v:shape>
        </w:pict>
      </w:r>
      <w:r>
        <w:rPr>
          <w:rFonts w:ascii="Times New Roman" w:hAnsi="Times New Roman" w:cs="Times New Roman"/>
          <w:noProof/>
          <w:sz w:val="24"/>
          <w:szCs w:val="24"/>
          <w:lang w:eastAsia="es-ES"/>
        </w:rPr>
        <w:pict>
          <v:shape id="_x0000_s1057" type="#_x0000_t202" style="position:absolute;left:0;text-align:left;margin-left:91.95pt;margin-top:141pt;width:261pt;height:141.75pt;z-index:251665408">
            <v:textbox style="mso-next-textbox:#_x0000_s1057">
              <w:txbxContent>
                <w:p w:rsidR="00857D34" w:rsidRPr="00857D34" w:rsidRDefault="00857D34" w:rsidP="00857D34">
                  <w:pPr>
                    <w:rPr>
                      <w:rFonts w:ascii="Times New Roman" w:hAnsi="Times New Roman" w:cs="Times New Roman"/>
                      <w:sz w:val="16"/>
                      <w:szCs w:val="16"/>
                    </w:rPr>
                  </w:pPr>
                  <w:r w:rsidRPr="00857D34">
                    <w:rPr>
                      <w:rFonts w:ascii="Times New Roman" w:hAnsi="Times New Roman" w:cs="Times New Roman"/>
                      <w:b/>
                      <w:bCs/>
                      <w:sz w:val="16"/>
                      <w:szCs w:val="16"/>
                    </w:rPr>
                    <w:t>Estabilidad económica del solicitante y los fiadores</w:t>
                  </w:r>
                  <w:r w:rsidRPr="00857D34">
                    <w:rPr>
                      <w:rFonts w:ascii="Times New Roman" w:hAnsi="Times New Roman" w:cs="Times New Roman"/>
                      <w:sz w:val="16"/>
                      <w:szCs w:val="16"/>
                    </w:rPr>
                    <w:t>:</w:t>
                  </w:r>
                </w:p>
                <w:p w:rsidR="00857D34" w:rsidRPr="00857D34" w:rsidRDefault="00857D34" w:rsidP="00857D34">
                  <w:pPr>
                    <w:rPr>
                      <w:rFonts w:ascii="Times New Roman" w:hAnsi="Times New Roman" w:cs="Times New Roman"/>
                      <w:sz w:val="16"/>
                      <w:szCs w:val="16"/>
                    </w:rPr>
                  </w:pPr>
                  <w:r w:rsidRPr="00857D34">
                    <w:rPr>
                      <w:rFonts w:ascii="Times New Roman" w:hAnsi="Times New Roman" w:cs="Times New Roman"/>
                      <w:sz w:val="16"/>
                      <w:szCs w:val="16"/>
                    </w:rPr>
                    <w:t>Capacidad de Pago al 33%= Ingresos del solicitante * 0,33</w:t>
                  </w:r>
                </w:p>
                <w:p w:rsidR="00857D34" w:rsidRPr="00857D34" w:rsidRDefault="00857D34" w:rsidP="00857D34">
                  <w:pPr>
                    <w:rPr>
                      <w:rFonts w:ascii="Times New Roman" w:hAnsi="Times New Roman" w:cs="Times New Roman"/>
                      <w:sz w:val="16"/>
                      <w:szCs w:val="16"/>
                    </w:rPr>
                  </w:pPr>
                  <w:r w:rsidRPr="00857D34">
                    <w:rPr>
                      <w:rFonts w:ascii="Times New Roman" w:hAnsi="Times New Roman" w:cs="Times New Roman"/>
                      <w:sz w:val="16"/>
                      <w:szCs w:val="16"/>
                    </w:rPr>
                    <w:t xml:space="preserve">Fondos Libres al 33%= Capacidad de Pago33%-Otras Obligaciones </w:t>
                  </w:r>
                </w:p>
                <w:p w:rsidR="00857D34" w:rsidRPr="00857D34" w:rsidRDefault="00857D34" w:rsidP="00857D34">
                  <w:pPr>
                    <w:rPr>
                      <w:rFonts w:ascii="Times New Roman" w:hAnsi="Times New Roman" w:cs="Times New Roman"/>
                      <w:sz w:val="16"/>
                      <w:szCs w:val="16"/>
                    </w:rPr>
                  </w:pPr>
                  <w:r w:rsidRPr="00857D34">
                    <w:rPr>
                      <w:rFonts w:ascii="Times New Roman" w:hAnsi="Times New Roman" w:cs="Times New Roman"/>
                      <w:sz w:val="16"/>
                      <w:szCs w:val="16"/>
                    </w:rPr>
                    <w:t xml:space="preserve">Decisión de afectar el 50% de los ingresos </w:t>
                  </w:r>
                </w:p>
                <w:p w:rsidR="00857D34" w:rsidRPr="00857D34" w:rsidRDefault="00857D34" w:rsidP="00857D34">
                  <w:pPr>
                    <w:rPr>
                      <w:rFonts w:ascii="Times New Roman" w:hAnsi="Times New Roman" w:cs="Times New Roman"/>
                      <w:sz w:val="16"/>
                      <w:szCs w:val="16"/>
                    </w:rPr>
                  </w:pPr>
                  <w:r w:rsidRPr="00857D34">
                    <w:rPr>
                      <w:rFonts w:ascii="Times New Roman" w:hAnsi="Times New Roman" w:cs="Times New Roman"/>
                      <w:sz w:val="16"/>
                      <w:szCs w:val="16"/>
                    </w:rPr>
                    <w:t>Capacidad de Pago 50%</w:t>
                  </w:r>
                </w:p>
                <w:p w:rsidR="00857D34" w:rsidRPr="00857D34" w:rsidRDefault="00857D34" w:rsidP="00857D34">
                  <w:pPr>
                    <w:rPr>
                      <w:rFonts w:ascii="Times New Roman" w:hAnsi="Times New Roman" w:cs="Times New Roman"/>
                      <w:sz w:val="16"/>
                      <w:szCs w:val="16"/>
                    </w:rPr>
                  </w:pPr>
                  <w:r w:rsidRPr="00857D34">
                    <w:rPr>
                      <w:rFonts w:ascii="Times New Roman" w:hAnsi="Times New Roman" w:cs="Times New Roman"/>
                      <w:sz w:val="16"/>
                      <w:szCs w:val="16"/>
                    </w:rPr>
                    <w:t xml:space="preserve">Fondos Libres al 50% </w:t>
                  </w:r>
                </w:p>
                <w:p w:rsidR="00857D34" w:rsidRDefault="00857D34"/>
              </w:txbxContent>
            </v:textbox>
          </v:shape>
        </w:pict>
      </w:r>
      <w:r>
        <w:rPr>
          <w:rFonts w:ascii="Times New Roman" w:hAnsi="Times New Roman" w:cs="Times New Roman"/>
          <w:noProof/>
          <w:sz w:val="24"/>
          <w:szCs w:val="24"/>
          <w:lang w:eastAsia="es-ES"/>
        </w:rPr>
        <w:pict>
          <v:shape id="_x0000_s1055" type="#_x0000_t202" style="position:absolute;left:0;text-align:left;margin-left:-24.3pt;margin-top:141pt;width:105pt;height:141.75pt;z-index:251663360">
            <v:textbox style="mso-next-textbox:#_x0000_s1055">
              <w:txbxContent>
                <w:p w:rsidR="00B0146A" w:rsidRDefault="00B0146A" w:rsidP="00B0146A">
                  <w:pPr>
                    <w:rPr>
                      <w:rFonts w:ascii="Times New Roman" w:hAnsi="Times New Roman" w:cs="Times New Roman"/>
                      <w:sz w:val="16"/>
                      <w:szCs w:val="16"/>
                    </w:rPr>
                  </w:pPr>
                  <w:r>
                    <w:rPr>
                      <w:rFonts w:ascii="Times New Roman" w:hAnsi="Times New Roman" w:cs="Times New Roman"/>
                      <w:b/>
                      <w:bCs/>
                      <w:sz w:val="16"/>
                      <w:szCs w:val="16"/>
                    </w:rPr>
                    <w:t>Datos del solicitante</w:t>
                  </w:r>
                  <w:r>
                    <w:rPr>
                      <w:rFonts w:ascii="Times New Roman" w:hAnsi="Times New Roman" w:cs="Times New Roman"/>
                      <w:sz w:val="16"/>
                      <w:szCs w:val="16"/>
                    </w:rPr>
                    <w:t>:</w:t>
                  </w:r>
                </w:p>
                <w:p w:rsidR="00B0146A" w:rsidRDefault="00B0146A" w:rsidP="00B0146A">
                  <w:pPr>
                    <w:pStyle w:val="Prrafodelista"/>
                    <w:numPr>
                      <w:ilvl w:val="0"/>
                      <w:numId w:val="7"/>
                    </w:numPr>
                    <w:rPr>
                      <w:rFonts w:ascii="Times New Roman" w:hAnsi="Times New Roman" w:cs="Times New Roman"/>
                      <w:sz w:val="16"/>
                      <w:szCs w:val="16"/>
                    </w:rPr>
                  </w:pPr>
                  <w:r>
                    <w:rPr>
                      <w:rFonts w:ascii="Times New Roman" w:hAnsi="Times New Roman" w:cs="Times New Roman"/>
                      <w:sz w:val="16"/>
                      <w:szCs w:val="16"/>
                    </w:rPr>
                    <w:t>Nombre</w:t>
                  </w:r>
                </w:p>
                <w:p w:rsidR="00B0146A" w:rsidRDefault="00B0146A" w:rsidP="00B0146A">
                  <w:pPr>
                    <w:pStyle w:val="Prrafodelista"/>
                    <w:numPr>
                      <w:ilvl w:val="0"/>
                      <w:numId w:val="7"/>
                    </w:numPr>
                    <w:rPr>
                      <w:rFonts w:ascii="Times New Roman" w:hAnsi="Times New Roman" w:cs="Times New Roman"/>
                      <w:sz w:val="16"/>
                      <w:szCs w:val="16"/>
                    </w:rPr>
                  </w:pPr>
                  <w:r>
                    <w:rPr>
                      <w:rFonts w:ascii="Times New Roman" w:hAnsi="Times New Roman" w:cs="Times New Roman"/>
                      <w:sz w:val="16"/>
                      <w:szCs w:val="16"/>
                    </w:rPr>
                    <w:t>Edad</w:t>
                  </w:r>
                </w:p>
                <w:p w:rsidR="00B0146A" w:rsidRDefault="00B0146A" w:rsidP="00B0146A">
                  <w:pPr>
                    <w:pStyle w:val="Prrafodelista"/>
                    <w:numPr>
                      <w:ilvl w:val="0"/>
                      <w:numId w:val="7"/>
                    </w:numPr>
                    <w:rPr>
                      <w:rFonts w:ascii="Times New Roman" w:hAnsi="Times New Roman" w:cs="Times New Roman"/>
                      <w:sz w:val="16"/>
                      <w:szCs w:val="16"/>
                    </w:rPr>
                  </w:pPr>
                  <w:r>
                    <w:rPr>
                      <w:rFonts w:ascii="Times New Roman" w:hAnsi="Times New Roman" w:cs="Times New Roman"/>
                      <w:sz w:val="16"/>
                      <w:szCs w:val="16"/>
                    </w:rPr>
                    <w:t>Estado Civil</w:t>
                  </w:r>
                </w:p>
                <w:p w:rsidR="00B0146A" w:rsidRDefault="00B0146A" w:rsidP="00B0146A">
                  <w:pPr>
                    <w:pStyle w:val="Prrafodelista"/>
                    <w:numPr>
                      <w:ilvl w:val="0"/>
                      <w:numId w:val="7"/>
                    </w:numPr>
                    <w:rPr>
                      <w:rFonts w:ascii="Times New Roman" w:hAnsi="Times New Roman" w:cs="Times New Roman"/>
                      <w:sz w:val="16"/>
                      <w:szCs w:val="16"/>
                    </w:rPr>
                  </w:pPr>
                  <w:r>
                    <w:rPr>
                      <w:rFonts w:ascii="Times New Roman" w:hAnsi="Times New Roman" w:cs="Times New Roman"/>
                      <w:sz w:val="16"/>
                      <w:szCs w:val="16"/>
                    </w:rPr>
                    <w:t>Apariencia personal</w:t>
                  </w:r>
                </w:p>
                <w:p w:rsidR="00B0146A" w:rsidRDefault="00B0146A" w:rsidP="00B0146A">
                  <w:pPr>
                    <w:pStyle w:val="Prrafodelista"/>
                    <w:numPr>
                      <w:ilvl w:val="0"/>
                      <w:numId w:val="7"/>
                    </w:numPr>
                    <w:rPr>
                      <w:rFonts w:ascii="Times New Roman" w:hAnsi="Times New Roman" w:cs="Times New Roman"/>
                      <w:sz w:val="16"/>
                      <w:szCs w:val="16"/>
                    </w:rPr>
                  </w:pPr>
                  <w:r>
                    <w:rPr>
                      <w:rFonts w:ascii="Times New Roman" w:hAnsi="Times New Roman" w:cs="Times New Roman"/>
                      <w:sz w:val="16"/>
                      <w:szCs w:val="16"/>
                    </w:rPr>
                    <w:t>Estabilidad laboral.</w:t>
                  </w:r>
                </w:p>
                <w:p w:rsidR="00B0146A" w:rsidRDefault="00B0146A" w:rsidP="00B0146A">
                  <w:pPr>
                    <w:pStyle w:val="Prrafodelista"/>
                    <w:numPr>
                      <w:ilvl w:val="0"/>
                      <w:numId w:val="7"/>
                    </w:numPr>
                    <w:rPr>
                      <w:rFonts w:ascii="Times New Roman" w:hAnsi="Times New Roman" w:cs="Times New Roman"/>
                      <w:sz w:val="16"/>
                      <w:szCs w:val="16"/>
                    </w:rPr>
                  </w:pPr>
                  <w:r>
                    <w:rPr>
                      <w:rFonts w:ascii="Times New Roman" w:hAnsi="Times New Roman" w:cs="Times New Roman"/>
                      <w:sz w:val="16"/>
                      <w:szCs w:val="16"/>
                    </w:rPr>
                    <w:t>Estabilidad residencial.</w:t>
                  </w:r>
                </w:p>
                <w:p w:rsidR="00B0146A" w:rsidRPr="00B0146A" w:rsidRDefault="00B0146A" w:rsidP="00B0146A">
                  <w:pPr>
                    <w:pStyle w:val="Prrafodelista"/>
                    <w:numPr>
                      <w:ilvl w:val="0"/>
                      <w:numId w:val="7"/>
                    </w:numPr>
                    <w:rPr>
                      <w:rFonts w:ascii="Times New Roman" w:hAnsi="Times New Roman" w:cs="Times New Roman"/>
                      <w:sz w:val="16"/>
                      <w:szCs w:val="16"/>
                    </w:rPr>
                  </w:pPr>
                  <w:r>
                    <w:rPr>
                      <w:rFonts w:ascii="Times New Roman" w:hAnsi="Times New Roman" w:cs="Times New Roman"/>
                      <w:sz w:val="16"/>
                      <w:szCs w:val="16"/>
                    </w:rPr>
                    <w:t>Modalidad de crédito.</w:t>
                  </w:r>
                </w:p>
              </w:txbxContent>
            </v:textbox>
          </v:shape>
        </w:pict>
      </w:r>
      <w:r>
        <w:rPr>
          <w:rFonts w:ascii="Times New Roman" w:hAnsi="Times New Roman" w:cs="Times New Roman"/>
          <w:noProof/>
          <w:sz w:val="24"/>
          <w:szCs w:val="24"/>
          <w:lang w:eastAsia="es-ES"/>
        </w:rPr>
        <w:pict>
          <v:shape id="_x0000_s1059" type="#_x0000_t32" style="position:absolute;left:0;text-align:left;margin-left:425.7pt;margin-top:105pt;width:0;height:36pt;z-index:251667456" o:connectortype="straight">
            <v:stroke endarrow="block"/>
          </v:shape>
        </w:pict>
      </w:r>
      <w:r>
        <w:rPr>
          <w:rFonts w:ascii="Times New Roman" w:hAnsi="Times New Roman" w:cs="Times New Roman"/>
          <w:noProof/>
          <w:sz w:val="24"/>
          <w:szCs w:val="24"/>
          <w:lang w:eastAsia="es-ES"/>
        </w:rPr>
        <w:pict>
          <v:shape id="_x0000_s1058" type="#_x0000_t32" style="position:absolute;left:0;text-align:left;margin-left:250.2pt;margin-top:100.5pt;width:179.25pt;height:0;z-index:251666432" o:connectortype="straight">
            <v:stroke endarrow="block"/>
          </v:shape>
        </w:pict>
      </w:r>
      <w:r>
        <w:rPr>
          <w:rFonts w:ascii="Times New Roman" w:hAnsi="Times New Roman" w:cs="Times New Roman"/>
          <w:noProof/>
          <w:sz w:val="24"/>
          <w:szCs w:val="24"/>
          <w:lang w:eastAsia="es-ES"/>
        </w:rPr>
        <w:pict>
          <v:shape id="_x0000_s1056" type="#_x0000_t32" style="position:absolute;left:0;text-align:left;margin-left:127.95pt;margin-top:117pt;width:0;height:15.75pt;z-index:251664384" o:connectortype="straight">
            <v:stroke endarrow="block"/>
          </v:shape>
        </w:pict>
      </w:r>
      <w:r>
        <w:rPr>
          <w:rFonts w:ascii="Times New Roman" w:hAnsi="Times New Roman" w:cs="Times New Roman"/>
          <w:noProof/>
          <w:sz w:val="24"/>
          <w:szCs w:val="24"/>
          <w:lang w:eastAsia="es-ES"/>
        </w:rPr>
        <w:pict>
          <v:shape id="_x0000_s1052" type="#_x0000_t32" style="position:absolute;left:0;text-align:left;margin-left:37.95pt;margin-top:117pt;width:0;height:15.75pt;z-index:251662336" o:connectortype="straight">
            <v:stroke endarrow="block"/>
          </v:shape>
        </w:pict>
      </w:r>
      <w:r w:rsidR="00306AAB" w:rsidRPr="00306AAB">
        <w:rPr>
          <w:rFonts w:ascii="Times New Roman" w:hAnsi="Times New Roman" w:cs="Times New Roman"/>
          <w:noProof/>
          <w:sz w:val="24"/>
          <w:szCs w:val="24"/>
          <w:lang w:eastAsia="es-ES"/>
        </w:rPr>
        <w:drawing>
          <wp:inline distT="0" distB="0" distL="0" distR="0">
            <wp:extent cx="5400040" cy="1866900"/>
            <wp:effectExtent l="38100" t="0" r="48260" b="0"/>
            <wp:docPr id="3"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B0146A" w:rsidRDefault="00B0146A" w:rsidP="009869D6">
      <w:pPr>
        <w:spacing w:after="0" w:line="360" w:lineRule="auto"/>
        <w:jc w:val="both"/>
        <w:rPr>
          <w:rFonts w:ascii="Times New Roman" w:hAnsi="Times New Roman" w:cs="Times New Roman"/>
          <w:sz w:val="24"/>
          <w:szCs w:val="24"/>
        </w:rPr>
      </w:pPr>
    </w:p>
    <w:p w:rsidR="00B0146A" w:rsidRDefault="00B0146A" w:rsidP="00857D34">
      <w:pPr>
        <w:spacing w:after="0" w:line="360" w:lineRule="auto"/>
        <w:jc w:val="right"/>
        <w:rPr>
          <w:rFonts w:ascii="Times New Roman" w:hAnsi="Times New Roman" w:cs="Times New Roman"/>
          <w:sz w:val="24"/>
          <w:szCs w:val="24"/>
        </w:rPr>
      </w:pPr>
    </w:p>
    <w:p w:rsidR="00B0146A" w:rsidRDefault="00B0146A" w:rsidP="009869D6">
      <w:pPr>
        <w:spacing w:after="0" w:line="360" w:lineRule="auto"/>
        <w:jc w:val="both"/>
        <w:rPr>
          <w:rFonts w:ascii="Times New Roman" w:hAnsi="Times New Roman" w:cs="Times New Roman"/>
          <w:sz w:val="24"/>
          <w:szCs w:val="24"/>
        </w:rPr>
      </w:pPr>
    </w:p>
    <w:p w:rsidR="00B0146A" w:rsidRDefault="00B0146A" w:rsidP="009869D6">
      <w:pPr>
        <w:spacing w:after="0" w:line="360" w:lineRule="auto"/>
        <w:jc w:val="both"/>
        <w:rPr>
          <w:rFonts w:ascii="Times New Roman" w:hAnsi="Times New Roman" w:cs="Times New Roman"/>
          <w:sz w:val="24"/>
          <w:szCs w:val="24"/>
        </w:rPr>
      </w:pPr>
    </w:p>
    <w:p w:rsidR="00B0146A" w:rsidRDefault="00B0146A" w:rsidP="009869D6">
      <w:pPr>
        <w:spacing w:after="0" w:line="360" w:lineRule="auto"/>
        <w:jc w:val="both"/>
        <w:rPr>
          <w:rFonts w:ascii="Times New Roman" w:hAnsi="Times New Roman" w:cs="Times New Roman"/>
          <w:sz w:val="24"/>
          <w:szCs w:val="24"/>
        </w:rPr>
      </w:pPr>
    </w:p>
    <w:p w:rsidR="00B0146A" w:rsidRDefault="00B0146A" w:rsidP="009869D6">
      <w:pPr>
        <w:spacing w:after="0" w:line="360" w:lineRule="auto"/>
        <w:jc w:val="both"/>
        <w:rPr>
          <w:rFonts w:ascii="Times New Roman" w:hAnsi="Times New Roman" w:cs="Times New Roman"/>
          <w:sz w:val="24"/>
          <w:szCs w:val="24"/>
        </w:rPr>
      </w:pPr>
    </w:p>
    <w:p w:rsidR="005229ED" w:rsidRDefault="005229ED" w:rsidP="00EE0070">
      <w:pPr>
        <w:spacing w:after="0" w:line="240" w:lineRule="auto"/>
        <w:jc w:val="center"/>
        <w:rPr>
          <w:rFonts w:ascii="Times New Roman" w:hAnsi="Times New Roman"/>
          <w:b/>
        </w:rPr>
      </w:pPr>
    </w:p>
    <w:p w:rsidR="00EE0070" w:rsidRPr="00612427" w:rsidRDefault="00EE0070" w:rsidP="00EE0070">
      <w:pPr>
        <w:spacing w:after="0" w:line="240" w:lineRule="auto"/>
        <w:jc w:val="center"/>
        <w:rPr>
          <w:rFonts w:ascii="Times New Roman" w:hAnsi="Times New Roman"/>
          <w:b/>
        </w:rPr>
      </w:pPr>
      <w:r w:rsidRPr="00612427">
        <w:rPr>
          <w:rFonts w:ascii="Times New Roman" w:hAnsi="Times New Roman"/>
          <w:b/>
        </w:rPr>
        <w:t xml:space="preserve">Figura # 2. Proceso de solicitud según Instrucción No. 345 del BPA. </w:t>
      </w:r>
    </w:p>
    <w:p w:rsidR="00EE0070" w:rsidRDefault="00EE0070" w:rsidP="00EE0070">
      <w:pPr>
        <w:spacing w:line="360" w:lineRule="auto"/>
        <w:jc w:val="center"/>
        <w:rPr>
          <w:rFonts w:ascii="Arial" w:hAnsi="Arial" w:cs="Arial"/>
          <w:bCs/>
          <w:sz w:val="24"/>
          <w:szCs w:val="24"/>
        </w:rPr>
      </w:pPr>
      <w:r w:rsidRPr="00612427">
        <w:rPr>
          <w:rFonts w:ascii="Times New Roman" w:hAnsi="Times New Roman"/>
          <w:b/>
        </w:rPr>
        <w:t>Fuente: Elaboración propia.</w:t>
      </w:r>
    </w:p>
    <w:p w:rsidR="009869D6" w:rsidRPr="009869D6" w:rsidRDefault="00740515" w:rsidP="0098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realizaron </w:t>
      </w:r>
      <w:r w:rsidR="009869D6" w:rsidRPr="009869D6">
        <w:rPr>
          <w:rFonts w:ascii="Times New Roman" w:hAnsi="Times New Roman" w:cs="Times New Roman"/>
          <w:sz w:val="24"/>
          <w:szCs w:val="24"/>
        </w:rPr>
        <w:t xml:space="preserve">diversas entrevistas verbales realizadas a los especialistas de la Institución bancaria se pudieron detectar algunas deficiencias, problemas generales en la misma, específicamente en el Área Comercial mencionándose a continuación, las mismas deberán tenerse en cuenta para su continuo perfeccionamiento: </w:t>
      </w:r>
    </w:p>
    <w:p w:rsidR="009869D6" w:rsidRPr="009869D6" w:rsidRDefault="009869D6" w:rsidP="009869D6">
      <w:pPr>
        <w:spacing w:after="0" w:line="360" w:lineRule="auto"/>
        <w:jc w:val="both"/>
        <w:rPr>
          <w:rFonts w:ascii="Times New Roman" w:hAnsi="Times New Roman" w:cs="Times New Roman"/>
          <w:sz w:val="24"/>
          <w:szCs w:val="24"/>
        </w:rPr>
      </w:pPr>
      <w:r w:rsidRPr="009869D6">
        <w:rPr>
          <w:rFonts w:ascii="Times New Roman" w:hAnsi="Times New Roman" w:cs="Times New Roman"/>
          <w:sz w:val="24"/>
          <w:szCs w:val="24"/>
        </w:rPr>
        <w:t>1.</w:t>
      </w:r>
      <w:r w:rsidRPr="009869D6">
        <w:rPr>
          <w:rFonts w:ascii="Times New Roman" w:hAnsi="Times New Roman" w:cs="Times New Roman"/>
          <w:sz w:val="24"/>
          <w:szCs w:val="24"/>
        </w:rPr>
        <w:tab/>
        <w:t>Se solicitan datos al cliente, que en realidad no cumplen objetivos, no son relevantes a la hora de tomar una decisión preliminar de otorgamiento o no del crédito personal bancario.</w:t>
      </w:r>
    </w:p>
    <w:p w:rsidR="009869D6" w:rsidRPr="009869D6" w:rsidRDefault="009869D6" w:rsidP="009869D6">
      <w:pPr>
        <w:spacing w:after="0" w:line="360" w:lineRule="auto"/>
        <w:jc w:val="both"/>
        <w:rPr>
          <w:rFonts w:ascii="Times New Roman" w:hAnsi="Times New Roman" w:cs="Times New Roman"/>
          <w:sz w:val="24"/>
          <w:szCs w:val="24"/>
        </w:rPr>
      </w:pPr>
      <w:r w:rsidRPr="009869D6">
        <w:rPr>
          <w:rFonts w:ascii="Times New Roman" w:hAnsi="Times New Roman" w:cs="Times New Roman"/>
          <w:sz w:val="24"/>
          <w:szCs w:val="24"/>
        </w:rPr>
        <w:t>2.</w:t>
      </w:r>
      <w:r w:rsidRPr="009869D6">
        <w:rPr>
          <w:rFonts w:ascii="Times New Roman" w:hAnsi="Times New Roman" w:cs="Times New Roman"/>
          <w:sz w:val="24"/>
          <w:szCs w:val="24"/>
        </w:rPr>
        <w:tab/>
        <w:t>Excesivo volumen de información y reiteración de datos en la documentación.</w:t>
      </w:r>
    </w:p>
    <w:p w:rsidR="009869D6" w:rsidRPr="009869D6" w:rsidRDefault="009869D6" w:rsidP="009869D6">
      <w:pPr>
        <w:spacing w:after="0" w:line="360" w:lineRule="auto"/>
        <w:jc w:val="both"/>
        <w:rPr>
          <w:rFonts w:ascii="Times New Roman" w:hAnsi="Times New Roman" w:cs="Times New Roman"/>
          <w:sz w:val="24"/>
          <w:szCs w:val="24"/>
        </w:rPr>
      </w:pPr>
      <w:r w:rsidRPr="009869D6">
        <w:rPr>
          <w:rFonts w:ascii="Times New Roman" w:hAnsi="Times New Roman" w:cs="Times New Roman"/>
          <w:sz w:val="24"/>
          <w:szCs w:val="24"/>
        </w:rPr>
        <w:t>3.</w:t>
      </w:r>
      <w:r w:rsidRPr="009869D6">
        <w:rPr>
          <w:rFonts w:ascii="Times New Roman" w:hAnsi="Times New Roman" w:cs="Times New Roman"/>
          <w:sz w:val="24"/>
          <w:szCs w:val="24"/>
        </w:rPr>
        <w:tab/>
        <w:t>No se toman en cuenta técnicas modernas o novedosas de procesamiento de la información masiva que permitan agilizar el procedimiento y decidir preliminarmente el otorgamiento o no del crédito personal.</w:t>
      </w:r>
    </w:p>
    <w:p w:rsidR="009869D6" w:rsidRPr="009869D6" w:rsidRDefault="009869D6" w:rsidP="009869D6">
      <w:pPr>
        <w:spacing w:after="0" w:line="360" w:lineRule="auto"/>
        <w:jc w:val="both"/>
        <w:rPr>
          <w:rFonts w:ascii="Times New Roman" w:hAnsi="Times New Roman" w:cs="Times New Roman"/>
          <w:sz w:val="24"/>
          <w:szCs w:val="24"/>
        </w:rPr>
      </w:pPr>
      <w:r w:rsidRPr="009869D6">
        <w:rPr>
          <w:rFonts w:ascii="Times New Roman" w:hAnsi="Times New Roman" w:cs="Times New Roman"/>
          <w:sz w:val="24"/>
          <w:szCs w:val="24"/>
        </w:rPr>
        <w:t xml:space="preserve">Estas deficiencias conllevan a que las decisiones preliminares que se toman en esta área de otorgar el crédito en ocasiones no sea la más justa, que exista demora en la decisión final relacionada con el crédito, que se tome una decisión equivocada y por tanto el dinero no se recupere con los parámetros establecidos. Por tanto se hace necesario </w:t>
      </w:r>
      <w:r w:rsidRPr="009869D6">
        <w:rPr>
          <w:rFonts w:ascii="Times New Roman" w:hAnsi="Times New Roman" w:cs="Times New Roman"/>
          <w:sz w:val="24"/>
          <w:szCs w:val="24"/>
        </w:rPr>
        <w:lastRenderedPageBreak/>
        <w:t>aplicar técnicas innovadoras con ayuda de expertos para perfeccionar la gestión en la sucursal.</w:t>
      </w:r>
    </w:p>
    <w:p w:rsidR="00BB754E" w:rsidRPr="009869D6" w:rsidRDefault="008F00D4" w:rsidP="00986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806435">
        <w:rPr>
          <w:rFonts w:ascii="Times New Roman" w:hAnsi="Times New Roman" w:cs="Times New Roman"/>
          <w:sz w:val="24"/>
          <w:szCs w:val="24"/>
        </w:rPr>
        <w:t>lgunas de las</w:t>
      </w:r>
      <w:r w:rsidR="009869D6" w:rsidRPr="009869D6">
        <w:rPr>
          <w:rFonts w:ascii="Times New Roman" w:hAnsi="Times New Roman" w:cs="Times New Roman"/>
          <w:sz w:val="24"/>
          <w:szCs w:val="24"/>
        </w:rPr>
        <w:t xml:space="preserve"> técnicas modernas pueden ser las de IA, dentro de ellas la Técnicas de Aprendizaje Automatizado (TAA) seleccionando clasificadores como ID3, J48, MLP, SMO IB1, IBK1 por ser los clásicos que más se ajustan a la investigación y dependiendo del tipo de muestra que se alcanzó</w:t>
      </w:r>
      <w:bookmarkStart w:id="2" w:name="_Toc423861712"/>
      <w:bookmarkStart w:id="3" w:name="_Toc423861806"/>
      <w:bookmarkStart w:id="4" w:name="_Toc423891651"/>
      <w:bookmarkStart w:id="5" w:name="_Toc423904746"/>
      <w:bookmarkStart w:id="6" w:name="_Toc424297719"/>
      <w:bookmarkStart w:id="7" w:name="_Toc424298800"/>
      <w:bookmarkStart w:id="8" w:name="_Toc424299793"/>
      <w:bookmarkStart w:id="9" w:name="_Toc424299821"/>
      <w:bookmarkStart w:id="10" w:name="_Toc423861713"/>
      <w:bookmarkStart w:id="11" w:name="_Toc423861807"/>
      <w:bookmarkStart w:id="12" w:name="_Toc423891652"/>
      <w:bookmarkStart w:id="13" w:name="_Toc423904747"/>
      <w:bookmarkStart w:id="14" w:name="_Toc424297720"/>
      <w:bookmarkStart w:id="15" w:name="_Toc424298801"/>
      <w:bookmarkStart w:id="16" w:name="_Toc424299794"/>
      <w:bookmarkStart w:id="17" w:name="_Toc42429982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9869D6" w:rsidRPr="009869D6">
        <w:rPr>
          <w:rFonts w:ascii="Times New Roman" w:hAnsi="Times New Roman" w:cs="Times New Roman"/>
          <w:sz w:val="24"/>
          <w:szCs w:val="24"/>
        </w:rPr>
        <w:t>.</w:t>
      </w:r>
      <w:r w:rsidR="00B47234">
        <w:rPr>
          <w:rFonts w:ascii="Times New Roman" w:hAnsi="Times New Roman" w:cs="Times New Roman"/>
          <w:sz w:val="24"/>
          <w:szCs w:val="24"/>
        </w:rPr>
        <w:t xml:space="preserve"> </w:t>
      </w:r>
      <w:r w:rsidR="00BB754E">
        <w:rPr>
          <w:rFonts w:ascii="Times New Roman" w:hAnsi="Times New Roman" w:cs="Times New Roman"/>
          <w:sz w:val="24"/>
          <w:szCs w:val="24"/>
        </w:rPr>
        <w:t xml:space="preserve">Para la aplicación de la técnica se tomaron en consideración: </w:t>
      </w:r>
    </w:p>
    <w:p w:rsidR="00AB7996" w:rsidRPr="00AB7996" w:rsidRDefault="00AB7996" w:rsidP="00AB7996">
      <w:pPr>
        <w:numPr>
          <w:ilvl w:val="0"/>
          <w:numId w:val="5"/>
        </w:numPr>
        <w:spacing w:before="120" w:after="120" w:line="360" w:lineRule="auto"/>
        <w:jc w:val="both"/>
        <w:rPr>
          <w:rFonts w:ascii="Times New Roman" w:hAnsi="Times New Roman" w:cs="Times New Roman"/>
          <w:sz w:val="24"/>
          <w:szCs w:val="24"/>
          <w:lang w:eastAsia="es-ES"/>
        </w:rPr>
      </w:pPr>
      <w:r w:rsidRPr="00AB7996">
        <w:rPr>
          <w:rFonts w:ascii="Times New Roman" w:hAnsi="Times New Roman" w:cs="Times New Roman"/>
          <w:sz w:val="24"/>
          <w:szCs w:val="24"/>
          <w:lang w:val="es-ES_tradnl" w:eastAsia="es-ES"/>
        </w:rPr>
        <w:t>Decisiones tomadas por la sucursal para cada uno de sus clientes.</w:t>
      </w:r>
      <w:r w:rsidRPr="00AB7996">
        <w:rPr>
          <w:rFonts w:ascii="Times New Roman" w:hAnsi="Times New Roman" w:cs="Times New Roman"/>
          <w:sz w:val="24"/>
          <w:szCs w:val="24"/>
          <w:lang w:eastAsia="es-ES"/>
        </w:rPr>
        <w:t xml:space="preserve"> </w:t>
      </w:r>
    </w:p>
    <w:p w:rsidR="00AB7996" w:rsidRPr="00AB7996" w:rsidRDefault="00AB7996" w:rsidP="00AB7996">
      <w:pPr>
        <w:numPr>
          <w:ilvl w:val="0"/>
          <w:numId w:val="5"/>
        </w:numPr>
        <w:spacing w:before="120" w:after="120" w:line="360" w:lineRule="auto"/>
        <w:jc w:val="both"/>
        <w:rPr>
          <w:rFonts w:ascii="Times New Roman" w:hAnsi="Times New Roman" w:cs="Times New Roman"/>
          <w:sz w:val="24"/>
          <w:szCs w:val="24"/>
          <w:lang w:eastAsia="es-ES"/>
        </w:rPr>
      </w:pPr>
      <w:r w:rsidRPr="00AB7996">
        <w:rPr>
          <w:rFonts w:ascii="Times New Roman" w:hAnsi="Times New Roman" w:cs="Times New Roman"/>
          <w:sz w:val="24"/>
          <w:szCs w:val="24"/>
          <w:lang w:val="es-ES_tradnl" w:eastAsia="es-ES"/>
        </w:rPr>
        <w:t xml:space="preserve"> Posibles decisiones a tomar empleando la TAA.</w:t>
      </w:r>
      <w:r w:rsidRPr="00AB7996">
        <w:rPr>
          <w:rFonts w:ascii="Times New Roman" w:hAnsi="Times New Roman" w:cs="Times New Roman"/>
          <w:sz w:val="24"/>
          <w:szCs w:val="24"/>
          <w:lang w:eastAsia="es-ES"/>
        </w:rPr>
        <w:t xml:space="preserve"> </w:t>
      </w:r>
    </w:p>
    <w:p w:rsidR="00AB7996" w:rsidRPr="003072C1" w:rsidRDefault="00AB7996" w:rsidP="00AB7996">
      <w:pPr>
        <w:numPr>
          <w:ilvl w:val="0"/>
          <w:numId w:val="5"/>
        </w:numPr>
        <w:spacing w:before="120" w:after="120" w:line="360" w:lineRule="auto"/>
        <w:jc w:val="both"/>
        <w:rPr>
          <w:rFonts w:ascii="Arial" w:hAnsi="Arial" w:cs="Arial"/>
          <w:sz w:val="24"/>
          <w:szCs w:val="24"/>
          <w:lang w:eastAsia="es-ES"/>
        </w:rPr>
      </w:pPr>
      <w:r w:rsidRPr="00AB7996">
        <w:rPr>
          <w:rFonts w:ascii="Times New Roman" w:hAnsi="Times New Roman" w:cs="Times New Roman"/>
          <w:sz w:val="24"/>
          <w:szCs w:val="24"/>
          <w:lang w:val="es-ES_tradnl" w:eastAsia="es-ES"/>
        </w:rPr>
        <w:t>Comparación entre ambas variantes para demostrar cuán confiable puede ser la técnica escogida para el otorgamiento o no del crédito</w:t>
      </w:r>
      <w:r w:rsidRPr="003072C1">
        <w:rPr>
          <w:rFonts w:ascii="Arial" w:hAnsi="Arial" w:cs="Arial"/>
          <w:sz w:val="24"/>
          <w:szCs w:val="24"/>
          <w:lang w:val="es-ES_tradnl" w:eastAsia="es-ES"/>
        </w:rPr>
        <w:t>.</w:t>
      </w:r>
      <w:r w:rsidRPr="003072C1">
        <w:rPr>
          <w:rFonts w:ascii="Arial" w:hAnsi="Arial" w:cs="Arial"/>
          <w:sz w:val="24"/>
          <w:szCs w:val="24"/>
          <w:lang w:eastAsia="es-ES"/>
        </w:rPr>
        <w:t xml:space="preserve"> </w:t>
      </w:r>
    </w:p>
    <w:p w:rsidR="00AB7996" w:rsidRPr="001A43AE" w:rsidRDefault="00AB7996" w:rsidP="001A43AE">
      <w:pPr>
        <w:spacing w:after="0" w:line="360" w:lineRule="auto"/>
        <w:jc w:val="both"/>
        <w:rPr>
          <w:rFonts w:ascii="Times New Roman" w:hAnsi="Times New Roman" w:cs="Times New Roman"/>
          <w:sz w:val="24"/>
          <w:szCs w:val="24"/>
          <w:u w:val="single"/>
        </w:rPr>
      </w:pPr>
      <w:r w:rsidRPr="001A43AE">
        <w:rPr>
          <w:rFonts w:ascii="Times New Roman" w:hAnsi="Times New Roman" w:cs="Times New Roman"/>
          <w:sz w:val="24"/>
          <w:szCs w:val="24"/>
          <w:u w:val="single"/>
        </w:rPr>
        <w:t xml:space="preserve">Decisiones tomadas por la sucursal para cada uno de sus clientes </w:t>
      </w:r>
    </w:p>
    <w:p w:rsidR="00AB7996" w:rsidRPr="001A43AE" w:rsidRDefault="00AB7996" w:rsidP="001A43AE">
      <w:pPr>
        <w:spacing w:after="0" w:line="360" w:lineRule="auto"/>
        <w:jc w:val="both"/>
        <w:rPr>
          <w:rFonts w:ascii="Times New Roman" w:hAnsi="Times New Roman" w:cs="Times New Roman"/>
          <w:sz w:val="24"/>
          <w:szCs w:val="24"/>
        </w:rPr>
      </w:pPr>
      <w:r w:rsidRPr="001A43AE">
        <w:rPr>
          <w:rFonts w:ascii="Times New Roman" w:hAnsi="Times New Roman" w:cs="Times New Roman"/>
          <w:sz w:val="24"/>
          <w:szCs w:val="24"/>
        </w:rPr>
        <w:t>Tomando en consideración lo anterior el especialista se enfrenta a dos posibles tomas de decisiones de manera preliminar, siendo: A (posible aprobado), D (posible denegado), se toman las variables o rasgos de cada cliente a tener en cuenta en la gestión del crédito personal para la compra de materiales de la construcción y/o pago de mano de obra que se muestran a continuación en la siguiente tabla:</w:t>
      </w:r>
    </w:p>
    <w:p w:rsidR="00AB7996" w:rsidRDefault="00AB7996" w:rsidP="00AB7996">
      <w:pPr>
        <w:spacing w:before="120" w:after="120" w:line="360" w:lineRule="auto"/>
        <w:jc w:val="both"/>
        <w:rPr>
          <w:rFonts w:ascii="Arial" w:hAnsi="Arial" w:cs="Arial"/>
          <w:sz w:val="24"/>
          <w:szCs w:val="24"/>
          <w:lang w:eastAsia="es-ES"/>
        </w:rPr>
      </w:pPr>
      <w:r>
        <w:rPr>
          <w:rFonts w:ascii="Arial" w:hAnsi="Arial" w:cs="Arial"/>
          <w:noProof/>
          <w:sz w:val="24"/>
          <w:szCs w:val="24"/>
          <w:lang w:eastAsia="es-ES"/>
        </w:rPr>
        <w:drawing>
          <wp:inline distT="0" distB="0" distL="0" distR="0">
            <wp:extent cx="4682490" cy="2114550"/>
            <wp:effectExtent l="19050" t="0" r="381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srcRect/>
                    <a:stretch>
                      <a:fillRect/>
                    </a:stretch>
                  </pic:blipFill>
                  <pic:spPr bwMode="auto">
                    <a:xfrm>
                      <a:off x="0" y="0"/>
                      <a:ext cx="4682490" cy="2114550"/>
                    </a:xfrm>
                    <a:prstGeom prst="rect">
                      <a:avLst/>
                    </a:prstGeom>
                    <a:noFill/>
                  </pic:spPr>
                </pic:pic>
              </a:graphicData>
            </a:graphic>
          </wp:inline>
        </w:drawing>
      </w:r>
    </w:p>
    <w:p w:rsidR="001A43AE" w:rsidRPr="007C0A60" w:rsidRDefault="00AB7996" w:rsidP="00AB7996">
      <w:pPr>
        <w:spacing w:after="0" w:line="240" w:lineRule="auto"/>
        <w:jc w:val="center"/>
        <w:rPr>
          <w:rFonts w:ascii="Times New Roman" w:hAnsi="Times New Roman"/>
          <w:b/>
          <w:iCs/>
          <w:lang w:val="es-ES_tradnl"/>
        </w:rPr>
      </w:pPr>
      <w:r w:rsidRPr="007C0A60">
        <w:rPr>
          <w:rFonts w:ascii="Times New Roman" w:hAnsi="Times New Roman"/>
          <w:b/>
          <w:iCs/>
          <w:lang w:val="es-ES_tradnl"/>
        </w:rPr>
        <w:t xml:space="preserve">Tabla # 1 Rasgos de los clientes. </w:t>
      </w:r>
    </w:p>
    <w:p w:rsidR="001A0B80" w:rsidRPr="0080058E" w:rsidRDefault="0080058E" w:rsidP="0080058E">
      <w:pPr>
        <w:spacing w:line="360" w:lineRule="auto"/>
        <w:jc w:val="center"/>
        <w:rPr>
          <w:rFonts w:ascii="Arial" w:hAnsi="Arial" w:cs="Arial"/>
          <w:bCs/>
          <w:sz w:val="24"/>
          <w:szCs w:val="24"/>
        </w:rPr>
      </w:pPr>
      <w:r w:rsidRPr="007C0A60">
        <w:rPr>
          <w:rFonts w:ascii="Times New Roman" w:hAnsi="Times New Roman"/>
          <w:b/>
        </w:rPr>
        <w:t>Fuente: Elaboración propia.</w:t>
      </w:r>
    </w:p>
    <w:p w:rsidR="00AB7996" w:rsidRPr="00950A8B" w:rsidRDefault="00AB7996" w:rsidP="00950A8B">
      <w:pPr>
        <w:spacing w:after="0" w:line="360" w:lineRule="auto"/>
        <w:jc w:val="both"/>
        <w:rPr>
          <w:rFonts w:ascii="Times New Roman" w:hAnsi="Times New Roman" w:cs="Times New Roman"/>
          <w:sz w:val="24"/>
          <w:szCs w:val="24"/>
        </w:rPr>
      </w:pPr>
      <w:r w:rsidRPr="00950A8B">
        <w:rPr>
          <w:rFonts w:ascii="Times New Roman" w:hAnsi="Times New Roman" w:cs="Times New Roman"/>
          <w:sz w:val="24"/>
          <w:szCs w:val="24"/>
        </w:rPr>
        <w:t>Los requisitos y reglas a cumplir para el otorgamiento de créditos personales en el Área Comercial según la Instrucción transitoria No.345 del BPA</w:t>
      </w:r>
    </w:p>
    <w:p w:rsidR="00AB7996" w:rsidRPr="00950A8B" w:rsidRDefault="00AB7996" w:rsidP="00950A8B">
      <w:pPr>
        <w:spacing w:after="0" w:line="360" w:lineRule="auto"/>
        <w:jc w:val="both"/>
        <w:rPr>
          <w:rFonts w:ascii="Times New Roman" w:hAnsi="Times New Roman" w:cs="Times New Roman"/>
          <w:sz w:val="24"/>
          <w:szCs w:val="24"/>
        </w:rPr>
      </w:pPr>
      <w:r w:rsidRPr="00950A8B">
        <w:rPr>
          <w:rFonts w:ascii="Times New Roman" w:hAnsi="Times New Roman" w:cs="Times New Roman"/>
          <w:sz w:val="24"/>
          <w:szCs w:val="24"/>
          <w:u w:val="single"/>
        </w:rPr>
        <w:lastRenderedPageBreak/>
        <w:t>Requisitos</w:t>
      </w:r>
      <w:r w:rsidRPr="00950A8B">
        <w:rPr>
          <w:rFonts w:ascii="Times New Roman" w:hAnsi="Times New Roman" w:cs="Times New Roman"/>
          <w:sz w:val="24"/>
          <w:szCs w:val="24"/>
        </w:rPr>
        <w:t>: Haber arribado a la mayoría de edad, estar capacitado mentalmente, tener ingresos fijos y/o regulares, ser laboralmente estable, pertenecer a un centro de pago que tenga convenido con el BPA el descuento en nóminas de las obligaciones de sus empleados, haber cumplido con seriedad, de haberlos contraído, compromisos anteriores, poseer domicilio legal estable, trabajador del sector estatal y privados, jubilado o pensionado.</w:t>
      </w:r>
    </w:p>
    <w:p w:rsidR="00AB7996" w:rsidRPr="00950A8B" w:rsidRDefault="00AB7996" w:rsidP="00950A8B">
      <w:pPr>
        <w:spacing w:after="0" w:line="360" w:lineRule="auto"/>
        <w:jc w:val="both"/>
        <w:rPr>
          <w:rFonts w:ascii="Times New Roman" w:hAnsi="Times New Roman" w:cs="Times New Roman"/>
          <w:sz w:val="24"/>
          <w:szCs w:val="24"/>
        </w:rPr>
      </w:pPr>
      <w:r w:rsidRPr="00950A8B">
        <w:rPr>
          <w:rFonts w:ascii="Times New Roman" w:hAnsi="Times New Roman" w:cs="Times New Roman"/>
          <w:sz w:val="24"/>
          <w:szCs w:val="24"/>
          <w:u w:val="single"/>
        </w:rPr>
        <w:t>Reglas</w:t>
      </w:r>
      <w:r w:rsidRPr="00950A8B">
        <w:rPr>
          <w:rFonts w:ascii="Times New Roman" w:hAnsi="Times New Roman" w:cs="Times New Roman"/>
          <w:sz w:val="24"/>
          <w:szCs w:val="24"/>
        </w:rPr>
        <w:t>: Poseer capacidad de pago del 33 o 50%, mensualidad mínima a pagar: 50 CUP, Plazo mínimo para pagar deuda: 3 meses, plazo máximo para pagar deuda: 10 años, contar con 1 o 2 fiadores con capacidades de pago como garantía, si cuenta con Saldos de Ahorros cubren el 100% de la deuda no necesita fiadores, si los saldos de ahorro cubren el 60% o más y no llega al 100% de la deuda se necesita de 1 fiador, si la deuda contraída es de hasta 6000 pesos a pagar en 5 años se exige 1 fiador, si la deuda supera los 6000 pesos se exigen 2 fiadores. Luego se toma la decisión preliminar: Siendo posible cliente aceptado o posible cliente denegado. La siguiente tabla muestra todas las posibles decisiones que pueden tomar los especialistas de la sucursal tomando en consideración las reglas declaradas:</w:t>
      </w:r>
    </w:p>
    <w:tbl>
      <w:tblPr>
        <w:tblW w:w="6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56"/>
        <w:gridCol w:w="1356"/>
        <w:gridCol w:w="1456"/>
        <w:gridCol w:w="1355"/>
      </w:tblGrid>
      <w:tr w:rsidR="00AB7996" w:rsidRPr="0024362B" w:rsidTr="00306AAB">
        <w:trPr>
          <w:trHeight w:val="576"/>
          <w:jc w:val="center"/>
        </w:trPr>
        <w:tc>
          <w:tcPr>
            <w:tcW w:w="1376" w:type="dxa"/>
            <w:shd w:val="clear" w:color="auto" w:fill="DEEAF6"/>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b/>
                <w:bCs/>
                <w:color w:val="000000"/>
                <w:kern w:val="24"/>
                <w:sz w:val="24"/>
                <w:szCs w:val="24"/>
                <w:lang w:val="es-ES_tradnl" w:eastAsia="es-ES"/>
              </w:rPr>
              <w:t xml:space="preserve">Capacidad de pago al 33 o 50% </w:t>
            </w:r>
          </w:p>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b/>
                <w:bCs/>
                <w:color w:val="000000"/>
                <w:kern w:val="24"/>
                <w:sz w:val="24"/>
                <w:szCs w:val="24"/>
                <w:lang w:val="es-ES_tradnl" w:eastAsia="es-ES"/>
              </w:rPr>
              <w:t>Solicitante</w:t>
            </w:r>
          </w:p>
        </w:tc>
        <w:tc>
          <w:tcPr>
            <w:tcW w:w="1376" w:type="dxa"/>
            <w:shd w:val="clear" w:color="auto" w:fill="DEEAF6"/>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b/>
                <w:bCs/>
                <w:color w:val="000000"/>
                <w:kern w:val="24"/>
                <w:sz w:val="24"/>
                <w:szCs w:val="24"/>
                <w:lang w:val="es-ES_tradnl" w:eastAsia="es-ES"/>
              </w:rPr>
              <w:t xml:space="preserve">Capacidad de pago al 33 o 50% </w:t>
            </w:r>
          </w:p>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b/>
                <w:bCs/>
                <w:color w:val="000000"/>
                <w:kern w:val="24"/>
                <w:sz w:val="24"/>
                <w:szCs w:val="24"/>
                <w:lang w:val="es-ES_tradnl" w:eastAsia="es-ES"/>
              </w:rPr>
              <w:t>Fiador 1</w:t>
            </w:r>
          </w:p>
        </w:tc>
        <w:tc>
          <w:tcPr>
            <w:tcW w:w="1376" w:type="dxa"/>
            <w:shd w:val="clear" w:color="auto" w:fill="DEEAF6"/>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b/>
                <w:bCs/>
                <w:color w:val="000000"/>
                <w:kern w:val="24"/>
                <w:sz w:val="24"/>
                <w:szCs w:val="24"/>
                <w:lang w:val="es-ES_tradnl" w:eastAsia="es-ES"/>
              </w:rPr>
              <w:t>Capacidad de pago al 33 o 50%</w:t>
            </w:r>
          </w:p>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b/>
                <w:bCs/>
                <w:color w:val="000000"/>
                <w:kern w:val="24"/>
                <w:sz w:val="24"/>
                <w:szCs w:val="24"/>
                <w:lang w:val="es-ES_tradnl" w:eastAsia="es-ES"/>
              </w:rPr>
              <w:t xml:space="preserve"> Fiador 2</w:t>
            </w:r>
          </w:p>
        </w:tc>
        <w:tc>
          <w:tcPr>
            <w:tcW w:w="1376" w:type="dxa"/>
            <w:shd w:val="clear" w:color="auto" w:fill="DEEAF6"/>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b/>
                <w:bCs/>
                <w:color w:val="000000"/>
                <w:kern w:val="24"/>
                <w:sz w:val="24"/>
                <w:szCs w:val="24"/>
                <w:lang w:val="es-ES_tradnl" w:eastAsia="es-ES"/>
              </w:rPr>
              <w:t>Pignoración de los Saldos de Ahorro</w:t>
            </w:r>
          </w:p>
        </w:tc>
        <w:tc>
          <w:tcPr>
            <w:tcW w:w="1376" w:type="dxa"/>
            <w:shd w:val="clear" w:color="auto" w:fill="DEEAF6"/>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b/>
                <w:bCs/>
                <w:color w:val="000000"/>
                <w:kern w:val="24"/>
                <w:sz w:val="24"/>
                <w:szCs w:val="24"/>
                <w:lang w:val="es-ES_tradnl" w:eastAsia="es-ES"/>
              </w:rPr>
              <w:t>Decisión preliminar</w:t>
            </w:r>
          </w:p>
        </w:tc>
      </w:tr>
      <w:tr w:rsidR="00AB7996" w:rsidRPr="0024362B" w:rsidTr="00306AAB">
        <w:trPr>
          <w:trHeight w:val="185"/>
          <w:jc w:val="center"/>
        </w:trPr>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b/>
                <w:bCs/>
                <w:color w:val="000000"/>
                <w:kern w:val="24"/>
                <w:sz w:val="24"/>
                <w:szCs w:val="24"/>
                <w:lang w:val="es-ES_tradnl" w:eastAsia="es-ES"/>
              </w:rPr>
              <w:t>1</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1</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1</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2</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A</w:t>
            </w:r>
          </w:p>
        </w:tc>
      </w:tr>
      <w:tr w:rsidR="00AB7996" w:rsidRPr="0024362B" w:rsidTr="00306AAB">
        <w:trPr>
          <w:trHeight w:val="191"/>
          <w:jc w:val="center"/>
        </w:trPr>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b/>
                <w:bCs/>
                <w:color w:val="000000"/>
                <w:kern w:val="24"/>
                <w:sz w:val="24"/>
                <w:szCs w:val="24"/>
                <w:lang w:val="es-ES_tradnl" w:eastAsia="es-ES"/>
              </w:rPr>
              <w:t>0</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2</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D</w:t>
            </w:r>
          </w:p>
        </w:tc>
      </w:tr>
      <w:tr w:rsidR="00AB7996" w:rsidRPr="0024362B" w:rsidTr="00306AAB">
        <w:trPr>
          <w:trHeight w:val="191"/>
          <w:jc w:val="center"/>
        </w:trPr>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b/>
                <w:bCs/>
                <w:color w:val="000000"/>
                <w:kern w:val="24"/>
                <w:sz w:val="24"/>
                <w:szCs w:val="24"/>
                <w:lang w:val="es-ES_tradnl" w:eastAsia="es-ES"/>
              </w:rPr>
              <w:t>1</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0</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1</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2</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D</w:t>
            </w:r>
          </w:p>
        </w:tc>
      </w:tr>
      <w:tr w:rsidR="00AB7996" w:rsidRPr="0024362B" w:rsidTr="00306AAB">
        <w:trPr>
          <w:trHeight w:val="185"/>
          <w:jc w:val="center"/>
        </w:trPr>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b/>
                <w:bCs/>
                <w:color w:val="000000"/>
                <w:kern w:val="24"/>
                <w:sz w:val="24"/>
                <w:szCs w:val="24"/>
                <w:lang w:val="es-ES_tradnl" w:eastAsia="es-ES"/>
              </w:rPr>
              <w:t>1</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1</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0</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2</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hAnsi="Times New Roman" w:cs="Times New Roman"/>
                <w:color w:val="000000"/>
                <w:kern w:val="24"/>
                <w:sz w:val="24"/>
                <w:szCs w:val="24"/>
                <w:lang w:eastAsia="es-ES"/>
              </w:rPr>
              <w:t>D (A)</w:t>
            </w:r>
          </w:p>
        </w:tc>
      </w:tr>
      <w:tr w:rsidR="00AB7996" w:rsidRPr="0024362B" w:rsidTr="00306AAB">
        <w:trPr>
          <w:trHeight w:val="191"/>
          <w:jc w:val="center"/>
        </w:trPr>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b/>
                <w:bCs/>
                <w:color w:val="000000"/>
                <w:kern w:val="24"/>
                <w:sz w:val="24"/>
                <w:szCs w:val="24"/>
                <w:lang w:val="es-ES_tradnl" w:eastAsia="es-ES"/>
              </w:rPr>
              <w:t>1</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2</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2</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1</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A</w:t>
            </w:r>
          </w:p>
        </w:tc>
      </w:tr>
      <w:tr w:rsidR="00AB7996" w:rsidRPr="0024362B" w:rsidTr="00306AAB">
        <w:trPr>
          <w:trHeight w:val="191"/>
          <w:jc w:val="center"/>
        </w:trPr>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b/>
                <w:bCs/>
                <w:color w:val="000000"/>
                <w:kern w:val="24"/>
                <w:sz w:val="24"/>
                <w:szCs w:val="24"/>
                <w:lang w:val="es-ES_tradnl" w:eastAsia="es-ES"/>
              </w:rPr>
              <w:t>0</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2</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2</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w:t>
            </w:r>
          </w:p>
        </w:tc>
        <w:tc>
          <w:tcPr>
            <w:tcW w:w="1376" w:type="dxa"/>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D</w:t>
            </w:r>
          </w:p>
        </w:tc>
      </w:tr>
      <w:tr w:rsidR="00AB7996" w:rsidRPr="0024362B" w:rsidTr="00306AAB">
        <w:trPr>
          <w:trHeight w:val="185"/>
          <w:jc w:val="center"/>
        </w:trPr>
        <w:tc>
          <w:tcPr>
            <w:tcW w:w="1376" w:type="dxa"/>
            <w:tcBorders>
              <w:bottom w:val="single" w:sz="4" w:space="0" w:color="auto"/>
            </w:tcBorders>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b/>
                <w:bCs/>
                <w:color w:val="000000"/>
                <w:kern w:val="24"/>
                <w:sz w:val="24"/>
                <w:szCs w:val="24"/>
                <w:lang w:val="es-ES_tradnl" w:eastAsia="es-ES"/>
              </w:rPr>
              <w:t>1</w:t>
            </w:r>
          </w:p>
        </w:tc>
        <w:tc>
          <w:tcPr>
            <w:tcW w:w="1376" w:type="dxa"/>
            <w:tcBorders>
              <w:bottom w:val="single" w:sz="4" w:space="0" w:color="auto"/>
            </w:tcBorders>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2</w:t>
            </w:r>
          </w:p>
        </w:tc>
        <w:tc>
          <w:tcPr>
            <w:tcW w:w="1376" w:type="dxa"/>
            <w:tcBorders>
              <w:bottom w:val="single" w:sz="4" w:space="0" w:color="auto"/>
            </w:tcBorders>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2</w:t>
            </w:r>
          </w:p>
        </w:tc>
        <w:tc>
          <w:tcPr>
            <w:tcW w:w="1376" w:type="dxa"/>
            <w:tcBorders>
              <w:bottom w:val="single" w:sz="4" w:space="0" w:color="auto"/>
            </w:tcBorders>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0</w:t>
            </w:r>
          </w:p>
        </w:tc>
        <w:tc>
          <w:tcPr>
            <w:tcW w:w="1376" w:type="dxa"/>
            <w:tcBorders>
              <w:bottom w:val="single" w:sz="4" w:space="0" w:color="auto"/>
            </w:tcBorders>
            <w:shd w:val="clear" w:color="auto" w:fill="auto"/>
            <w:hideMark/>
          </w:tcPr>
          <w:p w:rsidR="00AB7996" w:rsidRPr="00F04D5D" w:rsidRDefault="00AB7996" w:rsidP="00306AAB">
            <w:pPr>
              <w:spacing w:before="120" w:after="120" w:line="256" w:lineRule="auto"/>
              <w:jc w:val="center"/>
              <w:rPr>
                <w:rFonts w:ascii="Times New Roman" w:eastAsia="Times New Roman" w:hAnsi="Times New Roman" w:cs="Times New Roman"/>
                <w:sz w:val="24"/>
                <w:szCs w:val="24"/>
                <w:lang w:eastAsia="es-ES"/>
              </w:rPr>
            </w:pPr>
            <w:r w:rsidRPr="00F04D5D">
              <w:rPr>
                <w:rFonts w:ascii="Times New Roman" w:eastAsia="Times New Roman" w:hAnsi="Times New Roman" w:cs="Times New Roman"/>
                <w:color w:val="000000"/>
                <w:kern w:val="24"/>
                <w:sz w:val="24"/>
                <w:szCs w:val="24"/>
                <w:lang w:val="es-ES_tradnl" w:eastAsia="es-ES"/>
              </w:rPr>
              <w:t>D</w:t>
            </w:r>
          </w:p>
        </w:tc>
      </w:tr>
      <w:tr w:rsidR="00AB7996" w:rsidRPr="0024362B" w:rsidTr="00306AAB">
        <w:trPr>
          <w:trHeight w:val="185"/>
          <w:jc w:val="center"/>
        </w:trPr>
        <w:tc>
          <w:tcPr>
            <w:tcW w:w="6878" w:type="dxa"/>
            <w:gridSpan w:val="5"/>
            <w:tcBorders>
              <w:left w:val="nil"/>
              <w:bottom w:val="nil"/>
              <w:right w:val="nil"/>
            </w:tcBorders>
            <w:shd w:val="clear" w:color="auto" w:fill="auto"/>
          </w:tcPr>
          <w:p w:rsidR="00AB7996" w:rsidRPr="009E0E1B" w:rsidRDefault="000259CF" w:rsidP="00306AAB">
            <w:pPr>
              <w:spacing w:after="0" w:line="240" w:lineRule="auto"/>
              <w:jc w:val="center"/>
              <w:rPr>
                <w:rFonts w:ascii="Times New Roman" w:hAnsi="Times New Roman" w:cs="Times New Roman"/>
                <w:b/>
                <w:iCs/>
                <w:sz w:val="24"/>
                <w:szCs w:val="24"/>
                <w:lang w:val="es-ES_tradnl"/>
              </w:rPr>
            </w:pPr>
            <w:r w:rsidRPr="009E0E1B">
              <w:rPr>
                <w:rFonts w:ascii="Times New Roman" w:hAnsi="Times New Roman" w:cs="Times New Roman"/>
                <w:b/>
                <w:iCs/>
                <w:sz w:val="24"/>
                <w:szCs w:val="24"/>
                <w:lang w:val="es-ES_tradnl"/>
              </w:rPr>
              <w:t>Tabla # 2</w:t>
            </w:r>
            <w:r w:rsidR="00AB7996" w:rsidRPr="009E0E1B">
              <w:rPr>
                <w:rFonts w:ascii="Times New Roman" w:hAnsi="Times New Roman" w:cs="Times New Roman"/>
                <w:b/>
                <w:iCs/>
                <w:sz w:val="24"/>
                <w:szCs w:val="24"/>
                <w:lang w:val="es-ES_tradnl"/>
              </w:rPr>
              <w:t>. Posibles decisiones  a tomar por parte de los especialistas</w:t>
            </w:r>
          </w:p>
          <w:p w:rsidR="00AB7996" w:rsidRPr="00AF660D" w:rsidRDefault="008C2756" w:rsidP="00AF660D">
            <w:pPr>
              <w:spacing w:line="360" w:lineRule="auto"/>
              <w:jc w:val="center"/>
              <w:rPr>
                <w:rFonts w:ascii="Arial" w:hAnsi="Arial" w:cs="Arial"/>
                <w:bCs/>
                <w:sz w:val="24"/>
                <w:szCs w:val="24"/>
              </w:rPr>
            </w:pPr>
            <w:r w:rsidRPr="009E0E1B">
              <w:rPr>
                <w:rFonts w:ascii="Times New Roman" w:hAnsi="Times New Roman"/>
                <w:b/>
              </w:rPr>
              <w:t>Fuente: Elaboración propia.</w:t>
            </w:r>
          </w:p>
        </w:tc>
      </w:tr>
    </w:tbl>
    <w:p w:rsidR="00AB7996" w:rsidRPr="00D83523" w:rsidRDefault="00AB7996" w:rsidP="00AB7996">
      <w:pPr>
        <w:spacing w:before="120" w:after="120" w:line="360" w:lineRule="auto"/>
        <w:jc w:val="both"/>
        <w:rPr>
          <w:rFonts w:ascii="Times New Roman" w:hAnsi="Times New Roman" w:cs="Times New Roman"/>
          <w:sz w:val="24"/>
          <w:szCs w:val="24"/>
          <w:u w:val="single"/>
          <w:lang w:eastAsia="es-ES"/>
        </w:rPr>
      </w:pPr>
      <w:r w:rsidRPr="00F04D5D">
        <w:rPr>
          <w:rFonts w:ascii="Times New Roman" w:hAnsi="Times New Roman" w:cs="Times New Roman"/>
          <w:sz w:val="24"/>
          <w:szCs w:val="24"/>
          <w:u w:val="single"/>
          <w:lang w:val="es-ES_tradnl" w:eastAsia="es-ES"/>
        </w:rPr>
        <w:lastRenderedPageBreak/>
        <w:t>Posibles decisiones a tomar empleando la TAA</w:t>
      </w:r>
      <w:r w:rsidR="00D83523">
        <w:rPr>
          <w:rFonts w:ascii="Times New Roman" w:hAnsi="Times New Roman" w:cs="Times New Roman"/>
          <w:sz w:val="24"/>
          <w:szCs w:val="24"/>
          <w:u w:val="single"/>
          <w:lang w:val="es-ES_tradnl" w:eastAsia="es-ES"/>
        </w:rPr>
        <w:t xml:space="preserve">: </w:t>
      </w:r>
      <w:r w:rsidRPr="00F04D5D">
        <w:rPr>
          <w:rFonts w:ascii="Times New Roman" w:hAnsi="Times New Roman" w:cs="Times New Roman"/>
          <w:sz w:val="24"/>
          <w:szCs w:val="24"/>
          <w:lang w:eastAsia="es-ES"/>
        </w:rPr>
        <w:t xml:space="preserve">Aplicando la técnica de Aprendizaje Supervisado se obtuvieron los siguientes resultados: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210"/>
        <w:gridCol w:w="4195"/>
      </w:tblGrid>
      <w:tr w:rsidR="00AB7996" w:rsidRPr="00916871" w:rsidTr="00D63C57">
        <w:trPr>
          <w:trHeight w:val="488"/>
          <w:jc w:val="center"/>
        </w:trPr>
        <w:tc>
          <w:tcPr>
            <w:tcW w:w="4210" w:type="dxa"/>
            <w:tcBorders>
              <w:top w:val="single" w:sz="4" w:space="0" w:color="auto"/>
              <w:left w:val="single" w:sz="4" w:space="0" w:color="auto"/>
              <w:bottom w:val="single" w:sz="4" w:space="0" w:color="auto"/>
              <w:right w:val="single" w:sz="4" w:space="0" w:color="auto"/>
            </w:tcBorders>
            <w:shd w:val="clear" w:color="auto" w:fill="A6A6A6"/>
          </w:tcPr>
          <w:p w:rsidR="00AB7996" w:rsidRPr="00F04D5D" w:rsidRDefault="00AB7996" w:rsidP="00306AAB">
            <w:pPr>
              <w:spacing w:before="120" w:after="120" w:line="360" w:lineRule="auto"/>
              <w:jc w:val="center"/>
              <w:rPr>
                <w:rFonts w:ascii="Times New Roman" w:eastAsia="Times New Roman" w:hAnsi="Times New Roman" w:cs="Times New Roman"/>
                <w:b/>
                <w:sz w:val="24"/>
                <w:szCs w:val="24"/>
                <w:u w:val="single"/>
                <w:lang w:val="es-ES_tradnl" w:eastAsia="it-IT"/>
              </w:rPr>
            </w:pPr>
            <w:r w:rsidRPr="00F04D5D">
              <w:rPr>
                <w:rFonts w:ascii="Times New Roman" w:eastAsia="Times New Roman" w:hAnsi="Times New Roman" w:cs="Times New Roman"/>
                <w:b/>
                <w:sz w:val="24"/>
                <w:szCs w:val="24"/>
                <w:u w:val="single"/>
                <w:lang w:val="es-ES_tradnl" w:eastAsia="it-IT"/>
              </w:rPr>
              <w:t>Técnicas clasificatorias</w:t>
            </w:r>
          </w:p>
        </w:tc>
        <w:tc>
          <w:tcPr>
            <w:tcW w:w="4195" w:type="dxa"/>
            <w:tcBorders>
              <w:top w:val="single" w:sz="4" w:space="0" w:color="auto"/>
              <w:left w:val="single" w:sz="4" w:space="0" w:color="auto"/>
              <w:bottom w:val="single" w:sz="4" w:space="0" w:color="auto"/>
              <w:right w:val="single" w:sz="4" w:space="0" w:color="auto"/>
            </w:tcBorders>
            <w:shd w:val="clear" w:color="auto" w:fill="A6A6A6"/>
          </w:tcPr>
          <w:p w:rsidR="00AB7996" w:rsidRPr="00F04D5D" w:rsidRDefault="00AB7996" w:rsidP="00306AAB">
            <w:pPr>
              <w:spacing w:before="120" w:after="120" w:line="360" w:lineRule="auto"/>
              <w:jc w:val="center"/>
              <w:rPr>
                <w:rFonts w:ascii="Times New Roman" w:eastAsia="Times New Roman" w:hAnsi="Times New Roman" w:cs="Times New Roman"/>
                <w:b/>
                <w:sz w:val="24"/>
                <w:szCs w:val="24"/>
                <w:u w:val="single"/>
                <w:lang w:val="es-ES_tradnl" w:eastAsia="it-IT"/>
              </w:rPr>
            </w:pPr>
            <w:r w:rsidRPr="00F04D5D">
              <w:rPr>
                <w:rFonts w:ascii="Times New Roman" w:eastAsia="Times New Roman" w:hAnsi="Times New Roman" w:cs="Times New Roman"/>
                <w:b/>
                <w:sz w:val="24"/>
                <w:szCs w:val="24"/>
                <w:u w:val="single"/>
                <w:lang w:val="es-ES_tradnl" w:eastAsia="it-IT"/>
              </w:rPr>
              <w:t>Porcientos de aciertos</w:t>
            </w:r>
          </w:p>
        </w:tc>
      </w:tr>
      <w:tr w:rsidR="00AB7996" w:rsidRPr="00916871" w:rsidTr="00D63C57">
        <w:trPr>
          <w:trHeight w:val="354"/>
          <w:jc w:val="center"/>
        </w:trPr>
        <w:tc>
          <w:tcPr>
            <w:tcW w:w="4210" w:type="dxa"/>
            <w:tcBorders>
              <w:top w:val="single" w:sz="4" w:space="0" w:color="auto"/>
              <w:left w:val="single" w:sz="4" w:space="0" w:color="auto"/>
              <w:bottom w:val="single" w:sz="4" w:space="0" w:color="auto"/>
              <w:right w:val="single" w:sz="4" w:space="0" w:color="auto"/>
            </w:tcBorders>
            <w:shd w:val="clear" w:color="auto" w:fill="auto"/>
          </w:tcPr>
          <w:p w:rsidR="00AB7996" w:rsidRPr="00F04D5D" w:rsidRDefault="00AB7996" w:rsidP="00306AAB">
            <w:pPr>
              <w:spacing w:before="120" w:after="120" w:line="240" w:lineRule="auto"/>
              <w:jc w:val="center"/>
              <w:rPr>
                <w:rFonts w:ascii="Times New Roman" w:eastAsia="Times New Roman" w:hAnsi="Times New Roman" w:cs="Times New Roman"/>
                <w:sz w:val="24"/>
                <w:szCs w:val="24"/>
                <w:lang w:val="es-ES_tradnl" w:eastAsia="it-IT"/>
              </w:rPr>
            </w:pPr>
            <w:r w:rsidRPr="00F04D5D">
              <w:rPr>
                <w:rFonts w:ascii="Times New Roman" w:eastAsia="Times New Roman" w:hAnsi="Times New Roman" w:cs="Times New Roman"/>
                <w:sz w:val="24"/>
                <w:szCs w:val="24"/>
                <w:lang w:val="es-ES_tradnl" w:eastAsia="it-IT"/>
              </w:rPr>
              <w:t>ID3</w:t>
            </w:r>
          </w:p>
        </w:tc>
        <w:tc>
          <w:tcPr>
            <w:tcW w:w="4195" w:type="dxa"/>
            <w:tcBorders>
              <w:top w:val="single" w:sz="4" w:space="0" w:color="auto"/>
              <w:left w:val="single" w:sz="4" w:space="0" w:color="auto"/>
              <w:bottom w:val="single" w:sz="4" w:space="0" w:color="auto"/>
              <w:right w:val="single" w:sz="4" w:space="0" w:color="auto"/>
            </w:tcBorders>
            <w:shd w:val="clear" w:color="auto" w:fill="auto"/>
          </w:tcPr>
          <w:p w:rsidR="00AB7996" w:rsidRPr="00F04D5D" w:rsidRDefault="00AB7996" w:rsidP="00306AAB">
            <w:pPr>
              <w:spacing w:before="120" w:after="120" w:line="240" w:lineRule="auto"/>
              <w:jc w:val="center"/>
              <w:rPr>
                <w:rFonts w:ascii="Times New Roman" w:eastAsia="Times New Roman" w:hAnsi="Times New Roman" w:cs="Times New Roman"/>
                <w:sz w:val="24"/>
                <w:szCs w:val="24"/>
                <w:lang w:val="es-ES_tradnl" w:eastAsia="it-IT"/>
              </w:rPr>
            </w:pPr>
            <w:r w:rsidRPr="00F04D5D">
              <w:rPr>
                <w:rFonts w:ascii="Times New Roman" w:eastAsia="Times New Roman" w:hAnsi="Times New Roman" w:cs="Times New Roman"/>
                <w:sz w:val="24"/>
                <w:szCs w:val="24"/>
                <w:lang w:val="es-ES_tradnl" w:eastAsia="it-IT"/>
              </w:rPr>
              <w:t>100%</w:t>
            </w:r>
          </w:p>
        </w:tc>
      </w:tr>
      <w:tr w:rsidR="00AB7996" w:rsidRPr="00916871" w:rsidTr="00D63C57">
        <w:trPr>
          <w:trHeight w:val="344"/>
          <w:jc w:val="center"/>
        </w:trPr>
        <w:tc>
          <w:tcPr>
            <w:tcW w:w="4210" w:type="dxa"/>
            <w:tcBorders>
              <w:top w:val="single" w:sz="4" w:space="0" w:color="auto"/>
              <w:left w:val="single" w:sz="4" w:space="0" w:color="auto"/>
              <w:bottom w:val="single" w:sz="4" w:space="0" w:color="auto"/>
              <w:right w:val="single" w:sz="4" w:space="0" w:color="auto"/>
            </w:tcBorders>
            <w:shd w:val="clear" w:color="auto" w:fill="auto"/>
          </w:tcPr>
          <w:p w:rsidR="00AB7996" w:rsidRPr="00F04D5D" w:rsidRDefault="00AB7996" w:rsidP="00306AAB">
            <w:pPr>
              <w:spacing w:before="120" w:after="120" w:line="240" w:lineRule="auto"/>
              <w:jc w:val="center"/>
              <w:rPr>
                <w:rFonts w:ascii="Times New Roman" w:eastAsia="Times New Roman" w:hAnsi="Times New Roman" w:cs="Times New Roman"/>
                <w:sz w:val="24"/>
                <w:szCs w:val="24"/>
                <w:lang w:val="es-ES_tradnl" w:eastAsia="it-IT"/>
              </w:rPr>
            </w:pPr>
            <w:r w:rsidRPr="00F04D5D">
              <w:rPr>
                <w:rFonts w:ascii="Times New Roman" w:eastAsia="Times New Roman" w:hAnsi="Times New Roman" w:cs="Times New Roman"/>
                <w:sz w:val="24"/>
                <w:szCs w:val="24"/>
                <w:lang w:val="es-ES_tradnl" w:eastAsia="it-IT"/>
              </w:rPr>
              <w:t>J48</w:t>
            </w:r>
          </w:p>
        </w:tc>
        <w:tc>
          <w:tcPr>
            <w:tcW w:w="4195" w:type="dxa"/>
            <w:tcBorders>
              <w:top w:val="single" w:sz="4" w:space="0" w:color="auto"/>
              <w:left w:val="single" w:sz="4" w:space="0" w:color="auto"/>
              <w:bottom w:val="single" w:sz="4" w:space="0" w:color="auto"/>
              <w:right w:val="single" w:sz="4" w:space="0" w:color="auto"/>
            </w:tcBorders>
            <w:shd w:val="clear" w:color="auto" w:fill="auto"/>
          </w:tcPr>
          <w:p w:rsidR="00AB7996" w:rsidRPr="00F04D5D" w:rsidRDefault="00AB7996" w:rsidP="00306AAB">
            <w:pPr>
              <w:spacing w:before="120" w:after="120" w:line="240" w:lineRule="auto"/>
              <w:jc w:val="center"/>
              <w:rPr>
                <w:rFonts w:ascii="Times New Roman" w:eastAsia="Times New Roman" w:hAnsi="Times New Roman" w:cs="Times New Roman"/>
                <w:sz w:val="24"/>
                <w:szCs w:val="24"/>
                <w:lang w:val="es-ES_tradnl" w:eastAsia="it-IT"/>
              </w:rPr>
            </w:pPr>
            <w:r w:rsidRPr="00F04D5D">
              <w:rPr>
                <w:rFonts w:ascii="Times New Roman" w:eastAsia="Times New Roman" w:hAnsi="Times New Roman" w:cs="Times New Roman"/>
                <w:sz w:val="24"/>
                <w:szCs w:val="24"/>
                <w:lang w:val="es-ES_tradnl" w:eastAsia="it-IT"/>
              </w:rPr>
              <w:t>100%</w:t>
            </w:r>
          </w:p>
        </w:tc>
      </w:tr>
      <w:tr w:rsidR="00AB7996" w:rsidRPr="00916871" w:rsidTr="00D63C57">
        <w:trPr>
          <w:trHeight w:val="354"/>
          <w:jc w:val="center"/>
        </w:trPr>
        <w:tc>
          <w:tcPr>
            <w:tcW w:w="4210" w:type="dxa"/>
            <w:tcBorders>
              <w:top w:val="single" w:sz="4" w:space="0" w:color="auto"/>
              <w:left w:val="single" w:sz="4" w:space="0" w:color="auto"/>
              <w:bottom w:val="single" w:sz="4" w:space="0" w:color="auto"/>
              <w:right w:val="single" w:sz="4" w:space="0" w:color="auto"/>
            </w:tcBorders>
            <w:shd w:val="clear" w:color="auto" w:fill="auto"/>
          </w:tcPr>
          <w:p w:rsidR="00AB7996" w:rsidRPr="00F04D5D" w:rsidRDefault="00AB7996" w:rsidP="00306AAB">
            <w:pPr>
              <w:spacing w:before="120" w:after="120" w:line="240" w:lineRule="auto"/>
              <w:jc w:val="center"/>
              <w:rPr>
                <w:rFonts w:ascii="Times New Roman" w:eastAsia="Times New Roman" w:hAnsi="Times New Roman" w:cs="Times New Roman"/>
                <w:sz w:val="24"/>
                <w:szCs w:val="24"/>
                <w:lang w:val="es-ES_tradnl" w:eastAsia="it-IT"/>
              </w:rPr>
            </w:pPr>
            <w:r w:rsidRPr="00F04D5D">
              <w:rPr>
                <w:rFonts w:ascii="Times New Roman" w:eastAsia="Times New Roman" w:hAnsi="Times New Roman" w:cs="Times New Roman"/>
                <w:sz w:val="24"/>
                <w:szCs w:val="24"/>
                <w:lang w:val="es-ES_tradnl" w:eastAsia="it-IT"/>
              </w:rPr>
              <w:t>MLP</w:t>
            </w:r>
          </w:p>
        </w:tc>
        <w:tc>
          <w:tcPr>
            <w:tcW w:w="4195" w:type="dxa"/>
            <w:tcBorders>
              <w:top w:val="single" w:sz="4" w:space="0" w:color="auto"/>
              <w:left w:val="single" w:sz="4" w:space="0" w:color="auto"/>
              <w:bottom w:val="single" w:sz="4" w:space="0" w:color="auto"/>
              <w:right w:val="single" w:sz="4" w:space="0" w:color="auto"/>
            </w:tcBorders>
            <w:shd w:val="clear" w:color="auto" w:fill="auto"/>
          </w:tcPr>
          <w:p w:rsidR="00AB7996" w:rsidRPr="00F04D5D" w:rsidRDefault="00AB7996" w:rsidP="00306AAB">
            <w:pPr>
              <w:spacing w:before="120" w:after="120" w:line="240" w:lineRule="auto"/>
              <w:jc w:val="center"/>
              <w:rPr>
                <w:rFonts w:ascii="Times New Roman" w:eastAsia="Times New Roman" w:hAnsi="Times New Roman" w:cs="Times New Roman"/>
                <w:sz w:val="24"/>
                <w:szCs w:val="24"/>
                <w:lang w:val="es-ES_tradnl" w:eastAsia="it-IT"/>
              </w:rPr>
            </w:pPr>
            <w:r w:rsidRPr="00F04D5D">
              <w:rPr>
                <w:rFonts w:ascii="Times New Roman" w:eastAsia="Times New Roman" w:hAnsi="Times New Roman" w:cs="Times New Roman"/>
                <w:sz w:val="24"/>
                <w:szCs w:val="24"/>
                <w:lang w:val="es-ES_tradnl" w:eastAsia="it-IT"/>
              </w:rPr>
              <w:t>99.34%</w:t>
            </w:r>
          </w:p>
        </w:tc>
      </w:tr>
      <w:tr w:rsidR="00AB7996" w:rsidRPr="00916871" w:rsidTr="00D63C57">
        <w:trPr>
          <w:trHeight w:val="344"/>
          <w:jc w:val="center"/>
        </w:trPr>
        <w:tc>
          <w:tcPr>
            <w:tcW w:w="4210" w:type="dxa"/>
            <w:tcBorders>
              <w:top w:val="single" w:sz="4" w:space="0" w:color="auto"/>
              <w:left w:val="single" w:sz="4" w:space="0" w:color="auto"/>
              <w:bottom w:val="single" w:sz="4" w:space="0" w:color="auto"/>
              <w:right w:val="single" w:sz="4" w:space="0" w:color="auto"/>
            </w:tcBorders>
            <w:shd w:val="clear" w:color="auto" w:fill="auto"/>
          </w:tcPr>
          <w:p w:rsidR="00AB7996" w:rsidRPr="00F04D5D" w:rsidRDefault="00AB7996" w:rsidP="00306AAB">
            <w:pPr>
              <w:spacing w:before="120" w:after="120" w:line="240" w:lineRule="auto"/>
              <w:jc w:val="center"/>
              <w:rPr>
                <w:rFonts w:ascii="Times New Roman" w:eastAsia="Times New Roman" w:hAnsi="Times New Roman" w:cs="Times New Roman"/>
                <w:sz w:val="24"/>
                <w:szCs w:val="24"/>
                <w:lang w:val="es-ES_tradnl" w:eastAsia="it-IT"/>
              </w:rPr>
            </w:pPr>
            <w:r w:rsidRPr="00F04D5D">
              <w:rPr>
                <w:rFonts w:ascii="Times New Roman" w:eastAsia="Times New Roman" w:hAnsi="Times New Roman" w:cs="Times New Roman"/>
                <w:sz w:val="24"/>
                <w:szCs w:val="24"/>
                <w:lang w:val="es-ES_tradnl" w:eastAsia="it-IT"/>
              </w:rPr>
              <w:t>IBK</w:t>
            </w:r>
          </w:p>
        </w:tc>
        <w:tc>
          <w:tcPr>
            <w:tcW w:w="4195" w:type="dxa"/>
            <w:tcBorders>
              <w:top w:val="single" w:sz="4" w:space="0" w:color="auto"/>
              <w:left w:val="single" w:sz="4" w:space="0" w:color="auto"/>
              <w:bottom w:val="single" w:sz="4" w:space="0" w:color="auto"/>
              <w:right w:val="single" w:sz="4" w:space="0" w:color="auto"/>
            </w:tcBorders>
            <w:shd w:val="clear" w:color="auto" w:fill="auto"/>
          </w:tcPr>
          <w:p w:rsidR="00AB7996" w:rsidRPr="00F04D5D" w:rsidRDefault="00AB7996" w:rsidP="00306AAB">
            <w:pPr>
              <w:spacing w:before="120" w:after="120" w:line="240" w:lineRule="auto"/>
              <w:jc w:val="center"/>
              <w:rPr>
                <w:rFonts w:ascii="Times New Roman" w:eastAsia="Times New Roman" w:hAnsi="Times New Roman" w:cs="Times New Roman"/>
                <w:sz w:val="24"/>
                <w:szCs w:val="24"/>
                <w:lang w:val="es-ES_tradnl" w:eastAsia="it-IT"/>
              </w:rPr>
            </w:pPr>
            <w:r w:rsidRPr="00F04D5D">
              <w:rPr>
                <w:rFonts w:ascii="Times New Roman" w:eastAsia="Times New Roman" w:hAnsi="Times New Roman" w:cs="Times New Roman"/>
                <w:sz w:val="24"/>
                <w:szCs w:val="24"/>
                <w:lang w:val="es-ES_tradnl" w:eastAsia="it-IT"/>
              </w:rPr>
              <w:t>99.34%</w:t>
            </w:r>
          </w:p>
        </w:tc>
      </w:tr>
      <w:tr w:rsidR="00AB7996" w:rsidRPr="00916871" w:rsidTr="00D63C57">
        <w:trPr>
          <w:trHeight w:val="354"/>
          <w:jc w:val="center"/>
        </w:trPr>
        <w:tc>
          <w:tcPr>
            <w:tcW w:w="4210" w:type="dxa"/>
            <w:tcBorders>
              <w:top w:val="single" w:sz="4" w:space="0" w:color="auto"/>
              <w:left w:val="single" w:sz="4" w:space="0" w:color="auto"/>
              <w:bottom w:val="single" w:sz="4" w:space="0" w:color="auto"/>
              <w:right w:val="single" w:sz="4" w:space="0" w:color="auto"/>
            </w:tcBorders>
            <w:shd w:val="clear" w:color="auto" w:fill="auto"/>
          </w:tcPr>
          <w:p w:rsidR="00AB7996" w:rsidRPr="00F04D5D" w:rsidRDefault="00AB7996" w:rsidP="00306AAB">
            <w:pPr>
              <w:spacing w:before="120" w:after="120" w:line="240" w:lineRule="auto"/>
              <w:jc w:val="center"/>
              <w:rPr>
                <w:rFonts w:ascii="Times New Roman" w:eastAsia="Times New Roman" w:hAnsi="Times New Roman" w:cs="Times New Roman"/>
                <w:sz w:val="24"/>
                <w:szCs w:val="24"/>
                <w:lang w:val="es-ES_tradnl" w:eastAsia="it-IT"/>
              </w:rPr>
            </w:pPr>
            <w:r w:rsidRPr="00F04D5D">
              <w:rPr>
                <w:rFonts w:ascii="Times New Roman" w:eastAsia="Times New Roman" w:hAnsi="Times New Roman" w:cs="Times New Roman"/>
                <w:sz w:val="24"/>
                <w:szCs w:val="24"/>
                <w:lang w:val="es-ES_tradnl" w:eastAsia="it-IT"/>
              </w:rPr>
              <w:t>IB1</w:t>
            </w:r>
          </w:p>
        </w:tc>
        <w:tc>
          <w:tcPr>
            <w:tcW w:w="4195" w:type="dxa"/>
            <w:tcBorders>
              <w:top w:val="single" w:sz="4" w:space="0" w:color="auto"/>
              <w:left w:val="single" w:sz="4" w:space="0" w:color="auto"/>
              <w:bottom w:val="single" w:sz="4" w:space="0" w:color="auto"/>
              <w:right w:val="single" w:sz="4" w:space="0" w:color="auto"/>
            </w:tcBorders>
            <w:shd w:val="clear" w:color="auto" w:fill="auto"/>
          </w:tcPr>
          <w:p w:rsidR="00AB7996" w:rsidRPr="00F04D5D" w:rsidRDefault="00AB7996" w:rsidP="00306AAB">
            <w:pPr>
              <w:spacing w:before="120" w:after="120" w:line="240" w:lineRule="auto"/>
              <w:jc w:val="center"/>
              <w:rPr>
                <w:rFonts w:ascii="Times New Roman" w:eastAsia="Times New Roman" w:hAnsi="Times New Roman" w:cs="Times New Roman"/>
                <w:sz w:val="24"/>
                <w:szCs w:val="24"/>
                <w:lang w:val="es-ES_tradnl" w:eastAsia="it-IT"/>
              </w:rPr>
            </w:pPr>
            <w:r w:rsidRPr="00F04D5D">
              <w:rPr>
                <w:rFonts w:ascii="Times New Roman" w:eastAsia="Times New Roman" w:hAnsi="Times New Roman" w:cs="Times New Roman"/>
                <w:sz w:val="24"/>
                <w:szCs w:val="24"/>
                <w:lang w:val="es-ES_tradnl" w:eastAsia="it-IT"/>
              </w:rPr>
              <w:t>99.34%</w:t>
            </w:r>
          </w:p>
        </w:tc>
      </w:tr>
      <w:tr w:rsidR="00AB7996" w:rsidRPr="00916871" w:rsidTr="00D63C57">
        <w:trPr>
          <w:trHeight w:val="354"/>
          <w:jc w:val="center"/>
        </w:trPr>
        <w:tc>
          <w:tcPr>
            <w:tcW w:w="8405" w:type="dxa"/>
            <w:gridSpan w:val="2"/>
            <w:tcBorders>
              <w:top w:val="single" w:sz="4" w:space="0" w:color="auto"/>
              <w:left w:val="nil"/>
              <w:bottom w:val="nil"/>
              <w:right w:val="nil"/>
            </w:tcBorders>
            <w:shd w:val="clear" w:color="auto" w:fill="auto"/>
          </w:tcPr>
          <w:p w:rsidR="00AB7996" w:rsidRPr="00F04D5D" w:rsidRDefault="00BA07F2" w:rsidP="00306AAB">
            <w:pPr>
              <w:spacing w:after="0" w:line="240" w:lineRule="auto"/>
              <w:jc w:val="center"/>
              <w:rPr>
                <w:rFonts w:ascii="Times New Roman" w:hAnsi="Times New Roman" w:cs="Times New Roman"/>
                <w:b/>
                <w:iCs/>
                <w:sz w:val="24"/>
                <w:szCs w:val="24"/>
                <w:lang w:val="es-ES_tradnl"/>
              </w:rPr>
            </w:pPr>
            <w:r>
              <w:rPr>
                <w:rFonts w:ascii="Times New Roman" w:hAnsi="Times New Roman" w:cs="Times New Roman"/>
                <w:b/>
                <w:iCs/>
                <w:sz w:val="24"/>
                <w:szCs w:val="24"/>
                <w:lang w:val="es-ES_tradnl"/>
              </w:rPr>
              <w:t>Tabla #3</w:t>
            </w:r>
            <w:r w:rsidR="00AB7996" w:rsidRPr="00F04D5D">
              <w:rPr>
                <w:rFonts w:ascii="Times New Roman" w:hAnsi="Times New Roman" w:cs="Times New Roman"/>
                <w:b/>
                <w:iCs/>
                <w:sz w:val="24"/>
                <w:szCs w:val="24"/>
                <w:lang w:val="es-ES_tradnl"/>
              </w:rPr>
              <w:t xml:space="preserve">. Resultados de la aplicación de las técnicas.  </w:t>
            </w:r>
          </w:p>
          <w:p w:rsidR="00AB7996" w:rsidRPr="004C3926" w:rsidRDefault="00AB7996" w:rsidP="004C3926">
            <w:pPr>
              <w:spacing w:line="360" w:lineRule="auto"/>
              <w:jc w:val="center"/>
              <w:rPr>
                <w:rFonts w:ascii="Arial" w:hAnsi="Arial" w:cs="Arial"/>
                <w:bCs/>
                <w:sz w:val="24"/>
                <w:szCs w:val="24"/>
              </w:rPr>
            </w:pPr>
            <w:r w:rsidRPr="00F04D5D">
              <w:rPr>
                <w:rFonts w:ascii="Times New Roman" w:hAnsi="Times New Roman" w:cs="Times New Roman"/>
                <w:b/>
                <w:iCs/>
                <w:sz w:val="24"/>
                <w:szCs w:val="24"/>
                <w:lang w:val="es-ES_tradnl"/>
              </w:rPr>
              <w:tab/>
            </w:r>
            <w:r w:rsidR="004C3926" w:rsidRPr="00BD4E41">
              <w:rPr>
                <w:rFonts w:ascii="Times New Roman" w:hAnsi="Times New Roman"/>
                <w:b/>
              </w:rPr>
              <w:t>Fuente: Elaboración propia.</w:t>
            </w:r>
          </w:p>
        </w:tc>
      </w:tr>
    </w:tbl>
    <w:p w:rsidR="00AB7996" w:rsidRPr="00A421A7" w:rsidRDefault="00AB7996" w:rsidP="00AB7996">
      <w:pPr>
        <w:spacing w:before="120" w:after="120" w:line="360" w:lineRule="auto"/>
        <w:jc w:val="both"/>
        <w:rPr>
          <w:rFonts w:ascii="Times New Roman" w:hAnsi="Times New Roman" w:cs="Times New Roman"/>
          <w:sz w:val="24"/>
          <w:szCs w:val="24"/>
          <w:lang w:eastAsia="es-ES"/>
        </w:rPr>
      </w:pPr>
      <w:r w:rsidRPr="00A421A7">
        <w:rPr>
          <w:rFonts w:ascii="Times New Roman" w:hAnsi="Times New Roman" w:cs="Times New Roman"/>
          <w:sz w:val="24"/>
          <w:szCs w:val="24"/>
          <w:lang w:eastAsia="es-ES"/>
        </w:rPr>
        <w:t xml:space="preserve">Lo que permite conocer cuál de estas técnicas clasificatorias es la que más se acerca a la decisión tomada por la sucursal. Las técnicas ID3, J48 arrojaron un 100% de aciertos lo que significa que en su procesamiento la decisión coincide con el criterio de los especialistas. De un total de 152 clientes, fueron aprobados 89 clientes y denegados 63. </w:t>
      </w:r>
    </w:p>
    <w:p w:rsidR="006C1AD4" w:rsidRDefault="00AB7996" w:rsidP="00AB7996">
      <w:pPr>
        <w:spacing w:before="120" w:after="120" w:line="360" w:lineRule="auto"/>
        <w:jc w:val="both"/>
        <w:rPr>
          <w:rFonts w:ascii="Times New Roman" w:hAnsi="Times New Roman" w:cs="Times New Roman"/>
          <w:sz w:val="24"/>
          <w:szCs w:val="24"/>
          <w:lang w:eastAsia="es-ES"/>
        </w:rPr>
      </w:pPr>
      <w:r w:rsidRPr="00A421A7">
        <w:rPr>
          <w:rFonts w:ascii="Times New Roman" w:hAnsi="Times New Roman" w:cs="Times New Roman"/>
          <w:sz w:val="24"/>
          <w:szCs w:val="24"/>
          <w:lang w:eastAsia="es-ES"/>
        </w:rPr>
        <w:t>Las técnicas MLP, IBK e IB1 arrojan resultados similares obteniéndose un 99.34% de aciertos representando un 0.6579% de margen de error. Esto se</w:t>
      </w:r>
      <w:r w:rsidRPr="00E1435B">
        <w:rPr>
          <w:rFonts w:ascii="Arial" w:hAnsi="Arial" w:cs="Arial"/>
          <w:sz w:val="24"/>
          <w:szCs w:val="24"/>
          <w:lang w:val="es-US" w:eastAsia="es-ES"/>
        </w:rPr>
        <w:t xml:space="preserve"> </w:t>
      </w:r>
      <w:r w:rsidRPr="00A421A7">
        <w:rPr>
          <w:rFonts w:ascii="Times New Roman" w:hAnsi="Times New Roman" w:cs="Times New Roman"/>
          <w:sz w:val="24"/>
          <w:szCs w:val="24"/>
          <w:lang w:eastAsia="es-ES"/>
        </w:rPr>
        <w:t>interpreta que del total de clientes, se aprobaron 89 por parte de la institución banca</w:t>
      </w:r>
      <w:r w:rsidR="007236EE">
        <w:rPr>
          <w:rFonts w:ascii="Times New Roman" w:hAnsi="Times New Roman" w:cs="Times New Roman"/>
          <w:sz w:val="24"/>
          <w:szCs w:val="24"/>
          <w:lang w:eastAsia="es-ES"/>
        </w:rPr>
        <w:t xml:space="preserve">ria y según la técnica se </w:t>
      </w:r>
      <w:r w:rsidR="00E75426">
        <w:rPr>
          <w:rFonts w:ascii="Times New Roman" w:hAnsi="Times New Roman" w:cs="Times New Roman"/>
          <w:sz w:val="24"/>
          <w:szCs w:val="24"/>
          <w:lang w:eastAsia="es-ES"/>
        </w:rPr>
        <w:t>aprobó</w:t>
      </w:r>
      <w:r w:rsidRPr="00A421A7">
        <w:rPr>
          <w:rFonts w:ascii="Times New Roman" w:hAnsi="Times New Roman" w:cs="Times New Roman"/>
          <w:sz w:val="24"/>
          <w:szCs w:val="24"/>
          <w:lang w:eastAsia="es-ES"/>
        </w:rPr>
        <w:t xml:space="preserve"> 88 solicitudes, lo que indica que hubo 1 cliente clasificado como posible denegado. </w:t>
      </w:r>
    </w:p>
    <w:p w:rsidR="00910010" w:rsidRPr="00BF7839" w:rsidRDefault="00AB7996" w:rsidP="003B5532">
      <w:pPr>
        <w:spacing w:before="120" w:after="120" w:line="360" w:lineRule="auto"/>
        <w:jc w:val="both"/>
        <w:rPr>
          <w:rFonts w:ascii="Times New Roman" w:hAnsi="Times New Roman" w:cs="Times New Roman"/>
          <w:sz w:val="24"/>
          <w:szCs w:val="24"/>
          <w:lang w:eastAsia="es-ES"/>
        </w:rPr>
      </w:pPr>
      <w:r w:rsidRPr="00A421A7">
        <w:rPr>
          <w:rFonts w:ascii="Times New Roman" w:hAnsi="Times New Roman" w:cs="Times New Roman"/>
          <w:sz w:val="24"/>
          <w:szCs w:val="24"/>
          <w:lang w:eastAsia="es-ES"/>
        </w:rPr>
        <w:t xml:space="preserve">A partir de lo anterior queda demostrado la importancia del uso de estas técnicas para contribuir a perfeccionar el otorgamiento del crédito y están listos los software para continuar extendiéndolos a situaciones reales, aún, más complejas pues con el de cursar del tiempo se incrementarán el número de clientes asiduos a este tipo de créditos y a otras modalidades lo que puede dificultar el procesamiento de la información y habrá que emplear técnicas de procesamiento masivo y ágiles para el procesamiento de la información pues se pudo corroborar que el procesamiento de esta técnica demora aproximadamente entre 5 y 7 días cuando en la realidad se toman </w:t>
      </w:r>
      <w:r w:rsidR="00346221">
        <w:rPr>
          <w:rFonts w:ascii="Times New Roman" w:hAnsi="Times New Roman" w:cs="Times New Roman"/>
          <w:sz w:val="24"/>
          <w:szCs w:val="24"/>
          <w:lang w:eastAsia="es-ES"/>
        </w:rPr>
        <w:t>más tiempo</w:t>
      </w:r>
      <w:r w:rsidRPr="00A421A7">
        <w:rPr>
          <w:rFonts w:ascii="Times New Roman" w:hAnsi="Times New Roman" w:cs="Times New Roman"/>
          <w:sz w:val="24"/>
          <w:szCs w:val="24"/>
          <w:lang w:eastAsia="es-ES"/>
        </w:rPr>
        <w:t xml:space="preserve"> para darle la respuesta de la solicitud al cliente. Con la técnica empleada se demoró el procesamiento de la información aproximadamente 5 días por la introducción de los </w:t>
      </w:r>
      <w:r w:rsidRPr="00A421A7">
        <w:rPr>
          <w:rFonts w:ascii="Times New Roman" w:hAnsi="Times New Roman" w:cs="Times New Roman"/>
          <w:sz w:val="24"/>
          <w:szCs w:val="24"/>
          <w:lang w:eastAsia="es-ES"/>
        </w:rPr>
        <w:lastRenderedPageBreak/>
        <w:t>datos de los 152 clientes pues los resultados de la evaluación se obtienen al momento. Esto permite que la herramienta recomiende instantáneamente al comité de riesgos la posible aprobación o no del crédito para el cliente contribuyendo en la agilización del proceso.</w:t>
      </w:r>
    </w:p>
    <w:p w:rsidR="00FF3346" w:rsidRPr="00945118" w:rsidRDefault="00FF3346" w:rsidP="00DD6E9B">
      <w:pPr>
        <w:pStyle w:val="Prrafodelista"/>
        <w:numPr>
          <w:ilvl w:val="0"/>
          <w:numId w:val="14"/>
        </w:numPr>
        <w:spacing w:after="0" w:line="360" w:lineRule="auto"/>
        <w:jc w:val="both"/>
        <w:rPr>
          <w:rFonts w:ascii="Times New Roman" w:hAnsi="Times New Roman" w:cs="Times New Roman"/>
          <w:b/>
          <w:sz w:val="24"/>
          <w:szCs w:val="24"/>
        </w:rPr>
      </w:pPr>
      <w:r w:rsidRPr="00945118">
        <w:rPr>
          <w:rFonts w:ascii="Times New Roman" w:hAnsi="Times New Roman" w:cs="Times New Roman"/>
          <w:b/>
          <w:sz w:val="24"/>
          <w:szCs w:val="24"/>
        </w:rPr>
        <w:t>Conclusiones</w:t>
      </w:r>
    </w:p>
    <w:p w:rsidR="00A1508B" w:rsidRPr="007F0340" w:rsidRDefault="008C7A4C" w:rsidP="007E131A">
      <w:pPr>
        <w:pStyle w:val="Prrafodelista"/>
        <w:numPr>
          <w:ilvl w:val="0"/>
          <w:numId w:val="9"/>
        </w:numPr>
        <w:spacing w:after="0" w:line="360" w:lineRule="auto"/>
        <w:jc w:val="both"/>
        <w:rPr>
          <w:rFonts w:ascii="Times New Roman" w:hAnsi="Times New Roman" w:cs="Times New Roman"/>
          <w:sz w:val="24"/>
          <w:szCs w:val="24"/>
        </w:rPr>
      </w:pPr>
      <w:r w:rsidRPr="007F0340">
        <w:rPr>
          <w:rFonts w:ascii="Times New Roman" w:hAnsi="Times New Roman" w:cs="Times New Roman"/>
          <w:sz w:val="24"/>
          <w:szCs w:val="24"/>
          <w:lang w:val="es-ES_tradnl"/>
        </w:rPr>
        <w:t xml:space="preserve">No se hallaron en la bibliografía estudiada técnicas de Inteligencia artificial aplicadas, específicamente, a la gestión del otorgamiento del crédito personal bancario. </w:t>
      </w:r>
    </w:p>
    <w:p w:rsidR="0068510C" w:rsidRPr="00D82B5C" w:rsidRDefault="0068510C" w:rsidP="007E131A">
      <w:pPr>
        <w:numPr>
          <w:ilvl w:val="0"/>
          <w:numId w:val="9"/>
        </w:numPr>
        <w:spacing w:after="0" w:line="360" w:lineRule="auto"/>
        <w:jc w:val="both"/>
        <w:rPr>
          <w:rFonts w:ascii="Times New Roman" w:hAnsi="Times New Roman" w:cs="Times New Roman"/>
          <w:sz w:val="24"/>
          <w:szCs w:val="24"/>
        </w:rPr>
      </w:pPr>
      <w:r w:rsidRPr="0068510C">
        <w:rPr>
          <w:rFonts w:ascii="Times New Roman" w:hAnsi="Times New Roman" w:cs="Times New Roman"/>
          <w:sz w:val="24"/>
          <w:szCs w:val="24"/>
          <w:lang w:val="es-ES_tradnl"/>
        </w:rPr>
        <w:t>En el diagnóstico del estado actual de la sucursal 426</w:t>
      </w:r>
      <w:r>
        <w:rPr>
          <w:rFonts w:ascii="Times New Roman" w:hAnsi="Times New Roman" w:cs="Times New Roman"/>
          <w:sz w:val="24"/>
          <w:szCs w:val="24"/>
          <w:lang w:val="es-ES_tradnl"/>
        </w:rPr>
        <w:t xml:space="preserve">2, </w:t>
      </w:r>
      <w:r w:rsidRPr="0068510C">
        <w:rPr>
          <w:rFonts w:ascii="Times New Roman" w:hAnsi="Times New Roman" w:cs="Times New Roman"/>
          <w:sz w:val="24"/>
          <w:szCs w:val="24"/>
          <w:lang w:val="es-ES_tradnl"/>
        </w:rPr>
        <w:t>se determinó que existen deficiencias que repercuten de manera negativa en la decisión del otorgamiento del crédito</w:t>
      </w:r>
      <w:r w:rsidRPr="0068510C">
        <w:rPr>
          <w:rFonts w:ascii="Times New Roman" w:hAnsi="Times New Roman" w:cs="Times New Roman"/>
          <w:sz w:val="24"/>
          <w:szCs w:val="24"/>
          <w:lang w:val="es-US"/>
        </w:rPr>
        <w:t>.</w:t>
      </w:r>
    </w:p>
    <w:p w:rsidR="00D82B5C" w:rsidRPr="00D82B5C" w:rsidRDefault="00D82B5C" w:rsidP="007E131A">
      <w:pPr>
        <w:numPr>
          <w:ilvl w:val="0"/>
          <w:numId w:val="9"/>
        </w:numPr>
        <w:spacing w:after="0" w:line="360" w:lineRule="auto"/>
        <w:jc w:val="both"/>
        <w:rPr>
          <w:rFonts w:ascii="Times New Roman" w:hAnsi="Times New Roman" w:cs="Times New Roman"/>
          <w:sz w:val="24"/>
          <w:szCs w:val="24"/>
        </w:rPr>
      </w:pPr>
      <w:r w:rsidRPr="00D82B5C">
        <w:rPr>
          <w:rFonts w:ascii="Times New Roman" w:hAnsi="Times New Roman" w:cs="Times New Roman"/>
          <w:sz w:val="24"/>
          <w:szCs w:val="24"/>
          <w:lang w:val="es-US"/>
        </w:rPr>
        <w:t>Se pudo valida</w:t>
      </w:r>
      <w:r>
        <w:rPr>
          <w:rFonts w:ascii="Times New Roman" w:hAnsi="Times New Roman" w:cs="Times New Roman"/>
          <w:sz w:val="24"/>
          <w:szCs w:val="24"/>
          <w:lang w:val="es-US"/>
        </w:rPr>
        <w:t xml:space="preserve">r que </w:t>
      </w:r>
      <w:r w:rsidRPr="00D82B5C">
        <w:rPr>
          <w:rFonts w:ascii="Times New Roman" w:hAnsi="Times New Roman" w:cs="Times New Roman"/>
          <w:sz w:val="24"/>
          <w:szCs w:val="24"/>
          <w:lang w:val="es-US"/>
        </w:rPr>
        <w:t xml:space="preserve">la Técnica de Aprendizaje Automatizado con </w:t>
      </w:r>
      <w:r>
        <w:rPr>
          <w:rFonts w:ascii="Times New Roman" w:hAnsi="Times New Roman" w:cs="Times New Roman"/>
          <w:sz w:val="24"/>
          <w:szCs w:val="24"/>
          <w:lang w:val="es-US"/>
        </w:rPr>
        <w:t xml:space="preserve">sus diferentes clasificadores, </w:t>
      </w:r>
      <w:r w:rsidRPr="00D82B5C">
        <w:rPr>
          <w:rFonts w:ascii="Times New Roman" w:hAnsi="Times New Roman" w:cs="Times New Roman"/>
          <w:sz w:val="24"/>
          <w:szCs w:val="24"/>
          <w:lang w:val="es-US"/>
        </w:rPr>
        <w:t>tomando en consideración las variables relevantes puede aplicarse a</w:t>
      </w:r>
      <w:r>
        <w:rPr>
          <w:rFonts w:ascii="Times New Roman" w:hAnsi="Times New Roman" w:cs="Times New Roman"/>
          <w:sz w:val="24"/>
          <w:szCs w:val="24"/>
          <w:lang w:val="es-US"/>
        </w:rPr>
        <w:t xml:space="preserve"> la gestión del crédito personal.</w:t>
      </w:r>
      <w:r w:rsidRPr="00D82B5C">
        <w:rPr>
          <w:rFonts w:ascii="Times New Roman" w:hAnsi="Times New Roman" w:cs="Times New Roman"/>
          <w:sz w:val="24"/>
          <w:szCs w:val="24"/>
          <w:lang w:val="es-US"/>
        </w:rPr>
        <w:t xml:space="preserve"> </w:t>
      </w:r>
    </w:p>
    <w:p w:rsidR="00D82B5C" w:rsidRPr="00F707F7" w:rsidRDefault="00D82B5C" w:rsidP="007E131A">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D82B5C">
        <w:rPr>
          <w:rFonts w:ascii="Times New Roman" w:hAnsi="Times New Roman" w:cs="Times New Roman"/>
          <w:sz w:val="24"/>
          <w:szCs w:val="24"/>
          <w:lang w:val="es-US"/>
        </w:rPr>
        <w:t>e obtuvieron porcientos de aciertos superiores a u</w:t>
      </w:r>
      <w:r w:rsidR="00AC5717">
        <w:rPr>
          <w:rFonts w:ascii="Times New Roman" w:hAnsi="Times New Roman" w:cs="Times New Roman"/>
          <w:sz w:val="24"/>
          <w:szCs w:val="24"/>
          <w:lang w:val="es-US"/>
        </w:rPr>
        <w:t xml:space="preserve">n 99,34% siendo positivos los </w:t>
      </w:r>
      <w:r w:rsidRPr="00D82B5C">
        <w:rPr>
          <w:rFonts w:ascii="Times New Roman" w:hAnsi="Times New Roman" w:cs="Times New Roman"/>
          <w:sz w:val="24"/>
          <w:szCs w:val="24"/>
          <w:lang w:val="es-US"/>
        </w:rPr>
        <w:t>resultados pues las decisiones tomadas por la técnica se acercan a las tomadas por los especialistas de la Sucursal lo que incrementa el grado de confiabilidad en esta técnica.</w:t>
      </w:r>
    </w:p>
    <w:p w:rsidR="00F707F7" w:rsidRPr="00BA0938" w:rsidRDefault="00F707F7" w:rsidP="007E131A">
      <w:pPr>
        <w:numPr>
          <w:ilvl w:val="0"/>
          <w:numId w:val="9"/>
        </w:numPr>
        <w:spacing w:after="0" w:line="360" w:lineRule="auto"/>
        <w:jc w:val="both"/>
        <w:rPr>
          <w:rFonts w:ascii="Times New Roman" w:hAnsi="Times New Roman" w:cs="Times New Roman"/>
          <w:sz w:val="24"/>
          <w:szCs w:val="24"/>
        </w:rPr>
      </w:pPr>
      <w:r w:rsidRPr="00F707F7">
        <w:rPr>
          <w:rFonts w:ascii="Times New Roman" w:hAnsi="Times New Roman" w:cs="Times New Roman"/>
          <w:sz w:val="24"/>
          <w:szCs w:val="24"/>
          <w:lang w:val="es-US"/>
        </w:rPr>
        <w:t>Con la propuesta de la Técnica de Aprendizaje Au</w:t>
      </w:r>
      <w:r w:rsidR="00FC6258">
        <w:rPr>
          <w:rFonts w:ascii="Times New Roman" w:hAnsi="Times New Roman" w:cs="Times New Roman"/>
          <w:sz w:val="24"/>
          <w:szCs w:val="24"/>
          <w:lang w:val="es-US"/>
        </w:rPr>
        <w:t xml:space="preserve">tomatizado </w:t>
      </w:r>
      <w:r w:rsidRPr="00F707F7">
        <w:rPr>
          <w:rFonts w:ascii="Times New Roman" w:hAnsi="Times New Roman" w:cs="Times New Roman"/>
          <w:sz w:val="24"/>
          <w:szCs w:val="24"/>
          <w:lang w:val="es-US"/>
        </w:rPr>
        <w:t>se logra optimizar el ti</w:t>
      </w:r>
      <w:r w:rsidR="00FC6258">
        <w:rPr>
          <w:rFonts w:ascii="Times New Roman" w:hAnsi="Times New Roman" w:cs="Times New Roman"/>
          <w:sz w:val="24"/>
          <w:szCs w:val="24"/>
          <w:lang w:val="es-US"/>
        </w:rPr>
        <w:t>empo establecido que media entre</w:t>
      </w:r>
      <w:r w:rsidRPr="00F707F7">
        <w:rPr>
          <w:rFonts w:ascii="Times New Roman" w:hAnsi="Times New Roman" w:cs="Times New Roman"/>
          <w:sz w:val="24"/>
          <w:szCs w:val="24"/>
          <w:lang w:val="es-US"/>
        </w:rPr>
        <w:t xml:space="preserve"> la solicitud del crédito </w:t>
      </w:r>
      <w:r>
        <w:rPr>
          <w:rFonts w:ascii="Times New Roman" w:hAnsi="Times New Roman" w:cs="Times New Roman"/>
          <w:sz w:val="24"/>
          <w:szCs w:val="24"/>
          <w:lang w:val="es-US"/>
        </w:rPr>
        <w:t>y la decisión de concederlo o no</w:t>
      </w:r>
      <w:r w:rsidRPr="00F707F7">
        <w:rPr>
          <w:rFonts w:ascii="Times New Roman" w:hAnsi="Times New Roman" w:cs="Times New Roman"/>
          <w:sz w:val="24"/>
          <w:szCs w:val="24"/>
          <w:lang w:val="es-US"/>
        </w:rPr>
        <w:t>, contribuyendo a mejorar la toma de decisiones en esta área.</w:t>
      </w:r>
    </w:p>
    <w:p w:rsidR="00910010" w:rsidRPr="009E18B9" w:rsidRDefault="0085283E" w:rsidP="00FF3346">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Constituye un aporte práctico </w:t>
      </w:r>
      <w:r w:rsidRPr="0085283E">
        <w:rPr>
          <w:rFonts w:ascii="Times New Roman" w:hAnsi="Times New Roman" w:cs="Times New Roman"/>
          <w:sz w:val="24"/>
          <w:szCs w:val="24"/>
        </w:rPr>
        <w:t>la Técnica de Apr</w:t>
      </w:r>
      <w:r>
        <w:rPr>
          <w:rFonts w:ascii="Times New Roman" w:hAnsi="Times New Roman" w:cs="Times New Roman"/>
          <w:sz w:val="24"/>
          <w:szCs w:val="24"/>
        </w:rPr>
        <w:t xml:space="preserve">endizaje Automatizado y podrá ser extendida a las restantes modalidades de crédito </w:t>
      </w:r>
      <w:r w:rsidR="003D67A8">
        <w:rPr>
          <w:rFonts w:ascii="Times New Roman" w:hAnsi="Times New Roman" w:cs="Times New Roman"/>
          <w:sz w:val="24"/>
          <w:szCs w:val="24"/>
        </w:rPr>
        <w:t>existent</w:t>
      </w:r>
      <w:r w:rsidR="00ED4C95">
        <w:rPr>
          <w:rFonts w:ascii="Times New Roman" w:hAnsi="Times New Roman" w:cs="Times New Roman"/>
          <w:sz w:val="24"/>
          <w:szCs w:val="24"/>
        </w:rPr>
        <w:t>es en la institución financiera bancaria.</w:t>
      </w:r>
    </w:p>
    <w:p w:rsidR="00FF3346" w:rsidRPr="00F00FE6" w:rsidRDefault="00FF3346" w:rsidP="00DD6E9B">
      <w:pPr>
        <w:pStyle w:val="Prrafodelista"/>
        <w:numPr>
          <w:ilvl w:val="0"/>
          <w:numId w:val="14"/>
        </w:numPr>
        <w:spacing w:after="0" w:line="360" w:lineRule="auto"/>
        <w:jc w:val="both"/>
        <w:rPr>
          <w:rFonts w:ascii="Times New Roman" w:hAnsi="Times New Roman" w:cs="Times New Roman"/>
          <w:b/>
          <w:sz w:val="24"/>
          <w:szCs w:val="24"/>
        </w:rPr>
      </w:pPr>
      <w:r w:rsidRPr="00F00FE6">
        <w:rPr>
          <w:rFonts w:ascii="Times New Roman" w:hAnsi="Times New Roman" w:cs="Times New Roman"/>
          <w:b/>
          <w:sz w:val="24"/>
          <w:szCs w:val="24"/>
        </w:rPr>
        <w:t>Referencias bibliográficas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lang w:val="en-US"/>
        </w:rPr>
      </w:pPr>
      <w:r w:rsidRPr="006A43E5">
        <w:rPr>
          <w:rFonts w:ascii="Times New Roman" w:hAnsi="Times New Roman" w:cs="Times New Roman"/>
          <w:sz w:val="24"/>
          <w:szCs w:val="24"/>
          <w:lang w:val="en-US"/>
        </w:rPr>
        <w:t>Adom, M. D. &amp; Sharda, R., 1992. A Neural Network Model for Bankruptcy Prediction. Neural Networks in Finance and Investing, Volumen II, pp. 163-168.</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lang w:val="en-US"/>
        </w:rPr>
        <w:t xml:space="preserve">Ash, N., 1985. How Cash Value appraises capital projects. </w:t>
      </w:r>
      <w:r w:rsidRPr="006A43E5">
        <w:rPr>
          <w:rFonts w:ascii="Times New Roman" w:hAnsi="Times New Roman" w:cs="Times New Roman"/>
          <w:sz w:val="24"/>
          <w:szCs w:val="24"/>
        </w:rPr>
        <w:t>Accountant, Octubre(2), pp. 18-19.</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lastRenderedPageBreak/>
        <w:t>Astencio, M., 2007. Procedimiento para el diseño de un sistema experto difuso en análisis contable en el sector empresarial cubano, Santa Clara: Universidad Central "Marta Abreu" de Las Villas.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lang w:val="en-US"/>
        </w:rPr>
        <w:t xml:space="preserve">Bailey, D. M., 1985. Financial Advisor' Puts Experts' Wisdom Inside Your Mainframe. </w:t>
      </w:r>
      <w:r w:rsidRPr="006A43E5">
        <w:rPr>
          <w:rFonts w:ascii="Times New Roman" w:hAnsi="Times New Roman" w:cs="Times New Roman"/>
          <w:sz w:val="24"/>
          <w:szCs w:val="24"/>
        </w:rPr>
        <w:t>New England Business, 7(18), pp. 32-34.</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 xml:space="preserve">BBV, 2015. Aprendizaje Automático. [En línea]. Disponible en: </w:t>
      </w:r>
      <w:hyperlink r:id="rId19" w:history="1">
        <w:r w:rsidRPr="006A43E5">
          <w:rPr>
            <w:rStyle w:val="Hipervnculo"/>
            <w:rFonts w:ascii="Times New Roman" w:hAnsi="Times New Roman" w:cs="Times New Roman"/>
            <w:sz w:val="24"/>
            <w:szCs w:val="24"/>
          </w:rPr>
          <w:t>http://www.bbvaopen4u.com/</w:t>
        </w:r>
      </w:hyperlink>
      <w:r w:rsidRPr="006A43E5">
        <w:rPr>
          <w:rFonts w:ascii="Times New Roman" w:hAnsi="Times New Roman" w:cs="Times New Roman"/>
          <w:sz w:val="24"/>
          <w:szCs w:val="24"/>
        </w:rPr>
        <w:t xml:space="preserve"> [Último acceso: 22 Junio 2015].</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BCC, 2011. RESOLUCIÓN No. 100/2011, La Habana: Consejo de Estado.</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BCC, 2011. RESOLUCIÓN No. 99/2011, La Habana: Consejo de Estado.</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 xml:space="preserve">BCC, 2012. </w:t>
      </w:r>
      <w:r w:rsidRPr="006A43E5">
        <w:rPr>
          <w:rFonts w:ascii="Times New Roman" w:hAnsi="Times New Roman" w:cs="Times New Roman"/>
          <w:i/>
          <w:sz w:val="24"/>
          <w:szCs w:val="24"/>
        </w:rPr>
        <w:t>Manual de instrucciones y procedimientos</w:t>
      </w:r>
      <w:r w:rsidRPr="006A43E5">
        <w:rPr>
          <w:rFonts w:ascii="Times New Roman" w:hAnsi="Times New Roman" w:cs="Times New Roman"/>
          <w:sz w:val="24"/>
          <w:szCs w:val="24"/>
        </w:rPr>
        <w:t>, La Habana: Consejo de Estado.</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lang w:val="en-US"/>
        </w:rPr>
        <w:t xml:space="preserve">Bellman, A., 1978. </w:t>
      </w:r>
      <w:r w:rsidRPr="006A43E5">
        <w:rPr>
          <w:rFonts w:ascii="Times New Roman" w:hAnsi="Times New Roman" w:cs="Times New Roman"/>
          <w:i/>
          <w:sz w:val="24"/>
          <w:szCs w:val="24"/>
          <w:lang w:val="en-US"/>
        </w:rPr>
        <w:t>An introduction to artificial intelligence: Can computers think?</w:t>
      </w:r>
      <w:r w:rsidRPr="006A43E5">
        <w:rPr>
          <w:rFonts w:ascii="Times New Roman" w:hAnsi="Times New Roman" w:cs="Times New Roman"/>
          <w:sz w:val="24"/>
          <w:szCs w:val="24"/>
          <w:lang w:val="en-US"/>
        </w:rPr>
        <w:t xml:space="preserve">. </w:t>
      </w:r>
      <w:r w:rsidRPr="006A43E5">
        <w:rPr>
          <w:rFonts w:ascii="Times New Roman" w:hAnsi="Times New Roman" w:cs="Times New Roman"/>
          <w:sz w:val="24"/>
          <w:szCs w:val="24"/>
        </w:rPr>
        <w:t>New York: Boyd &amp; Fraser.</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Bello, D., 2009. Perfeccionamiento del procedimiento para el diseño de sistemas inteligentes para el análisis contable en la empresa cubana., Santa Clara: Universidad Central "Marta Abreu" de Las Villas.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Bello, R., 2002. Aplicaciones de la Inteligencia Artificial. Guadalajara: Universidad de Guadalajara.</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Bonsón Ponte, E. &amp; Orta Pérez, M., 1991. CONSOLIDEX: Un sistema experto de ayuda a la interpretación de normas sobre consolidación. Madrid: Congreso de la Asociación Española de Contabilidad y Administración de Empresas.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BPA;, 2012. Instrucción transitoria No 345, La Habana: BCC.</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 xml:space="preserve">Centro de Estudios Financieros, 2006. Matemáticas financieras. [En línea]. Disponible en: </w:t>
      </w:r>
      <w:hyperlink r:id="rId20" w:history="1">
        <w:r w:rsidRPr="006A43E5">
          <w:rPr>
            <w:rStyle w:val="Hipervnculo"/>
            <w:rFonts w:ascii="Times New Roman" w:hAnsi="Times New Roman" w:cs="Times New Roman"/>
            <w:sz w:val="24"/>
            <w:szCs w:val="24"/>
          </w:rPr>
          <w:t>http://www.matematicas-financieras.com</w:t>
        </w:r>
      </w:hyperlink>
      <w:r w:rsidRPr="006A43E5">
        <w:rPr>
          <w:rFonts w:ascii="Times New Roman" w:hAnsi="Times New Roman" w:cs="Times New Roman"/>
          <w:sz w:val="24"/>
          <w:szCs w:val="24"/>
        </w:rPr>
        <w:t xml:space="preserve"> [Último acceso: 5 junio 2009].</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Chávez Hernández, J. A., 2012. Procedimiento para el diagnóstico patológico de edificaciones construidas con materiales pétreos naturales y cerámicos mediante técnicas computacionales, MES: Universidad Central "Marta Abreu" de Las Villas.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lang w:val="en-US"/>
        </w:rPr>
        <w:t xml:space="preserve">D´Hoeraene, J., 1990. Progiciels d'analyse financière (tableurs et systèmes experts). </w:t>
      </w:r>
      <w:r w:rsidRPr="006A43E5">
        <w:rPr>
          <w:rFonts w:ascii="Times New Roman" w:hAnsi="Times New Roman" w:cs="Times New Roman"/>
          <w:sz w:val="24"/>
          <w:szCs w:val="24"/>
        </w:rPr>
        <w:t>La Revue du Financier, Diciembre (78), pp. 59-62.</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lang w:val="en-US"/>
        </w:rPr>
      </w:pPr>
      <w:r w:rsidRPr="006A43E5">
        <w:rPr>
          <w:rFonts w:ascii="Times New Roman" w:hAnsi="Times New Roman" w:cs="Times New Roman"/>
          <w:sz w:val="24"/>
          <w:szCs w:val="24"/>
        </w:rPr>
        <w:lastRenderedPageBreak/>
        <w:t xml:space="preserve">Del Toro, J. C., Caballero, M. &amp; Borrás, F., 2005. Instituciones y Mercados Financieros. Selección de temas. </w:t>
      </w:r>
      <w:r w:rsidRPr="006A43E5">
        <w:rPr>
          <w:rFonts w:ascii="Times New Roman" w:hAnsi="Times New Roman" w:cs="Times New Roman"/>
          <w:sz w:val="24"/>
          <w:szCs w:val="24"/>
          <w:lang w:val="en-US"/>
        </w:rPr>
        <w:t>La Habana: Félix Varela.</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lang w:val="en-US"/>
        </w:rPr>
      </w:pPr>
      <w:r w:rsidRPr="006A43E5">
        <w:rPr>
          <w:rFonts w:ascii="Times New Roman" w:hAnsi="Times New Roman" w:cs="Times New Roman"/>
          <w:sz w:val="24"/>
          <w:szCs w:val="24"/>
          <w:lang w:val="en-US"/>
        </w:rPr>
        <w:t>Durkin, J., 1994. Expert Systems. Design and Development. Ohio: Prentice Hall International.</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Fajardo, F., 2012. Aplicación de técnicas de Inteligencia Artificial para mejorar la toma de decisiones en los créditos personales, Santa Clara: Universidad Central "Marta Abreu" de Las Villas.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 xml:space="preserve">Flores, M., 2011. Monografias. [En línea]. Disponible en: </w:t>
      </w:r>
      <w:hyperlink r:id="rId21" w:history="1">
        <w:r w:rsidRPr="006A43E5">
          <w:rPr>
            <w:rStyle w:val="Hipervnculo"/>
            <w:rFonts w:ascii="Times New Roman" w:hAnsi="Times New Roman" w:cs="Times New Roman"/>
            <w:sz w:val="24"/>
            <w:szCs w:val="24"/>
          </w:rPr>
          <w:t>http://www.monografias.com/trabajos28/inteligencia-artificial-gestion-empresarial/inteligencia-artificial-gestion-empresarial.shtml</w:t>
        </w:r>
      </w:hyperlink>
      <w:r w:rsidRPr="006A43E5">
        <w:rPr>
          <w:rFonts w:ascii="Times New Roman" w:hAnsi="Times New Roman" w:cs="Times New Roman"/>
          <w:sz w:val="24"/>
          <w:szCs w:val="24"/>
        </w:rPr>
        <w:t xml:space="preserve"> [Último acceso: 12 Enero 2014].</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 xml:space="preserve">Gaceta-Oficial, 2011. DECRETO-LEY No. 289. </w:t>
      </w:r>
      <w:r w:rsidRPr="006A43E5">
        <w:rPr>
          <w:rFonts w:ascii="Times New Roman" w:hAnsi="Times New Roman" w:cs="Times New Roman"/>
          <w:i/>
          <w:sz w:val="24"/>
          <w:szCs w:val="24"/>
        </w:rPr>
        <w:t>De los créditos a las personas naturales y otros servicios bancarios</w:t>
      </w:r>
      <w:r w:rsidRPr="006A43E5">
        <w:rPr>
          <w:rFonts w:ascii="Times New Roman" w:hAnsi="Times New Roman" w:cs="Times New Roman"/>
          <w:sz w:val="24"/>
          <w:szCs w:val="24"/>
        </w:rPr>
        <w:t>, La Habana: Consejo de Estado.</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García, D., 2005. Entorno para el Análisis del Conocimiento de la Universidad de Waikato. Nueva Zelanda: Universidad de Waikato.</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lang w:val="en-US"/>
        </w:rPr>
      </w:pPr>
      <w:r w:rsidRPr="006A43E5">
        <w:rPr>
          <w:rFonts w:ascii="Times New Roman" w:hAnsi="Times New Roman" w:cs="Times New Roman"/>
          <w:sz w:val="24"/>
          <w:szCs w:val="24"/>
        </w:rPr>
        <w:t xml:space="preserve">Guevara, E., 2003. La banca, el crédito y el socialismo. </w:t>
      </w:r>
      <w:r w:rsidRPr="006A43E5">
        <w:rPr>
          <w:rFonts w:ascii="Times New Roman" w:hAnsi="Times New Roman" w:cs="Times New Roman"/>
          <w:sz w:val="24"/>
          <w:szCs w:val="24"/>
          <w:lang w:val="en-US"/>
        </w:rPr>
        <w:t>Chile: Ocean Press.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lang w:val="en-US"/>
        </w:rPr>
      </w:pPr>
      <w:r w:rsidRPr="006A43E5">
        <w:rPr>
          <w:rFonts w:ascii="Times New Roman" w:hAnsi="Times New Roman" w:cs="Times New Roman"/>
          <w:sz w:val="24"/>
          <w:szCs w:val="24"/>
          <w:lang w:val="en-US"/>
        </w:rPr>
        <w:t>Haugeland, J., 1985. Artificial Intelligence: The Very Idea. Cambridge(Massachusetts): University of Cambridge.</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ICC, 1992. AFIN: Sistema experto de Análisis Financiero de Balances. Madrid: Instituto Ingeniería del Conocimiento (IIC). Universidad Autónoma de Madrid.</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lang w:val="en-US"/>
        </w:rPr>
      </w:pPr>
      <w:r w:rsidRPr="006A43E5">
        <w:rPr>
          <w:rFonts w:ascii="Times New Roman" w:hAnsi="Times New Roman" w:cs="Times New Roman"/>
          <w:sz w:val="24"/>
          <w:szCs w:val="24"/>
          <w:lang w:val="en-US"/>
        </w:rPr>
        <w:t>Kurzweil, R., 1991. The Age of Intelligent Machines. Massachusetts: The MIT Press.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Ledesma, Z. M., 2008. Procedimiento para el perfeccionamiento del análisis de las políticas crediticias en empresas y sucursales bancarias cubanas., Santa Clara: Universidad Central "Marta Abreu" de las Villas.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Linares, O. B., 2011. Aplicación de técnicas de Inteligencia Artificial para mejorar la toma de decisiones en el otorgamiento de créditos personales en la Sucursal 4302 del Banco Popular de Ahorro, Santa Clara: Universidad Central "Marta Abreu" de Las Villas.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lang w:val="en-US"/>
        </w:rPr>
      </w:pPr>
      <w:r w:rsidRPr="006A43E5">
        <w:rPr>
          <w:rFonts w:ascii="Times New Roman" w:hAnsi="Times New Roman" w:cs="Times New Roman"/>
          <w:sz w:val="24"/>
          <w:szCs w:val="24"/>
        </w:rPr>
        <w:lastRenderedPageBreak/>
        <w:t xml:space="preserve">López, O., 2015. Sistema Experto para la toma de decisiones en la determinación de la factibilidad de construcción de plantas de Biogás a partir de residuos disponibles en la provincia de Sancti Spíritus. </w:t>
      </w:r>
      <w:r w:rsidRPr="006A43E5">
        <w:rPr>
          <w:rFonts w:ascii="Times New Roman" w:hAnsi="Times New Roman" w:cs="Times New Roman"/>
          <w:sz w:val="24"/>
          <w:szCs w:val="24"/>
          <w:lang w:val="en-US"/>
        </w:rPr>
        <w:t>Sancti Spíritus: Universidad de Sancti Spíritus.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lang w:val="en-US"/>
        </w:rPr>
      </w:pPr>
      <w:r w:rsidRPr="006A43E5">
        <w:rPr>
          <w:rFonts w:ascii="Times New Roman" w:hAnsi="Times New Roman" w:cs="Times New Roman"/>
          <w:sz w:val="24"/>
          <w:szCs w:val="24"/>
          <w:lang w:val="en-US"/>
        </w:rPr>
        <w:t>Luger, G., 1993. Artificial Intelligence: Structures and Strategies for Complex Problem Solving. Redwood: McGraw - Hill.</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Maciá, N., 2007. Minería de Datos. Santiago de Chile: s.n.</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Marsal, E., 2014. Propuesta de Técnicas de Inteligencia Artificial para mejorar la gestión de los créditos personales en la Sucursal 4262 del BPA, Santa Clara: Universidad Central "Marta Abreu" de Las Villas.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Martínez, F., 2007. Aplicación de la Inteligencia Artificial en el ámbito contable. Antecedentes históricos, situación actual y perspectivas, Santa Clara: Universidad Central "Marta Abreu" de Las Villas.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Medina, D. &amp; Barásoain, P. A., 2006. Minería de Datos. España: s.n.</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lang w:val="en-US"/>
        </w:rPr>
      </w:pPr>
      <w:r w:rsidRPr="006A43E5">
        <w:rPr>
          <w:rFonts w:ascii="Times New Roman" w:hAnsi="Times New Roman" w:cs="Times New Roman"/>
          <w:sz w:val="24"/>
          <w:szCs w:val="24"/>
          <w:lang w:val="en-US"/>
        </w:rPr>
        <w:t>Mui, C. &amp; McCarthy, W., 1987. FSA: Applying AI Techniques to the Familiarization Phase of Financial Decision Making. IEEE Expert, II (3), pp. 33-41.</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lang w:val="en-US"/>
        </w:rPr>
        <w:t xml:space="preserve">Mukherjee, A. &amp; Deshpande, J. M., 1995. Application of artificial neural networks in structural design expert systems. </w:t>
      </w:r>
      <w:r w:rsidRPr="006A43E5">
        <w:rPr>
          <w:rFonts w:ascii="Times New Roman" w:hAnsi="Times New Roman" w:cs="Times New Roman"/>
          <w:sz w:val="24"/>
          <w:szCs w:val="24"/>
        </w:rPr>
        <w:t>London: Computers and Structures.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Nieto, A., 2010. Integración de la teoría de los conjuntos borrosos en las técnicas proyectuales de evaluación de alternativas. Cartagena: Universidad Politécnica de Cartagena.</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Nuñez García, C., 1991. Un sistema experto para el análisis financiero: El Anibal, Santander: Universidad de Cantabría.</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lang w:val="en-US"/>
        </w:rPr>
      </w:pPr>
      <w:r w:rsidRPr="006A43E5">
        <w:rPr>
          <w:rFonts w:ascii="Times New Roman" w:hAnsi="Times New Roman" w:cs="Times New Roman"/>
          <w:sz w:val="24"/>
          <w:szCs w:val="24"/>
          <w:lang w:val="en-US"/>
        </w:rPr>
        <w:t>O´Leary, D., 1987. Accounting Regulation - Based Expert System. Greenwich, Connecticut: Jai Press.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lang w:val="en-US"/>
        </w:rPr>
        <w:t xml:space="preserve">O´Leary, D., 1987. The Use of Artificial Intelligence in Accountig. </w:t>
      </w:r>
      <w:r w:rsidRPr="006A43E5">
        <w:rPr>
          <w:rFonts w:ascii="Times New Roman" w:hAnsi="Times New Roman" w:cs="Times New Roman"/>
          <w:sz w:val="24"/>
          <w:szCs w:val="24"/>
        </w:rPr>
        <w:t>Massachusetts: Addison - Wesley.</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Prado, P., 2009. Diseño de Sistema Inteligente de apoyo a la toma de decisiones en la Empresa Nacional de Tenerías Villa Clara. Santa Clara: Universidad Central "Marta Abreu" de Las Villas.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lang w:val="en-US"/>
        </w:rPr>
      </w:pPr>
      <w:r w:rsidRPr="006A43E5">
        <w:rPr>
          <w:rFonts w:ascii="Times New Roman" w:hAnsi="Times New Roman" w:cs="Times New Roman"/>
          <w:sz w:val="24"/>
          <w:szCs w:val="24"/>
          <w:lang w:val="en-US"/>
        </w:rPr>
        <w:lastRenderedPageBreak/>
        <w:t>Refenes, A. N., Azema-Barac, M. &amp; Treleaven, P. C., 1993. Financial Modelling Using Neural Networks. Commercial Applications of Parallel Computing. UNICOM.</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lang w:val="en-US"/>
        </w:rPr>
        <w:t xml:space="preserve">Rich, E. &amp; Knigth, K., 1991. Artificial intelligence. </w:t>
      </w:r>
      <w:r w:rsidRPr="006A43E5">
        <w:rPr>
          <w:rFonts w:ascii="Times New Roman" w:hAnsi="Times New Roman" w:cs="Times New Roman"/>
          <w:sz w:val="24"/>
          <w:szCs w:val="24"/>
        </w:rPr>
        <w:t>Los Ángeles: McGraw - Hill.</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Ríos, Y., 2009. Sistema Experto Difuso para el análisis inteligente de la liquidez en la empresa Metalmecánica Anastasio Cárdenas, Santa Clara: Universidad Central "Marta Abreu" de Las Villas.</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Sampedro, J. &amp; Díaz, J., 2012. Estudio y aplicación de técnicas de aprendizaje automático orientadas al ámbito medico: estimación y explicación de predicciones individuales. Madrid: s.n.</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 xml:space="preserve">Serrano, C. &amp; Gallizo, J. L., 1996. Las redes neuronales artificiales en el tratamiento de la información financiera. [En línea]. Disponible en: </w:t>
      </w:r>
      <w:hyperlink r:id="rId22" w:history="1">
        <w:r w:rsidRPr="006A43E5">
          <w:rPr>
            <w:rStyle w:val="Hipervnculo"/>
            <w:rFonts w:ascii="Times New Roman" w:hAnsi="Times New Roman" w:cs="Times New Roman"/>
            <w:sz w:val="24"/>
            <w:szCs w:val="24"/>
          </w:rPr>
          <w:t>http://ciberconta.unizar.es/Biblioteca/0004/SerGall96.html</w:t>
        </w:r>
      </w:hyperlink>
      <w:r w:rsidRPr="006A43E5">
        <w:rPr>
          <w:rFonts w:ascii="Times New Roman" w:hAnsi="Times New Roman" w:cs="Times New Roman"/>
          <w:sz w:val="24"/>
          <w:szCs w:val="24"/>
        </w:rPr>
        <w:t xml:space="preserve"> [Último acceso: 12 Mayo 2015].</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 xml:space="preserve">Suárez, J., 2000. Técnicas de inteligencia artificial aplicadas al análisis de la solvencia empresarial. [En línea]. Disponible en: </w:t>
      </w:r>
      <w:hyperlink r:id="rId23" w:history="1">
        <w:r w:rsidRPr="006A43E5">
          <w:rPr>
            <w:rStyle w:val="Hipervnculo"/>
            <w:rFonts w:ascii="Times New Roman" w:hAnsi="Times New Roman" w:cs="Times New Roman"/>
            <w:sz w:val="24"/>
            <w:szCs w:val="24"/>
          </w:rPr>
          <w:t>http://www.uniovi.es/econo/DocumentosTrabajo/2000/206_00.pdf</w:t>
        </w:r>
      </w:hyperlink>
      <w:r w:rsidRPr="006A43E5">
        <w:rPr>
          <w:rFonts w:ascii="Times New Roman" w:hAnsi="Times New Roman" w:cs="Times New Roman"/>
          <w:sz w:val="24"/>
          <w:szCs w:val="24"/>
        </w:rPr>
        <w:t xml:space="preserve"> </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lang w:val="en-US"/>
        </w:rPr>
      </w:pPr>
      <w:r w:rsidRPr="006A43E5">
        <w:rPr>
          <w:rFonts w:ascii="Times New Roman" w:hAnsi="Times New Roman" w:cs="Times New Roman"/>
          <w:sz w:val="24"/>
          <w:szCs w:val="24"/>
          <w:lang w:val="en-US"/>
        </w:rPr>
        <w:t>Sullivan, W. &amp; Reeve, J., 1988. XVENTURE: Expert systems to the rescue. EE.UU: Management Accounting.</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lang w:val="en-US"/>
        </w:rPr>
      </w:pPr>
      <w:r w:rsidRPr="006A43E5">
        <w:rPr>
          <w:rFonts w:ascii="Times New Roman" w:hAnsi="Times New Roman" w:cs="Times New Roman"/>
          <w:sz w:val="24"/>
          <w:szCs w:val="24"/>
          <w:lang w:val="en-US"/>
        </w:rPr>
        <w:t>Systems, I., 1986. Technical Overview of PLANPOWER and publicity material, Cambridge: Five Cambridge Center.</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lang w:val="en-US"/>
        </w:rPr>
        <w:t xml:space="preserve">Weston, J. F. &amp; Brigham, E. F., 2006. </w:t>
      </w:r>
      <w:r w:rsidRPr="006A43E5">
        <w:rPr>
          <w:rFonts w:ascii="Times New Roman" w:hAnsi="Times New Roman" w:cs="Times New Roman"/>
          <w:sz w:val="24"/>
          <w:szCs w:val="24"/>
        </w:rPr>
        <w:t>Fundamentos de la Administración Financiera. Los Ángeles: McGraw - Hill.</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rPr>
        <w:t>Wilford, I., Rosete, A. &amp; Rodríguez, A., 2009. Aplicación de la Minería de Datos para el análisis de información clínica. Estudio Experimental en cardiopatías isquémicas. Revista Cubana de Informática Médica.</w:t>
      </w:r>
    </w:p>
    <w:p w:rsidR="006A43E5" w:rsidRPr="006A43E5" w:rsidRDefault="006A43E5" w:rsidP="006A43E5">
      <w:pPr>
        <w:pStyle w:val="Prrafodelista"/>
        <w:numPr>
          <w:ilvl w:val="0"/>
          <w:numId w:val="12"/>
        </w:numPr>
        <w:spacing w:line="360" w:lineRule="auto"/>
        <w:jc w:val="both"/>
        <w:rPr>
          <w:rFonts w:ascii="Times New Roman" w:hAnsi="Times New Roman" w:cs="Times New Roman"/>
          <w:sz w:val="24"/>
          <w:szCs w:val="24"/>
          <w:lang w:val="en-US"/>
        </w:rPr>
      </w:pPr>
      <w:r w:rsidRPr="006A43E5">
        <w:rPr>
          <w:rFonts w:ascii="Times New Roman" w:hAnsi="Times New Roman" w:cs="Times New Roman"/>
          <w:sz w:val="24"/>
          <w:szCs w:val="24"/>
          <w:lang w:val="en-US"/>
        </w:rPr>
        <w:t>Winston, P. H., 1992. Artificial Intelligence. Massachusetts: The MIT Press.</w:t>
      </w:r>
    </w:p>
    <w:p w:rsidR="008D3235" w:rsidRDefault="006A43E5" w:rsidP="008D3235">
      <w:pPr>
        <w:pStyle w:val="Prrafodelista"/>
        <w:numPr>
          <w:ilvl w:val="0"/>
          <w:numId w:val="12"/>
        </w:numPr>
        <w:spacing w:line="360" w:lineRule="auto"/>
        <w:jc w:val="both"/>
        <w:rPr>
          <w:rFonts w:ascii="Times New Roman" w:hAnsi="Times New Roman" w:cs="Times New Roman"/>
          <w:sz w:val="24"/>
          <w:szCs w:val="24"/>
        </w:rPr>
      </w:pPr>
      <w:r w:rsidRPr="006A43E5">
        <w:rPr>
          <w:rFonts w:ascii="Times New Roman" w:hAnsi="Times New Roman" w:cs="Times New Roman"/>
          <w:sz w:val="24"/>
          <w:szCs w:val="24"/>
          <w:lang w:val="en-US"/>
        </w:rPr>
        <w:t xml:space="preserve">Wong, F. S., Wang, P. Z., Goh, T. H. &amp; Quek, B. K., 1992. Fuzzy Neural Systems for Stock Selection. </w:t>
      </w:r>
      <w:r w:rsidRPr="006A43E5">
        <w:rPr>
          <w:rFonts w:ascii="Times New Roman" w:hAnsi="Times New Roman" w:cs="Times New Roman"/>
          <w:sz w:val="24"/>
          <w:szCs w:val="24"/>
        </w:rPr>
        <w:t>Financial Analysts Journal, enero-febrero (2), pp. 47-52.</w:t>
      </w:r>
    </w:p>
    <w:p w:rsidR="00E17E5B" w:rsidRPr="00DD6E9B" w:rsidRDefault="006A43E5" w:rsidP="008D3235">
      <w:pPr>
        <w:pStyle w:val="Prrafodelista"/>
        <w:numPr>
          <w:ilvl w:val="0"/>
          <w:numId w:val="12"/>
        </w:numPr>
        <w:spacing w:line="360" w:lineRule="auto"/>
        <w:jc w:val="both"/>
        <w:rPr>
          <w:rFonts w:ascii="Times New Roman" w:hAnsi="Times New Roman" w:cs="Times New Roman"/>
          <w:sz w:val="24"/>
          <w:szCs w:val="24"/>
          <w:lang w:val="en-US"/>
        </w:rPr>
      </w:pPr>
      <w:r w:rsidRPr="008D3235">
        <w:rPr>
          <w:rFonts w:ascii="Times New Roman" w:hAnsi="Times New Roman" w:cs="Times New Roman"/>
          <w:sz w:val="24"/>
          <w:szCs w:val="24"/>
          <w:lang w:val="en-US"/>
        </w:rPr>
        <w:t>Yoon &amp; Bera, 1993. Econometric Theory. Elsevier B.V.</w:t>
      </w:r>
    </w:p>
    <w:sectPr w:rsidR="00E17E5B" w:rsidRPr="00DD6E9B" w:rsidSect="00BF7839">
      <w:headerReference w:type="default" r:id="rId24"/>
      <w:footerReference w:type="default" r:id="rId25"/>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1AE" w:rsidRDefault="00CA61AE" w:rsidP="00C8585B">
      <w:pPr>
        <w:spacing w:after="0" w:line="240" w:lineRule="auto"/>
      </w:pPr>
      <w:r>
        <w:separator/>
      </w:r>
    </w:p>
  </w:endnote>
  <w:endnote w:type="continuationSeparator" w:id="0">
    <w:p w:rsidR="00CA61AE" w:rsidRDefault="00CA61A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06AAB" w:rsidRDefault="005806C8">
        <w:pPr>
          <w:pStyle w:val="Piedepgina"/>
          <w:jc w:val="right"/>
        </w:pPr>
        <w:r>
          <w:fldChar w:fldCharType="begin"/>
        </w:r>
        <w:r>
          <w:instrText>PAGE   \* MERGEFORMAT</w:instrText>
        </w:r>
        <w:r>
          <w:fldChar w:fldCharType="separate"/>
        </w:r>
        <w:r w:rsidR="00937210">
          <w:rPr>
            <w:noProof/>
          </w:rPr>
          <w:t>1</w:t>
        </w:r>
        <w:r>
          <w:rPr>
            <w:noProof/>
          </w:rPr>
          <w:fldChar w:fldCharType="end"/>
        </w:r>
      </w:p>
    </w:sdtContent>
  </w:sdt>
  <w:p w:rsidR="00306AAB" w:rsidRDefault="00306AA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1AE" w:rsidRDefault="00CA61AE" w:rsidP="00C8585B">
      <w:pPr>
        <w:spacing w:after="0" w:line="240" w:lineRule="auto"/>
      </w:pPr>
      <w:r>
        <w:separator/>
      </w:r>
    </w:p>
  </w:footnote>
  <w:footnote w:type="continuationSeparator" w:id="0">
    <w:p w:rsidR="00CA61AE" w:rsidRDefault="00CA61AE" w:rsidP="00C8585B">
      <w:pPr>
        <w:spacing w:after="0" w:line="240" w:lineRule="auto"/>
      </w:pPr>
      <w:r>
        <w:continuationSeparator/>
      </w:r>
    </w:p>
  </w:footnote>
  <w:footnote w:id="1">
    <w:p w:rsidR="00306AAB" w:rsidRPr="001B0595" w:rsidRDefault="00306AAB" w:rsidP="00473D1E">
      <w:pPr>
        <w:pStyle w:val="Textonotapie"/>
        <w:ind w:left="142" w:hanging="142"/>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Pr>
          <w:rFonts w:ascii="Times New Roman" w:hAnsi="Times New Roman" w:cs="Times New Roman"/>
        </w:rPr>
        <w:t>MSc. PA. Milvia Sosa Cabrera. Universidad Central “Ma</w:t>
      </w:r>
      <w:r w:rsidR="00473D1E">
        <w:rPr>
          <w:rFonts w:ascii="Times New Roman" w:hAnsi="Times New Roman" w:cs="Times New Roman"/>
        </w:rPr>
        <w:t xml:space="preserve">rta Abreu” de las Villas, Cuba. </w:t>
      </w:r>
      <w:hyperlink r:id="rId1" w:history="1">
        <w:r w:rsidRPr="003B5059">
          <w:rPr>
            <w:rStyle w:val="Hipervnculo"/>
            <w:rFonts w:ascii="Times New Roman" w:hAnsi="Times New Roman" w:cs="Times New Roman"/>
          </w:rPr>
          <w:t>misosa@uclv.cu</w:t>
        </w:r>
      </w:hyperlink>
    </w:p>
  </w:footnote>
  <w:footnote w:id="2">
    <w:p w:rsidR="00473D1E" w:rsidRDefault="00473D1E">
      <w:pPr>
        <w:pStyle w:val="Textonotapie"/>
      </w:pPr>
      <w:r>
        <w:rPr>
          <w:rStyle w:val="Refdenotaalpie"/>
        </w:rPr>
        <w:footnoteRef/>
      </w:r>
      <w:r>
        <w:t xml:space="preserve"> </w:t>
      </w:r>
      <w:r>
        <w:rPr>
          <w:rFonts w:ascii="Times New Roman" w:hAnsi="Times New Roman" w:cs="Times New Roman"/>
        </w:rPr>
        <w:t>Dr. PA</w:t>
      </w:r>
      <w:r w:rsidRPr="00473D1E">
        <w:rPr>
          <w:rFonts w:ascii="Times New Roman" w:hAnsi="Times New Roman" w:cs="Times New Roman"/>
        </w:rPr>
        <w:t>. José Armando Chávez Hernández. Universidad Central “Marta Abreu”</w:t>
      </w:r>
      <w:r>
        <w:rPr>
          <w:rFonts w:ascii="Times New Roman" w:hAnsi="Times New Roman" w:cs="Times New Roman"/>
        </w:rPr>
        <w:t xml:space="preserve"> de Las Villas, </w:t>
      </w:r>
      <w:r w:rsidRPr="00473D1E">
        <w:rPr>
          <w:rFonts w:ascii="Times New Roman" w:hAnsi="Times New Roman" w:cs="Times New Roman"/>
        </w:rPr>
        <w:t xml:space="preserve">Cuba. </w:t>
      </w:r>
      <w:hyperlink r:id="rId2" w:history="1">
        <w:r w:rsidRPr="00473D1E">
          <w:rPr>
            <w:rStyle w:val="Hipervnculo"/>
            <w:rFonts w:ascii="Times New Roman" w:hAnsi="Times New Roman" w:cs="Times New Roman"/>
          </w:rPr>
          <w:t>chavez@uclv.edu.cu</w:t>
        </w:r>
      </w:hyperlink>
      <w:r>
        <w:t xml:space="preserve"> </w:t>
      </w:r>
    </w:p>
  </w:footnote>
  <w:footnote w:id="3">
    <w:p w:rsidR="00473D1E" w:rsidRDefault="00473D1E">
      <w:pPr>
        <w:pStyle w:val="Textonotapie"/>
      </w:pPr>
      <w:r>
        <w:rPr>
          <w:rStyle w:val="Refdenotaalpie"/>
        </w:rPr>
        <w:footnoteRef/>
      </w:r>
      <w:r>
        <w:t xml:space="preserve"> </w:t>
      </w:r>
      <w:r>
        <w:rPr>
          <w:rFonts w:ascii="Times New Roman" w:eastAsia="Times New Roman" w:hAnsi="Times New Roman" w:cs="Times New Roman"/>
          <w:color w:val="000000"/>
        </w:rPr>
        <w:t>MSc. PA. Pedro Roberto Oreilly E</w:t>
      </w:r>
      <w:r w:rsidRPr="00473D1E">
        <w:rPr>
          <w:rFonts w:ascii="Times New Roman" w:eastAsia="Times New Roman" w:hAnsi="Times New Roman" w:cs="Times New Roman"/>
          <w:color w:val="000000"/>
        </w:rPr>
        <w:t>spinosa</w:t>
      </w:r>
      <w:r>
        <w:rPr>
          <w:rFonts w:ascii="Times New Roman" w:eastAsia="Times New Roman" w:hAnsi="Times New Roman" w:cs="Times New Roman"/>
          <w:color w:val="000000"/>
        </w:rPr>
        <w:t>. Universidad Central “Marta Abreu” de Las Villas, Cuba.</w:t>
      </w:r>
      <w:r w:rsidRPr="00473D1E">
        <w:rPr>
          <w:rFonts w:ascii="Times New Roman" w:eastAsia="Times New Roman" w:hAnsi="Times New Roman" w:cs="Times New Roman"/>
          <w:color w:val="000000"/>
        </w:rPr>
        <w:t xml:space="preserve"> </w:t>
      </w:r>
      <w:hyperlink r:id="rId3" w:history="1">
        <w:r w:rsidRPr="00473D1E">
          <w:rPr>
            <w:rStyle w:val="Hipervnculo"/>
            <w:rFonts w:ascii="Times New Roman" w:eastAsia="Times New Roman" w:hAnsi="Times New Roman" w:cs="Times New Roman"/>
          </w:rPr>
          <w:t>pedrooe@uclv.edu.cu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306AAB" w:rsidTr="008F0CC7">
      <w:tc>
        <w:tcPr>
          <w:tcW w:w="1032" w:type="dxa"/>
          <w:vAlign w:val="bottom"/>
        </w:tcPr>
        <w:p w:rsidR="00306AAB" w:rsidRDefault="00306AAB"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306AAB" w:rsidRPr="002464D1" w:rsidRDefault="00306AAB"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306AAB" w:rsidRPr="002464D1" w:rsidRDefault="00306AAB"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306AAB" w:rsidRPr="008F0CC7" w:rsidRDefault="00306AAB"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306AAB" w:rsidRDefault="00306AAB" w:rsidP="008F0CC7">
          <w:pPr>
            <w:spacing w:line="360" w:lineRule="auto"/>
            <w:jc w:val="right"/>
            <w:rPr>
              <w:rFonts w:ascii="Times New Roman" w:hAnsi="Times New Roman" w:cs="Times New Roman"/>
              <w:b/>
              <w:sz w:val="24"/>
              <w:szCs w:val="24"/>
            </w:rPr>
          </w:pPr>
          <w:r>
            <w:rPr>
              <w:noProof/>
              <w:lang w:eastAsia="es-ES"/>
            </w:rPr>
            <w:drawing>
              <wp:inline distT="0" distB="0" distL="0" distR="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306AAB" w:rsidRPr="008F0CC7" w:rsidRDefault="00306AAB"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8155C"/>
    <w:multiLevelType w:val="hybridMultilevel"/>
    <w:tmpl w:val="37669D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074DC7"/>
    <w:multiLevelType w:val="hybridMultilevel"/>
    <w:tmpl w:val="E3F004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4FB73EF"/>
    <w:multiLevelType w:val="hybridMultilevel"/>
    <w:tmpl w:val="BC0CB4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E3402E2"/>
    <w:multiLevelType w:val="hybridMultilevel"/>
    <w:tmpl w:val="68D425BC"/>
    <w:lvl w:ilvl="0" w:tplc="0C0A000F">
      <w:start w:val="1"/>
      <w:numFmt w:val="decimal"/>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nsid w:val="48534FBA"/>
    <w:multiLevelType w:val="hybridMultilevel"/>
    <w:tmpl w:val="8BC445A8"/>
    <w:lvl w:ilvl="0" w:tplc="B5029D46">
      <w:start w:val="1"/>
      <w:numFmt w:val="decimal"/>
      <w:lvlText w:val="%1)"/>
      <w:lvlJc w:val="left"/>
      <w:pPr>
        <w:tabs>
          <w:tab w:val="num" w:pos="720"/>
        </w:tabs>
        <w:ind w:left="720" w:hanging="360"/>
      </w:pPr>
    </w:lvl>
    <w:lvl w:ilvl="1" w:tplc="177C4E26" w:tentative="1">
      <w:start w:val="1"/>
      <w:numFmt w:val="decimal"/>
      <w:lvlText w:val="%2)"/>
      <w:lvlJc w:val="left"/>
      <w:pPr>
        <w:tabs>
          <w:tab w:val="num" w:pos="1440"/>
        </w:tabs>
        <w:ind w:left="1440" w:hanging="360"/>
      </w:pPr>
    </w:lvl>
    <w:lvl w:ilvl="2" w:tplc="71BA6D8C" w:tentative="1">
      <w:start w:val="1"/>
      <w:numFmt w:val="decimal"/>
      <w:lvlText w:val="%3)"/>
      <w:lvlJc w:val="left"/>
      <w:pPr>
        <w:tabs>
          <w:tab w:val="num" w:pos="2160"/>
        </w:tabs>
        <w:ind w:left="2160" w:hanging="360"/>
      </w:pPr>
    </w:lvl>
    <w:lvl w:ilvl="3" w:tplc="224C4526" w:tentative="1">
      <w:start w:val="1"/>
      <w:numFmt w:val="decimal"/>
      <w:lvlText w:val="%4)"/>
      <w:lvlJc w:val="left"/>
      <w:pPr>
        <w:tabs>
          <w:tab w:val="num" w:pos="2880"/>
        </w:tabs>
        <w:ind w:left="2880" w:hanging="360"/>
      </w:pPr>
    </w:lvl>
    <w:lvl w:ilvl="4" w:tplc="1B92F42A" w:tentative="1">
      <w:start w:val="1"/>
      <w:numFmt w:val="decimal"/>
      <w:lvlText w:val="%5)"/>
      <w:lvlJc w:val="left"/>
      <w:pPr>
        <w:tabs>
          <w:tab w:val="num" w:pos="3600"/>
        </w:tabs>
        <w:ind w:left="3600" w:hanging="360"/>
      </w:pPr>
    </w:lvl>
    <w:lvl w:ilvl="5" w:tplc="898E94F2" w:tentative="1">
      <w:start w:val="1"/>
      <w:numFmt w:val="decimal"/>
      <w:lvlText w:val="%6)"/>
      <w:lvlJc w:val="left"/>
      <w:pPr>
        <w:tabs>
          <w:tab w:val="num" w:pos="4320"/>
        </w:tabs>
        <w:ind w:left="4320" w:hanging="360"/>
      </w:pPr>
    </w:lvl>
    <w:lvl w:ilvl="6" w:tplc="80F80E60" w:tentative="1">
      <w:start w:val="1"/>
      <w:numFmt w:val="decimal"/>
      <w:lvlText w:val="%7)"/>
      <w:lvlJc w:val="left"/>
      <w:pPr>
        <w:tabs>
          <w:tab w:val="num" w:pos="5040"/>
        </w:tabs>
        <w:ind w:left="5040" w:hanging="360"/>
      </w:pPr>
    </w:lvl>
    <w:lvl w:ilvl="7" w:tplc="F57A129A" w:tentative="1">
      <w:start w:val="1"/>
      <w:numFmt w:val="decimal"/>
      <w:lvlText w:val="%8)"/>
      <w:lvlJc w:val="left"/>
      <w:pPr>
        <w:tabs>
          <w:tab w:val="num" w:pos="5760"/>
        </w:tabs>
        <w:ind w:left="5760" w:hanging="360"/>
      </w:pPr>
    </w:lvl>
    <w:lvl w:ilvl="8" w:tplc="110E8CAC" w:tentative="1">
      <w:start w:val="1"/>
      <w:numFmt w:val="decimal"/>
      <w:lvlText w:val="%9)"/>
      <w:lvlJc w:val="left"/>
      <w:pPr>
        <w:tabs>
          <w:tab w:val="num" w:pos="6480"/>
        </w:tabs>
        <w:ind w:left="6480" w:hanging="360"/>
      </w:pPr>
    </w:lvl>
  </w:abstractNum>
  <w:abstractNum w:abstractNumId="5">
    <w:nsid w:val="4C482181"/>
    <w:multiLevelType w:val="hybridMultilevel"/>
    <w:tmpl w:val="40E02DA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D255A55"/>
    <w:multiLevelType w:val="hybridMultilevel"/>
    <w:tmpl w:val="9326BEAC"/>
    <w:lvl w:ilvl="0" w:tplc="4BFED1E4">
      <w:start w:val="1"/>
      <w:numFmt w:val="decimal"/>
      <w:lvlText w:val="%1."/>
      <w:lvlJc w:val="left"/>
      <w:pPr>
        <w:tabs>
          <w:tab w:val="num" w:pos="720"/>
        </w:tabs>
        <w:ind w:left="720" w:hanging="360"/>
      </w:pPr>
    </w:lvl>
    <w:lvl w:ilvl="1" w:tplc="CF8A714C" w:tentative="1">
      <w:start w:val="1"/>
      <w:numFmt w:val="decimal"/>
      <w:lvlText w:val="%2."/>
      <w:lvlJc w:val="left"/>
      <w:pPr>
        <w:tabs>
          <w:tab w:val="num" w:pos="1440"/>
        </w:tabs>
        <w:ind w:left="1440" w:hanging="360"/>
      </w:pPr>
    </w:lvl>
    <w:lvl w:ilvl="2" w:tplc="0C520FE8" w:tentative="1">
      <w:start w:val="1"/>
      <w:numFmt w:val="decimal"/>
      <w:lvlText w:val="%3."/>
      <w:lvlJc w:val="left"/>
      <w:pPr>
        <w:tabs>
          <w:tab w:val="num" w:pos="2160"/>
        </w:tabs>
        <w:ind w:left="2160" w:hanging="360"/>
      </w:pPr>
    </w:lvl>
    <w:lvl w:ilvl="3" w:tplc="B23E6514" w:tentative="1">
      <w:start w:val="1"/>
      <w:numFmt w:val="decimal"/>
      <w:lvlText w:val="%4."/>
      <w:lvlJc w:val="left"/>
      <w:pPr>
        <w:tabs>
          <w:tab w:val="num" w:pos="2880"/>
        </w:tabs>
        <w:ind w:left="2880" w:hanging="360"/>
      </w:pPr>
    </w:lvl>
    <w:lvl w:ilvl="4" w:tplc="2982AFAE" w:tentative="1">
      <w:start w:val="1"/>
      <w:numFmt w:val="decimal"/>
      <w:lvlText w:val="%5."/>
      <w:lvlJc w:val="left"/>
      <w:pPr>
        <w:tabs>
          <w:tab w:val="num" w:pos="3600"/>
        </w:tabs>
        <w:ind w:left="3600" w:hanging="360"/>
      </w:pPr>
    </w:lvl>
    <w:lvl w:ilvl="5" w:tplc="2FD694B2" w:tentative="1">
      <w:start w:val="1"/>
      <w:numFmt w:val="decimal"/>
      <w:lvlText w:val="%6."/>
      <w:lvlJc w:val="left"/>
      <w:pPr>
        <w:tabs>
          <w:tab w:val="num" w:pos="4320"/>
        </w:tabs>
        <w:ind w:left="4320" w:hanging="360"/>
      </w:pPr>
    </w:lvl>
    <w:lvl w:ilvl="6" w:tplc="DC1EF0F4" w:tentative="1">
      <w:start w:val="1"/>
      <w:numFmt w:val="decimal"/>
      <w:lvlText w:val="%7."/>
      <w:lvlJc w:val="left"/>
      <w:pPr>
        <w:tabs>
          <w:tab w:val="num" w:pos="5040"/>
        </w:tabs>
        <w:ind w:left="5040" w:hanging="360"/>
      </w:pPr>
    </w:lvl>
    <w:lvl w:ilvl="7" w:tplc="7C649648" w:tentative="1">
      <w:start w:val="1"/>
      <w:numFmt w:val="decimal"/>
      <w:lvlText w:val="%8."/>
      <w:lvlJc w:val="left"/>
      <w:pPr>
        <w:tabs>
          <w:tab w:val="num" w:pos="5760"/>
        </w:tabs>
        <w:ind w:left="5760" w:hanging="360"/>
      </w:pPr>
    </w:lvl>
    <w:lvl w:ilvl="8" w:tplc="F4027ECA" w:tentative="1">
      <w:start w:val="1"/>
      <w:numFmt w:val="decimal"/>
      <w:lvlText w:val="%9."/>
      <w:lvlJc w:val="left"/>
      <w:pPr>
        <w:tabs>
          <w:tab w:val="num" w:pos="6480"/>
        </w:tabs>
        <w:ind w:left="6480" w:hanging="360"/>
      </w:pPr>
    </w:lvl>
  </w:abstractNum>
  <w:abstractNum w:abstractNumId="7">
    <w:nsid w:val="4EA562DC"/>
    <w:multiLevelType w:val="hybridMultilevel"/>
    <w:tmpl w:val="B9FEF958"/>
    <w:lvl w:ilvl="0" w:tplc="6C44CAEE">
      <w:start w:val="1"/>
      <w:numFmt w:val="decimal"/>
      <w:lvlText w:val="%1."/>
      <w:lvlJc w:val="left"/>
      <w:pPr>
        <w:tabs>
          <w:tab w:val="num" w:pos="720"/>
        </w:tabs>
        <w:ind w:left="720" w:hanging="360"/>
      </w:pPr>
    </w:lvl>
    <w:lvl w:ilvl="1" w:tplc="A92A4D5E" w:tentative="1">
      <w:start w:val="1"/>
      <w:numFmt w:val="decimal"/>
      <w:lvlText w:val="%2."/>
      <w:lvlJc w:val="left"/>
      <w:pPr>
        <w:tabs>
          <w:tab w:val="num" w:pos="1440"/>
        </w:tabs>
        <w:ind w:left="1440" w:hanging="360"/>
      </w:pPr>
    </w:lvl>
    <w:lvl w:ilvl="2" w:tplc="9F528334" w:tentative="1">
      <w:start w:val="1"/>
      <w:numFmt w:val="decimal"/>
      <w:lvlText w:val="%3."/>
      <w:lvlJc w:val="left"/>
      <w:pPr>
        <w:tabs>
          <w:tab w:val="num" w:pos="2160"/>
        </w:tabs>
        <w:ind w:left="2160" w:hanging="360"/>
      </w:pPr>
    </w:lvl>
    <w:lvl w:ilvl="3" w:tplc="FB08F73C" w:tentative="1">
      <w:start w:val="1"/>
      <w:numFmt w:val="decimal"/>
      <w:lvlText w:val="%4."/>
      <w:lvlJc w:val="left"/>
      <w:pPr>
        <w:tabs>
          <w:tab w:val="num" w:pos="2880"/>
        </w:tabs>
        <w:ind w:left="2880" w:hanging="360"/>
      </w:pPr>
    </w:lvl>
    <w:lvl w:ilvl="4" w:tplc="80E2EE20" w:tentative="1">
      <w:start w:val="1"/>
      <w:numFmt w:val="decimal"/>
      <w:lvlText w:val="%5."/>
      <w:lvlJc w:val="left"/>
      <w:pPr>
        <w:tabs>
          <w:tab w:val="num" w:pos="3600"/>
        </w:tabs>
        <w:ind w:left="3600" w:hanging="360"/>
      </w:pPr>
    </w:lvl>
    <w:lvl w:ilvl="5" w:tplc="CF50D45A" w:tentative="1">
      <w:start w:val="1"/>
      <w:numFmt w:val="decimal"/>
      <w:lvlText w:val="%6."/>
      <w:lvlJc w:val="left"/>
      <w:pPr>
        <w:tabs>
          <w:tab w:val="num" w:pos="4320"/>
        </w:tabs>
        <w:ind w:left="4320" w:hanging="360"/>
      </w:pPr>
    </w:lvl>
    <w:lvl w:ilvl="6" w:tplc="338CFA96" w:tentative="1">
      <w:start w:val="1"/>
      <w:numFmt w:val="decimal"/>
      <w:lvlText w:val="%7."/>
      <w:lvlJc w:val="left"/>
      <w:pPr>
        <w:tabs>
          <w:tab w:val="num" w:pos="5040"/>
        </w:tabs>
        <w:ind w:left="5040" w:hanging="360"/>
      </w:pPr>
    </w:lvl>
    <w:lvl w:ilvl="7" w:tplc="F92CD566" w:tentative="1">
      <w:start w:val="1"/>
      <w:numFmt w:val="decimal"/>
      <w:lvlText w:val="%8."/>
      <w:lvlJc w:val="left"/>
      <w:pPr>
        <w:tabs>
          <w:tab w:val="num" w:pos="5760"/>
        </w:tabs>
        <w:ind w:left="5760" w:hanging="360"/>
      </w:pPr>
    </w:lvl>
    <w:lvl w:ilvl="8" w:tplc="2FE82A72" w:tentative="1">
      <w:start w:val="1"/>
      <w:numFmt w:val="decimal"/>
      <w:lvlText w:val="%9."/>
      <w:lvlJc w:val="left"/>
      <w:pPr>
        <w:tabs>
          <w:tab w:val="num" w:pos="6480"/>
        </w:tabs>
        <w:ind w:left="6480" w:hanging="360"/>
      </w:pPr>
    </w:lvl>
  </w:abstractNum>
  <w:abstractNum w:abstractNumId="8">
    <w:nsid w:val="4F9A09EA"/>
    <w:multiLevelType w:val="hybridMultilevel"/>
    <w:tmpl w:val="3EDA9F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4420A8"/>
    <w:multiLevelType w:val="hybridMultilevel"/>
    <w:tmpl w:val="132261F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1665E5"/>
    <w:multiLevelType w:val="hybridMultilevel"/>
    <w:tmpl w:val="40A429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B2532D5"/>
    <w:multiLevelType w:val="hybridMultilevel"/>
    <w:tmpl w:val="061007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26E440C"/>
    <w:multiLevelType w:val="hybridMultilevel"/>
    <w:tmpl w:val="F014E740"/>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3"/>
  </w:num>
  <w:num w:numId="4">
    <w:abstractNumId w:val="11"/>
  </w:num>
  <w:num w:numId="5">
    <w:abstractNumId w:val="4"/>
  </w:num>
  <w:num w:numId="6">
    <w:abstractNumId w:val="7"/>
  </w:num>
  <w:num w:numId="7">
    <w:abstractNumId w:val="1"/>
  </w:num>
  <w:num w:numId="8">
    <w:abstractNumId w:val="6"/>
  </w:num>
  <w:num w:numId="9">
    <w:abstractNumId w:val="10"/>
  </w:num>
  <w:num w:numId="10">
    <w:abstractNumId w:val="8"/>
  </w:num>
  <w:num w:numId="11">
    <w:abstractNumId w:val="0"/>
  </w:num>
  <w:num w:numId="12">
    <w:abstractNumId w:val="9"/>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039A7"/>
    <w:rsid w:val="00013D59"/>
    <w:rsid w:val="000256E5"/>
    <w:rsid w:val="000259CF"/>
    <w:rsid w:val="000402AB"/>
    <w:rsid w:val="00044F54"/>
    <w:rsid w:val="00046F14"/>
    <w:rsid w:val="000652BE"/>
    <w:rsid w:val="00075165"/>
    <w:rsid w:val="000768D5"/>
    <w:rsid w:val="00086009"/>
    <w:rsid w:val="000954EC"/>
    <w:rsid w:val="000B0CE2"/>
    <w:rsid w:val="000B1505"/>
    <w:rsid w:val="000C14DC"/>
    <w:rsid w:val="000C4501"/>
    <w:rsid w:val="000F0E77"/>
    <w:rsid w:val="00105F69"/>
    <w:rsid w:val="00113F69"/>
    <w:rsid w:val="00114C82"/>
    <w:rsid w:val="00133FEA"/>
    <w:rsid w:val="00147E79"/>
    <w:rsid w:val="001724E6"/>
    <w:rsid w:val="001761CB"/>
    <w:rsid w:val="0017645C"/>
    <w:rsid w:val="0018349E"/>
    <w:rsid w:val="00193BB2"/>
    <w:rsid w:val="00194C3F"/>
    <w:rsid w:val="001A0B80"/>
    <w:rsid w:val="001A158F"/>
    <w:rsid w:val="001A43AE"/>
    <w:rsid w:val="001B2B8F"/>
    <w:rsid w:val="001B7920"/>
    <w:rsid w:val="001D1B64"/>
    <w:rsid w:val="001E1006"/>
    <w:rsid w:val="001E4A7E"/>
    <w:rsid w:val="001F352C"/>
    <w:rsid w:val="001F35BC"/>
    <w:rsid w:val="00202418"/>
    <w:rsid w:val="002035AC"/>
    <w:rsid w:val="002464D1"/>
    <w:rsid w:val="002639C2"/>
    <w:rsid w:val="00285090"/>
    <w:rsid w:val="0028668D"/>
    <w:rsid w:val="00290441"/>
    <w:rsid w:val="002B07C2"/>
    <w:rsid w:val="002C405C"/>
    <w:rsid w:val="002C4923"/>
    <w:rsid w:val="002C6A1A"/>
    <w:rsid w:val="002D2268"/>
    <w:rsid w:val="002E0882"/>
    <w:rsid w:val="002E272A"/>
    <w:rsid w:val="002F1E27"/>
    <w:rsid w:val="00306AAB"/>
    <w:rsid w:val="00307B37"/>
    <w:rsid w:val="0033653E"/>
    <w:rsid w:val="00346221"/>
    <w:rsid w:val="00351F03"/>
    <w:rsid w:val="00353B86"/>
    <w:rsid w:val="00361E89"/>
    <w:rsid w:val="00362E5F"/>
    <w:rsid w:val="0036581B"/>
    <w:rsid w:val="00366D05"/>
    <w:rsid w:val="0037187A"/>
    <w:rsid w:val="00373F2B"/>
    <w:rsid w:val="00375F33"/>
    <w:rsid w:val="003807AE"/>
    <w:rsid w:val="003A5C45"/>
    <w:rsid w:val="003B01AB"/>
    <w:rsid w:val="003B4120"/>
    <w:rsid w:val="003B5532"/>
    <w:rsid w:val="003D35F4"/>
    <w:rsid w:val="003D67A8"/>
    <w:rsid w:val="003E4794"/>
    <w:rsid w:val="00403285"/>
    <w:rsid w:val="00417B9B"/>
    <w:rsid w:val="00425B8D"/>
    <w:rsid w:val="00436AD4"/>
    <w:rsid w:val="00453E31"/>
    <w:rsid w:val="00473D1E"/>
    <w:rsid w:val="00487E97"/>
    <w:rsid w:val="00494989"/>
    <w:rsid w:val="004953D1"/>
    <w:rsid w:val="004A00D3"/>
    <w:rsid w:val="004A033D"/>
    <w:rsid w:val="004B0362"/>
    <w:rsid w:val="004B6B23"/>
    <w:rsid w:val="004C3926"/>
    <w:rsid w:val="004F137B"/>
    <w:rsid w:val="00504347"/>
    <w:rsid w:val="0051708D"/>
    <w:rsid w:val="005229ED"/>
    <w:rsid w:val="00526584"/>
    <w:rsid w:val="00533C1C"/>
    <w:rsid w:val="00535FD7"/>
    <w:rsid w:val="005437D0"/>
    <w:rsid w:val="00554477"/>
    <w:rsid w:val="00574FC1"/>
    <w:rsid w:val="005754D8"/>
    <w:rsid w:val="0057794D"/>
    <w:rsid w:val="005806C8"/>
    <w:rsid w:val="00586160"/>
    <w:rsid w:val="00596484"/>
    <w:rsid w:val="00597F78"/>
    <w:rsid w:val="005A04B1"/>
    <w:rsid w:val="005A0BC5"/>
    <w:rsid w:val="005D2326"/>
    <w:rsid w:val="005D61A3"/>
    <w:rsid w:val="006049BE"/>
    <w:rsid w:val="00612427"/>
    <w:rsid w:val="00625669"/>
    <w:rsid w:val="006271E4"/>
    <w:rsid w:val="00627C54"/>
    <w:rsid w:val="006356B7"/>
    <w:rsid w:val="00645C4F"/>
    <w:rsid w:val="00646F22"/>
    <w:rsid w:val="0066051F"/>
    <w:rsid w:val="00661799"/>
    <w:rsid w:val="00664881"/>
    <w:rsid w:val="00667F10"/>
    <w:rsid w:val="0068092A"/>
    <w:rsid w:val="0068510C"/>
    <w:rsid w:val="0068614C"/>
    <w:rsid w:val="006A1C81"/>
    <w:rsid w:val="006A3A9F"/>
    <w:rsid w:val="006A43E5"/>
    <w:rsid w:val="006B34AE"/>
    <w:rsid w:val="006C1AD4"/>
    <w:rsid w:val="006C7918"/>
    <w:rsid w:val="006E3F8E"/>
    <w:rsid w:val="006F6BDB"/>
    <w:rsid w:val="006F6FD9"/>
    <w:rsid w:val="00700F26"/>
    <w:rsid w:val="00713A71"/>
    <w:rsid w:val="007140D1"/>
    <w:rsid w:val="00716752"/>
    <w:rsid w:val="007218FB"/>
    <w:rsid w:val="007236EE"/>
    <w:rsid w:val="0072691B"/>
    <w:rsid w:val="007279E5"/>
    <w:rsid w:val="00727CB3"/>
    <w:rsid w:val="00731D9A"/>
    <w:rsid w:val="00740515"/>
    <w:rsid w:val="0074100E"/>
    <w:rsid w:val="007431DF"/>
    <w:rsid w:val="0077108B"/>
    <w:rsid w:val="00777B4B"/>
    <w:rsid w:val="0078225D"/>
    <w:rsid w:val="007946AF"/>
    <w:rsid w:val="007A03D7"/>
    <w:rsid w:val="007A1012"/>
    <w:rsid w:val="007B545A"/>
    <w:rsid w:val="007B54BF"/>
    <w:rsid w:val="007C0A60"/>
    <w:rsid w:val="007C771A"/>
    <w:rsid w:val="007E131A"/>
    <w:rsid w:val="007E4C2D"/>
    <w:rsid w:val="007F0340"/>
    <w:rsid w:val="007F0B7C"/>
    <w:rsid w:val="007F6088"/>
    <w:rsid w:val="0080058E"/>
    <w:rsid w:val="00806435"/>
    <w:rsid w:val="0081166B"/>
    <w:rsid w:val="00813A28"/>
    <w:rsid w:val="008161A0"/>
    <w:rsid w:val="0083641B"/>
    <w:rsid w:val="008370B4"/>
    <w:rsid w:val="008431ED"/>
    <w:rsid w:val="00846968"/>
    <w:rsid w:val="0085283E"/>
    <w:rsid w:val="0085529C"/>
    <w:rsid w:val="00857D34"/>
    <w:rsid w:val="00857FEE"/>
    <w:rsid w:val="0088011F"/>
    <w:rsid w:val="0088159E"/>
    <w:rsid w:val="00884440"/>
    <w:rsid w:val="00884B08"/>
    <w:rsid w:val="008870EC"/>
    <w:rsid w:val="00887EFD"/>
    <w:rsid w:val="0089009D"/>
    <w:rsid w:val="00895F1B"/>
    <w:rsid w:val="008A1C16"/>
    <w:rsid w:val="008B06F8"/>
    <w:rsid w:val="008B7416"/>
    <w:rsid w:val="008C0496"/>
    <w:rsid w:val="008C2756"/>
    <w:rsid w:val="008C7A4C"/>
    <w:rsid w:val="008D0619"/>
    <w:rsid w:val="008D3235"/>
    <w:rsid w:val="008D46A0"/>
    <w:rsid w:val="008E2757"/>
    <w:rsid w:val="008F00D4"/>
    <w:rsid w:val="008F0CC7"/>
    <w:rsid w:val="00902788"/>
    <w:rsid w:val="009040C3"/>
    <w:rsid w:val="009061A5"/>
    <w:rsid w:val="00910010"/>
    <w:rsid w:val="0091621C"/>
    <w:rsid w:val="00922F31"/>
    <w:rsid w:val="00937210"/>
    <w:rsid w:val="00942EFE"/>
    <w:rsid w:val="00945118"/>
    <w:rsid w:val="00945745"/>
    <w:rsid w:val="00950628"/>
    <w:rsid w:val="00950A8B"/>
    <w:rsid w:val="00954528"/>
    <w:rsid w:val="00970470"/>
    <w:rsid w:val="00976895"/>
    <w:rsid w:val="009869D6"/>
    <w:rsid w:val="0099602A"/>
    <w:rsid w:val="009A5868"/>
    <w:rsid w:val="009A5F01"/>
    <w:rsid w:val="009B1894"/>
    <w:rsid w:val="009B1EF2"/>
    <w:rsid w:val="009B67ED"/>
    <w:rsid w:val="009B7317"/>
    <w:rsid w:val="009C4364"/>
    <w:rsid w:val="009D1F99"/>
    <w:rsid w:val="009D5E02"/>
    <w:rsid w:val="009D67CD"/>
    <w:rsid w:val="009E0E1B"/>
    <w:rsid w:val="009E14DC"/>
    <w:rsid w:val="009E18B9"/>
    <w:rsid w:val="009E428D"/>
    <w:rsid w:val="009E71E5"/>
    <w:rsid w:val="009F5A4A"/>
    <w:rsid w:val="00A0729E"/>
    <w:rsid w:val="00A10DFA"/>
    <w:rsid w:val="00A1508B"/>
    <w:rsid w:val="00A156A5"/>
    <w:rsid w:val="00A20AEF"/>
    <w:rsid w:val="00A21A1F"/>
    <w:rsid w:val="00A23DF2"/>
    <w:rsid w:val="00A24506"/>
    <w:rsid w:val="00A24A5A"/>
    <w:rsid w:val="00A35AFC"/>
    <w:rsid w:val="00A421A7"/>
    <w:rsid w:val="00A473DD"/>
    <w:rsid w:val="00A62A14"/>
    <w:rsid w:val="00A66484"/>
    <w:rsid w:val="00A7042E"/>
    <w:rsid w:val="00A70D4A"/>
    <w:rsid w:val="00A8018D"/>
    <w:rsid w:val="00A869D2"/>
    <w:rsid w:val="00A90139"/>
    <w:rsid w:val="00A94A68"/>
    <w:rsid w:val="00AB7996"/>
    <w:rsid w:val="00AC5717"/>
    <w:rsid w:val="00AE1477"/>
    <w:rsid w:val="00AE4D89"/>
    <w:rsid w:val="00AE7D17"/>
    <w:rsid w:val="00AF6150"/>
    <w:rsid w:val="00AF660D"/>
    <w:rsid w:val="00B0146A"/>
    <w:rsid w:val="00B12710"/>
    <w:rsid w:val="00B17F62"/>
    <w:rsid w:val="00B2024E"/>
    <w:rsid w:val="00B268F5"/>
    <w:rsid w:val="00B33F6D"/>
    <w:rsid w:val="00B35CC4"/>
    <w:rsid w:val="00B37AB0"/>
    <w:rsid w:val="00B47234"/>
    <w:rsid w:val="00B5210A"/>
    <w:rsid w:val="00B55C5B"/>
    <w:rsid w:val="00B609E2"/>
    <w:rsid w:val="00B65812"/>
    <w:rsid w:val="00B67AC1"/>
    <w:rsid w:val="00B80E97"/>
    <w:rsid w:val="00B81EE6"/>
    <w:rsid w:val="00B87368"/>
    <w:rsid w:val="00B96E46"/>
    <w:rsid w:val="00BA07F2"/>
    <w:rsid w:val="00BA0938"/>
    <w:rsid w:val="00BA1958"/>
    <w:rsid w:val="00BB1613"/>
    <w:rsid w:val="00BB4DAD"/>
    <w:rsid w:val="00BB754E"/>
    <w:rsid w:val="00BB7FA7"/>
    <w:rsid w:val="00BC54A4"/>
    <w:rsid w:val="00BD2B24"/>
    <w:rsid w:val="00BD4E41"/>
    <w:rsid w:val="00BD6B4F"/>
    <w:rsid w:val="00BD7DD1"/>
    <w:rsid w:val="00BF7839"/>
    <w:rsid w:val="00C06A5E"/>
    <w:rsid w:val="00C16B8A"/>
    <w:rsid w:val="00C21970"/>
    <w:rsid w:val="00C23095"/>
    <w:rsid w:val="00C263D3"/>
    <w:rsid w:val="00C34327"/>
    <w:rsid w:val="00C4734F"/>
    <w:rsid w:val="00C56288"/>
    <w:rsid w:val="00C61B5D"/>
    <w:rsid w:val="00C71C5A"/>
    <w:rsid w:val="00C75B8C"/>
    <w:rsid w:val="00C82B1A"/>
    <w:rsid w:val="00C84962"/>
    <w:rsid w:val="00C8585B"/>
    <w:rsid w:val="00C95137"/>
    <w:rsid w:val="00CA5917"/>
    <w:rsid w:val="00CA61AE"/>
    <w:rsid w:val="00CA7AF0"/>
    <w:rsid w:val="00CD2BC3"/>
    <w:rsid w:val="00CD66A6"/>
    <w:rsid w:val="00CF0A08"/>
    <w:rsid w:val="00CF1A66"/>
    <w:rsid w:val="00CF3E91"/>
    <w:rsid w:val="00CF3EEE"/>
    <w:rsid w:val="00D0621B"/>
    <w:rsid w:val="00D116F7"/>
    <w:rsid w:val="00D17786"/>
    <w:rsid w:val="00D248C1"/>
    <w:rsid w:val="00D2784E"/>
    <w:rsid w:val="00D33B58"/>
    <w:rsid w:val="00D36809"/>
    <w:rsid w:val="00D36D1C"/>
    <w:rsid w:val="00D45C7F"/>
    <w:rsid w:val="00D4629C"/>
    <w:rsid w:val="00D63C57"/>
    <w:rsid w:val="00D66492"/>
    <w:rsid w:val="00D73DE9"/>
    <w:rsid w:val="00D74D0E"/>
    <w:rsid w:val="00D82B5C"/>
    <w:rsid w:val="00D83523"/>
    <w:rsid w:val="00D850FA"/>
    <w:rsid w:val="00D85B09"/>
    <w:rsid w:val="00D936A8"/>
    <w:rsid w:val="00D94194"/>
    <w:rsid w:val="00DA3A18"/>
    <w:rsid w:val="00DB2320"/>
    <w:rsid w:val="00DC4457"/>
    <w:rsid w:val="00DD57AB"/>
    <w:rsid w:val="00DD6E9B"/>
    <w:rsid w:val="00E00577"/>
    <w:rsid w:val="00E03718"/>
    <w:rsid w:val="00E17E5B"/>
    <w:rsid w:val="00E43185"/>
    <w:rsid w:val="00E43700"/>
    <w:rsid w:val="00E43F6C"/>
    <w:rsid w:val="00E55AB0"/>
    <w:rsid w:val="00E60B16"/>
    <w:rsid w:val="00E7489D"/>
    <w:rsid w:val="00E75426"/>
    <w:rsid w:val="00E866C6"/>
    <w:rsid w:val="00E87B79"/>
    <w:rsid w:val="00E912D0"/>
    <w:rsid w:val="00E93CAF"/>
    <w:rsid w:val="00E94843"/>
    <w:rsid w:val="00E94C51"/>
    <w:rsid w:val="00E97031"/>
    <w:rsid w:val="00EA1607"/>
    <w:rsid w:val="00EB0741"/>
    <w:rsid w:val="00EB2591"/>
    <w:rsid w:val="00EB25CB"/>
    <w:rsid w:val="00EB62BC"/>
    <w:rsid w:val="00EC15DC"/>
    <w:rsid w:val="00EC45B7"/>
    <w:rsid w:val="00ED0D98"/>
    <w:rsid w:val="00ED4C95"/>
    <w:rsid w:val="00ED578C"/>
    <w:rsid w:val="00EE0070"/>
    <w:rsid w:val="00EE3337"/>
    <w:rsid w:val="00EF20C6"/>
    <w:rsid w:val="00EF2317"/>
    <w:rsid w:val="00EF7E8B"/>
    <w:rsid w:val="00F00FE6"/>
    <w:rsid w:val="00F01FD7"/>
    <w:rsid w:val="00F04D5D"/>
    <w:rsid w:val="00F2602D"/>
    <w:rsid w:val="00F31D03"/>
    <w:rsid w:val="00F42308"/>
    <w:rsid w:val="00F578B1"/>
    <w:rsid w:val="00F57D3A"/>
    <w:rsid w:val="00F624F7"/>
    <w:rsid w:val="00F63A7A"/>
    <w:rsid w:val="00F67C5F"/>
    <w:rsid w:val="00F707F7"/>
    <w:rsid w:val="00F74A29"/>
    <w:rsid w:val="00F85508"/>
    <w:rsid w:val="00F86633"/>
    <w:rsid w:val="00F86975"/>
    <w:rsid w:val="00F87E69"/>
    <w:rsid w:val="00F94C35"/>
    <w:rsid w:val="00F94F21"/>
    <w:rsid w:val="00FA20FD"/>
    <w:rsid w:val="00FC6258"/>
    <w:rsid w:val="00FD4827"/>
    <w:rsid w:val="00FE0056"/>
    <w:rsid w:val="00FE174C"/>
    <w:rsid w:val="00FE6DCC"/>
    <w:rsid w:val="00FF3346"/>
    <w:rsid w:val="00FF4817"/>
    <w:rsid w:val="00FF7D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63"/>
        <o:r id="V:Rule2" type="connector" idref="#_x0000_s1058"/>
        <o:r id="V:Rule3" type="connector" idref="#_x0000_s1062"/>
        <o:r id="V:Rule4" type="connector" idref="#_x0000_s1065"/>
        <o:r id="V:Rule5" type="connector" idref="#_x0000_s1064"/>
        <o:r id="V:Rule6" type="connector" idref="#_x0000_s1052"/>
        <o:r id="V:Rule7" type="connector" idref="#_x0000_s1059"/>
        <o:r id="V:Rule8" type="connector" idref="#_x0000_s1056"/>
      </o:rules>
    </o:shapelayout>
  </w:shapeDefaults>
  <w:decimalSymbol w:val=","/>
  <w:listSeparator w:val=";"/>
  <w15:docId w15:val="{861B084E-1159-4D4B-BCDA-AFEE2BF7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character" w:customStyle="1" w:styleId="tlid-translation">
    <w:name w:val="tlid-translation"/>
    <w:basedOn w:val="Fuentedeprrafopredeter"/>
    <w:rsid w:val="003807AE"/>
  </w:style>
  <w:style w:type="paragraph" w:styleId="NormalWeb">
    <w:name w:val="Normal (Web)"/>
    <w:basedOn w:val="Normal"/>
    <w:rsid w:val="006049BE"/>
    <w:pPr>
      <w:spacing w:before="100" w:beforeAutospacing="1" w:after="100" w:afterAutospacing="1" w:line="240" w:lineRule="auto"/>
    </w:pPr>
    <w:rPr>
      <w:rFonts w:ascii="Arial" w:eastAsia="Times New Roman" w:hAnsi="Arial" w:cs="Times New Roman"/>
      <w:sz w:val="24"/>
      <w:szCs w:val="24"/>
      <w:lang w:val="it-IT" w:eastAsia="it-IT"/>
    </w:rPr>
  </w:style>
  <w:style w:type="character" w:customStyle="1" w:styleId="object">
    <w:name w:val="object"/>
    <w:basedOn w:val="Fuentedeprrafopredeter"/>
    <w:rsid w:val="0062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74244">
      <w:bodyDiv w:val="1"/>
      <w:marLeft w:val="0"/>
      <w:marRight w:val="0"/>
      <w:marTop w:val="0"/>
      <w:marBottom w:val="0"/>
      <w:divBdr>
        <w:top w:val="none" w:sz="0" w:space="0" w:color="auto"/>
        <w:left w:val="none" w:sz="0" w:space="0" w:color="auto"/>
        <w:bottom w:val="none" w:sz="0" w:space="0" w:color="auto"/>
        <w:right w:val="none" w:sz="0" w:space="0" w:color="auto"/>
      </w:divBdr>
    </w:div>
    <w:div w:id="265045082">
      <w:bodyDiv w:val="1"/>
      <w:marLeft w:val="0"/>
      <w:marRight w:val="0"/>
      <w:marTop w:val="0"/>
      <w:marBottom w:val="0"/>
      <w:divBdr>
        <w:top w:val="none" w:sz="0" w:space="0" w:color="auto"/>
        <w:left w:val="none" w:sz="0" w:space="0" w:color="auto"/>
        <w:bottom w:val="none" w:sz="0" w:space="0" w:color="auto"/>
        <w:right w:val="none" w:sz="0" w:space="0" w:color="auto"/>
      </w:divBdr>
      <w:divsChild>
        <w:div w:id="1582786364">
          <w:marLeft w:val="547"/>
          <w:marRight w:val="0"/>
          <w:marTop w:val="0"/>
          <w:marBottom w:val="0"/>
          <w:divBdr>
            <w:top w:val="none" w:sz="0" w:space="0" w:color="auto"/>
            <w:left w:val="none" w:sz="0" w:space="0" w:color="auto"/>
            <w:bottom w:val="none" w:sz="0" w:space="0" w:color="auto"/>
            <w:right w:val="none" w:sz="0" w:space="0" w:color="auto"/>
          </w:divBdr>
        </w:div>
      </w:divsChild>
    </w:div>
    <w:div w:id="459420194">
      <w:bodyDiv w:val="1"/>
      <w:marLeft w:val="0"/>
      <w:marRight w:val="0"/>
      <w:marTop w:val="0"/>
      <w:marBottom w:val="0"/>
      <w:divBdr>
        <w:top w:val="none" w:sz="0" w:space="0" w:color="auto"/>
        <w:left w:val="none" w:sz="0" w:space="0" w:color="auto"/>
        <w:bottom w:val="none" w:sz="0" w:space="0" w:color="auto"/>
        <w:right w:val="none" w:sz="0" w:space="0" w:color="auto"/>
      </w:divBdr>
      <w:divsChild>
        <w:div w:id="1229927031">
          <w:marLeft w:val="547"/>
          <w:marRight w:val="0"/>
          <w:marTop w:val="240"/>
          <w:marBottom w:val="0"/>
          <w:divBdr>
            <w:top w:val="none" w:sz="0" w:space="0" w:color="auto"/>
            <w:left w:val="none" w:sz="0" w:space="0" w:color="auto"/>
            <w:bottom w:val="none" w:sz="0" w:space="0" w:color="auto"/>
            <w:right w:val="none" w:sz="0" w:space="0" w:color="auto"/>
          </w:divBdr>
        </w:div>
        <w:div w:id="257448056">
          <w:marLeft w:val="547"/>
          <w:marRight w:val="0"/>
          <w:marTop w:val="240"/>
          <w:marBottom w:val="0"/>
          <w:divBdr>
            <w:top w:val="none" w:sz="0" w:space="0" w:color="auto"/>
            <w:left w:val="none" w:sz="0" w:space="0" w:color="auto"/>
            <w:bottom w:val="none" w:sz="0" w:space="0" w:color="auto"/>
            <w:right w:val="none" w:sz="0" w:space="0" w:color="auto"/>
          </w:divBdr>
        </w:div>
        <w:div w:id="380642701">
          <w:marLeft w:val="547"/>
          <w:marRight w:val="0"/>
          <w:marTop w:val="240"/>
          <w:marBottom w:val="0"/>
          <w:divBdr>
            <w:top w:val="none" w:sz="0" w:space="0" w:color="auto"/>
            <w:left w:val="none" w:sz="0" w:space="0" w:color="auto"/>
            <w:bottom w:val="none" w:sz="0" w:space="0" w:color="auto"/>
            <w:right w:val="none" w:sz="0" w:space="0" w:color="auto"/>
          </w:divBdr>
        </w:div>
      </w:divsChild>
    </w:div>
    <w:div w:id="919103133">
      <w:bodyDiv w:val="1"/>
      <w:marLeft w:val="0"/>
      <w:marRight w:val="0"/>
      <w:marTop w:val="0"/>
      <w:marBottom w:val="0"/>
      <w:divBdr>
        <w:top w:val="none" w:sz="0" w:space="0" w:color="auto"/>
        <w:left w:val="none" w:sz="0" w:space="0" w:color="auto"/>
        <w:bottom w:val="none" w:sz="0" w:space="0" w:color="auto"/>
        <w:right w:val="none" w:sz="0" w:space="0" w:color="auto"/>
      </w:divBdr>
      <w:divsChild>
        <w:div w:id="962230479">
          <w:marLeft w:val="274"/>
          <w:marRight w:val="0"/>
          <w:marTop w:val="0"/>
          <w:marBottom w:val="0"/>
          <w:divBdr>
            <w:top w:val="none" w:sz="0" w:space="0" w:color="auto"/>
            <w:left w:val="none" w:sz="0" w:space="0" w:color="auto"/>
            <w:bottom w:val="none" w:sz="0" w:space="0" w:color="auto"/>
            <w:right w:val="none" w:sz="0" w:space="0" w:color="auto"/>
          </w:divBdr>
        </w:div>
        <w:div w:id="1278178928">
          <w:marLeft w:val="274"/>
          <w:marRight w:val="0"/>
          <w:marTop w:val="0"/>
          <w:marBottom w:val="0"/>
          <w:divBdr>
            <w:top w:val="none" w:sz="0" w:space="0" w:color="auto"/>
            <w:left w:val="none" w:sz="0" w:space="0" w:color="auto"/>
            <w:bottom w:val="none" w:sz="0" w:space="0" w:color="auto"/>
            <w:right w:val="none" w:sz="0" w:space="0" w:color="auto"/>
          </w:divBdr>
        </w:div>
        <w:div w:id="1428185846">
          <w:marLeft w:val="274"/>
          <w:marRight w:val="0"/>
          <w:marTop w:val="0"/>
          <w:marBottom w:val="0"/>
          <w:divBdr>
            <w:top w:val="none" w:sz="0" w:space="0" w:color="auto"/>
            <w:left w:val="none" w:sz="0" w:space="0" w:color="auto"/>
            <w:bottom w:val="none" w:sz="0" w:space="0" w:color="auto"/>
            <w:right w:val="none" w:sz="0" w:space="0" w:color="auto"/>
          </w:divBdr>
        </w:div>
        <w:div w:id="563878249">
          <w:marLeft w:val="274"/>
          <w:marRight w:val="0"/>
          <w:marTop w:val="0"/>
          <w:marBottom w:val="0"/>
          <w:divBdr>
            <w:top w:val="none" w:sz="0" w:space="0" w:color="auto"/>
            <w:left w:val="none" w:sz="0" w:space="0" w:color="auto"/>
            <w:bottom w:val="none" w:sz="0" w:space="0" w:color="auto"/>
            <w:right w:val="none" w:sz="0" w:space="0" w:color="auto"/>
          </w:divBdr>
        </w:div>
        <w:div w:id="1410692933">
          <w:marLeft w:val="274"/>
          <w:marRight w:val="0"/>
          <w:marTop w:val="0"/>
          <w:marBottom w:val="0"/>
          <w:divBdr>
            <w:top w:val="none" w:sz="0" w:space="0" w:color="auto"/>
            <w:left w:val="none" w:sz="0" w:space="0" w:color="auto"/>
            <w:bottom w:val="none" w:sz="0" w:space="0" w:color="auto"/>
            <w:right w:val="none" w:sz="0" w:space="0" w:color="auto"/>
          </w:divBdr>
        </w:div>
        <w:div w:id="937642742">
          <w:marLeft w:val="274"/>
          <w:marRight w:val="0"/>
          <w:marTop w:val="0"/>
          <w:marBottom w:val="0"/>
          <w:divBdr>
            <w:top w:val="none" w:sz="0" w:space="0" w:color="auto"/>
            <w:left w:val="none" w:sz="0" w:space="0" w:color="auto"/>
            <w:bottom w:val="none" w:sz="0" w:space="0" w:color="auto"/>
            <w:right w:val="none" w:sz="0" w:space="0" w:color="auto"/>
          </w:divBdr>
        </w:div>
        <w:div w:id="1510363987">
          <w:marLeft w:val="274"/>
          <w:marRight w:val="0"/>
          <w:marTop w:val="0"/>
          <w:marBottom w:val="0"/>
          <w:divBdr>
            <w:top w:val="none" w:sz="0" w:space="0" w:color="auto"/>
            <w:left w:val="none" w:sz="0" w:space="0" w:color="auto"/>
            <w:bottom w:val="none" w:sz="0" w:space="0" w:color="auto"/>
            <w:right w:val="none" w:sz="0" w:space="0" w:color="auto"/>
          </w:divBdr>
        </w:div>
      </w:divsChild>
    </w:div>
    <w:div w:id="1165124302">
      <w:bodyDiv w:val="1"/>
      <w:marLeft w:val="0"/>
      <w:marRight w:val="0"/>
      <w:marTop w:val="0"/>
      <w:marBottom w:val="0"/>
      <w:divBdr>
        <w:top w:val="none" w:sz="0" w:space="0" w:color="auto"/>
        <w:left w:val="none" w:sz="0" w:space="0" w:color="auto"/>
        <w:bottom w:val="none" w:sz="0" w:space="0" w:color="auto"/>
        <w:right w:val="none" w:sz="0" w:space="0" w:color="auto"/>
      </w:divBdr>
    </w:div>
    <w:div w:id="1436363140">
      <w:bodyDiv w:val="1"/>
      <w:marLeft w:val="0"/>
      <w:marRight w:val="0"/>
      <w:marTop w:val="0"/>
      <w:marBottom w:val="0"/>
      <w:divBdr>
        <w:top w:val="none" w:sz="0" w:space="0" w:color="auto"/>
        <w:left w:val="none" w:sz="0" w:space="0" w:color="auto"/>
        <w:bottom w:val="none" w:sz="0" w:space="0" w:color="auto"/>
        <w:right w:val="none" w:sz="0" w:space="0" w:color="auto"/>
      </w:divBdr>
    </w:div>
    <w:div w:id="1867402393">
      <w:bodyDiv w:val="1"/>
      <w:marLeft w:val="0"/>
      <w:marRight w:val="0"/>
      <w:marTop w:val="0"/>
      <w:marBottom w:val="0"/>
      <w:divBdr>
        <w:top w:val="none" w:sz="0" w:space="0" w:color="auto"/>
        <w:left w:val="none" w:sz="0" w:space="0" w:color="auto"/>
        <w:bottom w:val="none" w:sz="0" w:space="0" w:color="auto"/>
        <w:right w:val="none" w:sz="0" w:space="0" w:color="auto"/>
      </w:divBdr>
      <w:divsChild>
        <w:div w:id="1508132846">
          <w:marLeft w:val="274"/>
          <w:marRight w:val="0"/>
          <w:marTop w:val="0"/>
          <w:marBottom w:val="0"/>
          <w:divBdr>
            <w:top w:val="none" w:sz="0" w:space="0" w:color="auto"/>
            <w:left w:val="none" w:sz="0" w:space="0" w:color="auto"/>
            <w:bottom w:val="none" w:sz="0" w:space="0" w:color="auto"/>
            <w:right w:val="none" w:sz="0" w:space="0" w:color="auto"/>
          </w:divBdr>
        </w:div>
        <w:div w:id="219678993">
          <w:marLeft w:val="274"/>
          <w:marRight w:val="0"/>
          <w:marTop w:val="0"/>
          <w:marBottom w:val="0"/>
          <w:divBdr>
            <w:top w:val="none" w:sz="0" w:space="0" w:color="auto"/>
            <w:left w:val="none" w:sz="0" w:space="0" w:color="auto"/>
            <w:bottom w:val="none" w:sz="0" w:space="0" w:color="auto"/>
            <w:right w:val="none" w:sz="0" w:space="0" w:color="auto"/>
          </w:divBdr>
        </w:div>
        <w:div w:id="1549100099">
          <w:marLeft w:val="274"/>
          <w:marRight w:val="0"/>
          <w:marTop w:val="0"/>
          <w:marBottom w:val="0"/>
          <w:divBdr>
            <w:top w:val="none" w:sz="0" w:space="0" w:color="auto"/>
            <w:left w:val="none" w:sz="0" w:space="0" w:color="auto"/>
            <w:bottom w:val="none" w:sz="0" w:space="0" w:color="auto"/>
            <w:right w:val="none" w:sz="0" w:space="0" w:color="auto"/>
          </w:divBdr>
        </w:div>
        <w:div w:id="2025738409">
          <w:marLeft w:val="274"/>
          <w:marRight w:val="0"/>
          <w:marTop w:val="0"/>
          <w:marBottom w:val="0"/>
          <w:divBdr>
            <w:top w:val="none" w:sz="0" w:space="0" w:color="auto"/>
            <w:left w:val="none" w:sz="0" w:space="0" w:color="auto"/>
            <w:bottom w:val="none" w:sz="0" w:space="0" w:color="auto"/>
            <w:right w:val="none" w:sz="0" w:space="0" w:color="auto"/>
          </w:divBdr>
        </w:div>
        <w:div w:id="2109807171">
          <w:marLeft w:val="274"/>
          <w:marRight w:val="0"/>
          <w:marTop w:val="0"/>
          <w:marBottom w:val="0"/>
          <w:divBdr>
            <w:top w:val="none" w:sz="0" w:space="0" w:color="auto"/>
            <w:left w:val="none" w:sz="0" w:space="0" w:color="auto"/>
            <w:bottom w:val="none" w:sz="0" w:space="0" w:color="auto"/>
            <w:right w:val="none" w:sz="0" w:space="0" w:color="auto"/>
          </w:divBdr>
        </w:div>
        <w:div w:id="2037925492">
          <w:marLeft w:val="274"/>
          <w:marRight w:val="0"/>
          <w:marTop w:val="0"/>
          <w:marBottom w:val="0"/>
          <w:divBdr>
            <w:top w:val="none" w:sz="0" w:space="0" w:color="auto"/>
            <w:left w:val="none" w:sz="0" w:space="0" w:color="auto"/>
            <w:bottom w:val="none" w:sz="0" w:space="0" w:color="auto"/>
            <w:right w:val="none" w:sz="0" w:space="0" w:color="auto"/>
          </w:divBdr>
        </w:div>
        <w:div w:id="153519608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onografias.com/trabajos28/inteligencia-artificial-gestion-empresarial/inteligencia-artificial-gestion-empresarial.shtml"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www.matematicas-financiera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www.uniovi.es/econo/DocumentosTrabajo/2000/206_00.pdf" TargetMode="External"/><Relationship Id="rId10" Type="http://schemas.openxmlformats.org/officeDocument/2006/relationships/diagramQuickStyle" Target="diagrams/quickStyle1.xml"/><Relationship Id="rId19" Type="http://schemas.openxmlformats.org/officeDocument/2006/relationships/hyperlink" Target="http://www.bbvaopen4u.com/"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ciberconta.unizar.es/Biblioteca/0004/SerGall96.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pedrooe@uclv.edu.cu" TargetMode="External"/><Relationship Id="rId2" Type="http://schemas.openxmlformats.org/officeDocument/2006/relationships/hyperlink" Target="mailto:chavez@uclv.edu.cu" TargetMode="External"/><Relationship Id="rId1" Type="http://schemas.openxmlformats.org/officeDocument/2006/relationships/hyperlink" Target="mailto:misosa@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DE6850-4E73-4F07-AC11-F38C010955A2}" type="doc">
      <dgm:prSet loTypeId="urn:microsoft.com/office/officeart/2005/8/layout/orgChart1" loCatId="hierarchy" qsTypeId="urn:microsoft.com/office/officeart/2005/8/quickstyle/3d3" qsCatId="3D" csTypeId="urn:microsoft.com/office/officeart/2005/8/colors/accent1_2" csCatId="accent1" phldr="1"/>
      <dgm:spPr/>
      <dgm:t>
        <a:bodyPr/>
        <a:lstStyle/>
        <a:p>
          <a:endParaRPr lang="es-ES"/>
        </a:p>
      </dgm:t>
    </dgm:pt>
    <dgm:pt modelId="{49AC1F8F-0BCD-42A1-A0A0-1F6E9F19012F}">
      <dgm:prSet phldrT="[Texto]"/>
      <dgm:spPr/>
      <dgm:t>
        <a:bodyPr/>
        <a:lstStyle/>
        <a:p>
          <a:r>
            <a:rPr lang="es-ES" dirty="0" smtClean="0">
              <a:solidFill>
                <a:schemeClr val="tx1"/>
              </a:solidFill>
            </a:rPr>
            <a:t>Dirección</a:t>
          </a:r>
          <a:endParaRPr lang="es-ES" dirty="0">
            <a:solidFill>
              <a:schemeClr val="tx1"/>
            </a:solidFill>
          </a:endParaRPr>
        </a:p>
      </dgm:t>
    </dgm:pt>
    <dgm:pt modelId="{096139C0-A670-41DD-BEDB-0771CCF8B60D}" type="parTrans" cxnId="{A37DFE5E-566C-4685-8D92-B9A15DB8429C}">
      <dgm:prSet/>
      <dgm:spPr/>
      <dgm:t>
        <a:bodyPr/>
        <a:lstStyle/>
        <a:p>
          <a:endParaRPr lang="es-ES"/>
        </a:p>
      </dgm:t>
    </dgm:pt>
    <dgm:pt modelId="{D3B386E7-7CFA-4C36-8E7E-F16AE26DD6E6}" type="sibTrans" cxnId="{A37DFE5E-566C-4685-8D92-B9A15DB8429C}">
      <dgm:prSet/>
      <dgm:spPr/>
      <dgm:t>
        <a:bodyPr/>
        <a:lstStyle/>
        <a:p>
          <a:endParaRPr lang="es-ES"/>
        </a:p>
      </dgm:t>
    </dgm:pt>
    <dgm:pt modelId="{FAF415BD-5EC1-4922-BEF2-41ADEFC80B41}">
      <dgm:prSet phldrT="[Texto]" custT="1"/>
      <dgm:spPr/>
      <dgm:t>
        <a:bodyPr/>
        <a:lstStyle/>
        <a:p>
          <a:r>
            <a:rPr lang="es-ES" sz="900" b="1" dirty="0" smtClean="0">
              <a:solidFill>
                <a:schemeClr val="tx1"/>
              </a:solidFill>
            </a:rPr>
            <a:t>Director</a:t>
          </a:r>
          <a:endParaRPr lang="es-ES" sz="900" b="1" dirty="0">
            <a:solidFill>
              <a:schemeClr val="tx1"/>
            </a:solidFill>
          </a:endParaRPr>
        </a:p>
      </dgm:t>
    </dgm:pt>
    <dgm:pt modelId="{567A59B2-17FD-49C0-9F1D-D6F26E862F3E}" type="parTrans" cxnId="{D1FFD9B6-24DD-418A-A1C6-0053058532E0}">
      <dgm:prSet/>
      <dgm:spPr/>
      <dgm:t>
        <a:bodyPr/>
        <a:lstStyle/>
        <a:p>
          <a:endParaRPr lang="es-ES"/>
        </a:p>
      </dgm:t>
    </dgm:pt>
    <dgm:pt modelId="{63DAE717-F3C4-4A5E-A141-92881F69E3B0}" type="sibTrans" cxnId="{D1FFD9B6-24DD-418A-A1C6-0053058532E0}">
      <dgm:prSet/>
      <dgm:spPr/>
      <dgm:t>
        <a:bodyPr/>
        <a:lstStyle/>
        <a:p>
          <a:endParaRPr lang="es-ES"/>
        </a:p>
      </dgm:t>
    </dgm:pt>
    <dgm:pt modelId="{0330F661-6C1C-4865-8AB4-52E73652A41D}">
      <dgm:prSet phldrT="[Texto]" custT="1"/>
      <dgm:spPr/>
      <dgm:t>
        <a:bodyPr/>
        <a:lstStyle/>
        <a:p>
          <a:r>
            <a:rPr lang="es-ES" sz="900" b="1" dirty="0" smtClean="0">
              <a:solidFill>
                <a:schemeClr val="tx1"/>
              </a:solidFill>
            </a:rPr>
            <a:t>Área Comercial</a:t>
          </a:r>
          <a:endParaRPr lang="es-ES" sz="900" b="1" dirty="0">
            <a:solidFill>
              <a:schemeClr val="tx1"/>
            </a:solidFill>
          </a:endParaRPr>
        </a:p>
      </dgm:t>
    </dgm:pt>
    <dgm:pt modelId="{6D507F03-1302-4C0A-86CA-45FAD121EC34}" type="parTrans" cxnId="{CADB7C92-C2D6-4471-A868-8D338FAF3A64}">
      <dgm:prSet/>
      <dgm:spPr/>
      <dgm:t>
        <a:bodyPr/>
        <a:lstStyle/>
        <a:p>
          <a:endParaRPr lang="es-ES"/>
        </a:p>
      </dgm:t>
    </dgm:pt>
    <dgm:pt modelId="{54C5990F-BDE7-4A7D-B9D7-A8C2EA6F5A25}" type="sibTrans" cxnId="{CADB7C92-C2D6-4471-A868-8D338FAF3A64}">
      <dgm:prSet/>
      <dgm:spPr/>
      <dgm:t>
        <a:bodyPr/>
        <a:lstStyle/>
        <a:p>
          <a:endParaRPr lang="es-ES"/>
        </a:p>
      </dgm:t>
    </dgm:pt>
    <dgm:pt modelId="{31ED368D-A103-45D7-9FE3-359E335D0D35}">
      <dgm:prSet phldrT="[Texto]" custT="1"/>
      <dgm:spPr/>
      <dgm:t>
        <a:bodyPr/>
        <a:lstStyle/>
        <a:p>
          <a:r>
            <a:rPr lang="es-ES" sz="900" b="1" dirty="0" smtClean="0">
              <a:solidFill>
                <a:schemeClr val="tx1"/>
              </a:solidFill>
            </a:rPr>
            <a:t>Área de Efectivo</a:t>
          </a:r>
          <a:endParaRPr lang="es-ES" sz="900" b="1" dirty="0">
            <a:solidFill>
              <a:schemeClr val="tx1"/>
            </a:solidFill>
          </a:endParaRPr>
        </a:p>
      </dgm:t>
    </dgm:pt>
    <dgm:pt modelId="{F0916F58-1501-466B-870B-687CC743F612}" type="parTrans" cxnId="{477A68F7-358D-4FFB-9F49-658918E03E74}">
      <dgm:prSet/>
      <dgm:spPr/>
      <dgm:t>
        <a:bodyPr/>
        <a:lstStyle/>
        <a:p>
          <a:endParaRPr lang="es-ES"/>
        </a:p>
      </dgm:t>
    </dgm:pt>
    <dgm:pt modelId="{A07009A4-2376-4D50-AE83-441FE6AFF042}" type="sibTrans" cxnId="{477A68F7-358D-4FFB-9F49-658918E03E74}">
      <dgm:prSet/>
      <dgm:spPr/>
      <dgm:t>
        <a:bodyPr/>
        <a:lstStyle/>
        <a:p>
          <a:endParaRPr lang="es-ES"/>
        </a:p>
      </dgm:t>
    </dgm:pt>
    <dgm:pt modelId="{1B67BB72-687E-4541-8BCF-1B2F7C2E5B9C}">
      <dgm:prSet custT="1"/>
      <dgm:spPr/>
      <dgm:t>
        <a:bodyPr/>
        <a:lstStyle/>
        <a:p>
          <a:r>
            <a:rPr lang="es-ES" sz="900" dirty="0" smtClean="0">
              <a:solidFill>
                <a:schemeClr val="tx1"/>
              </a:solidFill>
            </a:rPr>
            <a:t>Área Comercial</a:t>
          </a:r>
          <a:endParaRPr lang="es-ES" sz="900" dirty="0">
            <a:solidFill>
              <a:schemeClr val="tx1"/>
            </a:solidFill>
          </a:endParaRPr>
        </a:p>
      </dgm:t>
    </dgm:pt>
    <dgm:pt modelId="{0147C466-D80A-47D0-853E-138963DBF44E}" type="parTrans" cxnId="{27E81A70-6947-4430-8267-2CD1E307BB55}">
      <dgm:prSet/>
      <dgm:spPr/>
      <dgm:t>
        <a:bodyPr/>
        <a:lstStyle/>
        <a:p>
          <a:endParaRPr lang="es-ES"/>
        </a:p>
      </dgm:t>
    </dgm:pt>
    <dgm:pt modelId="{5D26CEEA-CCE9-4944-A3C9-4E19DB896346}" type="sibTrans" cxnId="{27E81A70-6947-4430-8267-2CD1E307BB55}">
      <dgm:prSet/>
      <dgm:spPr/>
      <dgm:t>
        <a:bodyPr/>
        <a:lstStyle/>
        <a:p>
          <a:endParaRPr lang="es-ES"/>
        </a:p>
      </dgm:t>
    </dgm:pt>
    <dgm:pt modelId="{A13874D5-5826-4D57-956E-0240DBA8AEC5}">
      <dgm:prSet custT="1"/>
      <dgm:spPr/>
      <dgm:t>
        <a:bodyPr/>
        <a:lstStyle/>
        <a:p>
          <a:r>
            <a:rPr lang="es-ES" sz="900" dirty="0" smtClean="0">
              <a:solidFill>
                <a:schemeClr val="tx1"/>
              </a:solidFill>
            </a:rPr>
            <a:t>Oficial Cumplimiento</a:t>
          </a:r>
          <a:endParaRPr lang="es-ES" sz="900" dirty="0">
            <a:solidFill>
              <a:schemeClr val="tx1"/>
            </a:solidFill>
          </a:endParaRPr>
        </a:p>
      </dgm:t>
    </dgm:pt>
    <dgm:pt modelId="{724D15C2-D14F-4074-948F-AB4BCF43B9AF}" type="parTrans" cxnId="{47AFABB7-65E2-41C8-BA17-3D6679192650}">
      <dgm:prSet/>
      <dgm:spPr/>
      <dgm:t>
        <a:bodyPr/>
        <a:lstStyle/>
        <a:p>
          <a:endParaRPr lang="es-ES"/>
        </a:p>
      </dgm:t>
    </dgm:pt>
    <dgm:pt modelId="{84D5FE3F-C207-426A-A7A6-BCB5D35A4428}" type="sibTrans" cxnId="{47AFABB7-65E2-41C8-BA17-3D6679192650}">
      <dgm:prSet/>
      <dgm:spPr/>
      <dgm:t>
        <a:bodyPr/>
        <a:lstStyle/>
        <a:p>
          <a:endParaRPr lang="es-ES"/>
        </a:p>
      </dgm:t>
    </dgm:pt>
    <dgm:pt modelId="{ABA602B6-905F-4394-9EEC-30E45FB38440}">
      <dgm:prSet custT="1"/>
      <dgm:spPr/>
      <dgm:t>
        <a:bodyPr/>
        <a:lstStyle/>
        <a:p>
          <a:r>
            <a:rPr lang="es-ES" sz="900" dirty="0" smtClean="0">
              <a:solidFill>
                <a:schemeClr val="tx1"/>
              </a:solidFill>
            </a:rPr>
            <a:t>Informática</a:t>
          </a:r>
          <a:endParaRPr lang="es-ES" sz="900" dirty="0">
            <a:solidFill>
              <a:schemeClr val="tx1"/>
            </a:solidFill>
          </a:endParaRPr>
        </a:p>
      </dgm:t>
    </dgm:pt>
    <dgm:pt modelId="{79BE8A27-3BB8-4152-B057-59430497BC9A}" type="parTrans" cxnId="{45EE847D-39CB-4BD7-BAD4-7DF7E5BD330E}">
      <dgm:prSet/>
      <dgm:spPr/>
      <dgm:t>
        <a:bodyPr/>
        <a:lstStyle/>
        <a:p>
          <a:endParaRPr lang="es-ES"/>
        </a:p>
      </dgm:t>
    </dgm:pt>
    <dgm:pt modelId="{ECE37253-0662-40EF-B8CF-360F020C1E86}" type="sibTrans" cxnId="{45EE847D-39CB-4BD7-BAD4-7DF7E5BD330E}">
      <dgm:prSet/>
      <dgm:spPr/>
      <dgm:t>
        <a:bodyPr/>
        <a:lstStyle/>
        <a:p>
          <a:endParaRPr lang="es-ES"/>
        </a:p>
      </dgm:t>
    </dgm:pt>
    <dgm:pt modelId="{05DF1179-1EDA-4317-97BA-308A28FD760B}">
      <dgm:prSet custT="1"/>
      <dgm:spPr/>
      <dgm:t>
        <a:bodyPr/>
        <a:lstStyle/>
        <a:p>
          <a:r>
            <a:rPr lang="es-ES" sz="900" dirty="0" smtClean="0">
              <a:solidFill>
                <a:schemeClr val="tx1"/>
              </a:solidFill>
            </a:rPr>
            <a:t>Esp. RRHH</a:t>
          </a:r>
          <a:endParaRPr lang="es-ES" sz="900" dirty="0">
            <a:solidFill>
              <a:schemeClr val="tx1"/>
            </a:solidFill>
          </a:endParaRPr>
        </a:p>
      </dgm:t>
    </dgm:pt>
    <dgm:pt modelId="{A200D63F-D41E-4678-B510-A273D0227DCE}" type="parTrans" cxnId="{06A667ED-0267-4422-958C-F27C799FC8EC}">
      <dgm:prSet/>
      <dgm:spPr/>
      <dgm:t>
        <a:bodyPr/>
        <a:lstStyle/>
        <a:p>
          <a:endParaRPr lang="es-ES"/>
        </a:p>
      </dgm:t>
    </dgm:pt>
    <dgm:pt modelId="{4729A179-081B-49EF-A443-4270F9FB2F54}" type="sibTrans" cxnId="{06A667ED-0267-4422-958C-F27C799FC8EC}">
      <dgm:prSet/>
      <dgm:spPr/>
      <dgm:t>
        <a:bodyPr/>
        <a:lstStyle/>
        <a:p>
          <a:endParaRPr lang="es-ES"/>
        </a:p>
      </dgm:t>
    </dgm:pt>
    <dgm:pt modelId="{16CBF13A-FA1D-4D6F-8045-343D9CA15396}">
      <dgm:prSet custT="1"/>
      <dgm:spPr/>
      <dgm:t>
        <a:bodyPr/>
        <a:lstStyle/>
        <a:p>
          <a:r>
            <a:rPr lang="es-ES" sz="900" dirty="0" smtClean="0">
              <a:solidFill>
                <a:schemeClr val="tx1"/>
              </a:solidFill>
            </a:rPr>
            <a:t>Gerente</a:t>
          </a:r>
          <a:endParaRPr lang="es-ES" sz="900" dirty="0">
            <a:solidFill>
              <a:schemeClr val="tx1"/>
            </a:solidFill>
          </a:endParaRPr>
        </a:p>
      </dgm:t>
    </dgm:pt>
    <dgm:pt modelId="{2DD4A438-9CEE-45FB-ACF5-2861F4BEDF2A}" type="parTrans" cxnId="{C7BE8A03-8918-4CA9-974D-C37AF6D89C39}">
      <dgm:prSet/>
      <dgm:spPr/>
      <dgm:t>
        <a:bodyPr/>
        <a:lstStyle/>
        <a:p>
          <a:endParaRPr lang="es-ES"/>
        </a:p>
      </dgm:t>
    </dgm:pt>
    <dgm:pt modelId="{3A5C14F4-6E2F-4ABB-94DC-1D6668F46353}" type="sibTrans" cxnId="{C7BE8A03-8918-4CA9-974D-C37AF6D89C39}">
      <dgm:prSet/>
      <dgm:spPr/>
      <dgm:t>
        <a:bodyPr/>
        <a:lstStyle/>
        <a:p>
          <a:endParaRPr lang="es-ES"/>
        </a:p>
      </dgm:t>
    </dgm:pt>
    <dgm:pt modelId="{E1E73FF2-35E0-4A96-9D52-92E863B6E6EF}">
      <dgm:prSet custT="1"/>
      <dgm:spPr/>
      <dgm:t>
        <a:bodyPr/>
        <a:lstStyle/>
        <a:p>
          <a:r>
            <a:rPr lang="es-ES" sz="900" dirty="0" smtClean="0">
              <a:solidFill>
                <a:schemeClr val="tx1"/>
              </a:solidFill>
            </a:rPr>
            <a:t>3 Gestores B de negocios</a:t>
          </a:r>
          <a:endParaRPr lang="es-ES" sz="900" dirty="0">
            <a:solidFill>
              <a:schemeClr val="tx1"/>
            </a:solidFill>
          </a:endParaRPr>
        </a:p>
      </dgm:t>
    </dgm:pt>
    <dgm:pt modelId="{B75C8BF8-3513-4A30-9522-225F1945B81C}" type="parTrans" cxnId="{7BC39840-7008-4D62-B69A-97CDCD7A75B6}">
      <dgm:prSet/>
      <dgm:spPr/>
      <dgm:t>
        <a:bodyPr/>
        <a:lstStyle/>
        <a:p>
          <a:endParaRPr lang="es-ES"/>
        </a:p>
      </dgm:t>
    </dgm:pt>
    <dgm:pt modelId="{25C0673D-8E2E-4FB9-A0C2-39BFFEEB76B0}" type="sibTrans" cxnId="{7BC39840-7008-4D62-B69A-97CDCD7A75B6}">
      <dgm:prSet/>
      <dgm:spPr/>
      <dgm:t>
        <a:bodyPr/>
        <a:lstStyle/>
        <a:p>
          <a:endParaRPr lang="es-ES"/>
        </a:p>
      </dgm:t>
    </dgm:pt>
    <dgm:pt modelId="{286532E6-939F-42E2-BCDC-FAED0E14079B}">
      <dgm:prSet custT="1"/>
      <dgm:spPr/>
      <dgm:t>
        <a:bodyPr/>
        <a:lstStyle/>
        <a:p>
          <a:r>
            <a:rPr lang="es-ES" sz="900" dirty="0" smtClean="0">
              <a:solidFill>
                <a:schemeClr val="tx1"/>
              </a:solidFill>
            </a:rPr>
            <a:t>12 Gestores C de negocios</a:t>
          </a:r>
          <a:endParaRPr lang="es-ES" sz="900" dirty="0">
            <a:solidFill>
              <a:schemeClr val="tx1"/>
            </a:solidFill>
          </a:endParaRPr>
        </a:p>
      </dgm:t>
    </dgm:pt>
    <dgm:pt modelId="{A504574E-FE0F-4F96-AD4D-BD0591521D53}" type="parTrans" cxnId="{AEC906FA-6C04-4456-8827-30A78C7409CB}">
      <dgm:prSet/>
      <dgm:spPr/>
      <dgm:t>
        <a:bodyPr/>
        <a:lstStyle/>
        <a:p>
          <a:endParaRPr lang="es-ES"/>
        </a:p>
      </dgm:t>
    </dgm:pt>
    <dgm:pt modelId="{429CE129-EA86-458C-A623-E1543DC8AE63}" type="sibTrans" cxnId="{AEC906FA-6C04-4456-8827-30A78C7409CB}">
      <dgm:prSet/>
      <dgm:spPr/>
      <dgm:t>
        <a:bodyPr/>
        <a:lstStyle/>
        <a:p>
          <a:endParaRPr lang="es-ES"/>
        </a:p>
      </dgm:t>
    </dgm:pt>
    <dgm:pt modelId="{CEAC2FC4-3180-4B3A-894E-EA8A18038675}">
      <dgm:prSet custT="1"/>
      <dgm:spPr/>
      <dgm:t>
        <a:bodyPr/>
        <a:lstStyle/>
        <a:p>
          <a:r>
            <a:rPr lang="es-ES" sz="900" dirty="0" smtClean="0">
              <a:solidFill>
                <a:schemeClr val="tx1"/>
              </a:solidFill>
            </a:rPr>
            <a:t>Gerente</a:t>
          </a:r>
          <a:endParaRPr lang="es-ES" sz="900" dirty="0">
            <a:solidFill>
              <a:schemeClr val="tx1"/>
            </a:solidFill>
          </a:endParaRPr>
        </a:p>
      </dgm:t>
    </dgm:pt>
    <dgm:pt modelId="{23767C47-CC3D-469A-AFC2-90FA9A74A3DC}" type="parTrans" cxnId="{EBD20CD9-FDAF-44B1-A3DF-05D27FAC2A4A}">
      <dgm:prSet/>
      <dgm:spPr/>
      <dgm:t>
        <a:bodyPr/>
        <a:lstStyle/>
        <a:p>
          <a:endParaRPr lang="es-ES"/>
        </a:p>
      </dgm:t>
    </dgm:pt>
    <dgm:pt modelId="{C2CDEEB9-9C42-462F-9756-4B8261AC9834}" type="sibTrans" cxnId="{EBD20CD9-FDAF-44B1-A3DF-05D27FAC2A4A}">
      <dgm:prSet/>
      <dgm:spPr/>
      <dgm:t>
        <a:bodyPr/>
        <a:lstStyle/>
        <a:p>
          <a:endParaRPr lang="es-ES"/>
        </a:p>
      </dgm:t>
    </dgm:pt>
    <dgm:pt modelId="{0C150561-0B27-4789-8B2B-E145965BAB51}">
      <dgm:prSet custT="1"/>
      <dgm:spPr/>
      <dgm:t>
        <a:bodyPr/>
        <a:lstStyle/>
        <a:p>
          <a:r>
            <a:rPr lang="es-ES" sz="900" dirty="0" smtClean="0">
              <a:solidFill>
                <a:schemeClr val="tx1"/>
              </a:solidFill>
            </a:rPr>
            <a:t>12 Cajeros</a:t>
          </a:r>
          <a:endParaRPr lang="es-ES" sz="900" dirty="0">
            <a:solidFill>
              <a:schemeClr val="tx1"/>
            </a:solidFill>
          </a:endParaRPr>
        </a:p>
      </dgm:t>
    </dgm:pt>
    <dgm:pt modelId="{62EDECB6-0212-4BAC-B6B0-DFAEEC9DDFBF}" type="parTrans" cxnId="{DE89154D-4F5C-454D-B293-B8BFF0E33872}">
      <dgm:prSet/>
      <dgm:spPr/>
      <dgm:t>
        <a:bodyPr/>
        <a:lstStyle/>
        <a:p>
          <a:endParaRPr lang="es-ES"/>
        </a:p>
      </dgm:t>
    </dgm:pt>
    <dgm:pt modelId="{162D6A96-AB96-48A5-8394-9A6FFE18DFB9}" type="sibTrans" cxnId="{DE89154D-4F5C-454D-B293-B8BFF0E33872}">
      <dgm:prSet/>
      <dgm:spPr/>
      <dgm:t>
        <a:bodyPr/>
        <a:lstStyle/>
        <a:p>
          <a:endParaRPr lang="es-ES"/>
        </a:p>
      </dgm:t>
    </dgm:pt>
    <dgm:pt modelId="{60CB3C1B-C843-404E-BF36-4C721F18E67C}">
      <dgm:prSet custT="1"/>
      <dgm:spPr/>
      <dgm:t>
        <a:bodyPr/>
        <a:lstStyle/>
        <a:p>
          <a:r>
            <a:rPr lang="es-ES" sz="900" b="1" dirty="0" smtClean="0">
              <a:solidFill>
                <a:schemeClr val="tx1"/>
              </a:solidFill>
            </a:rPr>
            <a:t>Área Contable</a:t>
          </a:r>
          <a:endParaRPr lang="es-ES" sz="900" b="1" dirty="0">
            <a:solidFill>
              <a:schemeClr val="tx1"/>
            </a:solidFill>
          </a:endParaRPr>
        </a:p>
      </dgm:t>
    </dgm:pt>
    <dgm:pt modelId="{31336BBB-DE9B-422E-AA91-CBEF2240D42F}" type="parTrans" cxnId="{7FB9E4FA-A0A7-4AE7-93DD-2622B8735DB4}">
      <dgm:prSet/>
      <dgm:spPr/>
      <dgm:t>
        <a:bodyPr/>
        <a:lstStyle/>
        <a:p>
          <a:endParaRPr lang="es-ES"/>
        </a:p>
      </dgm:t>
    </dgm:pt>
    <dgm:pt modelId="{3EBAA32D-F179-44A6-83B6-DDCF1F14A0CD}" type="sibTrans" cxnId="{7FB9E4FA-A0A7-4AE7-93DD-2622B8735DB4}">
      <dgm:prSet/>
      <dgm:spPr/>
      <dgm:t>
        <a:bodyPr/>
        <a:lstStyle/>
        <a:p>
          <a:endParaRPr lang="es-ES"/>
        </a:p>
      </dgm:t>
    </dgm:pt>
    <dgm:pt modelId="{01C1BAF9-C5F7-4469-9485-1F9A5D99C7B0}">
      <dgm:prSet custT="1"/>
      <dgm:spPr/>
      <dgm:t>
        <a:bodyPr/>
        <a:lstStyle/>
        <a:p>
          <a:r>
            <a:rPr lang="es-ES" sz="900" dirty="0" smtClean="0">
              <a:solidFill>
                <a:schemeClr val="tx1"/>
              </a:solidFill>
            </a:rPr>
            <a:t>Gerente</a:t>
          </a:r>
          <a:endParaRPr lang="es-ES" sz="900" dirty="0">
            <a:solidFill>
              <a:schemeClr val="tx1"/>
            </a:solidFill>
          </a:endParaRPr>
        </a:p>
      </dgm:t>
    </dgm:pt>
    <dgm:pt modelId="{9C9B5FDD-A9B8-49D3-A246-55FEBD3AB21B}" type="parTrans" cxnId="{9350BA1B-9C93-4009-9336-8BE8C2C04C92}">
      <dgm:prSet/>
      <dgm:spPr/>
      <dgm:t>
        <a:bodyPr/>
        <a:lstStyle/>
        <a:p>
          <a:endParaRPr lang="es-ES"/>
        </a:p>
      </dgm:t>
    </dgm:pt>
    <dgm:pt modelId="{A0D2EFA8-FDFA-417B-9AF9-55579107F76A}" type="sibTrans" cxnId="{9350BA1B-9C93-4009-9336-8BE8C2C04C92}">
      <dgm:prSet/>
      <dgm:spPr/>
      <dgm:t>
        <a:bodyPr/>
        <a:lstStyle/>
        <a:p>
          <a:endParaRPr lang="es-ES"/>
        </a:p>
      </dgm:t>
    </dgm:pt>
    <dgm:pt modelId="{91E07C8A-8CF9-4558-882B-EDD0F7E677A8}">
      <dgm:prSet custT="1"/>
      <dgm:spPr/>
      <dgm:t>
        <a:bodyPr/>
        <a:lstStyle/>
        <a:p>
          <a:r>
            <a:rPr lang="es-ES" sz="900" dirty="0" smtClean="0">
              <a:solidFill>
                <a:schemeClr val="tx1"/>
              </a:solidFill>
            </a:rPr>
            <a:t>1 Contador C</a:t>
          </a:r>
          <a:endParaRPr lang="es-ES" sz="900" dirty="0">
            <a:solidFill>
              <a:schemeClr val="tx1"/>
            </a:solidFill>
          </a:endParaRPr>
        </a:p>
      </dgm:t>
    </dgm:pt>
    <dgm:pt modelId="{F79FA932-AD40-43D0-B165-3B8A97BC2784}" type="parTrans" cxnId="{90B35218-D9B0-400A-85CB-8082F5A0683B}">
      <dgm:prSet/>
      <dgm:spPr/>
      <dgm:t>
        <a:bodyPr/>
        <a:lstStyle/>
        <a:p>
          <a:endParaRPr lang="es-ES"/>
        </a:p>
      </dgm:t>
    </dgm:pt>
    <dgm:pt modelId="{476186A8-C2FD-4E72-A9B6-7373A72100D1}" type="sibTrans" cxnId="{90B35218-D9B0-400A-85CB-8082F5A0683B}">
      <dgm:prSet/>
      <dgm:spPr/>
      <dgm:t>
        <a:bodyPr/>
        <a:lstStyle/>
        <a:p>
          <a:endParaRPr lang="es-ES"/>
        </a:p>
      </dgm:t>
    </dgm:pt>
    <dgm:pt modelId="{0CDF7AE1-270B-471D-B64D-01E707DCF280}">
      <dgm:prSet custT="1"/>
      <dgm:spPr/>
      <dgm:t>
        <a:bodyPr/>
        <a:lstStyle/>
        <a:p>
          <a:r>
            <a:rPr lang="es-ES" sz="900" b="1" dirty="0" smtClean="0">
              <a:solidFill>
                <a:schemeClr val="tx1"/>
              </a:solidFill>
            </a:rPr>
            <a:t>Caja de Ahorro</a:t>
          </a:r>
          <a:endParaRPr lang="es-ES" sz="900" b="1" dirty="0">
            <a:solidFill>
              <a:schemeClr val="tx1"/>
            </a:solidFill>
          </a:endParaRPr>
        </a:p>
      </dgm:t>
    </dgm:pt>
    <dgm:pt modelId="{00708874-DC6A-4256-AFAA-AA162924EF96}" type="parTrans" cxnId="{00618F39-8030-4056-A89A-58BF7B9E3CEC}">
      <dgm:prSet/>
      <dgm:spPr/>
      <dgm:t>
        <a:bodyPr/>
        <a:lstStyle/>
        <a:p>
          <a:endParaRPr lang="es-ES"/>
        </a:p>
      </dgm:t>
    </dgm:pt>
    <dgm:pt modelId="{2735F21C-2F56-46B9-B63D-E37B91A86556}" type="sibTrans" cxnId="{00618F39-8030-4056-A89A-58BF7B9E3CEC}">
      <dgm:prSet/>
      <dgm:spPr/>
      <dgm:t>
        <a:bodyPr/>
        <a:lstStyle/>
        <a:p>
          <a:endParaRPr lang="es-ES"/>
        </a:p>
      </dgm:t>
    </dgm:pt>
    <dgm:pt modelId="{D3F13693-0F64-4BAE-91AF-2BD43DFD5BCE}">
      <dgm:prSet custT="1"/>
      <dgm:spPr/>
      <dgm:t>
        <a:bodyPr/>
        <a:lstStyle/>
        <a:p>
          <a:r>
            <a:rPr lang="es-ES" sz="900" dirty="0" smtClean="0">
              <a:solidFill>
                <a:schemeClr val="tx1"/>
              </a:solidFill>
            </a:rPr>
            <a:t>Jefe de Caja de Ahorro</a:t>
          </a:r>
          <a:endParaRPr lang="es-ES" sz="900" dirty="0">
            <a:solidFill>
              <a:schemeClr val="tx1"/>
            </a:solidFill>
          </a:endParaRPr>
        </a:p>
      </dgm:t>
    </dgm:pt>
    <dgm:pt modelId="{521895A0-6E53-47F5-AD24-8E09CA5F1D1D}" type="parTrans" cxnId="{841769F9-14DC-4490-A3C7-C734B3A64A19}">
      <dgm:prSet/>
      <dgm:spPr/>
      <dgm:t>
        <a:bodyPr/>
        <a:lstStyle/>
        <a:p>
          <a:endParaRPr lang="es-ES"/>
        </a:p>
      </dgm:t>
    </dgm:pt>
    <dgm:pt modelId="{B72BFE47-2142-4950-922D-9705A8683050}" type="sibTrans" cxnId="{841769F9-14DC-4490-A3C7-C734B3A64A19}">
      <dgm:prSet/>
      <dgm:spPr/>
      <dgm:t>
        <a:bodyPr/>
        <a:lstStyle/>
        <a:p>
          <a:endParaRPr lang="es-ES"/>
        </a:p>
      </dgm:t>
    </dgm:pt>
    <dgm:pt modelId="{DE2E299F-C6B7-4494-B554-30FF65E9C778}">
      <dgm:prSet custT="1"/>
      <dgm:spPr/>
      <dgm:t>
        <a:bodyPr/>
        <a:lstStyle/>
        <a:p>
          <a:r>
            <a:rPr lang="es-ES" sz="900" dirty="0" smtClean="0">
              <a:solidFill>
                <a:schemeClr val="tx1"/>
              </a:solidFill>
            </a:rPr>
            <a:t>1 Gestor C de Negocios</a:t>
          </a:r>
          <a:endParaRPr lang="es-ES" sz="900" dirty="0">
            <a:solidFill>
              <a:schemeClr val="tx1"/>
            </a:solidFill>
          </a:endParaRPr>
        </a:p>
      </dgm:t>
    </dgm:pt>
    <dgm:pt modelId="{F431C3E8-619B-428A-B9CA-95D6842E2127}" type="parTrans" cxnId="{A6EA31D8-3637-4511-8ADC-463CC1C9C91D}">
      <dgm:prSet/>
      <dgm:spPr/>
      <dgm:t>
        <a:bodyPr/>
        <a:lstStyle/>
        <a:p>
          <a:endParaRPr lang="es-ES"/>
        </a:p>
      </dgm:t>
    </dgm:pt>
    <dgm:pt modelId="{A8564D16-F37A-4837-8769-64A9D8339671}" type="sibTrans" cxnId="{A6EA31D8-3637-4511-8ADC-463CC1C9C91D}">
      <dgm:prSet/>
      <dgm:spPr/>
      <dgm:t>
        <a:bodyPr/>
        <a:lstStyle/>
        <a:p>
          <a:endParaRPr lang="es-ES"/>
        </a:p>
      </dgm:t>
    </dgm:pt>
    <dgm:pt modelId="{3EB80D2F-91A2-4667-B0C9-9CA29C872D3D}" type="pres">
      <dgm:prSet presAssocID="{AADE6850-4E73-4F07-AC11-F38C010955A2}" presName="hierChild1" presStyleCnt="0">
        <dgm:presLayoutVars>
          <dgm:orgChart val="1"/>
          <dgm:chPref val="1"/>
          <dgm:dir/>
          <dgm:animOne val="branch"/>
          <dgm:animLvl val="lvl"/>
          <dgm:resizeHandles/>
        </dgm:presLayoutVars>
      </dgm:prSet>
      <dgm:spPr/>
      <dgm:t>
        <a:bodyPr/>
        <a:lstStyle/>
        <a:p>
          <a:endParaRPr lang="es-ES"/>
        </a:p>
      </dgm:t>
    </dgm:pt>
    <dgm:pt modelId="{061EAA92-1C60-4690-B27F-DE371F311236}" type="pres">
      <dgm:prSet presAssocID="{49AC1F8F-0BCD-42A1-A0A0-1F6E9F19012F}" presName="hierRoot1" presStyleCnt="0">
        <dgm:presLayoutVars>
          <dgm:hierBranch val="init"/>
        </dgm:presLayoutVars>
      </dgm:prSet>
      <dgm:spPr/>
    </dgm:pt>
    <dgm:pt modelId="{07C41B99-EF9B-4C97-9E27-C4E2EE863B38}" type="pres">
      <dgm:prSet presAssocID="{49AC1F8F-0BCD-42A1-A0A0-1F6E9F19012F}" presName="rootComposite1" presStyleCnt="0"/>
      <dgm:spPr/>
    </dgm:pt>
    <dgm:pt modelId="{428079CF-3714-4952-A72C-607FF13F2C71}" type="pres">
      <dgm:prSet presAssocID="{49AC1F8F-0BCD-42A1-A0A0-1F6E9F19012F}" presName="rootText1" presStyleLbl="node0" presStyleIdx="0" presStyleCnt="1" custLinFactNeighborY="-2351">
        <dgm:presLayoutVars>
          <dgm:chPref val="3"/>
        </dgm:presLayoutVars>
      </dgm:prSet>
      <dgm:spPr/>
      <dgm:t>
        <a:bodyPr/>
        <a:lstStyle/>
        <a:p>
          <a:endParaRPr lang="es-ES"/>
        </a:p>
      </dgm:t>
    </dgm:pt>
    <dgm:pt modelId="{F8C608BD-37A5-4E70-9DE1-808276D4F0B6}" type="pres">
      <dgm:prSet presAssocID="{49AC1F8F-0BCD-42A1-A0A0-1F6E9F19012F}" presName="rootConnector1" presStyleLbl="node1" presStyleIdx="0" presStyleCnt="0"/>
      <dgm:spPr/>
      <dgm:t>
        <a:bodyPr/>
        <a:lstStyle/>
        <a:p>
          <a:endParaRPr lang="es-ES"/>
        </a:p>
      </dgm:t>
    </dgm:pt>
    <dgm:pt modelId="{131EA008-5AE1-4B26-A0A5-56712E20353D}" type="pres">
      <dgm:prSet presAssocID="{49AC1F8F-0BCD-42A1-A0A0-1F6E9F19012F}" presName="hierChild2" presStyleCnt="0"/>
      <dgm:spPr/>
    </dgm:pt>
    <dgm:pt modelId="{8E739A98-2826-49A1-99A0-AA0C1FAED03B}" type="pres">
      <dgm:prSet presAssocID="{567A59B2-17FD-49C0-9F1D-D6F26E862F3E}" presName="Name37" presStyleLbl="parChTrans1D2" presStyleIdx="0" presStyleCnt="5"/>
      <dgm:spPr/>
      <dgm:t>
        <a:bodyPr/>
        <a:lstStyle/>
        <a:p>
          <a:endParaRPr lang="es-ES"/>
        </a:p>
      </dgm:t>
    </dgm:pt>
    <dgm:pt modelId="{173CCBF2-684F-43D1-9176-75911F33EF4E}" type="pres">
      <dgm:prSet presAssocID="{FAF415BD-5EC1-4922-BEF2-41ADEFC80B41}" presName="hierRoot2" presStyleCnt="0">
        <dgm:presLayoutVars>
          <dgm:hierBranch val="init"/>
        </dgm:presLayoutVars>
      </dgm:prSet>
      <dgm:spPr/>
    </dgm:pt>
    <dgm:pt modelId="{51C837FF-9AF1-42DF-BE1E-9AC3FED43604}" type="pres">
      <dgm:prSet presAssocID="{FAF415BD-5EC1-4922-BEF2-41ADEFC80B41}" presName="rootComposite" presStyleCnt="0"/>
      <dgm:spPr/>
    </dgm:pt>
    <dgm:pt modelId="{32B848D3-0F32-4F9A-BE06-03B03E6BCE57}" type="pres">
      <dgm:prSet presAssocID="{FAF415BD-5EC1-4922-BEF2-41ADEFC80B41}" presName="rootText" presStyleLbl="node2" presStyleIdx="0" presStyleCnt="5" custLinFactNeighborX="-50226" custLinFactNeighborY="1885">
        <dgm:presLayoutVars>
          <dgm:chPref val="3"/>
        </dgm:presLayoutVars>
      </dgm:prSet>
      <dgm:spPr/>
      <dgm:t>
        <a:bodyPr/>
        <a:lstStyle/>
        <a:p>
          <a:endParaRPr lang="es-ES"/>
        </a:p>
      </dgm:t>
    </dgm:pt>
    <dgm:pt modelId="{701C676E-2F96-4A7C-AF07-ACB5B8372BDA}" type="pres">
      <dgm:prSet presAssocID="{FAF415BD-5EC1-4922-BEF2-41ADEFC80B41}" presName="rootConnector" presStyleLbl="node2" presStyleIdx="0" presStyleCnt="5"/>
      <dgm:spPr/>
      <dgm:t>
        <a:bodyPr/>
        <a:lstStyle/>
        <a:p>
          <a:endParaRPr lang="es-ES"/>
        </a:p>
      </dgm:t>
    </dgm:pt>
    <dgm:pt modelId="{B184D07E-2938-4F1A-BFE0-6054D89FBD4B}" type="pres">
      <dgm:prSet presAssocID="{FAF415BD-5EC1-4922-BEF2-41ADEFC80B41}" presName="hierChild4" presStyleCnt="0"/>
      <dgm:spPr/>
    </dgm:pt>
    <dgm:pt modelId="{B43E118D-4DAC-4B4A-9761-CB84A3B07FF5}" type="pres">
      <dgm:prSet presAssocID="{0147C466-D80A-47D0-853E-138963DBF44E}" presName="Name37" presStyleLbl="parChTrans1D3" presStyleIdx="0" presStyleCnt="13"/>
      <dgm:spPr/>
      <dgm:t>
        <a:bodyPr/>
        <a:lstStyle/>
        <a:p>
          <a:endParaRPr lang="es-ES"/>
        </a:p>
      </dgm:t>
    </dgm:pt>
    <dgm:pt modelId="{B8CBA692-AE90-4BB9-8261-159E285B455F}" type="pres">
      <dgm:prSet presAssocID="{1B67BB72-687E-4541-8BCF-1B2F7C2E5B9C}" presName="hierRoot2" presStyleCnt="0">
        <dgm:presLayoutVars>
          <dgm:hierBranch val="init"/>
        </dgm:presLayoutVars>
      </dgm:prSet>
      <dgm:spPr/>
    </dgm:pt>
    <dgm:pt modelId="{3EC46116-BF03-4CBB-9609-19692A270488}" type="pres">
      <dgm:prSet presAssocID="{1B67BB72-687E-4541-8BCF-1B2F7C2E5B9C}" presName="rootComposite" presStyleCnt="0"/>
      <dgm:spPr/>
    </dgm:pt>
    <dgm:pt modelId="{9850098E-E747-4349-93BB-B0F1A0C9250A}" type="pres">
      <dgm:prSet presAssocID="{1B67BB72-687E-4541-8BCF-1B2F7C2E5B9C}" presName="rootText" presStyleLbl="node3" presStyleIdx="0" presStyleCnt="13" custLinFactNeighborX="-45448" custLinFactNeighborY="-8495">
        <dgm:presLayoutVars>
          <dgm:chPref val="3"/>
        </dgm:presLayoutVars>
      </dgm:prSet>
      <dgm:spPr/>
      <dgm:t>
        <a:bodyPr/>
        <a:lstStyle/>
        <a:p>
          <a:endParaRPr lang="es-ES"/>
        </a:p>
      </dgm:t>
    </dgm:pt>
    <dgm:pt modelId="{BF532964-27CD-4203-B77F-12DDF48D4465}" type="pres">
      <dgm:prSet presAssocID="{1B67BB72-687E-4541-8BCF-1B2F7C2E5B9C}" presName="rootConnector" presStyleLbl="node3" presStyleIdx="0" presStyleCnt="13"/>
      <dgm:spPr/>
      <dgm:t>
        <a:bodyPr/>
        <a:lstStyle/>
        <a:p>
          <a:endParaRPr lang="es-ES"/>
        </a:p>
      </dgm:t>
    </dgm:pt>
    <dgm:pt modelId="{A01A854C-6F8B-4909-878C-6A9B94910C39}" type="pres">
      <dgm:prSet presAssocID="{1B67BB72-687E-4541-8BCF-1B2F7C2E5B9C}" presName="hierChild4" presStyleCnt="0"/>
      <dgm:spPr/>
    </dgm:pt>
    <dgm:pt modelId="{232F6CD2-1792-4BE4-9AE2-BBD69019A665}" type="pres">
      <dgm:prSet presAssocID="{1B67BB72-687E-4541-8BCF-1B2F7C2E5B9C}" presName="hierChild5" presStyleCnt="0"/>
      <dgm:spPr/>
    </dgm:pt>
    <dgm:pt modelId="{106F93AF-665B-43EC-85D8-8C8437270A80}" type="pres">
      <dgm:prSet presAssocID="{724D15C2-D14F-4074-948F-AB4BCF43B9AF}" presName="Name37" presStyleLbl="parChTrans1D3" presStyleIdx="1" presStyleCnt="13"/>
      <dgm:spPr/>
      <dgm:t>
        <a:bodyPr/>
        <a:lstStyle/>
        <a:p>
          <a:endParaRPr lang="es-ES"/>
        </a:p>
      </dgm:t>
    </dgm:pt>
    <dgm:pt modelId="{9B05E1A3-F80C-4925-AE1E-2645B968AD5A}" type="pres">
      <dgm:prSet presAssocID="{A13874D5-5826-4D57-956E-0240DBA8AEC5}" presName="hierRoot2" presStyleCnt="0">
        <dgm:presLayoutVars>
          <dgm:hierBranch val="init"/>
        </dgm:presLayoutVars>
      </dgm:prSet>
      <dgm:spPr/>
    </dgm:pt>
    <dgm:pt modelId="{87C5C40C-B7D0-49F0-B550-4CF5A5EE2DFC}" type="pres">
      <dgm:prSet presAssocID="{A13874D5-5826-4D57-956E-0240DBA8AEC5}" presName="rootComposite" presStyleCnt="0"/>
      <dgm:spPr/>
    </dgm:pt>
    <dgm:pt modelId="{034DAE18-6AF4-4411-9C3F-0DEA5672AE5B}" type="pres">
      <dgm:prSet presAssocID="{A13874D5-5826-4D57-956E-0240DBA8AEC5}" presName="rootText" presStyleLbl="node3" presStyleIdx="1" presStyleCnt="13" custLinFactNeighborX="-45448" custLinFactNeighborY="-8495">
        <dgm:presLayoutVars>
          <dgm:chPref val="3"/>
        </dgm:presLayoutVars>
      </dgm:prSet>
      <dgm:spPr/>
      <dgm:t>
        <a:bodyPr/>
        <a:lstStyle/>
        <a:p>
          <a:endParaRPr lang="es-ES"/>
        </a:p>
      </dgm:t>
    </dgm:pt>
    <dgm:pt modelId="{E64A8DE1-77CB-43A2-89C4-9C27AF8618AB}" type="pres">
      <dgm:prSet presAssocID="{A13874D5-5826-4D57-956E-0240DBA8AEC5}" presName="rootConnector" presStyleLbl="node3" presStyleIdx="1" presStyleCnt="13"/>
      <dgm:spPr/>
      <dgm:t>
        <a:bodyPr/>
        <a:lstStyle/>
        <a:p>
          <a:endParaRPr lang="es-ES"/>
        </a:p>
      </dgm:t>
    </dgm:pt>
    <dgm:pt modelId="{F2399D1B-8C8D-4772-A0D1-35722C0C3C7A}" type="pres">
      <dgm:prSet presAssocID="{A13874D5-5826-4D57-956E-0240DBA8AEC5}" presName="hierChild4" presStyleCnt="0"/>
      <dgm:spPr/>
    </dgm:pt>
    <dgm:pt modelId="{94D2E741-3F75-41F0-B65C-763D22B45597}" type="pres">
      <dgm:prSet presAssocID="{A13874D5-5826-4D57-956E-0240DBA8AEC5}" presName="hierChild5" presStyleCnt="0"/>
      <dgm:spPr/>
    </dgm:pt>
    <dgm:pt modelId="{48D8605F-5BA6-498A-A75D-70972C3C4BFD}" type="pres">
      <dgm:prSet presAssocID="{79BE8A27-3BB8-4152-B057-59430497BC9A}" presName="Name37" presStyleLbl="parChTrans1D3" presStyleIdx="2" presStyleCnt="13"/>
      <dgm:spPr/>
      <dgm:t>
        <a:bodyPr/>
        <a:lstStyle/>
        <a:p>
          <a:endParaRPr lang="es-ES"/>
        </a:p>
      </dgm:t>
    </dgm:pt>
    <dgm:pt modelId="{30E3269A-CF90-457C-AD9F-5D8E5DAAE75E}" type="pres">
      <dgm:prSet presAssocID="{ABA602B6-905F-4394-9EEC-30E45FB38440}" presName="hierRoot2" presStyleCnt="0">
        <dgm:presLayoutVars>
          <dgm:hierBranch val="init"/>
        </dgm:presLayoutVars>
      </dgm:prSet>
      <dgm:spPr/>
    </dgm:pt>
    <dgm:pt modelId="{E272AD3D-C7F7-4974-86EE-162C3BAF7E1F}" type="pres">
      <dgm:prSet presAssocID="{ABA602B6-905F-4394-9EEC-30E45FB38440}" presName="rootComposite" presStyleCnt="0"/>
      <dgm:spPr/>
    </dgm:pt>
    <dgm:pt modelId="{AF9641A0-20A8-419D-9699-BD378C2DC72F}" type="pres">
      <dgm:prSet presAssocID="{ABA602B6-905F-4394-9EEC-30E45FB38440}" presName="rootText" presStyleLbl="node3" presStyleIdx="2" presStyleCnt="13" custLinFactNeighborX="-45448" custLinFactNeighborY="-8495">
        <dgm:presLayoutVars>
          <dgm:chPref val="3"/>
        </dgm:presLayoutVars>
      </dgm:prSet>
      <dgm:spPr/>
      <dgm:t>
        <a:bodyPr/>
        <a:lstStyle/>
        <a:p>
          <a:endParaRPr lang="es-ES"/>
        </a:p>
      </dgm:t>
    </dgm:pt>
    <dgm:pt modelId="{7AF3592C-0DD6-4CFE-B591-FB85B15114E9}" type="pres">
      <dgm:prSet presAssocID="{ABA602B6-905F-4394-9EEC-30E45FB38440}" presName="rootConnector" presStyleLbl="node3" presStyleIdx="2" presStyleCnt="13"/>
      <dgm:spPr/>
      <dgm:t>
        <a:bodyPr/>
        <a:lstStyle/>
        <a:p>
          <a:endParaRPr lang="es-ES"/>
        </a:p>
      </dgm:t>
    </dgm:pt>
    <dgm:pt modelId="{F4C9279A-B468-44AC-83E7-0BFD626DF5EB}" type="pres">
      <dgm:prSet presAssocID="{ABA602B6-905F-4394-9EEC-30E45FB38440}" presName="hierChild4" presStyleCnt="0"/>
      <dgm:spPr/>
    </dgm:pt>
    <dgm:pt modelId="{DF55D7C0-4F02-4C39-BC52-D726D1E602E8}" type="pres">
      <dgm:prSet presAssocID="{ABA602B6-905F-4394-9EEC-30E45FB38440}" presName="hierChild5" presStyleCnt="0"/>
      <dgm:spPr/>
    </dgm:pt>
    <dgm:pt modelId="{3E941F60-569E-4C90-9446-01F9975DA3D4}" type="pres">
      <dgm:prSet presAssocID="{A200D63F-D41E-4678-B510-A273D0227DCE}" presName="Name37" presStyleLbl="parChTrans1D3" presStyleIdx="3" presStyleCnt="13"/>
      <dgm:spPr/>
      <dgm:t>
        <a:bodyPr/>
        <a:lstStyle/>
        <a:p>
          <a:endParaRPr lang="es-ES"/>
        </a:p>
      </dgm:t>
    </dgm:pt>
    <dgm:pt modelId="{E63CC83A-246A-45F3-8268-F72DCCD0B488}" type="pres">
      <dgm:prSet presAssocID="{05DF1179-1EDA-4317-97BA-308A28FD760B}" presName="hierRoot2" presStyleCnt="0">
        <dgm:presLayoutVars>
          <dgm:hierBranch val="init"/>
        </dgm:presLayoutVars>
      </dgm:prSet>
      <dgm:spPr/>
    </dgm:pt>
    <dgm:pt modelId="{2386BBD7-8DC9-4839-A1F7-66D559B2E7CF}" type="pres">
      <dgm:prSet presAssocID="{05DF1179-1EDA-4317-97BA-308A28FD760B}" presName="rootComposite" presStyleCnt="0"/>
      <dgm:spPr/>
    </dgm:pt>
    <dgm:pt modelId="{62DA8D61-5490-4F7D-B4B6-9C3EA27A5C1F}" type="pres">
      <dgm:prSet presAssocID="{05DF1179-1EDA-4317-97BA-308A28FD760B}" presName="rootText" presStyleLbl="node3" presStyleIdx="3" presStyleCnt="13" custLinFactNeighborX="-45448" custLinFactNeighborY="-15730">
        <dgm:presLayoutVars>
          <dgm:chPref val="3"/>
        </dgm:presLayoutVars>
      </dgm:prSet>
      <dgm:spPr/>
      <dgm:t>
        <a:bodyPr/>
        <a:lstStyle/>
        <a:p>
          <a:endParaRPr lang="es-ES"/>
        </a:p>
      </dgm:t>
    </dgm:pt>
    <dgm:pt modelId="{3868DC6F-C503-4498-8F8C-D9701F70DEF8}" type="pres">
      <dgm:prSet presAssocID="{05DF1179-1EDA-4317-97BA-308A28FD760B}" presName="rootConnector" presStyleLbl="node3" presStyleIdx="3" presStyleCnt="13"/>
      <dgm:spPr/>
      <dgm:t>
        <a:bodyPr/>
        <a:lstStyle/>
        <a:p>
          <a:endParaRPr lang="es-ES"/>
        </a:p>
      </dgm:t>
    </dgm:pt>
    <dgm:pt modelId="{5D2910F3-181B-4A33-843F-F8072CBF2F07}" type="pres">
      <dgm:prSet presAssocID="{05DF1179-1EDA-4317-97BA-308A28FD760B}" presName="hierChild4" presStyleCnt="0"/>
      <dgm:spPr/>
    </dgm:pt>
    <dgm:pt modelId="{BA4A52E3-C6EE-40D2-B784-D2FBF2935C92}" type="pres">
      <dgm:prSet presAssocID="{05DF1179-1EDA-4317-97BA-308A28FD760B}" presName="hierChild5" presStyleCnt="0"/>
      <dgm:spPr/>
    </dgm:pt>
    <dgm:pt modelId="{38069E12-F98C-452C-9A0E-DD09FB553C00}" type="pres">
      <dgm:prSet presAssocID="{FAF415BD-5EC1-4922-BEF2-41ADEFC80B41}" presName="hierChild5" presStyleCnt="0"/>
      <dgm:spPr/>
    </dgm:pt>
    <dgm:pt modelId="{6F48796B-7361-41A4-9B35-CF6FBFFE7C53}" type="pres">
      <dgm:prSet presAssocID="{6D507F03-1302-4C0A-86CA-45FAD121EC34}" presName="Name37" presStyleLbl="parChTrans1D2" presStyleIdx="1" presStyleCnt="5"/>
      <dgm:spPr/>
      <dgm:t>
        <a:bodyPr/>
        <a:lstStyle/>
        <a:p>
          <a:endParaRPr lang="es-ES"/>
        </a:p>
      </dgm:t>
    </dgm:pt>
    <dgm:pt modelId="{AF11855F-DE6E-4540-ADE7-110434E4C440}" type="pres">
      <dgm:prSet presAssocID="{0330F661-6C1C-4865-8AB4-52E73652A41D}" presName="hierRoot2" presStyleCnt="0">
        <dgm:presLayoutVars>
          <dgm:hierBranch val="init"/>
        </dgm:presLayoutVars>
      </dgm:prSet>
      <dgm:spPr/>
    </dgm:pt>
    <dgm:pt modelId="{352FABE5-AF3C-4454-A1F4-70CFF58E19E7}" type="pres">
      <dgm:prSet presAssocID="{0330F661-6C1C-4865-8AB4-52E73652A41D}" presName="rootComposite" presStyleCnt="0"/>
      <dgm:spPr/>
    </dgm:pt>
    <dgm:pt modelId="{A50F26A4-6FCE-4D9F-9649-32289907335C}" type="pres">
      <dgm:prSet presAssocID="{0330F661-6C1C-4865-8AB4-52E73652A41D}" presName="rootText" presStyleLbl="node2" presStyleIdx="1" presStyleCnt="5" custLinFactNeighborX="-26379" custLinFactNeighborY="1885">
        <dgm:presLayoutVars>
          <dgm:chPref val="3"/>
        </dgm:presLayoutVars>
      </dgm:prSet>
      <dgm:spPr/>
      <dgm:t>
        <a:bodyPr/>
        <a:lstStyle/>
        <a:p>
          <a:endParaRPr lang="es-ES"/>
        </a:p>
      </dgm:t>
    </dgm:pt>
    <dgm:pt modelId="{6A9C26BE-C03C-460D-BBA5-218E2D1B865D}" type="pres">
      <dgm:prSet presAssocID="{0330F661-6C1C-4865-8AB4-52E73652A41D}" presName="rootConnector" presStyleLbl="node2" presStyleIdx="1" presStyleCnt="5"/>
      <dgm:spPr/>
      <dgm:t>
        <a:bodyPr/>
        <a:lstStyle/>
        <a:p>
          <a:endParaRPr lang="es-ES"/>
        </a:p>
      </dgm:t>
    </dgm:pt>
    <dgm:pt modelId="{2E457135-5D79-4AE4-BD8E-5B91847A3E08}" type="pres">
      <dgm:prSet presAssocID="{0330F661-6C1C-4865-8AB4-52E73652A41D}" presName="hierChild4" presStyleCnt="0"/>
      <dgm:spPr/>
    </dgm:pt>
    <dgm:pt modelId="{484F0194-7A44-4D59-9703-E68B3920BA2A}" type="pres">
      <dgm:prSet presAssocID="{2DD4A438-9CEE-45FB-ACF5-2861F4BEDF2A}" presName="Name37" presStyleLbl="parChTrans1D3" presStyleIdx="4" presStyleCnt="13"/>
      <dgm:spPr/>
      <dgm:t>
        <a:bodyPr/>
        <a:lstStyle/>
        <a:p>
          <a:endParaRPr lang="es-ES"/>
        </a:p>
      </dgm:t>
    </dgm:pt>
    <dgm:pt modelId="{9E5A4D86-37EF-4105-8FAA-206D449F033E}" type="pres">
      <dgm:prSet presAssocID="{16CBF13A-FA1D-4D6F-8045-343D9CA15396}" presName="hierRoot2" presStyleCnt="0">
        <dgm:presLayoutVars>
          <dgm:hierBranch val="init"/>
        </dgm:presLayoutVars>
      </dgm:prSet>
      <dgm:spPr/>
    </dgm:pt>
    <dgm:pt modelId="{ECE7A05E-E28A-4F10-A220-2130A17255EC}" type="pres">
      <dgm:prSet presAssocID="{16CBF13A-FA1D-4D6F-8045-343D9CA15396}" presName="rootComposite" presStyleCnt="0"/>
      <dgm:spPr/>
    </dgm:pt>
    <dgm:pt modelId="{CF7B64CB-D9CB-440B-9837-BC21BC30EBD5}" type="pres">
      <dgm:prSet presAssocID="{16CBF13A-FA1D-4D6F-8045-343D9CA15396}" presName="rootText" presStyleLbl="node3" presStyleIdx="4" presStyleCnt="13" custLinFactNeighborX="-23189">
        <dgm:presLayoutVars>
          <dgm:chPref val="3"/>
        </dgm:presLayoutVars>
      </dgm:prSet>
      <dgm:spPr/>
      <dgm:t>
        <a:bodyPr/>
        <a:lstStyle/>
        <a:p>
          <a:endParaRPr lang="es-ES"/>
        </a:p>
      </dgm:t>
    </dgm:pt>
    <dgm:pt modelId="{A077110B-15D0-4C88-A4A5-E9E0A563541A}" type="pres">
      <dgm:prSet presAssocID="{16CBF13A-FA1D-4D6F-8045-343D9CA15396}" presName="rootConnector" presStyleLbl="node3" presStyleIdx="4" presStyleCnt="13"/>
      <dgm:spPr/>
      <dgm:t>
        <a:bodyPr/>
        <a:lstStyle/>
        <a:p>
          <a:endParaRPr lang="es-ES"/>
        </a:p>
      </dgm:t>
    </dgm:pt>
    <dgm:pt modelId="{9358D9AA-E6DC-43A6-BB34-73F4B447B88B}" type="pres">
      <dgm:prSet presAssocID="{16CBF13A-FA1D-4D6F-8045-343D9CA15396}" presName="hierChild4" presStyleCnt="0"/>
      <dgm:spPr/>
    </dgm:pt>
    <dgm:pt modelId="{5A71E127-0AB5-41B5-8267-A2341C0DF898}" type="pres">
      <dgm:prSet presAssocID="{16CBF13A-FA1D-4D6F-8045-343D9CA15396}" presName="hierChild5" presStyleCnt="0"/>
      <dgm:spPr/>
    </dgm:pt>
    <dgm:pt modelId="{598E7407-B1F7-4BBB-98D1-D53202D93DD2}" type="pres">
      <dgm:prSet presAssocID="{B75C8BF8-3513-4A30-9522-225F1945B81C}" presName="Name37" presStyleLbl="parChTrans1D3" presStyleIdx="5" presStyleCnt="13"/>
      <dgm:spPr/>
      <dgm:t>
        <a:bodyPr/>
        <a:lstStyle/>
        <a:p>
          <a:endParaRPr lang="es-ES"/>
        </a:p>
      </dgm:t>
    </dgm:pt>
    <dgm:pt modelId="{3F18BEB8-3119-42F8-8B0D-F24FDD2F31F4}" type="pres">
      <dgm:prSet presAssocID="{E1E73FF2-35E0-4A96-9D52-92E863B6E6EF}" presName="hierRoot2" presStyleCnt="0">
        <dgm:presLayoutVars>
          <dgm:hierBranch val="init"/>
        </dgm:presLayoutVars>
      </dgm:prSet>
      <dgm:spPr/>
    </dgm:pt>
    <dgm:pt modelId="{8F77A6E0-795D-4A57-B248-66621F96F2DB}" type="pres">
      <dgm:prSet presAssocID="{E1E73FF2-35E0-4A96-9D52-92E863B6E6EF}" presName="rootComposite" presStyleCnt="0"/>
      <dgm:spPr/>
    </dgm:pt>
    <dgm:pt modelId="{666639C7-4B2A-404E-B464-BE4DCA9FA95E}" type="pres">
      <dgm:prSet presAssocID="{E1E73FF2-35E0-4A96-9D52-92E863B6E6EF}" presName="rootText" presStyleLbl="node3" presStyleIdx="5" presStyleCnt="13" custLinFactNeighborX="-23189">
        <dgm:presLayoutVars>
          <dgm:chPref val="3"/>
        </dgm:presLayoutVars>
      </dgm:prSet>
      <dgm:spPr/>
      <dgm:t>
        <a:bodyPr/>
        <a:lstStyle/>
        <a:p>
          <a:endParaRPr lang="es-ES"/>
        </a:p>
      </dgm:t>
    </dgm:pt>
    <dgm:pt modelId="{4E26BBF3-7704-471A-9643-4CDBCBFB1058}" type="pres">
      <dgm:prSet presAssocID="{E1E73FF2-35E0-4A96-9D52-92E863B6E6EF}" presName="rootConnector" presStyleLbl="node3" presStyleIdx="5" presStyleCnt="13"/>
      <dgm:spPr/>
      <dgm:t>
        <a:bodyPr/>
        <a:lstStyle/>
        <a:p>
          <a:endParaRPr lang="es-ES"/>
        </a:p>
      </dgm:t>
    </dgm:pt>
    <dgm:pt modelId="{7F7656EB-55FD-4671-9688-89973D63C18B}" type="pres">
      <dgm:prSet presAssocID="{E1E73FF2-35E0-4A96-9D52-92E863B6E6EF}" presName="hierChild4" presStyleCnt="0"/>
      <dgm:spPr/>
    </dgm:pt>
    <dgm:pt modelId="{8EE71717-DB40-48C6-98DF-51E3A84DC3C6}" type="pres">
      <dgm:prSet presAssocID="{E1E73FF2-35E0-4A96-9D52-92E863B6E6EF}" presName="hierChild5" presStyleCnt="0"/>
      <dgm:spPr/>
    </dgm:pt>
    <dgm:pt modelId="{D3D1BEE0-94B5-4DDB-8782-CDCCCF78E83E}" type="pres">
      <dgm:prSet presAssocID="{A504574E-FE0F-4F96-AD4D-BD0591521D53}" presName="Name37" presStyleLbl="parChTrans1D3" presStyleIdx="6" presStyleCnt="13"/>
      <dgm:spPr/>
      <dgm:t>
        <a:bodyPr/>
        <a:lstStyle/>
        <a:p>
          <a:endParaRPr lang="es-ES"/>
        </a:p>
      </dgm:t>
    </dgm:pt>
    <dgm:pt modelId="{B6958C29-7DE5-47F8-A25C-CDCBCFCCA753}" type="pres">
      <dgm:prSet presAssocID="{286532E6-939F-42E2-BCDC-FAED0E14079B}" presName="hierRoot2" presStyleCnt="0">
        <dgm:presLayoutVars>
          <dgm:hierBranch val="init"/>
        </dgm:presLayoutVars>
      </dgm:prSet>
      <dgm:spPr/>
    </dgm:pt>
    <dgm:pt modelId="{E7EF7BAF-4B32-4825-90AC-960B9F314958}" type="pres">
      <dgm:prSet presAssocID="{286532E6-939F-42E2-BCDC-FAED0E14079B}" presName="rootComposite" presStyleCnt="0"/>
      <dgm:spPr/>
    </dgm:pt>
    <dgm:pt modelId="{158F43CA-FAFD-4A84-BAAE-E15FDEA3C31D}" type="pres">
      <dgm:prSet presAssocID="{286532E6-939F-42E2-BCDC-FAED0E14079B}" presName="rootText" presStyleLbl="node3" presStyleIdx="6" presStyleCnt="13" custLinFactNeighborX="-23189">
        <dgm:presLayoutVars>
          <dgm:chPref val="3"/>
        </dgm:presLayoutVars>
      </dgm:prSet>
      <dgm:spPr/>
      <dgm:t>
        <a:bodyPr/>
        <a:lstStyle/>
        <a:p>
          <a:endParaRPr lang="es-ES"/>
        </a:p>
      </dgm:t>
    </dgm:pt>
    <dgm:pt modelId="{07C532D9-11BB-4E85-8BAD-972A3CBB8769}" type="pres">
      <dgm:prSet presAssocID="{286532E6-939F-42E2-BCDC-FAED0E14079B}" presName="rootConnector" presStyleLbl="node3" presStyleIdx="6" presStyleCnt="13"/>
      <dgm:spPr/>
      <dgm:t>
        <a:bodyPr/>
        <a:lstStyle/>
        <a:p>
          <a:endParaRPr lang="es-ES"/>
        </a:p>
      </dgm:t>
    </dgm:pt>
    <dgm:pt modelId="{4620BCFE-E7F0-4F17-80F7-443B9DB3119D}" type="pres">
      <dgm:prSet presAssocID="{286532E6-939F-42E2-BCDC-FAED0E14079B}" presName="hierChild4" presStyleCnt="0"/>
      <dgm:spPr/>
    </dgm:pt>
    <dgm:pt modelId="{3FB52F0A-7682-43A9-8EB5-EF47D68E5701}" type="pres">
      <dgm:prSet presAssocID="{286532E6-939F-42E2-BCDC-FAED0E14079B}" presName="hierChild5" presStyleCnt="0"/>
      <dgm:spPr/>
    </dgm:pt>
    <dgm:pt modelId="{2D118C9B-158B-4489-B352-157E16071C1E}" type="pres">
      <dgm:prSet presAssocID="{0330F661-6C1C-4865-8AB4-52E73652A41D}" presName="hierChild5" presStyleCnt="0"/>
      <dgm:spPr/>
    </dgm:pt>
    <dgm:pt modelId="{C3528038-9D99-47C3-8458-DDA8C3A143EA}" type="pres">
      <dgm:prSet presAssocID="{F0916F58-1501-466B-870B-687CC743F612}" presName="Name37" presStyleLbl="parChTrans1D2" presStyleIdx="2" presStyleCnt="5"/>
      <dgm:spPr/>
      <dgm:t>
        <a:bodyPr/>
        <a:lstStyle/>
        <a:p>
          <a:endParaRPr lang="es-ES"/>
        </a:p>
      </dgm:t>
    </dgm:pt>
    <dgm:pt modelId="{C01B7A53-1667-49D9-9E65-78EEFC33A991}" type="pres">
      <dgm:prSet presAssocID="{31ED368D-A103-45D7-9FE3-359E335D0D35}" presName="hierRoot2" presStyleCnt="0">
        <dgm:presLayoutVars>
          <dgm:hierBranch val="init"/>
        </dgm:presLayoutVars>
      </dgm:prSet>
      <dgm:spPr/>
    </dgm:pt>
    <dgm:pt modelId="{9FD4C039-EF29-4FDB-8383-F9C46EC833AD}" type="pres">
      <dgm:prSet presAssocID="{31ED368D-A103-45D7-9FE3-359E335D0D35}" presName="rootComposite" presStyleCnt="0"/>
      <dgm:spPr/>
    </dgm:pt>
    <dgm:pt modelId="{65297F44-F803-4258-BC05-8B6F1169303F}" type="pres">
      <dgm:prSet presAssocID="{31ED368D-A103-45D7-9FE3-359E335D0D35}" presName="rootText" presStyleLbl="node2" presStyleIdx="2" presStyleCnt="5" custLinFactNeighborX="-237" custLinFactNeighborY="1885">
        <dgm:presLayoutVars>
          <dgm:chPref val="3"/>
        </dgm:presLayoutVars>
      </dgm:prSet>
      <dgm:spPr/>
      <dgm:t>
        <a:bodyPr/>
        <a:lstStyle/>
        <a:p>
          <a:endParaRPr lang="es-ES"/>
        </a:p>
      </dgm:t>
    </dgm:pt>
    <dgm:pt modelId="{01B6E99E-9C73-4E99-B5B0-143E43C48267}" type="pres">
      <dgm:prSet presAssocID="{31ED368D-A103-45D7-9FE3-359E335D0D35}" presName="rootConnector" presStyleLbl="node2" presStyleIdx="2" presStyleCnt="5"/>
      <dgm:spPr/>
      <dgm:t>
        <a:bodyPr/>
        <a:lstStyle/>
        <a:p>
          <a:endParaRPr lang="es-ES"/>
        </a:p>
      </dgm:t>
    </dgm:pt>
    <dgm:pt modelId="{55F29D60-C117-4C47-96D6-AF050F4F2166}" type="pres">
      <dgm:prSet presAssocID="{31ED368D-A103-45D7-9FE3-359E335D0D35}" presName="hierChild4" presStyleCnt="0"/>
      <dgm:spPr/>
    </dgm:pt>
    <dgm:pt modelId="{62610CC7-972F-47D6-9BB3-6A1678B14490}" type="pres">
      <dgm:prSet presAssocID="{23767C47-CC3D-469A-AFC2-90FA9A74A3DC}" presName="Name37" presStyleLbl="parChTrans1D3" presStyleIdx="7" presStyleCnt="13"/>
      <dgm:spPr/>
      <dgm:t>
        <a:bodyPr/>
        <a:lstStyle/>
        <a:p>
          <a:endParaRPr lang="es-ES"/>
        </a:p>
      </dgm:t>
    </dgm:pt>
    <dgm:pt modelId="{9A419A2E-C89C-4675-9C37-945F6AE287C8}" type="pres">
      <dgm:prSet presAssocID="{CEAC2FC4-3180-4B3A-894E-EA8A18038675}" presName="hierRoot2" presStyleCnt="0">
        <dgm:presLayoutVars>
          <dgm:hierBranch val="init"/>
        </dgm:presLayoutVars>
      </dgm:prSet>
      <dgm:spPr/>
    </dgm:pt>
    <dgm:pt modelId="{AEB4C991-3652-413C-8D31-3A510CFDF30F}" type="pres">
      <dgm:prSet presAssocID="{CEAC2FC4-3180-4B3A-894E-EA8A18038675}" presName="rootComposite" presStyleCnt="0"/>
      <dgm:spPr/>
    </dgm:pt>
    <dgm:pt modelId="{C569BF88-0F0C-4931-BDBD-E01F8F789F55}" type="pres">
      <dgm:prSet presAssocID="{CEAC2FC4-3180-4B3A-894E-EA8A18038675}" presName="rootText" presStyleLbl="node3" presStyleIdx="7" presStyleCnt="13">
        <dgm:presLayoutVars>
          <dgm:chPref val="3"/>
        </dgm:presLayoutVars>
      </dgm:prSet>
      <dgm:spPr/>
      <dgm:t>
        <a:bodyPr/>
        <a:lstStyle/>
        <a:p>
          <a:endParaRPr lang="es-ES"/>
        </a:p>
      </dgm:t>
    </dgm:pt>
    <dgm:pt modelId="{1B36B7BF-D8B5-4608-A332-950711AF5066}" type="pres">
      <dgm:prSet presAssocID="{CEAC2FC4-3180-4B3A-894E-EA8A18038675}" presName="rootConnector" presStyleLbl="node3" presStyleIdx="7" presStyleCnt="13"/>
      <dgm:spPr/>
      <dgm:t>
        <a:bodyPr/>
        <a:lstStyle/>
        <a:p>
          <a:endParaRPr lang="es-ES"/>
        </a:p>
      </dgm:t>
    </dgm:pt>
    <dgm:pt modelId="{3C966FE7-075C-4E13-A300-9ADAFD606B29}" type="pres">
      <dgm:prSet presAssocID="{CEAC2FC4-3180-4B3A-894E-EA8A18038675}" presName="hierChild4" presStyleCnt="0"/>
      <dgm:spPr/>
    </dgm:pt>
    <dgm:pt modelId="{36193C37-125F-4E94-AD18-660A52FED6A8}" type="pres">
      <dgm:prSet presAssocID="{CEAC2FC4-3180-4B3A-894E-EA8A18038675}" presName="hierChild5" presStyleCnt="0"/>
      <dgm:spPr/>
    </dgm:pt>
    <dgm:pt modelId="{DF6A39CF-7E24-49F5-B11F-6CAA64B4D705}" type="pres">
      <dgm:prSet presAssocID="{62EDECB6-0212-4BAC-B6B0-DFAEEC9DDFBF}" presName="Name37" presStyleLbl="parChTrans1D3" presStyleIdx="8" presStyleCnt="13"/>
      <dgm:spPr/>
      <dgm:t>
        <a:bodyPr/>
        <a:lstStyle/>
        <a:p>
          <a:endParaRPr lang="es-ES"/>
        </a:p>
      </dgm:t>
    </dgm:pt>
    <dgm:pt modelId="{0E640076-B8C9-4950-97D3-0E0E2F28D070}" type="pres">
      <dgm:prSet presAssocID="{0C150561-0B27-4789-8B2B-E145965BAB51}" presName="hierRoot2" presStyleCnt="0">
        <dgm:presLayoutVars>
          <dgm:hierBranch val="init"/>
        </dgm:presLayoutVars>
      </dgm:prSet>
      <dgm:spPr/>
    </dgm:pt>
    <dgm:pt modelId="{C1E9FFF7-D173-4CAC-A34B-615D6CAF8F41}" type="pres">
      <dgm:prSet presAssocID="{0C150561-0B27-4789-8B2B-E145965BAB51}" presName="rootComposite" presStyleCnt="0"/>
      <dgm:spPr/>
    </dgm:pt>
    <dgm:pt modelId="{C289E02D-EB7D-477A-BB23-2145E3E65D2A}" type="pres">
      <dgm:prSet presAssocID="{0C150561-0B27-4789-8B2B-E145965BAB51}" presName="rootText" presStyleLbl="node3" presStyleIdx="8" presStyleCnt="13">
        <dgm:presLayoutVars>
          <dgm:chPref val="3"/>
        </dgm:presLayoutVars>
      </dgm:prSet>
      <dgm:spPr/>
      <dgm:t>
        <a:bodyPr/>
        <a:lstStyle/>
        <a:p>
          <a:endParaRPr lang="es-ES"/>
        </a:p>
      </dgm:t>
    </dgm:pt>
    <dgm:pt modelId="{66785645-8F26-4402-A143-75D8C57F4EB9}" type="pres">
      <dgm:prSet presAssocID="{0C150561-0B27-4789-8B2B-E145965BAB51}" presName="rootConnector" presStyleLbl="node3" presStyleIdx="8" presStyleCnt="13"/>
      <dgm:spPr/>
      <dgm:t>
        <a:bodyPr/>
        <a:lstStyle/>
        <a:p>
          <a:endParaRPr lang="es-ES"/>
        </a:p>
      </dgm:t>
    </dgm:pt>
    <dgm:pt modelId="{F597B706-E654-47EE-A8CE-510645A5700F}" type="pres">
      <dgm:prSet presAssocID="{0C150561-0B27-4789-8B2B-E145965BAB51}" presName="hierChild4" presStyleCnt="0"/>
      <dgm:spPr/>
    </dgm:pt>
    <dgm:pt modelId="{D4EB5049-1006-4A69-A4B5-D455BAD706D6}" type="pres">
      <dgm:prSet presAssocID="{0C150561-0B27-4789-8B2B-E145965BAB51}" presName="hierChild5" presStyleCnt="0"/>
      <dgm:spPr/>
    </dgm:pt>
    <dgm:pt modelId="{1524E68A-9755-4BFC-BE4E-BD3776EEEA0A}" type="pres">
      <dgm:prSet presAssocID="{31ED368D-A103-45D7-9FE3-359E335D0D35}" presName="hierChild5" presStyleCnt="0"/>
      <dgm:spPr/>
    </dgm:pt>
    <dgm:pt modelId="{0F9A0E0F-0CFF-4A0C-ACEF-7ED03C1849B5}" type="pres">
      <dgm:prSet presAssocID="{31336BBB-DE9B-422E-AA91-CBEF2240D42F}" presName="Name37" presStyleLbl="parChTrans1D2" presStyleIdx="3" presStyleCnt="5"/>
      <dgm:spPr/>
      <dgm:t>
        <a:bodyPr/>
        <a:lstStyle/>
        <a:p>
          <a:endParaRPr lang="es-ES"/>
        </a:p>
      </dgm:t>
    </dgm:pt>
    <dgm:pt modelId="{5043FE96-12F2-4D57-A7FB-0B893B56A7E9}" type="pres">
      <dgm:prSet presAssocID="{60CB3C1B-C843-404E-BF36-4C721F18E67C}" presName="hierRoot2" presStyleCnt="0">
        <dgm:presLayoutVars>
          <dgm:hierBranch val="init"/>
        </dgm:presLayoutVars>
      </dgm:prSet>
      <dgm:spPr/>
    </dgm:pt>
    <dgm:pt modelId="{4051FBD1-A33C-4F91-90D1-A07D7468DADC}" type="pres">
      <dgm:prSet presAssocID="{60CB3C1B-C843-404E-BF36-4C721F18E67C}" presName="rootComposite" presStyleCnt="0"/>
      <dgm:spPr/>
    </dgm:pt>
    <dgm:pt modelId="{9E9E42F7-06FC-45CF-9ADC-C0A0ACAB49AE}" type="pres">
      <dgm:prSet presAssocID="{60CB3C1B-C843-404E-BF36-4C721F18E67C}" presName="rootText" presStyleLbl="node2" presStyleIdx="3" presStyleCnt="5" custLinFactNeighborX="2063" custLinFactNeighborY="1885">
        <dgm:presLayoutVars>
          <dgm:chPref val="3"/>
        </dgm:presLayoutVars>
      </dgm:prSet>
      <dgm:spPr/>
      <dgm:t>
        <a:bodyPr/>
        <a:lstStyle/>
        <a:p>
          <a:endParaRPr lang="es-ES"/>
        </a:p>
      </dgm:t>
    </dgm:pt>
    <dgm:pt modelId="{52D8C912-3E4E-4CE7-AC27-0D8128294DD5}" type="pres">
      <dgm:prSet presAssocID="{60CB3C1B-C843-404E-BF36-4C721F18E67C}" presName="rootConnector" presStyleLbl="node2" presStyleIdx="3" presStyleCnt="5"/>
      <dgm:spPr/>
      <dgm:t>
        <a:bodyPr/>
        <a:lstStyle/>
        <a:p>
          <a:endParaRPr lang="es-ES"/>
        </a:p>
      </dgm:t>
    </dgm:pt>
    <dgm:pt modelId="{27B840C7-8647-4B85-A748-781235BDE3BD}" type="pres">
      <dgm:prSet presAssocID="{60CB3C1B-C843-404E-BF36-4C721F18E67C}" presName="hierChild4" presStyleCnt="0"/>
      <dgm:spPr/>
    </dgm:pt>
    <dgm:pt modelId="{566CE0A3-D85D-41F0-88D9-E82E7DC36305}" type="pres">
      <dgm:prSet presAssocID="{9C9B5FDD-A9B8-49D3-A246-55FEBD3AB21B}" presName="Name37" presStyleLbl="parChTrans1D3" presStyleIdx="9" presStyleCnt="13"/>
      <dgm:spPr/>
      <dgm:t>
        <a:bodyPr/>
        <a:lstStyle/>
        <a:p>
          <a:endParaRPr lang="es-ES"/>
        </a:p>
      </dgm:t>
    </dgm:pt>
    <dgm:pt modelId="{8DC666FB-8BF2-401B-9313-3EF4DA8AECA7}" type="pres">
      <dgm:prSet presAssocID="{01C1BAF9-C5F7-4469-9485-1F9A5D99C7B0}" presName="hierRoot2" presStyleCnt="0">
        <dgm:presLayoutVars>
          <dgm:hierBranch val="init"/>
        </dgm:presLayoutVars>
      </dgm:prSet>
      <dgm:spPr/>
    </dgm:pt>
    <dgm:pt modelId="{BBB02315-BBBA-4D31-B9BA-F4213778A3A5}" type="pres">
      <dgm:prSet presAssocID="{01C1BAF9-C5F7-4469-9485-1F9A5D99C7B0}" presName="rootComposite" presStyleCnt="0"/>
      <dgm:spPr/>
    </dgm:pt>
    <dgm:pt modelId="{FDD6E5F4-07ED-46E2-B766-6E263B648E41}" type="pres">
      <dgm:prSet presAssocID="{01C1BAF9-C5F7-4469-9485-1F9A5D99C7B0}" presName="rootText" presStyleLbl="node3" presStyleIdx="9" presStyleCnt="13">
        <dgm:presLayoutVars>
          <dgm:chPref val="3"/>
        </dgm:presLayoutVars>
      </dgm:prSet>
      <dgm:spPr/>
      <dgm:t>
        <a:bodyPr/>
        <a:lstStyle/>
        <a:p>
          <a:endParaRPr lang="es-ES"/>
        </a:p>
      </dgm:t>
    </dgm:pt>
    <dgm:pt modelId="{E91CD8B9-7605-43D6-826F-EC6D3B119B23}" type="pres">
      <dgm:prSet presAssocID="{01C1BAF9-C5F7-4469-9485-1F9A5D99C7B0}" presName="rootConnector" presStyleLbl="node3" presStyleIdx="9" presStyleCnt="13"/>
      <dgm:spPr/>
      <dgm:t>
        <a:bodyPr/>
        <a:lstStyle/>
        <a:p>
          <a:endParaRPr lang="es-ES"/>
        </a:p>
      </dgm:t>
    </dgm:pt>
    <dgm:pt modelId="{7C838A1D-97B7-4F2B-B665-5037F6C01118}" type="pres">
      <dgm:prSet presAssocID="{01C1BAF9-C5F7-4469-9485-1F9A5D99C7B0}" presName="hierChild4" presStyleCnt="0"/>
      <dgm:spPr/>
    </dgm:pt>
    <dgm:pt modelId="{36204FF8-E1E1-4344-910B-4B9AB757DD14}" type="pres">
      <dgm:prSet presAssocID="{01C1BAF9-C5F7-4469-9485-1F9A5D99C7B0}" presName="hierChild5" presStyleCnt="0"/>
      <dgm:spPr/>
    </dgm:pt>
    <dgm:pt modelId="{FC7AE9B0-53B1-4597-8AA2-C5B905EA2352}" type="pres">
      <dgm:prSet presAssocID="{F79FA932-AD40-43D0-B165-3B8A97BC2784}" presName="Name37" presStyleLbl="parChTrans1D3" presStyleIdx="10" presStyleCnt="13"/>
      <dgm:spPr/>
      <dgm:t>
        <a:bodyPr/>
        <a:lstStyle/>
        <a:p>
          <a:endParaRPr lang="es-ES"/>
        </a:p>
      </dgm:t>
    </dgm:pt>
    <dgm:pt modelId="{3D1EC3D3-59BA-4338-83C7-9E49F885418D}" type="pres">
      <dgm:prSet presAssocID="{91E07C8A-8CF9-4558-882B-EDD0F7E677A8}" presName="hierRoot2" presStyleCnt="0">
        <dgm:presLayoutVars>
          <dgm:hierBranch val="init"/>
        </dgm:presLayoutVars>
      </dgm:prSet>
      <dgm:spPr/>
    </dgm:pt>
    <dgm:pt modelId="{D9C78907-F5B3-450E-AFD0-CFFDE68C31CE}" type="pres">
      <dgm:prSet presAssocID="{91E07C8A-8CF9-4558-882B-EDD0F7E677A8}" presName="rootComposite" presStyleCnt="0"/>
      <dgm:spPr/>
    </dgm:pt>
    <dgm:pt modelId="{27A80122-CBA8-4EF5-9641-DB2716DB880D}" type="pres">
      <dgm:prSet presAssocID="{91E07C8A-8CF9-4558-882B-EDD0F7E677A8}" presName="rootText" presStyleLbl="node3" presStyleIdx="10" presStyleCnt="13">
        <dgm:presLayoutVars>
          <dgm:chPref val="3"/>
        </dgm:presLayoutVars>
      </dgm:prSet>
      <dgm:spPr/>
      <dgm:t>
        <a:bodyPr/>
        <a:lstStyle/>
        <a:p>
          <a:endParaRPr lang="es-ES"/>
        </a:p>
      </dgm:t>
    </dgm:pt>
    <dgm:pt modelId="{5EEB1B14-4311-4B7E-9E40-168FD9F705CE}" type="pres">
      <dgm:prSet presAssocID="{91E07C8A-8CF9-4558-882B-EDD0F7E677A8}" presName="rootConnector" presStyleLbl="node3" presStyleIdx="10" presStyleCnt="13"/>
      <dgm:spPr/>
      <dgm:t>
        <a:bodyPr/>
        <a:lstStyle/>
        <a:p>
          <a:endParaRPr lang="es-ES"/>
        </a:p>
      </dgm:t>
    </dgm:pt>
    <dgm:pt modelId="{8D07EDDA-DFF7-4BB1-B40E-6012CE96FF89}" type="pres">
      <dgm:prSet presAssocID="{91E07C8A-8CF9-4558-882B-EDD0F7E677A8}" presName="hierChild4" presStyleCnt="0"/>
      <dgm:spPr/>
    </dgm:pt>
    <dgm:pt modelId="{84869A72-69BE-4F08-9C6B-0067923838CC}" type="pres">
      <dgm:prSet presAssocID="{91E07C8A-8CF9-4558-882B-EDD0F7E677A8}" presName="hierChild5" presStyleCnt="0"/>
      <dgm:spPr/>
    </dgm:pt>
    <dgm:pt modelId="{E0E004CB-6D69-4E50-8DBA-6CF1CD9739FF}" type="pres">
      <dgm:prSet presAssocID="{60CB3C1B-C843-404E-BF36-4C721F18E67C}" presName="hierChild5" presStyleCnt="0"/>
      <dgm:spPr/>
    </dgm:pt>
    <dgm:pt modelId="{0D674E1B-2016-48DD-B4C9-E83B27741DF3}" type="pres">
      <dgm:prSet presAssocID="{00708874-DC6A-4256-AFAA-AA162924EF96}" presName="Name37" presStyleLbl="parChTrans1D2" presStyleIdx="4" presStyleCnt="5"/>
      <dgm:spPr/>
      <dgm:t>
        <a:bodyPr/>
        <a:lstStyle/>
        <a:p>
          <a:endParaRPr lang="es-ES"/>
        </a:p>
      </dgm:t>
    </dgm:pt>
    <dgm:pt modelId="{09CECE58-8E56-4DB8-8AE4-237688E02E3C}" type="pres">
      <dgm:prSet presAssocID="{0CDF7AE1-270B-471D-B64D-01E707DCF280}" presName="hierRoot2" presStyleCnt="0">
        <dgm:presLayoutVars>
          <dgm:hierBranch val="init"/>
        </dgm:presLayoutVars>
      </dgm:prSet>
      <dgm:spPr/>
    </dgm:pt>
    <dgm:pt modelId="{A8F74E03-7DC7-4ABC-83AD-97C8153B16C5}" type="pres">
      <dgm:prSet presAssocID="{0CDF7AE1-270B-471D-B64D-01E707DCF280}" presName="rootComposite" presStyleCnt="0"/>
      <dgm:spPr/>
    </dgm:pt>
    <dgm:pt modelId="{241DBFEA-D65C-4AD3-8CFF-15B658E5899F}" type="pres">
      <dgm:prSet presAssocID="{0CDF7AE1-270B-471D-B64D-01E707DCF280}" presName="rootText" presStyleLbl="node2" presStyleIdx="4" presStyleCnt="5" custLinFactNeighborX="2189" custLinFactNeighborY="1885">
        <dgm:presLayoutVars>
          <dgm:chPref val="3"/>
        </dgm:presLayoutVars>
      </dgm:prSet>
      <dgm:spPr/>
      <dgm:t>
        <a:bodyPr/>
        <a:lstStyle/>
        <a:p>
          <a:endParaRPr lang="es-ES"/>
        </a:p>
      </dgm:t>
    </dgm:pt>
    <dgm:pt modelId="{8D936E09-17C0-4B1A-B9FC-9826719E5AC1}" type="pres">
      <dgm:prSet presAssocID="{0CDF7AE1-270B-471D-B64D-01E707DCF280}" presName="rootConnector" presStyleLbl="node2" presStyleIdx="4" presStyleCnt="5"/>
      <dgm:spPr/>
      <dgm:t>
        <a:bodyPr/>
        <a:lstStyle/>
        <a:p>
          <a:endParaRPr lang="es-ES"/>
        </a:p>
      </dgm:t>
    </dgm:pt>
    <dgm:pt modelId="{93269D9D-9644-4F6F-8A4E-7579C9A56242}" type="pres">
      <dgm:prSet presAssocID="{0CDF7AE1-270B-471D-B64D-01E707DCF280}" presName="hierChild4" presStyleCnt="0"/>
      <dgm:spPr/>
    </dgm:pt>
    <dgm:pt modelId="{4B45D5FE-DDEC-4E6D-A15A-2E3840B7FFD0}" type="pres">
      <dgm:prSet presAssocID="{521895A0-6E53-47F5-AD24-8E09CA5F1D1D}" presName="Name37" presStyleLbl="parChTrans1D3" presStyleIdx="11" presStyleCnt="13"/>
      <dgm:spPr/>
      <dgm:t>
        <a:bodyPr/>
        <a:lstStyle/>
        <a:p>
          <a:endParaRPr lang="es-ES"/>
        </a:p>
      </dgm:t>
    </dgm:pt>
    <dgm:pt modelId="{3B8B7F00-9EB6-45BA-9181-742056EF3A30}" type="pres">
      <dgm:prSet presAssocID="{D3F13693-0F64-4BAE-91AF-2BD43DFD5BCE}" presName="hierRoot2" presStyleCnt="0">
        <dgm:presLayoutVars>
          <dgm:hierBranch val="init"/>
        </dgm:presLayoutVars>
      </dgm:prSet>
      <dgm:spPr/>
    </dgm:pt>
    <dgm:pt modelId="{CD46AD04-4175-459D-93D4-AFF2C423ED56}" type="pres">
      <dgm:prSet presAssocID="{D3F13693-0F64-4BAE-91AF-2BD43DFD5BCE}" presName="rootComposite" presStyleCnt="0"/>
      <dgm:spPr/>
    </dgm:pt>
    <dgm:pt modelId="{A8F1E025-5B3C-448B-A2FA-80C10EE663F5}" type="pres">
      <dgm:prSet presAssocID="{D3F13693-0F64-4BAE-91AF-2BD43DFD5BCE}" presName="rootText" presStyleLbl="node3" presStyleIdx="11" presStyleCnt="13">
        <dgm:presLayoutVars>
          <dgm:chPref val="3"/>
        </dgm:presLayoutVars>
      </dgm:prSet>
      <dgm:spPr/>
      <dgm:t>
        <a:bodyPr/>
        <a:lstStyle/>
        <a:p>
          <a:endParaRPr lang="es-ES"/>
        </a:p>
      </dgm:t>
    </dgm:pt>
    <dgm:pt modelId="{6B78199F-8766-4B37-93EA-5002E8542EB5}" type="pres">
      <dgm:prSet presAssocID="{D3F13693-0F64-4BAE-91AF-2BD43DFD5BCE}" presName="rootConnector" presStyleLbl="node3" presStyleIdx="11" presStyleCnt="13"/>
      <dgm:spPr/>
      <dgm:t>
        <a:bodyPr/>
        <a:lstStyle/>
        <a:p>
          <a:endParaRPr lang="es-ES"/>
        </a:p>
      </dgm:t>
    </dgm:pt>
    <dgm:pt modelId="{EECF65D4-3526-482F-B656-4CDCEA196F14}" type="pres">
      <dgm:prSet presAssocID="{D3F13693-0F64-4BAE-91AF-2BD43DFD5BCE}" presName="hierChild4" presStyleCnt="0"/>
      <dgm:spPr/>
    </dgm:pt>
    <dgm:pt modelId="{384AB2F1-B588-4B3A-92DB-78FECD5CBFFD}" type="pres">
      <dgm:prSet presAssocID="{D3F13693-0F64-4BAE-91AF-2BD43DFD5BCE}" presName="hierChild5" presStyleCnt="0"/>
      <dgm:spPr/>
    </dgm:pt>
    <dgm:pt modelId="{279B34BF-337C-419F-8A1F-0C8F759804A1}" type="pres">
      <dgm:prSet presAssocID="{F431C3E8-619B-428A-B9CA-95D6842E2127}" presName="Name37" presStyleLbl="parChTrans1D3" presStyleIdx="12" presStyleCnt="13"/>
      <dgm:spPr/>
      <dgm:t>
        <a:bodyPr/>
        <a:lstStyle/>
        <a:p>
          <a:endParaRPr lang="es-ES"/>
        </a:p>
      </dgm:t>
    </dgm:pt>
    <dgm:pt modelId="{0372F0A6-F069-49F3-80CB-D8AD088AFB4D}" type="pres">
      <dgm:prSet presAssocID="{DE2E299F-C6B7-4494-B554-30FF65E9C778}" presName="hierRoot2" presStyleCnt="0">
        <dgm:presLayoutVars>
          <dgm:hierBranch val="init"/>
        </dgm:presLayoutVars>
      </dgm:prSet>
      <dgm:spPr/>
    </dgm:pt>
    <dgm:pt modelId="{558A45B2-2C16-4C3C-A443-8BE4651C2D06}" type="pres">
      <dgm:prSet presAssocID="{DE2E299F-C6B7-4494-B554-30FF65E9C778}" presName="rootComposite" presStyleCnt="0"/>
      <dgm:spPr/>
    </dgm:pt>
    <dgm:pt modelId="{5C1B83F4-7A99-4281-9136-F5232CC085D3}" type="pres">
      <dgm:prSet presAssocID="{DE2E299F-C6B7-4494-B554-30FF65E9C778}" presName="rootText" presStyleLbl="node3" presStyleIdx="12" presStyleCnt="13">
        <dgm:presLayoutVars>
          <dgm:chPref val="3"/>
        </dgm:presLayoutVars>
      </dgm:prSet>
      <dgm:spPr/>
      <dgm:t>
        <a:bodyPr/>
        <a:lstStyle/>
        <a:p>
          <a:endParaRPr lang="es-ES"/>
        </a:p>
      </dgm:t>
    </dgm:pt>
    <dgm:pt modelId="{A7532152-7C5D-422B-815F-23317F514AAE}" type="pres">
      <dgm:prSet presAssocID="{DE2E299F-C6B7-4494-B554-30FF65E9C778}" presName="rootConnector" presStyleLbl="node3" presStyleIdx="12" presStyleCnt="13"/>
      <dgm:spPr/>
      <dgm:t>
        <a:bodyPr/>
        <a:lstStyle/>
        <a:p>
          <a:endParaRPr lang="es-ES"/>
        </a:p>
      </dgm:t>
    </dgm:pt>
    <dgm:pt modelId="{203E24F3-5233-4C97-8B56-918A7BE86526}" type="pres">
      <dgm:prSet presAssocID="{DE2E299F-C6B7-4494-B554-30FF65E9C778}" presName="hierChild4" presStyleCnt="0"/>
      <dgm:spPr/>
    </dgm:pt>
    <dgm:pt modelId="{2BABE5AA-A51B-41A9-88EF-02368DA5D08C}" type="pres">
      <dgm:prSet presAssocID="{DE2E299F-C6B7-4494-B554-30FF65E9C778}" presName="hierChild5" presStyleCnt="0"/>
      <dgm:spPr/>
    </dgm:pt>
    <dgm:pt modelId="{FB69DFF0-3027-454E-A11D-460516369AD1}" type="pres">
      <dgm:prSet presAssocID="{0CDF7AE1-270B-471D-B64D-01E707DCF280}" presName="hierChild5" presStyleCnt="0"/>
      <dgm:spPr/>
    </dgm:pt>
    <dgm:pt modelId="{C6275CE9-8CE2-4C72-B0CD-A137DD6608F9}" type="pres">
      <dgm:prSet presAssocID="{49AC1F8F-0BCD-42A1-A0A0-1F6E9F19012F}" presName="hierChild3" presStyleCnt="0"/>
      <dgm:spPr/>
    </dgm:pt>
  </dgm:ptLst>
  <dgm:cxnLst>
    <dgm:cxn modelId="{C16919B2-7F11-4947-BC71-2797A6C87487}" type="presOf" srcId="{49AC1F8F-0BCD-42A1-A0A0-1F6E9F19012F}" destId="{F8C608BD-37A5-4E70-9DE1-808276D4F0B6}" srcOrd="1" destOrd="0" presId="urn:microsoft.com/office/officeart/2005/8/layout/orgChart1"/>
    <dgm:cxn modelId="{9350BA1B-9C93-4009-9336-8BE8C2C04C92}" srcId="{60CB3C1B-C843-404E-BF36-4C721F18E67C}" destId="{01C1BAF9-C5F7-4469-9485-1F9A5D99C7B0}" srcOrd="0" destOrd="0" parTransId="{9C9B5FDD-A9B8-49D3-A246-55FEBD3AB21B}" sibTransId="{A0D2EFA8-FDFA-417B-9AF9-55579107F76A}"/>
    <dgm:cxn modelId="{D11DBD32-069E-4775-A720-A8DC36C37B94}" type="presOf" srcId="{0C150561-0B27-4789-8B2B-E145965BAB51}" destId="{66785645-8F26-4402-A143-75D8C57F4EB9}" srcOrd="1" destOrd="0" presId="urn:microsoft.com/office/officeart/2005/8/layout/orgChart1"/>
    <dgm:cxn modelId="{DA68B074-97F9-4D61-9480-EF15CF180B88}" type="presOf" srcId="{286532E6-939F-42E2-BCDC-FAED0E14079B}" destId="{158F43CA-FAFD-4A84-BAAE-E15FDEA3C31D}" srcOrd="0" destOrd="0" presId="urn:microsoft.com/office/officeart/2005/8/layout/orgChart1"/>
    <dgm:cxn modelId="{426C4904-8B1A-4545-8DF4-14D39081291F}" type="presOf" srcId="{E1E73FF2-35E0-4A96-9D52-92E863B6E6EF}" destId="{4E26BBF3-7704-471A-9643-4CDBCBFB1058}" srcOrd="1" destOrd="0" presId="urn:microsoft.com/office/officeart/2005/8/layout/orgChart1"/>
    <dgm:cxn modelId="{783DA083-6B1B-400D-8BED-BE1B39EAB04F}" type="presOf" srcId="{60CB3C1B-C843-404E-BF36-4C721F18E67C}" destId="{52D8C912-3E4E-4CE7-AC27-0D8128294DD5}" srcOrd="1" destOrd="0" presId="urn:microsoft.com/office/officeart/2005/8/layout/orgChart1"/>
    <dgm:cxn modelId="{6C8ECB55-ED59-47F7-A3FD-3F7D6680C2E8}" type="presOf" srcId="{05DF1179-1EDA-4317-97BA-308A28FD760B}" destId="{3868DC6F-C503-4498-8F8C-D9701F70DEF8}" srcOrd="1" destOrd="0" presId="urn:microsoft.com/office/officeart/2005/8/layout/orgChart1"/>
    <dgm:cxn modelId="{7FB9E4FA-A0A7-4AE7-93DD-2622B8735DB4}" srcId="{49AC1F8F-0BCD-42A1-A0A0-1F6E9F19012F}" destId="{60CB3C1B-C843-404E-BF36-4C721F18E67C}" srcOrd="3" destOrd="0" parTransId="{31336BBB-DE9B-422E-AA91-CBEF2240D42F}" sibTransId="{3EBAA32D-F179-44A6-83B6-DDCF1F14A0CD}"/>
    <dgm:cxn modelId="{27E81A70-6947-4430-8267-2CD1E307BB55}" srcId="{FAF415BD-5EC1-4922-BEF2-41ADEFC80B41}" destId="{1B67BB72-687E-4541-8BCF-1B2F7C2E5B9C}" srcOrd="0" destOrd="0" parTransId="{0147C466-D80A-47D0-853E-138963DBF44E}" sibTransId="{5D26CEEA-CCE9-4944-A3C9-4E19DB896346}"/>
    <dgm:cxn modelId="{1E67D349-F342-4A99-BB8A-91C49F9D56AA}" type="presOf" srcId="{60CB3C1B-C843-404E-BF36-4C721F18E67C}" destId="{9E9E42F7-06FC-45CF-9ADC-C0A0ACAB49AE}" srcOrd="0" destOrd="0" presId="urn:microsoft.com/office/officeart/2005/8/layout/orgChart1"/>
    <dgm:cxn modelId="{EBD20CD9-FDAF-44B1-A3DF-05D27FAC2A4A}" srcId="{31ED368D-A103-45D7-9FE3-359E335D0D35}" destId="{CEAC2FC4-3180-4B3A-894E-EA8A18038675}" srcOrd="0" destOrd="0" parTransId="{23767C47-CC3D-469A-AFC2-90FA9A74A3DC}" sibTransId="{C2CDEEB9-9C42-462F-9756-4B8261AC9834}"/>
    <dgm:cxn modelId="{F04F8528-E02D-46DE-B9DF-E63DAAA4F943}" type="presOf" srcId="{16CBF13A-FA1D-4D6F-8045-343D9CA15396}" destId="{CF7B64CB-D9CB-440B-9837-BC21BC30EBD5}" srcOrd="0" destOrd="0" presId="urn:microsoft.com/office/officeart/2005/8/layout/orgChart1"/>
    <dgm:cxn modelId="{DD076195-0942-4F11-A3CB-C7E38590E2EE}" type="presOf" srcId="{31336BBB-DE9B-422E-AA91-CBEF2240D42F}" destId="{0F9A0E0F-0CFF-4A0C-ACEF-7ED03C1849B5}" srcOrd="0" destOrd="0" presId="urn:microsoft.com/office/officeart/2005/8/layout/orgChart1"/>
    <dgm:cxn modelId="{7BC39840-7008-4D62-B69A-97CDCD7A75B6}" srcId="{0330F661-6C1C-4865-8AB4-52E73652A41D}" destId="{E1E73FF2-35E0-4A96-9D52-92E863B6E6EF}" srcOrd="1" destOrd="0" parTransId="{B75C8BF8-3513-4A30-9522-225F1945B81C}" sibTransId="{25C0673D-8E2E-4FB9-A0C2-39BFFEEB76B0}"/>
    <dgm:cxn modelId="{00618F39-8030-4056-A89A-58BF7B9E3CEC}" srcId="{49AC1F8F-0BCD-42A1-A0A0-1F6E9F19012F}" destId="{0CDF7AE1-270B-471D-B64D-01E707DCF280}" srcOrd="4" destOrd="0" parTransId="{00708874-DC6A-4256-AFAA-AA162924EF96}" sibTransId="{2735F21C-2F56-46B9-B63D-E37B91A86556}"/>
    <dgm:cxn modelId="{91AC680D-A712-4ABB-8866-D33D4C872B52}" type="presOf" srcId="{16CBF13A-FA1D-4D6F-8045-343D9CA15396}" destId="{A077110B-15D0-4C88-A4A5-E9E0A563541A}" srcOrd="1" destOrd="0" presId="urn:microsoft.com/office/officeart/2005/8/layout/orgChart1"/>
    <dgm:cxn modelId="{F7B0E4EA-B361-4272-8833-E358D8F305B4}" type="presOf" srcId="{23767C47-CC3D-469A-AFC2-90FA9A74A3DC}" destId="{62610CC7-972F-47D6-9BB3-6A1678B14490}" srcOrd="0" destOrd="0" presId="urn:microsoft.com/office/officeart/2005/8/layout/orgChart1"/>
    <dgm:cxn modelId="{C218DA48-538E-4ED4-8909-7DD5AF904705}" type="presOf" srcId="{B75C8BF8-3513-4A30-9522-225F1945B81C}" destId="{598E7407-B1F7-4BBB-98D1-D53202D93DD2}" srcOrd="0" destOrd="0" presId="urn:microsoft.com/office/officeart/2005/8/layout/orgChart1"/>
    <dgm:cxn modelId="{6467D605-873E-41BD-B1D6-79D8DAFDDE68}" type="presOf" srcId="{62EDECB6-0212-4BAC-B6B0-DFAEEC9DDFBF}" destId="{DF6A39CF-7E24-49F5-B11F-6CAA64B4D705}" srcOrd="0" destOrd="0" presId="urn:microsoft.com/office/officeart/2005/8/layout/orgChart1"/>
    <dgm:cxn modelId="{C7BE8A03-8918-4CA9-974D-C37AF6D89C39}" srcId="{0330F661-6C1C-4865-8AB4-52E73652A41D}" destId="{16CBF13A-FA1D-4D6F-8045-343D9CA15396}" srcOrd="0" destOrd="0" parTransId="{2DD4A438-9CEE-45FB-ACF5-2861F4BEDF2A}" sibTransId="{3A5C14F4-6E2F-4ABB-94DC-1D6668F46353}"/>
    <dgm:cxn modelId="{66F7A9DA-E0D1-43BD-9CC9-E8DEDDDC4FB8}" type="presOf" srcId="{AADE6850-4E73-4F07-AC11-F38C010955A2}" destId="{3EB80D2F-91A2-4667-B0C9-9CA29C872D3D}" srcOrd="0" destOrd="0" presId="urn:microsoft.com/office/officeart/2005/8/layout/orgChart1"/>
    <dgm:cxn modelId="{72932D7B-B0D5-4042-AFA9-A00393E390E3}" type="presOf" srcId="{01C1BAF9-C5F7-4469-9485-1F9A5D99C7B0}" destId="{FDD6E5F4-07ED-46E2-B766-6E263B648E41}" srcOrd="0" destOrd="0" presId="urn:microsoft.com/office/officeart/2005/8/layout/orgChart1"/>
    <dgm:cxn modelId="{EDA45C00-590F-4A13-8634-8C799FC85C00}" type="presOf" srcId="{A200D63F-D41E-4678-B510-A273D0227DCE}" destId="{3E941F60-569E-4C90-9446-01F9975DA3D4}" srcOrd="0" destOrd="0" presId="urn:microsoft.com/office/officeart/2005/8/layout/orgChart1"/>
    <dgm:cxn modelId="{90B35218-D9B0-400A-85CB-8082F5A0683B}" srcId="{60CB3C1B-C843-404E-BF36-4C721F18E67C}" destId="{91E07C8A-8CF9-4558-882B-EDD0F7E677A8}" srcOrd="1" destOrd="0" parTransId="{F79FA932-AD40-43D0-B165-3B8A97BC2784}" sibTransId="{476186A8-C2FD-4E72-A9B6-7373A72100D1}"/>
    <dgm:cxn modelId="{7EBC12C8-79A0-495D-B1BE-80C27556AD61}" type="presOf" srcId="{0147C466-D80A-47D0-853E-138963DBF44E}" destId="{B43E118D-4DAC-4B4A-9761-CB84A3B07FF5}" srcOrd="0" destOrd="0" presId="urn:microsoft.com/office/officeart/2005/8/layout/orgChart1"/>
    <dgm:cxn modelId="{0367638B-254B-44BD-9E9B-FD26CC3B78EE}" type="presOf" srcId="{00708874-DC6A-4256-AFAA-AA162924EF96}" destId="{0D674E1B-2016-48DD-B4C9-E83B27741DF3}" srcOrd="0" destOrd="0" presId="urn:microsoft.com/office/officeart/2005/8/layout/orgChart1"/>
    <dgm:cxn modelId="{ADF48CC3-1EBD-4F17-993E-8FF5D9854411}" type="presOf" srcId="{DE2E299F-C6B7-4494-B554-30FF65E9C778}" destId="{A7532152-7C5D-422B-815F-23317F514AAE}" srcOrd="1" destOrd="0" presId="urn:microsoft.com/office/officeart/2005/8/layout/orgChart1"/>
    <dgm:cxn modelId="{37D2493B-1389-441A-BCF5-7A8D8EB63AA4}" type="presOf" srcId="{F0916F58-1501-466B-870B-687CC743F612}" destId="{C3528038-9D99-47C3-8458-DDA8C3A143EA}" srcOrd="0" destOrd="0" presId="urn:microsoft.com/office/officeart/2005/8/layout/orgChart1"/>
    <dgm:cxn modelId="{B3DA9028-3A16-478C-B594-7B0882694FE9}" type="presOf" srcId="{6D507F03-1302-4C0A-86CA-45FAD121EC34}" destId="{6F48796B-7361-41A4-9B35-CF6FBFFE7C53}" srcOrd="0" destOrd="0" presId="urn:microsoft.com/office/officeart/2005/8/layout/orgChart1"/>
    <dgm:cxn modelId="{76918CB5-E4EC-46FD-8C3A-3FE3EC5D249D}" type="presOf" srcId="{01C1BAF9-C5F7-4469-9485-1F9A5D99C7B0}" destId="{E91CD8B9-7605-43D6-826F-EC6D3B119B23}" srcOrd="1" destOrd="0" presId="urn:microsoft.com/office/officeart/2005/8/layout/orgChart1"/>
    <dgm:cxn modelId="{8CB40217-F5CC-4D3C-A79A-700ED8F923F1}" type="presOf" srcId="{FAF415BD-5EC1-4922-BEF2-41ADEFC80B41}" destId="{32B848D3-0F32-4F9A-BE06-03B03E6BCE57}" srcOrd="0" destOrd="0" presId="urn:microsoft.com/office/officeart/2005/8/layout/orgChart1"/>
    <dgm:cxn modelId="{AEC906FA-6C04-4456-8827-30A78C7409CB}" srcId="{0330F661-6C1C-4865-8AB4-52E73652A41D}" destId="{286532E6-939F-42E2-BCDC-FAED0E14079B}" srcOrd="2" destOrd="0" parTransId="{A504574E-FE0F-4F96-AD4D-BD0591521D53}" sibTransId="{429CE129-EA86-458C-A623-E1543DC8AE63}"/>
    <dgm:cxn modelId="{24289CC5-C338-492E-A69B-B70F30DC956C}" type="presOf" srcId="{A13874D5-5826-4D57-956E-0240DBA8AEC5}" destId="{E64A8DE1-77CB-43A2-89C4-9C27AF8618AB}" srcOrd="1" destOrd="0" presId="urn:microsoft.com/office/officeart/2005/8/layout/orgChart1"/>
    <dgm:cxn modelId="{58BCC3F4-F25E-44F8-B8AC-C384813F0F8C}" type="presOf" srcId="{91E07C8A-8CF9-4558-882B-EDD0F7E677A8}" destId="{27A80122-CBA8-4EF5-9641-DB2716DB880D}" srcOrd="0" destOrd="0" presId="urn:microsoft.com/office/officeart/2005/8/layout/orgChart1"/>
    <dgm:cxn modelId="{A8E3D917-0675-4B57-8DF4-7A5210E92E58}" type="presOf" srcId="{1B67BB72-687E-4541-8BCF-1B2F7C2E5B9C}" destId="{9850098E-E747-4349-93BB-B0F1A0C9250A}" srcOrd="0" destOrd="0" presId="urn:microsoft.com/office/officeart/2005/8/layout/orgChart1"/>
    <dgm:cxn modelId="{A6EA31D8-3637-4511-8ADC-463CC1C9C91D}" srcId="{0CDF7AE1-270B-471D-B64D-01E707DCF280}" destId="{DE2E299F-C6B7-4494-B554-30FF65E9C778}" srcOrd="1" destOrd="0" parTransId="{F431C3E8-619B-428A-B9CA-95D6842E2127}" sibTransId="{A8564D16-F37A-4837-8769-64A9D8339671}"/>
    <dgm:cxn modelId="{1A45915D-32D1-4B34-AD63-9006F7CA4809}" type="presOf" srcId="{2DD4A438-9CEE-45FB-ACF5-2861F4BEDF2A}" destId="{484F0194-7A44-4D59-9703-E68B3920BA2A}" srcOrd="0" destOrd="0" presId="urn:microsoft.com/office/officeart/2005/8/layout/orgChart1"/>
    <dgm:cxn modelId="{6BAB51C0-4C58-4DA0-B61F-705139AD76E8}" type="presOf" srcId="{ABA602B6-905F-4394-9EEC-30E45FB38440}" destId="{7AF3592C-0DD6-4CFE-B591-FB85B15114E9}" srcOrd="1" destOrd="0" presId="urn:microsoft.com/office/officeart/2005/8/layout/orgChart1"/>
    <dgm:cxn modelId="{A18342F1-D7BC-4F77-BF3A-16216C0E9A75}" type="presOf" srcId="{FAF415BD-5EC1-4922-BEF2-41ADEFC80B41}" destId="{701C676E-2F96-4A7C-AF07-ACB5B8372BDA}" srcOrd="1" destOrd="0" presId="urn:microsoft.com/office/officeart/2005/8/layout/orgChart1"/>
    <dgm:cxn modelId="{06A667ED-0267-4422-958C-F27C799FC8EC}" srcId="{FAF415BD-5EC1-4922-BEF2-41ADEFC80B41}" destId="{05DF1179-1EDA-4317-97BA-308A28FD760B}" srcOrd="3" destOrd="0" parTransId="{A200D63F-D41E-4678-B510-A273D0227DCE}" sibTransId="{4729A179-081B-49EF-A443-4270F9FB2F54}"/>
    <dgm:cxn modelId="{82871E3D-8BFC-447C-AEFC-F535B47DB368}" type="presOf" srcId="{286532E6-939F-42E2-BCDC-FAED0E14079B}" destId="{07C532D9-11BB-4E85-8BAD-972A3CBB8769}" srcOrd="1" destOrd="0" presId="urn:microsoft.com/office/officeart/2005/8/layout/orgChart1"/>
    <dgm:cxn modelId="{CADB7C92-C2D6-4471-A868-8D338FAF3A64}" srcId="{49AC1F8F-0BCD-42A1-A0A0-1F6E9F19012F}" destId="{0330F661-6C1C-4865-8AB4-52E73652A41D}" srcOrd="1" destOrd="0" parTransId="{6D507F03-1302-4C0A-86CA-45FAD121EC34}" sibTransId="{54C5990F-BDE7-4A7D-B9D7-A8C2EA6F5A25}"/>
    <dgm:cxn modelId="{C6653D83-DA62-417C-BF31-F83EA528FEF7}" type="presOf" srcId="{1B67BB72-687E-4541-8BCF-1B2F7C2E5B9C}" destId="{BF532964-27CD-4203-B77F-12DDF48D4465}" srcOrd="1" destOrd="0" presId="urn:microsoft.com/office/officeart/2005/8/layout/orgChart1"/>
    <dgm:cxn modelId="{F8A0B615-A3A4-488D-9D4A-1D25688ADB9E}" type="presOf" srcId="{0330F661-6C1C-4865-8AB4-52E73652A41D}" destId="{A50F26A4-6FCE-4D9F-9649-32289907335C}" srcOrd="0" destOrd="0" presId="urn:microsoft.com/office/officeart/2005/8/layout/orgChart1"/>
    <dgm:cxn modelId="{47AFABB7-65E2-41C8-BA17-3D6679192650}" srcId="{FAF415BD-5EC1-4922-BEF2-41ADEFC80B41}" destId="{A13874D5-5826-4D57-956E-0240DBA8AEC5}" srcOrd="1" destOrd="0" parTransId="{724D15C2-D14F-4074-948F-AB4BCF43B9AF}" sibTransId="{84D5FE3F-C207-426A-A7A6-BCB5D35A4428}"/>
    <dgm:cxn modelId="{D1FFD9B6-24DD-418A-A1C6-0053058532E0}" srcId="{49AC1F8F-0BCD-42A1-A0A0-1F6E9F19012F}" destId="{FAF415BD-5EC1-4922-BEF2-41ADEFC80B41}" srcOrd="0" destOrd="0" parTransId="{567A59B2-17FD-49C0-9F1D-D6F26E862F3E}" sibTransId="{63DAE717-F3C4-4A5E-A141-92881F69E3B0}"/>
    <dgm:cxn modelId="{1C1EDA24-A62B-438F-8B52-814C55FFB856}" type="presOf" srcId="{CEAC2FC4-3180-4B3A-894E-EA8A18038675}" destId="{1B36B7BF-D8B5-4608-A332-950711AF5066}" srcOrd="1" destOrd="0" presId="urn:microsoft.com/office/officeart/2005/8/layout/orgChart1"/>
    <dgm:cxn modelId="{395D8D25-DF21-4CBA-9092-9066218FBD2A}" type="presOf" srcId="{F431C3E8-619B-428A-B9CA-95D6842E2127}" destId="{279B34BF-337C-419F-8A1F-0C8F759804A1}" srcOrd="0" destOrd="0" presId="urn:microsoft.com/office/officeart/2005/8/layout/orgChart1"/>
    <dgm:cxn modelId="{841769F9-14DC-4490-A3C7-C734B3A64A19}" srcId="{0CDF7AE1-270B-471D-B64D-01E707DCF280}" destId="{D3F13693-0F64-4BAE-91AF-2BD43DFD5BCE}" srcOrd="0" destOrd="0" parTransId="{521895A0-6E53-47F5-AD24-8E09CA5F1D1D}" sibTransId="{B72BFE47-2142-4950-922D-9705A8683050}"/>
    <dgm:cxn modelId="{2061838A-47F0-4FEE-8496-093A4C88E1A3}" type="presOf" srcId="{05DF1179-1EDA-4317-97BA-308A28FD760B}" destId="{62DA8D61-5490-4F7D-B4B6-9C3EA27A5C1F}" srcOrd="0" destOrd="0" presId="urn:microsoft.com/office/officeart/2005/8/layout/orgChart1"/>
    <dgm:cxn modelId="{9D0A5FAD-ADF6-47E5-BB69-28FF62971599}" type="presOf" srcId="{521895A0-6E53-47F5-AD24-8E09CA5F1D1D}" destId="{4B45D5FE-DDEC-4E6D-A15A-2E3840B7FFD0}" srcOrd="0" destOrd="0" presId="urn:microsoft.com/office/officeart/2005/8/layout/orgChart1"/>
    <dgm:cxn modelId="{ECD04838-79C7-4D29-AE43-6A7B2572E2F5}" type="presOf" srcId="{91E07C8A-8CF9-4558-882B-EDD0F7E677A8}" destId="{5EEB1B14-4311-4B7E-9E40-168FD9F705CE}" srcOrd="1" destOrd="0" presId="urn:microsoft.com/office/officeart/2005/8/layout/orgChart1"/>
    <dgm:cxn modelId="{CE0ADDFB-79BE-4BDD-8D5C-A8FCF44D43AB}" type="presOf" srcId="{D3F13693-0F64-4BAE-91AF-2BD43DFD5BCE}" destId="{A8F1E025-5B3C-448B-A2FA-80C10EE663F5}" srcOrd="0" destOrd="0" presId="urn:microsoft.com/office/officeart/2005/8/layout/orgChart1"/>
    <dgm:cxn modelId="{1736FD53-90BE-4D84-B75C-2945ABBA55B9}" type="presOf" srcId="{0CDF7AE1-270B-471D-B64D-01E707DCF280}" destId="{8D936E09-17C0-4B1A-B9FC-9826719E5AC1}" srcOrd="1" destOrd="0" presId="urn:microsoft.com/office/officeart/2005/8/layout/orgChart1"/>
    <dgm:cxn modelId="{DC57EC39-6D6A-4540-9FF8-3CF724ECCCB1}" type="presOf" srcId="{F79FA932-AD40-43D0-B165-3B8A97BC2784}" destId="{FC7AE9B0-53B1-4597-8AA2-C5B905EA2352}" srcOrd="0" destOrd="0" presId="urn:microsoft.com/office/officeart/2005/8/layout/orgChart1"/>
    <dgm:cxn modelId="{2B5623DE-869C-4DB1-B165-9B93DFA36BC0}" type="presOf" srcId="{0C150561-0B27-4789-8B2B-E145965BAB51}" destId="{C289E02D-EB7D-477A-BB23-2145E3E65D2A}" srcOrd="0" destOrd="0" presId="urn:microsoft.com/office/officeart/2005/8/layout/orgChart1"/>
    <dgm:cxn modelId="{A6068226-B65D-49EC-874D-C4C882D27838}" type="presOf" srcId="{79BE8A27-3BB8-4152-B057-59430497BC9A}" destId="{48D8605F-5BA6-498A-A75D-70972C3C4BFD}" srcOrd="0" destOrd="0" presId="urn:microsoft.com/office/officeart/2005/8/layout/orgChart1"/>
    <dgm:cxn modelId="{FFEB1BD3-EE85-4BE7-836F-6A7B58DDB2E9}" type="presOf" srcId="{31ED368D-A103-45D7-9FE3-359E335D0D35}" destId="{01B6E99E-9C73-4E99-B5B0-143E43C48267}" srcOrd="1" destOrd="0" presId="urn:microsoft.com/office/officeart/2005/8/layout/orgChart1"/>
    <dgm:cxn modelId="{7B3DDB34-63C4-4A21-A796-5755E8AE3C75}" type="presOf" srcId="{0330F661-6C1C-4865-8AB4-52E73652A41D}" destId="{6A9C26BE-C03C-460D-BBA5-218E2D1B865D}" srcOrd="1" destOrd="0" presId="urn:microsoft.com/office/officeart/2005/8/layout/orgChart1"/>
    <dgm:cxn modelId="{8CCA8723-6981-45A7-B73D-AE1C3A19E495}" type="presOf" srcId="{0CDF7AE1-270B-471D-B64D-01E707DCF280}" destId="{241DBFEA-D65C-4AD3-8CFF-15B658E5899F}" srcOrd="0" destOrd="0" presId="urn:microsoft.com/office/officeart/2005/8/layout/orgChart1"/>
    <dgm:cxn modelId="{A37DFE5E-566C-4685-8D92-B9A15DB8429C}" srcId="{AADE6850-4E73-4F07-AC11-F38C010955A2}" destId="{49AC1F8F-0BCD-42A1-A0A0-1F6E9F19012F}" srcOrd="0" destOrd="0" parTransId="{096139C0-A670-41DD-BEDB-0771CCF8B60D}" sibTransId="{D3B386E7-7CFA-4C36-8E7E-F16AE26DD6E6}"/>
    <dgm:cxn modelId="{7CEB5739-1CB2-4305-A336-4DF5C192365A}" type="presOf" srcId="{31ED368D-A103-45D7-9FE3-359E335D0D35}" destId="{65297F44-F803-4258-BC05-8B6F1169303F}" srcOrd="0" destOrd="0" presId="urn:microsoft.com/office/officeart/2005/8/layout/orgChart1"/>
    <dgm:cxn modelId="{45EE847D-39CB-4BD7-BAD4-7DF7E5BD330E}" srcId="{FAF415BD-5EC1-4922-BEF2-41ADEFC80B41}" destId="{ABA602B6-905F-4394-9EEC-30E45FB38440}" srcOrd="2" destOrd="0" parTransId="{79BE8A27-3BB8-4152-B057-59430497BC9A}" sibTransId="{ECE37253-0662-40EF-B8CF-360F020C1E86}"/>
    <dgm:cxn modelId="{FCDF5127-330F-49C1-9AC6-BCAF7D679756}" type="presOf" srcId="{49AC1F8F-0BCD-42A1-A0A0-1F6E9F19012F}" destId="{428079CF-3714-4952-A72C-607FF13F2C71}" srcOrd="0" destOrd="0" presId="urn:microsoft.com/office/officeart/2005/8/layout/orgChart1"/>
    <dgm:cxn modelId="{15919158-5232-420A-AC2C-51A84436874E}" type="presOf" srcId="{E1E73FF2-35E0-4A96-9D52-92E863B6E6EF}" destId="{666639C7-4B2A-404E-B464-BE4DCA9FA95E}" srcOrd="0" destOrd="0" presId="urn:microsoft.com/office/officeart/2005/8/layout/orgChart1"/>
    <dgm:cxn modelId="{02CA6B78-7881-4FD5-9FCC-DEC3B69B8544}" type="presOf" srcId="{567A59B2-17FD-49C0-9F1D-D6F26E862F3E}" destId="{8E739A98-2826-49A1-99A0-AA0C1FAED03B}" srcOrd="0" destOrd="0" presId="urn:microsoft.com/office/officeart/2005/8/layout/orgChart1"/>
    <dgm:cxn modelId="{477A68F7-358D-4FFB-9F49-658918E03E74}" srcId="{49AC1F8F-0BCD-42A1-A0A0-1F6E9F19012F}" destId="{31ED368D-A103-45D7-9FE3-359E335D0D35}" srcOrd="2" destOrd="0" parTransId="{F0916F58-1501-466B-870B-687CC743F612}" sibTransId="{A07009A4-2376-4D50-AE83-441FE6AFF042}"/>
    <dgm:cxn modelId="{BF80736F-BF48-4DB6-8828-610E6FE805B8}" type="presOf" srcId="{CEAC2FC4-3180-4B3A-894E-EA8A18038675}" destId="{C569BF88-0F0C-4931-BDBD-E01F8F789F55}" srcOrd="0" destOrd="0" presId="urn:microsoft.com/office/officeart/2005/8/layout/orgChart1"/>
    <dgm:cxn modelId="{12806F94-A5DB-4F98-9B16-2C1C10B73976}" type="presOf" srcId="{9C9B5FDD-A9B8-49D3-A246-55FEBD3AB21B}" destId="{566CE0A3-D85D-41F0-88D9-E82E7DC36305}" srcOrd="0" destOrd="0" presId="urn:microsoft.com/office/officeart/2005/8/layout/orgChart1"/>
    <dgm:cxn modelId="{8ACACB72-56CC-4CE5-B0FA-612C608AFD02}" type="presOf" srcId="{DE2E299F-C6B7-4494-B554-30FF65E9C778}" destId="{5C1B83F4-7A99-4281-9136-F5232CC085D3}" srcOrd="0" destOrd="0" presId="urn:microsoft.com/office/officeart/2005/8/layout/orgChart1"/>
    <dgm:cxn modelId="{9EE05662-2700-45EB-B94B-E1EADF700921}" type="presOf" srcId="{A504574E-FE0F-4F96-AD4D-BD0591521D53}" destId="{D3D1BEE0-94B5-4DDB-8782-CDCCCF78E83E}" srcOrd="0" destOrd="0" presId="urn:microsoft.com/office/officeart/2005/8/layout/orgChart1"/>
    <dgm:cxn modelId="{DE89154D-4F5C-454D-B293-B8BFF0E33872}" srcId="{31ED368D-A103-45D7-9FE3-359E335D0D35}" destId="{0C150561-0B27-4789-8B2B-E145965BAB51}" srcOrd="1" destOrd="0" parTransId="{62EDECB6-0212-4BAC-B6B0-DFAEEC9DDFBF}" sibTransId="{162D6A96-AB96-48A5-8394-9A6FFE18DFB9}"/>
    <dgm:cxn modelId="{869DCB63-CBFF-447B-897B-BABAC6F0FEF5}" type="presOf" srcId="{A13874D5-5826-4D57-956E-0240DBA8AEC5}" destId="{034DAE18-6AF4-4411-9C3F-0DEA5672AE5B}" srcOrd="0" destOrd="0" presId="urn:microsoft.com/office/officeart/2005/8/layout/orgChart1"/>
    <dgm:cxn modelId="{4D5F5764-A599-4C99-86EB-4A0173C5D342}" type="presOf" srcId="{ABA602B6-905F-4394-9EEC-30E45FB38440}" destId="{AF9641A0-20A8-419D-9699-BD378C2DC72F}" srcOrd="0" destOrd="0" presId="urn:microsoft.com/office/officeart/2005/8/layout/orgChart1"/>
    <dgm:cxn modelId="{F69E132F-113E-48A5-8A02-0B181FC591F6}" type="presOf" srcId="{D3F13693-0F64-4BAE-91AF-2BD43DFD5BCE}" destId="{6B78199F-8766-4B37-93EA-5002E8542EB5}" srcOrd="1" destOrd="0" presId="urn:microsoft.com/office/officeart/2005/8/layout/orgChart1"/>
    <dgm:cxn modelId="{5895BF1A-71A2-46DF-95FB-A9FF3EFA6124}" type="presOf" srcId="{724D15C2-D14F-4074-948F-AB4BCF43B9AF}" destId="{106F93AF-665B-43EC-85D8-8C8437270A80}" srcOrd="0" destOrd="0" presId="urn:microsoft.com/office/officeart/2005/8/layout/orgChart1"/>
    <dgm:cxn modelId="{E13AF8CA-DEAB-4C4F-95D1-181E7070F2A3}" type="presParOf" srcId="{3EB80D2F-91A2-4667-B0C9-9CA29C872D3D}" destId="{061EAA92-1C60-4690-B27F-DE371F311236}" srcOrd="0" destOrd="0" presId="urn:microsoft.com/office/officeart/2005/8/layout/orgChart1"/>
    <dgm:cxn modelId="{98E87131-1247-4D29-9F8F-85306E921578}" type="presParOf" srcId="{061EAA92-1C60-4690-B27F-DE371F311236}" destId="{07C41B99-EF9B-4C97-9E27-C4E2EE863B38}" srcOrd="0" destOrd="0" presId="urn:microsoft.com/office/officeart/2005/8/layout/orgChart1"/>
    <dgm:cxn modelId="{91B48BA6-1930-4534-8C66-61D90178ABFC}" type="presParOf" srcId="{07C41B99-EF9B-4C97-9E27-C4E2EE863B38}" destId="{428079CF-3714-4952-A72C-607FF13F2C71}" srcOrd="0" destOrd="0" presId="urn:microsoft.com/office/officeart/2005/8/layout/orgChart1"/>
    <dgm:cxn modelId="{D5AD3499-88AF-4583-916B-41DBD65A4C36}" type="presParOf" srcId="{07C41B99-EF9B-4C97-9E27-C4E2EE863B38}" destId="{F8C608BD-37A5-4E70-9DE1-808276D4F0B6}" srcOrd="1" destOrd="0" presId="urn:microsoft.com/office/officeart/2005/8/layout/orgChart1"/>
    <dgm:cxn modelId="{185F8E4B-DCFF-4C41-BCBB-3BE1BF88CE9E}" type="presParOf" srcId="{061EAA92-1C60-4690-B27F-DE371F311236}" destId="{131EA008-5AE1-4B26-A0A5-56712E20353D}" srcOrd="1" destOrd="0" presId="urn:microsoft.com/office/officeart/2005/8/layout/orgChart1"/>
    <dgm:cxn modelId="{45E98C1D-4AE6-4157-99D2-617D82F8EEB1}" type="presParOf" srcId="{131EA008-5AE1-4B26-A0A5-56712E20353D}" destId="{8E739A98-2826-49A1-99A0-AA0C1FAED03B}" srcOrd="0" destOrd="0" presId="urn:microsoft.com/office/officeart/2005/8/layout/orgChart1"/>
    <dgm:cxn modelId="{321EE30C-1FDB-4EA8-82BE-D40918CF329B}" type="presParOf" srcId="{131EA008-5AE1-4B26-A0A5-56712E20353D}" destId="{173CCBF2-684F-43D1-9176-75911F33EF4E}" srcOrd="1" destOrd="0" presId="urn:microsoft.com/office/officeart/2005/8/layout/orgChart1"/>
    <dgm:cxn modelId="{C3F13134-35DE-4F1A-88F6-02EF03F75350}" type="presParOf" srcId="{173CCBF2-684F-43D1-9176-75911F33EF4E}" destId="{51C837FF-9AF1-42DF-BE1E-9AC3FED43604}" srcOrd="0" destOrd="0" presId="urn:microsoft.com/office/officeart/2005/8/layout/orgChart1"/>
    <dgm:cxn modelId="{5094E792-4D98-4870-B5E1-59E8BEACCBD1}" type="presParOf" srcId="{51C837FF-9AF1-42DF-BE1E-9AC3FED43604}" destId="{32B848D3-0F32-4F9A-BE06-03B03E6BCE57}" srcOrd="0" destOrd="0" presId="urn:microsoft.com/office/officeart/2005/8/layout/orgChart1"/>
    <dgm:cxn modelId="{1D6DF2C8-A887-4CBB-A0CC-2DB5A1354004}" type="presParOf" srcId="{51C837FF-9AF1-42DF-BE1E-9AC3FED43604}" destId="{701C676E-2F96-4A7C-AF07-ACB5B8372BDA}" srcOrd="1" destOrd="0" presId="urn:microsoft.com/office/officeart/2005/8/layout/orgChart1"/>
    <dgm:cxn modelId="{FBD4CBE6-FE67-4B76-A753-C295277708D8}" type="presParOf" srcId="{173CCBF2-684F-43D1-9176-75911F33EF4E}" destId="{B184D07E-2938-4F1A-BFE0-6054D89FBD4B}" srcOrd="1" destOrd="0" presId="urn:microsoft.com/office/officeart/2005/8/layout/orgChart1"/>
    <dgm:cxn modelId="{7F6BDFA4-B3F7-45CC-B2FD-1A0056257671}" type="presParOf" srcId="{B184D07E-2938-4F1A-BFE0-6054D89FBD4B}" destId="{B43E118D-4DAC-4B4A-9761-CB84A3B07FF5}" srcOrd="0" destOrd="0" presId="urn:microsoft.com/office/officeart/2005/8/layout/orgChart1"/>
    <dgm:cxn modelId="{91639143-B067-48AC-B6EE-FF85E548CAB9}" type="presParOf" srcId="{B184D07E-2938-4F1A-BFE0-6054D89FBD4B}" destId="{B8CBA692-AE90-4BB9-8261-159E285B455F}" srcOrd="1" destOrd="0" presId="urn:microsoft.com/office/officeart/2005/8/layout/orgChart1"/>
    <dgm:cxn modelId="{36859782-B740-455B-8643-AE1759A682DC}" type="presParOf" srcId="{B8CBA692-AE90-4BB9-8261-159E285B455F}" destId="{3EC46116-BF03-4CBB-9609-19692A270488}" srcOrd="0" destOrd="0" presId="urn:microsoft.com/office/officeart/2005/8/layout/orgChart1"/>
    <dgm:cxn modelId="{83DA9FE0-6D5E-4F85-9D1B-0A6E43340267}" type="presParOf" srcId="{3EC46116-BF03-4CBB-9609-19692A270488}" destId="{9850098E-E747-4349-93BB-B0F1A0C9250A}" srcOrd="0" destOrd="0" presId="urn:microsoft.com/office/officeart/2005/8/layout/orgChart1"/>
    <dgm:cxn modelId="{580D30B8-B40C-4806-BF76-FB24AA118AFB}" type="presParOf" srcId="{3EC46116-BF03-4CBB-9609-19692A270488}" destId="{BF532964-27CD-4203-B77F-12DDF48D4465}" srcOrd="1" destOrd="0" presId="urn:microsoft.com/office/officeart/2005/8/layout/orgChart1"/>
    <dgm:cxn modelId="{544A4B2A-1785-4448-B57A-E924D062FC29}" type="presParOf" srcId="{B8CBA692-AE90-4BB9-8261-159E285B455F}" destId="{A01A854C-6F8B-4909-878C-6A9B94910C39}" srcOrd="1" destOrd="0" presId="urn:microsoft.com/office/officeart/2005/8/layout/orgChart1"/>
    <dgm:cxn modelId="{BA18ACBC-2201-4080-85BC-3244D99B60B4}" type="presParOf" srcId="{B8CBA692-AE90-4BB9-8261-159E285B455F}" destId="{232F6CD2-1792-4BE4-9AE2-BBD69019A665}" srcOrd="2" destOrd="0" presId="urn:microsoft.com/office/officeart/2005/8/layout/orgChart1"/>
    <dgm:cxn modelId="{8DBE36BF-C469-4FC0-BFF9-956C3D9515BB}" type="presParOf" srcId="{B184D07E-2938-4F1A-BFE0-6054D89FBD4B}" destId="{106F93AF-665B-43EC-85D8-8C8437270A80}" srcOrd="2" destOrd="0" presId="urn:microsoft.com/office/officeart/2005/8/layout/orgChart1"/>
    <dgm:cxn modelId="{980ED51F-9F4E-4EF7-865D-7AB8028A4B45}" type="presParOf" srcId="{B184D07E-2938-4F1A-BFE0-6054D89FBD4B}" destId="{9B05E1A3-F80C-4925-AE1E-2645B968AD5A}" srcOrd="3" destOrd="0" presId="urn:microsoft.com/office/officeart/2005/8/layout/orgChart1"/>
    <dgm:cxn modelId="{F88806EC-091A-4368-A3AC-A85D8365B058}" type="presParOf" srcId="{9B05E1A3-F80C-4925-AE1E-2645B968AD5A}" destId="{87C5C40C-B7D0-49F0-B550-4CF5A5EE2DFC}" srcOrd="0" destOrd="0" presId="urn:microsoft.com/office/officeart/2005/8/layout/orgChart1"/>
    <dgm:cxn modelId="{B17586F9-C199-4D1A-A40D-F922F445441E}" type="presParOf" srcId="{87C5C40C-B7D0-49F0-B550-4CF5A5EE2DFC}" destId="{034DAE18-6AF4-4411-9C3F-0DEA5672AE5B}" srcOrd="0" destOrd="0" presId="urn:microsoft.com/office/officeart/2005/8/layout/orgChart1"/>
    <dgm:cxn modelId="{E84B8728-D0BC-4C06-AB28-EB5126094C71}" type="presParOf" srcId="{87C5C40C-B7D0-49F0-B550-4CF5A5EE2DFC}" destId="{E64A8DE1-77CB-43A2-89C4-9C27AF8618AB}" srcOrd="1" destOrd="0" presId="urn:microsoft.com/office/officeart/2005/8/layout/orgChart1"/>
    <dgm:cxn modelId="{6AA0C6A5-E47A-45A9-878F-68531A279CD9}" type="presParOf" srcId="{9B05E1A3-F80C-4925-AE1E-2645B968AD5A}" destId="{F2399D1B-8C8D-4772-A0D1-35722C0C3C7A}" srcOrd="1" destOrd="0" presId="urn:microsoft.com/office/officeart/2005/8/layout/orgChart1"/>
    <dgm:cxn modelId="{82BA0901-D1A8-474C-A2A7-8C9F5F9E6BE8}" type="presParOf" srcId="{9B05E1A3-F80C-4925-AE1E-2645B968AD5A}" destId="{94D2E741-3F75-41F0-B65C-763D22B45597}" srcOrd="2" destOrd="0" presId="urn:microsoft.com/office/officeart/2005/8/layout/orgChart1"/>
    <dgm:cxn modelId="{9C79BC9B-1223-40EE-BA61-51B933B2AB23}" type="presParOf" srcId="{B184D07E-2938-4F1A-BFE0-6054D89FBD4B}" destId="{48D8605F-5BA6-498A-A75D-70972C3C4BFD}" srcOrd="4" destOrd="0" presId="urn:microsoft.com/office/officeart/2005/8/layout/orgChart1"/>
    <dgm:cxn modelId="{BD053927-133A-4242-8EDB-96B02DAD3D34}" type="presParOf" srcId="{B184D07E-2938-4F1A-BFE0-6054D89FBD4B}" destId="{30E3269A-CF90-457C-AD9F-5D8E5DAAE75E}" srcOrd="5" destOrd="0" presId="urn:microsoft.com/office/officeart/2005/8/layout/orgChart1"/>
    <dgm:cxn modelId="{EFDCE629-DD80-4411-B82A-385E819B2A24}" type="presParOf" srcId="{30E3269A-CF90-457C-AD9F-5D8E5DAAE75E}" destId="{E272AD3D-C7F7-4974-86EE-162C3BAF7E1F}" srcOrd="0" destOrd="0" presId="urn:microsoft.com/office/officeart/2005/8/layout/orgChart1"/>
    <dgm:cxn modelId="{3822AF51-78B9-44F9-9E63-36DDF9878CA8}" type="presParOf" srcId="{E272AD3D-C7F7-4974-86EE-162C3BAF7E1F}" destId="{AF9641A0-20A8-419D-9699-BD378C2DC72F}" srcOrd="0" destOrd="0" presId="urn:microsoft.com/office/officeart/2005/8/layout/orgChart1"/>
    <dgm:cxn modelId="{A0C1E526-763B-44EA-8B02-F21F360FF1A6}" type="presParOf" srcId="{E272AD3D-C7F7-4974-86EE-162C3BAF7E1F}" destId="{7AF3592C-0DD6-4CFE-B591-FB85B15114E9}" srcOrd="1" destOrd="0" presId="urn:microsoft.com/office/officeart/2005/8/layout/orgChart1"/>
    <dgm:cxn modelId="{C8ADBAF5-9C69-44CF-AB4F-77A98D9C520F}" type="presParOf" srcId="{30E3269A-CF90-457C-AD9F-5D8E5DAAE75E}" destId="{F4C9279A-B468-44AC-83E7-0BFD626DF5EB}" srcOrd="1" destOrd="0" presId="urn:microsoft.com/office/officeart/2005/8/layout/orgChart1"/>
    <dgm:cxn modelId="{49F33466-3F70-43FD-A997-53162F0D03C3}" type="presParOf" srcId="{30E3269A-CF90-457C-AD9F-5D8E5DAAE75E}" destId="{DF55D7C0-4F02-4C39-BC52-D726D1E602E8}" srcOrd="2" destOrd="0" presId="urn:microsoft.com/office/officeart/2005/8/layout/orgChart1"/>
    <dgm:cxn modelId="{3A438E75-2850-4B92-9840-DB23C1705815}" type="presParOf" srcId="{B184D07E-2938-4F1A-BFE0-6054D89FBD4B}" destId="{3E941F60-569E-4C90-9446-01F9975DA3D4}" srcOrd="6" destOrd="0" presId="urn:microsoft.com/office/officeart/2005/8/layout/orgChart1"/>
    <dgm:cxn modelId="{D510B2DB-C3FD-454C-A7B9-773FDEF83712}" type="presParOf" srcId="{B184D07E-2938-4F1A-BFE0-6054D89FBD4B}" destId="{E63CC83A-246A-45F3-8268-F72DCCD0B488}" srcOrd="7" destOrd="0" presId="urn:microsoft.com/office/officeart/2005/8/layout/orgChart1"/>
    <dgm:cxn modelId="{49C27E4C-492D-4218-83BF-CC07D964BA3D}" type="presParOf" srcId="{E63CC83A-246A-45F3-8268-F72DCCD0B488}" destId="{2386BBD7-8DC9-4839-A1F7-66D559B2E7CF}" srcOrd="0" destOrd="0" presId="urn:microsoft.com/office/officeart/2005/8/layout/orgChart1"/>
    <dgm:cxn modelId="{D5F38894-A1B3-49AF-A537-2B8D3B827DAA}" type="presParOf" srcId="{2386BBD7-8DC9-4839-A1F7-66D559B2E7CF}" destId="{62DA8D61-5490-4F7D-B4B6-9C3EA27A5C1F}" srcOrd="0" destOrd="0" presId="urn:microsoft.com/office/officeart/2005/8/layout/orgChart1"/>
    <dgm:cxn modelId="{0D17FB87-AFA3-49E4-B99C-53A7DC6E4838}" type="presParOf" srcId="{2386BBD7-8DC9-4839-A1F7-66D559B2E7CF}" destId="{3868DC6F-C503-4498-8F8C-D9701F70DEF8}" srcOrd="1" destOrd="0" presId="urn:microsoft.com/office/officeart/2005/8/layout/orgChart1"/>
    <dgm:cxn modelId="{D50E2592-EB19-40E0-BF4D-942682B6AEA8}" type="presParOf" srcId="{E63CC83A-246A-45F3-8268-F72DCCD0B488}" destId="{5D2910F3-181B-4A33-843F-F8072CBF2F07}" srcOrd="1" destOrd="0" presId="urn:microsoft.com/office/officeart/2005/8/layout/orgChart1"/>
    <dgm:cxn modelId="{C2E0D36C-D6E5-415D-B073-42C3D41279EB}" type="presParOf" srcId="{E63CC83A-246A-45F3-8268-F72DCCD0B488}" destId="{BA4A52E3-C6EE-40D2-B784-D2FBF2935C92}" srcOrd="2" destOrd="0" presId="urn:microsoft.com/office/officeart/2005/8/layout/orgChart1"/>
    <dgm:cxn modelId="{0039EFFE-3F09-4111-8DBB-744DD328D8BF}" type="presParOf" srcId="{173CCBF2-684F-43D1-9176-75911F33EF4E}" destId="{38069E12-F98C-452C-9A0E-DD09FB553C00}" srcOrd="2" destOrd="0" presId="urn:microsoft.com/office/officeart/2005/8/layout/orgChart1"/>
    <dgm:cxn modelId="{716E6D1E-24A6-41E1-9164-00A5994232CA}" type="presParOf" srcId="{131EA008-5AE1-4B26-A0A5-56712E20353D}" destId="{6F48796B-7361-41A4-9B35-CF6FBFFE7C53}" srcOrd="2" destOrd="0" presId="urn:microsoft.com/office/officeart/2005/8/layout/orgChart1"/>
    <dgm:cxn modelId="{9F545F12-A671-44FA-A6D1-40982F392DEE}" type="presParOf" srcId="{131EA008-5AE1-4B26-A0A5-56712E20353D}" destId="{AF11855F-DE6E-4540-ADE7-110434E4C440}" srcOrd="3" destOrd="0" presId="urn:microsoft.com/office/officeart/2005/8/layout/orgChart1"/>
    <dgm:cxn modelId="{595B8378-A2F4-483B-96CA-BAFBE1BDA888}" type="presParOf" srcId="{AF11855F-DE6E-4540-ADE7-110434E4C440}" destId="{352FABE5-AF3C-4454-A1F4-70CFF58E19E7}" srcOrd="0" destOrd="0" presId="urn:microsoft.com/office/officeart/2005/8/layout/orgChart1"/>
    <dgm:cxn modelId="{D28FED57-346C-4F76-A176-9E6FC13203E3}" type="presParOf" srcId="{352FABE5-AF3C-4454-A1F4-70CFF58E19E7}" destId="{A50F26A4-6FCE-4D9F-9649-32289907335C}" srcOrd="0" destOrd="0" presId="urn:microsoft.com/office/officeart/2005/8/layout/orgChart1"/>
    <dgm:cxn modelId="{9EA27A8C-234C-4270-96C7-47E31C2838EA}" type="presParOf" srcId="{352FABE5-AF3C-4454-A1F4-70CFF58E19E7}" destId="{6A9C26BE-C03C-460D-BBA5-218E2D1B865D}" srcOrd="1" destOrd="0" presId="urn:microsoft.com/office/officeart/2005/8/layout/orgChart1"/>
    <dgm:cxn modelId="{9014E63C-8086-44CD-AFDF-44EA51D38AE3}" type="presParOf" srcId="{AF11855F-DE6E-4540-ADE7-110434E4C440}" destId="{2E457135-5D79-4AE4-BD8E-5B91847A3E08}" srcOrd="1" destOrd="0" presId="urn:microsoft.com/office/officeart/2005/8/layout/orgChart1"/>
    <dgm:cxn modelId="{2A153A61-7B88-4FA0-98BB-D346F59DDC22}" type="presParOf" srcId="{2E457135-5D79-4AE4-BD8E-5B91847A3E08}" destId="{484F0194-7A44-4D59-9703-E68B3920BA2A}" srcOrd="0" destOrd="0" presId="urn:microsoft.com/office/officeart/2005/8/layout/orgChart1"/>
    <dgm:cxn modelId="{624FAF9C-A27C-4FBF-B396-02F1F7DF9422}" type="presParOf" srcId="{2E457135-5D79-4AE4-BD8E-5B91847A3E08}" destId="{9E5A4D86-37EF-4105-8FAA-206D449F033E}" srcOrd="1" destOrd="0" presId="urn:microsoft.com/office/officeart/2005/8/layout/orgChart1"/>
    <dgm:cxn modelId="{4D24641A-1A81-4DE6-BB81-7F7E0A50867C}" type="presParOf" srcId="{9E5A4D86-37EF-4105-8FAA-206D449F033E}" destId="{ECE7A05E-E28A-4F10-A220-2130A17255EC}" srcOrd="0" destOrd="0" presId="urn:microsoft.com/office/officeart/2005/8/layout/orgChart1"/>
    <dgm:cxn modelId="{1BAF1802-BCA9-48F4-B477-4B8AF1189201}" type="presParOf" srcId="{ECE7A05E-E28A-4F10-A220-2130A17255EC}" destId="{CF7B64CB-D9CB-440B-9837-BC21BC30EBD5}" srcOrd="0" destOrd="0" presId="urn:microsoft.com/office/officeart/2005/8/layout/orgChart1"/>
    <dgm:cxn modelId="{3A73983D-63E7-4B1E-9AD8-00E1BD20F10C}" type="presParOf" srcId="{ECE7A05E-E28A-4F10-A220-2130A17255EC}" destId="{A077110B-15D0-4C88-A4A5-E9E0A563541A}" srcOrd="1" destOrd="0" presId="urn:microsoft.com/office/officeart/2005/8/layout/orgChart1"/>
    <dgm:cxn modelId="{D0971851-0531-4EF7-B853-B423EF023953}" type="presParOf" srcId="{9E5A4D86-37EF-4105-8FAA-206D449F033E}" destId="{9358D9AA-E6DC-43A6-BB34-73F4B447B88B}" srcOrd="1" destOrd="0" presId="urn:microsoft.com/office/officeart/2005/8/layout/orgChart1"/>
    <dgm:cxn modelId="{8E82A6F0-C298-426B-93C5-4D76F6A08B55}" type="presParOf" srcId="{9E5A4D86-37EF-4105-8FAA-206D449F033E}" destId="{5A71E127-0AB5-41B5-8267-A2341C0DF898}" srcOrd="2" destOrd="0" presId="urn:microsoft.com/office/officeart/2005/8/layout/orgChart1"/>
    <dgm:cxn modelId="{00CBEC1A-7FFB-4870-BCAD-EED6309D733D}" type="presParOf" srcId="{2E457135-5D79-4AE4-BD8E-5B91847A3E08}" destId="{598E7407-B1F7-4BBB-98D1-D53202D93DD2}" srcOrd="2" destOrd="0" presId="urn:microsoft.com/office/officeart/2005/8/layout/orgChart1"/>
    <dgm:cxn modelId="{3441AAA3-7640-403B-BB16-DAE634E30E64}" type="presParOf" srcId="{2E457135-5D79-4AE4-BD8E-5B91847A3E08}" destId="{3F18BEB8-3119-42F8-8B0D-F24FDD2F31F4}" srcOrd="3" destOrd="0" presId="urn:microsoft.com/office/officeart/2005/8/layout/orgChart1"/>
    <dgm:cxn modelId="{0698F8CF-C748-48A5-9362-92BB4176F137}" type="presParOf" srcId="{3F18BEB8-3119-42F8-8B0D-F24FDD2F31F4}" destId="{8F77A6E0-795D-4A57-B248-66621F96F2DB}" srcOrd="0" destOrd="0" presId="urn:microsoft.com/office/officeart/2005/8/layout/orgChart1"/>
    <dgm:cxn modelId="{66DA7295-19DB-433C-9348-32092D6B4AF9}" type="presParOf" srcId="{8F77A6E0-795D-4A57-B248-66621F96F2DB}" destId="{666639C7-4B2A-404E-B464-BE4DCA9FA95E}" srcOrd="0" destOrd="0" presId="urn:microsoft.com/office/officeart/2005/8/layout/orgChart1"/>
    <dgm:cxn modelId="{41ACFF39-ECF8-4D7D-B6F1-FAF0BAA0BE8D}" type="presParOf" srcId="{8F77A6E0-795D-4A57-B248-66621F96F2DB}" destId="{4E26BBF3-7704-471A-9643-4CDBCBFB1058}" srcOrd="1" destOrd="0" presId="urn:microsoft.com/office/officeart/2005/8/layout/orgChart1"/>
    <dgm:cxn modelId="{91EB6CD5-BB39-42DE-ABDF-4BCCFCFB0550}" type="presParOf" srcId="{3F18BEB8-3119-42F8-8B0D-F24FDD2F31F4}" destId="{7F7656EB-55FD-4671-9688-89973D63C18B}" srcOrd="1" destOrd="0" presId="urn:microsoft.com/office/officeart/2005/8/layout/orgChart1"/>
    <dgm:cxn modelId="{EF457F1D-D92B-4901-841C-13C58086FCE6}" type="presParOf" srcId="{3F18BEB8-3119-42F8-8B0D-F24FDD2F31F4}" destId="{8EE71717-DB40-48C6-98DF-51E3A84DC3C6}" srcOrd="2" destOrd="0" presId="urn:microsoft.com/office/officeart/2005/8/layout/orgChart1"/>
    <dgm:cxn modelId="{6F524C72-7869-42FD-A7C8-BFF96E5671D6}" type="presParOf" srcId="{2E457135-5D79-4AE4-BD8E-5B91847A3E08}" destId="{D3D1BEE0-94B5-4DDB-8782-CDCCCF78E83E}" srcOrd="4" destOrd="0" presId="urn:microsoft.com/office/officeart/2005/8/layout/orgChart1"/>
    <dgm:cxn modelId="{4C6C92F5-0D80-4300-A814-696183284086}" type="presParOf" srcId="{2E457135-5D79-4AE4-BD8E-5B91847A3E08}" destId="{B6958C29-7DE5-47F8-A25C-CDCBCFCCA753}" srcOrd="5" destOrd="0" presId="urn:microsoft.com/office/officeart/2005/8/layout/orgChart1"/>
    <dgm:cxn modelId="{5CB3C125-730F-43D8-AA98-1EDE0FF3EB21}" type="presParOf" srcId="{B6958C29-7DE5-47F8-A25C-CDCBCFCCA753}" destId="{E7EF7BAF-4B32-4825-90AC-960B9F314958}" srcOrd="0" destOrd="0" presId="urn:microsoft.com/office/officeart/2005/8/layout/orgChart1"/>
    <dgm:cxn modelId="{D50E6EC2-F144-49E7-9A71-4A735F0D7EB8}" type="presParOf" srcId="{E7EF7BAF-4B32-4825-90AC-960B9F314958}" destId="{158F43CA-FAFD-4A84-BAAE-E15FDEA3C31D}" srcOrd="0" destOrd="0" presId="urn:microsoft.com/office/officeart/2005/8/layout/orgChart1"/>
    <dgm:cxn modelId="{A9A3DB5F-6687-4806-AF87-782CCEB9327A}" type="presParOf" srcId="{E7EF7BAF-4B32-4825-90AC-960B9F314958}" destId="{07C532D9-11BB-4E85-8BAD-972A3CBB8769}" srcOrd="1" destOrd="0" presId="urn:microsoft.com/office/officeart/2005/8/layout/orgChart1"/>
    <dgm:cxn modelId="{F1E0F27E-B63D-41DE-8525-FE711D55D639}" type="presParOf" srcId="{B6958C29-7DE5-47F8-A25C-CDCBCFCCA753}" destId="{4620BCFE-E7F0-4F17-80F7-443B9DB3119D}" srcOrd="1" destOrd="0" presId="urn:microsoft.com/office/officeart/2005/8/layout/orgChart1"/>
    <dgm:cxn modelId="{4C8DACE8-6DA8-4664-88E7-505A99CCD382}" type="presParOf" srcId="{B6958C29-7DE5-47F8-A25C-CDCBCFCCA753}" destId="{3FB52F0A-7682-43A9-8EB5-EF47D68E5701}" srcOrd="2" destOrd="0" presId="urn:microsoft.com/office/officeart/2005/8/layout/orgChart1"/>
    <dgm:cxn modelId="{852CA982-41E5-4F61-A6A7-46696FB981AB}" type="presParOf" srcId="{AF11855F-DE6E-4540-ADE7-110434E4C440}" destId="{2D118C9B-158B-4489-B352-157E16071C1E}" srcOrd="2" destOrd="0" presId="urn:microsoft.com/office/officeart/2005/8/layout/orgChart1"/>
    <dgm:cxn modelId="{A7C261FF-9487-433F-90A6-2BDBEA69CE9F}" type="presParOf" srcId="{131EA008-5AE1-4B26-A0A5-56712E20353D}" destId="{C3528038-9D99-47C3-8458-DDA8C3A143EA}" srcOrd="4" destOrd="0" presId="urn:microsoft.com/office/officeart/2005/8/layout/orgChart1"/>
    <dgm:cxn modelId="{733073E8-C8D9-4BDF-868F-4582E2E8CAEC}" type="presParOf" srcId="{131EA008-5AE1-4B26-A0A5-56712E20353D}" destId="{C01B7A53-1667-49D9-9E65-78EEFC33A991}" srcOrd="5" destOrd="0" presId="urn:microsoft.com/office/officeart/2005/8/layout/orgChart1"/>
    <dgm:cxn modelId="{887A2627-2362-4929-BAD4-1087F40342FD}" type="presParOf" srcId="{C01B7A53-1667-49D9-9E65-78EEFC33A991}" destId="{9FD4C039-EF29-4FDB-8383-F9C46EC833AD}" srcOrd="0" destOrd="0" presId="urn:microsoft.com/office/officeart/2005/8/layout/orgChart1"/>
    <dgm:cxn modelId="{75878B74-FAF0-455E-AD64-59879DB4999A}" type="presParOf" srcId="{9FD4C039-EF29-4FDB-8383-F9C46EC833AD}" destId="{65297F44-F803-4258-BC05-8B6F1169303F}" srcOrd="0" destOrd="0" presId="urn:microsoft.com/office/officeart/2005/8/layout/orgChart1"/>
    <dgm:cxn modelId="{83286271-92B9-4BD2-B325-97573A155715}" type="presParOf" srcId="{9FD4C039-EF29-4FDB-8383-F9C46EC833AD}" destId="{01B6E99E-9C73-4E99-B5B0-143E43C48267}" srcOrd="1" destOrd="0" presId="urn:microsoft.com/office/officeart/2005/8/layout/orgChart1"/>
    <dgm:cxn modelId="{0CB6FBDD-CE7C-497F-8C01-2AC1D117C39E}" type="presParOf" srcId="{C01B7A53-1667-49D9-9E65-78EEFC33A991}" destId="{55F29D60-C117-4C47-96D6-AF050F4F2166}" srcOrd="1" destOrd="0" presId="urn:microsoft.com/office/officeart/2005/8/layout/orgChart1"/>
    <dgm:cxn modelId="{929DF69C-0C52-47CB-9602-35C7D7B8353A}" type="presParOf" srcId="{55F29D60-C117-4C47-96D6-AF050F4F2166}" destId="{62610CC7-972F-47D6-9BB3-6A1678B14490}" srcOrd="0" destOrd="0" presId="urn:microsoft.com/office/officeart/2005/8/layout/orgChart1"/>
    <dgm:cxn modelId="{13991278-EC02-4EFF-A91C-77B336F03361}" type="presParOf" srcId="{55F29D60-C117-4C47-96D6-AF050F4F2166}" destId="{9A419A2E-C89C-4675-9C37-945F6AE287C8}" srcOrd="1" destOrd="0" presId="urn:microsoft.com/office/officeart/2005/8/layout/orgChart1"/>
    <dgm:cxn modelId="{3D75CF8B-C7D9-40E8-861C-9A8B7351608D}" type="presParOf" srcId="{9A419A2E-C89C-4675-9C37-945F6AE287C8}" destId="{AEB4C991-3652-413C-8D31-3A510CFDF30F}" srcOrd="0" destOrd="0" presId="urn:microsoft.com/office/officeart/2005/8/layout/orgChart1"/>
    <dgm:cxn modelId="{8E5C8450-72C1-4131-8512-20EA9B7EDB93}" type="presParOf" srcId="{AEB4C991-3652-413C-8D31-3A510CFDF30F}" destId="{C569BF88-0F0C-4931-BDBD-E01F8F789F55}" srcOrd="0" destOrd="0" presId="urn:microsoft.com/office/officeart/2005/8/layout/orgChart1"/>
    <dgm:cxn modelId="{CF4DA34A-FA6A-4EB8-AFD1-C6460BA24503}" type="presParOf" srcId="{AEB4C991-3652-413C-8D31-3A510CFDF30F}" destId="{1B36B7BF-D8B5-4608-A332-950711AF5066}" srcOrd="1" destOrd="0" presId="urn:microsoft.com/office/officeart/2005/8/layout/orgChart1"/>
    <dgm:cxn modelId="{77E1DCC2-A933-4CFE-BBD6-32C697BF43FA}" type="presParOf" srcId="{9A419A2E-C89C-4675-9C37-945F6AE287C8}" destId="{3C966FE7-075C-4E13-A300-9ADAFD606B29}" srcOrd="1" destOrd="0" presId="urn:microsoft.com/office/officeart/2005/8/layout/orgChart1"/>
    <dgm:cxn modelId="{418DCDF0-F1DA-44F3-9F88-9FC39B5D5A1C}" type="presParOf" srcId="{9A419A2E-C89C-4675-9C37-945F6AE287C8}" destId="{36193C37-125F-4E94-AD18-660A52FED6A8}" srcOrd="2" destOrd="0" presId="urn:microsoft.com/office/officeart/2005/8/layout/orgChart1"/>
    <dgm:cxn modelId="{E378057E-22FA-4D86-AA9F-45E46C85CDEA}" type="presParOf" srcId="{55F29D60-C117-4C47-96D6-AF050F4F2166}" destId="{DF6A39CF-7E24-49F5-B11F-6CAA64B4D705}" srcOrd="2" destOrd="0" presId="urn:microsoft.com/office/officeart/2005/8/layout/orgChart1"/>
    <dgm:cxn modelId="{9FDBA8EE-151E-4365-9DAB-1AA930167617}" type="presParOf" srcId="{55F29D60-C117-4C47-96D6-AF050F4F2166}" destId="{0E640076-B8C9-4950-97D3-0E0E2F28D070}" srcOrd="3" destOrd="0" presId="urn:microsoft.com/office/officeart/2005/8/layout/orgChart1"/>
    <dgm:cxn modelId="{3A6C536E-9FBA-4BBF-ABD1-BFEDC0D9AF56}" type="presParOf" srcId="{0E640076-B8C9-4950-97D3-0E0E2F28D070}" destId="{C1E9FFF7-D173-4CAC-A34B-615D6CAF8F41}" srcOrd="0" destOrd="0" presId="urn:microsoft.com/office/officeart/2005/8/layout/orgChart1"/>
    <dgm:cxn modelId="{AE48DB11-6FF0-4F01-A007-5A698A024D45}" type="presParOf" srcId="{C1E9FFF7-D173-4CAC-A34B-615D6CAF8F41}" destId="{C289E02D-EB7D-477A-BB23-2145E3E65D2A}" srcOrd="0" destOrd="0" presId="urn:microsoft.com/office/officeart/2005/8/layout/orgChart1"/>
    <dgm:cxn modelId="{B6485E52-2B5D-4D38-AC1D-2E6716DCA150}" type="presParOf" srcId="{C1E9FFF7-D173-4CAC-A34B-615D6CAF8F41}" destId="{66785645-8F26-4402-A143-75D8C57F4EB9}" srcOrd="1" destOrd="0" presId="urn:microsoft.com/office/officeart/2005/8/layout/orgChart1"/>
    <dgm:cxn modelId="{A32AE687-7E8E-4042-968A-C07619D623E4}" type="presParOf" srcId="{0E640076-B8C9-4950-97D3-0E0E2F28D070}" destId="{F597B706-E654-47EE-A8CE-510645A5700F}" srcOrd="1" destOrd="0" presId="urn:microsoft.com/office/officeart/2005/8/layout/orgChart1"/>
    <dgm:cxn modelId="{D600048C-7FA3-4DBA-9FF2-B5AF25799ACA}" type="presParOf" srcId="{0E640076-B8C9-4950-97D3-0E0E2F28D070}" destId="{D4EB5049-1006-4A69-A4B5-D455BAD706D6}" srcOrd="2" destOrd="0" presId="urn:microsoft.com/office/officeart/2005/8/layout/orgChart1"/>
    <dgm:cxn modelId="{B42B0162-4DA7-4278-9B71-30693F98D470}" type="presParOf" srcId="{C01B7A53-1667-49D9-9E65-78EEFC33A991}" destId="{1524E68A-9755-4BFC-BE4E-BD3776EEEA0A}" srcOrd="2" destOrd="0" presId="urn:microsoft.com/office/officeart/2005/8/layout/orgChart1"/>
    <dgm:cxn modelId="{48D39188-D604-4005-AFE0-BA5281B58883}" type="presParOf" srcId="{131EA008-5AE1-4B26-A0A5-56712E20353D}" destId="{0F9A0E0F-0CFF-4A0C-ACEF-7ED03C1849B5}" srcOrd="6" destOrd="0" presId="urn:microsoft.com/office/officeart/2005/8/layout/orgChart1"/>
    <dgm:cxn modelId="{07750A31-8D28-4D5E-BDC2-C401E72A7163}" type="presParOf" srcId="{131EA008-5AE1-4B26-A0A5-56712E20353D}" destId="{5043FE96-12F2-4D57-A7FB-0B893B56A7E9}" srcOrd="7" destOrd="0" presId="urn:microsoft.com/office/officeart/2005/8/layout/orgChart1"/>
    <dgm:cxn modelId="{ECA56A35-B86D-494A-9502-4886AC55B6BA}" type="presParOf" srcId="{5043FE96-12F2-4D57-A7FB-0B893B56A7E9}" destId="{4051FBD1-A33C-4F91-90D1-A07D7468DADC}" srcOrd="0" destOrd="0" presId="urn:microsoft.com/office/officeart/2005/8/layout/orgChart1"/>
    <dgm:cxn modelId="{2F6F5863-3169-4ACD-89F2-675A4BC5B885}" type="presParOf" srcId="{4051FBD1-A33C-4F91-90D1-A07D7468DADC}" destId="{9E9E42F7-06FC-45CF-9ADC-C0A0ACAB49AE}" srcOrd="0" destOrd="0" presId="urn:microsoft.com/office/officeart/2005/8/layout/orgChart1"/>
    <dgm:cxn modelId="{15F4905F-5526-46D0-A2C9-0D62359E12BB}" type="presParOf" srcId="{4051FBD1-A33C-4F91-90D1-A07D7468DADC}" destId="{52D8C912-3E4E-4CE7-AC27-0D8128294DD5}" srcOrd="1" destOrd="0" presId="urn:microsoft.com/office/officeart/2005/8/layout/orgChart1"/>
    <dgm:cxn modelId="{17B20EAC-B92F-4DD8-A78C-407E8079342A}" type="presParOf" srcId="{5043FE96-12F2-4D57-A7FB-0B893B56A7E9}" destId="{27B840C7-8647-4B85-A748-781235BDE3BD}" srcOrd="1" destOrd="0" presId="urn:microsoft.com/office/officeart/2005/8/layout/orgChart1"/>
    <dgm:cxn modelId="{85D0747B-21A8-4D53-B3C4-0A6453D8A138}" type="presParOf" srcId="{27B840C7-8647-4B85-A748-781235BDE3BD}" destId="{566CE0A3-D85D-41F0-88D9-E82E7DC36305}" srcOrd="0" destOrd="0" presId="urn:microsoft.com/office/officeart/2005/8/layout/orgChart1"/>
    <dgm:cxn modelId="{25D3FF41-733B-4D62-9D3D-0FA3FBC598CA}" type="presParOf" srcId="{27B840C7-8647-4B85-A748-781235BDE3BD}" destId="{8DC666FB-8BF2-401B-9313-3EF4DA8AECA7}" srcOrd="1" destOrd="0" presId="urn:microsoft.com/office/officeart/2005/8/layout/orgChart1"/>
    <dgm:cxn modelId="{1128F9CD-E024-43DC-A1B9-460F997E6E0C}" type="presParOf" srcId="{8DC666FB-8BF2-401B-9313-3EF4DA8AECA7}" destId="{BBB02315-BBBA-4D31-B9BA-F4213778A3A5}" srcOrd="0" destOrd="0" presId="urn:microsoft.com/office/officeart/2005/8/layout/orgChart1"/>
    <dgm:cxn modelId="{8755B899-C858-4DA7-83FB-C2E453FF6D58}" type="presParOf" srcId="{BBB02315-BBBA-4D31-B9BA-F4213778A3A5}" destId="{FDD6E5F4-07ED-46E2-B766-6E263B648E41}" srcOrd="0" destOrd="0" presId="urn:microsoft.com/office/officeart/2005/8/layout/orgChart1"/>
    <dgm:cxn modelId="{9B981E6F-2DBB-4274-86A6-BB2D840CA60F}" type="presParOf" srcId="{BBB02315-BBBA-4D31-B9BA-F4213778A3A5}" destId="{E91CD8B9-7605-43D6-826F-EC6D3B119B23}" srcOrd="1" destOrd="0" presId="urn:microsoft.com/office/officeart/2005/8/layout/orgChart1"/>
    <dgm:cxn modelId="{82916C1B-391A-4FD2-BEEC-96BE0E3085B0}" type="presParOf" srcId="{8DC666FB-8BF2-401B-9313-3EF4DA8AECA7}" destId="{7C838A1D-97B7-4F2B-B665-5037F6C01118}" srcOrd="1" destOrd="0" presId="urn:microsoft.com/office/officeart/2005/8/layout/orgChart1"/>
    <dgm:cxn modelId="{3C8F6269-73E3-451B-A4DF-929E7A3095E1}" type="presParOf" srcId="{8DC666FB-8BF2-401B-9313-3EF4DA8AECA7}" destId="{36204FF8-E1E1-4344-910B-4B9AB757DD14}" srcOrd="2" destOrd="0" presId="urn:microsoft.com/office/officeart/2005/8/layout/orgChart1"/>
    <dgm:cxn modelId="{B5FB3437-6E61-42AC-82A7-AFC6252BAA80}" type="presParOf" srcId="{27B840C7-8647-4B85-A748-781235BDE3BD}" destId="{FC7AE9B0-53B1-4597-8AA2-C5B905EA2352}" srcOrd="2" destOrd="0" presId="urn:microsoft.com/office/officeart/2005/8/layout/orgChart1"/>
    <dgm:cxn modelId="{7667D1F6-6758-4609-8765-5306ADF0D847}" type="presParOf" srcId="{27B840C7-8647-4B85-A748-781235BDE3BD}" destId="{3D1EC3D3-59BA-4338-83C7-9E49F885418D}" srcOrd="3" destOrd="0" presId="urn:microsoft.com/office/officeart/2005/8/layout/orgChart1"/>
    <dgm:cxn modelId="{AEB8B077-CBF2-4D6E-9716-B4920712808C}" type="presParOf" srcId="{3D1EC3D3-59BA-4338-83C7-9E49F885418D}" destId="{D9C78907-F5B3-450E-AFD0-CFFDE68C31CE}" srcOrd="0" destOrd="0" presId="urn:microsoft.com/office/officeart/2005/8/layout/orgChart1"/>
    <dgm:cxn modelId="{9A9E2212-90B5-4330-BEB2-5069423B9A72}" type="presParOf" srcId="{D9C78907-F5B3-450E-AFD0-CFFDE68C31CE}" destId="{27A80122-CBA8-4EF5-9641-DB2716DB880D}" srcOrd="0" destOrd="0" presId="urn:microsoft.com/office/officeart/2005/8/layout/orgChart1"/>
    <dgm:cxn modelId="{E017AB7D-5626-499D-A092-738F4E7CAAF0}" type="presParOf" srcId="{D9C78907-F5B3-450E-AFD0-CFFDE68C31CE}" destId="{5EEB1B14-4311-4B7E-9E40-168FD9F705CE}" srcOrd="1" destOrd="0" presId="urn:microsoft.com/office/officeart/2005/8/layout/orgChart1"/>
    <dgm:cxn modelId="{627A00B0-61EE-4673-B3E6-A6ECF8DA2B44}" type="presParOf" srcId="{3D1EC3D3-59BA-4338-83C7-9E49F885418D}" destId="{8D07EDDA-DFF7-4BB1-B40E-6012CE96FF89}" srcOrd="1" destOrd="0" presId="urn:microsoft.com/office/officeart/2005/8/layout/orgChart1"/>
    <dgm:cxn modelId="{379459CF-AF0D-4E51-BC0D-62EC2A190EDD}" type="presParOf" srcId="{3D1EC3D3-59BA-4338-83C7-9E49F885418D}" destId="{84869A72-69BE-4F08-9C6B-0067923838CC}" srcOrd="2" destOrd="0" presId="urn:microsoft.com/office/officeart/2005/8/layout/orgChart1"/>
    <dgm:cxn modelId="{8C9175B8-D65F-49B0-89A5-1EFFA36BBE88}" type="presParOf" srcId="{5043FE96-12F2-4D57-A7FB-0B893B56A7E9}" destId="{E0E004CB-6D69-4E50-8DBA-6CF1CD9739FF}" srcOrd="2" destOrd="0" presId="urn:microsoft.com/office/officeart/2005/8/layout/orgChart1"/>
    <dgm:cxn modelId="{23388E2F-9C77-4D19-8D7E-6C96AB80BAF2}" type="presParOf" srcId="{131EA008-5AE1-4B26-A0A5-56712E20353D}" destId="{0D674E1B-2016-48DD-B4C9-E83B27741DF3}" srcOrd="8" destOrd="0" presId="urn:microsoft.com/office/officeart/2005/8/layout/orgChart1"/>
    <dgm:cxn modelId="{43BC761D-BE69-4AFD-AAB5-B3EB3D9D3869}" type="presParOf" srcId="{131EA008-5AE1-4B26-A0A5-56712E20353D}" destId="{09CECE58-8E56-4DB8-8AE4-237688E02E3C}" srcOrd="9" destOrd="0" presId="urn:microsoft.com/office/officeart/2005/8/layout/orgChart1"/>
    <dgm:cxn modelId="{6A5000C0-5D26-4188-9FCE-A8B9FB250627}" type="presParOf" srcId="{09CECE58-8E56-4DB8-8AE4-237688E02E3C}" destId="{A8F74E03-7DC7-4ABC-83AD-97C8153B16C5}" srcOrd="0" destOrd="0" presId="urn:microsoft.com/office/officeart/2005/8/layout/orgChart1"/>
    <dgm:cxn modelId="{5A4A3FE2-1028-455B-8220-E935C0159B08}" type="presParOf" srcId="{A8F74E03-7DC7-4ABC-83AD-97C8153B16C5}" destId="{241DBFEA-D65C-4AD3-8CFF-15B658E5899F}" srcOrd="0" destOrd="0" presId="urn:microsoft.com/office/officeart/2005/8/layout/orgChart1"/>
    <dgm:cxn modelId="{3DCA01AD-DEFD-4670-A57F-39E3C0CCE5A5}" type="presParOf" srcId="{A8F74E03-7DC7-4ABC-83AD-97C8153B16C5}" destId="{8D936E09-17C0-4B1A-B9FC-9826719E5AC1}" srcOrd="1" destOrd="0" presId="urn:microsoft.com/office/officeart/2005/8/layout/orgChart1"/>
    <dgm:cxn modelId="{652B64B8-F6EA-49E3-A0E4-D2F678817C82}" type="presParOf" srcId="{09CECE58-8E56-4DB8-8AE4-237688E02E3C}" destId="{93269D9D-9644-4F6F-8A4E-7579C9A56242}" srcOrd="1" destOrd="0" presId="urn:microsoft.com/office/officeart/2005/8/layout/orgChart1"/>
    <dgm:cxn modelId="{A7F785B7-8EB0-42BB-A645-9A433A0BC1FE}" type="presParOf" srcId="{93269D9D-9644-4F6F-8A4E-7579C9A56242}" destId="{4B45D5FE-DDEC-4E6D-A15A-2E3840B7FFD0}" srcOrd="0" destOrd="0" presId="urn:microsoft.com/office/officeart/2005/8/layout/orgChart1"/>
    <dgm:cxn modelId="{AAFF8DC5-B1F6-41FA-808C-FE295B2A1A08}" type="presParOf" srcId="{93269D9D-9644-4F6F-8A4E-7579C9A56242}" destId="{3B8B7F00-9EB6-45BA-9181-742056EF3A30}" srcOrd="1" destOrd="0" presId="urn:microsoft.com/office/officeart/2005/8/layout/orgChart1"/>
    <dgm:cxn modelId="{76DD404F-04A4-4500-891A-3E7B4BE254A0}" type="presParOf" srcId="{3B8B7F00-9EB6-45BA-9181-742056EF3A30}" destId="{CD46AD04-4175-459D-93D4-AFF2C423ED56}" srcOrd="0" destOrd="0" presId="urn:microsoft.com/office/officeart/2005/8/layout/orgChart1"/>
    <dgm:cxn modelId="{97C87743-6BB6-40DD-8050-A84732A655D9}" type="presParOf" srcId="{CD46AD04-4175-459D-93D4-AFF2C423ED56}" destId="{A8F1E025-5B3C-448B-A2FA-80C10EE663F5}" srcOrd="0" destOrd="0" presId="urn:microsoft.com/office/officeart/2005/8/layout/orgChart1"/>
    <dgm:cxn modelId="{81B74FC8-57B9-470F-908E-338A329DDA54}" type="presParOf" srcId="{CD46AD04-4175-459D-93D4-AFF2C423ED56}" destId="{6B78199F-8766-4B37-93EA-5002E8542EB5}" srcOrd="1" destOrd="0" presId="urn:microsoft.com/office/officeart/2005/8/layout/orgChart1"/>
    <dgm:cxn modelId="{7050E913-CA78-45A2-8FB3-EC32DF9A9245}" type="presParOf" srcId="{3B8B7F00-9EB6-45BA-9181-742056EF3A30}" destId="{EECF65D4-3526-482F-B656-4CDCEA196F14}" srcOrd="1" destOrd="0" presId="urn:microsoft.com/office/officeart/2005/8/layout/orgChart1"/>
    <dgm:cxn modelId="{48B92018-5004-49C9-95CD-2E38A8B0580A}" type="presParOf" srcId="{3B8B7F00-9EB6-45BA-9181-742056EF3A30}" destId="{384AB2F1-B588-4B3A-92DB-78FECD5CBFFD}" srcOrd="2" destOrd="0" presId="urn:microsoft.com/office/officeart/2005/8/layout/orgChart1"/>
    <dgm:cxn modelId="{910E0C6C-AC5F-481F-8159-1DAB21A3D696}" type="presParOf" srcId="{93269D9D-9644-4F6F-8A4E-7579C9A56242}" destId="{279B34BF-337C-419F-8A1F-0C8F759804A1}" srcOrd="2" destOrd="0" presId="urn:microsoft.com/office/officeart/2005/8/layout/orgChart1"/>
    <dgm:cxn modelId="{6A1BE456-F7BB-4A47-82B6-30FCAD2AA325}" type="presParOf" srcId="{93269D9D-9644-4F6F-8A4E-7579C9A56242}" destId="{0372F0A6-F069-49F3-80CB-D8AD088AFB4D}" srcOrd="3" destOrd="0" presId="urn:microsoft.com/office/officeart/2005/8/layout/orgChart1"/>
    <dgm:cxn modelId="{1CDA7006-59E3-428A-BFB6-765D4FC70436}" type="presParOf" srcId="{0372F0A6-F069-49F3-80CB-D8AD088AFB4D}" destId="{558A45B2-2C16-4C3C-A443-8BE4651C2D06}" srcOrd="0" destOrd="0" presId="urn:microsoft.com/office/officeart/2005/8/layout/orgChart1"/>
    <dgm:cxn modelId="{7B745897-F72F-4094-9DB4-8559111C9096}" type="presParOf" srcId="{558A45B2-2C16-4C3C-A443-8BE4651C2D06}" destId="{5C1B83F4-7A99-4281-9136-F5232CC085D3}" srcOrd="0" destOrd="0" presId="urn:microsoft.com/office/officeart/2005/8/layout/orgChart1"/>
    <dgm:cxn modelId="{48FF7BE4-8295-459C-B9A8-1258205B5111}" type="presParOf" srcId="{558A45B2-2C16-4C3C-A443-8BE4651C2D06}" destId="{A7532152-7C5D-422B-815F-23317F514AAE}" srcOrd="1" destOrd="0" presId="urn:microsoft.com/office/officeart/2005/8/layout/orgChart1"/>
    <dgm:cxn modelId="{05364211-320B-4750-A365-AA0BD72B4B89}" type="presParOf" srcId="{0372F0A6-F069-49F3-80CB-D8AD088AFB4D}" destId="{203E24F3-5233-4C97-8B56-918A7BE86526}" srcOrd="1" destOrd="0" presId="urn:microsoft.com/office/officeart/2005/8/layout/orgChart1"/>
    <dgm:cxn modelId="{2E41C29B-D594-47DE-8D35-5DB24429DB68}" type="presParOf" srcId="{0372F0A6-F069-49F3-80CB-D8AD088AFB4D}" destId="{2BABE5AA-A51B-41A9-88EF-02368DA5D08C}" srcOrd="2" destOrd="0" presId="urn:microsoft.com/office/officeart/2005/8/layout/orgChart1"/>
    <dgm:cxn modelId="{A2C6A9A9-FDBC-490C-AAC1-C4023224AB1F}" type="presParOf" srcId="{09CECE58-8E56-4DB8-8AE4-237688E02E3C}" destId="{FB69DFF0-3027-454E-A11D-460516369AD1}" srcOrd="2" destOrd="0" presId="urn:microsoft.com/office/officeart/2005/8/layout/orgChart1"/>
    <dgm:cxn modelId="{8FEC30AD-FE4A-45D7-A988-99403F95B688}" type="presParOf" srcId="{061EAA92-1C60-4690-B27F-DE371F311236}" destId="{C6275CE9-8CE2-4C72-B0CD-A137DD6608F9}"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85C4F7F-6BA7-49A2-8117-CC247FD6D3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S"/>
        </a:p>
      </dgm:t>
    </dgm:pt>
    <dgm:pt modelId="{69664548-59F5-4811-A59E-48E0E42078F9}">
      <dgm:prSet phldrT="[Texto]"/>
      <dgm:spPr/>
      <dgm:t>
        <a:bodyPr/>
        <a:lstStyle/>
        <a:p>
          <a:r>
            <a:rPr lang="es-ES" b="0" cap="none" spc="0" dirty="0" smtClean="0">
              <a:ln w="0"/>
              <a:solidFill>
                <a:schemeClr val="tx1"/>
              </a:solidFill>
              <a:effectLst>
                <a:outerShdw blurRad="38100" dist="19050" dir="2700000" algn="tl" rotWithShape="0">
                  <a:schemeClr val="dk1">
                    <a:alpha val="40000"/>
                  </a:schemeClr>
                </a:outerShdw>
              </a:effectLst>
            </a:rPr>
            <a:t>Entrevista Inicial: Solicitante, Cónyuge y Fiadores</a:t>
          </a:r>
          <a:endParaRPr lang="es-ES" b="0" cap="none" spc="0" dirty="0">
            <a:ln w="0"/>
            <a:solidFill>
              <a:schemeClr val="tx1"/>
            </a:solidFill>
            <a:effectLst>
              <a:outerShdw blurRad="38100" dist="19050" dir="2700000" algn="tl" rotWithShape="0">
                <a:schemeClr val="dk1">
                  <a:alpha val="40000"/>
                </a:schemeClr>
              </a:outerShdw>
            </a:effectLst>
          </a:endParaRPr>
        </a:p>
      </dgm:t>
    </dgm:pt>
    <dgm:pt modelId="{73E6BE8B-AA11-4DBD-8954-B93FA7CEC98A}" type="parTrans" cxnId="{31511A89-C0F9-4E94-9279-FE31C442C32D}">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9401DBD1-5094-40ED-B158-0FBFD1E14DA3}" type="sibTrans" cxnId="{31511A89-C0F9-4E94-9279-FE31C442C32D}">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1E0399B6-C8C8-4CA7-9F12-BFB62720233C}">
      <dgm:prSet phldrT="[Texto]"/>
      <dgm:spPr/>
      <dgm:t>
        <a:bodyPr/>
        <a:lstStyle/>
        <a:p>
          <a:r>
            <a:rPr lang="es-ES" b="0" cap="none" spc="0" dirty="0" smtClean="0">
              <a:ln w="0"/>
              <a:solidFill>
                <a:schemeClr val="tx1"/>
              </a:solidFill>
              <a:effectLst>
                <a:outerShdw blurRad="38100" dist="19050" dir="2700000" algn="tl" rotWithShape="0">
                  <a:schemeClr val="dk1">
                    <a:alpha val="40000"/>
                  </a:schemeClr>
                </a:outerShdw>
              </a:effectLst>
            </a:rPr>
            <a:t>Datos del solicitante y de los fiadores</a:t>
          </a:r>
          <a:endParaRPr lang="es-ES" b="0" cap="none" spc="0" dirty="0">
            <a:ln w="0"/>
            <a:solidFill>
              <a:schemeClr val="tx1"/>
            </a:solidFill>
            <a:effectLst>
              <a:outerShdw blurRad="38100" dist="19050" dir="2700000" algn="tl" rotWithShape="0">
                <a:schemeClr val="dk1">
                  <a:alpha val="40000"/>
                </a:schemeClr>
              </a:outerShdw>
            </a:effectLst>
          </a:endParaRPr>
        </a:p>
      </dgm:t>
    </dgm:pt>
    <dgm:pt modelId="{53E5288D-DADE-4E16-A833-85E2E7DA4AA3}" type="parTrans" cxnId="{11B4A809-2AD7-42EB-919E-5F2E4FF77C62}">
      <dgm:prSet/>
      <dgm:spPr>
        <a:ln w="28575">
          <a:solidFill>
            <a:schemeClr val="tx1"/>
          </a:solidFill>
        </a:ln>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72958E6D-182A-47DF-9C7E-94097FA1B827}" type="sibTrans" cxnId="{11B4A809-2AD7-42EB-919E-5F2E4FF77C62}">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08142711-4892-4DAF-84AE-14C7B3077F80}">
      <dgm:prSet phldrT="[Texto]"/>
      <dgm:spPr/>
      <dgm:t>
        <a:bodyPr/>
        <a:lstStyle/>
        <a:p>
          <a:r>
            <a:rPr lang="es-ES" b="0" cap="none" spc="0" dirty="0" smtClean="0">
              <a:ln w="0"/>
              <a:solidFill>
                <a:schemeClr val="tx1"/>
              </a:solidFill>
              <a:effectLst>
                <a:outerShdw blurRad="38100" dist="19050" dir="2700000" algn="tl" rotWithShape="0">
                  <a:schemeClr val="dk1">
                    <a:alpha val="40000"/>
                  </a:schemeClr>
                </a:outerShdw>
              </a:effectLst>
            </a:rPr>
            <a:t>Estabilidad Económica</a:t>
          </a:r>
          <a:endParaRPr lang="es-ES" b="0" cap="none" spc="0" dirty="0">
            <a:ln w="0"/>
            <a:solidFill>
              <a:schemeClr val="tx1"/>
            </a:solidFill>
            <a:effectLst>
              <a:outerShdw blurRad="38100" dist="19050" dir="2700000" algn="tl" rotWithShape="0">
                <a:schemeClr val="dk1">
                  <a:alpha val="40000"/>
                </a:schemeClr>
              </a:outerShdw>
            </a:effectLst>
          </a:endParaRPr>
        </a:p>
      </dgm:t>
    </dgm:pt>
    <dgm:pt modelId="{982F9327-192E-4C5E-B7A5-0706A88BCC56}" type="parTrans" cxnId="{0C410EF3-ED7D-45C6-BB7A-2701EFE0CF86}">
      <dgm:prSet/>
      <dgm:spPr>
        <a:ln w="28575">
          <a:solidFill>
            <a:schemeClr val="tx1"/>
          </a:solidFill>
        </a:ln>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DE53691B-E730-40D1-900D-5CCCD5DD9923}" type="sibTrans" cxnId="{0C410EF3-ED7D-45C6-BB7A-2701EFE0CF86}">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EF9AFEBC-ED7C-4033-A462-8604493CAF3A}">
      <dgm:prSet phldrT="[Texto]"/>
      <dgm:spPr/>
      <dgm:t>
        <a:bodyPr/>
        <a:lstStyle/>
        <a:p>
          <a:r>
            <a:rPr lang="es-ES" b="0" cap="none" spc="0" dirty="0" smtClean="0">
              <a:ln w="0"/>
              <a:solidFill>
                <a:schemeClr val="tx1"/>
              </a:solidFill>
              <a:effectLst>
                <a:outerShdw blurRad="38100" dist="19050" dir="2700000" algn="tl" rotWithShape="0">
                  <a:schemeClr val="dk1">
                    <a:alpha val="40000"/>
                  </a:schemeClr>
                </a:outerShdw>
              </a:effectLst>
            </a:rPr>
            <a:t>Análisis de las Garantías</a:t>
          </a:r>
          <a:endParaRPr lang="es-ES" b="0" cap="none" spc="0" dirty="0">
            <a:ln w="0"/>
            <a:solidFill>
              <a:schemeClr val="tx1"/>
            </a:solidFill>
            <a:effectLst>
              <a:outerShdw blurRad="38100" dist="19050" dir="2700000" algn="tl" rotWithShape="0">
                <a:schemeClr val="dk1">
                  <a:alpha val="40000"/>
                </a:schemeClr>
              </a:outerShdw>
            </a:effectLst>
          </a:endParaRPr>
        </a:p>
      </dgm:t>
    </dgm:pt>
    <dgm:pt modelId="{4B15089E-A9EE-493F-BD48-3E2BB4880C85}" type="parTrans" cxnId="{D4AA6562-57B0-4948-B26D-9B98A84C9EC7}">
      <dgm:prSet/>
      <dgm:spPr>
        <a:solidFill>
          <a:schemeClr val="tx1"/>
        </a:solidFill>
        <a:ln w="28575">
          <a:solidFill>
            <a:schemeClr val="tx1"/>
          </a:solidFill>
        </a:ln>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CACE999A-244F-4D2C-A9A3-EEE3041B966D}" type="sibTrans" cxnId="{D4AA6562-57B0-4948-B26D-9B98A84C9EC7}">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6DEE4958-53EE-4A8F-B944-BDC382BBB84B}">
      <dgm:prSet/>
      <dgm:spPr/>
      <dgm:t>
        <a:bodyPr/>
        <a:lstStyle/>
        <a:p>
          <a:r>
            <a:rPr lang="es-ES" b="0" cap="none" spc="0" dirty="0" smtClean="0">
              <a:ln w="0"/>
              <a:solidFill>
                <a:schemeClr val="tx1"/>
              </a:solidFill>
              <a:effectLst>
                <a:outerShdw blurRad="38100" dist="19050" dir="2700000" algn="tl" rotWithShape="0">
                  <a:schemeClr val="dk1">
                    <a:alpha val="40000"/>
                  </a:schemeClr>
                </a:outerShdw>
              </a:effectLst>
            </a:rPr>
            <a:t>Confección y firma del contrato de financiamiento</a:t>
          </a:r>
          <a:endParaRPr lang="es-ES" b="0" cap="none" spc="0" dirty="0">
            <a:ln w="0"/>
            <a:solidFill>
              <a:schemeClr val="tx1"/>
            </a:solidFill>
            <a:effectLst>
              <a:outerShdw blurRad="38100" dist="19050" dir="2700000" algn="tl" rotWithShape="0">
                <a:schemeClr val="dk1">
                  <a:alpha val="40000"/>
                </a:schemeClr>
              </a:outerShdw>
            </a:effectLst>
          </a:endParaRPr>
        </a:p>
      </dgm:t>
    </dgm:pt>
    <dgm:pt modelId="{68473801-6418-4DBE-B72F-090551EEA440}" type="parTrans" cxnId="{7D8B3F32-6866-45DC-8EF0-3C0EF0D57A26}">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14E8EABB-01AA-463D-92F8-0936DE0799BD}" type="sibTrans" cxnId="{7D8B3F32-6866-45DC-8EF0-3C0EF0D57A26}">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9E8B1052-A8DF-4877-BCC5-4A3871B54C73}">
      <dgm:prSet/>
      <dgm:spPr/>
      <dgm:t>
        <a:bodyPr/>
        <a:lstStyle/>
        <a:p>
          <a:r>
            <a:rPr lang="es-ES" b="0" cap="none" spc="0" dirty="0" smtClean="0">
              <a:ln w="0"/>
              <a:solidFill>
                <a:schemeClr val="tx1"/>
              </a:solidFill>
              <a:effectLst>
                <a:outerShdw blurRad="38100" dist="19050" dir="2700000" algn="tl" rotWithShape="0">
                  <a:schemeClr val="dk1">
                    <a:alpha val="40000"/>
                  </a:schemeClr>
                </a:outerShdw>
              </a:effectLst>
            </a:rPr>
            <a:t>Confección del dictamen del comité de créditos</a:t>
          </a:r>
          <a:endParaRPr lang="es-ES" b="0" cap="none" spc="0" dirty="0">
            <a:ln w="0"/>
            <a:solidFill>
              <a:schemeClr val="tx1"/>
            </a:solidFill>
            <a:effectLst>
              <a:outerShdw blurRad="38100" dist="19050" dir="2700000" algn="tl" rotWithShape="0">
                <a:schemeClr val="dk1">
                  <a:alpha val="40000"/>
                </a:schemeClr>
              </a:outerShdw>
            </a:effectLst>
          </a:endParaRPr>
        </a:p>
      </dgm:t>
    </dgm:pt>
    <dgm:pt modelId="{DABA2292-E364-4E36-A692-1E2D57DA54B5}" type="parTrans" cxnId="{F7A92302-B224-4D94-948C-6E2B74C6837F}">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E960D752-3706-4D58-99E2-39E989D3C5B7}" type="sibTrans" cxnId="{F7A92302-B224-4D94-948C-6E2B74C6837F}">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69253913-9655-45B0-BCF2-00CB5E885B75}">
      <dgm:prSet/>
      <dgm:spPr/>
      <dgm:t>
        <a:bodyPr/>
        <a:lstStyle/>
        <a:p>
          <a:r>
            <a:rPr lang="es-ES" b="0" cap="none" spc="0" dirty="0" smtClean="0">
              <a:ln w="0"/>
              <a:solidFill>
                <a:schemeClr val="tx1"/>
              </a:solidFill>
              <a:effectLst>
                <a:outerShdw blurRad="38100" dist="19050" dir="2700000" algn="tl" rotWithShape="0">
                  <a:schemeClr val="dk1">
                    <a:alpha val="40000"/>
                  </a:schemeClr>
                </a:outerShdw>
              </a:effectLst>
            </a:rPr>
            <a:t>Entrega de los documentos al analista de riesgo</a:t>
          </a:r>
          <a:endParaRPr lang="es-ES" b="0" cap="none" spc="0" dirty="0">
            <a:ln w="0"/>
            <a:solidFill>
              <a:schemeClr val="tx1"/>
            </a:solidFill>
            <a:effectLst>
              <a:outerShdw blurRad="38100" dist="19050" dir="2700000" algn="tl" rotWithShape="0">
                <a:schemeClr val="dk1">
                  <a:alpha val="40000"/>
                </a:schemeClr>
              </a:outerShdw>
            </a:effectLst>
          </a:endParaRPr>
        </a:p>
      </dgm:t>
    </dgm:pt>
    <dgm:pt modelId="{1122BE4B-2EFF-4BE1-8A3F-B0E255F9388B}" type="parTrans" cxnId="{1475BE3E-6768-4976-9677-D11AD7B35459}">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6E349D9A-5D18-42F4-B190-3D74E93BCB4B}" type="sibTrans" cxnId="{1475BE3E-6768-4976-9677-D11AD7B35459}">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4E2E768A-7767-438C-B184-1DBEFD922573}" type="pres">
      <dgm:prSet presAssocID="{485C4F7F-6BA7-49A2-8117-CC247FD6D36B}" presName="hierChild1" presStyleCnt="0">
        <dgm:presLayoutVars>
          <dgm:orgChart val="1"/>
          <dgm:chPref val="1"/>
          <dgm:dir/>
          <dgm:animOne val="branch"/>
          <dgm:animLvl val="lvl"/>
          <dgm:resizeHandles/>
        </dgm:presLayoutVars>
      </dgm:prSet>
      <dgm:spPr/>
      <dgm:t>
        <a:bodyPr/>
        <a:lstStyle/>
        <a:p>
          <a:endParaRPr lang="es-ES"/>
        </a:p>
      </dgm:t>
    </dgm:pt>
    <dgm:pt modelId="{EB5A60CD-0429-4A1E-8223-CBBC28D53C00}" type="pres">
      <dgm:prSet presAssocID="{69664548-59F5-4811-A59E-48E0E42078F9}" presName="hierRoot1" presStyleCnt="0">
        <dgm:presLayoutVars>
          <dgm:hierBranch val="init"/>
        </dgm:presLayoutVars>
      </dgm:prSet>
      <dgm:spPr/>
    </dgm:pt>
    <dgm:pt modelId="{2DD7D280-6E64-42DE-903A-41638CA2A3E1}" type="pres">
      <dgm:prSet presAssocID="{69664548-59F5-4811-A59E-48E0E42078F9}" presName="rootComposite1" presStyleCnt="0"/>
      <dgm:spPr/>
    </dgm:pt>
    <dgm:pt modelId="{1D4D7FD9-E4EC-4BA8-8E68-80C882F6B5A3}" type="pres">
      <dgm:prSet presAssocID="{69664548-59F5-4811-A59E-48E0E42078F9}" presName="rootText1" presStyleLbl="node0" presStyleIdx="0" presStyleCnt="4">
        <dgm:presLayoutVars>
          <dgm:chPref val="3"/>
        </dgm:presLayoutVars>
      </dgm:prSet>
      <dgm:spPr/>
      <dgm:t>
        <a:bodyPr/>
        <a:lstStyle/>
        <a:p>
          <a:endParaRPr lang="es-ES"/>
        </a:p>
      </dgm:t>
    </dgm:pt>
    <dgm:pt modelId="{ACAC0A0F-2720-4A9D-A654-86A7DA4C3154}" type="pres">
      <dgm:prSet presAssocID="{69664548-59F5-4811-A59E-48E0E42078F9}" presName="rootConnector1" presStyleLbl="node1" presStyleIdx="0" presStyleCnt="0"/>
      <dgm:spPr/>
      <dgm:t>
        <a:bodyPr/>
        <a:lstStyle/>
        <a:p>
          <a:endParaRPr lang="es-ES"/>
        </a:p>
      </dgm:t>
    </dgm:pt>
    <dgm:pt modelId="{173ECFB2-82EC-42A4-AE80-A2DB3F4A8900}" type="pres">
      <dgm:prSet presAssocID="{69664548-59F5-4811-A59E-48E0E42078F9}" presName="hierChild2" presStyleCnt="0"/>
      <dgm:spPr/>
    </dgm:pt>
    <dgm:pt modelId="{92E89A49-0A29-41EC-9D6E-CC11C6F7F9BF}" type="pres">
      <dgm:prSet presAssocID="{53E5288D-DADE-4E16-A833-85E2E7DA4AA3}" presName="Name37" presStyleLbl="parChTrans1D2" presStyleIdx="0" presStyleCnt="3"/>
      <dgm:spPr/>
      <dgm:t>
        <a:bodyPr/>
        <a:lstStyle/>
        <a:p>
          <a:endParaRPr lang="es-ES"/>
        </a:p>
      </dgm:t>
    </dgm:pt>
    <dgm:pt modelId="{F15D87B4-253B-486D-9400-16F5CE466A0E}" type="pres">
      <dgm:prSet presAssocID="{1E0399B6-C8C8-4CA7-9F12-BFB62720233C}" presName="hierRoot2" presStyleCnt="0">
        <dgm:presLayoutVars>
          <dgm:hierBranch val="init"/>
        </dgm:presLayoutVars>
      </dgm:prSet>
      <dgm:spPr/>
    </dgm:pt>
    <dgm:pt modelId="{CD762CC6-35EA-4BEF-A084-42DF6AD9779A}" type="pres">
      <dgm:prSet presAssocID="{1E0399B6-C8C8-4CA7-9F12-BFB62720233C}" presName="rootComposite" presStyleCnt="0"/>
      <dgm:spPr/>
    </dgm:pt>
    <dgm:pt modelId="{9A180F22-FC74-4E1C-B2EE-2587B5DC3FD0}" type="pres">
      <dgm:prSet presAssocID="{1E0399B6-C8C8-4CA7-9F12-BFB62720233C}" presName="rootText" presStyleLbl="node2" presStyleIdx="0" presStyleCnt="3">
        <dgm:presLayoutVars>
          <dgm:chPref val="3"/>
        </dgm:presLayoutVars>
      </dgm:prSet>
      <dgm:spPr/>
      <dgm:t>
        <a:bodyPr/>
        <a:lstStyle/>
        <a:p>
          <a:endParaRPr lang="es-ES"/>
        </a:p>
      </dgm:t>
    </dgm:pt>
    <dgm:pt modelId="{8216EE2E-B4C6-4ADD-BF4E-082E9CC1B656}" type="pres">
      <dgm:prSet presAssocID="{1E0399B6-C8C8-4CA7-9F12-BFB62720233C}" presName="rootConnector" presStyleLbl="node2" presStyleIdx="0" presStyleCnt="3"/>
      <dgm:spPr/>
      <dgm:t>
        <a:bodyPr/>
        <a:lstStyle/>
        <a:p>
          <a:endParaRPr lang="es-ES"/>
        </a:p>
      </dgm:t>
    </dgm:pt>
    <dgm:pt modelId="{6F15201F-B81A-434B-A5FC-FD4F43260101}" type="pres">
      <dgm:prSet presAssocID="{1E0399B6-C8C8-4CA7-9F12-BFB62720233C}" presName="hierChild4" presStyleCnt="0"/>
      <dgm:spPr/>
    </dgm:pt>
    <dgm:pt modelId="{46C0076B-7DA3-4B18-882A-5E06BF0D49BB}" type="pres">
      <dgm:prSet presAssocID="{1E0399B6-C8C8-4CA7-9F12-BFB62720233C}" presName="hierChild5" presStyleCnt="0"/>
      <dgm:spPr/>
    </dgm:pt>
    <dgm:pt modelId="{30E1698F-33BD-4D57-B57F-359EF1484611}" type="pres">
      <dgm:prSet presAssocID="{982F9327-192E-4C5E-B7A5-0706A88BCC56}" presName="Name37" presStyleLbl="parChTrans1D2" presStyleIdx="1" presStyleCnt="3"/>
      <dgm:spPr/>
      <dgm:t>
        <a:bodyPr/>
        <a:lstStyle/>
        <a:p>
          <a:endParaRPr lang="es-ES"/>
        </a:p>
      </dgm:t>
    </dgm:pt>
    <dgm:pt modelId="{733016A6-D5C8-4524-834D-37B1331946C5}" type="pres">
      <dgm:prSet presAssocID="{08142711-4892-4DAF-84AE-14C7B3077F80}" presName="hierRoot2" presStyleCnt="0">
        <dgm:presLayoutVars>
          <dgm:hierBranch val="init"/>
        </dgm:presLayoutVars>
      </dgm:prSet>
      <dgm:spPr/>
    </dgm:pt>
    <dgm:pt modelId="{2879DF29-53B4-4C0B-BA80-F7211F8AD403}" type="pres">
      <dgm:prSet presAssocID="{08142711-4892-4DAF-84AE-14C7B3077F80}" presName="rootComposite" presStyleCnt="0"/>
      <dgm:spPr/>
    </dgm:pt>
    <dgm:pt modelId="{74F1D9F0-9AAE-441C-9C2D-7ACF51EC904B}" type="pres">
      <dgm:prSet presAssocID="{08142711-4892-4DAF-84AE-14C7B3077F80}" presName="rootText" presStyleLbl="node2" presStyleIdx="1" presStyleCnt="3">
        <dgm:presLayoutVars>
          <dgm:chPref val="3"/>
        </dgm:presLayoutVars>
      </dgm:prSet>
      <dgm:spPr/>
      <dgm:t>
        <a:bodyPr/>
        <a:lstStyle/>
        <a:p>
          <a:endParaRPr lang="es-ES"/>
        </a:p>
      </dgm:t>
    </dgm:pt>
    <dgm:pt modelId="{CCE2A3DA-E563-47C2-9BDB-B2FAA151A7F1}" type="pres">
      <dgm:prSet presAssocID="{08142711-4892-4DAF-84AE-14C7B3077F80}" presName="rootConnector" presStyleLbl="node2" presStyleIdx="1" presStyleCnt="3"/>
      <dgm:spPr/>
      <dgm:t>
        <a:bodyPr/>
        <a:lstStyle/>
        <a:p>
          <a:endParaRPr lang="es-ES"/>
        </a:p>
      </dgm:t>
    </dgm:pt>
    <dgm:pt modelId="{90A94540-DECF-4DDF-BBFB-651AA26F6FAF}" type="pres">
      <dgm:prSet presAssocID="{08142711-4892-4DAF-84AE-14C7B3077F80}" presName="hierChild4" presStyleCnt="0"/>
      <dgm:spPr/>
    </dgm:pt>
    <dgm:pt modelId="{11D0501B-7452-48DE-A93B-E4E1E65998CC}" type="pres">
      <dgm:prSet presAssocID="{08142711-4892-4DAF-84AE-14C7B3077F80}" presName="hierChild5" presStyleCnt="0"/>
      <dgm:spPr/>
    </dgm:pt>
    <dgm:pt modelId="{4E9A9A69-72F0-43DE-AF70-BC5E26D00DB7}" type="pres">
      <dgm:prSet presAssocID="{4B15089E-A9EE-493F-BD48-3E2BB4880C85}" presName="Name37" presStyleLbl="parChTrans1D2" presStyleIdx="2" presStyleCnt="3"/>
      <dgm:spPr/>
      <dgm:t>
        <a:bodyPr/>
        <a:lstStyle/>
        <a:p>
          <a:endParaRPr lang="es-ES"/>
        </a:p>
      </dgm:t>
    </dgm:pt>
    <dgm:pt modelId="{20433ADC-A033-4A3D-813A-DE9EC8689638}" type="pres">
      <dgm:prSet presAssocID="{EF9AFEBC-ED7C-4033-A462-8604493CAF3A}" presName="hierRoot2" presStyleCnt="0">
        <dgm:presLayoutVars>
          <dgm:hierBranch val="init"/>
        </dgm:presLayoutVars>
      </dgm:prSet>
      <dgm:spPr/>
    </dgm:pt>
    <dgm:pt modelId="{53F220B6-4572-4DC8-A29A-C6D319CB74FC}" type="pres">
      <dgm:prSet presAssocID="{EF9AFEBC-ED7C-4033-A462-8604493CAF3A}" presName="rootComposite" presStyleCnt="0"/>
      <dgm:spPr/>
    </dgm:pt>
    <dgm:pt modelId="{89A4D62C-A01B-49AD-9896-B309A79CF838}" type="pres">
      <dgm:prSet presAssocID="{EF9AFEBC-ED7C-4033-A462-8604493CAF3A}" presName="rootText" presStyleLbl="node2" presStyleIdx="2" presStyleCnt="3">
        <dgm:presLayoutVars>
          <dgm:chPref val="3"/>
        </dgm:presLayoutVars>
      </dgm:prSet>
      <dgm:spPr/>
      <dgm:t>
        <a:bodyPr/>
        <a:lstStyle/>
        <a:p>
          <a:endParaRPr lang="es-ES"/>
        </a:p>
      </dgm:t>
    </dgm:pt>
    <dgm:pt modelId="{B2C6CB86-804C-4059-91EF-142FF3ACE7F3}" type="pres">
      <dgm:prSet presAssocID="{EF9AFEBC-ED7C-4033-A462-8604493CAF3A}" presName="rootConnector" presStyleLbl="node2" presStyleIdx="2" presStyleCnt="3"/>
      <dgm:spPr/>
      <dgm:t>
        <a:bodyPr/>
        <a:lstStyle/>
        <a:p>
          <a:endParaRPr lang="es-ES"/>
        </a:p>
      </dgm:t>
    </dgm:pt>
    <dgm:pt modelId="{56BEBA42-4624-4C3F-BE17-9F347C7D32DA}" type="pres">
      <dgm:prSet presAssocID="{EF9AFEBC-ED7C-4033-A462-8604493CAF3A}" presName="hierChild4" presStyleCnt="0"/>
      <dgm:spPr/>
    </dgm:pt>
    <dgm:pt modelId="{28E6B115-B667-4857-B999-E93331E73925}" type="pres">
      <dgm:prSet presAssocID="{EF9AFEBC-ED7C-4033-A462-8604493CAF3A}" presName="hierChild5" presStyleCnt="0"/>
      <dgm:spPr/>
    </dgm:pt>
    <dgm:pt modelId="{DB9BE04C-9E2A-4746-8547-8D66CAAEB9AC}" type="pres">
      <dgm:prSet presAssocID="{69664548-59F5-4811-A59E-48E0E42078F9}" presName="hierChild3" presStyleCnt="0"/>
      <dgm:spPr/>
    </dgm:pt>
    <dgm:pt modelId="{93D29AE0-2E2A-4474-9811-5CF8D80025A3}" type="pres">
      <dgm:prSet presAssocID="{69253913-9655-45B0-BCF2-00CB5E885B75}" presName="hierRoot1" presStyleCnt="0">
        <dgm:presLayoutVars>
          <dgm:hierBranch val="init"/>
        </dgm:presLayoutVars>
      </dgm:prSet>
      <dgm:spPr/>
    </dgm:pt>
    <dgm:pt modelId="{53446AD7-69E8-4645-86A8-AB8C944E2E6F}" type="pres">
      <dgm:prSet presAssocID="{69253913-9655-45B0-BCF2-00CB5E885B75}" presName="rootComposite1" presStyleCnt="0"/>
      <dgm:spPr/>
    </dgm:pt>
    <dgm:pt modelId="{64273C85-56DB-4218-8202-C475DFB8C3E5}" type="pres">
      <dgm:prSet presAssocID="{69253913-9655-45B0-BCF2-00CB5E885B75}" presName="rootText1" presStyleLbl="node0" presStyleIdx="1" presStyleCnt="4">
        <dgm:presLayoutVars>
          <dgm:chPref val="3"/>
        </dgm:presLayoutVars>
      </dgm:prSet>
      <dgm:spPr/>
      <dgm:t>
        <a:bodyPr/>
        <a:lstStyle/>
        <a:p>
          <a:endParaRPr lang="es-ES"/>
        </a:p>
      </dgm:t>
    </dgm:pt>
    <dgm:pt modelId="{D8B1F8F4-2F6E-45A4-991F-64861E7D18EE}" type="pres">
      <dgm:prSet presAssocID="{69253913-9655-45B0-BCF2-00CB5E885B75}" presName="rootConnector1" presStyleLbl="node1" presStyleIdx="0" presStyleCnt="0"/>
      <dgm:spPr/>
      <dgm:t>
        <a:bodyPr/>
        <a:lstStyle/>
        <a:p>
          <a:endParaRPr lang="es-ES"/>
        </a:p>
      </dgm:t>
    </dgm:pt>
    <dgm:pt modelId="{75C3B826-D324-4A13-A59C-2C639CB51950}" type="pres">
      <dgm:prSet presAssocID="{69253913-9655-45B0-BCF2-00CB5E885B75}" presName="hierChild2" presStyleCnt="0"/>
      <dgm:spPr/>
    </dgm:pt>
    <dgm:pt modelId="{5B60C4FD-F75B-4891-BD23-5882B2D2AC4E}" type="pres">
      <dgm:prSet presAssocID="{69253913-9655-45B0-BCF2-00CB5E885B75}" presName="hierChild3" presStyleCnt="0"/>
      <dgm:spPr/>
    </dgm:pt>
    <dgm:pt modelId="{16FCB30C-50D4-4C44-84F0-5CA3376EE98B}" type="pres">
      <dgm:prSet presAssocID="{9E8B1052-A8DF-4877-BCC5-4A3871B54C73}" presName="hierRoot1" presStyleCnt="0">
        <dgm:presLayoutVars>
          <dgm:hierBranch val="init"/>
        </dgm:presLayoutVars>
      </dgm:prSet>
      <dgm:spPr/>
    </dgm:pt>
    <dgm:pt modelId="{9D98BAA6-BD70-4479-B1D5-96909D13F5AA}" type="pres">
      <dgm:prSet presAssocID="{9E8B1052-A8DF-4877-BCC5-4A3871B54C73}" presName="rootComposite1" presStyleCnt="0"/>
      <dgm:spPr/>
    </dgm:pt>
    <dgm:pt modelId="{AC0809A0-D36A-45C3-8B3C-216F2B89EFAB}" type="pres">
      <dgm:prSet presAssocID="{9E8B1052-A8DF-4877-BCC5-4A3871B54C73}" presName="rootText1" presStyleLbl="node0" presStyleIdx="2" presStyleCnt="4">
        <dgm:presLayoutVars>
          <dgm:chPref val="3"/>
        </dgm:presLayoutVars>
      </dgm:prSet>
      <dgm:spPr/>
      <dgm:t>
        <a:bodyPr/>
        <a:lstStyle/>
        <a:p>
          <a:endParaRPr lang="es-ES"/>
        </a:p>
      </dgm:t>
    </dgm:pt>
    <dgm:pt modelId="{6E7A4BA4-D6CD-42C5-A0AA-5DDDC710DABA}" type="pres">
      <dgm:prSet presAssocID="{9E8B1052-A8DF-4877-BCC5-4A3871B54C73}" presName="rootConnector1" presStyleLbl="node1" presStyleIdx="0" presStyleCnt="0"/>
      <dgm:spPr/>
      <dgm:t>
        <a:bodyPr/>
        <a:lstStyle/>
        <a:p>
          <a:endParaRPr lang="es-ES"/>
        </a:p>
      </dgm:t>
    </dgm:pt>
    <dgm:pt modelId="{A550C2D5-492F-46CF-92EA-F15AD464F0AD}" type="pres">
      <dgm:prSet presAssocID="{9E8B1052-A8DF-4877-BCC5-4A3871B54C73}" presName="hierChild2" presStyleCnt="0"/>
      <dgm:spPr/>
    </dgm:pt>
    <dgm:pt modelId="{C1C4B421-0222-45A4-9C56-121236A1B702}" type="pres">
      <dgm:prSet presAssocID="{9E8B1052-A8DF-4877-BCC5-4A3871B54C73}" presName="hierChild3" presStyleCnt="0"/>
      <dgm:spPr/>
    </dgm:pt>
    <dgm:pt modelId="{45F88C84-9E6A-40CC-81F7-B7B5D7E0CE89}" type="pres">
      <dgm:prSet presAssocID="{6DEE4958-53EE-4A8F-B944-BDC382BBB84B}" presName="hierRoot1" presStyleCnt="0">
        <dgm:presLayoutVars>
          <dgm:hierBranch val="init"/>
        </dgm:presLayoutVars>
      </dgm:prSet>
      <dgm:spPr/>
    </dgm:pt>
    <dgm:pt modelId="{2665E4B9-0434-48D1-91AE-AB4774A37273}" type="pres">
      <dgm:prSet presAssocID="{6DEE4958-53EE-4A8F-B944-BDC382BBB84B}" presName="rootComposite1" presStyleCnt="0"/>
      <dgm:spPr/>
    </dgm:pt>
    <dgm:pt modelId="{7F97E8DF-4E88-4CA3-9CF1-1C65F567BD79}" type="pres">
      <dgm:prSet presAssocID="{6DEE4958-53EE-4A8F-B944-BDC382BBB84B}" presName="rootText1" presStyleLbl="node0" presStyleIdx="3" presStyleCnt="4">
        <dgm:presLayoutVars>
          <dgm:chPref val="3"/>
        </dgm:presLayoutVars>
      </dgm:prSet>
      <dgm:spPr/>
      <dgm:t>
        <a:bodyPr/>
        <a:lstStyle/>
        <a:p>
          <a:endParaRPr lang="es-ES"/>
        </a:p>
      </dgm:t>
    </dgm:pt>
    <dgm:pt modelId="{FF5DDB76-3DB1-41E5-8EBF-40E22823372A}" type="pres">
      <dgm:prSet presAssocID="{6DEE4958-53EE-4A8F-B944-BDC382BBB84B}" presName="rootConnector1" presStyleLbl="node1" presStyleIdx="0" presStyleCnt="0"/>
      <dgm:spPr/>
      <dgm:t>
        <a:bodyPr/>
        <a:lstStyle/>
        <a:p>
          <a:endParaRPr lang="es-ES"/>
        </a:p>
      </dgm:t>
    </dgm:pt>
    <dgm:pt modelId="{906055AE-4C5D-48F4-9C72-DB06BB67C6D4}" type="pres">
      <dgm:prSet presAssocID="{6DEE4958-53EE-4A8F-B944-BDC382BBB84B}" presName="hierChild2" presStyleCnt="0"/>
      <dgm:spPr/>
    </dgm:pt>
    <dgm:pt modelId="{32EADCCA-ACEC-449F-9E6A-2506FBBF1C0C}" type="pres">
      <dgm:prSet presAssocID="{6DEE4958-53EE-4A8F-B944-BDC382BBB84B}" presName="hierChild3" presStyleCnt="0"/>
      <dgm:spPr/>
    </dgm:pt>
  </dgm:ptLst>
  <dgm:cxnLst>
    <dgm:cxn modelId="{31511A89-C0F9-4E94-9279-FE31C442C32D}" srcId="{485C4F7F-6BA7-49A2-8117-CC247FD6D36B}" destId="{69664548-59F5-4811-A59E-48E0E42078F9}" srcOrd="0" destOrd="0" parTransId="{73E6BE8B-AA11-4DBD-8954-B93FA7CEC98A}" sibTransId="{9401DBD1-5094-40ED-B158-0FBFD1E14DA3}"/>
    <dgm:cxn modelId="{070C2E1D-C37C-46AE-A34C-BE319BC47C7A}" type="presOf" srcId="{4B15089E-A9EE-493F-BD48-3E2BB4880C85}" destId="{4E9A9A69-72F0-43DE-AF70-BC5E26D00DB7}" srcOrd="0" destOrd="0" presId="urn:microsoft.com/office/officeart/2005/8/layout/orgChart1"/>
    <dgm:cxn modelId="{DFB7BCB5-EFD3-43FE-A952-927F1B2AA487}" type="presOf" srcId="{EF9AFEBC-ED7C-4033-A462-8604493CAF3A}" destId="{B2C6CB86-804C-4059-91EF-142FF3ACE7F3}" srcOrd="1" destOrd="0" presId="urn:microsoft.com/office/officeart/2005/8/layout/orgChart1"/>
    <dgm:cxn modelId="{7D8B3F32-6866-45DC-8EF0-3C0EF0D57A26}" srcId="{485C4F7F-6BA7-49A2-8117-CC247FD6D36B}" destId="{6DEE4958-53EE-4A8F-B944-BDC382BBB84B}" srcOrd="3" destOrd="0" parTransId="{68473801-6418-4DBE-B72F-090551EEA440}" sibTransId="{14E8EABB-01AA-463D-92F8-0936DE0799BD}"/>
    <dgm:cxn modelId="{1475BE3E-6768-4976-9677-D11AD7B35459}" srcId="{485C4F7F-6BA7-49A2-8117-CC247FD6D36B}" destId="{69253913-9655-45B0-BCF2-00CB5E885B75}" srcOrd="1" destOrd="0" parTransId="{1122BE4B-2EFF-4BE1-8A3F-B0E255F9388B}" sibTransId="{6E349D9A-5D18-42F4-B190-3D74E93BCB4B}"/>
    <dgm:cxn modelId="{0C410EF3-ED7D-45C6-BB7A-2701EFE0CF86}" srcId="{69664548-59F5-4811-A59E-48E0E42078F9}" destId="{08142711-4892-4DAF-84AE-14C7B3077F80}" srcOrd="1" destOrd="0" parTransId="{982F9327-192E-4C5E-B7A5-0706A88BCC56}" sibTransId="{DE53691B-E730-40D1-900D-5CCCD5DD9923}"/>
    <dgm:cxn modelId="{426B4D69-3C5B-48EF-8B74-DF7D0AC608BE}" type="presOf" srcId="{69664548-59F5-4811-A59E-48E0E42078F9}" destId="{1D4D7FD9-E4EC-4BA8-8E68-80C882F6B5A3}" srcOrd="0" destOrd="0" presId="urn:microsoft.com/office/officeart/2005/8/layout/orgChart1"/>
    <dgm:cxn modelId="{DD8FDD84-7146-467F-8EF5-48F13A4EEB5C}" type="presOf" srcId="{53E5288D-DADE-4E16-A833-85E2E7DA4AA3}" destId="{92E89A49-0A29-41EC-9D6E-CC11C6F7F9BF}" srcOrd="0" destOrd="0" presId="urn:microsoft.com/office/officeart/2005/8/layout/orgChart1"/>
    <dgm:cxn modelId="{D4AA6562-57B0-4948-B26D-9B98A84C9EC7}" srcId="{69664548-59F5-4811-A59E-48E0E42078F9}" destId="{EF9AFEBC-ED7C-4033-A462-8604493CAF3A}" srcOrd="2" destOrd="0" parTransId="{4B15089E-A9EE-493F-BD48-3E2BB4880C85}" sibTransId="{CACE999A-244F-4D2C-A9A3-EEE3041B966D}"/>
    <dgm:cxn modelId="{89060D09-4C85-41AB-B75B-EC186B060ED9}" type="presOf" srcId="{69664548-59F5-4811-A59E-48E0E42078F9}" destId="{ACAC0A0F-2720-4A9D-A654-86A7DA4C3154}" srcOrd="1" destOrd="0" presId="urn:microsoft.com/office/officeart/2005/8/layout/orgChart1"/>
    <dgm:cxn modelId="{F7A92302-B224-4D94-948C-6E2B74C6837F}" srcId="{485C4F7F-6BA7-49A2-8117-CC247FD6D36B}" destId="{9E8B1052-A8DF-4877-BCC5-4A3871B54C73}" srcOrd="2" destOrd="0" parTransId="{DABA2292-E364-4E36-A692-1E2D57DA54B5}" sibTransId="{E960D752-3706-4D58-99E2-39E989D3C5B7}"/>
    <dgm:cxn modelId="{11B4A809-2AD7-42EB-919E-5F2E4FF77C62}" srcId="{69664548-59F5-4811-A59E-48E0E42078F9}" destId="{1E0399B6-C8C8-4CA7-9F12-BFB62720233C}" srcOrd="0" destOrd="0" parTransId="{53E5288D-DADE-4E16-A833-85E2E7DA4AA3}" sibTransId="{72958E6D-182A-47DF-9C7E-94097FA1B827}"/>
    <dgm:cxn modelId="{20BBA263-766A-43A9-A5F3-AD3949BE8C08}" type="presOf" srcId="{08142711-4892-4DAF-84AE-14C7B3077F80}" destId="{CCE2A3DA-E563-47C2-9BDB-B2FAA151A7F1}" srcOrd="1" destOrd="0" presId="urn:microsoft.com/office/officeart/2005/8/layout/orgChart1"/>
    <dgm:cxn modelId="{71795060-D74B-4C51-B0FE-190E1472C546}" type="presOf" srcId="{EF9AFEBC-ED7C-4033-A462-8604493CAF3A}" destId="{89A4D62C-A01B-49AD-9896-B309A79CF838}" srcOrd="0" destOrd="0" presId="urn:microsoft.com/office/officeart/2005/8/layout/orgChart1"/>
    <dgm:cxn modelId="{70EFAAB0-9DDA-4C02-B6AC-490BAA3428D4}" type="presOf" srcId="{1E0399B6-C8C8-4CA7-9F12-BFB62720233C}" destId="{8216EE2E-B4C6-4ADD-BF4E-082E9CC1B656}" srcOrd="1" destOrd="0" presId="urn:microsoft.com/office/officeart/2005/8/layout/orgChart1"/>
    <dgm:cxn modelId="{F96EC243-9539-44F7-AF2F-072A6378C34C}" type="presOf" srcId="{9E8B1052-A8DF-4877-BCC5-4A3871B54C73}" destId="{6E7A4BA4-D6CD-42C5-A0AA-5DDDC710DABA}" srcOrd="1" destOrd="0" presId="urn:microsoft.com/office/officeart/2005/8/layout/orgChart1"/>
    <dgm:cxn modelId="{D0FA1881-67B9-4944-B926-71740ED11E16}" type="presOf" srcId="{1E0399B6-C8C8-4CA7-9F12-BFB62720233C}" destId="{9A180F22-FC74-4E1C-B2EE-2587B5DC3FD0}" srcOrd="0" destOrd="0" presId="urn:microsoft.com/office/officeart/2005/8/layout/orgChart1"/>
    <dgm:cxn modelId="{19684692-B167-44ED-BFF1-11B8EE5B18B5}" type="presOf" srcId="{69253913-9655-45B0-BCF2-00CB5E885B75}" destId="{64273C85-56DB-4218-8202-C475DFB8C3E5}" srcOrd="0" destOrd="0" presId="urn:microsoft.com/office/officeart/2005/8/layout/orgChart1"/>
    <dgm:cxn modelId="{04E279BC-84FB-4BE2-88A7-9A4243085F15}" type="presOf" srcId="{9E8B1052-A8DF-4877-BCC5-4A3871B54C73}" destId="{AC0809A0-D36A-45C3-8B3C-216F2B89EFAB}" srcOrd="0" destOrd="0" presId="urn:microsoft.com/office/officeart/2005/8/layout/orgChart1"/>
    <dgm:cxn modelId="{F16C6D2E-4245-4599-9F40-C45C5273D8A1}" type="presOf" srcId="{6DEE4958-53EE-4A8F-B944-BDC382BBB84B}" destId="{FF5DDB76-3DB1-41E5-8EBF-40E22823372A}" srcOrd="1" destOrd="0" presId="urn:microsoft.com/office/officeart/2005/8/layout/orgChart1"/>
    <dgm:cxn modelId="{AB95779A-0278-404D-AC60-D054678BA8C8}" type="presOf" srcId="{69253913-9655-45B0-BCF2-00CB5E885B75}" destId="{D8B1F8F4-2F6E-45A4-991F-64861E7D18EE}" srcOrd="1" destOrd="0" presId="urn:microsoft.com/office/officeart/2005/8/layout/orgChart1"/>
    <dgm:cxn modelId="{7FFE48D6-9C3B-4104-AB7A-385DB62618E6}" type="presOf" srcId="{982F9327-192E-4C5E-B7A5-0706A88BCC56}" destId="{30E1698F-33BD-4D57-B57F-359EF1484611}" srcOrd="0" destOrd="0" presId="urn:microsoft.com/office/officeart/2005/8/layout/orgChart1"/>
    <dgm:cxn modelId="{28C80236-953E-4C5D-A9E6-A5A11BA61A38}" type="presOf" srcId="{08142711-4892-4DAF-84AE-14C7B3077F80}" destId="{74F1D9F0-9AAE-441C-9C2D-7ACF51EC904B}" srcOrd="0" destOrd="0" presId="urn:microsoft.com/office/officeart/2005/8/layout/orgChart1"/>
    <dgm:cxn modelId="{5091E0B2-E63F-41CD-8F59-9BED188E755E}" type="presOf" srcId="{485C4F7F-6BA7-49A2-8117-CC247FD6D36B}" destId="{4E2E768A-7767-438C-B184-1DBEFD922573}" srcOrd="0" destOrd="0" presId="urn:microsoft.com/office/officeart/2005/8/layout/orgChart1"/>
    <dgm:cxn modelId="{5197F7F9-D8ED-41CD-868B-44D7245F55D7}" type="presOf" srcId="{6DEE4958-53EE-4A8F-B944-BDC382BBB84B}" destId="{7F97E8DF-4E88-4CA3-9CF1-1C65F567BD79}" srcOrd="0" destOrd="0" presId="urn:microsoft.com/office/officeart/2005/8/layout/orgChart1"/>
    <dgm:cxn modelId="{102B7393-86DB-4E2C-964B-68E1FD6DAB27}" type="presParOf" srcId="{4E2E768A-7767-438C-B184-1DBEFD922573}" destId="{EB5A60CD-0429-4A1E-8223-CBBC28D53C00}" srcOrd="0" destOrd="0" presId="urn:microsoft.com/office/officeart/2005/8/layout/orgChart1"/>
    <dgm:cxn modelId="{50165282-013C-4911-9159-7288AF2EC8C8}" type="presParOf" srcId="{EB5A60CD-0429-4A1E-8223-CBBC28D53C00}" destId="{2DD7D280-6E64-42DE-903A-41638CA2A3E1}" srcOrd="0" destOrd="0" presId="urn:microsoft.com/office/officeart/2005/8/layout/orgChart1"/>
    <dgm:cxn modelId="{F30DBD1B-6BD7-4CD5-A128-370F306F56AF}" type="presParOf" srcId="{2DD7D280-6E64-42DE-903A-41638CA2A3E1}" destId="{1D4D7FD9-E4EC-4BA8-8E68-80C882F6B5A3}" srcOrd="0" destOrd="0" presId="urn:microsoft.com/office/officeart/2005/8/layout/orgChart1"/>
    <dgm:cxn modelId="{6971AB66-8874-4B74-8221-28FE66909A57}" type="presParOf" srcId="{2DD7D280-6E64-42DE-903A-41638CA2A3E1}" destId="{ACAC0A0F-2720-4A9D-A654-86A7DA4C3154}" srcOrd="1" destOrd="0" presId="urn:microsoft.com/office/officeart/2005/8/layout/orgChart1"/>
    <dgm:cxn modelId="{7F91A5E0-0120-4DC5-8585-D051CED7BF9C}" type="presParOf" srcId="{EB5A60CD-0429-4A1E-8223-CBBC28D53C00}" destId="{173ECFB2-82EC-42A4-AE80-A2DB3F4A8900}" srcOrd="1" destOrd="0" presId="urn:microsoft.com/office/officeart/2005/8/layout/orgChart1"/>
    <dgm:cxn modelId="{8E73EA8A-4AB5-4DC4-86AF-C3C2297CD5AD}" type="presParOf" srcId="{173ECFB2-82EC-42A4-AE80-A2DB3F4A8900}" destId="{92E89A49-0A29-41EC-9D6E-CC11C6F7F9BF}" srcOrd="0" destOrd="0" presId="urn:microsoft.com/office/officeart/2005/8/layout/orgChart1"/>
    <dgm:cxn modelId="{EB63682F-8733-4A57-A509-792841A2EA45}" type="presParOf" srcId="{173ECFB2-82EC-42A4-AE80-A2DB3F4A8900}" destId="{F15D87B4-253B-486D-9400-16F5CE466A0E}" srcOrd="1" destOrd="0" presId="urn:microsoft.com/office/officeart/2005/8/layout/orgChart1"/>
    <dgm:cxn modelId="{C93600CB-072B-4908-A553-3E0C0BDEA33D}" type="presParOf" srcId="{F15D87B4-253B-486D-9400-16F5CE466A0E}" destId="{CD762CC6-35EA-4BEF-A084-42DF6AD9779A}" srcOrd="0" destOrd="0" presId="urn:microsoft.com/office/officeart/2005/8/layout/orgChart1"/>
    <dgm:cxn modelId="{E085D664-1CD9-4B94-8AEB-EEB4CBF78794}" type="presParOf" srcId="{CD762CC6-35EA-4BEF-A084-42DF6AD9779A}" destId="{9A180F22-FC74-4E1C-B2EE-2587B5DC3FD0}" srcOrd="0" destOrd="0" presId="urn:microsoft.com/office/officeart/2005/8/layout/orgChart1"/>
    <dgm:cxn modelId="{66447C6E-63CE-4A30-BA1A-906AADBF578A}" type="presParOf" srcId="{CD762CC6-35EA-4BEF-A084-42DF6AD9779A}" destId="{8216EE2E-B4C6-4ADD-BF4E-082E9CC1B656}" srcOrd="1" destOrd="0" presId="urn:microsoft.com/office/officeart/2005/8/layout/orgChart1"/>
    <dgm:cxn modelId="{9AFF6F98-7BD4-41A6-8145-250791ADD88F}" type="presParOf" srcId="{F15D87B4-253B-486D-9400-16F5CE466A0E}" destId="{6F15201F-B81A-434B-A5FC-FD4F43260101}" srcOrd="1" destOrd="0" presId="urn:microsoft.com/office/officeart/2005/8/layout/orgChart1"/>
    <dgm:cxn modelId="{BA74C9EC-D2AF-48CE-AE90-5608D6AF8A00}" type="presParOf" srcId="{F15D87B4-253B-486D-9400-16F5CE466A0E}" destId="{46C0076B-7DA3-4B18-882A-5E06BF0D49BB}" srcOrd="2" destOrd="0" presId="urn:microsoft.com/office/officeart/2005/8/layout/orgChart1"/>
    <dgm:cxn modelId="{B073C0FF-8D14-4B10-8D56-211616BE73A4}" type="presParOf" srcId="{173ECFB2-82EC-42A4-AE80-A2DB3F4A8900}" destId="{30E1698F-33BD-4D57-B57F-359EF1484611}" srcOrd="2" destOrd="0" presId="urn:microsoft.com/office/officeart/2005/8/layout/orgChart1"/>
    <dgm:cxn modelId="{3DC40968-6FF5-457D-9379-2170E66EA96B}" type="presParOf" srcId="{173ECFB2-82EC-42A4-AE80-A2DB3F4A8900}" destId="{733016A6-D5C8-4524-834D-37B1331946C5}" srcOrd="3" destOrd="0" presId="urn:microsoft.com/office/officeart/2005/8/layout/orgChart1"/>
    <dgm:cxn modelId="{EF791896-7192-42F3-9B02-9CA1E04DEA5D}" type="presParOf" srcId="{733016A6-D5C8-4524-834D-37B1331946C5}" destId="{2879DF29-53B4-4C0B-BA80-F7211F8AD403}" srcOrd="0" destOrd="0" presId="urn:microsoft.com/office/officeart/2005/8/layout/orgChart1"/>
    <dgm:cxn modelId="{4FA4F5FA-7393-4E16-B495-BE362EBA3775}" type="presParOf" srcId="{2879DF29-53B4-4C0B-BA80-F7211F8AD403}" destId="{74F1D9F0-9AAE-441C-9C2D-7ACF51EC904B}" srcOrd="0" destOrd="0" presId="urn:microsoft.com/office/officeart/2005/8/layout/orgChart1"/>
    <dgm:cxn modelId="{38369DE5-C028-431E-9DF6-41B5334A7D67}" type="presParOf" srcId="{2879DF29-53B4-4C0B-BA80-F7211F8AD403}" destId="{CCE2A3DA-E563-47C2-9BDB-B2FAA151A7F1}" srcOrd="1" destOrd="0" presId="urn:microsoft.com/office/officeart/2005/8/layout/orgChart1"/>
    <dgm:cxn modelId="{7729C668-B0C6-46C7-86A4-07489D422446}" type="presParOf" srcId="{733016A6-D5C8-4524-834D-37B1331946C5}" destId="{90A94540-DECF-4DDF-BBFB-651AA26F6FAF}" srcOrd="1" destOrd="0" presId="urn:microsoft.com/office/officeart/2005/8/layout/orgChart1"/>
    <dgm:cxn modelId="{C0DABF12-9846-42A5-8F0B-B009902FD19A}" type="presParOf" srcId="{733016A6-D5C8-4524-834D-37B1331946C5}" destId="{11D0501B-7452-48DE-A93B-E4E1E65998CC}" srcOrd="2" destOrd="0" presId="urn:microsoft.com/office/officeart/2005/8/layout/orgChart1"/>
    <dgm:cxn modelId="{BB634D7A-7A10-4A67-BEAE-11FD14CB4A13}" type="presParOf" srcId="{173ECFB2-82EC-42A4-AE80-A2DB3F4A8900}" destId="{4E9A9A69-72F0-43DE-AF70-BC5E26D00DB7}" srcOrd="4" destOrd="0" presId="urn:microsoft.com/office/officeart/2005/8/layout/orgChart1"/>
    <dgm:cxn modelId="{1C2DCA1A-05AC-4C09-A430-4F4AEC466244}" type="presParOf" srcId="{173ECFB2-82EC-42A4-AE80-A2DB3F4A8900}" destId="{20433ADC-A033-4A3D-813A-DE9EC8689638}" srcOrd="5" destOrd="0" presId="urn:microsoft.com/office/officeart/2005/8/layout/orgChart1"/>
    <dgm:cxn modelId="{01C39944-0387-4BBD-95CE-79AB27DB1852}" type="presParOf" srcId="{20433ADC-A033-4A3D-813A-DE9EC8689638}" destId="{53F220B6-4572-4DC8-A29A-C6D319CB74FC}" srcOrd="0" destOrd="0" presId="urn:microsoft.com/office/officeart/2005/8/layout/orgChart1"/>
    <dgm:cxn modelId="{65D4E0E3-C233-41EF-8D29-A4DA9EA50CD8}" type="presParOf" srcId="{53F220B6-4572-4DC8-A29A-C6D319CB74FC}" destId="{89A4D62C-A01B-49AD-9896-B309A79CF838}" srcOrd="0" destOrd="0" presId="urn:microsoft.com/office/officeart/2005/8/layout/orgChart1"/>
    <dgm:cxn modelId="{1D96EF99-5549-4015-B516-39975B256AFF}" type="presParOf" srcId="{53F220B6-4572-4DC8-A29A-C6D319CB74FC}" destId="{B2C6CB86-804C-4059-91EF-142FF3ACE7F3}" srcOrd="1" destOrd="0" presId="urn:microsoft.com/office/officeart/2005/8/layout/orgChart1"/>
    <dgm:cxn modelId="{45098C70-E3B1-4D5D-93B3-77DECFA868B3}" type="presParOf" srcId="{20433ADC-A033-4A3D-813A-DE9EC8689638}" destId="{56BEBA42-4624-4C3F-BE17-9F347C7D32DA}" srcOrd="1" destOrd="0" presId="urn:microsoft.com/office/officeart/2005/8/layout/orgChart1"/>
    <dgm:cxn modelId="{A87D32BD-73A0-49A4-92D0-005E72817592}" type="presParOf" srcId="{20433ADC-A033-4A3D-813A-DE9EC8689638}" destId="{28E6B115-B667-4857-B999-E93331E73925}" srcOrd="2" destOrd="0" presId="urn:microsoft.com/office/officeart/2005/8/layout/orgChart1"/>
    <dgm:cxn modelId="{6F4980E7-79FF-408D-B061-0343C5F27C2C}" type="presParOf" srcId="{EB5A60CD-0429-4A1E-8223-CBBC28D53C00}" destId="{DB9BE04C-9E2A-4746-8547-8D66CAAEB9AC}" srcOrd="2" destOrd="0" presId="urn:microsoft.com/office/officeart/2005/8/layout/orgChart1"/>
    <dgm:cxn modelId="{7577CAC1-C44E-44FF-BB8E-FC3EE0701B34}" type="presParOf" srcId="{4E2E768A-7767-438C-B184-1DBEFD922573}" destId="{93D29AE0-2E2A-4474-9811-5CF8D80025A3}" srcOrd="1" destOrd="0" presId="urn:microsoft.com/office/officeart/2005/8/layout/orgChart1"/>
    <dgm:cxn modelId="{3E077D01-9209-4509-A666-808ABE587C44}" type="presParOf" srcId="{93D29AE0-2E2A-4474-9811-5CF8D80025A3}" destId="{53446AD7-69E8-4645-86A8-AB8C944E2E6F}" srcOrd="0" destOrd="0" presId="urn:microsoft.com/office/officeart/2005/8/layout/orgChart1"/>
    <dgm:cxn modelId="{7AFAD075-BA0F-441B-8557-A74A13B037E3}" type="presParOf" srcId="{53446AD7-69E8-4645-86A8-AB8C944E2E6F}" destId="{64273C85-56DB-4218-8202-C475DFB8C3E5}" srcOrd="0" destOrd="0" presId="urn:microsoft.com/office/officeart/2005/8/layout/orgChart1"/>
    <dgm:cxn modelId="{45FB86B2-C5C4-4F40-845A-C65C6CC5EC8D}" type="presParOf" srcId="{53446AD7-69E8-4645-86A8-AB8C944E2E6F}" destId="{D8B1F8F4-2F6E-45A4-991F-64861E7D18EE}" srcOrd="1" destOrd="0" presId="urn:microsoft.com/office/officeart/2005/8/layout/orgChart1"/>
    <dgm:cxn modelId="{7C98E928-B9D0-4B5C-968C-AAD99822AD3D}" type="presParOf" srcId="{93D29AE0-2E2A-4474-9811-5CF8D80025A3}" destId="{75C3B826-D324-4A13-A59C-2C639CB51950}" srcOrd="1" destOrd="0" presId="urn:microsoft.com/office/officeart/2005/8/layout/orgChart1"/>
    <dgm:cxn modelId="{200A0E9F-4807-4717-AF48-2C3FD028829A}" type="presParOf" srcId="{93D29AE0-2E2A-4474-9811-5CF8D80025A3}" destId="{5B60C4FD-F75B-4891-BD23-5882B2D2AC4E}" srcOrd="2" destOrd="0" presId="urn:microsoft.com/office/officeart/2005/8/layout/orgChart1"/>
    <dgm:cxn modelId="{EC215BCA-A019-40FA-AEA7-0D2CC766D252}" type="presParOf" srcId="{4E2E768A-7767-438C-B184-1DBEFD922573}" destId="{16FCB30C-50D4-4C44-84F0-5CA3376EE98B}" srcOrd="2" destOrd="0" presId="urn:microsoft.com/office/officeart/2005/8/layout/orgChart1"/>
    <dgm:cxn modelId="{718AC659-152F-493F-BB82-60C97361FAF2}" type="presParOf" srcId="{16FCB30C-50D4-4C44-84F0-5CA3376EE98B}" destId="{9D98BAA6-BD70-4479-B1D5-96909D13F5AA}" srcOrd="0" destOrd="0" presId="urn:microsoft.com/office/officeart/2005/8/layout/orgChart1"/>
    <dgm:cxn modelId="{A6BEF946-41CE-43A5-8B3E-D61E8F9810BE}" type="presParOf" srcId="{9D98BAA6-BD70-4479-B1D5-96909D13F5AA}" destId="{AC0809A0-D36A-45C3-8B3C-216F2B89EFAB}" srcOrd="0" destOrd="0" presId="urn:microsoft.com/office/officeart/2005/8/layout/orgChart1"/>
    <dgm:cxn modelId="{BB70E3D8-3BB9-4377-AEEC-8980D2DA6FD0}" type="presParOf" srcId="{9D98BAA6-BD70-4479-B1D5-96909D13F5AA}" destId="{6E7A4BA4-D6CD-42C5-A0AA-5DDDC710DABA}" srcOrd="1" destOrd="0" presId="urn:microsoft.com/office/officeart/2005/8/layout/orgChart1"/>
    <dgm:cxn modelId="{7C3B144E-61A6-4380-8D6B-35232B6B3C64}" type="presParOf" srcId="{16FCB30C-50D4-4C44-84F0-5CA3376EE98B}" destId="{A550C2D5-492F-46CF-92EA-F15AD464F0AD}" srcOrd="1" destOrd="0" presId="urn:microsoft.com/office/officeart/2005/8/layout/orgChart1"/>
    <dgm:cxn modelId="{B018376F-3DE0-4D6B-935A-2B0C0313E6E0}" type="presParOf" srcId="{16FCB30C-50D4-4C44-84F0-5CA3376EE98B}" destId="{C1C4B421-0222-45A4-9C56-121236A1B702}" srcOrd="2" destOrd="0" presId="urn:microsoft.com/office/officeart/2005/8/layout/orgChart1"/>
    <dgm:cxn modelId="{BC0D35EA-B0E5-48C2-BB13-939A373AE3F6}" type="presParOf" srcId="{4E2E768A-7767-438C-B184-1DBEFD922573}" destId="{45F88C84-9E6A-40CC-81F7-B7B5D7E0CE89}" srcOrd="3" destOrd="0" presId="urn:microsoft.com/office/officeart/2005/8/layout/orgChart1"/>
    <dgm:cxn modelId="{0E2F3362-AB8C-416A-9DD9-F5C1AE5158D8}" type="presParOf" srcId="{45F88C84-9E6A-40CC-81F7-B7B5D7E0CE89}" destId="{2665E4B9-0434-48D1-91AE-AB4774A37273}" srcOrd="0" destOrd="0" presId="urn:microsoft.com/office/officeart/2005/8/layout/orgChart1"/>
    <dgm:cxn modelId="{F581BC16-2A65-4417-9217-96B1C6BB8359}" type="presParOf" srcId="{2665E4B9-0434-48D1-91AE-AB4774A37273}" destId="{7F97E8DF-4E88-4CA3-9CF1-1C65F567BD79}" srcOrd="0" destOrd="0" presId="urn:microsoft.com/office/officeart/2005/8/layout/orgChart1"/>
    <dgm:cxn modelId="{5F8C402A-EF73-4C6E-911F-A562059F504A}" type="presParOf" srcId="{2665E4B9-0434-48D1-91AE-AB4774A37273}" destId="{FF5DDB76-3DB1-41E5-8EBF-40E22823372A}" srcOrd="1" destOrd="0" presId="urn:microsoft.com/office/officeart/2005/8/layout/orgChart1"/>
    <dgm:cxn modelId="{D30A2517-0EE9-4A22-9DD6-2BD46A68A00C}" type="presParOf" srcId="{45F88C84-9E6A-40CC-81F7-B7B5D7E0CE89}" destId="{906055AE-4C5D-48F4-9C72-DB06BB67C6D4}" srcOrd="1" destOrd="0" presId="urn:microsoft.com/office/officeart/2005/8/layout/orgChart1"/>
    <dgm:cxn modelId="{9BDF634F-CD0D-4A13-9D3E-05C6850E45A4}" type="presParOf" srcId="{45F88C84-9E6A-40CC-81F7-B7B5D7E0CE89}" destId="{32EADCCA-ACEC-449F-9E6A-2506FBBF1C0C}"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9B34BF-337C-419F-8A1F-0C8F759804A1}">
      <dsp:nvSpPr>
        <dsp:cNvPr id="0" name=""/>
        <dsp:cNvSpPr/>
      </dsp:nvSpPr>
      <dsp:spPr>
        <a:xfrm>
          <a:off x="3726148" y="852069"/>
          <a:ext cx="91440" cy="810227"/>
        </a:xfrm>
        <a:custGeom>
          <a:avLst/>
          <a:gdLst/>
          <a:ahLst/>
          <a:cxnLst/>
          <a:rect l="0" t="0" r="0" b="0"/>
          <a:pathLst>
            <a:path>
              <a:moveTo>
                <a:pt x="45720" y="0"/>
              </a:moveTo>
              <a:lnTo>
                <a:pt x="45720" y="810227"/>
              </a:lnTo>
              <a:lnTo>
                <a:pt x="135156" y="81022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B45D5FE-DDEC-4E6D-A15A-2E3840B7FFD0}">
      <dsp:nvSpPr>
        <dsp:cNvPr id="0" name=""/>
        <dsp:cNvSpPr/>
      </dsp:nvSpPr>
      <dsp:spPr>
        <a:xfrm>
          <a:off x="3726148" y="852069"/>
          <a:ext cx="91440" cy="314558"/>
        </a:xfrm>
        <a:custGeom>
          <a:avLst/>
          <a:gdLst/>
          <a:ahLst/>
          <a:cxnLst/>
          <a:rect l="0" t="0" r="0" b="0"/>
          <a:pathLst>
            <a:path>
              <a:moveTo>
                <a:pt x="45720" y="0"/>
              </a:moveTo>
              <a:lnTo>
                <a:pt x="45720" y="314558"/>
              </a:lnTo>
              <a:lnTo>
                <a:pt x="135156" y="314558"/>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D674E1B-2016-48DD-B4C9-E83B27741DF3}">
      <dsp:nvSpPr>
        <dsp:cNvPr id="0" name=""/>
        <dsp:cNvSpPr/>
      </dsp:nvSpPr>
      <dsp:spPr>
        <a:xfrm>
          <a:off x="2346371" y="349062"/>
          <a:ext cx="1704746" cy="153943"/>
        </a:xfrm>
        <a:custGeom>
          <a:avLst/>
          <a:gdLst/>
          <a:ahLst/>
          <a:cxnLst/>
          <a:rect l="0" t="0" r="0" b="0"/>
          <a:pathLst>
            <a:path>
              <a:moveTo>
                <a:pt x="0" y="0"/>
              </a:moveTo>
              <a:lnTo>
                <a:pt x="0" y="80640"/>
              </a:lnTo>
              <a:lnTo>
                <a:pt x="1704746" y="80640"/>
              </a:lnTo>
              <a:lnTo>
                <a:pt x="1704746" y="153943"/>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C7AE9B0-53B1-4597-8AA2-C5B905EA2352}">
      <dsp:nvSpPr>
        <dsp:cNvPr id="0" name=""/>
        <dsp:cNvSpPr/>
      </dsp:nvSpPr>
      <dsp:spPr>
        <a:xfrm>
          <a:off x="2880536" y="852069"/>
          <a:ext cx="91440" cy="810227"/>
        </a:xfrm>
        <a:custGeom>
          <a:avLst/>
          <a:gdLst/>
          <a:ahLst/>
          <a:cxnLst/>
          <a:rect l="0" t="0" r="0" b="0"/>
          <a:pathLst>
            <a:path>
              <a:moveTo>
                <a:pt x="45720" y="0"/>
              </a:moveTo>
              <a:lnTo>
                <a:pt x="45720" y="810227"/>
              </a:lnTo>
              <a:lnTo>
                <a:pt x="136036" y="81022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66CE0A3-D85D-41F0-88D9-E82E7DC36305}">
      <dsp:nvSpPr>
        <dsp:cNvPr id="0" name=""/>
        <dsp:cNvSpPr/>
      </dsp:nvSpPr>
      <dsp:spPr>
        <a:xfrm>
          <a:off x="2880536" y="852069"/>
          <a:ext cx="91440" cy="314558"/>
        </a:xfrm>
        <a:custGeom>
          <a:avLst/>
          <a:gdLst/>
          <a:ahLst/>
          <a:cxnLst/>
          <a:rect l="0" t="0" r="0" b="0"/>
          <a:pathLst>
            <a:path>
              <a:moveTo>
                <a:pt x="45720" y="0"/>
              </a:moveTo>
              <a:lnTo>
                <a:pt x="45720" y="314558"/>
              </a:lnTo>
              <a:lnTo>
                <a:pt x="136036" y="314558"/>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F9A0E0F-0CFF-4A0C-ACEF-7ED03C1849B5}">
      <dsp:nvSpPr>
        <dsp:cNvPr id="0" name=""/>
        <dsp:cNvSpPr/>
      </dsp:nvSpPr>
      <dsp:spPr>
        <a:xfrm>
          <a:off x="2346371" y="349062"/>
          <a:ext cx="859134" cy="153943"/>
        </a:xfrm>
        <a:custGeom>
          <a:avLst/>
          <a:gdLst/>
          <a:ahLst/>
          <a:cxnLst/>
          <a:rect l="0" t="0" r="0" b="0"/>
          <a:pathLst>
            <a:path>
              <a:moveTo>
                <a:pt x="0" y="0"/>
              </a:moveTo>
              <a:lnTo>
                <a:pt x="0" y="80640"/>
              </a:lnTo>
              <a:lnTo>
                <a:pt x="859134" y="80640"/>
              </a:lnTo>
              <a:lnTo>
                <a:pt x="859134" y="153943"/>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F6A39CF-7E24-49F5-B11F-6CAA64B4D705}">
      <dsp:nvSpPr>
        <dsp:cNvPr id="0" name=""/>
        <dsp:cNvSpPr/>
      </dsp:nvSpPr>
      <dsp:spPr>
        <a:xfrm>
          <a:off x="2065466" y="852069"/>
          <a:ext cx="106373" cy="810227"/>
        </a:xfrm>
        <a:custGeom>
          <a:avLst/>
          <a:gdLst/>
          <a:ahLst/>
          <a:cxnLst/>
          <a:rect l="0" t="0" r="0" b="0"/>
          <a:pathLst>
            <a:path>
              <a:moveTo>
                <a:pt x="0" y="0"/>
              </a:moveTo>
              <a:lnTo>
                <a:pt x="0" y="810227"/>
              </a:lnTo>
              <a:lnTo>
                <a:pt x="106373" y="81022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2610CC7-972F-47D6-9BB3-6A1678B14490}">
      <dsp:nvSpPr>
        <dsp:cNvPr id="0" name=""/>
        <dsp:cNvSpPr/>
      </dsp:nvSpPr>
      <dsp:spPr>
        <a:xfrm>
          <a:off x="2065466" y="852069"/>
          <a:ext cx="106373" cy="314558"/>
        </a:xfrm>
        <a:custGeom>
          <a:avLst/>
          <a:gdLst/>
          <a:ahLst/>
          <a:cxnLst/>
          <a:rect l="0" t="0" r="0" b="0"/>
          <a:pathLst>
            <a:path>
              <a:moveTo>
                <a:pt x="0" y="0"/>
              </a:moveTo>
              <a:lnTo>
                <a:pt x="0" y="314558"/>
              </a:lnTo>
              <a:lnTo>
                <a:pt x="106373" y="314558"/>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3528038-9D99-47C3-8458-DDA8C3A143EA}">
      <dsp:nvSpPr>
        <dsp:cNvPr id="0" name=""/>
        <dsp:cNvSpPr/>
      </dsp:nvSpPr>
      <dsp:spPr>
        <a:xfrm>
          <a:off x="2298997" y="349062"/>
          <a:ext cx="91440" cy="153943"/>
        </a:xfrm>
        <a:custGeom>
          <a:avLst/>
          <a:gdLst/>
          <a:ahLst/>
          <a:cxnLst/>
          <a:rect l="0" t="0" r="0" b="0"/>
          <a:pathLst>
            <a:path>
              <a:moveTo>
                <a:pt x="47374" y="0"/>
              </a:moveTo>
              <a:lnTo>
                <a:pt x="47374" y="80640"/>
              </a:lnTo>
              <a:lnTo>
                <a:pt x="45720" y="80640"/>
              </a:lnTo>
              <a:lnTo>
                <a:pt x="45720" y="153943"/>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3D1BEE0-94B5-4DDB-8782-CDCCCF78E83E}">
      <dsp:nvSpPr>
        <dsp:cNvPr id="0" name=""/>
        <dsp:cNvSpPr/>
      </dsp:nvSpPr>
      <dsp:spPr>
        <a:xfrm>
          <a:off x="1038230" y="852069"/>
          <a:ext cx="126989" cy="1305897"/>
        </a:xfrm>
        <a:custGeom>
          <a:avLst/>
          <a:gdLst/>
          <a:ahLst/>
          <a:cxnLst/>
          <a:rect l="0" t="0" r="0" b="0"/>
          <a:pathLst>
            <a:path>
              <a:moveTo>
                <a:pt x="0" y="0"/>
              </a:moveTo>
              <a:lnTo>
                <a:pt x="0" y="1305897"/>
              </a:lnTo>
              <a:lnTo>
                <a:pt x="126989" y="130589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98E7407-B1F7-4BBB-98D1-D53202D93DD2}">
      <dsp:nvSpPr>
        <dsp:cNvPr id="0" name=""/>
        <dsp:cNvSpPr/>
      </dsp:nvSpPr>
      <dsp:spPr>
        <a:xfrm>
          <a:off x="1038230" y="852069"/>
          <a:ext cx="126989" cy="810227"/>
        </a:xfrm>
        <a:custGeom>
          <a:avLst/>
          <a:gdLst/>
          <a:ahLst/>
          <a:cxnLst/>
          <a:rect l="0" t="0" r="0" b="0"/>
          <a:pathLst>
            <a:path>
              <a:moveTo>
                <a:pt x="0" y="0"/>
              </a:moveTo>
              <a:lnTo>
                <a:pt x="0" y="810227"/>
              </a:lnTo>
              <a:lnTo>
                <a:pt x="126989" y="81022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84F0194-7A44-4D59-9703-E68B3920BA2A}">
      <dsp:nvSpPr>
        <dsp:cNvPr id="0" name=""/>
        <dsp:cNvSpPr/>
      </dsp:nvSpPr>
      <dsp:spPr>
        <a:xfrm>
          <a:off x="1038230" y="852069"/>
          <a:ext cx="126989" cy="314558"/>
        </a:xfrm>
        <a:custGeom>
          <a:avLst/>
          <a:gdLst/>
          <a:ahLst/>
          <a:cxnLst/>
          <a:rect l="0" t="0" r="0" b="0"/>
          <a:pathLst>
            <a:path>
              <a:moveTo>
                <a:pt x="0" y="0"/>
              </a:moveTo>
              <a:lnTo>
                <a:pt x="0" y="314558"/>
              </a:lnTo>
              <a:lnTo>
                <a:pt x="126989" y="314558"/>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F48796B-7361-41A4-9B35-CF6FBFFE7C53}">
      <dsp:nvSpPr>
        <dsp:cNvPr id="0" name=""/>
        <dsp:cNvSpPr/>
      </dsp:nvSpPr>
      <dsp:spPr>
        <a:xfrm>
          <a:off x="1317480" y="349062"/>
          <a:ext cx="1028891" cy="153943"/>
        </a:xfrm>
        <a:custGeom>
          <a:avLst/>
          <a:gdLst/>
          <a:ahLst/>
          <a:cxnLst/>
          <a:rect l="0" t="0" r="0" b="0"/>
          <a:pathLst>
            <a:path>
              <a:moveTo>
                <a:pt x="1028891" y="0"/>
              </a:moveTo>
              <a:lnTo>
                <a:pt x="1028891" y="80640"/>
              </a:lnTo>
              <a:lnTo>
                <a:pt x="0" y="80640"/>
              </a:lnTo>
              <a:lnTo>
                <a:pt x="0" y="153943"/>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E941F60-569E-4C90-9446-01F9975DA3D4}">
      <dsp:nvSpPr>
        <dsp:cNvPr id="0" name=""/>
        <dsp:cNvSpPr/>
      </dsp:nvSpPr>
      <dsp:spPr>
        <a:xfrm>
          <a:off x="69812" y="852069"/>
          <a:ext cx="95278" cy="1746658"/>
        </a:xfrm>
        <a:custGeom>
          <a:avLst/>
          <a:gdLst/>
          <a:ahLst/>
          <a:cxnLst/>
          <a:rect l="0" t="0" r="0" b="0"/>
          <a:pathLst>
            <a:path>
              <a:moveTo>
                <a:pt x="0" y="0"/>
              </a:moveTo>
              <a:lnTo>
                <a:pt x="0" y="1746658"/>
              </a:lnTo>
              <a:lnTo>
                <a:pt x="95278" y="1746658"/>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8D8605F-5BA6-498A-A75D-70972C3C4BFD}">
      <dsp:nvSpPr>
        <dsp:cNvPr id="0" name=""/>
        <dsp:cNvSpPr/>
      </dsp:nvSpPr>
      <dsp:spPr>
        <a:xfrm>
          <a:off x="69812" y="852069"/>
          <a:ext cx="95278" cy="1276244"/>
        </a:xfrm>
        <a:custGeom>
          <a:avLst/>
          <a:gdLst/>
          <a:ahLst/>
          <a:cxnLst/>
          <a:rect l="0" t="0" r="0" b="0"/>
          <a:pathLst>
            <a:path>
              <a:moveTo>
                <a:pt x="0" y="0"/>
              </a:moveTo>
              <a:lnTo>
                <a:pt x="0" y="1276244"/>
              </a:lnTo>
              <a:lnTo>
                <a:pt x="95278" y="127624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06F93AF-665B-43EC-85D8-8C8437270A80}">
      <dsp:nvSpPr>
        <dsp:cNvPr id="0" name=""/>
        <dsp:cNvSpPr/>
      </dsp:nvSpPr>
      <dsp:spPr>
        <a:xfrm>
          <a:off x="69812" y="852069"/>
          <a:ext cx="95278" cy="780574"/>
        </a:xfrm>
        <a:custGeom>
          <a:avLst/>
          <a:gdLst/>
          <a:ahLst/>
          <a:cxnLst/>
          <a:rect l="0" t="0" r="0" b="0"/>
          <a:pathLst>
            <a:path>
              <a:moveTo>
                <a:pt x="0" y="0"/>
              </a:moveTo>
              <a:lnTo>
                <a:pt x="0" y="780574"/>
              </a:lnTo>
              <a:lnTo>
                <a:pt x="95278" y="78057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43E118D-4DAC-4B4A-9761-CB84A3B07FF5}">
      <dsp:nvSpPr>
        <dsp:cNvPr id="0" name=""/>
        <dsp:cNvSpPr/>
      </dsp:nvSpPr>
      <dsp:spPr>
        <a:xfrm>
          <a:off x="69812" y="852069"/>
          <a:ext cx="95278" cy="284905"/>
        </a:xfrm>
        <a:custGeom>
          <a:avLst/>
          <a:gdLst/>
          <a:ahLst/>
          <a:cxnLst/>
          <a:rect l="0" t="0" r="0" b="0"/>
          <a:pathLst>
            <a:path>
              <a:moveTo>
                <a:pt x="0" y="0"/>
              </a:moveTo>
              <a:lnTo>
                <a:pt x="0" y="284905"/>
              </a:lnTo>
              <a:lnTo>
                <a:pt x="95278" y="284905"/>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E739A98-2826-49A1-99A0-AA0C1FAED03B}">
      <dsp:nvSpPr>
        <dsp:cNvPr id="0" name=""/>
        <dsp:cNvSpPr/>
      </dsp:nvSpPr>
      <dsp:spPr>
        <a:xfrm>
          <a:off x="349062" y="349062"/>
          <a:ext cx="1997308" cy="153943"/>
        </a:xfrm>
        <a:custGeom>
          <a:avLst/>
          <a:gdLst/>
          <a:ahLst/>
          <a:cxnLst/>
          <a:rect l="0" t="0" r="0" b="0"/>
          <a:pathLst>
            <a:path>
              <a:moveTo>
                <a:pt x="1997308" y="0"/>
              </a:moveTo>
              <a:lnTo>
                <a:pt x="1997308" y="80640"/>
              </a:lnTo>
              <a:lnTo>
                <a:pt x="0" y="80640"/>
              </a:lnTo>
              <a:lnTo>
                <a:pt x="0" y="153943"/>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28079CF-3714-4952-A72C-607FF13F2C71}">
      <dsp:nvSpPr>
        <dsp:cNvPr id="0" name=""/>
        <dsp:cNvSpPr/>
      </dsp:nvSpPr>
      <dsp:spPr>
        <a:xfrm>
          <a:off x="1997308" y="0"/>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ES" sz="1400" kern="1200" dirty="0" smtClean="0">
              <a:solidFill>
                <a:schemeClr val="tx1"/>
              </a:solidFill>
            </a:rPr>
            <a:t>Dirección</a:t>
          </a:r>
          <a:endParaRPr lang="es-ES" sz="1400" kern="1200" dirty="0">
            <a:solidFill>
              <a:schemeClr val="tx1"/>
            </a:solidFill>
          </a:endParaRPr>
        </a:p>
      </dsp:txBody>
      <dsp:txXfrm>
        <a:off x="1997308" y="0"/>
        <a:ext cx="698125" cy="349062"/>
      </dsp:txXfrm>
    </dsp:sp>
    <dsp:sp modelId="{32B848D3-0F32-4F9A-BE06-03B03E6BCE57}">
      <dsp:nvSpPr>
        <dsp:cNvPr id="0" name=""/>
        <dsp:cNvSpPr/>
      </dsp:nvSpPr>
      <dsp:spPr>
        <a:xfrm>
          <a:off x="0" y="503006"/>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b="1" kern="1200" dirty="0" smtClean="0">
              <a:solidFill>
                <a:schemeClr val="tx1"/>
              </a:solidFill>
            </a:rPr>
            <a:t>Director</a:t>
          </a:r>
          <a:endParaRPr lang="es-ES" sz="900" b="1" kern="1200" dirty="0">
            <a:solidFill>
              <a:schemeClr val="tx1"/>
            </a:solidFill>
          </a:endParaRPr>
        </a:p>
      </dsp:txBody>
      <dsp:txXfrm>
        <a:off x="0" y="503006"/>
        <a:ext cx="698125" cy="349062"/>
      </dsp:txXfrm>
    </dsp:sp>
    <dsp:sp modelId="{9850098E-E747-4349-93BB-B0F1A0C9250A}">
      <dsp:nvSpPr>
        <dsp:cNvPr id="0" name=""/>
        <dsp:cNvSpPr/>
      </dsp:nvSpPr>
      <dsp:spPr>
        <a:xfrm>
          <a:off x="165091" y="962443"/>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solidFill>
                <a:schemeClr val="tx1"/>
              </a:solidFill>
            </a:rPr>
            <a:t>Área Comercial</a:t>
          </a:r>
          <a:endParaRPr lang="es-ES" sz="900" kern="1200" dirty="0">
            <a:solidFill>
              <a:schemeClr val="tx1"/>
            </a:solidFill>
          </a:endParaRPr>
        </a:p>
      </dsp:txBody>
      <dsp:txXfrm>
        <a:off x="165091" y="962443"/>
        <a:ext cx="698125" cy="349062"/>
      </dsp:txXfrm>
    </dsp:sp>
    <dsp:sp modelId="{034DAE18-6AF4-4411-9C3F-0DEA5672AE5B}">
      <dsp:nvSpPr>
        <dsp:cNvPr id="0" name=""/>
        <dsp:cNvSpPr/>
      </dsp:nvSpPr>
      <dsp:spPr>
        <a:xfrm>
          <a:off x="165091" y="1458112"/>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solidFill>
                <a:schemeClr val="tx1"/>
              </a:solidFill>
            </a:rPr>
            <a:t>Oficial Cumplimiento</a:t>
          </a:r>
          <a:endParaRPr lang="es-ES" sz="900" kern="1200" dirty="0">
            <a:solidFill>
              <a:schemeClr val="tx1"/>
            </a:solidFill>
          </a:endParaRPr>
        </a:p>
      </dsp:txBody>
      <dsp:txXfrm>
        <a:off x="165091" y="1458112"/>
        <a:ext cx="698125" cy="349062"/>
      </dsp:txXfrm>
    </dsp:sp>
    <dsp:sp modelId="{AF9641A0-20A8-419D-9699-BD378C2DC72F}">
      <dsp:nvSpPr>
        <dsp:cNvPr id="0" name=""/>
        <dsp:cNvSpPr/>
      </dsp:nvSpPr>
      <dsp:spPr>
        <a:xfrm>
          <a:off x="165091" y="1953782"/>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solidFill>
                <a:schemeClr val="tx1"/>
              </a:solidFill>
            </a:rPr>
            <a:t>Informática</a:t>
          </a:r>
          <a:endParaRPr lang="es-ES" sz="900" kern="1200" dirty="0">
            <a:solidFill>
              <a:schemeClr val="tx1"/>
            </a:solidFill>
          </a:endParaRPr>
        </a:p>
      </dsp:txBody>
      <dsp:txXfrm>
        <a:off x="165091" y="1953782"/>
        <a:ext cx="698125" cy="349062"/>
      </dsp:txXfrm>
    </dsp:sp>
    <dsp:sp modelId="{62DA8D61-5490-4F7D-B4B6-9C3EA27A5C1F}">
      <dsp:nvSpPr>
        <dsp:cNvPr id="0" name=""/>
        <dsp:cNvSpPr/>
      </dsp:nvSpPr>
      <dsp:spPr>
        <a:xfrm>
          <a:off x="165091" y="2424197"/>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solidFill>
                <a:schemeClr val="tx1"/>
              </a:solidFill>
            </a:rPr>
            <a:t>Esp. RRHH</a:t>
          </a:r>
          <a:endParaRPr lang="es-ES" sz="900" kern="1200" dirty="0">
            <a:solidFill>
              <a:schemeClr val="tx1"/>
            </a:solidFill>
          </a:endParaRPr>
        </a:p>
      </dsp:txBody>
      <dsp:txXfrm>
        <a:off x="165091" y="2424197"/>
        <a:ext cx="698125" cy="349062"/>
      </dsp:txXfrm>
    </dsp:sp>
    <dsp:sp modelId="{A50F26A4-6FCE-4D9F-9649-32289907335C}">
      <dsp:nvSpPr>
        <dsp:cNvPr id="0" name=""/>
        <dsp:cNvSpPr/>
      </dsp:nvSpPr>
      <dsp:spPr>
        <a:xfrm>
          <a:off x="968417" y="503006"/>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b="1" kern="1200" dirty="0" smtClean="0">
              <a:solidFill>
                <a:schemeClr val="tx1"/>
              </a:solidFill>
            </a:rPr>
            <a:t>Área Comercial</a:t>
          </a:r>
          <a:endParaRPr lang="es-ES" sz="900" b="1" kern="1200" dirty="0">
            <a:solidFill>
              <a:schemeClr val="tx1"/>
            </a:solidFill>
          </a:endParaRPr>
        </a:p>
      </dsp:txBody>
      <dsp:txXfrm>
        <a:off x="968417" y="503006"/>
        <a:ext cx="698125" cy="349062"/>
      </dsp:txXfrm>
    </dsp:sp>
    <dsp:sp modelId="{CF7B64CB-D9CB-440B-9837-BC21BC30EBD5}">
      <dsp:nvSpPr>
        <dsp:cNvPr id="0" name=""/>
        <dsp:cNvSpPr/>
      </dsp:nvSpPr>
      <dsp:spPr>
        <a:xfrm>
          <a:off x="1165219" y="992096"/>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solidFill>
                <a:schemeClr val="tx1"/>
              </a:solidFill>
            </a:rPr>
            <a:t>Gerente</a:t>
          </a:r>
          <a:endParaRPr lang="es-ES" sz="900" kern="1200" dirty="0">
            <a:solidFill>
              <a:schemeClr val="tx1"/>
            </a:solidFill>
          </a:endParaRPr>
        </a:p>
      </dsp:txBody>
      <dsp:txXfrm>
        <a:off x="1165219" y="992096"/>
        <a:ext cx="698125" cy="349062"/>
      </dsp:txXfrm>
    </dsp:sp>
    <dsp:sp modelId="{666639C7-4B2A-404E-B464-BE4DCA9FA95E}">
      <dsp:nvSpPr>
        <dsp:cNvPr id="0" name=""/>
        <dsp:cNvSpPr/>
      </dsp:nvSpPr>
      <dsp:spPr>
        <a:xfrm>
          <a:off x="1165219" y="1487765"/>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solidFill>
                <a:schemeClr val="tx1"/>
              </a:solidFill>
            </a:rPr>
            <a:t>3 Gestores B de negocios</a:t>
          </a:r>
          <a:endParaRPr lang="es-ES" sz="900" kern="1200" dirty="0">
            <a:solidFill>
              <a:schemeClr val="tx1"/>
            </a:solidFill>
          </a:endParaRPr>
        </a:p>
      </dsp:txBody>
      <dsp:txXfrm>
        <a:off x="1165219" y="1487765"/>
        <a:ext cx="698125" cy="349062"/>
      </dsp:txXfrm>
    </dsp:sp>
    <dsp:sp modelId="{158F43CA-FAFD-4A84-BAAE-E15FDEA3C31D}">
      <dsp:nvSpPr>
        <dsp:cNvPr id="0" name=""/>
        <dsp:cNvSpPr/>
      </dsp:nvSpPr>
      <dsp:spPr>
        <a:xfrm>
          <a:off x="1165219" y="1983435"/>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solidFill>
                <a:schemeClr val="tx1"/>
              </a:solidFill>
            </a:rPr>
            <a:t>12 Gestores C de negocios</a:t>
          </a:r>
          <a:endParaRPr lang="es-ES" sz="900" kern="1200" dirty="0">
            <a:solidFill>
              <a:schemeClr val="tx1"/>
            </a:solidFill>
          </a:endParaRPr>
        </a:p>
      </dsp:txBody>
      <dsp:txXfrm>
        <a:off x="1165219" y="1983435"/>
        <a:ext cx="698125" cy="349062"/>
      </dsp:txXfrm>
    </dsp:sp>
    <dsp:sp modelId="{65297F44-F803-4258-BC05-8B6F1169303F}">
      <dsp:nvSpPr>
        <dsp:cNvPr id="0" name=""/>
        <dsp:cNvSpPr/>
      </dsp:nvSpPr>
      <dsp:spPr>
        <a:xfrm>
          <a:off x="1995654" y="503006"/>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b="1" kern="1200" dirty="0" smtClean="0">
              <a:solidFill>
                <a:schemeClr val="tx1"/>
              </a:solidFill>
            </a:rPr>
            <a:t>Área de Efectivo</a:t>
          </a:r>
          <a:endParaRPr lang="es-ES" sz="900" b="1" kern="1200" dirty="0">
            <a:solidFill>
              <a:schemeClr val="tx1"/>
            </a:solidFill>
          </a:endParaRPr>
        </a:p>
      </dsp:txBody>
      <dsp:txXfrm>
        <a:off x="1995654" y="503006"/>
        <a:ext cx="698125" cy="349062"/>
      </dsp:txXfrm>
    </dsp:sp>
    <dsp:sp modelId="{C569BF88-0F0C-4931-BDBD-E01F8F789F55}">
      <dsp:nvSpPr>
        <dsp:cNvPr id="0" name=""/>
        <dsp:cNvSpPr/>
      </dsp:nvSpPr>
      <dsp:spPr>
        <a:xfrm>
          <a:off x="2171840" y="992096"/>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solidFill>
                <a:schemeClr val="tx1"/>
              </a:solidFill>
            </a:rPr>
            <a:t>Gerente</a:t>
          </a:r>
          <a:endParaRPr lang="es-ES" sz="900" kern="1200" dirty="0">
            <a:solidFill>
              <a:schemeClr val="tx1"/>
            </a:solidFill>
          </a:endParaRPr>
        </a:p>
      </dsp:txBody>
      <dsp:txXfrm>
        <a:off x="2171840" y="992096"/>
        <a:ext cx="698125" cy="349062"/>
      </dsp:txXfrm>
    </dsp:sp>
    <dsp:sp modelId="{C289E02D-EB7D-477A-BB23-2145E3E65D2A}">
      <dsp:nvSpPr>
        <dsp:cNvPr id="0" name=""/>
        <dsp:cNvSpPr/>
      </dsp:nvSpPr>
      <dsp:spPr>
        <a:xfrm>
          <a:off x="2171840" y="1487765"/>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solidFill>
                <a:schemeClr val="tx1"/>
              </a:solidFill>
            </a:rPr>
            <a:t>12 Cajeros</a:t>
          </a:r>
          <a:endParaRPr lang="es-ES" sz="900" kern="1200" dirty="0">
            <a:solidFill>
              <a:schemeClr val="tx1"/>
            </a:solidFill>
          </a:endParaRPr>
        </a:p>
      </dsp:txBody>
      <dsp:txXfrm>
        <a:off x="2171840" y="1487765"/>
        <a:ext cx="698125" cy="349062"/>
      </dsp:txXfrm>
    </dsp:sp>
    <dsp:sp modelId="{9E9E42F7-06FC-45CF-9ADC-C0A0ACAB49AE}">
      <dsp:nvSpPr>
        <dsp:cNvPr id="0" name=""/>
        <dsp:cNvSpPr/>
      </dsp:nvSpPr>
      <dsp:spPr>
        <a:xfrm>
          <a:off x="2856443" y="503006"/>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b="1" kern="1200" dirty="0" smtClean="0">
              <a:solidFill>
                <a:schemeClr val="tx1"/>
              </a:solidFill>
            </a:rPr>
            <a:t>Área Contable</a:t>
          </a:r>
          <a:endParaRPr lang="es-ES" sz="900" b="1" kern="1200" dirty="0">
            <a:solidFill>
              <a:schemeClr val="tx1"/>
            </a:solidFill>
          </a:endParaRPr>
        </a:p>
      </dsp:txBody>
      <dsp:txXfrm>
        <a:off x="2856443" y="503006"/>
        <a:ext cx="698125" cy="349062"/>
      </dsp:txXfrm>
    </dsp:sp>
    <dsp:sp modelId="{FDD6E5F4-07ED-46E2-B766-6E263B648E41}">
      <dsp:nvSpPr>
        <dsp:cNvPr id="0" name=""/>
        <dsp:cNvSpPr/>
      </dsp:nvSpPr>
      <dsp:spPr>
        <a:xfrm>
          <a:off x="3016572" y="992096"/>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solidFill>
                <a:schemeClr val="tx1"/>
              </a:solidFill>
            </a:rPr>
            <a:t>Gerente</a:t>
          </a:r>
          <a:endParaRPr lang="es-ES" sz="900" kern="1200" dirty="0">
            <a:solidFill>
              <a:schemeClr val="tx1"/>
            </a:solidFill>
          </a:endParaRPr>
        </a:p>
      </dsp:txBody>
      <dsp:txXfrm>
        <a:off x="3016572" y="992096"/>
        <a:ext cx="698125" cy="349062"/>
      </dsp:txXfrm>
    </dsp:sp>
    <dsp:sp modelId="{27A80122-CBA8-4EF5-9641-DB2716DB880D}">
      <dsp:nvSpPr>
        <dsp:cNvPr id="0" name=""/>
        <dsp:cNvSpPr/>
      </dsp:nvSpPr>
      <dsp:spPr>
        <a:xfrm>
          <a:off x="3016572" y="1487765"/>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solidFill>
                <a:schemeClr val="tx1"/>
              </a:solidFill>
            </a:rPr>
            <a:t>1 Contador C</a:t>
          </a:r>
          <a:endParaRPr lang="es-ES" sz="900" kern="1200" dirty="0">
            <a:solidFill>
              <a:schemeClr val="tx1"/>
            </a:solidFill>
          </a:endParaRPr>
        </a:p>
      </dsp:txBody>
      <dsp:txXfrm>
        <a:off x="3016572" y="1487765"/>
        <a:ext cx="698125" cy="349062"/>
      </dsp:txXfrm>
    </dsp:sp>
    <dsp:sp modelId="{241DBFEA-D65C-4AD3-8CFF-15B658E5899F}">
      <dsp:nvSpPr>
        <dsp:cNvPr id="0" name=""/>
        <dsp:cNvSpPr/>
      </dsp:nvSpPr>
      <dsp:spPr>
        <a:xfrm>
          <a:off x="3702055" y="503006"/>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b="1" kern="1200" dirty="0" smtClean="0">
              <a:solidFill>
                <a:schemeClr val="tx1"/>
              </a:solidFill>
            </a:rPr>
            <a:t>Caja de Ahorro</a:t>
          </a:r>
          <a:endParaRPr lang="es-ES" sz="900" b="1" kern="1200" dirty="0">
            <a:solidFill>
              <a:schemeClr val="tx1"/>
            </a:solidFill>
          </a:endParaRPr>
        </a:p>
      </dsp:txBody>
      <dsp:txXfrm>
        <a:off x="3702055" y="503006"/>
        <a:ext cx="698125" cy="349062"/>
      </dsp:txXfrm>
    </dsp:sp>
    <dsp:sp modelId="{A8F1E025-5B3C-448B-A2FA-80C10EE663F5}">
      <dsp:nvSpPr>
        <dsp:cNvPr id="0" name=""/>
        <dsp:cNvSpPr/>
      </dsp:nvSpPr>
      <dsp:spPr>
        <a:xfrm>
          <a:off x="3861305" y="992096"/>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solidFill>
                <a:schemeClr val="tx1"/>
              </a:solidFill>
            </a:rPr>
            <a:t>Jefe de Caja de Ahorro</a:t>
          </a:r>
          <a:endParaRPr lang="es-ES" sz="900" kern="1200" dirty="0">
            <a:solidFill>
              <a:schemeClr val="tx1"/>
            </a:solidFill>
          </a:endParaRPr>
        </a:p>
      </dsp:txBody>
      <dsp:txXfrm>
        <a:off x="3861305" y="992096"/>
        <a:ext cx="698125" cy="349062"/>
      </dsp:txXfrm>
    </dsp:sp>
    <dsp:sp modelId="{5C1B83F4-7A99-4281-9136-F5232CC085D3}">
      <dsp:nvSpPr>
        <dsp:cNvPr id="0" name=""/>
        <dsp:cNvSpPr/>
      </dsp:nvSpPr>
      <dsp:spPr>
        <a:xfrm>
          <a:off x="3861305" y="1487765"/>
          <a:ext cx="698125" cy="34906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solidFill>
                <a:schemeClr val="tx1"/>
              </a:solidFill>
            </a:rPr>
            <a:t>1 Gestor C de Negocios</a:t>
          </a:r>
          <a:endParaRPr lang="es-ES" sz="900" kern="1200" dirty="0">
            <a:solidFill>
              <a:schemeClr val="tx1"/>
            </a:solidFill>
          </a:endParaRPr>
        </a:p>
      </dsp:txBody>
      <dsp:txXfrm>
        <a:off x="3861305" y="1487765"/>
        <a:ext cx="698125" cy="3490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9A9A69-72F0-43DE-AF70-BC5E26D00DB7}">
      <dsp:nvSpPr>
        <dsp:cNvPr id="0" name=""/>
        <dsp:cNvSpPr/>
      </dsp:nvSpPr>
      <dsp:spPr>
        <a:xfrm>
          <a:off x="1581367" y="836376"/>
          <a:ext cx="1118652" cy="194146"/>
        </a:xfrm>
        <a:custGeom>
          <a:avLst/>
          <a:gdLst/>
          <a:ahLst/>
          <a:cxnLst/>
          <a:rect l="0" t="0" r="0" b="0"/>
          <a:pathLst>
            <a:path>
              <a:moveTo>
                <a:pt x="0" y="0"/>
              </a:moveTo>
              <a:lnTo>
                <a:pt x="0" y="97073"/>
              </a:lnTo>
              <a:lnTo>
                <a:pt x="1118652" y="97073"/>
              </a:lnTo>
              <a:lnTo>
                <a:pt x="1118652" y="194146"/>
              </a:lnTo>
            </a:path>
          </a:pathLst>
        </a:custGeom>
        <a:noFill/>
        <a:ln w="285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0E1698F-33BD-4D57-B57F-359EF1484611}">
      <dsp:nvSpPr>
        <dsp:cNvPr id="0" name=""/>
        <dsp:cNvSpPr/>
      </dsp:nvSpPr>
      <dsp:spPr>
        <a:xfrm>
          <a:off x="1535647" y="836376"/>
          <a:ext cx="91440" cy="194146"/>
        </a:xfrm>
        <a:custGeom>
          <a:avLst/>
          <a:gdLst/>
          <a:ahLst/>
          <a:cxnLst/>
          <a:rect l="0" t="0" r="0" b="0"/>
          <a:pathLst>
            <a:path>
              <a:moveTo>
                <a:pt x="45720" y="0"/>
              </a:moveTo>
              <a:lnTo>
                <a:pt x="45720" y="194146"/>
              </a:lnTo>
            </a:path>
          </a:pathLst>
        </a:custGeom>
        <a:noFill/>
        <a:ln w="285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2E89A49-0A29-41EC-9D6E-CC11C6F7F9BF}">
      <dsp:nvSpPr>
        <dsp:cNvPr id="0" name=""/>
        <dsp:cNvSpPr/>
      </dsp:nvSpPr>
      <dsp:spPr>
        <a:xfrm>
          <a:off x="462714" y="836376"/>
          <a:ext cx="1118652" cy="194146"/>
        </a:xfrm>
        <a:custGeom>
          <a:avLst/>
          <a:gdLst/>
          <a:ahLst/>
          <a:cxnLst/>
          <a:rect l="0" t="0" r="0" b="0"/>
          <a:pathLst>
            <a:path>
              <a:moveTo>
                <a:pt x="1118652" y="0"/>
              </a:moveTo>
              <a:lnTo>
                <a:pt x="1118652" y="97073"/>
              </a:lnTo>
              <a:lnTo>
                <a:pt x="0" y="97073"/>
              </a:lnTo>
              <a:lnTo>
                <a:pt x="0" y="194146"/>
              </a:lnTo>
            </a:path>
          </a:pathLst>
        </a:custGeom>
        <a:noFill/>
        <a:ln w="285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D4D7FD9-E4EC-4BA8-8E68-80C882F6B5A3}">
      <dsp:nvSpPr>
        <dsp:cNvPr id="0" name=""/>
        <dsp:cNvSpPr/>
      </dsp:nvSpPr>
      <dsp:spPr>
        <a:xfrm>
          <a:off x="1119114" y="374123"/>
          <a:ext cx="924506" cy="4622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b="0" kern="1200" cap="none" spc="0" dirty="0" smtClean="0">
              <a:ln w="0"/>
              <a:solidFill>
                <a:schemeClr val="tx1"/>
              </a:solidFill>
              <a:effectLst>
                <a:outerShdw blurRad="38100" dist="19050" dir="2700000" algn="tl" rotWithShape="0">
                  <a:schemeClr val="dk1">
                    <a:alpha val="40000"/>
                  </a:schemeClr>
                </a:outerShdw>
              </a:effectLst>
            </a:rPr>
            <a:t>Entrevista Inicial: Solicitante, Cónyuge y Fiadores</a:t>
          </a:r>
          <a:endParaRPr lang="es-ES" sz="900" b="0" kern="1200" cap="none" spc="0" dirty="0">
            <a:ln w="0"/>
            <a:solidFill>
              <a:schemeClr val="tx1"/>
            </a:solidFill>
            <a:effectLst>
              <a:outerShdw blurRad="38100" dist="19050" dir="2700000" algn="tl" rotWithShape="0">
                <a:schemeClr val="dk1">
                  <a:alpha val="40000"/>
                </a:schemeClr>
              </a:outerShdw>
            </a:effectLst>
          </a:endParaRPr>
        </a:p>
      </dsp:txBody>
      <dsp:txXfrm>
        <a:off x="1119114" y="374123"/>
        <a:ext cx="924506" cy="462253"/>
      </dsp:txXfrm>
    </dsp:sp>
    <dsp:sp modelId="{9A180F22-FC74-4E1C-B2EE-2587B5DC3FD0}">
      <dsp:nvSpPr>
        <dsp:cNvPr id="0" name=""/>
        <dsp:cNvSpPr/>
      </dsp:nvSpPr>
      <dsp:spPr>
        <a:xfrm>
          <a:off x="461" y="1030523"/>
          <a:ext cx="924506" cy="4622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b="0" kern="1200" cap="none" spc="0" dirty="0" smtClean="0">
              <a:ln w="0"/>
              <a:solidFill>
                <a:schemeClr val="tx1"/>
              </a:solidFill>
              <a:effectLst>
                <a:outerShdw blurRad="38100" dist="19050" dir="2700000" algn="tl" rotWithShape="0">
                  <a:schemeClr val="dk1">
                    <a:alpha val="40000"/>
                  </a:schemeClr>
                </a:outerShdw>
              </a:effectLst>
            </a:rPr>
            <a:t>Datos del solicitante y de los fiadores</a:t>
          </a:r>
          <a:endParaRPr lang="es-ES" sz="900" b="0" kern="1200" cap="none" spc="0" dirty="0">
            <a:ln w="0"/>
            <a:solidFill>
              <a:schemeClr val="tx1"/>
            </a:solidFill>
            <a:effectLst>
              <a:outerShdw blurRad="38100" dist="19050" dir="2700000" algn="tl" rotWithShape="0">
                <a:schemeClr val="dk1">
                  <a:alpha val="40000"/>
                </a:schemeClr>
              </a:outerShdw>
            </a:effectLst>
          </a:endParaRPr>
        </a:p>
      </dsp:txBody>
      <dsp:txXfrm>
        <a:off x="461" y="1030523"/>
        <a:ext cx="924506" cy="462253"/>
      </dsp:txXfrm>
    </dsp:sp>
    <dsp:sp modelId="{74F1D9F0-9AAE-441C-9C2D-7ACF51EC904B}">
      <dsp:nvSpPr>
        <dsp:cNvPr id="0" name=""/>
        <dsp:cNvSpPr/>
      </dsp:nvSpPr>
      <dsp:spPr>
        <a:xfrm>
          <a:off x="1119114" y="1030523"/>
          <a:ext cx="924506" cy="4622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b="0" kern="1200" cap="none" spc="0" dirty="0" smtClean="0">
              <a:ln w="0"/>
              <a:solidFill>
                <a:schemeClr val="tx1"/>
              </a:solidFill>
              <a:effectLst>
                <a:outerShdw blurRad="38100" dist="19050" dir="2700000" algn="tl" rotWithShape="0">
                  <a:schemeClr val="dk1">
                    <a:alpha val="40000"/>
                  </a:schemeClr>
                </a:outerShdw>
              </a:effectLst>
            </a:rPr>
            <a:t>Estabilidad Económica</a:t>
          </a:r>
          <a:endParaRPr lang="es-ES" sz="900" b="0" kern="1200" cap="none" spc="0" dirty="0">
            <a:ln w="0"/>
            <a:solidFill>
              <a:schemeClr val="tx1"/>
            </a:solidFill>
            <a:effectLst>
              <a:outerShdw blurRad="38100" dist="19050" dir="2700000" algn="tl" rotWithShape="0">
                <a:schemeClr val="dk1">
                  <a:alpha val="40000"/>
                </a:schemeClr>
              </a:outerShdw>
            </a:effectLst>
          </a:endParaRPr>
        </a:p>
      </dsp:txBody>
      <dsp:txXfrm>
        <a:off x="1119114" y="1030523"/>
        <a:ext cx="924506" cy="462253"/>
      </dsp:txXfrm>
    </dsp:sp>
    <dsp:sp modelId="{89A4D62C-A01B-49AD-9896-B309A79CF838}">
      <dsp:nvSpPr>
        <dsp:cNvPr id="0" name=""/>
        <dsp:cNvSpPr/>
      </dsp:nvSpPr>
      <dsp:spPr>
        <a:xfrm>
          <a:off x="2237766" y="1030523"/>
          <a:ext cx="924506" cy="4622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b="0" kern="1200" cap="none" spc="0" dirty="0" smtClean="0">
              <a:ln w="0"/>
              <a:solidFill>
                <a:schemeClr val="tx1"/>
              </a:solidFill>
              <a:effectLst>
                <a:outerShdw blurRad="38100" dist="19050" dir="2700000" algn="tl" rotWithShape="0">
                  <a:schemeClr val="dk1">
                    <a:alpha val="40000"/>
                  </a:schemeClr>
                </a:outerShdw>
              </a:effectLst>
            </a:rPr>
            <a:t>Análisis de las Garantías</a:t>
          </a:r>
          <a:endParaRPr lang="es-ES" sz="900" b="0" kern="1200" cap="none" spc="0" dirty="0">
            <a:ln w="0"/>
            <a:solidFill>
              <a:schemeClr val="tx1"/>
            </a:solidFill>
            <a:effectLst>
              <a:outerShdw blurRad="38100" dist="19050" dir="2700000" algn="tl" rotWithShape="0">
                <a:schemeClr val="dk1">
                  <a:alpha val="40000"/>
                </a:schemeClr>
              </a:outerShdw>
            </a:effectLst>
          </a:endParaRPr>
        </a:p>
      </dsp:txBody>
      <dsp:txXfrm>
        <a:off x="2237766" y="1030523"/>
        <a:ext cx="924506" cy="462253"/>
      </dsp:txXfrm>
    </dsp:sp>
    <dsp:sp modelId="{64273C85-56DB-4218-8202-C475DFB8C3E5}">
      <dsp:nvSpPr>
        <dsp:cNvPr id="0" name=""/>
        <dsp:cNvSpPr/>
      </dsp:nvSpPr>
      <dsp:spPr>
        <a:xfrm>
          <a:off x="2237766" y="374123"/>
          <a:ext cx="924506" cy="4622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b="0" kern="1200" cap="none" spc="0" dirty="0" smtClean="0">
              <a:ln w="0"/>
              <a:solidFill>
                <a:schemeClr val="tx1"/>
              </a:solidFill>
              <a:effectLst>
                <a:outerShdw blurRad="38100" dist="19050" dir="2700000" algn="tl" rotWithShape="0">
                  <a:schemeClr val="dk1">
                    <a:alpha val="40000"/>
                  </a:schemeClr>
                </a:outerShdw>
              </a:effectLst>
            </a:rPr>
            <a:t>Entrega de los documentos al analista de riesgo</a:t>
          </a:r>
          <a:endParaRPr lang="es-ES" sz="900" b="0" kern="1200" cap="none" spc="0" dirty="0">
            <a:ln w="0"/>
            <a:solidFill>
              <a:schemeClr val="tx1"/>
            </a:solidFill>
            <a:effectLst>
              <a:outerShdw blurRad="38100" dist="19050" dir="2700000" algn="tl" rotWithShape="0">
                <a:schemeClr val="dk1">
                  <a:alpha val="40000"/>
                </a:schemeClr>
              </a:outerShdw>
            </a:effectLst>
          </a:endParaRPr>
        </a:p>
      </dsp:txBody>
      <dsp:txXfrm>
        <a:off x="2237766" y="374123"/>
        <a:ext cx="924506" cy="462253"/>
      </dsp:txXfrm>
    </dsp:sp>
    <dsp:sp modelId="{AC0809A0-D36A-45C3-8B3C-216F2B89EFAB}">
      <dsp:nvSpPr>
        <dsp:cNvPr id="0" name=""/>
        <dsp:cNvSpPr/>
      </dsp:nvSpPr>
      <dsp:spPr>
        <a:xfrm>
          <a:off x="3356419" y="374123"/>
          <a:ext cx="924506" cy="4622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b="0" kern="1200" cap="none" spc="0" dirty="0" smtClean="0">
              <a:ln w="0"/>
              <a:solidFill>
                <a:schemeClr val="tx1"/>
              </a:solidFill>
              <a:effectLst>
                <a:outerShdw blurRad="38100" dist="19050" dir="2700000" algn="tl" rotWithShape="0">
                  <a:schemeClr val="dk1">
                    <a:alpha val="40000"/>
                  </a:schemeClr>
                </a:outerShdw>
              </a:effectLst>
            </a:rPr>
            <a:t>Confección del dictamen del comité de créditos</a:t>
          </a:r>
          <a:endParaRPr lang="es-ES" sz="900" b="0" kern="1200" cap="none" spc="0" dirty="0">
            <a:ln w="0"/>
            <a:solidFill>
              <a:schemeClr val="tx1"/>
            </a:solidFill>
            <a:effectLst>
              <a:outerShdw blurRad="38100" dist="19050" dir="2700000" algn="tl" rotWithShape="0">
                <a:schemeClr val="dk1">
                  <a:alpha val="40000"/>
                </a:schemeClr>
              </a:outerShdw>
            </a:effectLst>
          </a:endParaRPr>
        </a:p>
      </dsp:txBody>
      <dsp:txXfrm>
        <a:off x="3356419" y="374123"/>
        <a:ext cx="924506" cy="462253"/>
      </dsp:txXfrm>
    </dsp:sp>
    <dsp:sp modelId="{7F97E8DF-4E88-4CA3-9CF1-1C65F567BD79}">
      <dsp:nvSpPr>
        <dsp:cNvPr id="0" name=""/>
        <dsp:cNvSpPr/>
      </dsp:nvSpPr>
      <dsp:spPr>
        <a:xfrm>
          <a:off x="4475072" y="374123"/>
          <a:ext cx="924506" cy="4622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b="0" kern="1200" cap="none" spc="0" dirty="0" smtClean="0">
              <a:ln w="0"/>
              <a:solidFill>
                <a:schemeClr val="tx1"/>
              </a:solidFill>
              <a:effectLst>
                <a:outerShdw blurRad="38100" dist="19050" dir="2700000" algn="tl" rotWithShape="0">
                  <a:schemeClr val="dk1">
                    <a:alpha val="40000"/>
                  </a:schemeClr>
                </a:outerShdw>
              </a:effectLst>
            </a:rPr>
            <a:t>Confección y firma del contrato de financiamiento</a:t>
          </a:r>
          <a:endParaRPr lang="es-ES" sz="900" b="0" kern="1200" cap="none" spc="0" dirty="0">
            <a:ln w="0"/>
            <a:solidFill>
              <a:schemeClr val="tx1"/>
            </a:solidFill>
            <a:effectLst>
              <a:outerShdw blurRad="38100" dist="19050" dir="2700000" algn="tl" rotWithShape="0">
                <a:schemeClr val="dk1">
                  <a:alpha val="40000"/>
                </a:schemeClr>
              </a:outerShdw>
            </a:effectLst>
          </a:endParaRPr>
        </a:p>
      </dsp:txBody>
      <dsp:txXfrm>
        <a:off x="4475072" y="374123"/>
        <a:ext cx="924506" cy="4622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Jos12</b:Tag>
    <b:SourceType>Report</b:SourceType>
    <b:Guid>{EAA69989-E6F4-4BD7-B1B3-0BC23B908733}</b:Guid>
    <b:Author>
      <b:Author>
        <b:NameList>
          <b:Person>
            <b:Last>Hernández</b:Last>
            <b:First>José</b:First>
            <b:Middle>Armando Chávez</b:Middle>
          </b:Person>
        </b:NameList>
      </b:Author>
    </b:Author>
    <b:Title>Procedimiento para el diagnóstico patológico de edificaciones construidas con materiales pétreos naturales y cerámicos mediante técnicas computacionales.</b:Title>
    <b:Year>2012</b:Year>
    <b:Publisher>Universidad</b:Publisher>
    <b:City>Santa Clara</b:City>
    <b:RefOrder>1</b:RefOrder>
  </b:Source>
  <b:Source>
    <b:Tag>Ast07</b:Tag>
    <b:SourceType>Report</b:SourceType>
    <b:Guid>{5760C337-F9DA-48B4-9ABD-4214417E6174}</b:Guid>
    <b:Author>
      <b:Author>
        <b:Corporate>Astencio Villareal, Marlies;</b:Corporate>
      </b:Author>
    </b:Author>
    <b:Title>Procedimiento para el diseño de un sistema de experto difuso en análisis contable en el sector empresarial cubano.</b:Title>
    <b:Year>2007</b:Year>
    <b:City>Santa Clara</b:City>
    <b:Month>Julio</b:Month>
    <b:StateProvince>Villa Clara</b:StateProvince>
    <b:CountryRegion>Santa Clara</b:CountryRegion>
    <b:Publisher>Universidad</b:Publisher>
    <b:RefOrder>1</b:RefOrder>
  </b:Source>
  <b:Source>
    <b:Tag>Ban122</b:Tag>
    <b:SourceType>Report</b:SourceType>
    <b:Guid>{EA84AB29-0016-46D2-869B-F0FF781D4E84}</b:Guid>
    <b:Author>
      <b:Author>
        <b:NameList>
          <b:Person>
            <b:Last>Cuba</b:Last>
            <b:First>Banco</b:First>
            <b:Middle>Central de</b:Middle>
          </b:Person>
        </b:NameList>
      </b:Author>
    </b:Author>
    <b:Title>Manual de instrucciones y procedimiento.</b:Title>
    <b:Year>2012</b:Year>
    <b:City>la Habana</b:City>
    <b:RefOrder>2</b:RefOrder>
  </b:Source>
  <b:Source>
    <b:Tag>Raf09</b:Tag>
    <b:SourceType>Report</b:SourceType>
    <b:Guid>{B3569BF5-02D0-483F-90B5-B1B0BC9D971F}</b:Guid>
    <b:Author>
      <b:Author>
        <b:NameList>
          <b:Person>
            <b:Last>Bello</b:Last>
            <b:First>Rafael</b:First>
          </b:Person>
        </b:NameList>
      </b:Author>
    </b:Author>
    <b:Title>Perfeccionamiento del procedimiento para el diseño de sistemas inteligentes para el análisis contable en la empresa cubana.</b:Title>
    <b:Year>2009</b:Year>
    <b:Publisher>Universidad</b:Publisher>
    <b:City>Santa Clara</b:City>
    <b:RefOrder>3</b:RefOrder>
  </b:Source>
  <b:Source>
    <b:Tag>Ban11</b:Tag>
    <b:SourceType>Report</b:SourceType>
    <b:Guid>{31D3E150-F5E1-4BEA-89F3-69A29DF208ED}</b:Guid>
    <b:Author>
      <b:Author>
        <b:NameList>
          <b:Person>
            <b:Last>Cuba</b:Last>
            <b:First>Banco</b:First>
            <b:Middle>Central de</b:Middle>
          </b:Person>
        </b:NameList>
      </b:Author>
    </b:Author>
    <b:Title>Instrucción Transitoria No.345</b:Title>
    <b:Year>2011</b:Year>
    <b:City>La Habana</b:City>
    <b:RefOrder>4</b:RefOrder>
  </b:Source>
  <b:Source>
    <b:Tag>Chá12</b:Tag>
    <b:SourceType>Report</b:SourceType>
    <b:Guid>{1972A4D2-709F-442C-A06E-1887ED606462}</b:Guid>
    <b:Author>
      <b:Author>
        <b:NameList>
          <b:Person>
            <b:Last>Chávez Hernández</b:Last>
            <b:First>José</b:First>
            <b:Middle>Armando</b:Middle>
          </b:Person>
        </b:NameList>
      </b:Author>
    </b:Author>
    <b:Title>Procedimiento para el diagnóstico patológico de edificaciones construidas con materiales pétreos naturales y cerámicos mediante técnicas computacionales.</b:Title>
    <b:Year>2012</b:Year>
    <b:Publisher>Universidad</b:Publisher>
    <b:City>Santa  Clara</b:City>
    <b:RefOrder>5</b:RefOrder>
  </b:Source>
</b:Sources>
</file>

<file path=customXml/itemProps1.xml><?xml version="1.0" encoding="utf-8"?>
<ds:datastoreItem xmlns:ds="http://schemas.openxmlformats.org/officeDocument/2006/customXml" ds:itemID="{6A279EDF-C8C1-4476-BD20-D5DABD47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4388</Words>
  <Characters>24139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Chepe</cp:lastModifiedBy>
  <cp:revision>2</cp:revision>
  <cp:lastPrinted>2017-03-02T19:45:00Z</cp:lastPrinted>
  <dcterms:created xsi:type="dcterms:W3CDTF">2019-04-08T17:28:00Z</dcterms:created>
  <dcterms:modified xsi:type="dcterms:W3CDTF">2019-04-08T17:28:00Z</dcterms:modified>
</cp:coreProperties>
</file>