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EE7AA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XVIII SIMPOSIO DE INGENIERÍA ELÉCTRICA</w:t>
      </w:r>
    </w:p>
    <w:p w:rsidR="00E912D0" w:rsidRDefault="00E912D0" w:rsidP="00667F10">
      <w:pPr>
        <w:spacing w:after="0"/>
        <w:jc w:val="center"/>
        <w:rPr>
          <w:rFonts w:ascii="Times New Roman" w:hAnsi="Times New Roman" w:cs="Times New Roman"/>
          <w:b/>
          <w:sz w:val="24"/>
          <w:szCs w:val="24"/>
        </w:rPr>
      </w:pPr>
    </w:p>
    <w:p w:rsidR="00E912D0" w:rsidRDefault="00A868C3" w:rsidP="00667F10">
      <w:pPr>
        <w:spacing w:after="0"/>
        <w:jc w:val="center"/>
        <w:rPr>
          <w:rFonts w:ascii="Times New Roman" w:hAnsi="Times New Roman" w:cs="Times New Roman"/>
          <w:b/>
          <w:bCs/>
          <w:sz w:val="28"/>
        </w:rPr>
      </w:pPr>
      <w:r>
        <w:rPr>
          <w:rFonts w:ascii="Times New Roman" w:hAnsi="Times New Roman" w:cs="Times New Roman"/>
          <w:b/>
          <w:bCs/>
          <w:sz w:val="28"/>
        </w:rPr>
        <w:t xml:space="preserve">Diseño de la red de </w:t>
      </w:r>
      <w:r w:rsidR="00AC35C3">
        <w:rPr>
          <w:rFonts w:ascii="Times New Roman" w:hAnsi="Times New Roman" w:cs="Times New Roman"/>
          <w:b/>
          <w:bCs/>
          <w:sz w:val="28"/>
        </w:rPr>
        <w:t xml:space="preserve">la empresa </w:t>
      </w:r>
      <w:r>
        <w:rPr>
          <w:rFonts w:ascii="Times New Roman" w:hAnsi="Times New Roman" w:cs="Times New Roman"/>
          <w:b/>
          <w:bCs/>
          <w:sz w:val="28"/>
        </w:rPr>
        <w:t>ATI</w:t>
      </w:r>
      <w:r w:rsidR="00AC35C3">
        <w:rPr>
          <w:rFonts w:ascii="Times New Roman" w:hAnsi="Times New Roman" w:cs="Times New Roman"/>
          <w:b/>
          <w:bCs/>
          <w:sz w:val="28"/>
        </w:rPr>
        <w:t>-VC</w:t>
      </w:r>
      <w:r>
        <w:rPr>
          <w:rFonts w:ascii="Times New Roman" w:hAnsi="Times New Roman" w:cs="Times New Roman"/>
          <w:b/>
          <w:bCs/>
          <w:sz w:val="28"/>
        </w:rPr>
        <w:t xml:space="preserve"> </w:t>
      </w:r>
      <w:r w:rsidR="00410D52">
        <w:rPr>
          <w:rFonts w:ascii="Times New Roman" w:hAnsi="Times New Roman" w:cs="Times New Roman"/>
          <w:b/>
          <w:bCs/>
          <w:sz w:val="28"/>
        </w:rPr>
        <w:t>para la</w:t>
      </w:r>
      <w:r w:rsidR="00BF0702">
        <w:rPr>
          <w:rFonts w:ascii="Times New Roman" w:hAnsi="Times New Roman" w:cs="Times New Roman"/>
          <w:b/>
          <w:bCs/>
          <w:sz w:val="28"/>
        </w:rPr>
        <w:t xml:space="preserve"> interc</w:t>
      </w:r>
      <w:r>
        <w:rPr>
          <w:rFonts w:ascii="Times New Roman" w:hAnsi="Times New Roman" w:cs="Times New Roman"/>
          <w:b/>
          <w:bCs/>
          <w:sz w:val="28"/>
        </w:rPr>
        <w:t xml:space="preserve">onexión al </w:t>
      </w:r>
      <w:proofErr w:type="spellStart"/>
      <w:r>
        <w:rPr>
          <w:rFonts w:ascii="Times New Roman" w:hAnsi="Times New Roman" w:cs="Times New Roman"/>
          <w:b/>
          <w:bCs/>
          <w:sz w:val="28"/>
        </w:rPr>
        <w:t>backbone</w:t>
      </w:r>
      <w:proofErr w:type="spellEnd"/>
      <w:r>
        <w:rPr>
          <w:rFonts w:ascii="Times New Roman" w:hAnsi="Times New Roman" w:cs="Times New Roman"/>
          <w:b/>
          <w:bCs/>
          <w:sz w:val="28"/>
        </w:rPr>
        <w:t xml:space="preserve"> de la UNE</w:t>
      </w:r>
      <w:r w:rsidR="0082070A">
        <w:rPr>
          <w:rFonts w:ascii="Times New Roman" w:hAnsi="Times New Roman" w:cs="Times New Roman"/>
          <w:b/>
          <w:bCs/>
          <w:sz w:val="28"/>
        </w:rPr>
        <w:t xml:space="preserve"> </w:t>
      </w:r>
    </w:p>
    <w:p w:rsidR="00B4063A" w:rsidRPr="00BF0702" w:rsidRDefault="00B4063A" w:rsidP="00BF0702">
      <w:pPr>
        <w:pStyle w:val="HTMLconformatoprevio"/>
        <w:jc w:val="center"/>
        <w:rPr>
          <w:rFonts w:ascii="Times New Roman" w:hAnsi="Times New Roman" w:cs="Times New Roman"/>
          <w:b/>
          <w:i/>
          <w:sz w:val="28"/>
          <w:szCs w:val="28"/>
          <w:highlight w:val="yellow"/>
        </w:rPr>
      </w:pPr>
    </w:p>
    <w:p w:rsidR="00FE21AA" w:rsidRPr="000603E6" w:rsidRDefault="00AC35C3" w:rsidP="00BF0702">
      <w:pPr>
        <w:pStyle w:val="HTMLconformatoprevio"/>
        <w:jc w:val="center"/>
        <w:rPr>
          <w:rFonts w:ascii="Times New Roman" w:hAnsi="Times New Roman" w:cs="Times New Roman"/>
          <w:b/>
          <w:i/>
          <w:sz w:val="28"/>
          <w:szCs w:val="28"/>
          <w:lang w:val="en-US"/>
        </w:rPr>
      </w:pPr>
      <w:r w:rsidRPr="000603E6">
        <w:rPr>
          <w:rFonts w:ascii="Times New Roman" w:hAnsi="Times New Roman" w:cs="Times New Roman"/>
          <w:b/>
          <w:i/>
          <w:sz w:val="28"/>
          <w:szCs w:val="28"/>
          <w:lang w:val="en-US"/>
        </w:rPr>
        <w:t xml:space="preserve">Design of the ATI-VC enterprise </w:t>
      </w:r>
      <w:r w:rsidR="00EC3629" w:rsidRPr="000603E6">
        <w:rPr>
          <w:rFonts w:ascii="Times New Roman" w:hAnsi="Times New Roman" w:cs="Times New Roman"/>
          <w:b/>
          <w:i/>
          <w:sz w:val="28"/>
          <w:szCs w:val="28"/>
          <w:lang w:val="en-US"/>
        </w:rPr>
        <w:t>network for</w:t>
      </w:r>
      <w:r w:rsidR="00410D52" w:rsidRPr="000603E6">
        <w:rPr>
          <w:rFonts w:ascii="Times New Roman" w:hAnsi="Times New Roman" w:cs="Times New Roman"/>
          <w:b/>
          <w:i/>
          <w:sz w:val="28"/>
          <w:szCs w:val="28"/>
          <w:lang w:val="en-US"/>
        </w:rPr>
        <w:t xml:space="preserve"> the</w:t>
      </w:r>
      <w:r w:rsidR="00BF0702" w:rsidRPr="000603E6">
        <w:rPr>
          <w:rFonts w:ascii="Times New Roman" w:hAnsi="Times New Roman" w:cs="Times New Roman"/>
          <w:b/>
          <w:i/>
          <w:sz w:val="28"/>
          <w:szCs w:val="28"/>
          <w:lang w:val="en-US"/>
        </w:rPr>
        <w:t xml:space="preserve"> interconnection to UNEꞌs backbone</w:t>
      </w:r>
    </w:p>
    <w:p w:rsidR="008A1C16" w:rsidRPr="00FE21AA" w:rsidRDefault="008A1C16" w:rsidP="00667F10">
      <w:pPr>
        <w:spacing w:after="0"/>
        <w:jc w:val="center"/>
        <w:rPr>
          <w:rFonts w:ascii="Times New Roman" w:eastAsia="Times New Roman" w:hAnsi="Times New Roman" w:cs="Times New Roman"/>
          <w:b/>
          <w:i/>
          <w:sz w:val="28"/>
          <w:szCs w:val="28"/>
          <w:highlight w:val="yellow"/>
          <w:lang w:val="en-US" w:eastAsia="es-ES"/>
        </w:rPr>
      </w:pPr>
    </w:p>
    <w:p w:rsidR="002E0882" w:rsidRPr="00FE21AA" w:rsidRDefault="002E0882" w:rsidP="00FF3346">
      <w:pPr>
        <w:spacing w:after="0" w:line="360" w:lineRule="auto"/>
        <w:rPr>
          <w:rFonts w:ascii="Times New Roman" w:hAnsi="Times New Roman" w:cs="Times New Roman"/>
          <w:sz w:val="24"/>
          <w:szCs w:val="24"/>
          <w:lang w:val="en-US"/>
        </w:rPr>
      </w:pPr>
    </w:p>
    <w:p w:rsidR="008A1C16" w:rsidRPr="009F7DD3" w:rsidRDefault="00B4063A"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Liliana Cruz Flores</w:t>
      </w:r>
      <w:r w:rsidR="009D5E02">
        <w:rPr>
          <w:rFonts w:ascii="Times New Roman" w:hAnsi="Times New Roman" w:cs="Times New Roman"/>
          <w:b/>
          <w:sz w:val="24"/>
          <w:szCs w:val="24"/>
          <w:vertAlign w:val="superscript"/>
        </w:rPr>
        <w:t>1</w:t>
      </w:r>
      <w:r w:rsidR="00EA4811">
        <w:rPr>
          <w:rFonts w:ascii="Times New Roman" w:hAnsi="Times New Roman" w:cs="Times New Roman"/>
          <w:b/>
          <w:sz w:val="24"/>
          <w:szCs w:val="24"/>
        </w:rPr>
        <w:t>, Glenda Moreno Mederos</w:t>
      </w:r>
      <w:r w:rsidR="00EA4811">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9F7DD3" w:rsidRDefault="009F7DD3" w:rsidP="009F7DD3">
      <w:pPr>
        <w:spacing w:after="0" w:line="360" w:lineRule="auto"/>
        <w:jc w:val="both"/>
        <w:rPr>
          <w:rStyle w:val="Hipervnculo"/>
          <w:rFonts w:ascii="Times New Roman" w:hAnsi="Times New Roman" w:cs="Times New Roman"/>
          <w:sz w:val="24"/>
          <w:szCs w:val="24"/>
        </w:rPr>
      </w:pPr>
      <w:r w:rsidRPr="00E912D0">
        <w:rPr>
          <w:rFonts w:ascii="Times New Roman" w:hAnsi="Times New Roman" w:cs="Times New Roman"/>
          <w:sz w:val="24"/>
          <w:szCs w:val="24"/>
        </w:rPr>
        <w:t>1-</w:t>
      </w:r>
      <w:r w:rsidRPr="009F7DD3">
        <w:rPr>
          <w:rFonts w:ascii="Times New Roman" w:hAnsi="Times New Roman" w:cs="Times New Roman"/>
          <w:sz w:val="24"/>
          <w:szCs w:val="24"/>
        </w:rPr>
        <w:t xml:space="preserve"> </w:t>
      </w:r>
      <w:proofErr w:type="spellStart"/>
      <w:r w:rsidR="00884F76">
        <w:rPr>
          <w:rFonts w:ascii="Times New Roman" w:hAnsi="Times New Roman" w:cs="Times New Roman"/>
          <w:sz w:val="24"/>
          <w:szCs w:val="24"/>
        </w:rPr>
        <w:t>Msc</w:t>
      </w:r>
      <w:proofErr w:type="spellEnd"/>
      <w:r w:rsidR="00884F76">
        <w:rPr>
          <w:rFonts w:ascii="Times New Roman" w:hAnsi="Times New Roman" w:cs="Times New Roman"/>
          <w:sz w:val="24"/>
          <w:szCs w:val="24"/>
        </w:rPr>
        <w:t xml:space="preserve">. </w:t>
      </w:r>
      <w:r>
        <w:rPr>
          <w:rFonts w:ascii="Times New Roman" w:hAnsi="Times New Roman" w:cs="Times New Roman"/>
          <w:sz w:val="24"/>
          <w:szCs w:val="24"/>
        </w:rPr>
        <w:t>Liliana Cruz Flores</w:t>
      </w:r>
      <w:r w:rsidRPr="00E912D0">
        <w:rPr>
          <w:rFonts w:ascii="Times New Roman" w:hAnsi="Times New Roman" w:cs="Times New Roman"/>
          <w:sz w:val="24"/>
          <w:szCs w:val="24"/>
        </w:rPr>
        <w:t xml:space="preserve">. </w:t>
      </w:r>
      <w:r>
        <w:rPr>
          <w:rFonts w:ascii="Times New Roman" w:hAnsi="Times New Roman" w:cs="Times New Roman"/>
          <w:sz w:val="24"/>
          <w:szCs w:val="24"/>
        </w:rPr>
        <w:t xml:space="preserve">Especialista A en Comunicaciones de la </w:t>
      </w:r>
      <w:r w:rsidRPr="00B4063A">
        <w:rPr>
          <w:rFonts w:ascii="Times New Roman" w:hAnsi="Times New Roman" w:cs="Times New Roman"/>
          <w:sz w:val="24"/>
          <w:szCs w:val="24"/>
        </w:rPr>
        <w:t>Empresa de Tecnologías de Informática y Automática</w:t>
      </w:r>
      <w:r>
        <w:rPr>
          <w:rFonts w:ascii="Times New Roman" w:hAnsi="Times New Roman" w:cs="Times New Roman"/>
          <w:sz w:val="24"/>
          <w:szCs w:val="24"/>
        </w:rPr>
        <w:t xml:space="preserve"> (ATI-VC), 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7" w:history="1">
        <w:r w:rsidRPr="00ED4D46">
          <w:rPr>
            <w:rStyle w:val="Hipervnculo"/>
            <w:rFonts w:ascii="Times New Roman" w:hAnsi="Times New Roman" w:cs="Times New Roman"/>
            <w:sz w:val="24"/>
            <w:szCs w:val="24"/>
          </w:rPr>
          <w:t>lili@ativc.une.cu</w:t>
        </w:r>
      </w:hyperlink>
    </w:p>
    <w:p w:rsidR="009F7DD3" w:rsidRPr="00831056" w:rsidRDefault="00831056" w:rsidP="009F7DD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2</w:t>
      </w:r>
      <w:r w:rsidRPr="00E912D0">
        <w:rPr>
          <w:rFonts w:ascii="Times New Roman" w:hAnsi="Times New Roman" w:cs="Times New Roman"/>
          <w:sz w:val="24"/>
          <w:szCs w:val="24"/>
        </w:rPr>
        <w:t>-</w:t>
      </w:r>
      <w:r w:rsidRPr="009F7DD3">
        <w:rPr>
          <w:rFonts w:ascii="Times New Roman" w:hAnsi="Times New Roman" w:cs="Times New Roman"/>
          <w:sz w:val="24"/>
          <w:szCs w:val="24"/>
        </w:rPr>
        <w:t xml:space="preserve"> </w:t>
      </w:r>
      <w:r w:rsidR="00884F76">
        <w:rPr>
          <w:rFonts w:ascii="Times New Roman" w:hAnsi="Times New Roman" w:cs="Times New Roman"/>
          <w:sz w:val="24"/>
          <w:szCs w:val="24"/>
        </w:rPr>
        <w:t xml:space="preserve">Lic. </w:t>
      </w:r>
      <w:r w:rsidR="00EA4811">
        <w:rPr>
          <w:rFonts w:ascii="Times New Roman" w:hAnsi="Times New Roman" w:cs="Times New Roman"/>
          <w:sz w:val="24"/>
          <w:szCs w:val="24"/>
        </w:rPr>
        <w:t>Glenda Moreno Mederos.</w:t>
      </w:r>
      <w:r w:rsidR="009F7DD3">
        <w:rPr>
          <w:rFonts w:ascii="Times New Roman" w:hAnsi="Times New Roman" w:cs="Times New Roman"/>
          <w:sz w:val="24"/>
          <w:szCs w:val="24"/>
        </w:rPr>
        <w:t xml:space="preserve"> Especialista </w:t>
      </w:r>
      <w:r w:rsidR="00EA4811">
        <w:rPr>
          <w:rFonts w:ascii="Times New Roman" w:hAnsi="Times New Roman" w:cs="Times New Roman"/>
          <w:sz w:val="24"/>
          <w:szCs w:val="24"/>
        </w:rPr>
        <w:t>B en Administración de Redes de</w:t>
      </w:r>
      <w:r w:rsidR="009F7DD3">
        <w:rPr>
          <w:rFonts w:ascii="Times New Roman" w:hAnsi="Times New Roman" w:cs="Times New Roman"/>
          <w:sz w:val="24"/>
          <w:szCs w:val="24"/>
        </w:rPr>
        <w:t xml:space="preserve"> la </w:t>
      </w:r>
      <w:r w:rsidR="009F7DD3" w:rsidRPr="00B4063A">
        <w:rPr>
          <w:rFonts w:ascii="Times New Roman" w:hAnsi="Times New Roman" w:cs="Times New Roman"/>
          <w:sz w:val="24"/>
          <w:szCs w:val="24"/>
        </w:rPr>
        <w:t>Empresa de Tecnologías de Informática y Automática</w:t>
      </w:r>
      <w:r w:rsidR="009F7DD3">
        <w:rPr>
          <w:rFonts w:ascii="Times New Roman" w:hAnsi="Times New Roman" w:cs="Times New Roman"/>
          <w:sz w:val="24"/>
          <w:szCs w:val="24"/>
        </w:rPr>
        <w:t xml:space="preserve"> (ATI-VC), Cuba. </w:t>
      </w:r>
      <w:r w:rsidR="009F7DD3" w:rsidRPr="00E912D0">
        <w:rPr>
          <w:rFonts w:ascii="Times New Roman" w:hAnsi="Times New Roman" w:cs="Times New Roman"/>
          <w:sz w:val="24"/>
          <w:szCs w:val="24"/>
        </w:rPr>
        <w:t>E-mail:</w:t>
      </w:r>
      <w:r w:rsidR="009F7DD3">
        <w:rPr>
          <w:rFonts w:ascii="Times New Roman" w:hAnsi="Times New Roman" w:cs="Times New Roman"/>
          <w:sz w:val="24"/>
          <w:szCs w:val="24"/>
        </w:rPr>
        <w:t xml:space="preserve"> </w:t>
      </w:r>
      <w:hyperlink r:id="rId8" w:history="1">
        <w:r w:rsidR="00EA4224" w:rsidRPr="00877DA7">
          <w:rPr>
            <w:rStyle w:val="Hipervnculo"/>
            <w:rFonts w:ascii="Times New Roman" w:hAnsi="Times New Roman" w:cs="Times New Roman"/>
            <w:sz w:val="24"/>
            <w:szCs w:val="24"/>
          </w:rPr>
          <w:t>glenda@ativc.une.cu</w:t>
        </w:r>
      </w:hyperlink>
    </w:p>
    <w:p w:rsidR="004C3AA9" w:rsidRDefault="008A1C16" w:rsidP="008975FF">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2646BA" w:rsidRDefault="00AC35C3" w:rsidP="008975FF">
      <w:pPr>
        <w:spacing w:before="240" w:line="360" w:lineRule="auto"/>
        <w:jc w:val="both"/>
        <w:rPr>
          <w:rFonts w:ascii="Times New Roman" w:hAnsi="Times New Roman" w:cs="Times New Roman"/>
          <w:sz w:val="24"/>
          <w:szCs w:val="24"/>
        </w:rPr>
      </w:pPr>
      <w:r w:rsidRPr="00B8164C">
        <w:rPr>
          <w:rFonts w:ascii="Times New Roman" w:hAnsi="Times New Roman" w:cs="Times New Roman"/>
          <w:sz w:val="24"/>
          <w:szCs w:val="24"/>
        </w:rPr>
        <w:t xml:space="preserve">En la actualidad, la mayoría de las </w:t>
      </w:r>
      <w:r w:rsidR="00EC3629">
        <w:rPr>
          <w:rFonts w:ascii="Times New Roman" w:hAnsi="Times New Roman" w:cs="Times New Roman"/>
          <w:sz w:val="24"/>
          <w:szCs w:val="24"/>
        </w:rPr>
        <w:t xml:space="preserve">empresas </w:t>
      </w:r>
      <w:r w:rsidRPr="00B8164C">
        <w:rPr>
          <w:rFonts w:ascii="Times New Roman" w:hAnsi="Times New Roman" w:cs="Times New Roman"/>
          <w:sz w:val="24"/>
          <w:szCs w:val="24"/>
        </w:rPr>
        <w:t>incluyen requisitos de diseño muy exigentes para el despli</w:t>
      </w:r>
      <w:r w:rsidR="002646BA">
        <w:rPr>
          <w:rFonts w:ascii="Times New Roman" w:hAnsi="Times New Roman" w:cs="Times New Roman"/>
          <w:sz w:val="24"/>
          <w:szCs w:val="24"/>
        </w:rPr>
        <w:t xml:space="preserve">egue de sus redes corporativas: </w:t>
      </w:r>
      <w:r w:rsidRPr="00B8164C">
        <w:rPr>
          <w:rFonts w:ascii="Times New Roman" w:hAnsi="Times New Roman" w:cs="Times New Roman"/>
          <w:sz w:val="24"/>
          <w:szCs w:val="24"/>
        </w:rPr>
        <w:t xml:space="preserve">la red debe estar activa a toda hora, entregar aplicaciones de manera </w:t>
      </w:r>
      <w:r w:rsidR="002646BA">
        <w:rPr>
          <w:rFonts w:ascii="Times New Roman" w:hAnsi="Times New Roman" w:cs="Times New Roman"/>
          <w:sz w:val="24"/>
          <w:szCs w:val="24"/>
        </w:rPr>
        <w:t>confiable,</w:t>
      </w:r>
      <w:r w:rsidRPr="00B8164C">
        <w:rPr>
          <w:rFonts w:ascii="Times New Roman" w:hAnsi="Times New Roman" w:cs="Times New Roman"/>
          <w:sz w:val="24"/>
          <w:szCs w:val="24"/>
        </w:rPr>
        <w:t xml:space="preserve"> proporcionar tiempos de respue</w:t>
      </w:r>
      <w:r w:rsidR="002646BA">
        <w:rPr>
          <w:rFonts w:ascii="Times New Roman" w:hAnsi="Times New Roman" w:cs="Times New Roman"/>
          <w:sz w:val="24"/>
          <w:szCs w:val="24"/>
        </w:rPr>
        <w:t xml:space="preserve">sta razonables, </w:t>
      </w:r>
      <w:r w:rsidRPr="00B8164C">
        <w:rPr>
          <w:rFonts w:ascii="Times New Roman" w:hAnsi="Times New Roman" w:cs="Times New Roman"/>
          <w:sz w:val="24"/>
          <w:szCs w:val="24"/>
        </w:rPr>
        <w:t>ser segura y proteger los datos que se t</w:t>
      </w:r>
      <w:r w:rsidR="00EC3629">
        <w:rPr>
          <w:rFonts w:ascii="Times New Roman" w:hAnsi="Times New Roman" w:cs="Times New Roman"/>
          <w:sz w:val="24"/>
          <w:szCs w:val="24"/>
        </w:rPr>
        <w:t xml:space="preserve">ransmiten a través de la misma. El </w:t>
      </w:r>
      <w:r w:rsidRPr="00B8164C">
        <w:rPr>
          <w:rFonts w:ascii="Times New Roman" w:hAnsi="Times New Roman" w:cs="Times New Roman"/>
          <w:sz w:val="24"/>
          <w:szCs w:val="24"/>
        </w:rPr>
        <w:t xml:space="preserve">presente trabajo </w:t>
      </w:r>
      <w:r w:rsidR="00EC3629">
        <w:rPr>
          <w:rFonts w:ascii="Times New Roman" w:hAnsi="Times New Roman" w:cs="Times New Roman"/>
          <w:sz w:val="24"/>
          <w:szCs w:val="24"/>
        </w:rPr>
        <w:t>tiene como objetivo</w:t>
      </w:r>
      <w:r w:rsidRPr="00B8164C">
        <w:rPr>
          <w:rFonts w:ascii="Times New Roman" w:hAnsi="Times New Roman" w:cs="Times New Roman"/>
          <w:sz w:val="24"/>
          <w:szCs w:val="24"/>
        </w:rPr>
        <w:t xml:space="preserve"> diseñar una red empresarial tomando en consideración las exigencias técnicas y económicas de </w:t>
      </w:r>
      <w:r w:rsidR="00B8164C">
        <w:rPr>
          <w:rFonts w:ascii="Times New Roman" w:hAnsi="Times New Roman" w:cs="Times New Roman"/>
          <w:sz w:val="24"/>
          <w:szCs w:val="24"/>
        </w:rPr>
        <w:t>la</w:t>
      </w:r>
      <w:r w:rsidRPr="00B8164C">
        <w:rPr>
          <w:rFonts w:ascii="Times New Roman" w:hAnsi="Times New Roman" w:cs="Times New Roman"/>
          <w:sz w:val="24"/>
          <w:szCs w:val="24"/>
        </w:rPr>
        <w:t xml:space="preserve"> </w:t>
      </w:r>
      <w:r w:rsidR="00B8164C" w:rsidRPr="00B4063A">
        <w:rPr>
          <w:rFonts w:ascii="Times New Roman" w:hAnsi="Times New Roman" w:cs="Times New Roman"/>
          <w:sz w:val="24"/>
          <w:szCs w:val="24"/>
        </w:rPr>
        <w:t>Empresa de Tecnologías de Informática y Automática</w:t>
      </w:r>
      <w:r w:rsidR="00B8164C">
        <w:rPr>
          <w:rFonts w:ascii="Times New Roman" w:hAnsi="Times New Roman" w:cs="Times New Roman"/>
          <w:sz w:val="24"/>
          <w:szCs w:val="24"/>
        </w:rPr>
        <w:t xml:space="preserve"> </w:t>
      </w:r>
      <w:r w:rsidR="00D40E48">
        <w:rPr>
          <w:rFonts w:ascii="Times New Roman" w:hAnsi="Times New Roman" w:cs="Times New Roman"/>
          <w:sz w:val="24"/>
          <w:szCs w:val="24"/>
        </w:rPr>
        <w:t xml:space="preserve">ubicada </w:t>
      </w:r>
      <w:r w:rsidR="00B8164C">
        <w:rPr>
          <w:rFonts w:ascii="Times New Roman" w:hAnsi="Times New Roman" w:cs="Times New Roman"/>
          <w:sz w:val="24"/>
          <w:szCs w:val="24"/>
        </w:rPr>
        <w:t xml:space="preserve">en Santa Clara </w:t>
      </w:r>
      <w:r w:rsidRPr="00B8164C">
        <w:rPr>
          <w:rFonts w:ascii="Times New Roman" w:hAnsi="Times New Roman" w:cs="Times New Roman"/>
          <w:sz w:val="24"/>
          <w:szCs w:val="24"/>
        </w:rPr>
        <w:t xml:space="preserve">para su </w:t>
      </w:r>
      <w:r w:rsidR="00B8164C">
        <w:rPr>
          <w:rFonts w:ascii="Times New Roman" w:hAnsi="Times New Roman" w:cs="Times New Roman"/>
          <w:sz w:val="24"/>
          <w:szCs w:val="24"/>
        </w:rPr>
        <w:t xml:space="preserve">interconexión </w:t>
      </w:r>
      <w:r w:rsidR="00B8164C" w:rsidRPr="005A241B">
        <w:rPr>
          <w:rFonts w:ascii="Times New Roman" w:hAnsi="Times New Roman" w:cs="Times New Roman"/>
          <w:sz w:val="24"/>
          <w:szCs w:val="24"/>
        </w:rPr>
        <w:t xml:space="preserve">al </w:t>
      </w:r>
      <w:proofErr w:type="spellStart"/>
      <w:r w:rsidR="00B8164C" w:rsidRPr="003E32B5">
        <w:rPr>
          <w:rFonts w:ascii="Times New Roman" w:hAnsi="Times New Roman" w:cs="Times New Roman"/>
          <w:i/>
          <w:sz w:val="24"/>
          <w:szCs w:val="24"/>
        </w:rPr>
        <w:t>backbone</w:t>
      </w:r>
      <w:proofErr w:type="spellEnd"/>
      <w:r w:rsidR="00B8164C" w:rsidRPr="003E32B5">
        <w:rPr>
          <w:rFonts w:ascii="Times New Roman" w:hAnsi="Times New Roman" w:cs="Times New Roman"/>
          <w:i/>
          <w:sz w:val="24"/>
          <w:szCs w:val="24"/>
        </w:rPr>
        <w:t xml:space="preserve"> </w:t>
      </w:r>
      <w:r w:rsidR="00EC3629">
        <w:rPr>
          <w:rFonts w:ascii="Times New Roman" w:hAnsi="Times New Roman" w:cs="Times New Roman"/>
          <w:sz w:val="24"/>
          <w:szCs w:val="24"/>
        </w:rPr>
        <w:t xml:space="preserve">nacional </w:t>
      </w:r>
      <w:r w:rsidR="00B8164C">
        <w:rPr>
          <w:rFonts w:ascii="Times New Roman" w:hAnsi="Times New Roman" w:cs="Times New Roman"/>
          <w:sz w:val="24"/>
          <w:szCs w:val="24"/>
        </w:rPr>
        <w:t xml:space="preserve">de la Unión </w:t>
      </w:r>
      <w:r w:rsidR="00B8164C" w:rsidRPr="00B8164C">
        <w:rPr>
          <w:rFonts w:ascii="Times New Roman" w:hAnsi="Times New Roman" w:cs="Times New Roman"/>
          <w:sz w:val="24"/>
          <w:szCs w:val="24"/>
        </w:rPr>
        <w:t>Eléctrica</w:t>
      </w:r>
      <w:r w:rsidRPr="00B8164C">
        <w:rPr>
          <w:rFonts w:ascii="Times New Roman" w:hAnsi="Times New Roman" w:cs="Times New Roman"/>
          <w:sz w:val="24"/>
          <w:szCs w:val="24"/>
        </w:rPr>
        <w:t xml:space="preserve">. </w:t>
      </w:r>
      <w:r w:rsidR="00B8164C" w:rsidRPr="00B8164C">
        <w:rPr>
          <w:rFonts w:ascii="Times New Roman" w:hAnsi="Times New Roman" w:cs="Times New Roman"/>
          <w:color w:val="000000"/>
          <w:sz w:val="24"/>
          <w:szCs w:val="24"/>
        </w:rPr>
        <w:t xml:space="preserve">En este proyecto se realiza un </w:t>
      </w:r>
      <w:r w:rsidR="00EC3629">
        <w:rPr>
          <w:rFonts w:ascii="Times New Roman" w:hAnsi="Times New Roman" w:cs="Times New Roman"/>
          <w:color w:val="000000"/>
          <w:sz w:val="24"/>
          <w:szCs w:val="24"/>
        </w:rPr>
        <w:t>nuevo diseño</w:t>
      </w:r>
      <w:r w:rsidR="00B8164C" w:rsidRPr="00B8164C">
        <w:rPr>
          <w:rFonts w:ascii="Times New Roman" w:hAnsi="Times New Roman" w:cs="Times New Roman"/>
          <w:color w:val="000000"/>
          <w:sz w:val="24"/>
          <w:szCs w:val="24"/>
        </w:rPr>
        <w:t xml:space="preserve"> </w:t>
      </w:r>
      <w:r w:rsidR="00CE3FE7">
        <w:rPr>
          <w:rFonts w:ascii="Times New Roman" w:hAnsi="Times New Roman" w:cs="Times New Roman"/>
          <w:color w:val="000000"/>
          <w:sz w:val="24"/>
          <w:szCs w:val="24"/>
        </w:rPr>
        <w:t xml:space="preserve">de red </w:t>
      </w:r>
      <w:r w:rsidR="00B8164C" w:rsidRPr="00B8164C">
        <w:rPr>
          <w:rFonts w:ascii="Times New Roman" w:hAnsi="Times New Roman" w:cs="Times New Roman"/>
          <w:color w:val="000000"/>
          <w:sz w:val="24"/>
          <w:szCs w:val="24"/>
        </w:rPr>
        <w:t xml:space="preserve">basado en las normas y estándares establecidos </w:t>
      </w:r>
      <w:r w:rsidR="00EC3629">
        <w:rPr>
          <w:rFonts w:ascii="Times New Roman" w:hAnsi="Times New Roman" w:cs="Times New Roman"/>
          <w:color w:val="000000"/>
          <w:sz w:val="24"/>
          <w:szCs w:val="24"/>
        </w:rPr>
        <w:t>de</w:t>
      </w:r>
      <w:r w:rsidR="00B8164C" w:rsidRPr="00B8164C">
        <w:rPr>
          <w:rFonts w:ascii="Times New Roman" w:hAnsi="Times New Roman" w:cs="Times New Roman"/>
          <w:color w:val="000000"/>
          <w:sz w:val="24"/>
          <w:szCs w:val="24"/>
        </w:rPr>
        <w:t xml:space="preserve"> cableado estructurado. </w:t>
      </w:r>
      <w:r w:rsidR="00BF011F">
        <w:rPr>
          <w:rFonts w:ascii="Times New Roman" w:hAnsi="Times New Roman" w:cs="Times New Roman"/>
          <w:color w:val="000000"/>
          <w:sz w:val="24"/>
          <w:szCs w:val="24"/>
        </w:rPr>
        <w:t>Para ello</w:t>
      </w:r>
      <w:r w:rsidR="00D40E48">
        <w:rPr>
          <w:rFonts w:ascii="Times New Roman" w:hAnsi="Times New Roman" w:cs="Times New Roman"/>
          <w:color w:val="000000"/>
          <w:sz w:val="24"/>
          <w:szCs w:val="24"/>
        </w:rPr>
        <w:t xml:space="preserve"> se realiza un levantamiento para definir las</w:t>
      </w:r>
      <w:r w:rsidRPr="00D40E48">
        <w:rPr>
          <w:rFonts w:ascii="Times New Roman" w:hAnsi="Times New Roman" w:cs="Times New Roman"/>
          <w:sz w:val="24"/>
          <w:szCs w:val="24"/>
        </w:rPr>
        <w:t xml:space="preserve"> limitacione</w:t>
      </w:r>
      <w:r w:rsidR="00D40E48">
        <w:rPr>
          <w:rFonts w:ascii="Times New Roman" w:hAnsi="Times New Roman" w:cs="Times New Roman"/>
          <w:sz w:val="24"/>
          <w:szCs w:val="24"/>
        </w:rPr>
        <w:t xml:space="preserve">s técnicas y requisitos de la red. </w:t>
      </w:r>
      <w:r w:rsidR="00D40E48">
        <w:rPr>
          <w:rFonts w:ascii="Times New Roman" w:hAnsi="Times New Roman" w:cs="Times New Roman"/>
          <w:color w:val="000000"/>
          <w:sz w:val="24"/>
          <w:szCs w:val="24"/>
        </w:rPr>
        <w:t>Luego se d</w:t>
      </w:r>
      <w:r w:rsidRPr="00D40E48">
        <w:rPr>
          <w:rFonts w:ascii="Times New Roman" w:hAnsi="Times New Roman" w:cs="Times New Roman"/>
          <w:sz w:val="24"/>
          <w:szCs w:val="24"/>
        </w:rPr>
        <w:t>iseña la topología de la red teniendo en cuenta los requ</w:t>
      </w:r>
      <w:r w:rsidR="00D40E48">
        <w:rPr>
          <w:rFonts w:ascii="Times New Roman" w:hAnsi="Times New Roman" w:cs="Times New Roman"/>
          <w:sz w:val="24"/>
          <w:szCs w:val="24"/>
        </w:rPr>
        <w:t>isitos identificados y</w:t>
      </w:r>
      <w:r w:rsidR="00D40E48" w:rsidRPr="00D40E48">
        <w:rPr>
          <w:rFonts w:ascii="Times New Roman" w:hAnsi="Times New Roman" w:cs="Times New Roman"/>
          <w:sz w:val="24"/>
          <w:szCs w:val="24"/>
        </w:rPr>
        <w:t xml:space="preserve"> aplicaciones de red a implementar</w:t>
      </w:r>
      <w:r w:rsidR="00D40E48">
        <w:rPr>
          <w:rFonts w:ascii="Times New Roman" w:hAnsi="Times New Roman" w:cs="Times New Roman"/>
          <w:sz w:val="24"/>
          <w:szCs w:val="24"/>
        </w:rPr>
        <w:t xml:space="preserve">. El </w:t>
      </w:r>
      <w:r w:rsidRPr="00D40E48">
        <w:rPr>
          <w:rFonts w:ascii="Times New Roman" w:hAnsi="Times New Roman" w:cs="Times New Roman"/>
          <w:sz w:val="24"/>
          <w:szCs w:val="24"/>
        </w:rPr>
        <w:t xml:space="preserve">diseño propuesto </w:t>
      </w:r>
      <w:r w:rsidR="00D40E48">
        <w:rPr>
          <w:rFonts w:ascii="Times New Roman" w:hAnsi="Times New Roman" w:cs="Times New Roman"/>
          <w:sz w:val="24"/>
          <w:szCs w:val="24"/>
        </w:rPr>
        <w:t xml:space="preserve">se valida </w:t>
      </w:r>
      <w:r w:rsidRPr="00D40E48">
        <w:rPr>
          <w:rFonts w:ascii="Times New Roman" w:hAnsi="Times New Roman" w:cs="Times New Roman"/>
          <w:sz w:val="24"/>
          <w:szCs w:val="24"/>
        </w:rPr>
        <w:t xml:space="preserve">mediante la construcción y simulación de un </w:t>
      </w:r>
      <w:r w:rsidR="00BF011F">
        <w:rPr>
          <w:rFonts w:ascii="Times New Roman" w:hAnsi="Times New Roman" w:cs="Times New Roman"/>
          <w:sz w:val="24"/>
          <w:szCs w:val="24"/>
        </w:rPr>
        <w:t xml:space="preserve">prototipo; a </w:t>
      </w:r>
      <w:r w:rsidR="00CE3135">
        <w:rPr>
          <w:rFonts w:ascii="Times New Roman" w:hAnsi="Times New Roman" w:cs="Times New Roman"/>
          <w:sz w:val="24"/>
          <w:szCs w:val="24"/>
        </w:rPr>
        <w:t>continuación se s</w:t>
      </w:r>
      <w:r w:rsidRPr="00D40E48">
        <w:rPr>
          <w:rFonts w:ascii="Times New Roman" w:hAnsi="Times New Roman" w:cs="Times New Roman"/>
          <w:sz w:val="24"/>
          <w:szCs w:val="24"/>
        </w:rPr>
        <w:t>elecciona</w:t>
      </w:r>
      <w:r w:rsidR="00CE3135">
        <w:rPr>
          <w:rFonts w:ascii="Times New Roman" w:hAnsi="Times New Roman" w:cs="Times New Roman"/>
          <w:sz w:val="24"/>
          <w:szCs w:val="24"/>
        </w:rPr>
        <w:t>n</w:t>
      </w:r>
      <w:r w:rsidRPr="00D40E48">
        <w:rPr>
          <w:rFonts w:ascii="Times New Roman" w:hAnsi="Times New Roman" w:cs="Times New Roman"/>
          <w:sz w:val="24"/>
          <w:szCs w:val="24"/>
        </w:rPr>
        <w:t xml:space="preserve"> los equipos</w:t>
      </w:r>
      <w:r w:rsidR="00CE3135">
        <w:rPr>
          <w:rFonts w:ascii="Times New Roman" w:hAnsi="Times New Roman" w:cs="Times New Roman"/>
          <w:sz w:val="24"/>
          <w:szCs w:val="24"/>
        </w:rPr>
        <w:t xml:space="preserve"> </w:t>
      </w:r>
      <w:r w:rsidR="00EC3629">
        <w:rPr>
          <w:rFonts w:ascii="Times New Roman" w:hAnsi="Times New Roman" w:cs="Times New Roman"/>
          <w:sz w:val="24"/>
          <w:szCs w:val="24"/>
        </w:rPr>
        <w:t>y materiales a utilizar y se procede</w:t>
      </w:r>
      <w:r w:rsidR="00CE3135">
        <w:rPr>
          <w:rFonts w:ascii="Times New Roman" w:hAnsi="Times New Roman" w:cs="Times New Roman"/>
          <w:sz w:val="24"/>
          <w:szCs w:val="24"/>
        </w:rPr>
        <w:t xml:space="preserve"> al despliegue de la red en cuestión</w:t>
      </w:r>
      <w:r w:rsidRPr="00D40E48">
        <w:rPr>
          <w:rFonts w:ascii="Times New Roman" w:hAnsi="Times New Roman" w:cs="Times New Roman"/>
          <w:sz w:val="24"/>
          <w:szCs w:val="24"/>
        </w:rPr>
        <w:t>.</w:t>
      </w:r>
      <w:r w:rsidR="00EC3629">
        <w:rPr>
          <w:rFonts w:ascii="Times New Roman" w:hAnsi="Times New Roman" w:cs="Times New Roman"/>
          <w:sz w:val="24"/>
          <w:szCs w:val="24"/>
        </w:rPr>
        <w:t xml:space="preserve"> </w:t>
      </w:r>
      <w:r w:rsidR="00CE3135" w:rsidRPr="00EC3629">
        <w:rPr>
          <w:rFonts w:ascii="Times New Roman" w:hAnsi="Times New Roman" w:cs="Times New Roman"/>
          <w:sz w:val="24"/>
          <w:szCs w:val="24"/>
        </w:rPr>
        <w:t xml:space="preserve">De la calidad del </w:t>
      </w:r>
      <w:r w:rsidR="00CE3135" w:rsidRPr="00EC3629">
        <w:rPr>
          <w:rFonts w:ascii="Times New Roman" w:hAnsi="Times New Roman" w:cs="Times New Roman"/>
          <w:sz w:val="24"/>
          <w:szCs w:val="24"/>
        </w:rPr>
        <w:lastRenderedPageBreak/>
        <w:t xml:space="preserve">diseño que se realice depende en gran medida el buen desempeño de la red y la satisfacción de sus usuarios que en última instancia es la razón de la implementación de la </w:t>
      </w:r>
      <w:r w:rsidR="00BF011F">
        <w:rPr>
          <w:rFonts w:ascii="Times New Roman" w:hAnsi="Times New Roman" w:cs="Times New Roman"/>
          <w:sz w:val="24"/>
          <w:szCs w:val="24"/>
        </w:rPr>
        <w:t>misma</w:t>
      </w:r>
      <w:r w:rsidR="00CE3135" w:rsidRPr="00EC3629">
        <w:rPr>
          <w:rFonts w:ascii="Times New Roman" w:hAnsi="Times New Roman" w:cs="Times New Roman"/>
          <w:sz w:val="24"/>
          <w:szCs w:val="24"/>
        </w:rPr>
        <w:t>.</w:t>
      </w:r>
    </w:p>
    <w:p w:rsidR="00DB10F7" w:rsidRPr="00CE3FE7" w:rsidRDefault="00DB10F7" w:rsidP="00DB10F7">
      <w:pPr>
        <w:spacing w:after="0" w:line="360" w:lineRule="auto"/>
        <w:jc w:val="both"/>
        <w:rPr>
          <w:rFonts w:ascii="Times New Roman" w:hAnsi="Times New Roman" w:cs="Times New Roman"/>
          <w:sz w:val="24"/>
          <w:szCs w:val="24"/>
        </w:rPr>
      </w:pPr>
      <w:r w:rsidRPr="00CE3FE7">
        <w:rPr>
          <w:rFonts w:ascii="Times New Roman" w:hAnsi="Times New Roman" w:cs="Times New Roman"/>
          <w:b/>
          <w:sz w:val="24"/>
          <w:szCs w:val="24"/>
        </w:rPr>
        <w:t>Palabras Clave:</w:t>
      </w:r>
      <w:r w:rsidRPr="00CE3FE7">
        <w:rPr>
          <w:rFonts w:ascii="Times New Roman" w:hAnsi="Times New Roman" w:cs="Times New Roman"/>
          <w:sz w:val="24"/>
          <w:szCs w:val="24"/>
        </w:rPr>
        <w:t xml:space="preserve"> Arquitectura de Red, Informatización de la Empresa, </w:t>
      </w:r>
      <w:r>
        <w:rPr>
          <w:rFonts w:ascii="Times New Roman" w:hAnsi="Times New Roman" w:cs="Times New Roman"/>
          <w:sz w:val="24"/>
          <w:szCs w:val="24"/>
        </w:rPr>
        <w:t>Intranet</w:t>
      </w:r>
      <w:r w:rsidRPr="00CE3FE7">
        <w:rPr>
          <w:rFonts w:ascii="Times New Roman" w:hAnsi="Times New Roman" w:cs="Times New Roman"/>
          <w:sz w:val="24"/>
          <w:szCs w:val="24"/>
        </w:rPr>
        <w:t>, Tecnologías de la Información.</w:t>
      </w:r>
    </w:p>
    <w:p w:rsidR="009061A5" w:rsidRPr="00914473" w:rsidRDefault="009061A5" w:rsidP="008975FF">
      <w:pPr>
        <w:spacing w:before="240" w:after="0" w:line="360" w:lineRule="auto"/>
        <w:jc w:val="both"/>
        <w:rPr>
          <w:rFonts w:ascii="Times New Roman" w:hAnsi="Times New Roman" w:cs="Times New Roman"/>
          <w:sz w:val="24"/>
          <w:szCs w:val="24"/>
          <w:lang w:val="en-US"/>
        </w:rPr>
      </w:pPr>
      <w:r w:rsidRPr="00914473">
        <w:rPr>
          <w:rFonts w:ascii="Times New Roman" w:hAnsi="Times New Roman" w:cs="Times New Roman"/>
          <w:b/>
          <w:i/>
          <w:sz w:val="24"/>
          <w:szCs w:val="24"/>
          <w:lang w:val="en-US"/>
        </w:rPr>
        <w:t>Abstract:</w:t>
      </w:r>
      <w:r w:rsidR="00BF011F" w:rsidRPr="00914473">
        <w:rPr>
          <w:rFonts w:ascii="Times New Roman" w:hAnsi="Times New Roman" w:cs="Times New Roman"/>
          <w:sz w:val="24"/>
          <w:szCs w:val="24"/>
          <w:lang w:val="en-US"/>
        </w:rPr>
        <w:t xml:space="preserve"> </w:t>
      </w:r>
    </w:p>
    <w:p w:rsidR="009061A5" w:rsidRPr="00DB10F7" w:rsidRDefault="00914473" w:rsidP="008975FF">
      <w:pPr>
        <w:spacing w:before="240"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Currently, most enterprise</w:t>
      </w:r>
      <w:r w:rsidR="00553B30" w:rsidRPr="00606CC6">
        <w:rPr>
          <w:rFonts w:ascii="Times New Roman" w:hAnsi="Times New Roman" w:cs="Times New Roman"/>
          <w:i/>
          <w:sz w:val="24"/>
          <w:szCs w:val="24"/>
          <w:lang w:val="en-US"/>
        </w:rPr>
        <w:t xml:space="preserve"> include very demanding design requirements for the deployment of their corporate networks: the network must be active at all times, deliver applications reliably, provide reasonable response times, be secure and protect the data that is transmitted through it.</w:t>
      </w:r>
      <w:r w:rsidR="00AB2F52">
        <w:rPr>
          <w:rFonts w:ascii="Times New Roman" w:hAnsi="Times New Roman" w:cs="Times New Roman"/>
          <w:i/>
          <w:sz w:val="24"/>
          <w:szCs w:val="24"/>
          <w:lang w:val="en-US"/>
        </w:rPr>
        <w:t xml:space="preserve"> </w:t>
      </w:r>
      <w:r w:rsidR="00AB2F52" w:rsidRPr="00AB2F52">
        <w:rPr>
          <w:rFonts w:ascii="Times New Roman" w:hAnsi="Times New Roman" w:cs="Times New Roman"/>
          <w:i/>
          <w:sz w:val="24"/>
          <w:szCs w:val="24"/>
          <w:lang w:val="en-US"/>
        </w:rPr>
        <w:t xml:space="preserve">The objective of this work is design an enterprise network taking to account technical and economic requirements to </w:t>
      </w:r>
      <w:r w:rsidR="00AB2F52" w:rsidRPr="00832035">
        <w:rPr>
          <w:rFonts w:ascii="Times New Roman" w:hAnsi="Times New Roman" w:cs="Times New Roman"/>
          <w:i/>
          <w:sz w:val="24"/>
          <w:szCs w:val="24"/>
          <w:lang w:val="en-US"/>
        </w:rPr>
        <w:t>the</w:t>
      </w:r>
      <w:r w:rsidR="00A80020" w:rsidRPr="00832035">
        <w:rPr>
          <w:rFonts w:ascii="Times New Roman" w:hAnsi="Times New Roman" w:cs="Times New Roman"/>
          <w:i/>
          <w:sz w:val="24"/>
          <w:szCs w:val="24"/>
          <w:lang w:val="en-US"/>
        </w:rPr>
        <w:t xml:space="preserve"> </w:t>
      </w:r>
      <w:proofErr w:type="spellStart"/>
      <w:r w:rsidR="00A80020" w:rsidRPr="00832035">
        <w:rPr>
          <w:rFonts w:ascii="Times New Roman" w:hAnsi="Times New Roman" w:cs="Times New Roman"/>
          <w:i/>
          <w:sz w:val="24"/>
          <w:szCs w:val="24"/>
          <w:lang w:val="en-US"/>
        </w:rPr>
        <w:t>Informatic</w:t>
      </w:r>
      <w:proofErr w:type="spellEnd"/>
      <w:r w:rsidR="00A80020" w:rsidRPr="00832035">
        <w:rPr>
          <w:rFonts w:ascii="Times New Roman" w:hAnsi="Times New Roman" w:cs="Times New Roman"/>
          <w:i/>
          <w:sz w:val="24"/>
          <w:szCs w:val="24"/>
          <w:lang w:val="en-US"/>
        </w:rPr>
        <w:t xml:space="preserve"> and Automatic </w:t>
      </w:r>
      <w:proofErr w:type="spellStart"/>
      <w:r w:rsidR="00A80020" w:rsidRPr="00832035">
        <w:rPr>
          <w:rFonts w:ascii="Times New Roman" w:hAnsi="Times New Roman" w:cs="Times New Roman"/>
          <w:i/>
          <w:sz w:val="24"/>
          <w:szCs w:val="24"/>
          <w:lang w:val="en-US"/>
        </w:rPr>
        <w:t>Tecnologies</w:t>
      </w:r>
      <w:proofErr w:type="spellEnd"/>
      <w:r w:rsidR="00A80020" w:rsidRPr="00832035">
        <w:rPr>
          <w:rFonts w:ascii="Times New Roman" w:hAnsi="Times New Roman" w:cs="Times New Roman"/>
          <w:i/>
          <w:sz w:val="24"/>
          <w:szCs w:val="24"/>
          <w:lang w:val="en-US"/>
        </w:rPr>
        <w:t xml:space="preserve"> Enterprise</w:t>
      </w:r>
      <w:r w:rsidR="00AB2F52" w:rsidRPr="00832035">
        <w:rPr>
          <w:rFonts w:ascii="Times New Roman" w:hAnsi="Times New Roman" w:cs="Times New Roman"/>
          <w:i/>
          <w:sz w:val="24"/>
          <w:szCs w:val="24"/>
          <w:lang w:val="en-US"/>
        </w:rPr>
        <w:t xml:space="preserve"> located in Santa Clara for interconnect</w:t>
      </w:r>
      <w:r w:rsidR="00AB2F52" w:rsidRPr="00AB2F52">
        <w:rPr>
          <w:rFonts w:ascii="Times New Roman" w:hAnsi="Times New Roman" w:cs="Times New Roman"/>
          <w:i/>
          <w:sz w:val="24"/>
          <w:szCs w:val="24"/>
          <w:lang w:val="en-US"/>
        </w:rPr>
        <w:t xml:space="preserve"> to the national backbone of the Electric Union</w:t>
      </w:r>
      <w:r w:rsidR="00CE3FE7">
        <w:rPr>
          <w:rFonts w:ascii="Times New Roman" w:hAnsi="Times New Roman" w:cs="Times New Roman"/>
          <w:i/>
          <w:sz w:val="24"/>
          <w:szCs w:val="24"/>
          <w:lang w:val="en-US"/>
        </w:rPr>
        <w:t xml:space="preserve">. </w:t>
      </w:r>
      <w:r w:rsidR="00CE3FE7" w:rsidRPr="00CE3FE7">
        <w:rPr>
          <w:rFonts w:ascii="Times New Roman" w:hAnsi="Times New Roman" w:cs="Times New Roman"/>
          <w:i/>
          <w:sz w:val="24"/>
          <w:szCs w:val="24"/>
          <w:lang w:val="en-US"/>
        </w:rPr>
        <w:t>In this project, is made a new network design based on the established norms and standards of structured cabling.</w:t>
      </w:r>
      <w:r w:rsidR="00FE1000">
        <w:rPr>
          <w:rFonts w:ascii="Times New Roman" w:hAnsi="Times New Roman" w:cs="Times New Roman"/>
          <w:i/>
          <w:sz w:val="24"/>
          <w:szCs w:val="24"/>
          <w:lang w:val="en-US"/>
        </w:rPr>
        <w:t xml:space="preserve"> </w:t>
      </w:r>
      <w:r w:rsidR="00CA76C6" w:rsidRPr="00CA76C6">
        <w:rPr>
          <w:rFonts w:ascii="Times New Roman" w:hAnsi="Times New Roman" w:cs="Times New Roman"/>
          <w:i/>
          <w:sz w:val="24"/>
          <w:szCs w:val="24"/>
          <w:lang w:val="en-US"/>
        </w:rPr>
        <w:t xml:space="preserve">To this is carried out a </w:t>
      </w:r>
      <w:r w:rsidR="00CA76C6" w:rsidRPr="005A241B">
        <w:rPr>
          <w:rFonts w:ascii="Times New Roman" w:hAnsi="Times New Roman" w:cs="Times New Roman"/>
          <w:i/>
          <w:sz w:val="24"/>
          <w:szCs w:val="24"/>
          <w:lang w:val="en-US"/>
        </w:rPr>
        <w:t>survey to define</w:t>
      </w:r>
      <w:r w:rsidR="00CA76C6" w:rsidRPr="00CA76C6">
        <w:rPr>
          <w:rFonts w:ascii="Times New Roman" w:hAnsi="Times New Roman" w:cs="Times New Roman"/>
          <w:i/>
          <w:sz w:val="24"/>
          <w:szCs w:val="24"/>
          <w:lang w:val="en-US"/>
        </w:rPr>
        <w:t xml:space="preserve"> the technical limitations and requirements of the network. Then, the network topology is design taking account the identified requirements and network applications to be implemented. </w:t>
      </w:r>
      <w:r w:rsidR="00FE1000" w:rsidRPr="00FE1000">
        <w:rPr>
          <w:rFonts w:ascii="Times New Roman" w:hAnsi="Times New Roman" w:cs="Times New Roman"/>
          <w:i/>
          <w:sz w:val="24"/>
          <w:szCs w:val="24"/>
          <w:lang w:val="en-US"/>
        </w:rPr>
        <w:t>The proposed design is validated by the construction and simulation of a prototype; next, the equipment and materials to be used are selected and the network in question is deployed.</w:t>
      </w:r>
      <w:r w:rsidR="00CA76C6" w:rsidRPr="00CA76C6">
        <w:rPr>
          <w:rFonts w:ascii="Times New Roman" w:hAnsi="Times New Roman" w:cs="Times New Roman"/>
          <w:i/>
          <w:sz w:val="24"/>
          <w:szCs w:val="24"/>
          <w:lang w:val="en-US"/>
        </w:rPr>
        <w:t xml:space="preserve"> </w:t>
      </w:r>
      <w:r w:rsidR="00FE1000" w:rsidRPr="00FE1000">
        <w:rPr>
          <w:rFonts w:ascii="Times New Roman" w:hAnsi="Times New Roman" w:cs="Times New Roman"/>
          <w:i/>
          <w:sz w:val="24"/>
          <w:szCs w:val="24"/>
          <w:lang w:val="en-US"/>
        </w:rPr>
        <w:t>The good performance of the network and the satisfaction of its users depend to a great extent on the quality of the design that is carried out, which is ultimately the reason for the implementation of the same.</w:t>
      </w:r>
    </w:p>
    <w:p w:rsidR="00A21A1F" w:rsidRDefault="009061A5" w:rsidP="008954E7">
      <w:pPr>
        <w:spacing w:line="360" w:lineRule="auto"/>
        <w:jc w:val="both"/>
        <w:rPr>
          <w:rFonts w:ascii="Times New Roman" w:hAnsi="Times New Roman" w:cs="Times New Roman"/>
          <w:i/>
          <w:sz w:val="24"/>
          <w:szCs w:val="24"/>
          <w:lang w:val="en-US"/>
        </w:rPr>
      </w:pPr>
      <w:r w:rsidRPr="00FE1000">
        <w:rPr>
          <w:rFonts w:ascii="Times New Roman" w:hAnsi="Times New Roman" w:cs="Times New Roman"/>
          <w:b/>
          <w:i/>
          <w:sz w:val="24"/>
          <w:szCs w:val="24"/>
          <w:lang w:val="en-US"/>
        </w:rPr>
        <w:t>Keywords:</w:t>
      </w:r>
      <w:r w:rsidRPr="00FE1000">
        <w:rPr>
          <w:rFonts w:ascii="Times New Roman" w:hAnsi="Times New Roman" w:cs="Times New Roman"/>
          <w:sz w:val="24"/>
          <w:szCs w:val="24"/>
          <w:lang w:val="en-US"/>
        </w:rPr>
        <w:t xml:space="preserve"> </w:t>
      </w:r>
      <w:r w:rsidR="00FE1000" w:rsidRPr="00FE1000">
        <w:rPr>
          <w:rFonts w:ascii="Times New Roman" w:hAnsi="Times New Roman" w:cs="Times New Roman"/>
          <w:i/>
          <w:sz w:val="24"/>
          <w:szCs w:val="24"/>
          <w:lang w:val="en-US"/>
        </w:rPr>
        <w:t>Network Architecture</w:t>
      </w:r>
      <w:r w:rsidR="00FE1000">
        <w:rPr>
          <w:rFonts w:ascii="Times New Roman" w:hAnsi="Times New Roman" w:cs="Times New Roman"/>
          <w:i/>
          <w:sz w:val="24"/>
          <w:szCs w:val="24"/>
          <w:lang w:val="en-US"/>
        </w:rPr>
        <w:t xml:space="preserve">, Enterprise </w:t>
      </w:r>
      <w:proofErr w:type="spellStart"/>
      <w:r w:rsidR="00FE1000">
        <w:rPr>
          <w:rFonts w:ascii="Times New Roman" w:hAnsi="Times New Roman" w:cs="Times New Roman"/>
          <w:i/>
          <w:sz w:val="24"/>
          <w:szCs w:val="24"/>
          <w:lang w:val="en-US"/>
        </w:rPr>
        <w:t>I</w:t>
      </w:r>
      <w:r w:rsidR="00FE1000" w:rsidRPr="00FE1000">
        <w:rPr>
          <w:rFonts w:ascii="Times New Roman" w:hAnsi="Times New Roman" w:cs="Times New Roman"/>
          <w:i/>
          <w:sz w:val="24"/>
          <w:szCs w:val="24"/>
          <w:lang w:val="en-US"/>
        </w:rPr>
        <w:t>nformatization</w:t>
      </w:r>
      <w:proofErr w:type="spellEnd"/>
      <w:r w:rsidR="00FE1000">
        <w:rPr>
          <w:rFonts w:ascii="Times New Roman" w:hAnsi="Times New Roman" w:cs="Times New Roman"/>
          <w:i/>
          <w:sz w:val="24"/>
          <w:szCs w:val="24"/>
          <w:lang w:val="en-US"/>
        </w:rPr>
        <w:t xml:space="preserve">, Intranet, </w:t>
      </w:r>
      <w:r w:rsidR="00313337">
        <w:rPr>
          <w:rFonts w:ascii="Times New Roman" w:hAnsi="Times New Roman" w:cs="Times New Roman"/>
          <w:i/>
          <w:sz w:val="24"/>
          <w:szCs w:val="24"/>
          <w:lang w:val="en-US"/>
        </w:rPr>
        <w:t>Information T</w:t>
      </w:r>
      <w:r w:rsidR="00313337" w:rsidRPr="00313337">
        <w:rPr>
          <w:rFonts w:ascii="Times New Roman" w:hAnsi="Times New Roman" w:cs="Times New Roman"/>
          <w:i/>
          <w:sz w:val="24"/>
          <w:szCs w:val="24"/>
          <w:lang w:val="en-US"/>
        </w:rPr>
        <w:t>echnology</w:t>
      </w:r>
      <w:r w:rsidR="00313337">
        <w:rPr>
          <w:rFonts w:ascii="Times New Roman" w:hAnsi="Times New Roman" w:cs="Times New Roman"/>
          <w:i/>
          <w:sz w:val="24"/>
          <w:szCs w:val="24"/>
          <w:lang w:val="en-US"/>
        </w:rPr>
        <w:t>.</w:t>
      </w:r>
    </w:p>
    <w:p w:rsidR="003E32B5" w:rsidRDefault="003E32B5" w:rsidP="008954E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CE6106" w:rsidRDefault="00CE6106" w:rsidP="00CE6106">
      <w:pPr>
        <w:pStyle w:val="NormalWeb"/>
        <w:spacing w:line="360" w:lineRule="auto"/>
        <w:jc w:val="both"/>
        <w:rPr>
          <w:rFonts w:eastAsiaTheme="minorHAnsi"/>
          <w:lang w:eastAsia="en-US"/>
        </w:rPr>
      </w:pPr>
      <w:r>
        <w:rPr>
          <w:rFonts w:eastAsiaTheme="minorHAnsi"/>
          <w:lang w:eastAsia="en-US"/>
        </w:rPr>
        <w:t xml:space="preserve">La </w:t>
      </w:r>
      <w:r w:rsidRPr="00480586">
        <w:t xml:space="preserve">convergencia de los servicios de voz, datos, video y TV sobre una red de comunicaciones, han convertido a </w:t>
      </w:r>
      <w:r w:rsidRPr="00831056">
        <w:t>las Redes de Área Local (LAN</w:t>
      </w:r>
      <w:r w:rsidR="00831056" w:rsidRPr="00831056">
        <w:t xml:space="preserve">, </w:t>
      </w:r>
      <w:r w:rsidR="00831056" w:rsidRPr="00831056">
        <w:rPr>
          <w:rStyle w:val="nfasis"/>
        </w:rPr>
        <w:t xml:space="preserve">Local </w:t>
      </w:r>
      <w:proofErr w:type="spellStart"/>
      <w:r w:rsidR="00831056" w:rsidRPr="00831056">
        <w:rPr>
          <w:rStyle w:val="nfasis"/>
        </w:rPr>
        <w:t>Area</w:t>
      </w:r>
      <w:proofErr w:type="spellEnd"/>
      <w:r w:rsidR="00831056" w:rsidRPr="00831056">
        <w:rPr>
          <w:rStyle w:val="nfasis"/>
        </w:rPr>
        <w:t xml:space="preserve"> Network</w:t>
      </w:r>
      <w:r w:rsidRPr="00831056">
        <w:t>)</w:t>
      </w:r>
      <w:r w:rsidRPr="00480586">
        <w:t xml:space="preserve"> en una componente crítica en el funcionamiento de cualquier empresa o institución.</w:t>
      </w:r>
      <w:r>
        <w:rPr>
          <w:rFonts w:eastAsiaTheme="minorHAnsi"/>
          <w:lang w:eastAsia="en-US"/>
        </w:rPr>
        <w:t xml:space="preserve"> </w:t>
      </w:r>
      <w:r w:rsidRPr="00480586">
        <w:rPr>
          <w:rFonts w:eastAsiaTheme="minorHAnsi"/>
          <w:lang w:eastAsia="en-US"/>
        </w:rPr>
        <w:t xml:space="preserve">Más allá de la flexibilidad y el dinamismo que hoy requieren las redes en su implementación </w:t>
      </w:r>
      <w:r w:rsidRPr="00480586">
        <w:rPr>
          <w:rFonts w:eastAsiaTheme="minorHAnsi"/>
          <w:lang w:eastAsia="en-US"/>
        </w:rPr>
        <w:lastRenderedPageBreak/>
        <w:t>y administración, la proliferación del uso de dispositivos personales en las empresas ha exigido una apertura de las redes hacia este fenómeno, así como un crecimiento en el alcance de las redes inalámbricas, y la reestructuración de las políticas de acceso y seguridad.</w:t>
      </w:r>
      <w:r>
        <w:rPr>
          <w:rFonts w:eastAsiaTheme="minorHAnsi"/>
          <w:lang w:eastAsia="en-US"/>
        </w:rPr>
        <w:t xml:space="preserve"> </w:t>
      </w:r>
      <w:r w:rsidRPr="00480586">
        <w:rPr>
          <w:rFonts w:eastAsiaTheme="minorHAnsi"/>
          <w:lang w:eastAsia="en-US"/>
        </w:rPr>
        <w:t>Igualmente, los tiempos de entrega son cada vez menores, lo que lleva a buscar una mayor automatización de funciones y la simplificación de la administración de la red, muchas veces en ambientes virtualizados o utilizando plataformas de nube.</w:t>
      </w:r>
      <w:r>
        <w:rPr>
          <w:rFonts w:eastAsiaTheme="minorHAnsi"/>
          <w:lang w:eastAsia="en-US"/>
        </w:rPr>
        <w:t xml:space="preserve"> </w:t>
      </w:r>
    </w:p>
    <w:p w:rsidR="00CE6106" w:rsidRPr="00A225A2" w:rsidRDefault="00CE6106" w:rsidP="00CE6106">
      <w:pPr>
        <w:pStyle w:val="NormalWeb"/>
        <w:spacing w:line="360" w:lineRule="auto"/>
        <w:jc w:val="both"/>
        <w:rPr>
          <w:rFonts w:eastAsiaTheme="minorHAnsi"/>
          <w:lang w:eastAsia="en-US"/>
        </w:rPr>
      </w:pPr>
      <w:r>
        <w:t xml:space="preserve">Ante estos retos el </w:t>
      </w:r>
      <w:r w:rsidRPr="00480586">
        <w:t xml:space="preserve">diseño de las </w:t>
      </w:r>
      <w:r>
        <w:t>Redes Empresariales ha cambiado, se requiere</w:t>
      </w:r>
      <w:r w:rsidRPr="00480586">
        <w:t xml:space="preserve"> balancear las expectativas de los usuarios con los costos, capacidades, habilidades y niveles de empleo.</w:t>
      </w:r>
      <w:r>
        <w:t xml:space="preserve"> </w:t>
      </w:r>
      <w:r w:rsidRPr="00480586">
        <w:t xml:space="preserve">Las soluciones de hardware están principalmente basadas en el estándar IEEE 802.3 con sus variantes Ethernet, </w:t>
      </w:r>
      <w:proofErr w:type="spellStart"/>
      <w:r w:rsidRPr="00480586">
        <w:t>Fast</w:t>
      </w:r>
      <w:proofErr w:type="spellEnd"/>
      <w:r w:rsidRPr="00480586">
        <w:t xml:space="preserve"> Ethernet, Gigabit Ethernet, 10 Gigas, 40 Gigas y 100 Gigas, producto de sus altos rendimientos, grandes anchos</w:t>
      </w:r>
      <w:r>
        <w:t xml:space="preserve"> de Banda y costos aceptables; mientras </w:t>
      </w:r>
      <w:r w:rsidRPr="00480586">
        <w:t xml:space="preserve">que las soluciones de redes inalámbricas están basadas en el estándar IEEE 802.11 con sus variantes: 802.11 n) y 802.11 </w:t>
      </w:r>
      <w:proofErr w:type="spellStart"/>
      <w:r w:rsidRPr="00480586">
        <w:t>ac</w:t>
      </w:r>
      <w:proofErr w:type="spellEnd"/>
      <w:r w:rsidRPr="00480586">
        <w:t>)</w:t>
      </w:r>
      <w:r w:rsidR="00831056">
        <w:t xml:space="preserve"> </w:t>
      </w:r>
      <w:r w:rsidR="00831056">
        <w:fldChar w:fldCharType="begin"/>
      </w:r>
      <w:r w:rsidR="002A70CF">
        <w:instrText xml:space="preserve"> ADDIN EN.CITE &lt;EndNote&gt;&lt;Cite&gt;&lt;Author&gt;Paliza&lt;/Author&gt;&lt;RecNum&gt;1&lt;/RecNum&gt;&lt;DisplayText&gt;(Paliza, 2016)&lt;/DisplayText&gt;&lt;record&gt;&lt;rec-number&gt;1&lt;/rec-number&gt;&lt;foreign-keys&gt;&lt;key app="EN" db-id="0wfdzzd02x0awse9d5ep29euzrxaxrwzpdx0"&gt;1&lt;/key&gt;&lt;/foreign-keys&gt;&lt;ref-type name="Generic"&gt;13&lt;/ref-type&gt;&lt;contributors&gt;&lt;authors&gt;&lt;author&gt;Félix Alvarez Paliza&lt;/author&gt;&lt;/authors&gt;&lt;/contributors&gt;&lt;titles&gt;&lt;title&gt;Interconexión de Redes Internet&lt;/title&gt;&lt;/titles&gt;&lt;dates&gt;&lt;year&gt;2016&lt;/year&gt;&lt;/dates&gt;&lt;pub-location&gt;Dpto. Telecomunicaciones, UCLV&lt;/pub-location&gt;&lt;urls&gt;&lt;/urls&gt;&lt;/record&gt;&lt;/Cite&gt;&lt;/EndNote&gt;</w:instrText>
      </w:r>
      <w:r w:rsidR="00831056">
        <w:fldChar w:fldCharType="separate"/>
      </w:r>
      <w:r w:rsidR="002A70CF">
        <w:rPr>
          <w:noProof/>
        </w:rPr>
        <w:t>(</w:t>
      </w:r>
      <w:hyperlink w:anchor="_ENREF_2" w:tooltip="Paliza, 2016 #1" w:history="1">
        <w:r w:rsidR="002A70CF">
          <w:rPr>
            <w:noProof/>
          </w:rPr>
          <w:t>Paliza, 2016</w:t>
        </w:r>
      </w:hyperlink>
      <w:r w:rsidR="002A70CF">
        <w:rPr>
          <w:noProof/>
        </w:rPr>
        <w:t>)</w:t>
      </w:r>
      <w:r w:rsidR="00831056">
        <w:fldChar w:fldCharType="end"/>
      </w:r>
      <w:r w:rsidRPr="00480586">
        <w:t xml:space="preserve">. </w:t>
      </w:r>
    </w:p>
    <w:p w:rsidR="001E208B" w:rsidRDefault="00CE6106" w:rsidP="008C0A2A">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480586">
        <w:rPr>
          <w:rFonts w:ascii="Times New Roman" w:hAnsi="Times New Roman" w:cs="Times New Roman"/>
          <w:sz w:val="24"/>
          <w:szCs w:val="24"/>
        </w:rPr>
        <w:t>a mayoría de las empresas incluyen requisitos de diseño muy exigentes para el despliegue de sus redes corporativas. La red debe ser fácil de modificar para adaptarse al crecimiento de la misma y a los cambios generales de la empresa. Además, la resolución de problemas debe ser sencilla, ya que las fallas ocurren con frecuencia. Estos requisitos se resumen en cuatro objetivos f</w:t>
      </w:r>
      <w:r w:rsidR="001E208B">
        <w:rPr>
          <w:rFonts w:ascii="Times New Roman" w:hAnsi="Times New Roman" w:cs="Times New Roman"/>
          <w:sz w:val="24"/>
          <w:szCs w:val="24"/>
        </w:rPr>
        <w:t>undamentales del diseño de red:</w:t>
      </w:r>
      <w:r w:rsidR="008C0A2A">
        <w:rPr>
          <w:rFonts w:ascii="Times New Roman" w:hAnsi="Times New Roman" w:cs="Times New Roman"/>
          <w:sz w:val="24"/>
          <w:szCs w:val="24"/>
        </w:rPr>
        <w:t xml:space="preserve"> escalabilidad, disponibilidad, seguridad y f</w:t>
      </w:r>
      <w:r w:rsidRPr="00480586">
        <w:rPr>
          <w:rFonts w:ascii="Times New Roman" w:hAnsi="Times New Roman" w:cs="Times New Roman"/>
          <w:sz w:val="24"/>
          <w:szCs w:val="24"/>
        </w:rPr>
        <w:t>acilidad de administ</w:t>
      </w:r>
      <w:r w:rsidR="001E208B">
        <w:rPr>
          <w:rFonts w:ascii="Times New Roman" w:hAnsi="Times New Roman" w:cs="Times New Roman"/>
          <w:sz w:val="24"/>
          <w:szCs w:val="24"/>
        </w:rPr>
        <w:t>ración</w:t>
      </w:r>
      <w:r w:rsidR="00F053F8">
        <w:rPr>
          <w:rFonts w:ascii="Times New Roman" w:hAnsi="Times New Roman" w:cs="Times New Roman"/>
          <w:sz w:val="24"/>
          <w:szCs w:val="24"/>
        </w:rPr>
        <w:t xml:space="preserve"> </w:t>
      </w:r>
      <w:r w:rsidR="0095710B">
        <w:rPr>
          <w:rFonts w:ascii="Times New Roman" w:hAnsi="Times New Roman" w:cs="Times New Roman"/>
          <w:sz w:val="24"/>
          <w:szCs w:val="24"/>
        </w:rPr>
        <w:fldChar w:fldCharType="begin"/>
      </w:r>
      <w:r w:rsidR="002A70CF">
        <w:rPr>
          <w:rFonts w:ascii="Times New Roman" w:hAnsi="Times New Roman" w:cs="Times New Roman"/>
          <w:sz w:val="24"/>
          <w:szCs w:val="24"/>
        </w:rPr>
        <w:instrText xml:space="preserve"> ADDIN EN.CITE &lt;EndNote&gt;&lt;Cite&gt;&lt;Author&gt;Tanenbaum&lt;/Author&gt;&lt;RecNum&gt;4&lt;/RecNum&gt;&lt;DisplayText&gt;(Tanenbaum and Wetherall, 2010)&lt;/DisplayText&gt;&lt;record&gt;&lt;rec-number&gt;4&lt;/rec-number&gt;&lt;foreign-keys&gt;&lt;key app="EN" db-id="0wfdzzd02x0awse9d5ep29euzrxaxrwzpdx0"&gt;4&lt;/key&gt;&lt;/foreign-keys&gt;&lt;ref-type name="Book"&gt;6&lt;/ref-type&gt;&lt;contributors&gt;&lt;authors&gt;&lt;author&gt;Andrew S Tanenbaum &lt;/author&gt;&lt;author&gt;David J Wetherall&lt;/author&gt;&lt;/authors&gt;&lt;/contributors&gt;&lt;titles&gt;&lt;title&gt;Computer Networks 5th Edition&lt;/title&gt;&lt;/titles&gt;&lt;dates&gt;&lt;year&gt;2010&lt;/year&gt;&lt;/dates&gt;&lt;urls&gt;&lt;/urls&gt;&lt;/record&gt;&lt;/Cite&gt;&lt;/EndNote&gt;</w:instrText>
      </w:r>
      <w:r w:rsidR="0095710B">
        <w:rPr>
          <w:rFonts w:ascii="Times New Roman" w:hAnsi="Times New Roman" w:cs="Times New Roman"/>
          <w:sz w:val="24"/>
          <w:szCs w:val="24"/>
        </w:rPr>
        <w:fldChar w:fldCharType="separate"/>
      </w:r>
      <w:r w:rsidR="002A70CF">
        <w:rPr>
          <w:rFonts w:ascii="Times New Roman" w:hAnsi="Times New Roman" w:cs="Times New Roman"/>
          <w:noProof/>
          <w:sz w:val="24"/>
          <w:szCs w:val="24"/>
        </w:rPr>
        <w:t>(</w:t>
      </w:r>
      <w:hyperlink w:anchor="_ENREF_3" w:tooltip="Tanenbaum, 2010 #4" w:history="1">
        <w:r w:rsidR="002A70CF">
          <w:rPr>
            <w:rFonts w:ascii="Times New Roman" w:hAnsi="Times New Roman" w:cs="Times New Roman"/>
            <w:noProof/>
            <w:sz w:val="24"/>
            <w:szCs w:val="24"/>
          </w:rPr>
          <w:t>Tanenbaum and Wetherall, 2010</w:t>
        </w:r>
      </w:hyperlink>
      <w:r w:rsidR="002A70CF">
        <w:rPr>
          <w:rFonts w:ascii="Times New Roman" w:hAnsi="Times New Roman" w:cs="Times New Roman"/>
          <w:noProof/>
          <w:sz w:val="24"/>
          <w:szCs w:val="24"/>
        </w:rPr>
        <w:t>)</w:t>
      </w:r>
      <w:r w:rsidR="0095710B">
        <w:rPr>
          <w:rFonts w:ascii="Times New Roman" w:hAnsi="Times New Roman" w:cs="Times New Roman"/>
          <w:sz w:val="24"/>
          <w:szCs w:val="24"/>
        </w:rPr>
        <w:fldChar w:fldCharType="end"/>
      </w:r>
      <w:r w:rsidR="008C0A2A">
        <w:rPr>
          <w:rFonts w:ascii="Times New Roman" w:hAnsi="Times New Roman" w:cs="Times New Roman"/>
          <w:sz w:val="24"/>
          <w:szCs w:val="24"/>
        </w:rPr>
        <w:t>.</w:t>
      </w:r>
    </w:p>
    <w:p w:rsidR="00205D7E" w:rsidRDefault="00205D7E" w:rsidP="0021213F">
      <w:pPr>
        <w:spacing w:line="360" w:lineRule="auto"/>
        <w:jc w:val="both"/>
        <w:rPr>
          <w:rFonts w:ascii="Times New Roman" w:hAnsi="Times New Roman" w:cs="Times New Roman"/>
          <w:sz w:val="24"/>
          <w:szCs w:val="24"/>
        </w:rPr>
      </w:pPr>
      <w:r>
        <w:rPr>
          <w:rFonts w:ascii="Times New Roman" w:hAnsi="Times New Roman" w:cs="Times New Roman"/>
          <w:sz w:val="24"/>
          <w:szCs w:val="24"/>
        </w:rPr>
        <w:t>Desde el año 2012 la U</w:t>
      </w:r>
      <w:r w:rsidRPr="00205D7E">
        <w:rPr>
          <w:rFonts w:ascii="Times New Roman" w:hAnsi="Times New Roman" w:cs="Times New Roman"/>
          <w:sz w:val="24"/>
          <w:szCs w:val="24"/>
        </w:rPr>
        <w:t>nión Eléctrica</w:t>
      </w:r>
      <w:r>
        <w:rPr>
          <w:rFonts w:ascii="Times New Roman" w:hAnsi="Times New Roman" w:cs="Times New Roman"/>
          <w:sz w:val="24"/>
          <w:szCs w:val="24"/>
        </w:rPr>
        <w:t xml:space="preserve"> (UNE) comenzó</w:t>
      </w:r>
      <w:r w:rsidRPr="00205D7E">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205D7E">
        <w:rPr>
          <w:rFonts w:ascii="Times New Roman" w:hAnsi="Times New Roman" w:cs="Times New Roman"/>
          <w:sz w:val="24"/>
          <w:szCs w:val="24"/>
        </w:rPr>
        <w:t>despliegue d</w:t>
      </w:r>
      <w:r>
        <w:rPr>
          <w:rFonts w:ascii="Times New Roman" w:hAnsi="Times New Roman" w:cs="Times New Roman"/>
          <w:sz w:val="24"/>
          <w:szCs w:val="24"/>
        </w:rPr>
        <w:t xml:space="preserve">e Fibra Óptica sobres sus Redes </w:t>
      </w:r>
      <w:r w:rsidRPr="00205D7E">
        <w:rPr>
          <w:rFonts w:ascii="Times New Roman" w:hAnsi="Times New Roman" w:cs="Times New Roman"/>
          <w:sz w:val="24"/>
          <w:szCs w:val="24"/>
        </w:rPr>
        <w:t xml:space="preserve">Eléctricas, tanto del </w:t>
      </w:r>
      <w:proofErr w:type="spellStart"/>
      <w:r w:rsidRPr="00205D7E">
        <w:rPr>
          <w:rFonts w:ascii="Times New Roman" w:hAnsi="Times New Roman" w:cs="Times New Roman"/>
          <w:i/>
          <w:sz w:val="24"/>
          <w:szCs w:val="24"/>
        </w:rPr>
        <w:t>Backbone</w:t>
      </w:r>
      <w:proofErr w:type="spellEnd"/>
      <w:r w:rsidRPr="00205D7E">
        <w:rPr>
          <w:rFonts w:ascii="Times New Roman" w:hAnsi="Times New Roman" w:cs="Times New Roman"/>
          <w:sz w:val="24"/>
          <w:szCs w:val="24"/>
        </w:rPr>
        <w:t xml:space="preserve"> </w:t>
      </w:r>
      <w:r w:rsidRPr="007707DC">
        <w:rPr>
          <w:rFonts w:ascii="Times New Roman" w:hAnsi="Times New Roman" w:cs="Times New Roman"/>
          <w:sz w:val="24"/>
          <w:szCs w:val="24"/>
        </w:rPr>
        <w:t>Nacional (Red WAN</w:t>
      </w:r>
      <w:r w:rsidR="007707DC" w:rsidRPr="007707DC">
        <w:rPr>
          <w:rFonts w:ascii="Times New Roman" w:hAnsi="Times New Roman" w:cs="Times New Roman"/>
          <w:sz w:val="24"/>
          <w:szCs w:val="24"/>
        </w:rPr>
        <w:t xml:space="preserve">, </w:t>
      </w:r>
      <w:r w:rsidR="007707DC" w:rsidRPr="007707DC">
        <w:rPr>
          <w:rStyle w:val="ilfuvd"/>
          <w:rFonts w:ascii="Times New Roman" w:hAnsi="Times New Roman" w:cs="Times New Roman"/>
          <w:i/>
        </w:rPr>
        <w:t xml:space="preserve">Wide </w:t>
      </w:r>
      <w:proofErr w:type="spellStart"/>
      <w:r w:rsidR="007707DC" w:rsidRPr="007707DC">
        <w:rPr>
          <w:rStyle w:val="ilfuvd"/>
          <w:rFonts w:ascii="Times New Roman" w:hAnsi="Times New Roman" w:cs="Times New Roman"/>
          <w:i/>
        </w:rPr>
        <w:t>Area</w:t>
      </w:r>
      <w:proofErr w:type="spellEnd"/>
      <w:r w:rsidR="007707DC" w:rsidRPr="007707DC">
        <w:rPr>
          <w:rStyle w:val="ilfuvd"/>
          <w:rFonts w:ascii="Times New Roman" w:hAnsi="Times New Roman" w:cs="Times New Roman"/>
          <w:i/>
        </w:rPr>
        <w:t xml:space="preserve"> Network</w:t>
      </w:r>
      <w:r w:rsidRPr="007707DC">
        <w:rPr>
          <w:rFonts w:ascii="Times New Roman" w:hAnsi="Times New Roman" w:cs="Times New Roman"/>
          <w:sz w:val="24"/>
          <w:szCs w:val="24"/>
        </w:rPr>
        <w:t xml:space="preserve">) como de los despliegues </w:t>
      </w:r>
      <w:r w:rsidRPr="00B42735">
        <w:rPr>
          <w:rFonts w:ascii="Times New Roman" w:hAnsi="Times New Roman" w:cs="Times New Roman"/>
          <w:sz w:val="24"/>
          <w:szCs w:val="24"/>
        </w:rPr>
        <w:t>provinciales (Redes MAN</w:t>
      </w:r>
      <w:r w:rsidR="00B42735" w:rsidRPr="00B42735">
        <w:rPr>
          <w:rFonts w:ascii="Times New Roman" w:hAnsi="Times New Roman" w:cs="Times New Roman"/>
          <w:sz w:val="24"/>
          <w:szCs w:val="24"/>
        </w:rPr>
        <w:t xml:space="preserve">, </w:t>
      </w:r>
      <w:proofErr w:type="spellStart"/>
      <w:r w:rsidR="00B42735" w:rsidRPr="00B42735">
        <w:rPr>
          <w:rStyle w:val="st"/>
          <w:rFonts w:ascii="Times New Roman" w:hAnsi="Times New Roman" w:cs="Times New Roman"/>
          <w:i/>
        </w:rPr>
        <w:t>Metropolitan</w:t>
      </w:r>
      <w:proofErr w:type="spellEnd"/>
      <w:r w:rsidR="00B42735" w:rsidRPr="00B42735">
        <w:rPr>
          <w:rStyle w:val="st"/>
          <w:rFonts w:ascii="Times New Roman" w:hAnsi="Times New Roman" w:cs="Times New Roman"/>
          <w:i/>
        </w:rPr>
        <w:t xml:space="preserve"> </w:t>
      </w:r>
      <w:proofErr w:type="spellStart"/>
      <w:r w:rsidR="00B42735" w:rsidRPr="00B42735">
        <w:rPr>
          <w:rStyle w:val="st"/>
          <w:rFonts w:ascii="Times New Roman" w:hAnsi="Times New Roman" w:cs="Times New Roman"/>
          <w:i/>
        </w:rPr>
        <w:t>Area</w:t>
      </w:r>
      <w:proofErr w:type="spellEnd"/>
      <w:r w:rsidR="00B42735" w:rsidRPr="00B42735">
        <w:rPr>
          <w:rStyle w:val="st"/>
          <w:rFonts w:ascii="Times New Roman" w:hAnsi="Times New Roman" w:cs="Times New Roman"/>
          <w:i/>
        </w:rPr>
        <w:t xml:space="preserve"> </w:t>
      </w:r>
      <w:r w:rsidR="00B42735" w:rsidRPr="00B42735">
        <w:rPr>
          <w:rStyle w:val="nfasis"/>
          <w:rFonts w:ascii="Times New Roman" w:hAnsi="Times New Roman" w:cs="Times New Roman"/>
          <w:i w:val="0"/>
        </w:rPr>
        <w:t>Network</w:t>
      </w:r>
      <w:r w:rsidR="00B42735" w:rsidRPr="00B42735">
        <w:rPr>
          <w:rStyle w:val="st"/>
          <w:rFonts w:ascii="Times New Roman" w:hAnsi="Times New Roman" w:cs="Times New Roman"/>
          <w:i/>
        </w:rPr>
        <w:t>)</w:t>
      </w:r>
      <w:r w:rsidRPr="00B42735">
        <w:rPr>
          <w:rFonts w:ascii="Times New Roman" w:hAnsi="Times New Roman" w:cs="Times New Roman"/>
          <w:sz w:val="24"/>
          <w:szCs w:val="24"/>
        </w:rPr>
        <w:t>. Las tecnologías implementadas garantizan</w:t>
      </w:r>
      <w:r>
        <w:rPr>
          <w:rFonts w:ascii="Times New Roman" w:hAnsi="Times New Roman" w:cs="Times New Roman"/>
          <w:sz w:val="24"/>
          <w:szCs w:val="24"/>
        </w:rPr>
        <w:t xml:space="preserve"> soporte de comunicaciones de alta </w:t>
      </w:r>
      <w:r w:rsidRPr="00205D7E">
        <w:rPr>
          <w:rFonts w:ascii="Times New Roman" w:hAnsi="Times New Roman" w:cs="Times New Roman"/>
          <w:sz w:val="24"/>
          <w:szCs w:val="24"/>
        </w:rPr>
        <w:t xml:space="preserve">disponibilidad </w:t>
      </w:r>
      <w:r>
        <w:rPr>
          <w:rFonts w:ascii="Times New Roman" w:hAnsi="Times New Roman" w:cs="Times New Roman"/>
          <w:sz w:val="24"/>
          <w:szCs w:val="24"/>
        </w:rPr>
        <w:t>para</w:t>
      </w:r>
      <w:r w:rsidRPr="00205D7E">
        <w:rPr>
          <w:rFonts w:ascii="Times New Roman" w:hAnsi="Times New Roman" w:cs="Times New Roman"/>
          <w:sz w:val="24"/>
          <w:szCs w:val="24"/>
        </w:rPr>
        <w:t xml:space="preserve"> desplegar los sistemas y s</w:t>
      </w:r>
      <w:r>
        <w:rPr>
          <w:rFonts w:ascii="Times New Roman" w:hAnsi="Times New Roman" w:cs="Times New Roman"/>
          <w:sz w:val="24"/>
          <w:szCs w:val="24"/>
        </w:rPr>
        <w:t xml:space="preserve">ervicios que demanda el Sistema </w:t>
      </w:r>
      <w:r w:rsidRPr="00205D7E">
        <w:rPr>
          <w:rFonts w:ascii="Times New Roman" w:hAnsi="Times New Roman" w:cs="Times New Roman"/>
          <w:sz w:val="24"/>
          <w:szCs w:val="24"/>
        </w:rPr>
        <w:t xml:space="preserve">Electro Energético Nacional (SEN) y la Red Corporativa </w:t>
      </w:r>
      <w:r>
        <w:rPr>
          <w:rFonts w:ascii="Times New Roman" w:hAnsi="Times New Roman" w:cs="Times New Roman"/>
          <w:sz w:val="24"/>
          <w:szCs w:val="24"/>
        </w:rPr>
        <w:t>de la</w:t>
      </w:r>
      <w:r w:rsidRPr="00205D7E">
        <w:rPr>
          <w:rFonts w:ascii="Times New Roman" w:hAnsi="Times New Roman" w:cs="Times New Roman"/>
          <w:sz w:val="24"/>
          <w:szCs w:val="24"/>
        </w:rPr>
        <w:t xml:space="preserve"> organización</w:t>
      </w:r>
      <w:r w:rsidR="008C0A2A">
        <w:rPr>
          <w:rFonts w:ascii="Times New Roman" w:hAnsi="Times New Roman" w:cs="Times New Roman"/>
          <w:sz w:val="24"/>
          <w:szCs w:val="24"/>
        </w:rPr>
        <w:t xml:space="preserve"> </w:t>
      </w:r>
      <w:r w:rsidR="008C0A2A">
        <w:rPr>
          <w:rFonts w:ascii="Times New Roman" w:hAnsi="Times New Roman" w:cs="Times New Roman"/>
          <w:sz w:val="24"/>
          <w:szCs w:val="24"/>
        </w:rPr>
        <w:fldChar w:fldCharType="begin"/>
      </w:r>
      <w:r w:rsidR="00F053F8">
        <w:rPr>
          <w:rFonts w:ascii="Times New Roman" w:hAnsi="Times New Roman" w:cs="Times New Roman"/>
          <w:sz w:val="24"/>
          <w:szCs w:val="24"/>
        </w:rPr>
        <w:instrText xml:space="preserve"> ADDIN EN.CITE &lt;EndNote&gt;&lt;Cite&gt;&lt;Year&gt;2012&lt;/Year&gt;&lt;RecNum&gt;2&lt;/RecNum&gt;&lt;DisplayText&gt;(UNE, 2012)&lt;/DisplayText&gt;&lt;record&gt;&lt;rec-number&gt;2&lt;/rec-number&gt;&lt;foreign-keys&gt;&lt;key app="EN" db-id="0wfdzzd02x0awse9d5ep29euzrxaxrwzpdx0"&gt;2&lt;/key&gt;&lt;/foreign-keys&gt;&lt;ref-type name="Generic"&gt;13&lt;/ref-type&gt;&lt;contributors&gt;&lt;authors&gt;&lt;author&gt;UNE&lt;/author&gt;&lt;/authors&gt;&lt;/contributors&gt;&lt;titles&gt;&lt;title&gt;Proyecto de Iluminación de las Redes de Fibra Óptica de la UNE y sus servicios&lt;/title&gt;&lt;/titles&gt;&lt;dates&gt;&lt;year&gt;2012&lt;/year&gt;&lt;/dates&gt;&lt;urls&gt;&lt;/urls&gt;&lt;/record&gt;&lt;/Cite&gt;&lt;/EndNote&gt;</w:instrText>
      </w:r>
      <w:r w:rsidR="008C0A2A">
        <w:rPr>
          <w:rFonts w:ascii="Times New Roman" w:hAnsi="Times New Roman" w:cs="Times New Roman"/>
          <w:sz w:val="24"/>
          <w:szCs w:val="24"/>
        </w:rPr>
        <w:fldChar w:fldCharType="separate"/>
      </w:r>
      <w:r w:rsidR="00F053F8">
        <w:rPr>
          <w:rFonts w:ascii="Times New Roman" w:hAnsi="Times New Roman" w:cs="Times New Roman"/>
          <w:noProof/>
          <w:sz w:val="24"/>
          <w:szCs w:val="24"/>
        </w:rPr>
        <w:t>(</w:t>
      </w:r>
      <w:hyperlink w:anchor="_ENREF_4" w:tooltip="UNE, 2012 #2" w:history="1">
        <w:r w:rsidR="002A70CF">
          <w:rPr>
            <w:rFonts w:ascii="Times New Roman" w:hAnsi="Times New Roman" w:cs="Times New Roman"/>
            <w:noProof/>
            <w:sz w:val="24"/>
            <w:szCs w:val="24"/>
          </w:rPr>
          <w:t>UNE, 2012</w:t>
        </w:r>
      </w:hyperlink>
      <w:r w:rsidR="00F053F8">
        <w:rPr>
          <w:rFonts w:ascii="Times New Roman" w:hAnsi="Times New Roman" w:cs="Times New Roman"/>
          <w:noProof/>
          <w:sz w:val="24"/>
          <w:szCs w:val="24"/>
        </w:rPr>
        <w:t>)</w:t>
      </w:r>
      <w:r w:rsidR="008C0A2A">
        <w:rPr>
          <w:rFonts w:ascii="Times New Roman" w:hAnsi="Times New Roman" w:cs="Times New Roman"/>
          <w:sz w:val="24"/>
          <w:szCs w:val="24"/>
        </w:rPr>
        <w:fldChar w:fldCharType="end"/>
      </w:r>
      <w:r w:rsidRPr="00205D7E">
        <w:rPr>
          <w:rFonts w:ascii="Times New Roman" w:hAnsi="Times New Roman" w:cs="Times New Roman"/>
          <w:sz w:val="24"/>
          <w:szCs w:val="24"/>
        </w:rPr>
        <w:t>.</w:t>
      </w:r>
      <w:r>
        <w:rPr>
          <w:rFonts w:ascii="Times New Roman" w:hAnsi="Times New Roman" w:cs="Times New Roman"/>
          <w:sz w:val="24"/>
          <w:szCs w:val="24"/>
        </w:rPr>
        <w:t xml:space="preserve"> </w:t>
      </w:r>
      <w:r w:rsidR="008C0A2A">
        <w:rPr>
          <w:rFonts w:ascii="Times New Roman" w:hAnsi="Times New Roman" w:cs="Times New Roman"/>
          <w:sz w:val="24"/>
          <w:szCs w:val="24"/>
        </w:rPr>
        <w:t>Para lograr este</w:t>
      </w:r>
      <w:r w:rsidRPr="00205D7E">
        <w:rPr>
          <w:rFonts w:ascii="Times New Roman" w:hAnsi="Times New Roman" w:cs="Times New Roman"/>
          <w:sz w:val="24"/>
          <w:szCs w:val="24"/>
        </w:rPr>
        <w:t xml:space="preserve"> objetivo, </w:t>
      </w:r>
      <w:r>
        <w:rPr>
          <w:rFonts w:ascii="Times New Roman" w:hAnsi="Times New Roman" w:cs="Times New Roman"/>
          <w:sz w:val="24"/>
          <w:szCs w:val="24"/>
        </w:rPr>
        <w:t xml:space="preserve">la </w:t>
      </w:r>
      <w:r w:rsidRPr="00205D7E">
        <w:rPr>
          <w:rFonts w:ascii="Times New Roman" w:hAnsi="Times New Roman" w:cs="Times New Roman"/>
          <w:sz w:val="24"/>
          <w:szCs w:val="24"/>
        </w:rPr>
        <w:t xml:space="preserve">UNE </w:t>
      </w:r>
      <w:r w:rsidR="008C0A2A">
        <w:rPr>
          <w:rFonts w:ascii="Times New Roman" w:hAnsi="Times New Roman" w:cs="Times New Roman"/>
          <w:sz w:val="24"/>
          <w:szCs w:val="24"/>
        </w:rPr>
        <w:t>cuenta con una infraestructura de</w:t>
      </w:r>
      <w:r w:rsidRPr="00205D7E">
        <w:rPr>
          <w:rFonts w:ascii="Times New Roman" w:hAnsi="Times New Roman" w:cs="Times New Roman"/>
          <w:sz w:val="24"/>
          <w:szCs w:val="24"/>
        </w:rPr>
        <w:t xml:space="preserve"> Red Na</w:t>
      </w:r>
      <w:r>
        <w:rPr>
          <w:rFonts w:ascii="Times New Roman" w:hAnsi="Times New Roman" w:cs="Times New Roman"/>
          <w:sz w:val="24"/>
          <w:szCs w:val="24"/>
        </w:rPr>
        <w:t xml:space="preserve">cional de Fibra Óptica </w:t>
      </w:r>
      <w:r w:rsidR="008C0A2A">
        <w:rPr>
          <w:rFonts w:ascii="Times New Roman" w:hAnsi="Times New Roman" w:cs="Times New Roman"/>
          <w:sz w:val="24"/>
          <w:szCs w:val="24"/>
        </w:rPr>
        <w:t>que soporta</w:t>
      </w:r>
      <w:r w:rsidRPr="00205D7E">
        <w:rPr>
          <w:rFonts w:ascii="Times New Roman" w:hAnsi="Times New Roman" w:cs="Times New Roman"/>
          <w:sz w:val="24"/>
          <w:szCs w:val="24"/>
        </w:rPr>
        <w:t>:</w:t>
      </w:r>
    </w:p>
    <w:p w:rsidR="00205D7E" w:rsidRDefault="00205D7E" w:rsidP="00CE6106">
      <w:pPr>
        <w:spacing w:after="0" w:line="360" w:lineRule="auto"/>
        <w:jc w:val="both"/>
        <w:rPr>
          <w:rFonts w:ascii="Times New Roman" w:hAnsi="Times New Roman" w:cs="Times New Roman"/>
          <w:sz w:val="24"/>
          <w:szCs w:val="24"/>
        </w:rPr>
      </w:pPr>
      <w:r w:rsidRPr="00205D7E">
        <w:rPr>
          <w:rFonts w:ascii="Times New Roman" w:hAnsi="Times New Roman" w:cs="Times New Roman"/>
          <w:sz w:val="24"/>
          <w:szCs w:val="24"/>
        </w:rPr>
        <w:lastRenderedPageBreak/>
        <w:t xml:space="preserve">1. Sistema SCADA y de Manejo de Energía, </w:t>
      </w:r>
      <w:r>
        <w:rPr>
          <w:rFonts w:ascii="Times New Roman" w:hAnsi="Times New Roman" w:cs="Times New Roman"/>
          <w:sz w:val="24"/>
          <w:szCs w:val="24"/>
        </w:rPr>
        <w:t xml:space="preserve">incluyendo la Automática contra </w:t>
      </w:r>
      <w:r w:rsidRPr="00205D7E">
        <w:rPr>
          <w:rFonts w:ascii="Times New Roman" w:hAnsi="Times New Roman" w:cs="Times New Roman"/>
          <w:sz w:val="24"/>
          <w:szCs w:val="24"/>
        </w:rPr>
        <w:t>averías y el Sistema Automático de la Generación.</w:t>
      </w:r>
    </w:p>
    <w:p w:rsidR="00205D7E" w:rsidRDefault="00205D7E" w:rsidP="00CE6106">
      <w:pPr>
        <w:spacing w:after="0" w:line="360" w:lineRule="auto"/>
        <w:jc w:val="both"/>
        <w:rPr>
          <w:rFonts w:ascii="Times New Roman" w:hAnsi="Times New Roman" w:cs="Times New Roman"/>
          <w:sz w:val="24"/>
          <w:szCs w:val="24"/>
        </w:rPr>
      </w:pPr>
      <w:r w:rsidRPr="00205D7E">
        <w:rPr>
          <w:rFonts w:ascii="Times New Roman" w:hAnsi="Times New Roman" w:cs="Times New Roman"/>
          <w:sz w:val="24"/>
          <w:szCs w:val="24"/>
        </w:rPr>
        <w:t>2. Sistema SCADA Provincial y de Manejo de la Distribución (DMS).</w:t>
      </w:r>
    </w:p>
    <w:p w:rsidR="00205D7E" w:rsidRDefault="00205D7E" w:rsidP="00CE6106">
      <w:pPr>
        <w:spacing w:after="0" w:line="360" w:lineRule="auto"/>
        <w:jc w:val="both"/>
        <w:rPr>
          <w:rFonts w:ascii="Times New Roman" w:hAnsi="Times New Roman" w:cs="Times New Roman"/>
          <w:sz w:val="24"/>
          <w:szCs w:val="24"/>
        </w:rPr>
      </w:pPr>
      <w:r w:rsidRPr="00205D7E">
        <w:rPr>
          <w:rFonts w:ascii="Times New Roman" w:hAnsi="Times New Roman" w:cs="Times New Roman"/>
          <w:sz w:val="24"/>
          <w:szCs w:val="24"/>
        </w:rPr>
        <w:t xml:space="preserve">3. Posible uso de la Redes en soluciones para el viejo legado de </w:t>
      </w:r>
      <w:proofErr w:type="spellStart"/>
      <w:r w:rsidRPr="00205D7E">
        <w:rPr>
          <w:rFonts w:ascii="Times New Roman" w:hAnsi="Times New Roman" w:cs="Times New Roman"/>
          <w:sz w:val="24"/>
          <w:szCs w:val="24"/>
        </w:rPr>
        <w:t>teleprotecciones</w:t>
      </w:r>
      <w:proofErr w:type="spellEnd"/>
      <w:r w:rsidRPr="00205D7E">
        <w:rPr>
          <w:rFonts w:ascii="Times New Roman" w:hAnsi="Times New Roman" w:cs="Times New Roman"/>
          <w:sz w:val="24"/>
          <w:szCs w:val="24"/>
        </w:rPr>
        <w:t>.</w:t>
      </w:r>
    </w:p>
    <w:p w:rsidR="00205D7E" w:rsidRDefault="00205D7E" w:rsidP="00CE6106">
      <w:pPr>
        <w:spacing w:after="0" w:line="360" w:lineRule="auto"/>
        <w:jc w:val="both"/>
        <w:rPr>
          <w:rFonts w:ascii="Times New Roman" w:hAnsi="Times New Roman" w:cs="Times New Roman"/>
          <w:sz w:val="24"/>
          <w:szCs w:val="24"/>
        </w:rPr>
      </w:pPr>
      <w:r w:rsidRPr="00205D7E">
        <w:rPr>
          <w:rFonts w:ascii="Times New Roman" w:hAnsi="Times New Roman" w:cs="Times New Roman"/>
          <w:sz w:val="24"/>
          <w:szCs w:val="24"/>
        </w:rPr>
        <w:t>4. Red Corporativa de la UNE.</w:t>
      </w:r>
    </w:p>
    <w:p w:rsidR="00205D7E" w:rsidRDefault="00205D7E" w:rsidP="00CE6106">
      <w:pPr>
        <w:spacing w:after="0" w:line="360" w:lineRule="auto"/>
        <w:jc w:val="both"/>
        <w:rPr>
          <w:rFonts w:ascii="Times New Roman" w:hAnsi="Times New Roman" w:cs="Times New Roman"/>
          <w:sz w:val="24"/>
          <w:szCs w:val="24"/>
        </w:rPr>
      </w:pPr>
      <w:r w:rsidRPr="00205D7E">
        <w:rPr>
          <w:rFonts w:ascii="Times New Roman" w:hAnsi="Times New Roman" w:cs="Times New Roman"/>
          <w:sz w:val="24"/>
          <w:szCs w:val="24"/>
        </w:rPr>
        <w:t>5. Soluciones de Telefonía IP para la Operación de la UNE, considerando la utilización</w:t>
      </w:r>
      <w:r>
        <w:rPr>
          <w:rFonts w:ascii="Times New Roman" w:hAnsi="Times New Roman" w:cs="Times New Roman"/>
          <w:sz w:val="24"/>
          <w:szCs w:val="24"/>
        </w:rPr>
        <w:t xml:space="preserve"> </w:t>
      </w:r>
      <w:r w:rsidRPr="00205D7E">
        <w:rPr>
          <w:rFonts w:ascii="Times New Roman" w:hAnsi="Times New Roman" w:cs="Times New Roman"/>
          <w:sz w:val="24"/>
          <w:szCs w:val="24"/>
        </w:rPr>
        <w:t xml:space="preserve">de PABX disponibles en </w:t>
      </w:r>
      <w:r>
        <w:rPr>
          <w:rFonts w:ascii="Times New Roman" w:hAnsi="Times New Roman" w:cs="Times New Roman"/>
          <w:sz w:val="24"/>
          <w:szCs w:val="24"/>
        </w:rPr>
        <w:t>los</w:t>
      </w:r>
      <w:r w:rsidRPr="00205D7E">
        <w:rPr>
          <w:rFonts w:ascii="Times New Roman" w:hAnsi="Times New Roman" w:cs="Times New Roman"/>
          <w:sz w:val="24"/>
          <w:szCs w:val="24"/>
        </w:rPr>
        <w:t xml:space="preserve"> objetivos.</w:t>
      </w:r>
    </w:p>
    <w:p w:rsidR="00205D7E" w:rsidRDefault="00205D7E" w:rsidP="00CE6106">
      <w:pPr>
        <w:spacing w:after="0" w:line="360" w:lineRule="auto"/>
        <w:jc w:val="both"/>
        <w:rPr>
          <w:rFonts w:ascii="Times New Roman" w:hAnsi="Times New Roman" w:cs="Times New Roman"/>
          <w:sz w:val="24"/>
          <w:szCs w:val="24"/>
        </w:rPr>
      </w:pPr>
      <w:r w:rsidRPr="00205D7E">
        <w:rPr>
          <w:rFonts w:ascii="Times New Roman" w:hAnsi="Times New Roman" w:cs="Times New Roman"/>
          <w:sz w:val="24"/>
          <w:szCs w:val="24"/>
        </w:rPr>
        <w:t>6. Soluciones de Video Vigilancia y Video Supervisión.</w:t>
      </w:r>
    </w:p>
    <w:p w:rsidR="00205D7E" w:rsidRDefault="00205D7E" w:rsidP="00CE6106">
      <w:pPr>
        <w:spacing w:after="0" w:line="360" w:lineRule="auto"/>
        <w:jc w:val="both"/>
        <w:rPr>
          <w:rFonts w:ascii="Times New Roman" w:hAnsi="Times New Roman" w:cs="Times New Roman"/>
          <w:sz w:val="24"/>
          <w:szCs w:val="24"/>
        </w:rPr>
      </w:pPr>
      <w:r w:rsidRPr="00205D7E">
        <w:rPr>
          <w:rFonts w:ascii="Times New Roman" w:hAnsi="Times New Roman" w:cs="Times New Roman"/>
          <w:sz w:val="24"/>
          <w:szCs w:val="24"/>
        </w:rPr>
        <w:t>7. Soluciones de Video Conferencia.</w:t>
      </w:r>
    </w:p>
    <w:p w:rsidR="00205D7E" w:rsidRDefault="00205D7E" w:rsidP="00CE6106">
      <w:pPr>
        <w:spacing w:after="0" w:line="360" w:lineRule="auto"/>
        <w:jc w:val="both"/>
        <w:rPr>
          <w:rFonts w:ascii="Times New Roman" w:hAnsi="Times New Roman" w:cs="Times New Roman"/>
          <w:sz w:val="24"/>
          <w:szCs w:val="24"/>
        </w:rPr>
      </w:pPr>
      <w:r w:rsidRPr="00205D7E">
        <w:rPr>
          <w:rFonts w:ascii="Times New Roman" w:hAnsi="Times New Roman" w:cs="Times New Roman"/>
          <w:sz w:val="24"/>
          <w:szCs w:val="24"/>
        </w:rPr>
        <w:t>8. Gestión de la Red.</w:t>
      </w:r>
    </w:p>
    <w:p w:rsidR="00F65A9C" w:rsidRDefault="00F65A9C" w:rsidP="008C0A2A">
      <w:pPr>
        <w:spacing w:before="240" w:after="0" w:line="360" w:lineRule="auto"/>
        <w:jc w:val="both"/>
        <w:rPr>
          <w:rFonts w:ascii="Times New Roman" w:hAnsi="Times New Roman" w:cs="Times New Roman"/>
          <w:sz w:val="24"/>
          <w:szCs w:val="24"/>
        </w:rPr>
      </w:pPr>
      <w:r w:rsidRPr="00F65A9C">
        <w:rPr>
          <w:rFonts w:ascii="Times New Roman" w:hAnsi="Times New Roman" w:cs="Times New Roman"/>
          <w:sz w:val="24"/>
          <w:szCs w:val="24"/>
        </w:rPr>
        <w:t>El sistema empresarial de la UNE, está c</w:t>
      </w:r>
      <w:r>
        <w:rPr>
          <w:rFonts w:ascii="Times New Roman" w:hAnsi="Times New Roman" w:cs="Times New Roman"/>
          <w:sz w:val="24"/>
          <w:szCs w:val="24"/>
        </w:rPr>
        <w:t>ompuesto por 40 empresas, que se</w:t>
      </w:r>
      <w:r w:rsidRPr="00F65A9C">
        <w:rPr>
          <w:rFonts w:ascii="Times New Roman" w:hAnsi="Times New Roman" w:cs="Times New Roman"/>
          <w:sz w:val="24"/>
          <w:szCs w:val="24"/>
        </w:rPr>
        <w:t xml:space="preserve"> desglosan en: 15 Empresas Nacionales, 17 Empresas Provinciales, 7 Empresas de Generación y la Empresa Integral Isla de la Juventud</w:t>
      </w:r>
      <w:r>
        <w:rPr>
          <w:rFonts w:ascii="Times New Roman" w:hAnsi="Times New Roman" w:cs="Times New Roman"/>
          <w:sz w:val="24"/>
          <w:szCs w:val="24"/>
        </w:rPr>
        <w:t xml:space="preserve">. </w:t>
      </w:r>
      <w:r w:rsidRPr="00F65A9C">
        <w:rPr>
          <w:rFonts w:ascii="Times New Roman" w:hAnsi="Times New Roman" w:cs="Times New Roman"/>
          <w:sz w:val="24"/>
          <w:szCs w:val="24"/>
        </w:rPr>
        <w:t>Considerando las Dependencias de Base esta infraestructura empresarial dispone de Redes Telemáticas en unos 1000 emplazamientos, con un número considerable de tecnología de la información, que además de los servicios convencionales soporta los Sistemas de Gestión Empresarial implementados por la UNE, para facilitar las labores de Dirección Corporativa.</w:t>
      </w:r>
    </w:p>
    <w:p w:rsidR="00F65A9C" w:rsidRDefault="00F65A9C" w:rsidP="008C0A2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w:t>
      </w:r>
      <w:r>
        <w:rPr>
          <w:rFonts w:ascii="Times New Roman" w:hAnsi="Times New Roman" w:cs="Times New Roman"/>
          <w:b/>
          <w:sz w:val="24"/>
          <w:szCs w:val="24"/>
        </w:rPr>
        <w:t>T</w:t>
      </w:r>
      <w:r w:rsidRPr="00F65A9C">
        <w:rPr>
          <w:rFonts w:ascii="Times New Roman" w:hAnsi="Times New Roman" w:cs="Times New Roman"/>
          <w:b/>
          <w:sz w:val="24"/>
          <w:szCs w:val="24"/>
        </w:rPr>
        <w:t>ransmisión de Datos de Intranet Corporativa</w:t>
      </w:r>
      <w:r w:rsidR="00521C5F">
        <w:rPr>
          <w:rFonts w:ascii="Times New Roman" w:hAnsi="Times New Roman" w:cs="Times New Roman"/>
          <w:sz w:val="24"/>
          <w:szCs w:val="24"/>
        </w:rPr>
        <w:t xml:space="preserve"> l</w:t>
      </w:r>
      <w:r w:rsidRPr="00F65A9C">
        <w:rPr>
          <w:rFonts w:ascii="Times New Roman" w:hAnsi="Times New Roman" w:cs="Times New Roman"/>
          <w:sz w:val="24"/>
          <w:szCs w:val="24"/>
        </w:rPr>
        <w:t>os requisitos de acc</w:t>
      </w:r>
      <w:r w:rsidR="0021213F">
        <w:rPr>
          <w:rFonts w:ascii="Times New Roman" w:hAnsi="Times New Roman" w:cs="Times New Roman"/>
          <w:sz w:val="24"/>
          <w:szCs w:val="24"/>
        </w:rPr>
        <w:t>eso son</w:t>
      </w:r>
      <w:r>
        <w:rPr>
          <w:rFonts w:ascii="Times New Roman" w:hAnsi="Times New Roman" w:cs="Times New Roman"/>
          <w:sz w:val="24"/>
          <w:szCs w:val="24"/>
        </w:rPr>
        <w:t>:</w:t>
      </w:r>
    </w:p>
    <w:p w:rsidR="00F65A9C" w:rsidRDefault="00F65A9C" w:rsidP="00F65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65A9C">
        <w:rPr>
          <w:rFonts w:ascii="Times New Roman" w:hAnsi="Times New Roman" w:cs="Times New Roman"/>
          <w:sz w:val="24"/>
          <w:szCs w:val="24"/>
        </w:rPr>
        <w:t>Velocidad mínima de acceso entre el Nodo Principal de la Intranet (ubicado en la sede de la UNE en La Habana) y cada uno de los Nodos Provinciales (ubicados en las Empresas Eléctricas Provinciales) de no menos de 100 Mbps y de igual manera de no menos de 10 Mbps con las Empresas Nacionales que radican la mayoría en la Capital del país</w:t>
      </w:r>
      <w:r w:rsidR="00F053F8">
        <w:rPr>
          <w:rFonts w:ascii="Times New Roman" w:hAnsi="Times New Roman" w:cs="Times New Roman"/>
          <w:sz w:val="24"/>
          <w:szCs w:val="24"/>
        </w:rPr>
        <w:t xml:space="preserve"> </w:t>
      </w:r>
      <w:r w:rsidR="00F053F8">
        <w:rPr>
          <w:rFonts w:ascii="Times New Roman" w:hAnsi="Times New Roman" w:cs="Times New Roman"/>
          <w:sz w:val="24"/>
          <w:szCs w:val="24"/>
        </w:rPr>
        <w:fldChar w:fldCharType="begin"/>
      </w:r>
      <w:r w:rsidR="00F053F8">
        <w:rPr>
          <w:rFonts w:ascii="Times New Roman" w:hAnsi="Times New Roman" w:cs="Times New Roman"/>
          <w:sz w:val="24"/>
          <w:szCs w:val="24"/>
        </w:rPr>
        <w:instrText xml:space="preserve"> ADDIN EN.CITE &lt;EndNote&gt;&lt;Cite&gt;&lt;Author&gt;UNE&lt;/Author&gt;&lt;Year&gt;2012&lt;/Year&gt;&lt;RecNum&gt;2&lt;/RecNum&gt;&lt;DisplayText&gt;(UNE, 2012)&lt;/DisplayText&gt;&lt;record&gt;&lt;rec-number&gt;2&lt;/rec-number&gt;&lt;foreign-keys&gt;&lt;key app="EN" db-id="0wfdzzd02x0awse9d5ep29euzrxaxrwzpdx0"&gt;2&lt;/key&gt;&lt;/foreign-keys&gt;&lt;ref-type name="Generic"&gt;13&lt;/ref-type&gt;&lt;contributors&gt;&lt;authors&gt;&lt;author&gt;UNE&lt;/author&gt;&lt;/authors&gt;&lt;/contributors&gt;&lt;titles&gt;&lt;title&gt;Proyecto de Iluminación de las Redes de Fibra Óptica de la UNE y sus servicios&lt;/title&gt;&lt;/titles&gt;&lt;dates&gt;&lt;year&gt;2012&lt;/year&gt;&lt;/dates&gt;&lt;urls&gt;&lt;/urls&gt;&lt;/record&gt;&lt;/Cite&gt;&lt;/EndNote&gt;</w:instrText>
      </w:r>
      <w:r w:rsidR="00F053F8">
        <w:rPr>
          <w:rFonts w:ascii="Times New Roman" w:hAnsi="Times New Roman" w:cs="Times New Roman"/>
          <w:sz w:val="24"/>
          <w:szCs w:val="24"/>
        </w:rPr>
        <w:fldChar w:fldCharType="separate"/>
      </w:r>
      <w:r w:rsidR="00F053F8">
        <w:rPr>
          <w:rFonts w:ascii="Times New Roman" w:hAnsi="Times New Roman" w:cs="Times New Roman"/>
          <w:noProof/>
          <w:sz w:val="24"/>
          <w:szCs w:val="24"/>
        </w:rPr>
        <w:t>(</w:t>
      </w:r>
      <w:hyperlink w:anchor="_ENREF_4" w:tooltip="UNE, 2012 #2" w:history="1">
        <w:r w:rsidR="002A70CF">
          <w:rPr>
            <w:rFonts w:ascii="Times New Roman" w:hAnsi="Times New Roman" w:cs="Times New Roman"/>
            <w:noProof/>
            <w:sz w:val="24"/>
            <w:szCs w:val="24"/>
          </w:rPr>
          <w:t>UNE, 2012</w:t>
        </w:r>
      </w:hyperlink>
      <w:r w:rsidR="00F053F8">
        <w:rPr>
          <w:rFonts w:ascii="Times New Roman" w:hAnsi="Times New Roman" w:cs="Times New Roman"/>
          <w:noProof/>
          <w:sz w:val="24"/>
          <w:szCs w:val="24"/>
        </w:rPr>
        <w:t>)</w:t>
      </w:r>
      <w:r w:rsidR="00F053F8">
        <w:rPr>
          <w:rFonts w:ascii="Times New Roman" w:hAnsi="Times New Roman" w:cs="Times New Roman"/>
          <w:sz w:val="24"/>
          <w:szCs w:val="24"/>
        </w:rPr>
        <w:fldChar w:fldCharType="end"/>
      </w:r>
      <w:r w:rsidRPr="00F65A9C">
        <w:rPr>
          <w:rFonts w:ascii="Times New Roman" w:hAnsi="Times New Roman" w:cs="Times New Roman"/>
          <w:sz w:val="24"/>
          <w:szCs w:val="24"/>
        </w:rPr>
        <w:t>.</w:t>
      </w:r>
    </w:p>
    <w:p w:rsidR="00F65A9C" w:rsidRDefault="00F65A9C" w:rsidP="00F65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65A9C">
        <w:rPr>
          <w:rFonts w:ascii="Times New Roman" w:hAnsi="Times New Roman" w:cs="Times New Roman"/>
          <w:sz w:val="24"/>
          <w:szCs w:val="24"/>
        </w:rPr>
        <w:t>Velocidad de acceso entre 2</w:t>
      </w:r>
      <w:r w:rsidR="008954E7">
        <w:rPr>
          <w:rFonts w:ascii="Times New Roman" w:hAnsi="Times New Roman" w:cs="Times New Roman"/>
          <w:sz w:val="24"/>
          <w:szCs w:val="24"/>
        </w:rPr>
        <w:t xml:space="preserve"> </w:t>
      </w:r>
      <w:r w:rsidRPr="00F65A9C">
        <w:rPr>
          <w:rFonts w:ascii="Times New Roman" w:hAnsi="Times New Roman" w:cs="Times New Roman"/>
          <w:sz w:val="24"/>
          <w:szCs w:val="24"/>
        </w:rPr>
        <w:t>– 10 Mbps entre las empresas de la UNE (nacionales y provinciales, ubicadas en el resto de las provincias) y el Nodo Provincial correspondiente</w:t>
      </w:r>
      <w:r w:rsidR="00F053F8">
        <w:rPr>
          <w:rFonts w:ascii="Times New Roman" w:hAnsi="Times New Roman" w:cs="Times New Roman"/>
          <w:sz w:val="24"/>
          <w:szCs w:val="24"/>
        </w:rPr>
        <w:t xml:space="preserve"> </w:t>
      </w:r>
      <w:r w:rsidR="00F053F8">
        <w:rPr>
          <w:rFonts w:ascii="Times New Roman" w:hAnsi="Times New Roman" w:cs="Times New Roman"/>
          <w:sz w:val="24"/>
          <w:szCs w:val="24"/>
        </w:rPr>
        <w:fldChar w:fldCharType="begin"/>
      </w:r>
      <w:r w:rsidR="00F053F8">
        <w:rPr>
          <w:rFonts w:ascii="Times New Roman" w:hAnsi="Times New Roman" w:cs="Times New Roman"/>
          <w:sz w:val="24"/>
          <w:szCs w:val="24"/>
        </w:rPr>
        <w:instrText xml:space="preserve"> ADDIN EN.CITE &lt;EndNote&gt;&lt;Cite&gt;&lt;Author&gt;UNE&lt;/Author&gt;&lt;Year&gt;2012&lt;/Year&gt;&lt;RecNum&gt;2&lt;/RecNum&gt;&lt;DisplayText&gt;(UNE, 2012)&lt;/DisplayText&gt;&lt;record&gt;&lt;rec-number&gt;2&lt;/rec-number&gt;&lt;foreign-keys&gt;&lt;key app="EN" db-id="0wfdzzd02x0awse9d5ep29euzrxaxrwzpdx0"&gt;2&lt;/key&gt;&lt;/foreign-keys&gt;&lt;ref-type name="Generic"&gt;13&lt;/ref-type&gt;&lt;contributors&gt;&lt;authors&gt;&lt;author&gt;UNE&lt;/author&gt;&lt;/authors&gt;&lt;/contributors&gt;&lt;titles&gt;&lt;title&gt;Proyecto de Iluminación de las Redes de Fibra Óptica de la UNE y sus servicios&lt;/title&gt;&lt;/titles&gt;&lt;dates&gt;&lt;year&gt;2012&lt;/year&gt;&lt;/dates&gt;&lt;urls&gt;&lt;/urls&gt;&lt;/record&gt;&lt;/Cite&gt;&lt;/EndNote&gt;</w:instrText>
      </w:r>
      <w:r w:rsidR="00F053F8">
        <w:rPr>
          <w:rFonts w:ascii="Times New Roman" w:hAnsi="Times New Roman" w:cs="Times New Roman"/>
          <w:sz w:val="24"/>
          <w:szCs w:val="24"/>
        </w:rPr>
        <w:fldChar w:fldCharType="separate"/>
      </w:r>
      <w:r w:rsidR="00F053F8">
        <w:rPr>
          <w:rFonts w:ascii="Times New Roman" w:hAnsi="Times New Roman" w:cs="Times New Roman"/>
          <w:noProof/>
          <w:sz w:val="24"/>
          <w:szCs w:val="24"/>
        </w:rPr>
        <w:t>(</w:t>
      </w:r>
      <w:hyperlink w:anchor="_ENREF_4" w:tooltip="UNE, 2012 #2" w:history="1">
        <w:r w:rsidR="002A70CF">
          <w:rPr>
            <w:rFonts w:ascii="Times New Roman" w:hAnsi="Times New Roman" w:cs="Times New Roman"/>
            <w:noProof/>
            <w:sz w:val="24"/>
            <w:szCs w:val="24"/>
          </w:rPr>
          <w:t>UNE, 2012</w:t>
        </w:r>
      </w:hyperlink>
      <w:r w:rsidR="00F053F8">
        <w:rPr>
          <w:rFonts w:ascii="Times New Roman" w:hAnsi="Times New Roman" w:cs="Times New Roman"/>
          <w:noProof/>
          <w:sz w:val="24"/>
          <w:szCs w:val="24"/>
        </w:rPr>
        <w:t>)</w:t>
      </w:r>
      <w:r w:rsidR="00F053F8">
        <w:rPr>
          <w:rFonts w:ascii="Times New Roman" w:hAnsi="Times New Roman" w:cs="Times New Roman"/>
          <w:sz w:val="24"/>
          <w:szCs w:val="24"/>
        </w:rPr>
        <w:fldChar w:fldCharType="end"/>
      </w:r>
      <w:r w:rsidRPr="00F65A9C">
        <w:rPr>
          <w:rFonts w:ascii="Times New Roman" w:hAnsi="Times New Roman" w:cs="Times New Roman"/>
          <w:sz w:val="24"/>
          <w:szCs w:val="24"/>
        </w:rPr>
        <w:t>.</w:t>
      </w:r>
    </w:p>
    <w:p w:rsidR="0021213F" w:rsidRDefault="00F65A9C" w:rsidP="00F65A9C">
      <w:pPr>
        <w:spacing w:before="240" w:after="0" w:line="360" w:lineRule="auto"/>
        <w:jc w:val="both"/>
        <w:rPr>
          <w:rFonts w:ascii="Times New Roman" w:hAnsi="Times New Roman" w:cs="Times New Roman"/>
          <w:sz w:val="24"/>
          <w:szCs w:val="24"/>
        </w:rPr>
      </w:pPr>
      <w:r w:rsidRPr="00F65A9C">
        <w:rPr>
          <w:rFonts w:ascii="Times New Roman" w:hAnsi="Times New Roman" w:cs="Times New Roman"/>
          <w:sz w:val="24"/>
          <w:szCs w:val="24"/>
        </w:rPr>
        <w:t>Para los</w:t>
      </w:r>
      <w:r>
        <w:rPr>
          <w:rFonts w:ascii="Times New Roman" w:hAnsi="Times New Roman" w:cs="Times New Roman"/>
          <w:b/>
          <w:sz w:val="24"/>
          <w:szCs w:val="24"/>
        </w:rPr>
        <w:t xml:space="preserve"> </w:t>
      </w:r>
      <w:r w:rsidRPr="00F65A9C">
        <w:rPr>
          <w:rFonts w:ascii="Times New Roman" w:hAnsi="Times New Roman" w:cs="Times New Roman"/>
          <w:b/>
          <w:sz w:val="24"/>
          <w:szCs w:val="24"/>
        </w:rPr>
        <w:t>Canales de Voz y Video Corporativo</w:t>
      </w:r>
      <w:r w:rsidRPr="00F65A9C">
        <w:rPr>
          <w:rFonts w:ascii="Times New Roman" w:hAnsi="Times New Roman" w:cs="Times New Roman"/>
          <w:sz w:val="24"/>
          <w:szCs w:val="24"/>
        </w:rPr>
        <w:t xml:space="preserve"> </w:t>
      </w:r>
      <w:r>
        <w:rPr>
          <w:rFonts w:ascii="Times New Roman" w:hAnsi="Times New Roman" w:cs="Times New Roman"/>
          <w:sz w:val="24"/>
          <w:szCs w:val="24"/>
        </w:rPr>
        <w:t>se destina</w:t>
      </w:r>
      <w:r w:rsidRPr="00F65A9C">
        <w:rPr>
          <w:rFonts w:ascii="Times New Roman" w:hAnsi="Times New Roman" w:cs="Times New Roman"/>
          <w:sz w:val="24"/>
          <w:szCs w:val="24"/>
        </w:rPr>
        <w:t xml:space="preserve"> una capacidad de enlace troncal entre la PABX del Nodo Principal de la Red Telefónica Corporativa, ubicado en la sede de la Oficina Central UNE en La Habana y cada una de las PABX. Las mismas </w:t>
      </w:r>
      <w:r w:rsidR="0021213F">
        <w:rPr>
          <w:rFonts w:ascii="Times New Roman" w:hAnsi="Times New Roman" w:cs="Times New Roman"/>
          <w:sz w:val="24"/>
          <w:szCs w:val="24"/>
        </w:rPr>
        <w:lastRenderedPageBreak/>
        <w:t>permiten</w:t>
      </w:r>
      <w:r w:rsidRPr="00F65A9C">
        <w:rPr>
          <w:rFonts w:ascii="Times New Roman" w:hAnsi="Times New Roman" w:cs="Times New Roman"/>
          <w:sz w:val="24"/>
          <w:szCs w:val="24"/>
        </w:rPr>
        <w:t xml:space="preserve"> la comunicación corporativa que demanda la organización en todo su esquema empresarial</w:t>
      </w:r>
      <w:r w:rsidR="00F053F8">
        <w:rPr>
          <w:rFonts w:ascii="Times New Roman" w:hAnsi="Times New Roman" w:cs="Times New Roman"/>
          <w:sz w:val="24"/>
          <w:szCs w:val="24"/>
        </w:rPr>
        <w:t xml:space="preserve"> </w:t>
      </w:r>
      <w:r w:rsidR="00F053F8">
        <w:rPr>
          <w:rFonts w:ascii="Times New Roman" w:hAnsi="Times New Roman" w:cs="Times New Roman"/>
          <w:sz w:val="24"/>
          <w:szCs w:val="24"/>
        </w:rPr>
        <w:fldChar w:fldCharType="begin"/>
      </w:r>
      <w:r w:rsidR="00F053F8">
        <w:rPr>
          <w:rFonts w:ascii="Times New Roman" w:hAnsi="Times New Roman" w:cs="Times New Roman"/>
          <w:sz w:val="24"/>
          <w:szCs w:val="24"/>
        </w:rPr>
        <w:instrText xml:space="preserve"> ADDIN EN.CITE &lt;EndNote&gt;&lt;Cite&gt;&lt;Author&gt;UNE&lt;/Author&gt;&lt;Year&gt;2012&lt;/Year&gt;&lt;RecNum&gt;2&lt;/RecNum&gt;&lt;DisplayText&gt;(UNE, 2012)&lt;/DisplayText&gt;&lt;record&gt;&lt;rec-number&gt;2&lt;/rec-number&gt;&lt;foreign-keys&gt;&lt;key app="EN" db-id="0wfdzzd02x0awse9d5ep29euzrxaxrwzpdx0"&gt;2&lt;/key&gt;&lt;/foreign-keys&gt;&lt;ref-type name="Generic"&gt;13&lt;/ref-type&gt;&lt;contributors&gt;&lt;authors&gt;&lt;author&gt;UNE&lt;/author&gt;&lt;/authors&gt;&lt;/contributors&gt;&lt;titles&gt;&lt;title&gt;Proyecto de Iluminación de las Redes de Fibra Óptica de la UNE y sus servicios&lt;/title&gt;&lt;/titles&gt;&lt;dates&gt;&lt;year&gt;2012&lt;/year&gt;&lt;/dates&gt;&lt;urls&gt;&lt;/urls&gt;&lt;/record&gt;&lt;/Cite&gt;&lt;/EndNote&gt;</w:instrText>
      </w:r>
      <w:r w:rsidR="00F053F8">
        <w:rPr>
          <w:rFonts w:ascii="Times New Roman" w:hAnsi="Times New Roman" w:cs="Times New Roman"/>
          <w:sz w:val="24"/>
          <w:szCs w:val="24"/>
        </w:rPr>
        <w:fldChar w:fldCharType="separate"/>
      </w:r>
      <w:r w:rsidR="00F053F8">
        <w:rPr>
          <w:rFonts w:ascii="Times New Roman" w:hAnsi="Times New Roman" w:cs="Times New Roman"/>
          <w:noProof/>
          <w:sz w:val="24"/>
          <w:szCs w:val="24"/>
        </w:rPr>
        <w:t>(</w:t>
      </w:r>
      <w:hyperlink w:anchor="_ENREF_4" w:tooltip="UNE, 2012 #2" w:history="1">
        <w:r w:rsidR="002A70CF">
          <w:rPr>
            <w:rFonts w:ascii="Times New Roman" w:hAnsi="Times New Roman" w:cs="Times New Roman"/>
            <w:noProof/>
            <w:sz w:val="24"/>
            <w:szCs w:val="24"/>
          </w:rPr>
          <w:t>UNE, 2012</w:t>
        </w:r>
      </w:hyperlink>
      <w:r w:rsidR="00F053F8">
        <w:rPr>
          <w:rFonts w:ascii="Times New Roman" w:hAnsi="Times New Roman" w:cs="Times New Roman"/>
          <w:noProof/>
          <w:sz w:val="24"/>
          <w:szCs w:val="24"/>
        </w:rPr>
        <w:t>)</w:t>
      </w:r>
      <w:r w:rsidR="00F053F8">
        <w:rPr>
          <w:rFonts w:ascii="Times New Roman" w:hAnsi="Times New Roman" w:cs="Times New Roman"/>
          <w:sz w:val="24"/>
          <w:szCs w:val="24"/>
        </w:rPr>
        <w:fldChar w:fldCharType="end"/>
      </w:r>
      <w:r w:rsidRPr="00F65A9C">
        <w:rPr>
          <w:rFonts w:ascii="Times New Roman" w:hAnsi="Times New Roman" w:cs="Times New Roman"/>
          <w:sz w:val="24"/>
          <w:szCs w:val="24"/>
        </w:rPr>
        <w:t>.</w:t>
      </w:r>
    </w:p>
    <w:p w:rsidR="00F65A9C" w:rsidRPr="0021213F" w:rsidRDefault="0021213F" w:rsidP="00F65A9C">
      <w:pPr>
        <w:spacing w:before="240" w:after="0" w:line="360" w:lineRule="auto"/>
        <w:jc w:val="both"/>
        <w:rPr>
          <w:rFonts w:ascii="Times New Roman" w:hAnsi="Times New Roman" w:cs="Times New Roman"/>
          <w:sz w:val="24"/>
          <w:szCs w:val="24"/>
        </w:rPr>
      </w:pPr>
      <w:r w:rsidRPr="0021213F">
        <w:rPr>
          <w:rFonts w:ascii="Times New Roman" w:hAnsi="Times New Roman" w:cs="Times New Roman"/>
          <w:sz w:val="24"/>
          <w:szCs w:val="24"/>
        </w:rPr>
        <w:t>Para las</w:t>
      </w:r>
      <w:r>
        <w:rPr>
          <w:rFonts w:ascii="Times New Roman" w:hAnsi="Times New Roman" w:cs="Times New Roman"/>
          <w:b/>
          <w:sz w:val="24"/>
          <w:szCs w:val="24"/>
        </w:rPr>
        <w:t xml:space="preserve"> </w:t>
      </w:r>
      <w:r w:rsidR="00F65A9C" w:rsidRPr="0021213F">
        <w:rPr>
          <w:rFonts w:ascii="Times New Roman" w:hAnsi="Times New Roman" w:cs="Times New Roman"/>
          <w:b/>
          <w:sz w:val="24"/>
          <w:szCs w:val="24"/>
        </w:rPr>
        <w:t>Videoconferencia</w:t>
      </w:r>
      <w:r w:rsidR="00F65A9C" w:rsidRPr="0021213F">
        <w:rPr>
          <w:rFonts w:ascii="Times New Roman" w:hAnsi="Times New Roman" w:cs="Times New Roman"/>
          <w:sz w:val="24"/>
          <w:szCs w:val="24"/>
        </w:rPr>
        <w:t xml:space="preserve"> </w:t>
      </w:r>
      <w:r>
        <w:rPr>
          <w:rFonts w:ascii="Times New Roman" w:hAnsi="Times New Roman" w:cs="Times New Roman"/>
          <w:sz w:val="24"/>
          <w:szCs w:val="24"/>
        </w:rPr>
        <w:t xml:space="preserve">se destina </w:t>
      </w:r>
      <w:r w:rsidR="00F65A9C" w:rsidRPr="0021213F">
        <w:rPr>
          <w:rFonts w:ascii="Times New Roman" w:hAnsi="Times New Roman" w:cs="Times New Roman"/>
          <w:sz w:val="24"/>
          <w:szCs w:val="24"/>
        </w:rPr>
        <w:t>una capacidad de enlace entre el Nodo del Sistema de Videoconferencia, ubicado en la sede de la UNE y las empresas nacionales y provinciales que componen su sistema empresarial y se encuentren bajo cobertura de la red óptica. Debe garantizar un ancho de banda de entre 1Mbps y 3Mbps, según su prioridad, entre cada una de las empresas y el Nodo del Sistema de Videoconferencia</w:t>
      </w:r>
      <w:r w:rsidR="00F053F8">
        <w:rPr>
          <w:rFonts w:ascii="Times New Roman" w:hAnsi="Times New Roman" w:cs="Times New Roman"/>
          <w:sz w:val="24"/>
          <w:szCs w:val="24"/>
        </w:rPr>
        <w:t xml:space="preserve"> </w:t>
      </w:r>
      <w:r w:rsidR="00F053F8">
        <w:rPr>
          <w:rFonts w:ascii="Times New Roman" w:hAnsi="Times New Roman" w:cs="Times New Roman"/>
          <w:sz w:val="24"/>
          <w:szCs w:val="24"/>
        </w:rPr>
        <w:fldChar w:fldCharType="begin"/>
      </w:r>
      <w:r w:rsidR="00F053F8">
        <w:rPr>
          <w:rFonts w:ascii="Times New Roman" w:hAnsi="Times New Roman" w:cs="Times New Roman"/>
          <w:sz w:val="24"/>
          <w:szCs w:val="24"/>
        </w:rPr>
        <w:instrText xml:space="preserve"> ADDIN EN.CITE &lt;EndNote&gt;&lt;Cite&gt;&lt;Author&gt;UNE&lt;/Author&gt;&lt;Year&gt;2012&lt;/Year&gt;&lt;RecNum&gt;2&lt;/RecNum&gt;&lt;DisplayText&gt;(UNE, 2012)&lt;/DisplayText&gt;&lt;record&gt;&lt;rec-number&gt;2&lt;/rec-number&gt;&lt;foreign-keys&gt;&lt;key app="EN" db-id="0wfdzzd02x0awse9d5ep29euzrxaxrwzpdx0"&gt;2&lt;/key&gt;&lt;/foreign-keys&gt;&lt;ref-type name="Generic"&gt;13&lt;/ref-type&gt;&lt;contributors&gt;&lt;authors&gt;&lt;author&gt;UNE&lt;/author&gt;&lt;/authors&gt;&lt;/contributors&gt;&lt;titles&gt;&lt;title&gt;Proyecto de Iluminación de las Redes de Fibra Óptica de la UNE y sus servicios&lt;/title&gt;&lt;/titles&gt;&lt;dates&gt;&lt;year&gt;2012&lt;/year&gt;&lt;/dates&gt;&lt;urls&gt;&lt;/urls&gt;&lt;/record&gt;&lt;/Cite&gt;&lt;/EndNote&gt;</w:instrText>
      </w:r>
      <w:r w:rsidR="00F053F8">
        <w:rPr>
          <w:rFonts w:ascii="Times New Roman" w:hAnsi="Times New Roman" w:cs="Times New Roman"/>
          <w:sz w:val="24"/>
          <w:szCs w:val="24"/>
        </w:rPr>
        <w:fldChar w:fldCharType="separate"/>
      </w:r>
      <w:r w:rsidR="00F053F8">
        <w:rPr>
          <w:rFonts w:ascii="Times New Roman" w:hAnsi="Times New Roman" w:cs="Times New Roman"/>
          <w:noProof/>
          <w:sz w:val="24"/>
          <w:szCs w:val="24"/>
        </w:rPr>
        <w:t>(</w:t>
      </w:r>
      <w:hyperlink w:anchor="_ENREF_4" w:tooltip="UNE, 2012 #2" w:history="1">
        <w:r w:rsidR="002A70CF">
          <w:rPr>
            <w:rFonts w:ascii="Times New Roman" w:hAnsi="Times New Roman" w:cs="Times New Roman"/>
            <w:noProof/>
            <w:sz w:val="24"/>
            <w:szCs w:val="24"/>
          </w:rPr>
          <w:t>UNE, 2012</w:t>
        </w:r>
      </w:hyperlink>
      <w:r w:rsidR="00F053F8">
        <w:rPr>
          <w:rFonts w:ascii="Times New Roman" w:hAnsi="Times New Roman" w:cs="Times New Roman"/>
          <w:noProof/>
          <w:sz w:val="24"/>
          <w:szCs w:val="24"/>
        </w:rPr>
        <w:t>)</w:t>
      </w:r>
      <w:r w:rsidR="00F053F8">
        <w:rPr>
          <w:rFonts w:ascii="Times New Roman" w:hAnsi="Times New Roman" w:cs="Times New Roman"/>
          <w:sz w:val="24"/>
          <w:szCs w:val="24"/>
        </w:rPr>
        <w:fldChar w:fldCharType="end"/>
      </w:r>
      <w:r w:rsidR="00F65A9C" w:rsidRPr="0021213F">
        <w:rPr>
          <w:rFonts w:ascii="Times New Roman" w:hAnsi="Times New Roman" w:cs="Times New Roman"/>
          <w:sz w:val="24"/>
          <w:szCs w:val="24"/>
        </w:rPr>
        <w:t>.</w:t>
      </w:r>
    </w:p>
    <w:p w:rsidR="00521C5F" w:rsidRDefault="0021213F" w:rsidP="00521C5F">
      <w:pPr>
        <w:spacing w:before="240" w:after="0" w:line="360" w:lineRule="auto"/>
        <w:jc w:val="both"/>
        <w:rPr>
          <w:rFonts w:ascii="Times New Roman" w:hAnsi="Times New Roman" w:cs="Times New Roman"/>
          <w:sz w:val="24"/>
          <w:szCs w:val="24"/>
        </w:rPr>
      </w:pPr>
      <w:r w:rsidRPr="00521C5F">
        <w:rPr>
          <w:rFonts w:ascii="Times New Roman" w:hAnsi="Times New Roman" w:cs="Times New Roman"/>
          <w:sz w:val="24"/>
          <w:szCs w:val="24"/>
        </w:rPr>
        <w:t>Como parte de este proceso de</w:t>
      </w:r>
      <w:r w:rsidR="008C0A2A" w:rsidRPr="00521C5F">
        <w:rPr>
          <w:rFonts w:ascii="Times New Roman" w:hAnsi="Times New Roman" w:cs="Times New Roman"/>
          <w:sz w:val="24"/>
          <w:szCs w:val="24"/>
        </w:rPr>
        <w:t xml:space="preserve"> interconexión de todas las empresas y sus depende</w:t>
      </w:r>
      <w:r w:rsidRPr="00521C5F">
        <w:rPr>
          <w:rFonts w:ascii="Times New Roman" w:hAnsi="Times New Roman" w:cs="Times New Roman"/>
          <w:sz w:val="24"/>
          <w:szCs w:val="24"/>
        </w:rPr>
        <w:t xml:space="preserve">ncias es necesario la modernización de las redes existentes en cada </w:t>
      </w:r>
      <w:r w:rsidR="00521C5F">
        <w:rPr>
          <w:rFonts w:ascii="Times New Roman" w:hAnsi="Times New Roman" w:cs="Times New Roman"/>
          <w:sz w:val="24"/>
          <w:szCs w:val="24"/>
        </w:rPr>
        <w:t>empresa</w:t>
      </w:r>
      <w:r w:rsidRPr="00521C5F">
        <w:rPr>
          <w:rFonts w:ascii="Times New Roman" w:hAnsi="Times New Roman" w:cs="Times New Roman"/>
          <w:sz w:val="24"/>
          <w:szCs w:val="24"/>
        </w:rPr>
        <w:t xml:space="preserve"> para incorporarse al esquema propuesto por la UNE. </w:t>
      </w:r>
      <w:r w:rsidR="00CE6106" w:rsidRPr="00521C5F">
        <w:rPr>
          <w:rFonts w:ascii="Times New Roman" w:hAnsi="Times New Roman" w:cs="Times New Roman"/>
          <w:sz w:val="24"/>
          <w:szCs w:val="24"/>
        </w:rPr>
        <w:t xml:space="preserve">El presente </w:t>
      </w:r>
      <w:r w:rsidR="00CE6106" w:rsidRPr="00CE6106">
        <w:rPr>
          <w:rFonts w:ascii="Times New Roman" w:hAnsi="Times New Roman" w:cs="Times New Roman"/>
          <w:sz w:val="24"/>
          <w:szCs w:val="24"/>
        </w:rPr>
        <w:t xml:space="preserve">trabajo </w:t>
      </w:r>
      <w:r w:rsidR="001E208B">
        <w:rPr>
          <w:rFonts w:ascii="Times New Roman" w:hAnsi="Times New Roman" w:cs="Times New Roman"/>
          <w:sz w:val="24"/>
          <w:szCs w:val="24"/>
        </w:rPr>
        <w:t xml:space="preserve">tiene como objetivo general </w:t>
      </w:r>
      <w:r w:rsidR="00CE6106" w:rsidRPr="00CE6106">
        <w:rPr>
          <w:rFonts w:ascii="Times New Roman" w:hAnsi="Times New Roman" w:cs="Times New Roman"/>
          <w:sz w:val="24"/>
          <w:szCs w:val="24"/>
        </w:rPr>
        <w:t xml:space="preserve">diseñar la red de la </w:t>
      </w:r>
      <w:r w:rsidR="001E208B">
        <w:rPr>
          <w:rFonts w:ascii="Times New Roman" w:hAnsi="Times New Roman" w:cs="Times New Roman"/>
          <w:sz w:val="24"/>
          <w:szCs w:val="24"/>
        </w:rPr>
        <w:t xml:space="preserve">dependencia de la </w:t>
      </w:r>
      <w:r w:rsidR="001E208B" w:rsidRPr="00B4063A">
        <w:rPr>
          <w:rFonts w:ascii="Times New Roman" w:hAnsi="Times New Roman" w:cs="Times New Roman"/>
          <w:sz w:val="24"/>
          <w:szCs w:val="24"/>
        </w:rPr>
        <w:t>Empresa de Tecnologías de Informática y Automática</w:t>
      </w:r>
      <w:r w:rsidR="001E208B" w:rsidRPr="00CE6106">
        <w:rPr>
          <w:rFonts w:ascii="Times New Roman" w:hAnsi="Times New Roman" w:cs="Times New Roman"/>
          <w:sz w:val="24"/>
          <w:szCs w:val="24"/>
        </w:rPr>
        <w:t xml:space="preserve"> </w:t>
      </w:r>
      <w:r w:rsidR="001E208B">
        <w:rPr>
          <w:rFonts w:ascii="Times New Roman" w:hAnsi="Times New Roman" w:cs="Times New Roman"/>
          <w:sz w:val="24"/>
          <w:szCs w:val="24"/>
        </w:rPr>
        <w:t xml:space="preserve">situada </w:t>
      </w:r>
      <w:r w:rsidR="001E208B" w:rsidRPr="00CE6106">
        <w:rPr>
          <w:rFonts w:ascii="Times New Roman" w:hAnsi="Times New Roman" w:cs="Times New Roman"/>
          <w:sz w:val="24"/>
          <w:szCs w:val="24"/>
        </w:rPr>
        <w:t xml:space="preserve">en la ciudad de Santa Clara, provincia Villa Clara </w:t>
      </w:r>
      <w:r w:rsidR="001E208B">
        <w:rPr>
          <w:rFonts w:ascii="Times New Roman" w:hAnsi="Times New Roman" w:cs="Times New Roman"/>
          <w:sz w:val="24"/>
          <w:szCs w:val="24"/>
        </w:rPr>
        <w:t xml:space="preserve">(UEB ATI-VC) </w:t>
      </w:r>
      <w:r w:rsidR="00CE6106" w:rsidRPr="00CE6106">
        <w:rPr>
          <w:rFonts w:ascii="Times New Roman" w:hAnsi="Times New Roman" w:cs="Times New Roman"/>
          <w:sz w:val="24"/>
          <w:szCs w:val="24"/>
        </w:rPr>
        <w:t xml:space="preserve">tomando en consideración las exigencias técnicas y económicas de </w:t>
      </w:r>
      <w:r w:rsidR="001E208B">
        <w:rPr>
          <w:rFonts w:ascii="Times New Roman" w:hAnsi="Times New Roman" w:cs="Times New Roman"/>
          <w:sz w:val="24"/>
          <w:szCs w:val="24"/>
        </w:rPr>
        <w:t>la</w:t>
      </w:r>
      <w:r w:rsidR="00CE6106" w:rsidRPr="00CE6106">
        <w:rPr>
          <w:rFonts w:ascii="Times New Roman" w:hAnsi="Times New Roman" w:cs="Times New Roman"/>
          <w:sz w:val="24"/>
          <w:szCs w:val="24"/>
        </w:rPr>
        <w:t xml:space="preserve"> empresa</w:t>
      </w:r>
      <w:r w:rsidR="008C0A2A">
        <w:rPr>
          <w:rFonts w:ascii="Times New Roman" w:hAnsi="Times New Roman" w:cs="Times New Roman"/>
          <w:sz w:val="24"/>
          <w:szCs w:val="24"/>
        </w:rPr>
        <w:t xml:space="preserve"> para su interconexión al </w:t>
      </w:r>
      <w:proofErr w:type="spellStart"/>
      <w:r w:rsidR="008C0A2A">
        <w:rPr>
          <w:rFonts w:ascii="Times New Roman" w:hAnsi="Times New Roman" w:cs="Times New Roman"/>
          <w:i/>
          <w:sz w:val="24"/>
          <w:szCs w:val="24"/>
        </w:rPr>
        <w:t>b</w:t>
      </w:r>
      <w:r w:rsidR="008C0A2A" w:rsidRPr="00205D7E">
        <w:rPr>
          <w:rFonts w:ascii="Times New Roman" w:hAnsi="Times New Roman" w:cs="Times New Roman"/>
          <w:i/>
          <w:sz w:val="24"/>
          <w:szCs w:val="24"/>
        </w:rPr>
        <w:t>ackbone</w:t>
      </w:r>
      <w:proofErr w:type="spellEnd"/>
      <w:r w:rsidR="008C0A2A" w:rsidRPr="00205D7E">
        <w:rPr>
          <w:rFonts w:ascii="Times New Roman" w:hAnsi="Times New Roman" w:cs="Times New Roman"/>
          <w:sz w:val="24"/>
          <w:szCs w:val="24"/>
        </w:rPr>
        <w:t xml:space="preserve"> </w:t>
      </w:r>
      <w:r w:rsidR="008C0A2A">
        <w:rPr>
          <w:rFonts w:ascii="Times New Roman" w:hAnsi="Times New Roman" w:cs="Times New Roman"/>
          <w:sz w:val="24"/>
          <w:szCs w:val="24"/>
        </w:rPr>
        <w:t>de la UNE</w:t>
      </w:r>
      <w:r w:rsidR="008975FF">
        <w:rPr>
          <w:rFonts w:ascii="Times New Roman" w:hAnsi="Times New Roman" w:cs="Times New Roman"/>
          <w:sz w:val="24"/>
          <w:szCs w:val="24"/>
        </w:rPr>
        <w:t>.</w:t>
      </w:r>
    </w:p>
    <w:p w:rsidR="00CE6106" w:rsidRPr="00CE6106" w:rsidRDefault="00CE6106" w:rsidP="008954E7">
      <w:pPr>
        <w:spacing w:before="240" w:line="360" w:lineRule="auto"/>
        <w:jc w:val="both"/>
        <w:rPr>
          <w:rFonts w:ascii="Times New Roman" w:hAnsi="Times New Roman" w:cs="Times New Roman"/>
          <w:sz w:val="24"/>
          <w:szCs w:val="24"/>
        </w:rPr>
      </w:pPr>
      <w:r w:rsidRPr="00CE6106">
        <w:rPr>
          <w:rFonts w:ascii="Times New Roman" w:hAnsi="Times New Roman" w:cs="Times New Roman"/>
          <w:sz w:val="24"/>
          <w:szCs w:val="24"/>
        </w:rPr>
        <w:t>Para la realización de estos trabajos se tuvieron en cuenta las facilidades de materiales, interés de conexión y factores económicos de la empresa, así como el impacto ambiental del lugar en el proceso de ejecución y terminación de la Red.</w:t>
      </w:r>
    </w:p>
    <w:p w:rsidR="003E32B5" w:rsidRDefault="005D5462" w:rsidP="003E32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Levantamiento</w:t>
      </w:r>
      <w:r w:rsidR="00832035">
        <w:rPr>
          <w:rFonts w:ascii="Times New Roman" w:hAnsi="Times New Roman" w:cs="Times New Roman"/>
          <w:b/>
          <w:sz w:val="24"/>
          <w:szCs w:val="24"/>
        </w:rPr>
        <w:t xml:space="preserve"> en la red existente</w:t>
      </w:r>
    </w:p>
    <w:p w:rsidR="000418AE" w:rsidRDefault="000418AE" w:rsidP="000418AE">
      <w:pPr>
        <w:spacing w:before="240" w:line="360" w:lineRule="auto"/>
        <w:jc w:val="both"/>
        <w:rPr>
          <w:rFonts w:ascii="Times New Roman" w:hAnsi="Times New Roman" w:cs="Times New Roman"/>
          <w:sz w:val="24"/>
          <w:szCs w:val="24"/>
        </w:rPr>
      </w:pPr>
      <w:r w:rsidRPr="000418AE">
        <w:rPr>
          <w:rFonts w:ascii="Times New Roman" w:hAnsi="Times New Roman"/>
          <w:sz w:val="24"/>
          <w:szCs w:val="24"/>
        </w:rPr>
        <w:t xml:space="preserve">La </w:t>
      </w:r>
      <w:r w:rsidR="00B42735">
        <w:rPr>
          <w:rFonts w:ascii="Times New Roman" w:hAnsi="Times New Roman"/>
          <w:sz w:val="24"/>
          <w:szCs w:val="24"/>
        </w:rPr>
        <w:t xml:space="preserve">UEB </w:t>
      </w:r>
      <w:r w:rsidRPr="000418AE">
        <w:rPr>
          <w:rFonts w:ascii="Times New Roman" w:hAnsi="Times New Roman"/>
          <w:sz w:val="24"/>
          <w:szCs w:val="24"/>
        </w:rPr>
        <w:t>ATI-VC, se encuentra ubicada en Calle Campo #1 e/ Prolongación de Independencia y Carretera Central, Reparto Virginia, Santa Clara, Villa Clara, se subordina a la Oficina Central de ATI, y esta a su vez al Órgano Superior de Dirección Empresarial (OSDE) de la Unión Nacional Eléctrica, perteneciente al Ministerio de Energía y Minas (MINEM).</w:t>
      </w:r>
      <w:r>
        <w:rPr>
          <w:rFonts w:ascii="Times New Roman" w:hAnsi="Times New Roman"/>
          <w:sz w:val="24"/>
          <w:szCs w:val="24"/>
        </w:rPr>
        <w:t xml:space="preserve"> </w:t>
      </w:r>
      <w:r w:rsidRPr="000418AE">
        <w:rPr>
          <w:rFonts w:ascii="Times New Roman" w:hAnsi="Times New Roman" w:cs="Times New Roman"/>
          <w:sz w:val="24"/>
          <w:szCs w:val="24"/>
        </w:rPr>
        <w:t>Los serv</w:t>
      </w:r>
      <w:r w:rsidR="00B42735">
        <w:rPr>
          <w:rFonts w:ascii="Times New Roman" w:hAnsi="Times New Roman" w:cs="Times New Roman"/>
          <w:sz w:val="24"/>
          <w:szCs w:val="24"/>
        </w:rPr>
        <w:t>icios de red vigente en la red ATI-VC</w:t>
      </w:r>
      <w:r w:rsidRPr="000418AE">
        <w:rPr>
          <w:rFonts w:ascii="Times New Roman" w:hAnsi="Times New Roman" w:cs="Times New Roman"/>
          <w:sz w:val="24"/>
          <w:szCs w:val="24"/>
        </w:rPr>
        <w:t xml:space="preserve"> tiene</w:t>
      </w:r>
      <w:r w:rsidR="00B42735">
        <w:rPr>
          <w:rFonts w:ascii="Times New Roman" w:hAnsi="Times New Roman" w:cs="Times New Roman"/>
          <w:sz w:val="24"/>
          <w:szCs w:val="24"/>
        </w:rPr>
        <w:t>n</w:t>
      </w:r>
      <w:r w:rsidRPr="000418AE">
        <w:rPr>
          <w:rFonts w:ascii="Times New Roman" w:hAnsi="Times New Roman" w:cs="Times New Roman"/>
          <w:sz w:val="24"/>
          <w:szCs w:val="24"/>
        </w:rPr>
        <w:t xml:space="preserve"> el propósito de garantizar la protección, confidencialidad, integridad y disponibilidad de la Información que se genera, procesa, transmite, almacena y se reproduce a través de las tecnologías de información la cual es manejada por los usuarios.</w:t>
      </w:r>
    </w:p>
    <w:p w:rsidR="002A58D0" w:rsidRPr="005B6E57" w:rsidRDefault="005B6E57" w:rsidP="005B6E57">
      <w:pPr>
        <w:pStyle w:val="Textoindependiente"/>
        <w:spacing w:line="360" w:lineRule="auto"/>
        <w:jc w:val="both"/>
        <w:rPr>
          <w:rFonts w:eastAsiaTheme="minorHAnsi"/>
          <w:sz w:val="24"/>
          <w:szCs w:val="24"/>
          <w:lang w:eastAsia="en-US"/>
        </w:rPr>
      </w:pPr>
      <w:r w:rsidRPr="005B6E57">
        <w:rPr>
          <w:rFonts w:eastAsiaTheme="minorHAnsi"/>
          <w:sz w:val="24"/>
          <w:szCs w:val="24"/>
          <w:lang w:eastAsia="en-US"/>
        </w:rPr>
        <w:lastRenderedPageBreak/>
        <w:t>La UEB ATI-VC tiene una estructura de dos pisos</w:t>
      </w:r>
      <w:r>
        <w:rPr>
          <w:rFonts w:eastAsiaTheme="minorHAnsi"/>
          <w:sz w:val="24"/>
          <w:szCs w:val="24"/>
          <w:lang w:eastAsia="en-US"/>
        </w:rPr>
        <w:t xml:space="preserve"> como </w:t>
      </w:r>
      <w:r>
        <w:rPr>
          <w:sz w:val="24"/>
          <w:szCs w:val="24"/>
        </w:rPr>
        <w:t xml:space="preserve">se </w:t>
      </w:r>
      <w:r w:rsidRPr="009F0B87">
        <w:rPr>
          <w:sz w:val="24"/>
          <w:szCs w:val="24"/>
        </w:rPr>
        <w:t>muestra en el Anexo I</w:t>
      </w:r>
      <w:r w:rsidRPr="009F0B87">
        <w:rPr>
          <w:rFonts w:eastAsiaTheme="minorHAnsi"/>
          <w:sz w:val="24"/>
          <w:szCs w:val="24"/>
          <w:lang w:eastAsia="en-US"/>
        </w:rPr>
        <w:t>,</w:t>
      </w:r>
      <w:r w:rsidRPr="005B6E57">
        <w:rPr>
          <w:rFonts w:eastAsiaTheme="minorHAnsi"/>
          <w:sz w:val="24"/>
          <w:szCs w:val="24"/>
          <w:lang w:eastAsia="en-US"/>
        </w:rPr>
        <w:t xml:space="preserve"> los locales donde hay acceso a la red son 16</w:t>
      </w:r>
      <w:r>
        <w:rPr>
          <w:rFonts w:eastAsiaTheme="minorHAnsi"/>
          <w:sz w:val="24"/>
          <w:szCs w:val="24"/>
          <w:lang w:eastAsia="en-US"/>
        </w:rPr>
        <w:t xml:space="preserve">. </w:t>
      </w:r>
      <w:r w:rsidRPr="000418AE">
        <w:rPr>
          <w:sz w:val="24"/>
          <w:szCs w:val="24"/>
        </w:rPr>
        <w:t>El Sistema Informático de la UEB está basado sobre la plataforma de Microsoft y Software</w:t>
      </w:r>
      <w:r>
        <w:rPr>
          <w:sz w:val="24"/>
          <w:szCs w:val="24"/>
        </w:rPr>
        <w:t xml:space="preserve"> Libre, contando </w:t>
      </w:r>
      <w:r w:rsidRPr="002A58D0">
        <w:rPr>
          <w:sz w:val="24"/>
          <w:szCs w:val="24"/>
        </w:rPr>
        <w:t>con 37 PC y 28 Laptop para un total de 65</w:t>
      </w:r>
      <w:r w:rsidR="00243C66">
        <w:rPr>
          <w:sz w:val="24"/>
          <w:szCs w:val="24"/>
        </w:rPr>
        <w:t xml:space="preserve"> estaciones de trabajo y</w:t>
      </w:r>
      <w:r w:rsidRPr="002A58D0">
        <w:rPr>
          <w:sz w:val="24"/>
          <w:szCs w:val="24"/>
        </w:rPr>
        <w:t xml:space="preserve"> 5 servidores físicos conectados a una red de área local con topología árb</w:t>
      </w:r>
      <w:r>
        <w:rPr>
          <w:sz w:val="24"/>
          <w:szCs w:val="24"/>
        </w:rPr>
        <w:t xml:space="preserve">ol como se muestra en </w:t>
      </w:r>
      <w:r w:rsidRPr="009F0B87">
        <w:rPr>
          <w:sz w:val="24"/>
          <w:szCs w:val="24"/>
        </w:rPr>
        <w:t>la Figura 1.</w:t>
      </w:r>
      <w:r w:rsidRPr="009F0B87">
        <w:rPr>
          <w:rFonts w:eastAsiaTheme="minorHAnsi"/>
          <w:sz w:val="24"/>
          <w:szCs w:val="24"/>
          <w:lang w:eastAsia="en-US"/>
        </w:rPr>
        <w:t xml:space="preserve"> El</w:t>
      </w:r>
      <w:r w:rsidRPr="005B6E57">
        <w:rPr>
          <w:rFonts w:eastAsiaTheme="minorHAnsi"/>
          <w:sz w:val="24"/>
          <w:szCs w:val="24"/>
          <w:lang w:eastAsia="en-US"/>
        </w:rPr>
        <w:t xml:space="preserve"> nodo principal está ubicado en el segundo piso, en el local de los servidores. </w:t>
      </w:r>
      <w:r>
        <w:rPr>
          <w:sz w:val="24"/>
          <w:szCs w:val="24"/>
        </w:rPr>
        <w:t>El</w:t>
      </w:r>
      <w:r w:rsidR="003154B5">
        <w:rPr>
          <w:sz w:val="24"/>
          <w:szCs w:val="24"/>
        </w:rPr>
        <w:t xml:space="preserve"> dominio es ativc.une.cu</w:t>
      </w:r>
      <w:r w:rsidR="00C10E50">
        <w:rPr>
          <w:sz w:val="24"/>
          <w:szCs w:val="24"/>
        </w:rPr>
        <w:t>,</w:t>
      </w:r>
      <w:r w:rsidR="003154B5">
        <w:rPr>
          <w:sz w:val="24"/>
          <w:szCs w:val="24"/>
        </w:rPr>
        <w:t xml:space="preserve"> </w:t>
      </w:r>
      <w:r w:rsidR="003154B5" w:rsidRPr="000418AE">
        <w:rPr>
          <w:sz w:val="24"/>
          <w:szCs w:val="24"/>
        </w:rPr>
        <w:t xml:space="preserve">conectado a través de un Cortafuego por un enlace a la VPN de la Red Corporativa UNE </w:t>
      </w:r>
      <w:r w:rsidR="003154B5">
        <w:rPr>
          <w:sz w:val="24"/>
          <w:szCs w:val="24"/>
        </w:rPr>
        <w:t>conectados mediante ETECSA</w:t>
      </w:r>
      <w:r w:rsidR="00733AEE">
        <w:rPr>
          <w:sz w:val="24"/>
          <w:szCs w:val="24"/>
        </w:rPr>
        <w:t>.</w:t>
      </w:r>
    </w:p>
    <w:p w:rsidR="00733AEE" w:rsidRDefault="00B251C0" w:rsidP="00733AEE">
      <w:pPr>
        <w:spacing w:line="360" w:lineRule="auto"/>
        <w:jc w:val="center"/>
        <w:rPr>
          <w:rFonts w:ascii="Times New Roman" w:hAnsi="Times New Roman" w:cs="Times New Roman"/>
          <w:sz w:val="24"/>
          <w:szCs w:val="24"/>
        </w:rPr>
      </w:pPr>
      <w:r w:rsidRPr="00B251C0">
        <w:rPr>
          <w:rFonts w:ascii="Times New Roman" w:hAnsi="Times New Roman" w:cs="Times New Roman"/>
          <w:noProof/>
          <w:sz w:val="24"/>
          <w:szCs w:val="24"/>
          <w:lang w:eastAsia="es-ES"/>
        </w:rPr>
        <w:drawing>
          <wp:inline distT="0" distB="0" distL="0" distR="0">
            <wp:extent cx="3575713" cy="2608805"/>
            <wp:effectExtent l="0" t="0" r="5715" b="1270"/>
            <wp:docPr id="6" name="Imagen 6" descr="D:\redes\PROYECTO DE RED ATI\REATI\Esquemas\Fís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redes\PROYECTO DE RED ATI\REATI\Esquemas\Físic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8245" cy="2625244"/>
                    </a:xfrm>
                    <a:prstGeom prst="rect">
                      <a:avLst/>
                    </a:prstGeom>
                    <a:noFill/>
                    <a:ln>
                      <a:noFill/>
                    </a:ln>
                  </pic:spPr>
                </pic:pic>
              </a:graphicData>
            </a:graphic>
          </wp:inline>
        </w:drawing>
      </w:r>
    </w:p>
    <w:p w:rsidR="00733AEE" w:rsidRPr="00FF3346" w:rsidRDefault="00733AEE" w:rsidP="00733AEE">
      <w:pPr>
        <w:spacing w:after="0" w:line="360" w:lineRule="auto"/>
        <w:jc w:val="center"/>
        <w:rPr>
          <w:rFonts w:ascii="Times New Roman" w:hAnsi="Times New Roman" w:cs="Times New Roman"/>
          <w:sz w:val="20"/>
        </w:rPr>
      </w:pPr>
      <w:r w:rsidRPr="009F0B87">
        <w:rPr>
          <w:rFonts w:ascii="Times New Roman" w:hAnsi="Times New Roman" w:cs="Times New Roman"/>
          <w:sz w:val="20"/>
        </w:rPr>
        <w:t xml:space="preserve">Figura 1. Esquema </w:t>
      </w:r>
      <w:r w:rsidR="00AF21E1" w:rsidRPr="009F0B87">
        <w:rPr>
          <w:rFonts w:ascii="Times New Roman" w:hAnsi="Times New Roman" w:cs="Times New Roman"/>
          <w:sz w:val="20"/>
        </w:rPr>
        <w:t>físico</w:t>
      </w:r>
      <w:r w:rsidRPr="009F0B87">
        <w:rPr>
          <w:rFonts w:ascii="Times New Roman" w:hAnsi="Times New Roman" w:cs="Times New Roman"/>
          <w:sz w:val="20"/>
        </w:rPr>
        <w:t xml:space="preserve"> de la red</w:t>
      </w:r>
      <w:r w:rsidR="00832035" w:rsidRPr="009F0B87">
        <w:rPr>
          <w:rFonts w:ascii="Times New Roman" w:hAnsi="Times New Roman" w:cs="Times New Roman"/>
          <w:sz w:val="20"/>
        </w:rPr>
        <w:t xml:space="preserve"> existente</w:t>
      </w:r>
      <w:r w:rsidRPr="009F0B87">
        <w:rPr>
          <w:rFonts w:ascii="Times New Roman" w:hAnsi="Times New Roman" w:cs="Times New Roman"/>
          <w:sz w:val="20"/>
        </w:rPr>
        <w:t>.</w:t>
      </w:r>
    </w:p>
    <w:p w:rsidR="004856AE" w:rsidRPr="004856AE" w:rsidRDefault="005E7A81" w:rsidP="004856AE">
      <w:pPr>
        <w:tabs>
          <w:tab w:val="left" w:pos="2871"/>
        </w:tabs>
        <w:spacing w:before="240" w:line="360" w:lineRule="auto"/>
        <w:jc w:val="both"/>
        <w:rPr>
          <w:rFonts w:ascii="Times New Roman" w:hAnsi="Times New Roman" w:cs="Times New Roman"/>
          <w:b/>
          <w:color w:val="000000"/>
          <w:sz w:val="24"/>
          <w:szCs w:val="24"/>
        </w:rPr>
      </w:pPr>
      <w:r>
        <w:rPr>
          <w:rFonts w:ascii="Times New Roman" w:hAnsi="Times New Roman" w:cs="Times New Roman"/>
          <w:b/>
          <w:sz w:val="24"/>
          <w:szCs w:val="24"/>
        </w:rPr>
        <w:t xml:space="preserve">2.1 </w:t>
      </w:r>
      <w:r w:rsidR="004856AE" w:rsidRPr="004856AE">
        <w:rPr>
          <w:rFonts w:ascii="Times New Roman" w:hAnsi="Times New Roman" w:cs="Times New Roman"/>
          <w:b/>
          <w:color w:val="000000"/>
          <w:sz w:val="24"/>
          <w:szCs w:val="24"/>
        </w:rPr>
        <w:t>Principales deficiencias de la red</w:t>
      </w:r>
      <w:r w:rsidR="004856AE">
        <w:rPr>
          <w:rFonts w:ascii="Times New Roman" w:hAnsi="Times New Roman" w:cs="Times New Roman"/>
          <w:b/>
          <w:color w:val="000000"/>
          <w:sz w:val="24"/>
          <w:szCs w:val="24"/>
        </w:rPr>
        <w:t>:</w:t>
      </w:r>
    </w:p>
    <w:p w:rsidR="004856AE" w:rsidRPr="004856AE" w:rsidRDefault="004856AE" w:rsidP="004856AE">
      <w:pPr>
        <w:pStyle w:val="Prrafodelista"/>
        <w:numPr>
          <w:ilvl w:val="0"/>
          <w:numId w:val="7"/>
        </w:numPr>
        <w:tabs>
          <w:tab w:val="left" w:pos="2871"/>
        </w:tabs>
        <w:spacing w:line="360" w:lineRule="auto"/>
        <w:jc w:val="both"/>
        <w:rPr>
          <w:rFonts w:ascii="Times New Roman" w:hAnsi="Times New Roman" w:cs="Times New Roman"/>
          <w:color w:val="000000"/>
          <w:sz w:val="24"/>
          <w:szCs w:val="24"/>
        </w:rPr>
      </w:pPr>
      <w:r w:rsidRPr="004856AE">
        <w:rPr>
          <w:rFonts w:ascii="Times New Roman" w:hAnsi="Times New Roman" w:cs="Times New Roman"/>
          <w:color w:val="000000"/>
          <w:sz w:val="24"/>
          <w:szCs w:val="24"/>
        </w:rPr>
        <w:t>La red no presenta una estructura que posibilite la recuperación ante una falla, porque no presenta redundancia en los enlaces además existen varios puntos en la red con conexiones en cascada.</w:t>
      </w:r>
    </w:p>
    <w:p w:rsidR="004856AE" w:rsidRPr="004856AE" w:rsidRDefault="004856AE" w:rsidP="004856AE">
      <w:pPr>
        <w:pStyle w:val="Prrafodelista"/>
        <w:numPr>
          <w:ilvl w:val="0"/>
          <w:numId w:val="7"/>
        </w:numPr>
        <w:tabs>
          <w:tab w:val="left" w:pos="2871"/>
        </w:tabs>
        <w:spacing w:line="360" w:lineRule="auto"/>
        <w:jc w:val="both"/>
        <w:rPr>
          <w:rFonts w:ascii="Times New Roman" w:hAnsi="Times New Roman" w:cs="Times New Roman"/>
          <w:color w:val="000000"/>
          <w:sz w:val="24"/>
          <w:szCs w:val="24"/>
        </w:rPr>
      </w:pPr>
      <w:r w:rsidRPr="004856AE">
        <w:rPr>
          <w:rFonts w:ascii="Times New Roman" w:hAnsi="Times New Roman" w:cs="Times New Roman"/>
          <w:color w:val="000000"/>
          <w:sz w:val="24"/>
          <w:szCs w:val="24"/>
        </w:rPr>
        <w:t>Los switch no satisfacen la necesidad de futuros crecimientos de la red ya que casi no hay puertos disponibles y se detectó mal funcionamiento de algunos equipos que proporcionan conectividad a la red (puertos dañados).</w:t>
      </w:r>
    </w:p>
    <w:p w:rsidR="004856AE" w:rsidRPr="004856AE" w:rsidRDefault="004856AE" w:rsidP="004856AE">
      <w:pPr>
        <w:pStyle w:val="Prrafodelista"/>
        <w:numPr>
          <w:ilvl w:val="0"/>
          <w:numId w:val="7"/>
        </w:numPr>
        <w:tabs>
          <w:tab w:val="left" w:pos="2871"/>
        </w:tabs>
        <w:spacing w:line="360" w:lineRule="auto"/>
        <w:jc w:val="both"/>
        <w:rPr>
          <w:rFonts w:ascii="Times New Roman" w:hAnsi="Times New Roman" w:cs="Times New Roman"/>
          <w:color w:val="000000"/>
          <w:sz w:val="24"/>
          <w:szCs w:val="24"/>
        </w:rPr>
      </w:pPr>
      <w:r w:rsidRPr="004856AE">
        <w:rPr>
          <w:rFonts w:ascii="Times New Roman" w:hAnsi="Times New Roman" w:cs="Times New Roman"/>
          <w:color w:val="000000"/>
          <w:sz w:val="24"/>
          <w:szCs w:val="24"/>
        </w:rPr>
        <w:t>Falta de una protección adecuada para los switch, se encuentran situados directamente a la pared, pues no emplean armarios RACK, por lo que están al alcance de personal no autorizado.</w:t>
      </w:r>
    </w:p>
    <w:p w:rsidR="004856AE" w:rsidRPr="004856AE" w:rsidRDefault="004856AE" w:rsidP="004856AE">
      <w:pPr>
        <w:pStyle w:val="Prrafodelista"/>
        <w:numPr>
          <w:ilvl w:val="0"/>
          <w:numId w:val="7"/>
        </w:numPr>
        <w:tabs>
          <w:tab w:val="left" w:pos="2871"/>
        </w:tabs>
        <w:spacing w:line="360" w:lineRule="auto"/>
        <w:jc w:val="both"/>
        <w:rPr>
          <w:rFonts w:ascii="Times New Roman" w:hAnsi="Times New Roman" w:cs="Times New Roman"/>
          <w:color w:val="000000"/>
          <w:sz w:val="24"/>
          <w:szCs w:val="24"/>
        </w:rPr>
      </w:pPr>
      <w:r w:rsidRPr="004856AE">
        <w:rPr>
          <w:rFonts w:ascii="Times New Roman" w:hAnsi="Times New Roman" w:cs="Times New Roman"/>
          <w:color w:val="000000"/>
          <w:sz w:val="24"/>
          <w:szCs w:val="24"/>
        </w:rPr>
        <w:lastRenderedPageBreak/>
        <w:t xml:space="preserve">Se aprecia una tendencia a la no utilización de tomas de pared, por lo general el cable está conectado directamente de la PC al switch sin el empleo de </w:t>
      </w:r>
      <w:proofErr w:type="spellStart"/>
      <w:r w:rsidRPr="004856AE">
        <w:rPr>
          <w:rFonts w:ascii="Times New Roman" w:hAnsi="Times New Roman" w:cs="Times New Roman"/>
          <w:color w:val="000000"/>
          <w:sz w:val="24"/>
          <w:szCs w:val="24"/>
        </w:rPr>
        <w:t>patch</w:t>
      </w:r>
      <w:proofErr w:type="spellEnd"/>
      <w:r w:rsidRPr="004856AE">
        <w:rPr>
          <w:rFonts w:ascii="Times New Roman" w:hAnsi="Times New Roman" w:cs="Times New Roman"/>
          <w:color w:val="000000"/>
          <w:sz w:val="24"/>
          <w:szCs w:val="24"/>
        </w:rPr>
        <w:t xml:space="preserve"> </w:t>
      </w:r>
      <w:proofErr w:type="spellStart"/>
      <w:r w:rsidRPr="004856AE">
        <w:rPr>
          <w:rFonts w:ascii="Times New Roman" w:hAnsi="Times New Roman" w:cs="Times New Roman"/>
          <w:color w:val="000000"/>
          <w:sz w:val="24"/>
          <w:szCs w:val="24"/>
        </w:rPr>
        <w:t>cords</w:t>
      </w:r>
      <w:proofErr w:type="spellEnd"/>
      <w:r w:rsidRPr="004856AE">
        <w:rPr>
          <w:rFonts w:ascii="Times New Roman" w:hAnsi="Times New Roman" w:cs="Times New Roman"/>
          <w:color w:val="000000"/>
          <w:sz w:val="24"/>
          <w:szCs w:val="24"/>
        </w:rPr>
        <w:t>, lo que afecta apreciablemente en la organización de los locales.</w:t>
      </w:r>
    </w:p>
    <w:p w:rsidR="004856AE" w:rsidRPr="004856AE" w:rsidRDefault="004856AE" w:rsidP="004856AE">
      <w:pPr>
        <w:pStyle w:val="Prrafodelista"/>
        <w:numPr>
          <w:ilvl w:val="0"/>
          <w:numId w:val="7"/>
        </w:numPr>
        <w:tabs>
          <w:tab w:val="left" w:pos="2871"/>
        </w:tabs>
        <w:spacing w:line="360" w:lineRule="auto"/>
        <w:jc w:val="both"/>
        <w:rPr>
          <w:rFonts w:ascii="Times New Roman" w:hAnsi="Times New Roman" w:cs="Times New Roman"/>
          <w:color w:val="000000"/>
          <w:sz w:val="24"/>
          <w:szCs w:val="24"/>
        </w:rPr>
      </w:pPr>
      <w:r w:rsidRPr="004856AE">
        <w:rPr>
          <w:rFonts w:ascii="Times New Roman" w:hAnsi="Times New Roman" w:cs="Times New Roman"/>
          <w:color w:val="000000"/>
          <w:sz w:val="24"/>
          <w:szCs w:val="24"/>
        </w:rPr>
        <w:t>Los cables están en la mayoría de los casos sin fijarse, desprotegidos de los roedores y de la acción del personal que accede a estos locales ya que en muchos casos no se usan canaletas. Se detectaron además conexiones realizadas por fuera de los locales para la interconexión de los mismos que no cuentan con la debida protección contra la humedad y demás efectos del clima.</w:t>
      </w:r>
    </w:p>
    <w:p w:rsidR="004856AE" w:rsidRPr="004856AE" w:rsidRDefault="004856AE" w:rsidP="004856AE">
      <w:pPr>
        <w:pStyle w:val="Prrafodelista"/>
        <w:numPr>
          <w:ilvl w:val="0"/>
          <w:numId w:val="7"/>
        </w:numPr>
        <w:tabs>
          <w:tab w:val="left" w:pos="2871"/>
        </w:tabs>
        <w:spacing w:line="360" w:lineRule="auto"/>
        <w:jc w:val="both"/>
        <w:rPr>
          <w:rFonts w:ascii="Times New Roman" w:hAnsi="Times New Roman" w:cs="Times New Roman"/>
          <w:color w:val="000000"/>
          <w:sz w:val="24"/>
          <w:szCs w:val="24"/>
        </w:rPr>
      </w:pPr>
      <w:r w:rsidRPr="004856AE">
        <w:rPr>
          <w:rFonts w:ascii="Times New Roman" w:hAnsi="Times New Roman" w:cs="Times New Roman"/>
          <w:color w:val="000000"/>
          <w:sz w:val="24"/>
          <w:szCs w:val="24"/>
        </w:rPr>
        <w:t>No se encuentra implementado un sistema de protección de tierra, por lo cual los equipos no están debidamente aterrados y protegidos contra descargas eléctricas.</w:t>
      </w:r>
    </w:p>
    <w:p w:rsidR="004856AE" w:rsidRPr="004856AE" w:rsidRDefault="004856AE" w:rsidP="004856AE">
      <w:pPr>
        <w:pStyle w:val="Prrafodelista"/>
        <w:numPr>
          <w:ilvl w:val="0"/>
          <w:numId w:val="7"/>
        </w:numPr>
        <w:tabs>
          <w:tab w:val="left" w:pos="2871"/>
        </w:tabs>
        <w:spacing w:line="360" w:lineRule="auto"/>
        <w:jc w:val="both"/>
        <w:rPr>
          <w:rFonts w:ascii="Times New Roman" w:hAnsi="Times New Roman" w:cs="Times New Roman"/>
          <w:color w:val="000000"/>
          <w:sz w:val="24"/>
          <w:szCs w:val="24"/>
        </w:rPr>
      </w:pPr>
      <w:r w:rsidRPr="004856AE">
        <w:rPr>
          <w:rFonts w:ascii="Times New Roman" w:hAnsi="Times New Roman" w:cs="Times New Roman"/>
          <w:color w:val="000000"/>
          <w:sz w:val="24"/>
          <w:szCs w:val="24"/>
        </w:rPr>
        <w:t>En algunos casos se viola la distancia mínima que debe haber entre los cables de alimentación de CA y los cables UTP, lo cual pone en riesgo la transferencia de información por la interferencia inductiva, cuestión contemplada en la norma ISO/IEC 11801.</w:t>
      </w:r>
    </w:p>
    <w:p w:rsidR="004856AE" w:rsidRPr="00567648" w:rsidRDefault="004856AE" w:rsidP="00567648">
      <w:pPr>
        <w:pStyle w:val="Prrafodelista"/>
        <w:numPr>
          <w:ilvl w:val="0"/>
          <w:numId w:val="7"/>
        </w:numPr>
        <w:tabs>
          <w:tab w:val="left" w:pos="2871"/>
        </w:tabs>
        <w:spacing w:line="360" w:lineRule="auto"/>
        <w:jc w:val="both"/>
        <w:rPr>
          <w:rFonts w:ascii="Times New Roman" w:hAnsi="Times New Roman" w:cs="Times New Roman"/>
          <w:color w:val="000000"/>
          <w:sz w:val="24"/>
          <w:szCs w:val="24"/>
        </w:rPr>
      </w:pPr>
      <w:r w:rsidRPr="004856AE">
        <w:rPr>
          <w:rFonts w:ascii="Times New Roman" w:hAnsi="Times New Roman" w:cs="Times New Roman"/>
          <w:color w:val="000000"/>
          <w:sz w:val="24"/>
          <w:szCs w:val="24"/>
        </w:rPr>
        <w:t>La razón de transferencia de datos de la red no satisface las necesidades para el soporte de aplicaciones futuras, que representan una mayor carga para el tráfico de la misma ya que además de las deficiencias anteriores existen limitantes físicas como: Bajas prestaciones de las estaciones de trabajo existentes, tarjetas de red 10/100 Mbps, cableado UTP categoría 5.</w:t>
      </w:r>
    </w:p>
    <w:p w:rsidR="00567648" w:rsidRDefault="00567648" w:rsidP="00567648">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w:t>
      </w:r>
      <w:r>
        <w:rPr>
          <w:rFonts w:ascii="Times New Roman" w:hAnsi="Times New Roman" w:cs="Times New Roman"/>
          <w:b/>
          <w:sz w:val="24"/>
          <w:szCs w:val="24"/>
        </w:rPr>
        <w:t>. Diseño de la red</w:t>
      </w:r>
    </w:p>
    <w:p w:rsidR="00884F76" w:rsidRDefault="00AF00CB" w:rsidP="00884F76">
      <w:pPr>
        <w:pStyle w:val="Testo"/>
        <w:spacing w:before="240" w:line="360" w:lineRule="auto"/>
        <w:rPr>
          <w:lang w:val="es-ES_tradnl"/>
        </w:rPr>
      </w:pPr>
      <w:r>
        <w:rPr>
          <w:rFonts w:eastAsiaTheme="minorHAnsi"/>
          <w:color w:val="000000"/>
          <w:szCs w:val="24"/>
          <w:lang w:val="es-ES" w:eastAsia="en-US"/>
        </w:rPr>
        <w:t>U</w:t>
      </w:r>
      <w:r w:rsidRPr="00AF00CB">
        <w:rPr>
          <w:rFonts w:eastAsiaTheme="minorHAnsi"/>
          <w:color w:val="000000"/>
          <w:szCs w:val="24"/>
          <w:lang w:val="es-ES" w:eastAsia="en-US"/>
        </w:rPr>
        <w:t xml:space="preserve">na vez realizado por parte de la empresa </w:t>
      </w:r>
      <w:proofErr w:type="spellStart"/>
      <w:r w:rsidRPr="00AF00CB">
        <w:rPr>
          <w:rFonts w:eastAsiaTheme="minorHAnsi"/>
          <w:color w:val="000000"/>
          <w:szCs w:val="24"/>
          <w:lang w:val="es-ES" w:eastAsia="en-US"/>
        </w:rPr>
        <w:t>Cubatel</w:t>
      </w:r>
      <w:proofErr w:type="spellEnd"/>
      <w:r w:rsidRPr="00AF00CB">
        <w:rPr>
          <w:rFonts w:eastAsiaTheme="minorHAnsi"/>
          <w:color w:val="000000"/>
          <w:szCs w:val="24"/>
          <w:lang w:val="es-ES" w:eastAsia="en-US"/>
        </w:rPr>
        <w:t xml:space="preserve"> s.a.</w:t>
      </w:r>
      <w:r>
        <w:rPr>
          <w:rFonts w:eastAsiaTheme="minorHAnsi"/>
          <w:color w:val="000000"/>
          <w:szCs w:val="24"/>
          <w:lang w:val="es-ES" w:eastAsia="en-US"/>
        </w:rPr>
        <w:t xml:space="preserve"> </w:t>
      </w:r>
      <w:r w:rsidR="005C01AA">
        <w:rPr>
          <w:lang w:val="es-ES_tradnl"/>
        </w:rPr>
        <w:t xml:space="preserve">el enlace de fibra óptica </w:t>
      </w:r>
      <w:r w:rsidRPr="008975FF">
        <w:rPr>
          <w:lang w:val="es-ES_tradnl"/>
        </w:rPr>
        <w:t>hasta la Sucursal La Riviera</w:t>
      </w:r>
      <w:r w:rsidR="00F70A03">
        <w:rPr>
          <w:lang w:val="es-ES_tradnl"/>
        </w:rPr>
        <w:t xml:space="preserve"> se instaló</w:t>
      </w:r>
      <w:r w:rsidRPr="008975FF">
        <w:rPr>
          <w:lang w:val="es-ES_tradnl"/>
        </w:rPr>
        <w:t xml:space="preserve"> 1 Manga de Derivación para</w:t>
      </w:r>
      <w:r w:rsidR="008975FF" w:rsidRPr="008975FF">
        <w:rPr>
          <w:lang w:val="es-ES_tradnl"/>
        </w:rPr>
        <w:t xml:space="preserve"> enlazar con </w:t>
      </w:r>
      <w:r w:rsidR="005C01AA">
        <w:rPr>
          <w:lang w:val="es-ES_tradnl"/>
        </w:rPr>
        <w:t>fibra óptica</w:t>
      </w:r>
      <w:r w:rsidR="008975FF" w:rsidRPr="008975FF">
        <w:rPr>
          <w:lang w:val="es-ES_tradnl"/>
        </w:rPr>
        <w:t xml:space="preserve"> el Nodo de la e</w:t>
      </w:r>
      <w:r w:rsidRPr="008975FF">
        <w:rPr>
          <w:lang w:val="es-ES_tradnl"/>
        </w:rPr>
        <w:t>mpresa ATI</w:t>
      </w:r>
      <w:r w:rsidR="008975FF" w:rsidRPr="008975FF">
        <w:rPr>
          <w:lang w:val="es-ES_tradnl"/>
        </w:rPr>
        <w:t>-VC</w:t>
      </w:r>
      <w:r w:rsidR="005C01AA">
        <w:rPr>
          <w:lang w:val="es-ES_tradnl"/>
        </w:rPr>
        <w:t xml:space="preserve">. </w:t>
      </w:r>
    </w:p>
    <w:p w:rsidR="00400B5B" w:rsidRPr="003531D7" w:rsidRDefault="00400B5B" w:rsidP="00400B5B">
      <w:pPr>
        <w:tabs>
          <w:tab w:val="left" w:pos="287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Como parte de este trabajo se realiza</w:t>
      </w:r>
      <w:r w:rsidRPr="00884F76">
        <w:rPr>
          <w:rFonts w:ascii="Times New Roman" w:hAnsi="Times New Roman" w:cs="Times New Roman"/>
          <w:color w:val="000000"/>
          <w:sz w:val="24"/>
          <w:szCs w:val="24"/>
        </w:rPr>
        <w:t xml:space="preserve"> una estructuración de la red utilizando un</w:t>
      </w:r>
      <w:r>
        <w:rPr>
          <w:rFonts w:ascii="Times New Roman" w:hAnsi="Times New Roman" w:cs="Times New Roman"/>
          <w:color w:val="000000"/>
          <w:sz w:val="24"/>
          <w:szCs w:val="24"/>
        </w:rPr>
        <w:t>a jerarquía adecuada que permite</w:t>
      </w:r>
      <w:r w:rsidRPr="00884F76">
        <w:rPr>
          <w:rFonts w:ascii="Times New Roman" w:hAnsi="Times New Roman" w:cs="Times New Roman"/>
          <w:color w:val="000000"/>
          <w:sz w:val="24"/>
          <w:szCs w:val="24"/>
        </w:rPr>
        <w:t xml:space="preserve"> dividir </w:t>
      </w:r>
      <w:r>
        <w:rPr>
          <w:rFonts w:ascii="Times New Roman" w:hAnsi="Times New Roman" w:cs="Times New Roman"/>
          <w:color w:val="000000"/>
          <w:sz w:val="24"/>
          <w:szCs w:val="24"/>
        </w:rPr>
        <w:t>la</w:t>
      </w:r>
      <w:r w:rsidRPr="00884F76">
        <w:rPr>
          <w:rFonts w:ascii="Times New Roman" w:hAnsi="Times New Roman" w:cs="Times New Roman"/>
          <w:color w:val="000000"/>
          <w:sz w:val="24"/>
          <w:szCs w:val="24"/>
        </w:rPr>
        <w:t xml:space="preserve"> red en bloques más pequeños y fáciles de administrar. </w:t>
      </w:r>
      <w:r>
        <w:rPr>
          <w:rFonts w:ascii="Times New Roman" w:hAnsi="Times New Roman" w:cs="Times New Roman"/>
          <w:color w:val="000000"/>
          <w:sz w:val="24"/>
          <w:szCs w:val="24"/>
        </w:rPr>
        <w:t>Se a</w:t>
      </w:r>
      <w:r w:rsidRPr="00884F76">
        <w:rPr>
          <w:rFonts w:ascii="Times New Roman" w:hAnsi="Times New Roman" w:cs="Times New Roman"/>
          <w:color w:val="000000"/>
          <w:sz w:val="24"/>
          <w:szCs w:val="24"/>
        </w:rPr>
        <w:t xml:space="preserve">grega redundancia a la red, la cual consiste </w:t>
      </w:r>
      <w:r>
        <w:rPr>
          <w:rFonts w:ascii="Times New Roman" w:hAnsi="Times New Roman" w:cs="Times New Roman"/>
          <w:color w:val="000000"/>
          <w:sz w:val="24"/>
          <w:szCs w:val="24"/>
        </w:rPr>
        <w:t xml:space="preserve">en </w:t>
      </w:r>
      <w:r w:rsidRPr="00884F76">
        <w:rPr>
          <w:rFonts w:ascii="Times New Roman" w:hAnsi="Times New Roman" w:cs="Times New Roman"/>
          <w:color w:val="000000"/>
          <w:sz w:val="24"/>
          <w:szCs w:val="24"/>
        </w:rPr>
        <w:t>repetir y distribuir equipos críticos de la red para asegurarlos ante posibles fallos que puedan surgir debido al uso continuado ya que esta se presenta como una solución ante problemas de protección y confiabilidad</w:t>
      </w:r>
      <w:r w:rsidR="002A70CF">
        <w:rPr>
          <w:rFonts w:ascii="Times New Roman" w:hAnsi="Times New Roman" w:cs="Times New Roman"/>
          <w:color w:val="000000"/>
          <w:sz w:val="24"/>
          <w:szCs w:val="24"/>
        </w:rPr>
        <w:t xml:space="preserve"> </w:t>
      </w:r>
      <w:r w:rsidR="002A70CF">
        <w:rPr>
          <w:rFonts w:ascii="Times New Roman" w:hAnsi="Times New Roman" w:cs="Times New Roman"/>
          <w:color w:val="000000"/>
          <w:sz w:val="24"/>
          <w:szCs w:val="24"/>
        </w:rPr>
        <w:fldChar w:fldCharType="begin"/>
      </w:r>
      <w:r w:rsidR="002A70CF">
        <w:rPr>
          <w:rFonts w:ascii="Times New Roman" w:hAnsi="Times New Roman" w:cs="Times New Roman"/>
          <w:color w:val="000000"/>
          <w:sz w:val="24"/>
          <w:szCs w:val="24"/>
        </w:rPr>
        <w:instrText xml:space="preserve"> ADDIN EN.CITE &lt;EndNote&gt;&lt;Cite&gt;&lt;Author&gt;Paliza&lt;/Author&gt;&lt;Year&gt;2014&lt;/Year&gt;&lt;RecNum&gt;3&lt;/RecNum&gt;&lt;DisplayText&gt;(Paliza, 2014)&lt;/DisplayText&gt;&lt;record&gt;&lt;rec-number&gt;3&lt;/rec-number&gt;&lt;foreign-keys&gt;&lt;key app="EN" db-id="0wfdzzd02x0awse9d5ep29euzrxaxrwzpdx0"&gt;3&lt;/key&gt;&lt;/foreign-keys&gt;&lt;ref-type name="Generic"&gt;13&lt;/ref-type&gt;&lt;contributors&gt;&lt;authors&gt;&lt;author&gt;Félix Alvarez Paliza&lt;/author&gt;&lt;/authors&gt;&lt;/contributors&gt;&lt;titles&gt;&lt;title&gt;Guía para el diseño de redes Empresariales &lt;/title&gt;&lt;/titles&gt;&lt;dates&gt;&lt;year&gt;2014&lt;/year&gt;&lt;/dates&gt;&lt;pub-location&gt;Dpto. Telecomunicaciones, UCLV&lt;/pub-location&gt;&lt;urls&gt;&lt;/urls&gt;&lt;/record&gt;&lt;/Cite&gt;&lt;/EndNote&gt;</w:instrText>
      </w:r>
      <w:r w:rsidR="002A70CF">
        <w:rPr>
          <w:rFonts w:ascii="Times New Roman" w:hAnsi="Times New Roman" w:cs="Times New Roman"/>
          <w:color w:val="000000"/>
          <w:sz w:val="24"/>
          <w:szCs w:val="24"/>
        </w:rPr>
        <w:fldChar w:fldCharType="separate"/>
      </w:r>
      <w:r w:rsidR="002A70CF">
        <w:rPr>
          <w:rFonts w:ascii="Times New Roman" w:hAnsi="Times New Roman" w:cs="Times New Roman"/>
          <w:noProof/>
          <w:color w:val="000000"/>
          <w:sz w:val="24"/>
          <w:szCs w:val="24"/>
        </w:rPr>
        <w:t>(</w:t>
      </w:r>
      <w:hyperlink w:anchor="_ENREF_1" w:tooltip="Paliza, 2014 #3" w:history="1">
        <w:r w:rsidR="002A70CF">
          <w:rPr>
            <w:rFonts w:ascii="Times New Roman" w:hAnsi="Times New Roman" w:cs="Times New Roman"/>
            <w:noProof/>
            <w:color w:val="000000"/>
            <w:sz w:val="24"/>
            <w:szCs w:val="24"/>
          </w:rPr>
          <w:t>Paliza, 2014</w:t>
        </w:r>
      </w:hyperlink>
      <w:r w:rsidR="002A70CF">
        <w:rPr>
          <w:rFonts w:ascii="Times New Roman" w:hAnsi="Times New Roman" w:cs="Times New Roman"/>
          <w:noProof/>
          <w:color w:val="000000"/>
          <w:sz w:val="24"/>
          <w:szCs w:val="24"/>
        </w:rPr>
        <w:t>)</w:t>
      </w:r>
      <w:r w:rsidR="002A70CF">
        <w:rPr>
          <w:rFonts w:ascii="Times New Roman" w:hAnsi="Times New Roman" w:cs="Times New Roman"/>
          <w:color w:val="000000"/>
          <w:sz w:val="24"/>
          <w:szCs w:val="24"/>
        </w:rPr>
        <w:fldChar w:fldCharType="end"/>
      </w:r>
      <w:r w:rsidRPr="00884F7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884F76" w:rsidRPr="007F3FFC" w:rsidRDefault="005C01AA" w:rsidP="005C01AA">
      <w:pPr>
        <w:pStyle w:val="Testo"/>
        <w:spacing w:before="240" w:line="360" w:lineRule="auto"/>
        <w:rPr>
          <w:color w:val="000000"/>
          <w:szCs w:val="24"/>
          <w:lang w:val="es-ES"/>
        </w:rPr>
      </w:pPr>
      <w:r w:rsidRPr="00884F76">
        <w:rPr>
          <w:color w:val="000000"/>
          <w:szCs w:val="24"/>
          <w:lang w:val="es-ES"/>
        </w:rPr>
        <w:lastRenderedPageBreak/>
        <w:t xml:space="preserve">Uno de los problemas de la red existente es la velocidad de trabajo. La primera propuesta </w:t>
      </w:r>
      <w:r w:rsidR="007F3FFC">
        <w:rPr>
          <w:color w:val="000000"/>
          <w:szCs w:val="24"/>
          <w:lang w:val="es-ES"/>
        </w:rPr>
        <w:t>entonces conlleva</w:t>
      </w:r>
      <w:r w:rsidRPr="00884F76">
        <w:rPr>
          <w:color w:val="000000"/>
          <w:szCs w:val="24"/>
          <w:lang w:val="es-ES"/>
        </w:rPr>
        <w:t xml:space="preserve"> modificar toda la red siguiendo como es claro el protocolo CSMA/CD y operando bajo el estándar Gigabit </w:t>
      </w:r>
      <w:r w:rsidRPr="00D33735">
        <w:rPr>
          <w:color w:val="000000"/>
          <w:szCs w:val="24"/>
          <w:lang w:val="es-ES"/>
        </w:rPr>
        <w:t xml:space="preserve">Ethernet </w:t>
      </w:r>
      <w:r w:rsidR="00F70A03" w:rsidRPr="00D33735">
        <w:rPr>
          <w:color w:val="000000"/>
          <w:szCs w:val="24"/>
          <w:lang w:val="es-ES"/>
        </w:rPr>
        <w:t xml:space="preserve">1000Base-Fx y </w:t>
      </w:r>
      <w:r w:rsidRPr="00D33735">
        <w:rPr>
          <w:color w:val="000000"/>
          <w:szCs w:val="24"/>
          <w:lang w:val="es-ES"/>
        </w:rPr>
        <w:t>1000Base-T</w:t>
      </w:r>
      <w:r w:rsidR="00D33735">
        <w:rPr>
          <w:color w:val="000000"/>
          <w:szCs w:val="24"/>
          <w:lang w:val="es-ES"/>
        </w:rPr>
        <w:t>x</w:t>
      </w:r>
      <w:r w:rsidRPr="00884F76">
        <w:rPr>
          <w:color w:val="000000"/>
          <w:szCs w:val="24"/>
          <w:lang w:val="es-ES"/>
        </w:rPr>
        <w:t xml:space="preserve"> para incrementar la velocidad de transmisión en la red LAN a 1000Mbps. </w:t>
      </w:r>
      <w:r w:rsidR="00884F76">
        <w:rPr>
          <w:color w:val="000000"/>
          <w:szCs w:val="24"/>
          <w:lang w:val="es-ES"/>
        </w:rPr>
        <w:t>Para ello d</w:t>
      </w:r>
      <w:r w:rsidR="008975FF" w:rsidRPr="008975FF">
        <w:rPr>
          <w:lang w:val="es-ES_tradnl"/>
        </w:rPr>
        <w:t>entro de la empresa se ejecutará</w:t>
      </w:r>
      <w:r w:rsidR="00AF00CB" w:rsidRPr="008975FF">
        <w:rPr>
          <w:lang w:val="es-ES_tradnl"/>
        </w:rPr>
        <w:t xml:space="preserve"> una red </w:t>
      </w:r>
      <w:r>
        <w:rPr>
          <w:lang w:val="es-ES_tradnl"/>
        </w:rPr>
        <w:t xml:space="preserve">híbrida con un </w:t>
      </w:r>
      <w:r w:rsidR="00AF00CB" w:rsidRPr="008975FF">
        <w:rPr>
          <w:lang w:val="es-ES_tradnl"/>
        </w:rPr>
        <w:t>anillo</w:t>
      </w:r>
      <w:r>
        <w:rPr>
          <w:lang w:val="es-ES_tradnl"/>
        </w:rPr>
        <w:t xml:space="preserve"> de fibra</w:t>
      </w:r>
      <w:r w:rsidR="00AF00CB" w:rsidRPr="008975FF">
        <w:rPr>
          <w:lang w:val="es-ES_tradnl"/>
        </w:rPr>
        <w:t xml:space="preserve"> </w:t>
      </w:r>
      <w:r w:rsidR="007F3FFC">
        <w:rPr>
          <w:lang w:val="es-ES_tradnl"/>
        </w:rPr>
        <w:t xml:space="preserve">óptica </w:t>
      </w:r>
      <w:r w:rsidR="00AF00CB" w:rsidRPr="008975FF">
        <w:rPr>
          <w:lang w:val="es-ES_tradnl"/>
        </w:rPr>
        <w:t>con enlaces redundantes entre el Nodo ATI – Oficina Comercial – Laboratorio Eléctric</w:t>
      </w:r>
      <w:r>
        <w:rPr>
          <w:lang w:val="es-ES_tradnl"/>
        </w:rPr>
        <w:t xml:space="preserve">o – Oficina Economía – Nodo ATI y desde estos puntos se realizarán las conexiones restantes con cable </w:t>
      </w:r>
      <w:r w:rsidR="003531D7">
        <w:rPr>
          <w:lang w:val="es-ES_tradnl"/>
        </w:rPr>
        <w:t>de cobre UTP</w:t>
      </w:r>
      <w:r>
        <w:rPr>
          <w:lang w:val="es-ES_tradnl"/>
        </w:rPr>
        <w:t xml:space="preserve">. </w:t>
      </w:r>
      <w:r w:rsidRPr="005C01AA">
        <w:rPr>
          <w:color w:val="000000"/>
          <w:szCs w:val="24"/>
          <w:lang w:val="es-ES"/>
        </w:rPr>
        <w:t xml:space="preserve">El nuevo esquema de conexión </w:t>
      </w:r>
      <w:r w:rsidR="00042F03" w:rsidRPr="005C01AA">
        <w:rPr>
          <w:color w:val="000000"/>
          <w:szCs w:val="24"/>
          <w:lang w:val="es-ES"/>
        </w:rPr>
        <w:t>de red</w:t>
      </w:r>
      <w:r w:rsidR="00832035" w:rsidRPr="005C01AA">
        <w:rPr>
          <w:color w:val="000000"/>
          <w:szCs w:val="24"/>
          <w:lang w:val="es-ES"/>
        </w:rPr>
        <w:t xml:space="preserve"> </w:t>
      </w:r>
      <w:r w:rsidR="00884F76">
        <w:rPr>
          <w:color w:val="000000"/>
          <w:szCs w:val="24"/>
          <w:lang w:val="es-ES"/>
        </w:rPr>
        <w:t>se muestra a</w:t>
      </w:r>
      <w:r w:rsidRPr="005C01AA">
        <w:rPr>
          <w:color w:val="000000"/>
          <w:szCs w:val="24"/>
          <w:lang w:val="es-ES"/>
        </w:rPr>
        <w:t xml:space="preserve"> </w:t>
      </w:r>
      <w:r w:rsidRPr="009F0B87">
        <w:rPr>
          <w:color w:val="000000"/>
          <w:szCs w:val="24"/>
          <w:lang w:val="es-ES"/>
        </w:rPr>
        <w:t>continuación en la</w:t>
      </w:r>
      <w:r w:rsidR="00832035" w:rsidRPr="009F0B87">
        <w:rPr>
          <w:color w:val="000000"/>
          <w:szCs w:val="24"/>
          <w:lang w:val="es-ES"/>
        </w:rPr>
        <w:t xml:space="preserve"> Figura 2</w:t>
      </w:r>
      <w:r w:rsidR="00042F03" w:rsidRPr="009F0B87">
        <w:rPr>
          <w:color w:val="000000"/>
          <w:szCs w:val="24"/>
          <w:lang w:val="es-ES"/>
        </w:rPr>
        <w:t>.</w:t>
      </w:r>
    </w:p>
    <w:p w:rsidR="00832035" w:rsidRDefault="00B82EA5" w:rsidP="002B148D">
      <w:pPr>
        <w:tabs>
          <w:tab w:val="left" w:pos="2871"/>
        </w:tabs>
        <w:spacing w:before="240" w:line="360" w:lineRule="auto"/>
        <w:ind w:hanging="426"/>
        <w:jc w:val="center"/>
        <w:rPr>
          <w:rFonts w:ascii="Times New Roman" w:hAnsi="Times New Roman" w:cs="Times New Roman"/>
          <w:color w:val="000000"/>
          <w:sz w:val="24"/>
          <w:szCs w:val="24"/>
        </w:rPr>
      </w:pPr>
      <w:r w:rsidRPr="00B82EA5">
        <w:rPr>
          <w:rFonts w:ascii="Times New Roman" w:hAnsi="Times New Roman" w:cs="Times New Roman"/>
          <w:noProof/>
          <w:color w:val="000000"/>
          <w:sz w:val="24"/>
          <w:szCs w:val="24"/>
          <w:lang w:eastAsia="es-ES"/>
        </w:rPr>
        <w:drawing>
          <wp:inline distT="0" distB="0" distL="0" distR="0">
            <wp:extent cx="5844209" cy="3566202"/>
            <wp:effectExtent l="0" t="0" r="4445" b="0"/>
            <wp:docPr id="3" name="Imagen 3" descr="D:\SIE\Fís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E\Físic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7943" cy="3568481"/>
                    </a:xfrm>
                    <a:prstGeom prst="rect">
                      <a:avLst/>
                    </a:prstGeom>
                    <a:noFill/>
                    <a:ln>
                      <a:noFill/>
                    </a:ln>
                  </pic:spPr>
                </pic:pic>
              </a:graphicData>
            </a:graphic>
          </wp:inline>
        </w:drawing>
      </w:r>
    </w:p>
    <w:p w:rsidR="00832035" w:rsidRDefault="00832035" w:rsidP="00832035">
      <w:pPr>
        <w:tabs>
          <w:tab w:val="left" w:pos="2871"/>
        </w:tabs>
        <w:spacing w:before="240" w:line="360" w:lineRule="auto"/>
        <w:jc w:val="center"/>
        <w:rPr>
          <w:rFonts w:ascii="Times New Roman" w:hAnsi="Times New Roman" w:cs="Times New Roman"/>
          <w:color w:val="000000"/>
          <w:sz w:val="24"/>
          <w:szCs w:val="24"/>
        </w:rPr>
      </w:pPr>
      <w:r w:rsidRPr="009F0B87">
        <w:rPr>
          <w:rFonts w:ascii="Times New Roman" w:hAnsi="Times New Roman" w:cs="Times New Roman"/>
          <w:sz w:val="20"/>
        </w:rPr>
        <w:t>Figura 2. Nuevo esquema de conexión de la red.</w:t>
      </w:r>
    </w:p>
    <w:p w:rsidR="00E25CEE" w:rsidRPr="00AC5EFB" w:rsidRDefault="00543BCA" w:rsidP="00404DB5">
      <w:pPr>
        <w:spacing w:line="360" w:lineRule="auto"/>
        <w:jc w:val="both"/>
        <w:rPr>
          <w:rFonts w:ascii="Times New Roman" w:eastAsia="Times New Roman" w:hAnsi="Times New Roman" w:cs="Times New Roman"/>
          <w:sz w:val="24"/>
          <w:szCs w:val="24"/>
          <w:lang w:eastAsia="es-ES"/>
        </w:rPr>
      </w:pPr>
      <w:r>
        <w:rPr>
          <w:rFonts w:ascii="Times New Roman" w:hAnsi="Times New Roman" w:cs="Times New Roman"/>
          <w:color w:val="000000"/>
          <w:sz w:val="24"/>
          <w:szCs w:val="24"/>
        </w:rPr>
        <w:t>Para el anillo s</w:t>
      </w:r>
      <w:r w:rsidR="006F11EB" w:rsidRPr="00AC5EFB">
        <w:rPr>
          <w:rFonts w:ascii="Times New Roman" w:hAnsi="Times New Roman" w:cs="Times New Roman"/>
          <w:color w:val="000000"/>
          <w:sz w:val="24"/>
          <w:szCs w:val="24"/>
        </w:rPr>
        <w:t xml:space="preserve">e empleará </w:t>
      </w:r>
      <w:r w:rsidR="00404DB5" w:rsidRPr="00AC5EFB">
        <w:rPr>
          <w:rFonts w:ascii="Times New Roman" w:hAnsi="Times New Roman" w:cs="Times New Roman"/>
          <w:color w:val="000000"/>
          <w:sz w:val="24"/>
          <w:szCs w:val="24"/>
        </w:rPr>
        <w:t xml:space="preserve">fibra óptica </w:t>
      </w:r>
      <w:proofErr w:type="spellStart"/>
      <w:r w:rsidR="00404DB5" w:rsidRPr="00AC5EFB">
        <w:rPr>
          <w:rFonts w:ascii="Times New Roman" w:hAnsi="Times New Roman" w:cs="Times New Roman"/>
          <w:color w:val="000000"/>
          <w:sz w:val="24"/>
          <w:szCs w:val="24"/>
        </w:rPr>
        <w:t>monomodo</w:t>
      </w:r>
      <w:proofErr w:type="spellEnd"/>
      <w:r w:rsidR="00404DB5" w:rsidRPr="00AC5E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 12 hilos </w:t>
      </w:r>
      <w:r w:rsidR="00404DB5" w:rsidRPr="00AC5EFB">
        <w:rPr>
          <w:rFonts w:ascii="Times New Roman" w:hAnsi="Times New Roman" w:cs="Times New Roman"/>
          <w:color w:val="000000"/>
          <w:sz w:val="24"/>
          <w:szCs w:val="24"/>
        </w:rPr>
        <w:t>(Fibra Óptica ADSS 12 F.O. G652D)</w:t>
      </w:r>
      <w:r w:rsidR="00621357">
        <w:rPr>
          <w:rFonts w:ascii="Times New Roman" w:hAnsi="Times New Roman" w:cs="Times New Roman"/>
          <w:color w:val="000000"/>
          <w:sz w:val="24"/>
          <w:szCs w:val="24"/>
        </w:rPr>
        <w:t xml:space="preserve"> </w:t>
      </w:r>
      <w:r w:rsidR="00D95D9D" w:rsidRPr="00AC5EFB">
        <w:rPr>
          <w:rFonts w:ascii="Times New Roman" w:hAnsi="Times New Roman" w:cs="Times New Roman"/>
          <w:color w:val="000000"/>
          <w:sz w:val="24"/>
          <w:szCs w:val="24"/>
        </w:rPr>
        <w:t xml:space="preserve">para su instalación aérea </w:t>
      </w:r>
      <w:r w:rsidR="00F02C9E">
        <w:rPr>
          <w:rFonts w:ascii="Times New Roman" w:hAnsi="Times New Roman" w:cs="Times New Roman"/>
          <w:color w:val="000000"/>
          <w:sz w:val="24"/>
          <w:szCs w:val="24"/>
        </w:rPr>
        <w:t xml:space="preserve">y </w:t>
      </w:r>
      <w:r w:rsidR="00621357">
        <w:rPr>
          <w:rFonts w:ascii="Times New Roman" w:hAnsi="Times New Roman" w:cs="Times New Roman"/>
          <w:color w:val="000000"/>
          <w:sz w:val="24"/>
          <w:szCs w:val="24"/>
        </w:rPr>
        <w:t>los</w:t>
      </w:r>
      <w:r w:rsidR="00D95D9D" w:rsidRPr="00AC5EFB">
        <w:rPr>
          <w:rFonts w:ascii="Times New Roman" w:hAnsi="Times New Roman" w:cs="Times New Roman"/>
          <w:color w:val="000000"/>
          <w:sz w:val="24"/>
          <w:szCs w:val="24"/>
        </w:rPr>
        <w:t xml:space="preserve"> respectivos herrajes de suspensión doble pasantes y amarres finales</w:t>
      </w:r>
      <w:r w:rsidR="00F37ADA" w:rsidRPr="00AC5EFB">
        <w:rPr>
          <w:rFonts w:ascii="Times New Roman" w:hAnsi="Times New Roman" w:cs="Times New Roman"/>
          <w:color w:val="000000"/>
          <w:sz w:val="24"/>
          <w:szCs w:val="24"/>
        </w:rPr>
        <w:t>.</w:t>
      </w:r>
      <w:r w:rsidR="00585D7F" w:rsidRPr="00AC5EFB">
        <w:rPr>
          <w:rFonts w:ascii="Times New Roman" w:hAnsi="Times New Roman" w:cs="Times New Roman"/>
          <w:color w:val="000000"/>
          <w:sz w:val="24"/>
          <w:szCs w:val="24"/>
        </w:rPr>
        <w:t xml:space="preserve"> </w:t>
      </w:r>
      <w:r w:rsidR="007F3FFC" w:rsidRPr="00AC5EFB">
        <w:rPr>
          <w:rFonts w:ascii="Times New Roman" w:hAnsi="Times New Roman" w:cs="Times New Roman"/>
          <w:color w:val="000000"/>
          <w:sz w:val="24"/>
          <w:szCs w:val="24"/>
        </w:rPr>
        <w:t xml:space="preserve">Para el conexionado de la fibra óptica se emplean </w:t>
      </w:r>
      <w:r w:rsidR="00585D7F" w:rsidRPr="00AC5EFB">
        <w:rPr>
          <w:rFonts w:ascii="Times New Roman" w:hAnsi="Times New Roman" w:cs="Times New Roman"/>
          <w:color w:val="000000"/>
          <w:sz w:val="24"/>
          <w:szCs w:val="24"/>
        </w:rPr>
        <w:t xml:space="preserve">adaptadores sencillos </w:t>
      </w:r>
      <w:r w:rsidR="007F3FFC" w:rsidRPr="00AC5EFB">
        <w:rPr>
          <w:rFonts w:ascii="Times New Roman" w:hAnsi="Times New Roman" w:cs="Times New Roman"/>
          <w:color w:val="000000"/>
          <w:sz w:val="24"/>
          <w:szCs w:val="24"/>
        </w:rPr>
        <w:t>SC</w:t>
      </w:r>
      <w:r w:rsidR="00F02C9E">
        <w:rPr>
          <w:rFonts w:ascii="Times New Roman" w:hAnsi="Times New Roman" w:cs="Times New Roman"/>
          <w:color w:val="000000"/>
          <w:sz w:val="24"/>
          <w:szCs w:val="24"/>
        </w:rPr>
        <w:t xml:space="preserve">, </w:t>
      </w:r>
      <w:proofErr w:type="spellStart"/>
      <w:r w:rsidR="00F02C9E">
        <w:rPr>
          <w:rFonts w:ascii="Times New Roman" w:hAnsi="Times New Roman" w:cs="Times New Roman"/>
          <w:color w:val="000000"/>
          <w:sz w:val="24"/>
          <w:szCs w:val="24"/>
        </w:rPr>
        <w:t>patch</w:t>
      </w:r>
      <w:proofErr w:type="spellEnd"/>
      <w:r w:rsidR="00F02C9E">
        <w:rPr>
          <w:rFonts w:ascii="Times New Roman" w:hAnsi="Times New Roman" w:cs="Times New Roman"/>
          <w:color w:val="000000"/>
          <w:sz w:val="24"/>
          <w:szCs w:val="24"/>
        </w:rPr>
        <w:t xml:space="preserve"> </w:t>
      </w:r>
      <w:proofErr w:type="spellStart"/>
      <w:r w:rsidR="00F02C9E">
        <w:rPr>
          <w:rFonts w:ascii="Times New Roman" w:hAnsi="Times New Roman" w:cs="Times New Roman"/>
          <w:color w:val="000000"/>
          <w:sz w:val="24"/>
          <w:szCs w:val="24"/>
        </w:rPr>
        <w:t>cord</w:t>
      </w:r>
      <w:proofErr w:type="spellEnd"/>
      <w:r w:rsidR="00F02C9E">
        <w:rPr>
          <w:rFonts w:ascii="Times New Roman" w:hAnsi="Times New Roman" w:cs="Times New Roman"/>
          <w:color w:val="000000"/>
          <w:sz w:val="24"/>
          <w:szCs w:val="24"/>
        </w:rPr>
        <w:t xml:space="preserve"> SC/PC</w:t>
      </w:r>
      <w:r w:rsidR="00786C90" w:rsidRPr="00AC5EFB">
        <w:rPr>
          <w:rFonts w:ascii="Times New Roman" w:hAnsi="Times New Roman" w:cs="Times New Roman"/>
          <w:color w:val="000000"/>
          <w:sz w:val="24"/>
          <w:szCs w:val="24"/>
        </w:rPr>
        <w:t>-SC/PC SIMPLEX</w:t>
      </w:r>
      <w:r w:rsidR="004A1284" w:rsidRPr="00AC5EFB">
        <w:rPr>
          <w:rFonts w:ascii="Times New Roman" w:hAnsi="Times New Roman" w:cs="Times New Roman"/>
          <w:color w:val="000000"/>
          <w:sz w:val="24"/>
          <w:szCs w:val="24"/>
        </w:rPr>
        <w:t xml:space="preserve"> </w:t>
      </w:r>
      <w:r w:rsidR="00786C90" w:rsidRPr="00AC5EFB">
        <w:rPr>
          <w:rFonts w:ascii="Times New Roman" w:hAnsi="Times New Roman" w:cs="Times New Roman"/>
          <w:color w:val="000000"/>
          <w:sz w:val="24"/>
          <w:szCs w:val="24"/>
        </w:rPr>
        <w:t xml:space="preserve">y </w:t>
      </w:r>
      <w:r w:rsidR="004A1284" w:rsidRPr="00AC5EFB">
        <w:rPr>
          <w:rFonts w:ascii="Times New Roman" w:hAnsi="Times New Roman" w:cs="Times New Roman"/>
          <w:color w:val="000000"/>
          <w:sz w:val="24"/>
          <w:szCs w:val="24"/>
        </w:rPr>
        <w:t xml:space="preserve">armarios de distribución óptica </w:t>
      </w:r>
      <w:r w:rsidR="003531D7" w:rsidRPr="00AC5EFB">
        <w:rPr>
          <w:rFonts w:ascii="Times New Roman" w:hAnsi="Times New Roman" w:cs="Times New Roman"/>
          <w:color w:val="000000"/>
          <w:sz w:val="24"/>
          <w:szCs w:val="24"/>
        </w:rPr>
        <w:t xml:space="preserve">de 6U </w:t>
      </w:r>
      <w:r w:rsidR="00B337EB" w:rsidRPr="00AC5EFB">
        <w:rPr>
          <w:rFonts w:ascii="Times New Roman" w:hAnsi="Times New Roman" w:cs="Times New Roman"/>
          <w:color w:val="000000"/>
          <w:sz w:val="24"/>
          <w:szCs w:val="24"/>
        </w:rPr>
        <w:t>con</w:t>
      </w:r>
      <w:r w:rsidR="004A1284" w:rsidRPr="00AC5EFB">
        <w:rPr>
          <w:rFonts w:ascii="Times New Roman" w:hAnsi="Times New Roman" w:cs="Times New Roman"/>
          <w:color w:val="000000"/>
          <w:sz w:val="24"/>
          <w:szCs w:val="24"/>
        </w:rPr>
        <w:t xml:space="preserve"> gabinete </w:t>
      </w:r>
      <w:r w:rsidR="00B337EB" w:rsidRPr="00AC5EFB">
        <w:rPr>
          <w:rFonts w:ascii="Times New Roman" w:hAnsi="Times New Roman" w:cs="Times New Roman"/>
          <w:color w:val="000000"/>
          <w:sz w:val="24"/>
          <w:szCs w:val="24"/>
        </w:rPr>
        <w:t>estándar de 19" (19 pulgadas)</w:t>
      </w:r>
      <w:r w:rsidR="003039B4" w:rsidRPr="00AC5EFB">
        <w:rPr>
          <w:rFonts w:ascii="Times New Roman" w:hAnsi="Times New Roman" w:cs="Times New Roman"/>
          <w:color w:val="000000"/>
          <w:sz w:val="24"/>
          <w:szCs w:val="24"/>
        </w:rPr>
        <w:t xml:space="preserve"> para</w:t>
      </w:r>
      <w:r w:rsidR="00786C90" w:rsidRPr="00AC5EFB">
        <w:rPr>
          <w:rFonts w:ascii="Times New Roman" w:hAnsi="Times New Roman" w:cs="Times New Roman"/>
          <w:color w:val="000000"/>
          <w:sz w:val="24"/>
          <w:szCs w:val="24"/>
        </w:rPr>
        <w:t xml:space="preserve"> </w:t>
      </w:r>
      <w:r w:rsidR="00585D7F" w:rsidRPr="00AC5EFB">
        <w:rPr>
          <w:rFonts w:ascii="Times New Roman" w:hAnsi="Times New Roman" w:cs="Times New Roman"/>
          <w:color w:val="000000"/>
          <w:sz w:val="24"/>
          <w:szCs w:val="24"/>
        </w:rPr>
        <w:t xml:space="preserve">12 fibras </w:t>
      </w:r>
      <w:r w:rsidR="00786C90" w:rsidRPr="00AC5EFB">
        <w:rPr>
          <w:rFonts w:ascii="Times New Roman" w:hAnsi="Times New Roman" w:cs="Times New Roman"/>
          <w:color w:val="000000"/>
          <w:sz w:val="24"/>
          <w:szCs w:val="24"/>
        </w:rPr>
        <w:t>y</w:t>
      </w:r>
      <w:r w:rsidR="00585D7F" w:rsidRPr="00AC5EFB">
        <w:rPr>
          <w:rFonts w:ascii="Times New Roman" w:hAnsi="Times New Roman" w:cs="Times New Roman"/>
          <w:color w:val="000000"/>
          <w:sz w:val="24"/>
          <w:szCs w:val="24"/>
        </w:rPr>
        <w:t xml:space="preserve"> puertos SC</w:t>
      </w:r>
      <w:r w:rsidR="004A1284" w:rsidRPr="00AC5EFB">
        <w:rPr>
          <w:rFonts w:ascii="Times New Roman" w:hAnsi="Times New Roman" w:cs="Times New Roman"/>
          <w:color w:val="000000"/>
          <w:sz w:val="24"/>
          <w:szCs w:val="24"/>
        </w:rPr>
        <w:t>. Además se necesita conjunto</w:t>
      </w:r>
      <w:r w:rsidR="003531D7" w:rsidRPr="00AC5EFB">
        <w:rPr>
          <w:rFonts w:ascii="Times New Roman" w:hAnsi="Times New Roman" w:cs="Times New Roman"/>
          <w:color w:val="000000"/>
          <w:sz w:val="24"/>
          <w:szCs w:val="24"/>
        </w:rPr>
        <w:t>s</w:t>
      </w:r>
      <w:r w:rsidR="004A1284" w:rsidRPr="00AC5EFB">
        <w:rPr>
          <w:rFonts w:ascii="Times New Roman" w:hAnsi="Times New Roman" w:cs="Times New Roman"/>
          <w:color w:val="000000"/>
          <w:sz w:val="24"/>
          <w:szCs w:val="24"/>
        </w:rPr>
        <w:t xml:space="preserve"> de amarre doble pasante para Cables AD</w:t>
      </w:r>
      <w:r w:rsidR="00AC5EFB" w:rsidRPr="00AC5EFB">
        <w:rPr>
          <w:rFonts w:ascii="Times New Roman" w:hAnsi="Times New Roman" w:cs="Times New Roman"/>
          <w:color w:val="000000"/>
          <w:sz w:val="24"/>
          <w:szCs w:val="24"/>
        </w:rPr>
        <w:t xml:space="preserve">SS, </w:t>
      </w:r>
      <w:r w:rsidR="00AC5EFB" w:rsidRPr="00AC5EFB">
        <w:rPr>
          <w:rFonts w:ascii="Times New Roman" w:hAnsi="Times New Roman" w:cs="Times New Roman"/>
          <w:color w:val="000000"/>
          <w:sz w:val="24"/>
          <w:szCs w:val="24"/>
        </w:rPr>
        <w:lastRenderedPageBreak/>
        <w:t>canaleta de PVC (100X40mm),</w:t>
      </w:r>
      <w:r w:rsidR="004A1284" w:rsidRPr="00AC5EFB">
        <w:rPr>
          <w:rFonts w:ascii="Times New Roman" w:hAnsi="Times New Roman" w:cs="Times New Roman"/>
          <w:color w:val="000000"/>
          <w:sz w:val="24"/>
          <w:szCs w:val="24"/>
        </w:rPr>
        <w:t xml:space="preserve"> </w:t>
      </w:r>
      <w:r w:rsidR="003039B4" w:rsidRPr="00AC5EFB">
        <w:rPr>
          <w:rFonts w:ascii="Times New Roman" w:hAnsi="Times New Roman" w:cs="Times New Roman"/>
          <w:color w:val="000000"/>
          <w:sz w:val="24"/>
          <w:szCs w:val="24"/>
        </w:rPr>
        <w:t xml:space="preserve">transceptores SPF </w:t>
      </w:r>
      <w:r w:rsidR="003039B4" w:rsidRPr="00AC5EFB">
        <w:rPr>
          <w:rFonts w:ascii="Times New Roman" w:hAnsi="Times New Roman" w:cs="Times New Roman"/>
          <w:i/>
          <w:color w:val="000000"/>
          <w:sz w:val="24"/>
          <w:szCs w:val="24"/>
        </w:rPr>
        <w:t>(</w:t>
      </w:r>
      <w:r w:rsidR="003039B4" w:rsidRPr="00AC5EFB">
        <w:rPr>
          <w:rStyle w:val="nfasis"/>
          <w:rFonts w:ascii="Times New Roman" w:hAnsi="Times New Roman" w:cs="Times New Roman"/>
          <w:i w:val="0"/>
          <w:sz w:val="24"/>
          <w:szCs w:val="24"/>
        </w:rPr>
        <w:t>Small</w:t>
      </w:r>
      <w:r w:rsidR="003039B4" w:rsidRPr="00AC5EFB">
        <w:rPr>
          <w:rStyle w:val="st"/>
          <w:rFonts w:ascii="Times New Roman" w:hAnsi="Times New Roman" w:cs="Times New Roman"/>
          <w:i/>
          <w:sz w:val="24"/>
          <w:szCs w:val="24"/>
        </w:rPr>
        <w:t xml:space="preserve"> </w:t>
      </w:r>
      <w:proofErr w:type="spellStart"/>
      <w:r w:rsidR="003039B4" w:rsidRPr="00AC5EFB">
        <w:rPr>
          <w:rStyle w:val="st"/>
          <w:rFonts w:ascii="Times New Roman" w:hAnsi="Times New Roman" w:cs="Times New Roman"/>
          <w:i/>
          <w:sz w:val="24"/>
          <w:szCs w:val="24"/>
        </w:rPr>
        <w:t>Form</w:t>
      </w:r>
      <w:proofErr w:type="spellEnd"/>
      <w:r w:rsidR="003039B4" w:rsidRPr="00AC5EFB">
        <w:rPr>
          <w:rStyle w:val="st"/>
          <w:rFonts w:ascii="Times New Roman" w:hAnsi="Times New Roman" w:cs="Times New Roman"/>
          <w:i/>
          <w:sz w:val="24"/>
          <w:szCs w:val="24"/>
        </w:rPr>
        <w:t xml:space="preserve"> Factor </w:t>
      </w:r>
      <w:proofErr w:type="spellStart"/>
      <w:r w:rsidR="003039B4" w:rsidRPr="00AC5EFB">
        <w:rPr>
          <w:rStyle w:val="st"/>
          <w:rFonts w:ascii="Times New Roman" w:hAnsi="Times New Roman" w:cs="Times New Roman"/>
          <w:i/>
          <w:sz w:val="24"/>
          <w:szCs w:val="24"/>
        </w:rPr>
        <w:t>Pluggable</w:t>
      </w:r>
      <w:proofErr w:type="spellEnd"/>
      <w:r w:rsidR="003039B4" w:rsidRPr="00AC5EFB">
        <w:rPr>
          <w:rStyle w:val="st"/>
          <w:rFonts w:ascii="Times New Roman" w:hAnsi="Times New Roman" w:cs="Times New Roman"/>
          <w:i/>
          <w:sz w:val="24"/>
          <w:szCs w:val="24"/>
        </w:rPr>
        <w:t>)</w:t>
      </w:r>
      <w:r w:rsidR="003039B4" w:rsidRPr="00AC5EFB">
        <w:rPr>
          <w:rStyle w:val="st"/>
          <w:rFonts w:ascii="Times New Roman" w:hAnsi="Times New Roman" w:cs="Times New Roman"/>
          <w:sz w:val="24"/>
          <w:szCs w:val="24"/>
        </w:rPr>
        <w:t xml:space="preserve"> </w:t>
      </w:r>
      <w:r w:rsidR="00461EF9" w:rsidRPr="00AC5EFB">
        <w:rPr>
          <w:rFonts w:ascii="Times New Roman" w:eastAsia="Times New Roman" w:hAnsi="Times New Roman" w:cs="Times New Roman"/>
          <w:sz w:val="24"/>
          <w:szCs w:val="24"/>
          <w:lang w:eastAsia="es-ES"/>
        </w:rPr>
        <w:t xml:space="preserve">Mini GBIC LX Module </w:t>
      </w:r>
      <w:r w:rsidR="00AC5EFB" w:rsidRPr="00AC5EFB">
        <w:rPr>
          <w:rFonts w:ascii="Times New Roman" w:eastAsia="Times New Roman" w:hAnsi="Times New Roman" w:cs="Times New Roman"/>
          <w:sz w:val="24"/>
          <w:szCs w:val="24"/>
          <w:lang w:eastAsia="es-ES"/>
        </w:rPr>
        <w:t xml:space="preserve">y </w:t>
      </w:r>
      <w:proofErr w:type="spellStart"/>
      <w:r w:rsidR="00AC5EFB" w:rsidRPr="00AC5EFB">
        <w:rPr>
          <w:rFonts w:ascii="Times New Roman" w:eastAsia="Times New Roman" w:hAnsi="Times New Roman" w:cs="Times New Roman"/>
          <w:sz w:val="24"/>
          <w:szCs w:val="24"/>
          <w:lang w:eastAsia="es-ES"/>
        </w:rPr>
        <w:t>patch</w:t>
      </w:r>
      <w:proofErr w:type="spellEnd"/>
      <w:r w:rsidR="00AC5EFB" w:rsidRPr="00AC5EFB">
        <w:rPr>
          <w:rFonts w:ascii="Times New Roman" w:eastAsia="Times New Roman" w:hAnsi="Times New Roman" w:cs="Times New Roman"/>
          <w:sz w:val="24"/>
          <w:szCs w:val="24"/>
          <w:lang w:eastAsia="es-ES"/>
        </w:rPr>
        <w:t xml:space="preserve"> </w:t>
      </w:r>
      <w:proofErr w:type="spellStart"/>
      <w:r w:rsidR="00AC5EFB" w:rsidRPr="00AC5EFB">
        <w:rPr>
          <w:rFonts w:ascii="Times New Roman" w:eastAsia="Times New Roman" w:hAnsi="Times New Roman" w:cs="Times New Roman"/>
          <w:sz w:val="24"/>
          <w:szCs w:val="24"/>
          <w:lang w:eastAsia="es-ES"/>
        </w:rPr>
        <w:t>cord</w:t>
      </w:r>
      <w:proofErr w:type="spellEnd"/>
      <w:r w:rsidR="00AC5EFB" w:rsidRPr="00AC5EFB">
        <w:rPr>
          <w:rFonts w:ascii="Times New Roman" w:eastAsia="Times New Roman" w:hAnsi="Times New Roman" w:cs="Times New Roman"/>
          <w:sz w:val="24"/>
          <w:szCs w:val="24"/>
          <w:lang w:eastAsia="es-ES"/>
        </w:rPr>
        <w:t>, SC/PC-LC/PC dúplex</w:t>
      </w:r>
      <w:r w:rsidR="004A1284" w:rsidRPr="00404DB5">
        <w:rPr>
          <w:rFonts w:ascii="Times New Roman" w:hAnsi="Times New Roman" w:cs="Times New Roman"/>
          <w:color w:val="000000"/>
          <w:sz w:val="24"/>
          <w:szCs w:val="24"/>
        </w:rPr>
        <w:t xml:space="preserve">. </w:t>
      </w:r>
      <w:r w:rsidR="003531D7">
        <w:rPr>
          <w:rFonts w:ascii="Times New Roman" w:hAnsi="Times New Roman" w:cs="Times New Roman"/>
          <w:color w:val="000000"/>
          <w:sz w:val="24"/>
          <w:szCs w:val="24"/>
        </w:rPr>
        <w:t>El resto del cabl</w:t>
      </w:r>
      <w:r w:rsidR="00AC5EFB">
        <w:rPr>
          <w:rFonts w:ascii="Times New Roman" w:hAnsi="Times New Roman" w:cs="Times New Roman"/>
          <w:color w:val="000000"/>
          <w:sz w:val="24"/>
          <w:szCs w:val="24"/>
        </w:rPr>
        <w:t>eado empleado es UTP categoría 6</w:t>
      </w:r>
      <w:r w:rsidR="003531D7">
        <w:rPr>
          <w:rFonts w:ascii="Times New Roman" w:hAnsi="Times New Roman" w:cs="Times New Roman"/>
          <w:color w:val="000000"/>
          <w:sz w:val="24"/>
          <w:szCs w:val="24"/>
        </w:rPr>
        <w:t xml:space="preserve">. </w:t>
      </w:r>
    </w:p>
    <w:p w:rsidR="00B337EB" w:rsidRPr="007E08AE" w:rsidRDefault="00E25CEE" w:rsidP="007E08A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el nodo se </w:t>
      </w:r>
      <w:r w:rsidRPr="006276AB">
        <w:rPr>
          <w:rFonts w:ascii="Times New Roman" w:hAnsi="Times New Roman" w:cs="Times New Roman"/>
          <w:color w:val="000000"/>
          <w:sz w:val="24"/>
          <w:szCs w:val="24"/>
        </w:rPr>
        <w:t>montan dos</w:t>
      </w:r>
      <w:r w:rsidR="009F0B87" w:rsidRPr="006276AB">
        <w:rPr>
          <w:rFonts w:ascii="Times New Roman" w:hAnsi="Times New Roman" w:cs="Times New Roman"/>
          <w:color w:val="000000"/>
          <w:sz w:val="24"/>
          <w:szCs w:val="24"/>
        </w:rPr>
        <w:t xml:space="preserve"> rack de tipo armario bastidor</w:t>
      </w:r>
      <w:r w:rsidRPr="006276AB">
        <w:rPr>
          <w:rFonts w:ascii="Times New Roman" w:hAnsi="Times New Roman" w:cs="Times New Roman"/>
          <w:color w:val="000000"/>
          <w:sz w:val="24"/>
          <w:szCs w:val="24"/>
        </w:rPr>
        <w:t>, uno</w:t>
      </w:r>
      <w:r>
        <w:rPr>
          <w:rFonts w:ascii="Times New Roman" w:hAnsi="Times New Roman" w:cs="Times New Roman"/>
          <w:color w:val="000000"/>
          <w:sz w:val="24"/>
          <w:szCs w:val="24"/>
        </w:rPr>
        <w:t xml:space="preserve"> para los servidores y otro</w:t>
      </w:r>
      <w:r w:rsidR="009F0B87">
        <w:rPr>
          <w:rFonts w:ascii="Times New Roman" w:hAnsi="Times New Roman" w:cs="Times New Roman"/>
          <w:color w:val="000000"/>
          <w:sz w:val="24"/>
          <w:szCs w:val="24"/>
        </w:rPr>
        <w:t xml:space="preserve"> para las UPS </w:t>
      </w:r>
      <w:r>
        <w:rPr>
          <w:rFonts w:ascii="Times New Roman" w:hAnsi="Times New Roman" w:cs="Times New Roman"/>
          <w:color w:val="000000"/>
          <w:sz w:val="24"/>
          <w:szCs w:val="24"/>
        </w:rPr>
        <w:t>con estructura cerrada que ofrece seguridad y</w:t>
      </w:r>
      <w:r w:rsidRPr="00567648">
        <w:rPr>
          <w:rFonts w:ascii="Times New Roman" w:hAnsi="Times New Roman" w:cs="Times New Roman"/>
          <w:color w:val="000000"/>
          <w:sz w:val="24"/>
          <w:szCs w:val="24"/>
        </w:rPr>
        <w:t xml:space="preserve"> protección contra el medio ambiente, permite dirigir mejor la ventilación y </w:t>
      </w:r>
      <w:r w:rsidRPr="009F0B87">
        <w:rPr>
          <w:rFonts w:ascii="Times New Roman" w:hAnsi="Times New Roman" w:cs="Times New Roman"/>
          <w:color w:val="000000"/>
          <w:sz w:val="24"/>
          <w:szCs w:val="24"/>
        </w:rPr>
        <w:t xml:space="preserve">circulación del aire enfriado. </w:t>
      </w:r>
      <w:r w:rsidR="00323AFE" w:rsidRPr="00323AFE">
        <w:rPr>
          <w:rFonts w:ascii="Times New Roman" w:hAnsi="Times New Roman" w:cs="Times New Roman"/>
          <w:color w:val="000000"/>
          <w:sz w:val="24"/>
          <w:szCs w:val="24"/>
        </w:rPr>
        <w:t>Además</w:t>
      </w:r>
      <w:r w:rsidR="00543BCA" w:rsidRPr="00323AFE">
        <w:rPr>
          <w:rFonts w:ascii="Times New Roman" w:hAnsi="Times New Roman" w:cs="Times New Roman"/>
          <w:color w:val="000000"/>
          <w:sz w:val="24"/>
          <w:szCs w:val="24"/>
        </w:rPr>
        <w:t xml:space="preserve"> del </w:t>
      </w:r>
      <w:proofErr w:type="spellStart"/>
      <w:r w:rsidR="00543BCA" w:rsidRPr="00323AFE">
        <w:rPr>
          <w:rFonts w:ascii="Times New Roman" w:hAnsi="Times New Roman" w:cs="Times New Roman"/>
          <w:color w:val="000000"/>
          <w:sz w:val="24"/>
          <w:szCs w:val="24"/>
        </w:rPr>
        <w:t>switch</w:t>
      </w:r>
      <w:proofErr w:type="spellEnd"/>
      <w:r w:rsidR="00543BCA" w:rsidRPr="00323AFE">
        <w:rPr>
          <w:rFonts w:ascii="Times New Roman" w:hAnsi="Times New Roman" w:cs="Times New Roman"/>
          <w:color w:val="000000"/>
          <w:sz w:val="24"/>
          <w:szCs w:val="24"/>
        </w:rPr>
        <w:t xml:space="preserve"> </w:t>
      </w:r>
      <w:proofErr w:type="spellStart"/>
      <w:r w:rsidR="002B148D">
        <w:rPr>
          <w:rFonts w:ascii="Times New Roman" w:hAnsi="Times New Roman" w:cs="Times New Roman"/>
          <w:sz w:val="24"/>
          <w:szCs w:val="24"/>
        </w:rPr>
        <w:t>Huawei</w:t>
      </w:r>
      <w:proofErr w:type="spellEnd"/>
      <w:r w:rsidR="00543BCA" w:rsidRPr="00323AFE">
        <w:rPr>
          <w:rFonts w:ascii="Times New Roman" w:hAnsi="Times New Roman" w:cs="Times New Roman"/>
          <w:sz w:val="24"/>
          <w:szCs w:val="24"/>
        </w:rPr>
        <w:t xml:space="preserve"> </w:t>
      </w:r>
      <w:r w:rsidR="00323AFE" w:rsidRPr="007E08AE">
        <w:rPr>
          <w:rFonts w:ascii="Times New Roman" w:hAnsi="Times New Roman" w:cs="Times New Roman"/>
          <w:sz w:val="24"/>
          <w:szCs w:val="24"/>
        </w:rPr>
        <w:t>capa 3</w:t>
      </w:r>
      <w:r w:rsidR="00323AFE">
        <w:rPr>
          <w:rFonts w:ascii="Times New Roman" w:hAnsi="Times New Roman" w:cs="Times New Roman"/>
          <w:sz w:val="24"/>
          <w:szCs w:val="24"/>
        </w:rPr>
        <w:t xml:space="preserve"> (</w:t>
      </w:r>
      <w:proofErr w:type="spellStart"/>
      <w:r w:rsidR="002B148D">
        <w:rPr>
          <w:rFonts w:ascii="Times New Roman" w:hAnsi="Times New Roman" w:cs="Times New Roman"/>
          <w:sz w:val="24"/>
          <w:szCs w:val="24"/>
        </w:rPr>
        <w:t>Quidway</w:t>
      </w:r>
      <w:proofErr w:type="spellEnd"/>
      <w:r w:rsidR="002B148D">
        <w:rPr>
          <w:rFonts w:ascii="Times New Roman" w:hAnsi="Times New Roman" w:cs="Times New Roman"/>
          <w:sz w:val="24"/>
          <w:szCs w:val="24"/>
        </w:rPr>
        <w:t xml:space="preserve"> 53700 Series</w:t>
      </w:r>
      <w:r w:rsidR="00323AFE">
        <w:rPr>
          <w:rFonts w:ascii="Times New Roman" w:hAnsi="Times New Roman" w:cs="Times New Roman"/>
          <w:sz w:val="24"/>
          <w:szCs w:val="24"/>
        </w:rPr>
        <w:t>) con</w:t>
      </w:r>
      <w:r w:rsidR="007E08AE" w:rsidRPr="007E08AE">
        <w:rPr>
          <w:rFonts w:ascii="Times New Roman" w:hAnsi="Times New Roman" w:cs="Times New Roman"/>
          <w:sz w:val="24"/>
          <w:szCs w:val="24"/>
        </w:rPr>
        <w:t xml:space="preserve"> 24 </w:t>
      </w:r>
      <w:r w:rsidR="007E08AE" w:rsidRPr="00F02C9E">
        <w:rPr>
          <w:rFonts w:ascii="Times New Roman" w:hAnsi="Times New Roman" w:cs="Times New Roman"/>
          <w:sz w:val="24"/>
          <w:szCs w:val="24"/>
        </w:rPr>
        <w:t>puertos Ethernet RJ45 10/100/1000M</w:t>
      </w:r>
      <w:r w:rsidR="007E08AE">
        <w:rPr>
          <w:rFonts w:ascii="Times New Roman" w:hAnsi="Times New Roman" w:cs="Times New Roman"/>
          <w:sz w:val="24"/>
          <w:szCs w:val="24"/>
        </w:rPr>
        <w:t xml:space="preserve"> y</w:t>
      </w:r>
      <w:r w:rsidR="007E08AE" w:rsidRPr="007E08AE">
        <w:rPr>
          <w:rFonts w:ascii="Times New Roman" w:hAnsi="Times New Roman" w:cs="Times New Roman"/>
          <w:sz w:val="24"/>
          <w:szCs w:val="24"/>
        </w:rPr>
        <w:t xml:space="preserve"> 4 </w:t>
      </w:r>
      <w:r w:rsidR="007E08AE">
        <w:rPr>
          <w:rFonts w:ascii="Times New Roman" w:hAnsi="Times New Roman" w:cs="Times New Roman"/>
          <w:sz w:val="24"/>
          <w:szCs w:val="24"/>
        </w:rPr>
        <w:t xml:space="preserve">puertos ópticos SPF+ </w:t>
      </w:r>
      <w:r w:rsidR="007E08AE" w:rsidRPr="007E08AE">
        <w:rPr>
          <w:rFonts w:ascii="Times New Roman" w:hAnsi="Times New Roman" w:cs="Times New Roman"/>
          <w:sz w:val="24"/>
          <w:szCs w:val="24"/>
        </w:rPr>
        <w:t xml:space="preserve">10GE </w:t>
      </w:r>
      <w:r w:rsidR="007E08AE">
        <w:rPr>
          <w:rFonts w:ascii="Times New Roman" w:hAnsi="Times New Roman" w:cs="Times New Roman"/>
          <w:sz w:val="24"/>
          <w:szCs w:val="24"/>
        </w:rPr>
        <w:t>que nos conecta a</w:t>
      </w:r>
      <w:r w:rsidR="00323AFE">
        <w:rPr>
          <w:rFonts w:ascii="Times New Roman" w:hAnsi="Times New Roman" w:cs="Times New Roman"/>
          <w:sz w:val="24"/>
          <w:szCs w:val="24"/>
        </w:rPr>
        <w:t>l nodo de</w:t>
      </w:r>
      <w:r w:rsidR="007E08AE">
        <w:rPr>
          <w:rFonts w:ascii="Times New Roman" w:hAnsi="Times New Roman" w:cs="Times New Roman"/>
          <w:sz w:val="24"/>
          <w:szCs w:val="24"/>
        </w:rPr>
        <w:t xml:space="preserve"> la red metropolitana </w:t>
      </w:r>
      <w:r w:rsidR="00323AFE">
        <w:rPr>
          <w:rFonts w:ascii="Times New Roman" w:hAnsi="Times New Roman" w:cs="Times New Roman"/>
          <w:sz w:val="24"/>
          <w:szCs w:val="24"/>
        </w:rPr>
        <w:t xml:space="preserve">de </w:t>
      </w:r>
      <w:r w:rsidR="00F70A03">
        <w:rPr>
          <w:rFonts w:ascii="Times New Roman" w:hAnsi="Times New Roman" w:cs="Times New Roman"/>
          <w:sz w:val="24"/>
          <w:szCs w:val="24"/>
        </w:rPr>
        <w:t xml:space="preserve">la UNE en </w:t>
      </w:r>
      <w:r w:rsidR="00323AFE">
        <w:rPr>
          <w:rFonts w:ascii="Times New Roman" w:hAnsi="Times New Roman" w:cs="Times New Roman"/>
          <w:sz w:val="24"/>
          <w:szCs w:val="24"/>
        </w:rPr>
        <w:t xml:space="preserve">Villa Clara se </w:t>
      </w:r>
      <w:r w:rsidR="009F0B87" w:rsidRPr="007E08AE">
        <w:rPr>
          <w:rFonts w:ascii="Times New Roman" w:hAnsi="Times New Roman" w:cs="Times New Roman"/>
          <w:sz w:val="24"/>
          <w:szCs w:val="24"/>
        </w:rPr>
        <w:t xml:space="preserve">emplean </w:t>
      </w:r>
      <w:r w:rsidR="00323AFE">
        <w:rPr>
          <w:rFonts w:ascii="Times New Roman" w:hAnsi="Times New Roman" w:cs="Times New Roman"/>
          <w:sz w:val="24"/>
          <w:szCs w:val="24"/>
        </w:rPr>
        <w:t>4</w:t>
      </w:r>
      <w:r w:rsidR="00BE3F22" w:rsidRPr="007E08AE">
        <w:rPr>
          <w:rFonts w:ascii="Times New Roman" w:hAnsi="Times New Roman" w:cs="Times New Roman"/>
          <w:sz w:val="24"/>
          <w:szCs w:val="24"/>
        </w:rPr>
        <w:t xml:space="preserve"> </w:t>
      </w:r>
      <w:proofErr w:type="spellStart"/>
      <w:r w:rsidR="00BE3F22" w:rsidRPr="007E08AE">
        <w:rPr>
          <w:rFonts w:ascii="Times New Roman" w:hAnsi="Times New Roman" w:cs="Times New Roman"/>
          <w:sz w:val="24"/>
          <w:szCs w:val="24"/>
        </w:rPr>
        <w:t>switch</w:t>
      </w:r>
      <w:proofErr w:type="spellEnd"/>
      <w:r w:rsidR="00BE3F22" w:rsidRPr="007E08AE">
        <w:rPr>
          <w:rFonts w:ascii="Times New Roman" w:hAnsi="Times New Roman" w:cs="Times New Roman"/>
          <w:sz w:val="24"/>
          <w:szCs w:val="24"/>
        </w:rPr>
        <w:t xml:space="preserve"> </w:t>
      </w:r>
      <w:proofErr w:type="spellStart"/>
      <w:r w:rsidR="00BF1787">
        <w:rPr>
          <w:rFonts w:ascii="Times New Roman" w:hAnsi="Times New Roman" w:cs="Times New Roman"/>
          <w:color w:val="000000"/>
          <w:sz w:val="24"/>
          <w:szCs w:val="24"/>
        </w:rPr>
        <w:t>Tr</w:t>
      </w:r>
      <w:r w:rsidR="00BF1787" w:rsidRPr="00BF1787">
        <w:rPr>
          <w:rFonts w:ascii="Times New Roman" w:hAnsi="Times New Roman" w:cs="Times New Roman"/>
          <w:color w:val="000000"/>
          <w:sz w:val="24"/>
          <w:szCs w:val="24"/>
        </w:rPr>
        <w:t>endnet</w:t>
      </w:r>
      <w:proofErr w:type="spellEnd"/>
      <w:r w:rsidR="00BF1787" w:rsidRPr="00BF1787">
        <w:rPr>
          <w:rFonts w:ascii="Times New Roman" w:hAnsi="Times New Roman" w:cs="Times New Roman"/>
          <w:color w:val="000000"/>
          <w:sz w:val="24"/>
          <w:szCs w:val="24"/>
        </w:rPr>
        <w:t xml:space="preserve"> TEG-240ws</w:t>
      </w:r>
      <w:r w:rsidR="00B337EB" w:rsidRPr="009F0B87">
        <w:rPr>
          <w:rFonts w:ascii="Times New Roman" w:hAnsi="Times New Roman" w:cs="Times New Roman"/>
          <w:color w:val="000000"/>
          <w:sz w:val="24"/>
          <w:szCs w:val="24"/>
        </w:rPr>
        <w:t xml:space="preserve"> </w:t>
      </w:r>
      <w:r w:rsidR="009F0B87">
        <w:rPr>
          <w:rFonts w:ascii="Times New Roman" w:hAnsi="Times New Roman" w:cs="Times New Roman"/>
          <w:color w:val="000000"/>
          <w:sz w:val="24"/>
          <w:szCs w:val="24"/>
        </w:rPr>
        <w:t>montados</w:t>
      </w:r>
      <w:r w:rsidR="00B337EB" w:rsidRPr="00567648">
        <w:rPr>
          <w:rFonts w:ascii="Times New Roman" w:hAnsi="Times New Roman" w:cs="Times New Roman"/>
          <w:color w:val="000000"/>
          <w:sz w:val="24"/>
          <w:szCs w:val="24"/>
        </w:rPr>
        <w:t xml:space="preserve"> </w:t>
      </w:r>
      <w:r w:rsidR="00BE3F22">
        <w:rPr>
          <w:rFonts w:ascii="Times New Roman" w:hAnsi="Times New Roman" w:cs="Times New Roman"/>
          <w:color w:val="000000"/>
          <w:sz w:val="24"/>
          <w:szCs w:val="24"/>
        </w:rPr>
        <w:t>en</w:t>
      </w:r>
      <w:r w:rsidR="00B337EB" w:rsidRPr="00567648">
        <w:rPr>
          <w:rFonts w:ascii="Times New Roman" w:hAnsi="Times New Roman" w:cs="Times New Roman"/>
          <w:color w:val="000000"/>
          <w:sz w:val="24"/>
          <w:szCs w:val="24"/>
        </w:rPr>
        <w:t xml:space="preserve"> racks </w:t>
      </w:r>
      <w:r w:rsidR="009F0B87">
        <w:rPr>
          <w:rFonts w:ascii="Times New Roman" w:hAnsi="Times New Roman" w:cs="Times New Roman"/>
          <w:color w:val="000000"/>
          <w:sz w:val="24"/>
          <w:szCs w:val="24"/>
        </w:rPr>
        <w:t xml:space="preserve">de </w:t>
      </w:r>
      <w:r w:rsidR="00B337EB" w:rsidRPr="00567648">
        <w:rPr>
          <w:rFonts w:ascii="Times New Roman" w:hAnsi="Times New Roman" w:cs="Times New Roman"/>
          <w:color w:val="000000"/>
          <w:sz w:val="24"/>
          <w:szCs w:val="24"/>
        </w:rPr>
        <w:t>19</w:t>
      </w:r>
      <w:r w:rsidR="00B337EB" w:rsidRPr="004A1284">
        <w:rPr>
          <w:rFonts w:ascii="Times New Roman" w:eastAsia="Times New Roman" w:hAnsi="Times New Roman" w:cs="Times New Roman"/>
          <w:sz w:val="24"/>
          <w:szCs w:val="24"/>
          <w:lang w:eastAsia="es-ES"/>
        </w:rPr>
        <w:t>"</w:t>
      </w:r>
      <w:r w:rsidR="00323AFE">
        <w:rPr>
          <w:rFonts w:ascii="Times New Roman" w:eastAsia="Times New Roman" w:hAnsi="Times New Roman" w:cs="Times New Roman"/>
          <w:sz w:val="24"/>
          <w:szCs w:val="24"/>
          <w:lang w:eastAsia="es-ES"/>
        </w:rPr>
        <w:t xml:space="preserve"> para conectar el anillo de la red interna</w:t>
      </w:r>
      <w:r w:rsidR="00B337EB" w:rsidRPr="00567648">
        <w:rPr>
          <w:rFonts w:ascii="Times New Roman" w:hAnsi="Times New Roman" w:cs="Times New Roman"/>
          <w:color w:val="000000"/>
          <w:sz w:val="24"/>
          <w:szCs w:val="24"/>
        </w:rPr>
        <w:t>.</w:t>
      </w:r>
      <w:r w:rsidR="00323AFE">
        <w:rPr>
          <w:rFonts w:ascii="Times New Roman" w:hAnsi="Times New Roman" w:cs="Times New Roman"/>
          <w:color w:val="000000"/>
          <w:sz w:val="24"/>
          <w:szCs w:val="24"/>
        </w:rPr>
        <w:t xml:space="preserve"> Estos switch también tienen </w:t>
      </w:r>
      <w:r w:rsidR="00323AFE" w:rsidRPr="007E08AE">
        <w:rPr>
          <w:rFonts w:ascii="Times New Roman" w:hAnsi="Times New Roman" w:cs="Times New Roman"/>
          <w:sz w:val="24"/>
          <w:szCs w:val="24"/>
        </w:rPr>
        <w:t xml:space="preserve">24 puertos </w:t>
      </w:r>
      <w:r w:rsidR="00323AFE">
        <w:rPr>
          <w:rFonts w:ascii="Times New Roman" w:hAnsi="Times New Roman" w:cs="Times New Roman"/>
          <w:sz w:val="24"/>
          <w:szCs w:val="24"/>
        </w:rPr>
        <w:t xml:space="preserve">Ethernet </w:t>
      </w:r>
      <w:r w:rsidR="00323AFE" w:rsidRPr="007E08AE">
        <w:rPr>
          <w:rFonts w:ascii="Times New Roman" w:hAnsi="Times New Roman" w:cs="Times New Roman"/>
          <w:sz w:val="24"/>
          <w:szCs w:val="24"/>
        </w:rPr>
        <w:t>RJ45</w:t>
      </w:r>
      <w:r w:rsidR="00323AFE">
        <w:rPr>
          <w:rFonts w:ascii="Times New Roman" w:hAnsi="Times New Roman" w:cs="Times New Roman"/>
          <w:sz w:val="24"/>
          <w:szCs w:val="24"/>
        </w:rPr>
        <w:t xml:space="preserve"> 10/100/1000M y</w:t>
      </w:r>
      <w:r w:rsidR="00323AFE" w:rsidRPr="007E08AE">
        <w:rPr>
          <w:rFonts w:ascii="Times New Roman" w:hAnsi="Times New Roman" w:cs="Times New Roman"/>
          <w:sz w:val="24"/>
          <w:szCs w:val="24"/>
        </w:rPr>
        <w:t xml:space="preserve"> 4 </w:t>
      </w:r>
      <w:r w:rsidR="00323AFE">
        <w:rPr>
          <w:rFonts w:ascii="Times New Roman" w:hAnsi="Times New Roman" w:cs="Times New Roman"/>
          <w:sz w:val="24"/>
          <w:szCs w:val="24"/>
        </w:rPr>
        <w:t>puertos ópticos SPF. Su c</w:t>
      </w:r>
      <w:r w:rsidR="00323AFE" w:rsidRPr="005E59B5">
        <w:rPr>
          <w:rFonts w:ascii="Times New Roman" w:eastAsia="Times New Roman" w:hAnsi="Times New Roman" w:cs="Times New Roman"/>
          <w:sz w:val="24"/>
          <w:szCs w:val="24"/>
          <w:lang w:eastAsia="es-ES"/>
        </w:rPr>
        <w:t xml:space="preserve">apacidad de conmutación de 48 </w:t>
      </w:r>
      <w:proofErr w:type="spellStart"/>
      <w:r w:rsidR="00323AFE" w:rsidRPr="005E59B5">
        <w:rPr>
          <w:rFonts w:ascii="Times New Roman" w:eastAsia="Times New Roman" w:hAnsi="Times New Roman" w:cs="Times New Roman"/>
          <w:sz w:val="24"/>
          <w:szCs w:val="24"/>
          <w:lang w:eastAsia="es-ES"/>
        </w:rPr>
        <w:t>Gbps</w:t>
      </w:r>
      <w:proofErr w:type="spellEnd"/>
      <w:r w:rsidR="00F70A03">
        <w:rPr>
          <w:rFonts w:ascii="Times New Roman" w:hAnsi="Times New Roman" w:cs="Times New Roman"/>
          <w:sz w:val="24"/>
          <w:szCs w:val="24"/>
        </w:rPr>
        <w:t>, a</w:t>
      </w:r>
      <w:r w:rsidR="00323AFE" w:rsidRPr="005E59B5">
        <w:rPr>
          <w:rFonts w:ascii="Times New Roman" w:eastAsia="Times New Roman" w:hAnsi="Times New Roman" w:cs="Times New Roman"/>
          <w:sz w:val="24"/>
          <w:szCs w:val="24"/>
          <w:lang w:eastAsia="es-ES"/>
        </w:rPr>
        <w:t xml:space="preserve">dmite IEEE 802.1Q VLAN, VLAN asimétrica, </w:t>
      </w:r>
      <w:proofErr w:type="spellStart"/>
      <w:r w:rsidR="00323AFE" w:rsidRPr="005E59B5">
        <w:rPr>
          <w:rFonts w:ascii="Times New Roman" w:eastAsia="Times New Roman" w:hAnsi="Times New Roman" w:cs="Times New Roman"/>
          <w:sz w:val="24"/>
          <w:szCs w:val="24"/>
          <w:lang w:eastAsia="es-ES"/>
        </w:rPr>
        <w:t>QoS</w:t>
      </w:r>
      <w:proofErr w:type="spellEnd"/>
      <w:r w:rsidR="00323AFE" w:rsidRPr="005E59B5">
        <w:rPr>
          <w:rFonts w:ascii="Times New Roman" w:eastAsia="Times New Roman" w:hAnsi="Times New Roman" w:cs="Times New Roman"/>
          <w:sz w:val="24"/>
          <w:szCs w:val="24"/>
          <w:lang w:eastAsia="es-ES"/>
        </w:rPr>
        <w:t xml:space="preserve">, IGMP, </w:t>
      </w:r>
      <w:proofErr w:type="spellStart"/>
      <w:r w:rsidR="00323AFE" w:rsidRPr="005E59B5">
        <w:rPr>
          <w:rFonts w:ascii="Times New Roman" w:eastAsia="Times New Roman" w:hAnsi="Times New Roman" w:cs="Times New Roman"/>
          <w:sz w:val="24"/>
          <w:szCs w:val="24"/>
          <w:lang w:eastAsia="es-ES"/>
        </w:rPr>
        <w:t>Trunking</w:t>
      </w:r>
      <w:proofErr w:type="spellEnd"/>
      <w:r w:rsidR="00323AFE" w:rsidRPr="005E59B5">
        <w:rPr>
          <w:rFonts w:ascii="Times New Roman" w:eastAsia="Times New Roman" w:hAnsi="Times New Roman" w:cs="Times New Roman"/>
          <w:sz w:val="24"/>
          <w:szCs w:val="24"/>
          <w:lang w:eastAsia="es-ES"/>
        </w:rPr>
        <w:t xml:space="preserve"> y </w:t>
      </w:r>
      <w:proofErr w:type="spellStart"/>
      <w:r w:rsidR="00323AFE" w:rsidRPr="005E59B5">
        <w:rPr>
          <w:rFonts w:ascii="Times New Roman" w:eastAsia="Times New Roman" w:hAnsi="Times New Roman" w:cs="Times New Roman"/>
          <w:sz w:val="24"/>
          <w:szCs w:val="24"/>
          <w:lang w:eastAsia="es-ES"/>
        </w:rPr>
        <w:t>Mirroring</w:t>
      </w:r>
      <w:proofErr w:type="spellEnd"/>
      <w:r w:rsidR="00323AFE">
        <w:rPr>
          <w:rFonts w:ascii="Times New Roman" w:hAnsi="Times New Roman" w:cs="Times New Roman"/>
          <w:sz w:val="24"/>
          <w:szCs w:val="24"/>
        </w:rPr>
        <w:t xml:space="preserve">, </w:t>
      </w:r>
      <w:r w:rsidR="00323AFE">
        <w:rPr>
          <w:rFonts w:ascii="Times New Roman" w:hAnsi="Times New Roman" w:cs="Times New Roman"/>
          <w:color w:val="000000"/>
          <w:sz w:val="24"/>
          <w:szCs w:val="24"/>
        </w:rPr>
        <w:t>p</w:t>
      </w:r>
      <w:r w:rsidR="00323AFE" w:rsidRPr="00E25CEE">
        <w:rPr>
          <w:rFonts w:ascii="Times New Roman" w:hAnsi="Times New Roman" w:cs="Times New Roman"/>
          <w:color w:val="000000"/>
          <w:sz w:val="24"/>
          <w:szCs w:val="24"/>
        </w:rPr>
        <w:t>roporcionan capacidades de administración de tráfico mejoradas para transferir sus datos sin problemas y más rápido. Las interfaces de administración Web de fácil us</w:t>
      </w:r>
      <w:r w:rsidR="00323AFE">
        <w:rPr>
          <w:rFonts w:ascii="Times New Roman" w:hAnsi="Times New Roman" w:cs="Times New Roman"/>
          <w:color w:val="000000"/>
          <w:sz w:val="24"/>
          <w:szCs w:val="24"/>
        </w:rPr>
        <w:t>o junto con CLI, SNMP y RMON.</w:t>
      </w:r>
      <w:r w:rsidR="002137C0">
        <w:rPr>
          <w:rFonts w:ascii="Times New Roman" w:hAnsi="Times New Roman" w:cs="Times New Roman"/>
          <w:color w:val="000000"/>
          <w:sz w:val="24"/>
          <w:szCs w:val="24"/>
        </w:rPr>
        <w:t xml:space="preserve"> L</w:t>
      </w:r>
      <w:r w:rsidR="00323AFE">
        <w:rPr>
          <w:rFonts w:ascii="Times New Roman" w:eastAsia="Times New Roman" w:hAnsi="Times New Roman" w:cs="Times New Roman"/>
          <w:sz w:val="24"/>
          <w:szCs w:val="24"/>
          <w:lang w:eastAsia="es-ES"/>
        </w:rPr>
        <w:t>o</w:t>
      </w:r>
      <w:r w:rsidR="002B148D">
        <w:rPr>
          <w:rFonts w:ascii="Times New Roman" w:eastAsia="Times New Roman" w:hAnsi="Times New Roman" w:cs="Times New Roman"/>
          <w:sz w:val="24"/>
          <w:szCs w:val="24"/>
          <w:lang w:eastAsia="es-ES"/>
        </w:rPr>
        <w:t xml:space="preserve">s cuatro </w:t>
      </w:r>
      <w:proofErr w:type="spellStart"/>
      <w:r w:rsidR="002B148D">
        <w:rPr>
          <w:rFonts w:ascii="Times New Roman" w:eastAsia="Times New Roman" w:hAnsi="Times New Roman" w:cs="Times New Roman"/>
          <w:sz w:val="24"/>
          <w:szCs w:val="24"/>
          <w:lang w:eastAsia="es-ES"/>
        </w:rPr>
        <w:t>switch</w:t>
      </w:r>
      <w:proofErr w:type="spellEnd"/>
      <w:r w:rsidR="002B148D">
        <w:rPr>
          <w:rFonts w:ascii="Times New Roman" w:eastAsia="Times New Roman" w:hAnsi="Times New Roman" w:cs="Times New Roman"/>
          <w:sz w:val="24"/>
          <w:szCs w:val="24"/>
          <w:lang w:eastAsia="es-ES"/>
        </w:rPr>
        <w:t xml:space="preserve"> restantes son</w:t>
      </w:r>
      <w:r w:rsidR="00323AFE">
        <w:rPr>
          <w:rFonts w:ascii="Times New Roman" w:eastAsia="Times New Roman" w:hAnsi="Times New Roman" w:cs="Times New Roman"/>
          <w:sz w:val="24"/>
          <w:szCs w:val="24"/>
          <w:lang w:eastAsia="es-ES"/>
        </w:rPr>
        <w:t xml:space="preserve"> </w:t>
      </w:r>
      <w:proofErr w:type="spellStart"/>
      <w:r w:rsidR="00323AFE">
        <w:rPr>
          <w:rFonts w:ascii="Times New Roman" w:eastAsia="Times New Roman" w:hAnsi="Times New Roman" w:cs="Times New Roman"/>
          <w:sz w:val="24"/>
          <w:szCs w:val="24"/>
          <w:lang w:eastAsia="es-ES"/>
        </w:rPr>
        <w:t>Allied</w:t>
      </w:r>
      <w:proofErr w:type="spellEnd"/>
      <w:r w:rsidR="00323AFE">
        <w:rPr>
          <w:rFonts w:ascii="Times New Roman" w:eastAsia="Times New Roman" w:hAnsi="Times New Roman" w:cs="Times New Roman"/>
          <w:sz w:val="24"/>
          <w:szCs w:val="24"/>
          <w:lang w:eastAsia="es-ES"/>
        </w:rPr>
        <w:t xml:space="preserve"> </w:t>
      </w:r>
      <w:proofErr w:type="spellStart"/>
      <w:r w:rsidR="00323AFE">
        <w:rPr>
          <w:rFonts w:ascii="Times New Roman" w:eastAsia="Times New Roman" w:hAnsi="Times New Roman" w:cs="Times New Roman"/>
          <w:sz w:val="24"/>
          <w:szCs w:val="24"/>
          <w:lang w:eastAsia="es-ES"/>
        </w:rPr>
        <w:t>Telesys</w:t>
      </w:r>
      <w:proofErr w:type="spellEnd"/>
      <w:r w:rsidR="002137C0">
        <w:rPr>
          <w:rFonts w:ascii="Times New Roman" w:eastAsia="Times New Roman" w:hAnsi="Times New Roman" w:cs="Times New Roman"/>
          <w:sz w:val="24"/>
          <w:szCs w:val="24"/>
          <w:lang w:eastAsia="es-ES"/>
        </w:rPr>
        <w:t>, todos</w:t>
      </w:r>
      <w:r w:rsidR="00323AFE">
        <w:rPr>
          <w:rFonts w:ascii="Times New Roman" w:eastAsia="Times New Roman" w:hAnsi="Times New Roman" w:cs="Times New Roman"/>
          <w:sz w:val="24"/>
          <w:szCs w:val="24"/>
          <w:lang w:eastAsia="es-ES"/>
        </w:rPr>
        <w:t xml:space="preserve"> de 24 puertos</w:t>
      </w:r>
      <w:r w:rsidR="00323AFE">
        <w:rPr>
          <w:rFonts w:ascii="Times New Roman" w:hAnsi="Times New Roman" w:cs="Times New Roman"/>
          <w:sz w:val="24"/>
          <w:szCs w:val="24"/>
        </w:rPr>
        <w:t>.</w:t>
      </w:r>
      <w:r w:rsidR="00B337EB" w:rsidRPr="00567648">
        <w:rPr>
          <w:rFonts w:ascii="Times New Roman" w:hAnsi="Times New Roman" w:cs="Times New Roman"/>
          <w:color w:val="000000"/>
          <w:sz w:val="24"/>
          <w:szCs w:val="24"/>
        </w:rPr>
        <w:t xml:space="preserve"> </w:t>
      </w:r>
      <w:r w:rsidR="00323AFE">
        <w:rPr>
          <w:rFonts w:ascii="Times New Roman" w:hAnsi="Times New Roman" w:cs="Times New Roman"/>
          <w:color w:val="000000"/>
          <w:sz w:val="24"/>
          <w:szCs w:val="24"/>
        </w:rPr>
        <w:t xml:space="preserve">Se emplean patch panel de 24 puertos UTP categoría 6. </w:t>
      </w:r>
    </w:p>
    <w:p w:rsidR="00C004A5" w:rsidRPr="0015195B" w:rsidRDefault="003531D7" w:rsidP="007E08A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Para e</w:t>
      </w:r>
      <w:r w:rsidRPr="00567648">
        <w:rPr>
          <w:rFonts w:ascii="Times New Roman" w:hAnsi="Times New Roman" w:cs="Times New Roman"/>
          <w:color w:val="000000"/>
          <w:sz w:val="24"/>
          <w:szCs w:val="24"/>
        </w:rPr>
        <w:t xml:space="preserve">levar el rendimiento de la red mediante el aumento de </w:t>
      </w:r>
      <w:r>
        <w:rPr>
          <w:rFonts w:ascii="Times New Roman" w:hAnsi="Times New Roman" w:cs="Times New Roman"/>
          <w:color w:val="000000"/>
          <w:sz w:val="24"/>
          <w:szCs w:val="24"/>
        </w:rPr>
        <w:t>la velocidad de la red a 1Gbps se instalan</w:t>
      </w:r>
      <w:r w:rsidRPr="00567648">
        <w:rPr>
          <w:rFonts w:ascii="Times New Roman" w:hAnsi="Times New Roman" w:cs="Times New Roman"/>
          <w:color w:val="000000"/>
          <w:sz w:val="24"/>
          <w:szCs w:val="24"/>
        </w:rPr>
        <w:t xml:space="preserve"> </w:t>
      </w:r>
      <w:proofErr w:type="spellStart"/>
      <w:r w:rsidRPr="00567648">
        <w:rPr>
          <w:rFonts w:ascii="Times New Roman" w:hAnsi="Times New Roman" w:cs="Times New Roman"/>
          <w:color w:val="000000"/>
          <w:sz w:val="24"/>
          <w:szCs w:val="24"/>
        </w:rPr>
        <w:t>NICs</w:t>
      </w:r>
      <w:proofErr w:type="spellEnd"/>
      <w:r w:rsidRPr="00567648">
        <w:rPr>
          <w:rFonts w:ascii="Times New Roman" w:hAnsi="Times New Roman" w:cs="Times New Roman"/>
          <w:color w:val="000000"/>
          <w:sz w:val="24"/>
          <w:szCs w:val="24"/>
        </w:rPr>
        <w:t xml:space="preserve"> de 10/100/1000 </w:t>
      </w:r>
      <w:proofErr w:type="spellStart"/>
      <w:r w:rsidRPr="00567648">
        <w:rPr>
          <w:rFonts w:ascii="Times New Roman" w:hAnsi="Times New Roman" w:cs="Times New Roman"/>
          <w:color w:val="000000"/>
          <w:sz w:val="24"/>
          <w:szCs w:val="24"/>
        </w:rPr>
        <w:t>BaseT</w:t>
      </w:r>
      <w:proofErr w:type="spellEnd"/>
      <w:r w:rsidRPr="00567648">
        <w:rPr>
          <w:rFonts w:ascii="Times New Roman" w:hAnsi="Times New Roman" w:cs="Times New Roman"/>
          <w:color w:val="000000"/>
          <w:sz w:val="24"/>
          <w:szCs w:val="24"/>
        </w:rPr>
        <w:t>.</w:t>
      </w:r>
      <w:r>
        <w:rPr>
          <w:rFonts w:ascii="Arial" w:eastAsia="Times New Roman" w:hAnsi="Arial" w:cs="Arial"/>
          <w:sz w:val="20"/>
          <w:szCs w:val="20"/>
          <w:lang w:eastAsia="es-ES"/>
        </w:rPr>
        <w:t xml:space="preserve"> </w:t>
      </w:r>
      <w:r w:rsidRPr="003531D7">
        <w:rPr>
          <w:rFonts w:ascii="Times New Roman" w:eastAsia="Times New Roman" w:hAnsi="Times New Roman" w:cs="Times New Roman"/>
          <w:sz w:val="24"/>
          <w:szCs w:val="24"/>
          <w:lang w:eastAsia="es-ES"/>
        </w:rPr>
        <w:t xml:space="preserve">Además se instala </w:t>
      </w:r>
      <w:r w:rsidRPr="003531D7">
        <w:rPr>
          <w:rFonts w:ascii="Times New Roman" w:hAnsi="Times New Roman" w:cs="Times New Roman"/>
          <w:color w:val="000000"/>
          <w:sz w:val="24"/>
          <w:szCs w:val="24"/>
        </w:rPr>
        <w:t>equipamiento de red inalámbrico</w:t>
      </w:r>
      <w:r>
        <w:rPr>
          <w:rFonts w:ascii="Times New Roman" w:hAnsi="Times New Roman" w:cs="Times New Roman"/>
          <w:color w:val="000000"/>
          <w:sz w:val="24"/>
          <w:szCs w:val="24"/>
        </w:rPr>
        <w:t xml:space="preserve"> </w:t>
      </w:r>
      <w:r w:rsidRPr="003531D7">
        <w:rPr>
          <w:rFonts w:ascii="Times New Roman" w:hAnsi="Times New Roman" w:cs="Times New Roman"/>
          <w:color w:val="000000"/>
          <w:sz w:val="24"/>
          <w:szCs w:val="24"/>
        </w:rPr>
        <w:t>con el objetivo de lograr un mayor alcance</w:t>
      </w:r>
      <w:r w:rsidRPr="00567648">
        <w:rPr>
          <w:rFonts w:ascii="Times New Roman" w:hAnsi="Times New Roman" w:cs="Times New Roman"/>
          <w:color w:val="000000"/>
          <w:sz w:val="24"/>
          <w:szCs w:val="24"/>
        </w:rPr>
        <w:t xml:space="preserve">. Se </w:t>
      </w:r>
      <w:r>
        <w:rPr>
          <w:rFonts w:ascii="Times New Roman" w:hAnsi="Times New Roman" w:cs="Times New Roman"/>
          <w:color w:val="000000"/>
          <w:sz w:val="24"/>
          <w:szCs w:val="24"/>
        </w:rPr>
        <w:t>selecciona</w:t>
      </w:r>
      <w:r w:rsidRPr="00567648">
        <w:rPr>
          <w:rFonts w:ascii="Times New Roman" w:hAnsi="Times New Roman" w:cs="Times New Roman"/>
          <w:color w:val="000000"/>
          <w:sz w:val="24"/>
          <w:szCs w:val="24"/>
        </w:rPr>
        <w:t xml:space="preserve"> el punto de acceso inalámbrico TLWA801ND de TP-LINK, ya que este equipo </w:t>
      </w:r>
      <w:r w:rsidRPr="003531D7">
        <w:rPr>
          <w:rFonts w:ascii="Times New Roman" w:hAnsi="Times New Roman" w:cs="Times New Roman"/>
          <w:color w:val="000000"/>
          <w:sz w:val="24"/>
          <w:szCs w:val="24"/>
        </w:rPr>
        <w:t xml:space="preserve">adopta la avanzada tecnología MIMO </w:t>
      </w:r>
      <w:r w:rsidRPr="003531D7">
        <w:rPr>
          <w:rFonts w:ascii="Times New Roman" w:hAnsi="Times New Roman" w:cs="Times New Roman"/>
          <w:i/>
          <w:color w:val="000000"/>
          <w:sz w:val="24"/>
          <w:szCs w:val="24"/>
        </w:rPr>
        <w:t>(</w:t>
      </w:r>
      <w:proofErr w:type="spellStart"/>
      <w:r w:rsidRPr="003531D7">
        <w:rPr>
          <w:rFonts w:ascii="Times New Roman" w:hAnsi="Times New Roman" w:cs="Times New Roman"/>
          <w:i/>
          <w:color w:val="000000"/>
          <w:sz w:val="24"/>
          <w:szCs w:val="24"/>
        </w:rPr>
        <w:t>Multi</w:t>
      </w:r>
      <w:proofErr w:type="spellEnd"/>
      <w:r w:rsidRPr="003531D7">
        <w:rPr>
          <w:rFonts w:ascii="Times New Roman" w:hAnsi="Times New Roman" w:cs="Times New Roman"/>
          <w:i/>
          <w:color w:val="000000"/>
          <w:sz w:val="24"/>
          <w:szCs w:val="24"/>
        </w:rPr>
        <w:t xml:space="preserve"> Input </w:t>
      </w:r>
      <w:proofErr w:type="spellStart"/>
      <w:r w:rsidRPr="003531D7">
        <w:rPr>
          <w:rFonts w:ascii="Times New Roman" w:hAnsi="Times New Roman" w:cs="Times New Roman"/>
          <w:i/>
          <w:color w:val="000000"/>
          <w:sz w:val="24"/>
          <w:szCs w:val="24"/>
        </w:rPr>
        <w:t>Multi</w:t>
      </w:r>
      <w:proofErr w:type="spellEnd"/>
      <w:r w:rsidRPr="003531D7">
        <w:rPr>
          <w:rFonts w:ascii="Times New Roman" w:hAnsi="Times New Roman" w:cs="Times New Roman"/>
          <w:i/>
          <w:color w:val="000000"/>
          <w:sz w:val="24"/>
          <w:szCs w:val="24"/>
        </w:rPr>
        <w:t xml:space="preserve"> Output)</w:t>
      </w:r>
      <w:r w:rsidRPr="003531D7">
        <w:rPr>
          <w:rFonts w:ascii="Times New Roman" w:hAnsi="Times New Roman" w:cs="Times New Roman"/>
          <w:color w:val="000000"/>
          <w:sz w:val="24"/>
          <w:szCs w:val="24"/>
        </w:rPr>
        <w:t xml:space="preserve"> compatible con el estándar IEEE 802.11n.</w:t>
      </w:r>
      <w:r w:rsidRPr="00567648">
        <w:rPr>
          <w:rFonts w:ascii="Times New Roman" w:hAnsi="Times New Roman" w:cs="Times New Roman"/>
          <w:color w:val="000000"/>
          <w:sz w:val="24"/>
          <w:szCs w:val="24"/>
        </w:rPr>
        <w:t xml:space="preserve"> Emplea simultáneamente dos antenas tanto en la transmisión como en la recepción de datos. Tiene una velocidad </w:t>
      </w:r>
      <w:r w:rsidRPr="0015195B">
        <w:rPr>
          <w:rFonts w:ascii="Times New Roman" w:hAnsi="Times New Roman" w:cs="Times New Roman"/>
          <w:color w:val="000000"/>
          <w:sz w:val="24"/>
          <w:szCs w:val="24"/>
        </w:rPr>
        <w:t xml:space="preserve">máxima de 300Mbp y tecnología </w:t>
      </w:r>
      <w:proofErr w:type="spellStart"/>
      <w:r w:rsidRPr="0015195B">
        <w:rPr>
          <w:rFonts w:ascii="Times New Roman" w:hAnsi="Times New Roman" w:cs="Times New Roman"/>
          <w:color w:val="000000"/>
          <w:sz w:val="24"/>
          <w:szCs w:val="24"/>
        </w:rPr>
        <w:t>PoE</w:t>
      </w:r>
      <w:proofErr w:type="spellEnd"/>
      <w:r w:rsidRPr="0015195B">
        <w:rPr>
          <w:rFonts w:ascii="Times New Roman" w:hAnsi="Times New Roman" w:cs="Times New Roman"/>
          <w:color w:val="000000"/>
          <w:sz w:val="24"/>
          <w:szCs w:val="24"/>
        </w:rPr>
        <w:t xml:space="preserve">. Funciona como cliente de punto de acceso, bridge, repetidor y punto de acceso. </w:t>
      </w:r>
      <w:r w:rsidR="006B1AD2">
        <w:rPr>
          <w:rFonts w:ascii="Times New Roman" w:hAnsi="Times New Roman" w:cs="Times New Roman"/>
          <w:color w:val="000000"/>
          <w:sz w:val="24"/>
          <w:szCs w:val="24"/>
        </w:rPr>
        <w:t>También s</w:t>
      </w:r>
      <w:r w:rsidR="00C004A5" w:rsidRPr="0015195B">
        <w:rPr>
          <w:rFonts w:ascii="Times New Roman" w:hAnsi="Times New Roman" w:cs="Times New Roman"/>
          <w:color w:val="000000"/>
          <w:sz w:val="24"/>
          <w:szCs w:val="24"/>
        </w:rPr>
        <w:t xml:space="preserve">e </w:t>
      </w:r>
      <w:r w:rsidR="0015195B">
        <w:rPr>
          <w:rFonts w:ascii="Times New Roman" w:hAnsi="Times New Roman" w:cs="Times New Roman"/>
          <w:color w:val="000000"/>
          <w:sz w:val="24"/>
          <w:szCs w:val="24"/>
        </w:rPr>
        <w:t xml:space="preserve">implementa </w:t>
      </w:r>
      <w:r w:rsidR="002002AA">
        <w:rPr>
          <w:rFonts w:ascii="Times New Roman" w:hAnsi="Times New Roman" w:cs="Times New Roman"/>
          <w:color w:val="000000"/>
          <w:sz w:val="24"/>
          <w:szCs w:val="24"/>
        </w:rPr>
        <w:t xml:space="preserve">el servicio de </w:t>
      </w:r>
      <w:proofErr w:type="spellStart"/>
      <w:r w:rsidR="0015195B">
        <w:rPr>
          <w:rFonts w:ascii="Times New Roman" w:hAnsi="Times New Roman" w:cs="Times New Roman"/>
          <w:color w:val="000000"/>
          <w:sz w:val="24"/>
          <w:szCs w:val="24"/>
        </w:rPr>
        <w:t>VoIP</w:t>
      </w:r>
      <w:proofErr w:type="spellEnd"/>
      <w:r w:rsidR="0015195B">
        <w:rPr>
          <w:rFonts w:ascii="Times New Roman" w:hAnsi="Times New Roman" w:cs="Times New Roman"/>
          <w:color w:val="000000"/>
          <w:sz w:val="24"/>
          <w:szCs w:val="24"/>
        </w:rPr>
        <w:t xml:space="preserve"> </w:t>
      </w:r>
      <w:r w:rsidR="006B1AD2">
        <w:rPr>
          <w:rFonts w:ascii="Times New Roman" w:hAnsi="Times New Roman" w:cs="Times New Roman"/>
          <w:color w:val="000000"/>
          <w:sz w:val="24"/>
          <w:szCs w:val="24"/>
        </w:rPr>
        <w:t>con una</w:t>
      </w:r>
      <w:r w:rsidR="00C004A5" w:rsidRPr="0015195B">
        <w:rPr>
          <w:rFonts w:ascii="Times New Roman" w:hAnsi="Times New Roman" w:cs="Times New Roman"/>
          <w:color w:val="000000"/>
          <w:sz w:val="24"/>
          <w:szCs w:val="24"/>
        </w:rPr>
        <w:t xml:space="preserve"> </w:t>
      </w:r>
      <w:r w:rsidR="00C004A5" w:rsidRPr="0015195B">
        <w:rPr>
          <w:rFonts w:ascii="Times New Roman" w:hAnsi="Times New Roman" w:cs="Times New Roman"/>
          <w:sz w:val="24"/>
          <w:szCs w:val="24"/>
        </w:rPr>
        <w:t>PABX</w:t>
      </w:r>
      <w:r w:rsidR="0015195B" w:rsidRPr="0015195B">
        <w:rPr>
          <w:rFonts w:ascii="Times New Roman" w:hAnsi="Times New Roman" w:cs="Times New Roman"/>
          <w:sz w:val="24"/>
          <w:szCs w:val="24"/>
        </w:rPr>
        <w:t xml:space="preserve"> </w:t>
      </w:r>
      <w:r w:rsidR="0015195B" w:rsidRPr="0015195B">
        <w:rPr>
          <w:rFonts w:ascii="Times New Roman" w:hAnsi="Times New Roman" w:cs="Times New Roman"/>
          <w:i/>
          <w:sz w:val="24"/>
          <w:szCs w:val="24"/>
        </w:rPr>
        <w:t>(</w:t>
      </w:r>
      <w:proofErr w:type="spellStart"/>
      <w:r w:rsidR="0015195B" w:rsidRPr="0015195B">
        <w:rPr>
          <w:rStyle w:val="ilfuvd"/>
          <w:rFonts w:ascii="Times New Roman" w:hAnsi="Times New Roman" w:cs="Times New Roman"/>
          <w:i/>
          <w:sz w:val="24"/>
          <w:szCs w:val="24"/>
        </w:rPr>
        <w:t>Private</w:t>
      </w:r>
      <w:proofErr w:type="spellEnd"/>
      <w:r w:rsidR="0015195B" w:rsidRPr="0015195B">
        <w:rPr>
          <w:rStyle w:val="ilfuvd"/>
          <w:rFonts w:ascii="Times New Roman" w:hAnsi="Times New Roman" w:cs="Times New Roman"/>
          <w:i/>
          <w:sz w:val="24"/>
          <w:szCs w:val="24"/>
        </w:rPr>
        <w:t xml:space="preserve"> </w:t>
      </w:r>
      <w:proofErr w:type="spellStart"/>
      <w:r w:rsidR="0015195B" w:rsidRPr="0015195B">
        <w:rPr>
          <w:rStyle w:val="ilfuvd"/>
          <w:rFonts w:ascii="Times New Roman" w:hAnsi="Times New Roman" w:cs="Times New Roman"/>
          <w:i/>
          <w:sz w:val="24"/>
          <w:szCs w:val="24"/>
        </w:rPr>
        <w:t>Automatic</w:t>
      </w:r>
      <w:proofErr w:type="spellEnd"/>
      <w:r w:rsidR="0015195B" w:rsidRPr="0015195B">
        <w:rPr>
          <w:rStyle w:val="ilfuvd"/>
          <w:rFonts w:ascii="Times New Roman" w:hAnsi="Times New Roman" w:cs="Times New Roman"/>
          <w:i/>
          <w:sz w:val="24"/>
          <w:szCs w:val="24"/>
        </w:rPr>
        <w:t xml:space="preserve"> </w:t>
      </w:r>
      <w:proofErr w:type="spellStart"/>
      <w:r w:rsidR="0015195B" w:rsidRPr="0015195B">
        <w:rPr>
          <w:rStyle w:val="ilfuvd"/>
          <w:rFonts w:ascii="Times New Roman" w:hAnsi="Times New Roman" w:cs="Times New Roman"/>
          <w:i/>
          <w:sz w:val="24"/>
          <w:szCs w:val="24"/>
        </w:rPr>
        <w:t>Branch</w:t>
      </w:r>
      <w:proofErr w:type="spellEnd"/>
      <w:r w:rsidR="0015195B" w:rsidRPr="0015195B">
        <w:rPr>
          <w:rStyle w:val="ilfuvd"/>
          <w:rFonts w:ascii="Times New Roman" w:hAnsi="Times New Roman" w:cs="Times New Roman"/>
          <w:i/>
          <w:sz w:val="24"/>
          <w:szCs w:val="24"/>
        </w:rPr>
        <w:t xml:space="preserve"> Exchange)</w:t>
      </w:r>
      <w:r w:rsidR="0015195B">
        <w:rPr>
          <w:rStyle w:val="ilfuvd"/>
          <w:rFonts w:ascii="Times New Roman" w:hAnsi="Times New Roman" w:cs="Times New Roman"/>
          <w:sz w:val="24"/>
          <w:szCs w:val="24"/>
        </w:rPr>
        <w:t xml:space="preserve"> </w:t>
      </w:r>
      <w:proofErr w:type="spellStart"/>
      <w:r w:rsidR="0015195B">
        <w:rPr>
          <w:rStyle w:val="ilfuvd"/>
          <w:rFonts w:ascii="Times New Roman" w:hAnsi="Times New Roman" w:cs="Times New Roman"/>
          <w:sz w:val="24"/>
          <w:szCs w:val="24"/>
        </w:rPr>
        <w:t>Huawei</w:t>
      </w:r>
      <w:proofErr w:type="spellEnd"/>
      <w:r w:rsidR="006B1AD2">
        <w:rPr>
          <w:rStyle w:val="ilfuvd"/>
          <w:rFonts w:ascii="Times New Roman" w:hAnsi="Times New Roman" w:cs="Times New Roman"/>
          <w:sz w:val="24"/>
          <w:szCs w:val="24"/>
        </w:rPr>
        <w:t xml:space="preserve"> y</w:t>
      </w:r>
      <w:r w:rsidR="002002AA">
        <w:rPr>
          <w:rStyle w:val="ilfuvd"/>
          <w:rFonts w:ascii="Times New Roman" w:hAnsi="Times New Roman" w:cs="Times New Roman"/>
          <w:sz w:val="24"/>
          <w:szCs w:val="24"/>
        </w:rPr>
        <w:t xml:space="preserve"> el servicio de videoconferencia</w:t>
      </w:r>
      <w:r w:rsidR="0015195B">
        <w:rPr>
          <w:rStyle w:val="ilfuvd"/>
          <w:rFonts w:ascii="Times New Roman" w:hAnsi="Times New Roman" w:cs="Times New Roman"/>
          <w:sz w:val="24"/>
          <w:szCs w:val="24"/>
        </w:rPr>
        <w:t>.</w:t>
      </w:r>
    </w:p>
    <w:p w:rsidR="00E25CEE" w:rsidRPr="0015195B" w:rsidRDefault="003531D7" w:rsidP="0015195B">
      <w:pPr>
        <w:spacing w:line="360" w:lineRule="auto"/>
        <w:jc w:val="both"/>
        <w:rPr>
          <w:rFonts w:ascii="Arial" w:eastAsia="Times New Roman" w:hAnsi="Arial" w:cs="Arial"/>
          <w:sz w:val="20"/>
          <w:szCs w:val="20"/>
          <w:lang w:eastAsia="es-ES"/>
        </w:rPr>
      </w:pPr>
      <w:r>
        <w:rPr>
          <w:rFonts w:ascii="Times New Roman" w:hAnsi="Times New Roman" w:cs="Times New Roman"/>
          <w:color w:val="000000"/>
          <w:sz w:val="24"/>
          <w:szCs w:val="24"/>
        </w:rPr>
        <w:t>Se instalan</w:t>
      </w:r>
      <w:r w:rsidRPr="00567648">
        <w:rPr>
          <w:rFonts w:ascii="Times New Roman" w:hAnsi="Times New Roman" w:cs="Times New Roman"/>
          <w:color w:val="000000"/>
          <w:sz w:val="24"/>
          <w:szCs w:val="24"/>
        </w:rPr>
        <w:t xml:space="preserve"> tomas de pared </w:t>
      </w:r>
      <w:r>
        <w:rPr>
          <w:rFonts w:ascii="Times New Roman" w:hAnsi="Times New Roman" w:cs="Times New Roman"/>
          <w:color w:val="000000"/>
          <w:sz w:val="24"/>
          <w:szCs w:val="24"/>
        </w:rPr>
        <w:t xml:space="preserve">en los puestos de trabajo y otras áreas como </w:t>
      </w:r>
      <w:r w:rsidR="00B337EB">
        <w:rPr>
          <w:rFonts w:ascii="Times New Roman" w:hAnsi="Times New Roman" w:cs="Times New Roman"/>
          <w:color w:val="000000"/>
          <w:sz w:val="24"/>
          <w:szCs w:val="24"/>
        </w:rPr>
        <w:t xml:space="preserve">el </w:t>
      </w:r>
      <w:r>
        <w:rPr>
          <w:rFonts w:ascii="Times New Roman" w:hAnsi="Times New Roman" w:cs="Times New Roman"/>
          <w:color w:val="000000"/>
          <w:sz w:val="24"/>
          <w:szCs w:val="24"/>
        </w:rPr>
        <w:t xml:space="preserve">salón de reuniones </w:t>
      </w:r>
      <w:r w:rsidRPr="00567648">
        <w:rPr>
          <w:rFonts w:ascii="Times New Roman" w:hAnsi="Times New Roman" w:cs="Times New Roman"/>
          <w:color w:val="000000"/>
          <w:sz w:val="24"/>
          <w:szCs w:val="24"/>
        </w:rPr>
        <w:t>con 2 conectores de red RJ- 45 hembra compatibles con tecnol</w:t>
      </w:r>
      <w:r w:rsidR="00B337EB">
        <w:rPr>
          <w:rFonts w:ascii="Times New Roman" w:hAnsi="Times New Roman" w:cs="Times New Roman"/>
          <w:color w:val="000000"/>
          <w:sz w:val="24"/>
          <w:szCs w:val="24"/>
        </w:rPr>
        <w:t>ogía Gigabit Ethernet</w:t>
      </w:r>
      <w:r w:rsidRPr="00567648">
        <w:rPr>
          <w:rFonts w:ascii="Times New Roman" w:hAnsi="Times New Roman" w:cs="Times New Roman"/>
          <w:color w:val="000000"/>
          <w:sz w:val="24"/>
          <w:szCs w:val="24"/>
        </w:rPr>
        <w:t xml:space="preserve"> para interconectar las estaciones de trabajo al patch panel. </w:t>
      </w:r>
      <w:r w:rsidR="00E25CEE">
        <w:rPr>
          <w:rFonts w:ascii="Times New Roman" w:hAnsi="Times New Roman" w:cs="Times New Roman"/>
          <w:color w:val="000000"/>
          <w:sz w:val="24"/>
          <w:szCs w:val="24"/>
        </w:rPr>
        <w:t>La</w:t>
      </w:r>
      <w:r w:rsidR="00E25CEE" w:rsidRPr="00567648">
        <w:rPr>
          <w:rFonts w:ascii="Times New Roman" w:hAnsi="Times New Roman" w:cs="Times New Roman"/>
          <w:color w:val="000000"/>
          <w:sz w:val="24"/>
          <w:szCs w:val="24"/>
        </w:rPr>
        <w:t xml:space="preserve"> canalización de </w:t>
      </w:r>
      <w:r w:rsidR="00E25CEE" w:rsidRPr="00567648">
        <w:rPr>
          <w:rFonts w:ascii="Times New Roman" w:hAnsi="Times New Roman" w:cs="Times New Roman"/>
          <w:color w:val="000000"/>
          <w:sz w:val="24"/>
          <w:szCs w:val="24"/>
        </w:rPr>
        <w:lastRenderedPageBreak/>
        <w:t xml:space="preserve">los cables UTP </w:t>
      </w:r>
      <w:r w:rsidR="00E25CEE">
        <w:rPr>
          <w:rFonts w:ascii="Times New Roman" w:hAnsi="Times New Roman" w:cs="Times New Roman"/>
          <w:color w:val="000000"/>
          <w:sz w:val="24"/>
          <w:szCs w:val="24"/>
        </w:rPr>
        <w:t xml:space="preserve">se despliega separada </w:t>
      </w:r>
      <w:r w:rsidR="00E25CEE" w:rsidRPr="00567648">
        <w:rPr>
          <w:rFonts w:ascii="Times New Roman" w:hAnsi="Times New Roman" w:cs="Times New Roman"/>
          <w:color w:val="000000"/>
          <w:sz w:val="24"/>
          <w:szCs w:val="24"/>
        </w:rPr>
        <w:t xml:space="preserve">de los cables de tensión de 110V para evitar la interferencia electromagnética según lo establecido en el estándar ANSI/TIA/EIA 569-A. </w:t>
      </w:r>
      <w:r w:rsidR="00E25CEE">
        <w:rPr>
          <w:rFonts w:ascii="Times New Roman" w:hAnsi="Times New Roman" w:cs="Times New Roman"/>
          <w:color w:val="000000"/>
          <w:sz w:val="24"/>
          <w:szCs w:val="24"/>
        </w:rPr>
        <w:t>Se instalan</w:t>
      </w:r>
      <w:r w:rsidR="00E25CEE" w:rsidRPr="00567648">
        <w:rPr>
          <w:rFonts w:ascii="Times New Roman" w:hAnsi="Times New Roman" w:cs="Times New Roman"/>
          <w:color w:val="000000"/>
          <w:sz w:val="24"/>
          <w:szCs w:val="24"/>
        </w:rPr>
        <w:t xml:space="preserve"> canaletas </w:t>
      </w:r>
      <w:r w:rsidR="00E25CEE" w:rsidRPr="00E25CEE">
        <w:rPr>
          <w:rFonts w:ascii="Times New Roman" w:hAnsi="Times New Roman" w:cs="Times New Roman"/>
          <w:color w:val="000000"/>
          <w:sz w:val="24"/>
          <w:szCs w:val="24"/>
        </w:rPr>
        <w:t>planas SATRA, construidas</w:t>
      </w:r>
      <w:r w:rsidR="00E25CEE" w:rsidRPr="00567648">
        <w:rPr>
          <w:rFonts w:ascii="Times New Roman" w:hAnsi="Times New Roman" w:cs="Times New Roman"/>
          <w:color w:val="000000"/>
          <w:sz w:val="24"/>
          <w:szCs w:val="24"/>
        </w:rPr>
        <w:t xml:space="preserve"> de PVC (cloruro de polivinilo) con excelentes características de aislamiento y auto extinguibles. Además traen diferentes accesorios para su</w:t>
      </w:r>
      <w:r w:rsidR="00E25CEE">
        <w:rPr>
          <w:rFonts w:ascii="Times New Roman" w:hAnsi="Times New Roman" w:cs="Times New Roman"/>
          <w:color w:val="000000"/>
          <w:sz w:val="24"/>
          <w:szCs w:val="24"/>
        </w:rPr>
        <w:t xml:space="preserve"> implementación.</w:t>
      </w:r>
    </w:p>
    <w:p w:rsidR="00E25CEE" w:rsidRPr="00567648" w:rsidRDefault="00E25CEE" w:rsidP="00E25CEE">
      <w:pPr>
        <w:tabs>
          <w:tab w:val="left" w:pos="287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 implementa</w:t>
      </w:r>
      <w:r w:rsidRPr="00567648">
        <w:rPr>
          <w:rFonts w:ascii="Times New Roman" w:hAnsi="Times New Roman" w:cs="Times New Roman"/>
          <w:color w:val="000000"/>
          <w:sz w:val="24"/>
          <w:szCs w:val="24"/>
        </w:rPr>
        <w:t xml:space="preserve"> un sistema de protección a tierra con el objetivo de blindar al edificio, </w:t>
      </w:r>
      <w:r w:rsidR="006B1AD2">
        <w:rPr>
          <w:rFonts w:ascii="Times New Roman" w:hAnsi="Times New Roman" w:cs="Times New Roman"/>
          <w:color w:val="000000"/>
          <w:sz w:val="24"/>
          <w:szCs w:val="24"/>
        </w:rPr>
        <w:t>sus ocupantes y el equipamiento</w:t>
      </w:r>
      <w:r w:rsidRPr="00567648">
        <w:rPr>
          <w:rFonts w:ascii="Times New Roman" w:hAnsi="Times New Roman" w:cs="Times New Roman"/>
          <w:color w:val="000000"/>
          <w:sz w:val="24"/>
          <w:szCs w:val="24"/>
        </w:rPr>
        <w:t xml:space="preserve"> de los efectos adversos asociados con una descarga de rayo. Estos efectos de otra manera podrían provocar fuego, daño estructural e interferencia electromagnética llegando a daño en el equipamiento o choque eléctrico. </w:t>
      </w:r>
    </w:p>
    <w:p w:rsidR="00204CE9" w:rsidRPr="00400B5B" w:rsidRDefault="00400B5B" w:rsidP="00204CE9">
      <w:pPr>
        <w:autoSpaceDE w:val="0"/>
        <w:autoSpaceDN w:val="0"/>
        <w:adjustRightInd w:val="0"/>
        <w:spacing w:line="360" w:lineRule="auto"/>
        <w:jc w:val="both"/>
        <w:rPr>
          <w:rStyle w:val="EstiloTimesNewRoman"/>
          <w:sz w:val="24"/>
          <w:szCs w:val="24"/>
        </w:rPr>
      </w:pPr>
      <w:r w:rsidRPr="00400B5B">
        <w:rPr>
          <w:rStyle w:val="EstiloTimesNewRoman"/>
          <w:sz w:val="24"/>
          <w:szCs w:val="24"/>
        </w:rPr>
        <w:t xml:space="preserve">En la Figura 3 se muestra el diseño de la red utilizando la herramienta de simulación Cisco </w:t>
      </w:r>
      <w:proofErr w:type="spellStart"/>
      <w:r w:rsidRPr="00400B5B">
        <w:rPr>
          <w:rStyle w:val="EstiloTimesNewRoman"/>
          <w:sz w:val="24"/>
          <w:szCs w:val="24"/>
        </w:rPr>
        <w:t>Packet</w:t>
      </w:r>
      <w:proofErr w:type="spellEnd"/>
      <w:r w:rsidRPr="00400B5B">
        <w:rPr>
          <w:rStyle w:val="EstiloTimesNewRoman"/>
          <w:sz w:val="24"/>
          <w:szCs w:val="24"/>
        </w:rPr>
        <w:t xml:space="preserve"> </w:t>
      </w:r>
      <w:proofErr w:type="spellStart"/>
      <w:r w:rsidRPr="00400B5B">
        <w:rPr>
          <w:rStyle w:val="EstiloTimesNewRoman"/>
          <w:sz w:val="24"/>
          <w:szCs w:val="24"/>
        </w:rPr>
        <w:t>Tracer</w:t>
      </w:r>
      <w:proofErr w:type="spellEnd"/>
      <w:r w:rsidRPr="00400B5B">
        <w:rPr>
          <w:rStyle w:val="EstiloTimesNewRoman"/>
          <w:sz w:val="24"/>
          <w:szCs w:val="24"/>
        </w:rPr>
        <w:t xml:space="preserve"> 6.0.1.</w:t>
      </w:r>
    </w:p>
    <w:p w:rsidR="00E25CEE" w:rsidRPr="00204CE9" w:rsidRDefault="00E11327" w:rsidP="00204CE9">
      <w:pPr>
        <w:tabs>
          <w:tab w:val="left" w:pos="2871"/>
        </w:tabs>
        <w:spacing w:line="360" w:lineRule="auto"/>
        <w:ind w:hanging="851"/>
        <w:jc w:val="center"/>
        <w:rPr>
          <w:rFonts w:ascii="Times New Roman" w:hAnsi="Times New Roman" w:cs="Times New Roman"/>
          <w:color w:val="000000"/>
          <w:sz w:val="24"/>
          <w:szCs w:val="24"/>
          <w:lang w:val="en-US"/>
        </w:rPr>
      </w:pPr>
      <w:bookmarkStart w:id="0" w:name="_GoBack"/>
      <w:r>
        <w:rPr>
          <w:noProof/>
          <w:lang w:eastAsia="es-ES"/>
        </w:rPr>
        <w:drawing>
          <wp:inline distT="0" distB="0" distL="0" distR="0" wp14:anchorId="020618F8" wp14:editId="6EF410C0">
            <wp:extent cx="6630840" cy="442887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4081" cy="4437721"/>
                    </a:xfrm>
                    <a:prstGeom prst="rect">
                      <a:avLst/>
                    </a:prstGeom>
                  </pic:spPr>
                </pic:pic>
              </a:graphicData>
            </a:graphic>
          </wp:inline>
        </w:drawing>
      </w:r>
      <w:bookmarkEnd w:id="0"/>
    </w:p>
    <w:p w:rsidR="006276AB" w:rsidRDefault="006276AB" w:rsidP="006276AB">
      <w:pPr>
        <w:tabs>
          <w:tab w:val="left" w:pos="2871"/>
        </w:tabs>
        <w:spacing w:before="240" w:line="360" w:lineRule="auto"/>
        <w:jc w:val="center"/>
        <w:rPr>
          <w:rFonts w:ascii="Times New Roman" w:hAnsi="Times New Roman" w:cs="Times New Roman"/>
          <w:color w:val="000000"/>
          <w:sz w:val="24"/>
          <w:szCs w:val="24"/>
        </w:rPr>
      </w:pPr>
      <w:r w:rsidRPr="009F0B87">
        <w:rPr>
          <w:rFonts w:ascii="Times New Roman" w:hAnsi="Times New Roman" w:cs="Times New Roman"/>
          <w:sz w:val="20"/>
        </w:rPr>
        <w:t xml:space="preserve">Figura </w:t>
      </w:r>
      <w:r>
        <w:rPr>
          <w:rFonts w:ascii="Times New Roman" w:hAnsi="Times New Roman" w:cs="Times New Roman"/>
          <w:sz w:val="20"/>
        </w:rPr>
        <w:t>3</w:t>
      </w:r>
      <w:r w:rsidRPr="009F0B87">
        <w:rPr>
          <w:rFonts w:ascii="Times New Roman" w:hAnsi="Times New Roman" w:cs="Times New Roman"/>
          <w:sz w:val="20"/>
        </w:rPr>
        <w:t xml:space="preserve">. </w:t>
      </w:r>
      <w:r>
        <w:rPr>
          <w:rFonts w:ascii="Times New Roman" w:hAnsi="Times New Roman" w:cs="Times New Roman"/>
          <w:sz w:val="20"/>
        </w:rPr>
        <w:t>R</w:t>
      </w:r>
      <w:r w:rsidR="00204CE9">
        <w:rPr>
          <w:rFonts w:ascii="Times New Roman" w:hAnsi="Times New Roman" w:cs="Times New Roman"/>
          <w:sz w:val="20"/>
        </w:rPr>
        <w:t>epresentación de la r</w:t>
      </w:r>
      <w:r w:rsidRPr="009F0B87">
        <w:rPr>
          <w:rFonts w:ascii="Times New Roman" w:hAnsi="Times New Roman" w:cs="Times New Roman"/>
          <w:sz w:val="20"/>
        </w:rPr>
        <w:t>ed</w:t>
      </w:r>
      <w:r>
        <w:rPr>
          <w:rFonts w:ascii="Times New Roman" w:hAnsi="Times New Roman" w:cs="Times New Roman"/>
          <w:sz w:val="20"/>
        </w:rPr>
        <w:t xml:space="preserve"> ATI-VC</w:t>
      </w:r>
      <w:r w:rsidRPr="009F0B87">
        <w:rPr>
          <w:rFonts w:ascii="Times New Roman" w:hAnsi="Times New Roman" w:cs="Times New Roman"/>
          <w:sz w:val="20"/>
        </w:rPr>
        <w:t>.</w:t>
      </w:r>
    </w:p>
    <w:p w:rsidR="00400B5B" w:rsidRPr="00400B5B" w:rsidRDefault="005E7A81" w:rsidP="00400B5B">
      <w:pPr>
        <w:autoSpaceDE w:val="0"/>
        <w:autoSpaceDN w:val="0"/>
        <w:adjustRightInd w:val="0"/>
        <w:spacing w:after="0" w:line="360" w:lineRule="auto"/>
        <w:jc w:val="both"/>
        <w:rPr>
          <w:rStyle w:val="EstiloTimesNewRoman"/>
          <w:b/>
          <w:sz w:val="24"/>
          <w:szCs w:val="24"/>
        </w:rPr>
      </w:pPr>
      <w:r w:rsidRPr="009D5E02">
        <w:rPr>
          <w:rFonts w:ascii="Times New Roman" w:hAnsi="Times New Roman" w:cs="Times New Roman"/>
          <w:b/>
          <w:sz w:val="24"/>
          <w:szCs w:val="24"/>
        </w:rPr>
        <w:lastRenderedPageBreak/>
        <w:t>3</w:t>
      </w:r>
      <w:r>
        <w:rPr>
          <w:rFonts w:ascii="Times New Roman" w:hAnsi="Times New Roman" w:cs="Times New Roman"/>
          <w:b/>
          <w:sz w:val="24"/>
          <w:szCs w:val="24"/>
        </w:rPr>
        <w:t xml:space="preserve">.1 </w:t>
      </w:r>
      <w:r w:rsidR="00400B5B" w:rsidRPr="00400B5B">
        <w:rPr>
          <w:rStyle w:val="EstiloTimesNewRoman"/>
          <w:b/>
          <w:sz w:val="24"/>
          <w:szCs w:val="24"/>
        </w:rPr>
        <w:t>Planificación de las direcciones IP</w:t>
      </w:r>
    </w:p>
    <w:p w:rsidR="0015195B" w:rsidRDefault="00400B5B" w:rsidP="00204CE9">
      <w:pPr>
        <w:autoSpaceDE w:val="0"/>
        <w:autoSpaceDN w:val="0"/>
        <w:adjustRightInd w:val="0"/>
        <w:spacing w:before="240" w:after="0" w:line="360" w:lineRule="auto"/>
        <w:jc w:val="both"/>
        <w:rPr>
          <w:rStyle w:val="EstiloTimesNewRoman"/>
          <w:sz w:val="24"/>
          <w:szCs w:val="24"/>
        </w:rPr>
      </w:pPr>
      <w:r w:rsidRPr="00400B5B">
        <w:rPr>
          <w:rStyle w:val="EstiloTimesNewRoman"/>
          <w:sz w:val="24"/>
          <w:szCs w:val="24"/>
        </w:rPr>
        <w:t>Para la asignación de las direcciones IPv4 se tomó en cuenta los prefijos asignados</w:t>
      </w:r>
      <w:r w:rsidR="00DF2D3D">
        <w:rPr>
          <w:rStyle w:val="EstiloTimesNewRoman"/>
          <w:sz w:val="24"/>
          <w:szCs w:val="24"/>
        </w:rPr>
        <w:t xml:space="preserve">: </w:t>
      </w:r>
      <w:r w:rsidRPr="0015195B">
        <w:rPr>
          <w:rStyle w:val="EstiloTimesNewRoman"/>
          <w:sz w:val="24"/>
          <w:szCs w:val="24"/>
        </w:rPr>
        <w:t>172.19.</w:t>
      </w:r>
      <w:r w:rsidR="0015195B" w:rsidRPr="0015195B">
        <w:rPr>
          <w:rStyle w:val="EstiloTimesNewRoman"/>
          <w:sz w:val="24"/>
          <w:szCs w:val="24"/>
        </w:rPr>
        <w:t>127</w:t>
      </w:r>
      <w:r w:rsidRPr="0015195B">
        <w:rPr>
          <w:rStyle w:val="EstiloTimesNewRoman"/>
          <w:sz w:val="24"/>
          <w:szCs w:val="24"/>
        </w:rPr>
        <w:t>.</w:t>
      </w:r>
      <w:r w:rsidR="0015195B" w:rsidRPr="0015195B">
        <w:rPr>
          <w:rStyle w:val="EstiloTimesNewRoman"/>
          <w:sz w:val="24"/>
          <w:szCs w:val="24"/>
        </w:rPr>
        <w:t>129</w:t>
      </w:r>
      <w:r w:rsidRPr="0015195B">
        <w:rPr>
          <w:rStyle w:val="EstiloTimesNewRoman"/>
          <w:sz w:val="24"/>
          <w:szCs w:val="24"/>
        </w:rPr>
        <w:t>/26</w:t>
      </w:r>
      <w:r w:rsidR="006276AB">
        <w:rPr>
          <w:rStyle w:val="EstiloTimesNewRoman"/>
          <w:sz w:val="24"/>
          <w:szCs w:val="24"/>
        </w:rPr>
        <w:t xml:space="preserve">, </w:t>
      </w:r>
      <w:r w:rsidR="0015195B" w:rsidRPr="0015195B">
        <w:rPr>
          <w:rStyle w:val="EstiloTimesNewRoman"/>
          <w:sz w:val="24"/>
          <w:szCs w:val="24"/>
        </w:rPr>
        <w:t>172.19.6</w:t>
      </w:r>
      <w:r w:rsidR="006276AB">
        <w:rPr>
          <w:rStyle w:val="EstiloTimesNewRoman"/>
          <w:sz w:val="24"/>
          <w:szCs w:val="24"/>
        </w:rPr>
        <w:t>6</w:t>
      </w:r>
      <w:r w:rsidR="0015195B" w:rsidRPr="0015195B">
        <w:rPr>
          <w:rStyle w:val="EstiloTimesNewRoman"/>
          <w:sz w:val="24"/>
          <w:szCs w:val="24"/>
        </w:rPr>
        <w:t>.32/2</w:t>
      </w:r>
      <w:r w:rsidR="006276AB">
        <w:rPr>
          <w:rStyle w:val="EstiloTimesNewRoman"/>
          <w:sz w:val="24"/>
          <w:szCs w:val="24"/>
        </w:rPr>
        <w:t xml:space="preserve">8 y </w:t>
      </w:r>
      <w:r w:rsidR="0015195B" w:rsidRPr="0015195B">
        <w:rPr>
          <w:rStyle w:val="EstiloTimesNewRoman"/>
          <w:sz w:val="24"/>
          <w:szCs w:val="24"/>
        </w:rPr>
        <w:t>172.19.62.129/25</w:t>
      </w:r>
      <w:r w:rsidR="0015195B" w:rsidRPr="00400B5B">
        <w:rPr>
          <w:rStyle w:val="EstiloTimesNewRoman"/>
          <w:sz w:val="24"/>
          <w:szCs w:val="24"/>
        </w:rPr>
        <w:t xml:space="preserve"> </w:t>
      </w:r>
    </w:p>
    <w:p w:rsidR="0015195B" w:rsidRDefault="0015195B" w:rsidP="006276AB">
      <w:pPr>
        <w:autoSpaceDE w:val="0"/>
        <w:autoSpaceDN w:val="0"/>
        <w:adjustRightInd w:val="0"/>
        <w:spacing w:line="360" w:lineRule="auto"/>
        <w:jc w:val="both"/>
        <w:rPr>
          <w:rStyle w:val="EstiloTimesNewRoman"/>
          <w:sz w:val="24"/>
          <w:szCs w:val="24"/>
        </w:rPr>
      </w:pPr>
      <w:r>
        <w:rPr>
          <w:rStyle w:val="EstiloTimesNewRoman"/>
          <w:sz w:val="24"/>
          <w:szCs w:val="24"/>
        </w:rPr>
        <w:t xml:space="preserve">Se </w:t>
      </w:r>
      <w:r w:rsidR="006276AB">
        <w:rPr>
          <w:rStyle w:val="EstiloTimesNewRoman"/>
          <w:sz w:val="24"/>
          <w:szCs w:val="24"/>
        </w:rPr>
        <w:t xml:space="preserve">segmenta la red en </w:t>
      </w:r>
      <w:r>
        <w:rPr>
          <w:rStyle w:val="EstiloTimesNewRoman"/>
          <w:sz w:val="24"/>
          <w:szCs w:val="24"/>
        </w:rPr>
        <w:t>3 VLAN</w:t>
      </w:r>
      <w:r w:rsidR="00DF2D3D">
        <w:rPr>
          <w:rStyle w:val="EstiloTimesNewRoman"/>
          <w:sz w:val="24"/>
          <w:szCs w:val="24"/>
        </w:rPr>
        <w:t>:</w:t>
      </w:r>
      <w:r w:rsidR="006276AB">
        <w:rPr>
          <w:rStyle w:val="EstiloTimesNewRoman"/>
          <w:sz w:val="24"/>
          <w:szCs w:val="24"/>
        </w:rPr>
        <w:t xml:space="preserve"> la VLAN </w:t>
      </w:r>
      <w:r w:rsidR="00F70A03">
        <w:rPr>
          <w:rStyle w:val="EstiloTimesNewRoman"/>
          <w:sz w:val="24"/>
          <w:szCs w:val="24"/>
        </w:rPr>
        <w:t>DMZ</w:t>
      </w:r>
      <w:r w:rsidR="006276AB">
        <w:rPr>
          <w:rStyle w:val="EstiloTimesNewRoman"/>
          <w:sz w:val="24"/>
          <w:szCs w:val="24"/>
        </w:rPr>
        <w:t xml:space="preserve"> para los servidores Proxy, VS-MAIL SQL y Controlador de Dominio. La VLAN </w:t>
      </w:r>
      <w:r w:rsidR="00F70A03">
        <w:rPr>
          <w:rStyle w:val="EstiloTimesNewRoman"/>
          <w:sz w:val="24"/>
          <w:szCs w:val="24"/>
        </w:rPr>
        <w:t>NODO</w:t>
      </w:r>
      <w:r w:rsidR="006276AB">
        <w:rPr>
          <w:rStyle w:val="EstiloTimesNewRoman"/>
          <w:sz w:val="24"/>
          <w:szCs w:val="24"/>
        </w:rPr>
        <w:t xml:space="preserve"> para el resto de los servicios con tráfico de cara a la red UNE y la VLAN LAN para los usuarios de la red ATI-VC.</w:t>
      </w:r>
    </w:p>
    <w:p w:rsidR="00DB7791" w:rsidRPr="006276AB" w:rsidRDefault="00400B5B" w:rsidP="00D95D9D">
      <w:pPr>
        <w:spacing w:line="360" w:lineRule="auto"/>
        <w:jc w:val="both"/>
        <w:rPr>
          <w:rFonts w:ascii="Times New Roman" w:hAnsi="Times New Roman" w:cs="Times New Roman"/>
          <w:sz w:val="24"/>
          <w:szCs w:val="24"/>
        </w:rPr>
      </w:pPr>
      <w:r w:rsidRPr="00400B5B">
        <w:rPr>
          <w:rFonts w:ascii="Times New Roman" w:hAnsi="Times New Roman" w:cs="Times New Roman"/>
          <w:sz w:val="24"/>
          <w:szCs w:val="24"/>
        </w:rPr>
        <w:t>Las direcciones IPv4 para los dispositivos finales de usuario se asignan de forma dinámica mediante DHCP y para cada uno de los distintos dispositivos de red se asignaron direcciones estáticas.</w:t>
      </w:r>
      <w:r w:rsidR="00D95D9D">
        <w:rPr>
          <w:rFonts w:ascii="Times New Roman" w:hAnsi="Times New Roman" w:cs="Times New Roman"/>
          <w:sz w:val="24"/>
          <w:szCs w:val="24"/>
        </w:rPr>
        <w:t xml:space="preserve"> </w:t>
      </w:r>
      <w:r w:rsidR="00DB7791" w:rsidRPr="00DB7791">
        <w:rPr>
          <w:rFonts w:ascii="Times New Roman" w:hAnsi="Times New Roman" w:cs="Times New Roman"/>
          <w:sz w:val="24"/>
          <w:szCs w:val="24"/>
        </w:rPr>
        <w:t xml:space="preserve">El esquema de asignación de direcciones IP que se utilizó se muestra </w:t>
      </w:r>
      <w:r w:rsidR="00DB7791" w:rsidRPr="006276AB">
        <w:rPr>
          <w:rFonts w:ascii="Times New Roman" w:hAnsi="Times New Roman" w:cs="Times New Roman"/>
          <w:sz w:val="24"/>
          <w:szCs w:val="24"/>
        </w:rPr>
        <w:t>en la Tabla 1.</w:t>
      </w:r>
    </w:p>
    <w:p w:rsidR="00D95D9D" w:rsidRPr="00D95D9D" w:rsidRDefault="006276AB" w:rsidP="00D95D9D">
      <w:pPr>
        <w:ind w:left="570"/>
        <w:jc w:val="center"/>
        <w:rPr>
          <w:rFonts w:ascii="Times New Roman" w:hAnsi="Times New Roman" w:cs="Times New Roman"/>
          <w:lang w:val="es-ES_tradnl" w:eastAsia="x-none"/>
        </w:rPr>
      </w:pPr>
      <w:r w:rsidRPr="006276AB">
        <w:rPr>
          <w:rFonts w:ascii="Times New Roman" w:hAnsi="Times New Roman" w:cs="Times New Roman"/>
          <w:sz w:val="20"/>
          <w:szCs w:val="20"/>
        </w:rPr>
        <w:t>Tabla 1</w:t>
      </w:r>
      <w:r w:rsidR="00D95D9D" w:rsidRPr="006276AB">
        <w:rPr>
          <w:rFonts w:ascii="Times New Roman" w:hAnsi="Times New Roman" w:cs="Times New Roman"/>
          <w:sz w:val="20"/>
          <w:szCs w:val="20"/>
        </w:rPr>
        <w:t>: Asignación</w:t>
      </w:r>
      <w:r w:rsidR="00D95D9D" w:rsidRPr="00D95D9D">
        <w:rPr>
          <w:rFonts w:ascii="Times New Roman" w:hAnsi="Times New Roman" w:cs="Times New Roman"/>
          <w:sz w:val="20"/>
          <w:szCs w:val="20"/>
        </w:rPr>
        <w:t xml:space="preserve"> de las direcciones IPv4 en la capa de acceso</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352"/>
        <w:gridCol w:w="4459"/>
      </w:tblGrid>
      <w:tr w:rsidR="00DB7791" w:rsidRPr="00DB7791" w:rsidTr="00D95D9D">
        <w:trPr>
          <w:trHeight w:val="397"/>
          <w:jc w:val="center"/>
        </w:trPr>
        <w:tc>
          <w:tcPr>
            <w:tcW w:w="0" w:type="auto"/>
            <w:shd w:val="clear" w:color="auto" w:fill="auto"/>
          </w:tcPr>
          <w:p w:rsidR="00DB7791" w:rsidRPr="0052553C" w:rsidRDefault="00DB7791" w:rsidP="0052553C">
            <w:pPr>
              <w:spacing w:after="0" w:line="240" w:lineRule="auto"/>
              <w:ind w:left="340" w:right="113"/>
              <w:mirrorIndents/>
              <w:jc w:val="center"/>
              <w:rPr>
                <w:rFonts w:ascii="Times New Roman" w:hAnsi="Times New Roman" w:cs="Times New Roman"/>
                <w:sz w:val="20"/>
                <w:szCs w:val="20"/>
                <w:highlight w:val="green"/>
              </w:rPr>
            </w:pPr>
            <w:r w:rsidRPr="0052553C">
              <w:rPr>
                <w:rFonts w:ascii="Times New Roman" w:hAnsi="Times New Roman" w:cs="Times New Roman"/>
                <w:b/>
                <w:sz w:val="20"/>
                <w:szCs w:val="20"/>
              </w:rPr>
              <w:t>Subred</w:t>
            </w:r>
          </w:p>
        </w:tc>
        <w:tc>
          <w:tcPr>
            <w:tcW w:w="0" w:type="auto"/>
            <w:shd w:val="clear" w:color="auto" w:fill="auto"/>
          </w:tcPr>
          <w:p w:rsidR="00DB7791" w:rsidRPr="0052553C" w:rsidRDefault="00DB7791" w:rsidP="0052553C">
            <w:pPr>
              <w:spacing w:after="0" w:line="240" w:lineRule="auto"/>
              <w:ind w:left="340" w:right="113"/>
              <w:mirrorIndents/>
              <w:jc w:val="center"/>
              <w:rPr>
                <w:rFonts w:ascii="Times New Roman" w:hAnsi="Times New Roman" w:cs="Times New Roman"/>
                <w:b/>
                <w:sz w:val="20"/>
                <w:szCs w:val="20"/>
              </w:rPr>
            </w:pPr>
            <w:r w:rsidRPr="0052553C">
              <w:rPr>
                <w:rFonts w:ascii="Times New Roman" w:hAnsi="Times New Roman" w:cs="Times New Roman"/>
                <w:b/>
                <w:sz w:val="20"/>
                <w:szCs w:val="20"/>
              </w:rPr>
              <w:t>VLAN</w:t>
            </w:r>
          </w:p>
        </w:tc>
        <w:tc>
          <w:tcPr>
            <w:tcW w:w="4459" w:type="dxa"/>
            <w:shd w:val="clear" w:color="auto" w:fill="auto"/>
          </w:tcPr>
          <w:p w:rsidR="00DB7791" w:rsidRPr="0052553C" w:rsidRDefault="00DB7791" w:rsidP="0052553C">
            <w:pPr>
              <w:spacing w:after="0" w:line="240" w:lineRule="auto"/>
              <w:ind w:left="340" w:right="113"/>
              <w:mirrorIndents/>
              <w:jc w:val="center"/>
              <w:rPr>
                <w:rFonts w:ascii="Times New Roman" w:hAnsi="Times New Roman" w:cs="Times New Roman"/>
                <w:sz w:val="20"/>
                <w:szCs w:val="20"/>
                <w:highlight w:val="green"/>
              </w:rPr>
            </w:pPr>
            <w:r w:rsidRPr="0052553C">
              <w:rPr>
                <w:rFonts w:ascii="Times New Roman" w:hAnsi="Times New Roman" w:cs="Times New Roman"/>
                <w:b/>
                <w:sz w:val="20"/>
                <w:szCs w:val="20"/>
              </w:rPr>
              <w:t>Dirección IPv4/ Máscara</w:t>
            </w:r>
          </w:p>
        </w:tc>
      </w:tr>
      <w:tr w:rsidR="00DB7791" w:rsidRPr="00DB7791" w:rsidTr="00D95D9D">
        <w:trPr>
          <w:trHeight w:val="397"/>
          <w:jc w:val="center"/>
        </w:trPr>
        <w:tc>
          <w:tcPr>
            <w:tcW w:w="0" w:type="auto"/>
            <w:shd w:val="clear" w:color="auto" w:fill="auto"/>
          </w:tcPr>
          <w:p w:rsidR="00DB7791" w:rsidRPr="0052553C" w:rsidRDefault="006276AB" w:rsidP="0052553C">
            <w:pPr>
              <w:spacing w:after="0" w:line="240" w:lineRule="auto"/>
              <w:ind w:left="340" w:right="113"/>
              <w:mirrorIndents/>
              <w:rPr>
                <w:rFonts w:ascii="Times New Roman" w:hAnsi="Times New Roman" w:cs="Times New Roman"/>
                <w:sz w:val="20"/>
                <w:szCs w:val="20"/>
              </w:rPr>
            </w:pPr>
            <w:r w:rsidRPr="0052553C">
              <w:rPr>
                <w:rFonts w:ascii="Times New Roman" w:hAnsi="Times New Roman" w:cs="Times New Roman"/>
                <w:sz w:val="20"/>
                <w:szCs w:val="20"/>
              </w:rPr>
              <w:t>NODO</w:t>
            </w:r>
          </w:p>
        </w:tc>
        <w:tc>
          <w:tcPr>
            <w:tcW w:w="0" w:type="auto"/>
            <w:shd w:val="clear" w:color="auto" w:fill="auto"/>
          </w:tcPr>
          <w:p w:rsidR="00DB7791" w:rsidRPr="0052553C" w:rsidRDefault="006276AB" w:rsidP="0052553C">
            <w:pPr>
              <w:spacing w:after="0" w:line="240" w:lineRule="auto"/>
              <w:ind w:left="340" w:right="113"/>
              <w:mirrorIndents/>
              <w:jc w:val="center"/>
              <w:rPr>
                <w:rFonts w:ascii="Times New Roman" w:hAnsi="Times New Roman" w:cs="Times New Roman"/>
                <w:sz w:val="20"/>
                <w:szCs w:val="20"/>
              </w:rPr>
            </w:pPr>
            <w:r w:rsidRPr="0052553C">
              <w:rPr>
                <w:rFonts w:ascii="Times New Roman" w:hAnsi="Times New Roman" w:cs="Times New Roman"/>
                <w:sz w:val="20"/>
                <w:szCs w:val="20"/>
              </w:rPr>
              <w:t>419</w:t>
            </w:r>
          </w:p>
        </w:tc>
        <w:tc>
          <w:tcPr>
            <w:tcW w:w="4459" w:type="dxa"/>
            <w:shd w:val="clear" w:color="auto" w:fill="auto"/>
          </w:tcPr>
          <w:p w:rsidR="00DB7791" w:rsidRPr="0052553C" w:rsidRDefault="00F70A03" w:rsidP="0052553C">
            <w:pPr>
              <w:spacing w:after="0" w:line="240" w:lineRule="auto"/>
              <w:ind w:left="340" w:right="113"/>
              <w:mirrorIndents/>
              <w:jc w:val="center"/>
              <w:rPr>
                <w:rFonts w:ascii="Times New Roman" w:hAnsi="Times New Roman" w:cs="Times New Roman"/>
                <w:sz w:val="20"/>
                <w:szCs w:val="20"/>
              </w:rPr>
            </w:pPr>
            <w:r w:rsidRPr="0052553C">
              <w:rPr>
                <w:rStyle w:val="EstiloTimesNewRoman"/>
                <w:sz w:val="20"/>
                <w:szCs w:val="20"/>
              </w:rPr>
              <w:t>172.19.6.32/28</w:t>
            </w:r>
          </w:p>
        </w:tc>
      </w:tr>
      <w:tr w:rsidR="00DB7791" w:rsidRPr="00DB7791" w:rsidTr="00D95D9D">
        <w:trPr>
          <w:trHeight w:val="397"/>
          <w:jc w:val="center"/>
        </w:trPr>
        <w:tc>
          <w:tcPr>
            <w:tcW w:w="0" w:type="auto"/>
            <w:shd w:val="clear" w:color="auto" w:fill="auto"/>
          </w:tcPr>
          <w:p w:rsidR="00DB7791" w:rsidRPr="0052553C" w:rsidRDefault="006276AB" w:rsidP="0052553C">
            <w:pPr>
              <w:spacing w:after="0" w:line="240" w:lineRule="auto"/>
              <w:ind w:left="340" w:right="113"/>
              <w:mirrorIndents/>
              <w:rPr>
                <w:rFonts w:ascii="Times New Roman" w:hAnsi="Times New Roman" w:cs="Times New Roman"/>
                <w:sz w:val="20"/>
                <w:szCs w:val="20"/>
              </w:rPr>
            </w:pPr>
            <w:r w:rsidRPr="0052553C">
              <w:rPr>
                <w:rFonts w:ascii="Times New Roman" w:hAnsi="Times New Roman" w:cs="Times New Roman"/>
                <w:sz w:val="20"/>
                <w:szCs w:val="20"/>
              </w:rPr>
              <w:t>DMZ</w:t>
            </w:r>
          </w:p>
        </w:tc>
        <w:tc>
          <w:tcPr>
            <w:tcW w:w="0" w:type="auto"/>
            <w:shd w:val="clear" w:color="auto" w:fill="auto"/>
          </w:tcPr>
          <w:p w:rsidR="00DB7791" w:rsidRPr="0052553C" w:rsidRDefault="006276AB" w:rsidP="0052553C">
            <w:pPr>
              <w:spacing w:after="0" w:line="240" w:lineRule="auto"/>
              <w:ind w:left="340" w:right="113"/>
              <w:mirrorIndents/>
              <w:jc w:val="center"/>
              <w:rPr>
                <w:rFonts w:ascii="Times New Roman" w:hAnsi="Times New Roman" w:cs="Times New Roman"/>
                <w:sz w:val="20"/>
                <w:szCs w:val="20"/>
              </w:rPr>
            </w:pPr>
            <w:r w:rsidRPr="0052553C">
              <w:rPr>
                <w:rFonts w:ascii="Times New Roman" w:hAnsi="Times New Roman" w:cs="Times New Roman"/>
                <w:sz w:val="20"/>
                <w:szCs w:val="20"/>
              </w:rPr>
              <w:t>420</w:t>
            </w:r>
          </w:p>
        </w:tc>
        <w:tc>
          <w:tcPr>
            <w:tcW w:w="4459" w:type="dxa"/>
            <w:shd w:val="clear" w:color="auto" w:fill="auto"/>
          </w:tcPr>
          <w:p w:rsidR="00DB7791" w:rsidRPr="0052553C" w:rsidRDefault="00F70A03" w:rsidP="0052553C">
            <w:pPr>
              <w:spacing w:after="0" w:line="240" w:lineRule="auto"/>
              <w:ind w:right="113"/>
              <w:mirrorIndents/>
              <w:jc w:val="center"/>
              <w:rPr>
                <w:rFonts w:ascii="Times New Roman" w:hAnsi="Times New Roman" w:cs="Times New Roman"/>
                <w:sz w:val="20"/>
                <w:szCs w:val="20"/>
              </w:rPr>
            </w:pPr>
            <w:r w:rsidRPr="0052553C">
              <w:rPr>
                <w:rStyle w:val="EstiloTimesNewRoman"/>
                <w:sz w:val="20"/>
                <w:szCs w:val="20"/>
              </w:rPr>
              <w:t>172.19.127.129</w:t>
            </w:r>
            <w:r w:rsidR="006276AB" w:rsidRPr="0052553C">
              <w:rPr>
                <w:rStyle w:val="EstiloTimesNewRoman"/>
                <w:sz w:val="20"/>
                <w:szCs w:val="20"/>
              </w:rPr>
              <w:t>/2</w:t>
            </w:r>
            <w:r w:rsidRPr="0052553C">
              <w:rPr>
                <w:rStyle w:val="EstiloTimesNewRoman"/>
                <w:sz w:val="20"/>
                <w:szCs w:val="20"/>
              </w:rPr>
              <w:t>6</w:t>
            </w:r>
          </w:p>
        </w:tc>
      </w:tr>
      <w:tr w:rsidR="00DB7791" w:rsidRPr="00DB7791" w:rsidTr="00D95D9D">
        <w:trPr>
          <w:trHeight w:val="397"/>
          <w:jc w:val="center"/>
        </w:trPr>
        <w:tc>
          <w:tcPr>
            <w:tcW w:w="0" w:type="auto"/>
            <w:shd w:val="clear" w:color="auto" w:fill="auto"/>
          </w:tcPr>
          <w:p w:rsidR="00DB7791" w:rsidRPr="0052553C" w:rsidRDefault="00DB7791" w:rsidP="0052553C">
            <w:pPr>
              <w:spacing w:after="0" w:line="240" w:lineRule="auto"/>
              <w:ind w:left="340" w:right="113"/>
              <w:mirrorIndents/>
              <w:rPr>
                <w:rFonts w:ascii="Times New Roman" w:hAnsi="Times New Roman" w:cs="Times New Roman"/>
                <w:sz w:val="20"/>
                <w:szCs w:val="20"/>
              </w:rPr>
            </w:pPr>
            <w:r w:rsidRPr="0052553C">
              <w:rPr>
                <w:rFonts w:ascii="Times New Roman" w:hAnsi="Times New Roman" w:cs="Times New Roman"/>
                <w:sz w:val="20"/>
                <w:szCs w:val="20"/>
              </w:rPr>
              <w:t>LAN</w:t>
            </w:r>
          </w:p>
        </w:tc>
        <w:tc>
          <w:tcPr>
            <w:tcW w:w="0" w:type="auto"/>
            <w:shd w:val="clear" w:color="auto" w:fill="auto"/>
          </w:tcPr>
          <w:p w:rsidR="00DB7791" w:rsidRPr="0052553C" w:rsidRDefault="006276AB" w:rsidP="0052553C">
            <w:pPr>
              <w:spacing w:after="0" w:line="240" w:lineRule="auto"/>
              <w:ind w:left="340" w:right="113"/>
              <w:mirrorIndents/>
              <w:jc w:val="center"/>
              <w:rPr>
                <w:rFonts w:ascii="Times New Roman" w:hAnsi="Times New Roman" w:cs="Times New Roman"/>
                <w:sz w:val="20"/>
                <w:szCs w:val="20"/>
              </w:rPr>
            </w:pPr>
            <w:r w:rsidRPr="0052553C">
              <w:rPr>
                <w:rFonts w:ascii="Times New Roman" w:hAnsi="Times New Roman" w:cs="Times New Roman"/>
                <w:sz w:val="20"/>
                <w:szCs w:val="20"/>
              </w:rPr>
              <w:t>421</w:t>
            </w:r>
          </w:p>
        </w:tc>
        <w:tc>
          <w:tcPr>
            <w:tcW w:w="4459" w:type="dxa"/>
            <w:shd w:val="clear" w:color="auto" w:fill="auto"/>
          </w:tcPr>
          <w:p w:rsidR="00DB7791" w:rsidRPr="0052553C" w:rsidRDefault="006276AB" w:rsidP="0052553C">
            <w:pPr>
              <w:spacing w:after="0" w:line="240" w:lineRule="auto"/>
              <w:ind w:left="340" w:right="113"/>
              <w:mirrorIndents/>
              <w:jc w:val="center"/>
              <w:rPr>
                <w:rFonts w:ascii="Times New Roman" w:hAnsi="Times New Roman" w:cs="Times New Roman"/>
                <w:sz w:val="20"/>
                <w:szCs w:val="20"/>
              </w:rPr>
            </w:pPr>
            <w:r w:rsidRPr="0052553C">
              <w:rPr>
                <w:rStyle w:val="EstiloTimesNewRoman"/>
                <w:sz w:val="20"/>
                <w:szCs w:val="20"/>
              </w:rPr>
              <w:t>172.19.62.129/25</w:t>
            </w:r>
          </w:p>
        </w:tc>
      </w:tr>
    </w:tbl>
    <w:p w:rsidR="0052553C" w:rsidRDefault="0052553C" w:rsidP="00DF2D3D">
      <w:pPr>
        <w:spacing w:before="240" w:line="360" w:lineRule="auto"/>
        <w:jc w:val="both"/>
        <w:rPr>
          <w:rFonts w:ascii="Times New Roman" w:hAnsi="Times New Roman" w:cs="Times New Roman"/>
          <w:b/>
          <w:sz w:val="24"/>
          <w:szCs w:val="24"/>
        </w:rPr>
      </w:pPr>
    </w:p>
    <w:p w:rsidR="004856AE" w:rsidRDefault="005E7A81" w:rsidP="00DF2D3D">
      <w:pPr>
        <w:spacing w:before="24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w:t>
      </w:r>
      <w:r>
        <w:rPr>
          <w:rFonts w:ascii="Times New Roman" w:hAnsi="Times New Roman" w:cs="Times New Roman"/>
          <w:b/>
          <w:sz w:val="24"/>
          <w:szCs w:val="24"/>
        </w:rPr>
        <w:t xml:space="preserve">.2 </w:t>
      </w:r>
      <w:r w:rsidR="006276AB" w:rsidRPr="006276AB">
        <w:rPr>
          <w:rFonts w:ascii="Times New Roman" w:hAnsi="Times New Roman" w:cs="Times New Roman"/>
          <w:b/>
          <w:sz w:val="24"/>
          <w:szCs w:val="24"/>
        </w:rPr>
        <w:t>Listado de materiales</w:t>
      </w:r>
    </w:p>
    <w:p w:rsidR="005E7A81" w:rsidRDefault="005E7A81" w:rsidP="00DF2D3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despliegue de la nueva red se </w:t>
      </w:r>
      <w:r w:rsidR="0052553C">
        <w:rPr>
          <w:rFonts w:ascii="Times New Roman" w:hAnsi="Times New Roman" w:cs="Times New Roman"/>
          <w:sz w:val="24"/>
          <w:szCs w:val="24"/>
        </w:rPr>
        <w:t>emplearon</w:t>
      </w:r>
      <w:r>
        <w:rPr>
          <w:rFonts w:ascii="Times New Roman" w:hAnsi="Times New Roman" w:cs="Times New Roman"/>
          <w:sz w:val="24"/>
          <w:szCs w:val="24"/>
        </w:rPr>
        <w:t xml:space="preserve"> los</w:t>
      </w:r>
      <w:r w:rsidRPr="005E7A81">
        <w:rPr>
          <w:rFonts w:ascii="Times New Roman" w:hAnsi="Times New Roman" w:cs="Times New Roman"/>
          <w:sz w:val="24"/>
          <w:szCs w:val="24"/>
        </w:rPr>
        <w:t xml:space="preserve"> materiales y equipamiento</w:t>
      </w:r>
      <w:r>
        <w:rPr>
          <w:rFonts w:ascii="Times New Roman" w:hAnsi="Times New Roman" w:cs="Times New Roman"/>
          <w:sz w:val="24"/>
          <w:szCs w:val="24"/>
        </w:rPr>
        <w:t>s relacionados en la siguiente Tabla.</w:t>
      </w:r>
    </w:p>
    <w:p w:rsidR="005E7A81" w:rsidRDefault="005E7A81" w:rsidP="005E7A81">
      <w:pPr>
        <w:ind w:left="570"/>
        <w:jc w:val="center"/>
        <w:rPr>
          <w:rFonts w:ascii="Times New Roman" w:hAnsi="Times New Roman" w:cs="Times New Roman"/>
          <w:sz w:val="20"/>
          <w:szCs w:val="20"/>
        </w:rPr>
      </w:pPr>
      <w:r>
        <w:rPr>
          <w:rFonts w:ascii="Times New Roman" w:hAnsi="Times New Roman" w:cs="Times New Roman"/>
          <w:sz w:val="20"/>
          <w:szCs w:val="20"/>
        </w:rPr>
        <w:t>Tabla 2</w:t>
      </w:r>
      <w:r w:rsidRPr="006276AB">
        <w:rPr>
          <w:rFonts w:ascii="Times New Roman" w:hAnsi="Times New Roman" w:cs="Times New Roman"/>
          <w:sz w:val="20"/>
          <w:szCs w:val="20"/>
        </w:rPr>
        <w:t xml:space="preserve">: </w:t>
      </w:r>
      <w:r>
        <w:rPr>
          <w:rFonts w:ascii="Times New Roman" w:hAnsi="Times New Roman" w:cs="Times New Roman"/>
          <w:sz w:val="20"/>
          <w:szCs w:val="20"/>
        </w:rPr>
        <w:t xml:space="preserve">Materiales y equipamiento </w:t>
      </w:r>
    </w:p>
    <w:tbl>
      <w:tblPr>
        <w:tblW w:w="7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0"/>
        <w:gridCol w:w="580"/>
        <w:gridCol w:w="720"/>
        <w:gridCol w:w="1120"/>
      </w:tblGrid>
      <w:tr w:rsidR="008952BC" w:rsidRPr="008952BC" w:rsidTr="008952BC">
        <w:trPr>
          <w:trHeight w:val="1515"/>
          <w:jc w:val="center"/>
        </w:trPr>
        <w:tc>
          <w:tcPr>
            <w:tcW w:w="4840" w:type="dxa"/>
            <w:shd w:val="clear" w:color="000000" w:fill="CCFFCC"/>
            <w:vAlign w:val="center"/>
            <w:hideMark/>
          </w:tcPr>
          <w:p w:rsidR="008952BC" w:rsidRPr="008952BC" w:rsidRDefault="008952BC" w:rsidP="008952BC">
            <w:pPr>
              <w:spacing w:after="0" w:line="240" w:lineRule="auto"/>
              <w:jc w:val="center"/>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BIENES estimados</w:t>
            </w:r>
          </w:p>
        </w:tc>
        <w:tc>
          <w:tcPr>
            <w:tcW w:w="580" w:type="dxa"/>
            <w:shd w:val="clear" w:color="000000" w:fill="CCFFCC"/>
            <w:vAlign w:val="center"/>
            <w:hideMark/>
          </w:tcPr>
          <w:p w:rsidR="008952BC" w:rsidRPr="008952BC" w:rsidRDefault="008952BC" w:rsidP="008952BC">
            <w:pPr>
              <w:spacing w:after="0" w:line="240" w:lineRule="auto"/>
              <w:jc w:val="center"/>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UM</w:t>
            </w:r>
          </w:p>
        </w:tc>
        <w:tc>
          <w:tcPr>
            <w:tcW w:w="720" w:type="dxa"/>
            <w:shd w:val="clear" w:color="000000" w:fill="FABF8F"/>
            <w:textDirection w:val="btLr"/>
            <w:vAlign w:val="center"/>
            <w:hideMark/>
          </w:tcPr>
          <w:p w:rsidR="008952BC" w:rsidRPr="008952BC" w:rsidRDefault="008952BC" w:rsidP="008952BC">
            <w:pPr>
              <w:spacing w:after="0" w:line="240" w:lineRule="auto"/>
              <w:jc w:val="center"/>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DER ATI</w:t>
            </w:r>
          </w:p>
        </w:tc>
        <w:tc>
          <w:tcPr>
            <w:tcW w:w="1120" w:type="dxa"/>
            <w:shd w:val="clear" w:color="000000" w:fill="FABF8F"/>
            <w:textDirection w:val="btLr"/>
            <w:vAlign w:val="center"/>
            <w:hideMark/>
          </w:tcPr>
          <w:p w:rsidR="008952BC" w:rsidRPr="008952BC" w:rsidRDefault="008952BC" w:rsidP="008952BC">
            <w:pPr>
              <w:spacing w:after="0" w:line="240" w:lineRule="auto"/>
              <w:jc w:val="center"/>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RED INTERNA ATI</w:t>
            </w:r>
          </w:p>
        </w:tc>
      </w:tr>
      <w:tr w:rsidR="008952BC" w:rsidRPr="008952BC" w:rsidTr="008952BC">
        <w:trPr>
          <w:trHeight w:val="240"/>
          <w:jc w:val="center"/>
        </w:trPr>
        <w:tc>
          <w:tcPr>
            <w:tcW w:w="4840" w:type="dxa"/>
            <w:shd w:val="clear" w:color="000000" w:fill="CCFFCC"/>
            <w:noWrap/>
            <w:vAlign w:val="bottom"/>
            <w:hideMark/>
          </w:tcPr>
          <w:p w:rsidR="008952BC" w:rsidRPr="008952BC" w:rsidRDefault="008952BC" w:rsidP="008952BC">
            <w:pPr>
              <w:spacing w:after="0" w:line="240" w:lineRule="auto"/>
              <w:rPr>
                <w:rFonts w:ascii="Times New Roman" w:eastAsia="Times New Roman" w:hAnsi="Times New Roman" w:cs="Times New Roman"/>
                <w:b/>
                <w:bCs/>
                <w:i/>
                <w:iCs/>
                <w:sz w:val="20"/>
                <w:szCs w:val="20"/>
                <w:lang w:eastAsia="es-ES"/>
              </w:rPr>
            </w:pPr>
            <w:r w:rsidRPr="008952BC">
              <w:rPr>
                <w:rFonts w:ascii="Times New Roman" w:eastAsia="Times New Roman" w:hAnsi="Times New Roman" w:cs="Times New Roman"/>
                <w:b/>
                <w:bCs/>
                <w:i/>
                <w:iCs/>
                <w:sz w:val="20"/>
                <w:szCs w:val="20"/>
                <w:lang w:eastAsia="es-ES"/>
              </w:rPr>
              <w:t xml:space="preserve"> Cables de F.O</w:t>
            </w:r>
          </w:p>
        </w:tc>
        <w:tc>
          <w:tcPr>
            <w:tcW w:w="580" w:type="dxa"/>
            <w:shd w:val="clear" w:color="auto" w:fill="auto"/>
            <w:noWrap/>
            <w:vAlign w:val="bottom"/>
            <w:hideMark/>
          </w:tcPr>
          <w:p w:rsidR="008952BC" w:rsidRPr="008952BC" w:rsidRDefault="008952BC" w:rsidP="008952BC">
            <w:pPr>
              <w:spacing w:after="0" w:line="240" w:lineRule="auto"/>
              <w:jc w:val="center"/>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 </w:t>
            </w:r>
          </w:p>
        </w:tc>
        <w:tc>
          <w:tcPr>
            <w:tcW w:w="720" w:type="dxa"/>
            <w:shd w:val="clear" w:color="auto" w:fill="auto"/>
            <w:noWrap/>
            <w:vAlign w:val="bottom"/>
            <w:hideMark/>
          </w:tcPr>
          <w:p w:rsidR="008952BC" w:rsidRPr="008952BC" w:rsidRDefault="008952BC" w:rsidP="008952BC">
            <w:pPr>
              <w:spacing w:after="0" w:line="240" w:lineRule="auto"/>
              <w:jc w:val="center"/>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 </w:t>
            </w:r>
          </w:p>
        </w:tc>
        <w:tc>
          <w:tcPr>
            <w:tcW w:w="1120" w:type="dxa"/>
            <w:shd w:val="clear" w:color="auto" w:fill="auto"/>
            <w:noWrap/>
            <w:vAlign w:val="bottom"/>
            <w:hideMark/>
          </w:tcPr>
          <w:p w:rsidR="008952BC" w:rsidRPr="008952BC" w:rsidRDefault="008952BC" w:rsidP="008952BC">
            <w:pPr>
              <w:spacing w:after="0" w:line="240" w:lineRule="auto"/>
              <w:jc w:val="center"/>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 </w:t>
            </w:r>
          </w:p>
        </w:tc>
      </w:tr>
      <w:tr w:rsidR="008952BC" w:rsidRPr="008952BC" w:rsidTr="008952BC">
        <w:trPr>
          <w:trHeight w:val="240"/>
          <w:jc w:val="center"/>
        </w:trPr>
        <w:tc>
          <w:tcPr>
            <w:tcW w:w="4840" w:type="dxa"/>
            <w:shd w:val="clear" w:color="auto" w:fill="auto"/>
            <w:noWrap/>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Cable de Fibra Óptica ADSS 12 F.O. G652D</w:t>
            </w:r>
          </w:p>
        </w:tc>
        <w:tc>
          <w:tcPr>
            <w:tcW w:w="580" w:type="dxa"/>
            <w:shd w:val="clear" w:color="auto" w:fill="auto"/>
            <w:noWrap/>
            <w:vAlign w:val="bottom"/>
            <w:hideMark/>
          </w:tcPr>
          <w:p w:rsidR="008952BC" w:rsidRPr="008952BC" w:rsidRDefault="008952BC" w:rsidP="008952BC">
            <w:pPr>
              <w:spacing w:after="0" w:line="240" w:lineRule="auto"/>
              <w:jc w:val="center"/>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m</w:t>
            </w:r>
          </w:p>
        </w:tc>
        <w:tc>
          <w:tcPr>
            <w:tcW w:w="720" w:type="dxa"/>
            <w:shd w:val="clear" w:color="000000" w:fill="FFFFFF"/>
            <w:noWrap/>
            <w:vAlign w:val="bottom"/>
            <w:hideMark/>
          </w:tcPr>
          <w:p w:rsidR="008952BC" w:rsidRPr="008952BC" w:rsidRDefault="008952BC" w:rsidP="008952BC">
            <w:pPr>
              <w:spacing w:after="0" w:line="240" w:lineRule="auto"/>
              <w:jc w:val="right"/>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172</w:t>
            </w:r>
          </w:p>
        </w:tc>
        <w:tc>
          <w:tcPr>
            <w:tcW w:w="1120" w:type="dxa"/>
            <w:shd w:val="clear" w:color="000000" w:fill="FFFFFF"/>
            <w:noWrap/>
            <w:vAlign w:val="bottom"/>
            <w:hideMark/>
          </w:tcPr>
          <w:p w:rsidR="008952BC" w:rsidRPr="008952BC" w:rsidRDefault="008952BC" w:rsidP="008952BC">
            <w:pPr>
              <w:spacing w:after="0" w:line="240" w:lineRule="auto"/>
              <w:jc w:val="right"/>
              <w:rPr>
                <w:rFonts w:ascii="Times New Roman" w:eastAsia="Times New Roman" w:hAnsi="Times New Roman" w:cs="Times New Roman"/>
                <w:color w:val="000000"/>
                <w:sz w:val="20"/>
                <w:szCs w:val="20"/>
                <w:lang w:eastAsia="es-ES"/>
              </w:rPr>
            </w:pPr>
            <w:r w:rsidRPr="008952BC">
              <w:rPr>
                <w:rFonts w:ascii="Times New Roman" w:eastAsia="Times New Roman" w:hAnsi="Times New Roman" w:cs="Times New Roman"/>
                <w:color w:val="000000"/>
                <w:sz w:val="20"/>
                <w:szCs w:val="20"/>
                <w:lang w:eastAsia="es-ES"/>
              </w:rPr>
              <w:t>353</w:t>
            </w:r>
          </w:p>
        </w:tc>
      </w:tr>
      <w:tr w:rsidR="008952BC" w:rsidRPr="008952BC" w:rsidTr="008952BC">
        <w:trPr>
          <w:trHeight w:val="240"/>
          <w:jc w:val="center"/>
        </w:trPr>
        <w:tc>
          <w:tcPr>
            <w:tcW w:w="4840" w:type="dxa"/>
            <w:shd w:val="clear" w:color="000000" w:fill="CCFFCC"/>
            <w:noWrap/>
            <w:vAlign w:val="bottom"/>
            <w:hideMark/>
          </w:tcPr>
          <w:p w:rsidR="008952BC" w:rsidRPr="008952BC" w:rsidRDefault="008952BC" w:rsidP="008952BC">
            <w:pPr>
              <w:spacing w:after="0" w:line="240" w:lineRule="auto"/>
              <w:rPr>
                <w:rFonts w:ascii="Times New Roman" w:eastAsia="Times New Roman" w:hAnsi="Times New Roman" w:cs="Times New Roman"/>
                <w:b/>
                <w:bCs/>
                <w:i/>
                <w:iCs/>
                <w:sz w:val="20"/>
                <w:szCs w:val="20"/>
                <w:lang w:eastAsia="es-ES"/>
              </w:rPr>
            </w:pPr>
            <w:r w:rsidRPr="008952BC">
              <w:rPr>
                <w:rFonts w:ascii="Times New Roman" w:eastAsia="Times New Roman" w:hAnsi="Times New Roman" w:cs="Times New Roman"/>
                <w:b/>
                <w:bCs/>
                <w:i/>
                <w:iCs/>
                <w:sz w:val="20"/>
                <w:szCs w:val="20"/>
                <w:lang w:eastAsia="es-ES"/>
              </w:rPr>
              <w:t xml:space="preserve"> Cables de Cobre</w:t>
            </w:r>
          </w:p>
        </w:tc>
        <w:tc>
          <w:tcPr>
            <w:tcW w:w="580" w:type="dxa"/>
            <w:shd w:val="clear" w:color="auto" w:fill="auto"/>
            <w:noWrap/>
            <w:vAlign w:val="bottom"/>
            <w:hideMark/>
          </w:tcPr>
          <w:p w:rsidR="008952BC" w:rsidRPr="008952BC" w:rsidRDefault="008952BC" w:rsidP="008952BC">
            <w:pPr>
              <w:spacing w:after="0" w:line="240" w:lineRule="auto"/>
              <w:jc w:val="center"/>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 </w:t>
            </w:r>
          </w:p>
        </w:tc>
        <w:tc>
          <w:tcPr>
            <w:tcW w:w="720" w:type="dxa"/>
            <w:shd w:val="clear" w:color="auto" w:fill="auto"/>
            <w:noWrap/>
            <w:vAlign w:val="bottom"/>
            <w:hideMark/>
          </w:tcPr>
          <w:p w:rsidR="008952BC" w:rsidRPr="008952BC" w:rsidRDefault="008952BC" w:rsidP="008952BC">
            <w:pPr>
              <w:spacing w:after="0" w:line="240" w:lineRule="auto"/>
              <w:jc w:val="center"/>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 </w:t>
            </w:r>
          </w:p>
        </w:tc>
        <w:tc>
          <w:tcPr>
            <w:tcW w:w="1120" w:type="dxa"/>
            <w:shd w:val="clear" w:color="auto" w:fill="auto"/>
            <w:noWrap/>
            <w:vAlign w:val="bottom"/>
            <w:hideMark/>
          </w:tcPr>
          <w:p w:rsidR="008952BC" w:rsidRPr="008952BC" w:rsidRDefault="008952BC" w:rsidP="008952BC">
            <w:pPr>
              <w:spacing w:after="0" w:line="240" w:lineRule="auto"/>
              <w:jc w:val="center"/>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 </w:t>
            </w:r>
          </w:p>
        </w:tc>
      </w:tr>
      <w:tr w:rsidR="008952BC" w:rsidRPr="008952BC" w:rsidTr="008952BC">
        <w:trPr>
          <w:trHeight w:val="240"/>
          <w:jc w:val="center"/>
        </w:trPr>
        <w:tc>
          <w:tcPr>
            <w:tcW w:w="4840" w:type="dxa"/>
            <w:shd w:val="clear" w:color="auto" w:fill="auto"/>
            <w:noWrap/>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 xml:space="preserve">Bobina de Cable UTP </w:t>
            </w:r>
            <w:proofErr w:type="spellStart"/>
            <w:r w:rsidRPr="008952BC">
              <w:rPr>
                <w:rFonts w:ascii="Times New Roman" w:eastAsia="Times New Roman" w:hAnsi="Times New Roman" w:cs="Times New Roman"/>
                <w:sz w:val="20"/>
                <w:szCs w:val="20"/>
                <w:lang w:eastAsia="es-ES"/>
              </w:rPr>
              <w:t>cat</w:t>
            </w:r>
            <w:proofErr w:type="spellEnd"/>
            <w:r w:rsidRPr="008952BC">
              <w:rPr>
                <w:rFonts w:ascii="Times New Roman" w:eastAsia="Times New Roman" w:hAnsi="Times New Roman" w:cs="Times New Roman"/>
                <w:sz w:val="20"/>
                <w:szCs w:val="20"/>
                <w:lang w:eastAsia="es-ES"/>
              </w:rPr>
              <w:t xml:space="preserve"> 6 (305 m)</w:t>
            </w:r>
          </w:p>
        </w:tc>
        <w:tc>
          <w:tcPr>
            <w:tcW w:w="580" w:type="dxa"/>
            <w:shd w:val="clear" w:color="auto" w:fill="auto"/>
            <w:noWrap/>
            <w:vAlign w:val="bottom"/>
            <w:hideMark/>
          </w:tcPr>
          <w:p w:rsidR="008952BC" w:rsidRPr="008952BC" w:rsidRDefault="008952BC" w:rsidP="008952BC">
            <w:pPr>
              <w:spacing w:after="0" w:line="240" w:lineRule="auto"/>
              <w:jc w:val="center"/>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u</w:t>
            </w:r>
          </w:p>
        </w:tc>
        <w:tc>
          <w:tcPr>
            <w:tcW w:w="720" w:type="dxa"/>
            <w:shd w:val="clear" w:color="000000" w:fill="FFFFFF"/>
            <w:noWrap/>
            <w:vAlign w:val="bottom"/>
            <w:hideMark/>
          </w:tcPr>
          <w:p w:rsidR="008952BC" w:rsidRPr="008952BC" w:rsidRDefault="008952BC" w:rsidP="008952BC">
            <w:pPr>
              <w:spacing w:after="0" w:line="240" w:lineRule="auto"/>
              <w:jc w:val="right"/>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 </w:t>
            </w:r>
          </w:p>
        </w:tc>
        <w:tc>
          <w:tcPr>
            <w:tcW w:w="1120" w:type="dxa"/>
            <w:shd w:val="clear" w:color="000000" w:fill="FFFFFF"/>
            <w:noWrap/>
            <w:vAlign w:val="bottom"/>
            <w:hideMark/>
          </w:tcPr>
          <w:p w:rsidR="008952BC" w:rsidRPr="008952BC" w:rsidRDefault="008952BC" w:rsidP="008952BC">
            <w:pPr>
              <w:spacing w:after="0" w:line="240" w:lineRule="auto"/>
              <w:jc w:val="right"/>
              <w:rPr>
                <w:rFonts w:ascii="Times New Roman" w:eastAsia="Times New Roman" w:hAnsi="Times New Roman" w:cs="Times New Roman"/>
                <w:color w:val="000000"/>
                <w:sz w:val="20"/>
                <w:szCs w:val="20"/>
                <w:lang w:eastAsia="es-ES"/>
              </w:rPr>
            </w:pPr>
            <w:r w:rsidRPr="008952BC">
              <w:rPr>
                <w:rFonts w:ascii="Times New Roman" w:eastAsia="Times New Roman" w:hAnsi="Times New Roman" w:cs="Times New Roman"/>
                <w:color w:val="000000"/>
                <w:sz w:val="20"/>
                <w:szCs w:val="20"/>
                <w:lang w:eastAsia="es-ES"/>
              </w:rPr>
              <w:t>610</w:t>
            </w:r>
          </w:p>
        </w:tc>
      </w:tr>
      <w:tr w:rsidR="008952BC" w:rsidRPr="008952BC" w:rsidTr="008952BC">
        <w:trPr>
          <w:trHeight w:val="240"/>
          <w:jc w:val="center"/>
        </w:trPr>
        <w:tc>
          <w:tcPr>
            <w:tcW w:w="4840" w:type="dxa"/>
            <w:shd w:val="clear" w:color="000000" w:fill="CCFFCC"/>
            <w:noWrap/>
            <w:vAlign w:val="bottom"/>
            <w:hideMark/>
          </w:tcPr>
          <w:p w:rsidR="008952BC" w:rsidRPr="008952BC" w:rsidRDefault="008952BC" w:rsidP="008952BC">
            <w:pPr>
              <w:spacing w:after="0" w:line="240" w:lineRule="auto"/>
              <w:rPr>
                <w:rFonts w:ascii="Times New Roman" w:eastAsia="Times New Roman" w:hAnsi="Times New Roman" w:cs="Times New Roman"/>
                <w:b/>
                <w:bCs/>
                <w:i/>
                <w:iCs/>
                <w:sz w:val="20"/>
                <w:szCs w:val="20"/>
                <w:lang w:eastAsia="es-ES"/>
              </w:rPr>
            </w:pPr>
            <w:r w:rsidRPr="008952BC">
              <w:rPr>
                <w:rFonts w:ascii="Times New Roman" w:eastAsia="Times New Roman" w:hAnsi="Times New Roman" w:cs="Times New Roman"/>
                <w:b/>
                <w:bCs/>
                <w:i/>
                <w:iCs/>
                <w:sz w:val="20"/>
                <w:szCs w:val="20"/>
                <w:lang w:eastAsia="es-ES"/>
              </w:rPr>
              <w:t xml:space="preserve">Cajas de conexión  y </w:t>
            </w:r>
            <w:proofErr w:type="spellStart"/>
            <w:r w:rsidRPr="008952BC">
              <w:rPr>
                <w:rFonts w:ascii="Times New Roman" w:eastAsia="Times New Roman" w:hAnsi="Times New Roman" w:cs="Times New Roman"/>
                <w:b/>
                <w:bCs/>
                <w:i/>
                <w:iCs/>
                <w:sz w:val="20"/>
                <w:szCs w:val="20"/>
                <w:lang w:eastAsia="es-ES"/>
              </w:rPr>
              <w:t>pach</w:t>
            </w:r>
            <w:proofErr w:type="spellEnd"/>
            <w:r w:rsidRPr="008952BC">
              <w:rPr>
                <w:rFonts w:ascii="Times New Roman" w:eastAsia="Times New Roman" w:hAnsi="Times New Roman" w:cs="Times New Roman"/>
                <w:b/>
                <w:bCs/>
                <w:i/>
                <w:iCs/>
                <w:sz w:val="20"/>
                <w:szCs w:val="20"/>
                <w:lang w:eastAsia="es-ES"/>
              </w:rPr>
              <w:t xml:space="preserve"> panel de F.O </w:t>
            </w:r>
          </w:p>
        </w:tc>
        <w:tc>
          <w:tcPr>
            <w:tcW w:w="580" w:type="dxa"/>
            <w:shd w:val="clear" w:color="auto" w:fill="auto"/>
            <w:noWrap/>
            <w:vAlign w:val="bottom"/>
            <w:hideMark/>
          </w:tcPr>
          <w:p w:rsidR="008952BC" w:rsidRPr="008952BC" w:rsidRDefault="008952BC" w:rsidP="008952BC">
            <w:pPr>
              <w:spacing w:after="0" w:line="240" w:lineRule="auto"/>
              <w:jc w:val="center"/>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 </w:t>
            </w:r>
          </w:p>
        </w:tc>
        <w:tc>
          <w:tcPr>
            <w:tcW w:w="720" w:type="dxa"/>
            <w:shd w:val="clear" w:color="auto" w:fill="auto"/>
            <w:noWrap/>
            <w:vAlign w:val="bottom"/>
            <w:hideMark/>
          </w:tcPr>
          <w:p w:rsidR="008952BC" w:rsidRPr="008952BC" w:rsidRDefault="008952BC" w:rsidP="008952BC">
            <w:pPr>
              <w:spacing w:after="0" w:line="240" w:lineRule="auto"/>
              <w:jc w:val="right"/>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 </w:t>
            </w:r>
          </w:p>
        </w:tc>
        <w:tc>
          <w:tcPr>
            <w:tcW w:w="1120" w:type="dxa"/>
            <w:shd w:val="clear" w:color="auto" w:fill="auto"/>
            <w:noWrap/>
            <w:vAlign w:val="bottom"/>
            <w:hideMark/>
          </w:tcPr>
          <w:p w:rsidR="008952BC" w:rsidRPr="008952BC" w:rsidRDefault="008952BC" w:rsidP="008952BC">
            <w:pPr>
              <w:spacing w:after="0" w:line="240" w:lineRule="auto"/>
              <w:jc w:val="right"/>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 </w:t>
            </w:r>
          </w:p>
        </w:tc>
      </w:tr>
      <w:tr w:rsidR="008952BC" w:rsidRPr="008952BC" w:rsidTr="008952BC">
        <w:trPr>
          <w:trHeight w:val="240"/>
          <w:jc w:val="center"/>
        </w:trPr>
        <w:tc>
          <w:tcPr>
            <w:tcW w:w="4840" w:type="dxa"/>
            <w:shd w:val="clear" w:color="auto" w:fill="auto"/>
            <w:noWrap/>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lastRenderedPageBreak/>
              <w:t>ODF 12 FO de Gabinete 19", puertos SC</w:t>
            </w:r>
          </w:p>
        </w:tc>
        <w:tc>
          <w:tcPr>
            <w:tcW w:w="580" w:type="dxa"/>
            <w:shd w:val="clear" w:color="auto" w:fill="auto"/>
            <w:noWrap/>
            <w:vAlign w:val="bottom"/>
            <w:hideMark/>
          </w:tcPr>
          <w:p w:rsidR="008952BC" w:rsidRPr="008952BC" w:rsidRDefault="008952BC" w:rsidP="008952BC">
            <w:pPr>
              <w:spacing w:after="0" w:line="240" w:lineRule="auto"/>
              <w:jc w:val="center"/>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u</w:t>
            </w:r>
          </w:p>
        </w:tc>
        <w:tc>
          <w:tcPr>
            <w:tcW w:w="720" w:type="dxa"/>
            <w:shd w:val="clear" w:color="auto" w:fill="auto"/>
            <w:noWrap/>
            <w:vAlign w:val="bottom"/>
            <w:hideMark/>
          </w:tcPr>
          <w:p w:rsidR="008952BC" w:rsidRPr="008952BC" w:rsidRDefault="008952BC" w:rsidP="008952BC">
            <w:pPr>
              <w:spacing w:after="0" w:line="240" w:lineRule="auto"/>
              <w:jc w:val="right"/>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1</w:t>
            </w:r>
          </w:p>
        </w:tc>
        <w:tc>
          <w:tcPr>
            <w:tcW w:w="1120" w:type="dxa"/>
            <w:shd w:val="clear" w:color="auto" w:fill="auto"/>
            <w:noWrap/>
            <w:vAlign w:val="bottom"/>
            <w:hideMark/>
          </w:tcPr>
          <w:p w:rsidR="008952BC" w:rsidRPr="008952BC" w:rsidRDefault="008952BC" w:rsidP="008952BC">
            <w:pPr>
              <w:spacing w:after="0" w:line="240" w:lineRule="auto"/>
              <w:jc w:val="right"/>
              <w:rPr>
                <w:rFonts w:ascii="Times New Roman" w:eastAsia="Times New Roman" w:hAnsi="Times New Roman" w:cs="Times New Roman"/>
                <w:color w:val="000000"/>
                <w:sz w:val="20"/>
                <w:szCs w:val="20"/>
                <w:lang w:eastAsia="es-ES"/>
              </w:rPr>
            </w:pPr>
            <w:r w:rsidRPr="008952BC">
              <w:rPr>
                <w:rFonts w:ascii="Times New Roman" w:eastAsia="Times New Roman" w:hAnsi="Times New Roman" w:cs="Times New Roman"/>
                <w:color w:val="000000"/>
                <w:sz w:val="20"/>
                <w:szCs w:val="20"/>
                <w:lang w:eastAsia="es-ES"/>
              </w:rPr>
              <w:t>4</w:t>
            </w:r>
          </w:p>
        </w:tc>
      </w:tr>
      <w:tr w:rsidR="008952BC" w:rsidRPr="008952BC" w:rsidTr="008952BC">
        <w:trPr>
          <w:trHeight w:val="240"/>
          <w:jc w:val="center"/>
        </w:trPr>
        <w:tc>
          <w:tcPr>
            <w:tcW w:w="4840" w:type="dxa"/>
            <w:shd w:val="clear" w:color="auto" w:fill="auto"/>
            <w:vAlign w:val="center"/>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Canaleta de PVC (100X40mm) (Tira de 2m)</w:t>
            </w:r>
          </w:p>
        </w:tc>
        <w:tc>
          <w:tcPr>
            <w:tcW w:w="580" w:type="dxa"/>
            <w:shd w:val="clear" w:color="auto" w:fill="auto"/>
            <w:noWrap/>
            <w:vAlign w:val="bottom"/>
            <w:hideMark/>
          </w:tcPr>
          <w:p w:rsidR="008952BC" w:rsidRPr="008952BC" w:rsidRDefault="008952BC" w:rsidP="008952BC">
            <w:pPr>
              <w:spacing w:after="0" w:line="240" w:lineRule="auto"/>
              <w:jc w:val="center"/>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u</w:t>
            </w:r>
          </w:p>
        </w:tc>
        <w:tc>
          <w:tcPr>
            <w:tcW w:w="720" w:type="dxa"/>
            <w:shd w:val="clear" w:color="auto" w:fill="auto"/>
            <w:noWrap/>
            <w:vAlign w:val="bottom"/>
            <w:hideMark/>
          </w:tcPr>
          <w:p w:rsidR="008952BC" w:rsidRPr="008952BC" w:rsidRDefault="008952BC" w:rsidP="008952BC">
            <w:pPr>
              <w:spacing w:after="0" w:line="240" w:lineRule="auto"/>
              <w:jc w:val="right"/>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 </w:t>
            </w:r>
          </w:p>
        </w:tc>
        <w:tc>
          <w:tcPr>
            <w:tcW w:w="1120" w:type="dxa"/>
            <w:shd w:val="clear" w:color="auto" w:fill="auto"/>
            <w:noWrap/>
            <w:vAlign w:val="bottom"/>
            <w:hideMark/>
          </w:tcPr>
          <w:p w:rsidR="008952BC" w:rsidRPr="008952BC" w:rsidRDefault="008952BC" w:rsidP="008952BC">
            <w:pPr>
              <w:spacing w:after="0" w:line="240" w:lineRule="auto"/>
              <w:jc w:val="right"/>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4</w:t>
            </w:r>
          </w:p>
        </w:tc>
      </w:tr>
      <w:tr w:rsidR="008952BC" w:rsidRPr="008952BC" w:rsidTr="008952BC">
        <w:trPr>
          <w:trHeight w:val="240"/>
          <w:jc w:val="center"/>
        </w:trPr>
        <w:tc>
          <w:tcPr>
            <w:tcW w:w="4840" w:type="dxa"/>
            <w:shd w:val="clear" w:color="auto" w:fill="auto"/>
            <w:noWrap/>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Gabinete de 6 U</w:t>
            </w:r>
          </w:p>
        </w:tc>
        <w:tc>
          <w:tcPr>
            <w:tcW w:w="580" w:type="dxa"/>
            <w:shd w:val="clear" w:color="auto" w:fill="auto"/>
            <w:noWrap/>
            <w:vAlign w:val="bottom"/>
            <w:hideMark/>
          </w:tcPr>
          <w:p w:rsidR="008952BC" w:rsidRPr="008952BC" w:rsidRDefault="008952BC" w:rsidP="008952BC">
            <w:pPr>
              <w:spacing w:after="0" w:line="240" w:lineRule="auto"/>
              <w:jc w:val="center"/>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u</w:t>
            </w:r>
          </w:p>
        </w:tc>
        <w:tc>
          <w:tcPr>
            <w:tcW w:w="720" w:type="dxa"/>
            <w:shd w:val="clear" w:color="auto" w:fill="auto"/>
            <w:noWrap/>
            <w:vAlign w:val="bottom"/>
            <w:hideMark/>
          </w:tcPr>
          <w:p w:rsidR="008952BC" w:rsidRPr="008952BC" w:rsidRDefault="008952BC" w:rsidP="008952BC">
            <w:pPr>
              <w:spacing w:after="0" w:line="240" w:lineRule="auto"/>
              <w:jc w:val="right"/>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 </w:t>
            </w:r>
          </w:p>
        </w:tc>
        <w:tc>
          <w:tcPr>
            <w:tcW w:w="1120" w:type="dxa"/>
            <w:shd w:val="clear" w:color="auto" w:fill="auto"/>
            <w:noWrap/>
            <w:vAlign w:val="bottom"/>
            <w:hideMark/>
          </w:tcPr>
          <w:p w:rsidR="008952BC" w:rsidRPr="008952BC" w:rsidRDefault="008952BC" w:rsidP="008952BC">
            <w:pPr>
              <w:spacing w:after="0" w:line="240" w:lineRule="auto"/>
              <w:jc w:val="right"/>
              <w:rPr>
                <w:rFonts w:ascii="Times New Roman" w:eastAsia="Times New Roman" w:hAnsi="Times New Roman" w:cs="Times New Roman"/>
                <w:color w:val="000000"/>
                <w:sz w:val="20"/>
                <w:szCs w:val="20"/>
                <w:lang w:eastAsia="es-ES"/>
              </w:rPr>
            </w:pPr>
            <w:r w:rsidRPr="008952BC">
              <w:rPr>
                <w:rFonts w:ascii="Times New Roman" w:eastAsia="Times New Roman" w:hAnsi="Times New Roman" w:cs="Times New Roman"/>
                <w:color w:val="000000"/>
                <w:sz w:val="20"/>
                <w:szCs w:val="20"/>
                <w:lang w:eastAsia="es-ES"/>
              </w:rPr>
              <w:t>3</w:t>
            </w:r>
          </w:p>
        </w:tc>
      </w:tr>
      <w:tr w:rsidR="008952BC" w:rsidRPr="008952BC" w:rsidTr="008952BC">
        <w:trPr>
          <w:trHeight w:val="240"/>
          <w:jc w:val="center"/>
        </w:trPr>
        <w:tc>
          <w:tcPr>
            <w:tcW w:w="4840" w:type="dxa"/>
            <w:shd w:val="clear" w:color="000000" w:fill="CCFFCC"/>
            <w:noWrap/>
            <w:vAlign w:val="bottom"/>
            <w:hideMark/>
          </w:tcPr>
          <w:p w:rsidR="008952BC" w:rsidRPr="008952BC" w:rsidRDefault="008952BC" w:rsidP="008952BC">
            <w:pPr>
              <w:spacing w:after="0" w:line="240" w:lineRule="auto"/>
              <w:rPr>
                <w:rFonts w:ascii="Times New Roman" w:eastAsia="Times New Roman" w:hAnsi="Times New Roman" w:cs="Times New Roman"/>
                <w:b/>
                <w:bCs/>
                <w:i/>
                <w:iCs/>
                <w:sz w:val="20"/>
                <w:szCs w:val="20"/>
                <w:lang w:eastAsia="es-ES"/>
              </w:rPr>
            </w:pPr>
            <w:r w:rsidRPr="008952BC">
              <w:rPr>
                <w:rFonts w:ascii="Times New Roman" w:eastAsia="Times New Roman" w:hAnsi="Times New Roman" w:cs="Times New Roman"/>
                <w:b/>
                <w:bCs/>
                <w:i/>
                <w:iCs/>
                <w:sz w:val="20"/>
                <w:szCs w:val="20"/>
                <w:lang w:eastAsia="es-ES"/>
              </w:rPr>
              <w:t>Equipos Activos</w:t>
            </w:r>
          </w:p>
        </w:tc>
        <w:tc>
          <w:tcPr>
            <w:tcW w:w="580" w:type="dxa"/>
            <w:shd w:val="clear" w:color="auto" w:fill="auto"/>
            <w:noWrap/>
            <w:vAlign w:val="bottom"/>
            <w:hideMark/>
          </w:tcPr>
          <w:p w:rsidR="008952BC" w:rsidRPr="008952BC" w:rsidRDefault="008952BC" w:rsidP="008952BC">
            <w:pPr>
              <w:spacing w:after="0" w:line="240" w:lineRule="auto"/>
              <w:jc w:val="center"/>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 </w:t>
            </w:r>
          </w:p>
        </w:tc>
        <w:tc>
          <w:tcPr>
            <w:tcW w:w="720" w:type="dxa"/>
            <w:shd w:val="clear" w:color="auto" w:fill="auto"/>
            <w:noWrap/>
            <w:vAlign w:val="bottom"/>
            <w:hideMark/>
          </w:tcPr>
          <w:p w:rsidR="008952BC" w:rsidRPr="008952BC" w:rsidRDefault="008952BC" w:rsidP="008952BC">
            <w:pPr>
              <w:spacing w:after="0" w:line="240" w:lineRule="auto"/>
              <w:jc w:val="right"/>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 </w:t>
            </w:r>
          </w:p>
        </w:tc>
        <w:tc>
          <w:tcPr>
            <w:tcW w:w="1120" w:type="dxa"/>
            <w:shd w:val="clear" w:color="auto" w:fill="auto"/>
            <w:noWrap/>
            <w:vAlign w:val="bottom"/>
            <w:hideMark/>
          </w:tcPr>
          <w:p w:rsidR="008952BC" w:rsidRPr="008952BC" w:rsidRDefault="008952BC" w:rsidP="008952BC">
            <w:pPr>
              <w:spacing w:after="0" w:line="240" w:lineRule="auto"/>
              <w:jc w:val="right"/>
              <w:rPr>
                <w:rFonts w:ascii="Times New Roman" w:eastAsia="Times New Roman" w:hAnsi="Times New Roman" w:cs="Times New Roman"/>
                <w:b/>
                <w:bCs/>
                <w:sz w:val="20"/>
                <w:szCs w:val="20"/>
                <w:lang w:eastAsia="es-ES"/>
              </w:rPr>
            </w:pPr>
            <w:r w:rsidRPr="008952BC">
              <w:rPr>
                <w:rFonts w:ascii="Times New Roman" w:eastAsia="Times New Roman" w:hAnsi="Times New Roman" w:cs="Times New Roman"/>
                <w:b/>
                <w:bCs/>
                <w:sz w:val="20"/>
                <w:szCs w:val="20"/>
                <w:lang w:eastAsia="es-ES"/>
              </w:rPr>
              <w:t> </w:t>
            </w:r>
          </w:p>
        </w:tc>
      </w:tr>
      <w:tr w:rsidR="008952BC" w:rsidRPr="008952BC" w:rsidTr="008952BC">
        <w:trPr>
          <w:trHeight w:val="465"/>
          <w:jc w:val="center"/>
        </w:trPr>
        <w:tc>
          <w:tcPr>
            <w:tcW w:w="4840" w:type="dxa"/>
            <w:shd w:val="clear" w:color="auto" w:fill="auto"/>
            <w:vAlign w:val="center"/>
            <w:hideMark/>
          </w:tcPr>
          <w:p w:rsidR="008952BC" w:rsidRPr="008952BC" w:rsidRDefault="008952BC" w:rsidP="008952BC">
            <w:pPr>
              <w:spacing w:after="0" w:line="240" w:lineRule="auto"/>
              <w:rPr>
                <w:rFonts w:ascii="Times New Roman" w:eastAsia="Times New Roman" w:hAnsi="Times New Roman" w:cs="Times New Roman"/>
                <w:sz w:val="20"/>
                <w:szCs w:val="20"/>
                <w:lang w:val="en-US" w:eastAsia="es-ES"/>
              </w:rPr>
            </w:pPr>
            <w:r w:rsidRPr="008952BC">
              <w:rPr>
                <w:rFonts w:ascii="Times New Roman" w:eastAsia="Times New Roman" w:hAnsi="Times New Roman" w:cs="Times New Roman"/>
                <w:sz w:val="20"/>
                <w:szCs w:val="20"/>
                <w:lang w:val="en-US" w:eastAsia="es-ES"/>
              </w:rPr>
              <w:t>Patch cord, SC/PC-LC/PC duplex,   9/125 um, 3m.</w:t>
            </w:r>
          </w:p>
        </w:tc>
        <w:tc>
          <w:tcPr>
            <w:tcW w:w="580" w:type="dxa"/>
            <w:shd w:val="clear" w:color="auto" w:fill="auto"/>
            <w:noWrap/>
            <w:vAlign w:val="bottom"/>
            <w:hideMark/>
          </w:tcPr>
          <w:p w:rsidR="008952BC" w:rsidRPr="008952BC" w:rsidRDefault="008952BC" w:rsidP="008952BC">
            <w:pPr>
              <w:spacing w:after="0" w:line="240" w:lineRule="auto"/>
              <w:jc w:val="center"/>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u</w:t>
            </w:r>
          </w:p>
        </w:tc>
        <w:tc>
          <w:tcPr>
            <w:tcW w:w="720" w:type="dxa"/>
            <w:shd w:val="clear" w:color="000000" w:fill="FFFFFF"/>
            <w:noWrap/>
            <w:vAlign w:val="bottom"/>
            <w:hideMark/>
          </w:tcPr>
          <w:p w:rsidR="008952BC" w:rsidRPr="008952BC" w:rsidRDefault="008952BC" w:rsidP="008952BC">
            <w:pPr>
              <w:spacing w:after="0" w:line="240" w:lineRule="auto"/>
              <w:jc w:val="right"/>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 </w:t>
            </w:r>
          </w:p>
        </w:tc>
        <w:tc>
          <w:tcPr>
            <w:tcW w:w="1120" w:type="dxa"/>
            <w:shd w:val="clear" w:color="000000" w:fill="FFFFFF"/>
            <w:noWrap/>
            <w:vAlign w:val="bottom"/>
            <w:hideMark/>
          </w:tcPr>
          <w:p w:rsidR="008952BC" w:rsidRPr="008952BC" w:rsidRDefault="008952BC" w:rsidP="008952BC">
            <w:pPr>
              <w:spacing w:after="0" w:line="240" w:lineRule="auto"/>
              <w:jc w:val="right"/>
              <w:rPr>
                <w:rFonts w:ascii="Times New Roman" w:eastAsia="Times New Roman" w:hAnsi="Times New Roman" w:cs="Times New Roman"/>
                <w:color w:val="000000"/>
                <w:sz w:val="20"/>
                <w:szCs w:val="20"/>
                <w:lang w:eastAsia="es-ES"/>
              </w:rPr>
            </w:pPr>
            <w:r w:rsidRPr="008952BC">
              <w:rPr>
                <w:rFonts w:ascii="Times New Roman" w:eastAsia="Times New Roman" w:hAnsi="Times New Roman" w:cs="Times New Roman"/>
                <w:color w:val="000000"/>
                <w:sz w:val="20"/>
                <w:szCs w:val="20"/>
                <w:lang w:eastAsia="es-ES"/>
              </w:rPr>
              <w:t>6</w:t>
            </w:r>
          </w:p>
        </w:tc>
      </w:tr>
      <w:tr w:rsidR="008952BC" w:rsidRPr="008952BC" w:rsidTr="008952BC">
        <w:trPr>
          <w:trHeight w:val="240"/>
          <w:jc w:val="center"/>
        </w:trPr>
        <w:tc>
          <w:tcPr>
            <w:tcW w:w="4840" w:type="dxa"/>
            <w:shd w:val="clear" w:color="auto" w:fill="auto"/>
            <w:vAlign w:val="center"/>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 xml:space="preserve">Mini GBIC LX Module </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u</w:t>
            </w:r>
          </w:p>
        </w:tc>
        <w:tc>
          <w:tcPr>
            <w:tcW w:w="7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c>
          <w:tcPr>
            <w:tcW w:w="11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color w:val="000000"/>
                <w:sz w:val="20"/>
                <w:szCs w:val="20"/>
                <w:lang w:eastAsia="es-ES"/>
              </w:rPr>
            </w:pPr>
            <w:r w:rsidRPr="003F2F68">
              <w:rPr>
                <w:rFonts w:ascii="Times New Roman" w:eastAsia="Times New Roman" w:hAnsi="Times New Roman" w:cs="Times New Roman"/>
                <w:bCs/>
                <w:color w:val="000000"/>
                <w:sz w:val="20"/>
                <w:szCs w:val="20"/>
                <w:lang w:eastAsia="es-ES"/>
              </w:rPr>
              <w:t>6</w:t>
            </w:r>
          </w:p>
        </w:tc>
      </w:tr>
      <w:tr w:rsidR="008952BC" w:rsidRPr="008952BC" w:rsidTr="008952BC">
        <w:trPr>
          <w:trHeight w:val="240"/>
          <w:jc w:val="center"/>
        </w:trPr>
        <w:tc>
          <w:tcPr>
            <w:tcW w:w="4840" w:type="dxa"/>
            <w:shd w:val="clear" w:color="000000" w:fill="CCFFCC"/>
            <w:noWrap/>
            <w:vAlign w:val="bottom"/>
            <w:hideMark/>
          </w:tcPr>
          <w:p w:rsidR="008952BC" w:rsidRPr="008952BC" w:rsidRDefault="008952BC" w:rsidP="008952BC">
            <w:pPr>
              <w:spacing w:after="0" w:line="240" w:lineRule="auto"/>
              <w:rPr>
                <w:rFonts w:ascii="Times New Roman" w:eastAsia="Times New Roman" w:hAnsi="Times New Roman" w:cs="Times New Roman"/>
                <w:b/>
                <w:bCs/>
                <w:i/>
                <w:iCs/>
                <w:sz w:val="20"/>
                <w:szCs w:val="20"/>
                <w:lang w:eastAsia="es-ES"/>
              </w:rPr>
            </w:pPr>
            <w:r w:rsidRPr="008952BC">
              <w:rPr>
                <w:rFonts w:ascii="Times New Roman" w:eastAsia="Times New Roman" w:hAnsi="Times New Roman" w:cs="Times New Roman"/>
                <w:b/>
                <w:bCs/>
                <w:i/>
                <w:iCs/>
                <w:sz w:val="20"/>
                <w:szCs w:val="20"/>
                <w:lang w:eastAsia="es-ES"/>
              </w:rPr>
              <w:t>Herrajes</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c>
          <w:tcPr>
            <w:tcW w:w="7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c>
          <w:tcPr>
            <w:tcW w:w="11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r>
      <w:tr w:rsidR="008952BC" w:rsidRPr="008952BC" w:rsidTr="008952BC">
        <w:trPr>
          <w:trHeight w:val="255"/>
          <w:jc w:val="center"/>
        </w:trPr>
        <w:tc>
          <w:tcPr>
            <w:tcW w:w="4840" w:type="dxa"/>
            <w:shd w:val="clear" w:color="auto" w:fill="auto"/>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Conjunto de amarre doble pasante para Cables ADSS</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sz w:val="20"/>
                <w:szCs w:val="20"/>
                <w:lang w:eastAsia="es-ES"/>
              </w:rPr>
            </w:pPr>
            <w:r w:rsidRPr="003F2F68">
              <w:rPr>
                <w:rFonts w:ascii="Times New Roman" w:eastAsia="Times New Roman" w:hAnsi="Times New Roman" w:cs="Times New Roman"/>
                <w:sz w:val="20"/>
                <w:szCs w:val="20"/>
                <w:lang w:eastAsia="es-ES"/>
              </w:rPr>
              <w:t>u</w:t>
            </w:r>
          </w:p>
        </w:tc>
        <w:tc>
          <w:tcPr>
            <w:tcW w:w="7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sz w:val="20"/>
                <w:szCs w:val="20"/>
                <w:lang w:eastAsia="es-ES"/>
              </w:rPr>
            </w:pPr>
            <w:r w:rsidRPr="003F2F68">
              <w:rPr>
                <w:rFonts w:ascii="Times New Roman" w:eastAsia="Times New Roman" w:hAnsi="Times New Roman" w:cs="Times New Roman"/>
                <w:sz w:val="20"/>
                <w:szCs w:val="20"/>
                <w:lang w:eastAsia="es-ES"/>
              </w:rPr>
              <w:t>2</w:t>
            </w:r>
          </w:p>
        </w:tc>
        <w:tc>
          <w:tcPr>
            <w:tcW w:w="11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sz w:val="20"/>
                <w:szCs w:val="20"/>
                <w:lang w:eastAsia="es-ES"/>
              </w:rPr>
            </w:pPr>
            <w:r w:rsidRPr="003F2F68">
              <w:rPr>
                <w:rFonts w:ascii="Times New Roman" w:eastAsia="Times New Roman" w:hAnsi="Times New Roman" w:cs="Times New Roman"/>
                <w:sz w:val="20"/>
                <w:szCs w:val="20"/>
                <w:lang w:eastAsia="es-ES"/>
              </w:rPr>
              <w:t>5</w:t>
            </w:r>
          </w:p>
        </w:tc>
      </w:tr>
      <w:tr w:rsidR="008952BC" w:rsidRPr="008952BC" w:rsidTr="008952BC">
        <w:trPr>
          <w:trHeight w:val="330"/>
          <w:jc w:val="center"/>
        </w:trPr>
        <w:tc>
          <w:tcPr>
            <w:tcW w:w="4840" w:type="dxa"/>
            <w:shd w:val="clear" w:color="auto" w:fill="auto"/>
            <w:noWrap/>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Conjunto de suspensión para Cable ADSS</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sz w:val="20"/>
                <w:szCs w:val="20"/>
                <w:lang w:eastAsia="es-ES"/>
              </w:rPr>
            </w:pPr>
            <w:r w:rsidRPr="003F2F68">
              <w:rPr>
                <w:rFonts w:ascii="Times New Roman" w:eastAsia="Times New Roman" w:hAnsi="Times New Roman" w:cs="Times New Roman"/>
                <w:sz w:val="20"/>
                <w:szCs w:val="20"/>
                <w:lang w:eastAsia="es-ES"/>
              </w:rPr>
              <w:t>u</w:t>
            </w:r>
          </w:p>
        </w:tc>
        <w:tc>
          <w:tcPr>
            <w:tcW w:w="7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sz w:val="20"/>
                <w:szCs w:val="20"/>
                <w:lang w:eastAsia="es-ES"/>
              </w:rPr>
            </w:pPr>
            <w:r w:rsidRPr="003F2F68">
              <w:rPr>
                <w:rFonts w:ascii="Times New Roman" w:eastAsia="Times New Roman" w:hAnsi="Times New Roman" w:cs="Times New Roman"/>
                <w:sz w:val="20"/>
                <w:szCs w:val="20"/>
                <w:lang w:eastAsia="es-ES"/>
              </w:rPr>
              <w:t>1</w:t>
            </w:r>
          </w:p>
        </w:tc>
        <w:tc>
          <w:tcPr>
            <w:tcW w:w="11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sz w:val="20"/>
                <w:szCs w:val="20"/>
                <w:lang w:eastAsia="es-ES"/>
              </w:rPr>
            </w:pPr>
            <w:r w:rsidRPr="003F2F68">
              <w:rPr>
                <w:rFonts w:ascii="Times New Roman" w:eastAsia="Times New Roman" w:hAnsi="Times New Roman" w:cs="Times New Roman"/>
                <w:sz w:val="20"/>
                <w:szCs w:val="20"/>
                <w:lang w:eastAsia="es-ES"/>
              </w:rPr>
              <w:t> </w:t>
            </w:r>
          </w:p>
        </w:tc>
      </w:tr>
      <w:tr w:rsidR="008952BC" w:rsidRPr="008952BC" w:rsidTr="008952BC">
        <w:trPr>
          <w:trHeight w:val="240"/>
          <w:jc w:val="center"/>
        </w:trPr>
        <w:tc>
          <w:tcPr>
            <w:tcW w:w="4840" w:type="dxa"/>
            <w:shd w:val="clear" w:color="000000" w:fill="CCFFCC"/>
            <w:noWrap/>
            <w:vAlign w:val="bottom"/>
            <w:hideMark/>
          </w:tcPr>
          <w:p w:rsidR="008952BC" w:rsidRPr="008952BC" w:rsidRDefault="008952BC" w:rsidP="008952BC">
            <w:pPr>
              <w:spacing w:after="0" w:line="240" w:lineRule="auto"/>
              <w:rPr>
                <w:rFonts w:ascii="Times New Roman" w:eastAsia="Times New Roman" w:hAnsi="Times New Roman" w:cs="Times New Roman"/>
                <w:b/>
                <w:bCs/>
                <w:i/>
                <w:iCs/>
                <w:sz w:val="20"/>
                <w:szCs w:val="20"/>
                <w:lang w:eastAsia="es-ES"/>
              </w:rPr>
            </w:pPr>
            <w:r w:rsidRPr="008952BC">
              <w:rPr>
                <w:rFonts w:ascii="Times New Roman" w:eastAsia="Times New Roman" w:hAnsi="Times New Roman" w:cs="Times New Roman"/>
                <w:b/>
                <w:bCs/>
                <w:i/>
                <w:iCs/>
                <w:sz w:val="20"/>
                <w:szCs w:val="20"/>
                <w:lang w:eastAsia="es-ES"/>
              </w:rPr>
              <w:t xml:space="preserve">Jumper y </w:t>
            </w:r>
            <w:proofErr w:type="spellStart"/>
            <w:r w:rsidRPr="008952BC">
              <w:rPr>
                <w:rFonts w:ascii="Times New Roman" w:eastAsia="Times New Roman" w:hAnsi="Times New Roman" w:cs="Times New Roman"/>
                <w:b/>
                <w:bCs/>
                <w:i/>
                <w:iCs/>
                <w:sz w:val="20"/>
                <w:szCs w:val="20"/>
                <w:lang w:eastAsia="es-ES"/>
              </w:rPr>
              <w:t>Patch</w:t>
            </w:r>
            <w:proofErr w:type="spellEnd"/>
            <w:r w:rsidRPr="008952BC">
              <w:rPr>
                <w:rFonts w:ascii="Times New Roman" w:eastAsia="Times New Roman" w:hAnsi="Times New Roman" w:cs="Times New Roman"/>
                <w:b/>
                <w:bCs/>
                <w:i/>
                <w:iCs/>
                <w:sz w:val="20"/>
                <w:szCs w:val="20"/>
                <w:lang w:eastAsia="es-ES"/>
              </w:rPr>
              <w:t xml:space="preserve"> </w:t>
            </w:r>
            <w:proofErr w:type="spellStart"/>
            <w:r w:rsidRPr="008952BC">
              <w:rPr>
                <w:rFonts w:ascii="Times New Roman" w:eastAsia="Times New Roman" w:hAnsi="Times New Roman" w:cs="Times New Roman"/>
                <w:b/>
                <w:bCs/>
                <w:i/>
                <w:iCs/>
                <w:sz w:val="20"/>
                <w:szCs w:val="20"/>
                <w:lang w:eastAsia="es-ES"/>
              </w:rPr>
              <w:t>cord</w:t>
            </w:r>
            <w:proofErr w:type="spellEnd"/>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c>
          <w:tcPr>
            <w:tcW w:w="7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c>
          <w:tcPr>
            <w:tcW w:w="11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r>
      <w:tr w:rsidR="008952BC" w:rsidRPr="008952BC" w:rsidTr="008952BC">
        <w:trPr>
          <w:trHeight w:val="240"/>
          <w:jc w:val="center"/>
        </w:trPr>
        <w:tc>
          <w:tcPr>
            <w:tcW w:w="4840" w:type="dxa"/>
            <w:shd w:val="clear" w:color="auto" w:fill="auto"/>
            <w:noWrap/>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Adaptador sencillo SC</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sz w:val="20"/>
                <w:szCs w:val="20"/>
                <w:lang w:eastAsia="es-ES"/>
              </w:rPr>
            </w:pPr>
            <w:r w:rsidRPr="003F2F68">
              <w:rPr>
                <w:rFonts w:ascii="Times New Roman" w:eastAsia="Times New Roman" w:hAnsi="Times New Roman" w:cs="Times New Roman"/>
                <w:sz w:val="20"/>
                <w:szCs w:val="20"/>
                <w:lang w:eastAsia="es-ES"/>
              </w:rPr>
              <w:t>u</w:t>
            </w:r>
          </w:p>
        </w:tc>
        <w:tc>
          <w:tcPr>
            <w:tcW w:w="7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sz w:val="20"/>
                <w:szCs w:val="20"/>
                <w:lang w:eastAsia="es-ES"/>
              </w:rPr>
            </w:pPr>
            <w:r w:rsidRPr="003F2F68">
              <w:rPr>
                <w:rFonts w:ascii="Times New Roman" w:eastAsia="Times New Roman" w:hAnsi="Times New Roman" w:cs="Times New Roman"/>
                <w:sz w:val="20"/>
                <w:szCs w:val="20"/>
                <w:lang w:eastAsia="es-ES"/>
              </w:rPr>
              <w:t>4</w:t>
            </w:r>
          </w:p>
        </w:tc>
        <w:tc>
          <w:tcPr>
            <w:tcW w:w="11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color w:val="000000"/>
                <w:sz w:val="20"/>
                <w:szCs w:val="20"/>
                <w:lang w:eastAsia="es-ES"/>
              </w:rPr>
            </w:pPr>
            <w:r w:rsidRPr="003F2F68">
              <w:rPr>
                <w:rFonts w:ascii="Times New Roman" w:eastAsia="Times New Roman" w:hAnsi="Times New Roman" w:cs="Times New Roman"/>
                <w:color w:val="000000"/>
                <w:sz w:val="20"/>
                <w:szCs w:val="20"/>
                <w:lang w:eastAsia="es-ES"/>
              </w:rPr>
              <w:t>24</w:t>
            </w:r>
          </w:p>
        </w:tc>
      </w:tr>
      <w:tr w:rsidR="008952BC" w:rsidRPr="008952BC" w:rsidTr="008952BC">
        <w:trPr>
          <w:trHeight w:val="480"/>
          <w:jc w:val="center"/>
        </w:trPr>
        <w:tc>
          <w:tcPr>
            <w:tcW w:w="4840" w:type="dxa"/>
            <w:shd w:val="clear" w:color="auto" w:fill="auto"/>
            <w:vAlign w:val="bottom"/>
            <w:hideMark/>
          </w:tcPr>
          <w:p w:rsidR="008952BC" w:rsidRPr="008952BC" w:rsidRDefault="008952BC" w:rsidP="008952BC">
            <w:pPr>
              <w:spacing w:after="0" w:line="240" w:lineRule="auto"/>
              <w:rPr>
                <w:rFonts w:ascii="Times New Roman" w:eastAsia="Times New Roman" w:hAnsi="Times New Roman" w:cs="Times New Roman"/>
                <w:color w:val="000000"/>
                <w:sz w:val="20"/>
                <w:szCs w:val="20"/>
                <w:lang w:val="en-US" w:eastAsia="es-ES"/>
              </w:rPr>
            </w:pPr>
            <w:r w:rsidRPr="008952BC">
              <w:rPr>
                <w:rFonts w:ascii="Times New Roman" w:eastAsia="Times New Roman" w:hAnsi="Times New Roman" w:cs="Times New Roman"/>
                <w:color w:val="000000"/>
                <w:sz w:val="20"/>
                <w:szCs w:val="20"/>
                <w:lang w:val="en-US" w:eastAsia="es-ES"/>
              </w:rPr>
              <w:t>PATCH CORD SC/PC - SC/PC SIMPLEX, 9/125UM, 3M.</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sz w:val="20"/>
                <w:szCs w:val="20"/>
                <w:lang w:eastAsia="es-ES"/>
              </w:rPr>
            </w:pPr>
            <w:r w:rsidRPr="003F2F68">
              <w:rPr>
                <w:rFonts w:ascii="Times New Roman" w:eastAsia="Times New Roman" w:hAnsi="Times New Roman" w:cs="Times New Roman"/>
                <w:sz w:val="20"/>
                <w:szCs w:val="20"/>
                <w:lang w:eastAsia="es-ES"/>
              </w:rPr>
              <w:t>u</w:t>
            </w:r>
          </w:p>
        </w:tc>
        <w:tc>
          <w:tcPr>
            <w:tcW w:w="7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sz w:val="20"/>
                <w:szCs w:val="20"/>
                <w:lang w:eastAsia="es-ES"/>
              </w:rPr>
            </w:pPr>
            <w:r w:rsidRPr="003F2F68">
              <w:rPr>
                <w:rFonts w:ascii="Times New Roman" w:eastAsia="Times New Roman" w:hAnsi="Times New Roman" w:cs="Times New Roman"/>
                <w:sz w:val="20"/>
                <w:szCs w:val="20"/>
                <w:lang w:eastAsia="es-ES"/>
              </w:rPr>
              <w:t>2</w:t>
            </w:r>
          </w:p>
        </w:tc>
        <w:tc>
          <w:tcPr>
            <w:tcW w:w="11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color w:val="000000"/>
                <w:sz w:val="20"/>
                <w:szCs w:val="20"/>
                <w:lang w:eastAsia="es-ES"/>
              </w:rPr>
            </w:pPr>
            <w:r w:rsidRPr="003F2F68">
              <w:rPr>
                <w:rFonts w:ascii="Times New Roman" w:eastAsia="Times New Roman" w:hAnsi="Times New Roman" w:cs="Times New Roman"/>
                <w:color w:val="000000"/>
                <w:sz w:val="20"/>
                <w:szCs w:val="20"/>
                <w:lang w:eastAsia="es-ES"/>
              </w:rPr>
              <w:t>12</w:t>
            </w:r>
          </w:p>
        </w:tc>
      </w:tr>
      <w:tr w:rsidR="008952BC" w:rsidRPr="008952BC" w:rsidTr="008952BC">
        <w:trPr>
          <w:trHeight w:val="255"/>
          <w:jc w:val="center"/>
        </w:trPr>
        <w:tc>
          <w:tcPr>
            <w:tcW w:w="4840" w:type="dxa"/>
            <w:shd w:val="clear" w:color="000000" w:fill="CCFFCC"/>
            <w:noWrap/>
            <w:vAlign w:val="bottom"/>
            <w:hideMark/>
          </w:tcPr>
          <w:p w:rsidR="008952BC" w:rsidRPr="008952BC" w:rsidRDefault="008952BC" w:rsidP="008952BC">
            <w:pPr>
              <w:spacing w:after="0" w:line="240" w:lineRule="auto"/>
              <w:rPr>
                <w:rFonts w:ascii="Times New Roman" w:eastAsia="Times New Roman" w:hAnsi="Times New Roman" w:cs="Times New Roman"/>
                <w:b/>
                <w:bCs/>
                <w:i/>
                <w:iCs/>
                <w:sz w:val="20"/>
                <w:szCs w:val="20"/>
                <w:lang w:eastAsia="es-ES"/>
              </w:rPr>
            </w:pPr>
            <w:r w:rsidRPr="008952BC">
              <w:rPr>
                <w:rFonts w:ascii="Times New Roman" w:eastAsia="Times New Roman" w:hAnsi="Times New Roman" w:cs="Times New Roman"/>
                <w:b/>
                <w:bCs/>
                <w:i/>
                <w:iCs/>
                <w:sz w:val="20"/>
                <w:szCs w:val="20"/>
                <w:lang w:eastAsia="es-ES"/>
              </w:rPr>
              <w:t>otros equipos adquiridos dentro de la empresa</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c>
          <w:tcPr>
            <w:tcW w:w="7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c>
          <w:tcPr>
            <w:tcW w:w="11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r>
      <w:tr w:rsidR="008952BC" w:rsidRPr="008952BC" w:rsidTr="008952BC">
        <w:trPr>
          <w:trHeight w:val="315"/>
          <w:jc w:val="center"/>
        </w:trPr>
        <w:tc>
          <w:tcPr>
            <w:tcW w:w="4840" w:type="dxa"/>
            <w:shd w:val="clear" w:color="auto" w:fill="auto"/>
            <w:noWrap/>
            <w:vAlign w:val="bottom"/>
            <w:hideMark/>
          </w:tcPr>
          <w:p w:rsidR="008952BC" w:rsidRPr="008952BC" w:rsidRDefault="008952BC" w:rsidP="002B148D">
            <w:pPr>
              <w:spacing w:after="0" w:line="240" w:lineRule="auto"/>
              <w:rPr>
                <w:rFonts w:ascii="Times New Roman" w:eastAsia="Times New Roman" w:hAnsi="Times New Roman" w:cs="Times New Roman"/>
                <w:color w:val="000000"/>
                <w:sz w:val="20"/>
                <w:szCs w:val="20"/>
                <w:lang w:val="en-US" w:eastAsia="es-ES"/>
              </w:rPr>
            </w:pPr>
            <w:r w:rsidRPr="008952BC">
              <w:rPr>
                <w:rFonts w:ascii="Times New Roman" w:eastAsia="Times New Roman" w:hAnsi="Times New Roman" w:cs="Times New Roman"/>
                <w:color w:val="000000"/>
                <w:sz w:val="20"/>
                <w:szCs w:val="20"/>
                <w:lang w:val="en-US" w:eastAsia="es-ES"/>
              </w:rPr>
              <w:t xml:space="preserve">Switch </w:t>
            </w:r>
            <w:r w:rsidR="002B148D">
              <w:rPr>
                <w:rFonts w:ascii="Times New Roman" w:eastAsia="Times New Roman" w:hAnsi="Times New Roman" w:cs="Times New Roman"/>
                <w:sz w:val="20"/>
                <w:szCs w:val="20"/>
                <w:lang w:val="en-US" w:eastAsia="es-ES"/>
              </w:rPr>
              <w:t>Huawei (</w:t>
            </w:r>
            <w:proofErr w:type="spellStart"/>
            <w:r w:rsidR="002B148D">
              <w:rPr>
                <w:rFonts w:ascii="Times New Roman" w:eastAsia="Times New Roman" w:hAnsi="Times New Roman" w:cs="Times New Roman"/>
                <w:sz w:val="20"/>
                <w:szCs w:val="20"/>
                <w:lang w:val="en-US" w:eastAsia="es-ES"/>
              </w:rPr>
              <w:t>Quidwey</w:t>
            </w:r>
            <w:proofErr w:type="spellEnd"/>
            <w:r w:rsidR="002B148D">
              <w:rPr>
                <w:rFonts w:ascii="Times New Roman" w:eastAsia="Times New Roman" w:hAnsi="Times New Roman" w:cs="Times New Roman"/>
                <w:sz w:val="20"/>
                <w:szCs w:val="20"/>
                <w:lang w:val="en-US" w:eastAsia="es-ES"/>
              </w:rPr>
              <w:t xml:space="preserve"> 53700 Series</w:t>
            </w:r>
            <w:r w:rsidRPr="008952BC">
              <w:rPr>
                <w:rFonts w:ascii="Times New Roman" w:eastAsia="Times New Roman" w:hAnsi="Times New Roman" w:cs="Times New Roman"/>
                <w:sz w:val="20"/>
                <w:szCs w:val="20"/>
                <w:lang w:val="en-US" w:eastAsia="es-ES"/>
              </w:rPr>
              <w:t xml:space="preserve">) </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sz w:val="20"/>
                <w:szCs w:val="20"/>
                <w:lang w:eastAsia="es-ES"/>
              </w:rPr>
            </w:pPr>
            <w:r w:rsidRPr="003F2F68">
              <w:rPr>
                <w:rFonts w:ascii="Times New Roman" w:eastAsia="Times New Roman" w:hAnsi="Times New Roman" w:cs="Times New Roman"/>
                <w:sz w:val="20"/>
                <w:szCs w:val="20"/>
                <w:lang w:eastAsia="es-ES"/>
              </w:rPr>
              <w:t>u</w:t>
            </w:r>
          </w:p>
        </w:tc>
        <w:tc>
          <w:tcPr>
            <w:tcW w:w="7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sz w:val="20"/>
                <w:szCs w:val="20"/>
                <w:lang w:eastAsia="es-ES"/>
              </w:rPr>
            </w:pPr>
            <w:r w:rsidRPr="003F2F68">
              <w:rPr>
                <w:rFonts w:ascii="Times New Roman" w:eastAsia="Times New Roman" w:hAnsi="Times New Roman" w:cs="Times New Roman"/>
                <w:sz w:val="20"/>
                <w:szCs w:val="20"/>
                <w:lang w:eastAsia="es-ES"/>
              </w:rPr>
              <w:t>1</w:t>
            </w:r>
          </w:p>
        </w:tc>
        <w:tc>
          <w:tcPr>
            <w:tcW w:w="11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color w:val="000000"/>
                <w:sz w:val="20"/>
                <w:szCs w:val="20"/>
                <w:lang w:eastAsia="es-ES"/>
              </w:rPr>
            </w:pPr>
            <w:r w:rsidRPr="003F2F68">
              <w:rPr>
                <w:rFonts w:ascii="Times New Roman" w:eastAsia="Times New Roman" w:hAnsi="Times New Roman" w:cs="Times New Roman"/>
                <w:color w:val="000000"/>
                <w:sz w:val="20"/>
                <w:szCs w:val="20"/>
                <w:lang w:eastAsia="es-ES"/>
              </w:rPr>
              <w:t> </w:t>
            </w:r>
          </w:p>
        </w:tc>
      </w:tr>
      <w:tr w:rsidR="008952BC" w:rsidRPr="008952BC" w:rsidTr="008952BC">
        <w:trPr>
          <w:trHeight w:val="315"/>
          <w:jc w:val="center"/>
        </w:trPr>
        <w:tc>
          <w:tcPr>
            <w:tcW w:w="4840" w:type="dxa"/>
            <w:shd w:val="clear" w:color="auto" w:fill="auto"/>
            <w:noWrap/>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proofErr w:type="spellStart"/>
            <w:r w:rsidRPr="008952BC">
              <w:rPr>
                <w:rFonts w:ascii="Times New Roman" w:eastAsia="Times New Roman" w:hAnsi="Times New Roman" w:cs="Times New Roman"/>
                <w:sz w:val="20"/>
                <w:szCs w:val="20"/>
                <w:lang w:eastAsia="es-ES"/>
              </w:rPr>
              <w:t>Switch</w:t>
            </w:r>
            <w:proofErr w:type="spellEnd"/>
            <w:r w:rsidRPr="008952BC">
              <w:rPr>
                <w:rFonts w:ascii="Times New Roman" w:eastAsia="Times New Roman" w:hAnsi="Times New Roman" w:cs="Times New Roman"/>
                <w:sz w:val="20"/>
                <w:szCs w:val="20"/>
                <w:lang w:eastAsia="es-ES"/>
              </w:rPr>
              <w:t xml:space="preserve"> </w:t>
            </w:r>
            <w:proofErr w:type="spellStart"/>
            <w:r w:rsidRPr="008952BC">
              <w:rPr>
                <w:rFonts w:ascii="Times New Roman" w:eastAsia="Times New Roman" w:hAnsi="Times New Roman" w:cs="Times New Roman"/>
                <w:color w:val="000000"/>
                <w:sz w:val="20"/>
                <w:szCs w:val="20"/>
                <w:lang w:eastAsia="es-ES"/>
              </w:rPr>
              <w:t>Trendnet</w:t>
            </w:r>
            <w:proofErr w:type="spellEnd"/>
            <w:r w:rsidRPr="008952BC">
              <w:rPr>
                <w:rFonts w:ascii="Times New Roman" w:eastAsia="Times New Roman" w:hAnsi="Times New Roman" w:cs="Times New Roman"/>
                <w:color w:val="000000"/>
                <w:sz w:val="20"/>
                <w:szCs w:val="20"/>
                <w:lang w:eastAsia="es-ES"/>
              </w:rPr>
              <w:t xml:space="preserve"> TEG-240ws </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u</w:t>
            </w:r>
          </w:p>
        </w:tc>
        <w:tc>
          <w:tcPr>
            <w:tcW w:w="7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c>
          <w:tcPr>
            <w:tcW w:w="11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color w:val="000000"/>
                <w:sz w:val="20"/>
                <w:szCs w:val="20"/>
                <w:lang w:eastAsia="es-ES"/>
              </w:rPr>
            </w:pPr>
            <w:r w:rsidRPr="003F2F68">
              <w:rPr>
                <w:rFonts w:ascii="Times New Roman" w:eastAsia="Times New Roman" w:hAnsi="Times New Roman" w:cs="Times New Roman"/>
                <w:bCs/>
                <w:color w:val="000000"/>
                <w:sz w:val="20"/>
                <w:szCs w:val="20"/>
                <w:lang w:eastAsia="es-ES"/>
              </w:rPr>
              <w:t>4</w:t>
            </w:r>
          </w:p>
        </w:tc>
      </w:tr>
      <w:tr w:rsidR="008952BC" w:rsidRPr="008952BC" w:rsidTr="008952BC">
        <w:trPr>
          <w:trHeight w:val="315"/>
          <w:jc w:val="center"/>
        </w:trPr>
        <w:tc>
          <w:tcPr>
            <w:tcW w:w="4840" w:type="dxa"/>
            <w:shd w:val="clear" w:color="auto" w:fill="auto"/>
            <w:noWrap/>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proofErr w:type="spellStart"/>
            <w:r w:rsidRPr="008952BC">
              <w:rPr>
                <w:rFonts w:ascii="Times New Roman" w:eastAsia="Times New Roman" w:hAnsi="Times New Roman" w:cs="Times New Roman"/>
                <w:sz w:val="20"/>
                <w:szCs w:val="20"/>
                <w:lang w:eastAsia="es-ES"/>
              </w:rPr>
              <w:t>Switch</w:t>
            </w:r>
            <w:proofErr w:type="spellEnd"/>
            <w:r w:rsidRPr="008952BC">
              <w:rPr>
                <w:rFonts w:ascii="Times New Roman" w:eastAsia="Times New Roman" w:hAnsi="Times New Roman" w:cs="Times New Roman"/>
                <w:sz w:val="20"/>
                <w:szCs w:val="20"/>
                <w:lang w:eastAsia="es-ES"/>
              </w:rPr>
              <w:t xml:space="preserve"> </w:t>
            </w:r>
            <w:proofErr w:type="spellStart"/>
            <w:r w:rsidRPr="008952BC">
              <w:rPr>
                <w:rFonts w:ascii="Times New Roman" w:eastAsia="Times New Roman" w:hAnsi="Times New Roman" w:cs="Times New Roman"/>
                <w:color w:val="000000"/>
                <w:sz w:val="20"/>
                <w:szCs w:val="20"/>
                <w:lang w:eastAsia="es-ES"/>
              </w:rPr>
              <w:t>Allied</w:t>
            </w:r>
            <w:proofErr w:type="spellEnd"/>
            <w:r w:rsidRPr="008952BC">
              <w:rPr>
                <w:rFonts w:ascii="Times New Roman" w:eastAsia="Times New Roman" w:hAnsi="Times New Roman" w:cs="Times New Roman"/>
                <w:color w:val="000000"/>
                <w:sz w:val="20"/>
                <w:szCs w:val="20"/>
                <w:lang w:eastAsia="es-ES"/>
              </w:rPr>
              <w:t xml:space="preserve"> </w:t>
            </w:r>
            <w:proofErr w:type="spellStart"/>
            <w:r w:rsidRPr="008952BC">
              <w:rPr>
                <w:rFonts w:ascii="Times New Roman" w:eastAsia="Times New Roman" w:hAnsi="Times New Roman" w:cs="Times New Roman"/>
                <w:color w:val="000000"/>
                <w:sz w:val="20"/>
                <w:szCs w:val="20"/>
                <w:lang w:eastAsia="es-ES"/>
              </w:rPr>
              <w:t>Telesys</w:t>
            </w:r>
            <w:proofErr w:type="spellEnd"/>
            <w:r w:rsidRPr="008952BC">
              <w:rPr>
                <w:rFonts w:ascii="Times New Roman" w:eastAsia="Times New Roman" w:hAnsi="Times New Roman" w:cs="Times New Roman"/>
                <w:color w:val="000000"/>
                <w:sz w:val="20"/>
                <w:szCs w:val="20"/>
                <w:lang w:eastAsia="es-ES"/>
              </w:rPr>
              <w:t xml:space="preserve"> AT-9924</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u</w:t>
            </w:r>
          </w:p>
        </w:tc>
        <w:tc>
          <w:tcPr>
            <w:tcW w:w="7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c>
          <w:tcPr>
            <w:tcW w:w="11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color w:val="000000"/>
                <w:sz w:val="20"/>
                <w:szCs w:val="20"/>
                <w:lang w:eastAsia="es-ES"/>
              </w:rPr>
            </w:pPr>
            <w:r w:rsidRPr="003F2F68">
              <w:rPr>
                <w:rFonts w:ascii="Times New Roman" w:eastAsia="Times New Roman" w:hAnsi="Times New Roman" w:cs="Times New Roman"/>
                <w:bCs/>
                <w:color w:val="000000"/>
                <w:sz w:val="20"/>
                <w:szCs w:val="20"/>
                <w:lang w:eastAsia="es-ES"/>
              </w:rPr>
              <w:t>4</w:t>
            </w:r>
          </w:p>
        </w:tc>
      </w:tr>
      <w:tr w:rsidR="008952BC" w:rsidRPr="008952BC" w:rsidTr="008952BC">
        <w:trPr>
          <w:trHeight w:val="255"/>
          <w:jc w:val="center"/>
        </w:trPr>
        <w:tc>
          <w:tcPr>
            <w:tcW w:w="4840" w:type="dxa"/>
            <w:shd w:val="clear" w:color="auto" w:fill="auto"/>
            <w:noWrap/>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Patch panel</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u</w:t>
            </w:r>
          </w:p>
        </w:tc>
        <w:tc>
          <w:tcPr>
            <w:tcW w:w="7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c>
          <w:tcPr>
            <w:tcW w:w="11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color w:val="000000"/>
                <w:sz w:val="20"/>
                <w:szCs w:val="20"/>
                <w:lang w:eastAsia="es-ES"/>
              </w:rPr>
            </w:pPr>
            <w:r w:rsidRPr="003F2F68">
              <w:rPr>
                <w:rFonts w:ascii="Times New Roman" w:eastAsia="Times New Roman" w:hAnsi="Times New Roman" w:cs="Times New Roman"/>
                <w:bCs/>
                <w:color w:val="000000"/>
                <w:sz w:val="20"/>
                <w:szCs w:val="20"/>
                <w:lang w:eastAsia="es-ES"/>
              </w:rPr>
              <w:t>4</w:t>
            </w:r>
          </w:p>
        </w:tc>
      </w:tr>
      <w:tr w:rsidR="008952BC" w:rsidRPr="008952BC" w:rsidTr="008952BC">
        <w:trPr>
          <w:trHeight w:val="255"/>
          <w:jc w:val="center"/>
        </w:trPr>
        <w:tc>
          <w:tcPr>
            <w:tcW w:w="4840" w:type="dxa"/>
            <w:shd w:val="clear" w:color="auto" w:fill="auto"/>
            <w:noWrap/>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proofErr w:type="spellStart"/>
            <w:r w:rsidRPr="008952BC">
              <w:rPr>
                <w:rFonts w:ascii="Times New Roman" w:eastAsia="Times New Roman" w:hAnsi="Times New Roman" w:cs="Times New Roman"/>
                <w:sz w:val="20"/>
                <w:szCs w:val="20"/>
                <w:lang w:eastAsia="es-ES"/>
              </w:rPr>
              <w:t>Patch</w:t>
            </w:r>
            <w:proofErr w:type="spellEnd"/>
            <w:r w:rsidRPr="008952BC">
              <w:rPr>
                <w:rFonts w:ascii="Times New Roman" w:eastAsia="Times New Roman" w:hAnsi="Times New Roman" w:cs="Times New Roman"/>
                <w:sz w:val="20"/>
                <w:szCs w:val="20"/>
                <w:lang w:eastAsia="es-ES"/>
              </w:rPr>
              <w:t xml:space="preserve"> </w:t>
            </w:r>
            <w:proofErr w:type="spellStart"/>
            <w:r w:rsidRPr="008952BC">
              <w:rPr>
                <w:rFonts w:ascii="Times New Roman" w:eastAsia="Times New Roman" w:hAnsi="Times New Roman" w:cs="Times New Roman"/>
                <w:sz w:val="20"/>
                <w:szCs w:val="20"/>
                <w:lang w:eastAsia="es-ES"/>
              </w:rPr>
              <w:t>cord</w:t>
            </w:r>
            <w:proofErr w:type="spellEnd"/>
            <w:r w:rsidRPr="008952BC">
              <w:rPr>
                <w:rFonts w:ascii="Times New Roman" w:eastAsia="Times New Roman" w:hAnsi="Times New Roman" w:cs="Times New Roman"/>
                <w:sz w:val="20"/>
                <w:szCs w:val="20"/>
                <w:lang w:eastAsia="es-ES"/>
              </w:rPr>
              <w:t xml:space="preserve"> </w:t>
            </w:r>
            <w:proofErr w:type="spellStart"/>
            <w:r w:rsidRPr="008952BC">
              <w:rPr>
                <w:rFonts w:ascii="Times New Roman" w:eastAsia="Times New Roman" w:hAnsi="Times New Roman" w:cs="Times New Roman"/>
                <w:sz w:val="20"/>
                <w:szCs w:val="20"/>
                <w:lang w:eastAsia="es-ES"/>
              </w:rPr>
              <w:t>utp</w:t>
            </w:r>
            <w:proofErr w:type="spellEnd"/>
            <w:r w:rsidRPr="008952BC">
              <w:rPr>
                <w:rFonts w:ascii="Times New Roman" w:eastAsia="Times New Roman" w:hAnsi="Times New Roman" w:cs="Times New Roman"/>
                <w:sz w:val="20"/>
                <w:szCs w:val="20"/>
                <w:lang w:eastAsia="es-ES"/>
              </w:rPr>
              <w:t xml:space="preserve"> cat. 6</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u</w:t>
            </w:r>
          </w:p>
        </w:tc>
        <w:tc>
          <w:tcPr>
            <w:tcW w:w="7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c>
          <w:tcPr>
            <w:tcW w:w="11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color w:val="000000"/>
                <w:sz w:val="20"/>
                <w:szCs w:val="20"/>
                <w:lang w:eastAsia="es-ES"/>
              </w:rPr>
            </w:pPr>
            <w:r w:rsidRPr="003F2F68">
              <w:rPr>
                <w:rFonts w:ascii="Times New Roman" w:eastAsia="Times New Roman" w:hAnsi="Times New Roman" w:cs="Times New Roman"/>
                <w:bCs/>
                <w:color w:val="000000"/>
                <w:sz w:val="20"/>
                <w:szCs w:val="20"/>
                <w:lang w:eastAsia="es-ES"/>
              </w:rPr>
              <w:t>100</w:t>
            </w:r>
          </w:p>
        </w:tc>
      </w:tr>
      <w:tr w:rsidR="008952BC" w:rsidRPr="008952BC" w:rsidTr="008952BC">
        <w:trPr>
          <w:trHeight w:val="315"/>
          <w:jc w:val="center"/>
        </w:trPr>
        <w:tc>
          <w:tcPr>
            <w:tcW w:w="4840" w:type="dxa"/>
            <w:shd w:val="clear" w:color="auto" w:fill="auto"/>
            <w:noWrap/>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Tomas de pared doble</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u</w:t>
            </w:r>
          </w:p>
        </w:tc>
        <w:tc>
          <w:tcPr>
            <w:tcW w:w="7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c>
          <w:tcPr>
            <w:tcW w:w="11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color w:val="000000"/>
                <w:sz w:val="20"/>
                <w:szCs w:val="20"/>
                <w:lang w:eastAsia="es-ES"/>
              </w:rPr>
            </w:pPr>
            <w:r w:rsidRPr="003F2F68">
              <w:rPr>
                <w:rFonts w:ascii="Times New Roman" w:eastAsia="Times New Roman" w:hAnsi="Times New Roman" w:cs="Times New Roman"/>
                <w:bCs/>
                <w:color w:val="000000"/>
                <w:sz w:val="20"/>
                <w:szCs w:val="20"/>
                <w:lang w:eastAsia="es-ES"/>
              </w:rPr>
              <w:t>50</w:t>
            </w:r>
          </w:p>
        </w:tc>
      </w:tr>
      <w:tr w:rsidR="008952BC" w:rsidRPr="008952BC" w:rsidTr="008952BC">
        <w:trPr>
          <w:trHeight w:val="255"/>
          <w:jc w:val="center"/>
        </w:trPr>
        <w:tc>
          <w:tcPr>
            <w:tcW w:w="4840" w:type="dxa"/>
            <w:shd w:val="clear" w:color="auto" w:fill="auto"/>
            <w:noWrap/>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 xml:space="preserve">Servidores HP </w:t>
            </w:r>
            <w:proofErr w:type="spellStart"/>
            <w:r w:rsidRPr="008952BC">
              <w:rPr>
                <w:rFonts w:ascii="Times New Roman" w:eastAsia="Times New Roman" w:hAnsi="Times New Roman" w:cs="Times New Roman"/>
                <w:sz w:val="20"/>
                <w:szCs w:val="20"/>
                <w:lang w:eastAsia="es-ES"/>
              </w:rPr>
              <w:t>Proliant</w:t>
            </w:r>
            <w:proofErr w:type="spellEnd"/>
            <w:r w:rsidRPr="008952BC">
              <w:rPr>
                <w:rFonts w:ascii="Times New Roman" w:eastAsia="Times New Roman" w:hAnsi="Times New Roman" w:cs="Times New Roman"/>
                <w:sz w:val="20"/>
                <w:szCs w:val="20"/>
                <w:lang w:eastAsia="es-ES"/>
              </w:rPr>
              <w:t xml:space="preserve"> 32 Gb RAM</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u</w:t>
            </w:r>
          </w:p>
        </w:tc>
        <w:tc>
          <w:tcPr>
            <w:tcW w:w="7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c>
          <w:tcPr>
            <w:tcW w:w="11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color w:val="000000"/>
                <w:sz w:val="20"/>
                <w:szCs w:val="20"/>
                <w:lang w:eastAsia="es-ES"/>
              </w:rPr>
            </w:pPr>
            <w:r w:rsidRPr="003F2F68">
              <w:rPr>
                <w:rFonts w:ascii="Times New Roman" w:eastAsia="Times New Roman" w:hAnsi="Times New Roman" w:cs="Times New Roman"/>
                <w:bCs/>
                <w:color w:val="000000"/>
                <w:sz w:val="20"/>
                <w:szCs w:val="20"/>
                <w:lang w:eastAsia="es-ES"/>
              </w:rPr>
              <w:t>5</w:t>
            </w:r>
          </w:p>
        </w:tc>
      </w:tr>
      <w:tr w:rsidR="008952BC" w:rsidRPr="008952BC" w:rsidTr="008952BC">
        <w:trPr>
          <w:trHeight w:val="255"/>
          <w:jc w:val="center"/>
        </w:trPr>
        <w:tc>
          <w:tcPr>
            <w:tcW w:w="4840" w:type="dxa"/>
            <w:shd w:val="clear" w:color="auto" w:fill="auto"/>
            <w:noWrap/>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UPS para servidores</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sz w:val="20"/>
                <w:szCs w:val="20"/>
                <w:lang w:eastAsia="es-ES"/>
              </w:rPr>
            </w:pPr>
            <w:r w:rsidRPr="003F2F68">
              <w:rPr>
                <w:rFonts w:ascii="Times New Roman" w:eastAsia="Times New Roman" w:hAnsi="Times New Roman" w:cs="Times New Roman"/>
                <w:sz w:val="20"/>
                <w:szCs w:val="20"/>
                <w:lang w:eastAsia="es-ES"/>
              </w:rPr>
              <w:t>u</w:t>
            </w:r>
          </w:p>
        </w:tc>
        <w:tc>
          <w:tcPr>
            <w:tcW w:w="7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sz w:val="20"/>
                <w:szCs w:val="20"/>
                <w:lang w:eastAsia="es-ES"/>
              </w:rPr>
            </w:pPr>
            <w:r w:rsidRPr="003F2F68">
              <w:rPr>
                <w:rFonts w:ascii="Times New Roman" w:eastAsia="Times New Roman" w:hAnsi="Times New Roman" w:cs="Times New Roman"/>
                <w:sz w:val="20"/>
                <w:szCs w:val="20"/>
                <w:lang w:eastAsia="es-ES"/>
              </w:rPr>
              <w:t> </w:t>
            </w:r>
          </w:p>
        </w:tc>
        <w:tc>
          <w:tcPr>
            <w:tcW w:w="11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color w:val="000000"/>
                <w:sz w:val="20"/>
                <w:szCs w:val="20"/>
                <w:lang w:eastAsia="es-ES"/>
              </w:rPr>
            </w:pPr>
            <w:r w:rsidRPr="003F2F68">
              <w:rPr>
                <w:rFonts w:ascii="Times New Roman" w:eastAsia="Times New Roman" w:hAnsi="Times New Roman" w:cs="Times New Roman"/>
                <w:color w:val="000000"/>
                <w:sz w:val="20"/>
                <w:szCs w:val="20"/>
                <w:lang w:eastAsia="es-ES"/>
              </w:rPr>
              <w:t>10</w:t>
            </w:r>
          </w:p>
        </w:tc>
      </w:tr>
      <w:tr w:rsidR="008952BC" w:rsidRPr="008952BC" w:rsidTr="008952BC">
        <w:trPr>
          <w:trHeight w:val="255"/>
          <w:jc w:val="center"/>
        </w:trPr>
        <w:tc>
          <w:tcPr>
            <w:tcW w:w="4840" w:type="dxa"/>
            <w:shd w:val="clear" w:color="auto" w:fill="auto"/>
            <w:noWrap/>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AP TLWA801ND</w:t>
            </w:r>
          </w:p>
        </w:tc>
        <w:tc>
          <w:tcPr>
            <w:tcW w:w="580" w:type="dxa"/>
            <w:shd w:val="clear" w:color="auto" w:fill="auto"/>
            <w:noWrap/>
            <w:vAlign w:val="bottom"/>
            <w:hideMark/>
          </w:tcPr>
          <w:p w:rsidR="008952BC" w:rsidRPr="003F2F68" w:rsidRDefault="008952BC" w:rsidP="008952BC">
            <w:pPr>
              <w:spacing w:after="0" w:line="240" w:lineRule="auto"/>
              <w:jc w:val="center"/>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u</w:t>
            </w:r>
          </w:p>
        </w:tc>
        <w:tc>
          <w:tcPr>
            <w:tcW w:w="720" w:type="dxa"/>
            <w:shd w:val="clear" w:color="auto" w:fill="auto"/>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sz w:val="20"/>
                <w:szCs w:val="20"/>
                <w:lang w:eastAsia="es-ES"/>
              </w:rPr>
            </w:pPr>
            <w:r w:rsidRPr="003F2F68">
              <w:rPr>
                <w:rFonts w:ascii="Times New Roman" w:eastAsia="Times New Roman" w:hAnsi="Times New Roman" w:cs="Times New Roman"/>
                <w:bCs/>
                <w:sz w:val="20"/>
                <w:szCs w:val="20"/>
                <w:lang w:eastAsia="es-ES"/>
              </w:rPr>
              <w:t> </w:t>
            </w:r>
          </w:p>
        </w:tc>
        <w:tc>
          <w:tcPr>
            <w:tcW w:w="1120" w:type="dxa"/>
            <w:shd w:val="clear" w:color="000000" w:fill="FFFFFF"/>
            <w:noWrap/>
            <w:vAlign w:val="bottom"/>
            <w:hideMark/>
          </w:tcPr>
          <w:p w:rsidR="008952BC" w:rsidRPr="003F2F68" w:rsidRDefault="008952BC" w:rsidP="008952BC">
            <w:pPr>
              <w:spacing w:after="0" w:line="240" w:lineRule="auto"/>
              <w:jc w:val="right"/>
              <w:rPr>
                <w:rFonts w:ascii="Times New Roman" w:eastAsia="Times New Roman" w:hAnsi="Times New Roman" w:cs="Times New Roman"/>
                <w:bCs/>
                <w:color w:val="000000"/>
                <w:sz w:val="20"/>
                <w:szCs w:val="20"/>
                <w:lang w:eastAsia="es-ES"/>
              </w:rPr>
            </w:pPr>
            <w:r w:rsidRPr="003F2F68">
              <w:rPr>
                <w:rFonts w:ascii="Times New Roman" w:eastAsia="Times New Roman" w:hAnsi="Times New Roman" w:cs="Times New Roman"/>
                <w:bCs/>
                <w:color w:val="000000"/>
                <w:sz w:val="20"/>
                <w:szCs w:val="20"/>
                <w:lang w:eastAsia="es-ES"/>
              </w:rPr>
              <w:t>2</w:t>
            </w:r>
          </w:p>
        </w:tc>
      </w:tr>
      <w:tr w:rsidR="008952BC" w:rsidRPr="008952BC" w:rsidTr="008952BC">
        <w:trPr>
          <w:trHeight w:val="255"/>
          <w:jc w:val="center"/>
        </w:trPr>
        <w:tc>
          <w:tcPr>
            <w:tcW w:w="4840" w:type="dxa"/>
            <w:shd w:val="clear" w:color="auto" w:fill="auto"/>
            <w:noWrap/>
            <w:vAlign w:val="bottom"/>
            <w:hideMark/>
          </w:tcPr>
          <w:p w:rsidR="008952BC" w:rsidRPr="008952BC" w:rsidRDefault="008952BC" w:rsidP="008952BC">
            <w:pPr>
              <w:spacing w:after="0" w:line="240" w:lineRule="auto"/>
              <w:rPr>
                <w:rFonts w:ascii="Times New Roman" w:eastAsia="Times New Roman" w:hAnsi="Times New Roman" w:cs="Times New Roman"/>
                <w:sz w:val="20"/>
                <w:szCs w:val="20"/>
                <w:lang w:eastAsia="es-ES"/>
              </w:rPr>
            </w:pPr>
            <w:r w:rsidRPr="008952BC">
              <w:rPr>
                <w:rFonts w:ascii="Times New Roman" w:eastAsia="Times New Roman" w:hAnsi="Times New Roman" w:cs="Times New Roman"/>
                <w:sz w:val="20"/>
                <w:szCs w:val="20"/>
                <w:lang w:eastAsia="es-ES"/>
              </w:rPr>
              <w:t>Teléfonos IP</w:t>
            </w:r>
          </w:p>
        </w:tc>
        <w:tc>
          <w:tcPr>
            <w:tcW w:w="580" w:type="dxa"/>
            <w:shd w:val="clear" w:color="auto" w:fill="auto"/>
            <w:noWrap/>
            <w:vAlign w:val="bottom"/>
            <w:hideMark/>
          </w:tcPr>
          <w:p w:rsidR="008952BC" w:rsidRPr="00255F06" w:rsidRDefault="008952BC" w:rsidP="008952BC">
            <w:pPr>
              <w:spacing w:after="0" w:line="240" w:lineRule="auto"/>
              <w:jc w:val="center"/>
              <w:rPr>
                <w:rFonts w:ascii="Times New Roman" w:eastAsia="Times New Roman" w:hAnsi="Times New Roman" w:cs="Times New Roman"/>
                <w:bCs/>
                <w:sz w:val="20"/>
                <w:szCs w:val="20"/>
                <w:lang w:eastAsia="es-ES"/>
              </w:rPr>
            </w:pPr>
            <w:r w:rsidRPr="00255F06">
              <w:rPr>
                <w:rFonts w:ascii="Times New Roman" w:eastAsia="Times New Roman" w:hAnsi="Times New Roman" w:cs="Times New Roman"/>
                <w:bCs/>
                <w:sz w:val="20"/>
                <w:szCs w:val="20"/>
                <w:lang w:eastAsia="es-ES"/>
              </w:rPr>
              <w:t>u</w:t>
            </w:r>
          </w:p>
        </w:tc>
        <w:tc>
          <w:tcPr>
            <w:tcW w:w="720" w:type="dxa"/>
            <w:shd w:val="clear" w:color="auto" w:fill="auto"/>
            <w:noWrap/>
            <w:vAlign w:val="bottom"/>
            <w:hideMark/>
          </w:tcPr>
          <w:p w:rsidR="008952BC" w:rsidRPr="00255F06" w:rsidRDefault="008952BC" w:rsidP="008952BC">
            <w:pPr>
              <w:spacing w:after="0" w:line="240" w:lineRule="auto"/>
              <w:jc w:val="right"/>
              <w:rPr>
                <w:rFonts w:ascii="Times New Roman" w:eastAsia="Times New Roman" w:hAnsi="Times New Roman" w:cs="Times New Roman"/>
                <w:bCs/>
                <w:sz w:val="20"/>
                <w:szCs w:val="20"/>
                <w:lang w:eastAsia="es-ES"/>
              </w:rPr>
            </w:pPr>
            <w:r w:rsidRPr="00255F06">
              <w:rPr>
                <w:rFonts w:ascii="Times New Roman" w:eastAsia="Times New Roman" w:hAnsi="Times New Roman" w:cs="Times New Roman"/>
                <w:bCs/>
                <w:sz w:val="20"/>
                <w:szCs w:val="20"/>
                <w:lang w:eastAsia="es-ES"/>
              </w:rPr>
              <w:t> </w:t>
            </w:r>
          </w:p>
        </w:tc>
        <w:tc>
          <w:tcPr>
            <w:tcW w:w="1120" w:type="dxa"/>
            <w:shd w:val="clear" w:color="000000" w:fill="FFFFFF"/>
            <w:noWrap/>
            <w:vAlign w:val="bottom"/>
            <w:hideMark/>
          </w:tcPr>
          <w:p w:rsidR="008952BC" w:rsidRPr="00255F06" w:rsidRDefault="008952BC" w:rsidP="008952BC">
            <w:pPr>
              <w:spacing w:after="0" w:line="240" w:lineRule="auto"/>
              <w:jc w:val="right"/>
              <w:rPr>
                <w:rFonts w:ascii="Times New Roman" w:eastAsia="Times New Roman" w:hAnsi="Times New Roman" w:cs="Times New Roman"/>
                <w:bCs/>
                <w:color w:val="000000"/>
                <w:sz w:val="20"/>
                <w:szCs w:val="20"/>
                <w:lang w:eastAsia="es-ES"/>
              </w:rPr>
            </w:pPr>
            <w:r w:rsidRPr="00255F06">
              <w:rPr>
                <w:rFonts w:ascii="Times New Roman" w:eastAsia="Times New Roman" w:hAnsi="Times New Roman" w:cs="Times New Roman"/>
                <w:bCs/>
                <w:color w:val="000000"/>
                <w:sz w:val="20"/>
                <w:szCs w:val="20"/>
                <w:lang w:eastAsia="es-ES"/>
              </w:rPr>
              <w:t>2</w:t>
            </w:r>
          </w:p>
        </w:tc>
      </w:tr>
    </w:tbl>
    <w:p w:rsidR="005E7A81" w:rsidRDefault="005E7A81" w:rsidP="008952BC">
      <w:pPr>
        <w:spacing w:line="360" w:lineRule="auto"/>
        <w:jc w:val="center"/>
        <w:rPr>
          <w:noProof/>
          <w:lang w:eastAsia="es-ES"/>
        </w:rPr>
      </w:pPr>
    </w:p>
    <w:p w:rsidR="005E7A81" w:rsidRPr="00FF3346" w:rsidRDefault="005E7A81" w:rsidP="005E7A81">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2A58D0" w:rsidRPr="00864227" w:rsidRDefault="00255F06" w:rsidP="00864227">
      <w:pPr>
        <w:spacing w:after="0" w:line="360" w:lineRule="auto"/>
        <w:jc w:val="both"/>
        <w:rPr>
          <w:rFonts w:ascii="Times New Roman" w:eastAsia="Times New Roman" w:hAnsi="Times New Roman" w:cs="Times New Roman"/>
          <w:sz w:val="24"/>
          <w:szCs w:val="24"/>
          <w:lang w:eastAsia="es-ES"/>
        </w:rPr>
      </w:pPr>
      <w:r w:rsidRPr="00255F06">
        <w:rPr>
          <w:rFonts w:ascii="Times New Roman" w:eastAsia="Times New Roman" w:hAnsi="Times New Roman" w:cs="Times New Roman"/>
          <w:sz w:val="24"/>
          <w:szCs w:val="24"/>
          <w:lang w:eastAsia="es-ES"/>
        </w:rPr>
        <w:t>El diseño constituye una etapa</w:t>
      </w:r>
      <w:r>
        <w:rPr>
          <w:rFonts w:ascii="Times New Roman" w:eastAsia="Times New Roman" w:hAnsi="Times New Roman" w:cs="Times New Roman"/>
          <w:sz w:val="24"/>
          <w:szCs w:val="24"/>
          <w:lang w:eastAsia="es-ES"/>
        </w:rPr>
        <w:t xml:space="preserve"> </w:t>
      </w:r>
      <w:r w:rsidRPr="00255F06">
        <w:rPr>
          <w:rFonts w:ascii="Times New Roman" w:eastAsia="Times New Roman" w:hAnsi="Times New Roman" w:cs="Times New Roman"/>
          <w:sz w:val="24"/>
          <w:szCs w:val="24"/>
          <w:lang w:eastAsia="es-ES"/>
        </w:rPr>
        <w:t>primordial e</w:t>
      </w:r>
      <w:r>
        <w:rPr>
          <w:rFonts w:ascii="Times New Roman" w:eastAsia="Times New Roman" w:hAnsi="Times New Roman" w:cs="Times New Roman"/>
          <w:sz w:val="24"/>
          <w:szCs w:val="24"/>
          <w:lang w:eastAsia="es-ES"/>
        </w:rPr>
        <w:t xml:space="preserve"> </w:t>
      </w:r>
      <w:r w:rsidRPr="00255F06">
        <w:rPr>
          <w:rFonts w:ascii="Times New Roman" w:eastAsia="Times New Roman" w:hAnsi="Times New Roman" w:cs="Times New Roman"/>
          <w:sz w:val="24"/>
          <w:szCs w:val="24"/>
          <w:lang w:eastAsia="es-ES"/>
        </w:rPr>
        <w:t xml:space="preserve">imprescindible en la implementación </w:t>
      </w:r>
      <w:r w:rsidR="00673BA4">
        <w:rPr>
          <w:rFonts w:ascii="Times New Roman" w:eastAsia="Times New Roman" w:hAnsi="Times New Roman" w:cs="Times New Roman"/>
          <w:sz w:val="24"/>
          <w:szCs w:val="24"/>
          <w:lang w:eastAsia="es-ES"/>
        </w:rPr>
        <w:t>de</w:t>
      </w:r>
      <w:r>
        <w:rPr>
          <w:rFonts w:ascii="Times New Roman" w:eastAsia="Times New Roman" w:hAnsi="Times New Roman" w:cs="Times New Roman"/>
          <w:sz w:val="24"/>
          <w:szCs w:val="24"/>
          <w:lang w:eastAsia="es-ES"/>
        </w:rPr>
        <w:t xml:space="preserve"> las </w:t>
      </w:r>
      <w:r w:rsidRPr="00255F06">
        <w:rPr>
          <w:rFonts w:ascii="Times New Roman" w:eastAsia="Times New Roman" w:hAnsi="Times New Roman" w:cs="Times New Roman"/>
          <w:sz w:val="24"/>
          <w:szCs w:val="24"/>
          <w:lang w:eastAsia="es-ES"/>
        </w:rPr>
        <w:t>Redes Empresariales</w:t>
      </w:r>
      <w:r>
        <w:rPr>
          <w:rFonts w:ascii="Times New Roman" w:eastAsia="Times New Roman" w:hAnsi="Times New Roman" w:cs="Times New Roman"/>
          <w:sz w:val="24"/>
          <w:szCs w:val="24"/>
          <w:lang w:eastAsia="es-ES"/>
        </w:rPr>
        <w:t xml:space="preserve">. </w:t>
      </w:r>
      <w:r w:rsidRPr="00255F06">
        <w:rPr>
          <w:rFonts w:ascii="Times New Roman" w:eastAsia="Times New Roman" w:hAnsi="Times New Roman" w:cs="Times New Roman"/>
          <w:sz w:val="24"/>
          <w:szCs w:val="24"/>
          <w:lang w:eastAsia="es-ES"/>
        </w:rPr>
        <w:t>La propuesta</w:t>
      </w:r>
      <w:r>
        <w:rPr>
          <w:rFonts w:ascii="Times New Roman" w:eastAsia="Times New Roman" w:hAnsi="Times New Roman" w:cs="Times New Roman"/>
          <w:sz w:val="24"/>
          <w:szCs w:val="24"/>
          <w:lang w:eastAsia="es-ES"/>
        </w:rPr>
        <w:t xml:space="preserve"> </w:t>
      </w:r>
      <w:r>
        <w:rPr>
          <w:rFonts w:ascii="Times New Roman" w:hAnsi="Times New Roman" w:cs="Times New Roman"/>
          <w:sz w:val="24"/>
          <w:szCs w:val="24"/>
        </w:rPr>
        <w:t xml:space="preserve">de diseño de red </w:t>
      </w:r>
      <w:r>
        <w:rPr>
          <w:rFonts w:ascii="Times New Roman" w:hAnsi="Times New Roman" w:cs="Times New Roman"/>
          <w:sz w:val="24"/>
          <w:szCs w:val="24"/>
        </w:rPr>
        <w:t xml:space="preserve">en la UEB ATI-VC </w:t>
      </w:r>
      <w:r w:rsidRPr="00B8164C">
        <w:rPr>
          <w:rFonts w:ascii="Times New Roman" w:hAnsi="Times New Roman" w:cs="Times New Roman"/>
          <w:sz w:val="24"/>
          <w:szCs w:val="24"/>
        </w:rPr>
        <w:t xml:space="preserve">para su </w:t>
      </w:r>
      <w:r>
        <w:rPr>
          <w:rFonts w:ascii="Times New Roman" w:hAnsi="Times New Roman" w:cs="Times New Roman"/>
          <w:sz w:val="24"/>
          <w:szCs w:val="24"/>
        </w:rPr>
        <w:t xml:space="preserve">interconexión </w:t>
      </w:r>
      <w:r w:rsidRPr="005A241B">
        <w:rPr>
          <w:rFonts w:ascii="Times New Roman" w:hAnsi="Times New Roman" w:cs="Times New Roman"/>
          <w:sz w:val="24"/>
          <w:szCs w:val="24"/>
        </w:rPr>
        <w:t xml:space="preserve">al </w:t>
      </w:r>
      <w:proofErr w:type="spellStart"/>
      <w:r w:rsidRPr="003E32B5">
        <w:rPr>
          <w:rFonts w:ascii="Times New Roman" w:hAnsi="Times New Roman" w:cs="Times New Roman"/>
          <w:i/>
          <w:sz w:val="24"/>
          <w:szCs w:val="24"/>
        </w:rPr>
        <w:t>backbone</w:t>
      </w:r>
      <w:proofErr w:type="spellEnd"/>
      <w:r w:rsidRPr="003E32B5">
        <w:rPr>
          <w:rFonts w:ascii="Times New Roman" w:hAnsi="Times New Roman" w:cs="Times New Roman"/>
          <w:i/>
          <w:sz w:val="24"/>
          <w:szCs w:val="24"/>
        </w:rPr>
        <w:t xml:space="preserve"> </w:t>
      </w:r>
      <w:r>
        <w:rPr>
          <w:rFonts w:ascii="Times New Roman" w:hAnsi="Times New Roman" w:cs="Times New Roman"/>
          <w:sz w:val="24"/>
          <w:szCs w:val="24"/>
        </w:rPr>
        <w:t xml:space="preserve">nacional de la Unión </w:t>
      </w:r>
      <w:r w:rsidRPr="00B8164C">
        <w:rPr>
          <w:rFonts w:ascii="Times New Roman" w:hAnsi="Times New Roman" w:cs="Times New Roman"/>
          <w:sz w:val="24"/>
          <w:szCs w:val="24"/>
        </w:rPr>
        <w:t>Eléctrica</w:t>
      </w:r>
      <w:r>
        <w:rPr>
          <w:rFonts w:ascii="Times New Roman" w:hAnsi="Times New Roman" w:cs="Times New Roman"/>
          <w:sz w:val="24"/>
          <w:szCs w:val="24"/>
        </w:rPr>
        <w:t xml:space="preserve"> se hizo teniendo</w:t>
      </w:r>
      <w:r w:rsidRPr="00255F06">
        <w:rPr>
          <w:rFonts w:ascii="Times New Roman" w:eastAsia="Times New Roman" w:hAnsi="Times New Roman" w:cs="Times New Roman"/>
          <w:sz w:val="24"/>
          <w:szCs w:val="24"/>
          <w:lang w:eastAsia="es-ES"/>
        </w:rPr>
        <w:t xml:space="preserve"> en cuenta</w:t>
      </w:r>
      <w:r>
        <w:rPr>
          <w:rFonts w:ascii="Times New Roman" w:eastAsia="Times New Roman" w:hAnsi="Times New Roman" w:cs="Times New Roman"/>
          <w:sz w:val="24"/>
          <w:szCs w:val="24"/>
          <w:lang w:eastAsia="es-ES"/>
        </w:rPr>
        <w:t xml:space="preserve"> </w:t>
      </w:r>
      <w:r w:rsidRPr="00255F06">
        <w:rPr>
          <w:rFonts w:ascii="Times New Roman" w:eastAsia="Times New Roman" w:hAnsi="Times New Roman" w:cs="Times New Roman"/>
          <w:sz w:val="24"/>
          <w:szCs w:val="24"/>
          <w:lang w:eastAsia="es-ES"/>
        </w:rPr>
        <w:t>el ancho de banda requerido de acuerdo a</w:t>
      </w:r>
      <w:r>
        <w:rPr>
          <w:rFonts w:ascii="Times New Roman" w:eastAsia="Times New Roman" w:hAnsi="Times New Roman" w:cs="Times New Roman"/>
          <w:sz w:val="24"/>
          <w:szCs w:val="24"/>
          <w:lang w:eastAsia="es-ES"/>
        </w:rPr>
        <w:t xml:space="preserve"> </w:t>
      </w:r>
      <w:r w:rsidR="008336DD">
        <w:rPr>
          <w:rFonts w:ascii="Times New Roman" w:eastAsia="Times New Roman" w:hAnsi="Times New Roman" w:cs="Times New Roman"/>
          <w:sz w:val="24"/>
          <w:szCs w:val="24"/>
          <w:lang w:eastAsia="es-ES"/>
        </w:rPr>
        <w:t>las aplicaciones a implementar y</w:t>
      </w:r>
      <w:r w:rsidR="00864227">
        <w:rPr>
          <w:rFonts w:ascii="Times New Roman" w:eastAsia="Times New Roman" w:hAnsi="Times New Roman" w:cs="Times New Roman"/>
          <w:sz w:val="24"/>
          <w:szCs w:val="24"/>
          <w:lang w:eastAsia="es-ES"/>
        </w:rPr>
        <w:t xml:space="preserve"> </w:t>
      </w:r>
      <w:r w:rsidRPr="00255F06">
        <w:rPr>
          <w:rFonts w:ascii="Times New Roman" w:eastAsia="Times New Roman" w:hAnsi="Times New Roman" w:cs="Times New Roman"/>
          <w:sz w:val="24"/>
          <w:szCs w:val="24"/>
          <w:lang w:eastAsia="es-ES"/>
        </w:rPr>
        <w:t xml:space="preserve">la </w:t>
      </w:r>
      <w:r w:rsidR="00864227">
        <w:rPr>
          <w:rFonts w:ascii="Times New Roman" w:eastAsia="Times New Roman" w:hAnsi="Times New Roman" w:cs="Times New Roman"/>
          <w:sz w:val="24"/>
          <w:szCs w:val="24"/>
          <w:lang w:eastAsia="es-ES"/>
        </w:rPr>
        <w:t xml:space="preserve">cantidad de usuarios. El </w:t>
      </w:r>
      <w:r w:rsidR="000052BB">
        <w:rPr>
          <w:rFonts w:ascii="Times New Roman" w:hAnsi="Times New Roman" w:cs="Times New Roman"/>
          <w:color w:val="000000"/>
          <w:sz w:val="24"/>
          <w:szCs w:val="24"/>
        </w:rPr>
        <w:t>nuevo diseño</w:t>
      </w:r>
      <w:r w:rsidR="000052BB" w:rsidRPr="00B8164C">
        <w:rPr>
          <w:rFonts w:ascii="Times New Roman" w:hAnsi="Times New Roman" w:cs="Times New Roman"/>
          <w:color w:val="000000"/>
          <w:sz w:val="24"/>
          <w:szCs w:val="24"/>
        </w:rPr>
        <w:t xml:space="preserve"> </w:t>
      </w:r>
      <w:r w:rsidR="00864227">
        <w:rPr>
          <w:rFonts w:ascii="Times New Roman" w:hAnsi="Times New Roman" w:cs="Times New Roman"/>
          <w:color w:val="000000"/>
          <w:sz w:val="24"/>
          <w:szCs w:val="24"/>
        </w:rPr>
        <w:t>se basó</w:t>
      </w:r>
      <w:r w:rsidR="000052BB" w:rsidRPr="00B8164C">
        <w:rPr>
          <w:rFonts w:ascii="Times New Roman" w:hAnsi="Times New Roman" w:cs="Times New Roman"/>
          <w:color w:val="000000"/>
          <w:sz w:val="24"/>
          <w:szCs w:val="24"/>
        </w:rPr>
        <w:t xml:space="preserve"> en las normas y estándares establecidos </w:t>
      </w:r>
      <w:r w:rsidR="000052BB">
        <w:rPr>
          <w:rFonts w:ascii="Times New Roman" w:hAnsi="Times New Roman" w:cs="Times New Roman"/>
          <w:color w:val="000000"/>
          <w:sz w:val="24"/>
          <w:szCs w:val="24"/>
        </w:rPr>
        <w:t>de cableado estructurado y se adquirieron l</w:t>
      </w:r>
      <w:r w:rsidR="000052BB" w:rsidRPr="00D40E48">
        <w:rPr>
          <w:rFonts w:ascii="Times New Roman" w:hAnsi="Times New Roman" w:cs="Times New Roman"/>
          <w:sz w:val="24"/>
          <w:szCs w:val="24"/>
        </w:rPr>
        <w:t>os equipos</w:t>
      </w:r>
      <w:r w:rsidR="000052BB">
        <w:rPr>
          <w:rFonts w:ascii="Times New Roman" w:hAnsi="Times New Roman" w:cs="Times New Roman"/>
          <w:sz w:val="24"/>
          <w:szCs w:val="24"/>
        </w:rPr>
        <w:t xml:space="preserve"> y materiales necesarios para proceder al despliegue de la red en cuestión</w:t>
      </w:r>
      <w:r w:rsidR="000052BB" w:rsidRPr="00D40E48">
        <w:rPr>
          <w:rFonts w:ascii="Times New Roman" w:hAnsi="Times New Roman" w:cs="Times New Roman"/>
          <w:sz w:val="24"/>
          <w:szCs w:val="24"/>
        </w:rPr>
        <w:t>.</w:t>
      </w:r>
      <w:r w:rsidR="000052BB">
        <w:rPr>
          <w:rFonts w:ascii="Times New Roman" w:hAnsi="Times New Roman" w:cs="Times New Roman"/>
          <w:sz w:val="24"/>
          <w:szCs w:val="24"/>
        </w:rPr>
        <w:t xml:space="preserve"> La puesta en marcha de nuevos servicios y aplicaciones requiere de una administración más eficiente y la implementación de nuevas políticas de seguridad.</w:t>
      </w:r>
    </w:p>
    <w:p w:rsidR="00906166" w:rsidRPr="00906166" w:rsidRDefault="00906166" w:rsidP="00906166">
      <w:pPr>
        <w:rPr>
          <w:rFonts w:ascii="Times New Roman" w:hAnsi="Times New Roman" w:cs="Times New Roman"/>
          <w:sz w:val="24"/>
          <w:szCs w:val="24"/>
        </w:rPr>
      </w:pPr>
      <w:r>
        <w:rPr>
          <w:rFonts w:ascii="Times New Roman" w:hAnsi="Times New Roman" w:cs="Times New Roman"/>
          <w:sz w:val="24"/>
          <w:szCs w:val="24"/>
        </w:rPr>
        <w:br w:type="page"/>
      </w:r>
    </w:p>
    <w:p w:rsidR="003E32B5" w:rsidRPr="00FF3346" w:rsidRDefault="00C7518F" w:rsidP="00906166">
      <w:pPr>
        <w:rPr>
          <w:rFonts w:ascii="Times New Roman" w:hAnsi="Times New Roman" w:cs="Times New Roman"/>
          <w:b/>
          <w:sz w:val="24"/>
          <w:szCs w:val="24"/>
        </w:rPr>
      </w:pPr>
      <w:r>
        <w:rPr>
          <w:rFonts w:ascii="Times New Roman" w:hAnsi="Times New Roman" w:cs="Times New Roman"/>
          <w:b/>
          <w:sz w:val="24"/>
          <w:szCs w:val="24"/>
        </w:rPr>
        <w:lastRenderedPageBreak/>
        <w:t>5</w:t>
      </w:r>
      <w:r w:rsidR="003E32B5" w:rsidRPr="00FF3346">
        <w:rPr>
          <w:rFonts w:ascii="Times New Roman" w:hAnsi="Times New Roman" w:cs="Times New Roman"/>
          <w:b/>
          <w:sz w:val="24"/>
          <w:szCs w:val="24"/>
        </w:rPr>
        <w:t>. Referencias bibliográficas</w:t>
      </w:r>
    </w:p>
    <w:p w:rsidR="002A70CF" w:rsidRPr="007C22F6" w:rsidRDefault="00831056" w:rsidP="007C22F6">
      <w:pPr>
        <w:pStyle w:val="EndNoteBibliography"/>
        <w:spacing w:after="0" w:line="360" w:lineRule="auto"/>
        <w:ind w:left="720" w:hanging="720"/>
        <w:rPr>
          <w:rFonts w:ascii="Times New Roman" w:hAnsi="Times New Roman" w:cs="Times New Roman"/>
          <w:sz w:val="24"/>
          <w:szCs w:val="24"/>
        </w:rPr>
      </w:pPr>
      <w:r w:rsidRPr="007C22F6">
        <w:rPr>
          <w:rFonts w:ascii="Times New Roman" w:hAnsi="Times New Roman" w:cs="Times New Roman"/>
          <w:sz w:val="24"/>
          <w:szCs w:val="24"/>
        </w:rPr>
        <w:fldChar w:fldCharType="begin"/>
      </w:r>
      <w:r w:rsidRPr="007C22F6">
        <w:rPr>
          <w:rFonts w:ascii="Times New Roman" w:hAnsi="Times New Roman" w:cs="Times New Roman"/>
          <w:sz w:val="24"/>
          <w:szCs w:val="24"/>
          <w:lang w:val="es-ES"/>
        </w:rPr>
        <w:instrText xml:space="preserve"> ADDIN EN.REFLIST </w:instrText>
      </w:r>
      <w:r w:rsidRPr="007C22F6">
        <w:rPr>
          <w:rFonts w:ascii="Times New Roman" w:hAnsi="Times New Roman" w:cs="Times New Roman"/>
          <w:sz w:val="24"/>
          <w:szCs w:val="24"/>
        </w:rPr>
        <w:fldChar w:fldCharType="separate"/>
      </w:r>
      <w:bookmarkStart w:id="1" w:name="_ENREF_1"/>
      <w:r w:rsidR="002A70CF" w:rsidRPr="007C22F6">
        <w:rPr>
          <w:rFonts w:ascii="Times New Roman" w:hAnsi="Times New Roman" w:cs="Times New Roman"/>
          <w:sz w:val="24"/>
          <w:szCs w:val="24"/>
        </w:rPr>
        <w:t>PALIZA, F. A. 2014. Guía para el diseño de redes Empresariales Dpto. Telecomunicaciones, UCLV.</w:t>
      </w:r>
      <w:bookmarkEnd w:id="1"/>
    </w:p>
    <w:p w:rsidR="002A70CF" w:rsidRPr="007C22F6" w:rsidRDefault="002A70CF" w:rsidP="007C22F6">
      <w:pPr>
        <w:pStyle w:val="EndNoteBibliography"/>
        <w:spacing w:after="0" w:line="360" w:lineRule="auto"/>
        <w:ind w:left="720" w:hanging="720"/>
        <w:rPr>
          <w:rFonts w:ascii="Times New Roman" w:hAnsi="Times New Roman" w:cs="Times New Roman"/>
          <w:sz w:val="24"/>
          <w:szCs w:val="24"/>
        </w:rPr>
      </w:pPr>
      <w:bookmarkStart w:id="2" w:name="_ENREF_2"/>
      <w:r w:rsidRPr="007C22F6">
        <w:rPr>
          <w:rFonts w:ascii="Times New Roman" w:hAnsi="Times New Roman" w:cs="Times New Roman"/>
          <w:sz w:val="24"/>
          <w:szCs w:val="24"/>
        </w:rPr>
        <w:t>PALIZA, F. A. 2016. Interconexión de Redes Internet. Dpto. Telecomunicaciones, UCLV.</w:t>
      </w:r>
      <w:bookmarkEnd w:id="2"/>
    </w:p>
    <w:p w:rsidR="002A70CF" w:rsidRPr="007C22F6" w:rsidRDefault="002A70CF" w:rsidP="007C22F6">
      <w:pPr>
        <w:pStyle w:val="EndNoteBibliography"/>
        <w:spacing w:after="0" w:line="360" w:lineRule="auto"/>
        <w:ind w:left="720" w:hanging="720"/>
        <w:rPr>
          <w:rFonts w:ascii="Times New Roman" w:hAnsi="Times New Roman" w:cs="Times New Roman"/>
          <w:sz w:val="24"/>
          <w:szCs w:val="24"/>
        </w:rPr>
      </w:pPr>
      <w:bookmarkStart w:id="3" w:name="_ENREF_3"/>
      <w:r w:rsidRPr="007C22F6">
        <w:rPr>
          <w:rFonts w:ascii="Times New Roman" w:hAnsi="Times New Roman" w:cs="Times New Roman"/>
          <w:sz w:val="24"/>
          <w:szCs w:val="24"/>
        </w:rPr>
        <w:t xml:space="preserve">TANENBAUM, A. S. &amp; WETHERALL, D. J. 2010. </w:t>
      </w:r>
      <w:r w:rsidRPr="007C22F6">
        <w:rPr>
          <w:rFonts w:ascii="Times New Roman" w:hAnsi="Times New Roman" w:cs="Times New Roman"/>
          <w:i/>
          <w:sz w:val="24"/>
          <w:szCs w:val="24"/>
        </w:rPr>
        <w:t>Computer Networks 5th Edition</w:t>
      </w:r>
      <w:r w:rsidRPr="007C22F6">
        <w:rPr>
          <w:rFonts w:ascii="Times New Roman" w:hAnsi="Times New Roman" w:cs="Times New Roman"/>
          <w:sz w:val="24"/>
          <w:szCs w:val="24"/>
        </w:rPr>
        <w:t>.</w:t>
      </w:r>
      <w:bookmarkEnd w:id="3"/>
    </w:p>
    <w:p w:rsidR="002A70CF" w:rsidRPr="007C22F6" w:rsidRDefault="002A70CF" w:rsidP="007C22F6">
      <w:pPr>
        <w:pStyle w:val="EndNoteBibliography"/>
        <w:spacing w:line="360" w:lineRule="auto"/>
        <w:ind w:left="720" w:hanging="720"/>
        <w:rPr>
          <w:rFonts w:ascii="Times New Roman" w:hAnsi="Times New Roman" w:cs="Times New Roman"/>
          <w:sz w:val="24"/>
          <w:szCs w:val="24"/>
        </w:rPr>
      </w:pPr>
      <w:bookmarkStart w:id="4" w:name="_ENREF_4"/>
      <w:r w:rsidRPr="007C22F6">
        <w:rPr>
          <w:rFonts w:ascii="Times New Roman" w:hAnsi="Times New Roman" w:cs="Times New Roman"/>
          <w:sz w:val="24"/>
          <w:szCs w:val="24"/>
        </w:rPr>
        <w:t>UNE 2012. Proyecto de Iluminación de las Redes de Fibra Óptica de la UNE y sus servicios.</w:t>
      </w:r>
      <w:bookmarkEnd w:id="4"/>
    </w:p>
    <w:p w:rsidR="00C7518F" w:rsidRDefault="00831056" w:rsidP="007C22F6">
      <w:pPr>
        <w:spacing w:after="0" w:line="360" w:lineRule="auto"/>
        <w:jc w:val="both"/>
        <w:rPr>
          <w:rFonts w:ascii="Times New Roman" w:hAnsi="Times New Roman" w:cs="Times New Roman"/>
          <w:sz w:val="24"/>
          <w:szCs w:val="24"/>
        </w:rPr>
      </w:pPr>
      <w:r w:rsidRPr="007C22F6">
        <w:rPr>
          <w:rFonts w:ascii="Times New Roman" w:hAnsi="Times New Roman" w:cs="Times New Roman"/>
          <w:sz w:val="24"/>
          <w:szCs w:val="24"/>
        </w:rPr>
        <w:fldChar w:fldCharType="end"/>
      </w:r>
    </w:p>
    <w:p w:rsidR="00C7518F" w:rsidRDefault="00C7518F">
      <w:pPr>
        <w:rPr>
          <w:rFonts w:ascii="Times New Roman" w:hAnsi="Times New Roman" w:cs="Times New Roman"/>
          <w:sz w:val="24"/>
          <w:szCs w:val="24"/>
        </w:rPr>
      </w:pPr>
      <w:r>
        <w:rPr>
          <w:rFonts w:ascii="Times New Roman" w:hAnsi="Times New Roman" w:cs="Times New Roman"/>
          <w:sz w:val="24"/>
          <w:szCs w:val="24"/>
        </w:rPr>
        <w:br w:type="page"/>
      </w:r>
    </w:p>
    <w:p w:rsidR="00C7518F" w:rsidRDefault="00C7518F" w:rsidP="00C7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Pr="00FF3346">
        <w:rPr>
          <w:rFonts w:ascii="Times New Roman" w:hAnsi="Times New Roman" w:cs="Times New Roman"/>
          <w:b/>
          <w:sz w:val="24"/>
          <w:szCs w:val="24"/>
        </w:rPr>
        <w:t xml:space="preserve">. </w:t>
      </w:r>
      <w:r>
        <w:rPr>
          <w:rFonts w:ascii="Times New Roman" w:hAnsi="Times New Roman" w:cs="Times New Roman"/>
          <w:b/>
          <w:sz w:val="24"/>
          <w:szCs w:val="24"/>
        </w:rPr>
        <w:t>Anexos</w:t>
      </w:r>
    </w:p>
    <w:p w:rsidR="008336DD" w:rsidRPr="00906166" w:rsidRDefault="008336DD" w:rsidP="00C7518F">
      <w:pPr>
        <w:spacing w:after="0" w:line="360" w:lineRule="auto"/>
        <w:rPr>
          <w:rFonts w:ascii="Times New Roman" w:hAnsi="Times New Roman" w:cs="Times New Roman"/>
          <w:b/>
          <w:sz w:val="20"/>
        </w:rPr>
      </w:pPr>
      <w:r>
        <w:rPr>
          <w:rFonts w:ascii="Times New Roman" w:hAnsi="Times New Roman" w:cs="Times New Roman"/>
          <w:b/>
          <w:sz w:val="20"/>
        </w:rPr>
        <w:t xml:space="preserve">Anexo I: </w:t>
      </w:r>
      <w:r w:rsidR="00547A1E">
        <w:rPr>
          <w:rFonts w:ascii="Times New Roman" w:hAnsi="Times New Roman" w:cs="Times New Roman"/>
          <w:b/>
          <w:sz w:val="20"/>
        </w:rPr>
        <w:t xml:space="preserve">Plano de la empresa. </w:t>
      </w:r>
      <w:r w:rsidRPr="000052BB">
        <w:rPr>
          <w:rFonts w:ascii="Times New Roman" w:hAnsi="Times New Roman" w:cs="Times New Roman"/>
          <w:b/>
          <w:sz w:val="20"/>
        </w:rPr>
        <w:t>Planta baj</w:t>
      </w:r>
      <w:r>
        <w:rPr>
          <w:rFonts w:ascii="Times New Roman" w:hAnsi="Times New Roman" w:cs="Times New Roman"/>
          <w:b/>
          <w:sz w:val="20"/>
        </w:rPr>
        <w:t>a</w:t>
      </w:r>
      <w:r w:rsidR="00547A1E">
        <w:rPr>
          <w:rFonts w:ascii="Times New Roman" w:hAnsi="Times New Roman" w:cs="Times New Roman"/>
          <w:b/>
          <w:sz w:val="20"/>
        </w:rPr>
        <w:t>.</w:t>
      </w:r>
    </w:p>
    <w:p w:rsidR="00C7518F" w:rsidRPr="000052BB" w:rsidRDefault="00C7518F" w:rsidP="00547A1E">
      <w:pPr>
        <w:spacing w:after="0" w:line="360" w:lineRule="auto"/>
        <w:jc w:val="both"/>
        <w:rPr>
          <w:rFonts w:ascii="Times New Roman" w:hAnsi="Times New Roman" w:cs="Times New Roman"/>
          <w:b/>
          <w:sz w:val="20"/>
        </w:rPr>
      </w:pPr>
      <w:r w:rsidRPr="00434F8D">
        <w:rPr>
          <w:noProof/>
          <w:lang w:eastAsia="es-ES"/>
        </w:rPr>
        <w:drawing>
          <wp:anchor distT="0" distB="0" distL="114300" distR="114300" simplePos="0" relativeHeight="251659264" behindDoc="0" locked="0" layoutInCell="1" allowOverlap="1" wp14:anchorId="68746DB6" wp14:editId="55A1D62D">
            <wp:simplePos x="1078173" y="3186752"/>
            <wp:positionH relativeFrom="column">
              <wp:align>left</wp:align>
            </wp:positionH>
            <wp:positionV relativeFrom="paragraph">
              <wp:align>top</wp:align>
            </wp:positionV>
            <wp:extent cx="5400040" cy="3960101"/>
            <wp:effectExtent l="0" t="0" r="0" b="2540"/>
            <wp:wrapSquare wrapText="bothSides"/>
            <wp:docPr id="12" name="Imagen 12" descr="D:\SIE 2019\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SIE 2019\P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396010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518F" w:rsidRDefault="00C7518F" w:rsidP="00C7518F">
      <w:pPr>
        <w:spacing w:after="0" w:line="360" w:lineRule="auto"/>
        <w:jc w:val="both"/>
        <w:rPr>
          <w:rFonts w:ascii="Times New Roman" w:hAnsi="Times New Roman" w:cs="Times New Roman"/>
          <w:b/>
          <w:sz w:val="24"/>
          <w:szCs w:val="24"/>
        </w:rPr>
      </w:pPr>
    </w:p>
    <w:p w:rsidR="00547A1E" w:rsidRPr="00906166" w:rsidRDefault="00547A1E" w:rsidP="00547A1E">
      <w:pPr>
        <w:spacing w:after="0" w:line="360" w:lineRule="auto"/>
        <w:rPr>
          <w:rFonts w:ascii="Times New Roman" w:hAnsi="Times New Roman" w:cs="Times New Roman"/>
          <w:b/>
          <w:sz w:val="20"/>
        </w:rPr>
      </w:pPr>
      <w:r>
        <w:rPr>
          <w:rFonts w:ascii="Times New Roman" w:hAnsi="Times New Roman" w:cs="Times New Roman"/>
          <w:b/>
          <w:sz w:val="20"/>
        </w:rPr>
        <w:t xml:space="preserve">Anexo I: Plano de la empresa. </w:t>
      </w:r>
      <w:r>
        <w:rPr>
          <w:rFonts w:ascii="Times New Roman" w:hAnsi="Times New Roman" w:cs="Times New Roman"/>
          <w:b/>
          <w:sz w:val="20"/>
        </w:rPr>
        <w:t>Planta alta.</w:t>
      </w:r>
    </w:p>
    <w:p w:rsidR="00547A1E" w:rsidRDefault="00547A1E" w:rsidP="00C7518F">
      <w:pPr>
        <w:spacing w:after="0" w:line="360" w:lineRule="auto"/>
        <w:jc w:val="both"/>
        <w:rPr>
          <w:rFonts w:ascii="Times New Roman" w:hAnsi="Times New Roman" w:cs="Times New Roman"/>
          <w:b/>
          <w:sz w:val="24"/>
          <w:szCs w:val="24"/>
        </w:rPr>
      </w:pPr>
    </w:p>
    <w:p w:rsidR="003E32B5" w:rsidRPr="00547A1E" w:rsidRDefault="00C7518F" w:rsidP="00547A1E">
      <w:pPr>
        <w:spacing w:after="0" w:line="360" w:lineRule="auto"/>
        <w:jc w:val="center"/>
        <w:rPr>
          <w:rFonts w:ascii="Times New Roman" w:hAnsi="Times New Roman" w:cs="Times New Roman"/>
          <w:b/>
          <w:sz w:val="24"/>
          <w:szCs w:val="24"/>
        </w:rPr>
      </w:pPr>
      <w:r w:rsidRPr="00434F8D">
        <w:rPr>
          <w:noProof/>
          <w:lang w:eastAsia="es-ES"/>
        </w:rPr>
        <w:drawing>
          <wp:inline distT="0" distB="0" distL="0" distR="0" wp14:anchorId="3CA26E3D" wp14:editId="3E6BF799">
            <wp:extent cx="4210334" cy="2730653"/>
            <wp:effectExtent l="0" t="0" r="0" b="0"/>
            <wp:docPr id="13" name="Imagen 13" descr="D:\SIE 2019\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IE 2019\P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15350" cy="2733906"/>
                    </a:xfrm>
                    <a:prstGeom prst="rect">
                      <a:avLst/>
                    </a:prstGeom>
                    <a:noFill/>
                    <a:ln>
                      <a:noFill/>
                    </a:ln>
                  </pic:spPr>
                </pic:pic>
              </a:graphicData>
            </a:graphic>
          </wp:inline>
        </w:drawing>
      </w:r>
    </w:p>
    <w:sectPr w:rsidR="003E32B5" w:rsidRPr="00547A1E"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4FA" w:rsidRDefault="00A354FA" w:rsidP="00C8585B">
      <w:pPr>
        <w:spacing w:after="0" w:line="240" w:lineRule="auto"/>
      </w:pPr>
      <w:r>
        <w:separator/>
      </w:r>
    </w:p>
  </w:endnote>
  <w:endnote w:type="continuationSeparator" w:id="0">
    <w:p w:rsidR="00A354FA" w:rsidRDefault="00A354F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C9E" w:rsidRDefault="00F02C9E" w:rsidP="005E2497">
    <w:pPr>
      <w:pStyle w:val="Piedepgina"/>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4FA" w:rsidRDefault="00A354FA" w:rsidP="00C8585B">
      <w:pPr>
        <w:spacing w:after="0" w:line="240" w:lineRule="auto"/>
      </w:pPr>
      <w:r>
        <w:separator/>
      </w:r>
    </w:p>
  </w:footnote>
  <w:footnote w:type="continuationSeparator" w:id="0">
    <w:p w:rsidR="00A354FA" w:rsidRDefault="00A354FA"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C9E" w:rsidRDefault="00F02C9E"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7216" behindDoc="1" locked="0" layoutInCell="1" allowOverlap="1" wp14:anchorId="384D2426" wp14:editId="027087F8">
          <wp:simplePos x="0" y="0"/>
          <wp:positionH relativeFrom="column">
            <wp:posOffset>5388905</wp:posOffset>
          </wp:positionH>
          <wp:positionV relativeFrom="paragraph">
            <wp:posOffset>-168975</wp:posOffset>
          </wp:positionV>
          <wp:extent cx="655092" cy="766894"/>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8749" cy="77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F02C9E" w:rsidRDefault="00F02C9E"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F02C9E" w:rsidRPr="00640758" w:rsidRDefault="00F02C9E"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7728" behindDoc="1" locked="0" layoutInCell="1" allowOverlap="1" wp14:anchorId="166ED2ED" wp14:editId="349E95E1">
          <wp:simplePos x="0" y="0"/>
          <wp:positionH relativeFrom="column">
            <wp:posOffset>5409082</wp:posOffset>
          </wp:positionH>
          <wp:positionV relativeFrom="paragraph">
            <wp:posOffset>101296</wp:posOffset>
          </wp:positionV>
          <wp:extent cx="654685" cy="73217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4685" cy="73217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2C9E" w:rsidRDefault="00F02C9E"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F02C9E" w:rsidRDefault="00F02C9E"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F02C9E" w:rsidRDefault="00F02C9E" w:rsidP="00E83573">
    <w:pPr>
      <w:pStyle w:val="Encabezado"/>
      <w:jc w:val="center"/>
      <w:rPr>
        <w:rFonts w:ascii="Times New Roman" w:hAnsi="Times New Roman" w:cs="Times New Roman"/>
        <w:b/>
        <w:sz w:val="24"/>
      </w:rPr>
    </w:pPr>
  </w:p>
  <w:p w:rsidR="00F02C9E" w:rsidRDefault="00F02C9E" w:rsidP="008954E7">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F1425"/>
    <w:multiLevelType w:val="hybridMultilevel"/>
    <w:tmpl w:val="0B145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5A437EF"/>
    <w:multiLevelType w:val="hybridMultilevel"/>
    <w:tmpl w:val="2A5EA2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654F71"/>
    <w:multiLevelType w:val="hybridMultilevel"/>
    <w:tmpl w:val="B9D0E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5F5D70"/>
    <w:multiLevelType w:val="hybridMultilevel"/>
    <w:tmpl w:val="E1C03FC0"/>
    <w:lvl w:ilvl="0" w:tplc="D0A4CA6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9A53AF5"/>
    <w:multiLevelType w:val="multilevel"/>
    <w:tmpl w:val="0EA6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C260C4"/>
    <w:multiLevelType w:val="hybridMultilevel"/>
    <w:tmpl w:val="1BCA6F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DD75C61"/>
    <w:multiLevelType w:val="multilevel"/>
    <w:tmpl w:val="5A1E8BC8"/>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5E967713"/>
    <w:multiLevelType w:val="hybridMultilevel"/>
    <w:tmpl w:val="63E23040"/>
    <w:lvl w:ilvl="0" w:tplc="CFA0B8E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C246764"/>
    <w:multiLevelType w:val="hybridMultilevel"/>
    <w:tmpl w:val="63029D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477593D"/>
    <w:multiLevelType w:val="hybridMultilevel"/>
    <w:tmpl w:val="69AC5736"/>
    <w:lvl w:ilvl="0" w:tplc="ACC8F74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0"/>
  </w:num>
  <w:num w:numId="5">
    <w:abstractNumId w:val="2"/>
  </w:num>
  <w:num w:numId="6">
    <w:abstractNumId w:val="1"/>
  </w:num>
  <w:num w:numId="7">
    <w:abstractNumId w:val="8"/>
  </w:num>
  <w:num w:numId="8">
    <w:abstractNumId w:val="5"/>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wfdzzd02x0awse9d5ep29euzrxaxrwzpdx0&quot;&gt;bib&lt;record-ids&gt;&lt;item&gt;1&lt;/item&gt;&lt;item&gt;2&lt;/item&gt;&lt;item&gt;3&lt;/item&gt;&lt;item&gt;4&lt;/item&gt;&lt;/record-ids&gt;&lt;/item&gt;&lt;/Libraries&gt;"/>
  </w:docVars>
  <w:rsids>
    <w:rsidRoot w:val="00C8585B"/>
    <w:rsid w:val="000052BB"/>
    <w:rsid w:val="000321E2"/>
    <w:rsid w:val="0003768C"/>
    <w:rsid w:val="000418AE"/>
    <w:rsid w:val="00042F03"/>
    <w:rsid w:val="00046F14"/>
    <w:rsid w:val="000544EE"/>
    <w:rsid w:val="000603E6"/>
    <w:rsid w:val="000C14DC"/>
    <w:rsid w:val="000F3550"/>
    <w:rsid w:val="00114C82"/>
    <w:rsid w:val="0012608A"/>
    <w:rsid w:val="001433EC"/>
    <w:rsid w:val="0015195B"/>
    <w:rsid w:val="00161F7D"/>
    <w:rsid w:val="001E208B"/>
    <w:rsid w:val="002002AA"/>
    <w:rsid w:val="00204CE9"/>
    <w:rsid w:val="00205D7E"/>
    <w:rsid w:val="0021213F"/>
    <w:rsid w:val="002137C0"/>
    <w:rsid w:val="00227AE6"/>
    <w:rsid w:val="00243363"/>
    <w:rsid w:val="00243C66"/>
    <w:rsid w:val="00255F06"/>
    <w:rsid w:val="002646BA"/>
    <w:rsid w:val="00275C2C"/>
    <w:rsid w:val="00285D6A"/>
    <w:rsid w:val="0029585D"/>
    <w:rsid w:val="002A58D0"/>
    <w:rsid w:val="002A70CF"/>
    <w:rsid w:val="002B148D"/>
    <w:rsid w:val="002C4923"/>
    <w:rsid w:val="002E0882"/>
    <w:rsid w:val="002E272A"/>
    <w:rsid w:val="003039B4"/>
    <w:rsid w:val="003068F5"/>
    <w:rsid w:val="00313337"/>
    <w:rsid w:val="003154B5"/>
    <w:rsid w:val="003172FB"/>
    <w:rsid w:val="00320933"/>
    <w:rsid w:val="00323AFE"/>
    <w:rsid w:val="00334B4F"/>
    <w:rsid w:val="003531D7"/>
    <w:rsid w:val="00362E5F"/>
    <w:rsid w:val="00373565"/>
    <w:rsid w:val="00375FBA"/>
    <w:rsid w:val="00386A51"/>
    <w:rsid w:val="00390EAC"/>
    <w:rsid w:val="00396EF5"/>
    <w:rsid w:val="003A26EA"/>
    <w:rsid w:val="003A3D15"/>
    <w:rsid w:val="003D5F5F"/>
    <w:rsid w:val="003E32B5"/>
    <w:rsid w:val="003F2F68"/>
    <w:rsid w:val="003F658D"/>
    <w:rsid w:val="003F732B"/>
    <w:rsid w:val="00400B5B"/>
    <w:rsid w:val="00403285"/>
    <w:rsid w:val="00404DB5"/>
    <w:rsid w:val="00410D52"/>
    <w:rsid w:val="00434F8D"/>
    <w:rsid w:val="00461EF9"/>
    <w:rsid w:val="00480586"/>
    <w:rsid w:val="004856AE"/>
    <w:rsid w:val="004A1284"/>
    <w:rsid w:val="004A46A4"/>
    <w:rsid w:val="004C31D6"/>
    <w:rsid w:val="004C3AA9"/>
    <w:rsid w:val="004F5B9C"/>
    <w:rsid w:val="00521C5F"/>
    <w:rsid w:val="0052553C"/>
    <w:rsid w:val="00543BCA"/>
    <w:rsid w:val="00547A1E"/>
    <w:rsid w:val="00553B30"/>
    <w:rsid w:val="00567648"/>
    <w:rsid w:val="005754D8"/>
    <w:rsid w:val="00585D7F"/>
    <w:rsid w:val="005A241B"/>
    <w:rsid w:val="005B6E57"/>
    <w:rsid w:val="005C01AA"/>
    <w:rsid w:val="005D5462"/>
    <w:rsid w:val="005E2497"/>
    <w:rsid w:val="005E59B5"/>
    <w:rsid w:val="005E7A81"/>
    <w:rsid w:val="005F342D"/>
    <w:rsid w:val="005F77A3"/>
    <w:rsid w:val="00606CC6"/>
    <w:rsid w:val="00621357"/>
    <w:rsid w:val="006271E4"/>
    <w:rsid w:val="006276AB"/>
    <w:rsid w:val="00640758"/>
    <w:rsid w:val="00667F10"/>
    <w:rsid w:val="00673BA4"/>
    <w:rsid w:val="006848A5"/>
    <w:rsid w:val="006B1AD2"/>
    <w:rsid w:val="006F11EB"/>
    <w:rsid w:val="00712A31"/>
    <w:rsid w:val="00733AEE"/>
    <w:rsid w:val="007559FA"/>
    <w:rsid w:val="007707DC"/>
    <w:rsid w:val="007739BE"/>
    <w:rsid w:val="00786C90"/>
    <w:rsid w:val="007956C3"/>
    <w:rsid w:val="007C22F6"/>
    <w:rsid w:val="007E08AE"/>
    <w:rsid w:val="007F3FFC"/>
    <w:rsid w:val="0082070A"/>
    <w:rsid w:val="00831056"/>
    <w:rsid w:val="00832035"/>
    <w:rsid w:val="008336DD"/>
    <w:rsid w:val="00835664"/>
    <w:rsid w:val="00864227"/>
    <w:rsid w:val="0088159E"/>
    <w:rsid w:val="00884F76"/>
    <w:rsid w:val="008915B1"/>
    <w:rsid w:val="008952BC"/>
    <w:rsid w:val="008954E7"/>
    <w:rsid w:val="008975FF"/>
    <w:rsid w:val="008A1C16"/>
    <w:rsid w:val="008A2E7E"/>
    <w:rsid w:val="008B06F8"/>
    <w:rsid w:val="008C0A2A"/>
    <w:rsid w:val="008C667B"/>
    <w:rsid w:val="008F02A3"/>
    <w:rsid w:val="00906166"/>
    <w:rsid w:val="009061A5"/>
    <w:rsid w:val="00914473"/>
    <w:rsid w:val="0091621C"/>
    <w:rsid w:val="009338D5"/>
    <w:rsid w:val="0095710B"/>
    <w:rsid w:val="009B1EF2"/>
    <w:rsid w:val="009D5E02"/>
    <w:rsid w:val="009D6155"/>
    <w:rsid w:val="009D67CD"/>
    <w:rsid w:val="009E2359"/>
    <w:rsid w:val="009F0B87"/>
    <w:rsid w:val="009F7DD3"/>
    <w:rsid w:val="00A02641"/>
    <w:rsid w:val="00A156A5"/>
    <w:rsid w:val="00A21A1F"/>
    <w:rsid w:val="00A225A2"/>
    <w:rsid w:val="00A354FA"/>
    <w:rsid w:val="00A62115"/>
    <w:rsid w:val="00A62A14"/>
    <w:rsid w:val="00A64B83"/>
    <w:rsid w:val="00A80020"/>
    <w:rsid w:val="00A868C3"/>
    <w:rsid w:val="00AB2F52"/>
    <w:rsid w:val="00AC35C3"/>
    <w:rsid w:val="00AC5EFB"/>
    <w:rsid w:val="00AE4DE2"/>
    <w:rsid w:val="00AF00CB"/>
    <w:rsid w:val="00AF21E1"/>
    <w:rsid w:val="00B2024E"/>
    <w:rsid w:val="00B251C0"/>
    <w:rsid w:val="00B337EB"/>
    <w:rsid w:val="00B4063A"/>
    <w:rsid w:val="00B42735"/>
    <w:rsid w:val="00B44840"/>
    <w:rsid w:val="00B502FA"/>
    <w:rsid w:val="00B80E97"/>
    <w:rsid w:val="00B8164C"/>
    <w:rsid w:val="00B82EA5"/>
    <w:rsid w:val="00BE3F22"/>
    <w:rsid w:val="00BF011F"/>
    <w:rsid w:val="00BF0702"/>
    <w:rsid w:val="00BF107B"/>
    <w:rsid w:val="00BF1787"/>
    <w:rsid w:val="00C004A5"/>
    <w:rsid w:val="00C10E50"/>
    <w:rsid w:val="00C54CE9"/>
    <w:rsid w:val="00C56288"/>
    <w:rsid w:val="00C6208A"/>
    <w:rsid w:val="00C7518F"/>
    <w:rsid w:val="00C8585B"/>
    <w:rsid w:val="00CA1B5E"/>
    <w:rsid w:val="00CA76C6"/>
    <w:rsid w:val="00CD2BC3"/>
    <w:rsid w:val="00CE3135"/>
    <w:rsid w:val="00CE3FE7"/>
    <w:rsid w:val="00CE6106"/>
    <w:rsid w:val="00D05242"/>
    <w:rsid w:val="00D33735"/>
    <w:rsid w:val="00D36D1C"/>
    <w:rsid w:val="00D40E48"/>
    <w:rsid w:val="00D6660A"/>
    <w:rsid w:val="00D73DE9"/>
    <w:rsid w:val="00D85899"/>
    <w:rsid w:val="00D95D9D"/>
    <w:rsid w:val="00DA675D"/>
    <w:rsid w:val="00DB10F7"/>
    <w:rsid w:val="00DB7791"/>
    <w:rsid w:val="00DC3B73"/>
    <w:rsid w:val="00DD7606"/>
    <w:rsid w:val="00DE6656"/>
    <w:rsid w:val="00DF2D3D"/>
    <w:rsid w:val="00E11327"/>
    <w:rsid w:val="00E25CEE"/>
    <w:rsid w:val="00E326E2"/>
    <w:rsid w:val="00E83573"/>
    <w:rsid w:val="00E912D0"/>
    <w:rsid w:val="00E91F8C"/>
    <w:rsid w:val="00E92633"/>
    <w:rsid w:val="00EA1598"/>
    <w:rsid w:val="00EA4224"/>
    <w:rsid w:val="00EA4811"/>
    <w:rsid w:val="00EA7584"/>
    <w:rsid w:val="00EC3629"/>
    <w:rsid w:val="00EE6B59"/>
    <w:rsid w:val="00EE7AA9"/>
    <w:rsid w:val="00F02C9E"/>
    <w:rsid w:val="00F053F8"/>
    <w:rsid w:val="00F330DE"/>
    <w:rsid w:val="00F37ADA"/>
    <w:rsid w:val="00F65A9C"/>
    <w:rsid w:val="00F70A03"/>
    <w:rsid w:val="00FB6179"/>
    <w:rsid w:val="00FC22A1"/>
    <w:rsid w:val="00FE1000"/>
    <w:rsid w:val="00FE21AA"/>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C32BEB-BD26-40A9-9BA5-8C6F1E38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7E08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400B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qFormat/>
    <w:rsid w:val="000418AE"/>
    <w:pPr>
      <w:keepNext/>
      <w:keepLines/>
      <w:spacing w:before="200" w:after="0"/>
      <w:outlineLvl w:val="2"/>
    </w:pPr>
    <w:rPr>
      <w:rFonts w:ascii="Cambria" w:eastAsia="Times New Roman" w:hAnsi="Cambria" w:cs="Times New Roman"/>
      <w:b/>
      <w:bCs/>
      <w:color w:val="4F81BD"/>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FE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E21AA"/>
    <w:rPr>
      <w:rFonts w:ascii="Courier New" w:eastAsia="Times New Roman" w:hAnsi="Courier New" w:cs="Courier New"/>
      <w:sz w:val="20"/>
      <w:szCs w:val="20"/>
      <w:lang w:eastAsia="es-ES"/>
    </w:rPr>
  </w:style>
  <w:style w:type="paragraph" w:styleId="Textoindependiente">
    <w:name w:val="Body Text"/>
    <w:basedOn w:val="Normal"/>
    <w:link w:val="TextoindependienteCar"/>
    <w:uiPriority w:val="99"/>
    <w:unhideWhenUsed/>
    <w:rsid w:val="003A26EA"/>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uiPriority w:val="99"/>
    <w:rsid w:val="003A26EA"/>
    <w:rPr>
      <w:rFonts w:ascii="Times New Roman" w:eastAsia="Times New Roman" w:hAnsi="Times New Roman" w:cs="Times New Roman"/>
      <w:sz w:val="20"/>
      <w:szCs w:val="20"/>
      <w:lang w:eastAsia="es-ES"/>
    </w:rPr>
  </w:style>
  <w:style w:type="paragraph" w:customStyle="1" w:styleId="Testo">
    <w:name w:val="Testo"/>
    <w:basedOn w:val="Normal"/>
    <w:rsid w:val="003A26EA"/>
    <w:pPr>
      <w:spacing w:after="120" w:line="240" w:lineRule="auto"/>
      <w:jc w:val="both"/>
    </w:pPr>
    <w:rPr>
      <w:rFonts w:ascii="Times New Roman" w:eastAsia="Times New Roman" w:hAnsi="Times New Roman" w:cs="Times New Roman"/>
      <w:sz w:val="24"/>
      <w:szCs w:val="20"/>
      <w:lang w:val="en-US" w:eastAsia="es-ES"/>
    </w:rPr>
  </w:style>
  <w:style w:type="character" w:customStyle="1" w:styleId="tlid-translation">
    <w:name w:val="tlid-translation"/>
    <w:basedOn w:val="Fuentedeprrafopredeter"/>
    <w:rsid w:val="00553B30"/>
  </w:style>
  <w:style w:type="paragraph" w:styleId="NormalWeb">
    <w:name w:val="Normal (Web)"/>
    <w:basedOn w:val="Normal"/>
    <w:link w:val="NormalWebCar"/>
    <w:uiPriority w:val="99"/>
    <w:unhideWhenUsed/>
    <w:rsid w:val="0048058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831056"/>
    <w:rPr>
      <w:i/>
      <w:iCs/>
    </w:rPr>
  </w:style>
  <w:style w:type="paragraph" w:customStyle="1" w:styleId="EndNoteBibliographyTitle">
    <w:name w:val="EndNote Bibliography Title"/>
    <w:basedOn w:val="Normal"/>
    <w:link w:val="EndNoteBibliographyTitleCar"/>
    <w:rsid w:val="00831056"/>
    <w:pPr>
      <w:spacing w:after="0"/>
      <w:jc w:val="center"/>
    </w:pPr>
    <w:rPr>
      <w:rFonts w:ascii="Calibri" w:hAnsi="Calibri"/>
      <w:noProof/>
      <w:lang w:val="en-US"/>
    </w:rPr>
  </w:style>
  <w:style w:type="character" w:customStyle="1" w:styleId="NormalWebCar">
    <w:name w:val="Normal (Web) Car"/>
    <w:basedOn w:val="Fuentedeprrafopredeter"/>
    <w:link w:val="NormalWeb"/>
    <w:uiPriority w:val="99"/>
    <w:rsid w:val="00831056"/>
    <w:rPr>
      <w:rFonts w:ascii="Times New Roman" w:eastAsia="Times New Roman" w:hAnsi="Times New Roman" w:cs="Times New Roman"/>
      <w:sz w:val="24"/>
      <w:szCs w:val="24"/>
      <w:lang w:eastAsia="es-ES"/>
    </w:rPr>
  </w:style>
  <w:style w:type="character" w:customStyle="1" w:styleId="EndNoteBibliographyTitleCar">
    <w:name w:val="EndNote Bibliography Title Car"/>
    <w:basedOn w:val="NormalWebCar"/>
    <w:link w:val="EndNoteBibliographyTitle"/>
    <w:rsid w:val="00831056"/>
    <w:rPr>
      <w:rFonts w:ascii="Calibri" w:eastAsia="Times New Roman" w:hAnsi="Calibri" w:cs="Times New Roman"/>
      <w:noProof/>
      <w:sz w:val="24"/>
      <w:szCs w:val="24"/>
      <w:lang w:val="en-US" w:eastAsia="es-ES"/>
    </w:rPr>
  </w:style>
  <w:style w:type="paragraph" w:customStyle="1" w:styleId="EndNoteBibliography">
    <w:name w:val="EndNote Bibliography"/>
    <w:basedOn w:val="Normal"/>
    <w:link w:val="EndNoteBibliographyCar"/>
    <w:rsid w:val="00831056"/>
    <w:pPr>
      <w:spacing w:line="240" w:lineRule="auto"/>
      <w:jc w:val="both"/>
    </w:pPr>
    <w:rPr>
      <w:rFonts w:ascii="Calibri" w:hAnsi="Calibri"/>
      <w:noProof/>
      <w:lang w:val="en-US"/>
    </w:rPr>
  </w:style>
  <w:style w:type="character" w:customStyle="1" w:styleId="EndNoteBibliographyCar">
    <w:name w:val="EndNote Bibliography Car"/>
    <w:basedOn w:val="NormalWebCar"/>
    <w:link w:val="EndNoteBibliography"/>
    <w:rsid w:val="00831056"/>
    <w:rPr>
      <w:rFonts w:ascii="Calibri" w:eastAsia="Times New Roman" w:hAnsi="Calibri" w:cs="Times New Roman"/>
      <w:noProof/>
      <w:sz w:val="24"/>
      <w:szCs w:val="24"/>
      <w:lang w:val="en-US" w:eastAsia="es-ES"/>
    </w:rPr>
  </w:style>
  <w:style w:type="character" w:customStyle="1" w:styleId="Ttulo3Car">
    <w:name w:val="Título 3 Car"/>
    <w:basedOn w:val="Fuentedeprrafopredeter"/>
    <w:link w:val="Ttulo3"/>
    <w:uiPriority w:val="9"/>
    <w:rsid w:val="000418AE"/>
    <w:rPr>
      <w:rFonts w:ascii="Cambria" w:eastAsia="Times New Roman" w:hAnsi="Cambria" w:cs="Times New Roman"/>
      <w:b/>
      <w:bCs/>
      <w:color w:val="4F81BD"/>
      <w:lang w:val="en-US"/>
    </w:rPr>
  </w:style>
  <w:style w:type="paragraph" w:styleId="Sangra2detindependiente">
    <w:name w:val="Body Text Indent 2"/>
    <w:basedOn w:val="Normal"/>
    <w:link w:val="Sangra2detindependienteCar"/>
    <w:uiPriority w:val="99"/>
    <w:semiHidden/>
    <w:unhideWhenUsed/>
    <w:rsid w:val="00AF00CB"/>
    <w:pPr>
      <w:spacing w:after="120" w:line="480" w:lineRule="auto"/>
      <w:ind w:left="283"/>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uiPriority w:val="99"/>
    <w:semiHidden/>
    <w:rsid w:val="00AF00CB"/>
    <w:rPr>
      <w:rFonts w:ascii="Times New Roman" w:eastAsia="Times New Roman" w:hAnsi="Times New Roman" w:cs="Times New Roman"/>
      <w:sz w:val="20"/>
      <w:szCs w:val="20"/>
      <w:lang w:eastAsia="es-ES"/>
    </w:rPr>
  </w:style>
  <w:style w:type="character" w:customStyle="1" w:styleId="ilfuvd">
    <w:name w:val="ilfuvd"/>
    <w:basedOn w:val="Fuentedeprrafopredeter"/>
    <w:rsid w:val="007707DC"/>
  </w:style>
  <w:style w:type="character" w:customStyle="1" w:styleId="st">
    <w:name w:val="st"/>
    <w:basedOn w:val="Fuentedeprrafopredeter"/>
    <w:rsid w:val="00B42735"/>
  </w:style>
  <w:style w:type="character" w:customStyle="1" w:styleId="EstiloTimesNewRoman">
    <w:name w:val="Estilo Times New Roman"/>
    <w:uiPriority w:val="99"/>
    <w:rsid w:val="00400B5B"/>
    <w:rPr>
      <w:rFonts w:ascii="Times New Roman" w:hAnsi="Times New Roman" w:cs="Times New Roman"/>
    </w:rPr>
  </w:style>
  <w:style w:type="character" w:customStyle="1" w:styleId="Ttulo2Car">
    <w:name w:val="Título 2 Car"/>
    <w:basedOn w:val="Fuentedeprrafopredeter"/>
    <w:link w:val="Ttulo2"/>
    <w:uiPriority w:val="9"/>
    <w:semiHidden/>
    <w:rsid w:val="00400B5B"/>
    <w:rPr>
      <w:rFonts w:asciiTheme="majorHAnsi" w:eastAsiaTheme="majorEastAsia" w:hAnsiTheme="majorHAnsi" w:cstheme="majorBidi"/>
      <w:color w:val="365F91" w:themeColor="accent1" w:themeShade="BF"/>
      <w:sz w:val="26"/>
      <w:szCs w:val="26"/>
    </w:rPr>
  </w:style>
  <w:style w:type="character" w:customStyle="1" w:styleId="Ttulo1Car">
    <w:name w:val="Título 1 Car"/>
    <w:basedOn w:val="Fuentedeprrafopredeter"/>
    <w:link w:val="Ttulo1"/>
    <w:uiPriority w:val="9"/>
    <w:rsid w:val="007E08A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90545">
      <w:bodyDiv w:val="1"/>
      <w:marLeft w:val="0"/>
      <w:marRight w:val="0"/>
      <w:marTop w:val="0"/>
      <w:marBottom w:val="0"/>
      <w:divBdr>
        <w:top w:val="none" w:sz="0" w:space="0" w:color="auto"/>
        <w:left w:val="none" w:sz="0" w:space="0" w:color="auto"/>
        <w:bottom w:val="none" w:sz="0" w:space="0" w:color="auto"/>
        <w:right w:val="none" w:sz="0" w:space="0" w:color="auto"/>
      </w:divBdr>
    </w:div>
    <w:div w:id="185219108">
      <w:bodyDiv w:val="1"/>
      <w:marLeft w:val="0"/>
      <w:marRight w:val="0"/>
      <w:marTop w:val="0"/>
      <w:marBottom w:val="0"/>
      <w:divBdr>
        <w:top w:val="none" w:sz="0" w:space="0" w:color="auto"/>
        <w:left w:val="none" w:sz="0" w:space="0" w:color="auto"/>
        <w:bottom w:val="none" w:sz="0" w:space="0" w:color="auto"/>
        <w:right w:val="none" w:sz="0" w:space="0" w:color="auto"/>
      </w:divBdr>
    </w:div>
    <w:div w:id="231887630">
      <w:bodyDiv w:val="1"/>
      <w:marLeft w:val="0"/>
      <w:marRight w:val="0"/>
      <w:marTop w:val="0"/>
      <w:marBottom w:val="0"/>
      <w:divBdr>
        <w:top w:val="none" w:sz="0" w:space="0" w:color="auto"/>
        <w:left w:val="none" w:sz="0" w:space="0" w:color="auto"/>
        <w:bottom w:val="none" w:sz="0" w:space="0" w:color="auto"/>
        <w:right w:val="none" w:sz="0" w:space="0" w:color="auto"/>
      </w:divBdr>
    </w:div>
    <w:div w:id="313411924">
      <w:bodyDiv w:val="1"/>
      <w:marLeft w:val="0"/>
      <w:marRight w:val="0"/>
      <w:marTop w:val="0"/>
      <w:marBottom w:val="0"/>
      <w:divBdr>
        <w:top w:val="none" w:sz="0" w:space="0" w:color="auto"/>
        <w:left w:val="none" w:sz="0" w:space="0" w:color="auto"/>
        <w:bottom w:val="none" w:sz="0" w:space="0" w:color="auto"/>
        <w:right w:val="none" w:sz="0" w:space="0" w:color="auto"/>
      </w:divBdr>
    </w:div>
    <w:div w:id="440077357">
      <w:bodyDiv w:val="1"/>
      <w:marLeft w:val="0"/>
      <w:marRight w:val="0"/>
      <w:marTop w:val="0"/>
      <w:marBottom w:val="0"/>
      <w:divBdr>
        <w:top w:val="none" w:sz="0" w:space="0" w:color="auto"/>
        <w:left w:val="none" w:sz="0" w:space="0" w:color="auto"/>
        <w:bottom w:val="none" w:sz="0" w:space="0" w:color="auto"/>
        <w:right w:val="none" w:sz="0" w:space="0" w:color="auto"/>
      </w:divBdr>
      <w:divsChild>
        <w:div w:id="1499997431">
          <w:marLeft w:val="0"/>
          <w:marRight w:val="0"/>
          <w:marTop w:val="0"/>
          <w:marBottom w:val="0"/>
          <w:divBdr>
            <w:top w:val="none" w:sz="0" w:space="0" w:color="auto"/>
            <w:left w:val="none" w:sz="0" w:space="0" w:color="auto"/>
            <w:bottom w:val="none" w:sz="0" w:space="0" w:color="auto"/>
            <w:right w:val="none" w:sz="0" w:space="0" w:color="auto"/>
          </w:divBdr>
        </w:div>
      </w:divsChild>
    </w:div>
    <w:div w:id="519899076">
      <w:bodyDiv w:val="1"/>
      <w:marLeft w:val="0"/>
      <w:marRight w:val="0"/>
      <w:marTop w:val="0"/>
      <w:marBottom w:val="0"/>
      <w:divBdr>
        <w:top w:val="none" w:sz="0" w:space="0" w:color="auto"/>
        <w:left w:val="none" w:sz="0" w:space="0" w:color="auto"/>
        <w:bottom w:val="none" w:sz="0" w:space="0" w:color="auto"/>
        <w:right w:val="none" w:sz="0" w:space="0" w:color="auto"/>
      </w:divBdr>
    </w:div>
    <w:div w:id="572664758">
      <w:bodyDiv w:val="1"/>
      <w:marLeft w:val="0"/>
      <w:marRight w:val="0"/>
      <w:marTop w:val="0"/>
      <w:marBottom w:val="0"/>
      <w:divBdr>
        <w:top w:val="none" w:sz="0" w:space="0" w:color="auto"/>
        <w:left w:val="none" w:sz="0" w:space="0" w:color="auto"/>
        <w:bottom w:val="none" w:sz="0" w:space="0" w:color="auto"/>
        <w:right w:val="none" w:sz="0" w:space="0" w:color="auto"/>
      </w:divBdr>
    </w:div>
    <w:div w:id="630864561">
      <w:bodyDiv w:val="1"/>
      <w:marLeft w:val="0"/>
      <w:marRight w:val="0"/>
      <w:marTop w:val="0"/>
      <w:marBottom w:val="0"/>
      <w:divBdr>
        <w:top w:val="none" w:sz="0" w:space="0" w:color="auto"/>
        <w:left w:val="none" w:sz="0" w:space="0" w:color="auto"/>
        <w:bottom w:val="none" w:sz="0" w:space="0" w:color="auto"/>
        <w:right w:val="none" w:sz="0" w:space="0" w:color="auto"/>
      </w:divBdr>
    </w:div>
    <w:div w:id="814765063">
      <w:bodyDiv w:val="1"/>
      <w:marLeft w:val="0"/>
      <w:marRight w:val="0"/>
      <w:marTop w:val="0"/>
      <w:marBottom w:val="0"/>
      <w:divBdr>
        <w:top w:val="none" w:sz="0" w:space="0" w:color="auto"/>
        <w:left w:val="none" w:sz="0" w:space="0" w:color="auto"/>
        <w:bottom w:val="none" w:sz="0" w:space="0" w:color="auto"/>
        <w:right w:val="none" w:sz="0" w:space="0" w:color="auto"/>
      </w:divBdr>
    </w:div>
    <w:div w:id="856969436">
      <w:bodyDiv w:val="1"/>
      <w:marLeft w:val="0"/>
      <w:marRight w:val="0"/>
      <w:marTop w:val="0"/>
      <w:marBottom w:val="0"/>
      <w:divBdr>
        <w:top w:val="none" w:sz="0" w:space="0" w:color="auto"/>
        <w:left w:val="none" w:sz="0" w:space="0" w:color="auto"/>
        <w:bottom w:val="none" w:sz="0" w:space="0" w:color="auto"/>
        <w:right w:val="none" w:sz="0" w:space="0" w:color="auto"/>
      </w:divBdr>
    </w:div>
    <w:div w:id="1034186431">
      <w:bodyDiv w:val="1"/>
      <w:marLeft w:val="0"/>
      <w:marRight w:val="0"/>
      <w:marTop w:val="0"/>
      <w:marBottom w:val="0"/>
      <w:divBdr>
        <w:top w:val="none" w:sz="0" w:space="0" w:color="auto"/>
        <w:left w:val="none" w:sz="0" w:space="0" w:color="auto"/>
        <w:bottom w:val="none" w:sz="0" w:space="0" w:color="auto"/>
        <w:right w:val="none" w:sz="0" w:space="0" w:color="auto"/>
      </w:divBdr>
    </w:div>
    <w:div w:id="1138571830">
      <w:bodyDiv w:val="1"/>
      <w:marLeft w:val="0"/>
      <w:marRight w:val="0"/>
      <w:marTop w:val="0"/>
      <w:marBottom w:val="0"/>
      <w:divBdr>
        <w:top w:val="none" w:sz="0" w:space="0" w:color="auto"/>
        <w:left w:val="none" w:sz="0" w:space="0" w:color="auto"/>
        <w:bottom w:val="none" w:sz="0" w:space="0" w:color="auto"/>
        <w:right w:val="none" w:sz="0" w:space="0" w:color="auto"/>
      </w:divBdr>
      <w:divsChild>
        <w:div w:id="395591650">
          <w:marLeft w:val="0"/>
          <w:marRight w:val="0"/>
          <w:marTop w:val="0"/>
          <w:marBottom w:val="0"/>
          <w:divBdr>
            <w:top w:val="none" w:sz="0" w:space="0" w:color="auto"/>
            <w:left w:val="none" w:sz="0" w:space="0" w:color="auto"/>
            <w:bottom w:val="none" w:sz="0" w:space="0" w:color="auto"/>
            <w:right w:val="none" w:sz="0" w:space="0" w:color="auto"/>
          </w:divBdr>
        </w:div>
        <w:div w:id="1703096913">
          <w:marLeft w:val="0"/>
          <w:marRight w:val="0"/>
          <w:marTop w:val="0"/>
          <w:marBottom w:val="0"/>
          <w:divBdr>
            <w:top w:val="none" w:sz="0" w:space="0" w:color="auto"/>
            <w:left w:val="none" w:sz="0" w:space="0" w:color="auto"/>
            <w:bottom w:val="none" w:sz="0" w:space="0" w:color="auto"/>
            <w:right w:val="none" w:sz="0" w:space="0" w:color="auto"/>
          </w:divBdr>
        </w:div>
        <w:div w:id="1777407272">
          <w:marLeft w:val="0"/>
          <w:marRight w:val="0"/>
          <w:marTop w:val="0"/>
          <w:marBottom w:val="0"/>
          <w:divBdr>
            <w:top w:val="none" w:sz="0" w:space="0" w:color="auto"/>
            <w:left w:val="none" w:sz="0" w:space="0" w:color="auto"/>
            <w:bottom w:val="none" w:sz="0" w:space="0" w:color="auto"/>
            <w:right w:val="none" w:sz="0" w:space="0" w:color="auto"/>
          </w:divBdr>
        </w:div>
        <w:div w:id="735201103">
          <w:marLeft w:val="0"/>
          <w:marRight w:val="0"/>
          <w:marTop w:val="0"/>
          <w:marBottom w:val="0"/>
          <w:divBdr>
            <w:top w:val="none" w:sz="0" w:space="0" w:color="auto"/>
            <w:left w:val="none" w:sz="0" w:space="0" w:color="auto"/>
            <w:bottom w:val="none" w:sz="0" w:space="0" w:color="auto"/>
            <w:right w:val="none" w:sz="0" w:space="0" w:color="auto"/>
          </w:divBdr>
        </w:div>
        <w:div w:id="829833529">
          <w:marLeft w:val="0"/>
          <w:marRight w:val="0"/>
          <w:marTop w:val="0"/>
          <w:marBottom w:val="0"/>
          <w:divBdr>
            <w:top w:val="none" w:sz="0" w:space="0" w:color="auto"/>
            <w:left w:val="none" w:sz="0" w:space="0" w:color="auto"/>
            <w:bottom w:val="none" w:sz="0" w:space="0" w:color="auto"/>
            <w:right w:val="none" w:sz="0" w:space="0" w:color="auto"/>
          </w:divBdr>
        </w:div>
        <w:div w:id="1175339319">
          <w:marLeft w:val="0"/>
          <w:marRight w:val="0"/>
          <w:marTop w:val="0"/>
          <w:marBottom w:val="0"/>
          <w:divBdr>
            <w:top w:val="none" w:sz="0" w:space="0" w:color="auto"/>
            <w:left w:val="none" w:sz="0" w:space="0" w:color="auto"/>
            <w:bottom w:val="none" w:sz="0" w:space="0" w:color="auto"/>
            <w:right w:val="none" w:sz="0" w:space="0" w:color="auto"/>
          </w:divBdr>
        </w:div>
        <w:div w:id="138154035">
          <w:marLeft w:val="0"/>
          <w:marRight w:val="0"/>
          <w:marTop w:val="0"/>
          <w:marBottom w:val="0"/>
          <w:divBdr>
            <w:top w:val="none" w:sz="0" w:space="0" w:color="auto"/>
            <w:left w:val="none" w:sz="0" w:space="0" w:color="auto"/>
            <w:bottom w:val="none" w:sz="0" w:space="0" w:color="auto"/>
            <w:right w:val="none" w:sz="0" w:space="0" w:color="auto"/>
          </w:divBdr>
        </w:div>
        <w:div w:id="2108888481">
          <w:marLeft w:val="0"/>
          <w:marRight w:val="0"/>
          <w:marTop w:val="0"/>
          <w:marBottom w:val="0"/>
          <w:divBdr>
            <w:top w:val="none" w:sz="0" w:space="0" w:color="auto"/>
            <w:left w:val="none" w:sz="0" w:space="0" w:color="auto"/>
            <w:bottom w:val="none" w:sz="0" w:space="0" w:color="auto"/>
            <w:right w:val="none" w:sz="0" w:space="0" w:color="auto"/>
          </w:divBdr>
        </w:div>
        <w:div w:id="1024359299">
          <w:marLeft w:val="0"/>
          <w:marRight w:val="0"/>
          <w:marTop w:val="0"/>
          <w:marBottom w:val="0"/>
          <w:divBdr>
            <w:top w:val="none" w:sz="0" w:space="0" w:color="auto"/>
            <w:left w:val="none" w:sz="0" w:space="0" w:color="auto"/>
            <w:bottom w:val="none" w:sz="0" w:space="0" w:color="auto"/>
            <w:right w:val="none" w:sz="0" w:space="0" w:color="auto"/>
          </w:divBdr>
        </w:div>
        <w:div w:id="152990949">
          <w:marLeft w:val="0"/>
          <w:marRight w:val="0"/>
          <w:marTop w:val="0"/>
          <w:marBottom w:val="0"/>
          <w:divBdr>
            <w:top w:val="none" w:sz="0" w:space="0" w:color="auto"/>
            <w:left w:val="none" w:sz="0" w:space="0" w:color="auto"/>
            <w:bottom w:val="none" w:sz="0" w:space="0" w:color="auto"/>
            <w:right w:val="none" w:sz="0" w:space="0" w:color="auto"/>
          </w:divBdr>
        </w:div>
        <w:div w:id="282267951">
          <w:marLeft w:val="0"/>
          <w:marRight w:val="0"/>
          <w:marTop w:val="0"/>
          <w:marBottom w:val="0"/>
          <w:divBdr>
            <w:top w:val="none" w:sz="0" w:space="0" w:color="auto"/>
            <w:left w:val="none" w:sz="0" w:space="0" w:color="auto"/>
            <w:bottom w:val="none" w:sz="0" w:space="0" w:color="auto"/>
            <w:right w:val="none" w:sz="0" w:space="0" w:color="auto"/>
          </w:divBdr>
        </w:div>
        <w:div w:id="1380400484">
          <w:marLeft w:val="0"/>
          <w:marRight w:val="0"/>
          <w:marTop w:val="0"/>
          <w:marBottom w:val="0"/>
          <w:divBdr>
            <w:top w:val="none" w:sz="0" w:space="0" w:color="auto"/>
            <w:left w:val="none" w:sz="0" w:space="0" w:color="auto"/>
            <w:bottom w:val="none" w:sz="0" w:space="0" w:color="auto"/>
            <w:right w:val="none" w:sz="0" w:space="0" w:color="auto"/>
          </w:divBdr>
        </w:div>
        <w:div w:id="1346908412">
          <w:marLeft w:val="0"/>
          <w:marRight w:val="0"/>
          <w:marTop w:val="0"/>
          <w:marBottom w:val="0"/>
          <w:divBdr>
            <w:top w:val="none" w:sz="0" w:space="0" w:color="auto"/>
            <w:left w:val="none" w:sz="0" w:space="0" w:color="auto"/>
            <w:bottom w:val="none" w:sz="0" w:space="0" w:color="auto"/>
            <w:right w:val="none" w:sz="0" w:space="0" w:color="auto"/>
          </w:divBdr>
        </w:div>
        <w:div w:id="1171598971">
          <w:marLeft w:val="0"/>
          <w:marRight w:val="0"/>
          <w:marTop w:val="0"/>
          <w:marBottom w:val="0"/>
          <w:divBdr>
            <w:top w:val="none" w:sz="0" w:space="0" w:color="auto"/>
            <w:left w:val="none" w:sz="0" w:space="0" w:color="auto"/>
            <w:bottom w:val="none" w:sz="0" w:space="0" w:color="auto"/>
            <w:right w:val="none" w:sz="0" w:space="0" w:color="auto"/>
          </w:divBdr>
        </w:div>
        <w:div w:id="962616121">
          <w:marLeft w:val="0"/>
          <w:marRight w:val="0"/>
          <w:marTop w:val="0"/>
          <w:marBottom w:val="0"/>
          <w:divBdr>
            <w:top w:val="none" w:sz="0" w:space="0" w:color="auto"/>
            <w:left w:val="none" w:sz="0" w:space="0" w:color="auto"/>
            <w:bottom w:val="none" w:sz="0" w:space="0" w:color="auto"/>
            <w:right w:val="none" w:sz="0" w:space="0" w:color="auto"/>
          </w:divBdr>
        </w:div>
        <w:div w:id="1268122437">
          <w:marLeft w:val="0"/>
          <w:marRight w:val="0"/>
          <w:marTop w:val="0"/>
          <w:marBottom w:val="0"/>
          <w:divBdr>
            <w:top w:val="none" w:sz="0" w:space="0" w:color="auto"/>
            <w:left w:val="none" w:sz="0" w:space="0" w:color="auto"/>
            <w:bottom w:val="none" w:sz="0" w:space="0" w:color="auto"/>
            <w:right w:val="none" w:sz="0" w:space="0" w:color="auto"/>
          </w:divBdr>
        </w:div>
        <w:div w:id="1926525131">
          <w:marLeft w:val="0"/>
          <w:marRight w:val="0"/>
          <w:marTop w:val="0"/>
          <w:marBottom w:val="0"/>
          <w:divBdr>
            <w:top w:val="none" w:sz="0" w:space="0" w:color="auto"/>
            <w:left w:val="none" w:sz="0" w:space="0" w:color="auto"/>
            <w:bottom w:val="none" w:sz="0" w:space="0" w:color="auto"/>
            <w:right w:val="none" w:sz="0" w:space="0" w:color="auto"/>
          </w:divBdr>
        </w:div>
        <w:div w:id="1417901147">
          <w:marLeft w:val="0"/>
          <w:marRight w:val="0"/>
          <w:marTop w:val="0"/>
          <w:marBottom w:val="0"/>
          <w:divBdr>
            <w:top w:val="none" w:sz="0" w:space="0" w:color="auto"/>
            <w:left w:val="none" w:sz="0" w:space="0" w:color="auto"/>
            <w:bottom w:val="none" w:sz="0" w:space="0" w:color="auto"/>
            <w:right w:val="none" w:sz="0" w:space="0" w:color="auto"/>
          </w:divBdr>
        </w:div>
        <w:div w:id="1896969955">
          <w:marLeft w:val="0"/>
          <w:marRight w:val="0"/>
          <w:marTop w:val="0"/>
          <w:marBottom w:val="0"/>
          <w:divBdr>
            <w:top w:val="none" w:sz="0" w:space="0" w:color="auto"/>
            <w:left w:val="none" w:sz="0" w:space="0" w:color="auto"/>
            <w:bottom w:val="none" w:sz="0" w:space="0" w:color="auto"/>
            <w:right w:val="none" w:sz="0" w:space="0" w:color="auto"/>
          </w:divBdr>
        </w:div>
        <w:div w:id="378357945">
          <w:marLeft w:val="0"/>
          <w:marRight w:val="0"/>
          <w:marTop w:val="0"/>
          <w:marBottom w:val="0"/>
          <w:divBdr>
            <w:top w:val="none" w:sz="0" w:space="0" w:color="auto"/>
            <w:left w:val="none" w:sz="0" w:space="0" w:color="auto"/>
            <w:bottom w:val="none" w:sz="0" w:space="0" w:color="auto"/>
            <w:right w:val="none" w:sz="0" w:space="0" w:color="auto"/>
          </w:divBdr>
        </w:div>
        <w:div w:id="297027784">
          <w:marLeft w:val="0"/>
          <w:marRight w:val="0"/>
          <w:marTop w:val="0"/>
          <w:marBottom w:val="0"/>
          <w:divBdr>
            <w:top w:val="none" w:sz="0" w:space="0" w:color="auto"/>
            <w:left w:val="none" w:sz="0" w:space="0" w:color="auto"/>
            <w:bottom w:val="none" w:sz="0" w:space="0" w:color="auto"/>
            <w:right w:val="none" w:sz="0" w:space="0" w:color="auto"/>
          </w:divBdr>
        </w:div>
        <w:div w:id="1126119738">
          <w:marLeft w:val="0"/>
          <w:marRight w:val="0"/>
          <w:marTop w:val="0"/>
          <w:marBottom w:val="0"/>
          <w:divBdr>
            <w:top w:val="none" w:sz="0" w:space="0" w:color="auto"/>
            <w:left w:val="none" w:sz="0" w:space="0" w:color="auto"/>
            <w:bottom w:val="none" w:sz="0" w:space="0" w:color="auto"/>
            <w:right w:val="none" w:sz="0" w:space="0" w:color="auto"/>
          </w:divBdr>
        </w:div>
        <w:div w:id="1859201472">
          <w:marLeft w:val="0"/>
          <w:marRight w:val="0"/>
          <w:marTop w:val="0"/>
          <w:marBottom w:val="0"/>
          <w:divBdr>
            <w:top w:val="none" w:sz="0" w:space="0" w:color="auto"/>
            <w:left w:val="none" w:sz="0" w:space="0" w:color="auto"/>
            <w:bottom w:val="none" w:sz="0" w:space="0" w:color="auto"/>
            <w:right w:val="none" w:sz="0" w:space="0" w:color="auto"/>
          </w:divBdr>
        </w:div>
        <w:div w:id="892889024">
          <w:marLeft w:val="0"/>
          <w:marRight w:val="0"/>
          <w:marTop w:val="0"/>
          <w:marBottom w:val="0"/>
          <w:divBdr>
            <w:top w:val="none" w:sz="0" w:space="0" w:color="auto"/>
            <w:left w:val="none" w:sz="0" w:space="0" w:color="auto"/>
            <w:bottom w:val="none" w:sz="0" w:space="0" w:color="auto"/>
            <w:right w:val="none" w:sz="0" w:space="0" w:color="auto"/>
          </w:divBdr>
        </w:div>
        <w:div w:id="1556350407">
          <w:marLeft w:val="0"/>
          <w:marRight w:val="0"/>
          <w:marTop w:val="0"/>
          <w:marBottom w:val="0"/>
          <w:divBdr>
            <w:top w:val="none" w:sz="0" w:space="0" w:color="auto"/>
            <w:left w:val="none" w:sz="0" w:space="0" w:color="auto"/>
            <w:bottom w:val="none" w:sz="0" w:space="0" w:color="auto"/>
            <w:right w:val="none" w:sz="0" w:space="0" w:color="auto"/>
          </w:divBdr>
        </w:div>
        <w:div w:id="850946625">
          <w:marLeft w:val="0"/>
          <w:marRight w:val="0"/>
          <w:marTop w:val="0"/>
          <w:marBottom w:val="0"/>
          <w:divBdr>
            <w:top w:val="none" w:sz="0" w:space="0" w:color="auto"/>
            <w:left w:val="none" w:sz="0" w:space="0" w:color="auto"/>
            <w:bottom w:val="none" w:sz="0" w:space="0" w:color="auto"/>
            <w:right w:val="none" w:sz="0" w:space="0" w:color="auto"/>
          </w:divBdr>
        </w:div>
        <w:div w:id="1906450398">
          <w:marLeft w:val="0"/>
          <w:marRight w:val="0"/>
          <w:marTop w:val="0"/>
          <w:marBottom w:val="0"/>
          <w:divBdr>
            <w:top w:val="none" w:sz="0" w:space="0" w:color="auto"/>
            <w:left w:val="none" w:sz="0" w:space="0" w:color="auto"/>
            <w:bottom w:val="none" w:sz="0" w:space="0" w:color="auto"/>
            <w:right w:val="none" w:sz="0" w:space="0" w:color="auto"/>
          </w:divBdr>
        </w:div>
        <w:div w:id="297343546">
          <w:marLeft w:val="0"/>
          <w:marRight w:val="0"/>
          <w:marTop w:val="0"/>
          <w:marBottom w:val="0"/>
          <w:divBdr>
            <w:top w:val="none" w:sz="0" w:space="0" w:color="auto"/>
            <w:left w:val="none" w:sz="0" w:space="0" w:color="auto"/>
            <w:bottom w:val="none" w:sz="0" w:space="0" w:color="auto"/>
            <w:right w:val="none" w:sz="0" w:space="0" w:color="auto"/>
          </w:divBdr>
        </w:div>
        <w:div w:id="1148474205">
          <w:marLeft w:val="0"/>
          <w:marRight w:val="0"/>
          <w:marTop w:val="0"/>
          <w:marBottom w:val="0"/>
          <w:divBdr>
            <w:top w:val="none" w:sz="0" w:space="0" w:color="auto"/>
            <w:left w:val="none" w:sz="0" w:space="0" w:color="auto"/>
            <w:bottom w:val="none" w:sz="0" w:space="0" w:color="auto"/>
            <w:right w:val="none" w:sz="0" w:space="0" w:color="auto"/>
          </w:divBdr>
        </w:div>
        <w:div w:id="1149513618">
          <w:marLeft w:val="0"/>
          <w:marRight w:val="0"/>
          <w:marTop w:val="0"/>
          <w:marBottom w:val="0"/>
          <w:divBdr>
            <w:top w:val="none" w:sz="0" w:space="0" w:color="auto"/>
            <w:left w:val="none" w:sz="0" w:space="0" w:color="auto"/>
            <w:bottom w:val="none" w:sz="0" w:space="0" w:color="auto"/>
            <w:right w:val="none" w:sz="0" w:space="0" w:color="auto"/>
          </w:divBdr>
        </w:div>
        <w:div w:id="123162219">
          <w:marLeft w:val="0"/>
          <w:marRight w:val="0"/>
          <w:marTop w:val="0"/>
          <w:marBottom w:val="0"/>
          <w:divBdr>
            <w:top w:val="none" w:sz="0" w:space="0" w:color="auto"/>
            <w:left w:val="none" w:sz="0" w:space="0" w:color="auto"/>
            <w:bottom w:val="none" w:sz="0" w:space="0" w:color="auto"/>
            <w:right w:val="none" w:sz="0" w:space="0" w:color="auto"/>
          </w:divBdr>
        </w:div>
        <w:div w:id="125583721">
          <w:marLeft w:val="0"/>
          <w:marRight w:val="0"/>
          <w:marTop w:val="0"/>
          <w:marBottom w:val="0"/>
          <w:divBdr>
            <w:top w:val="none" w:sz="0" w:space="0" w:color="auto"/>
            <w:left w:val="none" w:sz="0" w:space="0" w:color="auto"/>
            <w:bottom w:val="none" w:sz="0" w:space="0" w:color="auto"/>
            <w:right w:val="none" w:sz="0" w:space="0" w:color="auto"/>
          </w:divBdr>
        </w:div>
        <w:div w:id="2060781477">
          <w:marLeft w:val="0"/>
          <w:marRight w:val="0"/>
          <w:marTop w:val="0"/>
          <w:marBottom w:val="0"/>
          <w:divBdr>
            <w:top w:val="none" w:sz="0" w:space="0" w:color="auto"/>
            <w:left w:val="none" w:sz="0" w:space="0" w:color="auto"/>
            <w:bottom w:val="none" w:sz="0" w:space="0" w:color="auto"/>
            <w:right w:val="none" w:sz="0" w:space="0" w:color="auto"/>
          </w:divBdr>
        </w:div>
        <w:div w:id="1142381023">
          <w:marLeft w:val="0"/>
          <w:marRight w:val="0"/>
          <w:marTop w:val="0"/>
          <w:marBottom w:val="0"/>
          <w:divBdr>
            <w:top w:val="none" w:sz="0" w:space="0" w:color="auto"/>
            <w:left w:val="none" w:sz="0" w:space="0" w:color="auto"/>
            <w:bottom w:val="none" w:sz="0" w:space="0" w:color="auto"/>
            <w:right w:val="none" w:sz="0" w:space="0" w:color="auto"/>
          </w:divBdr>
        </w:div>
        <w:div w:id="1718695795">
          <w:marLeft w:val="0"/>
          <w:marRight w:val="0"/>
          <w:marTop w:val="0"/>
          <w:marBottom w:val="0"/>
          <w:divBdr>
            <w:top w:val="none" w:sz="0" w:space="0" w:color="auto"/>
            <w:left w:val="none" w:sz="0" w:space="0" w:color="auto"/>
            <w:bottom w:val="none" w:sz="0" w:space="0" w:color="auto"/>
            <w:right w:val="none" w:sz="0" w:space="0" w:color="auto"/>
          </w:divBdr>
        </w:div>
        <w:div w:id="1455254316">
          <w:marLeft w:val="0"/>
          <w:marRight w:val="0"/>
          <w:marTop w:val="0"/>
          <w:marBottom w:val="0"/>
          <w:divBdr>
            <w:top w:val="none" w:sz="0" w:space="0" w:color="auto"/>
            <w:left w:val="none" w:sz="0" w:space="0" w:color="auto"/>
            <w:bottom w:val="none" w:sz="0" w:space="0" w:color="auto"/>
            <w:right w:val="none" w:sz="0" w:space="0" w:color="auto"/>
          </w:divBdr>
        </w:div>
        <w:div w:id="741178716">
          <w:marLeft w:val="0"/>
          <w:marRight w:val="0"/>
          <w:marTop w:val="0"/>
          <w:marBottom w:val="0"/>
          <w:divBdr>
            <w:top w:val="none" w:sz="0" w:space="0" w:color="auto"/>
            <w:left w:val="none" w:sz="0" w:space="0" w:color="auto"/>
            <w:bottom w:val="none" w:sz="0" w:space="0" w:color="auto"/>
            <w:right w:val="none" w:sz="0" w:space="0" w:color="auto"/>
          </w:divBdr>
        </w:div>
        <w:div w:id="1753160139">
          <w:marLeft w:val="0"/>
          <w:marRight w:val="0"/>
          <w:marTop w:val="0"/>
          <w:marBottom w:val="0"/>
          <w:divBdr>
            <w:top w:val="none" w:sz="0" w:space="0" w:color="auto"/>
            <w:left w:val="none" w:sz="0" w:space="0" w:color="auto"/>
            <w:bottom w:val="none" w:sz="0" w:space="0" w:color="auto"/>
            <w:right w:val="none" w:sz="0" w:space="0" w:color="auto"/>
          </w:divBdr>
        </w:div>
        <w:div w:id="115948406">
          <w:marLeft w:val="0"/>
          <w:marRight w:val="0"/>
          <w:marTop w:val="0"/>
          <w:marBottom w:val="0"/>
          <w:divBdr>
            <w:top w:val="none" w:sz="0" w:space="0" w:color="auto"/>
            <w:left w:val="none" w:sz="0" w:space="0" w:color="auto"/>
            <w:bottom w:val="none" w:sz="0" w:space="0" w:color="auto"/>
            <w:right w:val="none" w:sz="0" w:space="0" w:color="auto"/>
          </w:divBdr>
        </w:div>
      </w:divsChild>
    </w:div>
    <w:div w:id="1323385732">
      <w:bodyDiv w:val="1"/>
      <w:marLeft w:val="0"/>
      <w:marRight w:val="0"/>
      <w:marTop w:val="0"/>
      <w:marBottom w:val="0"/>
      <w:divBdr>
        <w:top w:val="none" w:sz="0" w:space="0" w:color="auto"/>
        <w:left w:val="none" w:sz="0" w:space="0" w:color="auto"/>
        <w:bottom w:val="none" w:sz="0" w:space="0" w:color="auto"/>
        <w:right w:val="none" w:sz="0" w:space="0" w:color="auto"/>
      </w:divBdr>
    </w:div>
    <w:div w:id="1446196490">
      <w:bodyDiv w:val="1"/>
      <w:marLeft w:val="0"/>
      <w:marRight w:val="0"/>
      <w:marTop w:val="0"/>
      <w:marBottom w:val="0"/>
      <w:divBdr>
        <w:top w:val="none" w:sz="0" w:space="0" w:color="auto"/>
        <w:left w:val="none" w:sz="0" w:space="0" w:color="auto"/>
        <w:bottom w:val="none" w:sz="0" w:space="0" w:color="auto"/>
        <w:right w:val="none" w:sz="0" w:space="0" w:color="auto"/>
      </w:divBdr>
      <w:divsChild>
        <w:div w:id="1234969592">
          <w:marLeft w:val="0"/>
          <w:marRight w:val="0"/>
          <w:marTop w:val="0"/>
          <w:marBottom w:val="0"/>
          <w:divBdr>
            <w:top w:val="none" w:sz="0" w:space="0" w:color="auto"/>
            <w:left w:val="none" w:sz="0" w:space="0" w:color="auto"/>
            <w:bottom w:val="none" w:sz="0" w:space="0" w:color="auto"/>
            <w:right w:val="none" w:sz="0" w:space="0" w:color="auto"/>
          </w:divBdr>
        </w:div>
        <w:div w:id="1794858957">
          <w:marLeft w:val="0"/>
          <w:marRight w:val="0"/>
          <w:marTop w:val="0"/>
          <w:marBottom w:val="0"/>
          <w:divBdr>
            <w:top w:val="none" w:sz="0" w:space="0" w:color="auto"/>
            <w:left w:val="none" w:sz="0" w:space="0" w:color="auto"/>
            <w:bottom w:val="none" w:sz="0" w:space="0" w:color="auto"/>
            <w:right w:val="none" w:sz="0" w:space="0" w:color="auto"/>
          </w:divBdr>
        </w:div>
        <w:div w:id="1336494275">
          <w:marLeft w:val="0"/>
          <w:marRight w:val="0"/>
          <w:marTop w:val="0"/>
          <w:marBottom w:val="0"/>
          <w:divBdr>
            <w:top w:val="none" w:sz="0" w:space="0" w:color="auto"/>
            <w:left w:val="none" w:sz="0" w:space="0" w:color="auto"/>
            <w:bottom w:val="none" w:sz="0" w:space="0" w:color="auto"/>
            <w:right w:val="none" w:sz="0" w:space="0" w:color="auto"/>
          </w:divBdr>
        </w:div>
        <w:div w:id="2025552798">
          <w:marLeft w:val="0"/>
          <w:marRight w:val="0"/>
          <w:marTop w:val="0"/>
          <w:marBottom w:val="0"/>
          <w:divBdr>
            <w:top w:val="none" w:sz="0" w:space="0" w:color="auto"/>
            <w:left w:val="none" w:sz="0" w:space="0" w:color="auto"/>
            <w:bottom w:val="none" w:sz="0" w:space="0" w:color="auto"/>
            <w:right w:val="none" w:sz="0" w:space="0" w:color="auto"/>
          </w:divBdr>
        </w:div>
        <w:div w:id="2129616115">
          <w:marLeft w:val="0"/>
          <w:marRight w:val="0"/>
          <w:marTop w:val="0"/>
          <w:marBottom w:val="0"/>
          <w:divBdr>
            <w:top w:val="none" w:sz="0" w:space="0" w:color="auto"/>
            <w:left w:val="none" w:sz="0" w:space="0" w:color="auto"/>
            <w:bottom w:val="none" w:sz="0" w:space="0" w:color="auto"/>
            <w:right w:val="none" w:sz="0" w:space="0" w:color="auto"/>
          </w:divBdr>
        </w:div>
        <w:div w:id="183829446">
          <w:marLeft w:val="0"/>
          <w:marRight w:val="0"/>
          <w:marTop w:val="0"/>
          <w:marBottom w:val="0"/>
          <w:divBdr>
            <w:top w:val="none" w:sz="0" w:space="0" w:color="auto"/>
            <w:left w:val="none" w:sz="0" w:space="0" w:color="auto"/>
            <w:bottom w:val="none" w:sz="0" w:space="0" w:color="auto"/>
            <w:right w:val="none" w:sz="0" w:space="0" w:color="auto"/>
          </w:divBdr>
        </w:div>
        <w:div w:id="1351687377">
          <w:marLeft w:val="0"/>
          <w:marRight w:val="0"/>
          <w:marTop w:val="0"/>
          <w:marBottom w:val="0"/>
          <w:divBdr>
            <w:top w:val="none" w:sz="0" w:space="0" w:color="auto"/>
            <w:left w:val="none" w:sz="0" w:space="0" w:color="auto"/>
            <w:bottom w:val="none" w:sz="0" w:space="0" w:color="auto"/>
            <w:right w:val="none" w:sz="0" w:space="0" w:color="auto"/>
          </w:divBdr>
        </w:div>
        <w:div w:id="388304701">
          <w:marLeft w:val="0"/>
          <w:marRight w:val="0"/>
          <w:marTop w:val="0"/>
          <w:marBottom w:val="0"/>
          <w:divBdr>
            <w:top w:val="none" w:sz="0" w:space="0" w:color="auto"/>
            <w:left w:val="none" w:sz="0" w:space="0" w:color="auto"/>
            <w:bottom w:val="none" w:sz="0" w:space="0" w:color="auto"/>
            <w:right w:val="none" w:sz="0" w:space="0" w:color="auto"/>
          </w:divBdr>
        </w:div>
        <w:div w:id="833495300">
          <w:marLeft w:val="0"/>
          <w:marRight w:val="0"/>
          <w:marTop w:val="0"/>
          <w:marBottom w:val="0"/>
          <w:divBdr>
            <w:top w:val="none" w:sz="0" w:space="0" w:color="auto"/>
            <w:left w:val="none" w:sz="0" w:space="0" w:color="auto"/>
            <w:bottom w:val="none" w:sz="0" w:space="0" w:color="auto"/>
            <w:right w:val="none" w:sz="0" w:space="0" w:color="auto"/>
          </w:divBdr>
        </w:div>
        <w:div w:id="765926879">
          <w:marLeft w:val="0"/>
          <w:marRight w:val="0"/>
          <w:marTop w:val="0"/>
          <w:marBottom w:val="0"/>
          <w:divBdr>
            <w:top w:val="none" w:sz="0" w:space="0" w:color="auto"/>
            <w:left w:val="none" w:sz="0" w:space="0" w:color="auto"/>
            <w:bottom w:val="none" w:sz="0" w:space="0" w:color="auto"/>
            <w:right w:val="none" w:sz="0" w:space="0" w:color="auto"/>
          </w:divBdr>
        </w:div>
        <w:div w:id="164395898">
          <w:marLeft w:val="0"/>
          <w:marRight w:val="0"/>
          <w:marTop w:val="0"/>
          <w:marBottom w:val="0"/>
          <w:divBdr>
            <w:top w:val="none" w:sz="0" w:space="0" w:color="auto"/>
            <w:left w:val="none" w:sz="0" w:space="0" w:color="auto"/>
            <w:bottom w:val="none" w:sz="0" w:space="0" w:color="auto"/>
            <w:right w:val="none" w:sz="0" w:space="0" w:color="auto"/>
          </w:divBdr>
        </w:div>
        <w:div w:id="684938258">
          <w:marLeft w:val="0"/>
          <w:marRight w:val="0"/>
          <w:marTop w:val="0"/>
          <w:marBottom w:val="0"/>
          <w:divBdr>
            <w:top w:val="none" w:sz="0" w:space="0" w:color="auto"/>
            <w:left w:val="none" w:sz="0" w:space="0" w:color="auto"/>
            <w:bottom w:val="none" w:sz="0" w:space="0" w:color="auto"/>
            <w:right w:val="none" w:sz="0" w:space="0" w:color="auto"/>
          </w:divBdr>
        </w:div>
        <w:div w:id="1539782354">
          <w:marLeft w:val="0"/>
          <w:marRight w:val="0"/>
          <w:marTop w:val="0"/>
          <w:marBottom w:val="0"/>
          <w:divBdr>
            <w:top w:val="none" w:sz="0" w:space="0" w:color="auto"/>
            <w:left w:val="none" w:sz="0" w:space="0" w:color="auto"/>
            <w:bottom w:val="none" w:sz="0" w:space="0" w:color="auto"/>
            <w:right w:val="none" w:sz="0" w:space="0" w:color="auto"/>
          </w:divBdr>
        </w:div>
        <w:div w:id="963656011">
          <w:marLeft w:val="0"/>
          <w:marRight w:val="0"/>
          <w:marTop w:val="0"/>
          <w:marBottom w:val="0"/>
          <w:divBdr>
            <w:top w:val="none" w:sz="0" w:space="0" w:color="auto"/>
            <w:left w:val="none" w:sz="0" w:space="0" w:color="auto"/>
            <w:bottom w:val="none" w:sz="0" w:space="0" w:color="auto"/>
            <w:right w:val="none" w:sz="0" w:space="0" w:color="auto"/>
          </w:divBdr>
        </w:div>
        <w:div w:id="2071225498">
          <w:marLeft w:val="0"/>
          <w:marRight w:val="0"/>
          <w:marTop w:val="0"/>
          <w:marBottom w:val="0"/>
          <w:divBdr>
            <w:top w:val="none" w:sz="0" w:space="0" w:color="auto"/>
            <w:left w:val="none" w:sz="0" w:space="0" w:color="auto"/>
            <w:bottom w:val="none" w:sz="0" w:space="0" w:color="auto"/>
            <w:right w:val="none" w:sz="0" w:space="0" w:color="auto"/>
          </w:divBdr>
        </w:div>
        <w:div w:id="401951891">
          <w:marLeft w:val="0"/>
          <w:marRight w:val="0"/>
          <w:marTop w:val="0"/>
          <w:marBottom w:val="0"/>
          <w:divBdr>
            <w:top w:val="none" w:sz="0" w:space="0" w:color="auto"/>
            <w:left w:val="none" w:sz="0" w:space="0" w:color="auto"/>
            <w:bottom w:val="none" w:sz="0" w:space="0" w:color="auto"/>
            <w:right w:val="none" w:sz="0" w:space="0" w:color="auto"/>
          </w:divBdr>
        </w:div>
        <w:div w:id="1211117000">
          <w:marLeft w:val="0"/>
          <w:marRight w:val="0"/>
          <w:marTop w:val="0"/>
          <w:marBottom w:val="0"/>
          <w:divBdr>
            <w:top w:val="none" w:sz="0" w:space="0" w:color="auto"/>
            <w:left w:val="none" w:sz="0" w:space="0" w:color="auto"/>
            <w:bottom w:val="none" w:sz="0" w:space="0" w:color="auto"/>
            <w:right w:val="none" w:sz="0" w:space="0" w:color="auto"/>
          </w:divBdr>
        </w:div>
        <w:div w:id="2052076801">
          <w:marLeft w:val="0"/>
          <w:marRight w:val="0"/>
          <w:marTop w:val="0"/>
          <w:marBottom w:val="0"/>
          <w:divBdr>
            <w:top w:val="none" w:sz="0" w:space="0" w:color="auto"/>
            <w:left w:val="none" w:sz="0" w:space="0" w:color="auto"/>
            <w:bottom w:val="none" w:sz="0" w:space="0" w:color="auto"/>
            <w:right w:val="none" w:sz="0" w:space="0" w:color="auto"/>
          </w:divBdr>
        </w:div>
        <w:div w:id="2092510081">
          <w:marLeft w:val="0"/>
          <w:marRight w:val="0"/>
          <w:marTop w:val="0"/>
          <w:marBottom w:val="0"/>
          <w:divBdr>
            <w:top w:val="none" w:sz="0" w:space="0" w:color="auto"/>
            <w:left w:val="none" w:sz="0" w:space="0" w:color="auto"/>
            <w:bottom w:val="none" w:sz="0" w:space="0" w:color="auto"/>
            <w:right w:val="none" w:sz="0" w:space="0" w:color="auto"/>
          </w:divBdr>
        </w:div>
        <w:div w:id="251934289">
          <w:marLeft w:val="0"/>
          <w:marRight w:val="0"/>
          <w:marTop w:val="0"/>
          <w:marBottom w:val="0"/>
          <w:divBdr>
            <w:top w:val="none" w:sz="0" w:space="0" w:color="auto"/>
            <w:left w:val="none" w:sz="0" w:space="0" w:color="auto"/>
            <w:bottom w:val="none" w:sz="0" w:space="0" w:color="auto"/>
            <w:right w:val="none" w:sz="0" w:space="0" w:color="auto"/>
          </w:divBdr>
        </w:div>
        <w:div w:id="1275097286">
          <w:marLeft w:val="0"/>
          <w:marRight w:val="0"/>
          <w:marTop w:val="0"/>
          <w:marBottom w:val="0"/>
          <w:divBdr>
            <w:top w:val="none" w:sz="0" w:space="0" w:color="auto"/>
            <w:left w:val="none" w:sz="0" w:space="0" w:color="auto"/>
            <w:bottom w:val="none" w:sz="0" w:space="0" w:color="auto"/>
            <w:right w:val="none" w:sz="0" w:space="0" w:color="auto"/>
          </w:divBdr>
        </w:div>
        <w:div w:id="179512797">
          <w:marLeft w:val="0"/>
          <w:marRight w:val="0"/>
          <w:marTop w:val="0"/>
          <w:marBottom w:val="0"/>
          <w:divBdr>
            <w:top w:val="none" w:sz="0" w:space="0" w:color="auto"/>
            <w:left w:val="none" w:sz="0" w:space="0" w:color="auto"/>
            <w:bottom w:val="none" w:sz="0" w:space="0" w:color="auto"/>
            <w:right w:val="none" w:sz="0" w:space="0" w:color="auto"/>
          </w:divBdr>
        </w:div>
        <w:div w:id="587153778">
          <w:marLeft w:val="0"/>
          <w:marRight w:val="0"/>
          <w:marTop w:val="0"/>
          <w:marBottom w:val="0"/>
          <w:divBdr>
            <w:top w:val="none" w:sz="0" w:space="0" w:color="auto"/>
            <w:left w:val="none" w:sz="0" w:space="0" w:color="auto"/>
            <w:bottom w:val="none" w:sz="0" w:space="0" w:color="auto"/>
            <w:right w:val="none" w:sz="0" w:space="0" w:color="auto"/>
          </w:divBdr>
        </w:div>
        <w:div w:id="1237937772">
          <w:marLeft w:val="0"/>
          <w:marRight w:val="0"/>
          <w:marTop w:val="0"/>
          <w:marBottom w:val="0"/>
          <w:divBdr>
            <w:top w:val="none" w:sz="0" w:space="0" w:color="auto"/>
            <w:left w:val="none" w:sz="0" w:space="0" w:color="auto"/>
            <w:bottom w:val="none" w:sz="0" w:space="0" w:color="auto"/>
            <w:right w:val="none" w:sz="0" w:space="0" w:color="auto"/>
          </w:divBdr>
        </w:div>
        <w:div w:id="1236235138">
          <w:marLeft w:val="0"/>
          <w:marRight w:val="0"/>
          <w:marTop w:val="0"/>
          <w:marBottom w:val="0"/>
          <w:divBdr>
            <w:top w:val="none" w:sz="0" w:space="0" w:color="auto"/>
            <w:left w:val="none" w:sz="0" w:space="0" w:color="auto"/>
            <w:bottom w:val="none" w:sz="0" w:space="0" w:color="auto"/>
            <w:right w:val="none" w:sz="0" w:space="0" w:color="auto"/>
          </w:divBdr>
        </w:div>
        <w:div w:id="1776748585">
          <w:marLeft w:val="0"/>
          <w:marRight w:val="0"/>
          <w:marTop w:val="0"/>
          <w:marBottom w:val="0"/>
          <w:divBdr>
            <w:top w:val="none" w:sz="0" w:space="0" w:color="auto"/>
            <w:left w:val="none" w:sz="0" w:space="0" w:color="auto"/>
            <w:bottom w:val="none" w:sz="0" w:space="0" w:color="auto"/>
            <w:right w:val="none" w:sz="0" w:space="0" w:color="auto"/>
          </w:divBdr>
        </w:div>
        <w:div w:id="299045415">
          <w:marLeft w:val="0"/>
          <w:marRight w:val="0"/>
          <w:marTop w:val="0"/>
          <w:marBottom w:val="0"/>
          <w:divBdr>
            <w:top w:val="none" w:sz="0" w:space="0" w:color="auto"/>
            <w:left w:val="none" w:sz="0" w:space="0" w:color="auto"/>
            <w:bottom w:val="none" w:sz="0" w:space="0" w:color="auto"/>
            <w:right w:val="none" w:sz="0" w:space="0" w:color="auto"/>
          </w:divBdr>
        </w:div>
        <w:div w:id="1839811875">
          <w:marLeft w:val="0"/>
          <w:marRight w:val="0"/>
          <w:marTop w:val="0"/>
          <w:marBottom w:val="0"/>
          <w:divBdr>
            <w:top w:val="none" w:sz="0" w:space="0" w:color="auto"/>
            <w:left w:val="none" w:sz="0" w:space="0" w:color="auto"/>
            <w:bottom w:val="none" w:sz="0" w:space="0" w:color="auto"/>
            <w:right w:val="none" w:sz="0" w:space="0" w:color="auto"/>
          </w:divBdr>
        </w:div>
        <w:div w:id="1704944686">
          <w:marLeft w:val="0"/>
          <w:marRight w:val="0"/>
          <w:marTop w:val="0"/>
          <w:marBottom w:val="0"/>
          <w:divBdr>
            <w:top w:val="none" w:sz="0" w:space="0" w:color="auto"/>
            <w:left w:val="none" w:sz="0" w:space="0" w:color="auto"/>
            <w:bottom w:val="none" w:sz="0" w:space="0" w:color="auto"/>
            <w:right w:val="none" w:sz="0" w:space="0" w:color="auto"/>
          </w:divBdr>
        </w:div>
        <w:div w:id="1506633151">
          <w:marLeft w:val="0"/>
          <w:marRight w:val="0"/>
          <w:marTop w:val="0"/>
          <w:marBottom w:val="0"/>
          <w:divBdr>
            <w:top w:val="none" w:sz="0" w:space="0" w:color="auto"/>
            <w:left w:val="none" w:sz="0" w:space="0" w:color="auto"/>
            <w:bottom w:val="none" w:sz="0" w:space="0" w:color="auto"/>
            <w:right w:val="none" w:sz="0" w:space="0" w:color="auto"/>
          </w:divBdr>
        </w:div>
        <w:div w:id="1943798673">
          <w:marLeft w:val="0"/>
          <w:marRight w:val="0"/>
          <w:marTop w:val="0"/>
          <w:marBottom w:val="0"/>
          <w:divBdr>
            <w:top w:val="none" w:sz="0" w:space="0" w:color="auto"/>
            <w:left w:val="none" w:sz="0" w:space="0" w:color="auto"/>
            <w:bottom w:val="none" w:sz="0" w:space="0" w:color="auto"/>
            <w:right w:val="none" w:sz="0" w:space="0" w:color="auto"/>
          </w:divBdr>
        </w:div>
        <w:div w:id="1821266520">
          <w:marLeft w:val="0"/>
          <w:marRight w:val="0"/>
          <w:marTop w:val="0"/>
          <w:marBottom w:val="0"/>
          <w:divBdr>
            <w:top w:val="none" w:sz="0" w:space="0" w:color="auto"/>
            <w:left w:val="none" w:sz="0" w:space="0" w:color="auto"/>
            <w:bottom w:val="none" w:sz="0" w:space="0" w:color="auto"/>
            <w:right w:val="none" w:sz="0" w:space="0" w:color="auto"/>
          </w:divBdr>
        </w:div>
        <w:div w:id="500854658">
          <w:marLeft w:val="0"/>
          <w:marRight w:val="0"/>
          <w:marTop w:val="0"/>
          <w:marBottom w:val="0"/>
          <w:divBdr>
            <w:top w:val="none" w:sz="0" w:space="0" w:color="auto"/>
            <w:left w:val="none" w:sz="0" w:space="0" w:color="auto"/>
            <w:bottom w:val="none" w:sz="0" w:space="0" w:color="auto"/>
            <w:right w:val="none" w:sz="0" w:space="0" w:color="auto"/>
          </w:divBdr>
        </w:div>
        <w:div w:id="1885869919">
          <w:marLeft w:val="0"/>
          <w:marRight w:val="0"/>
          <w:marTop w:val="0"/>
          <w:marBottom w:val="0"/>
          <w:divBdr>
            <w:top w:val="none" w:sz="0" w:space="0" w:color="auto"/>
            <w:left w:val="none" w:sz="0" w:space="0" w:color="auto"/>
            <w:bottom w:val="none" w:sz="0" w:space="0" w:color="auto"/>
            <w:right w:val="none" w:sz="0" w:space="0" w:color="auto"/>
          </w:divBdr>
        </w:div>
        <w:div w:id="505904403">
          <w:marLeft w:val="0"/>
          <w:marRight w:val="0"/>
          <w:marTop w:val="0"/>
          <w:marBottom w:val="0"/>
          <w:divBdr>
            <w:top w:val="none" w:sz="0" w:space="0" w:color="auto"/>
            <w:left w:val="none" w:sz="0" w:space="0" w:color="auto"/>
            <w:bottom w:val="none" w:sz="0" w:space="0" w:color="auto"/>
            <w:right w:val="none" w:sz="0" w:space="0" w:color="auto"/>
          </w:divBdr>
        </w:div>
        <w:div w:id="1929581035">
          <w:marLeft w:val="0"/>
          <w:marRight w:val="0"/>
          <w:marTop w:val="0"/>
          <w:marBottom w:val="0"/>
          <w:divBdr>
            <w:top w:val="none" w:sz="0" w:space="0" w:color="auto"/>
            <w:left w:val="none" w:sz="0" w:space="0" w:color="auto"/>
            <w:bottom w:val="none" w:sz="0" w:space="0" w:color="auto"/>
            <w:right w:val="none" w:sz="0" w:space="0" w:color="auto"/>
          </w:divBdr>
        </w:div>
        <w:div w:id="1612122784">
          <w:marLeft w:val="0"/>
          <w:marRight w:val="0"/>
          <w:marTop w:val="0"/>
          <w:marBottom w:val="0"/>
          <w:divBdr>
            <w:top w:val="none" w:sz="0" w:space="0" w:color="auto"/>
            <w:left w:val="none" w:sz="0" w:space="0" w:color="auto"/>
            <w:bottom w:val="none" w:sz="0" w:space="0" w:color="auto"/>
            <w:right w:val="none" w:sz="0" w:space="0" w:color="auto"/>
          </w:divBdr>
        </w:div>
        <w:div w:id="608240992">
          <w:marLeft w:val="0"/>
          <w:marRight w:val="0"/>
          <w:marTop w:val="0"/>
          <w:marBottom w:val="0"/>
          <w:divBdr>
            <w:top w:val="none" w:sz="0" w:space="0" w:color="auto"/>
            <w:left w:val="none" w:sz="0" w:space="0" w:color="auto"/>
            <w:bottom w:val="none" w:sz="0" w:space="0" w:color="auto"/>
            <w:right w:val="none" w:sz="0" w:space="0" w:color="auto"/>
          </w:divBdr>
        </w:div>
        <w:div w:id="1306355616">
          <w:marLeft w:val="0"/>
          <w:marRight w:val="0"/>
          <w:marTop w:val="0"/>
          <w:marBottom w:val="0"/>
          <w:divBdr>
            <w:top w:val="none" w:sz="0" w:space="0" w:color="auto"/>
            <w:left w:val="none" w:sz="0" w:space="0" w:color="auto"/>
            <w:bottom w:val="none" w:sz="0" w:space="0" w:color="auto"/>
            <w:right w:val="none" w:sz="0" w:space="0" w:color="auto"/>
          </w:divBdr>
        </w:div>
        <w:div w:id="122696198">
          <w:marLeft w:val="0"/>
          <w:marRight w:val="0"/>
          <w:marTop w:val="0"/>
          <w:marBottom w:val="0"/>
          <w:divBdr>
            <w:top w:val="none" w:sz="0" w:space="0" w:color="auto"/>
            <w:left w:val="none" w:sz="0" w:space="0" w:color="auto"/>
            <w:bottom w:val="none" w:sz="0" w:space="0" w:color="auto"/>
            <w:right w:val="none" w:sz="0" w:space="0" w:color="auto"/>
          </w:divBdr>
        </w:div>
        <w:div w:id="595673651">
          <w:marLeft w:val="0"/>
          <w:marRight w:val="0"/>
          <w:marTop w:val="0"/>
          <w:marBottom w:val="0"/>
          <w:divBdr>
            <w:top w:val="none" w:sz="0" w:space="0" w:color="auto"/>
            <w:left w:val="none" w:sz="0" w:space="0" w:color="auto"/>
            <w:bottom w:val="none" w:sz="0" w:space="0" w:color="auto"/>
            <w:right w:val="none" w:sz="0" w:space="0" w:color="auto"/>
          </w:divBdr>
        </w:div>
        <w:div w:id="1225919163">
          <w:marLeft w:val="0"/>
          <w:marRight w:val="0"/>
          <w:marTop w:val="0"/>
          <w:marBottom w:val="0"/>
          <w:divBdr>
            <w:top w:val="none" w:sz="0" w:space="0" w:color="auto"/>
            <w:left w:val="none" w:sz="0" w:space="0" w:color="auto"/>
            <w:bottom w:val="none" w:sz="0" w:space="0" w:color="auto"/>
            <w:right w:val="none" w:sz="0" w:space="0" w:color="auto"/>
          </w:divBdr>
        </w:div>
        <w:div w:id="827553289">
          <w:marLeft w:val="0"/>
          <w:marRight w:val="0"/>
          <w:marTop w:val="0"/>
          <w:marBottom w:val="0"/>
          <w:divBdr>
            <w:top w:val="none" w:sz="0" w:space="0" w:color="auto"/>
            <w:left w:val="none" w:sz="0" w:space="0" w:color="auto"/>
            <w:bottom w:val="none" w:sz="0" w:space="0" w:color="auto"/>
            <w:right w:val="none" w:sz="0" w:space="0" w:color="auto"/>
          </w:divBdr>
        </w:div>
        <w:div w:id="1378165531">
          <w:marLeft w:val="0"/>
          <w:marRight w:val="0"/>
          <w:marTop w:val="0"/>
          <w:marBottom w:val="0"/>
          <w:divBdr>
            <w:top w:val="none" w:sz="0" w:space="0" w:color="auto"/>
            <w:left w:val="none" w:sz="0" w:space="0" w:color="auto"/>
            <w:bottom w:val="none" w:sz="0" w:space="0" w:color="auto"/>
            <w:right w:val="none" w:sz="0" w:space="0" w:color="auto"/>
          </w:divBdr>
        </w:div>
        <w:div w:id="1739281462">
          <w:marLeft w:val="0"/>
          <w:marRight w:val="0"/>
          <w:marTop w:val="0"/>
          <w:marBottom w:val="0"/>
          <w:divBdr>
            <w:top w:val="none" w:sz="0" w:space="0" w:color="auto"/>
            <w:left w:val="none" w:sz="0" w:space="0" w:color="auto"/>
            <w:bottom w:val="none" w:sz="0" w:space="0" w:color="auto"/>
            <w:right w:val="none" w:sz="0" w:space="0" w:color="auto"/>
          </w:divBdr>
        </w:div>
        <w:div w:id="880048492">
          <w:marLeft w:val="0"/>
          <w:marRight w:val="0"/>
          <w:marTop w:val="0"/>
          <w:marBottom w:val="0"/>
          <w:divBdr>
            <w:top w:val="none" w:sz="0" w:space="0" w:color="auto"/>
            <w:left w:val="none" w:sz="0" w:space="0" w:color="auto"/>
            <w:bottom w:val="none" w:sz="0" w:space="0" w:color="auto"/>
            <w:right w:val="none" w:sz="0" w:space="0" w:color="auto"/>
          </w:divBdr>
        </w:div>
        <w:div w:id="1246454111">
          <w:marLeft w:val="0"/>
          <w:marRight w:val="0"/>
          <w:marTop w:val="0"/>
          <w:marBottom w:val="0"/>
          <w:divBdr>
            <w:top w:val="none" w:sz="0" w:space="0" w:color="auto"/>
            <w:left w:val="none" w:sz="0" w:space="0" w:color="auto"/>
            <w:bottom w:val="none" w:sz="0" w:space="0" w:color="auto"/>
            <w:right w:val="none" w:sz="0" w:space="0" w:color="auto"/>
          </w:divBdr>
        </w:div>
        <w:div w:id="264580702">
          <w:marLeft w:val="0"/>
          <w:marRight w:val="0"/>
          <w:marTop w:val="0"/>
          <w:marBottom w:val="0"/>
          <w:divBdr>
            <w:top w:val="none" w:sz="0" w:space="0" w:color="auto"/>
            <w:left w:val="none" w:sz="0" w:space="0" w:color="auto"/>
            <w:bottom w:val="none" w:sz="0" w:space="0" w:color="auto"/>
            <w:right w:val="none" w:sz="0" w:space="0" w:color="auto"/>
          </w:divBdr>
        </w:div>
        <w:div w:id="1622373874">
          <w:marLeft w:val="0"/>
          <w:marRight w:val="0"/>
          <w:marTop w:val="0"/>
          <w:marBottom w:val="0"/>
          <w:divBdr>
            <w:top w:val="none" w:sz="0" w:space="0" w:color="auto"/>
            <w:left w:val="none" w:sz="0" w:space="0" w:color="auto"/>
            <w:bottom w:val="none" w:sz="0" w:space="0" w:color="auto"/>
            <w:right w:val="none" w:sz="0" w:space="0" w:color="auto"/>
          </w:divBdr>
        </w:div>
        <w:div w:id="1771120565">
          <w:marLeft w:val="0"/>
          <w:marRight w:val="0"/>
          <w:marTop w:val="0"/>
          <w:marBottom w:val="0"/>
          <w:divBdr>
            <w:top w:val="none" w:sz="0" w:space="0" w:color="auto"/>
            <w:left w:val="none" w:sz="0" w:space="0" w:color="auto"/>
            <w:bottom w:val="none" w:sz="0" w:space="0" w:color="auto"/>
            <w:right w:val="none" w:sz="0" w:space="0" w:color="auto"/>
          </w:divBdr>
        </w:div>
        <w:div w:id="1848401599">
          <w:marLeft w:val="0"/>
          <w:marRight w:val="0"/>
          <w:marTop w:val="0"/>
          <w:marBottom w:val="0"/>
          <w:divBdr>
            <w:top w:val="none" w:sz="0" w:space="0" w:color="auto"/>
            <w:left w:val="none" w:sz="0" w:space="0" w:color="auto"/>
            <w:bottom w:val="none" w:sz="0" w:space="0" w:color="auto"/>
            <w:right w:val="none" w:sz="0" w:space="0" w:color="auto"/>
          </w:divBdr>
        </w:div>
        <w:div w:id="2093699624">
          <w:marLeft w:val="0"/>
          <w:marRight w:val="0"/>
          <w:marTop w:val="0"/>
          <w:marBottom w:val="0"/>
          <w:divBdr>
            <w:top w:val="none" w:sz="0" w:space="0" w:color="auto"/>
            <w:left w:val="none" w:sz="0" w:space="0" w:color="auto"/>
            <w:bottom w:val="none" w:sz="0" w:space="0" w:color="auto"/>
            <w:right w:val="none" w:sz="0" w:space="0" w:color="auto"/>
          </w:divBdr>
        </w:div>
        <w:div w:id="1678573910">
          <w:marLeft w:val="0"/>
          <w:marRight w:val="0"/>
          <w:marTop w:val="0"/>
          <w:marBottom w:val="0"/>
          <w:divBdr>
            <w:top w:val="none" w:sz="0" w:space="0" w:color="auto"/>
            <w:left w:val="none" w:sz="0" w:space="0" w:color="auto"/>
            <w:bottom w:val="none" w:sz="0" w:space="0" w:color="auto"/>
            <w:right w:val="none" w:sz="0" w:space="0" w:color="auto"/>
          </w:divBdr>
        </w:div>
        <w:div w:id="935361097">
          <w:marLeft w:val="0"/>
          <w:marRight w:val="0"/>
          <w:marTop w:val="0"/>
          <w:marBottom w:val="0"/>
          <w:divBdr>
            <w:top w:val="none" w:sz="0" w:space="0" w:color="auto"/>
            <w:left w:val="none" w:sz="0" w:space="0" w:color="auto"/>
            <w:bottom w:val="none" w:sz="0" w:space="0" w:color="auto"/>
            <w:right w:val="none" w:sz="0" w:space="0" w:color="auto"/>
          </w:divBdr>
        </w:div>
        <w:div w:id="2099213297">
          <w:marLeft w:val="0"/>
          <w:marRight w:val="0"/>
          <w:marTop w:val="0"/>
          <w:marBottom w:val="0"/>
          <w:divBdr>
            <w:top w:val="none" w:sz="0" w:space="0" w:color="auto"/>
            <w:left w:val="none" w:sz="0" w:space="0" w:color="auto"/>
            <w:bottom w:val="none" w:sz="0" w:space="0" w:color="auto"/>
            <w:right w:val="none" w:sz="0" w:space="0" w:color="auto"/>
          </w:divBdr>
        </w:div>
        <w:div w:id="486286223">
          <w:marLeft w:val="0"/>
          <w:marRight w:val="0"/>
          <w:marTop w:val="0"/>
          <w:marBottom w:val="0"/>
          <w:divBdr>
            <w:top w:val="none" w:sz="0" w:space="0" w:color="auto"/>
            <w:left w:val="none" w:sz="0" w:space="0" w:color="auto"/>
            <w:bottom w:val="none" w:sz="0" w:space="0" w:color="auto"/>
            <w:right w:val="none" w:sz="0" w:space="0" w:color="auto"/>
          </w:divBdr>
        </w:div>
        <w:div w:id="786314080">
          <w:marLeft w:val="0"/>
          <w:marRight w:val="0"/>
          <w:marTop w:val="0"/>
          <w:marBottom w:val="0"/>
          <w:divBdr>
            <w:top w:val="none" w:sz="0" w:space="0" w:color="auto"/>
            <w:left w:val="none" w:sz="0" w:space="0" w:color="auto"/>
            <w:bottom w:val="none" w:sz="0" w:space="0" w:color="auto"/>
            <w:right w:val="none" w:sz="0" w:space="0" w:color="auto"/>
          </w:divBdr>
        </w:div>
        <w:div w:id="1984383078">
          <w:marLeft w:val="0"/>
          <w:marRight w:val="0"/>
          <w:marTop w:val="0"/>
          <w:marBottom w:val="0"/>
          <w:divBdr>
            <w:top w:val="none" w:sz="0" w:space="0" w:color="auto"/>
            <w:left w:val="none" w:sz="0" w:space="0" w:color="auto"/>
            <w:bottom w:val="none" w:sz="0" w:space="0" w:color="auto"/>
            <w:right w:val="none" w:sz="0" w:space="0" w:color="auto"/>
          </w:divBdr>
        </w:div>
        <w:div w:id="210000807">
          <w:marLeft w:val="0"/>
          <w:marRight w:val="0"/>
          <w:marTop w:val="0"/>
          <w:marBottom w:val="0"/>
          <w:divBdr>
            <w:top w:val="none" w:sz="0" w:space="0" w:color="auto"/>
            <w:left w:val="none" w:sz="0" w:space="0" w:color="auto"/>
            <w:bottom w:val="none" w:sz="0" w:space="0" w:color="auto"/>
            <w:right w:val="none" w:sz="0" w:space="0" w:color="auto"/>
          </w:divBdr>
        </w:div>
        <w:div w:id="1199857263">
          <w:marLeft w:val="0"/>
          <w:marRight w:val="0"/>
          <w:marTop w:val="0"/>
          <w:marBottom w:val="0"/>
          <w:divBdr>
            <w:top w:val="none" w:sz="0" w:space="0" w:color="auto"/>
            <w:left w:val="none" w:sz="0" w:space="0" w:color="auto"/>
            <w:bottom w:val="none" w:sz="0" w:space="0" w:color="auto"/>
            <w:right w:val="none" w:sz="0" w:space="0" w:color="auto"/>
          </w:divBdr>
        </w:div>
        <w:div w:id="1522622202">
          <w:marLeft w:val="0"/>
          <w:marRight w:val="0"/>
          <w:marTop w:val="0"/>
          <w:marBottom w:val="0"/>
          <w:divBdr>
            <w:top w:val="none" w:sz="0" w:space="0" w:color="auto"/>
            <w:left w:val="none" w:sz="0" w:space="0" w:color="auto"/>
            <w:bottom w:val="none" w:sz="0" w:space="0" w:color="auto"/>
            <w:right w:val="none" w:sz="0" w:space="0" w:color="auto"/>
          </w:divBdr>
        </w:div>
        <w:div w:id="1055279609">
          <w:marLeft w:val="0"/>
          <w:marRight w:val="0"/>
          <w:marTop w:val="0"/>
          <w:marBottom w:val="0"/>
          <w:divBdr>
            <w:top w:val="none" w:sz="0" w:space="0" w:color="auto"/>
            <w:left w:val="none" w:sz="0" w:space="0" w:color="auto"/>
            <w:bottom w:val="none" w:sz="0" w:space="0" w:color="auto"/>
            <w:right w:val="none" w:sz="0" w:space="0" w:color="auto"/>
          </w:divBdr>
        </w:div>
        <w:div w:id="1936554475">
          <w:marLeft w:val="0"/>
          <w:marRight w:val="0"/>
          <w:marTop w:val="0"/>
          <w:marBottom w:val="0"/>
          <w:divBdr>
            <w:top w:val="none" w:sz="0" w:space="0" w:color="auto"/>
            <w:left w:val="none" w:sz="0" w:space="0" w:color="auto"/>
            <w:bottom w:val="none" w:sz="0" w:space="0" w:color="auto"/>
            <w:right w:val="none" w:sz="0" w:space="0" w:color="auto"/>
          </w:divBdr>
        </w:div>
        <w:div w:id="1721316938">
          <w:marLeft w:val="0"/>
          <w:marRight w:val="0"/>
          <w:marTop w:val="0"/>
          <w:marBottom w:val="0"/>
          <w:divBdr>
            <w:top w:val="none" w:sz="0" w:space="0" w:color="auto"/>
            <w:left w:val="none" w:sz="0" w:space="0" w:color="auto"/>
            <w:bottom w:val="none" w:sz="0" w:space="0" w:color="auto"/>
            <w:right w:val="none" w:sz="0" w:space="0" w:color="auto"/>
          </w:divBdr>
        </w:div>
        <w:div w:id="1354041508">
          <w:marLeft w:val="0"/>
          <w:marRight w:val="0"/>
          <w:marTop w:val="0"/>
          <w:marBottom w:val="0"/>
          <w:divBdr>
            <w:top w:val="none" w:sz="0" w:space="0" w:color="auto"/>
            <w:left w:val="none" w:sz="0" w:space="0" w:color="auto"/>
            <w:bottom w:val="none" w:sz="0" w:space="0" w:color="auto"/>
            <w:right w:val="none" w:sz="0" w:space="0" w:color="auto"/>
          </w:divBdr>
        </w:div>
        <w:div w:id="2017882767">
          <w:marLeft w:val="0"/>
          <w:marRight w:val="0"/>
          <w:marTop w:val="0"/>
          <w:marBottom w:val="0"/>
          <w:divBdr>
            <w:top w:val="none" w:sz="0" w:space="0" w:color="auto"/>
            <w:left w:val="none" w:sz="0" w:space="0" w:color="auto"/>
            <w:bottom w:val="none" w:sz="0" w:space="0" w:color="auto"/>
            <w:right w:val="none" w:sz="0" w:space="0" w:color="auto"/>
          </w:divBdr>
        </w:div>
        <w:div w:id="2073844779">
          <w:marLeft w:val="0"/>
          <w:marRight w:val="0"/>
          <w:marTop w:val="0"/>
          <w:marBottom w:val="0"/>
          <w:divBdr>
            <w:top w:val="none" w:sz="0" w:space="0" w:color="auto"/>
            <w:left w:val="none" w:sz="0" w:space="0" w:color="auto"/>
            <w:bottom w:val="none" w:sz="0" w:space="0" w:color="auto"/>
            <w:right w:val="none" w:sz="0" w:space="0" w:color="auto"/>
          </w:divBdr>
        </w:div>
        <w:div w:id="1892496922">
          <w:marLeft w:val="0"/>
          <w:marRight w:val="0"/>
          <w:marTop w:val="0"/>
          <w:marBottom w:val="0"/>
          <w:divBdr>
            <w:top w:val="none" w:sz="0" w:space="0" w:color="auto"/>
            <w:left w:val="none" w:sz="0" w:space="0" w:color="auto"/>
            <w:bottom w:val="none" w:sz="0" w:space="0" w:color="auto"/>
            <w:right w:val="none" w:sz="0" w:space="0" w:color="auto"/>
          </w:divBdr>
        </w:div>
        <w:div w:id="330068058">
          <w:marLeft w:val="0"/>
          <w:marRight w:val="0"/>
          <w:marTop w:val="0"/>
          <w:marBottom w:val="0"/>
          <w:divBdr>
            <w:top w:val="none" w:sz="0" w:space="0" w:color="auto"/>
            <w:left w:val="none" w:sz="0" w:space="0" w:color="auto"/>
            <w:bottom w:val="none" w:sz="0" w:space="0" w:color="auto"/>
            <w:right w:val="none" w:sz="0" w:space="0" w:color="auto"/>
          </w:divBdr>
        </w:div>
        <w:div w:id="1560479126">
          <w:marLeft w:val="0"/>
          <w:marRight w:val="0"/>
          <w:marTop w:val="0"/>
          <w:marBottom w:val="0"/>
          <w:divBdr>
            <w:top w:val="none" w:sz="0" w:space="0" w:color="auto"/>
            <w:left w:val="none" w:sz="0" w:space="0" w:color="auto"/>
            <w:bottom w:val="none" w:sz="0" w:space="0" w:color="auto"/>
            <w:right w:val="none" w:sz="0" w:space="0" w:color="auto"/>
          </w:divBdr>
        </w:div>
        <w:div w:id="1691443666">
          <w:marLeft w:val="0"/>
          <w:marRight w:val="0"/>
          <w:marTop w:val="0"/>
          <w:marBottom w:val="0"/>
          <w:divBdr>
            <w:top w:val="none" w:sz="0" w:space="0" w:color="auto"/>
            <w:left w:val="none" w:sz="0" w:space="0" w:color="auto"/>
            <w:bottom w:val="none" w:sz="0" w:space="0" w:color="auto"/>
            <w:right w:val="none" w:sz="0" w:space="0" w:color="auto"/>
          </w:divBdr>
        </w:div>
        <w:div w:id="1283607022">
          <w:marLeft w:val="0"/>
          <w:marRight w:val="0"/>
          <w:marTop w:val="0"/>
          <w:marBottom w:val="0"/>
          <w:divBdr>
            <w:top w:val="none" w:sz="0" w:space="0" w:color="auto"/>
            <w:left w:val="none" w:sz="0" w:space="0" w:color="auto"/>
            <w:bottom w:val="none" w:sz="0" w:space="0" w:color="auto"/>
            <w:right w:val="none" w:sz="0" w:space="0" w:color="auto"/>
          </w:divBdr>
        </w:div>
        <w:div w:id="1491478996">
          <w:marLeft w:val="0"/>
          <w:marRight w:val="0"/>
          <w:marTop w:val="0"/>
          <w:marBottom w:val="0"/>
          <w:divBdr>
            <w:top w:val="none" w:sz="0" w:space="0" w:color="auto"/>
            <w:left w:val="none" w:sz="0" w:space="0" w:color="auto"/>
            <w:bottom w:val="none" w:sz="0" w:space="0" w:color="auto"/>
            <w:right w:val="none" w:sz="0" w:space="0" w:color="auto"/>
          </w:divBdr>
        </w:div>
        <w:div w:id="992947991">
          <w:marLeft w:val="0"/>
          <w:marRight w:val="0"/>
          <w:marTop w:val="0"/>
          <w:marBottom w:val="0"/>
          <w:divBdr>
            <w:top w:val="none" w:sz="0" w:space="0" w:color="auto"/>
            <w:left w:val="none" w:sz="0" w:space="0" w:color="auto"/>
            <w:bottom w:val="none" w:sz="0" w:space="0" w:color="auto"/>
            <w:right w:val="none" w:sz="0" w:space="0" w:color="auto"/>
          </w:divBdr>
        </w:div>
        <w:div w:id="761100910">
          <w:marLeft w:val="0"/>
          <w:marRight w:val="0"/>
          <w:marTop w:val="0"/>
          <w:marBottom w:val="0"/>
          <w:divBdr>
            <w:top w:val="none" w:sz="0" w:space="0" w:color="auto"/>
            <w:left w:val="none" w:sz="0" w:space="0" w:color="auto"/>
            <w:bottom w:val="none" w:sz="0" w:space="0" w:color="auto"/>
            <w:right w:val="none" w:sz="0" w:space="0" w:color="auto"/>
          </w:divBdr>
        </w:div>
        <w:div w:id="1983659580">
          <w:marLeft w:val="0"/>
          <w:marRight w:val="0"/>
          <w:marTop w:val="0"/>
          <w:marBottom w:val="0"/>
          <w:divBdr>
            <w:top w:val="none" w:sz="0" w:space="0" w:color="auto"/>
            <w:left w:val="none" w:sz="0" w:space="0" w:color="auto"/>
            <w:bottom w:val="none" w:sz="0" w:space="0" w:color="auto"/>
            <w:right w:val="none" w:sz="0" w:space="0" w:color="auto"/>
          </w:divBdr>
        </w:div>
        <w:div w:id="216742926">
          <w:marLeft w:val="0"/>
          <w:marRight w:val="0"/>
          <w:marTop w:val="0"/>
          <w:marBottom w:val="0"/>
          <w:divBdr>
            <w:top w:val="none" w:sz="0" w:space="0" w:color="auto"/>
            <w:left w:val="none" w:sz="0" w:space="0" w:color="auto"/>
            <w:bottom w:val="none" w:sz="0" w:space="0" w:color="auto"/>
            <w:right w:val="none" w:sz="0" w:space="0" w:color="auto"/>
          </w:divBdr>
        </w:div>
        <w:div w:id="206919927">
          <w:marLeft w:val="0"/>
          <w:marRight w:val="0"/>
          <w:marTop w:val="0"/>
          <w:marBottom w:val="0"/>
          <w:divBdr>
            <w:top w:val="none" w:sz="0" w:space="0" w:color="auto"/>
            <w:left w:val="none" w:sz="0" w:space="0" w:color="auto"/>
            <w:bottom w:val="none" w:sz="0" w:space="0" w:color="auto"/>
            <w:right w:val="none" w:sz="0" w:space="0" w:color="auto"/>
          </w:divBdr>
        </w:div>
        <w:div w:id="471794379">
          <w:marLeft w:val="0"/>
          <w:marRight w:val="0"/>
          <w:marTop w:val="0"/>
          <w:marBottom w:val="0"/>
          <w:divBdr>
            <w:top w:val="none" w:sz="0" w:space="0" w:color="auto"/>
            <w:left w:val="none" w:sz="0" w:space="0" w:color="auto"/>
            <w:bottom w:val="none" w:sz="0" w:space="0" w:color="auto"/>
            <w:right w:val="none" w:sz="0" w:space="0" w:color="auto"/>
          </w:divBdr>
        </w:div>
        <w:div w:id="872040280">
          <w:marLeft w:val="0"/>
          <w:marRight w:val="0"/>
          <w:marTop w:val="0"/>
          <w:marBottom w:val="0"/>
          <w:divBdr>
            <w:top w:val="none" w:sz="0" w:space="0" w:color="auto"/>
            <w:left w:val="none" w:sz="0" w:space="0" w:color="auto"/>
            <w:bottom w:val="none" w:sz="0" w:space="0" w:color="auto"/>
            <w:right w:val="none" w:sz="0" w:space="0" w:color="auto"/>
          </w:divBdr>
        </w:div>
        <w:div w:id="683897264">
          <w:marLeft w:val="0"/>
          <w:marRight w:val="0"/>
          <w:marTop w:val="0"/>
          <w:marBottom w:val="0"/>
          <w:divBdr>
            <w:top w:val="none" w:sz="0" w:space="0" w:color="auto"/>
            <w:left w:val="none" w:sz="0" w:space="0" w:color="auto"/>
            <w:bottom w:val="none" w:sz="0" w:space="0" w:color="auto"/>
            <w:right w:val="none" w:sz="0" w:space="0" w:color="auto"/>
          </w:divBdr>
        </w:div>
        <w:div w:id="90051220">
          <w:marLeft w:val="0"/>
          <w:marRight w:val="0"/>
          <w:marTop w:val="0"/>
          <w:marBottom w:val="0"/>
          <w:divBdr>
            <w:top w:val="none" w:sz="0" w:space="0" w:color="auto"/>
            <w:left w:val="none" w:sz="0" w:space="0" w:color="auto"/>
            <w:bottom w:val="none" w:sz="0" w:space="0" w:color="auto"/>
            <w:right w:val="none" w:sz="0" w:space="0" w:color="auto"/>
          </w:divBdr>
        </w:div>
        <w:div w:id="999311117">
          <w:marLeft w:val="0"/>
          <w:marRight w:val="0"/>
          <w:marTop w:val="0"/>
          <w:marBottom w:val="0"/>
          <w:divBdr>
            <w:top w:val="none" w:sz="0" w:space="0" w:color="auto"/>
            <w:left w:val="none" w:sz="0" w:space="0" w:color="auto"/>
            <w:bottom w:val="none" w:sz="0" w:space="0" w:color="auto"/>
            <w:right w:val="none" w:sz="0" w:space="0" w:color="auto"/>
          </w:divBdr>
        </w:div>
        <w:div w:id="1333220787">
          <w:marLeft w:val="0"/>
          <w:marRight w:val="0"/>
          <w:marTop w:val="0"/>
          <w:marBottom w:val="0"/>
          <w:divBdr>
            <w:top w:val="none" w:sz="0" w:space="0" w:color="auto"/>
            <w:left w:val="none" w:sz="0" w:space="0" w:color="auto"/>
            <w:bottom w:val="none" w:sz="0" w:space="0" w:color="auto"/>
            <w:right w:val="none" w:sz="0" w:space="0" w:color="auto"/>
          </w:divBdr>
        </w:div>
        <w:div w:id="1498106205">
          <w:marLeft w:val="0"/>
          <w:marRight w:val="0"/>
          <w:marTop w:val="0"/>
          <w:marBottom w:val="0"/>
          <w:divBdr>
            <w:top w:val="none" w:sz="0" w:space="0" w:color="auto"/>
            <w:left w:val="none" w:sz="0" w:space="0" w:color="auto"/>
            <w:bottom w:val="none" w:sz="0" w:space="0" w:color="auto"/>
            <w:right w:val="none" w:sz="0" w:space="0" w:color="auto"/>
          </w:divBdr>
        </w:div>
        <w:div w:id="585699024">
          <w:marLeft w:val="0"/>
          <w:marRight w:val="0"/>
          <w:marTop w:val="0"/>
          <w:marBottom w:val="0"/>
          <w:divBdr>
            <w:top w:val="none" w:sz="0" w:space="0" w:color="auto"/>
            <w:left w:val="none" w:sz="0" w:space="0" w:color="auto"/>
            <w:bottom w:val="none" w:sz="0" w:space="0" w:color="auto"/>
            <w:right w:val="none" w:sz="0" w:space="0" w:color="auto"/>
          </w:divBdr>
        </w:div>
      </w:divsChild>
    </w:div>
    <w:div w:id="1485849485">
      <w:bodyDiv w:val="1"/>
      <w:marLeft w:val="0"/>
      <w:marRight w:val="0"/>
      <w:marTop w:val="0"/>
      <w:marBottom w:val="0"/>
      <w:divBdr>
        <w:top w:val="none" w:sz="0" w:space="0" w:color="auto"/>
        <w:left w:val="none" w:sz="0" w:space="0" w:color="auto"/>
        <w:bottom w:val="none" w:sz="0" w:space="0" w:color="auto"/>
        <w:right w:val="none" w:sz="0" w:space="0" w:color="auto"/>
      </w:divBdr>
    </w:div>
    <w:div w:id="1503550627">
      <w:bodyDiv w:val="1"/>
      <w:marLeft w:val="0"/>
      <w:marRight w:val="0"/>
      <w:marTop w:val="0"/>
      <w:marBottom w:val="0"/>
      <w:divBdr>
        <w:top w:val="none" w:sz="0" w:space="0" w:color="auto"/>
        <w:left w:val="none" w:sz="0" w:space="0" w:color="auto"/>
        <w:bottom w:val="none" w:sz="0" w:space="0" w:color="auto"/>
        <w:right w:val="none" w:sz="0" w:space="0" w:color="auto"/>
      </w:divBdr>
    </w:div>
    <w:div w:id="1569920672">
      <w:bodyDiv w:val="1"/>
      <w:marLeft w:val="0"/>
      <w:marRight w:val="0"/>
      <w:marTop w:val="0"/>
      <w:marBottom w:val="0"/>
      <w:divBdr>
        <w:top w:val="none" w:sz="0" w:space="0" w:color="auto"/>
        <w:left w:val="none" w:sz="0" w:space="0" w:color="auto"/>
        <w:bottom w:val="none" w:sz="0" w:space="0" w:color="auto"/>
        <w:right w:val="none" w:sz="0" w:space="0" w:color="auto"/>
      </w:divBdr>
    </w:div>
    <w:div w:id="1573076899">
      <w:bodyDiv w:val="1"/>
      <w:marLeft w:val="0"/>
      <w:marRight w:val="0"/>
      <w:marTop w:val="0"/>
      <w:marBottom w:val="0"/>
      <w:divBdr>
        <w:top w:val="none" w:sz="0" w:space="0" w:color="auto"/>
        <w:left w:val="none" w:sz="0" w:space="0" w:color="auto"/>
        <w:bottom w:val="none" w:sz="0" w:space="0" w:color="auto"/>
        <w:right w:val="none" w:sz="0" w:space="0" w:color="auto"/>
      </w:divBdr>
    </w:div>
    <w:div w:id="1792675123">
      <w:bodyDiv w:val="1"/>
      <w:marLeft w:val="0"/>
      <w:marRight w:val="0"/>
      <w:marTop w:val="0"/>
      <w:marBottom w:val="0"/>
      <w:divBdr>
        <w:top w:val="none" w:sz="0" w:space="0" w:color="auto"/>
        <w:left w:val="none" w:sz="0" w:space="0" w:color="auto"/>
        <w:bottom w:val="none" w:sz="0" w:space="0" w:color="auto"/>
        <w:right w:val="none" w:sz="0" w:space="0" w:color="auto"/>
      </w:divBdr>
    </w:div>
    <w:div w:id="1939949128">
      <w:bodyDiv w:val="1"/>
      <w:marLeft w:val="0"/>
      <w:marRight w:val="0"/>
      <w:marTop w:val="0"/>
      <w:marBottom w:val="0"/>
      <w:divBdr>
        <w:top w:val="none" w:sz="0" w:space="0" w:color="auto"/>
        <w:left w:val="none" w:sz="0" w:space="0" w:color="auto"/>
        <w:bottom w:val="none" w:sz="0" w:space="0" w:color="auto"/>
        <w:right w:val="none" w:sz="0" w:space="0" w:color="auto"/>
      </w:divBdr>
    </w:div>
    <w:div w:id="1968971999">
      <w:bodyDiv w:val="1"/>
      <w:marLeft w:val="0"/>
      <w:marRight w:val="0"/>
      <w:marTop w:val="0"/>
      <w:marBottom w:val="0"/>
      <w:divBdr>
        <w:top w:val="none" w:sz="0" w:space="0" w:color="auto"/>
        <w:left w:val="none" w:sz="0" w:space="0" w:color="auto"/>
        <w:bottom w:val="none" w:sz="0" w:space="0" w:color="auto"/>
        <w:right w:val="none" w:sz="0" w:space="0" w:color="auto"/>
      </w:divBdr>
    </w:div>
    <w:div w:id="1979337279">
      <w:bodyDiv w:val="1"/>
      <w:marLeft w:val="0"/>
      <w:marRight w:val="0"/>
      <w:marTop w:val="0"/>
      <w:marBottom w:val="0"/>
      <w:divBdr>
        <w:top w:val="none" w:sz="0" w:space="0" w:color="auto"/>
        <w:left w:val="none" w:sz="0" w:space="0" w:color="auto"/>
        <w:bottom w:val="none" w:sz="0" w:space="0" w:color="auto"/>
        <w:right w:val="none" w:sz="0" w:space="0" w:color="auto"/>
      </w:divBdr>
    </w:div>
    <w:div w:id="20579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nda@ativc.une.cu"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lili@ativc.une.cu"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1667</TotalTime>
  <Pages>14</Pages>
  <Words>3986</Words>
  <Characters>21929</Characters>
  <Application>Microsoft Office Word</Application>
  <DocSecurity>0</DocSecurity>
  <Lines>182</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Liliana Cruz Flores</cp:lastModifiedBy>
  <cp:revision>93</cp:revision>
  <cp:lastPrinted>2017-03-02T19:45:00Z</cp:lastPrinted>
  <dcterms:created xsi:type="dcterms:W3CDTF">2019-01-22T06:29:00Z</dcterms:created>
  <dcterms:modified xsi:type="dcterms:W3CDTF">2019-04-08T20:27:00Z</dcterms:modified>
</cp:coreProperties>
</file>