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7CD" w:rsidRPr="00060DD6" w:rsidRDefault="00C80755" w:rsidP="00C80755">
      <w:pPr>
        <w:pStyle w:val="Default"/>
        <w:jc w:val="center"/>
        <w:rPr>
          <w:rFonts w:ascii="Times New Roman" w:hAnsi="Times New Roman" w:cs="Times New Roman"/>
          <w:b/>
          <w:color w:val="auto"/>
          <w:sz w:val="28"/>
          <w:szCs w:val="28"/>
        </w:rPr>
      </w:pPr>
      <w:r w:rsidRPr="00060DD6">
        <w:rPr>
          <w:rFonts w:ascii="Times New Roman" w:hAnsi="Times New Roman" w:cs="Times New Roman"/>
          <w:b/>
          <w:color w:val="auto"/>
          <w:sz w:val="28"/>
          <w:szCs w:val="28"/>
        </w:rPr>
        <w:t>X International Scientific Conference on Mechanical Engineering COMEC 2019</w:t>
      </w:r>
    </w:p>
    <w:p w:rsidR="00E912D0" w:rsidRPr="00060DD6" w:rsidRDefault="00E912D0" w:rsidP="00667F10">
      <w:pPr>
        <w:spacing w:after="0"/>
        <w:jc w:val="center"/>
        <w:rPr>
          <w:rFonts w:ascii="Times New Roman" w:hAnsi="Times New Roman" w:cs="Times New Roman"/>
          <w:b/>
          <w:sz w:val="24"/>
          <w:szCs w:val="24"/>
          <w:lang w:val="en-US"/>
        </w:rPr>
      </w:pPr>
    </w:p>
    <w:p w:rsidR="008A1C16" w:rsidRPr="00060DD6" w:rsidRDefault="00C80755" w:rsidP="00667F10">
      <w:pPr>
        <w:spacing w:after="0"/>
        <w:jc w:val="center"/>
        <w:rPr>
          <w:rFonts w:ascii="Times New Roman" w:hAnsi="Times New Roman" w:cs="Times New Roman"/>
          <w:b/>
          <w:sz w:val="28"/>
          <w:szCs w:val="28"/>
        </w:rPr>
      </w:pPr>
      <w:r w:rsidRPr="00060DD6">
        <w:rPr>
          <w:rFonts w:ascii="Times New Roman" w:hAnsi="Times New Roman" w:cs="Times New Roman"/>
          <w:b/>
          <w:sz w:val="28"/>
          <w:szCs w:val="28"/>
        </w:rPr>
        <w:t>The Chip Formation Process the Base for Biomaterials Machinability</w:t>
      </w:r>
    </w:p>
    <w:p w:rsidR="002E0882" w:rsidRPr="00060DD6" w:rsidRDefault="002E0882" w:rsidP="00FF3346">
      <w:pPr>
        <w:spacing w:after="0" w:line="360" w:lineRule="auto"/>
        <w:rPr>
          <w:rFonts w:ascii="Times New Roman" w:hAnsi="Times New Roman" w:cs="Times New Roman"/>
          <w:sz w:val="24"/>
          <w:szCs w:val="24"/>
          <w:lang w:val="en-US"/>
        </w:rPr>
      </w:pPr>
    </w:p>
    <w:p w:rsidR="002A7C7F" w:rsidRPr="00060DD6" w:rsidRDefault="00C80755" w:rsidP="00FF3346">
      <w:pPr>
        <w:spacing w:after="0" w:line="360" w:lineRule="auto"/>
        <w:jc w:val="center"/>
        <w:rPr>
          <w:rFonts w:ascii="Times New Roman" w:hAnsi="Times New Roman" w:cs="Times New Roman"/>
          <w:b/>
          <w:sz w:val="24"/>
          <w:szCs w:val="24"/>
          <w:lang w:val="en-US"/>
        </w:rPr>
      </w:pPr>
      <w:r w:rsidRPr="00060DD6">
        <w:rPr>
          <w:rFonts w:ascii="Times New Roman" w:hAnsi="Times New Roman" w:cs="Times New Roman"/>
          <w:b/>
          <w:sz w:val="24"/>
          <w:szCs w:val="24"/>
        </w:rPr>
        <w:t>Borislav Savkovi</w:t>
      </w:r>
      <w:r w:rsidRPr="00060DD6">
        <w:rPr>
          <w:rStyle w:val="Emphasis"/>
          <w:rFonts w:ascii="Times New Roman" w:hAnsi="Times New Roman" w:cs="Times New Roman"/>
          <w:b/>
          <w:i w:val="0"/>
          <w:sz w:val="24"/>
          <w:szCs w:val="24"/>
        </w:rPr>
        <w:t>ć</w:t>
      </w:r>
      <w:r w:rsidRPr="00060DD6">
        <w:rPr>
          <w:rStyle w:val="Emphasis"/>
          <w:rFonts w:ascii="Times New Roman" w:hAnsi="Times New Roman" w:cs="Times New Roman"/>
          <w:b/>
          <w:i w:val="0"/>
          <w:sz w:val="24"/>
          <w:szCs w:val="24"/>
          <w:vertAlign w:val="superscript"/>
        </w:rPr>
        <w:t>1</w:t>
      </w:r>
      <w:r w:rsidRPr="00060DD6">
        <w:rPr>
          <w:rStyle w:val="Emphasis"/>
          <w:rFonts w:ascii="Times New Roman" w:hAnsi="Times New Roman" w:cs="Times New Roman"/>
          <w:b/>
          <w:i w:val="0"/>
          <w:sz w:val="24"/>
          <w:szCs w:val="24"/>
        </w:rPr>
        <w:t xml:space="preserve">, </w:t>
      </w:r>
      <w:r w:rsidRPr="00060DD6">
        <w:rPr>
          <w:rFonts w:ascii="Times New Roman" w:hAnsi="Times New Roman" w:cs="Times New Roman"/>
          <w:b/>
          <w:sz w:val="24"/>
          <w:szCs w:val="24"/>
          <w:lang w:val="en-US"/>
        </w:rPr>
        <w:t xml:space="preserve"> </w:t>
      </w:r>
      <w:r w:rsidRPr="00060DD6">
        <w:rPr>
          <w:rFonts w:ascii="Times New Roman" w:hAnsi="Times New Roman" w:cs="Times New Roman"/>
          <w:b/>
          <w:sz w:val="24"/>
          <w:szCs w:val="24"/>
        </w:rPr>
        <w:t>Pavel</w:t>
      </w:r>
      <w:r w:rsidRPr="00060DD6">
        <w:rPr>
          <w:rFonts w:ascii="Times New Roman" w:hAnsi="Times New Roman" w:cs="Times New Roman"/>
          <w:b/>
          <w:sz w:val="24"/>
          <w:szCs w:val="24"/>
          <w:lang w:val="en-US"/>
        </w:rPr>
        <w:t xml:space="preserve"> </w:t>
      </w:r>
      <w:r w:rsidRPr="00060DD6">
        <w:rPr>
          <w:rFonts w:ascii="Times New Roman" w:hAnsi="Times New Roman" w:cs="Times New Roman"/>
          <w:b/>
          <w:sz w:val="24"/>
          <w:szCs w:val="24"/>
        </w:rPr>
        <w:t>Kovač</w:t>
      </w:r>
      <w:r w:rsidRPr="00060DD6">
        <w:rPr>
          <w:rFonts w:ascii="Times New Roman" w:hAnsi="Times New Roman" w:cs="Times New Roman"/>
          <w:b/>
          <w:sz w:val="24"/>
          <w:szCs w:val="24"/>
          <w:vertAlign w:val="superscript"/>
        </w:rPr>
        <w:t>2</w:t>
      </w:r>
      <w:r w:rsidRPr="00060DD6">
        <w:rPr>
          <w:rFonts w:ascii="Times New Roman" w:hAnsi="Times New Roman" w:cs="Times New Roman"/>
          <w:b/>
          <w:sz w:val="24"/>
          <w:szCs w:val="24"/>
        </w:rPr>
        <w:t xml:space="preserve">, </w:t>
      </w:r>
      <w:r w:rsidRPr="00060DD6">
        <w:rPr>
          <w:rStyle w:val="Emphasis"/>
          <w:rFonts w:ascii="Times New Roman" w:hAnsi="Times New Roman" w:cs="Times New Roman"/>
          <w:b/>
          <w:i w:val="0"/>
          <w:sz w:val="24"/>
          <w:szCs w:val="24"/>
        </w:rPr>
        <w:t>Dragan Rajnović</w:t>
      </w:r>
      <w:r w:rsidRPr="00060DD6">
        <w:rPr>
          <w:rStyle w:val="Emphasis"/>
          <w:rFonts w:ascii="Times New Roman" w:hAnsi="Times New Roman" w:cs="Times New Roman"/>
          <w:b/>
          <w:i w:val="0"/>
          <w:sz w:val="24"/>
          <w:szCs w:val="24"/>
          <w:vertAlign w:val="superscript"/>
        </w:rPr>
        <w:t>3</w:t>
      </w:r>
      <w:r w:rsidRPr="00060DD6">
        <w:rPr>
          <w:rStyle w:val="Emphasis"/>
          <w:rFonts w:ascii="Times New Roman" w:hAnsi="Times New Roman" w:cs="Times New Roman"/>
          <w:b/>
          <w:i w:val="0"/>
          <w:sz w:val="24"/>
          <w:szCs w:val="24"/>
        </w:rPr>
        <w:t xml:space="preserve">, </w:t>
      </w:r>
      <w:r w:rsidRPr="00060DD6">
        <w:rPr>
          <w:rFonts w:ascii="Times New Roman" w:hAnsi="Times New Roman" w:cs="Times New Roman"/>
          <w:b/>
          <w:bCs/>
          <w:sz w:val="24"/>
          <w:szCs w:val="24"/>
        </w:rPr>
        <w:t>Jovan Grujić</w:t>
      </w:r>
      <w:r w:rsidRPr="00060DD6">
        <w:rPr>
          <w:rFonts w:ascii="Times New Roman" w:hAnsi="Times New Roman" w:cs="Times New Roman"/>
          <w:b/>
          <w:bCs/>
          <w:sz w:val="24"/>
          <w:szCs w:val="24"/>
          <w:vertAlign w:val="superscript"/>
        </w:rPr>
        <w:t>4</w:t>
      </w:r>
    </w:p>
    <w:p w:rsidR="009D5E02" w:rsidRPr="00060DD6" w:rsidRDefault="009D5E02" w:rsidP="00FF3346">
      <w:pPr>
        <w:spacing w:after="0" w:line="360" w:lineRule="auto"/>
        <w:rPr>
          <w:rFonts w:ascii="Times New Roman" w:hAnsi="Times New Roman" w:cs="Times New Roman"/>
          <w:sz w:val="24"/>
          <w:szCs w:val="24"/>
          <w:lang w:val="en-US"/>
        </w:rPr>
      </w:pPr>
    </w:p>
    <w:p w:rsidR="00E912D0" w:rsidRPr="00060DD6" w:rsidRDefault="00E912D0" w:rsidP="00FF3346">
      <w:pPr>
        <w:spacing w:after="0" w:line="360" w:lineRule="auto"/>
        <w:rPr>
          <w:rFonts w:ascii="Times New Roman" w:hAnsi="Times New Roman" w:cs="Times New Roman"/>
          <w:sz w:val="24"/>
          <w:szCs w:val="24"/>
          <w:lang w:val="en-US"/>
        </w:rPr>
      </w:pPr>
      <w:r w:rsidRPr="00060DD6">
        <w:rPr>
          <w:rFonts w:ascii="Times New Roman" w:hAnsi="Times New Roman" w:cs="Times New Roman"/>
          <w:sz w:val="24"/>
          <w:szCs w:val="24"/>
          <w:lang w:val="en-US"/>
        </w:rPr>
        <w:t>1-</w:t>
      </w:r>
      <w:r w:rsidR="00C80755" w:rsidRPr="00060DD6">
        <w:rPr>
          <w:b/>
          <w:sz w:val="24"/>
          <w:szCs w:val="24"/>
        </w:rPr>
        <w:t xml:space="preserve"> </w:t>
      </w:r>
      <w:r w:rsidR="00C80755" w:rsidRPr="00060DD6">
        <w:rPr>
          <w:rFonts w:ascii="Times New Roman" w:hAnsi="Times New Roman" w:cs="Times New Roman"/>
          <w:sz w:val="24"/>
          <w:szCs w:val="24"/>
        </w:rPr>
        <w:t xml:space="preserve">University of Novi Sad, Faculty of Technical Sciences, Serbia, </w:t>
      </w:r>
      <w:hyperlink r:id="rId8" w:history="1">
        <w:r w:rsidR="00C80755" w:rsidRPr="00060DD6">
          <w:rPr>
            <w:rStyle w:val="Hyperlink"/>
            <w:rFonts w:ascii="Times New Roman" w:hAnsi="Times New Roman" w:cs="Times New Roman"/>
            <w:color w:val="auto"/>
            <w:sz w:val="24"/>
            <w:szCs w:val="24"/>
          </w:rPr>
          <w:t>savkovic@uns.ac.rs</w:t>
        </w:r>
      </w:hyperlink>
    </w:p>
    <w:p w:rsidR="00F455D0" w:rsidRPr="00060DD6" w:rsidRDefault="00F455D0" w:rsidP="00F455D0">
      <w:pPr>
        <w:spacing w:after="0" w:line="360" w:lineRule="auto"/>
        <w:rPr>
          <w:rFonts w:ascii="Times New Roman" w:hAnsi="Times New Roman" w:cs="Times New Roman"/>
          <w:sz w:val="24"/>
          <w:szCs w:val="24"/>
          <w:lang w:val="en-US"/>
        </w:rPr>
      </w:pPr>
      <w:r w:rsidRPr="00060DD6">
        <w:rPr>
          <w:rFonts w:ascii="Times New Roman" w:hAnsi="Times New Roman" w:cs="Times New Roman"/>
          <w:sz w:val="24"/>
          <w:szCs w:val="24"/>
          <w:lang w:val="en-US"/>
        </w:rPr>
        <w:t>2-</w:t>
      </w:r>
      <w:r w:rsidR="00C80755" w:rsidRPr="00060DD6">
        <w:rPr>
          <w:rFonts w:ascii="Times New Roman" w:hAnsi="Times New Roman" w:cs="Times New Roman"/>
          <w:sz w:val="24"/>
          <w:szCs w:val="24"/>
        </w:rPr>
        <w:t xml:space="preserve"> University of Novi Sad, Faculty of Technical Sciences, Serbia, </w:t>
      </w:r>
      <w:hyperlink r:id="rId9" w:history="1">
        <w:r w:rsidR="00C80755" w:rsidRPr="00060DD6">
          <w:rPr>
            <w:rStyle w:val="Hyperlink"/>
            <w:rFonts w:ascii="Times New Roman" w:hAnsi="Times New Roman" w:cs="Times New Roman"/>
            <w:color w:val="auto"/>
            <w:sz w:val="24"/>
            <w:szCs w:val="24"/>
          </w:rPr>
          <w:t>pkovac@uns.ac.rs</w:t>
        </w:r>
      </w:hyperlink>
    </w:p>
    <w:p w:rsidR="00C80755" w:rsidRPr="00060DD6" w:rsidRDefault="00C80755" w:rsidP="00C80755">
      <w:pPr>
        <w:spacing w:after="0" w:line="360" w:lineRule="auto"/>
        <w:rPr>
          <w:rFonts w:ascii="Times New Roman" w:hAnsi="Times New Roman" w:cs="Times New Roman"/>
          <w:sz w:val="24"/>
          <w:szCs w:val="24"/>
          <w:lang w:val="en-US"/>
        </w:rPr>
      </w:pPr>
      <w:r w:rsidRPr="00060DD6">
        <w:rPr>
          <w:rFonts w:ascii="Times New Roman" w:hAnsi="Times New Roman" w:cs="Times New Roman"/>
          <w:sz w:val="24"/>
          <w:szCs w:val="24"/>
          <w:lang w:val="en-US"/>
        </w:rPr>
        <w:t>3-</w:t>
      </w:r>
      <w:r w:rsidRPr="00060DD6">
        <w:rPr>
          <w:b/>
          <w:sz w:val="24"/>
          <w:szCs w:val="24"/>
        </w:rPr>
        <w:t xml:space="preserve"> </w:t>
      </w:r>
      <w:r w:rsidRPr="00060DD6">
        <w:rPr>
          <w:rFonts w:ascii="Times New Roman" w:hAnsi="Times New Roman" w:cs="Times New Roman"/>
          <w:sz w:val="24"/>
          <w:szCs w:val="24"/>
        </w:rPr>
        <w:t xml:space="preserve">University of Novi Sad, Faculty of Technical Sciences, Serbia, </w:t>
      </w:r>
      <w:hyperlink r:id="rId10" w:history="1">
        <w:r w:rsidR="00DF65DE" w:rsidRPr="00060DD6">
          <w:rPr>
            <w:rStyle w:val="Hyperlink"/>
            <w:rFonts w:ascii="Times New Roman" w:hAnsi="Times New Roman" w:cs="Times New Roman"/>
            <w:color w:val="auto"/>
            <w:sz w:val="24"/>
            <w:szCs w:val="24"/>
          </w:rPr>
          <w:t>draganr@uns.ac.rs</w:t>
        </w:r>
      </w:hyperlink>
    </w:p>
    <w:p w:rsidR="00C80755" w:rsidRPr="00060DD6" w:rsidRDefault="00C80755" w:rsidP="00C80755">
      <w:pPr>
        <w:spacing w:after="0" w:line="360" w:lineRule="auto"/>
        <w:rPr>
          <w:rFonts w:ascii="Times New Roman" w:hAnsi="Times New Roman" w:cs="Times New Roman"/>
          <w:sz w:val="24"/>
          <w:szCs w:val="24"/>
          <w:lang w:val="en-US"/>
        </w:rPr>
      </w:pPr>
      <w:r w:rsidRPr="00060DD6">
        <w:rPr>
          <w:rFonts w:ascii="Times New Roman" w:hAnsi="Times New Roman" w:cs="Times New Roman"/>
          <w:sz w:val="24"/>
          <w:szCs w:val="24"/>
          <w:lang w:val="en-US"/>
        </w:rPr>
        <w:t>4-</w:t>
      </w:r>
      <w:r w:rsidRPr="00060DD6">
        <w:rPr>
          <w:rFonts w:ascii="Times New Roman" w:hAnsi="Times New Roman" w:cs="Times New Roman"/>
          <w:sz w:val="24"/>
          <w:szCs w:val="24"/>
        </w:rPr>
        <w:t xml:space="preserve"> Grujić&amp;Grujić</w:t>
      </w:r>
      <w:r w:rsidR="00DF65DE" w:rsidRPr="00060DD6">
        <w:rPr>
          <w:rFonts w:ascii="Times New Roman" w:hAnsi="Times New Roman" w:cs="Times New Roman"/>
          <w:sz w:val="24"/>
          <w:szCs w:val="24"/>
        </w:rPr>
        <w:t xml:space="preserve"> d.o.o.</w:t>
      </w:r>
      <w:r w:rsidRPr="00060DD6">
        <w:rPr>
          <w:rFonts w:ascii="Times New Roman" w:hAnsi="Times New Roman" w:cs="Times New Roman"/>
          <w:sz w:val="24"/>
          <w:szCs w:val="24"/>
        </w:rPr>
        <w:t xml:space="preserve">, Novi Sad, Serbia, </w:t>
      </w:r>
      <w:hyperlink r:id="rId11" w:history="1">
        <w:r w:rsidR="00DF65DE" w:rsidRPr="00060DD6">
          <w:rPr>
            <w:rStyle w:val="Hyperlink"/>
            <w:rFonts w:ascii="Times New Roman" w:hAnsi="Times New Roman" w:cs="Times New Roman"/>
            <w:color w:val="auto"/>
            <w:sz w:val="24"/>
            <w:szCs w:val="24"/>
          </w:rPr>
          <w:t>grujicigrujicns@gmail.com</w:t>
        </w:r>
      </w:hyperlink>
    </w:p>
    <w:p w:rsidR="00E912D0" w:rsidRPr="00060DD6" w:rsidRDefault="00E912D0" w:rsidP="00FF3346">
      <w:pPr>
        <w:spacing w:after="0" w:line="360" w:lineRule="auto"/>
        <w:rPr>
          <w:rFonts w:ascii="Times New Roman" w:hAnsi="Times New Roman" w:cs="Times New Roman"/>
          <w:b/>
          <w:sz w:val="24"/>
          <w:szCs w:val="24"/>
          <w:lang w:val="en-US"/>
        </w:rPr>
      </w:pPr>
    </w:p>
    <w:p w:rsidR="008A1C16" w:rsidRPr="00060DD6" w:rsidRDefault="00F455D0" w:rsidP="00FF3346">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t>Abstract:</w:t>
      </w:r>
      <w:r w:rsidR="009061A5" w:rsidRPr="00060DD6">
        <w:rPr>
          <w:rFonts w:ascii="Times New Roman" w:hAnsi="Times New Roman" w:cs="Times New Roman"/>
          <w:sz w:val="24"/>
          <w:szCs w:val="24"/>
          <w:lang w:val="en-US"/>
        </w:rPr>
        <w:t xml:space="preserve"> </w:t>
      </w:r>
      <w:r w:rsidR="00DF65DE" w:rsidRPr="00060DD6">
        <w:rPr>
          <w:rFonts w:ascii="Times New Roman" w:hAnsi="Times New Roman" w:cs="Times New Roman"/>
          <w:sz w:val="24"/>
          <w:szCs w:val="24"/>
          <w:lang w:val="en-US"/>
        </w:rPr>
        <w:t>The work gives study into the problem of the machinability of biomaterials. In the study used were three materials: 316 LVM, Ti-6Al-4V and Co-Cr-Mo, which are the most prevalent in biomedicine materials that found successful application as implants in the human body due to their good mechanical properties, corrosion resistance, and machinability</w:t>
      </w:r>
      <w:r w:rsidR="006F6F5F" w:rsidRPr="00060DD6">
        <w:rPr>
          <w:rFonts w:ascii="Times New Roman" w:hAnsi="Times New Roman" w:cs="Times New Roman"/>
          <w:sz w:val="24"/>
          <w:szCs w:val="24"/>
          <w:lang w:val="en-US"/>
        </w:rPr>
        <w:t xml:space="preserve"> process</w:t>
      </w:r>
      <w:r w:rsidR="00DF65DE" w:rsidRPr="00060DD6">
        <w:rPr>
          <w:rFonts w:ascii="Times New Roman" w:hAnsi="Times New Roman" w:cs="Times New Roman"/>
          <w:sz w:val="24"/>
          <w:szCs w:val="24"/>
          <w:lang w:val="en-US"/>
        </w:rPr>
        <w:t xml:space="preserve">. A special review is given to theory of milling prosses and machinability. By use of the quick </w:t>
      </w:r>
      <w:r w:rsidR="00EA5FE2" w:rsidRPr="00060DD6">
        <w:rPr>
          <w:rFonts w:ascii="Times New Roman" w:hAnsi="Times New Roman" w:cs="Times New Roman"/>
          <w:sz w:val="24"/>
          <w:szCs w:val="24"/>
          <w:lang w:val="en-US"/>
        </w:rPr>
        <w:t>stop method</w:t>
      </w:r>
      <w:r w:rsidR="00DF65DE" w:rsidRPr="00060DD6">
        <w:rPr>
          <w:rFonts w:ascii="Times New Roman" w:hAnsi="Times New Roman" w:cs="Times New Roman"/>
          <w:sz w:val="24"/>
          <w:szCs w:val="24"/>
          <w:lang w:val="en-US"/>
        </w:rPr>
        <w:t xml:space="preserve"> samples of the chip root produced are suitable for the detailed metallographic analysis by a light </w:t>
      </w:r>
      <w:r w:rsidR="006F6F5F" w:rsidRPr="00060DD6">
        <w:rPr>
          <w:rFonts w:ascii="Times New Roman" w:hAnsi="Times New Roman" w:cs="Times New Roman"/>
          <w:sz w:val="24"/>
          <w:szCs w:val="24"/>
          <w:lang w:val="en-US"/>
        </w:rPr>
        <w:t xml:space="preserve">or </w:t>
      </w:r>
      <w:r w:rsidR="004E7AC3" w:rsidRPr="00060DD6">
        <w:rPr>
          <w:rFonts w:ascii="Times New Roman" w:hAnsi="Times New Roman" w:cs="Times New Roman"/>
          <w:sz w:val="24"/>
          <w:szCs w:val="24"/>
          <w:lang w:val="en-US"/>
        </w:rPr>
        <w:t>scanning</w:t>
      </w:r>
      <w:r w:rsidR="00C812A2" w:rsidRPr="00060DD6">
        <w:rPr>
          <w:rFonts w:ascii="Times New Roman" w:hAnsi="Times New Roman" w:cs="Times New Roman"/>
          <w:sz w:val="24"/>
          <w:szCs w:val="24"/>
          <w:lang w:val="en-US"/>
        </w:rPr>
        <w:t xml:space="preserve"> el</w:t>
      </w:r>
      <w:r w:rsidR="006F6F5F" w:rsidRPr="00060DD6">
        <w:rPr>
          <w:rFonts w:ascii="Times New Roman" w:hAnsi="Times New Roman" w:cs="Times New Roman"/>
          <w:sz w:val="24"/>
          <w:szCs w:val="24"/>
          <w:lang w:val="en-US"/>
        </w:rPr>
        <w:t xml:space="preserve"> microscope</w:t>
      </w:r>
      <w:r w:rsidR="00DF65DE" w:rsidRPr="00060DD6">
        <w:rPr>
          <w:rFonts w:ascii="Times New Roman" w:hAnsi="Times New Roman" w:cs="Times New Roman"/>
          <w:sz w:val="24"/>
          <w:szCs w:val="24"/>
          <w:lang w:val="en-US"/>
        </w:rPr>
        <w:t xml:space="preserve">. </w:t>
      </w:r>
      <w:r w:rsidR="00DF65DE" w:rsidRPr="00060DD6">
        <w:rPr>
          <w:rStyle w:val="alt-edited"/>
          <w:rFonts w:ascii="Times New Roman" w:hAnsi="Times New Roman" w:cs="Times New Roman"/>
          <w:sz w:val="24"/>
          <w:szCs w:val="24"/>
          <w:lang w:val="en-US"/>
        </w:rPr>
        <w:t>This chip compression ratio was used as the base for definition mentioned materials machinability.</w:t>
      </w:r>
    </w:p>
    <w:p w:rsidR="009061A5" w:rsidRPr="00060DD6" w:rsidRDefault="00796C22" w:rsidP="00DF65DE">
      <w:pPr>
        <w:spacing w:after="0" w:line="360" w:lineRule="auto"/>
        <w:jc w:val="both"/>
        <w:rPr>
          <w:rFonts w:ascii="Times New Roman" w:hAnsi="Times New Roman" w:cs="Times New Roman"/>
          <w:sz w:val="24"/>
          <w:szCs w:val="24"/>
          <w:lang w:val="en-US"/>
        </w:rPr>
      </w:pPr>
      <w:r w:rsidRPr="00060DD6">
        <w:rPr>
          <w:rFonts w:ascii="Times New Roman" w:hAnsi="Times New Roman" w:cs="Times New Roman"/>
          <w:b/>
          <w:sz w:val="24"/>
          <w:szCs w:val="24"/>
          <w:lang w:val="en-US"/>
        </w:rPr>
        <w:t xml:space="preserve">Keywords: </w:t>
      </w:r>
      <w:r w:rsidR="00DF65DE" w:rsidRPr="00060DD6">
        <w:rPr>
          <w:rFonts w:ascii="Times New Roman" w:hAnsi="Times New Roman" w:cs="Times New Roman"/>
          <w:sz w:val="24"/>
          <w:szCs w:val="24"/>
          <w:lang w:val="en-US"/>
        </w:rPr>
        <w:t xml:space="preserve">Machinability, </w:t>
      </w:r>
      <w:r w:rsidR="00073EE1" w:rsidRPr="00060DD6">
        <w:rPr>
          <w:rFonts w:ascii="Times New Roman" w:hAnsi="Times New Roman" w:cs="Times New Roman"/>
          <w:sz w:val="24"/>
          <w:szCs w:val="24"/>
          <w:lang w:val="en-US"/>
        </w:rPr>
        <w:t xml:space="preserve">Experimental, </w:t>
      </w:r>
      <w:r w:rsidR="00DF65DE" w:rsidRPr="00060DD6">
        <w:rPr>
          <w:rFonts w:ascii="Times New Roman" w:hAnsi="Times New Roman" w:cs="Times New Roman"/>
          <w:sz w:val="24"/>
          <w:szCs w:val="24"/>
          <w:lang w:val="en-US"/>
        </w:rPr>
        <w:t>Biomaterials, Chip Formation</w:t>
      </w:r>
      <w:r w:rsidR="0035566A">
        <w:rPr>
          <w:rFonts w:ascii="Times New Roman" w:hAnsi="Times New Roman" w:cs="Times New Roman"/>
          <w:sz w:val="24"/>
          <w:szCs w:val="24"/>
          <w:lang w:val="en-US"/>
        </w:rPr>
        <w:t>.</w:t>
      </w:r>
      <w:r w:rsidR="00DF65DE" w:rsidRPr="00060DD6">
        <w:rPr>
          <w:rFonts w:ascii="Times New Roman" w:hAnsi="Times New Roman" w:cs="Times New Roman"/>
          <w:sz w:val="24"/>
          <w:szCs w:val="24"/>
          <w:lang w:val="en-US"/>
        </w:rPr>
        <w:t xml:space="preserve">  </w:t>
      </w:r>
    </w:p>
    <w:p w:rsidR="00A21A1F" w:rsidRPr="00060DD6" w:rsidRDefault="00A21A1F" w:rsidP="00FF3346">
      <w:pPr>
        <w:spacing w:after="0" w:line="360" w:lineRule="auto"/>
        <w:jc w:val="both"/>
        <w:rPr>
          <w:rFonts w:ascii="Times New Roman" w:hAnsi="Times New Roman" w:cs="Times New Roman"/>
          <w:sz w:val="24"/>
          <w:szCs w:val="24"/>
          <w:lang w:val="en-US"/>
        </w:rPr>
      </w:pPr>
    </w:p>
    <w:p w:rsidR="00A21A1F" w:rsidRPr="00060DD6" w:rsidRDefault="00A21A1F" w:rsidP="00FF3346">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t>1. Introduc</w:t>
      </w:r>
      <w:r w:rsidR="00BF7B35" w:rsidRPr="00060DD6">
        <w:rPr>
          <w:rFonts w:ascii="Times New Roman" w:hAnsi="Times New Roman" w:cs="Times New Roman"/>
          <w:b/>
          <w:sz w:val="24"/>
          <w:szCs w:val="24"/>
          <w:lang w:val="en-US"/>
        </w:rPr>
        <w:t>tion</w:t>
      </w:r>
    </w:p>
    <w:p w:rsidR="007E19F9" w:rsidRPr="00060DD6" w:rsidRDefault="000C2D03" w:rsidP="00FF3346">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 xml:space="preserve">Machinability during cutting is no doubt the key question of technology of machining. </w:t>
      </w:r>
      <w:r w:rsidRPr="00060DD6">
        <w:rPr>
          <w:rStyle w:val="tlid-translation"/>
          <w:rFonts w:ascii="Times New Roman" w:hAnsi="Times New Roman" w:cs="Times New Roman"/>
          <w:sz w:val="24"/>
          <w:szCs w:val="24"/>
          <w:lang w:val="en-US"/>
        </w:rPr>
        <w:t>The efficiency of its solution depends to a great extent on the technological characteristics of the process, such as: the accuracy and quality of the treated surface.</w:t>
      </w:r>
      <w:r w:rsidR="00AA308C" w:rsidRPr="00060DD6">
        <w:rPr>
          <w:rFonts w:ascii="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Machinability relative material properties of the work piece, which is defined as the ease with which processing is performed.</w:t>
      </w:r>
      <w:r w:rsidR="00AA308C" w:rsidRPr="00060DD6">
        <w:rPr>
          <w:rFonts w:ascii="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As the technological properties of the</w:t>
      </w:r>
      <w:r w:rsidRPr="00060DD6">
        <w:rPr>
          <w:rStyle w:val="alt-edited"/>
          <w:rFonts w:ascii="Times New Roman" w:hAnsi="Times New Roman" w:cs="Times New Roman"/>
          <w:sz w:val="24"/>
          <w:szCs w:val="24"/>
        </w:rPr>
        <w:t xml:space="preserve"> </w:t>
      </w:r>
      <w:r w:rsidRPr="00060DD6">
        <w:rPr>
          <w:rStyle w:val="alt-edited"/>
          <w:rFonts w:ascii="Times New Roman" w:hAnsi="Times New Roman" w:cs="Times New Roman"/>
          <w:sz w:val="24"/>
          <w:szCs w:val="24"/>
          <w:lang w:val="en-US"/>
        </w:rPr>
        <w:lastRenderedPageBreak/>
        <w:t>material, is the tendency of material to be processed easier or more difficult machining processes corresponding to the narrow spectrum of the machining conditions.</w:t>
      </w:r>
      <w:r w:rsidR="00AA308C" w:rsidRPr="00060DD6">
        <w:rPr>
          <w:rFonts w:ascii="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 xml:space="preserve">Machinability is defined as the ability of </w:t>
      </w:r>
      <w:r w:rsidRPr="00060DD6">
        <w:rPr>
          <w:rStyle w:val="alt-edited"/>
          <w:rFonts w:ascii="Times New Roman" w:hAnsi="Times New Roman" w:cs="Times New Roman"/>
          <w:strike/>
          <w:sz w:val="24"/>
          <w:szCs w:val="24"/>
          <w:lang w:val="en-US"/>
        </w:rPr>
        <w:t>a</w:t>
      </w:r>
      <w:r w:rsidRPr="00060DD6">
        <w:rPr>
          <w:rStyle w:val="alt-edited"/>
          <w:rFonts w:ascii="Times New Roman" w:hAnsi="Times New Roman" w:cs="Times New Roman"/>
          <w:sz w:val="24"/>
          <w:szCs w:val="24"/>
          <w:lang w:val="en-US"/>
        </w:rPr>
        <w:t xml:space="preserve"> </w:t>
      </w:r>
      <w:r w:rsidR="00C812A2" w:rsidRPr="00060DD6">
        <w:rPr>
          <w:rStyle w:val="alt-edited"/>
          <w:rFonts w:ascii="Times New Roman" w:hAnsi="Times New Roman" w:cs="Times New Roman"/>
          <w:sz w:val="24"/>
          <w:szCs w:val="24"/>
          <w:lang w:val="en-US"/>
        </w:rPr>
        <w:t>the</w:t>
      </w:r>
      <w:r w:rsidR="00C812A2" w:rsidRPr="00060DD6">
        <w:rPr>
          <w:rFonts w:ascii="Times New Roman" w:hAnsi="Times New Roman" w:cs="Times New Roman"/>
          <w:sz w:val="24"/>
          <w:szCs w:val="24"/>
          <w:lang w:val="en-US"/>
        </w:rPr>
        <w:t xml:space="preserve"> biomaterials</w:t>
      </w:r>
      <w:r w:rsidR="00C812A2" w:rsidRPr="00060DD6">
        <w:rPr>
          <w:rStyle w:val="alt-edited"/>
          <w:rFonts w:ascii="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to be processed by appropriate methods [1].</w:t>
      </w:r>
    </w:p>
    <w:p w:rsidR="007E19F9" w:rsidRPr="00060DD6" w:rsidRDefault="000C2D03" w:rsidP="00AA308C">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 xml:space="preserve">Machinability of the material is very important in metal cutting. </w:t>
      </w:r>
      <w:r w:rsidRPr="00060DD6">
        <w:rPr>
          <w:rStyle w:val="tlid-translation"/>
          <w:rFonts w:ascii="Times New Roman" w:hAnsi="Times New Roman" w:cs="Times New Roman"/>
          <w:sz w:val="24"/>
          <w:szCs w:val="24"/>
          <w:lang w:val="en-US"/>
        </w:rPr>
        <w:t>It depends on the cutting speed, the stability of the tools, the quality of the treated surface, and so on.</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Parameters and phenomena, such as the state and quality of the surface layer, cutting temperatures, cutting forces, etc., are strictly related to the geometry and shape of the </w:t>
      </w:r>
      <w:r w:rsidR="00C812A2"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roots.</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In this paper an experiment was performed for different types of </w:t>
      </w:r>
      <w:r w:rsidR="00C812A2" w:rsidRPr="00060DD6">
        <w:rPr>
          <w:rFonts w:ascii="Times New Roman" w:hAnsi="Times New Roman" w:cs="Times New Roman"/>
          <w:sz w:val="24"/>
          <w:szCs w:val="24"/>
          <w:lang w:val="en-US"/>
        </w:rPr>
        <w:t>biomaterials</w:t>
      </w:r>
      <w:r w:rsidR="00C812A2"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sample. After obtaining the samples, the samples go to the microstructure </w:t>
      </w:r>
      <w:r w:rsidR="006F6F5F" w:rsidRPr="00060DD6">
        <w:rPr>
          <w:rStyle w:val="tlid-translation"/>
          <w:rFonts w:ascii="Times New Roman" w:hAnsi="Times New Roman" w:cs="Times New Roman"/>
          <w:sz w:val="24"/>
          <w:szCs w:val="24"/>
          <w:lang w:val="en-US"/>
        </w:rPr>
        <w:t>study during chip formation process</w:t>
      </w:r>
      <w:r w:rsidRPr="00060DD6">
        <w:rPr>
          <w:rStyle w:val="tlid-translation"/>
          <w:rFonts w:ascii="Times New Roman" w:hAnsi="Times New Roman" w:cs="Times New Roman"/>
          <w:sz w:val="24"/>
          <w:szCs w:val="24"/>
          <w:lang w:val="en-US"/>
        </w:rPr>
        <w:t>.</w:t>
      </w:r>
    </w:p>
    <w:p w:rsidR="00AA308C" w:rsidRPr="00060DD6" w:rsidRDefault="00AA308C" w:rsidP="007E19F9">
      <w:pPr>
        <w:spacing w:after="0" w:line="360" w:lineRule="auto"/>
        <w:jc w:val="both"/>
        <w:rPr>
          <w:rFonts w:ascii="Times New Roman" w:hAnsi="Times New Roman"/>
          <w:b/>
          <w:sz w:val="24"/>
          <w:szCs w:val="24"/>
          <w:lang w:val="en-US"/>
        </w:rPr>
      </w:pPr>
    </w:p>
    <w:p w:rsidR="00AA308C" w:rsidRPr="00060DD6" w:rsidRDefault="006569AC" w:rsidP="007E19F9">
      <w:pPr>
        <w:spacing w:after="0" w:line="360" w:lineRule="auto"/>
        <w:jc w:val="both"/>
        <w:rPr>
          <w:rFonts w:ascii="Times New Roman" w:hAnsi="Times New Roman"/>
          <w:b/>
          <w:sz w:val="24"/>
          <w:szCs w:val="24"/>
          <w:lang w:val="en-US"/>
        </w:rPr>
      </w:pPr>
      <w:r w:rsidRPr="00060DD6">
        <w:rPr>
          <w:rFonts w:ascii="Times New Roman" w:hAnsi="Times New Roman"/>
          <w:b/>
          <w:sz w:val="24"/>
          <w:szCs w:val="24"/>
          <w:lang w:val="en-US"/>
        </w:rPr>
        <w:t xml:space="preserve">2. </w:t>
      </w:r>
      <w:r w:rsidRPr="00060DD6">
        <w:rPr>
          <w:rFonts w:ascii="Times New Roman" w:hAnsi="Times New Roman" w:cs="Times New Roman"/>
          <w:b/>
          <w:sz w:val="24"/>
          <w:szCs w:val="24"/>
          <w:lang w:val="en-US"/>
        </w:rPr>
        <w:t>Chip Formation Process</w:t>
      </w:r>
    </w:p>
    <w:p w:rsidR="00AA308C" w:rsidRPr="00060DD6" w:rsidRDefault="006569AC" w:rsidP="00AA308C">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 xml:space="preserve">The formation of </w:t>
      </w:r>
      <w:r w:rsidR="006F6F5F" w:rsidRPr="00060DD6">
        <w:rPr>
          <w:rStyle w:val="alt-edited"/>
          <w:rFonts w:ascii="Times New Roman" w:hAnsi="Times New Roman" w:cs="Times New Roman"/>
          <w:sz w:val="24"/>
          <w:szCs w:val="24"/>
          <w:lang w:val="en-US"/>
        </w:rPr>
        <w:t>chip</w:t>
      </w:r>
      <w:r w:rsidRPr="00060DD6">
        <w:rPr>
          <w:rStyle w:val="alt-edited"/>
          <w:rFonts w:ascii="Times New Roman" w:hAnsi="Times New Roman" w:cs="Times New Roman"/>
          <w:sz w:val="24"/>
          <w:szCs w:val="24"/>
          <w:lang w:val="en-US"/>
        </w:rPr>
        <w:t xml:space="preserve"> is a very </w:t>
      </w:r>
      <w:r w:rsidR="0083219C" w:rsidRPr="00060DD6">
        <w:rPr>
          <w:rStyle w:val="alt-edited"/>
          <w:rFonts w:ascii="Times New Roman" w:hAnsi="Times New Roman" w:cs="Times New Roman"/>
          <w:sz w:val="24"/>
          <w:szCs w:val="24"/>
          <w:lang w:val="en-US"/>
        </w:rPr>
        <w:t>complex</w:t>
      </w:r>
      <w:r w:rsidRPr="00060DD6">
        <w:rPr>
          <w:rStyle w:val="alt-edited"/>
          <w:rFonts w:ascii="Times New Roman" w:hAnsi="Times New Roman" w:cs="Times New Roman"/>
          <w:sz w:val="24"/>
          <w:szCs w:val="24"/>
          <w:lang w:val="en-US"/>
        </w:rPr>
        <w:t xml:space="preserve"> process and it takes place a series of physical and chemical phenomena. </w:t>
      </w:r>
      <w:r w:rsidRPr="00060DD6">
        <w:rPr>
          <w:rStyle w:val="tlid-translation"/>
          <w:rFonts w:ascii="Times New Roman" w:hAnsi="Times New Roman" w:cs="Times New Roman"/>
          <w:sz w:val="24"/>
          <w:szCs w:val="24"/>
          <w:lang w:val="en-US"/>
        </w:rPr>
        <w:t xml:space="preserve">In order to be able to see the appearance of the process, it breaks into several characteristic phases. In the first phase, the tool has the task of compacting the material in front of the </w:t>
      </w:r>
      <w:r w:rsidR="008A4DB7" w:rsidRPr="00060DD6">
        <w:rPr>
          <w:rStyle w:val="tlid-translation"/>
          <w:rFonts w:ascii="Times New Roman" w:hAnsi="Times New Roman" w:cs="Times New Roman"/>
          <w:sz w:val="24"/>
          <w:szCs w:val="24"/>
          <w:lang w:val="en-US"/>
        </w:rPr>
        <w:t>rake</w:t>
      </w:r>
      <w:r w:rsidR="006F6F5F"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surface until the</w:t>
      </w:r>
      <w:r w:rsidR="00E72A42" w:rsidRPr="00060DD6">
        <w:rPr>
          <w:rStyle w:val="tlid-translation"/>
          <w:rFonts w:ascii="Times New Roman" w:hAnsi="Times New Roman" w:cs="Times New Roman"/>
          <w:sz w:val="24"/>
          <w:szCs w:val="24"/>
          <w:lang w:val="en-US"/>
        </w:rPr>
        <w:t xml:space="preserve"> strain </w:t>
      </w:r>
      <w:r w:rsidRPr="00060DD6">
        <w:rPr>
          <w:rStyle w:val="tlid-translation"/>
          <w:rFonts w:ascii="Times New Roman" w:hAnsi="Times New Roman" w:cs="Times New Roman"/>
          <w:sz w:val="24"/>
          <w:szCs w:val="24"/>
          <w:lang w:val="en-US"/>
        </w:rPr>
        <w:t>in the material</w:t>
      </w:r>
      <w:r w:rsidRPr="00060DD6">
        <w:rPr>
          <w:rStyle w:val="tlid-translation"/>
          <w:rFonts w:ascii="Times New Roman" w:hAnsi="Times New Roman" w:cs="Times New Roman"/>
          <w:sz w:val="24"/>
          <w:szCs w:val="24"/>
        </w:rPr>
        <w:t xml:space="preserve"> </w:t>
      </w:r>
      <w:r w:rsidRPr="00060DD6">
        <w:rPr>
          <w:rStyle w:val="tlid-translation"/>
          <w:rFonts w:ascii="Times New Roman" w:hAnsi="Times New Roman" w:cs="Times New Roman"/>
          <w:sz w:val="24"/>
          <w:szCs w:val="24"/>
          <w:lang w:val="en-US"/>
        </w:rPr>
        <w:t xml:space="preserve">achieves the strength of the tear material. </w:t>
      </w:r>
      <w:r w:rsidRPr="00060DD6">
        <w:rPr>
          <w:rStyle w:val="alt-edited"/>
          <w:rFonts w:ascii="Times New Roman" w:hAnsi="Times New Roman" w:cs="Times New Roman"/>
          <w:sz w:val="24"/>
          <w:szCs w:val="24"/>
          <w:lang w:val="en-US"/>
        </w:rPr>
        <w:t xml:space="preserve">At the time when the </w:t>
      </w:r>
      <w:r w:rsidR="00E72A42" w:rsidRPr="00060DD6">
        <w:rPr>
          <w:rStyle w:val="alt-edited"/>
          <w:rFonts w:ascii="Times New Roman" w:hAnsi="Times New Roman" w:cs="Times New Roman"/>
          <w:sz w:val="24"/>
          <w:szCs w:val="24"/>
          <w:lang w:val="en-US"/>
        </w:rPr>
        <w:t xml:space="preserve">stress </w:t>
      </w:r>
      <w:r w:rsidRPr="00060DD6">
        <w:rPr>
          <w:rStyle w:val="alt-edited"/>
          <w:rFonts w:ascii="Times New Roman" w:hAnsi="Times New Roman" w:cs="Times New Roman"/>
          <w:sz w:val="24"/>
          <w:szCs w:val="24"/>
          <w:lang w:val="en-US"/>
        </w:rPr>
        <w:t>exceeds this value, a break of the material ahead of the tool</w:t>
      </w:r>
      <w:r w:rsidR="008A4DB7" w:rsidRPr="00060DD6">
        <w:rPr>
          <w:rStyle w:val="alt-edited"/>
          <w:rFonts w:ascii="Times New Roman" w:hAnsi="Times New Roman" w:cs="Times New Roman"/>
          <w:sz w:val="24"/>
          <w:szCs w:val="24"/>
          <w:lang w:val="en-US"/>
        </w:rPr>
        <w:t xml:space="preserve"> </w:t>
      </w:r>
      <w:r w:rsidR="004E7AC3" w:rsidRPr="00060DD6">
        <w:rPr>
          <w:rStyle w:val="alt-edited"/>
          <w:rFonts w:ascii="Times New Roman" w:hAnsi="Times New Roman" w:cs="Times New Roman"/>
          <w:sz w:val="24"/>
          <w:szCs w:val="24"/>
          <w:lang w:val="en-US"/>
        </w:rPr>
        <w:t>appear</w:t>
      </w:r>
      <w:r w:rsidRPr="00060DD6">
        <w:rPr>
          <w:rStyle w:val="alt-edited"/>
          <w:rFonts w:ascii="Times New Roman" w:hAnsi="Times New Roman" w:cs="Times New Roman"/>
          <w:sz w:val="24"/>
          <w:szCs w:val="24"/>
          <w:lang w:val="en-US"/>
        </w:rPr>
        <w:t xml:space="preserve"> and this is defined as a second stage of</w:t>
      </w:r>
      <w:r w:rsidR="00E72A42" w:rsidRPr="00060DD6">
        <w:rPr>
          <w:rStyle w:val="alt-edited"/>
          <w:rFonts w:ascii="Times New Roman" w:hAnsi="Times New Roman" w:cs="Times New Roman"/>
          <w:sz w:val="24"/>
          <w:szCs w:val="24"/>
          <w:lang w:val="en-US"/>
        </w:rPr>
        <w:t xml:space="preserve"> chip formation</w:t>
      </w:r>
      <w:r w:rsidRPr="00060DD6">
        <w:rPr>
          <w:rStyle w:val="alt-edited"/>
          <w:rFonts w:ascii="Times New Roman" w:hAnsi="Times New Roman" w:cs="Times New Roman"/>
          <w:sz w:val="24"/>
          <w:szCs w:val="24"/>
          <w:lang w:val="en-US"/>
        </w:rPr>
        <w:t>.</w:t>
      </w:r>
      <w:r w:rsidR="00AA308C" w:rsidRPr="00060DD6">
        <w:rPr>
          <w:rFonts w:ascii="Times New Roman" w:hAnsi="Times New Roman" w:cs="Times New Roman"/>
          <w:sz w:val="24"/>
          <w:szCs w:val="24"/>
          <w:lang w:val="en-US"/>
        </w:rPr>
        <w:t xml:space="preserve"> </w:t>
      </w:r>
      <w:r w:rsidR="0040757E" w:rsidRPr="00060DD6">
        <w:rPr>
          <w:rStyle w:val="tlid-translation"/>
          <w:rFonts w:ascii="Times New Roman" w:hAnsi="Times New Roman" w:cs="Times New Roman"/>
          <w:sz w:val="24"/>
          <w:szCs w:val="24"/>
          <w:lang w:val="en-US"/>
        </w:rPr>
        <w:t xml:space="preserve">Further penetration of the tool creates a shear </w:t>
      </w:r>
      <w:r w:rsidR="008F5772" w:rsidRPr="00060DD6">
        <w:rPr>
          <w:rStyle w:val="tlid-translation"/>
          <w:rFonts w:ascii="Times New Roman" w:hAnsi="Times New Roman" w:cs="Times New Roman"/>
          <w:sz w:val="24"/>
          <w:szCs w:val="24"/>
          <w:lang w:val="en-US"/>
        </w:rPr>
        <w:t>Strain</w:t>
      </w:r>
      <w:r w:rsidR="0040757E" w:rsidRPr="00060DD6">
        <w:rPr>
          <w:rStyle w:val="tlid-translation"/>
          <w:rFonts w:ascii="Times New Roman" w:hAnsi="Times New Roman" w:cs="Times New Roman"/>
          <w:sz w:val="24"/>
          <w:szCs w:val="24"/>
          <w:lang w:val="en-US"/>
        </w:rPr>
        <w:t xml:space="preserve">, the value of which increases more and more. When the internal shear stresses exceed the strength of shear material, the material is </w:t>
      </w:r>
      <w:r w:rsidR="008A4DB7" w:rsidRPr="00060DD6">
        <w:rPr>
          <w:rStyle w:val="tlid-translation"/>
          <w:rFonts w:ascii="Times New Roman" w:hAnsi="Times New Roman" w:cs="Times New Roman"/>
          <w:sz w:val="24"/>
          <w:szCs w:val="24"/>
          <w:lang w:val="en-US"/>
        </w:rPr>
        <w:t>sheared</w:t>
      </w:r>
      <w:r w:rsidR="0040757E" w:rsidRPr="00060DD6">
        <w:rPr>
          <w:rStyle w:val="tlid-translation"/>
          <w:rFonts w:ascii="Times New Roman" w:hAnsi="Times New Roman" w:cs="Times New Roman"/>
          <w:sz w:val="24"/>
          <w:szCs w:val="24"/>
          <w:lang w:val="en-US"/>
        </w:rPr>
        <w:t>.</w:t>
      </w:r>
      <w:r w:rsidR="00AA308C" w:rsidRPr="00060DD6">
        <w:rPr>
          <w:rFonts w:ascii="Times New Roman" w:hAnsi="Times New Roman" w:cs="Times New Roman"/>
          <w:sz w:val="24"/>
          <w:szCs w:val="24"/>
          <w:lang w:val="en-US"/>
        </w:rPr>
        <w:t xml:space="preserve"> </w:t>
      </w:r>
      <w:r w:rsidR="0040757E" w:rsidRPr="00060DD6">
        <w:rPr>
          <w:rStyle w:val="tlid-translation"/>
          <w:rFonts w:ascii="Times New Roman" w:hAnsi="Times New Roman" w:cs="Times New Roman"/>
          <w:sz w:val="24"/>
          <w:szCs w:val="24"/>
          <w:lang w:val="en-US"/>
        </w:rPr>
        <w:t>This process represents the third phase of the</w:t>
      </w:r>
      <w:r w:rsidR="008F5772" w:rsidRPr="00060DD6">
        <w:rPr>
          <w:rStyle w:val="tlid-translation"/>
          <w:rFonts w:ascii="Times New Roman" w:hAnsi="Times New Roman" w:cs="Times New Roman"/>
          <w:sz w:val="24"/>
          <w:szCs w:val="24"/>
          <w:lang w:val="en-US"/>
        </w:rPr>
        <w:t xml:space="preserve"> chip formation</w:t>
      </w:r>
      <w:r w:rsidR="0040757E" w:rsidRPr="00060DD6">
        <w:rPr>
          <w:rStyle w:val="tlid-translation"/>
          <w:rFonts w:ascii="Times New Roman" w:hAnsi="Times New Roman" w:cs="Times New Roman"/>
          <w:sz w:val="24"/>
          <w:szCs w:val="24"/>
          <w:lang w:val="en-US"/>
        </w:rPr>
        <w:t xml:space="preserve"> education of the paper [2].</w:t>
      </w:r>
      <w:r w:rsidR="00AA308C" w:rsidRPr="00060DD6">
        <w:rPr>
          <w:rFonts w:ascii="Times New Roman" w:hAnsi="Times New Roman" w:cs="Times New Roman"/>
          <w:sz w:val="24"/>
          <w:szCs w:val="24"/>
          <w:lang w:val="en-US"/>
        </w:rPr>
        <w:t xml:space="preserve"> </w:t>
      </w:r>
      <w:r w:rsidR="0040757E" w:rsidRPr="00060DD6">
        <w:rPr>
          <w:rStyle w:val="tlid-translation"/>
          <w:rFonts w:ascii="Times New Roman" w:hAnsi="Times New Roman" w:cs="Times New Roman"/>
          <w:sz w:val="24"/>
          <w:szCs w:val="24"/>
          <w:lang w:val="en-US"/>
        </w:rPr>
        <w:t xml:space="preserve">Depending on the deformation behavior of the material of the workpiece, there are various mechanisms for </w:t>
      </w:r>
      <w:r w:rsidR="008F5772" w:rsidRPr="00060DD6">
        <w:rPr>
          <w:rStyle w:val="tlid-translation"/>
          <w:rFonts w:ascii="Times New Roman" w:hAnsi="Times New Roman" w:cs="Times New Roman"/>
          <w:sz w:val="24"/>
          <w:szCs w:val="24"/>
          <w:lang w:val="en-US"/>
        </w:rPr>
        <w:t xml:space="preserve">chip </w:t>
      </w:r>
      <w:r w:rsidR="0040757E" w:rsidRPr="00060DD6">
        <w:rPr>
          <w:rStyle w:val="tlid-translation"/>
          <w:rFonts w:ascii="Times New Roman" w:hAnsi="Times New Roman" w:cs="Times New Roman"/>
          <w:sz w:val="24"/>
          <w:szCs w:val="24"/>
          <w:lang w:val="en-US"/>
        </w:rPr>
        <w:t xml:space="preserve">forming with the continuous and discontinuous </w:t>
      </w:r>
      <w:bookmarkStart w:id="0" w:name="_GoBack"/>
      <w:bookmarkEnd w:id="0"/>
      <w:r w:rsidR="0040757E" w:rsidRPr="00060DD6">
        <w:rPr>
          <w:rStyle w:val="tlid-translation"/>
          <w:rFonts w:ascii="Times New Roman" w:hAnsi="Times New Roman" w:cs="Times New Roman"/>
          <w:sz w:val="24"/>
          <w:szCs w:val="24"/>
          <w:lang w:val="en-US"/>
        </w:rPr>
        <w:t>flow of the</w:t>
      </w:r>
      <w:r w:rsidR="008F5772" w:rsidRPr="00060DD6">
        <w:rPr>
          <w:rStyle w:val="tlid-translation"/>
          <w:rFonts w:ascii="Times New Roman" w:hAnsi="Times New Roman" w:cs="Times New Roman"/>
          <w:sz w:val="24"/>
          <w:szCs w:val="24"/>
          <w:lang w:val="en-US"/>
        </w:rPr>
        <w:t xml:space="preserve"> chip</w:t>
      </w:r>
      <w:r w:rsidR="0040757E" w:rsidRPr="00060DD6">
        <w:rPr>
          <w:rStyle w:val="tlid-translation"/>
          <w:rFonts w:ascii="Times New Roman" w:hAnsi="Times New Roman" w:cs="Times New Roman"/>
          <w:sz w:val="24"/>
          <w:szCs w:val="24"/>
          <w:lang w:val="en-US"/>
        </w:rPr>
        <w:t xml:space="preserve"> [3].</w:t>
      </w:r>
    </w:p>
    <w:p w:rsidR="00AA308C" w:rsidRPr="00060DD6" w:rsidRDefault="00AA308C" w:rsidP="007E19F9">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t>2.1</w:t>
      </w:r>
      <w:r w:rsidR="0040757E" w:rsidRPr="00060DD6">
        <w:rPr>
          <w:rFonts w:ascii="Times New Roman" w:hAnsi="Times New Roman" w:cs="Times New Roman"/>
          <w:b/>
          <w:sz w:val="24"/>
          <w:szCs w:val="24"/>
          <w:lang w:val="en-US"/>
        </w:rPr>
        <w:t xml:space="preserve"> </w:t>
      </w:r>
      <w:r w:rsidR="0040757E" w:rsidRPr="00060DD6">
        <w:rPr>
          <w:rStyle w:val="alt-edited"/>
          <w:rFonts w:ascii="Times New Roman" w:hAnsi="Times New Roman" w:cs="Times New Roman"/>
          <w:b/>
          <w:sz w:val="24"/>
          <w:szCs w:val="24"/>
          <w:lang w:val="en-US"/>
        </w:rPr>
        <w:t xml:space="preserve">The mechanisms of chip formation </w:t>
      </w:r>
    </w:p>
    <w:p w:rsidR="0040757E" w:rsidRPr="00060DD6" w:rsidRDefault="0040757E" w:rsidP="0040757E">
      <w:pPr>
        <w:spacing w:after="0" w:line="360" w:lineRule="auto"/>
        <w:jc w:val="both"/>
        <w:rPr>
          <w:rStyle w:val="tlid-translation"/>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Depending on the applied material of the workpiece and cutting conditions, there are the following mechanisms for </w:t>
      </w:r>
      <w:r w:rsidR="008F5772"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forming</w:t>
      </w:r>
      <w:r w:rsidR="008F5772" w:rsidRPr="00060DD6">
        <w:rPr>
          <w:rStyle w:val="tlid-translation"/>
          <w:rFonts w:ascii="Times New Roman" w:hAnsi="Times New Roman" w:cs="Times New Roman"/>
          <w:sz w:val="24"/>
          <w:szCs w:val="24"/>
          <w:lang w:val="en-US"/>
        </w:rPr>
        <w:t xml:space="preserve"> process</w:t>
      </w:r>
      <w:r w:rsidRPr="00060DD6">
        <w:rPr>
          <w:rStyle w:val="tlid-translation"/>
          <w:rFonts w:ascii="Times New Roman" w:hAnsi="Times New Roman" w:cs="Times New Roman"/>
          <w:sz w:val="24"/>
          <w:szCs w:val="24"/>
          <w:lang w:val="en-US"/>
        </w:rPr>
        <w:t>, Figure 1:</w:t>
      </w:r>
    </w:p>
    <w:p w:rsidR="007E19F9" w:rsidRPr="00060DD6" w:rsidRDefault="001667A4" w:rsidP="001667A4">
      <w:pPr>
        <w:spacing w:after="0" w:line="360" w:lineRule="auto"/>
        <w:jc w:val="center"/>
        <w:rPr>
          <w:rFonts w:ascii="Times New Roman" w:hAnsi="Times New Roman" w:cs="Times New Roman"/>
          <w:b/>
          <w:sz w:val="24"/>
          <w:szCs w:val="24"/>
          <w:lang w:val="en-US"/>
        </w:rPr>
      </w:pPr>
      <w:r w:rsidRPr="00060DD6">
        <w:rPr>
          <w:noProof/>
          <w:lang w:val="en-US"/>
        </w:rPr>
        <w:lastRenderedPageBreak/>
        <w:drawing>
          <wp:inline distT="0" distB="0" distL="0" distR="0">
            <wp:extent cx="4543425" cy="33242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543425" cy="3324225"/>
                    </a:xfrm>
                    <a:prstGeom prst="rect">
                      <a:avLst/>
                    </a:prstGeom>
                    <a:noFill/>
                    <a:ln w="9525">
                      <a:noFill/>
                      <a:miter lim="800000"/>
                      <a:headEnd/>
                      <a:tailEnd/>
                    </a:ln>
                  </pic:spPr>
                </pic:pic>
              </a:graphicData>
            </a:graphic>
          </wp:inline>
        </w:drawing>
      </w:r>
    </w:p>
    <w:p w:rsidR="001437FB" w:rsidRPr="00060DD6" w:rsidRDefault="001437FB" w:rsidP="001437FB">
      <w:pPr>
        <w:spacing w:after="0" w:line="360" w:lineRule="auto"/>
        <w:jc w:val="center"/>
        <w:rPr>
          <w:rStyle w:val="alt-edited"/>
          <w:rFonts w:ascii="Times New Roman" w:hAnsi="Times New Roman" w:cs="Times New Roman"/>
          <w:sz w:val="20"/>
          <w:szCs w:val="20"/>
        </w:rPr>
      </w:pPr>
      <w:r w:rsidRPr="00060DD6">
        <w:rPr>
          <w:rStyle w:val="alt-edited"/>
          <w:rFonts w:ascii="Times New Roman" w:hAnsi="Times New Roman" w:cs="Times New Roman"/>
          <w:sz w:val="20"/>
          <w:szCs w:val="20"/>
          <w:lang w:val="en-US"/>
        </w:rPr>
        <w:t>Figure 1. Mechanisms of chip formation</w:t>
      </w:r>
      <w:r w:rsidRPr="00060DD6">
        <w:rPr>
          <w:rStyle w:val="alt-edited"/>
          <w:rFonts w:ascii="Times New Roman" w:hAnsi="Times New Roman" w:cs="Times New Roman"/>
          <w:sz w:val="20"/>
          <w:szCs w:val="20"/>
        </w:rPr>
        <w:t xml:space="preserve"> </w:t>
      </w:r>
      <w:r w:rsidR="008F5772" w:rsidRPr="00060DD6">
        <w:rPr>
          <w:rStyle w:val="alt-edited"/>
          <w:rFonts w:ascii="Times New Roman" w:hAnsi="Times New Roman" w:cs="Times New Roman"/>
          <w:sz w:val="20"/>
          <w:szCs w:val="20"/>
        </w:rPr>
        <w:t>types</w:t>
      </w:r>
      <w:r w:rsidR="00281220">
        <w:rPr>
          <w:rStyle w:val="alt-edited"/>
          <w:rFonts w:ascii="Times New Roman" w:hAnsi="Times New Roman" w:cs="Times New Roman"/>
          <w:sz w:val="20"/>
          <w:szCs w:val="20"/>
        </w:rPr>
        <w:t xml:space="preserve"> </w:t>
      </w:r>
      <w:r w:rsidRPr="00060DD6">
        <w:rPr>
          <w:rStyle w:val="alt-edited"/>
          <w:rFonts w:ascii="Times New Roman" w:hAnsi="Times New Roman" w:cs="Times New Roman"/>
          <w:sz w:val="20"/>
          <w:szCs w:val="20"/>
        </w:rPr>
        <w:t>[4]</w:t>
      </w:r>
    </w:p>
    <w:p w:rsidR="00AA308C" w:rsidRPr="00060DD6" w:rsidRDefault="00AA308C" w:rsidP="007E19F9">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t xml:space="preserve">2.2 </w:t>
      </w:r>
      <w:r w:rsidR="001437FB" w:rsidRPr="00060DD6">
        <w:rPr>
          <w:rStyle w:val="alt-edited"/>
          <w:rFonts w:ascii="Times New Roman" w:hAnsi="Times New Roman" w:cs="Times New Roman"/>
          <w:b/>
          <w:sz w:val="24"/>
          <w:szCs w:val="24"/>
          <w:lang w:val="en-US"/>
        </w:rPr>
        <w:t>Chip compression</w:t>
      </w:r>
      <w:r w:rsidR="008F5772" w:rsidRPr="00060DD6">
        <w:rPr>
          <w:rStyle w:val="alt-edited"/>
          <w:rFonts w:ascii="Times New Roman" w:hAnsi="Times New Roman" w:cs="Times New Roman"/>
          <w:b/>
          <w:sz w:val="24"/>
          <w:szCs w:val="24"/>
          <w:lang w:val="en-US"/>
        </w:rPr>
        <w:t xml:space="preserve"> ratio</w:t>
      </w:r>
      <w:r w:rsidR="001437FB" w:rsidRPr="00060DD6">
        <w:rPr>
          <w:rStyle w:val="alt-edited"/>
          <w:rFonts w:ascii="Times New Roman" w:hAnsi="Times New Roman" w:cs="Times New Roman"/>
          <w:b/>
          <w:sz w:val="24"/>
          <w:szCs w:val="24"/>
          <w:lang w:val="en-US"/>
        </w:rPr>
        <w:t xml:space="preserve"> factor</w:t>
      </w:r>
      <w:r w:rsidRPr="00060DD6">
        <w:rPr>
          <w:rFonts w:ascii="Times New Roman" w:hAnsi="Times New Roman" w:cs="Times New Roman"/>
          <w:b/>
          <w:sz w:val="24"/>
          <w:szCs w:val="24"/>
          <w:lang w:val="en-US"/>
        </w:rPr>
        <w:t xml:space="preserve"> </w:t>
      </w:r>
    </w:p>
    <w:p w:rsidR="00AA308C" w:rsidRPr="00060DD6" w:rsidRDefault="001437FB" w:rsidP="007E19F9">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 xml:space="preserve">During the cutting process, it may be seen that the </w:t>
      </w:r>
      <w:r w:rsidR="004942E8" w:rsidRPr="00060DD6">
        <w:rPr>
          <w:rStyle w:val="alt-edited"/>
          <w:rFonts w:ascii="Times New Roman" w:hAnsi="Times New Roman" w:cs="Times New Roman"/>
          <w:sz w:val="24"/>
          <w:szCs w:val="24"/>
          <w:lang w:val="en-US"/>
        </w:rPr>
        <w:t xml:space="preserve">chip </w:t>
      </w:r>
      <w:r w:rsidRPr="00060DD6">
        <w:rPr>
          <w:rStyle w:val="alt-edited"/>
          <w:rFonts w:ascii="Times New Roman" w:hAnsi="Times New Roman" w:cs="Times New Roman"/>
          <w:sz w:val="24"/>
          <w:szCs w:val="24"/>
          <w:lang w:val="en-US"/>
        </w:rPr>
        <w:t>thickness (a</w:t>
      </w:r>
      <w:r w:rsidRPr="00060DD6">
        <w:rPr>
          <w:rStyle w:val="alt-edited"/>
          <w:rFonts w:ascii="Times New Roman" w:hAnsi="Times New Roman" w:cs="Times New Roman"/>
          <w:sz w:val="24"/>
          <w:szCs w:val="24"/>
          <w:vertAlign w:val="subscript"/>
          <w:lang w:val="en-US"/>
        </w:rPr>
        <w:t>s</w:t>
      </w:r>
      <w:r w:rsidRPr="00060DD6">
        <w:rPr>
          <w:rStyle w:val="alt-edited"/>
          <w:rFonts w:ascii="Times New Roman" w:hAnsi="Times New Roman" w:cs="Times New Roman"/>
          <w:sz w:val="24"/>
          <w:szCs w:val="24"/>
          <w:lang w:val="en-US"/>
        </w:rPr>
        <w:t xml:space="preserve">) </w:t>
      </w:r>
      <w:r w:rsidR="008F5772" w:rsidRPr="00060DD6">
        <w:rPr>
          <w:rStyle w:val="alt-edited"/>
          <w:rFonts w:ascii="Times New Roman" w:hAnsi="Times New Roman" w:cs="Times New Roman"/>
          <w:sz w:val="24"/>
          <w:szCs w:val="24"/>
          <w:lang w:val="en-US"/>
        </w:rPr>
        <w:t xml:space="preserve">is </w:t>
      </w:r>
      <w:r w:rsidRPr="00060DD6">
        <w:rPr>
          <w:rStyle w:val="alt-edited"/>
          <w:rFonts w:ascii="Times New Roman" w:hAnsi="Times New Roman" w:cs="Times New Roman"/>
          <w:sz w:val="24"/>
          <w:szCs w:val="24"/>
          <w:lang w:val="en-US"/>
        </w:rPr>
        <w:t xml:space="preserve">substantially greater than the </w:t>
      </w:r>
      <w:r w:rsidR="004942E8" w:rsidRPr="00060DD6">
        <w:rPr>
          <w:rStyle w:val="alt-edited"/>
          <w:rFonts w:ascii="Times New Roman" w:hAnsi="Times New Roman" w:cs="Times New Roman"/>
          <w:sz w:val="24"/>
          <w:szCs w:val="24"/>
          <w:lang w:val="en-US"/>
        </w:rPr>
        <w:t xml:space="preserve">depth </w:t>
      </w:r>
      <w:r w:rsidRPr="00060DD6">
        <w:rPr>
          <w:rStyle w:val="alt-edited"/>
          <w:rFonts w:ascii="Times New Roman" w:hAnsi="Times New Roman" w:cs="Times New Roman"/>
          <w:sz w:val="24"/>
          <w:szCs w:val="24"/>
          <w:lang w:val="en-US"/>
        </w:rPr>
        <w:t xml:space="preserve">of the cut (a) proving that the deformations </w:t>
      </w:r>
      <w:r w:rsidR="008F5772" w:rsidRPr="00060DD6">
        <w:rPr>
          <w:rStyle w:val="alt-edited"/>
          <w:rFonts w:ascii="Times New Roman" w:hAnsi="Times New Roman" w:cs="Times New Roman"/>
          <w:sz w:val="24"/>
          <w:szCs w:val="24"/>
          <w:lang w:val="en-US"/>
        </w:rPr>
        <w:t>a</w:t>
      </w:r>
      <w:r w:rsidRPr="00060DD6">
        <w:rPr>
          <w:rStyle w:val="alt-edited"/>
          <w:rFonts w:ascii="Times New Roman" w:hAnsi="Times New Roman" w:cs="Times New Roman"/>
          <w:sz w:val="24"/>
          <w:szCs w:val="24"/>
          <w:lang w:val="en-US"/>
        </w:rPr>
        <w:t>ffected in figure 2.</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The value of this deformation is defined by the ratio of these two thicknesses, which is called the compression factor of the </w:t>
      </w:r>
      <w:r w:rsidR="004942E8" w:rsidRPr="00060DD6">
        <w:rPr>
          <w:rStyle w:val="tlid-translation"/>
          <w:rFonts w:ascii="Times New Roman" w:hAnsi="Times New Roman" w:cs="Times New Roman"/>
          <w:sz w:val="24"/>
          <w:szCs w:val="24"/>
          <w:lang w:val="en-US"/>
        </w:rPr>
        <w:t>chip</w:t>
      </w:r>
      <w:r w:rsidRPr="00060DD6">
        <w:rPr>
          <w:rFonts w:ascii="Times New Roman" w:hAnsi="Times New Roman" w:cs="Times New Roman"/>
          <w:sz w:val="24"/>
          <w:szCs w:val="24"/>
          <w:lang w:val="en-US"/>
        </w:rPr>
        <w:t xml:space="preserve"> </w:t>
      </w:r>
      <w:r w:rsidR="00AA308C" w:rsidRPr="00060DD6">
        <w:rPr>
          <w:rFonts w:ascii="Times New Roman" w:hAnsi="Times New Roman" w:cs="Times New Roman"/>
          <w:sz w:val="24"/>
          <w:szCs w:val="24"/>
          <w:lang w:val="en-US"/>
        </w:rPr>
        <w:t xml:space="preserve">λ. </w:t>
      </w:r>
    </w:p>
    <w:p w:rsidR="007E19F9" w:rsidRPr="00060DD6" w:rsidRDefault="0036364B" w:rsidP="00AA308C">
      <w:pPr>
        <w:spacing w:after="0" w:line="360" w:lineRule="auto"/>
        <w:jc w:val="center"/>
        <w:rPr>
          <w:rFonts w:ascii="Times New Roman" w:hAnsi="Times New Roman" w:cs="Times New Roman"/>
          <w:sz w:val="24"/>
          <w:szCs w:val="24"/>
          <w:lang w:val="en-US"/>
        </w:rPr>
      </w:pPr>
      <w:r w:rsidRPr="00060DD6">
        <w:rPr>
          <w:rFonts w:ascii="Times New Roman" w:hAnsi="Times New Roman"/>
          <w:noProof/>
          <w:sz w:val="24"/>
          <w:szCs w:val="24"/>
          <w:lang w:val="en-US"/>
        </w:rPr>
        <w:drawing>
          <wp:inline distT="0" distB="0" distL="0" distR="0">
            <wp:extent cx="2695575" cy="19050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b="5724"/>
                    <a:stretch>
                      <a:fillRect/>
                    </a:stretch>
                  </pic:blipFill>
                  <pic:spPr bwMode="auto">
                    <a:xfrm>
                      <a:off x="0" y="0"/>
                      <a:ext cx="2695575" cy="1905000"/>
                    </a:xfrm>
                    <a:prstGeom prst="rect">
                      <a:avLst/>
                    </a:prstGeom>
                    <a:noFill/>
                    <a:ln w="9525">
                      <a:noFill/>
                      <a:miter lim="800000"/>
                      <a:headEnd/>
                      <a:tailEnd/>
                    </a:ln>
                  </pic:spPr>
                </pic:pic>
              </a:graphicData>
            </a:graphic>
          </wp:inline>
        </w:drawing>
      </w:r>
    </w:p>
    <w:p w:rsidR="001437FB" w:rsidRPr="00060DD6" w:rsidRDefault="001437FB" w:rsidP="001437FB">
      <w:pPr>
        <w:spacing w:after="0" w:line="360" w:lineRule="auto"/>
        <w:jc w:val="center"/>
        <w:rPr>
          <w:rStyle w:val="tlid-translation"/>
          <w:rFonts w:ascii="Times New Roman" w:hAnsi="Times New Roman" w:cs="Times New Roman"/>
          <w:sz w:val="20"/>
          <w:szCs w:val="20"/>
          <w:lang w:val="en-US"/>
        </w:rPr>
      </w:pPr>
      <w:r w:rsidRPr="00060DD6">
        <w:rPr>
          <w:rStyle w:val="tlid-translation"/>
          <w:rFonts w:ascii="Times New Roman" w:hAnsi="Times New Roman" w:cs="Times New Roman"/>
          <w:sz w:val="20"/>
          <w:szCs w:val="20"/>
          <w:lang w:val="en-US"/>
        </w:rPr>
        <w:t>Figure 2. Comparison of the</w:t>
      </w:r>
      <w:r w:rsidR="004E7AC3" w:rsidRPr="00060DD6">
        <w:rPr>
          <w:rStyle w:val="tlid-translation"/>
          <w:rFonts w:ascii="Times New Roman" w:hAnsi="Times New Roman" w:cs="Times New Roman"/>
          <w:sz w:val="20"/>
          <w:szCs w:val="20"/>
          <w:lang w:val="en-US"/>
        </w:rPr>
        <w:t xml:space="preserve"> </w:t>
      </w:r>
      <w:r w:rsidR="008F5772" w:rsidRPr="00060DD6">
        <w:rPr>
          <w:rStyle w:val="tlid-translation"/>
          <w:rFonts w:ascii="Times New Roman" w:hAnsi="Times New Roman" w:cs="Times New Roman"/>
          <w:sz w:val="20"/>
          <w:szCs w:val="20"/>
          <w:lang w:val="en-US"/>
        </w:rPr>
        <w:t>depth of cut</w:t>
      </w:r>
      <w:r w:rsidRPr="00060DD6">
        <w:rPr>
          <w:rStyle w:val="tlid-translation"/>
          <w:rFonts w:ascii="Times New Roman" w:hAnsi="Times New Roman" w:cs="Times New Roman"/>
          <w:sz w:val="20"/>
          <w:szCs w:val="20"/>
          <w:lang w:val="en-US"/>
        </w:rPr>
        <w:t xml:space="preserve"> and</w:t>
      </w:r>
      <w:r w:rsidR="008F5772" w:rsidRPr="00060DD6">
        <w:rPr>
          <w:rStyle w:val="tlid-translation"/>
          <w:rFonts w:ascii="Times New Roman" w:hAnsi="Times New Roman" w:cs="Times New Roman"/>
          <w:sz w:val="20"/>
          <w:szCs w:val="20"/>
          <w:lang w:val="en-US"/>
        </w:rPr>
        <w:t xml:space="preserve"> chip </w:t>
      </w:r>
      <w:r w:rsidRPr="00060DD6">
        <w:rPr>
          <w:rStyle w:val="tlid-translation"/>
          <w:rFonts w:ascii="Times New Roman" w:hAnsi="Times New Roman" w:cs="Times New Roman"/>
          <w:sz w:val="20"/>
          <w:szCs w:val="20"/>
          <w:lang w:val="en-US"/>
        </w:rPr>
        <w:t>thickness [5]</w:t>
      </w:r>
    </w:p>
    <w:p w:rsidR="00AA308C" w:rsidRPr="00060DD6" w:rsidRDefault="0036364B" w:rsidP="00060DD6">
      <w:pPr>
        <w:spacing w:after="0" w:line="360" w:lineRule="auto"/>
        <w:jc w:val="both"/>
        <w:rPr>
          <w:rFonts w:ascii="Times New Roman" w:eastAsia="Times New Roman" w:hAnsi="Times New Roman" w:cs="Times New Roman"/>
          <w:sz w:val="24"/>
          <w:szCs w:val="24"/>
          <w:lang w:val="en-US"/>
        </w:rPr>
      </w:pPr>
      <w:r w:rsidRPr="00060DD6">
        <w:rPr>
          <w:rStyle w:val="tlid-translation"/>
          <w:rFonts w:ascii="Times New Roman" w:hAnsi="Times New Roman" w:cs="Times New Roman"/>
          <w:sz w:val="24"/>
          <w:szCs w:val="24"/>
          <w:lang w:val="en-US"/>
        </w:rPr>
        <w:lastRenderedPageBreak/>
        <w:t xml:space="preserve">The value of the </w:t>
      </w:r>
      <w:r w:rsidR="008F5772"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 xml:space="preserve">compression </w:t>
      </w:r>
      <w:r w:rsidR="008F5772" w:rsidRPr="00060DD6">
        <w:rPr>
          <w:rStyle w:val="tlid-translation"/>
          <w:rFonts w:ascii="Times New Roman" w:hAnsi="Times New Roman" w:cs="Times New Roman"/>
          <w:sz w:val="24"/>
          <w:szCs w:val="24"/>
          <w:lang w:val="en-US"/>
        </w:rPr>
        <w:t>ratio</w:t>
      </w:r>
      <w:r w:rsidRPr="00060DD6">
        <w:rPr>
          <w:rStyle w:val="tlid-translation"/>
          <w:rFonts w:ascii="Times New Roman" w:hAnsi="Times New Roman" w:cs="Times New Roman"/>
          <w:sz w:val="24"/>
          <w:szCs w:val="24"/>
          <w:lang w:val="en-US"/>
        </w:rPr>
        <w:t xml:space="preserve"> can be geometrically interpreted over the </w:t>
      </w:r>
      <w:r w:rsidR="008F5772" w:rsidRPr="00060DD6">
        <w:rPr>
          <w:rStyle w:val="tlid-translation"/>
          <w:rFonts w:ascii="Times New Roman" w:hAnsi="Times New Roman" w:cs="Times New Roman"/>
          <w:sz w:val="24"/>
          <w:szCs w:val="24"/>
          <w:lang w:val="en-US"/>
        </w:rPr>
        <w:t xml:space="preserve">flank </w:t>
      </w:r>
      <w:r w:rsidRPr="00060DD6">
        <w:rPr>
          <w:rStyle w:val="tlid-translation"/>
          <w:rFonts w:ascii="Times New Roman" w:hAnsi="Times New Roman" w:cs="Times New Roman"/>
          <w:sz w:val="24"/>
          <w:szCs w:val="24"/>
          <w:lang w:val="en-US"/>
        </w:rPr>
        <w:t xml:space="preserve"> angle and shear angle.</w:t>
      </w:r>
      <w:r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The value of the chip compression </w:t>
      </w:r>
      <w:r w:rsidR="008F5772" w:rsidRPr="00060DD6">
        <w:rPr>
          <w:rStyle w:val="tlid-translation"/>
          <w:rFonts w:ascii="Times New Roman" w:hAnsi="Times New Roman" w:cs="Times New Roman"/>
          <w:sz w:val="24"/>
          <w:szCs w:val="24"/>
          <w:lang w:val="en-US"/>
        </w:rPr>
        <w:t xml:space="preserve">ratio </w:t>
      </w:r>
      <w:r w:rsidRPr="00060DD6">
        <w:rPr>
          <w:rStyle w:val="tlid-translation"/>
          <w:rFonts w:ascii="Times New Roman" w:hAnsi="Times New Roman" w:cs="Times New Roman"/>
          <w:sz w:val="24"/>
          <w:szCs w:val="24"/>
          <w:lang w:val="en-US"/>
        </w:rPr>
        <w:t>moves in the range 2 ÷ 5.</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High values must be avoided, since a higher degree of deformation of materials requires a much higher energy consumption, which gives an undesirable effect.</w:t>
      </w:r>
      <w:r w:rsidR="00AA308C" w:rsidRPr="00060DD6">
        <w:rPr>
          <w:rFonts w:ascii="Times New Roman" w:hAnsi="Times New Roman" w:cs="Times New Roman"/>
          <w:sz w:val="24"/>
          <w:szCs w:val="24"/>
          <w:lang w:val="en-US"/>
        </w:rPr>
        <w:t xml:space="preserve"> </w:t>
      </w:r>
      <w:r w:rsidRPr="00060DD6">
        <w:rPr>
          <w:rFonts w:ascii="Times New Roman" w:eastAsia="Times New Roman" w:hAnsi="Times New Roman" w:cs="Times New Roman"/>
          <w:sz w:val="24"/>
          <w:szCs w:val="24"/>
          <w:lang w:val="en-US"/>
        </w:rPr>
        <w:t>Accordingly, the cutting process is considered to be well-adjusted if the</w:t>
      </w:r>
      <w:r w:rsidR="008F5772" w:rsidRPr="00060DD6">
        <w:rPr>
          <w:rFonts w:ascii="Times New Roman" w:eastAsia="Times New Roman" w:hAnsi="Times New Roman" w:cs="Times New Roman"/>
          <w:sz w:val="24"/>
          <w:szCs w:val="24"/>
          <w:lang w:val="en-US"/>
        </w:rPr>
        <w:t xml:space="preserve"> chip compression ratio</w:t>
      </w:r>
      <w:r w:rsidRPr="00060DD6">
        <w:rPr>
          <w:rFonts w:ascii="Times New Roman" w:eastAsia="Times New Roman" w:hAnsi="Times New Roman" w:cs="Times New Roman"/>
          <w:sz w:val="24"/>
          <w:szCs w:val="24"/>
          <w:lang w:val="en-US"/>
        </w:rPr>
        <w:t xml:space="preserve"> is within the limits 2 &lt;λ &lt;3.</w:t>
      </w:r>
    </w:p>
    <w:p w:rsidR="00AA308C" w:rsidRPr="00060DD6" w:rsidRDefault="00AA308C" w:rsidP="00AA308C">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t xml:space="preserve">2.3 </w:t>
      </w:r>
      <w:r w:rsidR="000F14ED" w:rsidRPr="00060DD6">
        <w:rPr>
          <w:rStyle w:val="alt-edited"/>
          <w:rFonts w:ascii="Times New Roman" w:hAnsi="Times New Roman" w:cs="Times New Roman"/>
          <w:b/>
          <w:sz w:val="24"/>
          <w:szCs w:val="24"/>
          <w:lang w:val="en-US"/>
        </w:rPr>
        <w:t>Model</w:t>
      </w:r>
      <w:r w:rsidR="008F5772" w:rsidRPr="00060DD6">
        <w:rPr>
          <w:rStyle w:val="alt-edited"/>
          <w:rFonts w:ascii="Times New Roman" w:hAnsi="Times New Roman" w:cs="Times New Roman"/>
          <w:b/>
          <w:sz w:val="24"/>
          <w:szCs w:val="24"/>
          <w:lang w:val="en-US"/>
        </w:rPr>
        <w:t xml:space="preserve"> of</w:t>
      </w:r>
      <w:r w:rsidR="000F14ED" w:rsidRPr="00060DD6">
        <w:rPr>
          <w:rStyle w:val="alt-edited"/>
          <w:rFonts w:ascii="Times New Roman" w:hAnsi="Times New Roman" w:cs="Times New Roman"/>
          <w:b/>
          <w:sz w:val="24"/>
          <w:szCs w:val="24"/>
          <w:lang w:val="en-US"/>
        </w:rPr>
        <w:t xml:space="preserve"> chip formation</w:t>
      </w:r>
    </w:p>
    <w:p w:rsidR="00AA308C" w:rsidRPr="00060DD6" w:rsidRDefault="000F14ED" w:rsidP="00AA308C">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 xml:space="preserve">The model shown in Figure 3 is based on the study of </w:t>
      </w:r>
      <w:r w:rsidR="004942E8" w:rsidRPr="00060DD6">
        <w:rPr>
          <w:rStyle w:val="alt-edited"/>
          <w:rFonts w:ascii="Times New Roman" w:hAnsi="Times New Roman" w:cs="Times New Roman"/>
          <w:sz w:val="24"/>
          <w:szCs w:val="24"/>
          <w:lang w:val="en-US"/>
        </w:rPr>
        <w:t>micro</w:t>
      </w:r>
      <w:r w:rsidR="006E2867" w:rsidRPr="00060DD6">
        <w:rPr>
          <w:rStyle w:val="alt-edited"/>
          <w:rFonts w:ascii="Times New Roman" w:hAnsi="Times New Roman" w:cs="Times New Roman"/>
          <w:sz w:val="24"/>
          <w:szCs w:val="24"/>
          <w:lang w:val="en-US"/>
        </w:rPr>
        <w:t>graphs</w:t>
      </w:r>
      <w:r w:rsidR="004942E8" w:rsidRPr="00060DD6">
        <w:rPr>
          <w:rStyle w:val="alt-edited"/>
          <w:rFonts w:ascii="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 xml:space="preserve">and the </w:t>
      </w:r>
      <w:r w:rsidR="008F5772" w:rsidRPr="00060DD6">
        <w:rPr>
          <w:rStyle w:val="alt-edited"/>
          <w:rFonts w:ascii="Times New Roman" w:hAnsi="Times New Roman" w:cs="Times New Roman"/>
          <w:sz w:val="24"/>
          <w:szCs w:val="24"/>
          <w:lang w:val="en-US"/>
        </w:rPr>
        <w:t xml:space="preserve">chip </w:t>
      </w:r>
      <w:r w:rsidRPr="00060DD6">
        <w:rPr>
          <w:rStyle w:val="alt-edited"/>
          <w:rFonts w:ascii="Times New Roman" w:hAnsi="Times New Roman" w:cs="Times New Roman"/>
          <w:sz w:val="24"/>
          <w:szCs w:val="24"/>
          <w:lang w:val="en-US"/>
        </w:rPr>
        <w:t>root of the cutting zone, from which can be</w:t>
      </w:r>
      <w:r w:rsidR="00EA77B8" w:rsidRPr="00060DD6">
        <w:rPr>
          <w:rStyle w:val="alt-edited"/>
          <w:rFonts w:ascii="Times New Roman" w:hAnsi="Times New Roman" w:cs="Times New Roman"/>
          <w:sz w:val="24"/>
          <w:szCs w:val="24"/>
          <w:lang w:val="en-US"/>
        </w:rPr>
        <w:t xml:space="preserve"> </w:t>
      </w:r>
      <w:r w:rsidR="006E2867" w:rsidRPr="00060DD6">
        <w:rPr>
          <w:rStyle w:val="alt-edited"/>
          <w:rFonts w:ascii="Times New Roman" w:hAnsi="Times New Roman" w:cs="Times New Roman"/>
          <w:sz w:val="24"/>
          <w:szCs w:val="24"/>
          <w:lang w:val="en-US"/>
        </w:rPr>
        <w:t xml:space="preserve">noticed </w:t>
      </w:r>
      <w:r w:rsidRPr="00060DD6">
        <w:rPr>
          <w:rStyle w:val="alt-edited"/>
          <w:rFonts w:ascii="Times New Roman" w:hAnsi="Times New Roman" w:cs="Times New Roman"/>
          <w:sz w:val="24"/>
          <w:szCs w:val="24"/>
          <w:lang w:val="en-US"/>
        </w:rPr>
        <w:t>the direction of the grain</w:t>
      </w:r>
      <w:r w:rsidR="00EA77B8" w:rsidRPr="00060DD6">
        <w:rPr>
          <w:rStyle w:val="alt-edited"/>
          <w:rFonts w:ascii="Times New Roman" w:hAnsi="Times New Roman" w:cs="Times New Roman"/>
          <w:sz w:val="24"/>
          <w:szCs w:val="24"/>
          <w:lang w:val="en-US"/>
        </w:rPr>
        <w:t xml:space="preserve"> in </w:t>
      </w:r>
      <w:r w:rsidRPr="00060DD6">
        <w:rPr>
          <w:rStyle w:val="alt-edited"/>
          <w:rFonts w:ascii="Times New Roman" w:hAnsi="Times New Roman" w:cs="Times New Roman"/>
          <w:sz w:val="24"/>
          <w:szCs w:val="24"/>
          <w:lang w:val="en-US"/>
        </w:rPr>
        <w:t xml:space="preserve"> structure</w:t>
      </w:r>
      <w:r w:rsidR="006E2867" w:rsidRPr="00060DD6">
        <w:rPr>
          <w:rStyle w:val="alt-edited"/>
          <w:rFonts w:ascii="Times New Roman" w:hAnsi="Times New Roman" w:cs="Times New Roman"/>
          <w:sz w:val="24"/>
          <w:szCs w:val="24"/>
          <w:lang w:val="en-US"/>
        </w:rPr>
        <w:t xml:space="preserve"> elongation</w:t>
      </w:r>
      <w:r w:rsidRPr="00060DD6">
        <w:rPr>
          <w:rStyle w:val="alt-edited"/>
          <w:rFonts w:ascii="Times New Roman" w:hAnsi="Times New Roman" w:cs="Times New Roman"/>
          <w:sz w:val="24"/>
          <w:szCs w:val="24"/>
          <w:lang w:val="en-US"/>
        </w:rPr>
        <w:t xml:space="preserve"> of an angle ψ </w:t>
      </w:r>
      <w:r w:rsidR="006E2867" w:rsidRPr="00060DD6">
        <w:rPr>
          <w:rStyle w:val="alt-edited"/>
          <w:rFonts w:ascii="Times New Roman" w:hAnsi="Times New Roman" w:cs="Times New Roman"/>
          <w:sz w:val="24"/>
          <w:szCs w:val="24"/>
          <w:lang w:val="en-US"/>
        </w:rPr>
        <w:t xml:space="preserve">from </w:t>
      </w:r>
      <w:r w:rsidRPr="00060DD6">
        <w:rPr>
          <w:rStyle w:val="alt-edited"/>
          <w:rFonts w:ascii="Times New Roman" w:hAnsi="Times New Roman" w:cs="Times New Roman"/>
          <w:sz w:val="24"/>
          <w:szCs w:val="24"/>
          <w:lang w:val="en-US"/>
        </w:rPr>
        <w:t xml:space="preserve">the </w:t>
      </w:r>
      <w:r w:rsidR="00EA77B8" w:rsidRPr="00060DD6">
        <w:rPr>
          <w:rStyle w:val="alt-edited"/>
          <w:rFonts w:ascii="Times New Roman" w:hAnsi="Times New Roman" w:cs="Times New Roman"/>
          <w:sz w:val="24"/>
          <w:szCs w:val="24"/>
          <w:lang w:val="en-US"/>
        </w:rPr>
        <w:t xml:space="preserve">shear </w:t>
      </w:r>
      <w:r w:rsidRPr="00060DD6">
        <w:rPr>
          <w:rStyle w:val="alt-edited"/>
          <w:rFonts w:ascii="Times New Roman" w:hAnsi="Times New Roman" w:cs="Times New Roman"/>
          <w:sz w:val="24"/>
          <w:szCs w:val="24"/>
          <w:lang w:val="en-US"/>
        </w:rPr>
        <w:t>plane.</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This angle is called the angle of grain texture.</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The shear divides the deformed part of the cutting layer from the root of the chip where the deformation is complete.</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The shear occurs simultaneously over the entire </w:t>
      </w:r>
      <w:r w:rsidR="00EA77B8"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thickness of the</w:t>
      </w:r>
      <w:r w:rsidR="006E2867" w:rsidRPr="00060DD6">
        <w:rPr>
          <w:rStyle w:val="tlid-translation"/>
          <w:rFonts w:ascii="Times New Roman" w:hAnsi="Times New Roman" w:cs="Times New Roman"/>
          <w:sz w:val="24"/>
          <w:szCs w:val="24"/>
          <w:lang w:val="en-US"/>
        </w:rPr>
        <w:t xml:space="preserve"> chip</w:t>
      </w:r>
      <w:r w:rsidRPr="00060DD6">
        <w:rPr>
          <w:rStyle w:val="tlid-translation"/>
          <w:rFonts w:ascii="Times New Roman" w:hAnsi="Times New Roman" w:cs="Times New Roman"/>
          <w:sz w:val="24"/>
          <w:szCs w:val="24"/>
          <w:lang w:val="en-US"/>
        </w:rPr>
        <w:t>, assuming there is no shear in the direction of the OA</w:t>
      </w:r>
      <w:r w:rsidR="00EA77B8" w:rsidRPr="00060DD6">
        <w:rPr>
          <w:rStyle w:val="tlid-translation"/>
          <w:rFonts w:ascii="Times New Roman" w:hAnsi="Times New Roman" w:cs="Times New Roman"/>
          <w:sz w:val="24"/>
          <w:szCs w:val="24"/>
          <w:lang w:val="en-US"/>
        </w:rPr>
        <w:t xml:space="preserve"> line</w:t>
      </w:r>
      <w:r w:rsidRPr="00060DD6">
        <w:rPr>
          <w:rStyle w:val="tlid-translation"/>
          <w:rFonts w:ascii="Times New Roman" w:hAnsi="Times New Roman" w:cs="Times New Roman"/>
          <w:sz w:val="24"/>
          <w:szCs w:val="24"/>
          <w:lang w:val="en-US"/>
        </w:rPr>
        <w:t>.</w:t>
      </w:r>
      <w:r w:rsidR="00AA308C" w:rsidRPr="00060DD6">
        <w:rPr>
          <w:rFonts w:ascii="Times New Roman" w:hAnsi="Times New Roman" w:cs="Times New Roman"/>
          <w:sz w:val="24"/>
          <w:szCs w:val="24"/>
          <w:lang w:val="en-US"/>
        </w:rPr>
        <w:t xml:space="preserve"> </w:t>
      </w:r>
    </w:p>
    <w:p w:rsidR="0036364B" w:rsidRPr="00060DD6" w:rsidRDefault="00060DD6" w:rsidP="0036364B">
      <w:pPr>
        <w:spacing w:after="0" w:line="240" w:lineRule="auto"/>
        <w:jc w:val="center"/>
        <w:rPr>
          <w:rFonts w:ascii="Times New Roman" w:hAnsi="Times New Roman"/>
          <w:sz w:val="24"/>
          <w:szCs w:val="24"/>
          <w:lang w:val="sl-SI"/>
        </w:rPr>
      </w:pPr>
      <w:r w:rsidRPr="00060DD6">
        <w:rPr>
          <w:rFonts w:ascii="Times New Roman" w:hAnsi="Times New Roman"/>
          <w:sz w:val="24"/>
          <w:szCs w:val="24"/>
        </w:rPr>
        <w:object w:dxaOrig="3705" w:dyaOrig="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56pt" o:ole="">
            <v:imagedata r:id="rId14" o:title=""/>
          </v:shape>
          <o:OLEObject Type="Embed" ProgID="CPaint5" ShapeID="_x0000_i1025" DrawAspect="Content" ObjectID="_1614686674" r:id="rId15"/>
        </w:object>
      </w:r>
    </w:p>
    <w:p w:rsidR="00AA308C" w:rsidRPr="00060DD6" w:rsidRDefault="000F14ED" w:rsidP="00073EE1">
      <w:pPr>
        <w:spacing w:line="360" w:lineRule="auto"/>
        <w:jc w:val="center"/>
        <w:rPr>
          <w:rFonts w:ascii="Times New Roman" w:hAnsi="Times New Roman" w:cs="Times New Roman"/>
          <w:sz w:val="20"/>
          <w:szCs w:val="20"/>
          <w:lang w:val="en-US"/>
        </w:rPr>
      </w:pPr>
      <w:r w:rsidRPr="00060DD6">
        <w:rPr>
          <w:rStyle w:val="alt-edited"/>
          <w:rFonts w:ascii="Times New Roman" w:hAnsi="Times New Roman" w:cs="Times New Roman"/>
          <w:sz w:val="20"/>
          <w:szCs w:val="20"/>
          <w:lang w:val="en-US"/>
        </w:rPr>
        <w:t>Figure 3. Model chip formation</w:t>
      </w:r>
      <w:r w:rsidR="00AA308C" w:rsidRPr="00060DD6">
        <w:rPr>
          <w:rFonts w:ascii="Times New Roman" w:hAnsi="Times New Roman" w:cs="Times New Roman"/>
          <w:sz w:val="20"/>
          <w:szCs w:val="20"/>
          <w:lang w:val="en-US"/>
        </w:rPr>
        <w:t xml:space="preserve"> [</w:t>
      </w:r>
      <w:r w:rsidR="000E3316" w:rsidRPr="00060DD6">
        <w:rPr>
          <w:rFonts w:ascii="Times New Roman" w:hAnsi="Times New Roman" w:cs="Times New Roman"/>
          <w:sz w:val="20"/>
          <w:szCs w:val="20"/>
          <w:lang w:val="en-US"/>
        </w:rPr>
        <w:t>5</w:t>
      </w:r>
      <w:r w:rsidR="00AA308C" w:rsidRPr="00060DD6">
        <w:rPr>
          <w:rFonts w:ascii="Times New Roman" w:hAnsi="Times New Roman" w:cs="Times New Roman"/>
          <w:sz w:val="20"/>
          <w:szCs w:val="20"/>
          <w:lang w:val="en-US"/>
        </w:rPr>
        <w:t>]</w:t>
      </w:r>
    </w:p>
    <w:p w:rsidR="00AA308C" w:rsidRPr="00060DD6" w:rsidRDefault="000F14ED" w:rsidP="00AA308C">
      <w:pPr>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Based on the metallographic image of the </w:t>
      </w:r>
      <w:r w:rsidR="006E2867"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root</w:t>
      </w:r>
      <w:r w:rsidR="004E7AC3" w:rsidRPr="00060DD6">
        <w:rPr>
          <w:rStyle w:val="tlid-translation"/>
          <w:rFonts w:ascii="Times New Roman" w:hAnsi="Times New Roman" w:cs="Times New Roman"/>
          <w:sz w:val="24"/>
          <w:szCs w:val="24"/>
          <w:lang w:val="en-US"/>
        </w:rPr>
        <w:t>,</w:t>
      </w:r>
      <w:r w:rsidRPr="00060DD6">
        <w:rPr>
          <w:rStyle w:val="tlid-translation"/>
          <w:rFonts w:ascii="Times New Roman" w:hAnsi="Times New Roman" w:cs="Times New Roman"/>
          <w:sz w:val="24"/>
          <w:szCs w:val="24"/>
          <w:lang w:val="en-US"/>
        </w:rPr>
        <w:t xml:space="preserve"> </w:t>
      </w:r>
      <w:r w:rsidR="006E2867" w:rsidRPr="00060DD6">
        <w:rPr>
          <w:rStyle w:val="tlid-translation"/>
          <w:rFonts w:ascii="Times New Roman" w:hAnsi="Times New Roman" w:cs="Times New Roman"/>
          <w:sz w:val="24"/>
          <w:szCs w:val="24"/>
          <w:lang w:val="en-US"/>
        </w:rPr>
        <w:t xml:space="preserve">it can be </w:t>
      </w:r>
      <w:r w:rsidRPr="00060DD6">
        <w:rPr>
          <w:rStyle w:val="tlid-translation"/>
          <w:rFonts w:ascii="Times New Roman" w:hAnsi="Times New Roman" w:cs="Times New Roman"/>
          <w:sz w:val="24"/>
          <w:szCs w:val="24"/>
          <w:lang w:val="en-US"/>
        </w:rPr>
        <w:t xml:space="preserve">determine the shear angle Φ, the </w:t>
      </w:r>
      <w:r w:rsidR="00EA77B8" w:rsidRPr="00060DD6">
        <w:rPr>
          <w:rStyle w:val="tlid-translation"/>
          <w:rFonts w:ascii="Times New Roman" w:hAnsi="Times New Roman" w:cs="Times New Roman"/>
          <w:sz w:val="24"/>
          <w:szCs w:val="24"/>
          <w:lang w:val="en-US"/>
        </w:rPr>
        <w:t>rake</w:t>
      </w:r>
      <w:r w:rsidR="006E2867"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angle γ and the angle of inclination of the</w:t>
      </w:r>
      <w:r w:rsidR="00EA77B8" w:rsidRPr="00060DD6">
        <w:rPr>
          <w:rStyle w:val="tlid-translation"/>
          <w:rFonts w:ascii="Times New Roman" w:hAnsi="Times New Roman" w:cs="Times New Roman"/>
          <w:sz w:val="24"/>
          <w:szCs w:val="24"/>
          <w:lang w:val="en-US"/>
        </w:rPr>
        <w:t xml:space="preserve"> grains</w:t>
      </w:r>
      <w:r w:rsidRPr="00060DD6">
        <w:rPr>
          <w:rStyle w:val="tlid-translation"/>
          <w:rFonts w:ascii="Times New Roman" w:hAnsi="Times New Roman" w:cs="Times New Roman"/>
          <w:sz w:val="24"/>
          <w:szCs w:val="24"/>
          <w:lang w:val="en-US"/>
        </w:rPr>
        <w:t xml:space="preserve"> texture ψ.</w:t>
      </w:r>
      <w:r w:rsidR="00AA308C"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On the basis of these data </w:t>
      </w:r>
      <w:r w:rsidR="006E2867" w:rsidRPr="00060DD6">
        <w:rPr>
          <w:rStyle w:val="tlid-translation"/>
          <w:rFonts w:ascii="Times New Roman" w:hAnsi="Times New Roman" w:cs="Times New Roman"/>
          <w:sz w:val="24"/>
          <w:szCs w:val="24"/>
          <w:lang w:val="en-US"/>
        </w:rPr>
        <w:t xml:space="preserve">it can be </w:t>
      </w:r>
      <w:r w:rsidR="004E7AC3" w:rsidRPr="00060DD6">
        <w:rPr>
          <w:rStyle w:val="tlid-translation"/>
          <w:rFonts w:ascii="Times New Roman" w:hAnsi="Times New Roman" w:cs="Times New Roman"/>
          <w:sz w:val="24"/>
          <w:szCs w:val="24"/>
          <w:lang w:val="en-US"/>
        </w:rPr>
        <w:t>obtained</w:t>
      </w:r>
      <w:r w:rsidRPr="00060DD6">
        <w:rPr>
          <w:rStyle w:val="tlid-translation"/>
          <w:rFonts w:ascii="Times New Roman" w:hAnsi="Times New Roman" w:cs="Times New Roman"/>
          <w:sz w:val="24"/>
          <w:szCs w:val="24"/>
          <w:lang w:val="en-US"/>
        </w:rPr>
        <w:t xml:space="preserve"> the </w:t>
      </w:r>
      <w:r w:rsidR="004E7AC3" w:rsidRPr="00060DD6">
        <w:rPr>
          <w:rStyle w:val="tlid-translation"/>
          <w:rFonts w:ascii="Times New Roman" w:hAnsi="Times New Roman" w:cs="Times New Roman"/>
          <w:sz w:val="24"/>
          <w:szCs w:val="24"/>
          <w:lang w:val="en-US"/>
        </w:rPr>
        <w:t>c</w:t>
      </w:r>
      <w:r w:rsidR="00EA77B8" w:rsidRPr="00060DD6">
        <w:rPr>
          <w:rStyle w:val="tlid-translation"/>
          <w:rFonts w:ascii="Times New Roman" w:hAnsi="Times New Roman" w:cs="Times New Roman"/>
          <w:sz w:val="24"/>
          <w:szCs w:val="24"/>
          <w:lang w:val="en-US"/>
        </w:rPr>
        <w:t xml:space="preserve">hip </w:t>
      </w:r>
      <w:r w:rsidRPr="00060DD6">
        <w:rPr>
          <w:rStyle w:val="tlid-translation"/>
          <w:rFonts w:ascii="Times New Roman" w:hAnsi="Times New Roman" w:cs="Times New Roman"/>
          <w:sz w:val="24"/>
          <w:szCs w:val="24"/>
          <w:lang w:val="en-US"/>
        </w:rPr>
        <w:t xml:space="preserve">compression </w:t>
      </w:r>
      <w:r w:rsidR="006E2867" w:rsidRPr="00060DD6">
        <w:rPr>
          <w:rStyle w:val="tlid-translation"/>
          <w:rFonts w:ascii="Times New Roman" w:hAnsi="Times New Roman" w:cs="Times New Roman"/>
          <w:sz w:val="24"/>
          <w:szCs w:val="24"/>
          <w:lang w:val="en-US"/>
        </w:rPr>
        <w:t>ratio</w:t>
      </w:r>
      <w:r w:rsidRPr="00060DD6">
        <w:rPr>
          <w:rStyle w:val="tlid-translation"/>
          <w:rFonts w:ascii="Times New Roman" w:hAnsi="Times New Roman" w:cs="Times New Roman"/>
          <w:sz w:val="24"/>
          <w:szCs w:val="24"/>
          <w:lang w:val="en-US"/>
        </w:rPr>
        <w:t xml:space="preserve"> according to the following equation:</w:t>
      </w:r>
    </w:p>
    <w:p w:rsidR="00AA308C" w:rsidRPr="00060DD6" w:rsidRDefault="00073EE1" w:rsidP="00AA308C">
      <w:pPr>
        <w:jc w:val="both"/>
        <w:rPr>
          <w:rFonts w:ascii="Times New Roman" w:hAnsi="Times New Roman" w:cs="Times New Roman"/>
          <w:sz w:val="24"/>
          <w:szCs w:val="24"/>
          <w:lang w:val="en-US"/>
        </w:rPr>
      </w:pPr>
      <w:r w:rsidRPr="00060DD6">
        <w:rPr>
          <w:rFonts w:ascii="Times New Roman" w:eastAsiaTheme="minorEastAsia" w:hAnsi="Times New Roman" w:cs="Times New Roman"/>
          <w:sz w:val="24"/>
          <w:szCs w:val="24"/>
          <w:lang w:val="en-US"/>
        </w:rPr>
        <w:tab/>
      </w:r>
      <m:oMath>
        <m:r>
          <w:rPr>
            <w:rFonts w:ascii="Cambria Math" w:hAnsi="Cambria Math" w:cs="Times New Roman"/>
            <w:sz w:val="24"/>
            <w:szCs w:val="24"/>
            <w:lang w:val="en-US"/>
          </w:rPr>
          <m:t>λ</m:t>
        </m:r>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cos</m:t>
                </m:r>
              </m:fName>
              <m:e>
                <m:d>
                  <m:dPr>
                    <m:ctrlPr>
                      <w:rPr>
                        <w:rFonts w:ascii="Cambria Math" w:hAnsi="Times New Roman" w:cs="Times New Roman"/>
                        <w:i/>
                        <w:sz w:val="24"/>
                        <w:szCs w:val="24"/>
                        <w:lang w:val="en-US"/>
                      </w:rPr>
                    </m:ctrlPr>
                  </m:dPr>
                  <m:e>
                    <m:r>
                      <w:rPr>
                        <w:rFonts w:ascii="Cambria Math" w:hAnsi="Cambria Math" w:cs="Times New Roman"/>
                        <w:sz w:val="24"/>
                        <w:szCs w:val="24"/>
                        <w:lang w:val="en-US"/>
                      </w:rPr>
                      <m:t>ϕ</m:t>
                    </m:r>
                    <m:r>
                      <w:rPr>
                        <w:rFonts w:ascii="Times New Roman" w:hAnsi="Times New Roman" w:cs="Times New Roman"/>
                        <w:sz w:val="24"/>
                        <w:szCs w:val="24"/>
                        <w:lang w:val="en-US"/>
                      </w:rPr>
                      <m:t>-</m:t>
                    </m:r>
                    <m:r>
                      <w:rPr>
                        <w:rFonts w:ascii="Cambria Math" w:hAnsi="Cambria Math" w:cs="Times New Roman"/>
                        <w:sz w:val="24"/>
                        <w:szCs w:val="24"/>
                        <w:lang w:val="en-US"/>
                      </w:rPr>
                      <m:t>γ</m:t>
                    </m:r>
                  </m:e>
                </m:d>
              </m:e>
            </m:func>
          </m:num>
          <m:den>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sin</m:t>
                </m:r>
              </m:fName>
              <m:e>
                <m:r>
                  <w:rPr>
                    <w:rFonts w:ascii="Cambria Math" w:hAnsi="Cambria Math" w:cs="Times New Roman"/>
                    <w:sz w:val="24"/>
                    <w:szCs w:val="24"/>
                    <w:lang w:val="en-US"/>
                  </w:rPr>
                  <m:t>ϕ</m:t>
                </m:r>
              </m:e>
            </m:func>
          </m:den>
        </m:f>
      </m:oMath>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r>
      <w:r w:rsidRPr="00060DD6">
        <w:rPr>
          <w:rFonts w:ascii="Times New Roman" w:eastAsiaTheme="minorEastAsia" w:hAnsi="Times New Roman" w:cs="Times New Roman"/>
          <w:sz w:val="24"/>
          <w:szCs w:val="24"/>
          <w:lang w:val="en-US"/>
        </w:rPr>
        <w:tab/>
        <w:t>(1)</w:t>
      </w:r>
    </w:p>
    <w:p w:rsidR="00280C17" w:rsidRPr="00060DD6" w:rsidRDefault="00EA77B8" w:rsidP="00280C17">
      <w:pPr>
        <w:spacing w:after="0" w:line="360" w:lineRule="auto"/>
        <w:jc w:val="both"/>
        <w:rPr>
          <w:rFonts w:ascii="Times New Roman" w:hAnsi="Times New Roman" w:cs="Times New Roman"/>
          <w:sz w:val="20"/>
          <w:szCs w:val="20"/>
          <w:lang w:val="en-US"/>
        </w:rPr>
      </w:pPr>
      <w:r w:rsidRPr="00060DD6">
        <w:rPr>
          <w:rStyle w:val="tlid-translation"/>
          <w:rFonts w:ascii="Times New Roman" w:hAnsi="Times New Roman" w:cs="Times New Roman"/>
          <w:sz w:val="20"/>
          <w:szCs w:val="20"/>
          <w:lang w:val="en-US"/>
        </w:rPr>
        <w:t>Where:</w:t>
      </w:r>
      <w:r w:rsidR="000F14ED" w:rsidRPr="00060DD6">
        <w:rPr>
          <w:rStyle w:val="tlid-translation"/>
          <w:rFonts w:ascii="Times New Roman" w:hAnsi="Times New Roman" w:cs="Times New Roman"/>
          <w:sz w:val="20"/>
          <w:szCs w:val="20"/>
          <w:lang w:val="en-US"/>
        </w:rPr>
        <w:t xml:space="preserve">Φ- angle of shear </w:t>
      </w:r>
      <w:r w:rsidR="006E2867" w:rsidRPr="00060DD6">
        <w:rPr>
          <w:rStyle w:val="tlid-translation"/>
          <w:rFonts w:ascii="Times New Roman" w:hAnsi="Times New Roman" w:cs="Times New Roman"/>
          <w:sz w:val="20"/>
          <w:szCs w:val="20"/>
          <w:lang w:val="en-US"/>
        </w:rPr>
        <w:t>plane</w:t>
      </w:r>
      <w:r w:rsidR="000F14ED" w:rsidRPr="00060DD6">
        <w:rPr>
          <w:rStyle w:val="tlid-translation"/>
          <w:rFonts w:ascii="Times New Roman" w:hAnsi="Times New Roman" w:cs="Times New Roman"/>
          <w:sz w:val="20"/>
          <w:szCs w:val="20"/>
          <w:lang w:val="en-US"/>
        </w:rPr>
        <w:t xml:space="preserve">; γ- </w:t>
      </w:r>
      <w:r w:rsidRPr="00060DD6">
        <w:rPr>
          <w:rStyle w:val="tlid-translation"/>
          <w:rFonts w:ascii="Times New Roman" w:hAnsi="Times New Roman" w:cs="Times New Roman"/>
          <w:sz w:val="20"/>
          <w:szCs w:val="20"/>
          <w:lang w:val="en-US"/>
        </w:rPr>
        <w:t xml:space="preserve">rake </w:t>
      </w:r>
      <w:r w:rsidR="000F14ED" w:rsidRPr="00060DD6">
        <w:rPr>
          <w:rStyle w:val="tlid-translation"/>
          <w:rFonts w:ascii="Times New Roman" w:hAnsi="Times New Roman" w:cs="Times New Roman"/>
          <w:sz w:val="20"/>
          <w:szCs w:val="20"/>
          <w:lang w:val="en-US"/>
        </w:rPr>
        <w:t>angle.</w:t>
      </w:r>
    </w:p>
    <w:p w:rsidR="000F14ED" w:rsidRPr="00060DD6" w:rsidRDefault="000F14ED" w:rsidP="00280C17">
      <w:pPr>
        <w:spacing w:after="0" w:line="360" w:lineRule="auto"/>
        <w:jc w:val="both"/>
        <w:rPr>
          <w:rStyle w:val="tlid-translation"/>
          <w:rFonts w:ascii="Times New Roman" w:hAnsi="Times New Roman" w:cs="Times New Roman"/>
          <w:b/>
          <w:sz w:val="24"/>
          <w:szCs w:val="24"/>
          <w:lang w:val="en-US"/>
        </w:rPr>
      </w:pPr>
      <w:r w:rsidRPr="00060DD6">
        <w:rPr>
          <w:rStyle w:val="tlid-translation"/>
          <w:rFonts w:ascii="Times New Roman" w:hAnsi="Times New Roman" w:cs="Times New Roman"/>
          <w:b/>
          <w:sz w:val="24"/>
          <w:szCs w:val="24"/>
          <w:lang w:val="en-US"/>
        </w:rPr>
        <w:lastRenderedPageBreak/>
        <w:t>3. Experimental research</w:t>
      </w:r>
    </w:p>
    <w:p w:rsidR="00682937" w:rsidRPr="00060DD6" w:rsidRDefault="000F14ED" w:rsidP="00280C17">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 xml:space="preserve">To obtain samples of </w:t>
      </w:r>
      <w:r w:rsidR="002D5217" w:rsidRPr="00060DD6">
        <w:rPr>
          <w:rStyle w:val="alt-edited"/>
          <w:rFonts w:ascii="Times New Roman" w:hAnsi="Times New Roman" w:cs="Times New Roman"/>
          <w:sz w:val="24"/>
          <w:szCs w:val="24"/>
          <w:lang w:val="en-US"/>
        </w:rPr>
        <w:t>chip root</w:t>
      </w:r>
      <w:r w:rsidRPr="00060DD6">
        <w:rPr>
          <w:rStyle w:val="alt-edited"/>
          <w:rFonts w:ascii="Times New Roman" w:hAnsi="Times New Roman" w:cs="Times New Roman"/>
          <w:sz w:val="24"/>
          <w:szCs w:val="24"/>
          <w:lang w:val="en-US"/>
        </w:rPr>
        <w:t xml:space="preserve">, which will be used for research, </w:t>
      </w:r>
      <w:r w:rsidR="00EA77B8" w:rsidRPr="00060DD6">
        <w:rPr>
          <w:rStyle w:val="alt-edited"/>
          <w:rFonts w:ascii="Times New Roman" w:hAnsi="Times New Roman" w:cs="Times New Roman"/>
          <w:sz w:val="24"/>
          <w:szCs w:val="24"/>
          <w:lang w:val="en-US"/>
        </w:rPr>
        <w:t xml:space="preserve">was </w:t>
      </w:r>
      <w:r w:rsidRPr="00060DD6">
        <w:rPr>
          <w:rStyle w:val="alt-edited"/>
          <w:rFonts w:ascii="Times New Roman" w:hAnsi="Times New Roman" w:cs="Times New Roman"/>
          <w:sz w:val="24"/>
          <w:szCs w:val="24"/>
          <w:lang w:val="en-US"/>
        </w:rPr>
        <w:t xml:space="preserve">developed a method to </w:t>
      </w:r>
      <w:r w:rsidR="00751878" w:rsidRPr="00060DD6">
        <w:rPr>
          <w:rStyle w:val="alt-edited"/>
          <w:rFonts w:ascii="Times New Roman" w:hAnsi="Times New Roman" w:cs="Times New Roman"/>
          <w:sz w:val="24"/>
          <w:szCs w:val="24"/>
          <w:lang w:val="en-US"/>
        </w:rPr>
        <w:t xml:space="preserve">quick </w:t>
      </w:r>
      <w:r w:rsidRPr="00060DD6">
        <w:rPr>
          <w:rStyle w:val="alt-edited"/>
          <w:rFonts w:ascii="Times New Roman" w:hAnsi="Times New Roman" w:cs="Times New Roman"/>
          <w:sz w:val="24"/>
          <w:szCs w:val="24"/>
          <w:lang w:val="en-US"/>
        </w:rPr>
        <w:t xml:space="preserve">stop </w:t>
      </w:r>
      <w:r w:rsidR="003C1667" w:rsidRPr="00060DD6">
        <w:rPr>
          <w:rStyle w:val="alt-edited"/>
          <w:rFonts w:ascii="Times New Roman" w:hAnsi="Times New Roman" w:cs="Times New Roman"/>
          <w:sz w:val="24"/>
          <w:szCs w:val="24"/>
          <w:lang w:val="en-US"/>
        </w:rPr>
        <w:t xml:space="preserve">of </w:t>
      </w:r>
      <w:r w:rsidRPr="00060DD6">
        <w:rPr>
          <w:rStyle w:val="alt-edited"/>
          <w:rFonts w:ascii="Times New Roman" w:hAnsi="Times New Roman" w:cs="Times New Roman"/>
          <w:sz w:val="24"/>
          <w:szCs w:val="24"/>
          <w:lang w:val="en-US"/>
        </w:rPr>
        <w:t>the</w:t>
      </w:r>
      <w:r w:rsidR="002D5217" w:rsidRPr="00060DD6">
        <w:rPr>
          <w:rStyle w:val="alt-edited"/>
          <w:rFonts w:ascii="Times New Roman" w:hAnsi="Times New Roman" w:cs="Times New Roman"/>
          <w:sz w:val="24"/>
          <w:szCs w:val="24"/>
          <w:lang w:val="en-US"/>
        </w:rPr>
        <w:t xml:space="preserve"> cutting</w:t>
      </w:r>
      <w:r w:rsidRPr="00060DD6">
        <w:rPr>
          <w:rStyle w:val="alt-edited"/>
          <w:rFonts w:ascii="Times New Roman" w:hAnsi="Times New Roman" w:cs="Times New Roman"/>
          <w:sz w:val="24"/>
          <w:szCs w:val="24"/>
          <w:lang w:val="en-US"/>
        </w:rPr>
        <w:t xml:space="preserve"> process.</w:t>
      </w:r>
      <w:r w:rsidR="00280C17"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This is a method based on the breakdown of the workpiece due to internal stresses in the material caused by the cutting forces.</w:t>
      </w:r>
      <w:r w:rsidR="00682937" w:rsidRPr="00060DD6">
        <w:rPr>
          <w:rFonts w:ascii="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 xml:space="preserve">The samples were prepared so that it has reached the corresponding relationship between the speed, </w:t>
      </w:r>
      <w:r w:rsidR="002D5217" w:rsidRPr="00060DD6">
        <w:rPr>
          <w:rStyle w:val="alt-edited"/>
          <w:rFonts w:ascii="Times New Roman" w:hAnsi="Times New Roman" w:cs="Times New Roman"/>
          <w:sz w:val="24"/>
          <w:szCs w:val="24"/>
          <w:lang w:val="en-US"/>
        </w:rPr>
        <w:t>feed</w:t>
      </w:r>
      <w:r w:rsidRPr="00060DD6">
        <w:rPr>
          <w:rStyle w:val="alt-edited"/>
          <w:rFonts w:ascii="Times New Roman" w:hAnsi="Times New Roman" w:cs="Times New Roman"/>
          <w:sz w:val="24"/>
          <w:szCs w:val="24"/>
          <w:lang w:val="en-US"/>
        </w:rPr>
        <w:t>, and the</w:t>
      </w:r>
      <w:r w:rsidR="002D5217" w:rsidRPr="00060DD6">
        <w:rPr>
          <w:rStyle w:val="alt-edited"/>
          <w:rFonts w:ascii="Times New Roman" w:hAnsi="Times New Roman" w:cs="Times New Roman"/>
          <w:sz w:val="24"/>
          <w:szCs w:val="24"/>
          <w:lang w:val="en-US"/>
        </w:rPr>
        <w:t xml:space="preserve"> depth of cut</w:t>
      </w:r>
      <w:r w:rsidRPr="00060DD6">
        <w:rPr>
          <w:rStyle w:val="alt-edited"/>
          <w:rFonts w:ascii="Times New Roman" w:hAnsi="Times New Roman" w:cs="Times New Roman"/>
          <w:sz w:val="24"/>
          <w:szCs w:val="24"/>
          <w:lang w:val="en-US"/>
        </w:rPr>
        <w:t xml:space="preserve"> </w:t>
      </w:r>
      <w:r w:rsidR="003C1667" w:rsidRPr="00060DD6">
        <w:rPr>
          <w:rStyle w:val="alt-edited"/>
          <w:rFonts w:ascii="Times New Roman" w:hAnsi="Times New Roman" w:cs="Times New Roman"/>
          <w:sz w:val="24"/>
          <w:szCs w:val="24"/>
          <w:lang w:val="en-US"/>
        </w:rPr>
        <w:t xml:space="preserve">and the </w:t>
      </w:r>
      <w:r w:rsidRPr="00060DD6">
        <w:rPr>
          <w:rStyle w:val="alt-edited"/>
          <w:rFonts w:ascii="Times New Roman" w:hAnsi="Times New Roman" w:cs="Times New Roman"/>
          <w:sz w:val="24"/>
          <w:szCs w:val="24"/>
          <w:lang w:val="en-US"/>
        </w:rPr>
        <w:t xml:space="preserve">material fracture occurs </w:t>
      </w:r>
      <w:r w:rsidR="003C1667" w:rsidRPr="00060DD6">
        <w:rPr>
          <w:rStyle w:val="alt-edited"/>
          <w:rFonts w:ascii="Times New Roman" w:hAnsi="Times New Roman" w:cs="Times New Roman"/>
          <w:sz w:val="24"/>
          <w:szCs w:val="24"/>
          <w:lang w:val="en-US"/>
        </w:rPr>
        <w:t xml:space="preserve">near </w:t>
      </w:r>
      <w:r w:rsidRPr="00060DD6">
        <w:rPr>
          <w:rStyle w:val="alt-edited"/>
          <w:rFonts w:ascii="Times New Roman" w:hAnsi="Times New Roman" w:cs="Times New Roman"/>
          <w:sz w:val="24"/>
          <w:szCs w:val="24"/>
          <w:lang w:val="en-US"/>
        </w:rPr>
        <w:t>at the part</w:t>
      </w:r>
      <w:r w:rsidR="003C1667" w:rsidRPr="00060DD6">
        <w:rPr>
          <w:rStyle w:val="alt-edited"/>
          <w:rFonts w:ascii="Times New Roman" w:hAnsi="Times New Roman" w:cs="Times New Roman"/>
          <w:sz w:val="24"/>
          <w:szCs w:val="24"/>
          <w:lang w:val="en-US"/>
        </w:rPr>
        <w:t xml:space="preserve"> of workpiece </w:t>
      </w:r>
      <w:r w:rsidRPr="00060DD6">
        <w:rPr>
          <w:rStyle w:val="alt-edited"/>
          <w:rFonts w:ascii="Times New Roman" w:hAnsi="Times New Roman" w:cs="Times New Roman"/>
          <w:sz w:val="24"/>
          <w:szCs w:val="24"/>
          <w:lang w:val="en-US"/>
        </w:rPr>
        <w:t xml:space="preserve"> where </w:t>
      </w:r>
      <w:r w:rsidR="002D5217" w:rsidRPr="00060DD6">
        <w:rPr>
          <w:rStyle w:val="alt-edited"/>
          <w:rFonts w:ascii="Times New Roman" w:hAnsi="Times New Roman" w:cs="Times New Roman"/>
          <w:sz w:val="24"/>
          <w:szCs w:val="24"/>
          <w:lang w:val="en-US"/>
        </w:rPr>
        <w:t xml:space="preserve">is </w:t>
      </w:r>
      <w:r w:rsidRPr="00060DD6">
        <w:rPr>
          <w:rStyle w:val="alt-edited"/>
          <w:rFonts w:ascii="Times New Roman" w:hAnsi="Times New Roman" w:cs="Times New Roman"/>
          <w:sz w:val="24"/>
          <w:szCs w:val="24"/>
          <w:lang w:val="en-US"/>
        </w:rPr>
        <w:t>of the chip</w:t>
      </w:r>
      <w:r w:rsidR="002D5217" w:rsidRPr="00060DD6">
        <w:rPr>
          <w:rStyle w:val="alt-edited"/>
          <w:rFonts w:ascii="Times New Roman" w:hAnsi="Times New Roman" w:cs="Times New Roman"/>
          <w:sz w:val="24"/>
          <w:szCs w:val="24"/>
          <w:lang w:val="en-US"/>
        </w:rPr>
        <w:t xml:space="preserve"> </w:t>
      </w:r>
      <w:r w:rsidR="004E7AC3" w:rsidRPr="00060DD6">
        <w:rPr>
          <w:rStyle w:val="alt-edited"/>
          <w:rFonts w:ascii="Times New Roman" w:hAnsi="Times New Roman" w:cs="Times New Roman"/>
          <w:sz w:val="24"/>
          <w:szCs w:val="24"/>
          <w:lang w:val="en-US"/>
        </w:rPr>
        <w:t>t</w:t>
      </w:r>
      <w:r w:rsidR="002D5217" w:rsidRPr="00060DD6">
        <w:rPr>
          <w:rStyle w:val="alt-edited"/>
          <w:rFonts w:ascii="Times New Roman" w:hAnsi="Times New Roman" w:cs="Times New Roman"/>
          <w:sz w:val="24"/>
          <w:szCs w:val="24"/>
          <w:lang w:val="en-US"/>
        </w:rPr>
        <w:t>ooth</w:t>
      </w:r>
      <w:r w:rsidRPr="00060DD6">
        <w:rPr>
          <w:rStyle w:val="alt-edited"/>
          <w:rFonts w:ascii="Times New Roman" w:hAnsi="Times New Roman" w:cs="Times New Roman"/>
          <w:sz w:val="24"/>
          <w:szCs w:val="24"/>
          <w:lang w:val="en-US"/>
        </w:rPr>
        <w:t>.</w:t>
      </w:r>
      <w:r w:rsidR="00280C17" w:rsidRPr="00060DD6">
        <w:rPr>
          <w:rFonts w:ascii="Times New Roman" w:hAnsi="Times New Roman" w:cs="Times New Roman"/>
          <w:sz w:val="24"/>
          <w:szCs w:val="24"/>
          <w:lang w:val="en-US"/>
        </w:rPr>
        <w:t xml:space="preserve"> </w:t>
      </w:r>
    </w:p>
    <w:p w:rsidR="00682937" w:rsidRPr="00060DD6" w:rsidRDefault="000F14ED" w:rsidP="00682937">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Cutting was carried out on a </w:t>
      </w:r>
      <w:r w:rsidR="002D5217" w:rsidRPr="00060DD6">
        <w:rPr>
          <w:rStyle w:val="tlid-translation"/>
          <w:rFonts w:ascii="Times New Roman" w:hAnsi="Times New Roman" w:cs="Times New Roman"/>
          <w:sz w:val="24"/>
          <w:szCs w:val="24"/>
          <w:lang w:val="en-US"/>
        </w:rPr>
        <w:t>vertical</w:t>
      </w:r>
      <w:r w:rsidRPr="00060DD6">
        <w:rPr>
          <w:rStyle w:val="tlid-translation"/>
          <w:rFonts w:ascii="Times New Roman" w:hAnsi="Times New Roman" w:cs="Times New Roman"/>
          <w:sz w:val="24"/>
          <w:szCs w:val="24"/>
          <w:lang w:val="en-US"/>
        </w:rPr>
        <w:t xml:space="preserve"> milling machine, without the use of cooling and lubricating agents, Figure 4.</w:t>
      </w:r>
      <w:r w:rsidR="00682937"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The main spindle carrier is rotated at an angle of 15° in relation to the vertical axis so that the tool engages the sample with the entire </w:t>
      </w:r>
      <w:r w:rsidR="00532148" w:rsidRPr="00060DD6">
        <w:rPr>
          <w:rStyle w:val="tlid-translation"/>
          <w:rFonts w:ascii="Times New Roman" w:hAnsi="Times New Roman" w:cs="Times New Roman"/>
          <w:sz w:val="24"/>
          <w:szCs w:val="24"/>
          <w:lang w:val="en-US"/>
        </w:rPr>
        <w:t>cutting-edge</w:t>
      </w:r>
      <w:r w:rsidRPr="00060DD6">
        <w:rPr>
          <w:rStyle w:val="tlid-translation"/>
          <w:rFonts w:ascii="Times New Roman" w:hAnsi="Times New Roman" w:cs="Times New Roman"/>
          <w:sz w:val="24"/>
          <w:szCs w:val="24"/>
          <w:lang w:val="en-US"/>
        </w:rPr>
        <w:t xml:space="preserve"> width</w:t>
      </w:r>
      <w:r w:rsidR="003C1667" w:rsidRPr="00060DD6">
        <w:rPr>
          <w:rStyle w:val="tlid-translation"/>
          <w:rFonts w:ascii="Times New Roman" w:hAnsi="Times New Roman" w:cs="Times New Roman"/>
          <w:sz w:val="24"/>
          <w:szCs w:val="24"/>
          <w:lang w:val="en-US"/>
        </w:rPr>
        <w:t>,</w:t>
      </w:r>
      <w:r w:rsidRPr="00060DD6">
        <w:rPr>
          <w:rStyle w:val="tlid-translation"/>
          <w:rFonts w:ascii="Times New Roman" w:hAnsi="Times New Roman" w:cs="Times New Roman"/>
          <w:sz w:val="24"/>
          <w:szCs w:val="24"/>
          <w:lang w:val="en-US"/>
        </w:rPr>
        <w:t xml:space="preserve"> while the sample is fitted with appropriate accessories to ensure the highest stability due to the force generated during cutting.</w:t>
      </w:r>
      <w:r w:rsidR="00280C17"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The width of the samples was 8 mm, and the dimensions of the tile </w:t>
      </w:r>
      <w:r w:rsidR="003C1667" w:rsidRPr="00060DD6">
        <w:rPr>
          <w:rStyle w:val="tlid-translation"/>
          <w:rFonts w:ascii="Times New Roman" w:hAnsi="Times New Roman" w:cs="Times New Roman"/>
          <w:sz w:val="24"/>
          <w:szCs w:val="24"/>
          <w:lang w:val="en-US"/>
        </w:rPr>
        <w:t>is</w:t>
      </w:r>
      <w:r w:rsidRPr="00060DD6">
        <w:rPr>
          <w:rStyle w:val="tlid-translation"/>
          <w:rFonts w:ascii="Times New Roman" w:hAnsi="Times New Roman" w:cs="Times New Roman"/>
          <w:sz w:val="24"/>
          <w:szCs w:val="24"/>
          <w:lang w:val="en-US"/>
        </w:rPr>
        <w:t xml:space="preserve"> 12x12 mm.</w:t>
      </w:r>
      <w:r w:rsidR="00280C17"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During cutting, the cutting regimes were constant.</w:t>
      </w:r>
      <w:r w:rsidR="00280C17"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In the test, a head </w:t>
      </w:r>
      <w:r w:rsidR="002D5217" w:rsidRPr="00060DD6">
        <w:rPr>
          <w:rStyle w:val="tlid-translation"/>
          <w:rFonts w:ascii="Times New Roman" w:hAnsi="Times New Roman" w:cs="Times New Roman"/>
          <w:sz w:val="24"/>
          <w:szCs w:val="24"/>
          <w:lang w:val="en-US"/>
        </w:rPr>
        <w:t xml:space="preserve">of </w:t>
      </w:r>
      <w:r w:rsidRPr="00060DD6">
        <w:rPr>
          <w:rStyle w:val="tlid-translation"/>
          <w:rFonts w:ascii="Times New Roman" w:hAnsi="Times New Roman" w:cs="Times New Roman"/>
          <w:sz w:val="24"/>
          <w:szCs w:val="24"/>
          <w:lang w:val="en-US"/>
        </w:rPr>
        <w:t xml:space="preserve">a </w:t>
      </w:r>
      <w:r w:rsidR="003C1667" w:rsidRPr="00060DD6">
        <w:rPr>
          <w:rStyle w:val="tlid-translation"/>
          <w:rFonts w:ascii="Times New Roman" w:hAnsi="Times New Roman" w:cs="Times New Roman"/>
          <w:sz w:val="24"/>
          <w:szCs w:val="24"/>
          <w:lang w:val="en-US"/>
        </w:rPr>
        <w:t>face</w:t>
      </w:r>
      <w:r w:rsidR="003C1667" w:rsidRPr="00060DD6">
        <w:rPr>
          <w:rStyle w:val="tlid-translation"/>
          <w:rFonts w:ascii="Times New Roman" w:hAnsi="Times New Roman" w:cs="Times New Roman"/>
          <w:strike/>
          <w:sz w:val="24"/>
          <w:szCs w:val="24"/>
          <w:lang w:val="en-US"/>
        </w:rPr>
        <w:t xml:space="preserve"> </w:t>
      </w:r>
      <w:r w:rsidR="003C1667" w:rsidRPr="00060DD6">
        <w:rPr>
          <w:rStyle w:val="tlid-translation"/>
          <w:rFonts w:ascii="Times New Roman" w:hAnsi="Times New Roman" w:cs="Times New Roman"/>
          <w:sz w:val="24"/>
          <w:szCs w:val="24"/>
          <w:lang w:val="en-US"/>
        </w:rPr>
        <w:t>milling</w:t>
      </w:r>
      <w:r w:rsidRPr="00060DD6">
        <w:rPr>
          <w:rStyle w:val="tlid-translation"/>
          <w:rFonts w:ascii="Times New Roman" w:hAnsi="Times New Roman" w:cs="Times New Roman"/>
          <w:sz w:val="24"/>
          <w:szCs w:val="24"/>
          <w:lang w:val="en-US"/>
        </w:rPr>
        <w:t xml:space="preserve"> cutter Ø125mm with a removable hard metal </w:t>
      </w:r>
      <w:r w:rsidR="002D5217" w:rsidRPr="00060DD6">
        <w:rPr>
          <w:rStyle w:val="tlid-translation"/>
          <w:rFonts w:ascii="Times New Roman" w:hAnsi="Times New Roman" w:cs="Times New Roman"/>
          <w:sz w:val="24"/>
          <w:szCs w:val="24"/>
          <w:lang w:val="en-US"/>
        </w:rPr>
        <w:t xml:space="preserve">inserts </w:t>
      </w:r>
      <w:r w:rsidRPr="00060DD6">
        <w:rPr>
          <w:rStyle w:val="tlid-translation"/>
          <w:rFonts w:ascii="Times New Roman" w:hAnsi="Times New Roman" w:cs="Times New Roman"/>
          <w:sz w:val="24"/>
          <w:szCs w:val="24"/>
          <w:lang w:val="en-US"/>
        </w:rPr>
        <w:t>K20 of the following characteristics was used</w:t>
      </w:r>
      <w:r w:rsidR="00280C17" w:rsidRPr="00060DD6">
        <w:rPr>
          <w:rFonts w:ascii="Times New Roman" w:hAnsi="Times New Roman" w:cs="Times New Roman"/>
          <w:sz w:val="24"/>
          <w:szCs w:val="24"/>
          <w:lang w:val="en-US"/>
        </w:rPr>
        <w:t xml:space="preserve"> (l=IC=12,7 mm; </w:t>
      </w:r>
      <w:r w:rsidR="0077467F" w:rsidRPr="00060DD6">
        <w:rPr>
          <w:rFonts w:ascii="Times New Roman" w:hAnsi="Times New Roman" w:cs="Times New Roman"/>
          <w:sz w:val="24"/>
          <w:szCs w:val="24"/>
          <w:lang w:val="en-US"/>
        </w:rPr>
        <w:t>feed</w:t>
      </w:r>
      <w:r w:rsidR="00280C17" w:rsidRPr="00060DD6">
        <w:rPr>
          <w:rFonts w:ascii="Times New Roman" w:hAnsi="Times New Roman" w:cs="Times New Roman"/>
          <w:sz w:val="24"/>
          <w:szCs w:val="24"/>
          <w:lang w:val="en-US"/>
        </w:rPr>
        <w:t>=3,18 mm</w:t>
      </w:r>
      <w:r w:rsidR="0077467F" w:rsidRPr="00060DD6">
        <w:rPr>
          <w:rFonts w:ascii="Times New Roman" w:hAnsi="Times New Roman" w:cs="Times New Roman"/>
          <w:sz w:val="24"/>
          <w:szCs w:val="24"/>
          <w:lang w:val="en-US"/>
        </w:rPr>
        <w:t>/t</w:t>
      </w:r>
      <w:r w:rsidR="00280C17" w:rsidRPr="00060DD6">
        <w:rPr>
          <w:rFonts w:ascii="Times New Roman" w:hAnsi="Times New Roman" w:cs="Times New Roman"/>
          <w:sz w:val="24"/>
          <w:szCs w:val="24"/>
          <w:lang w:val="en-US"/>
        </w:rPr>
        <w:t xml:space="preserve">; bs=1,4 mm; b=1,4 mm). </w:t>
      </w:r>
      <w:r w:rsidRPr="00060DD6">
        <w:rPr>
          <w:rStyle w:val="alt-edited"/>
          <w:rFonts w:ascii="Times New Roman" w:hAnsi="Times New Roman" w:cs="Times New Roman"/>
          <w:sz w:val="24"/>
          <w:szCs w:val="24"/>
          <w:lang w:val="en-US"/>
        </w:rPr>
        <w:t xml:space="preserve">All experiments were performed with the </w:t>
      </w:r>
      <w:r w:rsidR="0077467F" w:rsidRPr="00060DD6">
        <w:rPr>
          <w:rStyle w:val="alt-edited"/>
          <w:rFonts w:ascii="Times New Roman" w:hAnsi="Times New Roman" w:cs="Times New Roman"/>
          <w:sz w:val="24"/>
          <w:szCs w:val="24"/>
          <w:lang w:val="en-US"/>
        </w:rPr>
        <w:t xml:space="preserve">one tooth </w:t>
      </w:r>
      <w:r w:rsidRPr="00060DD6">
        <w:rPr>
          <w:rStyle w:val="alt-edited"/>
          <w:rFonts w:ascii="Times New Roman" w:hAnsi="Times New Roman" w:cs="Times New Roman"/>
          <w:sz w:val="24"/>
          <w:szCs w:val="24"/>
          <w:lang w:val="en-US"/>
        </w:rPr>
        <w:t>cutting</w:t>
      </w:r>
      <w:r w:rsidR="003C1667" w:rsidRPr="00060DD6">
        <w:rPr>
          <w:rStyle w:val="alt-edited"/>
          <w:rFonts w:ascii="Times New Roman" w:hAnsi="Times New Roman" w:cs="Times New Roman"/>
          <w:sz w:val="24"/>
          <w:szCs w:val="24"/>
          <w:lang w:val="en-US"/>
        </w:rPr>
        <w:t>.</w:t>
      </w:r>
      <w:r w:rsidRPr="00060DD6">
        <w:rPr>
          <w:rStyle w:val="alt-edited"/>
          <w:rFonts w:ascii="Times New Roman" w:hAnsi="Times New Roman" w:cs="Times New Roman"/>
          <w:sz w:val="24"/>
          <w:szCs w:val="24"/>
          <w:lang w:val="en-US"/>
        </w:rPr>
        <w:t xml:space="preserve"> </w:t>
      </w:r>
      <w:r w:rsidR="0077467F" w:rsidRPr="00060DD6">
        <w:rPr>
          <w:rStyle w:val="alt-edited"/>
          <w:rFonts w:ascii="Times New Roman" w:hAnsi="Times New Roman" w:cs="Times New Roman"/>
          <w:sz w:val="24"/>
          <w:szCs w:val="24"/>
          <w:lang w:val="en-US"/>
        </w:rPr>
        <w:t xml:space="preserve">Cutting </w:t>
      </w:r>
      <w:r w:rsidR="00532148" w:rsidRPr="00060DD6">
        <w:rPr>
          <w:rStyle w:val="alt-edited"/>
          <w:rFonts w:ascii="Times New Roman" w:hAnsi="Times New Roman" w:cs="Times New Roman"/>
          <w:sz w:val="24"/>
          <w:szCs w:val="24"/>
          <w:lang w:val="en-US"/>
        </w:rPr>
        <w:t>regimes</w:t>
      </w:r>
      <w:r w:rsidRPr="00060DD6">
        <w:rPr>
          <w:rStyle w:val="alt-edited"/>
          <w:rFonts w:ascii="Times New Roman" w:hAnsi="Times New Roman" w:cs="Times New Roman"/>
          <w:sz w:val="24"/>
          <w:szCs w:val="24"/>
          <w:lang w:val="en-US"/>
        </w:rPr>
        <w:t xml:space="preserve"> have been adopted on the basis of the recommended cutting speed</w:t>
      </w:r>
      <w:r w:rsidR="0077467F" w:rsidRPr="00060DD6">
        <w:rPr>
          <w:rStyle w:val="alt-edited"/>
          <w:rFonts w:ascii="Times New Roman" w:hAnsi="Times New Roman" w:cs="Times New Roman"/>
          <w:sz w:val="24"/>
          <w:szCs w:val="24"/>
          <w:lang w:val="en-US"/>
        </w:rPr>
        <w:t xml:space="preserve"> for</w:t>
      </w:r>
      <w:r w:rsidRPr="00060DD6">
        <w:rPr>
          <w:rStyle w:val="alt-edited"/>
          <w:rFonts w:ascii="Times New Roman" w:hAnsi="Times New Roman" w:cs="Times New Roman"/>
          <w:sz w:val="24"/>
          <w:szCs w:val="24"/>
          <w:lang w:val="en-US"/>
        </w:rPr>
        <w:t xml:space="preserve"> the materials that were used in the study:</w:t>
      </w:r>
      <w:r w:rsidR="00280C17" w:rsidRPr="00060DD6">
        <w:rPr>
          <w:rFonts w:ascii="Times New Roman" w:hAnsi="Times New Roman" w:cs="Times New Roman"/>
          <w:sz w:val="24"/>
          <w:szCs w:val="24"/>
          <w:lang w:val="en-US"/>
        </w:rPr>
        <w:t xml:space="preserve"> </w:t>
      </w:r>
      <w:r w:rsidR="0077467F" w:rsidRPr="00060DD6">
        <w:rPr>
          <w:rFonts w:ascii="Times New Roman" w:hAnsi="Times New Roman" w:cs="Times New Roman"/>
          <w:sz w:val="24"/>
          <w:szCs w:val="24"/>
          <w:lang w:val="en-US"/>
        </w:rPr>
        <w:t>f</w:t>
      </w:r>
      <w:r w:rsidR="00280C17" w:rsidRPr="00060DD6">
        <w:rPr>
          <w:rFonts w:ascii="Times New Roman" w:hAnsi="Times New Roman" w:cs="Times New Roman"/>
          <w:sz w:val="24"/>
          <w:szCs w:val="24"/>
          <w:vertAlign w:val="subscript"/>
          <w:lang w:val="en-US"/>
        </w:rPr>
        <w:t>1</w:t>
      </w:r>
      <w:r w:rsidR="00280C17" w:rsidRPr="00060DD6">
        <w:rPr>
          <w:rFonts w:ascii="Times New Roman" w:hAnsi="Times New Roman" w:cs="Times New Roman"/>
          <w:sz w:val="24"/>
          <w:szCs w:val="24"/>
          <w:lang w:val="en-US"/>
        </w:rPr>
        <w:t>=0,1÷0,3 mm/</w:t>
      </w:r>
      <w:r w:rsidRPr="00060DD6">
        <w:rPr>
          <w:rFonts w:ascii="Times New Roman" w:hAnsi="Times New Roman" w:cs="Times New Roman"/>
          <w:sz w:val="24"/>
          <w:szCs w:val="24"/>
          <w:lang w:val="en-US"/>
        </w:rPr>
        <w:t>too</w:t>
      </w:r>
      <w:r w:rsidR="003C1667" w:rsidRPr="00060DD6">
        <w:rPr>
          <w:rFonts w:ascii="Times New Roman" w:hAnsi="Times New Roman" w:cs="Times New Roman"/>
          <w:sz w:val="24"/>
          <w:szCs w:val="24"/>
          <w:lang w:val="en-US"/>
        </w:rPr>
        <w:t>th</w:t>
      </w:r>
      <w:r w:rsidR="00280C17" w:rsidRPr="00060DD6">
        <w:rPr>
          <w:rFonts w:ascii="Times New Roman" w:hAnsi="Times New Roman" w:cs="Times New Roman"/>
          <w:sz w:val="24"/>
          <w:szCs w:val="24"/>
          <w:lang w:val="en-US"/>
        </w:rPr>
        <w:t xml:space="preserve">, </w:t>
      </w:r>
      <w:r w:rsidR="0077467F" w:rsidRPr="00060DD6">
        <w:rPr>
          <w:rFonts w:ascii="Times New Roman" w:hAnsi="Times New Roman" w:cs="Times New Roman"/>
          <w:sz w:val="24"/>
          <w:szCs w:val="24"/>
          <w:lang w:val="en-US"/>
        </w:rPr>
        <w:t xml:space="preserve">speed </w:t>
      </w:r>
      <w:r w:rsidR="00280C17" w:rsidRPr="00060DD6">
        <w:rPr>
          <w:rFonts w:ascii="Times New Roman" w:hAnsi="Times New Roman" w:cs="Times New Roman"/>
          <w:sz w:val="24"/>
          <w:szCs w:val="24"/>
          <w:lang w:val="en-US"/>
        </w:rPr>
        <w:t>V=160÷260 m/min.</w:t>
      </w:r>
    </w:p>
    <w:p w:rsidR="009A5DCD" w:rsidRPr="00060DD6" w:rsidRDefault="00B638DF" w:rsidP="00682937">
      <w:pPr>
        <w:spacing w:after="0" w:line="360" w:lineRule="auto"/>
        <w:jc w:val="center"/>
        <w:rPr>
          <w:rFonts w:ascii="Times New Roman" w:hAnsi="Times New Roman" w:cs="Times New Roman"/>
          <w:sz w:val="24"/>
          <w:szCs w:val="24"/>
        </w:rPr>
      </w:pPr>
      <w:r w:rsidRPr="00060DD6">
        <w:rPr>
          <w:rFonts w:ascii="Times New Roman" w:hAnsi="Times New Roman" w:cs="Times New Roman"/>
          <w:noProof/>
          <w:sz w:val="24"/>
          <w:szCs w:val="24"/>
          <w:lang w:val="en-US"/>
        </w:rPr>
        <w:drawing>
          <wp:inline distT="0" distB="0" distL="0" distR="0">
            <wp:extent cx="3876675" cy="1993131"/>
            <wp:effectExtent l="19050" t="0" r="952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3886390" cy="1998126"/>
                    </a:xfrm>
                    <a:prstGeom prst="rect">
                      <a:avLst/>
                    </a:prstGeom>
                    <a:noFill/>
                    <a:ln w="9525">
                      <a:noFill/>
                      <a:miter lim="800000"/>
                      <a:headEnd/>
                      <a:tailEnd/>
                    </a:ln>
                  </pic:spPr>
                </pic:pic>
              </a:graphicData>
            </a:graphic>
          </wp:inline>
        </w:drawing>
      </w:r>
    </w:p>
    <w:p w:rsidR="00B638DF" w:rsidRPr="00060DD6" w:rsidRDefault="000F14ED" w:rsidP="00073EE1">
      <w:pPr>
        <w:spacing w:after="0" w:line="360" w:lineRule="auto"/>
        <w:jc w:val="center"/>
        <w:rPr>
          <w:rFonts w:ascii="Times New Roman" w:hAnsi="Times New Roman" w:cs="Times New Roman"/>
          <w:sz w:val="20"/>
          <w:szCs w:val="20"/>
          <w:lang w:val="en-US"/>
        </w:rPr>
      </w:pPr>
      <w:r w:rsidRPr="00060DD6">
        <w:rPr>
          <w:rStyle w:val="alt-edited"/>
          <w:rFonts w:ascii="Times New Roman" w:hAnsi="Times New Roman" w:cs="Times New Roman"/>
          <w:sz w:val="20"/>
          <w:szCs w:val="20"/>
          <w:lang w:val="en-US"/>
        </w:rPr>
        <w:t>Figure 4. The milling head with exchangeable cutting plates and the prepared samples</w:t>
      </w:r>
      <w:r w:rsidR="00073EE1" w:rsidRPr="00060DD6">
        <w:rPr>
          <w:rFonts w:ascii="Times New Roman" w:hAnsi="Times New Roman" w:cs="Times New Roman"/>
          <w:sz w:val="20"/>
          <w:szCs w:val="20"/>
          <w:lang w:val="en-US"/>
        </w:rPr>
        <w:t xml:space="preserve"> </w:t>
      </w:r>
      <w:r w:rsidR="0077467F" w:rsidRPr="00060DD6">
        <w:rPr>
          <w:rFonts w:ascii="Times New Roman" w:hAnsi="Times New Roman" w:cs="Times New Roman"/>
          <w:sz w:val="20"/>
          <w:szCs w:val="20"/>
          <w:lang w:val="en-US"/>
        </w:rPr>
        <w:t>for chip rooth</w:t>
      </w:r>
      <w:r w:rsidR="003C1667" w:rsidRPr="00060DD6">
        <w:rPr>
          <w:rFonts w:ascii="Times New Roman" w:hAnsi="Times New Roman" w:cs="Times New Roman"/>
          <w:sz w:val="20"/>
          <w:szCs w:val="20"/>
          <w:lang w:val="en-US"/>
        </w:rPr>
        <w:t xml:space="preserve"> production </w:t>
      </w:r>
      <w:r w:rsidR="0077467F" w:rsidRPr="00060DD6">
        <w:rPr>
          <w:rFonts w:ascii="Times New Roman" w:hAnsi="Times New Roman" w:cs="Times New Roman"/>
          <w:sz w:val="20"/>
          <w:szCs w:val="20"/>
          <w:lang w:val="en-US"/>
        </w:rPr>
        <w:t xml:space="preserve"> </w:t>
      </w:r>
      <w:r w:rsidR="00073EE1" w:rsidRPr="00060DD6">
        <w:rPr>
          <w:rFonts w:ascii="Times New Roman" w:hAnsi="Times New Roman" w:cs="Times New Roman"/>
          <w:sz w:val="20"/>
          <w:szCs w:val="20"/>
          <w:lang w:val="en-US"/>
        </w:rPr>
        <w:t>(created by the authors)</w:t>
      </w:r>
    </w:p>
    <w:p w:rsidR="00280C17" w:rsidRPr="00060DD6" w:rsidRDefault="00E76EF0" w:rsidP="00280C17">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lastRenderedPageBreak/>
        <w:t xml:space="preserve">The samples thus obtained </w:t>
      </w:r>
      <w:r w:rsidR="0077467F" w:rsidRPr="00060DD6">
        <w:rPr>
          <w:rStyle w:val="tlid-translation"/>
          <w:rFonts w:ascii="Times New Roman" w:hAnsi="Times New Roman" w:cs="Times New Roman"/>
          <w:sz w:val="24"/>
          <w:szCs w:val="24"/>
          <w:lang w:val="en-US"/>
        </w:rPr>
        <w:t xml:space="preserve">were </w:t>
      </w:r>
      <w:r w:rsidR="003C1667" w:rsidRPr="00060DD6">
        <w:rPr>
          <w:rStyle w:val="tlid-translation"/>
          <w:rFonts w:ascii="Times New Roman" w:hAnsi="Times New Roman" w:cs="Times New Roman"/>
          <w:sz w:val="24"/>
          <w:szCs w:val="24"/>
          <w:lang w:val="en-US"/>
        </w:rPr>
        <w:t>prepared for</w:t>
      </w:r>
      <w:r w:rsidRPr="00060DD6">
        <w:rPr>
          <w:rStyle w:val="tlid-translation"/>
          <w:rFonts w:ascii="Times New Roman" w:hAnsi="Times New Roman" w:cs="Times New Roman"/>
          <w:sz w:val="24"/>
          <w:szCs w:val="24"/>
          <w:lang w:val="en-US"/>
        </w:rPr>
        <w:t xml:space="preserve"> metallographic analysis to investigate the process of </w:t>
      </w:r>
      <w:r w:rsidR="0077467F"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forming. Preparation of samples is done in a few steps</w:t>
      </w:r>
      <w:r w:rsidR="00280C17" w:rsidRPr="00060DD6">
        <w:rPr>
          <w:rFonts w:ascii="Times New Roman" w:hAnsi="Times New Roman" w:cs="Times New Roman"/>
          <w:sz w:val="24"/>
          <w:szCs w:val="24"/>
          <w:lang w:val="en-US"/>
        </w:rPr>
        <w:t xml:space="preserve"> [</w:t>
      </w:r>
      <w:r w:rsidR="000E3316" w:rsidRPr="00060DD6">
        <w:rPr>
          <w:rFonts w:ascii="Times New Roman" w:hAnsi="Times New Roman" w:cs="Times New Roman"/>
          <w:sz w:val="24"/>
          <w:szCs w:val="24"/>
          <w:lang w:val="en-US"/>
        </w:rPr>
        <w:t>6</w:t>
      </w:r>
      <w:r w:rsidR="00280C17" w:rsidRPr="00060DD6">
        <w:rPr>
          <w:rFonts w:ascii="Times New Roman" w:hAnsi="Times New Roman" w:cs="Times New Roman"/>
          <w:sz w:val="24"/>
          <w:szCs w:val="24"/>
          <w:lang w:val="en-US"/>
        </w:rPr>
        <w:t>]:</w:t>
      </w:r>
    </w:p>
    <w:p w:rsidR="00280C17" w:rsidRPr="00060DD6" w:rsidRDefault="00E76EF0" w:rsidP="00280C17">
      <w:pPr>
        <w:pStyle w:val="ListParagraph"/>
        <w:numPr>
          <w:ilvl w:val="0"/>
          <w:numId w:val="12"/>
        </w:numPr>
        <w:spacing w:after="0" w:line="360" w:lineRule="auto"/>
        <w:jc w:val="both"/>
        <w:rPr>
          <w:rFonts w:ascii="Times New Roman" w:hAnsi="Times New Roman" w:cs="Times New Roman"/>
          <w:sz w:val="24"/>
          <w:szCs w:val="24"/>
          <w:lang w:val="en-GB"/>
        </w:rPr>
      </w:pPr>
      <w:r w:rsidRPr="00060DD6">
        <w:rPr>
          <w:rStyle w:val="alt-edited"/>
          <w:rFonts w:ascii="Times New Roman" w:hAnsi="Times New Roman" w:cs="Times New Roman"/>
          <w:sz w:val="24"/>
          <w:szCs w:val="24"/>
          <w:lang w:val="en-GB"/>
        </w:rPr>
        <w:t>The samples flow into the thermoplastic resin</w:t>
      </w:r>
      <w:r w:rsidR="00280C17" w:rsidRPr="00060DD6">
        <w:rPr>
          <w:rFonts w:ascii="Times New Roman" w:hAnsi="Times New Roman" w:cs="Times New Roman"/>
          <w:sz w:val="24"/>
          <w:szCs w:val="24"/>
          <w:lang w:val="en-GB"/>
        </w:rPr>
        <w:t>,</w:t>
      </w:r>
    </w:p>
    <w:p w:rsidR="00280C17" w:rsidRPr="00060DD6" w:rsidRDefault="00E76EF0" w:rsidP="00280C17">
      <w:pPr>
        <w:pStyle w:val="ListParagraph"/>
        <w:numPr>
          <w:ilvl w:val="0"/>
          <w:numId w:val="12"/>
        </w:numPr>
        <w:spacing w:after="0" w:line="360" w:lineRule="auto"/>
        <w:jc w:val="both"/>
        <w:rPr>
          <w:rFonts w:ascii="Times New Roman" w:hAnsi="Times New Roman" w:cs="Times New Roman"/>
          <w:sz w:val="24"/>
          <w:szCs w:val="24"/>
          <w:lang w:val="en-GB"/>
        </w:rPr>
      </w:pPr>
      <w:r w:rsidRPr="00060DD6">
        <w:rPr>
          <w:rStyle w:val="tlid-translation"/>
          <w:rFonts w:ascii="Times New Roman" w:hAnsi="Times New Roman" w:cs="Times New Roman"/>
          <w:sz w:val="24"/>
          <w:szCs w:val="24"/>
          <w:lang w:val="en-GB"/>
        </w:rPr>
        <w:t>Grinding</w:t>
      </w:r>
      <w:r w:rsidR="0077467F" w:rsidRPr="00060DD6">
        <w:rPr>
          <w:rStyle w:val="tlid-translation"/>
          <w:rFonts w:ascii="Times New Roman" w:hAnsi="Times New Roman" w:cs="Times New Roman"/>
          <w:sz w:val="24"/>
          <w:szCs w:val="24"/>
          <w:lang w:val="en-GB"/>
        </w:rPr>
        <w:t xml:space="preserve"> of samples</w:t>
      </w:r>
      <w:r w:rsidR="00280C17" w:rsidRPr="00060DD6">
        <w:rPr>
          <w:rFonts w:ascii="Times New Roman" w:hAnsi="Times New Roman" w:cs="Times New Roman"/>
          <w:sz w:val="24"/>
          <w:szCs w:val="24"/>
          <w:lang w:val="en-GB"/>
        </w:rPr>
        <w:t>,</w:t>
      </w:r>
    </w:p>
    <w:p w:rsidR="00E76EF0" w:rsidRPr="00060DD6" w:rsidRDefault="00E76EF0" w:rsidP="00280C17">
      <w:pPr>
        <w:pStyle w:val="ListParagraph"/>
        <w:numPr>
          <w:ilvl w:val="0"/>
          <w:numId w:val="12"/>
        </w:numPr>
        <w:spacing w:after="0" w:line="360" w:lineRule="auto"/>
        <w:jc w:val="both"/>
        <w:rPr>
          <w:rStyle w:val="tlid-translation"/>
          <w:rFonts w:ascii="Times New Roman" w:hAnsi="Times New Roman" w:cs="Times New Roman"/>
          <w:sz w:val="24"/>
          <w:szCs w:val="24"/>
          <w:lang w:val="en-GB"/>
        </w:rPr>
      </w:pPr>
      <w:r w:rsidRPr="00060DD6">
        <w:rPr>
          <w:rStyle w:val="tlid-translation"/>
          <w:rFonts w:ascii="Times New Roman" w:hAnsi="Times New Roman" w:cs="Times New Roman"/>
          <w:sz w:val="24"/>
          <w:szCs w:val="24"/>
          <w:lang w:val="en-GB"/>
        </w:rPr>
        <w:t>Polishing</w:t>
      </w:r>
      <w:r w:rsidR="003C1667" w:rsidRPr="00060DD6">
        <w:rPr>
          <w:rStyle w:val="tlid-translation"/>
          <w:rFonts w:ascii="Times New Roman" w:hAnsi="Times New Roman" w:cs="Times New Roman"/>
          <w:sz w:val="24"/>
          <w:szCs w:val="24"/>
          <w:lang w:val="en-GB"/>
        </w:rPr>
        <w:t xml:space="preserve"> </w:t>
      </w:r>
      <w:r w:rsidR="0077467F" w:rsidRPr="00060DD6">
        <w:rPr>
          <w:rStyle w:val="tlid-translation"/>
          <w:rFonts w:ascii="Times New Roman" w:hAnsi="Times New Roman" w:cs="Times New Roman"/>
          <w:sz w:val="24"/>
          <w:szCs w:val="24"/>
          <w:lang w:val="en-GB"/>
        </w:rPr>
        <w:t xml:space="preserve">of </w:t>
      </w:r>
      <w:r w:rsidR="003C1667" w:rsidRPr="00060DD6">
        <w:rPr>
          <w:rStyle w:val="tlid-translation"/>
          <w:rFonts w:ascii="Times New Roman" w:hAnsi="Times New Roman" w:cs="Times New Roman"/>
          <w:sz w:val="24"/>
          <w:szCs w:val="24"/>
          <w:lang w:val="en-GB"/>
        </w:rPr>
        <w:t xml:space="preserve">the </w:t>
      </w:r>
      <w:r w:rsidR="0077467F" w:rsidRPr="00060DD6">
        <w:rPr>
          <w:rStyle w:val="tlid-translation"/>
          <w:rFonts w:ascii="Times New Roman" w:hAnsi="Times New Roman" w:cs="Times New Roman"/>
          <w:sz w:val="24"/>
          <w:szCs w:val="24"/>
          <w:lang w:val="en-GB"/>
        </w:rPr>
        <w:t>samples</w:t>
      </w:r>
      <w:r w:rsidRPr="00060DD6">
        <w:rPr>
          <w:rStyle w:val="tlid-translation"/>
          <w:rFonts w:ascii="Times New Roman" w:hAnsi="Times New Roman" w:cs="Times New Roman"/>
          <w:sz w:val="24"/>
          <w:szCs w:val="24"/>
          <w:lang w:val="en-GB"/>
        </w:rPr>
        <w:t>.</w:t>
      </w:r>
    </w:p>
    <w:p w:rsidR="00280C17" w:rsidRPr="00060DD6" w:rsidRDefault="00280C17" w:rsidP="00280C17">
      <w:pPr>
        <w:spacing w:after="0" w:line="360" w:lineRule="auto"/>
        <w:jc w:val="both"/>
        <w:rPr>
          <w:rFonts w:ascii="Times New Roman" w:hAnsi="Times New Roman" w:cs="Times New Roman"/>
          <w:b/>
          <w:sz w:val="24"/>
          <w:szCs w:val="24"/>
          <w:lang w:val="en-GB"/>
        </w:rPr>
      </w:pPr>
      <w:r w:rsidRPr="00060DD6">
        <w:rPr>
          <w:rFonts w:ascii="Times New Roman" w:hAnsi="Times New Roman" w:cs="Times New Roman"/>
          <w:b/>
          <w:sz w:val="24"/>
          <w:szCs w:val="24"/>
          <w:lang w:val="en-GB"/>
        </w:rPr>
        <w:t xml:space="preserve">3.1 </w:t>
      </w:r>
      <w:r w:rsidR="00E76EF0" w:rsidRPr="00060DD6">
        <w:rPr>
          <w:rStyle w:val="tlid-translation"/>
          <w:rFonts w:ascii="Times New Roman" w:hAnsi="Times New Roman" w:cs="Times New Roman"/>
          <w:b/>
          <w:sz w:val="24"/>
          <w:szCs w:val="24"/>
          <w:lang w:val="en-GB"/>
        </w:rPr>
        <w:t>Materials in the experiment</w:t>
      </w:r>
    </w:p>
    <w:p w:rsidR="00280C17" w:rsidRPr="00060DD6" w:rsidRDefault="00E76EF0" w:rsidP="00280C17">
      <w:pPr>
        <w:spacing w:after="0" w:line="360" w:lineRule="auto"/>
        <w:jc w:val="both"/>
        <w:rPr>
          <w:rFonts w:ascii="Times New Roman" w:hAnsi="Times New Roman" w:cs="Times New Roman"/>
          <w:sz w:val="24"/>
          <w:szCs w:val="24"/>
          <w:lang w:val="en-GB"/>
        </w:rPr>
      </w:pPr>
      <w:r w:rsidRPr="00060DD6">
        <w:rPr>
          <w:rStyle w:val="tlid-translation"/>
          <w:rFonts w:ascii="Times New Roman" w:hAnsi="Times New Roman" w:cs="Times New Roman"/>
          <w:sz w:val="24"/>
          <w:szCs w:val="24"/>
          <w:lang w:val="en-GB"/>
        </w:rPr>
        <w:t>During the experiment, samples were made of the following materials:</w:t>
      </w:r>
    </w:p>
    <w:p w:rsidR="00280C17" w:rsidRPr="00060DD6" w:rsidRDefault="00E76EF0" w:rsidP="00280C17">
      <w:pPr>
        <w:pStyle w:val="ListParagraph"/>
        <w:numPr>
          <w:ilvl w:val="0"/>
          <w:numId w:val="10"/>
        </w:numPr>
        <w:spacing w:after="0" w:line="360" w:lineRule="auto"/>
        <w:jc w:val="both"/>
        <w:rPr>
          <w:rFonts w:ascii="Times New Roman" w:hAnsi="Times New Roman" w:cs="Times New Roman"/>
          <w:sz w:val="24"/>
          <w:szCs w:val="24"/>
          <w:lang w:val="en-GB"/>
        </w:rPr>
      </w:pPr>
      <w:r w:rsidRPr="00060DD6">
        <w:rPr>
          <w:rStyle w:val="tlid-translation"/>
          <w:rFonts w:ascii="Times New Roman" w:hAnsi="Times New Roman" w:cs="Times New Roman"/>
          <w:sz w:val="24"/>
          <w:szCs w:val="24"/>
          <w:lang w:val="en-GB"/>
        </w:rPr>
        <w:t>Chromium-nickel steel</w:t>
      </w:r>
      <w:r w:rsidR="00280C17" w:rsidRPr="00060DD6">
        <w:rPr>
          <w:rFonts w:ascii="Times New Roman" w:hAnsi="Times New Roman" w:cs="Times New Roman"/>
          <w:sz w:val="24"/>
          <w:szCs w:val="24"/>
          <w:lang w:val="en-GB"/>
        </w:rPr>
        <w:t xml:space="preserve"> (316 LVM)</w:t>
      </w:r>
    </w:p>
    <w:p w:rsidR="00280C17" w:rsidRPr="00060DD6" w:rsidRDefault="00280C17" w:rsidP="00280C17">
      <w:pPr>
        <w:pStyle w:val="ListParagraph"/>
        <w:numPr>
          <w:ilvl w:val="0"/>
          <w:numId w:val="10"/>
        </w:numPr>
        <w:spacing w:after="0" w:line="360" w:lineRule="auto"/>
        <w:jc w:val="both"/>
        <w:rPr>
          <w:rFonts w:ascii="Times New Roman" w:hAnsi="Times New Roman" w:cs="Times New Roman"/>
          <w:sz w:val="24"/>
          <w:szCs w:val="24"/>
          <w:lang w:val="en-GB"/>
        </w:rPr>
      </w:pPr>
      <w:r w:rsidRPr="00060DD6">
        <w:rPr>
          <w:rFonts w:ascii="Times New Roman" w:hAnsi="Times New Roman" w:cs="Times New Roman"/>
          <w:sz w:val="24"/>
          <w:szCs w:val="24"/>
          <w:lang w:val="en-GB"/>
        </w:rPr>
        <w:t xml:space="preserve">Co-Cr-Mo </w:t>
      </w:r>
      <w:r w:rsidR="00E76EF0" w:rsidRPr="00060DD6">
        <w:rPr>
          <w:rStyle w:val="tlid-translation"/>
          <w:rFonts w:ascii="Times New Roman" w:hAnsi="Times New Roman" w:cs="Times New Roman"/>
          <w:sz w:val="24"/>
          <w:szCs w:val="24"/>
          <w:lang w:val="en-GB"/>
        </w:rPr>
        <w:t>suitable for casting and</w:t>
      </w:r>
    </w:p>
    <w:p w:rsidR="00280C17" w:rsidRPr="00060DD6" w:rsidRDefault="00280C17" w:rsidP="00280C17">
      <w:pPr>
        <w:pStyle w:val="ListParagraph"/>
        <w:numPr>
          <w:ilvl w:val="0"/>
          <w:numId w:val="10"/>
        </w:numPr>
        <w:spacing w:after="0" w:line="360" w:lineRule="auto"/>
        <w:jc w:val="both"/>
        <w:rPr>
          <w:rFonts w:ascii="Times New Roman" w:hAnsi="Times New Roman" w:cs="Times New Roman"/>
          <w:sz w:val="24"/>
          <w:szCs w:val="24"/>
          <w:lang w:val="en-GB"/>
        </w:rPr>
      </w:pPr>
      <w:r w:rsidRPr="00060DD6">
        <w:rPr>
          <w:rFonts w:ascii="Times New Roman" w:hAnsi="Times New Roman" w:cs="Times New Roman"/>
          <w:sz w:val="24"/>
          <w:szCs w:val="24"/>
          <w:lang w:val="en-GB"/>
        </w:rPr>
        <w:t>Ti-6Al-4V.</w:t>
      </w:r>
    </w:p>
    <w:p w:rsidR="00280C17" w:rsidRPr="00060DD6" w:rsidRDefault="00E76EF0" w:rsidP="00280C17">
      <w:pPr>
        <w:spacing w:after="0" w:line="360" w:lineRule="auto"/>
        <w:jc w:val="both"/>
        <w:rPr>
          <w:rFonts w:ascii="Times New Roman" w:hAnsi="Times New Roman" w:cs="Times New Roman"/>
          <w:sz w:val="24"/>
          <w:szCs w:val="24"/>
          <w:lang w:val="en-GB"/>
        </w:rPr>
      </w:pPr>
      <w:r w:rsidRPr="00060DD6">
        <w:rPr>
          <w:rStyle w:val="alt-edited"/>
          <w:rFonts w:ascii="Times New Roman" w:hAnsi="Times New Roman" w:cs="Times New Roman"/>
          <w:sz w:val="24"/>
          <w:szCs w:val="24"/>
          <w:lang w:val="en-GB"/>
        </w:rPr>
        <w:t>Chrome-nickel steel alloy represents an iron, a Co-Cr-Mo and Ti-6Al-4V are among the super alloys.</w:t>
      </w:r>
    </w:p>
    <w:p w:rsidR="00280C17" w:rsidRPr="00060DD6" w:rsidRDefault="00E76EF0" w:rsidP="00280C17">
      <w:pPr>
        <w:pStyle w:val="HTMLPreformatted"/>
        <w:shd w:val="clear" w:color="auto" w:fill="FFFFFF"/>
        <w:spacing w:line="360" w:lineRule="auto"/>
        <w:jc w:val="both"/>
        <w:rPr>
          <w:rFonts w:ascii="Times New Roman" w:eastAsiaTheme="minorHAnsi" w:hAnsi="Times New Roman" w:cs="Times New Roman"/>
          <w:sz w:val="24"/>
          <w:szCs w:val="24"/>
          <w:lang w:val="en-GB"/>
        </w:rPr>
      </w:pPr>
      <w:r w:rsidRPr="00060DD6">
        <w:rPr>
          <w:rStyle w:val="tlid-translation"/>
          <w:rFonts w:ascii="Times New Roman" w:hAnsi="Times New Roman" w:cs="Times New Roman"/>
          <w:b/>
          <w:sz w:val="24"/>
          <w:szCs w:val="24"/>
          <w:lang w:val="en-GB"/>
        </w:rPr>
        <w:t>Chromium-nickel steel</w:t>
      </w:r>
      <w:r w:rsidR="00280C17" w:rsidRPr="00060DD6">
        <w:rPr>
          <w:rFonts w:ascii="Times New Roman" w:eastAsiaTheme="minorHAnsi" w:hAnsi="Times New Roman" w:cs="Times New Roman"/>
          <w:b/>
          <w:sz w:val="24"/>
          <w:szCs w:val="24"/>
          <w:lang w:val="en-GB"/>
        </w:rPr>
        <w:t xml:space="preserve"> (316 LVM). </w:t>
      </w:r>
      <w:r w:rsidRPr="00060DD6">
        <w:rPr>
          <w:rStyle w:val="alt-edited"/>
          <w:rFonts w:ascii="Times New Roman" w:hAnsi="Times New Roman" w:cs="Times New Roman"/>
          <w:sz w:val="24"/>
          <w:szCs w:val="24"/>
          <w:lang w:val="en-GB"/>
        </w:rPr>
        <w:t>Today it appears a large number of alloys used in commercial applications classified as stainless steels.</w:t>
      </w:r>
      <w:r w:rsidR="00280C17" w:rsidRPr="00060DD6">
        <w:rPr>
          <w:rFonts w:ascii="Times New Roman" w:eastAsiaTheme="minorHAnsi" w:hAnsi="Times New Roman" w:cs="Times New Roman"/>
          <w:sz w:val="24"/>
          <w:szCs w:val="24"/>
          <w:lang w:val="en-GB"/>
        </w:rPr>
        <w:t xml:space="preserve"> </w:t>
      </w:r>
      <w:r w:rsidRPr="00060DD6">
        <w:rPr>
          <w:rStyle w:val="tlid-translation"/>
          <w:rFonts w:ascii="Times New Roman" w:hAnsi="Times New Roman" w:cs="Times New Roman"/>
          <w:sz w:val="24"/>
          <w:szCs w:val="24"/>
          <w:lang w:val="en-GB"/>
        </w:rPr>
        <w:t xml:space="preserve">This type of alloy finds its great application in </w:t>
      </w:r>
      <w:r w:rsidR="00EA7D8E" w:rsidRPr="00060DD6">
        <w:rPr>
          <w:rStyle w:val="tlid-translation"/>
          <w:rFonts w:ascii="Times New Roman" w:hAnsi="Times New Roman" w:cs="Times New Roman"/>
          <w:sz w:val="24"/>
          <w:szCs w:val="24"/>
          <w:lang w:val="en-GB"/>
        </w:rPr>
        <w:t>orthopaedic</w:t>
      </w:r>
      <w:r w:rsidRPr="00060DD6">
        <w:rPr>
          <w:rStyle w:val="tlid-translation"/>
          <w:rFonts w:ascii="Times New Roman" w:hAnsi="Times New Roman" w:cs="Times New Roman"/>
          <w:sz w:val="24"/>
          <w:szCs w:val="24"/>
          <w:lang w:val="en-GB"/>
        </w:rPr>
        <w:t xml:space="preserve"> surgery.</w:t>
      </w:r>
      <w:r w:rsidR="00280C17" w:rsidRPr="00060DD6">
        <w:rPr>
          <w:rFonts w:ascii="Times New Roman" w:eastAsiaTheme="minorHAnsi" w:hAnsi="Times New Roman" w:cs="Times New Roman"/>
          <w:sz w:val="24"/>
          <w:szCs w:val="24"/>
          <w:lang w:val="en-GB"/>
        </w:rPr>
        <w:t xml:space="preserve"> </w:t>
      </w:r>
      <w:r w:rsidRPr="00060DD6">
        <w:rPr>
          <w:rStyle w:val="tlid-translation"/>
          <w:rFonts w:ascii="Times New Roman" w:hAnsi="Times New Roman" w:cs="Times New Roman"/>
          <w:sz w:val="24"/>
          <w:szCs w:val="24"/>
          <w:lang w:val="en-GB"/>
        </w:rPr>
        <w:t xml:space="preserve">Austenite steels Cr-Ni Fe have high corrosion resistance, but they are exposed to contact corrosion, </w:t>
      </w:r>
      <w:r w:rsidR="00EA7D8E" w:rsidRPr="00060DD6">
        <w:rPr>
          <w:rStyle w:val="tlid-translation"/>
          <w:rFonts w:ascii="Times New Roman" w:hAnsi="Times New Roman" w:cs="Times New Roman"/>
          <w:sz w:val="24"/>
          <w:szCs w:val="24"/>
          <w:lang w:val="en-GB"/>
        </w:rPr>
        <w:t xml:space="preserve">strain </w:t>
      </w:r>
      <w:r w:rsidRPr="00060DD6">
        <w:rPr>
          <w:rStyle w:val="tlid-translation"/>
          <w:rFonts w:ascii="Times New Roman" w:hAnsi="Times New Roman" w:cs="Times New Roman"/>
          <w:sz w:val="24"/>
          <w:szCs w:val="24"/>
          <w:lang w:val="en-GB"/>
        </w:rPr>
        <w:t>corrosion</w:t>
      </w:r>
      <w:r w:rsidR="00280C17" w:rsidRPr="00060DD6">
        <w:rPr>
          <w:rFonts w:ascii="Times New Roman" w:eastAsiaTheme="minorHAnsi" w:hAnsi="Times New Roman" w:cs="Times New Roman"/>
          <w:sz w:val="24"/>
          <w:szCs w:val="24"/>
          <w:lang w:val="en-GB"/>
        </w:rPr>
        <w:t xml:space="preserve"> [</w:t>
      </w:r>
      <w:r w:rsidR="000E3316" w:rsidRPr="00060DD6">
        <w:rPr>
          <w:rFonts w:ascii="Times New Roman" w:eastAsiaTheme="minorHAnsi" w:hAnsi="Times New Roman" w:cs="Times New Roman"/>
          <w:sz w:val="24"/>
          <w:szCs w:val="24"/>
          <w:lang w:val="en-GB"/>
        </w:rPr>
        <w:t>7</w:t>
      </w:r>
      <w:r w:rsidR="00280C17" w:rsidRPr="00060DD6">
        <w:rPr>
          <w:rFonts w:ascii="Times New Roman" w:eastAsiaTheme="minorHAnsi" w:hAnsi="Times New Roman" w:cs="Times New Roman"/>
          <w:sz w:val="24"/>
          <w:szCs w:val="24"/>
          <w:lang w:val="en-GB"/>
        </w:rPr>
        <w:t>]</w:t>
      </w:r>
      <w:r w:rsidR="00BF6917" w:rsidRPr="00060DD6">
        <w:rPr>
          <w:rFonts w:ascii="Times New Roman" w:eastAsiaTheme="minorHAnsi" w:hAnsi="Times New Roman" w:cs="Times New Roman"/>
          <w:sz w:val="24"/>
          <w:szCs w:val="24"/>
          <w:lang w:val="en-GB"/>
        </w:rPr>
        <w:t>.</w:t>
      </w:r>
      <w:r w:rsidR="00280C17" w:rsidRPr="00060DD6">
        <w:rPr>
          <w:rFonts w:ascii="Times New Roman" w:eastAsiaTheme="minorHAnsi" w:hAnsi="Times New Roman" w:cs="Times New Roman"/>
          <w:sz w:val="24"/>
          <w:szCs w:val="24"/>
          <w:lang w:val="en-GB"/>
        </w:rPr>
        <w:t xml:space="preserve"> </w:t>
      </w:r>
      <w:r w:rsidRPr="00060DD6">
        <w:rPr>
          <w:rStyle w:val="tlid-translation"/>
          <w:rFonts w:ascii="Times New Roman" w:hAnsi="Times New Roman" w:cs="Times New Roman"/>
          <w:sz w:val="24"/>
          <w:szCs w:val="24"/>
          <w:lang w:val="en-GB"/>
        </w:rPr>
        <w:t>This alloy is defined by a label</w:t>
      </w:r>
      <w:r w:rsidR="00280C17" w:rsidRPr="00060DD6">
        <w:rPr>
          <w:rFonts w:ascii="Times New Roman" w:eastAsiaTheme="minorHAnsi" w:hAnsi="Times New Roman" w:cs="Times New Roman"/>
          <w:sz w:val="24"/>
          <w:szCs w:val="24"/>
          <w:lang w:val="en-GB"/>
        </w:rPr>
        <w:t xml:space="preserve"> 316LVM AISI ASTM F55 </w:t>
      </w:r>
      <w:r w:rsidRPr="00060DD6">
        <w:rPr>
          <w:rStyle w:val="alt-edited"/>
          <w:rFonts w:ascii="Times New Roman" w:hAnsi="Times New Roman" w:cs="Times New Roman"/>
          <w:sz w:val="24"/>
          <w:szCs w:val="24"/>
          <w:lang w:val="en-GB"/>
        </w:rPr>
        <w:t>its chemical structure is defined as the production conditions and component</w:t>
      </w:r>
      <w:r w:rsidR="00F1438F" w:rsidRPr="00060DD6">
        <w:rPr>
          <w:rStyle w:val="alt-edited"/>
          <w:rFonts w:ascii="Times New Roman" w:hAnsi="Times New Roman" w:cs="Times New Roman"/>
          <w:sz w:val="24"/>
          <w:szCs w:val="24"/>
          <w:lang w:val="en-GB"/>
        </w:rPr>
        <w:t xml:space="preserve"> </w:t>
      </w:r>
      <w:r w:rsidR="0077467F" w:rsidRPr="00060DD6">
        <w:rPr>
          <w:rStyle w:val="alt-edited"/>
          <w:rFonts w:ascii="Times New Roman" w:hAnsi="Times New Roman" w:cs="Times New Roman"/>
          <w:sz w:val="24"/>
          <w:szCs w:val="24"/>
          <w:lang w:val="en-GB"/>
        </w:rPr>
        <w:t>as well</w:t>
      </w:r>
      <w:r w:rsidRPr="00060DD6">
        <w:rPr>
          <w:rStyle w:val="alt-edited"/>
          <w:rFonts w:ascii="Times New Roman" w:hAnsi="Times New Roman" w:cs="Times New Roman"/>
          <w:sz w:val="24"/>
          <w:szCs w:val="24"/>
          <w:lang w:val="en-GB"/>
        </w:rPr>
        <w:t>.</w:t>
      </w:r>
      <w:r w:rsidR="00BF6917" w:rsidRPr="00060DD6">
        <w:rPr>
          <w:rFonts w:ascii="Times New Roman" w:eastAsiaTheme="minorHAnsi" w:hAnsi="Times New Roman" w:cs="Times New Roman"/>
          <w:sz w:val="24"/>
          <w:szCs w:val="24"/>
          <w:lang w:val="en-GB"/>
        </w:rPr>
        <w:t xml:space="preserve"> </w:t>
      </w:r>
      <w:r w:rsidRPr="00060DD6">
        <w:rPr>
          <w:rStyle w:val="tlid-translation"/>
          <w:rFonts w:ascii="Times New Roman" w:hAnsi="Times New Roman" w:cs="Times New Roman"/>
          <w:sz w:val="24"/>
          <w:szCs w:val="24"/>
          <w:lang w:val="en-GB"/>
        </w:rPr>
        <w:t>Mechanical characteristics can be regulated by deformation in cold, and depending on deformation, the tensile strength moves in the range of</w:t>
      </w:r>
      <w:r w:rsidR="00280C17" w:rsidRPr="00060DD6">
        <w:rPr>
          <w:rFonts w:ascii="Times New Roman" w:eastAsiaTheme="minorHAnsi" w:hAnsi="Times New Roman" w:cs="Times New Roman"/>
          <w:sz w:val="24"/>
          <w:szCs w:val="24"/>
          <w:lang w:val="en-GB"/>
        </w:rPr>
        <w:t xml:space="preserve"> 650-2000 N/mm</w:t>
      </w:r>
      <w:r w:rsidR="00280C17" w:rsidRPr="00060DD6">
        <w:rPr>
          <w:rFonts w:ascii="Times New Roman" w:eastAsiaTheme="minorHAnsi" w:hAnsi="Times New Roman" w:cs="Times New Roman"/>
          <w:sz w:val="24"/>
          <w:szCs w:val="24"/>
          <w:vertAlign w:val="superscript"/>
          <w:lang w:val="en-GB"/>
        </w:rPr>
        <w:t>2</w:t>
      </w:r>
      <w:r w:rsidR="00280C17" w:rsidRPr="00060DD6">
        <w:rPr>
          <w:rFonts w:ascii="Times New Roman" w:eastAsiaTheme="minorHAnsi" w:hAnsi="Times New Roman" w:cs="Times New Roman"/>
          <w:sz w:val="24"/>
          <w:szCs w:val="24"/>
          <w:lang w:val="en-GB"/>
        </w:rPr>
        <w:t xml:space="preserve"> [</w:t>
      </w:r>
      <w:r w:rsidR="000E3316" w:rsidRPr="00060DD6">
        <w:rPr>
          <w:rFonts w:ascii="Times New Roman" w:eastAsiaTheme="minorHAnsi" w:hAnsi="Times New Roman" w:cs="Times New Roman"/>
          <w:sz w:val="24"/>
          <w:szCs w:val="24"/>
          <w:lang w:val="en-GB"/>
        </w:rPr>
        <w:t>8</w:t>
      </w:r>
      <w:r w:rsidR="00280C17" w:rsidRPr="00060DD6">
        <w:rPr>
          <w:rFonts w:ascii="Times New Roman" w:eastAsiaTheme="minorHAnsi" w:hAnsi="Times New Roman" w:cs="Times New Roman"/>
          <w:sz w:val="24"/>
          <w:szCs w:val="24"/>
          <w:lang w:val="en-GB"/>
        </w:rPr>
        <w:t>]</w:t>
      </w:r>
      <w:r w:rsidR="00BF6917" w:rsidRPr="00060DD6">
        <w:rPr>
          <w:rFonts w:ascii="Times New Roman" w:eastAsiaTheme="minorHAnsi" w:hAnsi="Times New Roman" w:cs="Times New Roman"/>
          <w:sz w:val="24"/>
          <w:szCs w:val="24"/>
          <w:lang w:val="en-GB"/>
        </w:rPr>
        <w:t>.</w:t>
      </w:r>
    </w:p>
    <w:p w:rsidR="00280C17" w:rsidRPr="00060DD6" w:rsidRDefault="00E76EF0" w:rsidP="00280C17">
      <w:pPr>
        <w:pStyle w:val="HTMLPreformatted"/>
        <w:shd w:val="clear" w:color="auto" w:fill="FFFFFF"/>
        <w:spacing w:line="360" w:lineRule="auto"/>
        <w:jc w:val="both"/>
        <w:rPr>
          <w:rFonts w:ascii="Times New Roman" w:eastAsiaTheme="minorHAnsi" w:hAnsi="Times New Roman" w:cs="Times New Roman"/>
          <w:sz w:val="24"/>
          <w:szCs w:val="24"/>
          <w:lang w:val="en-GB"/>
        </w:rPr>
      </w:pPr>
      <w:r w:rsidRPr="00060DD6">
        <w:rPr>
          <w:rStyle w:val="alt-edited"/>
          <w:rFonts w:ascii="Times New Roman" w:hAnsi="Times New Roman" w:cs="Times New Roman"/>
          <w:b/>
          <w:sz w:val="24"/>
          <w:szCs w:val="24"/>
          <w:lang w:val="en-GB"/>
        </w:rPr>
        <w:t xml:space="preserve">Super alloys Co-Cr-Mo is suitable for </w:t>
      </w:r>
      <w:r w:rsidR="00532148" w:rsidRPr="00060DD6">
        <w:rPr>
          <w:rStyle w:val="alt-edited"/>
          <w:rFonts w:ascii="Times New Roman" w:hAnsi="Times New Roman" w:cs="Times New Roman"/>
          <w:b/>
          <w:sz w:val="24"/>
          <w:szCs w:val="24"/>
          <w:lang w:val="en-GB"/>
        </w:rPr>
        <w:t>moulding</w:t>
      </w:r>
      <w:r w:rsidR="00280C17" w:rsidRPr="00060DD6">
        <w:rPr>
          <w:rFonts w:ascii="Times New Roman" w:eastAsiaTheme="minorHAnsi" w:hAnsi="Times New Roman" w:cs="Times New Roman"/>
          <w:b/>
          <w:sz w:val="24"/>
          <w:szCs w:val="24"/>
          <w:lang w:val="en-GB"/>
        </w:rPr>
        <w:t xml:space="preserve">. </w:t>
      </w:r>
      <w:r w:rsidRPr="00060DD6">
        <w:rPr>
          <w:rStyle w:val="tlid-translation"/>
          <w:rFonts w:ascii="Times New Roman" w:hAnsi="Times New Roman" w:cs="Times New Roman"/>
          <w:sz w:val="24"/>
          <w:szCs w:val="24"/>
          <w:lang w:val="en-GB"/>
        </w:rPr>
        <w:t>In order to achieve good casting results, it is necessary to use a material of maximum strength, i.e. electric cobalt, chromium and molybdenum, with mandatory vacuum / vacuum application of the process of melting and casting.</w:t>
      </w:r>
      <w:r w:rsidR="00280C17" w:rsidRPr="00060DD6">
        <w:rPr>
          <w:rFonts w:ascii="Times New Roman" w:eastAsiaTheme="minorHAnsi" w:hAnsi="Times New Roman" w:cs="Times New Roman"/>
          <w:sz w:val="24"/>
          <w:szCs w:val="24"/>
          <w:lang w:val="en-GB"/>
        </w:rPr>
        <w:t xml:space="preserve"> </w:t>
      </w:r>
      <w:r w:rsidRPr="00060DD6">
        <w:rPr>
          <w:rStyle w:val="tlid-translation"/>
          <w:rFonts w:ascii="Times New Roman" w:hAnsi="Times New Roman" w:cs="Times New Roman"/>
          <w:sz w:val="24"/>
          <w:szCs w:val="24"/>
          <w:lang w:val="en-GB"/>
        </w:rPr>
        <w:t>The shape and size of the grains formed during curing, crystallization, affects the mechanical properties of the cast.</w:t>
      </w:r>
      <w:r w:rsidR="00280C17" w:rsidRPr="00060DD6">
        <w:rPr>
          <w:rFonts w:ascii="Times New Roman" w:eastAsiaTheme="minorHAnsi" w:hAnsi="Times New Roman" w:cs="Times New Roman"/>
          <w:sz w:val="24"/>
          <w:szCs w:val="24"/>
          <w:lang w:val="en-GB"/>
        </w:rPr>
        <w:t xml:space="preserve"> </w:t>
      </w:r>
      <w:r w:rsidRPr="00060DD6">
        <w:rPr>
          <w:rStyle w:val="tlid-translation"/>
          <w:rFonts w:ascii="Times New Roman" w:hAnsi="Times New Roman" w:cs="Times New Roman"/>
          <w:sz w:val="24"/>
          <w:szCs w:val="24"/>
          <w:lang w:val="en-GB"/>
        </w:rPr>
        <w:t xml:space="preserve">The presence of gases in </w:t>
      </w:r>
      <w:r w:rsidR="00F1438F" w:rsidRPr="00060DD6">
        <w:rPr>
          <w:rStyle w:val="tlid-translation"/>
          <w:rFonts w:ascii="Times New Roman" w:hAnsi="Times New Roman" w:cs="Times New Roman"/>
          <w:sz w:val="24"/>
          <w:szCs w:val="24"/>
          <w:lang w:val="en-GB"/>
        </w:rPr>
        <w:t>molten</w:t>
      </w:r>
      <w:r w:rsidRPr="00060DD6">
        <w:rPr>
          <w:rStyle w:val="tlid-translation"/>
          <w:rFonts w:ascii="Times New Roman" w:hAnsi="Times New Roman" w:cs="Times New Roman"/>
          <w:sz w:val="24"/>
          <w:szCs w:val="24"/>
          <w:lang w:val="en-GB"/>
        </w:rPr>
        <w:t xml:space="preserve"> metal is detrimental as it creates microporous and </w:t>
      </w:r>
      <w:r w:rsidR="00E61D25" w:rsidRPr="00060DD6">
        <w:rPr>
          <w:rStyle w:val="tlid-translation"/>
          <w:rFonts w:ascii="Times New Roman" w:hAnsi="Times New Roman" w:cs="Times New Roman"/>
          <w:sz w:val="24"/>
          <w:szCs w:val="24"/>
          <w:lang w:val="en-GB"/>
        </w:rPr>
        <w:t xml:space="preserve">the </w:t>
      </w:r>
      <w:r w:rsidRPr="00060DD6">
        <w:rPr>
          <w:rStyle w:val="tlid-translation"/>
          <w:rFonts w:ascii="Times New Roman" w:hAnsi="Times New Roman" w:cs="Times New Roman"/>
          <w:sz w:val="24"/>
          <w:szCs w:val="24"/>
          <w:lang w:val="en-GB"/>
        </w:rPr>
        <w:t xml:space="preserve">other negative inclusions that occur during </w:t>
      </w:r>
      <w:r w:rsidR="00E61D25" w:rsidRPr="00060DD6">
        <w:rPr>
          <w:rStyle w:val="tlid-translation"/>
          <w:rFonts w:ascii="Times New Roman" w:hAnsi="Times New Roman" w:cs="Times New Roman"/>
          <w:sz w:val="24"/>
          <w:szCs w:val="24"/>
          <w:lang w:val="en-GB"/>
        </w:rPr>
        <w:t xml:space="preserve">casting </w:t>
      </w:r>
      <w:r w:rsidRPr="00060DD6">
        <w:rPr>
          <w:rStyle w:val="tlid-translation"/>
          <w:rFonts w:ascii="Times New Roman" w:hAnsi="Times New Roman" w:cs="Times New Roman"/>
          <w:sz w:val="24"/>
          <w:szCs w:val="24"/>
          <w:lang w:val="en-GB"/>
        </w:rPr>
        <w:t>curing</w:t>
      </w:r>
      <w:r w:rsidR="00EA7D8E" w:rsidRPr="00060DD6">
        <w:rPr>
          <w:rStyle w:val="tlid-translation"/>
          <w:rFonts w:ascii="Times New Roman" w:hAnsi="Times New Roman" w:cs="Times New Roman"/>
          <w:sz w:val="24"/>
          <w:szCs w:val="24"/>
          <w:lang w:val="en-GB"/>
        </w:rPr>
        <w:t xml:space="preserve"> period</w:t>
      </w:r>
      <w:r w:rsidRPr="00060DD6">
        <w:rPr>
          <w:rStyle w:val="tlid-translation"/>
          <w:rFonts w:ascii="Times New Roman" w:hAnsi="Times New Roman" w:cs="Times New Roman"/>
          <w:sz w:val="24"/>
          <w:szCs w:val="24"/>
          <w:lang w:val="en-GB"/>
        </w:rPr>
        <w:t>.</w:t>
      </w:r>
    </w:p>
    <w:p w:rsidR="00677CEF" w:rsidRPr="00060DD6" w:rsidRDefault="00E76EF0" w:rsidP="00677CEF">
      <w:pPr>
        <w:pStyle w:val="HTMLPreformatted"/>
        <w:shd w:val="clear" w:color="auto" w:fill="FFFFFF"/>
        <w:spacing w:line="360" w:lineRule="auto"/>
        <w:jc w:val="both"/>
        <w:rPr>
          <w:rFonts w:ascii="Times New Roman" w:hAnsi="Times New Roman" w:cs="Times New Roman"/>
          <w:sz w:val="24"/>
          <w:szCs w:val="24"/>
        </w:rPr>
      </w:pPr>
      <w:r w:rsidRPr="00060DD6">
        <w:rPr>
          <w:rStyle w:val="tlid-translation"/>
          <w:rFonts w:ascii="Times New Roman" w:hAnsi="Times New Roman" w:cs="Times New Roman"/>
          <w:b/>
          <w:sz w:val="24"/>
          <w:szCs w:val="24"/>
          <w:lang w:val="en-GB"/>
        </w:rPr>
        <w:lastRenderedPageBreak/>
        <w:t>Super alloy Ti-6Al-4V.</w:t>
      </w:r>
      <w:r w:rsidR="00280C17" w:rsidRPr="00060DD6">
        <w:rPr>
          <w:rFonts w:ascii="Times New Roman" w:hAnsi="Times New Roman" w:cs="Times New Roman"/>
          <w:b/>
          <w:sz w:val="24"/>
          <w:szCs w:val="24"/>
          <w:lang w:val="en-GB"/>
        </w:rPr>
        <w:t xml:space="preserve"> </w:t>
      </w:r>
      <w:r w:rsidR="0026480D" w:rsidRPr="00060DD6">
        <w:rPr>
          <w:rStyle w:val="tlid-translation"/>
          <w:rFonts w:ascii="Times New Roman" w:hAnsi="Times New Roman" w:cs="Times New Roman"/>
          <w:sz w:val="24"/>
          <w:szCs w:val="24"/>
          <w:lang w:val="en-GB"/>
        </w:rPr>
        <w:t>This alloy has very high tensile strength and this value reaches up to</w:t>
      </w:r>
      <w:r w:rsidR="00280C17" w:rsidRPr="00060DD6">
        <w:rPr>
          <w:rFonts w:ascii="Times New Roman" w:hAnsi="Times New Roman" w:cs="Times New Roman"/>
          <w:sz w:val="24"/>
          <w:szCs w:val="24"/>
          <w:lang w:val="en-GB"/>
        </w:rPr>
        <w:t xml:space="preserve"> 1100 N/mm</w:t>
      </w:r>
      <w:r w:rsidR="00280C17" w:rsidRPr="00060DD6">
        <w:rPr>
          <w:rFonts w:ascii="Times New Roman" w:hAnsi="Times New Roman" w:cs="Times New Roman"/>
          <w:sz w:val="24"/>
          <w:szCs w:val="24"/>
          <w:vertAlign w:val="superscript"/>
          <w:lang w:val="en-GB"/>
        </w:rPr>
        <w:t>2</w:t>
      </w:r>
      <w:r w:rsidR="00280C17" w:rsidRPr="00060DD6">
        <w:rPr>
          <w:rFonts w:ascii="Times New Roman" w:hAnsi="Times New Roman" w:cs="Times New Roman"/>
          <w:sz w:val="24"/>
          <w:szCs w:val="24"/>
          <w:lang w:val="en-GB"/>
        </w:rPr>
        <w:t xml:space="preserve">. </w:t>
      </w:r>
      <w:r w:rsidR="0026480D" w:rsidRPr="00060DD6">
        <w:rPr>
          <w:rStyle w:val="tlid-translation"/>
          <w:rFonts w:ascii="Times New Roman" w:hAnsi="Times New Roman" w:cs="Times New Roman"/>
          <w:sz w:val="24"/>
          <w:szCs w:val="24"/>
          <w:lang w:val="en-GB"/>
        </w:rPr>
        <w:t>Super alloy Ti-6Al-4V is the most commonly used titanium alloy.</w:t>
      </w:r>
      <w:r w:rsidR="00280C17" w:rsidRPr="00060DD6">
        <w:rPr>
          <w:rFonts w:ascii="Times New Roman" w:hAnsi="Times New Roman" w:cs="Times New Roman"/>
          <w:sz w:val="24"/>
          <w:szCs w:val="24"/>
          <w:lang w:val="en-GB"/>
        </w:rPr>
        <w:t xml:space="preserve"> </w:t>
      </w:r>
      <w:r w:rsidR="0026480D" w:rsidRPr="00060DD6">
        <w:rPr>
          <w:rStyle w:val="tlid-translation"/>
          <w:rFonts w:ascii="Times New Roman" w:hAnsi="Times New Roman" w:cs="Times New Roman"/>
          <w:sz w:val="24"/>
          <w:szCs w:val="24"/>
          <w:lang w:val="en-GB"/>
        </w:rPr>
        <w:t xml:space="preserve">The Ti-6Al-4V alloy offers the best overall performance for various applications for </w:t>
      </w:r>
      <w:r w:rsidR="0026480D" w:rsidRPr="00060DD6">
        <w:rPr>
          <w:rStyle w:val="tlid-translation"/>
          <w:rFonts w:ascii="Times New Roman" w:hAnsi="Times New Roman" w:cs="Times New Roman"/>
          <w:sz w:val="24"/>
          <w:szCs w:val="24"/>
        </w:rPr>
        <w:t>weight reduction in aviation, automotive and marine equipment,</w:t>
      </w:r>
      <w:r w:rsidR="00280C17" w:rsidRPr="00060DD6">
        <w:rPr>
          <w:rFonts w:ascii="Times New Roman" w:hAnsi="Times New Roman" w:cs="Times New Roman"/>
          <w:sz w:val="24"/>
          <w:szCs w:val="24"/>
        </w:rPr>
        <w:t xml:space="preserve"> </w:t>
      </w:r>
      <w:r w:rsidR="0026480D" w:rsidRPr="00060DD6">
        <w:rPr>
          <w:rStyle w:val="tlid-translation"/>
          <w:rFonts w:ascii="Times New Roman" w:hAnsi="Times New Roman" w:cs="Times New Roman"/>
          <w:sz w:val="24"/>
          <w:szCs w:val="24"/>
        </w:rPr>
        <w:t xml:space="preserve">also has numerous applications in medicine, biocompatibility is great, especially when direct contact with </w:t>
      </w:r>
      <w:r w:rsidR="00E61D25" w:rsidRPr="00060DD6">
        <w:rPr>
          <w:rStyle w:val="tlid-translation"/>
          <w:rFonts w:ascii="Times New Roman" w:hAnsi="Times New Roman" w:cs="Times New Roman"/>
          <w:sz w:val="24"/>
          <w:szCs w:val="24"/>
        </w:rPr>
        <w:t xml:space="preserve">body </w:t>
      </w:r>
      <w:r w:rsidR="0026480D" w:rsidRPr="00060DD6">
        <w:rPr>
          <w:rStyle w:val="tlid-translation"/>
          <w:rFonts w:ascii="Times New Roman" w:hAnsi="Times New Roman" w:cs="Times New Roman"/>
          <w:sz w:val="24"/>
          <w:szCs w:val="24"/>
        </w:rPr>
        <w:t xml:space="preserve">tissue or </w:t>
      </w:r>
      <w:r w:rsidR="00E61D25" w:rsidRPr="00060DD6">
        <w:rPr>
          <w:rStyle w:val="tlid-translation"/>
          <w:rFonts w:ascii="Times New Roman" w:hAnsi="Times New Roman" w:cs="Times New Roman"/>
          <w:sz w:val="24"/>
          <w:szCs w:val="24"/>
        </w:rPr>
        <w:t>bon</w:t>
      </w:r>
      <w:r w:rsidR="00F1438F" w:rsidRPr="00060DD6">
        <w:rPr>
          <w:rStyle w:val="tlid-translation"/>
          <w:rFonts w:ascii="Times New Roman" w:hAnsi="Times New Roman" w:cs="Times New Roman"/>
          <w:sz w:val="24"/>
          <w:szCs w:val="24"/>
        </w:rPr>
        <w:t>e</w:t>
      </w:r>
      <w:r w:rsidR="00E61D25" w:rsidRPr="00060DD6">
        <w:rPr>
          <w:rStyle w:val="tlid-translation"/>
          <w:rFonts w:ascii="Times New Roman" w:hAnsi="Times New Roman" w:cs="Times New Roman"/>
          <w:sz w:val="24"/>
          <w:szCs w:val="24"/>
        </w:rPr>
        <w:t xml:space="preserve">s </w:t>
      </w:r>
      <w:r w:rsidR="0026480D" w:rsidRPr="00060DD6">
        <w:rPr>
          <w:rStyle w:val="tlid-translation"/>
          <w:rFonts w:ascii="Times New Roman" w:hAnsi="Times New Roman" w:cs="Times New Roman"/>
          <w:sz w:val="24"/>
          <w:szCs w:val="24"/>
        </w:rPr>
        <w:t>is needed</w:t>
      </w:r>
      <w:r w:rsidR="00280C17" w:rsidRPr="00060DD6">
        <w:rPr>
          <w:rFonts w:ascii="Times New Roman" w:hAnsi="Times New Roman" w:cs="Times New Roman"/>
          <w:sz w:val="24"/>
          <w:szCs w:val="24"/>
        </w:rPr>
        <w:t xml:space="preserve"> [</w:t>
      </w:r>
      <w:r w:rsidR="000E3316" w:rsidRPr="00060DD6">
        <w:rPr>
          <w:rFonts w:ascii="Times New Roman" w:hAnsi="Times New Roman" w:cs="Times New Roman"/>
          <w:sz w:val="24"/>
          <w:szCs w:val="24"/>
        </w:rPr>
        <w:t>9</w:t>
      </w:r>
      <w:r w:rsidR="00280C17" w:rsidRPr="00060DD6">
        <w:rPr>
          <w:rFonts w:ascii="Times New Roman" w:hAnsi="Times New Roman" w:cs="Times New Roman"/>
          <w:sz w:val="24"/>
          <w:szCs w:val="24"/>
        </w:rPr>
        <w:t>].</w:t>
      </w:r>
    </w:p>
    <w:p w:rsidR="00060DD6" w:rsidRDefault="00060DD6" w:rsidP="00677CEF">
      <w:pPr>
        <w:pStyle w:val="HTMLPreformatted"/>
        <w:shd w:val="clear" w:color="auto" w:fill="FFFFFF"/>
        <w:spacing w:line="360" w:lineRule="auto"/>
        <w:jc w:val="both"/>
        <w:rPr>
          <w:rStyle w:val="tlid-translation"/>
          <w:rFonts w:ascii="Times New Roman" w:hAnsi="Times New Roman" w:cs="Times New Roman"/>
        </w:rPr>
      </w:pPr>
    </w:p>
    <w:p w:rsidR="00280C17" w:rsidRPr="00060DD6" w:rsidRDefault="0026480D" w:rsidP="00677CEF">
      <w:pPr>
        <w:pStyle w:val="HTMLPreformatted"/>
        <w:shd w:val="clear" w:color="auto" w:fill="FFFFFF"/>
        <w:spacing w:line="360" w:lineRule="auto"/>
        <w:jc w:val="both"/>
        <w:rPr>
          <w:rFonts w:ascii="Times New Roman" w:hAnsi="Times New Roman" w:cs="Times New Roman"/>
        </w:rPr>
      </w:pPr>
      <w:r w:rsidRPr="00060DD6">
        <w:rPr>
          <w:rStyle w:val="tlid-translation"/>
          <w:rFonts w:ascii="Times New Roman" w:hAnsi="Times New Roman" w:cs="Times New Roman"/>
        </w:rPr>
        <w:t>Table 1. Chemical composition of tested materials</w:t>
      </w:r>
      <w:r w:rsidR="004940CB" w:rsidRPr="00060DD6">
        <w:rPr>
          <w:rFonts w:ascii="Times New Roman" w:hAnsi="Times New Roman" w:cs="Times New Roman"/>
        </w:rPr>
        <w:t xml:space="preserve"> </w:t>
      </w:r>
      <w:r w:rsidR="004940CB" w:rsidRPr="00060DD6">
        <w:rPr>
          <w:rFonts w:ascii="Times New Roman" w:hAnsi="Times New Roman" w:cs="Times New Roman"/>
          <w:i/>
        </w:rPr>
        <w:t>(created by the authors)</w:t>
      </w:r>
    </w:p>
    <w:tbl>
      <w:tblPr>
        <w:tblStyle w:val="TableGrid"/>
        <w:tblW w:w="8580" w:type="dxa"/>
        <w:tblInd w:w="108" w:type="dxa"/>
        <w:tblLayout w:type="fixed"/>
        <w:tblLook w:val="04A0"/>
      </w:tblPr>
      <w:tblGrid>
        <w:gridCol w:w="1276"/>
        <w:gridCol w:w="567"/>
        <w:gridCol w:w="545"/>
        <w:gridCol w:w="635"/>
        <w:gridCol w:w="555"/>
        <w:gridCol w:w="645"/>
        <w:gridCol w:w="546"/>
        <w:gridCol w:w="558"/>
        <w:gridCol w:w="539"/>
        <w:gridCol w:w="542"/>
        <w:gridCol w:w="535"/>
        <w:gridCol w:w="535"/>
        <w:gridCol w:w="560"/>
        <w:gridCol w:w="542"/>
      </w:tblGrid>
      <w:tr w:rsidR="00677CEF" w:rsidRPr="00060DD6" w:rsidTr="0026480D">
        <w:trPr>
          <w:trHeight w:val="376"/>
        </w:trPr>
        <w:tc>
          <w:tcPr>
            <w:tcW w:w="1276" w:type="dxa"/>
            <w:vAlign w:val="center"/>
          </w:tcPr>
          <w:p w:rsidR="00677CEF" w:rsidRPr="00060DD6" w:rsidRDefault="00677CEF" w:rsidP="004D4AA9">
            <w:pPr>
              <w:pStyle w:val="HTMLPreformatted"/>
              <w:tabs>
                <w:tab w:val="clear" w:pos="916"/>
              </w:tabs>
              <w:spacing w:line="360" w:lineRule="auto"/>
              <w:ind w:left="-57" w:right="-43"/>
              <w:jc w:val="center"/>
              <w:rPr>
                <w:rFonts w:ascii="Times New Roman" w:hAnsi="Times New Roman" w:cs="Times New Roman"/>
                <w:sz w:val="24"/>
                <w:szCs w:val="24"/>
              </w:rPr>
            </w:pPr>
          </w:p>
        </w:tc>
        <w:tc>
          <w:tcPr>
            <w:tcW w:w="7304" w:type="dxa"/>
            <w:gridSpan w:val="13"/>
            <w:vAlign w:val="center"/>
          </w:tcPr>
          <w:p w:rsidR="00677CEF" w:rsidRPr="00060DD6" w:rsidRDefault="0026480D" w:rsidP="0026480D">
            <w:pPr>
              <w:pStyle w:val="HTMLPreformatted"/>
              <w:jc w:val="center"/>
              <w:rPr>
                <w:rFonts w:ascii="Times New Roman" w:hAnsi="Times New Roman" w:cs="Times New Roman"/>
                <w:sz w:val="24"/>
                <w:szCs w:val="24"/>
              </w:rPr>
            </w:pPr>
            <w:r w:rsidRPr="00060DD6">
              <w:rPr>
                <w:rStyle w:val="tlid-translation"/>
                <w:rFonts w:ascii="Times New Roman" w:hAnsi="Times New Roman" w:cs="Times New Roman"/>
                <w:sz w:val="24"/>
                <w:szCs w:val="24"/>
              </w:rPr>
              <w:t>The content</w:t>
            </w:r>
            <w:r w:rsidR="00677CEF" w:rsidRPr="00060DD6">
              <w:rPr>
                <w:rFonts w:ascii="Times New Roman" w:hAnsi="Times New Roman" w:cs="Times New Roman"/>
                <w:sz w:val="24"/>
                <w:szCs w:val="24"/>
              </w:rPr>
              <w:t xml:space="preserve"> [%]</w:t>
            </w:r>
          </w:p>
        </w:tc>
      </w:tr>
      <w:tr w:rsidR="004D4AA9" w:rsidRPr="00060DD6" w:rsidTr="0026480D">
        <w:trPr>
          <w:trHeight w:val="363"/>
        </w:trPr>
        <w:tc>
          <w:tcPr>
            <w:tcW w:w="1276" w:type="dxa"/>
            <w:vMerge w:val="restart"/>
            <w:vAlign w:val="center"/>
          </w:tcPr>
          <w:p w:rsidR="00280C17" w:rsidRPr="00060DD6" w:rsidRDefault="0026480D" w:rsidP="00060DD6">
            <w:pPr>
              <w:pStyle w:val="HTMLPreformatted"/>
              <w:tabs>
                <w:tab w:val="clear" w:pos="916"/>
              </w:tabs>
              <w:spacing w:line="360" w:lineRule="auto"/>
              <w:ind w:left="-57" w:right="-45"/>
              <w:jc w:val="center"/>
              <w:rPr>
                <w:rFonts w:ascii="Times New Roman" w:hAnsi="Times New Roman" w:cs="Times New Roman"/>
                <w:sz w:val="24"/>
                <w:szCs w:val="24"/>
              </w:rPr>
            </w:pPr>
            <w:r w:rsidRPr="00060DD6">
              <w:rPr>
                <w:rStyle w:val="tlid-translation"/>
                <w:rFonts w:ascii="Times New Roman" w:hAnsi="Times New Roman" w:cs="Times New Roman"/>
                <w:sz w:val="24"/>
                <w:szCs w:val="24"/>
              </w:rPr>
              <w:t>Steel</w:t>
            </w:r>
          </w:p>
          <w:p w:rsidR="00677CEF" w:rsidRPr="00060DD6" w:rsidRDefault="00677CEF" w:rsidP="00060DD6">
            <w:pPr>
              <w:pStyle w:val="HTMLPreformatted"/>
              <w:tabs>
                <w:tab w:val="clear" w:pos="916"/>
              </w:tabs>
              <w:spacing w:line="360" w:lineRule="auto"/>
              <w:ind w:left="-57" w:right="-45"/>
              <w:jc w:val="center"/>
              <w:rPr>
                <w:rFonts w:ascii="Times New Roman" w:hAnsi="Times New Roman" w:cs="Times New Roman"/>
                <w:sz w:val="24"/>
                <w:szCs w:val="24"/>
              </w:rPr>
            </w:pPr>
            <w:r w:rsidRPr="00060DD6">
              <w:rPr>
                <w:rFonts w:ascii="Times New Roman" w:hAnsi="Times New Roman" w:cs="Times New Roman"/>
                <w:sz w:val="24"/>
                <w:szCs w:val="24"/>
              </w:rPr>
              <w:t>316LVM</w:t>
            </w:r>
          </w:p>
        </w:tc>
        <w:tc>
          <w:tcPr>
            <w:tcW w:w="567" w:type="dxa"/>
            <w:vAlign w:val="center"/>
          </w:tcPr>
          <w:p w:rsidR="00677CEF" w:rsidRPr="00060DD6" w:rsidRDefault="004D4AA9" w:rsidP="004D4AA9">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Fe</w:t>
            </w:r>
          </w:p>
        </w:tc>
        <w:tc>
          <w:tcPr>
            <w:tcW w:w="545" w:type="dxa"/>
            <w:vAlign w:val="center"/>
          </w:tcPr>
          <w:p w:rsidR="00677CEF" w:rsidRPr="00060DD6" w:rsidRDefault="004D4AA9" w:rsidP="004D4AA9">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Cr</w:t>
            </w:r>
          </w:p>
        </w:tc>
        <w:tc>
          <w:tcPr>
            <w:tcW w:w="635" w:type="dxa"/>
            <w:vAlign w:val="center"/>
          </w:tcPr>
          <w:p w:rsidR="00677CEF" w:rsidRPr="00060DD6" w:rsidRDefault="004D4AA9" w:rsidP="004D4AA9">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Ni</w:t>
            </w:r>
          </w:p>
        </w:tc>
        <w:tc>
          <w:tcPr>
            <w:tcW w:w="555" w:type="dxa"/>
            <w:vAlign w:val="center"/>
          </w:tcPr>
          <w:p w:rsidR="00677CEF" w:rsidRPr="00060DD6" w:rsidRDefault="004D4AA9" w:rsidP="004D4AA9">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Mo</w:t>
            </w:r>
          </w:p>
        </w:tc>
        <w:tc>
          <w:tcPr>
            <w:tcW w:w="645"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Mn</w:t>
            </w:r>
          </w:p>
        </w:tc>
        <w:tc>
          <w:tcPr>
            <w:tcW w:w="546"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Si</w:t>
            </w:r>
          </w:p>
        </w:tc>
        <w:tc>
          <w:tcPr>
            <w:tcW w:w="558"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Cu</w:t>
            </w:r>
          </w:p>
        </w:tc>
        <w:tc>
          <w:tcPr>
            <w:tcW w:w="539"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C</w:t>
            </w:r>
          </w:p>
        </w:tc>
        <w:tc>
          <w:tcPr>
            <w:tcW w:w="542"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N</w:t>
            </w:r>
          </w:p>
        </w:tc>
        <w:tc>
          <w:tcPr>
            <w:tcW w:w="535"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S</w:t>
            </w:r>
          </w:p>
        </w:tc>
        <w:tc>
          <w:tcPr>
            <w:tcW w:w="535"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P</w:t>
            </w:r>
          </w:p>
        </w:tc>
        <w:tc>
          <w:tcPr>
            <w:tcW w:w="560"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Nb</w:t>
            </w:r>
          </w:p>
        </w:tc>
        <w:tc>
          <w:tcPr>
            <w:tcW w:w="542" w:type="dxa"/>
            <w:vAlign w:val="center"/>
          </w:tcPr>
          <w:p w:rsidR="00677CEF" w:rsidRPr="00060DD6" w:rsidRDefault="004D4AA9"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V</w:t>
            </w:r>
          </w:p>
        </w:tc>
      </w:tr>
      <w:tr w:rsidR="004D4AA9" w:rsidRPr="00060DD6" w:rsidTr="0026480D">
        <w:trPr>
          <w:cantSplit/>
          <w:trHeight w:val="844"/>
        </w:trPr>
        <w:tc>
          <w:tcPr>
            <w:tcW w:w="1276" w:type="dxa"/>
            <w:vMerge/>
            <w:vAlign w:val="center"/>
          </w:tcPr>
          <w:p w:rsidR="004D4AA9" w:rsidRPr="00060DD6" w:rsidRDefault="004D4AA9" w:rsidP="004D4AA9">
            <w:pPr>
              <w:pStyle w:val="HTMLPreformatted"/>
              <w:tabs>
                <w:tab w:val="clear" w:pos="916"/>
              </w:tabs>
              <w:spacing w:line="360" w:lineRule="auto"/>
              <w:ind w:left="-57" w:right="-43"/>
              <w:jc w:val="center"/>
              <w:rPr>
                <w:rFonts w:ascii="Times New Roman" w:hAnsi="Times New Roman" w:cs="Times New Roman"/>
                <w:sz w:val="24"/>
                <w:szCs w:val="24"/>
              </w:rPr>
            </w:pPr>
          </w:p>
        </w:tc>
        <w:tc>
          <w:tcPr>
            <w:tcW w:w="567"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bal</w:t>
            </w:r>
          </w:p>
        </w:tc>
        <w:tc>
          <w:tcPr>
            <w:tcW w:w="545" w:type="dxa"/>
            <w:textDirection w:val="btLr"/>
            <w:vAlign w:val="center"/>
          </w:tcPr>
          <w:p w:rsidR="004D4AA9" w:rsidRPr="00060DD6" w:rsidRDefault="004D4AA9"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17-19</w:t>
            </w:r>
          </w:p>
        </w:tc>
        <w:tc>
          <w:tcPr>
            <w:tcW w:w="635" w:type="dxa"/>
            <w:textDirection w:val="btLr"/>
            <w:vAlign w:val="center"/>
          </w:tcPr>
          <w:p w:rsidR="004D4AA9" w:rsidRPr="00060DD6" w:rsidRDefault="004D4AA9"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13-15</w:t>
            </w:r>
          </w:p>
        </w:tc>
        <w:tc>
          <w:tcPr>
            <w:tcW w:w="555" w:type="dxa"/>
            <w:textDirection w:val="btLr"/>
            <w:vAlign w:val="center"/>
          </w:tcPr>
          <w:p w:rsidR="004D4AA9" w:rsidRPr="00060DD6" w:rsidRDefault="004D4AA9"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2.25-3</w:t>
            </w:r>
          </w:p>
        </w:tc>
        <w:tc>
          <w:tcPr>
            <w:tcW w:w="645"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2</w:t>
            </w:r>
          </w:p>
        </w:tc>
        <w:tc>
          <w:tcPr>
            <w:tcW w:w="546"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0.75</w:t>
            </w:r>
          </w:p>
        </w:tc>
        <w:tc>
          <w:tcPr>
            <w:tcW w:w="558"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0.05</w:t>
            </w:r>
          </w:p>
        </w:tc>
        <w:tc>
          <w:tcPr>
            <w:tcW w:w="539"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0.01</w:t>
            </w:r>
          </w:p>
        </w:tc>
        <w:tc>
          <w:tcPr>
            <w:tcW w:w="542"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0.1</w:t>
            </w:r>
          </w:p>
        </w:tc>
        <w:tc>
          <w:tcPr>
            <w:tcW w:w="535"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0.01</w:t>
            </w:r>
          </w:p>
        </w:tc>
        <w:tc>
          <w:tcPr>
            <w:tcW w:w="535"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0.025</w:t>
            </w:r>
          </w:p>
        </w:tc>
        <w:tc>
          <w:tcPr>
            <w:tcW w:w="560"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c>
          <w:tcPr>
            <w:tcW w:w="542" w:type="dxa"/>
            <w:textDirection w:val="btLr"/>
            <w:vAlign w:val="center"/>
          </w:tcPr>
          <w:p w:rsidR="004D4AA9" w:rsidRPr="00060DD6" w:rsidRDefault="004D4AA9"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r>
      <w:tr w:rsidR="000945DF" w:rsidRPr="00060DD6" w:rsidTr="0026480D">
        <w:trPr>
          <w:cantSplit/>
          <w:trHeight w:val="462"/>
        </w:trPr>
        <w:tc>
          <w:tcPr>
            <w:tcW w:w="1276" w:type="dxa"/>
            <w:vMerge w:val="restart"/>
            <w:vAlign w:val="center"/>
          </w:tcPr>
          <w:p w:rsidR="000945DF" w:rsidRPr="00060DD6" w:rsidRDefault="0026480D" w:rsidP="000945DF">
            <w:pPr>
              <w:pStyle w:val="HTMLPreformatted"/>
              <w:tabs>
                <w:tab w:val="clear" w:pos="916"/>
              </w:tabs>
              <w:spacing w:line="360" w:lineRule="auto"/>
              <w:ind w:left="-57" w:right="-43"/>
              <w:jc w:val="center"/>
              <w:rPr>
                <w:rFonts w:ascii="Times New Roman" w:hAnsi="Times New Roman" w:cs="Times New Roman"/>
                <w:sz w:val="24"/>
                <w:szCs w:val="24"/>
              </w:rPr>
            </w:pPr>
            <w:r w:rsidRPr="00060DD6">
              <w:rPr>
                <w:rStyle w:val="tlid-translation"/>
                <w:rFonts w:ascii="Times New Roman" w:hAnsi="Times New Roman" w:cs="Times New Roman"/>
                <w:sz w:val="24"/>
                <w:szCs w:val="24"/>
              </w:rPr>
              <w:t>Alloy</w:t>
            </w:r>
          </w:p>
          <w:p w:rsidR="000945DF" w:rsidRPr="00060DD6" w:rsidRDefault="000945DF" w:rsidP="000945DF">
            <w:pPr>
              <w:pStyle w:val="HTMLPreformatted"/>
              <w:tabs>
                <w:tab w:val="clear" w:pos="916"/>
              </w:tabs>
              <w:spacing w:line="360" w:lineRule="auto"/>
              <w:ind w:left="-57" w:right="-43"/>
              <w:jc w:val="center"/>
              <w:rPr>
                <w:rFonts w:ascii="Times New Roman" w:hAnsi="Times New Roman" w:cs="Times New Roman"/>
                <w:sz w:val="24"/>
                <w:szCs w:val="24"/>
              </w:rPr>
            </w:pPr>
            <w:r w:rsidRPr="00060DD6">
              <w:rPr>
                <w:rFonts w:ascii="Times New Roman" w:hAnsi="Times New Roman" w:cs="Times New Roman"/>
                <w:sz w:val="24"/>
                <w:szCs w:val="24"/>
              </w:rPr>
              <w:t>Co-Cr-Mo</w:t>
            </w:r>
          </w:p>
        </w:tc>
        <w:tc>
          <w:tcPr>
            <w:tcW w:w="567"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Co</w:t>
            </w:r>
          </w:p>
        </w:tc>
        <w:tc>
          <w:tcPr>
            <w:tcW w:w="54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Cr</w:t>
            </w:r>
          </w:p>
        </w:tc>
        <w:tc>
          <w:tcPr>
            <w:tcW w:w="63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Mo</w:t>
            </w:r>
          </w:p>
        </w:tc>
        <w:tc>
          <w:tcPr>
            <w:tcW w:w="55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W</w:t>
            </w:r>
          </w:p>
        </w:tc>
        <w:tc>
          <w:tcPr>
            <w:tcW w:w="64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C</w:t>
            </w:r>
          </w:p>
        </w:tc>
        <w:tc>
          <w:tcPr>
            <w:tcW w:w="546"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Ni</w:t>
            </w:r>
          </w:p>
        </w:tc>
        <w:tc>
          <w:tcPr>
            <w:tcW w:w="558"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Fe</w:t>
            </w:r>
          </w:p>
        </w:tc>
        <w:tc>
          <w:tcPr>
            <w:tcW w:w="539"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Si</w:t>
            </w:r>
          </w:p>
        </w:tc>
        <w:tc>
          <w:tcPr>
            <w:tcW w:w="542"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Mn</w:t>
            </w:r>
          </w:p>
        </w:tc>
        <w:tc>
          <w:tcPr>
            <w:tcW w:w="53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N</w:t>
            </w:r>
          </w:p>
        </w:tc>
        <w:tc>
          <w:tcPr>
            <w:tcW w:w="53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S</w:t>
            </w:r>
          </w:p>
        </w:tc>
        <w:tc>
          <w:tcPr>
            <w:tcW w:w="560"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Ti</w:t>
            </w:r>
          </w:p>
        </w:tc>
        <w:tc>
          <w:tcPr>
            <w:tcW w:w="542"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P</w:t>
            </w:r>
          </w:p>
        </w:tc>
      </w:tr>
      <w:tr w:rsidR="000945DF" w:rsidRPr="00060DD6" w:rsidTr="0026480D">
        <w:trPr>
          <w:cantSplit/>
          <w:trHeight w:val="806"/>
        </w:trPr>
        <w:tc>
          <w:tcPr>
            <w:tcW w:w="1276" w:type="dxa"/>
            <w:vMerge/>
            <w:vAlign w:val="center"/>
          </w:tcPr>
          <w:p w:rsidR="000945DF" w:rsidRPr="00060DD6" w:rsidRDefault="000945DF" w:rsidP="004D4AA9">
            <w:pPr>
              <w:pStyle w:val="HTMLPreformatted"/>
              <w:tabs>
                <w:tab w:val="clear" w:pos="916"/>
              </w:tabs>
              <w:spacing w:line="360" w:lineRule="auto"/>
              <w:ind w:left="-57" w:right="-43"/>
              <w:jc w:val="center"/>
              <w:rPr>
                <w:rFonts w:ascii="Times New Roman" w:hAnsi="Times New Roman" w:cs="Times New Roman"/>
                <w:sz w:val="24"/>
                <w:szCs w:val="24"/>
              </w:rPr>
            </w:pPr>
          </w:p>
        </w:tc>
        <w:tc>
          <w:tcPr>
            <w:tcW w:w="567"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bal</w:t>
            </w:r>
          </w:p>
        </w:tc>
        <w:tc>
          <w:tcPr>
            <w:tcW w:w="545" w:type="dxa"/>
            <w:textDirection w:val="btLr"/>
            <w:vAlign w:val="center"/>
          </w:tcPr>
          <w:p w:rsidR="000945DF" w:rsidRPr="00060DD6" w:rsidRDefault="000945DF"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27-30</w:t>
            </w:r>
          </w:p>
        </w:tc>
        <w:tc>
          <w:tcPr>
            <w:tcW w:w="635" w:type="dxa"/>
            <w:textDirection w:val="btLr"/>
            <w:vAlign w:val="center"/>
          </w:tcPr>
          <w:p w:rsidR="000945DF" w:rsidRPr="00060DD6" w:rsidRDefault="000945DF"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5-7</w:t>
            </w:r>
          </w:p>
        </w:tc>
        <w:tc>
          <w:tcPr>
            <w:tcW w:w="555" w:type="dxa"/>
            <w:textDirection w:val="btLr"/>
            <w:vAlign w:val="center"/>
          </w:tcPr>
          <w:p w:rsidR="000945DF" w:rsidRPr="00060DD6" w:rsidRDefault="000945DF"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0.20</w:t>
            </w:r>
          </w:p>
        </w:tc>
        <w:tc>
          <w:tcPr>
            <w:tcW w:w="645"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0.35</w:t>
            </w:r>
          </w:p>
        </w:tc>
        <w:tc>
          <w:tcPr>
            <w:tcW w:w="546"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1</w:t>
            </w:r>
          </w:p>
        </w:tc>
        <w:tc>
          <w:tcPr>
            <w:tcW w:w="558"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0.75</w:t>
            </w:r>
          </w:p>
        </w:tc>
        <w:tc>
          <w:tcPr>
            <w:tcW w:w="539"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1</w:t>
            </w:r>
          </w:p>
        </w:tc>
        <w:tc>
          <w:tcPr>
            <w:tcW w:w="542"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1</w:t>
            </w:r>
          </w:p>
        </w:tc>
        <w:tc>
          <w:tcPr>
            <w:tcW w:w="535"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0.25</w:t>
            </w:r>
          </w:p>
        </w:tc>
        <w:tc>
          <w:tcPr>
            <w:tcW w:w="535"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0.01</w:t>
            </w:r>
          </w:p>
        </w:tc>
        <w:tc>
          <w:tcPr>
            <w:tcW w:w="560"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c>
          <w:tcPr>
            <w:tcW w:w="542"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0.02</w:t>
            </w:r>
          </w:p>
        </w:tc>
      </w:tr>
      <w:tr w:rsidR="000945DF" w:rsidRPr="00060DD6" w:rsidTr="0026480D">
        <w:trPr>
          <w:cantSplit/>
          <w:trHeight w:val="439"/>
        </w:trPr>
        <w:tc>
          <w:tcPr>
            <w:tcW w:w="1276" w:type="dxa"/>
            <w:vMerge w:val="restart"/>
            <w:vAlign w:val="center"/>
          </w:tcPr>
          <w:p w:rsidR="000945DF" w:rsidRPr="00060DD6" w:rsidRDefault="0026480D" w:rsidP="000945DF">
            <w:pPr>
              <w:pStyle w:val="HTMLPreformatted"/>
              <w:tabs>
                <w:tab w:val="clear" w:pos="916"/>
              </w:tabs>
              <w:spacing w:line="360" w:lineRule="auto"/>
              <w:ind w:left="-57" w:right="-68"/>
              <w:jc w:val="center"/>
              <w:rPr>
                <w:rFonts w:ascii="Times New Roman" w:hAnsi="Times New Roman" w:cs="Times New Roman"/>
                <w:sz w:val="24"/>
                <w:szCs w:val="24"/>
              </w:rPr>
            </w:pPr>
            <w:r w:rsidRPr="00060DD6">
              <w:rPr>
                <w:rStyle w:val="tlid-translation"/>
                <w:rFonts w:ascii="Times New Roman" w:hAnsi="Times New Roman" w:cs="Times New Roman"/>
                <w:sz w:val="24"/>
                <w:szCs w:val="24"/>
              </w:rPr>
              <w:t>Alloy</w:t>
            </w:r>
          </w:p>
          <w:p w:rsidR="000945DF" w:rsidRPr="00060DD6" w:rsidRDefault="000945DF" w:rsidP="000945DF">
            <w:pPr>
              <w:pStyle w:val="HTMLPreformatted"/>
              <w:tabs>
                <w:tab w:val="clear" w:pos="916"/>
              </w:tabs>
              <w:spacing w:line="360" w:lineRule="auto"/>
              <w:ind w:left="-57" w:right="-68"/>
              <w:jc w:val="center"/>
              <w:rPr>
                <w:rFonts w:ascii="Times New Roman" w:hAnsi="Times New Roman" w:cs="Times New Roman"/>
                <w:sz w:val="24"/>
                <w:szCs w:val="24"/>
              </w:rPr>
            </w:pPr>
            <w:r w:rsidRPr="00060DD6">
              <w:rPr>
                <w:rFonts w:ascii="Times New Roman" w:hAnsi="Times New Roman" w:cs="Times New Roman"/>
                <w:sz w:val="24"/>
                <w:szCs w:val="24"/>
              </w:rPr>
              <w:t>Ti-6Al-4V</w:t>
            </w:r>
          </w:p>
        </w:tc>
        <w:tc>
          <w:tcPr>
            <w:tcW w:w="567"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Ti</w:t>
            </w:r>
          </w:p>
        </w:tc>
        <w:tc>
          <w:tcPr>
            <w:tcW w:w="54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Al</w:t>
            </w:r>
          </w:p>
        </w:tc>
        <w:tc>
          <w:tcPr>
            <w:tcW w:w="63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V</w:t>
            </w:r>
          </w:p>
        </w:tc>
        <w:tc>
          <w:tcPr>
            <w:tcW w:w="55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Nb</w:t>
            </w:r>
          </w:p>
        </w:tc>
        <w:tc>
          <w:tcPr>
            <w:tcW w:w="64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O</w:t>
            </w:r>
          </w:p>
        </w:tc>
        <w:tc>
          <w:tcPr>
            <w:tcW w:w="546"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N</w:t>
            </w:r>
          </w:p>
        </w:tc>
        <w:tc>
          <w:tcPr>
            <w:tcW w:w="558"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C</w:t>
            </w:r>
          </w:p>
        </w:tc>
        <w:tc>
          <w:tcPr>
            <w:tcW w:w="539"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H</w:t>
            </w:r>
          </w:p>
        </w:tc>
        <w:tc>
          <w:tcPr>
            <w:tcW w:w="542"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Fe</w:t>
            </w:r>
          </w:p>
        </w:tc>
        <w:tc>
          <w:tcPr>
            <w:tcW w:w="53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Ta</w:t>
            </w:r>
          </w:p>
        </w:tc>
        <w:tc>
          <w:tcPr>
            <w:tcW w:w="535" w:type="dxa"/>
            <w:vAlign w:val="center"/>
          </w:tcPr>
          <w:p w:rsidR="000945DF" w:rsidRPr="00060DD6" w:rsidRDefault="000945DF" w:rsidP="000945DF">
            <w:pPr>
              <w:pStyle w:val="HTMLPreformatted"/>
              <w:jc w:val="center"/>
              <w:rPr>
                <w:rFonts w:ascii="Times New Roman" w:hAnsi="Times New Roman" w:cs="Times New Roman"/>
                <w:sz w:val="24"/>
                <w:szCs w:val="24"/>
              </w:rPr>
            </w:pPr>
            <w:r w:rsidRPr="00060DD6">
              <w:rPr>
                <w:rFonts w:ascii="Times New Roman" w:hAnsi="Times New Roman" w:cs="Times New Roman"/>
                <w:sz w:val="24"/>
                <w:szCs w:val="24"/>
              </w:rPr>
              <w:t>Zr</w:t>
            </w:r>
          </w:p>
        </w:tc>
        <w:tc>
          <w:tcPr>
            <w:tcW w:w="560" w:type="dxa"/>
            <w:vAlign w:val="center"/>
          </w:tcPr>
          <w:p w:rsidR="000945DF" w:rsidRPr="00060DD6" w:rsidRDefault="000945DF" w:rsidP="000945DF">
            <w:pPr>
              <w:pStyle w:val="HTMLPreformatted"/>
              <w:jc w:val="center"/>
              <w:rPr>
                <w:rFonts w:ascii="Times New Roman" w:hAnsi="Times New Roman" w:cs="Times New Roman"/>
                <w:sz w:val="24"/>
                <w:szCs w:val="24"/>
              </w:rPr>
            </w:pPr>
          </w:p>
        </w:tc>
        <w:tc>
          <w:tcPr>
            <w:tcW w:w="542" w:type="dxa"/>
            <w:vAlign w:val="center"/>
          </w:tcPr>
          <w:p w:rsidR="000945DF" w:rsidRPr="00060DD6" w:rsidRDefault="000945DF" w:rsidP="000945DF">
            <w:pPr>
              <w:pStyle w:val="HTMLPreformatted"/>
              <w:jc w:val="center"/>
              <w:rPr>
                <w:rFonts w:ascii="Times New Roman" w:hAnsi="Times New Roman" w:cs="Times New Roman"/>
                <w:sz w:val="24"/>
                <w:szCs w:val="24"/>
              </w:rPr>
            </w:pPr>
          </w:p>
        </w:tc>
      </w:tr>
      <w:tr w:rsidR="000945DF" w:rsidRPr="00060DD6" w:rsidTr="0026480D">
        <w:trPr>
          <w:cantSplit/>
          <w:trHeight w:val="842"/>
        </w:trPr>
        <w:tc>
          <w:tcPr>
            <w:tcW w:w="1276" w:type="dxa"/>
            <w:vMerge/>
            <w:vAlign w:val="center"/>
          </w:tcPr>
          <w:p w:rsidR="000945DF" w:rsidRPr="00060DD6" w:rsidRDefault="000945DF" w:rsidP="004D4AA9">
            <w:pPr>
              <w:pStyle w:val="HTMLPreformatted"/>
              <w:tabs>
                <w:tab w:val="clear" w:pos="916"/>
              </w:tabs>
              <w:spacing w:line="360" w:lineRule="auto"/>
              <w:ind w:left="-57" w:right="-43"/>
              <w:jc w:val="center"/>
              <w:rPr>
                <w:rFonts w:ascii="Times New Roman" w:hAnsi="Times New Roman" w:cs="Times New Roman"/>
                <w:sz w:val="24"/>
                <w:szCs w:val="24"/>
              </w:rPr>
            </w:pPr>
          </w:p>
        </w:tc>
        <w:tc>
          <w:tcPr>
            <w:tcW w:w="567"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bal</w:t>
            </w:r>
          </w:p>
        </w:tc>
        <w:tc>
          <w:tcPr>
            <w:tcW w:w="545" w:type="dxa"/>
            <w:textDirection w:val="btLr"/>
            <w:vAlign w:val="center"/>
          </w:tcPr>
          <w:p w:rsidR="000945DF" w:rsidRPr="00060DD6" w:rsidRDefault="000945DF"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c>
          <w:tcPr>
            <w:tcW w:w="635" w:type="dxa"/>
            <w:textDirection w:val="btLr"/>
            <w:vAlign w:val="center"/>
          </w:tcPr>
          <w:p w:rsidR="000945DF" w:rsidRPr="00060DD6" w:rsidRDefault="000945DF"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c>
          <w:tcPr>
            <w:tcW w:w="555" w:type="dxa"/>
            <w:textDirection w:val="btLr"/>
            <w:vAlign w:val="center"/>
          </w:tcPr>
          <w:p w:rsidR="000945DF" w:rsidRPr="00060DD6" w:rsidRDefault="000945DF" w:rsidP="00CE2ACD">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c>
          <w:tcPr>
            <w:tcW w:w="645"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0.18</w:t>
            </w:r>
          </w:p>
        </w:tc>
        <w:tc>
          <w:tcPr>
            <w:tcW w:w="546"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0.03</w:t>
            </w:r>
          </w:p>
        </w:tc>
        <w:tc>
          <w:tcPr>
            <w:tcW w:w="558"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0.08</w:t>
            </w:r>
          </w:p>
        </w:tc>
        <w:tc>
          <w:tcPr>
            <w:tcW w:w="539"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0.015</w:t>
            </w:r>
          </w:p>
        </w:tc>
        <w:tc>
          <w:tcPr>
            <w:tcW w:w="542"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0.2</w:t>
            </w:r>
          </w:p>
        </w:tc>
        <w:tc>
          <w:tcPr>
            <w:tcW w:w="535"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c>
          <w:tcPr>
            <w:tcW w:w="535"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r w:rsidRPr="00060DD6">
              <w:rPr>
                <w:rFonts w:ascii="Times New Roman" w:hAnsi="Times New Roman" w:cs="Times New Roman"/>
                <w:sz w:val="24"/>
                <w:szCs w:val="24"/>
              </w:rPr>
              <w:t>-</w:t>
            </w:r>
          </w:p>
        </w:tc>
        <w:tc>
          <w:tcPr>
            <w:tcW w:w="560"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p>
        </w:tc>
        <w:tc>
          <w:tcPr>
            <w:tcW w:w="542" w:type="dxa"/>
            <w:textDirection w:val="btLr"/>
            <w:vAlign w:val="center"/>
          </w:tcPr>
          <w:p w:rsidR="000945DF" w:rsidRPr="00060DD6" w:rsidRDefault="000945DF" w:rsidP="004D4AA9">
            <w:pPr>
              <w:pStyle w:val="HTMLPreformatted"/>
              <w:ind w:left="113" w:right="113"/>
              <w:jc w:val="center"/>
              <w:rPr>
                <w:rFonts w:ascii="Times New Roman" w:hAnsi="Times New Roman" w:cs="Times New Roman"/>
                <w:sz w:val="24"/>
                <w:szCs w:val="24"/>
              </w:rPr>
            </w:pPr>
          </w:p>
        </w:tc>
      </w:tr>
    </w:tbl>
    <w:p w:rsidR="00677CEF" w:rsidRPr="00060DD6" w:rsidRDefault="00677CEF" w:rsidP="00677CEF">
      <w:pPr>
        <w:pStyle w:val="HTMLPreformatted"/>
        <w:shd w:val="clear" w:color="auto" w:fill="FFFFFF"/>
        <w:spacing w:line="360" w:lineRule="auto"/>
        <w:jc w:val="both"/>
        <w:rPr>
          <w:rFonts w:ascii="Times New Roman" w:hAnsi="Times New Roman" w:cs="Times New Roman"/>
          <w:sz w:val="24"/>
          <w:szCs w:val="24"/>
        </w:rPr>
      </w:pPr>
    </w:p>
    <w:p w:rsidR="00280C17" w:rsidRPr="00060DD6" w:rsidRDefault="00280C17" w:rsidP="00280C17">
      <w:pPr>
        <w:spacing w:after="0" w:line="360" w:lineRule="auto"/>
        <w:jc w:val="both"/>
        <w:rPr>
          <w:rFonts w:ascii="Times New Roman" w:eastAsia="Times New Roman" w:hAnsi="Times New Roman" w:cs="Times New Roman"/>
          <w:b/>
          <w:sz w:val="24"/>
          <w:szCs w:val="24"/>
          <w:lang w:val="en-US"/>
        </w:rPr>
      </w:pPr>
      <w:r w:rsidRPr="00060DD6">
        <w:rPr>
          <w:rFonts w:ascii="Times New Roman" w:eastAsia="Times New Roman" w:hAnsi="Times New Roman" w:cs="Times New Roman"/>
          <w:b/>
          <w:sz w:val="24"/>
          <w:szCs w:val="24"/>
          <w:lang w:val="en-US"/>
        </w:rPr>
        <w:t xml:space="preserve">4. </w:t>
      </w:r>
      <w:r w:rsidR="0026480D" w:rsidRPr="00060DD6">
        <w:rPr>
          <w:rStyle w:val="tlid-translation"/>
          <w:rFonts w:ascii="Times New Roman" w:hAnsi="Times New Roman" w:cs="Times New Roman"/>
          <w:b/>
          <w:sz w:val="24"/>
          <w:szCs w:val="24"/>
          <w:lang w:val="en-US"/>
        </w:rPr>
        <w:t>Results of experimental research</w:t>
      </w:r>
    </w:p>
    <w:p w:rsidR="00280C17" w:rsidRPr="00060DD6" w:rsidRDefault="0026480D" w:rsidP="00280C17">
      <w:pPr>
        <w:spacing w:after="0" w:line="360" w:lineRule="auto"/>
        <w:jc w:val="both"/>
        <w:rPr>
          <w:rFonts w:ascii="Times New Roman" w:eastAsia="Times New Roman" w:hAnsi="Times New Roman" w:cs="Times New Roman"/>
          <w:b/>
          <w:sz w:val="24"/>
          <w:szCs w:val="24"/>
          <w:lang w:val="en-US"/>
        </w:rPr>
      </w:pPr>
      <w:r w:rsidRPr="00060DD6">
        <w:rPr>
          <w:rStyle w:val="tlid-translation"/>
          <w:rFonts w:ascii="Times New Roman" w:hAnsi="Times New Roman" w:cs="Times New Roman"/>
          <w:b/>
          <w:sz w:val="24"/>
          <w:szCs w:val="24"/>
          <w:lang w:val="en-US"/>
        </w:rPr>
        <w:t>Super alloy</w:t>
      </w:r>
      <w:r w:rsidR="00280C17" w:rsidRPr="00060DD6">
        <w:rPr>
          <w:rFonts w:ascii="Times New Roman" w:eastAsia="Times New Roman" w:hAnsi="Times New Roman" w:cs="Times New Roman"/>
          <w:b/>
          <w:sz w:val="24"/>
          <w:szCs w:val="24"/>
          <w:lang w:val="en-US"/>
        </w:rPr>
        <w:t xml:space="preserve"> Co-Cr-Mo</w:t>
      </w:r>
    </w:p>
    <w:p w:rsidR="00280C17" w:rsidRPr="00060DD6" w:rsidRDefault="0026480D" w:rsidP="00280C17">
      <w:pPr>
        <w:spacing w:after="0" w:line="360" w:lineRule="auto"/>
        <w:jc w:val="both"/>
        <w:rPr>
          <w:rFonts w:ascii="Times New Roman" w:eastAsia="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From Figure 5 </w:t>
      </w:r>
      <w:r w:rsidR="00F1438F" w:rsidRPr="00060DD6">
        <w:rPr>
          <w:rStyle w:val="tlid-translation"/>
          <w:rFonts w:ascii="Times New Roman" w:hAnsi="Times New Roman" w:cs="Times New Roman"/>
          <w:sz w:val="24"/>
          <w:szCs w:val="24"/>
          <w:lang w:val="en-US"/>
        </w:rPr>
        <w:t>it</w:t>
      </w:r>
      <w:r w:rsidR="009F3B2A"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can </w:t>
      </w:r>
      <w:r w:rsidR="009F3B2A" w:rsidRPr="00060DD6">
        <w:rPr>
          <w:rStyle w:val="tlid-translation"/>
          <w:rFonts w:ascii="Times New Roman" w:hAnsi="Times New Roman" w:cs="Times New Roman"/>
          <w:sz w:val="24"/>
          <w:szCs w:val="24"/>
          <w:lang w:val="en-US"/>
        </w:rPr>
        <w:t xml:space="preserve">be </w:t>
      </w:r>
      <w:r w:rsidRPr="00060DD6">
        <w:rPr>
          <w:rStyle w:val="tlid-translation"/>
          <w:rFonts w:ascii="Times New Roman" w:hAnsi="Times New Roman" w:cs="Times New Roman"/>
          <w:sz w:val="24"/>
          <w:szCs w:val="24"/>
          <w:lang w:val="en-US"/>
        </w:rPr>
        <w:t>notice</w:t>
      </w:r>
      <w:r w:rsidR="009F3B2A" w:rsidRPr="00060DD6">
        <w:rPr>
          <w:rStyle w:val="tlid-translation"/>
          <w:rFonts w:ascii="Times New Roman" w:hAnsi="Times New Roman" w:cs="Times New Roman"/>
          <w:sz w:val="24"/>
          <w:szCs w:val="24"/>
          <w:lang w:val="en-US"/>
        </w:rPr>
        <w:t>d</w:t>
      </w:r>
      <w:r w:rsidRPr="00060DD6">
        <w:rPr>
          <w:rStyle w:val="tlid-translation"/>
          <w:rFonts w:ascii="Times New Roman" w:hAnsi="Times New Roman" w:cs="Times New Roman"/>
          <w:sz w:val="24"/>
          <w:szCs w:val="24"/>
          <w:lang w:val="en-US"/>
        </w:rPr>
        <w:t xml:space="preserve"> that the casting dentritic structure is visible</w:t>
      </w:r>
      <w:r w:rsidR="00280C17" w:rsidRPr="00060DD6">
        <w:rPr>
          <w:rFonts w:ascii="Times New Roman" w:eastAsia="Times New Roman" w:hAnsi="Times New Roman" w:cs="Times New Roman"/>
          <w:sz w:val="24"/>
          <w:szCs w:val="24"/>
          <w:lang w:val="en-US"/>
        </w:rPr>
        <w:t xml:space="preserve"> M</w:t>
      </w:r>
      <w:r w:rsidR="00280C17" w:rsidRPr="00060DD6">
        <w:rPr>
          <w:rFonts w:ascii="Times New Roman" w:eastAsia="Times New Roman" w:hAnsi="Times New Roman" w:cs="Times New Roman"/>
          <w:sz w:val="24"/>
          <w:szCs w:val="24"/>
          <w:vertAlign w:val="subscript"/>
          <w:lang w:val="en-US"/>
        </w:rPr>
        <w:t>23</w:t>
      </w:r>
      <w:r w:rsidR="00280C17" w:rsidRPr="00060DD6">
        <w:rPr>
          <w:rFonts w:ascii="Times New Roman" w:eastAsia="Times New Roman" w:hAnsi="Times New Roman" w:cs="Times New Roman"/>
          <w:sz w:val="24"/>
          <w:szCs w:val="24"/>
          <w:lang w:val="en-US"/>
        </w:rPr>
        <w:t>C</w:t>
      </w:r>
      <w:r w:rsidR="00280C17" w:rsidRPr="00060DD6">
        <w:rPr>
          <w:rFonts w:ascii="Times New Roman" w:eastAsia="Times New Roman" w:hAnsi="Times New Roman" w:cs="Times New Roman"/>
          <w:sz w:val="24"/>
          <w:szCs w:val="24"/>
          <w:vertAlign w:val="subscript"/>
          <w:lang w:val="en-US"/>
        </w:rPr>
        <w:t>6</w:t>
      </w:r>
      <w:r w:rsidR="00280C17" w:rsidRPr="00060DD6">
        <w:rPr>
          <w:rFonts w:ascii="Times New Roman" w:eastAsia="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(dark surfaces) interdentritic primary carbide images, in addition, large grains are visible that extend up to 2 mm.</w:t>
      </w:r>
      <w:r w:rsidR="00BF6917" w:rsidRPr="00060DD6">
        <w:rPr>
          <w:rFonts w:ascii="Times New Roman" w:eastAsia="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Metal carbide</w:t>
      </w:r>
      <w:r w:rsidR="00280C17" w:rsidRPr="00060DD6">
        <w:rPr>
          <w:rFonts w:ascii="Times New Roman" w:eastAsia="Times New Roman" w:hAnsi="Times New Roman" w:cs="Times New Roman"/>
          <w:sz w:val="24"/>
          <w:szCs w:val="24"/>
          <w:lang w:val="en-US"/>
        </w:rPr>
        <w:t xml:space="preserve"> M</w:t>
      </w:r>
      <w:r w:rsidR="00280C17" w:rsidRPr="00060DD6">
        <w:rPr>
          <w:rFonts w:ascii="Times New Roman" w:eastAsia="Times New Roman" w:hAnsi="Times New Roman" w:cs="Times New Roman"/>
          <w:sz w:val="24"/>
          <w:szCs w:val="24"/>
          <w:vertAlign w:val="subscript"/>
          <w:lang w:val="en-US"/>
        </w:rPr>
        <w:t>23</w:t>
      </w:r>
      <w:r w:rsidR="00280C17" w:rsidRPr="00060DD6">
        <w:rPr>
          <w:rFonts w:ascii="Times New Roman" w:eastAsia="Times New Roman" w:hAnsi="Times New Roman" w:cs="Times New Roman"/>
          <w:sz w:val="24"/>
          <w:szCs w:val="24"/>
          <w:lang w:val="en-US"/>
        </w:rPr>
        <w:t>C</w:t>
      </w:r>
      <w:r w:rsidR="00280C17" w:rsidRPr="00060DD6">
        <w:rPr>
          <w:rFonts w:ascii="Times New Roman" w:eastAsia="Times New Roman" w:hAnsi="Times New Roman" w:cs="Times New Roman"/>
          <w:sz w:val="24"/>
          <w:szCs w:val="24"/>
          <w:vertAlign w:val="subscript"/>
          <w:lang w:val="en-US"/>
        </w:rPr>
        <w:t>6</w:t>
      </w:r>
      <w:r w:rsidR="00280C17" w:rsidRPr="00060DD6">
        <w:rPr>
          <w:rFonts w:ascii="Times New Roman" w:eastAsia="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has a significantly higher hardness compared to the base material, which can lead to significant tool wear and thus affect the quality and accuracy of the </w:t>
      </w:r>
      <w:r w:rsidR="00EA7D8E" w:rsidRPr="00060DD6">
        <w:rPr>
          <w:rStyle w:val="tlid-translation"/>
          <w:rFonts w:ascii="Times New Roman" w:hAnsi="Times New Roman" w:cs="Times New Roman"/>
          <w:sz w:val="24"/>
          <w:szCs w:val="24"/>
          <w:lang w:val="en-US"/>
        </w:rPr>
        <w:t>machined</w:t>
      </w:r>
      <w:r w:rsidRPr="00060DD6">
        <w:rPr>
          <w:rStyle w:val="tlid-translation"/>
          <w:rFonts w:ascii="Times New Roman" w:hAnsi="Times New Roman" w:cs="Times New Roman"/>
          <w:sz w:val="24"/>
          <w:szCs w:val="24"/>
          <w:lang w:val="en-US"/>
        </w:rPr>
        <w:t xml:space="preserve"> surface.</w:t>
      </w:r>
      <w:r w:rsidR="00280C17" w:rsidRPr="00060DD6">
        <w:rPr>
          <w:rFonts w:ascii="Times New Roman" w:eastAsia="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The grain boundaries are large and they have not influenced the </w:t>
      </w:r>
      <w:r w:rsidR="00EA7D8E"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formation.</w:t>
      </w:r>
      <w:r w:rsidR="00280C17" w:rsidRPr="00060DD6">
        <w:rPr>
          <w:rFonts w:ascii="Times New Roman" w:eastAsia="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It is also present the porosity of the material.</w:t>
      </w:r>
      <w:r w:rsidRPr="00060DD6">
        <w:rPr>
          <w:rStyle w:val="tlid-translation"/>
          <w:rFonts w:ascii="Times New Roman" w:hAnsi="Times New Roman" w:cs="Times New Roman"/>
          <w:sz w:val="24"/>
          <w:szCs w:val="24"/>
          <w:lang w:val="en-US"/>
        </w:rPr>
        <w:t xml:space="preserve"> From microparticle images (Figure 5.a) we see that hard carbides are at the grain boundaries.</w:t>
      </w:r>
      <w:r w:rsidR="00280C17" w:rsidRPr="00060DD6">
        <w:rPr>
          <w:rFonts w:ascii="Times New Roman" w:eastAsia="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lastRenderedPageBreak/>
        <w:t xml:space="preserve">From Figure 5.b) </w:t>
      </w:r>
      <w:r w:rsidR="00F1438F" w:rsidRPr="00060DD6">
        <w:rPr>
          <w:rStyle w:val="tlid-translation"/>
          <w:rFonts w:ascii="Times New Roman" w:hAnsi="Times New Roman" w:cs="Times New Roman"/>
          <w:sz w:val="24"/>
          <w:szCs w:val="24"/>
          <w:lang w:val="en-US"/>
        </w:rPr>
        <w:t>it</w:t>
      </w:r>
      <w:r w:rsidR="004942E8"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can </w:t>
      </w:r>
      <w:r w:rsidR="009F3B2A" w:rsidRPr="00060DD6">
        <w:rPr>
          <w:rStyle w:val="tlid-translation"/>
          <w:rFonts w:ascii="Times New Roman" w:hAnsi="Times New Roman" w:cs="Times New Roman"/>
          <w:sz w:val="24"/>
          <w:szCs w:val="24"/>
          <w:lang w:val="en-US"/>
        </w:rPr>
        <w:t>be seen</w:t>
      </w:r>
      <w:r w:rsidRPr="00060DD6">
        <w:rPr>
          <w:rStyle w:val="tlid-translation"/>
          <w:rFonts w:ascii="Times New Roman" w:hAnsi="Times New Roman" w:cs="Times New Roman"/>
          <w:sz w:val="24"/>
          <w:szCs w:val="24"/>
          <w:lang w:val="en-US"/>
        </w:rPr>
        <w:t xml:space="preserve"> that </w:t>
      </w:r>
      <w:r w:rsidR="006E2867" w:rsidRPr="00060DD6">
        <w:rPr>
          <w:rStyle w:val="tlid-translation"/>
          <w:rFonts w:ascii="Times New Roman" w:hAnsi="Times New Roman" w:cs="Times New Roman"/>
          <w:sz w:val="24"/>
          <w:szCs w:val="24"/>
          <w:lang w:val="en-US"/>
        </w:rPr>
        <w:t xml:space="preserve">the </w:t>
      </w:r>
      <w:r w:rsidRPr="00060DD6">
        <w:rPr>
          <w:rStyle w:val="tlid-translation"/>
          <w:rFonts w:ascii="Times New Roman" w:hAnsi="Times New Roman" w:cs="Times New Roman"/>
          <w:sz w:val="24"/>
          <w:szCs w:val="24"/>
          <w:lang w:val="en-US"/>
        </w:rPr>
        <w:t xml:space="preserve">carbide made a deposit due to tool warming and oxidation. </w:t>
      </w:r>
      <w:r w:rsidRPr="00060DD6">
        <w:rPr>
          <w:rStyle w:val="alt-edited"/>
          <w:rFonts w:ascii="Times New Roman" w:hAnsi="Times New Roman" w:cs="Times New Roman"/>
          <w:sz w:val="24"/>
          <w:szCs w:val="24"/>
          <w:lang w:val="en-US"/>
        </w:rPr>
        <w:t>In addition, there is the porosity.</w:t>
      </w:r>
    </w:p>
    <w:p w:rsidR="00B53743" w:rsidRPr="00060DD6" w:rsidRDefault="000D1E82" w:rsidP="000D1E82">
      <w:pPr>
        <w:spacing w:after="0" w:line="360" w:lineRule="auto"/>
        <w:jc w:val="center"/>
        <w:rPr>
          <w:rFonts w:ascii="Times New Roman" w:hAnsi="Times New Roman" w:cs="Times New Roman"/>
          <w:sz w:val="24"/>
          <w:szCs w:val="24"/>
        </w:rPr>
      </w:pPr>
      <w:r w:rsidRPr="00060DD6">
        <w:rPr>
          <w:rFonts w:ascii="Times New Roman" w:hAnsi="Times New Roman" w:cs="Times New Roman"/>
          <w:sz w:val="24"/>
          <w:szCs w:val="24"/>
        </w:rPr>
        <w:t>a)</w:t>
      </w:r>
      <w:r w:rsidR="006956AF" w:rsidRPr="00060DD6">
        <w:rPr>
          <w:noProof/>
          <w:lang w:val="en-US"/>
        </w:rPr>
        <w:drawing>
          <wp:inline distT="0" distB="0" distL="0" distR="0">
            <wp:extent cx="2476500" cy="1857375"/>
            <wp:effectExtent l="19050" t="0" r="0" b="0"/>
            <wp:docPr id="1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006956AF" w:rsidRPr="00060DD6">
        <w:rPr>
          <w:rFonts w:ascii="Times New Roman" w:hAnsi="Times New Roman" w:cs="Times New Roman"/>
          <w:sz w:val="24"/>
          <w:szCs w:val="24"/>
        </w:rPr>
        <w:t xml:space="preserve"> </w:t>
      </w:r>
      <w:r w:rsidRPr="00060DD6">
        <w:rPr>
          <w:rFonts w:ascii="Times New Roman" w:hAnsi="Times New Roman" w:cs="Times New Roman"/>
          <w:sz w:val="24"/>
          <w:szCs w:val="24"/>
        </w:rPr>
        <w:t>b)</w:t>
      </w:r>
      <w:r w:rsidR="00237146" w:rsidRPr="00060DD6">
        <w:rPr>
          <w:rFonts w:ascii="Times New Roman" w:hAnsi="Times New Roman" w:cs="Times New Roman"/>
          <w:noProof/>
          <w:sz w:val="24"/>
          <w:szCs w:val="24"/>
          <w:lang w:val="en-US"/>
        </w:rPr>
        <w:t xml:space="preserve"> </w:t>
      </w:r>
      <w:r w:rsidR="00B53743" w:rsidRPr="00060DD6">
        <w:rPr>
          <w:rFonts w:ascii="Times New Roman" w:hAnsi="Times New Roman" w:cs="Times New Roman"/>
          <w:noProof/>
          <w:sz w:val="24"/>
          <w:szCs w:val="24"/>
          <w:lang w:val="en-US"/>
        </w:rPr>
        <w:drawing>
          <wp:inline distT="0" distB="0" distL="0" distR="0">
            <wp:extent cx="2489200" cy="1866900"/>
            <wp:effectExtent l="19050" t="0" r="6350" b="0"/>
            <wp:docPr id="30" name="Picture 30" descr="C:\Users\Savkovic\Desktop\Slika_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vkovic\Desktop\Slika_026.tif"/>
                    <pic:cNvPicPr>
                      <a:picLocks noChangeAspect="1" noChangeArrowheads="1"/>
                    </pic:cNvPicPr>
                  </pic:nvPicPr>
                  <pic:blipFill>
                    <a:blip r:embed="rId18" cstate="print"/>
                    <a:srcRect/>
                    <a:stretch>
                      <a:fillRect/>
                    </a:stretch>
                  </pic:blipFill>
                  <pic:spPr bwMode="auto">
                    <a:xfrm>
                      <a:off x="0" y="0"/>
                      <a:ext cx="2490371" cy="1867779"/>
                    </a:xfrm>
                    <a:prstGeom prst="rect">
                      <a:avLst/>
                    </a:prstGeom>
                    <a:noFill/>
                    <a:ln w="9525">
                      <a:noFill/>
                      <a:miter lim="800000"/>
                      <a:headEnd/>
                      <a:tailEnd/>
                    </a:ln>
                  </pic:spPr>
                </pic:pic>
              </a:graphicData>
            </a:graphic>
          </wp:inline>
        </w:drawing>
      </w:r>
    </w:p>
    <w:p w:rsidR="006956AF" w:rsidRPr="00060DD6" w:rsidRDefault="0026480D" w:rsidP="00280C17">
      <w:pPr>
        <w:spacing w:after="0" w:line="360" w:lineRule="auto"/>
        <w:jc w:val="center"/>
        <w:rPr>
          <w:rFonts w:ascii="Times New Roman" w:hAnsi="Times New Roman" w:cs="Times New Roman"/>
          <w:sz w:val="20"/>
          <w:szCs w:val="20"/>
          <w:lang w:val="en-US"/>
        </w:rPr>
      </w:pPr>
      <w:r w:rsidRPr="00060DD6">
        <w:rPr>
          <w:rStyle w:val="tlid-translation"/>
          <w:rFonts w:ascii="Times New Roman" w:hAnsi="Times New Roman" w:cs="Times New Roman"/>
          <w:sz w:val="20"/>
          <w:szCs w:val="20"/>
          <w:lang w:val="en-US"/>
        </w:rPr>
        <w:t xml:space="preserve">Figure 5. Microstructure </w:t>
      </w:r>
      <w:r w:rsidR="00D728B9" w:rsidRPr="00060DD6">
        <w:rPr>
          <w:rStyle w:val="tlid-translation"/>
          <w:rFonts w:ascii="Times New Roman" w:hAnsi="Times New Roman" w:cs="Times New Roman"/>
          <w:sz w:val="20"/>
          <w:szCs w:val="20"/>
          <w:lang w:val="en-US"/>
        </w:rPr>
        <w:t xml:space="preserve">of </w:t>
      </w:r>
      <w:r w:rsidRPr="00060DD6">
        <w:rPr>
          <w:rStyle w:val="tlid-translation"/>
          <w:rFonts w:ascii="Times New Roman" w:hAnsi="Times New Roman" w:cs="Times New Roman"/>
          <w:sz w:val="20"/>
          <w:szCs w:val="20"/>
          <w:lang w:val="en-US"/>
        </w:rPr>
        <w:t>Super Alloy</w:t>
      </w:r>
      <w:r w:rsidR="00280C17" w:rsidRPr="00060DD6">
        <w:rPr>
          <w:rFonts w:ascii="Times New Roman" w:hAnsi="Times New Roman" w:cs="Times New Roman"/>
          <w:sz w:val="20"/>
          <w:szCs w:val="20"/>
          <w:lang w:val="en-US"/>
        </w:rPr>
        <w:t xml:space="preserve"> Co-Cr-Mo</w:t>
      </w:r>
      <w:r w:rsidR="000E3316" w:rsidRPr="00060DD6">
        <w:rPr>
          <w:rFonts w:ascii="Times New Roman" w:hAnsi="Times New Roman" w:cs="Times New Roman"/>
          <w:sz w:val="20"/>
          <w:szCs w:val="20"/>
          <w:lang w:val="en-US"/>
        </w:rPr>
        <w:t xml:space="preserve"> (created by the authors)</w:t>
      </w:r>
    </w:p>
    <w:p w:rsidR="00280C17" w:rsidRPr="00060DD6" w:rsidRDefault="00280C17" w:rsidP="006956AF">
      <w:pPr>
        <w:spacing w:after="0" w:line="360" w:lineRule="auto"/>
        <w:jc w:val="both"/>
        <w:rPr>
          <w:rFonts w:ascii="Times New Roman" w:hAnsi="Times New Roman" w:cs="Times New Roman"/>
          <w:sz w:val="24"/>
          <w:szCs w:val="24"/>
        </w:rPr>
      </w:pPr>
    </w:p>
    <w:p w:rsidR="00280C17" w:rsidRPr="00060DD6" w:rsidRDefault="0026480D" w:rsidP="00280C17">
      <w:pPr>
        <w:spacing w:after="0" w:line="360" w:lineRule="auto"/>
        <w:jc w:val="both"/>
        <w:rPr>
          <w:rFonts w:ascii="Times New Roman" w:eastAsia="Times New Roman" w:hAnsi="Times New Roman" w:cs="Times New Roman"/>
          <w:b/>
          <w:sz w:val="24"/>
          <w:szCs w:val="24"/>
          <w:lang w:val="en-US"/>
        </w:rPr>
      </w:pPr>
      <w:r w:rsidRPr="00060DD6">
        <w:rPr>
          <w:rFonts w:ascii="Times New Roman" w:eastAsia="Times New Roman" w:hAnsi="Times New Roman" w:cs="Times New Roman"/>
          <w:b/>
          <w:sz w:val="24"/>
          <w:szCs w:val="24"/>
          <w:lang w:val="en-US"/>
        </w:rPr>
        <w:t>Alloy</w:t>
      </w:r>
      <w:r w:rsidR="00280C17" w:rsidRPr="00060DD6">
        <w:rPr>
          <w:rFonts w:ascii="Times New Roman" w:eastAsia="Times New Roman" w:hAnsi="Times New Roman" w:cs="Times New Roman"/>
          <w:b/>
          <w:sz w:val="24"/>
          <w:szCs w:val="24"/>
          <w:lang w:val="en-US"/>
        </w:rPr>
        <w:t xml:space="preserve"> Ti-6Al-4V</w:t>
      </w:r>
    </w:p>
    <w:p w:rsidR="00280C17" w:rsidRPr="00060DD6" w:rsidRDefault="00593FC2" w:rsidP="00280C17">
      <w:pPr>
        <w:spacing w:after="0" w:line="360" w:lineRule="auto"/>
        <w:jc w:val="both"/>
        <w:rPr>
          <w:rFonts w:ascii="Times New Roman" w:eastAsia="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Figure 6 shows the forged microstructure </w:t>
      </w:r>
      <w:r w:rsidR="009E25DD" w:rsidRPr="00060DD6">
        <w:rPr>
          <w:rStyle w:val="tlid-translation"/>
          <w:rFonts w:ascii="Times New Roman" w:hAnsi="Times New Roman" w:cs="Times New Roman"/>
          <w:sz w:val="24"/>
          <w:szCs w:val="24"/>
          <w:lang w:val="en-US"/>
        </w:rPr>
        <w:t xml:space="preserve">of </w:t>
      </w:r>
      <w:r w:rsidRPr="00060DD6">
        <w:rPr>
          <w:rStyle w:val="tlid-translation"/>
          <w:rFonts w:ascii="Times New Roman" w:hAnsi="Times New Roman" w:cs="Times New Roman"/>
          <w:sz w:val="24"/>
          <w:szCs w:val="24"/>
          <w:lang w:val="en-US"/>
        </w:rPr>
        <w:t>Ti-6Al-4V</w:t>
      </w:r>
      <w:r w:rsidR="009E25DD" w:rsidRPr="00060DD6">
        <w:rPr>
          <w:rStyle w:val="tlid-translation"/>
          <w:rFonts w:ascii="Times New Roman" w:hAnsi="Times New Roman" w:cs="Times New Roman"/>
          <w:sz w:val="24"/>
          <w:szCs w:val="24"/>
          <w:lang w:val="en-US"/>
        </w:rPr>
        <w:t xml:space="preserve"> alloy,</w:t>
      </w:r>
      <w:r w:rsidRPr="00060DD6">
        <w:rPr>
          <w:rStyle w:val="tlid-translation"/>
          <w:rFonts w:ascii="Times New Roman" w:hAnsi="Times New Roman" w:cs="Times New Roman"/>
          <w:sz w:val="24"/>
          <w:szCs w:val="24"/>
          <w:lang w:val="en-US"/>
        </w:rPr>
        <w:t xml:space="preserve"> showing the fine grain structure of alpha (light grain) and beta (dark grain) phase.</w:t>
      </w:r>
      <w:r w:rsidR="00280C17" w:rsidRPr="00060DD6">
        <w:rPr>
          <w:rFonts w:ascii="Times New Roman" w:eastAsia="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Grain size moves around</w:t>
      </w:r>
      <w:r w:rsidR="00280C17" w:rsidRPr="00060DD6">
        <w:rPr>
          <w:rFonts w:ascii="Times New Roman" w:eastAsia="Times New Roman" w:hAnsi="Times New Roman" w:cs="Times New Roman"/>
          <w:sz w:val="24"/>
          <w:szCs w:val="24"/>
          <w:lang w:val="en-US"/>
        </w:rPr>
        <w:t xml:space="preserve"> 10</w:t>
      </w:r>
      <w:r w:rsidR="009F3B2A" w:rsidRPr="00060DD6">
        <w:rPr>
          <w:rFonts w:ascii="Times New Roman" w:eastAsia="Times New Roman" w:hAnsi="Times New Roman" w:cs="Times New Roman"/>
          <w:sz w:val="24"/>
          <w:szCs w:val="24"/>
          <w:lang w:val="en-US"/>
        </w:rPr>
        <w:t xml:space="preserve"> </w:t>
      </w:r>
      <w:r w:rsidR="00280C17" w:rsidRPr="00060DD6">
        <w:rPr>
          <w:rFonts w:ascii="Times New Roman" w:eastAsia="Times New Roman" w:hAnsi="Times New Roman" w:cs="Times New Roman"/>
          <w:sz w:val="24"/>
          <w:szCs w:val="24"/>
          <w:lang w:val="en-US"/>
        </w:rPr>
        <w:t xml:space="preserve">µm. </w:t>
      </w:r>
      <w:r w:rsidRPr="00060DD6">
        <w:rPr>
          <w:rStyle w:val="tlid-translation"/>
          <w:rFonts w:ascii="Times New Roman" w:hAnsi="Times New Roman" w:cs="Times New Roman"/>
          <w:sz w:val="24"/>
          <w:szCs w:val="24"/>
          <w:lang w:val="en-US"/>
        </w:rPr>
        <w:t>The relationship between alpha and beta is in a ratio</w:t>
      </w:r>
      <w:r w:rsidR="00280C17" w:rsidRPr="00060DD6">
        <w:rPr>
          <w:rFonts w:ascii="Times New Roman" w:eastAsia="Times New Roman" w:hAnsi="Times New Roman" w:cs="Times New Roman"/>
          <w:sz w:val="24"/>
          <w:szCs w:val="24"/>
          <w:lang w:val="en-US"/>
        </w:rPr>
        <w:t xml:space="preserve"> 60:40. </w:t>
      </w:r>
      <w:r w:rsidRPr="00060DD6">
        <w:rPr>
          <w:rStyle w:val="tlid-translation"/>
          <w:rFonts w:ascii="Times New Roman" w:hAnsi="Times New Roman" w:cs="Times New Roman"/>
          <w:sz w:val="24"/>
          <w:szCs w:val="24"/>
          <w:lang w:val="en-US"/>
        </w:rPr>
        <w:t>Less porosity</w:t>
      </w:r>
      <w:r w:rsidR="00EA7D8E"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in relation to</w:t>
      </w:r>
      <w:r w:rsidR="00280C17" w:rsidRPr="00060DD6">
        <w:rPr>
          <w:rFonts w:ascii="Times New Roman" w:eastAsia="Times New Roman" w:hAnsi="Times New Roman" w:cs="Times New Roman"/>
          <w:sz w:val="24"/>
          <w:szCs w:val="24"/>
          <w:lang w:val="en-US"/>
        </w:rPr>
        <w:t xml:space="preserve"> Co-Cr-Mo</w:t>
      </w:r>
      <w:r w:rsidR="00D728B9" w:rsidRPr="00060DD6">
        <w:rPr>
          <w:rStyle w:val="tlid-translation"/>
          <w:rFonts w:ascii="Times New Roman" w:hAnsi="Times New Roman" w:cs="Times New Roman"/>
          <w:b/>
          <w:sz w:val="24"/>
          <w:szCs w:val="24"/>
          <w:lang w:val="en-US"/>
        </w:rPr>
        <w:t xml:space="preserve"> super alloy</w:t>
      </w:r>
      <w:r w:rsidR="00280C17" w:rsidRPr="00060DD6">
        <w:rPr>
          <w:rFonts w:ascii="Times New Roman" w:eastAsia="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In the cutting area itself, plastic deformation of the alpha and beta phase and slugging of the </w:t>
      </w:r>
      <w:r w:rsidR="009E25DD" w:rsidRPr="00060DD6">
        <w:rPr>
          <w:rStyle w:val="tlid-translation"/>
          <w:rFonts w:ascii="Times New Roman" w:hAnsi="Times New Roman" w:cs="Times New Roman"/>
          <w:sz w:val="24"/>
          <w:szCs w:val="24"/>
          <w:lang w:val="en-US"/>
        </w:rPr>
        <w:t>sputum</w:t>
      </w:r>
      <w:r w:rsidRPr="00060DD6">
        <w:rPr>
          <w:rStyle w:val="tlid-translation"/>
          <w:rFonts w:ascii="Times New Roman" w:hAnsi="Times New Roman" w:cs="Times New Roman"/>
          <w:sz w:val="24"/>
          <w:szCs w:val="24"/>
          <w:lang w:val="en-US"/>
        </w:rPr>
        <w:t xml:space="preserve"> along the boundary surface of the beta phase is observed.</w:t>
      </w:r>
      <w:r w:rsidR="00280C17" w:rsidRPr="00060DD6">
        <w:rPr>
          <w:rFonts w:ascii="Times New Roman" w:eastAsia="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The characteristic of titanium alloys is that during conventional cutting occurs lamellar chips.</w:t>
      </w:r>
      <w:r w:rsidR="00280C17" w:rsidRPr="00060DD6">
        <w:rPr>
          <w:rFonts w:ascii="Times New Roman" w:eastAsia="Times New Roman" w:hAnsi="Times New Roman" w:cs="Times New Roman"/>
          <w:sz w:val="24"/>
          <w:szCs w:val="24"/>
          <w:lang w:val="en-US"/>
        </w:rPr>
        <w:t xml:space="preserve"> </w:t>
      </w:r>
      <w:r w:rsidRPr="00060DD6">
        <w:rPr>
          <w:rStyle w:val="alt-edited"/>
          <w:rFonts w:ascii="Times New Roman" w:hAnsi="Times New Roman" w:cs="Times New Roman"/>
          <w:sz w:val="24"/>
          <w:szCs w:val="24"/>
          <w:lang w:val="en-US"/>
        </w:rPr>
        <w:t xml:space="preserve">The cause of this is the constant alternation of pressure and sliding </w:t>
      </w:r>
      <w:r w:rsidR="009E25DD" w:rsidRPr="00060DD6">
        <w:rPr>
          <w:rStyle w:val="alt-edited"/>
          <w:rFonts w:ascii="Times New Roman" w:hAnsi="Times New Roman" w:cs="Times New Roman"/>
          <w:sz w:val="24"/>
          <w:szCs w:val="24"/>
          <w:lang w:val="en-US"/>
        </w:rPr>
        <w:t xml:space="preserve">in </w:t>
      </w:r>
      <w:r w:rsidRPr="00060DD6">
        <w:rPr>
          <w:rStyle w:val="alt-edited"/>
          <w:rFonts w:ascii="Times New Roman" w:hAnsi="Times New Roman" w:cs="Times New Roman"/>
          <w:sz w:val="24"/>
          <w:szCs w:val="24"/>
          <w:lang w:val="en-US"/>
        </w:rPr>
        <w:t>the chip formation zone.</w:t>
      </w:r>
    </w:p>
    <w:p w:rsidR="006956AF" w:rsidRPr="00060DD6" w:rsidRDefault="006956AF" w:rsidP="00682937">
      <w:pPr>
        <w:spacing w:after="0" w:line="360" w:lineRule="auto"/>
        <w:jc w:val="center"/>
        <w:rPr>
          <w:rFonts w:ascii="Times New Roman" w:hAnsi="Times New Roman" w:cs="Times New Roman"/>
          <w:sz w:val="24"/>
          <w:szCs w:val="24"/>
          <w:lang w:val="en-US"/>
        </w:rPr>
      </w:pPr>
      <w:r w:rsidRPr="00060DD6">
        <w:rPr>
          <w:rFonts w:ascii="Times New Roman" w:hAnsi="Times New Roman" w:cs="Times New Roman"/>
          <w:noProof/>
          <w:sz w:val="24"/>
          <w:szCs w:val="24"/>
          <w:lang w:val="en-US"/>
        </w:rPr>
        <w:drawing>
          <wp:inline distT="0" distB="0" distL="0" distR="0">
            <wp:extent cx="2558463" cy="1914525"/>
            <wp:effectExtent l="1905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2564981" cy="1919402"/>
                    </a:xfrm>
                    <a:prstGeom prst="rect">
                      <a:avLst/>
                    </a:prstGeom>
                    <a:noFill/>
                    <a:ln w="9525">
                      <a:noFill/>
                      <a:miter lim="800000"/>
                      <a:headEnd/>
                      <a:tailEnd/>
                    </a:ln>
                  </pic:spPr>
                </pic:pic>
              </a:graphicData>
            </a:graphic>
          </wp:inline>
        </w:drawing>
      </w:r>
      <w:r w:rsidR="00D16424" w:rsidRPr="00060DD6">
        <w:rPr>
          <w:rFonts w:ascii="Times New Roman" w:hAnsi="Times New Roman" w:cs="Times New Roman"/>
          <w:noProof/>
          <w:sz w:val="24"/>
          <w:lang w:val="en-US"/>
        </w:rPr>
        <w:drawing>
          <wp:inline distT="0" distB="0" distL="0" distR="0">
            <wp:extent cx="2590511" cy="1912620"/>
            <wp:effectExtent l="19050" t="0" r="289" b="0"/>
            <wp:docPr id="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srcRect/>
                    <a:stretch>
                      <a:fillRect/>
                    </a:stretch>
                  </pic:blipFill>
                  <pic:spPr bwMode="auto">
                    <a:xfrm>
                      <a:off x="0" y="0"/>
                      <a:ext cx="2593220" cy="1914620"/>
                    </a:xfrm>
                    <a:prstGeom prst="rect">
                      <a:avLst/>
                    </a:prstGeom>
                    <a:noFill/>
                    <a:ln w="9525">
                      <a:noFill/>
                      <a:miter lim="800000"/>
                      <a:headEnd/>
                      <a:tailEnd/>
                    </a:ln>
                  </pic:spPr>
                </pic:pic>
              </a:graphicData>
            </a:graphic>
          </wp:inline>
        </w:drawing>
      </w:r>
    </w:p>
    <w:p w:rsidR="00280C17" w:rsidRPr="00060DD6" w:rsidRDefault="00593FC2" w:rsidP="000D1E82">
      <w:pPr>
        <w:spacing w:line="360" w:lineRule="auto"/>
        <w:jc w:val="center"/>
        <w:rPr>
          <w:rFonts w:ascii="Times New Roman" w:hAnsi="Times New Roman" w:cs="Times New Roman"/>
          <w:sz w:val="20"/>
          <w:szCs w:val="20"/>
          <w:lang w:val="en-US"/>
        </w:rPr>
      </w:pPr>
      <w:r w:rsidRPr="00060DD6">
        <w:rPr>
          <w:rStyle w:val="tlid-translation"/>
          <w:rFonts w:ascii="Times New Roman" w:hAnsi="Times New Roman" w:cs="Times New Roman"/>
          <w:sz w:val="20"/>
          <w:szCs w:val="20"/>
          <w:lang w:val="en-US"/>
        </w:rPr>
        <w:t>Figure 6. Microstructure</w:t>
      </w:r>
      <w:r w:rsidR="00D728B9" w:rsidRPr="00060DD6">
        <w:rPr>
          <w:rStyle w:val="tlid-translation"/>
          <w:rFonts w:ascii="Times New Roman" w:hAnsi="Times New Roman" w:cs="Times New Roman"/>
          <w:sz w:val="20"/>
          <w:szCs w:val="20"/>
          <w:lang w:val="en-US"/>
        </w:rPr>
        <w:t xml:space="preserve"> of </w:t>
      </w:r>
      <w:r w:rsidR="00280C17" w:rsidRPr="00060DD6">
        <w:rPr>
          <w:rFonts w:ascii="Times New Roman" w:hAnsi="Times New Roman" w:cs="Times New Roman"/>
          <w:sz w:val="20"/>
          <w:szCs w:val="20"/>
          <w:lang w:val="en-US"/>
        </w:rPr>
        <w:t xml:space="preserve"> Ti-6Al-4V</w:t>
      </w:r>
      <w:r w:rsidR="000E3316" w:rsidRPr="00060DD6">
        <w:rPr>
          <w:rFonts w:ascii="Times New Roman" w:hAnsi="Times New Roman" w:cs="Times New Roman"/>
          <w:sz w:val="20"/>
          <w:szCs w:val="20"/>
          <w:lang w:val="en-US"/>
        </w:rPr>
        <w:t xml:space="preserve"> (created by the authors)</w:t>
      </w:r>
    </w:p>
    <w:p w:rsidR="00280C17" w:rsidRPr="00060DD6" w:rsidRDefault="009E25DD" w:rsidP="00060DD6">
      <w:pPr>
        <w:spacing w:after="0" w:line="360" w:lineRule="auto"/>
        <w:jc w:val="both"/>
        <w:rPr>
          <w:rFonts w:ascii="Times New Roman" w:hAnsi="Times New Roman" w:cs="Times New Roman"/>
          <w:b/>
          <w:sz w:val="24"/>
          <w:szCs w:val="24"/>
          <w:lang w:val="en-US"/>
        </w:rPr>
      </w:pPr>
      <w:r w:rsidRPr="00060DD6">
        <w:rPr>
          <w:rStyle w:val="tlid-translation"/>
          <w:rFonts w:ascii="Times New Roman" w:hAnsi="Times New Roman" w:cs="Times New Roman"/>
          <w:b/>
          <w:sz w:val="24"/>
          <w:szCs w:val="24"/>
          <w:lang w:val="en-US"/>
        </w:rPr>
        <w:lastRenderedPageBreak/>
        <w:t>C</w:t>
      </w:r>
      <w:r w:rsidR="000248DF" w:rsidRPr="00060DD6">
        <w:rPr>
          <w:rStyle w:val="tlid-translation"/>
          <w:rFonts w:ascii="Times New Roman" w:hAnsi="Times New Roman" w:cs="Times New Roman"/>
          <w:b/>
          <w:sz w:val="24"/>
          <w:szCs w:val="24"/>
          <w:lang w:val="en-US"/>
        </w:rPr>
        <w:t>hrome-nickel steel</w:t>
      </w:r>
      <w:r w:rsidRPr="00060DD6">
        <w:rPr>
          <w:rStyle w:val="tlid-translation"/>
          <w:rFonts w:ascii="Times New Roman" w:hAnsi="Times New Roman" w:cs="Times New Roman"/>
          <w:b/>
          <w:sz w:val="24"/>
          <w:szCs w:val="24"/>
          <w:lang w:val="en-US"/>
        </w:rPr>
        <w:t xml:space="preserve"> alloy</w:t>
      </w:r>
    </w:p>
    <w:p w:rsidR="00237146" w:rsidRPr="00060DD6" w:rsidRDefault="000248DF" w:rsidP="006D4525">
      <w:pPr>
        <w:spacing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From Figure 7. </w:t>
      </w:r>
      <w:r w:rsidR="009E25DD" w:rsidRPr="00060DD6">
        <w:rPr>
          <w:rStyle w:val="tlid-translation"/>
          <w:rFonts w:ascii="Times New Roman" w:hAnsi="Times New Roman" w:cs="Times New Roman"/>
          <w:sz w:val="24"/>
          <w:szCs w:val="24"/>
          <w:lang w:val="en-US"/>
        </w:rPr>
        <w:t xml:space="preserve">it </w:t>
      </w:r>
      <w:r w:rsidRPr="00060DD6">
        <w:rPr>
          <w:rStyle w:val="tlid-translation"/>
          <w:rFonts w:ascii="Times New Roman" w:hAnsi="Times New Roman" w:cs="Times New Roman"/>
          <w:sz w:val="24"/>
          <w:szCs w:val="24"/>
          <w:lang w:val="en-US"/>
        </w:rPr>
        <w:t xml:space="preserve">can </w:t>
      </w:r>
      <w:r w:rsidR="009E25DD" w:rsidRPr="00060DD6">
        <w:rPr>
          <w:rStyle w:val="tlid-translation"/>
          <w:rFonts w:ascii="Times New Roman" w:hAnsi="Times New Roman" w:cs="Times New Roman"/>
          <w:sz w:val="24"/>
          <w:szCs w:val="24"/>
          <w:lang w:val="en-US"/>
        </w:rPr>
        <w:t xml:space="preserve">be </w:t>
      </w:r>
      <w:r w:rsidRPr="00060DD6">
        <w:rPr>
          <w:rStyle w:val="tlid-translation"/>
          <w:rFonts w:ascii="Times New Roman" w:hAnsi="Times New Roman" w:cs="Times New Roman"/>
          <w:sz w:val="24"/>
          <w:szCs w:val="24"/>
          <w:lang w:val="en-US"/>
        </w:rPr>
        <w:t>see</w:t>
      </w:r>
      <w:r w:rsidR="009E25DD" w:rsidRPr="00060DD6">
        <w:rPr>
          <w:rStyle w:val="tlid-translation"/>
          <w:rFonts w:ascii="Times New Roman" w:hAnsi="Times New Roman" w:cs="Times New Roman"/>
          <w:sz w:val="24"/>
          <w:szCs w:val="24"/>
          <w:lang w:val="en-US"/>
        </w:rPr>
        <w:t>n</w:t>
      </w:r>
      <w:r w:rsidRPr="00060DD6">
        <w:rPr>
          <w:rStyle w:val="tlid-translation"/>
          <w:rFonts w:ascii="Times New Roman" w:hAnsi="Times New Roman" w:cs="Times New Roman"/>
          <w:sz w:val="24"/>
          <w:szCs w:val="24"/>
          <w:lang w:val="en-US"/>
        </w:rPr>
        <w:t xml:space="preserve"> that, in the microstructure</w:t>
      </w:r>
      <w:r w:rsidR="009E25DD" w:rsidRPr="00060DD6">
        <w:rPr>
          <w:rStyle w:val="tlid-translation"/>
          <w:rFonts w:ascii="Times New Roman" w:hAnsi="Times New Roman" w:cs="Times New Roman"/>
          <w:sz w:val="24"/>
          <w:szCs w:val="24"/>
          <w:lang w:val="en-US"/>
        </w:rPr>
        <w:t xml:space="preserve"> base</w:t>
      </w:r>
      <w:r w:rsidR="00F1438F" w:rsidRPr="00060DD6">
        <w:rPr>
          <w:rStyle w:val="tlid-translation"/>
          <w:rFonts w:ascii="Times New Roman" w:hAnsi="Times New Roman" w:cs="Times New Roman"/>
          <w:sz w:val="24"/>
          <w:szCs w:val="24"/>
          <w:lang w:val="en-US"/>
        </w:rPr>
        <w:t xml:space="preserve"> </w:t>
      </w:r>
      <w:r w:rsidR="00D728B9" w:rsidRPr="00060DD6">
        <w:rPr>
          <w:rStyle w:val="tlid-translation"/>
          <w:rFonts w:ascii="Times New Roman" w:hAnsi="Times New Roman" w:cs="Times New Roman"/>
          <w:sz w:val="24"/>
          <w:szCs w:val="24"/>
          <w:lang w:val="en-US"/>
        </w:rPr>
        <w:t>is</w:t>
      </w:r>
      <w:r w:rsidRPr="00060DD6">
        <w:rPr>
          <w:rStyle w:val="tlid-translation"/>
          <w:rFonts w:ascii="Times New Roman" w:hAnsi="Times New Roman" w:cs="Times New Roman"/>
          <w:sz w:val="24"/>
          <w:szCs w:val="24"/>
          <w:lang w:val="en-US"/>
        </w:rPr>
        <w:t xml:space="preserve"> an austenitic basis with polygonal grains of size up to</w:t>
      </w:r>
      <w:r w:rsidR="006D4525" w:rsidRPr="00060DD6">
        <w:rPr>
          <w:rFonts w:ascii="Times New Roman" w:hAnsi="Times New Roman" w:cs="Times New Roman"/>
          <w:sz w:val="24"/>
          <w:szCs w:val="24"/>
          <w:lang w:val="en-US"/>
        </w:rPr>
        <w:t xml:space="preserve"> 40</w:t>
      </w:r>
      <w:r w:rsidR="009E25DD" w:rsidRPr="00060DD6">
        <w:rPr>
          <w:rFonts w:ascii="Times New Roman" w:hAnsi="Times New Roman" w:cs="Times New Roman"/>
          <w:sz w:val="24"/>
          <w:szCs w:val="24"/>
          <w:lang w:val="en-US"/>
        </w:rPr>
        <w:t xml:space="preserve"> </w:t>
      </w:r>
      <w:r w:rsidR="006D4525" w:rsidRPr="00060DD6">
        <w:rPr>
          <w:rFonts w:ascii="Times New Roman" w:hAnsi="Times New Roman" w:cs="Times New Roman"/>
          <w:sz w:val="24"/>
          <w:szCs w:val="24"/>
          <w:lang w:val="en-US"/>
        </w:rPr>
        <w:t xml:space="preserve">µm, </w:t>
      </w:r>
      <w:r w:rsidRPr="00060DD6">
        <w:rPr>
          <w:rStyle w:val="tlid-translation"/>
          <w:rFonts w:ascii="Times New Roman" w:hAnsi="Times New Roman" w:cs="Times New Roman"/>
          <w:sz w:val="24"/>
          <w:szCs w:val="24"/>
          <w:lang w:val="en-US"/>
        </w:rPr>
        <w:t>there is porosity, but to a lesser extent than the case</w:t>
      </w:r>
      <w:r w:rsidR="009E25DD" w:rsidRPr="00060DD6">
        <w:rPr>
          <w:rStyle w:val="tlid-translation"/>
          <w:rFonts w:ascii="Times New Roman" w:hAnsi="Times New Roman" w:cs="Times New Roman"/>
          <w:sz w:val="24"/>
          <w:szCs w:val="24"/>
          <w:lang w:val="en-US"/>
        </w:rPr>
        <w:t xml:space="preserve"> in </w:t>
      </w:r>
      <w:r w:rsidR="006D4525" w:rsidRPr="00060DD6">
        <w:rPr>
          <w:rFonts w:ascii="Times New Roman" w:hAnsi="Times New Roman" w:cs="Times New Roman"/>
          <w:sz w:val="24"/>
          <w:szCs w:val="24"/>
          <w:lang w:val="en-US"/>
        </w:rPr>
        <w:t>Co-Cr-Mo</w:t>
      </w:r>
      <w:r w:rsidR="009E25DD" w:rsidRPr="00060DD6">
        <w:rPr>
          <w:rFonts w:ascii="Times New Roman" w:hAnsi="Times New Roman" w:cs="Times New Roman"/>
          <w:sz w:val="24"/>
          <w:szCs w:val="24"/>
          <w:lang w:val="en-US"/>
        </w:rPr>
        <w:t xml:space="preserve"> alloy</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The measured microhardness is considerably higher than the other two materials and amounts</w:t>
      </w:r>
      <w:r w:rsidR="006D4525" w:rsidRPr="00060DD6">
        <w:rPr>
          <w:rFonts w:ascii="Times New Roman" w:hAnsi="Times New Roman" w:cs="Times New Roman"/>
          <w:sz w:val="24"/>
          <w:szCs w:val="24"/>
          <w:lang w:val="en-US"/>
        </w:rPr>
        <w:t xml:space="preserve"> 353.3 HV. </w:t>
      </w:r>
      <w:r w:rsidRPr="00060DD6">
        <w:rPr>
          <w:rStyle w:val="tlid-translation"/>
          <w:rFonts w:ascii="Times New Roman" w:hAnsi="Times New Roman" w:cs="Times New Roman"/>
          <w:sz w:val="24"/>
          <w:szCs w:val="24"/>
          <w:lang w:val="en-US"/>
        </w:rPr>
        <w:t xml:space="preserve">Due to the high cutting </w:t>
      </w:r>
      <w:r w:rsidR="00D728B9" w:rsidRPr="00060DD6">
        <w:rPr>
          <w:rStyle w:val="tlid-translation"/>
          <w:rFonts w:ascii="Times New Roman" w:hAnsi="Times New Roman" w:cs="Times New Roman"/>
          <w:sz w:val="24"/>
          <w:szCs w:val="24"/>
          <w:lang w:val="en-US"/>
        </w:rPr>
        <w:t>forces</w:t>
      </w:r>
      <w:r w:rsidRPr="00060DD6">
        <w:rPr>
          <w:rStyle w:val="tlid-translation"/>
          <w:rFonts w:ascii="Times New Roman" w:hAnsi="Times New Roman" w:cs="Times New Roman"/>
          <w:sz w:val="24"/>
          <w:szCs w:val="24"/>
          <w:lang w:val="en-US"/>
        </w:rPr>
        <w:t xml:space="preserve"> in the cutting zone, a</w:t>
      </w:r>
      <w:r w:rsidR="00D728B9" w:rsidRPr="00060DD6">
        <w:rPr>
          <w:rStyle w:val="tlid-translation"/>
          <w:rFonts w:ascii="Times New Roman" w:hAnsi="Times New Roman" w:cs="Times New Roman"/>
          <w:sz w:val="24"/>
          <w:szCs w:val="24"/>
          <w:lang w:val="en-US"/>
        </w:rPr>
        <w:t>nd</w:t>
      </w:r>
      <w:r w:rsidRPr="00060DD6">
        <w:rPr>
          <w:rStyle w:val="tlid-translation"/>
          <w:rFonts w:ascii="Times New Roman" w:hAnsi="Times New Roman" w:cs="Times New Roman"/>
          <w:sz w:val="24"/>
          <w:szCs w:val="24"/>
          <w:lang w:val="en-US"/>
        </w:rPr>
        <w:t xml:space="preserve"> </w:t>
      </w:r>
      <w:r w:rsidR="00D728B9" w:rsidRPr="00060DD6">
        <w:rPr>
          <w:rStyle w:val="tlid-translation"/>
          <w:rFonts w:ascii="Times New Roman" w:hAnsi="Times New Roman" w:cs="Times New Roman"/>
          <w:sz w:val="24"/>
          <w:szCs w:val="24"/>
          <w:lang w:val="en-US"/>
        </w:rPr>
        <w:t xml:space="preserve">the </w:t>
      </w:r>
      <w:r w:rsidRPr="00060DD6">
        <w:rPr>
          <w:rStyle w:val="tlid-translation"/>
          <w:rFonts w:ascii="Times New Roman" w:hAnsi="Times New Roman" w:cs="Times New Roman"/>
          <w:sz w:val="24"/>
          <w:szCs w:val="24"/>
          <w:lang w:val="en-US"/>
        </w:rPr>
        <w:t>high</w:t>
      </w:r>
      <w:r w:rsidR="00D728B9" w:rsidRPr="00060DD6">
        <w:rPr>
          <w:rStyle w:val="tlid-translation"/>
          <w:rFonts w:ascii="Times New Roman" w:hAnsi="Times New Roman" w:cs="Times New Roman"/>
          <w:sz w:val="24"/>
          <w:szCs w:val="24"/>
          <w:lang w:val="en-US"/>
        </w:rPr>
        <w:t>er</w:t>
      </w:r>
      <w:r w:rsidRPr="00060DD6">
        <w:rPr>
          <w:rStyle w:val="tlid-translation"/>
          <w:rFonts w:ascii="Times New Roman" w:hAnsi="Times New Roman" w:cs="Times New Roman"/>
          <w:sz w:val="24"/>
          <w:szCs w:val="24"/>
          <w:lang w:val="en-US"/>
        </w:rPr>
        <w:t xml:space="preserve"> temperature is created </w:t>
      </w:r>
      <w:r w:rsidR="00D728B9" w:rsidRPr="00060DD6">
        <w:rPr>
          <w:rStyle w:val="tlid-translation"/>
          <w:rFonts w:ascii="Times New Roman" w:hAnsi="Times New Roman" w:cs="Times New Roman"/>
          <w:sz w:val="24"/>
          <w:szCs w:val="24"/>
          <w:lang w:val="en-US"/>
        </w:rPr>
        <w:t>what is</w:t>
      </w:r>
      <w:r w:rsidRPr="00060DD6">
        <w:rPr>
          <w:rStyle w:val="tlid-translation"/>
          <w:rFonts w:ascii="Times New Roman" w:hAnsi="Times New Roman" w:cs="Times New Roman"/>
          <w:sz w:val="24"/>
          <w:szCs w:val="24"/>
          <w:lang w:val="en-US"/>
        </w:rPr>
        <w:t xml:space="preserve"> the cause of the deformation and strengthening of the</w:t>
      </w:r>
      <w:r w:rsidR="009E25DD" w:rsidRPr="00060DD6">
        <w:rPr>
          <w:rStyle w:val="tlid-translation"/>
          <w:rFonts w:ascii="Times New Roman" w:hAnsi="Times New Roman" w:cs="Times New Roman"/>
          <w:sz w:val="24"/>
          <w:szCs w:val="24"/>
          <w:lang w:val="en-US"/>
        </w:rPr>
        <w:t xml:space="preserve"> chip</w:t>
      </w:r>
      <w:r w:rsidRPr="00060DD6">
        <w:rPr>
          <w:rStyle w:val="tlid-translation"/>
          <w:rFonts w:ascii="Times New Roman" w:hAnsi="Times New Roman" w:cs="Times New Roman"/>
          <w:sz w:val="24"/>
          <w:szCs w:val="24"/>
          <w:lang w:val="en-US"/>
        </w:rPr>
        <w:t xml:space="preserve"> (the assumption is that it turns into martensite).</w:t>
      </w:r>
      <w:r w:rsidR="000D1E82"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When processing 316 LVM steel, it can also be seen on the </w:t>
      </w:r>
      <w:r w:rsidR="003E207C" w:rsidRPr="00060DD6">
        <w:rPr>
          <w:rStyle w:val="tlid-translation"/>
          <w:rFonts w:ascii="Times New Roman" w:hAnsi="Times New Roman" w:cs="Times New Roman"/>
          <w:sz w:val="24"/>
          <w:szCs w:val="24"/>
          <w:lang w:val="en-US"/>
        </w:rPr>
        <w:t xml:space="preserve">BUE </w:t>
      </w:r>
      <w:r w:rsidRPr="00060DD6">
        <w:rPr>
          <w:rStyle w:val="tlid-translation"/>
          <w:rFonts w:ascii="Times New Roman" w:hAnsi="Times New Roman" w:cs="Times New Roman"/>
          <w:sz w:val="24"/>
          <w:szCs w:val="24"/>
          <w:lang w:val="en-US"/>
        </w:rPr>
        <w:t>deposits that occur during processing and cracks in the</w:t>
      </w:r>
      <w:r w:rsidR="003E207C" w:rsidRPr="00060DD6">
        <w:rPr>
          <w:rStyle w:val="tlid-translation"/>
          <w:rFonts w:ascii="Times New Roman" w:hAnsi="Times New Roman" w:cs="Times New Roman"/>
          <w:sz w:val="24"/>
          <w:szCs w:val="24"/>
          <w:lang w:val="en-US"/>
        </w:rPr>
        <w:t xml:space="preserve"> chip </w:t>
      </w:r>
      <w:r w:rsidRPr="00060DD6">
        <w:rPr>
          <w:rStyle w:val="tlid-translation"/>
          <w:rFonts w:ascii="Times New Roman" w:hAnsi="Times New Roman" w:cs="Times New Roman"/>
          <w:sz w:val="24"/>
          <w:szCs w:val="24"/>
          <w:lang w:val="en-US"/>
        </w:rPr>
        <w:t>are also reported.</w:t>
      </w:r>
    </w:p>
    <w:p w:rsidR="00237146" w:rsidRPr="00060DD6" w:rsidRDefault="00237146" w:rsidP="000D1E82">
      <w:pPr>
        <w:spacing w:after="0" w:line="360" w:lineRule="auto"/>
        <w:jc w:val="center"/>
        <w:rPr>
          <w:rFonts w:ascii="Times New Roman" w:hAnsi="Times New Roman" w:cs="Times New Roman"/>
          <w:i/>
          <w:sz w:val="24"/>
        </w:rPr>
      </w:pPr>
      <w:r w:rsidRPr="00060DD6">
        <w:rPr>
          <w:noProof/>
          <w:lang w:val="en-US"/>
        </w:rPr>
        <w:drawing>
          <wp:inline distT="0" distB="0" distL="0" distR="0">
            <wp:extent cx="2489199" cy="1866900"/>
            <wp:effectExtent l="19050" t="0" r="6351" b="0"/>
            <wp:docPr id="3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2490371" cy="1867779"/>
                    </a:xfrm>
                    <a:prstGeom prst="rect">
                      <a:avLst/>
                    </a:prstGeom>
                    <a:noFill/>
                    <a:ln w="9525">
                      <a:noFill/>
                      <a:miter lim="800000"/>
                      <a:headEnd/>
                      <a:tailEnd/>
                    </a:ln>
                  </pic:spPr>
                </pic:pic>
              </a:graphicData>
            </a:graphic>
          </wp:inline>
        </w:drawing>
      </w:r>
      <w:r w:rsidRPr="00060DD6">
        <w:rPr>
          <w:rFonts w:ascii="Times New Roman" w:hAnsi="Times New Roman" w:cs="Times New Roman"/>
          <w:b/>
          <w:noProof/>
          <w:sz w:val="24"/>
          <w:lang w:val="en-US"/>
        </w:rPr>
        <w:drawing>
          <wp:inline distT="0" distB="0" distL="0" distR="0">
            <wp:extent cx="2508647" cy="1866900"/>
            <wp:effectExtent l="19050" t="0" r="5953" b="0"/>
            <wp:docPr id="3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2508647" cy="1866900"/>
                    </a:xfrm>
                    <a:prstGeom prst="rect">
                      <a:avLst/>
                    </a:prstGeom>
                    <a:noFill/>
                    <a:ln w="9525">
                      <a:noFill/>
                      <a:miter lim="800000"/>
                      <a:headEnd/>
                      <a:tailEnd/>
                    </a:ln>
                  </pic:spPr>
                </pic:pic>
              </a:graphicData>
            </a:graphic>
          </wp:inline>
        </w:drawing>
      </w:r>
    </w:p>
    <w:p w:rsidR="006D4525" w:rsidRPr="00060DD6" w:rsidRDefault="000248DF" w:rsidP="000D1E82">
      <w:pPr>
        <w:spacing w:line="360" w:lineRule="auto"/>
        <w:jc w:val="center"/>
        <w:rPr>
          <w:rFonts w:ascii="Times New Roman" w:hAnsi="Times New Roman" w:cs="Times New Roman"/>
          <w:sz w:val="20"/>
          <w:szCs w:val="20"/>
        </w:rPr>
      </w:pPr>
      <w:r w:rsidRPr="00060DD6">
        <w:rPr>
          <w:rStyle w:val="tlid-translation"/>
          <w:rFonts w:ascii="Times New Roman" w:hAnsi="Times New Roman" w:cs="Times New Roman"/>
          <w:sz w:val="20"/>
          <w:szCs w:val="20"/>
        </w:rPr>
        <w:t>Figure 7. Micro-structure of chromium-nickel steel</w:t>
      </w:r>
      <w:r w:rsidR="000E3316" w:rsidRPr="00060DD6">
        <w:rPr>
          <w:rFonts w:ascii="Times New Roman" w:hAnsi="Times New Roman" w:cs="Times New Roman"/>
          <w:sz w:val="20"/>
          <w:szCs w:val="20"/>
        </w:rPr>
        <w:t xml:space="preserve"> (created by the authors)</w:t>
      </w:r>
    </w:p>
    <w:p w:rsidR="006D4525" w:rsidRPr="00060DD6" w:rsidRDefault="000248DF" w:rsidP="00060DD6">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The formation of</w:t>
      </w:r>
      <w:r w:rsidR="003E207C" w:rsidRPr="00060DD6">
        <w:rPr>
          <w:rStyle w:val="tlid-translation"/>
          <w:rFonts w:ascii="Times New Roman" w:hAnsi="Times New Roman" w:cs="Times New Roman"/>
          <w:sz w:val="24"/>
          <w:szCs w:val="24"/>
          <w:lang w:val="en-US"/>
        </w:rPr>
        <w:t xml:space="preserve"> the chip</w:t>
      </w:r>
      <w:r w:rsidRPr="00060DD6">
        <w:rPr>
          <w:rStyle w:val="tlid-translation"/>
          <w:rFonts w:ascii="Times New Roman" w:hAnsi="Times New Roman" w:cs="Times New Roman"/>
          <w:sz w:val="24"/>
          <w:szCs w:val="24"/>
          <w:lang w:val="en-US"/>
        </w:rPr>
        <w:t xml:space="preserve"> and </w:t>
      </w:r>
      <w:r w:rsidR="003E207C" w:rsidRPr="00060DD6">
        <w:rPr>
          <w:rStyle w:val="tlid-translation"/>
          <w:rFonts w:ascii="Times New Roman" w:hAnsi="Times New Roman" w:cs="Times New Roman"/>
          <w:sz w:val="24"/>
          <w:szCs w:val="24"/>
          <w:lang w:val="en-US"/>
        </w:rPr>
        <w:t xml:space="preserve">machinability </w:t>
      </w:r>
      <w:r w:rsidRPr="00060DD6">
        <w:rPr>
          <w:rStyle w:val="tlid-translation"/>
          <w:rFonts w:ascii="Times New Roman" w:hAnsi="Times New Roman" w:cs="Times New Roman"/>
          <w:sz w:val="24"/>
          <w:szCs w:val="24"/>
          <w:lang w:val="en-US"/>
        </w:rPr>
        <w:t xml:space="preserve">has a great influence on </w:t>
      </w:r>
      <w:r w:rsidR="0071256A" w:rsidRPr="00060DD6">
        <w:rPr>
          <w:rStyle w:val="tlid-translation"/>
          <w:rFonts w:ascii="Times New Roman" w:hAnsi="Times New Roman" w:cs="Times New Roman"/>
          <w:sz w:val="24"/>
          <w:szCs w:val="24"/>
          <w:lang w:val="en-US"/>
        </w:rPr>
        <w:t xml:space="preserve">the </w:t>
      </w:r>
      <w:r w:rsidRPr="00060DD6">
        <w:rPr>
          <w:rStyle w:val="tlid-translation"/>
          <w:rFonts w:ascii="Times New Roman" w:hAnsi="Times New Roman" w:cs="Times New Roman"/>
          <w:sz w:val="24"/>
          <w:szCs w:val="24"/>
          <w:lang w:val="en-US"/>
        </w:rPr>
        <w:t>grain size, as experimental results have shown.</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In steel</w:t>
      </w:r>
      <w:r w:rsidR="00F1438F" w:rsidRPr="00060DD6">
        <w:rPr>
          <w:rStyle w:val="tlid-translation"/>
          <w:rFonts w:ascii="Times New Roman" w:hAnsi="Times New Roman" w:cs="Times New Roman"/>
          <w:sz w:val="24"/>
          <w:szCs w:val="24"/>
          <w:lang w:val="en-US"/>
        </w:rPr>
        <w:t>,</w:t>
      </w:r>
      <w:r w:rsidRPr="00060DD6">
        <w:rPr>
          <w:rStyle w:val="tlid-translation"/>
          <w:rFonts w:ascii="Times New Roman" w:hAnsi="Times New Roman" w:cs="Times New Roman"/>
          <w:sz w:val="24"/>
          <w:szCs w:val="24"/>
          <w:lang w:val="en-US"/>
        </w:rPr>
        <w:t xml:space="preserve"> </w:t>
      </w:r>
      <w:r w:rsidR="003E207C" w:rsidRPr="00060DD6">
        <w:rPr>
          <w:rStyle w:val="tlid-translation"/>
          <w:rFonts w:ascii="Times New Roman" w:hAnsi="Times New Roman" w:cs="Times New Roman"/>
          <w:sz w:val="24"/>
          <w:szCs w:val="24"/>
          <w:lang w:val="en-US"/>
        </w:rPr>
        <w:t xml:space="preserve">it </w:t>
      </w:r>
      <w:r w:rsidRPr="00060DD6">
        <w:rPr>
          <w:rStyle w:val="tlid-translation"/>
          <w:rFonts w:ascii="Times New Roman" w:hAnsi="Times New Roman" w:cs="Times New Roman"/>
          <w:sz w:val="24"/>
          <w:szCs w:val="24"/>
          <w:lang w:val="en-US"/>
        </w:rPr>
        <w:t xml:space="preserve">can </w:t>
      </w:r>
      <w:r w:rsidR="003E207C" w:rsidRPr="00060DD6">
        <w:rPr>
          <w:rStyle w:val="tlid-translation"/>
          <w:rFonts w:ascii="Times New Roman" w:hAnsi="Times New Roman" w:cs="Times New Roman"/>
          <w:sz w:val="24"/>
          <w:szCs w:val="24"/>
          <w:lang w:val="en-US"/>
        </w:rPr>
        <w:t xml:space="preserve">be </w:t>
      </w:r>
      <w:r w:rsidRPr="00060DD6">
        <w:rPr>
          <w:rStyle w:val="tlid-translation"/>
          <w:rFonts w:ascii="Times New Roman" w:hAnsi="Times New Roman" w:cs="Times New Roman"/>
          <w:sz w:val="24"/>
          <w:szCs w:val="24"/>
          <w:lang w:val="en-US"/>
        </w:rPr>
        <w:t>see</w:t>
      </w:r>
      <w:r w:rsidR="003E207C" w:rsidRPr="00060DD6">
        <w:rPr>
          <w:rStyle w:val="tlid-translation"/>
          <w:rFonts w:ascii="Times New Roman" w:hAnsi="Times New Roman" w:cs="Times New Roman"/>
          <w:sz w:val="24"/>
          <w:szCs w:val="24"/>
          <w:lang w:val="en-US"/>
        </w:rPr>
        <w:t>n</w:t>
      </w:r>
      <w:r w:rsidRPr="00060DD6">
        <w:rPr>
          <w:rStyle w:val="tlid-translation"/>
          <w:rFonts w:ascii="Times New Roman" w:hAnsi="Times New Roman" w:cs="Times New Roman"/>
          <w:sz w:val="24"/>
          <w:szCs w:val="24"/>
          <w:lang w:val="en-US"/>
        </w:rPr>
        <w:t xml:space="preserve"> continuous </w:t>
      </w:r>
      <w:r w:rsidR="003E207C" w:rsidRPr="00060DD6">
        <w:rPr>
          <w:rStyle w:val="tlid-translation"/>
          <w:rFonts w:ascii="Times New Roman" w:hAnsi="Times New Roman" w:cs="Times New Roman"/>
          <w:sz w:val="24"/>
          <w:szCs w:val="24"/>
          <w:lang w:val="en-US"/>
        </w:rPr>
        <w:t>chip</w:t>
      </w:r>
      <w:r w:rsidRPr="00060DD6">
        <w:rPr>
          <w:rStyle w:val="tlid-translation"/>
          <w:rFonts w:ascii="Times New Roman" w:hAnsi="Times New Roman" w:cs="Times New Roman"/>
          <w:sz w:val="24"/>
          <w:szCs w:val="24"/>
          <w:lang w:val="en-US"/>
        </w:rPr>
        <w:t>, ie, accumulation of material due to the deformation reinforcement of the surface layer, and in the</w:t>
      </w:r>
      <w:r w:rsidR="003E207C" w:rsidRPr="00060DD6">
        <w:rPr>
          <w:rStyle w:val="tlid-translation"/>
          <w:rFonts w:ascii="Times New Roman" w:hAnsi="Times New Roman" w:cs="Times New Roman"/>
          <w:sz w:val="24"/>
          <w:szCs w:val="24"/>
          <w:lang w:val="en-US"/>
        </w:rPr>
        <w:t xml:space="preserve"> chip</w:t>
      </w:r>
      <w:r w:rsidRPr="00060DD6">
        <w:rPr>
          <w:rStyle w:val="tlid-translation"/>
          <w:rFonts w:ascii="Times New Roman" w:hAnsi="Times New Roman" w:cs="Times New Roman"/>
          <w:sz w:val="24"/>
          <w:szCs w:val="24"/>
          <w:lang w:val="en-US"/>
        </w:rPr>
        <w:t xml:space="preserve"> itself there occurs a deformation where grains of size 40 μm deform and coalesce</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and build a long undesired chip that can damage the tool and the machine.</w:t>
      </w:r>
    </w:p>
    <w:p w:rsidR="006D4525" w:rsidRPr="00060DD6" w:rsidRDefault="000248DF" w:rsidP="006D4525">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When Ti-6Al-4V</w:t>
      </w:r>
      <w:r w:rsidR="0071256A" w:rsidRPr="00060DD6">
        <w:rPr>
          <w:rStyle w:val="alt-edited"/>
          <w:rFonts w:ascii="Times New Roman" w:hAnsi="Times New Roman" w:cs="Times New Roman"/>
          <w:sz w:val="24"/>
          <w:szCs w:val="24"/>
          <w:lang w:val="en-US"/>
        </w:rPr>
        <w:t xml:space="preserve">alloy is </w:t>
      </w:r>
      <w:r w:rsidR="00C12AD7" w:rsidRPr="00060DD6">
        <w:rPr>
          <w:rStyle w:val="alt-edited"/>
          <w:rFonts w:ascii="Times New Roman" w:hAnsi="Times New Roman" w:cs="Times New Roman"/>
          <w:sz w:val="24"/>
          <w:szCs w:val="24"/>
          <w:lang w:val="en-US"/>
        </w:rPr>
        <w:t>m</w:t>
      </w:r>
      <w:r w:rsidR="0071256A" w:rsidRPr="00060DD6">
        <w:rPr>
          <w:rStyle w:val="alt-edited"/>
          <w:rFonts w:ascii="Times New Roman" w:hAnsi="Times New Roman" w:cs="Times New Roman"/>
          <w:sz w:val="24"/>
          <w:szCs w:val="24"/>
          <w:lang w:val="en-US"/>
        </w:rPr>
        <w:t>achining,</w:t>
      </w:r>
      <w:r w:rsidRPr="00060DD6">
        <w:rPr>
          <w:rStyle w:val="alt-edited"/>
          <w:rFonts w:ascii="Times New Roman" w:hAnsi="Times New Roman" w:cs="Times New Roman"/>
          <w:sz w:val="24"/>
          <w:szCs w:val="24"/>
          <w:lang w:val="en-US"/>
        </w:rPr>
        <w:t xml:space="preserve"> this is not the case, was not observed significant accumulation of material chips is thin and short.</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Grains present in the microstructure of the alpha and beta phases are up to 10 μm, and therefore, during the defo</w:t>
      </w:r>
      <w:r w:rsidR="003E207C" w:rsidRPr="00060DD6">
        <w:rPr>
          <w:rStyle w:val="tlid-translation"/>
          <w:rFonts w:ascii="Times New Roman" w:hAnsi="Times New Roman" w:cs="Times New Roman"/>
          <w:sz w:val="24"/>
          <w:szCs w:val="24"/>
          <w:lang w:val="en-US"/>
        </w:rPr>
        <w:t>r</w:t>
      </w:r>
      <w:r w:rsidRPr="00060DD6">
        <w:rPr>
          <w:rStyle w:val="tlid-translation"/>
          <w:rFonts w:ascii="Times New Roman" w:hAnsi="Times New Roman" w:cs="Times New Roman"/>
          <w:sz w:val="24"/>
          <w:szCs w:val="24"/>
          <w:lang w:val="en-US"/>
        </w:rPr>
        <w:t xml:space="preserve">mation of the material and formation of the </w:t>
      </w:r>
      <w:r w:rsidR="003E207C" w:rsidRPr="00060DD6">
        <w:rPr>
          <w:rStyle w:val="tlid-translation"/>
          <w:rFonts w:ascii="Times New Roman" w:hAnsi="Times New Roman" w:cs="Times New Roman"/>
          <w:sz w:val="24"/>
          <w:szCs w:val="24"/>
          <w:lang w:val="en-US"/>
        </w:rPr>
        <w:t>chip</w:t>
      </w:r>
      <w:r w:rsidRPr="00060DD6">
        <w:rPr>
          <w:rStyle w:val="tlid-translation"/>
          <w:rFonts w:ascii="Times New Roman" w:hAnsi="Times New Roman" w:cs="Times New Roman"/>
          <w:sz w:val="24"/>
          <w:szCs w:val="24"/>
          <w:lang w:val="en-US"/>
        </w:rPr>
        <w:t>, a thin and short chip forms.</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It has also been </w:t>
      </w:r>
      <w:r w:rsidRPr="00060DD6">
        <w:rPr>
          <w:rStyle w:val="tlid-translation"/>
          <w:rFonts w:ascii="Times New Roman" w:hAnsi="Times New Roman" w:cs="Times New Roman"/>
          <w:sz w:val="24"/>
          <w:szCs w:val="24"/>
          <w:lang w:val="en-US"/>
        </w:rPr>
        <w:lastRenderedPageBreak/>
        <w:t>observed that at the grain boundaries between the alpha and beta phases, an initial crack can also occur which can lead</w:t>
      </w:r>
      <w:r w:rsidR="00C12AD7" w:rsidRPr="00060DD6">
        <w:rPr>
          <w:rStyle w:val="tlid-translation"/>
          <w:rFonts w:ascii="Times New Roman" w:hAnsi="Times New Roman" w:cs="Times New Roman"/>
          <w:sz w:val="24"/>
          <w:szCs w:val="24"/>
          <w:lang w:val="en-US"/>
        </w:rPr>
        <w:t>s</w:t>
      </w:r>
      <w:r w:rsidRPr="00060DD6">
        <w:rPr>
          <w:rStyle w:val="tlid-translation"/>
          <w:rFonts w:ascii="Times New Roman" w:hAnsi="Times New Roman" w:cs="Times New Roman"/>
          <w:sz w:val="24"/>
          <w:szCs w:val="24"/>
          <w:lang w:val="en-US"/>
        </w:rPr>
        <w:t xml:space="preserve"> to the discoloration of the chip.</w:t>
      </w:r>
    </w:p>
    <w:p w:rsidR="000248DF" w:rsidRPr="00060DD6" w:rsidRDefault="000248DF" w:rsidP="000248DF">
      <w:pPr>
        <w:spacing w:after="0" w:line="360" w:lineRule="auto"/>
        <w:jc w:val="both"/>
        <w:rPr>
          <w:rFonts w:ascii="Times New Roman" w:eastAsia="Times New Roman" w:hAnsi="Times New Roman" w:cs="Times New Roman"/>
          <w:sz w:val="24"/>
          <w:szCs w:val="24"/>
          <w:lang w:val="en-US"/>
        </w:rPr>
      </w:pPr>
      <w:r w:rsidRPr="00060DD6">
        <w:rPr>
          <w:rFonts w:ascii="Times New Roman" w:eastAsia="Times New Roman" w:hAnsi="Times New Roman" w:cs="Times New Roman"/>
          <w:sz w:val="24"/>
          <w:szCs w:val="24"/>
          <w:lang w:val="en-US"/>
        </w:rPr>
        <w:t>While Co-Cr-Mo</w:t>
      </w:r>
      <w:r w:rsidR="00C12AD7" w:rsidRPr="00060DD6">
        <w:rPr>
          <w:rFonts w:ascii="Times New Roman" w:eastAsia="Times New Roman" w:hAnsi="Times New Roman" w:cs="Times New Roman"/>
          <w:sz w:val="24"/>
          <w:szCs w:val="24"/>
          <w:lang w:val="en-US"/>
        </w:rPr>
        <w:t xml:space="preserve"> super alloy</w:t>
      </w:r>
      <w:r w:rsidRPr="00060DD6">
        <w:rPr>
          <w:rFonts w:ascii="Times New Roman" w:eastAsia="Times New Roman" w:hAnsi="Times New Roman" w:cs="Times New Roman"/>
          <w:sz w:val="24"/>
          <w:szCs w:val="24"/>
          <w:lang w:val="en-US"/>
        </w:rPr>
        <w:t xml:space="preserve"> is similar to steel as with this material, it is significantly larger grains of up to 2 mm, and during the </w:t>
      </w:r>
      <w:r w:rsidR="00C12AD7" w:rsidRPr="00060DD6">
        <w:rPr>
          <w:rFonts w:ascii="Times New Roman" w:eastAsia="Times New Roman" w:hAnsi="Times New Roman" w:cs="Times New Roman"/>
          <w:sz w:val="24"/>
          <w:szCs w:val="24"/>
          <w:lang w:val="en-US"/>
        </w:rPr>
        <w:t xml:space="preserve">chip </w:t>
      </w:r>
      <w:r w:rsidRPr="00060DD6">
        <w:rPr>
          <w:rFonts w:ascii="Times New Roman" w:eastAsia="Times New Roman" w:hAnsi="Times New Roman" w:cs="Times New Roman"/>
          <w:sz w:val="24"/>
          <w:szCs w:val="24"/>
          <w:lang w:val="en-US"/>
        </w:rPr>
        <w:t>formation the interaction between hard metal carbide and the basic structure results in leakage of material and obtaining a higher thickness of the chips.</w:t>
      </w:r>
    </w:p>
    <w:p w:rsidR="006D4525" w:rsidRPr="00060DD6" w:rsidRDefault="000248DF" w:rsidP="006D4525">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From metallographic images of the </w:t>
      </w:r>
      <w:r w:rsidR="00C12AD7"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 xml:space="preserve">root in which the graphic method </w:t>
      </w:r>
      <w:r w:rsidR="001442F0" w:rsidRPr="00060DD6">
        <w:rPr>
          <w:rStyle w:val="tlid-translation"/>
          <w:rFonts w:ascii="Times New Roman" w:hAnsi="Times New Roman" w:cs="Times New Roman"/>
          <w:sz w:val="24"/>
          <w:szCs w:val="24"/>
          <w:lang w:val="en-US"/>
        </w:rPr>
        <w:t>was use</w:t>
      </w:r>
      <w:r w:rsidR="00C12AD7" w:rsidRPr="00060DD6">
        <w:rPr>
          <w:rStyle w:val="tlid-translation"/>
          <w:rFonts w:ascii="Times New Roman" w:hAnsi="Times New Roman" w:cs="Times New Roman"/>
          <w:sz w:val="24"/>
          <w:szCs w:val="24"/>
          <w:lang w:val="en-US"/>
        </w:rPr>
        <w:t>,</w:t>
      </w:r>
      <w:r w:rsidR="001442F0"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determines the parameters of the deformation of the chip, that is, the </w:t>
      </w:r>
      <w:r w:rsidR="003E207C" w:rsidRPr="00060DD6">
        <w:rPr>
          <w:rStyle w:val="tlid-translation"/>
          <w:rFonts w:ascii="Times New Roman" w:hAnsi="Times New Roman" w:cs="Times New Roman"/>
          <w:sz w:val="24"/>
          <w:szCs w:val="24"/>
          <w:lang w:val="en-US"/>
        </w:rPr>
        <w:t xml:space="preserve">chip compression </w:t>
      </w:r>
      <w:r w:rsidR="001442F0" w:rsidRPr="00060DD6">
        <w:rPr>
          <w:rStyle w:val="tlid-translation"/>
          <w:rFonts w:ascii="Times New Roman" w:hAnsi="Times New Roman" w:cs="Times New Roman"/>
          <w:sz w:val="24"/>
          <w:szCs w:val="24"/>
          <w:lang w:val="en-US"/>
        </w:rPr>
        <w:t xml:space="preserve">ratio </w:t>
      </w:r>
      <w:r w:rsidRPr="00060DD6">
        <w:rPr>
          <w:rStyle w:val="tlid-translation"/>
          <w:rFonts w:ascii="Times New Roman" w:hAnsi="Times New Roman" w:cs="Times New Roman"/>
          <w:sz w:val="24"/>
          <w:szCs w:val="24"/>
          <w:lang w:val="en-US"/>
        </w:rPr>
        <w:t>using the above formula.</w:t>
      </w:r>
      <w:r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Measured values are shown in Table 2.</w:t>
      </w:r>
    </w:p>
    <w:p w:rsidR="007C7B3A" w:rsidRPr="00060DD6" w:rsidRDefault="007C7B3A" w:rsidP="000D1E82">
      <w:pPr>
        <w:spacing w:after="0" w:line="360" w:lineRule="auto"/>
        <w:jc w:val="center"/>
        <w:rPr>
          <w:rStyle w:val="alt-edited"/>
          <w:rFonts w:ascii="Times New Roman" w:hAnsi="Times New Roman" w:cs="Times New Roman"/>
          <w:sz w:val="20"/>
          <w:szCs w:val="20"/>
          <w:lang w:val="en-US"/>
        </w:rPr>
      </w:pPr>
    </w:p>
    <w:p w:rsidR="000D1E82" w:rsidRPr="00060DD6" w:rsidRDefault="000248DF" w:rsidP="000D1E82">
      <w:pPr>
        <w:spacing w:after="0" w:line="360" w:lineRule="auto"/>
        <w:jc w:val="center"/>
        <w:rPr>
          <w:rFonts w:ascii="Times New Roman" w:hAnsi="Times New Roman" w:cs="Times New Roman"/>
          <w:sz w:val="20"/>
          <w:szCs w:val="20"/>
        </w:rPr>
      </w:pPr>
      <w:r w:rsidRPr="00060DD6">
        <w:rPr>
          <w:rStyle w:val="alt-edited"/>
          <w:rFonts w:ascii="Times New Roman" w:hAnsi="Times New Roman" w:cs="Times New Roman"/>
          <w:sz w:val="20"/>
          <w:szCs w:val="20"/>
          <w:lang w:val="en-US"/>
        </w:rPr>
        <w:t>Table 6. Determining factors of</w:t>
      </w:r>
      <w:r w:rsidR="00C12AD7" w:rsidRPr="00060DD6">
        <w:rPr>
          <w:rStyle w:val="alt-edited"/>
          <w:rFonts w:ascii="Times New Roman" w:hAnsi="Times New Roman" w:cs="Times New Roman"/>
          <w:sz w:val="20"/>
          <w:szCs w:val="20"/>
          <w:lang w:val="en-US"/>
        </w:rPr>
        <w:t xml:space="preserve"> chip</w:t>
      </w:r>
      <w:r w:rsidRPr="00060DD6">
        <w:rPr>
          <w:rStyle w:val="alt-edited"/>
          <w:rFonts w:ascii="Times New Roman" w:hAnsi="Times New Roman" w:cs="Times New Roman"/>
          <w:sz w:val="20"/>
          <w:szCs w:val="20"/>
          <w:lang w:val="en-US"/>
        </w:rPr>
        <w:t xml:space="preserve"> compression </w:t>
      </w:r>
      <w:r w:rsidR="001442F0" w:rsidRPr="00060DD6">
        <w:rPr>
          <w:rStyle w:val="alt-edited"/>
          <w:rFonts w:ascii="Times New Roman" w:hAnsi="Times New Roman" w:cs="Times New Roman"/>
          <w:sz w:val="20"/>
          <w:szCs w:val="20"/>
          <w:lang w:val="en-US"/>
        </w:rPr>
        <w:t xml:space="preserve">compression ratio </w:t>
      </w:r>
      <w:r w:rsidRPr="00060DD6">
        <w:rPr>
          <w:rStyle w:val="alt-edited"/>
          <w:rFonts w:ascii="Times New Roman" w:hAnsi="Times New Roman" w:cs="Times New Roman"/>
          <w:sz w:val="20"/>
          <w:szCs w:val="20"/>
          <w:lang w:val="en-US"/>
        </w:rPr>
        <w:t>on the basis of</w:t>
      </w:r>
      <w:r w:rsidR="001442F0" w:rsidRPr="00060DD6">
        <w:rPr>
          <w:rStyle w:val="alt-edited"/>
          <w:rFonts w:ascii="Times New Roman" w:hAnsi="Times New Roman" w:cs="Times New Roman"/>
          <w:sz w:val="20"/>
          <w:szCs w:val="20"/>
          <w:lang w:val="en-US"/>
        </w:rPr>
        <w:t xml:space="preserve"> microstructure images </w:t>
      </w:r>
      <w:r w:rsidR="001442F0" w:rsidRPr="00060DD6">
        <w:rPr>
          <w:rFonts w:ascii="Times New Roman" w:hAnsi="Times New Roman" w:cs="Times New Roman"/>
          <w:sz w:val="20"/>
          <w:szCs w:val="20"/>
          <w:lang w:val="en-US"/>
        </w:rPr>
        <w:t>(</w:t>
      </w:r>
      <w:r w:rsidR="000D1E82" w:rsidRPr="00060DD6">
        <w:rPr>
          <w:rFonts w:ascii="Times New Roman" w:hAnsi="Times New Roman" w:cs="Times New Roman"/>
          <w:i/>
          <w:sz w:val="20"/>
          <w:szCs w:val="20"/>
          <w:lang w:val="en-US"/>
        </w:rPr>
        <w:t>created by the authors)</w:t>
      </w:r>
    </w:p>
    <w:tbl>
      <w:tblPr>
        <w:tblStyle w:val="TableGrid"/>
        <w:tblW w:w="4111" w:type="dxa"/>
        <w:jc w:val="center"/>
        <w:tblLook w:val="04A0"/>
      </w:tblPr>
      <w:tblGrid>
        <w:gridCol w:w="1101"/>
        <w:gridCol w:w="850"/>
        <w:gridCol w:w="743"/>
        <w:gridCol w:w="708"/>
        <w:gridCol w:w="709"/>
      </w:tblGrid>
      <w:tr w:rsidR="006D4525" w:rsidRPr="00060DD6" w:rsidTr="000D1E82">
        <w:trPr>
          <w:jc w:val="center"/>
        </w:trPr>
        <w:tc>
          <w:tcPr>
            <w:tcW w:w="1101" w:type="dxa"/>
            <w:vAlign w:val="center"/>
          </w:tcPr>
          <w:p w:rsidR="006D4525" w:rsidRPr="00060DD6" w:rsidRDefault="001442F0" w:rsidP="0087723E">
            <w:pPr>
              <w:jc w:val="center"/>
              <w:rPr>
                <w:rFonts w:ascii="Times New Roman" w:hAnsi="Times New Roman" w:cs="Times New Roman"/>
                <w:strike/>
                <w:sz w:val="24"/>
              </w:rPr>
            </w:pPr>
            <w:r w:rsidRPr="00060DD6">
              <w:rPr>
                <w:rFonts w:ascii="Times New Roman" w:hAnsi="Times New Roman" w:cs="Times New Roman"/>
                <w:sz w:val="24"/>
              </w:rPr>
              <w:t>S</w:t>
            </w:r>
            <w:r w:rsidRPr="00060DD6">
              <w:rPr>
                <w:sz w:val="24"/>
              </w:rPr>
              <w:t>ample</w:t>
            </w:r>
            <w:r w:rsidRPr="00060DD6">
              <w:rPr>
                <w:strike/>
                <w:sz w:val="24"/>
              </w:rPr>
              <w:t xml:space="preserve"> </w:t>
            </w:r>
          </w:p>
        </w:tc>
        <w:tc>
          <w:tcPr>
            <w:tcW w:w="850"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λ</w:t>
            </w:r>
          </w:p>
        </w:tc>
        <w:tc>
          <w:tcPr>
            <w:tcW w:w="743"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Φ</w:t>
            </w:r>
          </w:p>
        </w:tc>
        <w:tc>
          <w:tcPr>
            <w:tcW w:w="708"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ψ</w:t>
            </w:r>
          </w:p>
        </w:tc>
        <w:tc>
          <w:tcPr>
            <w:tcW w:w="709"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γ</w:t>
            </w:r>
          </w:p>
        </w:tc>
      </w:tr>
      <w:tr w:rsidR="006D4525" w:rsidRPr="00060DD6" w:rsidTr="000D1E82">
        <w:trPr>
          <w:jc w:val="center"/>
        </w:trPr>
        <w:tc>
          <w:tcPr>
            <w:tcW w:w="1101"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w:t>
            </w:r>
          </w:p>
        </w:tc>
        <w:tc>
          <w:tcPr>
            <w:tcW w:w="850"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2.44</w:t>
            </w:r>
          </w:p>
        </w:tc>
        <w:tc>
          <w:tcPr>
            <w:tcW w:w="743"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17</w:t>
            </w:r>
            <w:r w:rsidRPr="00060DD6">
              <w:rPr>
                <w:rFonts w:ascii="Calibri" w:hAnsi="Calibri" w:cs="Times New Roman"/>
                <w:sz w:val="24"/>
              </w:rPr>
              <w:t>˚</w:t>
            </w:r>
          </w:p>
        </w:tc>
        <w:tc>
          <w:tcPr>
            <w:tcW w:w="708"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11</w:t>
            </w:r>
            <w:r w:rsidRPr="00060DD6">
              <w:rPr>
                <w:rFonts w:ascii="Calibri" w:hAnsi="Calibri" w:cs="Times New Roman"/>
                <w:sz w:val="24"/>
              </w:rPr>
              <w:t>˚</w:t>
            </w:r>
          </w:p>
        </w:tc>
        <w:tc>
          <w:tcPr>
            <w:tcW w:w="709"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24</w:t>
            </w:r>
            <w:r w:rsidRPr="00060DD6">
              <w:rPr>
                <w:rFonts w:ascii="Calibri" w:hAnsi="Calibri" w:cs="Times New Roman"/>
                <w:sz w:val="24"/>
              </w:rPr>
              <w:t>˚</w:t>
            </w:r>
          </w:p>
        </w:tc>
      </w:tr>
      <w:tr w:rsidR="006D4525" w:rsidRPr="00060DD6" w:rsidTr="000D1E82">
        <w:trPr>
          <w:jc w:val="center"/>
        </w:trPr>
        <w:tc>
          <w:tcPr>
            <w:tcW w:w="1101"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2.</w:t>
            </w:r>
          </w:p>
        </w:tc>
        <w:tc>
          <w:tcPr>
            <w:tcW w:w="850"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1.95</w:t>
            </w:r>
          </w:p>
        </w:tc>
        <w:tc>
          <w:tcPr>
            <w:tcW w:w="743"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21</w:t>
            </w:r>
            <w:r w:rsidRPr="00060DD6">
              <w:rPr>
                <w:rFonts w:ascii="Calibri" w:hAnsi="Calibri" w:cs="Times New Roman"/>
                <w:sz w:val="24"/>
              </w:rPr>
              <w:t>˚</w:t>
            </w:r>
          </w:p>
        </w:tc>
        <w:tc>
          <w:tcPr>
            <w:tcW w:w="708"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15</w:t>
            </w:r>
            <w:r w:rsidRPr="00060DD6">
              <w:rPr>
                <w:rFonts w:ascii="Calibri" w:hAnsi="Calibri" w:cs="Times New Roman"/>
                <w:sz w:val="24"/>
              </w:rPr>
              <w:t>˚</w:t>
            </w:r>
          </w:p>
        </w:tc>
        <w:tc>
          <w:tcPr>
            <w:tcW w:w="709"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31</w:t>
            </w:r>
            <w:r w:rsidRPr="00060DD6">
              <w:rPr>
                <w:rFonts w:ascii="Calibri" w:hAnsi="Calibri" w:cs="Times New Roman"/>
                <w:sz w:val="24"/>
              </w:rPr>
              <w:t>˚</w:t>
            </w:r>
          </w:p>
        </w:tc>
      </w:tr>
      <w:tr w:rsidR="006D4525" w:rsidRPr="00060DD6" w:rsidTr="000D1E82">
        <w:trPr>
          <w:jc w:val="center"/>
        </w:trPr>
        <w:tc>
          <w:tcPr>
            <w:tcW w:w="1101"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3.</w:t>
            </w:r>
          </w:p>
        </w:tc>
        <w:tc>
          <w:tcPr>
            <w:tcW w:w="850"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4.13</w:t>
            </w:r>
          </w:p>
        </w:tc>
        <w:tc>
          <w:tcPr>
            <w:tcW w:w="743"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15</w:t>
            </w:r>
            <w:r w:rsidRPr="00060DD6">
              <w:rPr>
                <w:rFonts w:ascii="Calibri" w:hAnsi="Calibri" w:cs="Times New Roman"/>
                <w:sz w:val="24"/>
              </w:rPr>
              <w:t>˚</w:t>
            </w:r>
          </w:p>
        </w:tc>
        <w:tc>
          <w:tcPr>
            <w:tcW w:w="708"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12</w:t>
            </w:r>
            <w:r w:rsidRPr="00060DD6">
              <w:rPr>
                <w:rFonts w:ascii="Calibri" w:hAnsi="Calibri" w:cs="Times New Roman"/>
                <w:sz w:val="24"/>
              </w:rPr>
              <w:t>˚</w:t>
            </w:r>
          </w:p>
        </w:tc>
        <w:tc>
          <w:tcPr>
            <w:tcW w:w="709" w:type="dxa"/>
            <w:vAlign w:val="center"/>
          </w:tcPr>
          <w:p w:rsidR="006D4525" w:rsidRPr="00060DD6" w:rsidRDefault="006D4525" w:rsidP="006D4525">
            <w:pPr>
              <w:jc w:val="center"/>
              <w:rPr>
                <w:rFonts w:ascii="Times New Roman" w:hAnsi="Times New Roman" w:cs="Times New Roman"/>
                <w:sz w:val="24"/>
              </w:rPr>
            </w:pPr>
            <w:r w:rsidRPr="00060DD6">
              <w:rPr>
                <w:rFonts w:ascii="Times New Roman" w:hAnsi="Times New Roman" w:cs="Times New Roman"/>
                <w:sz w:val="24"/>
              </w:rPr>
              <w:t>14</w:t>
            </w:r>
            <w:r w:rsidRPr="00060DD6">
              <w:rPr>
                <w:rFonts w:ascii="Calibri" w:hAnsi="Calibri" w:cs="Times New Roman"/>
                <w:sz w:val="24"/>
              </w:rPr>
              <w:t>˚</w:t>
            </w:r>
          </w:p>
        </w:tc>
      </w:tr>
    </w:tbl>
    <w:p w:rsidR="006D4525" w:rsidRPr="00060DD6" w:rsidRDefault="006D4525" w:rsidP="00FF3346">
      <w:pPr>
        <w:spacing w:after="0" w:line="360" w:lineRule="auto"/>
        <w:jc w:val="both"/>
        <w:rPr>
          <w:rFonts w:ascii="Times New Roman" w:hAnsi="Times New Roman" w:cs="Times New Roman"/>
          <w:b/>
          <w:sz w:val="24"/>
          <w:szCs w:val="24"/>
        </w:rPr>
      </w:pPr>
    </w:p>
    <w:p w:rsidR="006D4525" w:rsidRPr="00060DD6" w:rsidRDefault="00C12AD7" w:rsidP="00060DD6">
      <w:pPr>
        <w:spacing w:after="0" w:line="360" w:lineRule="auto"/>
        <w:jc w:val="both"/>
        <w:rPr>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The Higher</w:t>
      </w:r>
      <w:r w:rsidR="000248DF" w:rsidRPr="00060DD6">
        <w:rPr>
          <w:rStyle w:val="alt-edited"/>
          <w:rFonts w:ascii="Times New Roman" w:hAnsi="Times New Roman" w:cs="Times New Roman"/>
          <w:sz w:val="24"/>
          <w:szCs w:val="24"/>
          <w:lang w:val="en-US"/>
        </w:rPr>
        <w:t xml:space="preserve"> value</w:t>
      </w:r>
      <w:r w:rsidR="001442F0" w:rsidRPr="00060DD6">
        <w:rPr>
          <w:rStyle w:val="alt-edited"/>
          <w:rFonts w:ascii="Times New Roman" w:hAnsi="Times New Roman" w:cs="Times New Roman"/>
          <w:sz w:val="24"/>
          <w:szCs w:val="24"/>
          <w:lang w:val="en-US"/>
        </w:rPr>
        <w:t xml:space="preserve"> of </w:t>
      </w:r>
      <w:r w:rsidR="000248DF" w:rsidRPr="00060DD6">
        <w:rPr>
          <w:rStyle w:val="alt-edited"/>
          <w:rFonts w:ascii="Times New Roman" w:hAnsi="Times New Roman" w:cs="Times New Roman"/>
          <w:sz w:val="24"/>
          <w:szCs w:val="24"/>
          <w:lang w:val="en-US"/>
        </w:rPr>
        <w:t xml:space="preserve"> λ must be avoided, because the higher the degree of deformation required </w:t>
      </w:r>
      <w:r w:rsidR="001442F0" w:rsidRPr="00060DD6">
        <w:rPr>
          <w:rStyle w:val="alt-edited"/>
          <w:rFonts w:ascii="Times New Roman" w:hAnsi="Times New Roman" w:cs="Times New Roman"/>
          <w:sz w:val="24"/>
          <w:szCs w:val="24"/>
          <w:lang w:val="en-US"/>
        </w:rPr>
        <w:t xml:space="preserve">and </w:t>
      </w:r>
      <w:r w:rsidR="000248DF" w:rsidRPr="00060DD6">
        <w:rPr>
          <w:rStyle w:val="alt-edited"/>
          <w:rFonts w:ascii="Times New Roman" w:hAnsi="Times New Roman" w:cs="Times New Roman"/>
          <w:sz w:val="24"/>
          <w:szCs w:val="24"/>
          <w:lang w:val="en-US"/>
        </w:rPr>
        <w:t>far greater power consumption, resulting in an undesirable effect.</w:t>
      </w:r>
      <w:r w:rsidR="006D4525" w:rsidRPr="00060DD6">
        <w:rPr>
          <w:rFonts w:ascii="Times New Roman" w:hAnsi="Times New Roman" w:cs="Times New Roman"/>
          <w:sz w:val="24"/>
          <w:szCs w:val="24"/>
          <w:lang w:val="en-US"/>
        </w:rPr>
        <w:t xml:space="preserve"> </w:t>
      </w:r>
      <w:r w:rsidR="000248DF" w:rsidRPr="00060DD6">
        <w:rPr>
          <w:rStyle w:val="tlid-translation"/>
          <w:rFonts w:ascii="Times New Roman" w:hAnsi="Times New Roman" w:cs="Times New Roman"/>
          <w:sz w:val="24"/>
          <w:szCs w:val="24"/>
          <w:lang w:val="en-US"/>
        </w:rPr>
        <w:t>The cutting process is thought to be well adjusted if the</w:t>
      </w:r>
      <w:r w:rsidR="001442F0" w:rsidRPr="00060DD6">
        <w:rPr>
          <w:rStyle w:val="tlid-translation"/>
          <w:rFonts w:ascii="Times New Roman" w:hAnsi="Times New Roman" w:cs="Times New Roman"/>
          <w:sz w:val="24"/>
          <w:szCs w:val="24"/>
          <w:lang w:val="en-US"/>
        </w:rPr>
        <w:t xml:space="preserve"> chip compression</w:t>
      </w:r>
      <w:r w:rsidR="000248DF" w:rsidRPr="00060DD6">
        <w:rPr>
          <w:rStyle w:val="tlid-translation"/>
          <w:rFonts w:ascii="Times New Roman" w:hAnsi="Times New Roman" w:cs="Times New Roman"/>
          <w:sz w:val="24"/>
          <w:szCs w:val="24"/>
          <w:lang w:val="en-US"/>
        </w:rPr>
        <w:t xml:space="preserve"> </w:t>
      </w:r>
      <w:r w:rsidR="001442F0" w:rsidRPr="00060DD6">
        <w:rPr>
          <w:rStyle w:val="tlid-translation"/>
          <w:rFonts w:ascii="Times New Roman" w:hAnsi="Times New Roman" w:cs="Times New Roman"/>
          <w:sz w:val="24"/>
          <w:szCs w:val="24"/>
          <w:lang w:val="en-US"/>
        </w:rPr>
        <w:t xml:space="preserve">ratio </w:t>
      </w:r>
      <w:r w:rsidR="000248DF" w:rsidRPr="00060DD6">
        <w:rPr>
          <w:rStyle w:val="tlid-translation"/>
          <w:rFonts w:ascii="Times New Roman" w:hAnsi="Times New Roman" w:cs="Times New Roman"/>
          <w:sz w:val="24"/>
          <w:szCs w:val="24"/>
          <w:lang w:val="en-US"/>
        </w:rPr>
        <w:t>is within the boundaries</w:t>
      </w:r>
      <w:r w:rsidR="006D4525" w:rsidRPr="00060DD6">
        <w:rPr>
          <w:rFonts w:ascii="Times New Roman" w:hAnsi="Times New Roman" w:cs="Times New Roman"/>
          <w:sz w:val="24"/>
          <w:szCs w:val="24"/>
          <w:lang w:val="en-US"/>
        </w:rPr>
        <w:t xml:space="preserve"> 2 &lt; λ &lt; 3.</w:t>
      </w:r>
    </w:p>
    <w:p w:rsidR="006D4525" w:rsidRPr="00060DD6" w:rsidRDefault="000248DF" w:rsidP="00060DD6">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The results show that the 316-LVM steel cutting </w:t>
      </w:r>
      <w:r w:rsidR="00C12AD7" w:rsidRPr="00060DD6">
        <w:rPr>
          <w:rStyle w:val="tlid-translation"/>
          <w:rFonts w:ascii="Times New Roman" w:hAnsi="Times New Roman" w:cs="Times New Roman"/>
          <w:sz w:val="24"/>
          <w:szCs w:val="24"/>
          <w:lang w:val="en-US"/>
        </w:rPr>
        <w:t xml:space="preserve">chip compression </w:t>
      </w:r>
      <w:r w:rsidRPr="00060DD6">
        <w:rPr>
          <w:rStyle w:val="tlid-translation"/>
          <w:rFonts w:ascii="Times New Roman" w:hAnsi="Times New Roman" w:cs="Times New Roman"/>
          <w:sz w:val="24"/>
          <w:szCs w:val="24"/>
          <w:lang w:val="en-US"/>
        </w:rPr>
        <w:t>factor is not very suitable, so other processing regimes should therefore be chosen</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speed, feed and depth</w:t>
      </w:r>
      <w:r w:rsidR="00C12AD7" w:rsidRPr="00060DD6">
        <w:rPr>
          <w:rStyle w:val="tlid-translation"/>
          <w:rFonts w:ascii="Times New Roman" w:hAnsi="Times New Roman" w:cs="Times New Roman"/>
          <w:sz w:val="24"/>
          <w:szCs w:val="24"/>
          <w:lang w:val="en-US"/>
        </w:rPr>
        <w:t xml:space="preserve"> of cut</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to get a value that moves within the limits of</w:t>
      </w:r>
      <w:r w:rsidR="006D4525" w:rsidRPr="00060DD6">
        <w:rPr>
          <w:rFonts w:ascii="Times New Roman" w:hAnsi="Times New Roman" w:cs="Times New Roman"/>
          <w:sz w:val="24"/>
          <w:szCs w:val="24"/>
          <w:lang w:val="en-US"/>
        </w:rPr>
        <w:t xml:space="preserve"> 2-3.</w:t>
      </w:r>
    </w:p>
    <w:p w:rsidR="006D4525" w:rsidRPr="00060DD6" w:rsidRDefault="008259B6" w:rsidP="00060DD6">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For Co-Cr-</w:t>
      </w:r>
      <w:r w:rsidR="0087723E" w:rsidRPr="00060DD6">
        <w:rPr>
          <w:rStyle w:val="tlid-translation"/>
          <w:rFonts w:ascii="Times New Roman" w:hAnsi="Times New Roman" w:cs="Times New Roman"/>
          <w:sz w:val="24"/>
          <w:szCs w:val="24"/>
          <w:lang w:val="en-US"/>
        </w:rPr>
        <w:t xml:space="preserve">Mo results, λ = 2.44 shows that </w:t>
      </w:r>
      <w:r w:rsidR="00C12AD7" w:rsidRPr="00060DD6">
        <w:rPr>
          <w:rStyle w:val="tlid-translation"/>
          <w:rFonts w:ascii="Times New Roman" w:hAnsi="Times New Roman" w:cs="Times New Roman"/>
          <w:sz w:val="24"/>
          <w:szCs w:val="24"/>
          <w:lang w:val="en-US"/>
        </w:rPr>
        <w:t>is</w:t>
      </w:r>
      <w:r w:rsidRPr="00060DD6">
        <w:rPr>
          <w:rStyle w:val="tlid-translation"/>
          <w:rFonts w:ascii="Times New Roman" w:hAnsi="Times New Roman" w:cs="Times New Roman"/>
          <w:sz w:val="24"/>
          <w:szCs w:val="24"/>
          <w:lang w:val="en-US"/>
        </w:rPr>
        <w:t xml:space="preserve"> within the given limits, it satisfies this aspect.</w:t>
      </w:r>
    </w:p>
    <w:p w:rsidR="006D4525" w:rsidRPr="00060DD6" w:rsidRDefault="008259B6" w:rsidP="006D4525">
      <w:pPr>
        <w:spacing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For Ti-6Al-4V the value of λ is negligibly lower than the optimum value.</w:t>
      </w:r>
      <w:r w:rsidR="006D4525"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Looking from the aspect of the quality and accuracy of the process for the selected cutting conditions, satisfactory results were obtained, as no significant accumulation of the material on the </w:t>
      </w:r>
      <w:r w:rsidR="00C12AD7" w:rsidRPr="00060DD6">
        <w:rPr>
          <w:rStyle w:val="tlid-translation"/>
          <w:rFonts w:ascii="Times New Roman" w:hAnsi="Times New Roman" w:cs="Times New Roman"/>
          <w:sz w:val="24"/>
          <w:szCs w:val="24"/>
          <w:lang w:val="en-US"/>
        </w:rPr>
        <w:t xml:space="preserve">rake </w:t>
      </w:r>
      <w:r w:rsidRPr="00060DD6">
        <w:rPr>
          <w:rStyle w:val="tlid-translation"/>
          <w:rFonts w:ascii="Times New Roman" w:hAnsi="Times New Roman" w:cs="Times New Roman"/>
          <w:sz w:val="24"/>
          <w:szCs w:val="24"/>
          <w:lang w:val="en-US"/>
        </w:rPr>
        <w:t>surface and the wear of the tools was noticed.</w:t>
      </w:r>
    </w:p>
    <w:p w:rsidR="00237146" w:rsidRPr="00060DD6" w:rsidRDefault="006D4525" w:rsidP="006D4525">
      <w:pPr>
        <w:spacing w:after="0" w:line="360" w:lineRule="auto"/>
        <w:jc w:val="both"/>
        <w:rPr>
          <w:rFonts w:ascii="Times New Roman" w:hAnsi="Times New Roman" w:cs="Times New Roman"/>
          <w:b/>
          <w:sz w:val="24"/>
          <w:szCs w:val="24"/>
          <w:lang w:val="en-US"/>
        </w:rPr>
      </w:pPr>
      <w:r w:rsidRPr="00060DD6">
        <w:rPr>
          <w:rFonts w:ascii="Times New Roman" w:eastAsia="Times New Roman" w:hAnsi="Times New Roman" w:cs="Times New Roman"/>
          <w:b/>
          <w:sz w:val="24"/>
          <w:szCs w:val="24"/>
          <w:lang w:val="en-US"/>
        </w:rPr>
        <w:lastRenderedPageBreak/>
        <w:t xml:space="preserve">5. </w:t>
      </w:r>
      <w:r w:rsidR="00115655" w:rsidRPr="00060DD6">
        <w:rPr>
          <w:rStyle w:val="tlid-translation"/>
          <w:rFonts w:ascii="Times New Roman" w:hAnsi="Times New Roman" w:cs="Times New Roman"/>
          <w:b/>
          <w:sz w:val="24"/>
          <w:szCs w:val="24"/>
          <w:lang w:val="en-US"/>
        </w:rPr>
        <w:t>Conclusion</w:t>
      </w:r>
    </w:p>
    <w:p w:rsidR="00BC78CB" w:rsidRPr="00060DD6" w:rsidRDefault="00115655" w:rsidP="007C7B3A">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Based on the obtained results of experimental research and their mutual comparison, it can be seen that Ti-6Al-4V was best shown for the same </w:t>
      </w:r>
      <w:r w:rsidR="0087723E" w:rsidRPr="00060DD6">
        <w:rPr>
          <w:rStyle w:val="tlid-translation"/>
          <w:rFonts w:ascii="Times New Roman" w:hAnsi="Times New Roman" w:cs="Times New Roman"/>
          <w:sz w:val="24"/>
          <w:szCs w:val="24"/>
          <w:lang w:val="en-US"/>
        </w:rPr>
        <w:t>cutting</w:t>
      </w:r>
      <w:r w:rsidRPr="00060DD6">
        <w:rPr>
          <w:rStyle w:val="tlid-translation"/>
          <w:rFonts w:ascii="Times New Roman" w:hAnsi="Times New Roman" w:cs="Times New Roman"/>
          <w:sz w:val="24"/>
          <w:szCs w:val="24"/>
          <w:lang w:val="en-US"/>
        </w:rPr>
        <w:t xml:space="preserve"> </w:t>
      </w:r>
      <w:r w:rsidR="001442F0" w:rsidRPr="00060DD6">
        <w:rPr>
          <w:rStyle w:val="tlid-translation"/>
          <w:rFonts w:ascii="Times New Roman" w:hAnsi="Times New Roman" w:cs="Times New Roman"/>
          <w:sz w:val="24"/>
          <w:szCs w:val="24"/>
          <w:lang w:val="en-US"/>
        </w:rPr>
        <w:t>regimes</w:t>
      </w:r>
      <w:r w:rsidRPr="00060DD6">
        <w:rPr>
          <w:rStyle w:val="tlid-translation"/>
          <w:rFonts w:ascii="Times New Roman" w:hAnsi="Times New Roman" w:cs="Times New Roman"/>
          <w:sz w:val="24"/>
          <w:szCs w:val="24"/>
          <w:lang w:val="en-US"/>
        </w:rPr>
        <w:t xml:space="preserve"> and with the same material of the cutting tool for the following reasons:</w:t>
      </w:r>
    </w:p>
    <w:p w:rsidR="00115655" w:rsidRPr="00060DD6" w:rsidRDefault="00115655" w:rsidP="00BC78CB">
      <w:pPr>
        <w:pStyle w:val="ListParagraph"/>
        <w:numPr>
          <w:ilvl w:val="0"/>
          <w:numId w:val="12"/>
        </w:numPr>
        <w:spacing w:line="360" w:lineRule="auto"/>
        <w:ind w:left="284" w:hanging="284"/>
        <w:jc w:val="both"/>
        <w:rPr>
          <w:rStyle w:val="tlid-translation"/>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Greater </w:t>
      </w:r>
      <w:r w:rsidR="00C12AD7" w:rsidRPr="00060DD6">
        <w:rPr>
          <w:rStyle w:val="tlid-translation"/>
          <w:rFonts w:ascii="Times New Roman" w:hAnsi="Times New Roman" w:cs="Times New Roman"/>
          <w:sz w:val="24"/>
          <w:szCs w:val="24"/>
          <w:lang w:val="en-US"/>
        </w:rPr>
        <w:t>tool life</w:t>
      </w:r>
      <w:r w:rsidRPr="00060DD6">
        <w:rPr>
          <w:rStyle w:val="tlid-translation"/>
          <w:rFonts w:ascii="Times New Roman" w:hAnsi="Times New Roman" w:cs="Times New Roman"/>
          <w:sz w:val="24"/>
          <w:szCs w:val="24"/>
          <w:lang w:val="en-US"/>
        </w:rPr>
        <w:t>,</w:t>
      </w:r>
    </w:p>
    <w:p w:rsidR="00115655" w:rsidRPr="00060DD6" w:rsidRDefault="00115655" w:rsidP="00BC78CB">
      <w:pPr>
        <w:pStyle w:val="ListParagraph"/>
        <w:numPr>
          <w:ilvl w:val="0"/>
          <w:numId w:val="12"/>
        </w:numPr>
        <w:spacing w:line="360" w:lineRule="auto"/>
        <w:ind w:left="284" w:hanging="284"/>
        <w:jc w:val="both"/>
        <w:rPr>
          <w:rStyle w:val="tlid-translation"/>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Substantially lower porosity of the material,</w:t>
      </w:r>
    </w:p>
    <w:p w:rsidR="00115655" w:rsidRPr="00060DD6" w:rsidRDefault="00115655" w:rsidP="00BC78CB">
      <w:pPr>
        <w:pStyle w:val="ListParagraph"/>
        <w:numPr>
          <w:ilvl w:val="0"/>
          <w:numId w:val="12"/>
        </w:numPr>
        <w:spacing w:line="360" w:lineRule="auto"/>
        <w:ind w:left="284" w:hanging="284"/>
        <w:jc w:val="both"/>
        <w:rPr>
          <w:rStyle w:val="tlid-translation"/>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No material deposits</w:t>
      </w:r>
      <w:r w:rsidR="00C12AD7" w:rsidRPr="00060DD6">
        <w:rPr>
          <w:rStyle w:val="tlid-translation"/>
          <w:rFonts w:ascii="Times New Roman" w:hAnsi="Times New Roman" w:cs="Times New Roman"/>
          <w:sz w:val="24"/>
          <w:szCs w:val="24"/>
          <w:lang w:val="en-US"/>
        </w:rPr>
        <w:t xml:space="preserve"> BUE</w:t>
      </w:r>
      <w:r w:rsidRPr="00060DD6">
        <w:rPr>
          <w:rStyle w:val="tlid-translation"/>
          <w:rFonts w:ascii="Times New Roman" w:hAnsi="Times New Roman" w:cs="Times New Roman"/>
          <w:sz w:val="24"/>
          <w:szCs w:val="24"/>
          <w:lang w:val="en-US"/>
        </w:rPr>
        <w:t>,</w:t>
      </w:r>
    </w:p>
    <w:p w:rsidR="00115655" w:rsidRPr="00060DD6" w:rsidRDefault="00115655" w:rsidP="00BC78CB">
      <w:pPr>
        <w:pStyle w:val="ListParagraph"/>
        <w:numPr>
          <w:ilvl w:val="0"/>
          <w:numId w:val="12"/>
        </w:numPr>
        <w:spacing w:line="360" w:lineRule="auto"/>
        <w:ind w:left="284" w:hanging="284"/>
        <w:jc w:val="both"/>
        <w:rPr>
          <w:rStyle w:val="alt-edited"/>
          <w:rFonts w:ascii="Times New Roman" w:hAnsi="Times New Roman" w:cs="Times New Roman"/>
          <w:sz w:val="24"/>
          <w:szCs w:val="24"/>
          <w:lang w:val="en-US"/>
        </w:rPr>
      </w:pPr>
      <w:r w:rsidRPr="00060DD6">
        <w:rPr>
          <w:rStyle w:val="alt-edited"/>
          <w:rFonts w:ascii="Times New Roman" w:hAnsi="Times New Roman" w:cs="Times New Roman"/>
          <w:sz w:val="24"/>
          <w:szCs w:val="24"/>
          <w:lang w:val="en-US"/>
        </w:rPr>
        <w:t>Prepared chips</w:t>
      </w:r>
      <w:r w:rsidR="00E00B5E" w:rsidRPr="00060DD6">
        <w:rPr>
          <w:rStyle w:val="alt-edited"/>
          <w:rFonts w:ascii="Times New Roman" w:hAnsi="Times New Roman" w:cs="Times New Roman"/>
          <w:sz w:val="24"/>
          <w:szCs w:val="24"/>
          <w:lang w:val="en-US"/>
        </w:rPr>
        <w:t xml:space="preserve"> have </w:t>
      </w:r>
      <w:r w:rsidRPr="00060DD6">
        <w:rPr>
          <w:rStyle w:val="alt-edited"/>
          <w:rFonts w:ascii="Times New Roman" w:hAnsi="Times New Roman" w:cs="Times New Roman"/>
          <w:sz w:val="24"/>
          <w:szCs w:val="24"/>
          <w:lang w:val="en-US"/>
        </w:rPr>
        <w:t xml:space="preserve"> </w:t>
      </w:r>
      <w:r w:rsidR="0087723E" w:rsidRPr="00060DD6">
        <w:rPr>
          <w:rStyle w:val="alt-edited"/>
          <w:rFonts w:ascii="Times New Roman" w:hAnsi="Times New Roman" w:cs="Times New Roman"/>
          <w:sz w:val="24"/>
          <w:szCs w:val="24"/>
          <w:lang w:val="en-US"/>
        </w:rPr>
        <w:t>favorable</w:t>
      </w:r>
      <w:r w:rsidRPr="00060DD6">
        <w:rPr>
          <w:rStyle w:val="alt-edited"/>
          <w:rFonts w:ascii="Times New Roman" w:hAnsi="Times New Roman" w:cs="Times New Roman"/>
          <w:sz w:val="24"/>
          <w:szCs w:val="24"/>
          <w:lang w:val="en-US"/>
        </w:rPr>
        <w:t xml:space="preserve"> shape,</w:t>
      </w:r>
    </w:p>
    <w:p w:rsidR="00115655" w:rsidRPr="00060DD6" w:rsidRDefault="00115655" w:rsidP="007C7B3A">
      <w:pPr>
        <w:pStyle w:val="ListParagraph"/>
        <w:numPr>
          <w:ilvl w:val="0"/>
          <w:numId w:val="12"/>
        </w:numPr>
        <w:spacing w:after="0" w:line="360" w:lineRule="auto"/>
        <w:ind w:left="284" w:hanging="284"/>
        <w:jc w:val="both"/>
        <w:rPr>
          <w:rStyle w:val="tlid-translation"/>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It proved to be suitable for processing at higher cutting speeds (results obtained with </w:t>
      </w:r>
      <w:r w:rsidR="00E00B5E" w:rsidRPr="00060DD6">
        <w:rPr>
          <w:rStyle w:val="tlid-translation"/>
          <w:rFonts w:ascii="Times New Roman" w:hAnsi="Times New Roman" w:cs="Times New Roman"/>
          <w:sz w:val="24"/>
          <w:szCs w:val="24"/>
          <w:lang w:val="en-US"/>
        </w:rPr>
        <w:t>higher</w:t>
      </w:r>
      <w:r w:rsidRPr="00060DD6">
        <w:rPr>
          <w:rStyle w:val="tlid-translation"/>
          <w:rFonts w:ascii="Times New Roman" w:hAnsi="Times New Roman" w:cs="Times New Roman"/>
          <w:sz w:val="24"/>
          <w:szCs w:val="24"/>
          <w:lang w:val="en-US"/>
        </w:rPr>
        <w:t xml:space="preserve"> processing regimes are not shown in this paper because the other two materials have not been shown to be suitable for processing and the inability to further their comparison).</w:t>
      </w:r>
    </w:p>
    <w:p w:rsidR="00BC78CB" w:rsidRPr="00060DD6" w:rsidRDefault="00115655" w:rsidP="00BC78CB">
      <w:pPr>
        <w:spacing w:after="0" w:line="360" w:lineRule="auto"/>
        <w:jc w:val="both"/>
        <w:rPr>
          <w:rFonts w:ascii="Times New Roman" w:hAnsi="Times New Roman" w:cs="Times New Roman"/>
          <w:sz w:val="24"/>
          <w:szCs w:val="24"/>
          <w:lang w:val="en-US"/>
        </w:rPr>
      </w:pPr>
      <w:r w:rsidRPr="00060DD6">
        <w:rPr>
          <w:rStyle w:val="tlid-translation"/>
          <w:rFonts w:ascii="Times New Roman" w:hAnsi="Times New Roman" w:cs="Times New Roman"/>
          <w:sz w:val="24"/>
          <w:szCs w:val="24"/>
          <w:lang w:val="en-US"/>
        </w:rPr>
        <w:t xml:space="preserve">The </w:t>
      </w:r>
      <w:r w:rsidR="00547162" w:rsidRPr="00060DD6">
        <w:rPr>
          <w:rStyle w:val="tlid-translation"/>
          <w:rFonts w:ascii="Times New Roman" w:hAnsi="Times New Roman" w:cs="Times New Roman"/>
          <w:sz w:val="24"/>
          <w:szCs w:val="24"/>
          <w:lang w:val="en-US"/>
        </w:rPr>
        <w:t>machinability</w:t>
      </w:r>
      <w:r w:rsidRPr="00060DD6">
        <w:rPr>
          <w:rStyle w:val="tlid-translation"/>
          <w:rFonts w:ascii="Times New Roman" w:hAnsi="Times New Roman" w:cs="Times New Roman"/>
          <w:sz w:val="24"/>
          <w:szCs w:val="24"/>
          <w:lang w:val="en-US"/>
        </w:rPr>
        <w:t xml:space="preserve"> of the Co-Cr-Mo alloy did not prove to be suitable for the selected treatment regimens and the material of TM K20 cutting tool, due to the formation </w:t>
      </w:r>
      <w:r w:rsidR="00E00B5E" w:rsidRPr="00060DD6">
        <w:rPr>
          <w:rStyle w:val="tlid-translation"/>
          <w:rFonts w:ascii="Times New Roman" w:hAnsi="Times New Roman" w:cs="Times New Roman"/>
          <w:sz w:val="24"/>
          <w:szCs w:val="24"/>
          <w:lang w:val="en-US"/>
        </w:rPr>
        <w:t xml:space="preserve">of the BUE </w:t>
      </w:r>
      <w:r w:rsidRPr="00060DD6">
        <w:rPr>
          <w:rStyle w:val="tlid-translation"/>
          <w:rFonts w:ascii="Times New Roman" w:hAnsi="Times New Roman" w:cs="Times New Roman"/>
          <w:sz w:val="24"/>
          <w:szCs w:val="24"/>
          <w:lang w:val="en-US"/>
        </w:rPr>
        <w:t xml:space="preserve"> hard metal carbide deposits on the chest surface and the considerable wear of the tool due to</w:t>
      </w:r>
      <w:r w:rsidRPr="00060DD6">
        <w:rPr>
          <w:rStyle w:val="tlid-translation"/>
          <w:rFonts w:ascii="Times New Roman" w:hAnsi="Times New Roman" w:cs="Times New Roman"/>
          <w:sz w:val="24"/>
          <w:szCs w:val="24"/>
        </w:rPr>
        <w:t xml:space="preserve"> </w:t>
      </w:r>
      <w:r w:rsidRPr="00060DD6">
        <w:rPr>
          <w:rStyle w:val="tlid-translation"/>
          <w:rFonts w:ascii="Times New Roman" w:hAnsi="Times New Roman" w:cs="Times New Roman"/>
          <w:sz w:val="24"/>
          <w:szCs w:val="24"/>
          <w:lang w:val="en-US"/>
        </w:rPr>
        <w:t>this phenomenon.</w:t>
      </w:r>
      <w:r w:rsidR="00635798"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These phenomena affect the accuracy and quality of the treated area.</w:t>
      </w:r>
      <w:r w:rsidR="00BC78CB"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From the aspect of the compression </w:t>
      </w:r>
      <w:r w:rsidR="00E00B5E" w:rsidRPr="00060DD6">
        <w:rPr>
          <w:rStyle w:val="tlid-translation"/>
          <w:rFonts w:ascii="Times New Roman" w:hAnsi="Times New Roman" w:cs="Times New Roman"/>
          <w:sz w:val="24"/>
          <w:szCs w:val="24"/>
          <w:lang w:val="en-US"/>
        </w:rPr>
        <w:t>ratio</w:t>
      </w:r>
      <w:r w:rsidRPr="00060DD6">
        <w:rPr>
          <w:rStyle w:val="tlid-translation"/>
          <w:rFonts w:ascii="Times New Roman" w:hAnsi="Times New Roman" w:cs="Times New Roman"/>
          <w:sz w:val="24"/>
          <w:szCs w:val="24"/>
          <w:lang w:val="en-US"/>
        </w:rPr>
        <w:t>, the results were favorable.</w:t>
      </w:r>
      <w:r w:rsidR="00BC78CB"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Accordingly, the mashinability of the material should be viewed on the basis of a number of influencing factors and, therefore, optimal cutting conditions are chosen.</w:t>
      </w:r>
    </w:p>
    <w:p w:rsidR="00BC78CB" w:rsidRPr="00060DD6" w:rsidRDefault="00115655" w:rsidP="00BC78CB">
      <w:pPr>
        <w:spacing w:after="0" w:line="360" w:lineRule="auto"/>
        <w:jc w:val="both"/>
        <w:rPr>
          <w:rFonts w:ascii="Times New Roman" w:hAnsi="Times New Roman" w:cs="Times New Roman"/>
          <w:sz w:val="24"/>
          <w:szCs w:val="24"/>
        </w:rPr>
      </w:pPr>
      <w:r w:rsidRPr="00060DD6">
        <w:rPr>
          <w:rStyle w:val="tlid-translation"/>
          <w:rFonts w:ascii="Times New Roman" w:hAnsi="Times New Roman" w:cs="Times New Roman"/>
          <w:sz w:val="24"/>
          <w:szCs w:val="24"/>
          <w:lang w:val="en-US"/>
        </w:rPr>
        <w:t xml:space="preserve">Finally, the 316 LVM steel mashinability proved to be slightly better in relation to the workability of Co-Cr-Mo, since the </w:t>
      </w:r>
      <w:r w:rsidR="00E00B5E" w:rsidRPr="00060DD6">
        <w:rPr>
          <w:rStyle w:val="tlid-translation"/>
          <w:rFonts w:ascii="Times New Roman" w:hAnsi="Times New Roman" w:cs="Times New Roman"/>
          <w:sz w:val="24"/>
          <w:szCs w:val="24"/>
          <w:lang w:val="en-US"/>
        </w:rPr>
        <w:t xml:space="preserve">BUE </w:t>
      </w:r>
      <w:r w:rsidRPr="00060DD6">
        <w:rPr>
          <w:rStyle w:val="tlid-translation"/>
          <w:rFonts w:ascii="Times New Roman" w:hAnsi="Times New Roman" w:cs="Times New Roman"/>
          <w:sz w:val="24"/>
          <w:szCs w:val="24"/>
          <w:lang w:val="en-US"/>
        </w:rPr>
        <w:t xml:space="preserve">deposits formed in the </w:t>
      </w:r>
      <w:r w:rsidRPr="00060DD6">
        <w:rPr>
          <w:rStyle w:val="tlid-translation"/>
          <w:rFonts w:ascii="Times New Roman" w:hAnsi="Times New Roman" w:cs="Times New Roman"/>
          <w:strike/>
          <w:sz w:val="24"/>
          <w:szCs w:val="24"/>
          <w:lang w:val="en-US"/>
        </w:rPr>
        <w:t>s</w:t>
      </w:r>
      <w:r w:rsidR="00E00B5E" w:rsidRPr="00060DD6">
        <w:rPr>
          <w:rStyle w:val="tlid-translation"/>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tool's roots did not have a major impact on tool wear.</w:t>
      </w:r>
      <w:r w:rsidR="00635798" w:rsidRPr="00060DD6">
        <w:rPr>
          <w:rFonts w:ascii="Times New Roman" w:hAnsi="Times New Roman" w:cs="Times New Roman"/>
          <w:sz w:val="24"/>
          <w:szCs w:val="24"/>
          <w:lang w:val="en-US"/>
        </w:rPr>
        <w:t xml:space="preserve"> </w:t>
      </w:r>
      <w:r w:rsidRPr="00060DD6">
        <w:rPr>
          <w:rStyle w:val="tlid-translation"/>
          <w:rFonts w:ascii="Times New Roman" w:hAnsi="Times New Roman" w:cs="Times New Roman"/>
          <w:sz w:val="24"/>
          <w:szCs w:val="24"/>
          <w:lang w:val="en-US"/>
        </w:rPr>
        <w:t xml:space="preserve">Therefore, it can be concluded that the quality and accuracy of the treated surface is better but not satisfactory because the processing regimes and the material of the cutting tool are not the most optimal for this material, which is also shown by the increased value of the </w:t>
      </w:r>
      <w:r w:rsidR="00E00B5E" w:rsidRPr="00060DD6">
        <w:rPr>
          <w:rStyle w:val="tlid-translation"/>
          <w:rFonts w:ascii="Times New Roman" w:hAnsi="Times New Roman" w:cs="Times New Roman"/>
          <w:sz w:val="24"/>
          <w:szCs w:val="24"/>
          <w:lang w:val="en-US"/>
        </w:rPr>
        <w:t xml:space="preserve">chip </w:t>
      </w:r>
      <w:r w:rsidRPr="00060DD6">
        <w:rPr>
          <w:rStyle w:val="tlid-translation"/>
          <w:rFonts w:ascii="Times New Roman" w:hAnsi="Times New Roman" w:cs="Times New Roman"/>
          <w:sz w:val="24"/>
          <w:szCs w:val="24"/>
          <w:lang w:val="en-US"/>
        </w:rPr>
        <w:t xml:space="preserve">compression </w:t>
      </w:r>
      <w:r w:rsidR="00E00B5E" w:rsidRPr="00060DD6">
        <w:rPr>
          <w:rStyle w:val="tlid-translation"/>
          <w:rFonts w:ascii="Times New Roman" w:hAnsi="Times New Roman" w:cs="Times New Roman"/>
          <w:sz w:val="24"/>
          <w:szCs w:val="24"/>
          <w:lang w:val="en-US"/>
        </w:rPr>
        <w:t xml:space="preserve">ratio </w:t>
      </w:r>
      <w:r w:rsidR="00635798" w:rsidRPr="00060DD6">
        <w:rPr>
          <w:rFonts w:ascii="Times New Roman" w:hAnsi="Times New Roman" w:cs="Times New Roman"/>
          <w:sz w:val="24"/>
          <w:szCs w:val="24"/>
          <w:lang w:val="en-US"/>
        </w:rPr>
        <w:t>(</w:t>
      </w:r>
      <w:r w:rsidR="00BC78CB" w:rsidRPr="00060DD6">
        <w:rPr>
          <w:rFonts w:ascii="Times New Roman" w:hAnsi="Times New Roman" w:cs="Times New Roman"/>
          <w:sz w:val="24"/>
          <w:szCs w:val="24"/>
          <w:lang w:val="en-US"/>
        </w:rPr>
        <w:t>λ=4.13</w:t>
      </w:r>
      <w:r w:rsidR="00635798" w:rsidRPr="00060DD6">
        <w:rPr>
          <w:rFonts w:ascii="Times New Roman" w:hAnsi="Times New Roman" w:cs="Times New Roman"/>
          <w:sz w:val="24"/>
          <w:szCs w:val="24"/>
          <w:lang w:val="en-US"/>
        </w:rPr>
        <w:t>)</w:t>
      </w:r>
      <w:r w:rsidR="00BC78CB" w:rsidRPr="00060DD6">
        <w:rPr>
          <w:rFonts w:ascii="Times New Roman" w:hAnsi="Times New Roman" w:cs="Times New Roman"/>
          <w:sz w:val="24"/>
          <w:szCs w:val="24"/>
          <w:lang w:val="en-US"/>
        </w:rPr>
        <w:t>.</w:t>
      </w:r>
    </w:p>
    <w:p w:rsidR="00060DD6" w:rsidRDefault="00060DD6" w:rsidP="00BC78CB">
      <w:pPr>
        <w:spacing w:after="0" w:line="360" w:lineRule="auto"/>
        <w:jc w:val="both"/>
        <w:rPr>
          <w:rFonts w:ascii="Times New Roman" w:hAnsi="Times New Roman" w:cs="Times New Roman"/>
          <w:b/>
          <w:sz w:val="24"/>
          <w:szCs w:val="24"/>
          <w:lang w:val="en-US"/>
        </w:rPr>
      </w:pPr>
    </w:p>
    <w:p w:rsidR="00060DD6" w:rsidRDefault="00060DD6" w:rsidP="00BC78CB">
      <w:pPr>
        <w:spacing w:after="0" w:line="360" w:lineRule="auto"/>
        <w:jc w:val="both"/>
        <w:rPr>
          <w:rFonts w:ascii="Times New Roman" w:hAnsi="Times New Roman" w:cs="Times New Roman"/>
          <w:b/>
          <w:sz w:val="24"/>
          <w:szCs w:val="24"/>
          <w:lang w:val="en-US"/>
        </w:rPr>
      </w:pPr>
    </w:p>
    <w:p w:rsidR="00060DD6" w:rsidRDefault="00060DD6" w:rsidP="00BC78CB">
      <w:pPr>
        <w:spacing w:after="0" w:line="360" w:lineRule="auto"/>
        <w:jc w:val="both"/>
        <w:rPr>
          <w:rFonts w:ascii="Times New Roman" w:hAnsi="Times New Roman" w:cs="Times New Roman"/>
          <w:b/>
          <w:sz w:val="24"/>
          <w:szCs w:val="24"/>
          <w:lang w:val="en-US"/>
        </w:rPr>
      </w:pPr>
    </w:p>
    <w:p w:rsidR="006D4525" w:rsidRPr="00060DD6" w:rsidRDefault="00192E67" w:rsidP="00BC78CB">
      <w:pPr>
        <w:spacing w:after="0" w:line="360" w:lineRule="auto"/>
        <w:jc w:val="both"/>
        <w:rPr>
          <w:rFonts w:ascii="Times New Roman" w:hAnsi="Times New Roman" w:cs="Times New Roman"/>
          <w:b/>
          <w:sz w:val="24"/>
          <w:szCs w:val="24"/>
          <w:lang w:val="en-US"/>
        </w:rPr>
      </w:pPr>
      <w:r w:rsidRPr="00060DD6">
        <w:rPr>
          <w:rFonts w:ascii="Times New Roman" w:hAnsi="Times New Roman" w:cs="Times New Roman"/>
          <w:b/>
          <w:sz w:val="24"/>
          <w:szCs w:val="24"/>
          <w:lang w:val="en-US"/>
        </w:rPr>
        <w:lastRenderedPageBreak/>
        <w:t>6</w:t>
      </w:r>
      <w:r w:rsidR="006D4525" w:rsidRPr="00060DD6">
        <w:rPr>
          <w:rFonts w:ascii="Times New Roman" w:hAnsi="Times New Roman" w:cs="Times New Roman"/>
          <w:b/>
          <w:sz w:val="24"/>
          <w:szCs w:val="24"/>
          <w:lang w:val="en-US"/>
        </w:rPr>
        <w:t>. Bibliographical references</w:t>
      </w:r>
    </w:p>
    <w:p w:rsidR="00237146" w:rsidRPr="00060DD6" w:rsidRDefault="006D4525" w:rsidP="00BC78CB">
      <w:pPr>
        <w:pStyle w:val="ListParagraph"/>
        <w:numPr>
          <w:ilvl w:val="0"/>
          <w:numId w:val="13"/>
        </w:numPr>
        <w:spacing w:line="360" w:lineRule="auto"/>
        <w:ind w:left="426" w:hanging="425"/>
        <w:jc w:val="both"/>
        <w:rPr>
          <w:rFonts w:ascii="Times New Roman" w:hAnsi="Times New Roman" w:cs="Times New Roman"/>
          <w:sz w:val="24"/>
          <w:szCs w:val="24"/>
        </w:rPr>
      </w:pPr>
      <w:r w:rsidRPr="00060DD6">
        <w:rPr>
          <w:rFonts w:ascii="Times New Roman" w:hAnsi="Times New Roman" w:cs="Times New Roman"/>
          <w:sz w:val="24"/>
          <w:szCs w:val="24"/>
        </w:rPr>
        <w:t>Savkovic</w:t>
      </w:r>
      <w:r w:rsidR="00192E67" w:rsidRPr="00060DD6">
        <w:rPr>
          <w:rFonts w:ascii="Times New Roman" w:hAnsi="Times New Roman" w:cs="Times New Roman"/>
          <w:sz w:val="24"/>
          <w:szCs w:val="24"/>
        </w:rPr>
        <w:t>, B.</w:t>
      </w:r>
      <w:r w:rsidRPr="00060DD6">
        <w:rPr>
          <w:rFonts w:ascii="Times New Roman" w:hAnsi="Times New Roman" w:cs="Times New Roman"/>
          <w:sz w:val="24"/>
          <w:szCs w:val="24"/>
        </w:rPr>
        <w:t xml:space="preserve">: Modeliranje funkcija obradivosti pri procesu obrade glodanjem, </w:t>
      </w:r>
      <w:r w:rsidR="00192E67" w:rsidRPr="00060DD6">
        <w:rPr>
          <w:rStyle w:val="tlid-translation"/>
          <w:rFonts w:ascii="Times New Roman" w:hAnsi="Times New Roman" w:cs="Times New Roman"/>
          <w:sz w:val="24"/>
          <w:szCs w:val="24"/>
        </w:rPr>
        <w:t>Doctoral dissertation, Faculty of Technical Sciences</w:t>
      </w:r>
      <w:r w:rsidRPr="00060DD6">
        <w:rPr>
          <w:rFonts w:ascii="Times New Roman" w:hAnsi="Times New Roman" w:cs="Times New Roman"/>
          <w:sz w:val="24"/>
          <w:szCs w:val="24"/>
        </w:rPr>
        <w:t>, Novi Sad, 2015.</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 xml:space="preserve">Kovač, </w:t>
      </w:r>
      <w:r w:rsidR="00192E67" w:rsidRPr="00060DD6">
        <w:rPr>
          <w:rFonts w:ascii="Times New Roman" w:hAnsi="Times New Roman" w:cs="Times New Roman"/>
          <w:sz w:val="24"/>
        </w:rPr>
        <w:t xml:space="preserve">P., </w:t>
      </w:r>
      <w:r w:rsidRPr="00060DD6">
        <w:rPr>
          <w:rFonts w:ascii="Times New Roman" w:hAnsi="Times New Roman" w:cs="Times New Roman"/>
          <w:sz w:val="24"/>
        </w:rPr>
        <w:t xml:space="preserve">Šiđanin, </w:t>
      </w:r>
      <w:r w:rsidR="00192E67" w:rsidRPr="00060DD6">
        <w:rPr>
          <w:rFonts w:ascii="Times New Roman" w:hAnsi="Times New Roman" w:cs="Times New Roman"/>
          <w:sz w:val="24"/>
        </w:rPr>
        <w:t xml:space="preserve">L.: </w:t>
      </w:r>
      <w:r w:rsidRPr="00060DD6">
        <w:rPr>
          <w:rFonts w:ascii="Times New Roman" w:hAnsi="Times New Roman" w:cs="Times New Roman"/>
          <w:sz w:val="24"/>
        </w:rPr>
        <w:t>Uticaj procesa nastajanja strugotine na stanje obrađene površine,</w:t>
      </w:r>
      <w:r w:rsidRPr="00060DD6">
        <w:t xml:space="preserve"> </w:t>
      </w:r>
      <w:r w:rsidRPr="00060DD6">
        <w:rPr>
          <w:rFonts w:ascii="Times New Roman" w:hAnsi="Times New Roman" w:cs="Times New Roman"/>
          <w:sz w:val="24"/>
        </w:rPr>
        <w:t>Tribologija u industriji</w:t>
      </w:r>
      <w:r w:rsidR="00192E67" w:rsidRPr="00060DD6">
        <w:rPr>
          <w:rFonts w:ascii="Times New Roman" w:hAnsi="Times New Roman" w:cs="Times New Roman"/>
          <w:sz w:val="24"/>
        </w:rPr>
        <w:t xml:space="preserve">, 1995, </w:t>
      </w:r>
      <w:r w:rsidRPr="00060DD6">
        <w:rPr>
          <w:rFonts w:ascii="Times New Roman" w:hAnsi="Times New Roman" w:cs="Times New Roman"/>
          <w:sz w:val="24"/>
        </w:rPr>
        <w:t>p</w:t>
      </w:r>
      <w:r w:rsidR="00192E67" w:rsidRPr="00060DD6">
        <w:rPr>
          <w:rFonts w:ascii="Times New Roman" w:hAnsi="Times New Roman" w:cs="Times New Roman"/>
          <w:sz w:val="24"/>
        </w:rPr>
        <w:t>p</w:t>
      </w:r>
      <w:r w:rsidRPr="00060DD6">
        <w:rPr>
          <w:rFonts w:ascii="Times New Roman" w:hAnsi="Times New Roman" w:cs="Times New Roman"/>
          <w:sz w:val="24"/>
        </w:rPr>
        <w:t>.12-16</w:t>
      </w:r>
      <w:r w:rsidR="00192E67" w:rsidRPr="00060DD6">
        <w:rPr>
          <w:rFonts w:ascii="Times New Roman" w:hAnsi="Times New Roman" w:cs="Times New Roman"/>
          <w:sz w:val="24"/>
        </w:rPr>
        <w:t>.</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 xml:space="preserve">Teonshoff, </w:t>
      </w:r>
      <w:r w:rsidR="00192E67" w:rsidRPr="00060DD6">
        <w:rPr>
          <w:rFonts w:ascii="Times New Roman" w:hAnsi="Times New Roman" w:cs="Times New Roman"/>
          <w:sz w:val="24"/>
        </w:rPr>
        <w:t>H.K.,</w:t>
      </w:r>
      <w:r w:rsidRPr="00060DD6">
        <w:rPr>
          <w:rFonts w:ascii="Times New Roman" w:hAnsi="Times New Roman" w:cs="Times New Roman"/>
          <w:sz w:val="24"/>
        </w:rPr>
        <w:t xml:space="preserve"> Denkena</w:t>
      </w:r>
      <w:r w:rsidR="00192E67" w:rsidRPr="00060DD6">
        <w:rPr>
          <w:rFonts w:ascii="Times New Roman" w:hAnsi="Times New Roman" w:cs="Times New Roman"/>
          <w:sz w:val="24"/>
        </w:rPr>
        <w:t>, B.</w:t>
      </w:r>
      <w:r w:rsidRPr="00060DD6">
        <w:rPr>
          <w:rFonts w:ascii="Times New Roman" w:hAnsi="Times New Roman" w:cs="Times New Roman"/>
          <w:sz w:val="24"/>
        </w:rPr>
        <w:t>: Basics of Cutting and Abrasive Processes, Berlin, 2013.</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 xml:space="preserve">Milikić, </w:t>
      </w:r>
      <w:r w:rsidR="00192E67" w:rsidRPr="00060DD6">
        <w:rPr>
          <w:rFonts w:ascii="Times New Roman" w:hAnsi="Times New Roman" w:cs="Times New Roman"/>
          <w:sz w:val="24"/>
        </w:rPr>
        <w:t>D., G</w:t>
      </w:r>
      <w:r w:rsidRPr="00060DD6">
        <w:rPr>
          <w:rFonts w:ascii="Times New Roman" w:hAnsi="Times New Roman" w:cs="Times New Roman"/>
          <w:sz w:val="24"/>
        </w:rPr>
        <w:t>ostimirović, M.</w:t>
      </w:r>
      <w:r w:rsidR="00192E67" w:rsidRPr="00060DD6">
        <w:rPr>
          <w:rFonts w:ascii="Times New Roman" w:hAnsi="Times New Roman" w:cs="Times New Roman"/>
          <w:sz w:val="24"/>
        </w:rPr>
        <w:t>,</w:t>
      </w:r>
      <w:r w:rsidRPr="00060DD6">
        <w:rPr>
          <w:rFonts w:ascii="Times New Roman" w:hAnsi="Times New Roman" w:cs="Times New Roman"/>
          <w:sz w:val="24"/>
        </w:rPr>
        <w:t xml:space="preserve"> Sekulić</w:t>
      </w:r>
      <w:r w:rsidR="00192E67" w:rsidRPr="00060DD6">
        <w:rPr>
          <w:rFonts w:ascii="Times New Roman" w:hAnsi="Times New Roman" w:cs="Times New Roman"/>
          <w:sz w:val="24"/>
        </w:rPr>
        <w:t>, M.</w:t>
      </w:r>
      <w:r w:rsidRPr="00060DD6">
        <w:rPr>
          <w:rFonts w:ascii="Times New Roman" w:hAnsi="Times New Roman" w:cs="Times New Roman"/>
          <w:sz w:val="24"/>
        </w:rPr>
        <w:t>: Osnove tehnologije obrade rezanjem, Univerzitet u Novom Sadu, Fakultet tehničkih nauka, Novi Sad, 2008.</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Kovač</w:t>
      </w:r>
      <w:r w:rsidR="00192E67" w:rsidRPr="00060DD6">
        <w:rPr>
          <w:rFonts w:ascii="Times New Roman" w:hAnsi="Times New Roman" w:cs="Times New Roman"/>
          <w:sz w:val="24"/>
        </w:rPr>
        <w:t>, P.</w:t>
      </w:r>
      <w:r w:rsidRPr="00060DD6">
        <w:rPr>
          <w:rFonts w:ascii="Times New Roman" w:hAnsi="Times New Roman" w:cs="Times New Roman"/>
          <w:sz w:val="24"/>
        </w:rPr>
        <w:t>: Teorija obradih procesa, Univerzitet u Novom Sadu, Fakultet tehničkih nauka, 2014.p.15-23</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 xml:space="preserve">Narushima, </w:t>
      </w:r>
      <w:r w:rsidR="00192E67" w:rsidRPr="00060DD6">
        <w:rPr>
          <w:rFonts w:ascii="Times New Roman" w:hAnsi="Times New Roman" w:cs="Times New Roman"/>
          <w:sz w:val="24"/>
        </w:rPr>
        <w:t xml:space="preserve">T., </w:t>
      </w:r>
      <w:r w:rsidRPr="00060DD6">
        <w:rPr>
          <w:rFonts w:ascii="Times New Roman" w:hAnsi="Times New Roman" w:cs="Times New Roman"/>
          <w:sz w:val="24"/>
        </w:rPr>
        <w:t xml:space="preserve">Ueda, </w:t>
      </w:r>
      <w:r w:rsidR="00192E67" w:rsidRPr="00060DD6">
        <w:rPr>
          <w:rFonts w:ascii="Times New Roman" w:hAnsi="Times New Roman" w:cs="Times New Roman"/>
          <w:sz w:val="24"/>
        </w:rPr>
        <w:t xml:space="preserve">K.: </w:t>
      </w:r>
      <w:r w:rsidRPr="00060DD6">
        <w:rPr>
          <w:rFonts w:ascii="Times New Roman" w:hAnsi="Times New Roman" w:cs="Times New Roman"/>
          <w:sz w:val="24"/>
        </w:rPr>
        <w:t>Co-Cr-Mo Alloys Effective Metallic Biomaterials, Advanced in Metallic Biomaterials, 2015.</w:t>
      </w:r>
      <w:r w:rsidR="00192E67" w:rsidRPr="00060DD6">
        <w:rPr>
          <w:rFonts w:ascii="Times New Roman" w:hAnsi="Times New Roman" w:cs="Times New Roman"/>
          <w:sz w:val="24"/>
        </w:rPr>
        <w:t xml:space="preserve"> p</w:t>
      </w:r>
      <w:r w:rsidRPr="00060DD6">
        <w:rPr>
          <w:rFonts w:ascii="Times New Roman" w:hAnsi="Times New Roman" w:cs="Times New Roman"/>
          <w:sz w:val="24"/>
        </w:rPr>
        <w:t>p</w:t>
      </w:r>
      <w:r w:rsidR="00192E67" w:rsidRPr="00060DD6">
        <w:rPr>
          <w:rFonts w:ascii="Times New Roman" w:hAnsi="Times New Roman" w:cs="Times New Roman"/>
          <w:sz w:val="24"/>
        </w:rPr>
        <w:t>.</w:t>
      </w:r>
      <w:r w:rsidRPr="00060DD6">
        <w:rPr>
          <w:rFonts w:ascii="Times New Roman" w:hAnsi="Times New Roman" w:cs="Times New Roman"/>
          <w:sz w:val="24"/>
        </w:rPr>
        <w:t>157-178.</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 xml:space="preserve">Buhagiar, </w:t>
      </w:r>
      <w:r w:rsidR="00192E67" w:rsidRPr="00060DD6">
        <w:rPr>
          <w:rFonts w:ascii="Times New Roman" w:hAnsi="Times New Roman" w:cs="Times New Roman"/>
          <w:sz w:val="24"/>
        </w:rPr>
        <w:t xml:space="preserve">J., </w:t>
      </w:r>
      <w:r w:rsidRPr="00060DD6">
        <w:rPr>
          <w:rFonts w:ascii="Times New Roman" w:hAnsi="Times New Roman" w:cs="Times New Roman"/>
          <w:sz w:val="24"/>
        </w:rPr>
        <w:t xml:space="preserve">Bell, </w:t>
      </w:r>
      <w:r w:rsidR="00192E67" w:rsidRPr="00060DD6">
        <w:rPr>
          <w:rFonts w:ascii="Times New Roman" w:hAnsi="Times New Roman" w:cs="Times New Roman"/>
          <w:sz w:val="24"/>
        </w:rPr>
        <w:t xml:space="preserve">T., </w:t>
      </w:r>
      <w:r w:rsidRPr="00060DD6">
        <w:rPr>
          <w:rFonts w:ascii="Times New Roman" w:hAnsi="Times New Roman" w:cs="Times New Roman"/>
          <w:sz w:val="24"/>
        </w:rPr>
        <w:t xml:space="preserve">Sammons, </w:t>
      </w:r>
      <w:r w:rsidR="00192E67" w:rsidRPr="00060DD6">
        <w:rPr>
          <w:rFonts w:ascii="Times New Roman" w:hAnsi="Times New Roman" w:cs="Times New Roman"/>
          <w:sz w:val="24"/>
        </w:rPr>
        <w:t xml:space="preserve">R., </w:t>
      </w:r>
      <w:r w:rsidRPr="00060DD6">
        <w:rPr>
          <w:rFonts w:ascii="Times New Roman" w:hAnsi="Times New Roman" w:cs="Times New Roman"/>
          <w:sz w:val="24"/>
        </w:rPr>
        <w:t xml:space="preserve">Dong, </w:t>
      </w:r>
      <w:r w:rsidR="00192E67" w:rsidRPr="00060DD6">
        <w:rPr>
          <w:rFonts w:ascii="Times New Roman" w:hAnsi="Times New Roman" w:cs="Times New Roman"/>
          <w:sz w:val="24"/>
        </w:rPr>
        <w:t xml:space="preserve">H.: </w:t>
      </w:r>
      <w:r w:rsidRPr="00060DD6">
        <w:rPr>
          <w:rFonts w:ascii="Times New Roman" w:hAnsi="Times New Roman" w:cs="Times New Roman"/>
          <w:sz w:val="24"/>
        </w:rPr>
        <w:t>Evaliation of biocompatibility of S-phase layers on medical grade autenic stainless steels, Journal of Materials Science: Mater</w:t>
      </w:r>
      <w:r w:rsidR="00192E67" w:rsidRPr="00060DD6">
        <w:rPr>
          <w:rFonts w:ascii="Times New Roman" w:hAnsi="Times New Roman" w:cs="Times New Roman"/>
          <w:sz w:val="24"/>
        </w:rPr>
        <w:t xml:space="preserve">ials in Medicine, Vol. 22, 2011, </w:t>
      </w:r>
      <w:r w:rsidRPr="00060DD6">
        <w:rPr>
          <w:rFonts w:ascii="Times New Roman" w:hAnsi="Times New Roman" w:cs="Times New Roman"/>
          <w:sz w:val="24"/>
        </w:rPr>
        <w:t>p</w:t>
      </w:r>
      <w:r w:rsidR="00192E67" w:rsidRPr="00060DD6">
        <w:rPr>
          <w:rFonts w:ascii="Times New Roman" w:hAnsi="Times New Roman" w:cs="Times New Roman"/>
          <w:sz w:val="24"/>
        </w:rPr>
        <w:t>p</w:t>
      </w:r>
      <w:r w:rsidRPr="00060DD6">
        <w:rPr>
          <w:rFonts w:ascii="Times New Roman" w:hAnsi="Times New Roman" w:cs="Times New Roman"/>
          <w:sz w:val="24"/>
        </w:rPr>
        <w:t>.1269-1278.</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 xml:space="preserve">Kajzer, </w:t>
      </w:r>
      <w:r w:rsidR="00192E67" w:rsidRPr="00060DD6">
        <w:rPr>
          <w:rFonts w:ascii="Times New Roman" w:hAnsi="Times New Roman" w:cs="Times New Roman"/>
          <w:sz w:val="24"/>
        </w:rPr>
        <w:t>W,</w:t>
      </w:r>
      <w:r w:rsidRPr="00060DD6">
        <w:rPr>
          <w:rFonts w:ascii="Times New Roman" w:hAnsi="Times New Roman" w:cs="Times New Roman"/>
          <w:sz w:val="24"/>
        </w:rPr>
        <w:t xml:space="preserve"> Kajzer, </w:t>
      </w:r>
      <w:r w:rsidR="00192E67" w:rsidRPr="00060DD6">
        <w:rPr>
          <w:rFonts w:ascii="Times New Roman" w:hAnsi="Times New Roman" w:cs="Times New Roman"/>
          <w:sz w:val="24"/>
        </w:rPr>
        <w:t xml:space="preserve">A., </w:t>
      </w:r>
      <w:r w:rsidRPr="00060DD6">
        <w:rPr>
          <w:rFonts w:ascii="Times New Roman" w:hAnsi="Times New Roman" w:cs="Times New Roman"/>
          <w:sz w:val="24"/>
        </w:rPr>
        <w:t xml:space="preserve">Grigiel-Pradelok, </w:t>
      </w:r>
      <w:r w:rsidR="00192E67" w:rsidRPr="00060DD6">
        <w:rPr>
          <w:rFonts w:ascii="Times New Roman" w:hAnsi="Times New Roman" w:cs="Times New Roman"/>
          <w:sz w:val="24"/>
        </w:rPr>
        <w:t xml:space="preserve">M., </w:t>
      </w:r>
      <w:r w:rsidRPr="00060DD6">
        <w:rPr>
          <w:rFonts w:ascii="Times New Roman" w:hAnsi="Times New Roman" w:cs="Times New Roman"/>
          <w:sz w:val="24"/>
        </w:rPr>
        <w:t xml:space="preserve">Ziebowicz, </w:t>
      </w:r>
      <w:r w:rsidR="00192E67" w:rsidRPr="00060DD6">
        <w:rPr>
          <w:rFonts w:ascii="Times New Roman" w:hAnsi="Times New Roman" w:cs="Times New Roman"/>
          <w:sz w:val="24"/>
        </w:rPr>
        <w:t xml:space="preserve">A., </w:t>
      </w:r>
      <w:r w:rsidRPr="00060DD6">
        <w:rPr>
          <w:rFonts w:ascii="Times New Roman" w:hAnsi="Times New Roman" w:cs="Times New Roman"/>
          <w:sz w:val="24"/>
        </w:rPr>
        <w:t xml:space="preserve">Ziebowicz, </w:t>
      </w:r>
      <w:r w:rsidR="00192E67" w:rsidRPr="00060DD6">
        <w:rPr>
          <w:rFonts w:ascii="Times New Roman" w:hAnsi="Times New Roman" w:cs="Times New Roman"/>
          <w:sz w:val="24"/>
        </w:rPr>
        <w:t xml:space="preserve">B.: </w:t>
      </w:r>
      <w:r w:rsidRPr="00060DD6">
        <w:rPr>
          <w:rFonts w:ascii="Times New Roman" w:hAnsi="Times New Roman" w:cs="Times New Roman"/>
          <w:sz w:val="24"/>
        </w:rPr>
        <w:t>Evaluation of Physicochemical Properties of TiO</w:t>
      </w:r>
      <w:r w:rsidRPr="00060DD6">
        <w:rPr>
          <w:rFonts w:ascii="Times New Roman" w:hAnsi="Times New Roman" w:cs="Times New Roman"/>
          <w:sz w:val="24"/>
          <w:vertAlign w:val="subscript"/>
        </w:rPr>
        <w:t>2</w:t>
      </w:r>
      <w:r w:rsidRPr="00060DD6">
        <w:rPr>
          <w:rFonts w:ascii="Times New Roman" w:hAnsi="Times New Roman" w:cs="Times New Roman"/>
          <w:sz w:val="24"/>
        </w:rPr>
        <w:t xml:space="preserve"> Layer on AISI 316LVM Steel Internded for Urology,  Information technologies in Medicine, </w:t>
      </w:r>
      <w:r w:rsidR="00192E67" w:rsidRPr="00060DD6">
        <w:rPr>
          <w:rFonts w:ascii="Times New Roman" w:hAnsi="Times New Roman" w:cs="Times New Roman"/>
          <w:sz w:val="24"/>
        </w:rPr>
        <w:t xml:space="preserve">Vol. 472, </w:t>
      </w:r>
      <w:r w:rsidRPr="00060DD6">
        <w:rPr>
          <w:rFonts w:ascii="Times New Roman" w:hAnsi="Times New Roman" w:cs="Times New Roman"/>
          <w:sz w:val="24"/>
        </w:rPr>
        <w:t>2016</w:t>
      </w:r>
      <w:r w:rsidR="00192E67" w:rsidRPr="00060DD6">
        <w:rPr>
          <w:rFonts w:ascii="Times New Roman" w:hAnsi="Times New Roman" w:cs="Times New Roman"/>
          <w:sz w:val="24"/>
        </w:rPr>
        <w:t xml:space="preserve">, </w:t>
      </w:r>
      <w:r w:rsidRPr="00060DD6">
        <w:rPr>
          <w:rFonts w:ascii="Times New Roman" w:hAnsi="Times New Roman" w:cs="Times New Roman"/>
          <w:sz w:val="24"/>
        </w:rPr>
        <w:t>pp</w:t>
      </w:r>
      <w:r w:rsidR="00192E67" w:rsidRPr="00060DD6">
        <w:rPr>
          <w:rFonts w:ascii="Times New Roman" w:hAnsi="Times New Roman" w:cs="Times New Roman"/>
          <w:sz w:val="24"/>
        </w:rPr>
        <w:t>.</w:t>
      </w:r>
      <w:r w:rsidRPr="00060DD6">
        <w:rPr>
          <w:rFonts w:ascii="Times New Roman" w:hAnsi="Times New Roman" w:cs="Times New Roman"/>
          <w:sz w:val="24"/>
        </w:rPr>
        <w:t>385-389.</w:t>
      </w:r>
    </w:p>
    <w:p w:rsidR="000E3316" w:rsidRPr="00060DD6" w:rsidRDefault="000E3316" w:rsidP="00BC78CB">
      <w:pPr>
        <w:pStyle w:val="ListParagraph"/>
        <w:numPr>
          <w:ilvl w:val="0"/>
          <w:numId w:val="13"/>
        </w:numPr>
        <w:spacing w:line="360" w:lineRule="auto"/>
        <w:ind w:left="426" w:hanging="425"/>
        <w:jc w:val="both"/>
        <w:rPr>
          <w:rFonts w:ascii="Times New Roman" w:hAnsi="Times New Roman" w:cs="Times New Roman"/>
          <w:sz w:val="24"/>
        </w:rPr>
      </w:pPr>
      <w:r w:rsidRPr="00060DD6">
        <w:rPr>
          <w:rFonts w:ascii="Times New Roman" w:hAnsi="Times New Roman" w:cs="Times New Roman"/>
          <w:sz w:val="24"/>
        </w:rPr>
        <w:t xml:space="preserve">Austin, </w:t>
      </w:r>
      <w:r w:rsidR="00192E67" w:rsidRPr="00060DD6">
        <w:rPr>
          <w:rFonts w:ascii="Times New Roman" w:hAnsi="Times New Roman" w:cs="Times New Roman"/>
          <w:sz w:val="24"/>
        </w:rPr>
        <w:t xml:space="preserve">D.C., </w:t>
      </w:r>
      <w:r w:rsidRPr="00060DD6">
        <w:rPr>
          <w:rFonts w:ascii="Times New Roman" w:hAnsi="Times New Roman" w:cs="Times New Roman"/>
          <w:sz w:val="24"/>
        </w:rPr>
        <w:t xml:space="preserve">Bevan, </w:t>
      </w:r>
      <w:r w:rsidR="00192E67" w:rsidRPr="00060DD6">
        <w:rPr>
          <w:rFonts w:ascii="Times New Roman" w:hAnsi="Times New Roman" w:cs="Times New Roman"/>
          <w:sz w:val="24"/>
        </w:rPr>
        <w:t xml:space="preserve">M.A., </w:t>
      </w:r>
      <w:r w:rsidRPr="00060DD6">
        <w:rPr>
          <w:rFonts w:ascii="Times New Roman" w:hAnsi="Times New Roman" w:cs="Times New Roman"/>
          <w:sz w:val="24"/>
        </w:rPr>
        <w:t xml:space="preserve">East, </w:t>
      </w:r>
      <w:r w:rsidR="00192E67" w:rsidRPr="00060DD6">
        <w:rPr>
          <w:rFonts w:ascii="Times New Roman" w:hAnsi="Times New Roman" w:cs="Times New Roman"/>
          <w:sz w:val="24"/>
        </w:rPr>
        <w:t xml:space="preserve">D., </w:t>
      </w:r>
      <w:r w:rsidRPr="00060DD6">
        <w:rPr>
          <w:rFonts w:ascii="Times New Roman" w:hAnsi="Times New Roman" w:cs="Times New Roman"/>
          <w:sz w:val="24"/>
        </w:rPr>
        <w:t xml:space="preserve">Brown, </w:t>
      </w:r>
      <w:r w:rsidR="00192E67" w:rsidRPr="00060DD6">
        <w:rPr>
          <w:rFonts w:ascii="Times New Roman" w:hAnsi="Times New Roman" w:cs="Times New Roman"/>
          <w:sz w:val="24"/>
        </w:rPr>
        <w:t xml:space="preserve">A.D.: </w:t>
      </w:r>
      <w:r w:rsidRPr="00060DD6">
        <w:rPr>
          <w:rFonts w:ascii="Times New Roman" w:hAnsi="Times New Roman" w:cs="Times New Roman"/>
          <w:sz w:val="24"/>
        </w:rPr>
        <w:t>Microstuctural Investigation and Impact Testing of Additive Manufactured Ti-6Al-4V, Characterization of Miner</w:t>
      </w:r>
      <w:r w:rsidR="00192E67" w:rsidRPr="00060DD6">
        <w:rPr>
          <w:rFonts w:ascii="Times New Roman" w:hAnsi="Times New Roman" w:cs="Times New Roman"/>
          <w:sz w:val="24"/>
        </w:rPr>
        <w:t xml:space="preserve">als, Metals and Materials, 2017, </w:t>
      </w:r>
      <w:r w:rsidRPr="00060DD6">
        <w:rPr>
          <w:rFonts w:ascii="Times New Roman" w:hAnsi="Times New Roman" w:cs="Times New Roman"/>
          <w:sz w:val="24"/>
        </w:rPr>
        <w:t>pp</w:t>
      </w:r>
      <w:r w:rsidR="00192E67" w:rsidRPr="00060DD6">
        <w:rPr>
          <w:rFonts w:ascii="Times New Roman" w:hAnsi="Times New Roman" w:cs="Times New Roman"/>
          <w:sz w:val="24"/>
        </w:rPr>
        <w:t>.</w:t>
      </w:r>
      <w:r w:rsidRPr="00060DD6">
        <w:rPr>
          <w:rFonts w:ascii="Times New Roman" w:hAnsi="Times New Roman" w:cs="Times New Roman"/>
          <w:sz w:val="24"/>
        </w:rPr>
        <w:t>191-199</w:t>
      </w:r>
      <w:r w:rsidR="00192E67" w:rsidRPr="00060DD6">
        <w:rPr>
          <w:rFonts w:ascii="Times New Roman" w:hAnsi="Times New Roman" w:cs="Times New Roman"/>
          <w:sz w:val="24"/>
        </w:rPr>
        <w:t>.</w:t>
      </w:r>
    </w:p>
    <w:sectPr w:rsidR="000E3316" w:rsidRPr="00060DD6"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D5D" w:rsidRDefault="006E7D5D" w:rsidP="00C8585B">
      <w:pPr>
        <w:spacing w:after="0" w:line="240" w:lineRule="auto"/>
      </w:pPr>
      <w:r>
        <w:separator/>
      </w:r>
    </w:p>
  </w:endnote>
  <w:endnote w:type="continuationSeparator" w:id="1">
    <w:p w:rsidR="006E7D5D" w:rsidRDefault="006E7D5D" w:rsidP="00C85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497" w:rsidRDefault="005E2497" w:rsidP="005E2497">
    <w:pPr>
      <w:pStyle w:val="Footer"/>
      <w:jc w:val="center"/>
      <w:rPr>
        <w:rFonts w:ascii="Times New Roman" w:hAnsi="Times New Roman" w:cs="Times New Roman"/>
        <w:sz w:val="24"/>
      </w:rPr>
    </w:pPr>
  </w:p>
  <w:p w:rsidR="00362E5F" w:rsidRPr="00796C22" w:rsidRDefault="00796C22" w:rsidP="005E2497">
    <w:pPr>
      <w:pStyle w:val="Footer"/>
      <w:jc w:val="center"/>
      <w:rPr>
        <w:rFonts w:ascii="Times New Roman" w:hAnsi="Times New Roman" w:cs="Times New Roman"/>
        <w:sz w:val="28"/>
        <w:lang w:val="en-US"/>
      </w:rPr>
    </w:pPr>
    <w:r w:rsidRPr="00796C22">
      <w:rPr>
        <w:rFonts w:ascii="Times New Roman" w:hAnsi="Times New Roman" w:cs="Times New Roman"/>
        <w:sz w:val="28"/>
        <w:lang w:val="en-US"/>
      </w:rPr>
      <w:t>Contact Information</w:t>
    </w:r>
  </w:p>
  <w:p w:rsidR="005E2497"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yperlink"/>
          <w:rFonts w:ascii="Times New Roman" w:hAnsi="Times New Roman" w:cs="Times New Roman"/>
          <w:sz w:val="28"/>
        </w:rPr>
        <w:t>convencionuclv@uclv.cu</w:t>
      </w:r>
    </w:hyperlink>
  </w:p>
  <w:p w:rsidR="005E2497" w:rsidRPr="007559FA" w:rsidRDefault="00AF0FE3" w:rsidP="005E2497">
    <w:pPr>
      <w:pStyle w:val="Footer"/>
      <w:jc w:val="center"/>
      <w:rPr>
        <w:rFonts w:ascii="Times New Roman" w:hAnsi="Times New Roman" w:cs="Times New Roman"/>
        <w:sz w:val="28"/>
      </w:rPr>
    </w:pPr>
    <w:hyperlink r:id="rId2" w:history="1">
      <w:r w:rsidR="005E2497" w:rsidRPr="007559FA">
        <w:rPr>
          <w:rStyle w:val="Hyperlink"/>
          <w:rFonts w:ascii="Times New Roman" w:hAnsi="Times New Roman" w:cs="Times New Roman"/>
          <w:sz w:val="28"/>
        </w:rPr>
        <w:t>www.uclv.edu.cu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D5D" w:rsidRDefault="006E7D5D" w:rsidP="00C8585B">
      <w:pPr>
        <w:spacing w:after="0" w:line="240" w:lineRule="auto"/>
      </w:pPr>
      <w:r>
        <w:separator/>
      </w:r>
    </w:p>
  </w:footnote>
  <w:footnote w:type="continuationSeparator" w:id="1">
    <w:p w:rsidR="006E7D5D" w:rsidRDefault="006E7D5D" w:rsidP="00C85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758" w:rsidRPr="00090C2A" w:rsidRDefault="00640758" w:rsidP="00E83573">
    <w:pPr>
      <w:pStyle w:val="Header"/>
      <w:jc w:val="center"/>
      <w:rPr>
        <w:rFonts w:ascii="Times New Roman" w:hAnsi="Times New Roman" w:cs="Times New Roman"/>
        <w:b/>
        <w:sz w:val="24"/>
        <w:lang w:val="en-US"/>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090C2A" w:rsidRPr="00090C2A">
      <w:rPr>
        <w:rFonts w:ascii="Times New Roman" w:hAnsi="Times New Roman" w:cs="Times New Roman"/>
        <w:b/>
        <w:sz w:val="24"/>
        <w:lang w:val="en-US"/>
      </w:rPr>
      <w:t>OFFICIAL TEMPLATE FOR THE SUBMISSION OF PAPERS</w:t>
    </w:r>
  </w:p>
  <w:p w:rsidR="005E2497"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II </w:t>
    </w:r>
    <w:r w:rsidR="00090C2A">
      <w:rPr>
        <w:rFonts w:ascii="Times New Roman" w:hAnsi="Times New Roman" w:cs="Times New Roman"/>
        <w:b/>
        <w:sz w:val="24"/>
      </w:rPr>
      <w:t>INTERNATIONAL SCIENTIFIC CONVENTION</w:t>
    </w:r>
    <w:r w:rsidR="00E83573" w:rsidRPr="00640758">
      <w:rPr>
        <w:rFonts w:ascii="Times New Roman" w:hAnsi="Times New Roman" w:cs="Times New Roman"/>
        <w:b/>
        <w:sz w:val="24"/>
      </w:rPr>
      <w:t xml:space="preserve"> </w:t>
    </w:r>
  </w:p>
  <w:p w:rsidR="009D5E02" w:rsidRDefault="00E83573"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090C2A">
      <w:rPr>
        <w:rFonts w:ascii="Times New Roman" w:hAnsi="Times New Roman" w:cs="Times New Roman"/>
        <w:b/>
        <w:sz w:val="24"/>
      </w:rPr>
      <w:t>ICC</w:t>
    </w:r>
    <w:r w:rsidR="00640758">
      <w:rPr>
        <w:rFonts w:ascii="Times New Roman" w:hAnsi="Times New Roman" w:cs="Times New Roman"/>
        <w:b/>
        <w:sz w:val="24"/>
      </w:rPr>
      <w:t xml:space="preserve">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Header"/>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Default="00090C2A" w:rsidP="00E83573">
    <w:pPr>
      <w:pStyle w:val="Header"/>
      <w:jc w:val="center"/>
      <w:rPr>
        <w:rFonts w:ascii="Times New Roman" w:hAnsi="Times New Roman" w:cs="Times New Roman"/>
        <w:b/>
        <w:sz w:val="24"/>
      </w:rPr>
    </w:pPr>
    <w:r>
      <w:rPr>
        <w:rFonts w:ascii="Times New Roman" w:hAnsi="Times New Roman" w:cs="Times New Roman"/>
        <w:b/>
        <w:sz w:val="24"/>
      </w:rPr>
      <w:t>JUNE 23</w:t>
    </w:r>
    <w:r w:rsidRPr="00090C2A">
      <w:rPr>
        <w:rFonts w:ascii="Times New Roman" w:hAnsi="Times New Roman" w:cs="Times New Roman"/>
        <w:b/>
        <w:sz w:val="24"/>
        <w:vertAlign w:val="superscript"/>
      </w:rPr>
      <w:t>th</w:t>
    </w:r>
    <w:r>
      <w:rPr>
        <w:rFonts w:ascii="Times New Roman" w:hAnsi="Times New Roman" w:cs="Times New Roman"/>
        <w:b/>
        <w:sz w:val="24"/>
      </w:rPr>
      <w:t xml:space="preserve"> – 30</w:t>
    </w:r>
    <w:r w:rsidRPr="00090C2A">
      <w:rPr>
        <w:rFonts w:ascii="Times New Roman" w:hAnsi="Times New Roman" w:cs="Times New Roman"/>
        <w:b/>
        <w:sz w:val="24"/>
        <w:vertAlign w:val="superscript"/>
      </w:rPr>
      <w:t>th</w:t>
    </w:r>
    <w:r>
      <w:rPr>
        <w:rFonts w:ascii="Times New Roman" w:hAnsi="Times New Roman" w:cs="Times New Roman"/>
        <w:b/>
        <w:sz w:val="24"/>
      </w:rPr>
      <w:t>, 2019</w:t>
    </w:r>
    <w:r w:rsidR="00640758" w:rsidRPr="00640758">
      <w:rPr>
        <w:rFonts w:ascii="Times New Roman" w:hAnsi="Times New Roman" w:cs="Times New Roman"/>
        <w:b/>
        <w:sz w:val="24"/>
      </w:rPr>
      <w:t xml:space="preserve"> </w:t>
    </w:r>
  </w:p>
  <w:p w:rsidR="00640758" w:rsidRDefault="00640758" w:rsidP="00E83573">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Header"/>
      <w:jc w:val="center"/>
      <w:rPr>
        <w:rFonts w:ascii="Times New Roman" w:hAnsi="Times New Roman" w:cs="Times New Roman"/>
        <w:b/>
        <w:sz w:val="24"/>
      </w:rPr>
    </w:pPr>
  </w:p>
  <w:p w:rsidR="00EA1598" w:rsidRDefault="00EA1598" w:rsidP="00E83573">
    <w:pPr>
      <w:pStyle w:val="Header"/>
      <w:jc w:val="center"/>
      <w:rPr>
        <w:rFonts w:ascii="Times New Roman" w:hAnsi="Times New Roman" w:cs="Times New Roman"/>
        <w:b/>
        <w:sz w:val="24"/>
      </w:rPr>
    </w:pPr>
  </w:p>
  <w:p w:rsidR="00640758" w:rsidRDefault="00640758" w:rsidP="00E83573">
    <w:pPr>
      <w:pStyle w:val="Header"/>
      <w:jc w:val="center"/>
      <w:rPr>
        <w:rFonts w:ascii="Times New Roman" w:hAnsi="Times New Roman" w:cs="Times New Roman"/>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B68079A"/>
    <w:lvl w:ilvl="0" w:tplc="FFFFFFFF">
      <w:start w:val="2"/>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9A31A8"/>
    <w:multiLevelType w:val="hybridMultilevel"/>
    <w:tmpl w:val="86222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93B4F"/>
    <w:multiLevelType w:val="hybridMultilevel"/>
    <w:tmpl w:val="2948F934"/>
    <w:lvl w:ilvl="0" w:tplc="10C0D70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1E5E9C"/>
    <w:multiLevelType w:val="hybridMultilevel"/>
    <w:tmpl w:val="79540D60"/>
    <w:lvl w:ilvl="0" w:tplc="92F2F81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4F577DC"/>
    <w:multiLevelType w:val="hybridMultilevel"/>
    <w:tmpl w:val="005A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211BB9"/>
    <w:multiLevelType w:val="hybridMultilevel"/>
    <w:tmpl w:val="65AACA16"/>
    <w:lvl w:ilvl="0" w:tplc="7512AEAE">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38834256"/>
    <w:multiLevelType w:val="hybridMultilevel"/>
    <w:tmpl w:val="90A6CC1E"/>
    <w:lvl w:ilvl="0" w:tplc="EC3409A4">
      <w:start w:val="1"/>
      <w:numFmt w:val="decimal"/>
      <w:lvlText w:val="[%1]"/>
      <w:lvlJc w:val="left"/>
      <w:pPr>
        <w:tabs>
          <w:tab w:val="num" w:pos="417"/>
        </w:tabs>
        <w:ind w:left="833" w:hanging="473"/>
      </w:pPr>
      <w:rPr>
        <w:rFonts w:cs="Times New Roman" w:hint="default"/>
        <w:spacing w:val="0"/>
        <w:w w:val="100"/>
        <w:position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3EB4510F"/>
    <w:multiLevelType w:val="hybridMultilevel"/>
    <w:tmpl w:val="C554DA56"/>
    <w:lvl w:ilvl="0" w:tplc="DCE25790">
      <w:start w:val="1"/>
      <w:numFmt w:val="bullet"/>
      <w:lvlText w:val="-"/>
      <w:lvlJc w:val="left"/>
      <w:pPr>
        <w:ind w:left="1068" w:hanging="708"/>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882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F3A24B3"/>
    <w:multiLevelType w:val="hybridMultilevel"/>
    <w:tmpl w:val="3740E626"/>
    <w:lvl w:ilvl="0" w:tplc="7512AEAE">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5EE12ECB"/>
    <w:multiLevelType w:val="hybridMultilevel"/>
    <w:tmpl w:val="D7F8CFEC"/>
    <w:lvl w:ilvl="0" w:tplc="DCE25790">
      <w:start w:val="1"/>
      <w:numFmt w:val="bullet"/>
      <w:lvlText w:val="-"/>
      <w:lvlJc w:val="left"/>
      <w:pPr>
        <w:ind w:left="1068" w:hanging="708"/>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6A2CFE"/>
    <w:multiLevelType w:val="hybridMultilevel"/>
    <w:tmpl w:val="E3CA56E4"/>
    <w:lvl w:ilvl="0" w:tplc="10C0D708">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5A7E12"/>
    <w:multiLevelType w:val="hybridMultilevel"/>
    <w:tmpl w:val="049666C6"/>
    <w:lvl w:ilvl="0" w:tplc="7512AEAE">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5"/>
  </w:num>
  <w:num w:numId="4">
    <w:abstractNumId w:val="3"/>
  </w:num>
  <w:num w:numId="5">
    <w:abstractNumId w:val="0"/>
  </w:num>
  <w:num w:numId="6">
    <w:abstractNumId w:val="12"/>
  </w:num>
  <w:num w:numId="7">
    <w:abstractNumId w:val="9"/>
  </w:num>
  <w:num w:numId="8">
    <w:abstractNumId w:val="6"/>
  </w:num>
  <w:num w:numId="9">
    <w:abstractNumId w:val="1"/>
  </w:num>
  <w:num w:numId="10">
    <w:abstractNumId w:val="11"/>
  </w:num>
  <w:num w:numId="11">
    <w:abstractNumId w:val="4"/>
  </w:num>
  <w:num w:numId="12">
    <w:abstractNumId w:val="7"/>
  </w:num>
  <w:num w:numId="13">
    <w:abstractNumId w:val="2"/>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C8585B"/>
    <w:rsid w:val="000248DF"/>
    <w:rsid w:val="00046F14"/>
    <w:rsid w:val="00060DD6"/>
    <w:rsid w:val="00073EE1"/>
    <w:rsid w:val="00084F5D"/>
    <w:rsid w:val="00090C2A"/>
    <w:rsid w:val="000945DF"/>
    <w:rsid w:val="000C14DC"/>
    <w:rsid w:val="000C2D03"/>
    <w:rsid w:val="000D1E82"/>
    <w:rsid w:val="000E3316"/>
    <w:rsid w:val="000F14ED"/>
    <w:rsid w:val="00114C82"/>
    <w:rsid w:val="00115655"/>
    <w:rsid w:val="0012608A"/>
    <w:rsid w:val="001437FB"/>
    <w:rsid w:val="001442F0"/>
    <w:rsid w:val="00155EE4"/>
    <w:rsid w:val="001667A4"/>
    <w:rsid w:val="00180930"/>
    <w:rsid w:val="00192E67"/>
    <w:rsid w:val="001A013D"/>
    <w:rsid w:val="002174DC"/>
    <w:rsid w:val="00237146"/>
    <w:rsid w:val="0026480D"/>
    <w:rsid w:val="00280C17"/>
    <w:rsid w:val="00281220"/>
    <w:rsid w:val="002A7C7F"/>
    <w:rsid w:val="002C4923"/>
    <w:rsid w:val="002D5217"/>
    <w:rsid w:val="002E0882"/>
    <w:rsid w:val="002E272A"/>
    <w:rsid w:val="00300A5A"/>
    <w:rsid w:val="00302E57"/>
    <w:rsid w:val="00337794"/>
    <w:rsid w:val="0035566A"/>
    <w:rsid w:val="0036167F"/>
    <w:rsid w:val="00362E5F"/>
    <w:rsid w:val="0036364B"/>
    <w:rsid w:val="003846D2"/>
    <w:rsid w:val="003C1667"/>
    <w:rsid w:val="003E207C"/>
    <w:rsid w:val="00403285"/>
    <w:rsid w:val="0040757E"/>
    <w:rsid w:val="00445D30"/>
    <w:rsid w:val="004940CB"/>
    <w:rsid w:val="004942E8"/>
    <w:rsid w:val="004D4AA9"/>
    <w:rsid w:val="004E7AC3"/>
    <w:rsid w:val="00507F82"/>
    <w:rsid w:val="00532148"/>
    <w:rsid w:val="00547162"/>
    <w:rsid w:val="0055411C"/>
    <w:rsid w:val="005754D8"/>
    <w:rsid w:val="00593FC2"/>
    <w:rsid w:val="005E2497"/>
    <w:rsid w:val="006271E4"/>
    <w:rsid w:val="00631DAB"/>
    <w:rsid w:val="00635798"/>
    <w:rsid w:val="00640758"/>
    <w:rsid w:val="006569AC"/>
    <w:rsid w:val="00667F10"/>
    <w:rsid w:val="00677CEF"/>
    <w:rsid w:val="00682937"/>
    <w:rsid w:val="00686340"/>
    <w:rsid w:val="006956AF"/>
    <w:rsid w:val="006D4525"/>
    <w:rsid w:val="006E2867"/>
    <w:rsid w:val="006E7D5D"/>
    <w:rsid w:val="006F6F5F"/>
    <w:rsid w:val="0071256A"/>
    <w:rsid w:val="00751878"/>
    <w:rsid w:val="007559FA"/>
    <w:rsid w:val="0077467F"/>
    <w:rsid w:val="00796C22"/>
    <w:rsid w:val="007A6984"/>
    <w:rsid w:val="007C7B3A"/>
    <w:rsid w:val="007E19F9"/>
    <w:rsid w:val="008259B6"/>
    <w:rsid w:val="0083219C"/>
    <w:rsid w:val="00870559"/>
    <w:rsid w:val="0087723E"/>
    <w:rsid w:val="0088159E"/>
    <w:rsid w:val="008A1C16"/>
    <w:rsid w:val="008A2E7E"/>
    <w:rsid w:val="008A4DB7"/>
    <w:rsid w:val="008B06F8"/>
    <w:rsid w:val="008C1DCF"/>
    <w:rsid w:val="008F5772"/>
    <w:rsid w:val="009061A5"/>
    <w:rsid w:val="0091621C"/>
    <w:rsid w:val="009A5DCD"/>
    <w:rsid w:val="009B1EF2"/>
    <w:rsid w:val="009D5E02"/>
    <w:rsid w:val="009D67CD"/>
    <w:rsid w:val="009E25DD"/>
    <w:rsid w:val="009F3B2A"/>
    <w:rsid w:val="00A156A5"/>
    <w:rsid w:val="00A21A1F"/>
    <w:rsid w:val="00A62A14"/>
    <w:rsid w:val="00A65055"/>
    <w:rsid w:val="00A67D63"/>
    <w:rsid w:val="00AA308C"/>
    <w:rsid w:val="00AD3BB0"/>
    <w:rsid w:val="00AF0FE3"/>
    <w:rsid w:val="00AF40E9"/>
    <w:rsid w:val="00B2024E"/>
    <w:rsid w:val="00B210A4"/>
    <w:rsid w:val="00B53743"/>
    <w:rsid w:val="00B63756"/>
    <w:rsid w:val="00B638DF"/>
    <w:rsid w:val="00B6498F"/>
    <w:rsid w:val="00B80E97"/>
    <w:rsid w:val="00BC78CB"/>
    <w:rsid w:val="00BF107B"/>
    <w:rsid w:val="00BF45DA"/>
    <w:rsid w:val="00BF6917"/>
    <w:rsid w:val="00BF7B35"/>
    <w:rsid w:val="00C12AD7"/>
    <w:rsid w:val="00C56288"/>
    <w:rsid w:val="00C6208A"/>
    <w:rsid w:val="00C72104"/>
    <w:rsid w:val="00C74409"/>
    <w:rsid w:val="00C80755"/>
    <w:rsid w:val="00C812A2"/>
    <w:rsid w:val="00C8585B"/>
    <w:rsid w:val="00CD2BC3"/>
    <w:rsid w:val="00D05242"/>
    <w:rsid w:val="00D16424"/>
    <w:rsid w:val="00D36D1C"/>
    <w:rsid w:val="00D557FA"/>
    <w:rsid w:val="00D575B3"/>
    <w:rsid w:val="00D7262A"/>
    <w:rsid w:val="00D727D0"/>
    <w:rsid w:val="00D728B9"/>
    <w:rsid w:val="00D73DE9"/>
    <w:rsid w:val="00DF65DE"/>
    <w:rsid w:val="00E00B5E"/>
    <w:rsid w:val="00E61D25"/>
    <w:rsid w:val="00E72A42"/>
    <w:rsid w:val="00E76EF0"/>
    <w:rsid w:val="00E83573"/>
    <w:rsid w:val="00E912D0"/>
    <w:rsid w:val="00E91E4C"/>
    <w:rsid w:val="00EA1598"/>
    <w:rsid w:val="00EA1C22"/>
    <w:rsid w:val="00EA5FE2"/>
    <w:rsid w:val="00EA7584"/>
    <w:rsid w:val="00EA77B8"/>
    <w:rsid w:val="00EA7D8E"/>
    <w:rsid w:val="00F1438F"/>
    <w:rsid w:val="00F455D0"/>
    <w:rsid w:val="00FA39D4"/>
    <w:rsid w:val="00FC69D5"/>
    <w:rsid w:val="00FF33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99"/>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customStyle="1" w:styleId="Default">
    <w:name w:val="Default"/>
    <w:rsid w:val="00C80755"/>
    <w:pPr>
      <w:autoSpaceDE w:val="0"/>
      <w:autoSpaceDN w:val="0"/>
      <w:adjustRightInd w:val="0"/>
      <w:spacing w:after="0" w:line="240" w:lineRule="auto"/>
    </w:pPr>
    <w:rPr>
      <w:rFonts w:ascii="Calibri" w:hAnsi="Calibri" w:cs="Calibri"/>
      <w:color w:val="000000"/>
      <w:sz w:val="24"/>
      <w:szCs w:val="24"/>
      <w:lang w:val="en-US"/>
    </w:rPr>
  </w:style>
  <w:style w:type="character" w:styleId="Emphasis">
    <w:name w:val="Emphasis"/>
    <w:basedOn w:val="DefaultParagraphFont"/>
    <w:uiPriority w:val="20"/>
    <w:qFormat/>
    <w:rsid w:val="00C80755"/>
    <w:rPr>
      <w:i/>
      <w:iCs/>
    </w:rPr>
  </w:style>
  <w:style w:type="character" w:customStyle="1" w:styleId="alt-edited">
    <w:name w:val="alt-edited"/>
    <w:basedOn w:val="DefaultParagraphFont"/>
    <w:rsid w:val="00DF65DE"/>
  </w:style>
  <w:style w:type="paragraph" w:styleId="HTMLPreformatted">
    <w:name w:val="HTML Preformatted"/>
    <w:basedOn w:val="Normal"/>
    <w:link w:val="HTMLPreformattedChar"/>
    <w:uiPriority w:val="99"/>
    <w:rsid w:val="00677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77CEF"/>
    <w:rPr>
      <w:rFonts w:ascii="Courier New" w:eastAsia="Times New Roman" w:hAnsi="Courier New" w:cs="Courier New"/>
      <w:sz w:val="20"/>
      <w:szCs w:val="20"/>
      <w:lang w:val="en-US"/>
    </w:rPr>
  </w:style>
  <w:style w:type="table" w:styleId="TableGrid">
    <w:name w:val="Table Grid"/>
    <w:basedOn w:val="TableNormal"/>
    <w:uiPriority w:val="59"/>
    <w:rsid w:val="00677C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A308C"/>
    <w:rPr>
      <w:color w:val="808080"/>
    </w:rPr>
  </w:style>
  <w:style w:type="character" w:customStyle="1" w:styleId="tlid-translation">
    <w:name w:val="tlid-translation"/>
    <w:basedOn w:val="DefaultParagraphFont"/>
    <w:rsid w:val="00192E67"/>
  </w:style>
  <w:style w:type="character" w:customStyle="1" w:styleId="hps">
    <w:name w:val="hps"/>
    <w:basedOn w:val="DefaultParagraphFont"/>
    <w:rsid w:val="0036364B"/>
  </w:style>
</w:styles>
</file>

<file path=word/webSettings.xml><?xml version="1.0" encoding="utf-8"?>
<w:webSettings xmlns:r="http://schemas.openxmlformats.org/officeDocument/2006/relationships" xmlns:w="http://schemas.openxmlformats.org/wordprocessingml/2006/main">
  <w:divs>
    <w:div w:id="19012394">
      <w:bodyDiv w:val="1"/>
      <w:marLeft w:val="0"/>
      <w:marRight w:val="0"/>
      <w:marTop w:val="0"/>
      <w:marBottom w:val="0"/>
      <w:divBdr>
        <w:top w:val="none" w:sz="0" w:space="0" w:color="auto"/>
        <w:left w:val="none" w:sz="0" w:space="0" w:color="auto"/>
        <w:bottom w:val="none" w:sz="0" w:space="0" w:color="auto"/>
        <w:right w:val="none" w:sz="0" w:space="0" w:color="auto"/>
      </w:divBdr>
      <w:divsChild>
        <w:div w:id="1790588491">
          <w:marLeft w:val="0"/>
          <w:marRight w:val="0"/>
          <w:marTop w:val="0"/>
          <w:marBottom w:val="0"/>
          <w:divBdr>
            <w:top w:val="none" w:sz="0" w:space="0" w:color="auto"/>
            <w:left w:val="none" w:sz="0" w:space="0" w:color="auto"/>
            <w:bottom w:val="none" w:sz="0" w:space="0" w:color="auto"/>
            <w:right w:val="none" w:sz="0" w:space="0" w:color="auto"/>
          </w:divBdr>
          <w:divsChild>
            <w:div w:id="5463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9196">
      <w:bodyDiv w:val="1"/>
      <w:marLeft w:val="0"/>
      <w:marRight w:val="0"/>
      <w:marTop w:val="0"/>
      <w:marBottom w:val="0"/>
      <w:divBdr>
        <w:top w:val="none" w:sz="0" w:space="0" w:color="auto"/>
        <w:left w:val="none" w:sz="0" w:space="0" w:color="auto"/>
        <w:bottom w:val="none" w:sz="0" w:space="0" w:color="auto"/>
        <w:right w:val="none" w:sz="0" w:space="0" w:color="auto"/>
      </w:divBdr>
      <w:divsChild>
        <w:div w:id="1955400459">
          <w:marLeft w:val="0"/>
          <w:marRight w:val="0"/>
          <w:marTop w:val="0"/>
          <w:marBottom w:val="0"/>
          <w:divBdr>
            <w:top w:val="none" w:sz="0" w:space="0" w:color="auto"/>
            <w:left w:val="none" w:sz="0" w:space="0" w:color="auto"/>
            <w:bottom w:val="none" w:sz="0" w:space="0" w:color="auto"/>
            <w:right w:val="none" w:sz="0" w:space="0" w:color="auto"/>
          </w:divBdr>
          <w:divsChild>
            <w:div w:id="11780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87109">
      <w:bodyDiv w:val="1"/>
      <w:marLeft w:val="0"/>
      <w:marRight w:val="0"/>
      <w:marTop w:val="0"/>
      <w:marBottom w:val="0"/>
      <w:divBdr>
        <w:top w:val="none" w:sz="0" w:space="0" w:color="auto"/>
        <w:left w:val="none" w:sz="0" w:space="0" w:color="auto"/>
        <w:bottom w:val="none" w:sz="0" w:space="0" w:color="auto"/>
        <w:right w:val="none" w:sz="0" w:space="0" w:color="auto"/>
      </w:divBdr>
      <w:divsChild>
        <w:div w:id="1505124287">
          <w:marLeft w:val="0"/>
          <w:marRight w:val="0"/>
          <w:marTop w:val="0"/>
          <w:marBottom w:val="0"/>
          <w:divBdr>
            <w:top w:val="none" w:sz="0" w:space="0" w:color="auto"/>
            <w:left w:val="none" w:sz="0" w:space="0" w:color="auto"/>
            <w:bottom w:val="none" w:sz="0" w:space="0" w:color="auto"/>
            <w:right w:val="none" w:sz="0" w:space="0" w:color="auto"/>
          </w:divBdr>
          <w:divsChild>
            <w:div w:id="19860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4455">
      <w:bodyDiv w:val="1"/>
      <w:marLeft w:val="0"/>
      <w:marRight w:val="0"/>
      <w:marTop w:val="0"/>
      <w:marBottom w:val="0"/>
      <w:divBdr>
        <w:top w:val="none" w:sz="0" w:space="0" w:color="auto"/>
        <w:left w:val="none" w:sz="0" w:space="0" w:color="auto"/>
        <w:bottom w:val="none" w:sz="0" w:space="0" w:color="auto"/>
        <w:right w:val="none" w:sz="0" w:space="0" w:color="auto"/>
      </w:divBdr>
      <w:divsChild>
        <w:div w:id="875508368">
          <w:marLeft w:val="0"/>
          <w:marRight w:val="0"/>
          <w:marTop w:val="0"/>
          <w:marBottom w:val="0"/>
          <w:divBdr>
            <w:top w:val="none" w:sz="0" w:space="0" w:color="auto"/>
            <w:left w:val="none" w:sz="0" w:space="0" w:color="auto"/>
            <w:bottom w:val="none" w:sz="0" w:space="0" w:color="auto"/>
            <w:right w:val="none" w:sz="0" w:space="0" w:color="auto"/>
          </w:divBdr>
          <w:divsChild>
            <w:div w:id="3548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vkovic@uns.ac.rs" TargetMode="External"/><Relationship Id="rId13" Type="http://schemas.openxmlformats.org/officeDocument/2006/relationships/image" Target="media/image2.png"/><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avel%20Kovac\AppData\Local\Microsoft\Windows\INetCache\Content.Outlook\QFS4GJQS\grujicigrujicns@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hyperlink" Target="mailto:draganr@uns.ac.r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pkovac@uns.ac.rs" TargetMode="External"/><Relationship Id="rId14" Type="http://schemas.openxmlformats.org/officeDocument/2006/relationships/image" Target="media/image3.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EB650-C930-45F7-A61E-D6EE3037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2728</Words>
  <Characters>15556</Characters>
  <Application>Microsoft Office Word</Application>
  <DocSecurity>0</DocSecurity>
  <Lines>129</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18248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Savkovic</cp:lastModifiedBy>
  <cp:revision>4</cp:revision>
  <cp:lastPrinted>2017-03-02T19:45:00Z</cp:lastPrinted>
  <dcterms:created xsi:type="dcterms:W3CDTF">2019-03-21T11:08:00Z</dcterms:created>
  <dcterms:modified xsi:type="dcterms:W3CDTF">2019-03-21T14:18:00Z</dcterms:modified>
</cp:coreProperties>
</file>