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336" w:rsidRPr="00705336" w:rsidRDefault="00705336" w:rsidP="00EF2A58">
      <w:pPr>
        <w:spacing w:after="0" w:line="360" w:lineRule="auto"/>
        <w:ind w:left="1416" w:hanging="1416"/>
        <w:jc w:val="center"/>
        <w:rPr>
          <w:rFonts w:ascii="Times New Roman" w:hAnsi="Times New Roman" w:cs="Times New Roman"/>
          <w:b/>
          <w:sz w:val="28"/>
          <w:szCs w:val="28"/>
        </w:rPr>
      </w:pPr>
      <w:r w:rsidRPr="00705336">
        <w:rPr>
          <w:rFonts w:ascii="Times New Roman" w:hAnsi="Times New Roman" w:cs="Times New Roman"/>
          <w:b/>
          <w:sz w:val="28"/>
          <w:szCs w:val="28"/>
        </w:rPr>
        <w:t>II CONFERENCIA CIENTÍFICA INTERNACIONAL “RETOS DE LA EDUCACIÓN”</w:t>
      </w:r>
    </w:p>
    <w:p w:rsidR="00EB0D4C" w:rsidRDefault="00231EA4" w:rsidP="00EF2A5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Título</w:t>
      </w:r>
    </w:p>
    <w:p w:rsidR="00F10801" w:rsidRDefault="00B430B7" w:rsidP="00EF2A5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Estructuración de la guía didáctica</w:t>
      </w:r>
      <w:r w:rsidR="00AA6DE1" w:rsidRPr="00705336">
        <w:rPr>
          <w:rFonts w:ascii="Times New Roman" w:hAnsi="Times New Roman" w:cs="Times New Roman"/>
          <w:b/>
          <w:sz w:val="28"/>
          <w:szCs w:val="28"/>
        </w:rPr>
        <w:t xml:space="preserve"> para </w:t>
      </w:r>
      <w:r w:rsidR="00281901">
        <w:rPr>
          <w:rFonts w:ascii="Times New Roman" w:hAnsi="Times New Roman" w:cs="Times New Roman"/>
          <w:b/>
          <w:sz w:val="28"/>
          <w:szCs w:val="28"/>
        </w:rPr>
        <w:t>el diseño</w:t>
      </w:r>
      <w:r w:rsidR="00231EA4">
        <w:rPr>
          <w:rFonts w:ascii="Times New Roman" w:hAnsi="Times New Roman" w:cs="Times New Roman"/>
          <w:b/>
          <w:sz w:val="28"/>
          <w:szCs w:val="28"/>
        </w:rPr>
        <w:t xml:space="preserve"> de las aulas virtuales</w:t>
      </w:r>
    </w:p>
    <w:p w:rsidR="00EB0D4C" w:rsidRPr="00231EA4" w:rsidRDefault="00EB0D4C" w:rsidP="00EF2A58">
      <w:pPr>
        <w:spacing w:after="0" w:line="360" w:lineRule="auto"/>
        <w:jc w:val="center"/>
        <w:rPr>
          <w:rFonts w:ascii="Times New Roman" w:hAnsi="Times New Roman" w:cs="Times New Roman"/>
          <w:b/>
          <w:i/>
          <w:sz w:val="28"/>
          <w:szCs w:val="28"/>
          <w:lang w:val="en-US"/>
        </w:rPr>
      </w:pPr>
      <w:r w:rsidRPr="00231EA4">
        <w:rPr>
          <w:rFonts w:ascii="Times New Roman" w:hAnsi="Times New Roman" w:cs="Times New Roman"/>
          <w:b/>
          <w:i/>
          <w:sz w:val="28"/>
          <w:szCs w:val="28"/>
          <w:lang w:val="en-US"/>
        </w:rPr>
        <w:t>Title</w:t>
      </w:r>
    </w:p>
    <w:p w:rsidR="00BA221D" w:rsidRDefault="00BA221D" w:rsidP="00231EA4">
      <w:pPr>
        <w:spacing w:after="0" w:line="360" w:lineRule="auto"/>
        <w:jc w:val="center"/>
        <w:rPr>
          <w:rFonts w:ascii="Times New Roman" w:hAnsi="Times New Roman" w:cs="Times New Roman"/>
          <w:b/>
          <w:i/>
          <w:sz w:val="28"/>
          <w:szCs w:val="28"/>
          <w:lang w:val="en-US"/>
        </w:rPr>
      </w:pPr>
      <w:r w:rsidRPr="00BA221D">
        <w:rPr>
          <w:rFonts w:ascii="Times New Roman" w:hAnsi="Times New Roman" w:cs="Times New Roman"/>
          <w:b/>
          <w:i/>
          <w:sz w:val="28"/>
          <w:szCs w:val="28"/>
          <w:lang w:val="en-US"/>
        </w:rPr>
        <w:t>Structuring the didactic guide for the design of virtual classrooms</w:t>
      </w:r>
    </w:p>
    <w:p w:rsidR="00231EA4" w:rsidRDefault="00231EA4" w:rsidP="00231EA4">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Lourdes Miriam Santana Botana</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231EA4">
        <w:rPr>
          <w:rFonts w:ascii="Times New Roman" w:hAnsi="Times New Roman" w:cs="Times New Roman"/>
          <w:b/>
          <w:sz w:val="24"/>
          <w:szCs w:val="24"/>
        </w:rPr>
        <w:t>Nancy Andreu Gómez</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231EA4">
        <w:rPr>
          <w:rFonts w:ascii="Times New Roman" w:hAnsi="Times New Roman" w:cs="Times New Roman"/>
          <w:b/>
          <w:sz w:val="24"/>
          <w:szCs w:val="24"/>
        </w:rPr>
        <w:t xml:space="preserve">Maida Librada Bilbao Consuegra </w:t>
      </w:r>
      <w:r>
        <w:rPr>
          <w:rFonts w:ascii="Times New Roman" w:hAnsi="Times New Roman" w:cs="Times New Roman"/>
          <w:b/>
          <w:sz w:val="24"/>
          <w:szCs w:val="24"/>
          <w:vertAlign w:val="superscript"/>
        </w:rPr>
        <w:t xml:space="preserve">3 </w:t>
      </w:r>
    </w:p>
    <w:p w:rsidR="00231EA4" w:rsidRDefault="00231EA4" w:rsidP="00EF2A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F4F3B" w:rsidRPr="0019755C">
        <w:rPr>
          <w:rFonts w:ascii="Times New Roman" w:hAnsi="Times New Roman" w:cs="Times New Roman"/>
          <w:sz w:val="24"/>
          <w:szCs w:val="24"/>
        </w:rPr>
        <w:t xml:space="preserve">Lourdes Miriam Santana Botana. Universidad Central “Marta Abreu” de Las Villas, Cuba. </w:t>
      </w:r>
      <w:r>
        <w:rPr>
          <w:rFonts w:ascii="Times New Roman" w:hAnsi="Times New Roman" w:cs="Times New Roman"/>
          <w:sz w:val="24"/>
          <w:szCs w:val="24"/>
        </w:rPr>
        <w:t xml:space="preserve">Email: </w:t>
      </w:r>
      <w:hyperlink r:id="rId8" w:history="1">
        <w:r w:rsidR="007F4F3B" w:rsidRPr="0019755C">
          <w:rPr>
            <w:rStyle w:val="Hyperlink"/>
            <w:rFonts w:ascii="Times New Roman" w:hAnsi="Times New Roman" w:cs="Times New Roman"/>
            <w:sz w:val="24"/>
            <w:szCs w:val="24"/>
          </w:rPr>
          <w:t>lsantanab@uclv.cu</w:t>
        </w:r>
      </w:hyperlink>
      <w:r w:rsidR="007F4F3B" w:rsidRPr="0019755C">
        <w:rPr>
          <w:rFonts w:ascii="Times New Roman" w:hAnsi="Times New Roman" w:cs="Times New Roman"/>
          <w:sz w:val="24"/>
          <w:szCs w:val="24"/>
        </w:rPr>
        <w:t xml:space="preserve"> </w:t>
      </w:r>
    </w:p>
    <w:p w:rsidR="00231EA4" w:rsidRDefault="00231EA4" w:rsidP="00EF2A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F4F3B" w:rsidRPr="0019755C">
        <w:rPr>
          <w:rFonts w:ascii="Times New Roman" w:hAnsi="Times New Roman" w:cs="Times New Roman"/>
          <w:sz w:val="24"/>
          <w:szCs w:val="24"/>
        </w:rPr>
        <w:t xml:space="preserve">Nancy Andreu Gómez. Universidad Central “Marta Abreu” de Las Villas, Cuba. </w:t>
      </w:r>
      <w:r>
        <w:rPr>
          <w:rFonts w:ascii="Times New Roman" w:hAnsi="Times New Roman" w:cs="Times New Roman"/>
          <w:sz w:val="24"/>
          <w:szCs w:val="24"/>
        </w:rPr>
        <w:t xml:space="preserve">Email: </w:t>
      </w:r>
      <w:hyperlink r:id="rId9" w:history="1">
        <w:r w:rsidR="007F4F3B" w:rsidRPr="0019755C">
          <w:rPr>
            <w:rStyle w:val="Hyperlink"/>
            <w:rFonts w:ascii="Times New Roman" w:hAnsi="Times New Roman" w:cs="Times New Roman"/>
            <w:sz w:val="24"/>
            <w:szCs w:val="24"/>
          </w:rPr>
          <w:t>nancya@uclv.cu</w:t>
        </w:r>
      </w:hyperlink>
    </w:p>
    <w:p w:rsidR="00EB0D4C" w:rsidRPr="0019755C" w:rsidRDefault="00231EA4" w:rsidP="00EF2A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7F4F3B" w:rsidRPr="0019755C">
        <w:rPr>
          <w:rFonts w:ascii="Times New Roman" w:hAnsi="Times New Roman" w:cs="Times New Roman"/>
          <w:sz w:val="24"/>
          <w:szCs w:val="24"/>
        </w:rPr>
        <w:t xml:space="preserve"> Maida Librada Bilbao Consuegra. Universidad Central “Marta Abreu” de Las Villas, Cuba.</w:t>
      </w:r>
      <w:r>
        <w:rPr>
          <w:rFonts w:ascii="Times New Roman" w:hAnsi="Times New Roman" w:cs="Times New Roman"/>
          <w:sz w:val="24"/>
          <w:szCs w:val="24"/>
        </w:rPr>
        <w:t xml:space="preserve"> Email:</w:t>
      </w:r>
      <w:r w:rsidR="007F4F3B" w:rsidRPr="0019755C">
        <w:rPr>
          <w:rFonts w:ascii="Times New Roman" w:hAnsi="Times New Roman" w:cs="Times New Roman"/>
          <w:sz w:val="24"/>
          <w:szCs w:val="24"/>
        </w:rPr>
        <w:t xml:space="preserve"> </w:t>
      </w:r>
      <w:hyperlink r:id="rId10" w:history="1">
        <w:r w:rsidR="007F4F3B" w:rsidRPr="0019755C">
          <w:rPr>
            <w:rStyle w:val="Hyperlink"/>
            <w:rFonts w:ascii="Times New Roman" w:hAnsi="Times New Roman" w:cs="Times New Roman"/>
            <w:sz w:val="24"/>
            <w:szCs w:val="24"/>
          </w:rPr>
          <w:t>maidabc@uclv.cu</w:t>
        </w:r>
      </w:hyperlink>
      <w:r w:rsidR="007F4F3B" w:rsidRPr="0019755C">
        <w:rPr>
          <w:rFonts w:ascii="Times New Roman" w:hAnsi="Times New Roman" w:cs="Times New Roman"/>
          <w:sz w:val="24"/>
          <w:szCs w:val="24"/>
        </w:rPr>
        <w:t xml:space="preserve"> </w:t>
      </w:r>
    </w:p>
    <w:p w:rsidR="001447D3" w:rsidRPr="006D58AB" w:rsidRDefault="001447D3" w:rsidP="00EF2A58">
      <w:pPr>
        <w:spacing w:after="0"/>
        <w:rPr>
          <w:rFonts w:ascii="Times New Roman" w:hAnsi="Times New Roman" w:cs="Times New Roman"/>
          <w:sz w:val="24"/>
          <w:szCs w:val="24"/>
        </w:rPr>
      </w:pPr>
      <w:r w:rsidRPr="008E4C95">
        <w:rPr>
          <w:rFonts w:ascii="Times New Roman" w:hAnsi="Times New Roman" w:cs="Times New Roman"/>
          <w:b/>
          <w:sz w:val="24"/>
          <w:szCs w:val="24"/>
        </w:rPr>
        <w:t>Resumen:</w:t>
      </w:r>
    </w:p>
    <w:p w:rsidR="00907DB4" w:rsidRPr="00B7401D" w:rsidRDefault="00002AF2" w:rsidP="00E55881">
      <w:pPr>
        <w:spacing w:after="0" w:line="360" w:lineRule="auto"/>
        <w:jc w:val="both"/>
        <w:rPr>
          <w:rFonts w:ascii="Times New Roman" w:eastAsia="Times New Roman" w:hAnsi="Times New Roman" w:cs="Times New Roman"/>
          <w:sz w:val="24"/>
          <w:szCs w:val="24"/>
          <w:lang w:eastAsia="es-ES" w:bidi="he-IL"/>
        </w:rPr>
      </w:pPr>
      <w:r w:rsidRPr="00B7401D">
        <w:rPr>
          <w:rFonts w:ascii="Times New Roman" w:eastAsia="Times New Roman" w:hAnsi="Times New Roman" w:cs="Times New Roman"/>
          <w:b/>
          <w:sz w:val="24"/>
          <w:szCs w:val="24"/>
          <w:lang w:eastAsia="es-ES" w:bidi="he-IL"/>
        </w:rPr>
        <w:t>Problemática:</w:t>
      </w:r>
      <w:r w:rsidRPr="00B7401D">
        <w:rPr>
          <w:rFonts w:ascii="Times New Roman" w:eastAsia="Times New Roman" w:hAnsi="Times New Roman" w:cs="Times New Roman"/>
          <w:sz w:val="24"/>
          <w:szCs w:val="24"/>
          <w:lang w:eastAsia="es-ES" w:bidi="he-IL"/>
        </w:rPr>
        <w:t xml:space="preserve"> La</w:t>
      </w:r>
      <w:r w:rsidR="005751FC" w:rsidRPr="00B7401D">
        <w:rPr>
          <w:rFonts w:ascii="Times New Roman" w:eastAsia="Times New Roman" w:hAnsi="Times New Roman" w:cs="Times New Roman"/>
          <w:sz w:val="24"/>
          <w:szCs w:val="24"/>
          <w:lang w:eastAsia="es-ES" w:bidi="he-IL"/>
        </w:rPr>
        <w:t xml:space="preserve"> creación de las aulas virtuales en </w:t>
      </w:r>
      <w:r w:rsidR="002F46F1" w:rsidRPr="00B7401D">
        <w:rPr>
          <w:rFonts w:ascii="Times New Roman" w:eastAsia="Times New Roman" w:hAnsi="Times New Roman" w:cs="Times New Roman"/>
          <w:sz w:val="24"/>
          <w:szCs w:val="24"/>
          <w:lang w:eastAsia="es-ES" w:bidi="he-IL"/>
        </w:rPr>
        <w:t xml:space="preserve">la plataforma Moodle </w:t>
      </w:r>
      <w:r w:rsidR="0081570E" w:rsidRPr="00B7401D">
        <w:rPr>
          <w:rFonts w:ascii="Times New Roman" w:eastAsia="Times New Roman" w:hAnsi="Times New Roman" w:cs="Times New Roman"/>
          <w:sz w:val="24"/>
          <w:szCs w:val="24"/>
          <w:lang w:eastAsia="es-ES" w:bidi="he-IL"/>
        </w:rPr>
        <w:t>de</w:t>
      </w:r>
      <w:r w:rsidR="00A906A2" w:rsidRPr="00B7401D">
        <w:rPr>
          <w:rFonts w:ascii="Times New Roman" w:eastAsia="Times New Roman" w:hAnsi="Times New Roman" w:cs="Times New Roman"/>
          <w:sz w:val="24"/>
          <w:szCs w:val="24"/>
          <w:lang w:eastAsia="es-ES" w:bidi="he-IL"/>
        </w:rPr>
        <w:t xml:space="preserve"> </w:t>
      </w:r>
      <w:r w:rsidR="002F46F1" w:rsidRPr="00B7401D">
        <w:rPr>
          <w:rFonts w:ascii="Times New Roman" w:eastAsia="Times New Roman" w:hAnsi="Times New Roman" w:cs="Times New Roman"/>
          <w:sz w:val="24"/>
          <w:szCs w:val="24"/>
          <w:lang w:eastAsia="es-ES" w:bidi="he-IL"/>
        </w:rPr>
        <w:t>la Universidad Central “Marta Abreu</w:t>
      </w:r>
      <w:r w:rsidR="00C5157F">
        <w:rPr>
          <w:rFonts w:ascii="Times New Roman" w:eastAsia="Times New Roman" w:hAnsi="Times New Roman" w:cs="Times New Roman"/>
          <w:sz w:val="24"/>
          <w:szCs w:val="24"/>
          <w:lang w:eastAsia="es-ES" w:bidi="he-IL"/>
        </w:rPr>
        <w:t>” de</w:t>
      </w:r>
      <w:r w:rsidR="002F46F1" w:rsidRPr="00B7401D">
        <w:rPr>
          <w:rFonts w:ascii="Times New Roman" w:eastAsia="Times New Roman" w:hAnsi="Times New Roman" w:cs="Times New Roman"/>
          <w:sz w:val="24"/>
          <w:szCs w:val="24"/>
          <w:lang w:eastAsia="es-ES" w:bidi="he-IL"/>
        </w:rPr>
        <w:t xml:space="preserve"> Las Villas</w:t>
      </w:r>
      <w:r w:rsidR="005751FC" w:rsidRPr="00B7401D">
        <w:rPr>
          <w:rFonts w:ascii="Times New Roman" w:eastAsia="Times New Roman" w:hAnsi="Times New Roman" w:cs="Times New Roman"/>
          <w:sz w:val="24"/>
          <w:szCs w:val="24"/>
          <w:lang w:eastAsia="es-ES" w:bidi="he-IL"/>
        </w:rPr>
        <w:t xml:space="preserve">, permite aumentar el </w:t>
      </w:r>
      <w:r w:rsidR="009C67EB" w:rsidRPr="00B7401D">
        <w:rPr>
          <w:rFonts w:ascii="Times New Roman" w:eastAsia="Times New Roman" w:hAnsi="Times New Roman" w:cs="Times New Roman"/>
          <w:sz w:val="24"/>
          <w:szCs w:val="24"/>
          <w:lang w:eastAsia="es-ES" w:bidi="he-IL"/>
        </w:rPr>
        <w:t>diapasón en los alcances del sistema educacional</w:t>
      </w:r>
      <w:r w:rsidR="0041027E" w:rsidRPr="00B7401D">
        <w:rPr>
          <w:rFonts w:ascii="Times New Roman" w:eastAsia="Times New Roman" w:hAnsi="Times New Roman" w:cs="Times New Roman"/>
          <w:sz w:val="24"/>
          <w:szCs w:val="24"/>
          <w:lang w:eastAsia="es-ES" w:bidi="he-IL"/>
        </w:rPr>
        <w:t>.</w:t>
      </w:r>
      <w:r w:rsidR="00177046" w:rsidRPr="00B7401D">
        <w:rPr>
          <w:rFonts w:ascii="Times New Roman" w:eastAsia="Times New Roman" w:hAnsi="Times New Roman" w:cs="Times New Roman"/>
          <w:sz w:val="24"/>
          <w:szCs w:val="24"/>
          <w:lang w:eastAsia="es-ES" w:bidi="he-IL"/>
        </w:rPr>
        <w:t xml:space="preserve"> N</w:t>
      </w:r>
      <w:r w:rsidR="005B6D51" w:rsidRPr="00B7401D">
        <w:rPr>
          <w:rFonts w:ascii="Times New Roman" w:eastAsia="Times New Roman" w:hAnsi="Times New Roman" w:cs="Times New Roman"/>
          <w:sz w:val="24"/>
          <w:szCs w:val="24"/>
          <w:lang w:eastAsia="es-ES" w:bidi="he-IL"/>
        </w:rPr>
        <w:t>o</w:t>
      </w:r>
      <w:r w:rsidR="005B6D51" w:rsidRPr="00B7401D">
        <w:rPr>
          <w:rFonts w:ascii="Times New Roman" w:eastAsia="Times New Roman" w:hAnsi="Times New Roman" w:cs="Times New Roman"/>
          <w:i/>
          <w:sz w:val="24"/>
          <w:szCs w:val="24"/>
          <w:lang w:eastAsia="es-ES" w:bidi="he-IL"/>
        </w:rPr>
        <w:t xml:space="preserve"> </w:t>
      </w:r>
      <w:r w:rsidR="005B6D51" w:rsidRPr="00B7401D">
        <w:rPr>
          <w:rFonts w:ascii="Times New Roman" w:eastAsia="Times New Roman" w:hAnsi="Times New Roman" w:cs="Times New Roman"/>
          <w:sz w:val="24"/>
          <w:szCs w:val="24"/>
          <w:lang w:eastAsia="es-ES" w:bidi="he-IL"/>
        </w:rPr>
        <w:t>obstante</w:t>
      </w:r>
      <w:r w:rsidR="00177046" w:rsidRPr="00B7401D">
        <w:rPr>
          <w:rFonts w:ascii="Times New Roman" w:eastAsia="Times New Roman" w:hAnsi="Times New Roman" w:cs="Times New Roman"/>
          <w:sz w:val="24"/>
          <w:szCs w:val="24"/>
          <w:lang w:eastAsia="es-ES" w:bidi="he-IL"/>
        </w:rPr>
        <w:t>,</w:t>
      </w:r>
      <w:r w:rsidR="005B6D51" w:rsidRPr="00B7401D">
        <w:rPr>
          <w:rFonts w:ascii="Times New Roman" w:eastAsia="Times New Roman" w:hAnsi="Times New Roman" w:cs="Times New Roman"/>
          <w:sz w:val="24"/>
          <w:szCs w:val="24"/>
          <w:lang w:eastAsia="es-ES" w:bidi="he-IL"/>
        </w:rPr>
        <w:t xml:space="preserve"> existen carencias en el plano teórico y práctico </w:t>
      </w:r>
      <w:r w:rsidR="00B2267C" w:rsidRPr="00B7401D">
        <w:rPr>
          <w:rFonts w:ascii="Times New Roman" w:eastAsia="Times New Roman" w:hAnsi="Times New Roman" w:cs="Times New Roman"/>
          <w:sz w:val="24"/>
          <w:szCs w:val="24"/>
          <w:lang w:eastAsia="es-ES" w:bidi="he-IL"/>
        </w:rPr>
        <w:t>relacionado</w:t>
      </w:r>
      <w:r w:rsidR="005B6D51" w:rsidRPr="00B7401D">
        <w:rPr>
          <w:rFonts w:ascii="Times New Roman" w:eastAsia="Times New Roman" w:hAnsi="Times New Roman" w:cs="Times New Roman"/>
          <w:sz w:val="24"/>
          <w:szCs w:val="24"/>
          <w:lang w:eastAsia="es-ES" w:bidi="he-IL"/>
        </w:rPr>
        <w:t xml:space="preserve"> </w:t>
      </w:r>
      <w:r w:rsidR="00B2267C" w:rsidRPr="00B7401D">
        <w:rPr>
          <w:rFonts w:ascii="Times New Roman" w:eastAsia="Times New Roman" w:hAnsi="Times New Roman" w:cs="Times New Roman"/>
          <w:sz w:val="24"/>
          <w:szCs w:val="24"/>
          <w:lang w:eastAsia="es-ES" w:bidi="he-IL"/>
        </w:rPr>
        <w:t xml:space="preserve">con la estructuración </w:t>
      </w:r>
      <w:r w:rsidR="005C406A" w:rsidRPr="00B7401D">
        <w:rPr>
          <w:rFonts w:ascii="Times New Roman" w:eastAsia="Times New Roman" w:hAnsi="Times New Roman" w:cs="Times New Roman"/>
          <w:sz w:val="24"/>
          <w:szCs w:val="24"/>
          <w:lang w:eastAsia="es-ES" w:bidi="he-IL"/>
        </w:rPr>
        <w:t xml:space="preserve">de la guía didáctica </w:t>
      </w:r>
      <w:r w:rsidR="00B2267C" w:rsidRPr="00B7401D">
        <w:rPr>
          <w:rFonts w:ascii="Times New Roman" w:eastAsia="Times New Roman" w:hAnsi="Times New Roman" w:cs="Times New Roman"/>
          <w:sz w:val="24"/>
          <w:szCs w:val="24"/>
          <w:lang w:eastAsia="es-ES" w:bidi="he-IL"/>
        </w:rPr>
        <w:t xml:space="preserve">de </w:t>
      </w:r>
      <w:r w:rsidR="004802C9" w:rsidRPr="00B7401D">
        <w:rPr>
          <w:rFonts w:ascii="Times New Roman" w:eastAsia="Times New Roman" w:hAnsi="Times New Roman" w:cs="Times New Roman"/>
          <w:sz w:val="24"/>
          <w:szCs w:val="24"/>
          <w:lang w:eastAsia="es-ES" w:bidi="he-IL"/>
        </w:rPr>
        <w:t>los cursos</w:t>
      </w:r>
      <w:r w:rsidR="00B2267C" w:rsidRPr="00B7401D">
        <w:rPr>
          <w:rFonts w:ascii="Times New Roman" w:eastAsia="Times New Roman" w:hAnsi="Times New Roman" w:cs="Times New Roman"/>
          <w:sz w:val="24"/>
          <w:szCs w:val="24"/>
          <w:lang w:eastAsia="es-ES" w:bidi="he-IL"/>
        </w:rPr>
        <w:t xml:space="preserve"> </w:t>
      </w:r>
      <w:r w:rsidR="00583D88">
        <w:rPr>
          <w:rFonts w:ascii="Times New Roman" w:eastAsia="Times New Roman" w:hAnsi="Times New Roman" w:cs="Times New Roman"/>
          <w:sz w:val="24"/>
          <w:szCs w:val="24"/>
          <w:lang w:eastAsia="es-ES" w:bidi="he-IL"/>
        </w:rPr>
        <w:t xml:space="preserve">virtuales </w:t>
      </w:r>
      <w:r w:rsidR="005C406A" w:rsidRPr="00B7401D">
        <w:rPr>
          <w:rFonts w:ascii="Times New Roman" w:eastAsia="Times New Roman" w:hAnsi="Times New Roman" w:cs="Times New Roman"/>
          <w:sz w:val="24"/>
          <w:szCs w:val="24"/>
          <w:lang w:eastAsia="es-ES" w:bidi="he-IL"/>
        </w:rPr>
        <w:t xml:space="preserve">que permita </w:t>
      </w:r>
      <w:r w:rsidR="00684D56" w:rsidRPr="00B7401D">
        <w:rPr>
          <w:rFonts w:ascii="Times New Roman" w:eastAsia="Times New Roman" w:hAnsi="Times New Roman" w:cs="Times New Roman"/>
          <w:sz w:val="24"/>
          <w:szCs w:val="24"/>
          <w:lang w:eastAsia="es-ES" w:bidi="he-IL"/>
        </w:rPr>
        <w:t>establece</w:t>
      </w:r>
      <w:r w:rsidR="00B2267C" w:rsidRPr="00B7401D">
        <w:rPr>
          <w:rFonts w:ascii="Times New Roman" w:eastAsia="Times New Roman" w:hAnsi="Times New Roman" w:cs="Times New Roman"/>
          <w:sz w:val="24"/>
          <w:szCs w:val="24"/>
          <w:lang w:eastAsia="es-ES" w:bidi="he-IL"/>
        </w:rPr>
        <w:t>r</w:t>
      </w:r>
      <w:r w:rsidR="00684D56" w:rsidRPr="00B7401D">
        <w:rPr>
          <w:rFonts w:ascii="Times New Roman" w:eastAsia="Times New Roman" w:hAnsi="Times New Roman" w:cs="Times New Roman"/>
          <w:sz w:val="24"/>
          <w:szCs w:val="24"/>
          <w:lang w:eastAsia="es-ES" w:bidi="he-IL"/>
        </w:rPr>
        <w:t xml:space="preserve"> una secuencia flexible del contenido</w:t>
      </w:r>
      <w:r w:rsidR="0092733B">
        <w:rPr>
          <w:rFonts w:ascii="Times New Roman" w:eastAsia="Times New Roman" w:hAnsi="Times New Roman" w:cs="Times New Roman"/>
          <w:sz w:val="24"/>
          <w:szCs w:val="24"/>
          <w:lang w:eastAsia="es-ES" w:bidi="he-IL"/>
        </w:rPr>
        <w:t xml:space="preserve"> y</w:t>
      </w:r>
      <w:r w:rsidR="005C406A" w:rsidRPr="00B7401D">
        <w:rPr>
          <w:rFonts w:ascii="Times New Roman" w:eastAsia="Times New Roman" w:hAnsi="Times New Roman" w:cs="Times New Roman"/>
          <w:sz w:val="24"/>
          <w:szCs w:val="24"/>
          <w:lang w:eastAsia="es-ES" w:bidi="he-IL"/>
        </w:rPr>
        <w:t xml:space="preserve"> posibilite</w:t>
      </w:r>
      <w:r w:rsidR="00684D56" w:rsidRPr="00B7401D">
        <w:rPr>
          <w:rFonts w:ascii="Times New Roman" w:eastAsia="Times New Roman" w:hAnsi="Times New Roman" w:cs="Times New Roman"/>
          <w:sz w:val="24"/>
          <w:szCs w:val="24"/>
          <w:lang w:eastAsia="es-ES" w:bidi="he-IL"/>
        </w:rPr>
        <w:t xml:space="preserve"> al estudiante la  construcción activa y responsable de sus conocimientos, habilidades y valores</w:t>
      </w:r>
      <w:r w:rsidR="004A59D3" w:rsidRPr="00B7401D">
        <w:rPr>
          <w:rFonts w:ascii="Times New Roman" w:eastAsia="Times New Roman" w:hAnsi="Times New Roman" w:cs="Times New Roman"/>
          <w:sz w:val="24"/>
          <w:szCs w:val="24"/>
          <w:lang w:eastAsia="es-ES" w:bidi="he-IL"/>
        </w:rPr>
        <w:t>.</w:t>
      </w:r>
    </w:p>
    <w:p w:rsidR="006A37DC" w:rsidRPr="00B7401D" w:rsidRDefault="001F0F1F" w:rsidP="00E55881">
      <w:pPr>
        <w:spacing w:after="0" w:line="360" w:lineRule="auto"/>
        <w:jc w:val="both"/>
        <w:rPr>
          <w:rFonts w:ascii="Times New Roman" w:eastAsia="Times New Roman" w:hAnsi="Times New Roman" w:cs="Times New Roman"/>
          <w:sz w:val="24"/>
          <w:szCs w:val="24"/>
          <w:lang w:eastAsia="es-ES" w:bidi="he-IL"/>
        </w:rPr>
      </w:pPr>
      <w:r w:rsidRPr="00B7401D">
        <w:rPr>
          <w:rFonts w:ascii="Times New Roman" w:eastAsia="Times New Roman" w:hAnsi="Times New Roman" w:cs="Times New Roman"/>
          <w:b/>
          <w:sz w:val="24"/>
          <w:szCs w:val="24"/>
          <w:lang w:eastAsia="es-ES" w:bidi="he-IL"/>
        </w:rPr>
        <w:t>Objetivo:</w:t>
      </w:r>
      <w:r w:rsidR="0024531F" w:rsidRPr="00B7401D">
        <w:rPr>
          <w:rFonts w:ascii="Times New Roman" w:eastAsia="Times New Roman" w:hAnsi="Times New Roman" w:cs="Times New Roman"/>
          <w:sz w:val="24"/>
          <w:szCs w:val="24"/>
          <w:lang w:eastAsia="es-ES" w:bidi="he-IL"/>
        </w:rPr>
        <w:t xml:space="preserve"> </w:t>
      </w:r>
      <w:r w:rsidR="00C51E0B" w:rsidRPr="00B7401D">
        <w:rPr>
          <w:rFonts w:ascii="Times New Roman" w:eastAsia="Times New Roman" w:hAnsi="Times New Roman" w:cs="Times New Roman"/>
          <w:sz w:val="24"/>
          <w:szCs w:val="24"/>
          <w:lang w:eastAsia="es-ES" w:bidi="he-IL"/>
        </w:rPr>
        <w:t>Establec</w:t>
      </w:r>
      <w:r w:rsidR="00A722DA" w:rsidRPr="00B7401D">
        <w:rPr>
          <w:rFonts w:ascii="Times New Roman" w:eastAsia="Times New Roman" w:hAnsi="Times New Roman" w:cs="Times New Roman"/>
          <w:sz w:val="24"/>
          <w:szCs w:val="24"/>
          <w:lang w:eastAsia="es-ES" w:bidi="he-IL"/>
        </w:rPr>
        <w:t>er</w:t>
      </w:r>
      <w:r w:rsidR="00C51E0B" w:rsidRPr="00B7401D">
        <w:rPr>
          <w:rFonts w:ascii="Times New Roman" w:eastAsia="Times New Roman" w:hAnsi="Times New Roman" w:cs="Times New Roman"/>
          <w:sz w:val="24"/>
          <w:szCs w:val="24"/>
          <w:lang w:eastAsia="es-ES" w:bidi="he-IL"/>
        </w:rPr>
        <w:t xml:space="preserve"> directrices </w:t>
      </w:r>
      <w:r w:rsidR="00AA6DE1" w:rsidRPr="00B7401D">
        <w:rPr>
          <w:rFonts w:ascii="Times New Roman" w:eastAsia="Times New Roman" w:hAnsi="Times New Roman" w:cs="Times New Roman"/>
          <w:sz w:val="24"/>
          <w:szCs w:val="24"/>
          <w:lang w:eastAsia="es-ES" w:bidi="he-IL"/>
        </w:rPr>
        <w:t xml:space="preserve"> </w:t>
      </w:r>
      <w:r w:rsidR="0024531F" w:rsidRPr="00B7401D">
        <w:rPr>
          <w:rFonts w:ascii="Times New Roman" w:eastAsia="Times New Roman" w:hAnsi="Times New Roman" w:cs="Times New Roman"/>
          <w:sz w:val="24"/>
          <w:szCs w:val="24"/>
          <w:lang w:eastAsia="es-ES" w:bidi="he-IL"/>
        </w:rPr>
        <w:t xml:space="preserve">para </w:t>
      </w:r>
      <w:r w:rsidR="00C41792" w:rsidRPr="00B7401D">
        <w:rPr>
          <w:rFonts w:ascii="Times New Roman" w:eastAsia="Times New Roman" w:hAnsi="Times New Roman" w:cs="Times New Roman"/>
          <w:sz w:val="24"/>
          <w:szCs w:val="24"/>
          <w:lang w:eastAsia="es-ES" w:bidi="he-IL"/>
        </w:rPr>
        <w:t>la estructuración de la guía didáctica</w:t>
      </w:r>
      <w:r w:rsidR="006A37DC" w:rsidRPr="00B7401D">
        <w:rPr>
          <w:rFonts w:ascii="Times New Roman" w:eastAsia="Times New Roman" w:hAnsi="Times New Roman" w:cs="Times New Roman"/>
          <w:sz w:val="24"/>
          <w:szCs w:val="24"/>
          <w:lang w:eastAsia="es-ES" w:bidi="he-IL"/>
        </w:rPr>
        <w:t xml:space="preserve"> de </w:t>
      </w:r>
      <w:r w:rsidR="00AA6DE1" w:rsidRPr="00B7401D">
        <w:rPr>
          <w:rFonts w:ascii="Times New Roman" w:eastAsia="Times New Roman" w:hAnsi="Times New Roman" w:cs="Times New Roman"/>
          <w:sz w:val="24"/>
          <w:szCs w:val="24"/>
          <w:lang w:eastAsia="es-ES" w:bidi="he-IL"/>
        </w:rPr>
        <w:t>las aulas</w:t>
      </w:r>
      <w:r w:rsidR="0024531F" w:rsidRPr="00B7401D">
        <w:rPr>
          <w:rFonts w:ascii="Times New Roman" w:eastAsia="Times New Roman" w:hAnsi="Times New Roman" w:cs="Times New Roman"/>
          <w:sz w:val="24"/>
          <w:szCs w:val="24"/>
          <w:lang w:eastAsia="es-ES" w:bidi="he-IL"/>
        </w:rPr>
        <w:t xml:space="preserve"> virtuales</w:t>
      </w:r>
      <w:r w:rsidR="001A1881" w:rsidRPr="00B7401D">
        <w:rPr>
          <w:rFonts w:ascii="Times New Roman" w:eastAsia="Times New Roman" w:hAnsi="Times New Roman" w:cs="Times New Roman"/>
          <w:sz w:val="24"/>
          <w:szCs w:val="24"/>
          <w:lang w:eastAsia="es-ES" w:bidi="he-IL"/>
        </w:rPr>
        <w:t>,</w:t>
      </w:r>
      <w:r w:rsidR="002F46F1" w:rsidRPr="00B7401D">
        <w:rPr>
          <w:rFonts w:ascii="Times New Roman" w:eastAsia="Times New Roman" w:hAnsi="Times New Roman" w:cs="Times New Roman"/>
          <w:sz w:val="24"/>
          <w:szCs w:val="24"/>
          <w:lang w:eastAsia="es-ES" w:bidi="he-IL"/>
        </w:rPr>
        <w:t xml:space="preserve"> </w:t>
      </w:r>
      <w:r w:rsidR="006A37DC" w:rsidRPr="00B7401D">
        <w:rPr>
          <w:rFonts w:ascii="Times New Roman" w:eastAsia="Times New Roman" w:hAnsi="Times New Roman" w:cs="Times New Roman"/>
          <w:sz w:val="24"/>
          <w:szCs w:val="24"/>
          <w:lang w:eastAsia="es-ES" w:bidi="he-IL"/>
        </w:rPr>
        <w:t xml:space="preserve">teniendo en cuenta </w:t>
      </w:r>
      <w:r w:rsidR="00D61037" w:rsidRPr="00B7401D">
        <w:rPr>
          <w:rFonts w:ascii="Times New Roman" w:eastAsia="Times New Roman" w:hAnsi="Times New Roman" w:cs="Times New Roman"/>
          <w:sz w:val="24"/>
          <w:szCs w:val="24"/>
          <w:lang w:eastAsia="es-ES" w:bidi="he-IL"/>
        </w:rPr>
        <w:t xml:space="preserve">el logro  de una mayor interactividad </w:t>
      </w:r>
      <w:r w:rsidR="009212F9" w:rsidRPr="00B7401D">
        <w:rPr>
          <w:rFonts w:ascii="Times New Roman" w:eastAsia="Times New Roman" w:hAnsi="Times New Roman" w:cs="Times New Roman"/>
          <w:sz w:val="24"/>
          <w:szCs w:val="24"/>
          <w:lang w:eastAsia="es-ES" w:bidi="he-IL"/>
        </w:rPr>
        <w:t>con</w:t>
      </w:r>
      <w:r w:rsidR="00D61037" w:rsidRPr="00B7401D">
        <w:rPr>
          <w:rFonts w:ascii="Times New Roman" w:eastAsia="Times New Roman" w:hAnsi="Times New Roman" w:cs="Times New Roman"/>
          <w:sz w:val="24"/>
          <w:szCs w:val="24"/>
          <w:lang w:eastAsia="es-ES" w:bidi="he-IL"/>
        </w:rPr>
        <w:t xml:space="preserve"> </w:t>
      </w:r>
      <w:r w:rsidR="008D6772" w:rsidRPr="00B7401D">
        <w:rPr>
          <w:rFonts w:ascii="Times New Roman" w:eastAsia="Times New Roman" w:hAnsi="Times New Roman" w:cs="Times New Roman"/>
          <w:sz w:val="24"/>
          <w:szCs w:val="24"/>
          <w:lang w:eastAsia="es-ES" w:bidi="he-IL"/>
        </w:rPr>
        <w:t xml:space="preserve">las herramientas de la plataforma Moodle </w:t>
      </w:r>
      <w:r w:rsidR="00D61037" w:rsidRPr="00B7401D">
        <w:rPr>
          <w:rFonts w:ascii="Times New Roman" w:eastAsia="Times New Roman" w:hAnsi="Times New Roman" w:cs="Times New Roman"/>
          <w:sz w:val="24"/>
          <w:szCs w:val="24"/>
          <w:lang w:eastAsia="es-ES" w:bidi="he-IL"/>
        </w:rPr>
        <w:t xml:space="preserve">y los </w:t>
      </w:r>
      <w:r w:rsidR="00C51E0B" w:rsidRPr="00B7401D">
        <w:rPr>
          <w:rFonts w:ascii="Times New Roman" w:eastAsia="Times New Roman" w:hAnsi="Times New Roman" w:cs="Times New Roman"/>
          <w:sz w:val="24"/>
          <w:szCs w:val="24"/>
          <w:lang w:eastAsia="es-ES" w:bidi="he-IL"/>
        </w:rPr>
        <w:t>recursos</w:t>
      </w:r>
      <w:r w:rsidR="00D61037" w:rsidRPr="00B7401D">
        <w:rPr>
          <w:rFonts w:ascii="Times New Roman" w:eastAsia="Times New Roman" w:hAnsi="Times New Roman" w:cs="Times New Roman"/>
          <w:sz w:val="24"/>
          <w:szCs w:val="24"/>
          <w:lang w:eastAsia="es-ES" w:bidi="he-IL"/>
        </w:rPr>
        <w:t xml:space="preserve"> disponibles en la red.</w:t>
      </w:r>
    </w:p>
    <w:p w:rsidR="00A51947" w:rsidRPr="00B7401D" w:rsidRDefault="001F0F1F" w:rsidP="00A51947">
      <w:pPr>
        <w:pStyle w:val="ListParagraph"/>
        <w:spacing w:after="0" w:line="360" w:lineRule="auto"/>
        <w:ind w:left="0"/>
        <w:jc w:val="both"/>
        <w:rPr>
          <w:rFonts w:ascii="Times New Roman" w:hAnsi="Times New Roman" w:cs="Times New Roman"/>
          <w:sz w:val="24"/>
          <w:szCs w:val="24"/>
        </w:rPr>
      </w:pPr>
      <w:r w:rsidRPr="00B7401D">
        <w:rPr>
          <w:rFonts w:ascii="Times New Roman" w:eastAsia="Times New Roman" w:hAnsi="Times New Roman" w:cs="Times New Roman"/>
          <w:b/>
          <w:sz w:val="24"/>
          <w:szCs w:val="24"/>
          <w:lang w:eastAsia="es-ES" w:bidi="he-IL"/>
        </w:rPr>
        <w:t>Metodología:</w:t>
      </w:r>
      <w:r w:rsidR="00395848" w:rsidRPr="00B7401D">
        <w:rPr>
          <w:rFonts w:ascii="Times New Roman" w:eastAsia="Times New Roman" w:hAnsi="Times New Roman" w:cs="Times New Roman"/>
          <w:sz w:val="24"/>
          <w:szCs w:val="24"/>
          <w:lang w:eastAsia="es-ES" w:bidi="he-IL"/>
        </w:rPr>
        <w:t xml:space="preserve"> </w:t>
      </w:r>
      <w:r w:rsidR="00A30F19" w:rsidRPr="00B7401D">
        <w:rPr>
          <w:rFonts w:ascii="Times New Roman" w:hAnsi="Times New Roman" w:cs="Times New Roman"/>
          <w:sz w:val="24"/>
          <w:szCs w:val="24"/>
        </w:rPr>
        <w:t xml:space="preserve">Durante todo el proceso investigativo </w:t>
      </w:r>
      <w:r w:rsidR="00A30F19" w:rsidRPr="00B7401D">
        <w:rPr>
          <w:rFonts w:ascii="Times New Roman" w:eastAsia="Times New Roman" w:hAnsi="Times New Roman" w:cs="Times New Roman"/>
          <w:sz w:val="24"/>
          <w:szCs w:val="24"/>
          <w:lang w:eastAsia="es-ES" w:bidi="he-IL"/>
        </w:rPr>
        <w:t>s</w:t>
      </w:r>
      <w:r w:rsidRPr="00B7401D">
        <w:rPr>
          <w:rFonts w:ascii="Times New Roman" w:eastAsia="Times New Roman" w:hAnsi="Times New Roman" w:cs="Times New Roman"/>
          <w:sz w:val="24"/>
          <w:szCs w:val="24"/>
          <w:lang w:eastAsia="es-ES" w:bidi="he-IL"/>
        </w:rPr>
        <w:t>e realizó</w:t>
      </w:r>
      <w:r w:rsidR="00395848" w:rsidRPr="00B7401D">
        <w:rPr>
          <w:rFonts w:ascii="Times New Roman" w:eastAsia="Times New Roman" w:hAnsi="Times New Roman" w:cs="Times New Roman"/>
          <w:sz w:val="24"/>
          <w:szCs w:val="24"/>
          <w:lang w:eastAsia="es-ES" w:bidi="he-IL"/>
        </w:rPr>
        <w:t xml:space="preserve"> una sistematización como método esencial de la investigación cualitativa</w:t>
      </w:r>
      <w:r w:rsidR="00A373B6" w:rsidRPr="00B7401D">
        <w:rPr>
          <w:rFonts w:ascii="Times New Roman" w:eastAsia="Times New Roman" w:hAnsi="Times New Roman" w:cs="Times New Roman"/>
          <w:sz w:val="24"/>
          <w:szCs w:val="24"/>
          <w:lang w:eastAsia="es-ES" w:bidi="he-IL"/>
        </w:rPr>
        <w:t xml:space="preserve"> </w:t>
      </w:r>
      <w:r w:rsidR="00F84C61" w:rsidRPr="00B7401D">
        <w:rPr>
          <w:rFonts w:ascii="Times New Roman" w:eastAsia="Times New Roman" w:hAnsi="Times New Roman" w:cs="Times New Roman"/>
          <w:sz w:val="24"/>
          <w:szCs w:val="24"/>
          <w:lang w:eastAsia="es-ES" w:bidi="he-IL"/>
        </w:rPr>
        <w:t xml:space="preserve">en combinación </w:t>
      </w:r>
      <w:r w:rsidR="00A51947" w:rsidRPr="00B7401D">
        <w:rPr>
          <w:rFonts w:ascii="Times New Roman" w:eastAsia="Times New Roman" w:hAnsi="Times New Roman" w:cs="Times New Roman"/>
          <w:sz w:val="24"/>
          <w:szCs w:val="24"/>
          <w:lang w:eastAsia="es-ES" w:bidi="he-IL"/>
        </w:rPr>
        <w:t xml:space="preserve">otros </w:t>
      </w:r>
      <w:r w:rsidR="00A51947" w:rsidRPr="00B7401D">
        <w:rPr>
          <w:rFonts w:ascii="Times New Roman" w:hAnsi="Times New Roman" w:cs="Times New Roman"/>
          <w:sz w:val="24"/>
          <w:szCs w:val="24"/>
        </w:rPr>
        <w:t>métodos teóricos y empíricos</w:t>
      </w:r>
      <w:r w:rsidR="00A30F19" w:rsidRPr="00B7401D">
        <w:rPr>
          <w:rFonts w:ascii="Times New Roman" w:hAnsi="Times New Roman" w:cs="Times New Roman"/>
          <w:sz w:val="24"/>
          <w:szCs w:val="24"/>
        </w:rPr>
        <w:t>.</w:t>
      </w:r>
      <w:r w:rsidR="00A51947" w:rsidRPr="00B7401D">
        <w:rPr>
          <w:rFonts w:ascii="Times New Roman" w:hAnsi="Times New Roman" w:cs="Times New Roman"/>
          <w:sz w:val="24"/>
          <w:szCs w:val="24"/>
        </w:rPr>
        <w:t xml:space="preserve"> </w:t>
      </w:r>
    </w:p>
    <w:p w:rsidR="00027070" w:rsidRDefault="001F0F1F" w:rsidP="00E55881">
      <w:pPr>
        <w:spacing w:after="0" w:line="360" w:lineRule="auto"/>
        <w:jc w:val="both"/>
        <w:rPr>
          <w:rFonts w:ascii="Times New Roman" w:eastAsia="Times New Roman" w:hAnsi="Times New Roman" w:cs="Times New Roman"/>
          <w:sz w:val="24"/>
          <w:szCs w:val="24"/>
          <w:lang w:eastAsia="es-ES" w:bidi="he-IL"/>
        </w:rPr>
      </w:pPr>
      <w:r w:rsidRPr="00D97F2A">
        <w:rPr>
          <w:rFonts w:ascii="Times New Roman" w:eastAsia="Times New Roman" w:hAnsi="Times New Roman" w:cs="Times New Roman"/>
          <w:b/>
          <w:sz w:val="24"/>
          <w:szCs w:val="24"/>
          <w:lang w:eastAsia="es-ES" w:bidi="he-IL"/>
        </w:rPr>
        <w:t>Resultados</w:t>
      </w:r>
      <w:r w:rsidR="00D97F2A">
        <w:rPr>
          <w:rFonts w:ascii="Times New Roman" w:eastAsia="Times New Roman" w:hAnsi="Times New Roman" w:cs="Times New Roman"/>
          <w:b/>
          <w:sz w:val="24"/>
          <w:szCs w:val="24"/>
          <w:lang w:eastAsia="es-ES" w:bidi="he-IL"/>
        </w:rPr>
        <w:t xml:space="preserve"> y discusión</w:t>
      </w:r>
      <w:r w:rsidRPr="00D97F2A">
        <w:rPr>
          <w:rFonts w:ascii="Times New Roman" w:eastAsia="Times New Roman" w:hAnsi="Times New Roman" w:cs="Times New Roman"/>
          <w:b/>
          <w:sz w:val="24"/>
          <w:szCs w:val="24"/>
          <w:lang w:eastAsia="es-ES" w:bidi="he-IL"/>
        </w:rPr>
        <w:t>:</w:t>
      </w:r>
      <w:r w:rsidR="00136CB3">
        <w:rPr>
          <w:rFonts w:ascii="Times New Roman" w:eastAsia="Times New Roman" w:hAnsi="Times New Roman" w:cs="Times New Roman"/>
          <w:sz w:val="24"/>
          <w:szCs w:val="24"/>
          <w:lang w:eastAsia="es-ES" w:bidi="he-IL"/>
        </w:rPr>
        <w:t xml:space="preserve"> </w:t>
      </w:r>
      <w:r>
        <w:rPr>
          <w:rFonts w:ascii="Times New Roman" w:eastAsia="Times New Roman" w:hAnsi="Times New Roman" w:cs="Times New Roman"/>
          <w:sz w:val="24"/>
          <w:szCs w:val="24"/>
          <w:lang w:eastAsia="es-ES" w:bidi="he-IL"/>
        </w:rPr>
        <w:t>S</w:t>
      </w:r>
      <w:r w:rsidR="00136CB3">
        <w:rPr>
          <w:rFonts w:ascii="Times New Roman" w:eastAsia="Times New Roman" w:hAnsi="Times New Roman" w:cs="Times New Roman"/>
          <w:sz w:val="24"/>
          <w:szCs w:val="24"/>
          <w:lang w:eastAsia="es-ES" w:bidi="he-IL"/>
        </w:rPr>
        <w:t>e</w:t>
      </w:r>
      <w:r w:rsidR="003C12B5">
        <w:rPr>
          <w:rFonts w:ascii="Times New Roman" w:eastAsia="Times New Roman" w:hAnsi="Times New Roman" w:cs="Times New Roman"/>
          <w:sz w:val="24"/>
          <w:szCs w:val="24"/>
          <w:lang w:eastAsia="es-ES" w:bidi="he-IL"/>
        </w:rPr>
        <w:t xml:space="preserve"> </w:t>
      </w:r>
      <w:r w:rsidR="00A722DA">
        <w:rPr>
          <w:rFonts w:ascii="Times New Roman" w:eastAsia="Times New Roman" w:hAnsi="Times New Roman" w:cs="Times New Roman"/>
          <w:sz w:val="24"/>
          <w:szCs w:val="24"/>
          <w:lang w:eastAsia="es-ES" w:bidi="he-IL"/>
        </w:rPr>
        <w:t xml:space="preserve">establecieron directrices </w:t>
      </w:r>
      <w:r w:rsidR="00F84C61">
        <w:rPr>
          <w:rFonts w:ascii="Times New Roman" w:eastAsia="Times New Roman" w:hAnsi="Times New Roman" w:cs="Times New Roman"/>
          <w:sz w:val="24"/>
          <w:szCs w:val="24"/>
          <w:lang w:eastAsia="es-ES" w:bidi="he-IL"/>
        </w:rPr>
        <w:t>para la estructuración de la guía didáctica de las aulas virtuales</w:t>
      </w:r>
      <w:r w:rsidR="00A51947">
        <w:rPr>
          <w:rFonts w:ascii="Times New Roman" w:eastAsia="Times New Roman" w:hAnsi="Times New Roman" w:cs="Times New Roman"/>
          <w:sz w:val="24"/>
          <w:szCs w:val="24"/>
          <w:lang w:eastAsia="es-ES" w:bidi="he-IL"/>
        </w:rPr>
        <w:t xml:space="preserve"> </w:t>
      </w:r>
      <w:r w:rsidR="006A37DC" w:rsidRPr="008E4C95">
        <w:rPr>
          <w:rFonts w:ascii="Times New Roman" w:eastAsia="Times New Roman" w:hAnsi="Times New Roman" w:cs="Times New Roman"/>
          <w:sz w:val="24"/>
          <w:szCs w:val="24"/>
          <w:lang w:eastAsia="es-ES" w:bidi="he-IL"/>
        </w:rPr>
        <w:t xml:space="preserve">teniendo en cuenta la tipología de curso, la selección y combinación de las actividades en dependencia del objetivo de aprendizaje, las funciones didácticas para desarrollar el contenido, así como la evaluación, seguimiento y retroalimentación del </w:t>
      </w:r>
      <w:r w:rsidR="00583D88">
        <w:rPr>
          <w:rFonts w:ascii="Times New Roman" w:eastAsia="Times New Roman" w:hAnsi="Times New Roman" w:cs="Times New Roman"/>
          <w:sz w:val="24"/>
          <w:szCs w:val="24"/>
          <w:lang w:eastAsia="es-ES" w:bidi="he-IL"/>
        </w:rPr>
        <w:t>docente</w:t>
      </w:r>
      <w:r w:rsidR="006A37DC" w:rsidRPr="008E4C95">
        <w:rPr>
          <w:rFonts w:ascii="Times New Roman" w:eastAsia="Times New Roman" w:hAnsi="Times New Roman" w:cs="Times New Roman"/>
          <w:sz w:val="24"/>
          <w:szCs w:val="24"/>
          <w:lang w:eastAsia="es-ES" w:bidi="he-IL"/>
        </w:rPr>
        <w:t xml:space="preserve"> a los</w:t>
      </w:r>
      <w:r w:rsidR="00027070">
        <w:rPr>
          <w:rFonts w:ascii="Times New Roman" w:eastAsia="Times New Roman" w:hAnsi="Times New Roman" w:cs="Times New Roman"/>
          <w:sz w:val="24"/>
          <w:szCs w:val="24"/>
          <w:lang w:eastAsia="es-ES" w:bidi="he-IL"/>
        </w:rPr>
        <w:t xml:space="preserve"> estudiantes durante el proceso</w:t>
      </w:r>
      <w:r w:rsidR="006B7CD1">
        <w:rPr>
          <w:rFonts w:ascii="Times New Roman" w:eastAsia="Times New Roman" w:hAnsi="Times New Roman" w:cs="Times New Roman"/>
          <w:sz w:val="24"/>
          <w:szCs w:val="24"/>
          <w:lang w:eastAsia="es-ES" w:bidi="he-IL"/>
        </w:rPr>
        <w:t xml:space="preserve"> docente</w:t>
      </w:r>
      <w:r w:rsidR="00027070">
        <w:rPr>
          <w:rFonts w:ascii="Times New Roman" w:eastAsia="Times New Roman" w:hAnsi="Times New Roman" w:cs="Times New Roman"/>
          <w:sz w:val="24"/>
          <w:szCs w:val="24"/>
          <w:lang w:eastAsia="es-ES" w:bidi="he-IL"/>
        </w:rPr>
        <w:t>.</w:t>
      </w:r>
    </w:p>
    <w:p w:rsidR="00FA4F93" w:rsidRDefault="00D97F2A" w:rsidP="00E55881">
      <w:pPr>
        <w:tabs>
          <w:tab w:val="num" w:pos="270"/>
        </w:tabs>
        <w:spacing w:after="0" w:line="360" w:lineRule="auto"/>
        <w:jc w:val="both"/>
        <w:rPr>
          <w:rFonts w:ascii="Times New Roman" w:eastAsia="Calibri" w:hAnsi="Times New Roman" w:cs="Times New Roman"/>
          <w:sz w:val="24"/>
          <w:szCs w:val="24"/>
        </w:rPr>
      </w:pPr>
      <w:r w:rsidRPr="00D97F2A">
        <w:rPr>
          <w:rFonts w:ascii="Times New Roman" w:eastAsia="Times New Roman" w:hAnsi="Times New Roman" w:cs="Times New Roman"/>
          <w:b/>
          <w:sz w:val="24"/>
          <w:szCs w:val="24"/>
          <w:lang w:eastAsia="es-ES" w:bidi="he-IL"/>
        </w:rPr>
        <w:lastRenderedPageBreak/>
        <w:t>Conclusiones</w:t>
      </w:r>
      <w:r w:rsidRPr="00FA4F93">
        <w:rPr>
          <w:rFonts w:ascii="Times New Roman" w:eastAsia="Times New Roman" w:hAnsi="Times New Roman" w:cs="Times New Roman"/>
          <w:sz w:val="24"/>
          <w:szCs w:val="24"/>
          <w:lang w:eastAsia="es-ES" w:bidi="he-IL"/>
        </w:rPr>
        <w:t>:</w:t>
      </w:r>
      <w:r w:rsidR="00FA4F93" w:rsidRPr="00FA4F93">
        <w:rPr>
          <w:rFonts w:ascii="Times New Roman" w:eastAsia="Times New Roman" w:hAnsi="Times New Roman" w:cs="Times New Roman"/>
          <w:sz w:val="24"/>
          <w:szCs w:val="24"/>
          <w:lang w:eastAsia="es-ES" w:bidi="he-IL"/>
        </w:rPr>
        <w:t xml:space="preserve"> La experiencia se considera positiva</w:t>
      </w:r>
      <w:r w:rsidR="00123D57">
        <w:rPr>
          <w:rFonts w:ascii="Times New Roman" w:eastAsia="Times New Roman" w:hAnsi="Times New Roman" w:cs="Times New Roman"/>
          <w:sz w:val="24"/>
          <w:szCs w:val="24"/>
          <w:lang w:eastAsia="es-ES" w:bidi="he-IL"/>
        </w:rPr>
        <w:t>,</w:t>
      </w:r>
      <w:r w:rsidR="00CB2144">
        <w:rPr>
          <w:rFonts w:ascii="Times New Roman" w:eastAsia="Times New Roman" w:hAnsi="Times New Roman" w:cs="Times New Roman"/>
          <w:sz w:val="24"/>
          <w:szCs w:val="24"/>
          <w:lang w:eastAsia="es-ES" w:bidi="he-IL"/>
        </w:rPr>
        <w:t xml:space="preserve"> cum</w:t>
      </w:r>
      <w:r w:rsidR="00123D57">
        <w:rPr>
          <w:rFonts w:ascii="Times New Roman" w:eastAsia="Times New Roman" w:hAnsi="Times New Roman" w:cs="Times New Roman"/>
          <w:sz w:val="24"/>
          <w:szCs w:val="24"/>
          <w:lang w:eastAsia="es-ES" w:bidi="he-IL"/>
        </w:rPr>
        <w:t>plió con el objetivo propuesto. L</w:t>
      </w:r>
      <w:r w:rsidR="00CB2144">
        <w:rPr>
          <w:rFonts w:ascii="Times New Roman" w:eastAsia="Times New Roman" w:hAnsi="Times New Roman" w:cs="Times New Roman"/>
          <w:sz w:val="24"/>
          <w:szCs w:val="24"/>
          <w:lang w:eastAsia="es-ES" w:bidi="he-IL"/>
        </w:rPr>
        <w:t>os resultados alcanzados contribuyen a enriquecer la didáctica en el proceso de enseñanza aprendizaje virtual y se considera</w:t>
      </w:r>
      <w:r w:rsidR="00123D57">
        <w:rPr>
          <w:rFonts w:ascii="Times New Roman" w:eastAsia="Times New Roman" w:hAnsi="Times New Roman" w:cs="Times New Roman"/>
          <w:sz w:val="24"/>
          <w:szCs w:val="24"/>
          <w:lang w:eastAsia="es-ES" w:bidi="he-IL"/>
        </w:rPr>
        <w:t>n</w:t>
      </w:r>
      <w:r w:rsidR="00CB2144">
        <w:rPr>
          <w:rFonts w:ascii="Times New Roman" w:eastAsia="Times New Roman" w:hAnsi="Times New Roman" w:cs="Times New Roman"/>
          <w:sz w:val="24"/>
          <w:szCs w:val="24"/>
          <w:lang w:eastAsia="es-ES" w:bidi="he-IL"/>
        </w:rPr>
        <w:t xml:space="preserve"> </w:t>
      </w:r>
      <w:r w:rsidR="00123D57">
        <w:rPr>
          <w:rFonts w:ascii="Times New Roman" w:eastAsia="Times New Roman" w:hAnsi="Times New Roman" w:cs="Times New Roman"/>
          <w:sz w:val="24"/>
          <w:szCs w:val="24"/>
          <w:lang w:eastAsia="es-ES" w:bidi="he-IL"/>
        </w:rPr>
        <w:t xml:space="preserve">en </w:t>
      </w:r>
      <w:r w:rsidR="00FA4F93" w:rsidRPr="00FA4F93">
        <w:rPr>
          <w:rFonts w:ascii="Times New Roman" w:eastAsia="Times New Roman" w:hAnsi="Times New Roman" w:cs="Times New Roman"/>
          <w:sz w:val="24"/>
          <w:szCs w:val="24"/>
          <w:lang w:eastAsia="es-ES" w:bidi="he-IL"/>
        </w:rPr>
        <w:t xml:space="preserve">constante </w:t>
      </w:r>
      <w:r w:rsidR="005C3E0A">
        <w:rPr>
          <w:rFonts w:ascii="Times New Roman" w:eastAsia="Times New Roman" w:hAnsi="Times New Roman" w:cs="Times New Roman"/>
          <w:sz w:val="24"/>
          <w:szCs w:val="24"/>
          <w:lang w:eastAsia="es-ES" w:bidi="he-IL"/>
        </w:rPr>
        <w:t>perfeccionamiento</w:t>
      </w:r>
      <w:r w:rsidR="00FA4F93" w:rsidRPr="00FA4F93">
        <w:rPr>
          <w:rFonts w:ascii="Times New Roman" w:eastAsia="Times New Roman" w:hAnsi="Times New Roman" w:cs="Times New Roman"/>
          <w:sz w:val="24"/>
          <w:szCs w:val="24"/>
          <w:lang w:eastAsia="es-ES" w:bidi="he-IL"/>
        </w:rPr>
        <w:t xml:space="preserve"> </w:t>
      </w:r>
      <w:r w:rsidR="00123D57">
        <w:rPr>
          <w:rFonts w:ascii="Times New Roman" w:eastAsia="Times New Roman" w:hAnsi="Times New Roman" w:cs="Times New Roman"/>
          <w:sz w:val="24"/>
          <w:szCs w:val="24"/>
          <w:lang w:eastAsia="es-ES" w:bidi="he-IL"/>
        </w:rPr>
        <w:t>con base en</w:t>
      </w:r>
      <w:r w:rsidR="006E6433">
        <w:rPr>
          <w:rFonts w:ascii="Times New Roman" w:eastAsia="Calibri" w:hAnsi="Times New Roman" w:cs="Times New Roman"/>
          <w:sz w:val="24"/>
          <w:szCs w:val="24"/>
        </w:rPr>
        <w:t xml:space="preserve"> </w:t>
      </w:r>
      <w:r w:rsidR="00FA4F93" w:rsidRPr="00FA4F93">
        <w:rPr>
          <w:rFonts w:ascii="Times New Roman" w:eastAsia="Calibri" w:hAnsi="Times New Roman" w:cs="Times New Roman"/>
          <w:sz w:val="24"/>
          <w:szCs w:val="24"/>
        </w:rPr>
        <w:t xml:space="preserve"> la </w:t>
      </w:r>
      <w:r w:rsidR="0081570E">
        <w:rPr>
          <w:rFonts w:ascii="Times New Roman" w:eastAsia="Calibri" w:hAnsi="Times New Roman" w:cs="Times New Roman"/>
          <w:sz w:val="24"/>
          <w:szCs w:val="24"/>
        </w:rPr>
        <w:t>experiencia</w:t>
      </w:r>
      <w:r w:rsidR="00FA4F93" w:rsidRPr="00FA4F93">
        <w:rPr>
          <w:rFonts w:ascii="Times New Roman" w:eastAsia="Calibri" w:hAnsi="Times New Roman" w:cs="Times New Roman"/>
          <w:sz w:val="24"/>
          <w:szCs w:val="24"/>
        </w:rPr>
        <w:t xml:space="preserve"> pedagógica del docente </w:t>
      </w:r>
      <w:r w:rsidR="00123D57">
        <w:rPr>
          <w:rFonts w:ascii="Times New Roman" w:eastAsia="Calibri" w:hAnsi="Times New Roman" w:cs="Times New Roman"/>
          <w:sz w:val="24"/>
          <w:szCs w:val="24"/>
        </w:rPr>
        <w:t>y las posibilidades tecnológicas con que pueda contar la universidad.</w:t>
      </w:r>
    </w:p>
    <w:p w:rsidR="00D5372C" w:rsidRPr="00D5372C" w:rsidRDefault="00D5372C" w:rsidP="00E55881">
      <w:pPr>
        <w:tabs>
          <w:tab w:val="num" w:pos="270"/>
        </w:tabs>
        <w:spacing w:after="0" w:line="360" w:lineRule="auto"/>
        <w:jc w:val="both"/>
        <w:rPr>
          <w:rFonts w:ascii="Times New Roman" w:eastAsia="Calibri" w:hAnsi="Times New Roman" w:cs="Times New Roman"/>
          <w:sz w:val="24"/>
          <w:szCs w:val="24"/>
        </w:rPr>
      </w:pPr>
      <w:r w:rsidRPr="009061A5">
        <w:rPr>
          <w:rFonts w:ascii="Times New Roman" w:hAnsi="Times New Roman" w:cs="Times New Roman"/>
          <w:b/>
          <w:sz w:val="24"/>
          <w:szCs w:val="24"/>
        </w:rPr>
        <w:t>Palabras Clave</w:t>
      </w:r>
      <w:r w:rsidR="008407DA">
        <w:rPr>
          <w:rFonts w:ascii="Times New Roman" w:hAnsi="Times New Roman" w:cs="Times New Roman"/>
          <w:b/>
          <w:sz w:val="24"/>
          <w:szCs w:val="24"/>
        </w:rPr>
        <w:t>s</w:t>
      </w:r>
      <w:r w:rsidRPr="009061A5">
        <w:rPr>
          <w:rFonts w:ascii="Times New Roman" w:hAnsi="Times New Roman" w:cs="Times New Roman"/>
          <w:b/>
          <w:sz w:val="24"/>
          <w:szCs w:val="24"/>
        </w:rPr>
        <w:t>:</w:t>
      </w:r>
      <w:r>
        <w:rPr>
          <w:rFonts w:ascii="Times New Roman" w:hAnsi="Times New Roman" w:cs="Times New Roman"/>
          <w:b/>
          <w:sz w:val="24"/>
          <w:szCs w:val="24"/>
        </w:rPr>
        <w:t xml:space="preserve"> </w:t>
      </w:r>
      <w:r w:rsidRPr="00D5372C">
        <w:rPr>
          <w:rFonts w:ascii="Times New Roman" w:hAnsi="Times New Roman" w:cs="Times New Roman"/>
          <w:sz w:val="24"/>
          <w:szCs w:val="24"/>
        </w:rPr>
        <w:t>E-learning</w:t>
      </w:r>
      <w:r>
        <w:rPr>
          <w:rFonts w:ascii="Times New Roman" w:hAnsi="Times New Roman" w:cs="Times New Roman"/>
          <w:sz w:val="24"/>
          <w:szCs w:val="24"/>
        </w:rPr>
        <w:t>; Didáctica, Tecnología Educativa</w:t>
      </w:r>
    </w:p>
    <w:p w:rsidR="0019755C" w:rsidRDefault="0019755C" w:rsidP="000C104D">
      <w:pPr>
        <w:spacing w:after="0" w:line="360" w:lineRule="auto"/>
        <w:jc w:val="both"/>
        <w:rPr>
          <w:rFonts w:ascii="Times New Roman" w:eastAsia="Times New Roman" w:hAnsi="Times New Roman" w:cs="Times New Roman"/>
          <w:b/>
          <w:i/>
          <w:sz w:val="24"/>
          <w:szCs w:val="24"/>
          <w:lang w:val="en-US" w:eastAsia="es-ES" w:bidi="he-IL"/>
        </w:rPr>
      </w:pPr>
      <w:r w:rsidRPr="00A51947">
        <w:rPr>
          <w:rFonts w:ascii="Times New Roman" w:eastAsia="Times New Roman" w:hAnsi="Times New Roman" w:cs="Times New Roman"/>
          <w:b/>
          <w:i/>
          <w:sz w:val="24"/>
          <w:szCs w:val="24"/>
          <w:lang w:val="en-US" w:eastAsia="es-ES" w:bidi="he-IL"/>
        </w:rPr>
        <w:t>Abstract:</w:t>
      </w:r>
    </w:p>
    <w:p w:rsidR="00D472C7" w:rsidRPr="00D472C7" w:rsidRDefault="00D472C7" w:rsidP="00D472C7">
      <w:pPr>
        <w:spacing w:after="0" w:line="360" w:lineRule="auto"/>
        <w:jc w:val="both"/>
        <w:rPr>
          <w:rFonts w:ascii="Times New Roman" w:eastAsia="Times New Roman" w:hAnsi="Times New Roman" w:cs="Times New Roman"/>
          <w:i/>
          <w:sz w:val="24"/>
          <w:szCs w:val="24"/>
          <w:lang w:val="en-US" w:eastAsia="es-ES" w:bidi="he-IL"/>
        </w:rPr>
      </w:pPr>
      <w:r w:rsidRPr="00D472C7">
        <w:rPr>
          <w:rFonts w:ascii="Times New Roman" w:eastAsia="Times New Roman" w:hAnsi="Times New Roman" w:cs="Times New Roman"/>
          <w:b/>
          <w:i/>
          <w:sz w:val="24"/>
          <w:szCs w:val="24"/>
          <w:lang w:val="en-US" w:eastAsia="es-ES" w:bidi="he-IL"/>
        </w:rPr>
        <w:t xml:space="preserve">Problem: </w:t>
      </w:r>
      <w:r w:rsidRPr="00D472C7">
        <w:rPr>
          <w:rFonts w:ascii="Times New Roman" w:eastAsia="Times New Roman" w:hAnsi="Times New Roman" w:cs="Times New Roman"/>
          <w:i/>
          <w:sz w:val="24"/>
          <w:szCs w:val="24"/>
          <w:lang w:val="en-US" w:eastAsia="es-ES" w:bidi="he-IL"/>
        </w:rPr>
        <w:t xml:space="preserve">The creation of virtual classrooms in the Moodle platform of the Central University "Marta Abreu" of Las Villas, allows to increase the range in the scope of the educational system. However, there are deficiencies in the theoretical and practical level related to the structuring of the didactic guide of the </w:t>
      </w:r>
      <w:r w:rsidR="00583D88">
        <w:rPr>
          <w:rFonts w:ascii="Times New Roman" w:eastAsia="Times New Roman" w:hAnsi="Times New Roman" w:cs="Times New Roman"/>
          <w:i/>
          <w:sz w:val="24"/>
          <w:szCs w:val="24"/>
          <w:lang w:val="en-US" w:eastAsia="es-ES" w:bidi="he-IL"/>
        </w:rPr>
        <w:t xml:space="preserve">virtual </w:t>
      </w:r>
      <w:r w:rsidRPr="00D472C7">
        <w:rPr>
          <w:rFonts w:ascii="Times New Roman" w:eastAsia="Times New Roman" w:hAnsi="Times New Roman" w:cs="Times New Roman"/>
          <w:i/>
          <w:sz w:val="24"/>
          <w:szCs w:val="24"/>
          <w:lang w:val="en-US" w:eastAsia="es-ES" w:bidi="he-IL"/>
        </w:rPr>
        <w:t>courses that allows to establish a flexible sequence of the content and allows the student the active and responsible construction of their knowledge, skills and values.</w:t>
      </w:r>
    </w:p>
    <w:p w:rsidR="00D472C7" w:rsidRPr="00D472C7" w:rsidRDefault="00D472C7" w:rsidP="00D472C7">
      <w:pPr>
        <w:spacing w:after="0" w:line="360" w:lineRule="auto"/>
        <w:jc w:val="both"/>
        <w:rPr>
          <w:rFonts w:ascii="Times New Roman" w:eastAsia="Times New Roman" w:hAnsi="Times New Roman" w:cs="Times New Roman"/>
          <w:i/>
          <w:sz w:val="24"/>
          <w:szCs w:val="24"/>
          <w:lang w:val="en-US" w:eastAsia="es-ES" w:bidi="he-IL"/>
        </w:rPr>
      </w:pPr>
      <w:r w:rsidRPr="00D472C7">
        <w:rPr>
          <w:rFonts w:ascii="Times New Roman" w:eastAsia="Times New Roman" w:hAnsi="Times New Roman" w:cs="Times New Roman"/>
          <w:i/>
          <w:sz w:val="24"/>
          <w:szCs w:val="24"/>
          <w:lang w:val="en-US" w:eastAsia="es-ES" w:bidi="he-IL"/>
        </w:rPr>
        <w:t>Objective: To establish guidelines for structuring the didactic guide for virtual classrooms, taking into account the achievement of greater interactivity with the tools of the Moodle platform and the resources available in the network.</w:t>
      </w:r>
    </w:p>
    <w:p w:rsidR="00D472C7" w:rsidRPr="00D472C7" w:rsidRDefault="00D472C7" w:rsidP="00D472C7">
      <w:pPr>
        <w:spacing w:after="0" w:line="360" w:lineRule="auto"/>
        <w:jc w:val="both"/>
        <w:rPr>
          <w:rFonts w:ascii="Times New Roman" w:eastAsia="Times New Roman" w:hAnsi="Times New Roman" w:cs="Times New Roman"/>
          <w:i/>
          <w:sz w:val="24"/>
          <w:szCs w:val="24"/>
          <w:lang w:val="en-US" w:eastAsia="es-ES" w:bidi="he-IL"/>
        </w:rPr>
      </w:pPr>
      <w:r w:rsidRPr="00D472C7">
        <w:rPr>
          <w:rFonts w:ascii="Times New Roman" w:eastAsia="Times New Roman" w:hAnsi="Times New Roman" w:cs="Times New Roman"/>
          <w:b/>
          <w:i/>
          <w:sz w:val="24"/>
          <w:szCs w:val="24"/>
          <w:lang w:val="en-US" w:eastAsia="es-ES" w:bidi="he-IL"/>
        </w:rPr>
        <w:t xml:space="preserve">Methodology: </w:t>
      </w:r>
      <w:r w:rsidRPr="00D472C7">
        <w:rPr>
          <w:rFonts w:ascii="Times New Roman" w:eastAsia="Times New Roman" w:hAnsi="Times New Roman" w:cs="Times New Roman"/>
          <w:i/>
          <w:sz w:val="24"/>
          <w:szCs w:val="24"/>
          <w:lang w:val="en-US" w:eastAsia="es-ES" w:bidi="he-IL"/>
        </w:rPr>
        <w:t>Throughout the research process, systematization was carried out as an essential method of qualitative research in combination with other theoretical and empirical methods.</w:t>
      </w:r>
    </w:p>
    <w:p w:rsidR="00D472C7" w:rsidRPr="00D472C7" w:rsidRDefault="00D472C7" w:rsidP="00D472C7">
      <w:pPr>
        <w:spacing w:after="0" w:line="360" w:lineRule="auto"/>
        <w:jc w:val="both"/>
        <w:rPr>
          <w:rFonts w:ascii="Times New Roman" w:eastAsia="Times New Roman" w:hAnsi="Times New Roman" w:cs="Times New Roman"/>
          <w:b/>
          <w:i/>
          <w:sz w:val="24"/>
          <w:szCs w:val="24"/>
          <w:lang w:val="en-US" w:eastAsia="es-ES" w:bidi="he-IL"/>
        </w:rPr>
      </w:pPr>
      <w:r w:rsidRPr="00D472C7">
        <w:rPr>
          <w:rFonts w:ascii="Times New Roman" w:eastAsia="Times New Roman" w:hAnsi="Times New Roman" w:cs="Times New Roman"/>
          <w:b/>
          <w:i/>
          <w:sz w:val="24"/>
          <w:szCs w:val="24"/>
          <w:lang w:val="en-US" w:eastAsia="es-ES" w:bidi="he-IL"/>
        </w:rPr>
        <w:t xml:space="preserve">Results and discussion: </w:t>
      </w:r>
      <w:r w:rsidRPr="00D472C7">
        <w:rPr>
          <w:rFonts w:ascii="Times New Roman" w:eastAsia="Times New Roman" w:hAnsi="Times New Roman" w:cs="Times New Roman"/>
          <w:i/>
          <w:sz w:val="24"/>
          <w:szCs w:val="24"/>
          <w:lang w:val="en-US" w:eastAsia="es-ES" w:bidi="he-IL"/>
        </w:rPr>
        <w:t>Guidelines were established for structuring the didactic guide for virtual classrooms taking into account the type of course, the selection and combination of activities depending on the learning objective, the didactic functions to develop the content, as well as the as the evaluation, monitoring and feedback of the teacher to the students during the teaching process.</w:t>
      </w:r>
    </w:p>
    <w:p w:rsidR="00D472C7" w:rsidRPr="00D472C7" w:rsidRDefault="00D472C7" w:rsidP="00D472C7">
      <w:pPr>
        <w:spacing w:after="0" w:line="360" w:lineRule="auto"/>
        <w:jc w:val="both"/>
        <w:rPr>
          <w:rFonts w:ascii="Times New Roman" w:eastAsia="Times New Roman" w:hAnsi="Times New Roman" w:cs="Times New Roman"/>
          <w:i/>
          <w:sz w:val="24"/>
          <w:szCs w:val="24"/>
          <w:lang w:val="en-US" w:eastAsia="es-ES" w:bidi="he-IL"/>
        </w:rPr>
      </w:pPr>
      <w:r w:rsidRPr="00D472C7">
        <w:rPr>
          <w:rFonts w:ascii="Times New Roman" w:eastAsia="Times New Roman" w:hAnsi="Times New Roman" w:cs="Times New Roman"/>
          <w:b/>
          <w:i/>
          <w:sz w:val="24"/>
          <w:szCs w:val="24"/>
          <w:lang w:val="en-US" w:eastAsia="es-ES" w:bidi="he-IL"/>
        </w:rPr>
        <w:t xml:space="preserve">Conclusions: </w:t>
      </w:r>
      <w:r w:rsidR="005C3E0A" w:rsidRPr="005C3E0A">
        <w:rPr>
          <w:rFonts w:ascii="Times New Roman" w:eastAsia="Times New Roman" w:hAnsi="Times New Roman" w:cs="Times New Roman"/>
          <w:i/>
          <w:sz w:val="24"/>
          <w:szCs w:val="24"/>
          <w:lang w:val="en-US" w:eastAsia="es-ES" w:bidi="he-IL"/>
        </w:rPr>
        <w:t>The experience is considered positive, it fulfilled the proposed objective. The results achieved contribute to enrich the didactics in the process of virtual teaching and are considered in constant improvement based on the pedagogical experience of the teacher and the technological possibilities with which the university can count</w:t>
      </w:r>
      <w:r w:rsidR="005C3E0A">
        <w:rPr>
          <w:rFonts w:ascii="Times New Roman" w:eastAsia="Times New Roman" w:hAnsi="Times New Roman" w:cs="Times New Roman"/>
          <w:i/>
          <w:sz w:val="24"/>
          <w:szCs w:val="24"/>
          <w:lang w:val="en-US" w:eastAsia="es-ES" w:bidi="he-IL"/>
        </w:rPr>
        <w:t>.</w:t>
      </w:r>
    </w:p>
    <w:p w:rsidR="00E7060D" w:rsidRDefault="008407DA" w:rsidP="000C104D">
      <w:pPr>
        <w:spacing w:after="0" w:line="360" w:lineRule="auto"/>
        <w:jc w:val="both"/>
        <w:rPr>
          <w:rFonts w:ascii="Times New Roman" w:eastAsia="Times New Roman" w:hAnsi="Times New Roman" w:cs="Times New Roman"/>
          <w:i/>
          <w:sz w:val="24"/>
          <w:szCs w:val="24"/>
          <w:lang w:val="en-US" w:eastAsia="es-ES" w:bidi="he-IL"/>
        </w:rPr>
      </w:pPr>
      <w:r w:rsidRPr="00A51947">
        <w:rPr>
          <w:rFonts w:ascii="Times New Roman" w:eastAsia="Times New Roman" w:hAnsi="Times New Roman" w:cs="Times New Roman"/>
          <w:b/>
          <w:i/>
          <w:sz w:val="24"/>
          <w:szCs w:val="24"/>
          <w:lang w:val="en-US" w:eastAsia="es-ES" w:bidi="he-IL"/>
        </w:rPr>
        <w:t>Keywords:</w:t>
      </w:r>
      <w:r w:rsidRPr="00A51947">
        <w:rPr>
          <w:rFonts w:ascii="Times New Roman" w:eastAsia="Times New Roman" w:hAnsi="Times New Roman" w:cs="Times New Roman"/>
          <w:i/>
          <w:sz w:val="24"/>
          <w:szCs w:val="24"/>
          <w:lang w:val="en-US" w:eastAsia="es-ES" w:bidi="he-IL"/>
        </w:rPr>
        <w:t xml:space="preserve"> </w:t>
      </w:r>
      <w:r w:rsidR="00D5372C" w:rsidRPr="00A51947">
        <w:rPr>
          <w:rFonts w:ascii="Times New Roman" w:eastAsia="Times New Roman" w:hAnsi="Times New Roman" w:cs="Times New Roman"/>
          <w:i/>
          <w:sz w:val="24"/>
          <w:szCs w:val="24"/>
          <w:lang w:val="en-US" w:eastAsia="es-ES" w:bidi="he-IL"/>
        </w:rPr>
        <w:t>E-learning; Didactics, Educational Technology</w:t>
      </w:r>
    </w:p>
    <w:p w:rsidR="00AA72D3" w:rsidRDefault="00AA72D3" w:rsidP="00AA72D3">
      <w:pPr>
        <w:spacing w:after="0" w:line="360" w:lineRule="auto"/>
        <w:jc w:val="both"/>
        <w:rPr>
          <w:rFonts w:ascii="Times New Roman" w:eastAsia="Times New Roman" w:hAnsi="Times New Roman" w:cs="Times New Roman"/>
          <w:b/>
          <w:sz w:val="24"/>
          <w:szCs w:val="24"/>
          <w:lang w:eastAsia="es-ES" w:bidi="he-IL"/>
        </w:rPr>
      </w:pPr>
      <w:r w:rsidRPr="00AA72D3">
        <w:rPr>
          <w:rFonts w:ascii="Times New Roman" w:eastAsia="Times New Roman" w:hAnsi="Times New Roman" w:cs="Times New Roman"/>
          <w:b/>
          <w:sz w:val="24"/>
          <w:szCs w:val="24"/>
          <w:lang w:eastAsia="es-ES" w:bidi="he-IL"/>
        </w:rPr>
        <w:t>1. Introducción</w:t>
      </w:r>
    </w:p>
    <w:p w:rsidR="00EC421B" w:rsidRPr="00AA72D3" w:rsidRDefault="00EC421B" w:rsidP="00EC421B">
      <w:pPr>
        <w:spacing w:after="0" w:line="360" w:lineRule="auto"/>
        <w:jc w:val="both"/>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E</w:t>
      </w:r>
      <w:r w:rsidRPr="00AA72D3">
        <w:rPr>
          <w:rFonts w:ascii="Times New Roman" w:eastAsia="Times New Roman" w:hAnsi="Times New Roman" w:cs="Times New Roman"/>
          <w:sz w:val="24"/>
          <w:szCs w:val="24"/>
          <w:lang w:eastAsia="es-ES" w:bidi="he-IL"/>
        </w:rPr>
        <w:t xml:space="preserve">n la actualidad, a nivel mundial, el desarrollo de las Tecnologías de la Información y las Comunicaciones (TIC)  han impactado sustancialmente en la docencia universitaria. Su uso permite ampliar y diversificar los espacios de la enseñanza tradicional. </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AA72D3">
        <w:rPr>
          <w:rFonts w:ascii="Times New Roman" w:eastAsia="Times New Roman" w:hAnsi="Times New Roman" w:cs="Times New Roman"/>
          <w:sz w:val="24"/>
          <w:szCs w:val="24"/>
          <w:lang w:eastAsia="es-ES" w:bidi="he-IL"/>
        </w:rPr>
        <w:t xml:space="preserve">Las TIC representan para la educación una transformación en la forma en que los alumnos aprenden y </w:t>
      </w:r>
      <w:r w:rsidRPr="00B33969">
        <w:rPr>
          <w:rFonts w:ascii="Times New Roman" w:eastAsia="Times New Roman" w:hAnsi="Times New Roman" w:cs="Times New Roman"/>
          <w:sz w:val="24"/>
          <w:szCs w:val="24"/>
          <w:lang w:eastAsia="es-ES" w:bidi="he-IL"/>
        </w:rPr>
        <w:t>proporcionan a los docentes una cantidad de recursos para hacer más dinámicas las clases, obtener información actual sobre las asignaturas que imparten y mejorar la comunicación con sus alumnos(Castro, Cosgaya &amp; Díaz, 2016).</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La educación tiende a desarrollarse como un sistema que exige la innovación de los profesores para favorecer el estudio autónomo e independiente de los estudiantes, la autogestión formativa, el trabajo en equipo y el desenvolvimiento de procesos interactivos de comunicación y construcción del conocimiento (Fierro, Muñoz &amp; Díaz, 2016).</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Desde organismos internacionales como la UNESCO se refuerza la necesidad de mejorar la docencia como indicador para el avance de las sociedades; lo que  implica un cambio de paradigma en el proceso de enseñanza aprendizaje</w:t>
      </w:r>
      <w:r w:rsidR="00EA5E23" w:rsidRPr="00B33969">
        <w:rPr>
          <w:rFonts w:ascii="Times New Roman" w:eastAsia="Times New Roman" w:hAnsi="Times New Roman" w:cs="Times New Roman"/>
          <w:sz w:val="24"/>
          <w:szCs w:val="24"/>
          <w:lang w:eastAsia="es-ES" w:bidi="he-IL"/>
        </w:rPr>
        <w:t xml:space="preserve"> (PEA)</w:t>
      </w:r>
      <w:r w:rsidRPr="00B33969">
        <w:rPr>
          <w:rFonts w:ascii="Times New Roman" w:eastAsia="Times New Roman" w:hAnsi="Times New Roman" w:cs="Times New Roman"/>
          <w:sz w:val="24"/>
          <w:szCs w:val="24"/>
          <w:lang w:eastAsia="es-ES" w:bidi="he-IL"/>
        </w:rPr>
        <w:t xml:space="preserve"> (Conde &amp; Martín ,201</w:t>
      </w:r>
      <w:r w:rsidR="00010CCA" w:rsidRPr="00B33969">
        <w:rPr>
          <w:rFonts w:ascii="Times New Roman" w:eastAsia="Times New Roman" w:hAnsi="Times New Roman" w:cs="Times New Roman"/>
          <w:sz w:val="24"/>
          <w:szCs w:val="24"/>
          <w:lang w:eastAsia="es-ES" w:bidi="he-IL"/>
        </w:rPr>
        <w:t>6</w:t>
      </w:r>
      <w:r w:rsidRPr="00B33969">
        <w:rPr>
          <w:rFonts w:ascii="Times New Roman" w:eastAsia="Times New Roman" w:hAnsi="Times New Roman" w:cs="Times New Roman"/>
          <w:sz w:val="24"/>
          <w:szCs w:val="24"/>
          <w:lang w:eastAsia="es-ES" w:bidi="he-IL"/>
        </w:rPr>
        <w:t>).</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En estos momentos la educación superior tiene ante sí el reto de renovar las formas de enseñar y aprender con tecnologías. Informatizar la misma, permite desarrollar procesos donde se combina la presencialidad y la virtualidad, se fomenta el aprendizaje abierto y la educación a distancia como alternativas que ofrecen disímiles oportunidades a los educadores y brindan una mayor flexibilidad en la realización de los estudios universitarios y de posgrado (Bilbao, Andreu &amp; Santana, 2018).</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Hernández, Vera de la O &amp; Arias (2016) consideran que las tecnologías han transformado los mecanismos para interactuar en ambientes de aprendizaje cualquiera que sea su modalidad.</w:t>
      </w:r>
      <w:r w:rsidR="00D5240B">
        <w:rPr>
          <w:rFonts w:ascii="Times New Roman" w:eastAsia="Times New Roman" w:hAnsi="Times New Roman" w:cs="Times New Roman"/>
          <w:sz w:val="24"/>
          <w:szCs w:val="24"/>
          <w:lang w:eastAsia="es-ES" w:bidi="he-IL"/>
        </w:rPr>
        <w:t xml:space="preserve"> </w:t>
      </w:r>
      <w:r w:rsidRPr="00B33969">
        <w:rPr>
          <w:rFonts w:ascii="Times New Roman" w:eastAsia="Times New Roman" w:hAnsi="Times New Roman" w:cs="Times New Roman"/>
          <w:sz w:val="24"/>
          <w:szCs w:val="24"/>
          <w:lang w:eastAsia="es-ES" w:bidi="he-IL"/>
        </w:rPr>
        <w:t xml:space="preserve">Los entornos de aprendizaje mediado por tecnología, transforman la relación educativa, ya que la acción tecnológica facilita la comunicación y el procesamiento, la gestión y la distribución de la información, agregando a la relación educativa, nuevas posibilidades para el aprendizaje. </w:t>
      </w:r>
    </w:p>
    <w:p w:rsidR="00CC42D6" w:rsidRPr="00B33969" w:rsidRDefault="000116F3" w:rsidP="00747ED2">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Así, e</w:t>
      </w:r>
      <w:r w:rsidR="00747ED2" w:rsidRPr="00B33969">
        <w:rPr>
          <w:rFonts w:ascii="Times New Roman" w:eastAsia="Times New Roman" w:hAnsi="Times New Roman" w:cs="Times New Roman"/>
          <w:sz w:val="24"/>
          <w:szCs w:val="24"/>
          <w:lang w:eastAsia="es-ES" w:bidi="he-IL"/>
        </w:rPr>
        <w:t xml:space="preserve">xisten </w:t>
      </w:r>
      <w:r w:rsidR="00CC42D6" w:rsidRPr="00B33969">
        <w:rPr>
          <w:rFonts w:ascii="Times New Roman" w:eastAsia="Times New Roman" w:hAnsi="Times New Roman" w:cs="Times New Roman"/>
          <w:sz w:val="24"/>
          <w:szCs w:val="24"/>
          <w:lang w:eastAsia="es-ES" w:bidi="he-IL"/>
        </w:rPr>
        <w:t xml:space="preserve"> </w:t>
      </w:r>
      <w:r w:rsidR="009F0D30" w:rsidRPr="00B33969">
        <w:rPr>
          <w:rFonts w:ascii="Times New Roman" w:eastAsia="Times New Roman" w:hAnsi="Times New Roman" w:cs="Times New Roman"/>
          <w:sz w:val="24"/>
          <w:szCs w:val="24"/>
          <w:lang w:eastAsia="es-ES" w:bidi="he-IL"/>
        </w:rPr>
        <w:t>los entornos</w:t>
      </w:r>
      <w:r w:rsidR="00CC42D6" w:rsidRPr="00B33969">
        <w:rPr>
          <w:rFonts w:ascii="Times New Roman" w:eastAsia="Times New Roman" w:hAnsi="Times New Roman" w:cs="Times New Roman"/>
          <w:sz w:val="24"/>
          <w:szCs w:val="24"/>
          <w:lang w:eastAsia="es-ES" w:bidi="he-IL"/>
        </w:rPr>
        <w:t xml:space="preserve"> virtuales de aprendizaje </w:t>
      </w:r>
      <w:r w:rsidR="00747ED2" w:rsidRPr="00B33969">
        <w:rPr>
          <w:rFonts w:ascii="Times New Roman" w:eastAsia="Times New Roman" w:hAnsi="Times New Roman" w:cs="Times New Roman"/>
          <w:sz w:val="24"/>
          <w:szCs w:val="24"/>
          <w:lang w:eastAsia="es-ES" w:bidi="he-IL"/>
        </w:rPr>
        <w:t>que según Salinas (</w:t>
      </w:r>
      <w:r w:rsidR="007573AA" w:rsidRPr="00B33969">
        <w:rPr>
          <w:rFonts w:ascii="Times New Roman" w:eastAsia="Times New Roman" w:hAnsi="Times New Roman" w:cs="Times New Roman"/>
          <w:sz w:val="24"/>
          <w:szCs w:val="24"/>
          <w:lang w:eastAsia="es-ES" w:bidi="he-IL"/>
        </w:rPr>
        <w:t>2011</w:t>
      </w:r>
      <w:r w:rsidR="00747ED2" w:rsidRPr="00B33969">
        <w:rPr>
          <w:rFonts w:ascii="Times New Roman" w:eastAsia="Times New Roman" w:hAnsi="Times New Roman" w:cs="Times New Roman"/>
          <w:sz w:val="24"/>
          <w:szCs w:val="24"/>
          <w:lang w:eastAsia="es-ES" w:bidi="he-IL"/>
        </w:rPr>
        <w:t>)</w:t>
      </w:r>
      <w:r w:rsidR="007573AA" w:rsidRPr="00B33969">
        <w:rPr>
          <w:rFonts w:ascii="Times New Roman" w:eastAsia="Times New Roman" w:hAnsi="Times New Roman" w:cs="Times New Roman"/>
          <w:sz w:val="24"/>
          <w:szCs w:val="24"/>
          <w:lang w:eastAsia="es-ES" w:bidi="he-IL"/>
        </w:rPr>
        <w:t xml:space="preserve">, </w:t>
      </w:r>
      <w:r w:rsidR="00747ED2" w:rsidRPr="00B33969">
        <w:rPr>
          <w:rFonts w:ascii="Times New Roman" w:eastAsia="Times New Roman" w:hAnsi="Times New Roman" w:cs="Times New Roman"/>
          <w:sz w:val="24"/>
          <w:szCs w:val="24"/>
          <w:lang w:eastAsia="es-ES" w:bidi="he-IL"/>
        </w:rPr>
        <w:t xml:space="preserve"> son </w:t>
      </w:r>
      <w:r w:rsidR="00CC42D6" w:rsidRPr="00B33969">
        <w:rPr>
          <w:rFonts w:ascii="Times New Roman" w:eastAsia="Times New Roman" w:hAnsi="Times New Roman" w:cs="Times New Roman"/>
          <w:sz w:val="24"/>
          <w:szCs w:val="24"/>
          <w:lang w:eastAsia="es-ES" w:bidi="he-IL"/>
        </w:rPr>
        <w:t xml:space="preserve"> espacio</w:t>
      </w:r>
      <w:r w:rsidR="00747ED2" w:rsidRPr="00B33969">
        <w:rPr>
          <w:rFonts w:ascii="Times New Roman" w:eastAsia="Times New Roman" w:hAnsi="Times New Roman" w:cs="Times New Roman"/>
          <w:sz w:val="24"/>
          <w:szCs w:val="24"/>
          <w:lang w:eastAsia="es-ES" w:bidi="he-IL"/>
        </w:rPr>
        <w:t>s</w:t>
      </w:r>
      <w:r w:rsidR="00CC42D6" w:rsidRPr="00B33969">
        <w:rPr>
          <w:rFonts w:ascii="Times New Roman" w:eastAsia="Times New Roman" w:hAnsi="Times New Roman" w:cs="Times New Roman"/>
          <w:sz w:val="24"/>
          <w:szCs w:val="24"/>
          <w:lang w:eastAsia="es-ES" w:bidi="he-IL"/>
        </w:rPr>
        <w:t xml:space="preserve"> educativo alojado en la web, conformado por</w:t>
      </w:r>
      <w:r w:rsidR="00747ED2" w:rsidRPr="00B33969">
        <w:rPr>
          <w:rFonts w:ascii="Times New Roman" w:eastAsia="Times New Roman" w:hAnsi="Times New Roman" w:cs="Times New Roman"/>
          <w:sz w:val="24"/>
          <w:szCs w:val="24"/>
          <w:lang w:eastAsia="es-ES" w:bidi="he-IL"/>
        </w:rPr>
        <w:t xml:space="preserve"> </w:t>
      </w:r>
      <w:r w:rsidR="00CC42D6" w:rsidRPr="00B33969">
        <w:rPr>
          <w:rFonts w:ascii="Times New Roman" w:eastAsia="Times New Roman" w:hAnsi="Times New Roman" w:cs="Times New Roman"/>
          <w:sz w:val="24"/>
          <w:szCs w:val="24"/>
          <w:lang w:eastAsia="es-ES" w:bidi="he-IL"/>
        </w:rPr>
        <w:t>un conjunto de herramientas informáticas que posibilitan la interacción didáctica.</w:t>
      </w:r>
      <w:r w:rsidR="00747ED2" w:rsidRPr="00B33969">
        <w:rPr>
          <w:rFonts w:ascii="Times New Roman" w:eastAsia="Times New Roman" w:hAnsi="Times New Roman" w:cs="Times New Roman"/>
          <w:sz w:val="24"/>
          <w:szCs w:val="24"/>
          <w:lang w:eastAsia="es-ES" w:bidi="he-IL"/>
        </w:rPr>
        <w:t xml:space="preserve"> Estos presentan una dimensión tecnológica y una dimensión educativa, las cuales se interrelacionan y potencian entre sí. </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 xml:space="preserve">El modelo pedagógico de la Educación Superior Cubana  está en estrecha interrelación con su modelo de Educación a Distancia donde el uso de las tecnologías está encaminado a favorecer el modelo centrado en el estudiante que lo convierte en participante activo y responsable de su propio aprendizaje y </w:t>
      </w:r>
      <w:r w:rsidR="00E34E54" w:rsidRPr="00B33969">
        <w:rPr>
          <w:rFonts w:ascii="Times New Roman" w:eastAsia="Times New Roman" w:hAnsi="Times New Roman" w:cs="Times New Roman"/>
          <w:sz w:val="24"/>
          <w:szCs w:val="24"/>
          <w:lang w:eastAsia="es-ES" w:bidi="he-IL"/>
        </w:rPr>
        <w:t>propiciar</w:t>
      </w:r>
      <w:r w:rsidRPr="00B33969">
        <w:rPr>
          <w:rFonts w:ascii="Times New Roman" w:eastAsia="Times New Roman" w:hAnsi="Times New Roman" w:cs="Times New Roman"/>
          <w:sz w:val="24"/>
          <w:szCs w:val="24"/>
          <w:lang w:eastAsia="es-ES" w:bidi="he-IL"/>
        </w:rPr>
        <w:t xml:space="preserve"> el desarrollo de las habilidades para el acceso y uso de la información en ambientes digitales y la gestión de aprendizajes personalizados (Modelo de Educación a Distancia de la Educación Superior Cubana, 2016)</w:t>
      </w:r>
      <w:r w:rsidR="001F2C3F">
        <w:rPr>
          <w:rFonts w:ascii="Times New Roman" w:eastAsia="Times New Roman" w:hAnsi="Times New Roman" w:cs="Times New Roman"/>
          <w:sz w:val="24"/>
          <w:szCs w:val="24"/>
          <w:lang w:eastAsia="es-ES" w:bidi="he-IL"/>
        </w:rPr>
        <w:t>.</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En este contexto son muy usadas las plataformas educativas o Sistemas de Gestión del Aprendizaje. Estos sistemas, como soporte tecnológico, implementados en un ambiente web permiten crear y gestionar lo que se conoce como aulas virtuales para ser usadas tanto en la modalidad de la enseñanza presencial como en la e-learning.</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Diferentes investigadores han abordado el tema de las aulas virtuales en plataformas educativas (Barbera &amp; Badia, 2005; Area &amp; Adell, 2009; Berridi, Martínez &amp; García-Cabrero, 2015; Bilbao, 2017).</w:t>
      </w:r>
      <w:r w:rsidR="00CA0174">
        <w:rPr>
          <w:rFonts w:ascii="Times New Roman" w:eastAsia="Times New Roman" w:hAnsi="Times New Roman" w:cs="Times New Roman"/>
          <w:sz w:val="24"/>
          <w:szCs w:val="24"/>
          <w:lang w:eastAsia="es-ES" w:bidi="he-IL"/>
        </w:rPr>
        <w:t xml:space="preserve"> </w:t>
      </w:r>
      <w:r w:rsidRPr="00B33969">
        <w:rPr>
          <w:rFonts w:ascii="Times New Roman" w:eastAsia="Times New Roman" w:hAnsi="Times New Roman" w:cs="Times New Roman"/>
          <w:sz w:val="24"/>
          <w:szCs w:val="24"/>
          <w:lang w:eastAsia="es-ES" w:bidi="he-IL"/>
        </w:rPr>
        <w:t>Las autoras asumen la definición de aula virtual</w:t>
      </w:r>
      <w:r w:rsidR="001F2C3F">
        <w:rPr>
          <w:rFonts w:ascii="Times New Roman" w:eastAsia="Times New Roman" w:hAnsi="Times New Roman" w:cs="Times New Roman"/>
          <w:sz w:val="24"/>
          <w:szCs w:val="24"/>
          <w:lang w:eastAsia="es-ES" w:bidi="he-IL"/>
        </w:rPr>
        <w:t xml:space="preserve"> (AV)</w:t>
      </w:r>
      <w:r w:rsidRPr="00B33969">
        <w:rPr>
          <w:rFonts w:ascii="Times New Roman" w:eastAsia="Times New Roman" w:hAnsi="Times New Roman" w:cs="Times New Roman"/>
          <w:sz w:val="24"/>
          <w:szCs w:val="24"/>
          <w:lang w:eastAsia="es-ES" w:bidi="he-IL"/>
        </w:rPr>
        <w:t>, según Bilbao (2017) como:</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 xml:space="preserve">El espacio virtual, implementado sobre una plataforma interactiva, donde se desarrolla el </w:t>
      </w:r>
      <w:r w:rsidR="00F93100" w:rsidRPr="00B33969">
        <w:rPr>
          <w:rFonts w:ascii="Times New Roman" w:eastAsia="Times New Roman" w:hAnsi="Times New Roman" w:cs="Times New Roman"/>
          <w:sz w:val="24"/>
          <w:szCs w:val="24"/>
          <w:lang w:eastAsia="es-ES" w:bidi="he-IL"/>
        </w:rPr>
        <w:t>proceso de enseñanza aprendizaje</w:t>
      </w:r>
      <w:r w:rsidRPr="00B33969">
        <w:rPr>
          <w:rFonts w:ascii="Times New Roman" w:eastAsia="Times New Roman" w:hAnsi="Times New Roman" w:cs="Times New Roman"/>
          <w:sz w:val="24"/>
          <w:szCs w:val="24"/>
          <w:lang w:eastAsia="es-ES" w:bidi="he-IL"/>
        </w:rPr>
        <w:t xml:space="preserve"> mediado por la tecnología, con un enfoque didáctico caracterizado por la flexibilidad en el manejo del tiempo y los recursos, la comunicación y colaboración entre los participantes. (p.92)</w:t>
      </w:r>
    </w:p>
    <w:p w:rsidR="00AA72D3" w:rsidRPr="007F401E" w:rsidRDefault="00AA72D3" w:rsidP="00AA72D3">
      <w:pPr>
        <w:spacing w:after="0" w:line="360" w:lineRule="auto"/>
        <w:jc w:val="both"/>
        <w:rPr>
          <w:rFonts w:ascii="Times New Roman" w:eastAsia="Times New Roman" w:hAnsi="Times New Roman" w:cs="Times New Roman"/>
          <w:b/>
          <w:sz w:val="24"/>
          <w:szCs w:val="24"/>
          <w:lang w:eastAsia="es-ES" w:bidi="he-IL"/>
        </w:rPr>
      </w:pPr>
      <w:r w:rsidRPr="00B33969">
        <w:rPr>
          <w:rFonts w:ascii="Times New Roman" w:eastAsia="Times New Roman" w:hAnsi="Times New Roman" w:cs="Times New Roman"/>
          <w:sz w:val="24"/>
          <w:szCs w:val="24"/>
          <w:lang w:eastAsia="es-ES" w:bidi="he-IL"/>
        </w:rPr>
        <w:t xml:space="preserve">El </w:t>
      </w:r>
      <w:r w:rsidR="001F2C3F">
        <w:rPr>
          <w:rFonts w:ascii="Times New Roman" w:eastAsia="Times New Roman" w:hAnsi="Times New Roman" w:cs="Times New Roman"/>
          <w:sz w:val="24"/>
          <w:szCs w:val="24"/>
          <w:lang w:eastAsia="es-ES" w:bidi="he-IL"/>
        </w:rPr>
        <w:t>AV</w:t>
      </w:r>
      <w:r w:rsidRPr="00B33969">
        <w:rPr>
          <w:rFonts w:ascii="Times New Roman" w:eastAsia="Times New Roman" w:hAnsi="Times New Roman" w:cs="Times New Roman"/>
          <w:sz w:val="24"/>
          <w:szCs w:val="24"/>
          <w:lang w:eastAsia="es-ES" w:bidi="he-IL"/>
        </w:rPr>
        <w:t xml:space="preserve"> cumple diferentes funciones: socializadora, informativa, comunicativa, formativa, motivadora, organizadora, mediadora y evaluadora; que se estructuran a través de la guía </w:t>
      </w:r>
      <w:r w:rsidR="00A00819" w:rsidRPr="00B33969">
        <w:rPr>
          <w:rFonts w:ascii="Times New Roman" w:eastAsia="Times New Roman" w:hAnsi="Times New Roman" w:cs="Times New Roman"/>
          <w:sz w:val="24"/>
          <w:szCs w:val="24"/>
          <w:lang w:eastAsia="es-ES" w:bidi="he-IL"/>
        </w:rPr>
        <w:t>didáctica</w:t>
      </w:r>
      <w:r w:rsidR="007F401E">
        <w:rPr>
          <w:rFonts w:ascii="Times New Roman" w:eastAsia="Times New Roman" w:hAnsi="Times New Roman" w:cs="Times New Roman"/>
          <w:sz w:val="24"/>
          <w:szCs w:val="24"/>
          <w:lang w:eastAsia="es-ES" w:bidi="he-IL"/>
        </w:rPr>
        <w:t xml:space="preserve"> (GD)</w:t>
      </w:r>
      <w:r w:rsidR="00A00819" w:rsidRPr="00B33969">
        <w:rPr>
          <w:rFonts w:ascii="Times New Roman" w:eastAsia="Times New Roman" w:hAnsi="Times New Roman" w:cs="Times New Roman"/>
          <w:sz w:val="24"/>
          <w:szCs w:val="24"/>
          <w:lang w:eastAsia="es-ES" w:bidi="he-IL"/>
        </w:rPr>
        <w:t xml:space="preserve"> o guía de estudio.</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 xml:space="preserve">La </w:t>
      </w:r>
      <w:r w:rsidR="007F401E">
        <w:rPr>
          <w:rFonts w:ascii="Times New Roman" w:eastAsia="Times New Roman" w:hAnsi="Times New Roman" w:cs="Times New Roman"/>
          <w:sz w:val="24"/>
          <w:szCs w:val="24"/>
          <w:lang w:eastAsia="es-ES" w:bidi="he-IL"/>
        </w:rPr>
        <w:t>GD</w:t>
      </w:r>
      <w:r w:rsidR="00A00819" w:rsidRPr="00B33969">
        <w:rPr>
          <w:rFonts w:ascii="Times New Roman" w:eastAsia="Times New Roman" w:hAnsi="Times New Roman" w:cs="Times New Roman"/>
          <w:sz w:val="24"/>
          <w:szCs w:val="24"/>
          <w:lang w:eastAsia="es-ES" w:bidi="he-IL"/>
        </w:rPr>
        <w:t>, como comúnmente se le denomina</w:t>
      </w:r>
      <w:r w:rsidRPr="00B33969">
        <w:rPr>
          <w:rFonts w:ascii="Times New Roman" w:eastAsia="Times New Roman" w:hAnsi="Times New Roman" w:cs="Times New Roman"/>
          <w:sz w:val="24"/>
          <w:szCs w:val="24"/>
          <w:lang w:eastAsia="es-ES" w:bidi="he-IL"/>
        </w:rPr>
        <w:t>, orienta el estudio acercando a los procesos cognitivos del alumno el material didáctico, con el fin de que pueda trabajarlo de manera autónoma (García, 2014).</w:t>
      </w:r>
      <w:r w:rsidR="00CA0174">
        <w:rPr>
          <w:rFonts w:ascii="Times New Roman" w:eastAsia="Times New Roman" w:hAnsi="Times New Roman" w:cs="Times New Roman"/>
          <w:sz w:val="24"/>
          <w:szCs w:val="24"/>
          <w:lang w:eastAsia="es-ES" w:bidi="he-IL"/>
        </w:rPr>
        <w:t xml:space="preserve"> </w:t>
      </w:r>
      <w:r w:rsidRPr="00B33969">
        <w:rPr>
          <w:rFonts w:ascii="Times New Roman" w:eastAsia="Times New Roman" w:hAnsi="Times New Roman" w:cs="Times New Roman"/>
          <w:sz w:val="24"/>
          <w:szCs w:val="24"/>
          <w:lang w:eastAsia="es-ES" w:bidi="he-IL"/>
        </w:rPr>
        <w:t xml:space="preserve">Constituye el material didáctico que contiene el diseño de cada una de las actividades de enseñanza aprendizaje que se realizan en el </w:t>
      </w:r>
      <w:r w:rsidR="001F2C3F">
        <w:rPr>
          <w:rFonts w:ascii="Times New Roman" w:eastAsia="Times New Roman" w:hAnsi="Times New Roman" w:cs="Times New Roman"/>
          <w:sz w:val="24"/>
          <w:szCs w:val="24"/>
          <w:lang w:eastAsia="es-ES" w:bidi="he-IL"/>
        </w:rPr>
        <w:t>AV</w:t>
      </w:r>
      <w:r w:rsidRPr="00B33969">
        <w:rPr>
          <w:rFonts w:ascii="Times New Roman" w:eastAsia="Times New Roman" w:hAnsi="Times New Roman" w:cs="Times New Roman"/>
          <w:sz w:val="24"/>
          <w:szCs w:val="24"/>
          <w:lang w:eastAsia="es-ES" w:bidi="he-IL"/>
        </w:rPr>
        <w:t>. En la misma se integran los objetivos, contenidos, métodos, medios, formas de organización y la evaluación.</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 xml:space="preserve">La creación de las aulas virtuales en la plataforma Moodle de la Universidad Central “Marta Abreu” de Las Villas, permite aumentar el diapasón en los alcances del sistema educacional del centro de estudio, utilizando diferentes recursos educativos que propician y estimulan la autogestión del aprendizaje. </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 xml:space="preserve">No obstante, existen carencias en el plano teórico y práctico relacionado con la estructuración de la </w:t>
      </w:r>
      <w:r w:rsidR="007F401E">
        <w:rPr>
          <w:rFonts w:ascii="Times New Roman" w:eastAsia="Times New Roman" w:hAnsi="Times New Roman" w:cs="Times New Roman"/>
          <w:sz w:val="24"/>
          <w:szCs w:val="24"/>
          <w:lang w:eastAsia="es-ES" w:bidi="he-IL"/>
        </w:rPr>
        <w:t>GD</w:t>
      </w:r>
      <w:r w:rsidRPr="00B33969">
        <w:rPr>
          <w:rFonts w:ascii="Times New Roman" w:eastAsia="Times New Roman" w:hAnsi="Times New Roman" w:cs="Times New Roman"/>
          <w:sz w:val="24"/>
          <w:szCs w:val="24"/>
          <w:lang w:eastAsia="es-ES" w:bidi="he-IL"/>
        </w:rPr>
        <w:t xml:space="preserve"> de las aulas virtuales que permita establecer una secuencia flexible del contenido y posibilite al estudiante la  construcción activa y responsable de sus conocimientos, habilidades y valores.</w:t>
      </w:r>
    </w:p>
    <w:p w:rsidR="00AA72D3" w:rsidRPr="00B33969" w:rsidRDefault="00AA72D3" w:rsidP="00AA72D3">
      <w:pPr>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Lo anterior ha sido constatado en los diagnósticos realizados a los profesores de los departamentos docentes y a los contenidos de las aulas virtuales de todas las facultades de la universidad por el grupo de Educación a Distancia del departamento de Tecnología Educativa.</w:t>
      </w:r>
      <w:r w:rsidR="00CA0174">
        <w:rPr>
          <w:rFonts w:ascii="Times New Roman" w:eastAsia="Times New Roman" w:hAnsi="Times New Roman" w:cs="Times New Roman"/>
          <w:sz w:val="24"/>
          <w:szCs w:val="24"/>
          <w:lang w:eastAsia="es-ES" w:bidi="he-IL"/>
        </w:rPr>
        <w:t xml:space="preserve"> </w:t>
      </w:r>
      <w:bookmarkStart w:id="0" w:name="_GoBack"/>
      <w:bookmarkEnd w:id="0"/>
      <w:r w:rsidRPr="00B33969">
        <w:rPr>
          <w:rFonts w:ascii="Times New Roman" w:eastAsia="Times New Roman" w:hAnsi="Times New Roman" w:cs="Times New Roman"/>
          <w:sz w:val="24"/>
          <w:szCs w:val="24"/>
          <w:lang w:eastAsia="es-ES" w:bidi="he-IL"/>
        </w:rPr>
        <w:t>Como resultado de la pesquisa se reconoce, entre otros elementos, que:</w:t>
      </w:r>
    </w:p>
    <w:p w:rsidR="00AA72D3" w:rsidRPr="00B33969" w:rsidRDefault="00AA72D3" w:rsidP="00EC421B">
      <w:pPr>
        <w:tabs>
          <w:tab w:val="left" w:pos="90"/>
        </w:tabs>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w:t>
      </w:r>
      <w:r w:rsidRPr="00B33969">
        <w:rPr>
          <w:rFonts w:ascii="Times New Roman" w:eastAsia="Times New Roman" w:hAnsi="Times New Roman" w:cs="Times New Roman"/>
          <w:sz w:val="24"/>
          <w:szCs w:val="24"/>
          <w:lang w:eastAsia="es-ES" w:bidi="he-IL"/>
        </w:rPr>
        <w:tab/>
        <w:t>Por lo general las aulas virtuales tienen su contenido estructurado en carpetas con documentos por lo que no se aprovechan las posibilidades para la interactividad que ofrece la plataforma.</w:t>
      </w:r>
    </w:p>
    <w:p w:rsidR="00AA72D3" w:rsidRPr="00B33969" w:rsidRDefault="00AA72D3" w:rsidP="00EC421B">
      <w:pPr>
        <w:tabs>
          <w:tab w:val="left" w:pos="90"/>
        </w:tabs>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-La falta de conocimiento, desde el punto de vista didáctico y tecnológico, en un número considerable de docentes sobre las potencialidades de los recursos y actividades de la plataforma Moodle, incide en la carencia de una estructuración didáctica para guiar al estudiante en el PEA virtual.</w:t>
      </w:r>
    </w:p>
    <w:p w:rsidR="004C6C18" w:rsidRPr="00B33969" w:rsidRDefault="008A0D0A" w:rsidP="008A0D0A">
      <w:pPr>
        <w:tabs>
          <w:tab w:val="left" w:pos="0"/>
        </w:tabs>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-La participación de los estudiantes en las actividades propuesta es escasa, al igual que el control, la retroalimentación y la evaluación por parte del docente</w:t>
      </w:r>
      <w:r w:rsidR="004C6C18" w:rsidRPr="00B33969">
        <w:rPr>
          <w:rFonts w:ascii="Times New Roman" w:eastAsia="Times New Roman" w:hAnsi="Times New Roman" w:cs="Times New Roman"/>
          <w:sz w:val="24"/>
          <w:szCs w:val="24"/>
          <w:lang w:eastAsia="es-ES" w:bidi="he-IL"/>
        </w:rPr>
        <w:t>.</w:t>
      </w:r>
    </w:p>
    <w:p w:rsidR="00AA72D3" w:rsidRPr="00B33969" w:rsidRDefault="00AA72D3" w:rsidP="008A0D0A">
      <w:pPr>
        <w:tabs>
          <w:tab w:val="left" w:pos="0"/>
        </w:tabs>
        <w:spacing w:after="0" w:line="360" w:lineRule="auto"/>
        <w:jc w:val="both"/>
        <w:rPr>
          <w:rFonts w:ascii="Times New Roman" w:eastAsia="Times New Roman" w:hAnsi="Times New Roman" w:cs="Times New Roman"/>
          <w:sz w:val="24"/>
          <w:szCs w:val="24"/>
          <w:lang w:eastAsia="es-ES" w:bidi="he-IL"/>
        </w:rPr>
      </w:pPr>
      <w:r w:rsidRPr="00B33969">
        <w:rPr>
          <w:rFonts w:ascii="Times New Roman" w:eastAsia="Times New Roman" w:hAnsi="Times New Roman" w:cs="Times New Roman"/>
          <w:sz w:val="24"/>
          <w:szCs w:val="24"/>
          <w:lang w:eastAsia="es-ES" w:bidi="he-IL"/>
        </w:rPr>
        <w:t>En este sentido se enfoca el presente trabajo que tuvo como objetivo:</w:t>
      </w:r>
      <w:r w:rsidR="00EC421B" w:rsidRPr="00B33969">
        <w:rPr>
          <w:rFonts w:ascii="Times New Roman" w:eastAsia="Times New Roman" w:hAnsi="Times New Roman" w:cs="Times New Roman"/>
          <w:sz w:val="24"/>
          <w:szCs w:val="24"/>
          <w:lang w:eastAsia="es-ES" w:bidi="he-IL"/>
        </w:rPr>
        <w:t xml:space="preserve"> </w:t>
      </w:r>
      <w:r w:rsidRPr="00B33969">
        <w:rPr>
          <w:rFonts w:ascii="Times New Roman" w:eastAsia="Times New Roman" w:hAnsi="Times New Roman" w:cs="Times New Roman"/>
          <w:sz w:val="24"/>
          <w:szCs w:val="24"/>
          <w:lang w:eastAsia="es-ES" w:bidi="he-IL"/>
        </w:rPr>
        <w:t xml:space="preserve">establecer directrices  para la estructuración de la </w:t>
      </w:r>
      <w:r w:rsidR="007F401E">
        <w:rPr>
          <w:rFonts w:ascii="Times New Roman" w:eastAsia="Times New Roman" w:hAnsi="Times New Roman" w:cs="Times New Roman"/>
          <w:sz w:val="24"/>
          <w:szCs w:val="24"/>
          <w:lang w:eastAsia="es-ES" w:bidi="he-IL"/>
        </w:rPr>
        <w:t>GD</w:t>
      </w:r>
      <w:r w:rsidRPr="00B33969">
        <w:rPr>
          <w:rFonts w:ascii="Times New Roman" w:eastAsia="Times New Roman" w:hAnsi="Times New Roman" w:cs="Times New Roman"/>
          <w:sz w:val="24"/>
          <w:szCs w:val="24"/>
          <w:lang w:eastAsia="es-ES" w:bidi="he-IL"/>
        </w:rPr>
        <w:t xml:space="preserve"> de las aulas virtuales, teniendo en cuenta el logro  de una mayor interactividad con las herramientas de la plataforma Moodle y los recursos disponibles en la red.</w:t>
      </w:r>
    </w:p>
    <w:p w:rsidR="00B90469" w:rsidRPr="00B33969" w:rsidRDefault="00B90469" w:rsidP="00B90469">
      <w:pPr>
        <w:rPr>
          <w:rFonts w:ascii="Times New Roman" w:hAnsi="Times New Roman" w:cs="Times New Roman"/>
          <w:b/>
          <w:sz w:val="24"/>
          <w:szCs w:val="24"/>
        </w:rPr>
      </w:pPr>
      <w:r w:rsidRPr="00B33969">
        <w:rPr>
          <w:rFonts w:ascii="Times New Roman" w:hAnsi="Times New Roman" w:cs="Times New Roman"/>
          <w:b/>
          <w:sz w:val="24"/>
          <w:szCs w:val="24"/>
        </w:rPr>
        <w:t>2. Metodología</w:t>
      </w:r>
    </w:p>
    <w:p w:rsidR="00B90469" w:rsidRPr="00B33969" w:rsidRDefault="00B9046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Los resultados que se exponen,  se obtuvieron mediante la investigación cualitativa utilizando la sistematización de la teoría y práctica como método esencial para concebir la propuesta.</w:t>
      </w:r>
      <w:r w:rsidR="006C6DF9">
        <w:rPr>
          <w:rFonts w:ascii="Times New Roman" w:hAnsi="Times New Roman" w:cs="Times New Roman"/>
          <w:sz w:val="24"/>
          <w:szCs w:val="24"/>
        </w:rPr>
        <w:t xml:space="preserve"> </w:t>
      </w:r>
      <w:r w:rsidRPr="00B33969">
        <w:rPr>
          <w:rFonts w:ascii="Times New Roman" w:hAnsi="Times New Roman" w:cs="Times New Roman"/>
          <w:sz w:val="24"/>
          <w:szCs w:val="24"/>
        </w:rPr>
        <w:t xml:space="preserve">Según Van de Velde (2008), la sistematización de experiencias permite reconstruir experiencias, analizar e interpretar críticamente lo ocurrido o lo obtenido para llegar a profundizar y comprender lo mismo… es la extracción de aprendizajes basada en una interpretación crítica de la lógica integral de experiencias, reconstruyendo sus procesos y/o contenidos. </w:t>
      </w:r>
    </w:p>
    <w:p w:rsidR="006C6DF9" w:rsidRDefault="00B9046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Para Borja (</w:t>
      </w:r>
      <w:r w:rsidR="00136153" w:rsidRPr="00B33969">
        <w:rPr>
          <w:rFonts w:ascii="Times New Roman" w:hAnsi="Times New Roman" w:cs="Times New Roman"/>
          <w:sz w:val="24"/>
          <w:szCs w:val="24"/>
        </w:rPr>
        <w:t>2006</w:t>
      </w:r>
      <w:r w:rsidRPr="00B33969">
        <w:rPr>
          <w:rFonts w:ascii="Times New Roman" w:hAnsi="Times New Roman" w:cs="Times New Roman"/>
          <w:sz w:val="24"/>
          <w:szCs w:val="24"/>
        </w:rPr>
        <w:t>), en la sistematización de experiencias pedagógicas lo que resulta interesante es poder recoger lo que has hecho en el aula, ordenarlo, darle un sentido y explicar por qué no seguiste la ruta planificada y dar a conocer los resultados y aprendizajes que obtuviste.</w:t>
      </w:r>
      <w:r w:rsidR="00D5240B">
        <w:rPr>
          <w:rFonts w:ascii="Times New Roman" w:hAnsi="Times New Roman" w:cs="Times New Roman"/>
          <w:sz w:val="24"/>
          <w:szCs w:val="24"/>
        </w:rPr>
        <w:t xml:space="preserve"> </w:t>
      </w:r>
      <w:r w:rsidRPr="00B33969">
        <w:rPr>
          <w:rFonts w:ascii="Times New Roman" w:hAnsi="Times New Roman" w:cs="Times New Roman"/>
          <w:sz w:val="24"/>
          <w:szCs w:val="24"/>
        </w:rPr>
        <w:t>Con base en la experiencia de las autoras en la impartición de cursos de postgrado de manera presencial sobre las herramientas de la plataforma Moodle para crear aulas virtuales, se decidió investigar cómo estructurar las aulas virtuales para guiar didácticamente al estudiante en el PEA.</w:t>
      </w:r>
      <w:r w:rsidR="006C6DF9">
        <w:rPr>
          <w:rFonts w:ascii="Times New Roman" w:hAnsi="Times New Roman" w:cs="Times New Roman"/>
          <w:sz w:val="24"/>
          <w:szCs w:val="24"/>
        </w:rPr>
        <w:t xml:space="preserve"> </w:t>
      </w:r>
    </w:p>
    <w:p w:rsidR="00B90469" w:rsidRPr="00B33969" w:rsidRDefault="00B90469" w:rsidP="00EC421B">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En correspondencia con el problema planteado el objetivo estuvo enfilado en establecer directrices  para la estructuración de la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xml:space="preserve"> de las aulas virtuales, teniendo en cuenta el logro  de una mayor interactividad con las herramientas de la plataforma Moodle y los recursos disponibles en la red.</w:t>
      </w:r>
      <w:r w:rsidR="00D5240B">
        <w:rPr>
          <w:rFonts w:ascii="Times New Roman" w:hAnsi="Times New Roman" w:cs="Times New Roman"/>
          <w:sz w:val="24"/>
          <w:szCs w:val="24"/>
        </w:rPr>
        <w:t xml:space="preserve"> </w:t>
      </w:r>
      <w:r w:rsidRPr="00B33969">
        <w:rPr>
          <w:rFonts w:ascii="Times New Roman" w:hAnsi="Times New Roman" w:cs="Times New Roman"/>
          <w:sz w:val="24"/>
          <w:szCs w:val="24"/>
        </w:rPr>
        <w:t>El proceso investigativo se desarrolló en tres etapas, las cuales se describen a continuación:</w:t>
      </w:r>
    </w:p>
    <w:p w:rsidR="006C6DF9" w:rsidRDefault="00B90469" w:rsidP="006C6DF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Primera etapa:</w:t>
      </w:r>
      <w:r w:rsidR="00B94ED4" w:rsidRPr="00B33969">
        <w:rPr>
          <w:rFonts w:ascii="Times New Roman" w:hAnsi="Times New Roman" w:cs="Times New Roman"/>
          <w:sz w:val="24"/>
          <w:szCs w:val="24"/>
        </w:rPr>
        <w:t xml:space="preserve"> </w:t>
      </w:r>
    </w:p>
    <w:p w:rsidR="00B90469" w:rsidRPr="00B33969" w:rsidRDefault="00B90469" w:rsidP="006C6DF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En esta etapa las autoras realizaron una investigación documental sobre materiales bibliográficos</w:t>
      </w:r>
      <w:r w:rsidR="001A63FD" w:rsidRPr="00B33969">
        <w:rPr>
          <w:rFonts w:ascii="Times New Roman" w:hAnsi="Times New Roman" w:cs="Times New Roman"/>
          <w:sz w:val="24"/>
          <w:szCs w:val="24"/>
        </w:rPr>
        <w:t xml:space="preserve"> que les permitió llegar a regularidades acerca de</w:t>
      </w:r>
      <w:r w:rsidRPr="00B33969">
        <w:rPr>
          <w:rFonts w:ascii="Times New Roman" w:hAnsi="Times New Roman" w:cs="Times New Roman"/>
          <w:sz w:val="24"/>
          <w:szCs w:val="24"/>
        </w:rPr>
        <w:t xml:space="preserve"> la estructuración de las aulas virtuales</w:t>
      </w:r>
      <w:r w:rsidR="001A63FD" w:rsidRPr="00B33969">
        <w:rPr>
          <w:rFonts w:ascii="Times New Roman" w:hAnsi="Times New Roman" w:cs="Times New Roman"/>
          <w:sz w:val="24"/>
          <w:szCs w:val="24"/>
        </w:rPr>
        <w:t>,</w:t>
      </w:r>
      <w:r w:rsidRPr="00B33969">
        <w:rPr>
          <w:rFonts w:ascii="Times New Roman" w:hAnsi="Times New Roman" w:cs="Times New Roman"/>
          <w:sz w:val="24"/>
          <w:szCs w:val="24"/>
        </w:rPr>
        <w:t xml:space="preserve"> </w:t>
      </w:r>
      <w:r w:rsidR="00764CD5" w:rsidRPr="00B33969">
        <w:rPr>
          <w:rFonts w:ascii="Times New Roman" w:hAnsi="Times New Roman" w:cs="Times New Roman"/>
          <w:sz w:val="24"/>
          <w:szCs w:val="24"/>
        </w:rPr>
        <w:t xml:space="preserve">su </w:t>
      </w:r>
      <w:r w:rsidR="001756CA" w:rsidRPr="00B33969">
        <w:rPr>
          <w:rFonts w:ascii="Times New Roman" w:hAnsi="Times New Roman" w:cs="Times New Roman"/>
          <w:sz w:val="24"/>
          <w:szCs w:val="24"/>
        </w:rPr>
        <w:t>didáctica</w:t>
      </w:r>
      <w:r w:rsidR="001A63FD" w:rsidRPr="00B33969">
        <w:rPr>
          <w:rFonts w:ascii="Times New Roman" w:hAnsi="Times New Roman" w:cs="Times New Roman"/>
          <w:sz w:val="24"/>
          <w:szCs w:val="24"/>
        </w:rPr>
        <w:t>,</w:t>
      </w:r>
      <w:r w:rsidRPr="00B33969">
        <w:rPr>
          <w:rFonts w:ascii="Times New Roman" w:hAnsi="Times New Roman" w:cs="Times New Roman"/>
          <w:sz w:val="24"/>
          <w:szCs w:val="24"/>
        </w:rPr>
        <w:t xml:space="preserve"> el comportamiento de los componentes del PEA en las condiciones de la virtualidad y las buenas prácticas de aulas virtuales en la docencia universitaria.</w:t>
      </w:r>
    </w:p>
    <w:p w:rsidR="00325564" w:rsidRPr="00B33969" w:rsidRDefault="00325564" w:rsidP="00325564">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Al respecto, existen autores  que al publicar orientaciones a los docentes  para estructurar el  PEA mediado por tecnología utilizan indistintamente el término de </w:t>
      </w:r>
      <w:r w:rsidR="001F2C3F">
        <w:rPr>
          <w:rFonts w:ascii="Times New Roman" w:eastAsia="Times New Roman" w:hAnsi="Times New Roman" w:cs="Times New Roman"/>
          <w:sz w:val="24"/>
          <w:szCs w:val="24"/>
          <w:lang w:eastAsia="es-ES" w:bidi="he-IL"/>
        </w:rPr>
        <w:t>AV</w:t>
      </w:r>
      <w:r w:rsidRPr="00B33969">
        <w:rPr>
          <w:rFonts w:ascii="Times New Roman" w:hAnsi="Times New Roman" w:cs="Times New Roman"/>
          <w:sz w:val="24"/>
          <w:szCs w:val="24"/>
        </w:rPr>
        <w:t xml:space="preserve"> o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para abordar todo aquello que respecta a los elementos estructurales y didácticos que hacen factible este proceso. Así  Area, San Nicolás, &amp; Fariña (2010) describen buenas prácticas en aulas virtuales caracterizadas por la incorporación de recursos de información, de comunicación y de aprendizaje experiencial; Barbera &amp; Badia (200</w:t>
      </w:r>
      <w:r w:rsidR="00AF5C3D" w:rsidRPr="00B33969">
        <w:rPr>
          <w:rFonts w:ascii="Times New Roman" w:hAnsi="Times New Roman" w:cs="Times New Roman"/>
          <w:sz w:val="24"/>
          <w:szCs w:val="24"/>
        </w:rPr>
        <w:t>5</w:t>
      </w:r>
      <w:r w:rsidRPr="00B33969">
        <w:rPr>
          <w:rFonts w:ascii="Times New Roman" w:hAnsi="Times New Roman" w:cs="Times New Roman"/>
          <w:sz w:val="24"/>
          <w:szCs w:val="24"/>
        </w:rPr>
        <w:t xml:space="preserve">) refieren dimensiones a tener en cuenta en el diseño, planificación y desarrollo de cada actividad de enseñanza y aprendizaje virtual; también  Scagnolli (2000) aborda el uso y los elementos </w:t>
      </w:r>
      <w:r w:rsidR="008C4E37" w:rsidRPr="00B33969">
        <w:rPr>
          <w:rFonts w:ascii="Times New Roman" w:hAnsi="Times New Roman" w:cs="Times New Roman"/>
          <w:sz w:val="24"/>
          <w:szCs w:val="24"/>
        </w:rPr>
        <w:t xml:space="preserve">que componen </w:t>
      </w:r>
      <w:r w:rsidRPr="00B33969">
        <w:rPr>
          <w:rFonts w:ascii="Times New Roman" w:hAnsi="Times New Roman" w:cs="Times New Roman"/>
          <w:sz w:val="24"/>
          <w:szCs w:val="24"/>
        </w:rPr>
        <w:t>las aulas virtuales.</w:t>
      </w:r>
    </w:p>
    <w:p w:rsidR="00325564" w:rsidRPr="00B33969" w:rsidRDefault="00325564" w:rsidP="00325564">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Otros investigadores emplean el concepto de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xml:space="preserve"> y la catalogan como una herramienta valiosa que genera un ambiente de diálogo que motiva, orienta, promueve la interacción y conduce al estudiante, a través de diversos recursos y estrategias, hacia el aprendizaje autónomo en la modalidad no presencial (Aguilar, 2004).</w:t>
      </w:r>
    </w:p>
    <w:p w:rsidR="00325564" w:rsidRPr="00B33969" w:rsidRDefault="00325564" w:rsidP="00325564">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García (2014), considera la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xml:space="preserve"> como un recurso esencial del que no debería prescindirse en cualesquiera de las modalidades de enseñanza virtual y sugiere apartados que no deben faltar en la misma.</w:t>
      </w:r>
      <w:r w:rsidR="00D5240B">
        <w:rPr>
          <w:rFonts w:ascii="Times New Roman" w:hAnsi="Times New Roman" w:cs="Times New Roman"/>
          <w:sz w:val="24"/>
          <w:szCs w:val="24"/>
        </w:rPr>
        <w:t xml:space="preserve">  </w:t>
      </w:r>
      <w:r w:rsidRPr="00B33969">
        <w:rPr>
          <w:rFonts w:ascii="Times New Roman" w:hAnsi="Times New Roman" w:cs="Times New Roman"/>
          <w:sz w:val="24"/>
          <w:szCs w:val="24"/>
        </w:rPr>
        <w:t xml:space="preserve">Cañizares et al. (2006) proponen una estructura mínima que deben tener los cursos virtuales utilizando la plataforma Moodle, aportan algunas sugerencias para el diseño de los mismos, proponen el uso de una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pero esta constituye un documento anexo, utilizando los bloques del panel central de la plataforma para estructurar las unidades o temas del curso.</w:t>
      </w:r>
    </w:p>
    <w:p w:rsidR="00325564" w:rsidRPr="00B33969" w:rsidRDefault="00325564" w:rsidP="00325564">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Cada estructura de estas unidades o temas consta de “Orientaciones de la unidad”, donde se ubica al estudiante </w:t>
      </w:r>
      <w:r w:rsidR="00882AD4" w:rsidRPr="00B33969">
        <w:rPr>
          <w:rFonts w:ascii="Times New Roman" w:hAnsi="Times New Roman" w:cs="Times New Roman"/>
          <w:sz w:val="24"/>
          <w:szCs w:val="24"/>
        </w:rPr>
        <w:t>en</w:t>
      </w:r>
      <w:r w:rsidRPr="00B33969">
        <w:rPr>
          <w:rFonts w:ascii="Times New Roman" w:hAnsi="Times New Roman" w:cs="Times New Roman"/>
          <w:sz w:val="24"/>
          <w:szCs w:val="24"/>
        </w:rPr>
        <w:t xml:space="preserve"> lo que podrá estudiar </w:t>
      </w:r>
      <w:r w:rsidR="00882AD4" w:rsidRPr="00B33969">
        <w:rPr>
          <w:rFonts w:ascii="Times New Roman" w:hAnsi="Times New Roman" w:cs="Times New Roman"/>
          <w:sz w:val="24"/>
          <w:szCs w:val="24"/>
        </w:rPr>
        <w:t>de</w:t>
      </w:r>
      <w:r w:rsidRPr="00B33969">
        <w:rPr>
          <w:rFonts w:ascii="Times New Roman" w:hAnsi="Times New Roman" w:cs="Times New Roman"/>
          <w:sz w:val="24"/>
          <w:szCs w:val="24"/>
        </w:rPr>
        <w:t xml:space="preserve"> la unidad y que está reflejado en la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w:t>
      </w:r>
    </w:p>
    <w:p w:rsidR="00325564" w:rsidRPr="00B33969" w:rsidRDefault="00325564" w:rsidP="00325564">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Las autoras consideran que es</w:t>
      </w:r>
      <w:r w:rsidR="005C390F" w:rsidRPr="00B33969">
        <w:rPr>
          <w:rFonts w:ascii="Times New Roman" w:hAnsi="Times New Roman" w:cs="Times New Roman"/>
          <w:sz w:val="24"/>
          <w:szCs w:val="24"/>
        </w:rPr>
        <w:t>t</w:t>
      </w:r>
      <w:r w:rsidRPr="00B33969">
        <w:rPr>
          <w:rFonts w:ascii="Times New Roman" w:hAnsi="Times New Roman" w:cs="Times New Roman"/>
          <w:sz w:val="24"/>
          <w:szCs w:val="24"/>
        </w:rPr>
        <w:t xml:space="preserve">a estructura resulta redundante y engorroso al estudiante, pues la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xml:space="preserve"> puede </w:t>
      </w:r>
      <w:r w:rsidR="00274989" w:rsidRPr="00B33969">
        <w:rPr>
          <w:rFonts w:ascii="Times New Roman" w:hAnsi="Times New Roman" w:cs="Times New Roman"/>
          <w:sz w:val="24"/>
          <w:szCs w:val="24"/>
        </w:rPr>
        <w:t>estructurarse</w:t>
      </w:r>
      <w:r w:rsidRPr="00B33969">
        <w:rPr>
          <w:rFonts w:ascii="Times New Roman" w:hAnsi="Times New Roman" w:cs="Times New Roman"/>
          <w:sz w:val="24"/>
          <w:szCs w:val="24"/>
        </w:rPr>
        <w:t xml:space="preserve"> a través de los bloques del panel central de la plataforma, </w:t>
      </w:r>
      <w:r w:rsidR="00C31E4E" w:rsidRPr="00B33969">
        <w:rPr>
          <w:rFonts w:ascii="Times New Roman" w:hAnsi="Times New Roman" w:cs="Times New Roman"/>
          <w:sz w:val="24"/>
          <w:szCs w:val="24"/>
        </w:rPr>
        <w:t>orientando su accionar.</w:t>
      </w:r>
      <w:r w:rsidR="00D5240B">
        <w:rPr>
          <w:rFonts w:ascii="Times New Roman" w:hAnsi="Times New Roman" w:cs="Times New Roman"/>
          <w:sz w:val="24"/>
          <w:szCs w:val="24"/>
        </w:rPr>
        <w:t xml:space="preserve"> </w:t>
      </w:r>
      <w:r w:rsidRPr="00B33969">
        <w:rPr>
          <w:rFonts w:ascii="Times New Roman" w:hAnsi="Times New Roman" w:cs="Times New Roman"/>
          <w:sz w:val="24"/>
          <w:szCs w:val="24"/>
        </w:rPr>
        <w:t xml:space="preserve">En esta propuesta mencionada separan además para cada tema, un área para los recursos educativos, para actividades de aprendizaje y un área para las actividades de evaluación y autoevaluación.  Aunque </w:t>
      </w:r>
      <w:r w:rsidR="00D77180" w:rsidRPr="00B33969">
        <w:rPr>
          <w:rFonts w:ascii="Times New Roman" w:hAnsi="Times New Roman" w:cs="Times New Roman"/>
          <w:sz w:val="24"/>
          <w:szCs w:val="24"/>
        </w:rPr>
        <w:t>se está de acuerdo</w:t>
      </w:r>
      <w:r w:rsidRPr="00B33969">
        <w:rPr>
          <w:rFonts w:ascii="Times New Roman" w:hAnsi="Times New Roman" w:cs="Times New Roman"/>
          <w:sz w:val="24"/>
          <w:szCs w:val="24"/>
        </w:rPr>
        <w:t xml:space="preserve"> en el propósito de las mismas, </w:t>
      </w:r>
      <w:r w:rsidR="00D77180" w:rsidRPr="00B33969">
        <w:rPr>
          <w:rFonts w:ascii="Times New Roman" w:hAnsi="Times New Roman" w:cs="Times New Roman"/>
          <w:sz w:val="24"/>
          <w:szCs w:val="24"/>
        </w:rPr>
        <w:t xml:space="preserve">no dejan de </w:t>
      </w:r>
      <w:r w:rsidRPr="00B33969">
        <w:rPr>
          <w:rFonts w:ascii="Times New Roman" w:hAnsi="Times New Roman" w:cs="Times New Roman"/>
          <w:sz w:val="24"/>
          <w:szCs w:val="24"/>
        </w:rPr>
        <w:t xml:space="preserve"> constit</w:t>
      </w:r>
      <w:r w:rsidR="00D77180" w:rsidRPr="00B33969">
        <w:rPr>
          <w:rFonts w:ascii="Times New Roman" w:hAnsi="Times New Roman" w:cs="Times New Roman"/>
          <w:sz w:val="24"/>
          <w:szCs w:val="24"/>
        </w:rPr>
        <w:t>uir</w:t>
      </w:r>
      <w:r w:rsidRPr="00B33969">
        <w:rPr>
          <w:rFonts w:ascii="Times New Roman" w:hAnsi="Times New Roman" w:cs="Times New Roman"/>
          <w:sz w:val="24"/>
          <w:szCs w:val="24"/>
        </w:rPr>
        <w:t xml:space="preserve"> una </w:t>
      </w:r>
      <w:r w:rsidR="00400F62" w:rsidRPr="00B33969">
        <w:rPr>
          <w:rFonts w:ascii="Times New Roman" w:hAnsi="Times New Roman" w:cs="Times New Roman"/>
          <w:sz w:val="24"/>
          <w:szCs w:val="24"/>
        </w:rPr>
        <w:t>organización rígida</w:t>
      </w:r>
      <w:r w:rsidRPr="00B33969">
        <w:rPr>
          <w:rFonts w:ascii="Times New Roman" w:hAnsi="Times New Roman" w:cs="Times New Roman"/>
          <w:sz w:val="24"/>
          <w:szCs w:val="24"/>
        </w:rPr>
        <w:t xml:space="preserve"> y frena la creatividad pedagógica del docente. Estas actividades pueden estar </w:t>
      </w:r>
      <w:r w:rsidR="000E4220" w:rsidRPr="00B33969">
        <w:rPr>
          <w:rFonts w:ascii="Times New Roman" w:hAnsi="Times New Roman" w:cs="Times New Roman"/>
          <w:sz w:val="24"/>
          <w:szCs w:val="24"/>
        </w:rPr>
        <w:t>integradas</w:t>
      </w:r>
      <w:r w:rsidRPr="00B33969">
        <w:rPr>
          <w:rFonts w:ascii="Times New Roman" w:hAnsi="Times New Roman" w:cs="Times New Roman"/>
          <w:color w:val="FF0000"/>
          <w:sz w:val="24"/>
          <w:szCs w:val="24"/>
        </w:rPr>
        <w:t xml:space="preserve"> </w:t>
      </w:r>
      <w:r w:rsidRPr="00B33969">
        <w:rPr>
          <w:rFonts w:ascii="Times New Roman" w:hAnsi="Times New Roman" w:cs="Times New Roman"/>
          <w:sz w:val="24"/>
          <w:szCs w:val="24"/>
        </w:rPr>
        <w:t xml:space="preserve">en una secuencia lógica </w:t>
      </w:r>
      <w:r w:rsidR="00443E5A" w:rsidRPr="00B33969">
        <w:rPr>
          <w:rFonts w:ascii="Times New Roman" w:hAnsi="Times New Roman" w:cs="Times New Roman"/>
          <w:sz w:val="24"/>
          <w:szCs w:val="24"/>
        </w:rPr>
        <w:t>y armónica</w:t>
      </w:r>
      <w:r w:rsidR="0096663F" w:rsidRPr="00B33969">
        <w:rPr>
          <w:rFonts w:ascii="Times New Roman" w:hAnsi="Times New Roman" w:cs="Times New Roman"/>
          <w:sz w:val="24"/>
          <w:szCs w:val="24"/>
        </w:rPr>
        <w:t>,</w:t>
      </w:r>
      <w:r w:rsidR="00443E5A" w:rsidRPr="00B33969">
        <w:rPr>
          <w:rFonts w:ascii="Times New Roman" w:hAnsi="Times New Roman" w:cs="Times New Roman"/>
          <w:sz w:val="24"/>
          <w:szCs w:val="24"/>
        </w:rPr>
        <w:t xml:space="preserve"> de forma tal </w:t>
      </w:r>
      <w:r w:rsidRPr="00B33969">
        <w:rPr>
          <w:rFonts w:ascii="Times New Roman" w:hAnsi="Times New Roman" w:cs="Times New Roman"/>
          <w:sz w:val="24"/>
          <w:szCs w:val="24"/>
        </w:rPr>
        <w:t>que</w:t>
      </w:r>
      <w:r w:rsidR="00443E5A" w:rsidRPr="00B33969">
        <w:rPr>
          <w:rFonts w:ascii="Times New Roman" w:hAnsi="Times New Roman" w:cs="Times New Roman"/>
          <w:sz w:val="24"/>
          <w:szCs w:val="24"/>
        </w:rPr>
        <w:t xml:space="preserve"> </w:t>
      </w:r>
      <w:r w:rsidR="0096663F" w:rsidRPr="00B33969">
        <w:rPr>
          <w:rFonts w:ascii="Times New Roman" w:hAnsi="Times New Roman" w:cs="Times New Roman"/>
          <w:sz w:val="24"/>
          <w:szCs w:val="24"/>
        </w:rPr>
        <w:t xml:space="preserve">según sea el caso, </w:t>
      </w:r>
      <w:r w:rsidR="00607829" w:rsidRPr="00B33969">
        <w:rPr>
          <w:rFonts w:ascii="Times New Roman" w:hAnsi="Times New Roman" w:cs="Times New Roman"/>
          <w:sz w:val="24"/>
          <w:szCs w:val="24"/>
        </w:rPr>
        <w:t>se pueda estructurar</w:t>
      </w:r>
      <w:r w:rsidR="0096663F" w:rsidRPr="00B33969">
        <w:rPr>
          <w:rFonts w:ascii="Times New Roman" w:hAnsi="Times New Roman" w:cs="Times New Roman"/>
          <w:sz w:val="24"/>
          <w:szCs w:val="24"/>
        </w:rPr>
        <w:t xml:space="preserve"> metodológicamente una clase</w:t>
      </w:r>
      <w:r w:rsidRPr="00B33969">
        <w:rPr>
          <w:rFonts w:ascii="Times New Roman" w:hAnsi="Times New Roman" w:cs="Times New Roman"/>
          <w:sz w:val="24"/>
          <w:szCs w:val="24"/>
        </w:rPr>
        <w:t xml:space="preserve"> </w:t>
      </w:r>
      <w:r w:rsidR="00443E5A" w:rsidRPr="00B33969">
        <w:rPr>
          <w:rFonts w:ascii="Times New Roman" w:hAnsi="Times New Roman" w:cs="Times New Roman"/>
          <w:sz w:val="24"/>
          <w:szCs w:val="24"/>
        </w:rPr>
        <w:t xml:space="preserve">similar a un </w:t>
      </w:r>
      <w:r w:rsidRPr="00B33969">
        <w:rPr>
          <w:rFonts w:ascii="Times New Roman" w:hAnsi="Times New Roman" w:cs="Times New Roman"/>
          <w:sz w:val="24"/>
          <w:szCs w:val="24"/>
        </w:rPr>
        <w:t xml:space="preserve"> curso presencial.</w:t>
      </w:r>
    </w:p>
    <w:p w:rsidR="00325564" w:rsidRPr="00B33969" w:rsidRDefault="00325564" w:rsidP="00325564">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 </w:t>
      </w:r>
      <w:r w:rsidR="004D490C" w:rsidRPr="00B33969">
        <w:rPr>
          <w:rFonts w:ascii="Times New Roman" w:hAnsi="Times New Roman" w:cs="Times New Roman"/>
          <w:sz w:val="24"/>
          <w:szCs w:val="24"/>
        </w:rPr>
        <w:t xml:space="preserve">En cuanto al papel del </w:t>
      </w:r>
      <w:r w:rsidR="00D5240B">
        <w:rPr>
          <w:rFonts w:ascii="Times New Roman" w:hAnsi="Times New Roman" w:cs="Times New Roman"/>
          <w:sz w:val="24"/>
          <w:szCs w:val="24"/>
        </w:rPr>
        <w:t>docente</w:t>
      </w:r>
      <w:r w:rsidR="004D490C" w:rsidRPr="00B33969">
        <w:rPr>
          <w:rFonts w:ascii="Times New Roman" w:hAnsi="Times New Roman" w:cs="Times New Roman"/>
          <w:sz w:val="24"/>
          <w:szCs w:val="24"/>
        </w:rPr>
        <w:t>, no consiste en la transmisión expositiva de los contenidos, sino en la elaboración de materiales didácticos, su interacción con los estudiantes y  la supervisión y atención personalizada (tutorización) durante el proceso de desarrollo de trabajo de los mismos, así como en la evaluación del aprendizaje (Area</w:t>
      </w:r>
      <w:r w:rsidR="00EC421B" w:rsidRPr="00B33969">
        <w:rPr>
          <w:rFonts w:ascii="Times New Roman" w:hAnsi="Times New Roman" w:cs="Times New Roman"/>
          <w:sz w:val="24"/>
          <w:szCs w:val="24"/>
        </w:rPr>
        <w:t xml:space="preserve">, </w:t>
      </w:r>
      <w:r w:rsidR="004D490C" w:rsidRPr="00B33969">
        <w:rPr>
          <w:rFonts w:ascii="Times New Roman" w:hAnsi="Times New Roman" w:cs="Times New Roman"/>
          <w:sz w:val="24"/>
          <w:szCs w:val="24"/>
        </w:rPr>
        <w:t xml:space="preserve"> Sanabria </w:t>
      </w:r>
      <w:r w:rsidR="00C454C5" w:rsidRPr="00B33969">
        <w:rPr>
          <w:rFonts w:ascii="Times New Roman" w:hAnsi="Times New Roman" w:cs="Times New Roman"/>
          <w:sz w:val="24"/>
          <w:szCs w:val="24"/>
        </w:rPr>
        <w:t>&amp; González, 2008), de modo que favorezca el aprendizaje activo y colaborativo (Gros &amp; Silva, 2005).</w:t>
      </w:r>
    </w:p>
    <w:p w:rsidR="00B95FCD" w:rsidRPr="00B33969" w:rsidRDefault="00B95FCD" w:rsidP="00325564">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Por otra parte, debe poseer un adecuado manejo de la plataforma interactiva a utilizar, de los estilos de comunicación desde un espacio virtual, de manera que le permita estructurar la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xml:space="preserve"> presentando la información en diferentes formatos, utilizar las herramientas que estimulan la interacción comunicativa, la socialización del aprendizaje, potenciando el trabajo colaborativo más que el individual, ofreciendo niveles de ayuda diferenciados y estimulando la participación de los estudiantes en actividades intencionadas, planificadas y sistemáticas, que propicien el aprendizaje (Pérez &amp; Francisco, 2013).</w:t>
      </w:r>
    </w:p>
    <w:p w:rsidR="00D715E6" w:rsidRPr="00B33969" w:rsidRDefault="00D715E6" w:rsidP="00325564">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En cuanto al diagnóstico realizado a las aulas virtuales de la plataforma Moodle de la Universidad, el 60% de las asignaturas que se imparten están virtuales, pero solo el 24% de ellas estructuran una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xml:space="preserve"> con actividades que propician la interactividad.</w:t>
      </w:r>
    </w:p>
    <w:p w:rsidR="00B90469" w:rsidRPr="00B33969" w:rsidRDefault="00C23EF4" w:rsidP="00B90469">
      <w:pPr>
        <w:spacing w:after="60" w:line="360" w:lineRule="auto"/>
        <w:jc w:val="both"/>
        <w:rPr>
          <w:rFonts w:ascii="Times New Roman" w:hAnsi="Times New Roman" w:cs="Times New Roman"/>
          <w:sz w:val="24"/>
          <w:szCs w:val="24"/>
        </w:rPr>
      </w:pPr>
      <w:r w:rsidRPr="00B33969">
        <w:rPr>
          <w:rFonts w:ascii="Times New Roman" w:hAnsi="Times New Roman" w:cs="Times New Roman"/>
          <w:sz w:val="24"/>
          <w:szCs w:val="24"/>
        </w:rPr>
        <w:t>Con base al estudio realizado y c</w:t>
      </w:r>
      <w:r w:rsidR="00B90469" w:rsidRPr="00B33969">
        <w:rPr>
          <w:rFonts w:ascii="Times New Roman" w:hAnsi="Times New Roman" w:cs="Times New Roman"/>
          <w:sz w:val="24"/>
          <w:szCs w:val="24"/>
        </w:rPr>
        <w:t>on el empleo de métodos como el analítico sintético, el inductivo deductivo, el e</w:t>
      </w:r>
      <w:r w:rsidR="00BB4AB6" w:rsidRPr="00B33969">
        <w:rPr>
          <w:rFonts w:ascii="Times New Roman" w:hAnsi="Times New Roman" w:cs="Times New Roman"/>
          <w:sz w:val="24"/>
          <w:szCs w:val="24"/>
        </w:rPr>
        <w:t xml:space="preserve">nfoque de sistema, entre otros, </w:t>
      </w:r>
      <w:r w:rsidR="00B90469" w:rsidRPr="00B33969">
        <w:rPr>
          <w:rFonts w:ascii="Times New Roman" w:hAnsi="Times New Roman" w:cs="Times New Roman"/>
          <w:sz w:val="24"/>
          <w:szCs w:val="24"/>
        </w:rPr>
        <w:t xml:space="preserve">las investigadoras en elaboración conjunta </w:t>
      </w:r>
      <w:r w:rsidR="00274989" w:rsidRPr="00B33969">
        <w:rPr>
          <w:rFonts w:ascii="Times New Roman" w:hAnsi="Times New Roman" w:cs="Times New Roman"/>
          <w:sz w:val="24"/>
          <w:szCs w:val="24"/>
        </w:rPr>
        <w:t xml:space="preserve">establecieron </w:t>
      </w:r>
      <w:r w:rsidR="00B90469" w:rsidRPr="00B33969">
        <w:rPr>
          <w:rFonts w:ascii="Times New Roman" w:hAnsi="Times New Roman" w:cs="Times New Roman"/>
          <w:sz w:val="24"/>
          <w:szCs w:val="24"/>
        </w:rPr>
        <w:t xml:space="preserve">directrices para estructurar el </w:t>
      </w:r>
      <w:r w:rsidR="001F2C3F">
        <w:rPr>
          <w:rFonts w:ascii="Times New Roman" w:eastAsia="Times New Roman" w:hAnsi="Times New Roman" w:cs="Times New Roman"/>
          <w:sz w:val="24"/>
          <w:szCs w:val="24"/>
          <w:lang w:eastAsia="es-ES" w:bidi="he-IL"/>
        </w:rPr>
        <w:t>AV</w:t>
      </w:r>
      <w:r w:rsidR="00B90469" w:rsidRPr="00B33969">
        <w:rPr>
          <w:rFonts w:ascii="Times New Roman" w:hAnsi="Times New Roman" w:cs="Times New Roman"/>
          <w:sz w:val="24"/>
          <w:szCs w:val="24"/>
        </w:rPr>
        <w:t>, las cuales se explicitan en el epígrafe de Resultados.</w:t>
      </w:r>
    </w:p>
    <w:p w:rsidR="00B90469" w:rsidRPr="00B33969" w:rsidRDefault="00B9046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Segunda etapa:</w:t>
      </w:r>
    </w:p>
    <w:p w:rsidR="00B90469" w:rsidRPr="00B33969" w:rsidRDefault="00B9046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En esta etapa se llevó a la práctica las directrices para la estructuración la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xml:space="preserve">, lo cual se materializó en el </w:t>
      </w:r>
      <w:r w:rsidR="001F2C3F">
        <w:rPr>
          <w:rFonts w:ascii="Times New Roman" w:eastAsia="Times New Roman" w:hAnsi="Times New Roman" w:cs="Times New Roman"/>
          <w:sz w:val="24"/>
          <w:szCs w:val="24"/>
          <w:lang w:eastAsia="es-ES" w:bidi="he-IL"/>
        </w:rPr>
        <w:t>AV</w:t>
      </w:r>
      <w:r w:rsidRPr="00B33969">
        <w:rPr>
          <w:rFonts w:ascii="Times New Roman" w:hAnsi="Times New Roman" w:cs="Times New Roman"/>
          <w:sz w:val="24"/>
          <w:szCs w:val="24"/>
        </w:rPr>
        <w:t xml:space="preserve"> del posgrado </w:t>
      </w:r>
      <w:r w:rsidR="005611C8" w:rsidRPr="00B33969">
        <w:rPr>
          <w:rFonts w:ascii="Times New Roman" w:hAnsi="Times New Roman" w:cs="Times New Roman"/>
          <w:sz w:val="24"/>
          <w:szCs w:val="24"/>
        </w:rPr>
        <w:t>“Creación</w:t>
      </w:r>
      <w:r w:rsidRPr="00B33969">
        <w:rPr>
          <w:rFonts w:ascii="Times New Roman" w:hAnsi="Times New Roman" w:cs="Times New Roman"/>
          <w:sz w:val="24"/>
          <w:szCs w:val="24"/>
        </w:rPr>
        <w:t xml:space="preserve"> de aulas virtuales </w:t>
      </w:r>
      <w:r w:rsidR="005611C8" w:rsidRPr="00B33969">
        <w:rPr>
          <w:rFonts w:ascii="Times New Roman" w:hAnsi="Times New Roman" w:cs="Times New Roman"/>
          <w:sz w:val="24"/>
          <w:szCs w:val="24"/>
        </w:rPr>
        <w:t>para la</w:t>
      </w:r>
      <w:r w:rsidRPr="00B33969">
        <w:rPr>
          <w:rFonts w:ascii="Times New Roman" w:hAnsi="Times New Roman" w:cs="Times New Roman"/>
          <w:sz w:val="24"/>
          <w:szCs w:val="24"/>
        </w:rPr>
        <w:t xml:space="preserve"> Educación Superior”.</w:t>
      </w:r>
    </w:p>
    <w:p w:rsidR="00AC382F" w:rsidRPr="00B33969" w:rsidRDefault="00B9046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Para comprobar su efectividad, se impartió dicho posgrado a </w:t>
      </w:r>
      <w:r w:rsidR="00E24EBE" w:rsidRPr="00B33969">
        <w:rPr>
          <w:rFonts w:ascii="Times New Roman" w:hAnsi="Times New Roman" w:cs="Times New Roman"/>
          <w:sz w:val="24"/>
          <w:szCs w:val="24"/>
        </w:rPr>
        <w:t>19</w:t>
      </w:r>
      <w:r w:rsidR="00AC382F" w:rsidRPr="00B33969">
        <w:rPr>
          <w:rFonts w:ascii="Times New Roman" w:hAnsi="Times New Roman" w:cs="Times New Roman"/>
          <w:sz w:val="24"/>
          <w:szCs w:val="24"/>
        </w:rPr>
        <w:t xml:space="preserve"> </w:t>
      </w:r>
      <w:r w:rsidRPr="00B33969">
        <w:rPr>
          <w:rFonts w:ascii="Times New Roman" w:hAnsi="Times New Roman" w:cs="Times New Roman"/>
          <w:sz w:val="24"/>
          <w:szCs w:val="24"/>
        </w:rPr>
        <w:t xml:space="preserve">profesores, </w:t>
      </w:r>
      <w:r w:rsidR="00AC382F" w:rsidRPr="00B33969">
        <w:rPr>
          <w:rFonts w:ascii="Times New Roman" w:hAnsi="Times New Roman" w:cs="Times New Roman"/>
          <w:sz w:val="24"/>
          <w:szCs w:val="24"/>
        </w:rPr>
        <w:t>que procedían de las facultades de Construcciones, Ciencias Agropecuarias, Química Farmacia, Departamento de Preparación para la Defensa</w:t>
      </w:r>
      <w:r w:rsidR="00682583" w:rsidRPr="00B33969">
        <w:rPr>
          <w:rFonts w:ascii="Times New Roman" w:hAnsi="Times New Roman" w:cs="Times New Roman"/>
          <w:sz w:val="24"/>
          <w:szCs w:val="24"/>
        </w:rPr>
        <w:t>.</w:t>
      </w:r>
      <w:r w:rsidR="00AC382F" w:rsidRPr="00B33969">
        <w:rPr>
          <w:rFonts w:ascii="Times New Roman" w:hAnsi="Times New Roman" w:cs="Times New Roman"/>
          <w:sz w:val="24"/>
          <w:szCs w:val="24"/>
        </w:rPr>
        <w:t xml:space="preserve"> </w:t>
      </w:r>
    </w:p>
    <w:p w:rsidR="00B90469" w:rsidRPr="00B33969" w:rsidRDefault="00B9046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Se optó desarrollar la preparación por encuentros presenciales por las escasas habilidades informáticas de los docentes en el manejo de la plataforma Moodle, pero de forma paralela se publicó </w:t>
      </w:r>
      <w:r w:rsidR="008018C2" w:rsidRPr="00B33969">
        <w:rPr>
          <w:rFonts w:ascii="Times New Roman" w:hAnsi="Times New Roman" w:cs="Times New Roman"/>
          <w:sz w:val="24"/>
          <w:szCs w:val="24"/>
        </w:rPr>
        <w:t xml:space="preserve">la estructuración de </w:t>
      </w:r>
      <w:r w:rsidRPr="00B33969">
        <w:rPr>
          <w:rFonts w:ascii="Times New Roman" w:hAnsi="Times New Roman" w:cs="Times New Roman"/>
          <w:sz w:val="24"/>
          <w:szCs w:val="24"/>
        </w:rPr>
        <w:t xml:space="preserve">cada tema en </w:t>
      </w:r>
      <w:r w:rsidR="008018C2" w:rsidRPr="00B33969">
        <w:rPr>
          <w:rFonts w:ascii="Times New Roman" w:hAnsi="Times New Roman" w:cs="Times New Roman"/>
          <w:sz w:val="24"/>
          <w:szCs w:val="24"/>
        </w:rPr>
        <w:t xml:space="preserve">el </w:t>
      </w:r>
      <w:r w:rsidR="001F2C3F">
        <w:rPr>
          <w:rFonts w:ascii="Times New Roman" w:eastAsia="Times New Roman" w:hAnsi="Times New Roman" w:cs="Times New Roman"/>
          <w:sz w:val="24"/>
          <w:szCs w:val="24"/>
          <w:lang w:eastAsia="es-ES" w:bidi="he-IL"/>
        </w:rPr>
        <w:t>AV</w:t>
      </w:r>
      <w:r w:rsidR="008018C2" w:rsidRPr="00B33969">
        <w:rPr>
          <w:rFonts w:ascii="Times New Roman" w:hAnsi="Times New Roman" w:cs="Times New Roman"/>
          <w:sz w:val="24"/>
          <w:szCs w:val="24"/>
        </w:rPr>
        <w:t xml:space="preserve"> de </w:t>
      </w:r>
      <w:r w:rsidRPr="00B33969">
        <w:rPr>
          <w:rFonts w:ascii="Times New Roman" w:hAnsi="Times New Roman" w:cs="Times New Roman"/>
          <w:sz w:val="24"/>
          <w:szCs w:val="24"/>
        </w:rPr>
        <w:t>la plataforma con actividades interactivas para los docentes.</w:t>
      </w:r>
    </w:p>
    <w:p w:rsidR="008703AD" w:rsidRPr="00B33969" w:rsidRDefault="00B9046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A</w:t>
      </w:r>
      <w:r w:rsidR="00C572DB" w:rsidRPr="00B33969">
        <w:rPr>
          <w:rFonts w:ascii="Times New Roman" w:hAnsi="Times New Roman" w:cs="Times New Roman"/>
          <w:sz w:val="24"/>
          <w:szCs w:val="24"/>
        </w:rPr>
        <w:t>l</w:t>
      </w:r>
      <w:r w:rsidRPr="00B33969">
        <w:rPr>
          <w:rFonts w:ascii="Times New Roman" w:hAnsi="Times New Roman" w:cs="Times New Roman"/>
          <w:sz w:val="24"/>
          <w:szCs w:val="24"/>
        </w:rPr>
        <w:t xml:space="preserve"> terminar el estudio de cada tema se realizaron entrevistas grupales con los docentes, teniendo en cuenta su experiencia pedagógica, con el objetivo  de recoger sus juicios y opiniones sobre el tratamiento didáctico a diferentes situaciones de aprendizaje así como la idoneidad de los recursos y actividades empleadas en ellas. También se aplicó una encuesta </w:t>
      </w:r>
      <w:r w:rsidR="00B77542" w:rsidRPr="00B33969">
        <w:rPr>
          <w:rFonts w:ascii="Times New Roman" w:hAnsi="Times New Roman" w:cs="Times New Roman"/>
          <w:sz w:val="24"/>
          <w:szCs w:val="24"/>
        </w:rPr>
        <w:t xml:space="preserve">de satisfacción </w:t>
      </w:r>
      <w:r w:rsidR="003631B2" w:rsidRPr="00B33969">
        <w:rPr>
          <w:rFonts w:ascii="Times New Roman" w:hAnsi="Times New Roman" w:cs="Times New Roman"/>
          <w:sz w:val="24"/>
          <w:szCs w:val="24"/>
        </w:rPr>
        <w:t>sobre la preparación recibida.</w:t>
      </w:r>
      <w:r w:rsidR="00D5240B">
        <w:rPr>
          <w:rFonts w:ascii="Times New Roman" w:hAnsi="Times New Roman" w:cs="Times New Roman"/>
          <w:sz w:val="24"/>
          <w:szCs w:val="24"/>
        </w:rPr>
        <w:t xml:space="preserve"> </w:t>
      </w:r>
      <w:r w:rsidRPr="00B33969">
        <w:rPr>
          <w:rFonts w:ascii="Times New Roman" w:hAnsi="Times New Roman" w:cs="Times New Roman"/>
          <w:sz w:val="24"/>
          <w:szCs w:val="24"/>
        </w:rPr>
        <w:t>Todos los criterios recogidos fueron valorados por las autoras y junto a sus experiencias en la etapa</w:t>
      </w:r>
      <w:r w:rsidR="008D6FDE" w:rsidRPr="00B33969">
        <w:rPr>
          <w:rFonts w:ascii="Times New Roman" w:hAnsi="Times New Roman" w:cs="Times New Roman"/>
          <w:sz w:val="24"/>
          <w:szCs w:val="24"/>
        </w:rPr>
        <w:t>,</w:t>
      </w:r>
      <w:r w:rsidR="00E35F19" w:rsidRPr="00B33969">
        <w:rPr>
          <w:rFonts w:ascii="Times New Roman" w:hAnsi="Times New Roman" w:cs="Times New Roman"/>
          <w:sz w:val="24"/>
          <w:szCs w:val="24"/>
        </w:rPr>
        <w:t xml:space="preserve"> se </w:t>
      </w:r>
      <w:r w:rsidR="008D6FDE" w:rsidRPr="00B33969">
        <w:rPr>
          <w:rFonts w:ascii="Times New Roman" w:hAnsi="Times New Roman" w:cs="Times New Roman"/>
          <w:sz w:val="24"/>
          <w:szCs w:val="24"/>
        </w:rPr>
        <w:t>hicieron propuestas para utilizar las tipologías de preguntas según su objetivo de aprendizaje</w:t>
      </w:r>
      <w:r w:rsidR="008703AD" w:rsidRPr="00B33969">
        <w:rPr>
          <w:rFonts w:ascii="Times New Roman" w:hAnsi="Times New Roman" w:cs="Times New Roman"/>
          <w:sz w:val="24"/>
          <w:szCs w:val="24"/>
        </w:rPr>
        <w:t>.</w:t>
      </w:r>
    </w:p>
    <w:p w:rsidR="00B90469" w:rsidRPr="00B33969" w:rsidRDefault="006948D5" w:rsidP="00DC48CF">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Teniendo en cuenta que los procedimientos facilitan la aplicación de los métodos y concretan las acciones y operaciones por los alumnos, en correspondencia con las exigencias de los objetivos, las características de los contenidos y pueden estar asociados a las tareas docentes</w:t>
      </w:r>
      <w:r w:rsidR="00C91D9E" w:rsidRPr="00B33969">
        <w:rPr>
          <w:rFonts w:ascii="Times New Roman" w:hAnsi="Times New Roman" w:cs="Times New Roman"/>
          <w:sz w:val="24"/>
          <w:szCs w:val="24"/>
        </w:rPr>
        <w:t xml:space="preserve"> (</w:t>
      </w:r>
      <w:r w:rsidRPr="00B33969">
        <w:rPr>
          <w:rFonts w:ascii="Times New Roman" w:hAnsi="Times New Roman" w:cs="Times New Roman"/>
          <w:sz w:val="24"/>
          <w:szCs w:val="24"/>
        </w:rPr>
        <w:t xml:space="preserve">Silvestre </w:t>
      </w:r>
      <w:r w:rsidR="00C91D9E" w:rsidRPr="00B33969">
        <w:rPr>
          <w:rFonts w:ascii="Times New Roman" w:hAnsi="Times New Roman" w:cs="Times New Roman"/>
          <w:sz w:val="24"/>
          <w:szCs w:val="24"/>
        </w:rPr>
        <w:t xml:space="preserve">y </w:t>
      </w:r>
      <w:r w:rsidR="00F7564C" w:rsidRPr="00B33969">
        <w:rPr>
          <w:rFonts w:ascii="Times New Roman" w:hAnsi="Times New Roman" w:cs="Times New Roman"/>
          <w:sz w:val="24"/>
          <w:szCs w:val="24"/>
        </w:rPr>
        <w:t>Zilberstein,</w:t>
      </w:r>
      <w:r w:rsidR="00C91D9E" w:rsidRPr="00B33969">
        <w:rPr>
          <w:rFonts w:ascii="Times New Roman" w:hAnsi="Times New Roman" w:cs="Times New Roman"/>
          <w:sz w:val="24"/>
          <w:szCs w:val="24"/>
        </w:rPr>
        <w:t xml:space="preserve"> </w:t>
      </w:r>
      <w:r w:rsidRPr="00B33969">
        <w:rPr>
          <w:rFonts w:ascii="Times New Roman" w:hAnsi="Times New Roman" w:cs="Times New Roman"/>
          <w:sz w:val="24"/>
          <w:szCs w:val="24"/>
        </w:rPr>
        <w:t xml:space="preserve">2000). </w:t>
      </w:r>
      <w:r w:rsidR="008703AD" w:rsidRPr="00B33969">
        <w:rPr>
          <w:rFonts w:ascii="Times New Roman" w:hAnsi="Times New Roman" w:cs="Times New Roman"/>
          <w:sz w:val="24"/>
          <w:szCs w:val="24"/>
        </w:rPr>
        <w:t>Se consideró aportar procedimientos generalizadores</w:t>
      </w:r>
      <w:r w:rsidRPr="00B33969">
        <w:rPr>
          <w:rFonts w:ascii="Times New Roman" w:hAnsi="Times New Roman" w:cs="Times New Roman"/>
          <w:sz w:val="24"/>
          <w:szCs w:val="24"/>
        </w:rPr>
        <w:t xml:space="preserve"> que le mostraran al docente el “cómo usar las actividades interactivas”</w:t>
      </w:r>
      <w:r w:rsidR="00171094" w:rsidRPr="00B33969">
        <w:rPr>
          <w:rFonts w:ascii="Times New Roman" w:hAnsi="Times New Roman" w:cs="Times New Roman"/>
          <w:sz w:val="24"/>
          <w:szCs w:val="24"/>
        </w:rPr>
        <w:t xml:space="preserve"> </w:t>
      </w:r>
      <w:r w:rsidR="001404B8" w:rsidRPr="00B33969">
        <w:rPr>
          <w:rFonts w:ascii="Times New Roman" w:hAnsi="Times New Roman" w:cs="Times New Roman"/>
          <w:sz w:val="24"/>
          <w:szCs w:val="24"/>
        </w:rPr>
        <w:t>seleccio</w:t>
      </w:r>
      <w:r w:rsidR="00D60B6E" w:rsidRPr="00B33969">
        <w:rPr>
          <w:rFonts w:ascii="Times New Roman" w:hAnsi="Times New Roman" w:cs="Times New Roman"/>
          <w:sz w:val="24"/>
          <w:szCs w:val="24"/>
        </w:rPr>
        <w:t>nándolas</w:t>
      </w:r>
      <w:r w:rsidR="009C6760" w:rsidRPr="00B33969">
        <w:rPr>
          <w:rFonts w:ascii="Times New Roman" w:hAnsi="Times New Roman" w:cs="Times New Roman"/>
          <w:sz w:val="24"/>
          <w:szCs w:val="24"/>
        </w:rPr>
        <w:t xml:space="preserve"> y </w:t>
      </w:r>
      <w:r w:rsidR="00D60B6E" w:rsidRPr="00B33969">
        <w:rPr>
          <w:rFonts w:ascii="Times New Roman" w:hAnsi="Times New Roman" w:cs="Times New Roman"/>
          <w:sz w:val="24"/>
          <w:szCs w:val="24"/>
        </w:rPr>
        <w:t>combinándolas</w:t>
      </w:r>
      <w:r w:rsidR="009C6760" w:rsidRPr="00B33969">
        <w:rPr>
          <w:rFonts w:ascii="Times New Roman" w:hAnsi="Times New Roman" w:cs="Times New Roman"/>
          <w:sz w:val="24"/>
          <w:szCs w:val="24"/>
        </w:rPr>
        <w:t xml:space="preserve"> en </w:t>
      </w:r>
      <w:r w:rsidR="00E35F19" w:rsidRPr="00B33969">
        <w:rPr>
          <w:rFonts w:ascii="Times New Roman" w:hAnsi="Times New Roman" w:cs="Times New Roman"/>
          <w:sz w:val="24"/>
          <w:szCs w:val="24"/>
        </w:rPr>
        <w:t xml:space="preserve">dependencia del objetivo </w:t>
      </w:r>
      <w:r w:rsidR="009C6760" w:rsidRPr="00B33969">
        <w:rPr>
          <w:rFonts w:ascii="Times New Roman" w:hAnsi="Times New Roman" w:cs="Times New Roman"/>
          <w:sz w:val="24"/>
          <w:szCs w:val="24"/>
        </w:rPr>
        <w:t>de aprendizaje</w:t>
      </w:r>
      <w:r w:rsidR="00B90469" w:rsidRPr="00B33969">
        <w:rPr>
          <w:rFonts w:ascii="Times New Roman" w:hAnsi="Times New Roman" w:cs="Times New Roman"/>
          <w:sz w:val="24"/>
          <w:szCs w:val="24"/>
        </w:rPr>
        <w:t xml:space="preserve">. </w:t>
      </w:r>
      <w:r w:rsidR="005D5267" w:rsidRPr="00B33969">
        <w:rPr>
          <w:rFonts w:ascii="Times New Roman" w:hAnsi="Times New Roman" w:cs="Times New Roman"/>
          <w:sz w:val="24"/>
          <w:szCs w:val="24"/>
        </w:rPr>
        <w:t>Una síntesis de estos procedimientos</w:t>
      </w:r>
      <w:r w:rsidR="00B90469" w:rsidRPr="00B33969">
        <w:rPr>
          <w:rFonts w:ascii="Times New Roman" w:hAnsi="Times New Roman" w:cs="Times New Roman"/>
          <w:sz w:val="24"/>
          <w:szCs w:val="24"/>
        </w:rPr>
        <w:t xml:space="preserve"> se </w:t>
      </w:r>
      <w:r w:rsidR="007B13FA" w:rsidRPr="00B33969">
        <w:rPr>
          <w:rFonts w:ascii="Times New Roman" w:hAnsi="Times New Roman" w:cs="Times New Roman"/>
          <w:sz w:val="24"/>
          <w:szCs w:val="24"/>
        </w:rPr>
        <w:t>expone</w:t>
      </w:r>
      <w:r w:rsidR="00B90469" w:rsidRPr="00B33969">
        <w:rPr>
          <w:rFonts w:ascii="Times New Roman" w:hAnsi="Times New Roman" w:cs="Times New Roman"/>
          <w:sz w:val="24"/>
          <w:szCs w:val="24"/>
        </w:rPr>
        <w:t xml:space="preserve"> en la etapa correspondiente del próximo epígrafe.</w:t>
      </w:r>
    </w:p>
    <w:p w:rsidR="00B90469" w:rsidRPr="00B33969" w:rsidRDefault="00B90469" w:rsidP="00DC48CF">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Tercera etapa:</w:t>
      </w:r>
    </w:p>
    <w:p w:rsidR="00B90469" w:rsidRPr="00B33969" w:rsidRDefault="00B9046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En esta fase se realizó un proceso orientado a develar e interpretar las prácticas y las experiencias con el fin de lograr aprendizajes significativos, nuevos rumbos, pistas y caminos para la acción (Fundación Universitaria Luis Amigó, 2000).</w:t>
      </w:r>
    </w:p>
    <w:p w:rsidR="00471C6B" w:rsidRPr="00B33969" w:rsidRDefault="00FA34A9" w:rsidP="00B90469">
      <w:pPr>
        <w:spacing w:after="0" w:line="360" w:lineRule="auto"/>
        <w:jc w:val="both"/>
      </w:pPr>
      <w:r w:rsidRPr="00B33969">
        <w:rPr>
          <w:rFonts w:ascii="Times New Roman" w:hAnsi="Times New Roman" w:cs="Times New Roman"/>
          <w:sz w:val="24"/>
          <w:szCs w:val="24"/>
        </w:rPr>
        <w:t xml:space="preserve">A la estructura de la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xml:space="preserve"> se le incorporó las nuevas directrices  obtenid</w:t>
      </w:r>
      <w:r w:rsidR="009C6760" w:rsidRPr="00B33969">
        <w:rPr>
          <w:rFonts w:ascii="Times New Roman" w:hAnsi="Times New Roman" w:cs="Times New Roman"/>
          <w:sz w:val="24"/>
          <w:szCs w:val="24"/>
        </w:rPr>
        <w:t>a</w:t>
      </w:r>
      <w:r w:rsidRPr="00B33969">
        <w:rPr>
          <w:rFonts w:ascii="Times New Roman" w:hAnsi="Times New Roman" w:cs="Times New Roman"/>
          <w:sz w:val="24"/>
          <w:szCs w:val="24"/>
        </w:rPr>
        <w:t xml:space="preserve">s en la segunda etapa investigativa. Con esta segunda versión de la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xml:space="preserve"> se implementó el </w:t>
      </w:r>
      <w:r w:rsidR="001F2C3F">
        <w:rPr>
          <w:rFonts w:ascii="Times New Roman" w:eastAsia="Times New Roman" w:hAnsi="Times New Roman" w:cs="Times New Roman"/>
          <w:sz w:val="24"/>
          <w:szCs w:val="24"/>
          <w:lang w:eastAsia="es-ES" w:bidi="he-IL"/>
        </w:rPr>
        <w:t>AV</w:t>
      </w:r>
      <w:r w:rsidRPr="00B33969">
        <w:rPr>
          <w:rFonts w:ascii="Times New Roman" w:hAnsi="Times New Roman" w:cs="Times New Roman"/>
          <w:sz w:val="24"/>
          <w:szCs w:val="24"/>
        </w:rPr>
        <w:t xml:space="preserve"> para  impartir e</w:t>
      </w:r>
      <w:r w:rsidR="00B90469" w:rsidRPr="00B33969">
        <w:rPr>
          <w:rFonts w:ascii="Times New Roman" w:hAnsi="Times New Roman" w:cs="Times New Roman"/>
          <w:sz w:val="24"/>
          <w:szCs w:val="24"/>
        </w:rPr>
        <w:t xml:space="preserve">l posgrado </w:t>
      </w:r>
      <w:r w:rsidR="00BC4D75" w:rsidRPr="00B33969">
        <w:rPr>
          <w:rFonts w:ascii="Times New Roman" w:hAnsi="Times New Roman" w:cs="Times New Roman"/>
          <w:sz w:val="24"/>
          <w:szCs w:val="24"/>
        </w:rPr>
        <w:t xml:space="preserve">“Creación de aulas virtuales para la Educación </w:t>
      </w:r>
      <w:r w:rsidR="007104F9" w:rsidRPr="00B33969">
        <w:rPr>
          <w:rFonts w:ascii="Times New Roman" w:hAnsi="Times New Roman" w:cs="Times New Roman"/>
          <w:sz w:val="24"/>
          <w:szCs w:val="24"/>
        </w:rPr>
        <w:t xml:space="preserve">Superior”, ubicada en la URL: </w:t>
      </w:r>
      <w:hyperlink r:id="rId11" w:history="1">
        <w:r w:rsidR="00471C6B" w:rsidRPr="00B33969">
          <w:rPr>
            <w:rStyle w:val="Hyperlink"/>
          </w:rPr>
          <w:t>https://moodle.uclv.edu.cu/course/view.php?id=2570</w:t>
        </w:r>
      </w:hyperlink>
    </w:p>
    <w:p w:rsidR="00FA34A9" w:rsidRPr="00B33969" w:rsidRDefault="00EC10CA"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En esta ocasión p</w:t>
      </w:r>
      <w:r w:rsidR="00BC4D75" w:rsidRPr="00B33969">
        <w:rPr>
          <w:rFonts w:ascii="Times New Roman" w:hAnsi="Times New Roman" w:cs="Times New Roman"/>
          <w:sz w:val="24"/>
          <w:szCs w:val="24"/>
        </w:rPr>
        <w:t>a</w:t>
      </w:r>
      <w:r w:rsidRPr="00B33969">
        <w:rPr>
          <w:rFonts w:ascii="Times New Roman" w:hAnsi="Times New Roman" w:cs="Times New Roman"/>
          <w:sz w:val="24"/>
          <w:szCs w:val="24"/>
        </w:rPr>
        <w:t xml:space="preserve">rticiparon </w:t>
      </w:r>
      <w:r w:rsidR="00B90469" w:rsidRPr="00B33969">
        <w:rPr>
          <w:rFonts w:ascii="Times New Roman" w:hAnsi="Times New Roman" w:cs="Times New Roman"/>
          <w:sz w:val="24"/>
          <w:szCs w:val="24"/>
        </w:rPr>
        <w:t xml:space="preserve"> </w:t>
      </w:r>
      <w:r w:rsidR="00E24EBE" w:rsidRPr="00B33969">
        <w:rPr>
          <w:rFonts w:ascii="Times New Roman" w:hAnsi="Times New Roman" w:cs="Times New Roman"/>
          <w:sz w:val="24"/>
          <w:szCs w:val="24"/>
        </w:rPr>
        <w:t>21</w:t>
      </w:r>
      <w:r w:rsidR="00B90469" w:rsidRPr="00B33969">
        <w:rPr>
          <w:rFonts w:ascii="Times New Roman" w:hAnsi="Times New Roman" w:cs="Times New Roman"/>
          <w:sz w:val="24"/>
          <w:szCs w:val="24"/>
        </w:rPr>
        <w:t xml:space="preserve"> docentes </w:t>
      </w:r>
      <w:r w:rsidR="00951634" w:rsidRPr="00B33969">
        <w:rPr>
          <w:rFonts w:ascii="Times New Roman" w:hAnsi="Times New Roman" w:cs="Times New Roman"/>
          <w:sz w:val="24"/>
          <w:szCs w:val="24"/>
        </w:rPr>
        <w:t xml:space="preserve"> de las </w:t>
      </w:r>
      <w:r w:rsidR="00E24EBE" w:rsidRPr="00B33969">
        <w:rPr>
          <w:rFonts w:ascii="Times New Roman" w:hAnsi="Times New Roman" w:cs="Times New Roman"/>
          <w:sz w:val="24"/>
          <w:szCs w:val="24"/>
        </w:rPr>
        <w:t>facultades de Educación Infantil y Especial, Matemática, Física y C</w:t>
      </w:r>
      <w:r w:rsidR="00FE230C">
        <w:rPr>
          <w:rFonts w:ascii="Times New Roman" w:hAnsi="Times New Roman" w:cs="Times New Roman"/>
          <w:sz w:val="24"/>
          <w:szCs w:val="24"/>
        </w:rPr>
        <w:t>omputación y de Enseñanza Media.</w:t>
      </w:r>
    </w:p>
    <w:p w:rsidR="007104F9" w:rsidRPr="00B33969" w:rsidRDefault="007104F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Característica de esta etapa constituyó</w:t>
      </w:r>
      <w:r w:rsidR="00DE6266" w:rsidRPr="00B33969">
        <w:rPr>
          <w:rFonts w:ascii="Times New Roman" w:hAnsi="Times New Roman" w:cs="Times New Roman"/>
          <w:sz w:val="24"/>
          <w:szCs w:val="24"/>
        </w:rPr>
        <w:t xml:space="preserve"> </w:t>
      </w:r>
      <w:r w:rsidRPr="00B33969">
        <w:rPr>
          <w:rFonts w:ascii="Times New Roman" w:hAnsi="Times New Roman" w:cs="Times New Roman"/>
          <w:sz w:val="24"/>
          <w:szCs w:val="24"/>
        </w:rPr>
        <w:t>el</w:t>
      </w:r>
      <w:r w:rsidR="00DE6266" w:rsidRPr="00B33969">
        <w:rPr>
          <w:rFonts w:ascii="Times New Roman" w:hAnsi="Times New Roman" w:cs="Times New Roman"/>
          <w:color w:val="000000"/>
          <w:sz w:val="24"/>
          <w:szCs w:val="24"/>
        </w:rPr>
        <w:t xml:space="preserve"> énfasis </w:t>
      </w:r>
      <w:r w:rsidRPr="00B33969">
        <w:rPr>
          <w:rFonts w:ascii="Times New Roman" w:hAnsi="Times New Roman" w:cs="Times New Roman"/>
          <w:color w:val="000000"/>
          <w:sz w:val="24"/>
          <w:szCs w:val="24"/>
        </w:rPr>
        <w:t xml:space="preserve">e intercambio entre los docentes </w:t>
      </w:r>
      <w:r w:rsidR="00074981" w:rsidRPr="00B33969">
        <w:rPr>
          <w:rFonts w:ascii="Times New Roman" w:hAnsi="Times New Roman" w:cs="Times New Roman"/>
          <w:color w:val="000000"/>
          <w:sz w:val="24"/>
          <w:szCs w:val="24"/>
        </w:rPr>
        <w:t>en</w:t>
      </w:r>
      <w:r w:rsidR="00DE6266" w:rsidRPr="00B33969">
        <w:rPr>
          <w:rFonts w:ascii="Times New Roman" w:hAnsi="Times New Roman" w:cs="Times New Roman"/>
          <w:color w:val="000000"/>
          <w:sz w:val="24"/>
          <w:szCs w:val="24"/>
        </w:rPr>
        <w:t xml:space="preserve"> aspectos didácticos</w:t>
      </w:r>
      <w:r w:rsidRPr="00B33969">
        <w:rPr>
          <w:rFonts w:ascii="Times New Roman" w:hAnsi="Times New Roman" w:cs="Times New Roman"/>
          <w:color w:val="000000"/>
          <w:sz w:val="24"/>
          <w:szCs w:val="24"/>
        </w:rPr>
        <w:t>,</w:t>
      </w:r>
      <w:r w:rsidR="00DE6266" w:rsidRPr="00B33969">
        <w:rPr>
          <w:rFonts w:ascii="Times New Roman" w:hAnsi="Times New Roman" w:cs="Times New Roman"/>
          <w:b/>
          <w:sz w:val="24"/>
          <w:szCs w:val="24"/>
        </w:rPr>
        <w:t xml:space="preserve"> </w:t>
      </w:r>
      <w:r w:rsidR="00DE6266" w:rsidRPr="00B33969">
        <w:rPr>
          <w:rFonts w:ascii="Times New Roman" w:hAnsi="Times New Roman" w:cs="Times New Roman"/>
          <w:sz w:val="24"/>
          <w:szCs w:val="24"/>
        </w:rPr>
        <w:t xml:space="preserve">al </w:t>
      </w:r>
      <w:r w:rsidR="00BA3001" w:rsidRPr="00B33969">
        <w:rPr>
          <w:rFonts w:ascii="Times New Roman" w:hAnsi="Times New Roman" w:cs="Times New Roman"/>
          <w:sz w:val="24"/>
          <w:szCs w:val="24"/>
        </w:rPr>
        <w:t>extrapolar a diferentes áreas del saber los</w:t>
      </w:r>
      <w:r w:rsidR="009C6760" w:rsidRPr="00B33969">
        <w:rPr>
          <w:rFonts w:ascii="Times New Roman" w:hAnsi="Times New Roman" w:cs="Times New Roman"/>
          <w:sz w:val="24"/>
          <w:szCs w:val="24"/>
        </w:rPr>
        <w:t xml:space="preserve"> </w:t>
      </w:r>
      <w:r w:rsidR="00BA3001" w:rsidRPr="00B33969">
        <w:rPr>
          <w:rFonts w:ascii="Times New Roman" w:hAnsi="Times New Roman" w:cs="Times New Roman"/>
          <w:sz w:val="24"/>
          <w:szCs w:val="24"/>
        </w:rPr>
        <w:t xml:space="preserve">procedimientos didácticos </w:t>
      </w:r>
      <w:r w:rsidR="00E30439" w:rsidRPr="00B33969">
        <w:rPr>
          <w:rFonts w:ascii="Times New Roman" w:hAnsi="Times New Roman" w:cs="Times New Roman"/>
          <w:sz w:val="24"/>
          <w:szCs w:val="24"/>
        </w:rPr>
        <w:t xml:space="preserve">generalizadores ante </w:t>
      </w:r>
      <w:r w:rsidR="00DE6266" w:rsidRPr="00B33969">
        <w:rPr>
          <w:rFonts w:ascii="Times New Roman" w:hAnsi="Times New Roman" w:cs="Times New Roman"/>
          <w:sz w:val="24"/>
          <w:szCs w:val="24"/>
        </w:rPr>
        <w:t>diferen</w:t>
      </w:r>
      <w:r w:rsidR="00C539AC" w:rsidRPr="00B33969">
        <w:rPr>
          <w:rFonts w:ascii="Times New Roman" w:hAnsi="Times New Roman" w:cs="Times New Roman"/>
          <w:sz w:val="24"/>
          <w:szCs w:val="24"/>
        </w:rPr>
        <w:t>tes situaciones de aprendizaje</w:t>
      </w:r>
      <w:r w:rsidRPr="00B33969">
        <w:rPr>
          <w:rFonts w:ascii="Times New Roman" w:hAnsi="Times New Roman" w:cs="Times New Roman"/>
          <w:sz w:val="24"/>
          <w:szCs w:val="24"/>
        </w:rPr>
        <w:t>.</w:t>
      </w:r>
      <w:r w:rsidR="00391074">
        <w:rPr>
          <w:rFonts w:ascii="Times New Roman" w:hAnsi="Times New Roman" w:cs="Times New Roman"/>
          <w:sz w:val="24"/>
          <w:szCs w:val="24"/>
        </w:rPr>
        <w:t xml:space="preserve"> </w:t>
      </w:r>
    </w:p>
    <w:p w:rsidR="00DE6266" w:rsidRPr="00B33969" w:rsidRDefault="007104F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También</w:t>
      </w:r>
      <w:r w:rsidR="00C539AC" w:rsidRPr="00B33969">
        <w:rPr>
          <w:rFonts w:ascii="Times New Roman" w:hAnsi="Times New Roman" w:cs="Times New Roman"/>
          <w:sz w:val="24"/>
          <w:szCs w:val="24"/>
        </w:rPr>
        <w:t xml:space="preserve"> se evaluaron los resultados de la aplicación de la segunda versión </w:t>
      </w:r>
      <w:r w:rsidR="00074981" w:rsidRPr="00B33969">
        <w:rPr>
          <w:rFonts w:ascii="Times New Roman" w:hAnsi="Times New Roman" w:cs="Times New Roman"/>
          <w:sz w:val="24"/>
          <w:szCs w:val="24"/>
        </w:rPr>
        <w:t xml:space="preserve">de la estructura de la </w:t>
      </w:r>
      <w:r w:rsidR="007F401E">
        <w:rPr>
          <w:rFonts w:ascii="Times New Roman" w:eastAsia="Times New Roman" w:hAnsi="Times New Roman" w:cs="Times New Roman"/>
          <w:sz w:val="24"/>
          <w:szCs w:val="24"/>
          <w:lang w:eastAsia="es-ES" w:bidi="he-IL"/>
        </w:rPr>
        <w:t>GD</w:t>
      </w:r>
      <w:r w:rsidR="00074981" w:rsidRPr="00B33969">
        <w:rPr>
          <w:rFonts w:ascii="Times New Roman" w:hAnsi="Times New Roman" w:cs="Times New Roman"/>
          <w:sz w:val="24"/>
          <w:szCs w:val="24"/>
        </w:rPr>
        <w:t xml:space="preserve"> </w:t>
      </w:r>
      <w:r w:rsidR="00C539AC" w:rsidRPr="00B33969">
        <w:rPr>
          <w:rFonts w:ascii="Times New Roman" w:hAnsi="Times New Roman" w:cs="Times New Roman"/>
          <w:sz w:val="24"/>
          <w:szCs w:val="24"/>
        </w:rPr>
        <w:t xml:space="preserve">y se proyectaron las </w:t>
      </w:r>
      <w:r w:rsidR="00A53CCC" w:rsidRPr="00B33969">
        <w:rPr>
          <w:rFonts w:ascii="Times New Roman" w:hAnsi="Times New Roman" w:cs="Times New Roman"/>
          <w:sz w:val="24"/>
          <w:szCs w:val="24"/>
        </w:rPr>
        <w:t>nuevas ideas.</w:t>
      </w:r>
    </w:p>
    <w:p w:rsidR="00B90469" w:rsidRPr="00B33969" w:rsidRDefault="00B90469" w:rsidP="00B90469">
      <w:pPr>
        <w:spacing w:after="0" w:line="360" w:lineRule="auto"/>
        <w:jc w:val="both"/>
        <w:rPr>
          <w:rFonts w:ascii="Times New Roman" w:hAnsi="Times New Roman" w:cs="Times New Roman"/>
          <w:b/>
          <w:sz w:val="24"/>
          <w:szCs w:val="24"/>
        </w:rPr>
      </w:pPr>
      <w:r w:rsidRPr="00B33969">
        <w:rPr>
          <w:rFonts w:ascii="Times New Roman" w:hAnsi="Times New Roman" w:cs="Times New Roman"/>
          <w:b/>
          <w:sz w:val="24"/>
          <w:szCs w:val="24"/>
        </w:rPr>
        <w:t xml:space="preserve">3. Resultados y discusión </w:t>
      </w:r>
    </w:p>
    <w:p w:rsidR="00B90469" w:rsidRPr="00B33969" w:rsidRDefault="00B9046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Los resultados de esta investigación estuvieron encaminados a establecer directrices  para la estructuración de la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xml:space="preserve"> de las aulas virtuales, teniendo en cuenta el logro  de una mayor interactividad con las herramientas de la plataforma Moodle y los recursos disponibles en la red propiciando la autogestión del aprendizaje.</w:t>
      </w:r>
    </w:p>
    <w:p w:rsidR="00B90469" w:rsidRPr="00B33969" w:rsidRDefault="00B9046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Estos resultados se fueron obteniendo en el transcurso de los períodos que duró el proceso investigativo. Los mismos se exponen detalladamente según la etapa en que se alcanzaron.</w:t>
      </w:r>
    </w:p>
    <w:p w:rsidR="00B90469" w:rsidRPr="00B33969" w:rsidRDefault="00B9046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Resultados de la primera etapa:</w:t>
      </w:r>
    </w:p>
    <w:p w:rsidR="00346D75" w:rsidRPr="00B33969" w:rsidRDefault="00B90469" w:rsidP="00B90469">
      <w:pPr>
        <w:spacing w:after="0" w:line="360" w:lineRule="auto"/>
        <w:jc w:val="both"/>
        <w:rPr>
          <w:rFonts w:ascii="Times New Roman" w:hAnsi="Times New Roman" w:cs="Times New Roman"/>
          <w:sz w:val="24"/>
          <w:szCs w:val="24"/>
        </w:rPr>
      </w:pPr>
      <w:r w:rsidRPr="00B33969">
        <w:rPr>
          <w:rFonts w:ascii="Times New Roman" w:hAnsi="Times New Roman" w:cs="Times New Roman"/>
          <w:sz w:val="24"/>
          <w:szCs w:val="24"/>
        </w:rPr>
        <w:t xml:space="preserve">Siguiendo la metodología descrita en el epígrafe anterior, </w:t>
      </w:r>
      <w:r w:rsidR="00346D75" w:rsidRPr="00B33969">
        <w:rPr>
          <w:rFonts w:ascii="Times New Roman" w:hAnsi="Times New Roman" w:cs="Times New Roman"/>
          <w:sz w:val="24"/>
          <w:szCs w:val="24"/>
        </w:rPr>
        <w:t>fueron elaboradas las siguientes directrices:</w:t>
      </w:r>
    </w:p>
    <w:p w:rsidR="00AB6B60" w:rsidRPr="00B33969" w:rsidRDefault="00AB6B60" w:rsidP="00B509C6">
      <w:pPr>
        <w:pStyle w:val="ListParagraph"/>
        <w:numPr>
          <w:ilvl w:val="0"/>
          <w:numId w:val="4"/>
        </w:numPr>
        <w:spacing w:after="0" w:line="360" w:lineRule="auto"/>
        <w:ind w:left="270" w:hanging="270"/>
        <w:jc w:val="both"/>
        <w:rPr>
          <w:rFonts w:ascii="Times New Roman" w:hAnsi="Times New Roman" w:cs="Times New Roman"/>
          <w:sz w:val="24"/>
          <w:szCs w:val="24"/>
        </w:rPr>
      </w:pPr>
      <w:r w:rsidRPr="00B33969">
        <w:rPr>
          <w:rFonts w:ascii="Times New Roman" w:hAnsi="Times New Roman" w:cs="Times New Roman"/>
          <w:sz w:val="24"/>
          <w:szCs w:val="24"/>
        </w:rPr>
        <w:t xml:space="preserve">La estructuración de la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xml:space="preserve"> </w:t>
      </w:r>
      <w:r w:rsidR="004F0AF5" w:rsidRPr="00B33969">
        <w:rPr>
          <w:rFonts w:ascii="Times New Roman" w:hAnsi="Times New Roman" w:cs="Times New Roman"/>
          <w:sz w:val="24"/>
          <w:szCs w:val="24"/>
        </w:rPr>
        <w:t>juega un p</w:t>
      </w:r>
      <w:r w:rsidR="00346D75" w:rsidRPr="00B33969">
        <w:rPr>
          <w:rFonts w:ascii="Times New Roman" w:hAnsi="Times New Roman" w:cs="Times New Roman"/>
          <w:sz w:val="24"/>
          <w:szCs w:val="24"/>
        </w:rPr>
        <w:t xml:space="preserve">apel </w:t>
      </w:r>
      <w:r w:rsidR="00712B6D" w:rsidRPr="00B33969">
        <w:rPr>
          <w:rFonts w:ascii="Times New Roman" w:hAnsi="Times New Roman" w:cs="Times New Roman"/>
          <w:sz w:val="24"/>
          <w:szCs w:val="24"/>
        </w:rPr>
        <w:t xml:space="preserve">rector </w:t>
      </w:r>
      <w:r w:rsidR="004F0AF5" w:rsidRPr="00B33969">
        <w:rPr>
          <w:rFonts w:ascii="Times New Roman" w:hAnsi="Times New Roman" w:cs="Times New Roman"/>
          <w:sz w:val="24"/>
          <w:szCs w:val="24"/>
        </w:rPr>
        <w:t xml:space="preserve">en </w:t>
      </w:r>
      <w:r w:rsidRPr="00B33969">
        <w:rPr>
          <w:rFonts w:ascii="Times New Roman" w:hAnsi="Times New Roman" w:cs="Times New Roman"/>
          <w:sz w:val="24"/>
          <w:szCs w:val="24"/>
        </w:rPr>
        <w:t xml:space="preserve">el diseño del </w:t>
      </w:r>
      <w:r w:rsidR="001F2C3F">
        <w:rPr>
          <w:rFonts w:ascii="Times New Roman" w:eastAsia="Times New Roman" w:hAnsi="Times New Roman" w:cs="Times New Roman"/>
          <w:sz w:val="24"/>
          <w:szCs w:val="24"/>
          <w:lang w:eastAsia="es-ES" w:bidi="he-IL"/>
        </w:rPr>
        <w:t>AV</w:t>
      </w:r>
      <w:r w:rsidRPr="00B33969">
        <w:rPr>
          <w:rFonts w:ascii="Times New Roman" w:hAnsi="Times New Roman" w:cs="Times New Roman"/>
          <w:sz w:val="24"/>
          <w:szCs w:val="24"/>
        </w:rPr>
        <w:t>.</w:t>
      </w:r>
    </w:p>
    <w:p w:rsidR="00997E1A" w:rsidRPr="00B33969" w:rsidRDefault="008A66B1" w:rsidP="00B509C6">
      <w:pPr>
        <w:pStyle w:val="ListParagraph"/>
        <w:numPr>
          <w:ilvl w:val="0"/>
          <w:numId w:val="4"/>
        </w:numPr>
        <w:spacing w:after="0" w:line="360" w:lineRule="auto"/>
        <w:ind w:left="270" w:hanging="270"/>
        <w:jc w:val="both"/>
        <w:rPr>
          <w:rFonts w:ascii="Times New Roman" w:hAnsi="Times New Roman" w:cs="Times New Roman"/>
          <w:sz w:val="24"/>
          <w:szCs w:val="24"/>
        </w:rPr>
      </w:pPr>
      <w:r w:rsidRPr="00B33969">
        <w:rPr>
          <w:rFonts w:ascii="Times New Roman" w:hAnsi="Times New Roman" w:cs="Times New Roman"/>
          <w:sz w:val="24"/>
          <w:szCs w:val="24"/>
        </w:rPr>
        <w:t xml:space="preserve">El docente concibe la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 xml:space="preserve"> como resultado de la planificación de la asignatura. Debe tener en cuenta</w:t>
      </w:r>
      <w:r w:rsidR="00AD25C9" w:rsidRPr="00B33969">
        <w:rPr>
          <w:rFonts w:ascii="Times New Roman" w:hAnsi="Times New Roman" w:cs="Times New Roman"/>
          <w:sz w:val="24"/>
          <w:szCs w:val="24"/>
        </w:rPr>
        <w:t xml:space="preserve"> </w:t>
      </w:r>
      <w:r w:rsidR="00997E1A" w:rsidRPr="00B33969">
        <w:rPr>
          <w:rFonts w:ascii="Times New Roman" w:hAnsi="Times New Roman" w:cs="Times New Roman"/>
          <w:sz w:val="24"/>
          <w:szCs w:val="24"/>
        </w:rPr>
        <w:t>de forma general:</w:t>
      </w:r>
    </w:p>
    <w:p w:rsidR="008A66B1" w:rsidRPr="0096029F" w:rsidRDefault="00DE6A7C" w:rsidP="0096029F">
      <w:pPr>
        <w:spacing w:after="0" w:line="360" w:lineRule="auto"/>
        <w:ind w:left="270"/>
        <w:jc w:val="both"/>
        <w:rPr>
          <w:rFonts w:ascii="Times New Roman" w:hAnsi="Times New Roman" w:cs="Times New Roman"/>
          <w:sz w:val="24"/>
          <w:szCs w:val="24"/>
        </w:rPr>
      </w:pPr>
      <w:r w:rsidRPr="0096029F">
        <w:rPr>
          <w:rFonts w:ascii="Times New Roman" w:hAnsi="Times New Roman" w:cs="Times New Roman"/>
          <w:sz w:val="24"/>
          <w:szCs w:val="24"/>
        </w:rPr>
        <w:t xml:space="preserve">El tipo de curso para el cual va a ser utilizado el </w:t>
      </w:r>
      <w:r w:rsidR="001F2C3F">
        <w:rPr>
          <w:rFonts w:ascii="Times New Roman" w:eastAsia="Times New Roman" w:hAnsi="Times New Roman" w:cs="Times New Roman"/>
          <w:sz w:val="24"/>
          <w:szCs w:val="24"/>
          <w:lang w:eastAsia="es-ES" w:bidi="he-IL"/>
        </w:rPr>
        <w:t>AV</w:t>
      </w:r>
      <w:r w:rsidRPr="0096029F">
        <w:rPr>
          <w:rFonts w:ascii="Times New Roman" w:hAnsi="Times New Roman" w:cs="Times New Roman"/>
          <w:sz w:val="24"/>
          <w:szCs w:val="24"/>
        </w:rPr>
        <w:t>: como ayuda a la presencialidad, semi presencial o totalmente a distancia.</w:t>
      </w:r>
    </w:p>
    <w:p w:rsidR="00DE6A7C" w:rsidRPr="0096029F" w:rsidRDefault="00306730" w:rsidP="0096029F">
      <w:pPr>
        <w:tabs>
          <w:tab w:val="left" w:pos="270"/>
          <w:tab w:val="left" w:pos="360"/>
        </w:tabs>
        <w:spacing w:after="0" w:line="360" w:lineRule="auto"/>
        <w:ind w:left="270"/>
        <w:jc w:val="both"/>
        <w:rPr>
          <w:rFonts w:ascii="Times New Roman" w:hAnsi="Times New Roman" w:cs="Times New Roman"/>
          <w:sz w:val="24"/>
          <w:szCs w:val="24"/>
        </w:rPr>
      </w:pPr>
      <w:r w:rsidRPr="0096029F">
        <w:rPr>
          <w:rFonts w:ascii="Times New Roman" w:hAnsi="Times New Roman" w:cs="Times New Roman"/>
          <w:sz w:val="24"/>
          <w:szCs w:val="24"/>
        </w:rPr>
        <w:t xml:space="preserve">En función de lo anterior, </w:t>
      </w:r>
      <w:r w:rsidR="006306A4" w:rsidRPr="0096029F">
        <w:rPr>
          <w:rFonts w:ascii="Times New Roman" w:hAnsi="Times New Roman" w:cs="Times New Roman"/>
          <w:sz w:val="24"/>
          <w:szCs w:val="24"/>
        </w:rPr>
        <w:t xml:space="preserve">dosifica el contenido, </w:t>
      </w:r>
      <w:r w:rsidRPr="0096029F">
        <w:rPr>
          <w:rFonts w:ascii="Times New Roman" w:hAnsi="Times New Roman" w:cs="Times New Roman"/>
          <w:sz w:val="24"/>
          <w:szCs w:val="24"/>
        </w:rPr>
        <w:t>d</w:t>
      </w:r>
      <w:r w:rsidR="00DE6A7C" w:rsidRPr="0096029F">
        <w:rPr>
          <w:rFonts w:ascii="Times New Roman" w:hAnsi="Times New Roman" w:cs="Times New Roman"/>
          <w:sz w:val="24"/>
          <w:szCs w:val="24"/>
        </w:rPr>
        <w:t>efin</w:t>
      </w:r>
      <w:r w:rsidR="006306A4" w:rsidRPr="0096029F">
        <w:rPr>
          <w:rFonts w:ascii="Times New Roman" w:hAnsi="Times New Roman" w:cs="Times New Roman"/>
          <w:sz w:val="24"/>
          <w:szCs w:val="24"/>
        </w:rPr>
        <w:t>e</w:t>
      </w:r>
      <w:r w:rsidR="00DE6A7C" w:rsidRPr="0096029F">
        <w:rPr>
          <w:rFonts w:ascii="Times New Roman" w:hAnsi="Times New Roman" w:cs="Times New Roman"/>
          <w:sz w:val="24"/>
          <w:szCs w:val="24"/>
        </w:rPr>
        <w:t xml:space="preserve"> </w:t>
      </w:r>
      <w:r w:rsidR="002A4551" w:rsidRPr="0096029F">
        <w:rPr>
          <w:rFonts w:ascii="Times New Roman" w:hAnsi="Times New Roman" w:cs="Times New Roman"/>
          <w:sz w:val="24"/>
          <w:szCs w:val="24"/>
        </w:rPr>
        <w:t>las tareas</w:t>
      </w:r>
      <w:r w:rsidR="006306A4" w:rsidRPr="0096029F">
        <w:rPr>
          <w:rFonts w:ascii="Times New Roman" w:hAnsi="Times New Roman" w:cs="Times New Roman"/>
          <w:sz w:val="24"/>
          <w:szCs w:val="24"/>
        </w:rPr>
        <w:t xml:space="preserve"> docentes</w:t>
      </w:r>
      <w:r w:rsidR="00570C57" w:rsidRPr="0096029F">
        <w:rPr>
          <w:rFonts w:ascii="Times New Roman" w:hAnsi="Times New Roman" w:cs="Times New Roman"/>
          <w:sz w:val="24"/>
          <w:szCs w:val="24"/>
        </w:rPr>
        <w:t xml:space="preserve"> y</w:t>
      </w:r>
      <w:r w:rsidR="006306A4" w:rsidRPr="0096029F">
        <w:rPr>
          <w:rFonts w:ascii="Times New Roman" w:hAnsi="Times New Roman" w:cs="Times New Roman"/>
          <w:sz w:val="24"/>
          <w:szCs w:val="24"/>
        </w:rPr>
        <w:t xml:space="preserve"> su evaluación</w:t>
      </w:r>
      <w:r w:rsidR="006E2B26" w:rsidRPr="0096029F">
        <w:rPr>
          <w:rFonts w:ascii="Times New Roman" w:hAnsi="Times New Roman" w:cs="Times New Roman"/>
          <w:sz w:val="24"/>
          <w:szCs w:val="24"/>
        </w:rPr>
        <w:t xml:space="preserve"> para cada tema o unidad didáctica en particular y en su c</w:t>
      </w:r>
      <w:r w:rsidR="002E6BAE" w:rsidRPr="0096029F">
        <w:rPr>
          <w:rFonts w:ascii="Times New Roman" w:hAnsi="Times New Roman" w:cs="Times New Roman"/>
          <w:sz w:val="24"/>
          <w:szCs w:val="24"/>
        </w:rPr>
        <w:t>onjunto como un todo</w:t>
      </w:r>
      <w:r w:rsidR="00570C57" w:rsidRPr="0096029F">
        <w:rPr>
          <w:rFonts w:ascii="Times New Roman" w:hAnsi="Times New Roman" w:cs="Times New Roman"/>
          <w:sz w:val="24"/>
          <w:szCs w:val="24"/>
        </w:rPr>
        <w:t>. Para ello d</w:t>
      </w:r>
      <w:r w:rsidR="002A4551" w:rsidRPr="0096029F">
        <w:rPr>
          <w:rFonts w:ascii="Times New Roman" w:hAnsi="Times New Roman" w:cs="Times New Roman"/>
          <w:sz w:val="24"/>
          <w:szCs w:val="24"/>
        </w:rPr>
        <w:t xml:space="preserve">ebe partir de </w:t>
      </w:r>
      <w:r w:rsidR="006E2B26" w:rsidRPr="0096029F">
        <w:rPr>
          <w:rFonts w:ascii="Times New Roman" w:hAnsi="Times New Roman" w:cs="Times New Roman"/>
          <w:sz w:val="24"/>
          <w:szCs w:val="24"/>
        </w:rPr>
        <w:t>los objetivos docentes</w:t>
      </w:r>
      <w:r w:rsidR="002A4551" w:rsidRPr="0096029F">
        <w:rPr>
          <w:rFonts w:ascii="Times New Roman" w:hAnsi="Times New Roman" w:cs="Times New Roman"/>
          <w:sz w:val="24"/>
          <w:szCs w:val="24"/>
        </w:rPr>
        <w:t xml:space="preserve">, dando espacio para la reflexión, la alternativa, la imaginación y la creatividad del </w:t>
      </w:r>
      <w:r w:rsidR="006E2B26" w:rsidRPr="0096029F">
        <w:rPr>
          <w:rFonts w:ascii="Times New Roman" w:hAnsi="Times New Roman" w:cs="Times New Roman"/>
          <w:sz w:val="24"/>
          <w:szCs w:val="24"/>
        </w:rPr>
        <w:t>estudiante.</w:t>
      </w:r>
    </w:p>
    <w:p w:rsidR="004D3718" w:rsidRPr="00B33969" w:rsidRDefault="00367FF2" w:rsidP="00E47529">
      <w:pPr>
        <w:pStyle w:val="ListParagraph"/>
        <w:numPr>
          <w:ilvl w:val="0"/>
          <w:numId w:val="4"/>
        </w:numPr>
        <w:tabs>
          <w:tab w:val="left" w:pos="180"/>
        </w:tabs>
        <w:spacing w:after="0" w:line="360" w:lineRule="auto"/>
        <w:ind w:left="270" w:hanging="270"/>
        <w:jc w:val="both"/>
        <w:rPr>
          <w:rFonts w:ascii="Times New Roman" w:hAnsi="Times New Roman" w:cs="Times New Roman"/>
          <w:sz w:val="24"/>
          <w:szCs w:val="24"/>
        </w:rPr>
      </w:pPr>
      <w:r w:rsidRPr="00B33969">
        <w:rPr>
          <w:rFonts w:ascii="Times New Roman" w:hAnsi="Times New Roman" w:cs="Times New Roman"/>
          <w:sz w:val="24"/>
          <w:szCs w:val="24"/>
        </w:rPr>
        <w:t xml:space="preserve">Composición de la </w:t>
      </w:r>
      <w:r w:rsidR="007F401E">
        <w:rPr>
          <w:rFonts w:ascii="Times New Roman" w:eastAsia="Times New Roman" w:hAnsi="Times New Roman" w:cs="Times New Roman"/>
          <w:sz w:val="24"/>
          <w:szCs w:val="24"/>
          <w:lang w:eastAsia="es-ES" w:bidi="he-IL"/>
        </w:rPr>
        <w:t>GD</w:t>
      </w:r>
      <w:r w:rsidRPr="00B33969">
        <w:rPr>
          <w:rFonts w:ascii="Times New Roman" w:hAnsi="Times New Roman" w:cs="Times New Roman"/>
          <w:sz w:val="24"/>
          <w:szCs w:val="24"/>
        </w:rPr>
        <w:t>:</w:t>
      </w:r>
    </w:p>
    <w:p w:rsidR="0090241F" w:rsidRPr="00B33969" w:rsidRDefault="0090241F" w:rsidP="00E47529">
      <w:pPr>
        <w:pStyle w:val="ListParagraph"/>
        <w:numPr>
          <w:ilvl w:val="0"/>
          <w:numId w:val="6"/>
        </w:numPr>
        <w:spacing w:after="0" w:line="360" w:lineRule="auto"/>
        <w:ind w:left="270" w:hanging="90"/>
        <w:jc w:val="both"/>
        <w:rPr>
          <w:rFonts w:ascii="Times New Roman" w:hAnsi="Times New Roman" w:cs="Times New Roman"/>
          <w:sz w:val="24"/>
          <w:szCs w:val="24"/>
        </w:rPr>
      </w:pPr>
      <w:r w:rsidRPr="00B33969">
        <w:rPr>
          <w:rFonts w:ascii="Times New Roman" w:hAnsi="Times New Roman" w:cs="Times New Roman"/>
          <w:sz w:val="24"/>
          <w:szCs w:val="24"/>
        </w:rPr>
        <w:t>Respecto a la estructura:</w:t>
      </w:r>
    </w:p>
    <w:p w:rsidR="00346D75" w:rsidRPr="0096029F" w:rsidRDefault="0090241F" w:rsidP="0096029F">
      <w:pPr>
        <w:spacing w:after="0" w:line="360" w:lineRule="auto"/>
        <w:ind w:left="270"/>
        <w:jc w:val="both"/>
        <w:rPr>
          <w:rFonts w:ascii="Times New Roman" w:hAnsi="Times New Roman" w:cs="Times New Roman"/>
          <w:sz w:val="24"/>
          <w:szCs w:val="24"/>
        </w:rPr>
      </w:pPr>
      <w:r w:rsidRPr="0096029F">
        <w:rPr>
          <w:rFonts w:ascii="Times New Roman" w:hAnsi="Times New Roman" w:cs="Times New Roman"/>
          <w:sz w:val="24"/>
          <w:szCs w:val="24"/>
        </w:rPr>
        <w:t>Debe</w:t>
      </w:r>
      <w:r w:rsidR="00346D75" w:rsidRPr="0096029F">
        <w:rPr>
          <w:rFonts w:ascii="Times New Roman" w:hAnsi="Times New Roman" w:cs="Times New Roman"/>
          <w:sz w:val="24"/>
          <w:szCs w:val="24"/>
        </w:rPr>
        <w:t xml:space="preserve"> implementarse en los bloques que ofrece la plataforma </w:t>
      </w:r>
      <w:r w:rsidR="009705F5" w:rsidRPr="0096029F">
        <w:rPr>
          <w:rFonts w:ascii="Times New Roman" w:hAnsi="Times New Roman" w:cs="Times New Roman"/>
          <w:sz w:val="24"/>
          <w:szCs w:val="24"/>
        </w:rPr>
        <w:t xml:space="preserve">Moodle </w:t>
      </w:r>
      <w:r w:rsidR="00346D75" w:rsidRPr="0096029F">
        <w:rPr>
          <w:rFonts w:ascii="Times New Roman" w:hAnsi="Times New Roman" w:cs="Times New Roman"/>
          <w:sz w:val="24"/>
          <w:szCs w:val="24"/>
        </w:rPr>
        <w:t xml:space="preserve">con  herramientas para el desarrollo del curso y que permiten al docente personalizar su </w:t>
      </w:r>
      <w:r w:rsidR="001F2C3F">
        <w:rPr>
          <w:rFonts w:ascii="Times New Roman" w:eastAsia="Times New Roman" w:hAnsi="Times New Roman" w:cs="Times New Roman"/>
          <w:sz w:val="24"/>
          <w:szCs w:val="24"/>
          <w:lang w:eastAsia="es-ES" w:bidi="he-IL"/>
        </w:rPr>
        <w:t>AV</w:t>
      </w:r>
      <w:r w:rsidR="002275C8" w:rsidRPr="0096029F">
        <w:rPr>
          <w:rFonts w:ascii="Times New Roman" w:hAnsi="Times New Roman" w:cs="Times New Roman"/>
          <w:sz w:val="24"/>
          <w:szCs w:val="24"/>
        </w:rPr>
        <w:t xml:space="preserve"> a través de los temas o actividades docentes de la asignatura</w:t>
      </w:r>
      <w:r w:rsidR="00346D75" w:rsidRPr="0096029F">
        <w:rPr>
          <w:rFonts w:ascii="Times New Roman" w:hAnsi="Times New Roman" w:cs="Times New Roman"/>
          <w:sz w:val="24"/>
          <w:szCs w:val="24"/>
        </w:rPr>
        <w:t xml:space="preserve">. </w:t>
      </w:r>
    </w:p>
    <w:p w:rsidR="0090241F" w:rsidRPr="0096029F" w:rsidRDefault="004F0AF5" w:rsidP="0096029F">
      <w:pPr>
        <w:spacing w:after="0" w:line="360" w:lineRule="auto"/>
        <w:ind w:left="270"/>
        <w:jc w:val="both"/>
        <w:rPr>
          <w:rFonts w:ascii="Times New Roman" w:hAnsi="Times New Roman" w:cs="Times New Roman"/>
          <w:sz w:val="24"/>
          <w:szCs w:val="24"/>
        </w:rPr>
      </w:pPr>
      <w:r w:rsidRPr="0096029F">
        <w:rPr>
          <w:rFonts w:ascii="Times New Roman" w:hAnsi="Times New Roman" w:cs="Times New Roman"/>
          <w:sz w:val="24"/>
          <w:szCs w:val="24"/>
        </w:rPr>
        <w:t>El bloque inicial de la plataforma debe cont</w:t>
      </w:r>
      <w:r w:rsidR="00D9080A" w:rsidRPr="0096029F">
        <w:rPr>
          <w:rFonts w:ascii="Times New Roman" w:hAnsi="Times New Roman" w:cs="Times New Roman"/>
          <w:sz w:val="24"/>
          <w:szCs w:val="24"/>
        </w:rPr>
        <w:t xml:space="preserve">ener </w:t>
      </w:r>
      <w:r w:rsidR="000C526D" w:rsidRPr="0096029F">
        <w:rPr>
          <w:rFonts w:ascii="Times New Roman" w:hAnsi="Times New Roman" w:cs="Times New Roman"/>
          <w:sz w:val="24"/>
          <w:szCs w:val="24"/>
        </w:rPr>
        <w:t xml:space="preserve">elementos introductorios y de carácter general para la asignatura, tales como: </w:t>
      </w:r>
      <w:r w:rsidR="00D9080A" w:rsidRPr="0096029F">
        <w:rPr>
          <w:rFonts w:ascii="Times New Roman" w:hAnsi="Times New Roman" w:cs="Times New Roman"/>
          <w:sz w:val="24"/>
          <w:szCs w:val="24"/>
        </w:rPr>
        <w:t>el nombre de la asignatura;</w:t>
      </w:r>
      <w:r w:rsidRPr="0096029F">
        <w:rPr>
          <w:rFonts w:ascii="Times New Roman" w:hAnsi="Times New Roman" w:cs="Times New Roman"/>
          <w:sz w:val="24"/>
          <w:szCs w:val="24"/>
        </w:rPr>
        <w:t xml:space="preserve"> los datos del profesor (</w:t>
      </w:r>
      <w:r w:rsidR="00D63DC0" w:rsidRPr="0096029F">
        <w:rPr>
          <w:rFonts w:ascii="Times New Roman" w:hAnsi="Times New Roman" w:cs="Times New Roman"/>
          <w:sz w:val="24"/>
          <w:szCs w:val="24"/>
        </w:rPr>
        <w:t>se sugiere adjuntar su foto</w:t>
      </w:r>
      <w:r w:rsidRPr="0096029F">
        <w:rPr>
          <w:rFonts w:ascii="Times New Roman" w:hAnsi="Times New Roman" w:cs="Times New Roman"/>
          <w:sz w:val="24"/>
          <w:szCs w:val="24"/>
        </w:rPr>
        <w:t>)</w:t>
      </w:r>
      <w:r w:rsidR="00D9080A" w:rsidRPr="0096029F">
        <w:rPr>
          <w:rFonts w:ascii="Times New Roman" w:hAnsi="Times New Roman" w:cs="Times New Roman"/>
          <w:sz w:val="24"/>
          <w:szCs w:val="24"/>
        </w:rPr>
        <w:t xml:space="preserve">; </w:t>
      </w:r>
      <w:r w:rsidR="00A0421C" w:rsidRPr="0096029F">
        <w:rPr>
          <w:rFonts w:ascii="Times New Roman" w:hAnsi="Times New Roman" w:cs="Times New Roman"/>
          <w:sz w:val="24"/>
          <w:szCs w:val="24"/>
        </w:rPr>
        <w:t>una breve introducción al curso a manera de bienvenida</w:t>
      </w:r>
      <w:r w:rsidR="00815A66" w:rsidRPr="0096029F">
        <w:rPr>
          <w:rFonts w:ascii="Times New Roman" w:hAnsi="Times New Roman" w:cs="Times New Roman"/>
          <w:sz w:val="24"/>
          <w:szCs w:val="24"/>
        </w:rPr>
        <w:t>,</w:t>
      </w:r>
      <w:r w:rsidR="00B773FA" w:rsidRPr="0096029F">
        <w:rPr>
          <w:rFonts w:ascii="Times New Roman" w:hAnsi="Times New Roman" w:cs="Times New Roman"/>
          <w:sz w:val="24"/>
          <w:szCs w:val="24"/>
        </w:rPr>
        <w:t xml:space="preserve"> </w:t>
      </w:r>
      <w:r w:rsidR="00D9080A" w:rsidRPr="0096029F">
        <w:rPr>
          <w:rFonts w:ascii="Times New Roman" w:hAnsi="Times New Roman" w:cs="Times New Roman"/>
          <w:sz w:val="24"/>
          <w:szCs w:val="24"/>
        </w:rPr>
        <w:t>con</w:t>
      </w:r>
      <w:r w:rsidR="00B773FA" w:rsidRPr="0096029F">
        <w:rPr>
          <w:rFonts w:ascii="Times New Roman" w:hAnsi="Times New Roman" w:cs="Times New Roman"/>
          <w:sz w:val="24"/>
          <w:szCs w:val="24"/>
        </w:rPr>
        <w:t xml:space="preserve"> sus</w:t>
      </w:r>
      <w:r w:rsidR="00A0421C" w:rsidRPr="0096029F">
        <w:rPr>
          <w:rFonts w:ascii="Times New Roman" w:hAnsi="Times New Roman" w:cs="Times New Roman"/>
          <w:sz w:val="24"/>
          <w:szCs w:val="24"/>
        </w:rPr>
        <w:t xml:space="preserve"> </w:t>
      </w:r>
      <w:r w:rsidR="00B773FA" w:rsidRPr="0096029F">
        <w:rPr>
          <w:rFonts w:ascii="Times New Roman" w:hAnsi="Times New Roman" w:cs="Times New Roman"/>
          <w:sz w:val="24"/>
          <w:szCs w:val="24"/>
        </w:rPr>
        <w:t xml:space="preserve"> objetivos generales buscan</w:t>
      </w:r>
      <w:r w:rsidR="00D9080A" w:rsidRPr="0096029F">
        <w:rPr>
          <w:rFonts w:ascii="Times New Roman" w:hAnsi="Times New Roman" w:cs="Times New Roman"/>
          <w:sz w:val="24"/>
          <w:szCs w:val="24"/>
        </w:rPr>
        <w:t>do la motivación del estudiante;</w:t>
      </w:r>
      <w:r w:rsidR="00815A66" w:rsidRPr="0096029F">
        <w:rPr>
          <w:rFonts w:ascii="Times New Roman" w:hAnsi="Times New Roman" w:cs="Times New Roman"/>
          <w:sz w:val="24"/>
          <w:szCs w:val="24"/>
        </w:rPr>
        <w:t xml:space="preserve"> el programa del curso; </w:t>
      </w:r>
      <w:r w:rsidR="002275C8" w:rsidRPr="0096029F">
        <w:rPr>
          <w:rFonts w:ascii="Times New Roman" w:hAnsi="Times New Roman" w:cs="Times New Roman"/>
          <w:sz w:val="24"/>
          <w:szCs w:val="24"/>
        </w:rPr>
        <w:t>otras orientaciones generales que considere el docente; la carpeta con la bibliografía de la asignatura</w:t>
      </w:r>
      <w:r w:rsidR="000C526D" w:rsidRPr="0096029F">
        <w:rPr>
          <w:rFonts w:ascii="Times New Roman" w:hAnsi="Times New Roman" w:cs="Times New Roman"/>
          <w:sz w:val="24"/>
          <w:szCs w:val="24"/>
        </w:rPr>
        <w:t xml:space="preserve">; opcionalmente puede estar el glosario general de la </w:t>
      </w:r>
      <w:r w:rsidR="00C27BD3" w:rsidRPr="0096029F">
        <w:rPr>
          <w:rFonts w:ascii="Times New Roman" w:hAnsi="Times New Roman" w:cs="Times New Roman"/>
          <w:sz w:val="24"/>
          <w:szCs w:val="24"/>
        </w:rPr>
        <w:t>misma</w:t>
      </w:r>
      <w:r w:rsidR="000C526D" w:rsidRPr="0096029F">
        <w:rPr>
          <w:rFonts w:ascii="Times New Roman" w:hAnsi="Times New Roman" w:cs="Times New Roman"/>
          <w:sz w:val="24"/>
          <w:szCs w:val="24"/>
        </w:rPr>
        <w:t>, un diagnóstico</w:t>
      </w:r>
      <w:r w:rsidR="00C27BD3" w:rsidRPr="0096029F">
        <w:rPr>
          <w:rFonts w:ascii="Times New Roman" w:hAnsi="Times New Roman" w:cs="Times New Roman"/>
          <w:sz w:val="24"/>
          <w:szCs w:val="24"/>
        </w:rPr>
        <w:t xml:space="preserve"> para valorar el conocimiento previo de los estudiantes y un espacio</w:t>
      </w:r>
      <w:r w:rsidR="00A339D9" w:rsidRPr="0096029F">
        <w:rPr>
          <w:rFonts w:ascii="Times New Roman" w:hAnsi="Times New Roman" w:cs="Times New Roman"/>
          <w:sz w:val="24"/>
          <w:szCs w:val="24"/>
        </w:rPr>
        <w:t xml:space="preserve"> para establecer un diálogo sobre inquietudes </w:t>
      </w:r>
      <w:r w:rsidR="00597692" w:rsidRPr="0096029F">
        <w:rPr>
          <w:rFonts w:ascii="Times New Roman" w:hAnsi="Times New Roman" w:cs="Times New Roman"/>
          <w:sz w:val="24"/>
          <w:szCs w:val="24"/>
        </w:rPr>
        <w:t>que puedan surgir en</w:t>
      </w:r>
      <w:r w:rsidR="00A339D9" w:rsidRPr="0096029F">
        <w:rPr>
          <w:rFonts w:ascii="Times New Roman" w:hAnsi="Times New Roman" w:cs="Times New Roman"/>
          <w:sz w:val="24"/>
          <w:szCs w:val="24"/>
        </w:rPr>
        <w:t xml:space="preserve"> el desarrollo del curso.</w:t>
      </w:r>
    </w:p>
    <w:p w:rsidR="004D2275" w:rsidRPr="0096029F" w:rsidRDefault="004D2275" w:rsidP="0096029F">
      <w:pPr>
        <w:spacing w:after="0" w:line="360" w:lineRule="auto"/>
        <w:ind w:left="270"/>
        <w:jc w:val="both"/>
        <w:rPr>
          <w:rFonts w:ascii="Times New Roman" w:hAnsi="Times New Roman" w:cs="Times New Roman"/>
          <w:sz w:val="24"/>
          <w:szCs w:val="24"/>
        </w:rPr>
      </w:pPr>
      <w:r w:rsidRPr="0096029F">
        <w:rPr>
          <w:rFonts w:ascii="Times New Roman" w:hAnsi="Times New Roman" w:cs="Times New Roman"/>
          <w:sz w:val="24"/>
          <w:szCs w:val="24"/>
        </w:rPr>
        <w:t xml:space="preserve">Su interfaz visual debe ser intuitiva y comunicativa, no se recomiendan textos </w:t>
      </w:r>
      <w:r w:rsidR="0058620B" w:rsidRPr="0096029F">
        <w:rPr>
          <w:rFonts w:ascii="Times New Roman" w:hAnsi="Times New Roman" w:cs="Times New Roman"/>
          <w:sz w:val="24"/>
          <w:szCs w:val="24"/>
        </w:rPr>
        <w:t xml:space="preserve">  </w:t>
      </w:r>
      <w:r w:rsidRPr="0096029F">
        <w:rPr>
          <w:rFonts w:ascii="Times New Roman" w:hAnsi="Times New Roman" w:cs="Times New Roman"/>
          <w:sz w:val="24"/>
          <w:szCs w:val="24"/>
        </w:rPr>
        <w:t xml:space="preserve">largos y </w:t>
      </w:r>
      <w:r w:rsidR="0058620B" w:rsidRPr="0096029F">
        <w:rPr>
          <w:rFonts w:ascii="Times New Roman" w:hAnsi="Times New Roman" w:cs="Times New Roman"/>
          <w:sz w:val="24"/>
          <w:szCs w:val="24"/>
        </w:rPr>
        <w:t>homogéneos en su tipología de escritura pues tiende al cansancio o abandono del lector.</w:t>
      </w:r>
      <w:r w:rsidRPr="0096029F">
        <w:rPr>
          <w:rFonts w:ascii="Times New Roman" w:hAnsi="Times New Roman" w:cs="Times New Roman"/>
          <w:sz w:val="24"/>
          <w:szCs w:val="24"/>
        </w:rPr>
        <w:t xml:space="preserve"> </w:t>
      </w:r>
      <w:r w:rsidR="00523633" w:rsidRPr="0096029F">
        <w:rPr>
          <w:rFonts w:ascii="Times New Roman" w:hAnsi="Times New Roman" w:cs="Times New Roman"/>
          <w:sz w:val="24"/>
          <w:szCs w:val="24"/>
        </w:rPr>
        <w:t xml:space="preserve">Se pueden </w:t>
      </w:r>
      <w:r w:rsidR="00CA48B4" w:rsidRPr="0096029F">
        <w:rPr>
          <w:rFonts w:ascii="Times New Roman" w:hAnsi="Times New Roman" w:cs="Times New Roman"/>
          <w:sz w:val="24"/>
          <w:szCs w:val="24"/>
        </w:rPr>
        <w:t>auxiliar de páginas a cuyo contenido se accede por un hipervínculo.</w:t>
      </w:r>
    </w:p>
    <w:p w:rsidR="00473EC3" w:rsidRPr="00B33969" w:rsidRDefault="00473EC3" w:rsidP="00BE3E72">
      <w:pPr>
        <w:pStyle w:val="ListParagraph"/>
        <w:numPr>
          <w:ilvl w:val="0"/>
          <w:numId w:val="6"/>
        </w:numPr>
        <w:spacing w:after="0" w:line="360" w:lineRule="auto"/>
        <w:ind w:left="360" w:hanging="180"/>
        <w:jc w:val="both"/>
        <w:rPr>
          <w:rFonts w:ascii="Times New Roman" w:hAnsi="Times New Roman" w:cs="Times New Roman"/>
          <w:sz w:val="24"/>
          <w:szCs w:val="24"/>
        </w:rPr>
      </w:pPr>
      <w:r w:rsidRPr="00B33969">
        <w:rPr>
          <w:rFonts w:ascii="Times New Roman" w:hAnsi="Times New Roman" w:cs="Times New Roman"/>
          <w:sz w:val="24"/>
          <w:szCs w:val="24"/>
        </w:rPr>
        <w:t>Respecto al contenido:</w:t>
      </w:r>
    </w:p>
    <w:p w:rsidR="0090241F" w:rsidRPr="00B33969" w:rsidRDefault="00473EC3" w:rsidP="0096029F">
      <w:pPr>
        <w:pStyle w:val="ListParagraph"/>
        <w:spacing w:after="0" w:line="360" w:lineRule="auto"/>
        <w:ind w:left="270"/>
        <w:jc w:val="both"/>
        <w:rPr>
          <w:rFonts w:ascii="Times New Roman" w:hAnsi="Times New Roman" w:cs="Times New Roman"/>
          <w:sz w:val="24"/>
          <w:szCs w:val="24"/>
        </w:rPr>
      </w:pPr>
      <w:r w:rsidRPr="00B33969">
        <w:rPr>
          <w:rFonts w:ascii="Times New Roman" w:hAnsi="Times New Roman" w:cs="Times New Roman"/>
          <w:sz w:val="24"/>
          <w:szCs w:val="24"/>
        </w:rPr>
        <w:t>El</w:t>
      </w:r>
      <w:r w:rsidR="008B4665" w:rsidRPr="00B33969">
        <w:rPr>
          <w:rFonts w:ascii="Times New Roman" w:hAnsi="Times New Roman" w:cs="Times New Roman"/>
          <w:sz w:val="24"/>
          <w:szCs w:val="24"/>
        </w:rPr>
        <w:t xml:space="preserve"> contenido</w:t>
      </w:r>
      <w:r w:rsidR="0090241F" w:rsidRPr="00B33969">
        <w:rPr>
          <w:rFonts w:ascii="Times New Roman" w:hAnsi="Times New Roman" w:cs="Times New Roman"/>
          <w:sz w:val="24"/>
          <w:szCs w:val="24"/>
        </w:rPr>
        <w:t>,</w:t>
      </w:r>
      <w:r w:rsidR="008B4665" w:rsidRPr="00B33969">
        <w:rPr>
          <w:rFonts w:ascii="Times New Roman" w:hAnsi="Times New Roman" w:cs="Times New Roman"/>
          <w:sz w:val="24"/>
          <w:szCs w:val="24"/>
        </w:rPr>
        <w:t xml:space="preserve"> juega</w:t>
      </w:r>
      <w:r w:rsidR="00346D75" w:rsidRPr="00B33969">
        <w:rPr>
          <w:rFonts w:ascii="Times New Roman" w:hAnsi="Times New Roman" w:cs="Times New Roman"/>
          <w:sz w:val="24"/>
          <w:szCs w:val="24"/>
        </w:rPr>
        <w:t xml:space="preserve"> un rol esencial pues </w:t>
      </w:r>
      <w:r w:rsidR="00DB59DB" w:rsidRPr="00B33969">
        <w:rPr>
          <w:rFonts w:ascii="Times New Roman" w:hAnsi="Times New Roman" w:cs="Times New Roman"/>
          <w:sz w:val="24"/>
          <w:szCs w:val="24"/>
        </w:rPr>
        <w:t>debe ser una clara y asequible</w:t>
      </w:r>
      <w:r w:rsidR="00346D75" w:rsidRPr="00B33969">
        <w:rPr>
          <w:rFonts w:ascii="Times New Roman" w:hAnsi="Times New Roman" w:cs="Times New Roman"/>
          <w:sz w:val="24"/>
          <w:szCs w:val="24"/>
        </w:rPr>
        <w:t xml:space="preserve"> base orientadora </w:t>
      </w:r>
      <w:r w:rsidR="000A31D4" w:rsidRPr="00B33969">
        <w:rPr>
          <w:rFonts w:ascii="Times New Roman" w:hAnsi="Times New Roman" w:cs="Times New Roman"/>
          <w:sz w:val="24"/>
          <w:szCs w:val="24"/>
        </w:rPr>
        <w:t>d</w:t>
      </w:r>
      <w:r w:rsidR="00346D75" w:rsidRPr="00B33969">
        <w:rPr>
          <w:rFonts w:ascii="Times New Roman" w:hAnsi="Times New Roman" w:cs="Times New Roman"/>
          <w:sz w:val="24"/>
          <w:szCs w:val="24"/>
        </w:rPr>
        <w:t xml:space="preserve">e </w:t>
      </w:r>
      <w:r w:rsidR="000A31D4" w:rsidRPr="00B33969">
        <w:rPr>
          <w:rFonts w:ascii="Times New Roman" w:hAnsi="Times New Roman" w:cs="Times New Roman"/>
          <w:sz w:val="24"/>
          <w:szCs w:val="24"/>
        </w:rPr>
        <w:t>cada</w:t>
      </w:r>
      <w:r w:rsidR="00346D75" w:rsidRPr="00B33969">
        <w:rPr>
          <w:rFonts w:ascii="Times New Roman" w:hAnsi="Times New Roman" w:cs="Times New Roman"/>
          <w:sz w:val="24"/>
          <w:szCs w:val="24"/>
        </w:rPr>
        <w:t xml:space="preserve"> actividad. </w:t>
      </w:r>
    </w:p>
    <w:p w:rsidR="00DF7216" w:rsidRPr="00784A3A" w:rsidRDefault="00DF7216" w:rsidP="0096029F">
      <w:pPr>
        <w:pStyle w:val="ListParagraph"/>
        <w:tabs>
          <w:tab w:val="left" w:pos="720"/>
        </w:tabs>
        <w:spacing w:after="0" w:line="360" w:lineRule="auto"/>
        <w:ind w:left="270"/>
        <w:jc w:val="both"/>
        <w:rPr>
          <w:rFonts w:ascii="Times New Roman" w:hAnsi="Times New Roman" w:cs="Times New Roman"/>
          <w:sz w:val="24"/>
          <w:szCs w:val="24"/>
        </w:rPr>
      </w:pPr>
      <w:r w:rsidRPr="00B33969">
        <w:rPr>
          <w:rFonts w:ascii="Times New Roman" w:hAnsi="Times New Roman" w:cs="Times New Roman"/>
          <w:sz w:val="24"/>
          <w:szCs w:val="24"/>
        </w:rPr>
        <w:t>Para cada tema</w:t>
      </w:r>
      <w:r w:rsidR="00BA4AD1" w:rsidRPr="00B33969">
        <w:rPr>
          <w:rFonts w:ascii="Times New Roman" w:hAnsi="Times New Roman" w:cs="Times New Roman"/>
          <w:sz w:val="24"/>
          <w:szCs w:val="24"/>
        </w:rPr>
        <w:t>:</w:t>
      </w:r>
      <w:r w:rsidR="007D1B36" w:rsidRPr="00784A3A">
        <w:rPr>
          <w:rFonts w:ascii="Times New Roman" w:hAnsi="Times New Roman" w:cs="Times New Roman"/>
          <w:sz w:val="24"/>
          <w:szCs w:val="24"/>
        </w:rPr>
        <w:t xml:space="preserve"> </w:t>
      </w:r>
    </w:p>
    <w:p w:rsidR="007D1B36" w:rsidRPr="0096029F" w:rsidRDefault="00DF7216" w:rsidP="0096029F">
      <w:pPr>
        <w:tabs>
          <w:tab w:val="left" w:pos="540"/>
        </w:tabs>
        <w:spacing w:after="0" w:line="360" w:lineRule="auto"/>
        <w:ind w:left="270"/>
        <w:jc w:val="both"/>
        <w:rPr>
          <w:rFonts w:ascii="Times New Roman" w:hAnsi="Times New Roman" w:cs="Times New Roman"/>
          <w:sz w:val="24"/>
          <w:szCs w:val="24"/>
        </w:rPr>
      </w:pPr>
      <w:r w:rsidRPr="0096029F">
        <w:rPr>
          <w:rFonts w:ascii="Times New Roman" w:hAnsi="Times New Roman" w:cs="Times New Roman"/>
          <w:sz w:val="24"/>
          <w:szCs w:val="24"/>
        </w:rPr>
        <w:t>Se debe analizar sus características pues, de ello depende la selección</w:t>
      </w:r>
      <w:r w:rsidR="008C2245" w:rsidRPr="0096029F">
        <w:rPr>
          <w:rFonts w:ascii="Times New Roman" w:hAnsi="Times New Roman" w:cs="Times New Roman"/>
          <w:sz w:val="24"/>
          <w:szCs w:val="24"/>
        </w:rPr>
        <w:t xml:space="preserve"> y combinación de </w:t>
      </w:r>
      <w:r w:rsidR="008C2245" w:rsidRPr="0096029F">
        <w:rPr>
          <w:rFonts w:ascii="Times New Roman" w:hAnsi="Times New Roman" w:cs="Times New Roman"/>
          <w:color w:val="000000"/>
          <w:sz w:val="24"/>
          <w:szCs w:val="24"/>
        </w:rPr>
        <w:t xml:space="preserve">los recursos y actividades interactivas. </w:t>
      </w:r>
      <w:r w:rsidRPr="0096029F">
        <w:rPr>
          <w:rFonts w:ascii="Times New Roman" w:hAnsi="Times New Roman" w:cs="Times New Roman"/>
          <w:sz w:val="24"/>
          <w:szCs w:val="24"/>
        </w:rPr>
        <w:t xml:space="preserve">En la </w:t>
      </w:r>
      <w:r w:rsidR="00C312EF" w:rsidRPr="0096029F">
        <w:rPr>
          <w:rFonts w:ascii="Times New Roman" w:hAnsi="Times New Roman" w:cs="Times New Roman"/>
          <w:sz w:val="24"/>
          <w:szCs w:val="24"/>
        </w:rPr>
        <w:t>virtualidad</w:t>
      </w:r>
      <w:r w:rsidRPr="0096029F">
        <w:rPr>
          <w:rFonts w:ascii="Times New Roman" w:hAnsi="Times New Roman" w:cs="Times New Roman"/>
          <w:sz w:val="24"/>
          <w:szCs w:val="24"/>
        </w:rPr>
        <w:t xml:space="preserve"> </w:t>
      </w:r>
      <w:r w:rsidR="00BA4AD1" w:rsidRPr="0096029F">
        <w:rPr>
          <w:rFonts w:ascii="Times New Roman" w:hAnsi="Times New Roman" w:cs="Times New Roman"/>
          <w:sz w:val="24"/>
          <w:szCs w:val="24"/>
        </w:rPr>
        <w:t xml:space="preserve">pueden desarrollarse temas en que prima la introducción a nueva materia, de manera análoga a una conferencia, temas en que prima la ejercitación  de manera análoga a una clase práctica o temas en que prima la socialización de ideas, de manera análoga a un taller o seminario y para cada caso </w:t>
      </w:r>
      <w:r w:rsidRPr="0096029F">
        <w:rPr>
          <w:rFonts w:ascii="Times New Roman" w:hAnsi="Times New Roman" w:cs="Times New Roman"/>
          <w:sz w:val="24"/>
          <w:szCs w:val="24"/>
        </w:rPr>
        <w:t>se  implementan las misma</w:t>
      </w:r>
      <w:r w:rsidR="00FE15EA" w:rsidRPr="0096029F">
        <w:rPr>
          <w:rFonts w:ascii="Times New Roman" w:hAnsi="Times New Roman" w:cs="Times New Roman"/>
          <w:sz w:val="24"/>
          <w:szCs w:val="24"/>
        </w:rPr>
        <w:t>s</w:t>
      </w:r>
      <w:r w:rsidRPr="0096029F">
        <w:rPr>
          <w:rFonts w:ascii="Times New Roman" w:hAnsi="Times New Roman" w:cs="Times New Roman"/>
          <w:sz w:val="24"/>
          <w:szCs w:val="24"/>
        </w:rPr>
        <w:t xml:space="preserve"> funciones didácticas</w:t>
      </w:r>
      <w:r w:rsidR="00FE15EA" w:rsidRPr="0096029F">
        <w:rPr>
          <w:rFonts w:ascii="Times New Roman" w:hAnsi="Times New Roman" w:cs="Times New Roman"/>
          <w:sz w:val="24"/>
          <w:szCs w:val="24"/>
        </w:rPr>
        <w:t xml:space="preserve"> al igual </w:t>
      </w:r>
      <w:r w:rsidRPr="0096029F">
        <w:rPr>
          <w:rFonts w:ascii="Times New Roman" w:hAnsi="Times New Roman" w:cs="Times New Roman"/>
          <w:sz w:val="24"/>
          <w:szCs w:val="24"/>
        </w:rPr>
        <w:t xml:space="preserve"> que </w:t>
      </w:r>
      <w:r w:rsidR="00FE15EA" w:rsidRPr="0096029F">
        <w:rPr>
          <w:rFonts w:ascii="Times New Roman" w:hAnsi="Times New Roman" w:cs="Times New Roman"/>
          <w:sz w:val="24"/>
          <w:szCs w:val="24"/>
        </w:rPr>
        <w:t xml:space="preserve">en el curso </w:t>
      </w:r>
      <w:r w:rsidRPr="0096029F">
        <w:rPr>
          <w:rFonts w:ascii="Times New Roman" w:hAnsi="Times New Roman" w:cs="Times New Roman"/>
          <w:sz w:val="24"/>
          <w:szCs w:val="24"/>
        </w:rPr>
        <w:t>presencial</w:t>
      </w:r>
      <w:r w:rsidR="00BA4AD1" w:rsidRPr="0096029F">
        <w:rPr>
          <w:rFonts w:ascii="Times New Roman" w:hAnsi="Times New Roman" w:cs="Times New Roman"/>
          <w:sz w:val="24"/>
          <w:szCs w:val="24"/>
        </w:rPr>
        <w:t>.</w:t>
      </w:r>
    </w:p>
    <w:p w:rsidR="006E135F" w:rsidRPr="0096029F" w:rsidRDefault="00C42198" w:rsidP="0096029F">
      <w:pPr>
        <w:tabs>
          <w:tab w:val="left" w:pos="540"/>
        </w:tabs>
        <w:spacing w:after="0" w:line="360" w:lineRule="auto"/>
        <w:ind w:left="270"/>
        <w:jc w:val="both"/>
        <w:rPr>
          <w:rFonts w:ascii="Times New Roman" w:hAnsi="Times New Roman" w:cs="Times New Roman"/>
          <w:sz w:val="24"/>
          <w:szCs w:val="24"/>
        </w:rPr>
      </w:pPr>
      <w:r w:rsidRPr="0096029F">
        <w:rPr>
          <w:rFonts w:ascii="Times New Roman" w:hAnsi="Times New Roman" w:cs="Times New Roman"/>
          <w:sz w:val="24"/>
          <w:szCs w:val="24"/>
        </w:rPr>
        <w:t>Se sugieren</w:t>
      </w:r>
      <w:r w:rsidR="00A53F2C" w:rsidRPr="0096029F">
        <w:rPr>
          <w:rFonts w:ascii="Times New Roman" w:hAnsi="Times New Roman" w:cs="Times New Roman"/>
          <w:sz w:val="24"/>
          <w:szCs w:val="24"/>
        </w:rPr>
        <w:t xml:space="preserve"> </w:t>
      </w:r>
      <w:r w:rsidR="006E135F" w:rsidRPr="0096029F">
        <w:rPr>
          <w:rFonts w:ascii="Times New Roman" w:hAnsi="Times New Roman" w:cs="Times New Roman"/>
          <w:sz w:val="24"/>
          <w:szCs w:val="24"/>
        </w:rPr>
        <w:t>el uso de los</w:t>
      </w:r>
      <w:r w:rsidRPr="0096029F">
        <w:rPr>
          <w:rFonts w:ascii="Times New Roman" w:hAnsi="Times New Roman" w:cs="Times New Roman"/>
          <w:sz w:val="24"/>
          <w:szCs w:val="24"/>
        </w:rPr>
        <w:t xml:space="preserve"> siguientes</w:t>
      </w:r>
      <w:r w:rsidR="006E135F" w:rsidRPr="0096029F">
        <w:rPr>
          <w:rFonts w:ascii="Times New Roman" w:hAnsi="Times New Roman" w:cs="Times New Roman"/>
          <w:sz w:val="24"/>
          <w:szCs w:val="24"/>
        </w:rPr>
        <w:t xml:space="preserve"> recursos</w:t>
      </w:r>
      <w:r w:rsidR="00A53F2C" w:rsidRPr="0096029F">
        <w:rPr>
          <w:rFonts w:ascii="Times New Roman" w:hAnsi="Times New Roman" w:cs="Times New Roman"/>
          <w:sz w:val="24"/>
          <w:szCs w:val="24"/>
        </w:rPr>
        <w:t xml:space="preserve"> y actividades</w:t>
      </w:r>
      <w:r w:rsidR="005611C8" w:rsidRPr="0096029F">
        <w:rPr>
          <w:rFonts w:ascii="Times New Roman" w:hAnsi="Times New Roman" w:cs="Times New Roman"/>
          <w:sz w:val="24"/>
          <w:szCs w:val="24"/>
        </w:rPr>
        <w:t>,</w:t>
      </w:r>
      <w:r w:rsidR="007A567C" w:rsidRPr="0096029F">
        <w:rPr>
          <w:rFonts w:ascii="Times New Roman" w:hAnsi="Times New Roman" w:cs="Times New Roman"/>
          <w:sz w:val="24"/>
          <w:szCs w:val="24"/>
        </w:rPr>
        <w:t xml:space="preserve"> teniendo en cuenta  situaciones de aprendizaje que estimulen el debate, el pensamiento problémico y la actividad productivo-creadora</w:t>
      </w:r>
      <w:r w:rsidR="006E135F" w:rsidRPr="0096029F">
        <w:rPr>
          <w:rFonts w:ascii="Times New Roman" w:hAnsi="Times New Roman" w:cs="Times New Roman"/>
          <w:sz w:val="24"/>
          <w:szCs w:val="24"/>
        </w:rPr>
        <w:t xml:space="preserve">: </w:t>
      </w:r>
    </w:p>
    <w:p w:rsidR="007D1B36" w:rsidRPr="006C6DF9" w:rsidRDefault="007D1B36" w:rsidP="006C6DF9">
      <w:pPr>
        <w:tabs>
          <w:tab w:val="left" w:pos="450"/>
        </w:tabs>
        <w:spacing w:after="0" w:line="360" w:lineRule="auto"/>
        <w:ind w:left="270"/>
        <w:jc w:val="both"/>
        <w:rPr>
          <w:rFonts w:ascii="Times New Roman" w:hAnsi="Times New Roman" w:cs="Times New Roman"/>
          <w:sz w:val="24"/>
          <w:szCs w:val="24"/>
        </w:rPr>
      </w:pPr>
      <w:r w:rsidRPr="006C6DF9">
        <w:rPr>
          <w:rFonts w:ascii="Times New Roman" w:hAnsi="Times New Roman" w:cs="Times New Roman"/>
          <w:sz w:val="24"/>
          <w:szCs w:val="24"/>
        </w:rPr>
        <w:t>Para la introducción de una nueva materia</w:t>
      </w:r>
      <w:r w:rsidR="006E135F" w:rsidRPr="006C6DF9">
        <w:rPr>
          <w:rFonts w:ascii="Times New Roman" w:hAnsi="Times New Roman" w:cs="Times New Roman"/>
          <w:sz w:val="24"/>
          <w:szCs w:val="24"/>
        </w:rPr>
        <w:t xml:space="preserve">: </w:t>
      </w:r>
      <w:r w:rsidR="001905B7" w:rsidRPr="006C6DF9">
        <w:rPr>
          <w:rFonts w:ascii="Times New Roman" w:hAnsi="Times New Roman" w:cs="Times New Roman"/>
          <w:sz w:val="24"/>
          <w:szCs w:val="24"/>
        </w:rPr>
        <w:t>presentaciones</w:t>
      </w:r>
      <w:r w:rsidRPr="006C6DF9">
        <w:rPr>
          <w:rFonts w:ascii="Times New Roman" w:hAnsi="Times New Roman" w:cs="Times New Roman"/>
          <w:sz w:val="24"/>
          <w:szCs w:val="24"/>
        </w:rPr>
        <w:t xml:space="preserve"> electrónica</w:t>
      </w:r>
      <w:r w:rsidR="001905B7" w:rsidRPr="006C6DF9">
        <w:rPr>
          <w:rFonts w:ascii="Times New Roman" w:hAnsi="Times New Roman" w:cs="Times New Roman"/>
          <w:sz w:val="24"/>
          <w:szCs w:val="24"/>
        </w:rPr>
        <w:t>s</w:t>
      </w:r>
      <w:r w:rsidRPr="006C6DF9">
        <w:rPr>
          <w:rFonts w:ascii="Times New Roman" w:hAnsi="Times New Roman" w:cs="Times New Roman"/>
          <w:sz w:val="24"/>
          <w:szCs w:val="24"/>
        </w:rPr>
        <w:t xml:space="preserve">, </w:t>
      </w:r>
      <w:r w:rsidR="001905B7" w:rsidRPr="006C6DF9">
        <w:rPr>
          <w:rFonts w:ascii="Times New Roman" w:hAnsi="Times New Roman" w:cs="Times New Roman"/>
          <w:sz w:val="24"/>
          <w:szCs w:val="24"/>
        </w:rPr>
        <w:t>imágenes</w:t>
      </w:r>
      <w:r w:rsidRPr="006C6DF9">
        <w:rPr>
          <w:rFonts w:ascii="Times New Roman" w:hAnsi="Times New Roman" w:cs="Times New Roman"/>
          <w:sz w:val="24"/>
          <w:szCs w:val="24"/>
        </w:rPr>
        <w:t>, libro</w:t>
      </w:r>
      <w:r w:rsidR="001905B7" w:rsidRPr="006C6DF9">
        <w:rPr>
          <w:rFonts w:ascii="Times New Roman" w:hAnsi="Times New Roman" w:cs="Times New Roman"/>
          <w:sz w:val="24"/>
          <w:szCs w:val="24"/>
        </w:rPr>
        <w:t>s</w:t>
      </w:r>
      <w:r w:rsidRPr="006C6DF9">
        <w:rPr>
          <w:rFonts w:ascii="Times New Roman" w:hAnsi="Times New Roman" w:cs="Times New Roman"/>
          <w:sz w:val="24"/>
          <w:szCs w:val="24"/>
        </w:rPr>
        <w:t>, video</w:t>
      </w:r>
      <w:r w:rsidR="001905B7" w:rsidRPr="006C6DF9">
        <w:rPr>
          <w:rFonts w:ascii="Times New Roman" w:hAnsi="Times New Roman" w:cs="Times New Roman"/>
          <w:sz w:val="24"/>
          <w:szCs w:val="24"/>
        </w:rPr>
        <w:t>s</w:t>
      </w:r>
      <w:r w:rsidRPr="006C6DF9">
        <w:rPr>
          <w:rFonts w:ascii="Times New Roman" w:hAnsi="Times New Roman" w:cs="Times New Roman"/>
          <w:sz w:val="24"/>
          <w:szCs w:val="24"/>
        </w:rPr>
        <w:t xml:space="preserve">, </w:t>
      </w:r>
      <w:r w:rsidR="001905B7" w:rsidRPr="006C6DF9">
        <w:rPr>
          <w:rFonts w:ascii="Times New Roman" w:hAnsi="Times New Roman" w:cs="Times New Roman"/>
          <w:sz w:val="24"/>
          <w:szCs w:val="24"/>
        </w:rPr>
        <w:t>mapas conceptuales</w:t>
      </w:r>
      <w:r w:rsidRPr="006C6DF9">
        <w:rPr>
          <w:rFonts w:ascii="Times New Roman" w:hAnsi="Times New Roman" w:cs="Times New Roman"/>
          <w:sz w:val="24"/>
          <w:szCs w:val="24"/>
        </w:rPr>
        <w:t>, artículos en la plataforma o en la Web</w:t>
      </w:r>
      <w:r w:rsidR="006E135F" w:rsidRPr="006C6DF9">
        <w:rPr>
          <w:rFonts w:ascii="Times New Roman" w:hAnsi="Times New Roman" w:cs="Times New Roman"/>
          <w:sz w:val="24"/>
          <w:szCs w:val="24"/>
        </w:rPr>
        <w:t>.</w:t>
      </w:r>
    </w:p>
    <w:p w:rsidR="006E135F" w:rsidRPr="006C6DF9" w:rsidRDefault="00A53F2C" w:rsidP="006C6DF9">
      <w:pPr>
        <w:tabs>
          <w:tab w:val="left" w:pos="450"/>
          <w:tab w:val="left" w:pos="720"/>
        </w:tabs>
        <w:spacing w:after="0" w:line="360" w:lineRule="auto"/>
        <w:ind w:left="270"/>
        <w:jc w:val="both"/>
        <w:rPr>
          <w:rFonts w:ascii="Times New Roman" w:hAnsi="Times New Roman" w:cs="Times New Roman"/>
          <w:sz w:val="24"/>
          <w:szCs w:val="24"/>
        </w:rPr>
      </w:pPr>
      <w:r w:rsidRPr="006C6DF9">
        <w:rPr>
          <w:rFonts w:ascii="Times New Roman" w:hAnsi="Times New Roman" w:cs="Times New Roman"/>
          <w:sz w:val="24"/>
          <w:szCs w:val="24"/>
        </w:rPr>
        <w:t xml:space="preserve">Para la ejercitación y evaluación individual del estudiante: </w:t>
      </w:r>
      <w:r w:rsidR="007B7B76" w:rsidRPr="006C6DF9">
        <w:rPr>
          <w:rFonts w:ascii="Times New Roman" w:hAnsi="Times New Roman" w:cs="Times New Roman"/>
          <w:sz w:val="24"/>
          <w:szCs w:val="24"/>
        </w:rPr>
        <w:t>c</w:t>
      </w:r>
      <w:r w:rsidRPr="006C6DF9">
        <w:rPr>
          <w:rFonts w:ascii="Times New Roman" w:hAnsi="Times New Roman" w:cs="Times New Roman"/>
          <w:sz w:val="24"/>
          <w:szCs w:val="24"/>
        </w:rPr>
        <w:t>uestionarios con preguntas interactivas</w:t>
      </w:r>
      <w:r w:rsidR="007B7B76" w:rsidRPr="006C6DF9">
        <w:rPr>
          <w:rFonts w:ascii="Times New Roman" w:hAnsi="Times New Roman" w:cs="Times New Roman"/>
          <w:sz w:val="24"/>
          <w:szCs w:val="24"/>
        </w:rPr>
        <w:t xml:space="preserve"> y t</w:t>
      </w:r>
      <w:r w:rsidRPr="006C6DF9">
        <w:rPr>
          <w:rFonts w:ascii="Times New Roman" w:hAnsi="Times New Roman" w:cs="Times New Roman"/>
          <w:sz w:val="24"/>
          <w:szCs w:val="24"/>
        </w:rPr>
        <w:t>areas</w:t>
      </w:r>
      <w:r w:rsidR="007B7B76" w:rsidRPr="006C6DF9">
        <w:rPr>
          <w:rFonts w:ascii="Times New Roman" w:hAnsi="Times New Roman" w:cs="Times New Roman"/>
          <w:sz w:val="24"/>
          <w:szCs w:val="24"/>
        </w:rPr>
        <w:t>.</w:t>
      </w:r>
    </w:p>
    <w:p w:rsidR="00A450B7" w:rsidRPr="006C6DF9" w:rsidRDefault="00A450B7" w:rsidP="006C6DF9">
      <w:pPr>
        <w:tabs>
          <w:tab w:val="left" w:pos="450"/>
          <w:tab w:val="left" w:pos="720"/>
        </w:tabs>
        <w:spacing w:after="0" w:line="360" w:lineRule="auto"/>
        <w:ind w:left="270"/>
        <w:jc w:val="both"/>
        <w:rPr>
          <w:rFonts w:ascii="Times New Roman" w:hAnsi="Times New Roman" w:cs="Times New Roman"/>
          <w:sz w:val="24"/>
          <w:szCs w:val="24"/>
        </w:rPr>
      </w:pPr>
      <w:r w:rsidRPr="006C6DF9">
        <w:rPr>
          <w:rFonts w:ascii="Times New Roman" w:hAnsi="Times New Roman" w:cs="Times New Roman"/>
          <w:sz w:val="24"/>
          <w:szCs w:val="24"/>
        </w:rPr>
        <w:t>Para buscar la socialización y evaluación del alumno como miembro de un grupo</w:t>
      </w:r>
      <w:r w:rsidR="00B4167B" w:rsidRPr="006C6DF9">
        <w:rPr>
          <w:rFonts w:ascii="Times New Roman" w:hAnsi="Times New Roman" w:cs="Times New Roman"/>
          <w:sz w:val="24"/>
          <w:szCs w:val="24"/>
        </w:rPr>
        <w:t>: foro</w:t>
      </w:r>
      <w:r w:rsidR="009F76C8" w:rsidRPr="006C6DF9">
        <w:rPr>
          <w:rFonts w:ascii="Times New Roman" w:hAnsi="Times New Roman" w:cs="Times New Roman"/>
          <w:sz w:val="24"/>
          <w:szCs w:val="24"/>
        </w:rPr>
        <w:t>s</w:t>
      </w:r>
      <w:r w:rsidR="00B4167B" w:rsidRPr="006C6DF9">
        <w:rPr>
          <w:rFonts w:ascii="Times New Roman" w:hAnsi="Times New Roman" w:cs="Times New Roman"/>
          <w:sz w:val="24"/>
          <w:szCs w:val="24"/>
        </w:rPr>
        <w:t xml:space="preserve"> y wiki</w:t>
      </w:r>
      <w:r w:rsidR="009F76C8" w:rsidRPr="006C6DF9">
        <w:rPr>
          <w:rFonts w:ascii="Times New Roman" w:hAnsi="Times New Roman" w:cs="Times New Roman"/>
          <w:sz w:val="24"/>
          <w:szCs w:val="24"/>
        </w:rPr>
        <w:t>s</w:t>
      </w:r>
      <w:r w:rsidRPr="006C6DF9">
        <w:rPr>
          <w:rFonts w:ascii="Times New Roman" w:hAnsi="Times New Roman" w:cs="Times New Roman"/>
          <w:sz w:val="24"/>
          <w:szCs w:val="24"/>
        </w:rPr>
        <w:t>.</w:t>
      </w:r>
    </w:p>
    <w:p w:rsidR="00B4167B" w:rsidRPr="006C6DF9" w:rsidRDefault="00B4167B" w:rsidP="006C6DF9">
      <w:pPr>
        <w:tabs>
          <w:tab w:val="left" w:pos="450"/>
          <w:tab w:val="left" w:pos="720"/>
        </w:tabs>
        <w:spacing w:after="0" w:line="360" w:lineRule="auto"/>
        <w:ind w:left="270"/>
        <w:jc w:val="both"/>
        <w:rPr>
          <w:rFonts w:ascii="Times New Roman" w:hAnsi="Times New Roman" w:cs="Times New Roman"/>
          <w:sz w:val="24"/>
          <w:szCs w:val="24"/>
        </w:rPr>
      </w:pPr>
      <w:r w:rsidRPr="006C6DF9">
        <w:rPr>
          <w:rFonts w:ascii="Times New Roman" w:hAnsi="Times New Roman" w:cs="Times New Roman"/>
          <w:sz w:val="24"/>
          <w:szCs w:val="24"/>
        </w:rPr>
        <w:t>Para la elaboración de un material docente: wiki</w:t>
      </w:r>
      <w:r w:rsidR="009F76C8" w:rsidRPr="006C6DF9">
        <w:rPr>
          <w:rFonts w:ascii="Times New Roman" w:hAnsi="Times New Roman" w:cs="Times New Roman"/>
          <w:sz w:val="24"/>
          <w:szCs w:val="24"/>
        </w:rPr>
        <w:t>s</w:t>
      </w:r>
      <w:r w:rsidRPr="006C6DF9">
        <w:rPr>
          <w:rFonts w:ascii="Times New Roman" w:hAnsi="Times New Roman" w:cs="Times New Roman"/>
          <w:sz w:val="24"/>
          <w:szCs w:val="24"/>
        </w:rPr>
        <w:t>, lecci</w:t>
      </w:r>
      <w:r w:rsidR="009F76C8" w:rsidRPr="006C6DF9">
        <w:rPr>
          <w:rFonts w:ascii="Times New Roman" w:hAnsi="Times New Roman" w:cs="Times New Roman"/>
          <w:sz w:val="24"/>
          <w:szCs w:val="24"/>
        </w:rPr>
        <w:t>ones,</w:t>
      </w:r>
      <w:r w:rsidRPr="006C6DF9">
        <w:rPr>
          <w:rFonts w:ascii="Times New Roman" w:hAnsi="Times New Roman" w:cs="Times New Roman"/>
          <w:sz w:val="24"/>
          <w:szCs w:val="24"/>
        </w:rPr>
        <w:t xml:space="preserve"> base de datos.</w:t>
      </w:r>
    </w:p>
    <w:p w:rsidR="00C735B8" w:rsidRPr="006C6DF9" w:rsidRDefault="00C735B8" w:rsidP="006C6DF9">
      <w:pPr>
        <w:tabs>
          <w:tab w:val="left" w:pos="450"/>
          <w:tab w:val="left" w:pos="720"/>
        </w:tabs>
        <w:spacing w:after="0" w:line="360" w:lineRule="auto"/>
        <w:ind w:left="270"/>
        <w:jc w:val="both"/>
        <w:rPr>
          <w:rFonts w:ascii="Times New Roman" w:hAnsi="Times New Roman" w:cs="Times New Roman"/>
          <w:sz w:val="24"/>
          <w:szCs w:val="24"/>
        </w:rPr>
      </w:pPr>
      <w:r w:rsidRPr="006C6DF9">
        <w:rPr>
          <w:rFonts w:ascii="Times New Roman" w:hAnsi="Times New Roman" w:cs="Times New Roman"/>
          <w:sz w:val="24"/>
          <w:szCs w:val="24"/>
        </w:rPr>
        <w:t xml:space="preserve">Para la evaluación, coevaluación y hetereoevaluación: </w:t>
      </w:r>
      <w:r w:rsidR="001905B7" w:rsidRPr="006C6DF9">
        <w:rPr>
          <w:rFonts w:ascii="Times New Roman" w:hAnsi="Times New Roman" w:cs="Times New Roman"/>
          <w:sz w:val="24"/>
          <w:szCs w:val="24"/>
        </w:rPr>
        <w:t xml:space="preserve">el </w:t>
      </w:r>
      <w:r w:rsidRPr="006C6DF9">
        <w:rPr>
          <w:rFonts w:ascii="Times New Roman" w:hAnsi="Times New Roman" w:cs="Times New Roman"/>
          <w:sz w:val="24"/>
          <w:szCs w:val="24"/>
        </w:rPr>
        <w:t>taller.</w:t>
      </w:r>
    </w:p>
    <w:p w:rsidR="00E44991" w:rsidRPr="006C6DF9" w:rsidRDefault="00E44991" w:rsidP="006C6DF9">
      <w:pPr>
        <w:tabs>
          <w:tab w:val="left" w:pos="450"/>
          <w:tab w:val="left" w:pos="720"/>
        </w:tabs>
        <w:spacing w:after="0" w:line="360" w:lineRule="auto"/>
        <w:ind w:left="270"/>
        <w:jc w:val="both"/>
        <w:rPr>
          <w:rFonts w:ascii="Times New Roman" w:hAnsi="Times New Roman" w:cs="Times New Roman"/>
          <w:sz w:val="24"/>
          <w:szCs w:val="24"/>
        </w:rPr>
      </w:pPr>
      <w:r w:rsidRPr="006C6DF9">
        <w:rPr>
          <w:rFonts w:ascii="Times New Roman" w:hAnsi="Times New Roman" w:cs="Times New Roman"/>
          <w:sz w:val="24"/>
          <w:szCs w:val="24"/>
        </w:rPr>
        <w:t xml:space="preserve">El uso de la etiqueta para intercalar orientaciones </w:t>
      </w:r>
      <w:r w:rsidR="00A65BC9" w:rsidRPr="006C6DF9">
        <w:rPr>
          <w:rFonts w:ascii="Times New Roman" w:hAnsi="Times New Roman" w:cs="Times New Roman"/>
          <w:sz w:val="24"/>
          <w:szCs w:val="24"/>
        </w:rPr>
        <w:t xml:space="preserve">al estudiante para el estudio del tema  a través de las </w:t>
      </w:r>
      <w:r w:rsidRPr="006C6DF9">
        <w:rPr>
          <w:rFonts w:ascii="Times New Roman" w:hAnsi="Times New Roman" w:cs="Times New Roman"/>
          <w:sz w:val="24"/>
          <w:szCs w:val="24"/>
        </w:rPr>
        <w:t>actividades y recursos</w:t>
      </w:r>
      <w:r w:rsidR="00A65BC9" w:rsidRPr="006C6DF9">
        <w:rPr>
          <w:rFonts w:ascii="Times New Roman" w:hAnsi="Times New Roman" w:cs="Times New Roman"/>
          <w:sz w:val="24"/>
          <w:szCs w:val="24"/>
        </w:rPr>
        <w:t xml:space="preserve"> planificados</w:t>
      </w:r>
      <w:r w:rsidRPr="006C6DF9">
        <w:rPr>
          <w:rFonts w:ascii="Times New Roman" w:hAnsi="Times New Roman" w:cs="Times New Roman"/>
          <w:sz w:val="24"/>
          <w:szCs w:val="24"/>
        </w:rPr>
        <w:t>.</w:t>
      </w:r>
    </w:p>
    <w:p w:rsidR="00D603D4" w:rsidRPr="006C6DF9" w:rsidRDefault="00D603D4" w:rsidP="006C6DF9">
      <w:pPr>
        <w:tabs>
          <w:tab w:val="left" w:pos="450"/>
          <w:tab w:val="left" w:pos="720"/>
        </w:tabs>
        <w:spacing w:after="0" w:line="360" w:lineRule="auto"/>
        <w:ind w:left="270"/>
        <w:jc w:val="both"/>
        <w:rPr>
          <w:rFonts w:ascii="Times New Roman" w:hAnsi="Times New Roman" w:cs="Times New Roman"/>
          <w:sz w:val="24"/>
          <w:szCs w:val="24"/>
        </w:rPr>
      </w:pPr>
      <w:r w:rsidRPr="006C6DF9">
        <w:rPr>
          <w:rFonts w:ascii="Times New Roman" w:hAnsi="Times New Roman" w:cs="Times New Roman"/>
          <w:sz w:val="24"/>
          <w:szCs w:val="24"/>
        </w:rPr>
        <w:t>El uso de bloc de notas para “limpiar” textos que proceden MS-Word y se van a pegar en un editor de la plataforma.</w:t>
      </w:r>
    </w:p>
    <w:p w:rsidR="00D603D4" w:rsidRPr="006C6DF9" w:rsidRDefault="00D603D4" w:rsidP="006C6DF9">
      <w:pPr>
        <w:tabs>
          <w:tab w:val="left" w:pos="450"/>
          <w:tab w:val="left" w:pos="720"/>
        </w:tabs>
        <w:spacing w:after="0" w:line="360" w:lineRule="auto"/>
        <w:ind w:left="270"/>
        <w:jc w:val="both"/>
        <w:rPr>
          <w:rFonts w:ascii="Times New Roman" w:hAnsi="Times New Roman" w:cs="Times New Roman"/>
          <w:sz w:val="24"/>
          <w:szCs w:val="24"/>
        </w:rPr>
      </w:pPr>
      <w:r w:rsidRPr="006C6DF9">
        <w:rPr>
          <w:rFonts w:ascii="Times New Roman" w:hAnsi="Times New Roman" w:cs="Times New Roman"/>
          <w:sz w:val="24"/>
          <w:szCs w:val="24"/>
        </w:rPr>
        <w:t xml:space="preserve">Al anexar un documento, la extensión .pdf es más recomendable para acceder más rápido a su contenido. </w:t>
      </w:r>
    </w:p>
    <w:p w:rsidR="00346D75" w:rsidRPr="00B33969" w:rsidRDefault="00272CFD" w:rsidP="008A1811">
      <w:pPr>
        <w:pStyle w:val="ListParagraph"/>
        <w:numPr>
          <w:ilvl w:val="0"/>
          <w:numId w:val="6"/>
        </w:numPr>
        <w:spacing w:after="0" w:line="360" w:lineRule="auto"/>
        <w:ind w:left="270" w:hanging="90"/>
        <w:jc w:val="both"/>
        <w:rPr>
          <w:rFonts w:ascii="Times New Roman" w:hAnsi="Times New Roman" w:cs="Times New Roman"/>
          <w:sz w:val="24"/>
          <w:szCs w:val="24"/>
        </w:rPr>
      </w:pPr>
      <w:r w:rsidRPr="00B33969">
        <w:rPr>
          <w:rFonts w:ascii="Times New Roman" w:hAnsi="Times New Roman" w:cs="Times New Roman"/>
          <w:sz w:val="24"/>
          <w:szCs w:val="24"/>
        </w:rPr>
        <w:t>Respecto a las tareas docentes:</w:t>
      </w:r>
    </w:p>
    <w:p w:rsidR="00D96895" w:rsidRPr="00116C2F" w:rsidRDefault="00D96895" w:rsidP="00116C2F">
      <w:pPr>
        <w:spacing w:after="0" w:line="360" w:lineRule="auto"/>
        <w:ind w:left="270"/>
        <w:jc w:val="both"/>
        <w:rPr>
          <w:rFonts w:ascii="Times New Roman" w:hAnsi="Times New Roman" w:cs="Times New Roman"/>
          <w:sz w:val="24"/>
          <w:szCs w:val="24"/>
        </w:rPr>
      </w:pPr>
      <w:r w:rsidRPr="00116C2F">
        <w:rPr>
          <w:rFonts w:ascii="Times New Roman" w:hAnsi="Times New Roman" w:cs="Times New Roman"/>
          <w:sz w:val="24"/>
          <w:szCs w:val="24"/>
        </w:rPr>
        <w:t>No tiene sentido adjuntar guías de estudios con tareas docentes que pueden ser evaluadas por el sistema</w:t>
      </w:r>
      <w:r w:rsidR="00136B46" w:rsidRPr="00116C2F">
        <w:rPr>
          <w:rFonts w:ascii="Times New Roman" w:hAnsi="Times New Roman" w:cs="Times New Roman"/>
          <w:sz w:val="24"/>
          <w:szCs w:val="24"/>
        </w:rPr>
        <w:t xml:space="preserve"> con las diferentes tipologías de preguntas en un cuestionario.</w:t>
      </w:r>
    </w:p>
    <w:p w:rsidR="009F0D30" w:rsidRPr="00116C2F" w:rsidRDefault="009F0D30" w:rsidP="00116C2F">
      <w:pPr>
        <w:spacing w:after="0" w:line="360" w:lineRule="auto"/>
        <w:ind w:left="270"/>
        <w:jc w:val="both"/>
        <w:rPr>
          <w:rFonts w:ascii="Times New Roman" w:hAnsi="Times New Roman" w:cs="Times New Roman"/>
          <w:sz w:val="24"/>
          <w:szCs w:val="24"/>
        </w:rPr>
      </w:pPr>
      <w:r w:rsidRPr="00116C2F">
        <w:rPr>
          <w:rFonts w:ascii="Times New Roman" w:hAnsi="Times New Roman" w:cs="Times New Roman"/>
          <w:sz w:val="24"/>
          <w:szCs w:val="24"/>
        </w:rPr>
        <w:t>Deben conllevar  a desarrollar la capacidad para realizar aprendizajes a lo largo de la vida, es decir, “aprender a aprender”</w:t>
      </w:r>
      <w:r w:rsidR="000843AC" w:rsidRPr="00116C2F">
        <w:rPr>
          <w:rFonts w:ascii="Times New Roman" w:hAnsi="Times New Roman" w:cs="Times New Roman"/>
          <w:sz w:val="24"/>
          <w:szCs w:val="24"/>
        </w:rPr>
        <w:t>, propiciando el descubrimiento de métodos</w:t>
      </w:r>
      <w:r w:rsidR="00EC4FA0" w:rsidRPr="00116C2F">
        <w:rPr>
          <w:rFonts w:ascii="Times New Roman" w:hAnsi="Times New Roman" w:cs="Times New Roman"/>
          <w:sz w:val="24"/>
          <w:szCs w:val="24"/>
        </w:rPr>
        <w:t xml:space="preserve"> de trabajo independiente</w:t>
      </w:r>
      <w:r w:rsidR="000843AC" w:rsidRPr="00116C2F">
        <w:rPr>
          <w:rFonts w:ascii="Times New Roman" w:hAnsi="Times New Roman" w:cs="Times New Roman"/>
          <w:sz w:val="24"/>
          <w:szCs w:val="24"/>
        </w:rPr>
        <w:t xml:space="preserve"> más eficientes con las herramientas de la plataforma Moodle y los recursos de la red.</w:t>
      </w:r>
    </w:p>
    <w:p w:rsidR="000843AC" w:rsidRPr="00116C2F" w:rsidRDefault="000843AC" w:rsidP="00116C2F">
      <w:pPr>
        <w:spacing w:after="0" w:line="360" w:lineRule="auto"/>
        <w:ind w:left="270"/>
        <w:jc w:val="both"/>
        <w:rPr>
          <w:rFonts w:ascii="Times New Roman" w:hAnsi="Times New Roman" w:cs="Times New Roman"/>
          <w:sz w:val="24"/>
          <w:szCs w:val="24"/>
        </w:rPr>
      </w:pPr>
      <w:r w:rsidRPr="00116C2F">
        <w:rPr>
          <w:rFonts w:ascii="Times New Roman" w:hAnsi="Times New Roman" w:cs="Times New Roman"/>
          <w:sz w:val="24"/>
          <w:szCs w:val="24"/>
        </w:rPr>
        <w:t>Pueden ser de carácter independiente</w:t>
      </w:r>
      <w:r w:rsidR="006C6524" w:rsidRPr="00116C2F">
        <w:rPr>
          <w:rFonts w:ascii="Times New Roman" w:hAnsi="Times New Roman" w:cs="Times New Roman"/>
          <w:sz w:val="24"/>
          <w:szCs w:val="24"/>
        </w:rPr>
        <w:t xml:space="preserve"> que conlleven a la socialización de ideas mediante el trabajo colaborativo en línea.</w:t>
      </w:r>
    </w:p>
    <w:p w:rsidR="0081560E" w:rsidRPr="00116C2F" w:rsidRDefault="0081560E" w:rsidP="00116C2F">
      <w:pPr>
        <w:spacing w:after="0" w:line="360" w:lineRule="auto"/>
        <w:ind w:left="270"/>
        <w:jc w:val="both"/>
        <w:rPr>
          <w:rFonts w:ascii="Times New Roman" w:hAnsi="Times New Roman" w:cs="Times New Roman"/>
          <w:sz w:val="24"/>
          <w:szCs w:val="24"/>
        </w:rPr>
      </w:pPr>
      <w:r w:rsidRPr="00116C2F">
        <w:rPr>
          <w:rFonts w:ascii="Times New Roman" w:hAnsi="Times New Roman" w:cs="Times New Roman"/>
          <w:sz w:val="24"/>
          <w:szCs w:val="24"/>
        </w:rPr>
        <w:t>Deben permitir la atención diferenciada de cada alumno con las herramientas de la plataforma.</w:t>
      </w:r>
    </w:p>
    <w:p w:rsidR="0034043C" w:rsidRPr="00116C2F" w:rsidRDefault="0034043C" w:rsidP="00116C2F">
      <w:pPr>
        <w:spacing w:after="0" w:line="360" w:lineRule="auto"/>
        <w:ind w:left="270"/>
        <w:jc w:val="both"/>
        <w:rPr>
          <w:rFonts w:ascii="Times New Roman" w:hAnsi="Times New Roman" w:cs="Times New Roman"/>
          <w:sz w:val="24"/>
          <w:szCs w:val="24"/>
        </w:rPr>
      </w:pPr>
      <w:r w:rsidRPr="00116C2F">
        <w:rPr>
          <w:rFonts w:ascii="Times New Roman" w:hAnsi="Times New Roman" w:cs="Times New Roman"/>
          <w:sz w:val="24"/>
          <w:szCs w:val="24"/>
        </w:rPr>
        <w:t>Deben permitir el desarrollo de habilidades para hacer valoraciones críticas de información buscada y recuperada.</w:t>
      </w:r>
    </w:p>
    <w:p w:rsidR="0090241F" w:rsidRPr="00B33969" w:rsidRDefault="00B346D1" w:rsidP="008A1811">
      <w:pPr>
        <w:pStyle w:val="ListParagraph"/>
        <w:numPr>
          <w:ilvl w:val="0"/>
          <w:numId w:val="6"/>
        </w:numPr>
        <w:spacing w:after="0" w:line="360" w:lineRule="auto"/>
        <w:ind w:left="270" w:hanging="90"/>
        <w:jc w:val="both"/>
        <w:rPr>
          <w:rFonts w:ascii="Times New Roman" w:hAnsi="Times New Roman" w:cs="Times New Roman"/>
          <w:sz w:val="24"/>
          <w:szCs w:val="24"/>
        </w:rPr>
      </w:pPr>
      <w:r w:rsidRPr="00B33969">
        <w:rPr>
          <w:rFonts w:ascii="Times New Roman" w:hAnsi="Times New Roman" w:cs="Times New Roman"/>
          <w:sz w:val="24"/>
          <w:szCs w:val="24"/>
        </w:rPr>
        <w:t>Respecto al uso de las preguntas</w:t>
      </w:r>
      <w:r w:rsidR="00D12ABF" w:rsidRPr="00B33969">
        <w:rPr>
          <w:rFonts w:ascii="Times New Roman" w:hAnsi="Times New Roman" w:cs="Times New Roman"/>
          <w:sz w:val="24"/>
          <w:szCs w:val="24"/>
        </w:rPr>
        <w:t xml:space="preserve"> de calificación automática por la plataforma</w:t>
      </w:r>
      <w:r w:rsidR="005602CE" w:rsidRPr="00B33969">
        <w:rPr>
          <w:rFonts w:ascii="Times New Roman" w:hAnsi="Times New Roman" w:cs="Times New Roman"/>
          <w:sz w:val="24"/>
          <w:szCs w:val="24"/>
        </w:rPr>
        <w:t>:</w:t>
      </w:r>
    </w:p>
    <w:p w:rsidR="00EA450C" w:rsidRPr="00B33969" w:rsidRDefault="00EA450C" w:rsidP="00A131EC">
      <w:pPr>
        <w:pStyle w:val="ListParagraph"/>
        <w:spacing w:after="0" w:line="360" w:lineRule="auto"/>
        <w:ind w:left="360"/>
        <w:jc w:val="both"/>
        <w:rPr>
          <w:rFonts w:ascii="Times New Roman" w:hAnsi="Times New Roman" w:cs="Times New Roman"/>
          <w:sz w:val="24"/>
          <w:szCs w:val="24"/>
        </w:rPr>
      </w:pPr>
      <w:r w:rsidRPr="00B33969">
        <w:rPr>
          <w:rFonts w:ascii="Times New Roman" w:hAnsi="Times New Roman" w:cs="Times New Roman"/>
          <w:sz w:val="24"/>
          <w:szCs w:val="24"/>
        </w:rPr>
        <w:t>Seleccionar la tipología de</w:t>
      </w:r>
      <w:r w:rsidRPr="00B33969">
        <w:rPr>
          <w:rFonts w:ascii="Times New Roman" w:hAnsi="Times New Roman" w:cs="Times New Roman"/>
          <w:b/>
          <w:bCs/>
          <w:sz w:val="24"/>
          <w:szCs w:val="24"/>
        </w:rPr>
        <w:t xml:space="preserve"> </w:t>
      </w:r>
      <w:r w:rsidRPr="00B33969">
        <w:rPr>
          <w:rFonts w:ascii="Times New Roman" w:hAnsi="Times New Roman" w:cs="Times New Roman"/>
          <w:sz w:val="24"/>
          <w:szCs w:val="24"/>
        </w:rPr>
        <w:t xml:space="preserve">pregunta en dependencia del objetivo de aprendizaje: </w:t>
      </w:r>
    </w:p>
    <w:p w:rsidR="00EA450C" w:rsidRPr="00A131EC" w:rsidRDefault="00EA450C" w:rsidP="00A131EC">
      <w:pPr>
        <w:pStyle w:val="ListParagraph"/>
        <w:spacing w:after="0" w:line="360" w:lineRule="auto"/>
        <w:ind w:left="360"/>
        <w:jc w:val="both"/>
        <w:rPr>
          <w:rFonts w:ascii="Times New Roman" w:hAnsi="Times New Roman" w:cs="Times New Roman"/>
          <w:sz w:val="24"/>
          <w:szCs w:val="24"/>
        </w:rPr>
      </w:pPr>
      <w:r w:rsidRPr="00B33969">
        <w:rPr>
          <w:rFonts w:ascii="Times New Roman" w:hAnsi="Times New Roman" w:cs="Times New Roman"/>
          <w:sz w:val="24"/>
          <w:szCs w:val="24"/>
        </w:rPr>
        <w:t xml:space="preserve">Estas permiten medir objetivos encaminados a reconocer o discriminar información,  reproducir conceptos,  aplicar reglas o proposiciones,  identificar procedimientos de solución e interpretación de datos, etc. </w:t>
      </w:r>
      <w:r w:rsidR="0024566F" w:rsidRPr="00A131EC">
        <w:rPr>
          <w:rFonts w:ascii="Times New Roman" w:hAnsi="Times New Roman" w:cs="Times New Roman"/>
          <w:sz w:val="24"/>
          <w:szCs w:val="24"/>
        </w:rPr>
        <w:t xml:space="preserve">Las tipologías de preguntas no </w:t>
      </w:r>
      <w:r w:rsidR="00A131EC" w:rsidRPr="00A131EC">
        <w:rPr>
          <w:rFonts w:ascii="Times New Roman" w:hAnsi="Times New Roman" w:cs="Times New Roman"/>
          <w:sz w:val="24"/>
          <w:szCs w:val="24"/>
        </w:rPr>
        <w:t>determinan</w:t>
      </w:r>
      <w:r w:rsidR="0024566F" w:rsidRPr="00A131EC">
        <w:rPr>
          <w:rFonts w:ascii="Times New Roman" w:hAnsi="Times New Roman" w:cs="Times New Roman"/>
          <w:sz w:val="24"/>
          <w:szCs w:val="24"/>
        </w:rPr>
        <w:t xml:space="preserve"> los diferentes niveles de asimilación del contenido. Es posible cumplir un mismo objetivo del contenido con diferentes tipologías de preguntas. </w:t>
      </w:r>
    </w:p>
    <w:p w:rsidR="008125F6" w:rsidRPr="00A131EC" w:rsidRDefault="008125F6" w:rsidP="00A131EC">
      <w:pPr>
        <w:spacing w:after="0" w:line="360" w:lineRule="auto"/>
        <w:ind w:left="360"/>
        <w:jc w:val="both"/>
        <w:rPr>
          <w:rFonts w:ascii="Times New Roman" w:hAnsi="Times New Roman" w:cs="Times New Roman"/>
          <w:sz w:val="24"/>
          <w:szCs w:val="24"/>
        </w:rPr>
      </w:pPr>
      <w:r w:rsidRPr="00A131EC">
        <w:rPr>
          <w:rFonts w:ascii="Times New Roman" w:hAnsi="Times New Roman" w:cs="Times New Roman"/>
          <w:sz w:val="24"/>
          <w:szCs w:val="24"/>
        </w:rPr>
        <w:t xml:space="preserve">Prestar atención al adecuado enunciado y estructuración de la pregunta: </w:t>
      </w:r>
    </w:p>
    <w:p w:rsidR="00CF6E08" w:rsidRPr="00B33969" w:rsidRDefault="000F54C9" w:rsidP="00A131EC">
      <w:pPr>
        <w:spacing w:after="0" w:line="360" w:lineRule="auto"/>
        <w:ind w:left="360"/>
        <w:jc w:val="both"/>
        <w:rPr>
          <w:rFonts w:ascii="Times New Roman" w:hAnsi="Times New Roman" w:cs="Times New Roman"/>
          <w:sz w:val="24"/>
          <w:szCs w:val="24"/>
        </w:rPr>
      </w:pPr>
      <w:r w:rsidRPr="00116C2F">
        <w:rPr>
          <w:rFonts w:ascii="Times New Roman" w:hAnsi="Times New Roman" w:cs="Times New Roman"/>
          <w:sz w:val="24"/>
          <w:szCs w:val="24"/>
        </w:rPr>
        <w:t>Generalmente el enunciado de la pregunta debe contener el enunciado acerca del contenido, la pregunta en sí y la forma de responder.</w:t>
      </w:r>
      <w:r w:rsidR="00116C2F">
        <w:rPr>
          <w:rFonts w:ascii="Times New Roman" w:hAnsi="Times New Roman" w:cs="Times New Roman"/>
          <w:sz w:val="24"/>
          <w:szCs w:val="24"/>
        </w:rPr>
        <w:t xml:space="preserve"> </w:t>
      </w:r>
      <w:r w:rsidR="0044551C" w:rsidRPr="00116C2F">
        <w:rPr>
          <w:rFonts w:ascii="Times New Roman" w:hAnsi="Times New Roman" w:cs="Times New Roman"/>
          <w:sz w:val="24"/>
          <w:szCs w:val="24"/>
        </w:rPr>
        <w:t xml:space="preserve">La selección de los elementos que conforman las preguntas </w:t>
      </w:r>
      <w:r w:rsidR="00116C2F" w:rsidRPr="00116C2F">
        <w:rPr>
          <w:rFonts w:ascii="Times New Roman" w:hAnsi="Times New Roman" w:cs="Times New Roman"/>
          <w:sz w:val="24"/>
          <w:szCs w:val="24"/>
        </w:rPr>
        <w:t>debe</w:t>
      </w:r>
      <w:r w:rsidR="0044551C" w:rsidRPr="00116C2F">
        <w:rPr>
          <w:rFonts w:ascii="Times New Roman" w:hAnsi="Times New Roman" w:cs="Times New Roman"/>
          <w:sz w:val="24"/>
          <w:szCs w:val="24"/>
        </w:rPr>
        <w:t xml:space="preserve"> ser claros</w:t>
      </w:r>
      <w:r w:rsidR="00116C2F">
        <w:rPr>
          <w:rFonts w:ascii="Times New Roman" w:hAnsi="Times New Roman" w:cs="Times New Roman"/>
          <w:sz w:val="24"/>
          <w:szCs w:val="24"/>
        </w:rPr>
        <w:t xml:space="preserve"> </w:t>
      </w:r>
      <w:r w:rsidR="0044551C" w:rsidRPr="00116C2F">
        <w:rPr>
          <w:rFonts w:ascii="Times New Roman" w:hAnsi="Times New Roman" w:cs="Times New Roman"/>
          <w:sz w:val="24"/>
          <w:szCs w:val="24"/>
        </w:rPr>
        <w:t>sin ambigüedades</w:t>
      </w:r>
      <w:r w:rsidR="00116C2F">
        <w:rPr>
          <w:rFonts w:ascii="Times New Roman" w:hAnsi="Times New Roman" w:cs="Times New Roman"/>
          <w:sz w:val="24"/>
          <w:szCs w:val="24"/>
        </w:rPr>
        <w:t xml:space="preserve"> y los elementos distractores</w:t>
      </w:r>
      <w:r w:rsidR="00805E8C" w:rsidRPr="00116C2F">
        <w:rPr>
          <w:rFonts w:ascii="Times New Roman" w:hAnsi="Times New Roman" w:cs="Times New Roman"/>
          <w:sz w:val="24"/>
          <w:szCs w:val="24"/>
        </w:rPr>
        <w:t xml:space="preserve"> deben ser lógicos dentro del contexto que se estudie.</w:t>
      </w:r>
      <w:r w:rsidR="00116C2F">
        <w:rPr>
          <w:rFonts w:ascii="Times New Roman" w:hAnsi="Times New Roman" w:cs="Times New Roman"/>
          <w:sz w:val="24"/>
          <w:szCs w:val="24"/>
        </w:rPr>
        <w:t xml:space="preserve"> </w:t>
      </w:r>
      <w:r w:rsidR="0044551C" w:rsidRPr="00116C2F">
        <w:rPr>
          <w:rFonts w:ascii="Times New Roman" w:hAnsi="Times New Roman" w:cs="Times New Roman"/>
          <w:sz w:val="24"/>
          <w:szCs w:val="24"/>
        </w:rPr>
        <w:t xml:space="preserve">La retroalimentación </w:t>
      </w:r>
      <w:r w:rsidR="0044551C" w:rsidRPr="00116C2F">
        <w:rPr>
          <w:rFonts w:ascii="Times New Roman" w:hAnsi="Times New Roman" w:cs="Times New Roman"/>
          <w:bCs/>
          <w:sz w:val="24"/>
          <w:szCs w:val="24"/>
        </w:rPr>
        <w:t>reflexiva</w:t>
      </w:r>
      <w:r w:rsidR="0044551C" w:rsidRPr="00116C2F">
        <w:rPr>
          <w:rFonts w:ascii="Times New Roman" w:hAnsi="Times New Roman" w:cs="Times New Roman"/>
          <w:sz w:val="24"/>
          <w:szCs w:val="24"/>
        </w:rPr>
        <w:t xml:space="preserve"> y d</w:t>
      </w:r>
      <w:r w:rsidR="0044551C" w:rsidRPr="00116C2F">
        <w:rPr>
          <w:rFonts w:ascii="Times New Roman" w:hAnsi="Times New Roman" w:cs="Times New Roman"/>
          <w:bCs/>
          <w:sz w:val="24"/>
          <w:szCs w:val="24"/>
        </w:rPr>
        <w:t>iferenciada</w:t>
      </w:r>
      <w:r w:rsidR="00116C2F">
        <w:rPr>
          <w:rFonts w:ascii="Times New Roman" w:hAnsi="Times New Roman" w:cs="Times New Roman"/>
          <w:b/>
          <w:bCs/>
          <w:sz w:val="24"/>
          <w:szCs w:val="24"/>
        </w:rPr>
        <w:t xml:space="preserve">. </w:t>
      </w:r>
    </w:p>
    <w:p w:rsidR="00327758" w:rsidRPr="00B33969" w:rsidRDefault="001F33EE" w:rsidP="005B0342">
      <w:pPr>
        <w:pStyle w:val="ListParagraph"/>
        <w:numPr>
          <w:ilvl w:val="0"/>
          <w:numId w:val="6"/>
        </w:numPr>
        <w:spacing w:after="0" w:line="360" w:lineRule="auto"/>
        <w:ind w:left="360" w:hanging="180"/>
        <w:jc w:val="both"/>
        <w:rPr>
          <w:rFonts w:ascii="Times New Roman" w:hAnsi="Times New Roman" w:cs="Times New Roman"/>
          <w:sz w:val="24"/>
          <w:szCs w:val="24"/>
        </w:rPr>
      </w:pPr>
      <w:r w:rsidRPr="00B33969">
        <w:rPr>
          <w:rFonts w:ascii="Times New Roman" w:hAnsi="Times New Roman" w:cs="Times New Roman"/>
          <w:sz w:val="24"/>
          <w:szCs w:val="24"/>
        </w:rPr>
        <w:t>Respecto</w:t>
      </w:r>
      <w:r w:rsidR="00327758" w:rsidRPr="00B33969">
        <w:rPr>
          <w:rFonts w:ascii="Times New Roman" w:hAnsi="Times New Roman" w:cs="Times New Roman"/>
          <w:sz w:val="24"/>
          <w:szCs w:val="24"/>
        </w:rPr>
        <w:t xml:space="preserve"> a la evaluación:</w:t>
      </w:r>
    </w:p>
    <w:p w:rsidR="006F7303" w:rsidRPr="00A131EC" w:rsidRDefault="002E1BF7" w:rsidP="00A131EC">
      <w:pPr>
        <w:spacing w:after="0" w:line="360" w:lineRule="auto"/>
        <w:ind w:left="360"/>
        <w:jc w:val="both"/>
        <w:rPr>
          <w:rFonts w:ascii="Times New Roman" w:hAnsi="Times New Roman" w:cs="Times New Roman"/>
          <w:sz w:val="24"/>
          <w:szCs w:val="24"/>
        </w:rPr>
      </w:pPr>
      <w:r w:rsidRPr="00A131EC">
        <w:rPr>
          <w:rFonts w:ascii="Times New Roman" w:hAnsi="Times New Roman" w:cs="Times New Roman"/>
          <w:sz w:val="24"/>
          <w:szCs w:val="24"/>
        </w:rPr>
        <w:t xml:space="preserve">El docente evalúa constantemente el proceso de aprendizaje a partir del monitoreo </w:t>
      </w:r>
      <w:r w:rsidR="00DB0834" w:rsidRPr="00A131EC">
        <w:rPr>
          <w:rFonts w:ascii="Times New Roman" w:hAnsi="Times New Roman" w:cs="Times New Roman"/>
          <w:sz w:val="24"/>
          <w:szCs w:val="24"/>
        </w:rPr>
        <w:t>de</w:t>
      </w:r>
      <w:r w:rsidRPr="00A131EC">
        <w:rPr>
          <w:rFonts w:ascii="Times New Roman" w:hAnsi="Times New Roman" w:cs="Times New Roman"/>
          <w:sz w:val="24"/>
          <w:szCs w:val="24"/>
        </w:rPr>
        <w:t xml:space="preserve"> la participación de los estudiantes en las actividades planificadas; apoya, </w:t>
      </w:r>
      <w:r w:rsidR="00915FFA" w:rsidRPr="00A131EC">
        <w:rPr>
          <w:rFonts w:ascii="Times New Roman" w:hAnsi="Times New Roman" w:cs="Times New Roman"/>
          <w:sz w:val="24"/>
          <w:szCs w:val="24"/>
        </w:rPr>
        <w:t xml:space="preserve">orienta, </w:t>
      </w:r>
      <w:r w:rsidRPr="00A131EC">
        <w:rPr>
          <w:rFonts w:ascii="Times New Roman" w:hAnsi="Times New Roman" w:cs="Times New Roman"/>
          <w:sz w:val="24"/>
          <w:szCs w:val="24"/>
        </w:rPr>
        <w:t xml:space="preserve">refuta, brinda niveles de ayuda según las necesidades individuales y colectivas, </w:t>
      </w:r>
      <w:r w:rsidR="00035C62" w:rsidRPr="00A131EC">
        <w:rPr>
          <w:rFonts w:ascii="Times New Roman" w:hAnsi="Times New Roman" w:cs="Times New Roman"/>
          <w:sz w:val="24"/>
          <w:szCs w:val="24"/>
        </w:rPr>
        <w:t>para conllevar a la solución de los problemas de aprendizaje.</w:t>
      </w:r>
      <w:r w:rsidR="00A131EC">
        <w:rPr>
          <w:rFonts w:ascii="Times New Roman" w:hAnsi="Times New Roman" w:cs="Times New Roman"/>
          <w:sz w:val="24"/>
          <w:szCs w:val="24"/>
        </w:rPr>
        <w:t xml:space="preserve"> </w:t>
      </w:r>
      <w:r w:rsidR="006F7303" w:rsidRPr="00A131EC">
        <w:rPr>
          <w:rFonts w:ascii="Times New Roman" w:hAnsi="Times New Roman" w:cs="Times New Roman"/>
          <w:sz w:val="24"/>
          <w:szCs w:val="24"/>
        </w:rPr>
        <w:t>Debe</w:t>
      </w:r>
      <w:r w:rsidR="00CC3222" w:rsidRPr="00A131EC">
        <w:rPr>
          <w:rFonts w:ascii="Times New Roman" w:hAnsi="Times New Roman" w:cs="Times New Roman"/>
          <w:sz w:val="24"/>
          <w:szCs w:val="24"/>
        </w:rPr>
        <w:t xml:space="preserve"> </w:t>
      </w:r>
      <w:r w:rsidR="00A131EC">
        <w:rPr>
          <w:rFonts w:ascii="Times New Roman" w:hAnsi="Times New Roman" w:cs="Times New Roman"/>
          <w:sz w:val="24"/>
          <w:szCs w:val="24"/>
        </w:rPr>
        <w:t xml:space="preserve">utilizar </w:t>
      </w:r>
      <w:r w:rsidR="00CC3222" w:rsidRPr="00A131EC">
        <w:rPr>
          <w:rFonts w:ascii="Times New Roman" w:hAnsi="Times New Roman" w:cs="Times New Roman"/>
          <w:sz w:val="24"/>
          <w:szCs w:val="24"/>
        </w:rPr>
        <w:t xml:space="preserve"> estrategias para la evaluación como autoevaluación</w:t>
      </w:r>
      <w:r w:rsidR="00A131EC">
        <w:rPr>
          <w:rFonts w:ascii="Times New Roman" w:hAnsi="Times New Roman" w:cs="Times New Roman"/>
          <w:sz w:val="24"/>
          <w:szCs w:val="24"/>
        </w:rPr>
        <w:t>,</w:t>
      </w:r>
      <w:r w:rsidR="00CC3222" w:rsidRPr="00A131EC">
        <w:rPr>
          <w:rFonts w:ascii="Times New Roman" w:hAnsi="Times New Roman" w:cs="Times New Roman"/>
          <w:sz w:val="24"/>
          <w:szCs w:val="24"/>
        </w:rPr>
        <w:t xml:space="preserve"> coevaluación</w:t>
      </w:r>
      <w:r w:rsidR="00A131EC">
        <w:rPr>
          <w:rFonts w:ascii="Times New Roman" w:hAnsi="Times New Roman" w:cs="Times New Roman"/>
          <w:sz w:val="24"/>
          <w:szCs w:val="24"/>
        </w:rPr>
        <w:t xml:space="preserve"> y </w:t>
      </w:r>
      <w:r w:rsidR="006F7303" w:rsidRPr="00A131EC">
        <w:rPr>
          <w:rFonts w:ascii="Times New Roman" w:hAnsi="Times New Roman" w:cs="Times New Roman"/>
          <w:sz w:val="24"/>
          <w:szCs w:val="24"/>
        </w:rPr>
        <w:t xml:space="preserve"> transitar por lo diferentes niveles de asimilación del contenido.</w:t>
      </w:r>
    </w:p>
    <w:p w:rsidR="0044551C" w:rsidRPr="00E17AD0" w:rsidRDefault="00E17AD0" w:rsidP="005330F0">
      <w:pPr>
        <w:pStyle w:val="ListParagraph"/>
        <w:spacing w:after="0" w:line="360" w:lineRule="auto"/>
        <w:ind w:left="0"/>
        <w:jc w:val="both"/>
        <w:rPr>
          <w:rFonts w:ascii="Times New Roman" w:hAnsi="Times New Roman" w:cs="Times New Roman"/>
          <w:sz w:val="24"/>
          <w:szCs w:val="24"/>
        </w:rPr>
      </w:pPr>
      <w:r w:rsidRPr="006F7303">
        <w:rPr>
          <w:rFonts w:ascii="Times New Roman" w:hAnsi="Times New Roman" w:cs="Times New Roman"/>
          <w:sz w:val="24"/>
          <w:szCs w:val="24"/>
        </w:rPr>
        <w:t xml:space="preserve">Todos estos elementos fueron directrices para estructurar la primera </w:t>
      </w:r>
      <w:r w:rsidR="00C15B1C" w:rsidRPr="006F7303">
        <w:rPr>
          <w:rFonts w:ascii="Times New Roman" w:hAnsi="Times New Roman" w:cs="Times New Roman"/>
          <w:sz w:val="24"/>
          <w:szCs w:val="24"/>
        </w:rPr>
        <w:t xml:space="preserve">versión de la </w:t>
      </w:r>
      <w:r w:rsidR="007F401E">
        <w:rPr>
          <w:rFonts w:ascii="Times New Roman" w:eastAsia="Times New Roman" w:hAnsi="Times New Roman" w:cs="Times New Roman"/>
          <w:sz w:val="24"/>
          <w:szCs w:val="24"/>
          <w:lang w:eastAsia="es-ES" w:bidi="he-IL"/>
        </w:rPr>
        <w:t>GD</w:t>
      </w:r>
      <w:r w:rsidRPr="006F7303">
        <w:rPr>
          <w:rFonts w:ascii="Times New Roman" w:hAnsi="Times New Roman" w:cs="Times New Roman"/>
          <w:sz w:val="24"/>
          <w:szCs w:val="24"/>
        </w:rPr>
        <w:t xml:space="preserve"> del </w:t>
      </w:r>
      <w:r w:rsidR="001F2C3F">
        <w:rPr>
          <w:rFonts w:ascii="Times New Roman" w:eastAsia="Times New Roman" w:hAnsi="Times New Roman" w:cs="Times New Roman"/>
          <w:sz w:val="24"/>
          <w:szCs w:val="24"/>
          <w:lang w:eastAsia="es-ES" w:bidi="he-IL"/>
        </w:rPr>
        <w:t>AV</w:t>
      </w:r>
      <w:r w:rsidRPr="006F7303">
        <w:rPr>
          <w:rFonts w:ascii="Times New Roman" w:hAnsi="Times New Roman" w:cs="Times New Roman"/>
          <w:sz w:val="24"/>
          <w:szCs w:val="24"/>
        </w:rPr>
        <w:t xml:space="preserve"> del postgrado</w:t>
      </w:r>
      <w:r w:rsidR="00C15B1C">
        <w:rPr>
          <w:rFonts w:ascii="Times New Roman" w:hAnsi="Times New Roman" w:cs="Times New Roman"/>
          <w:sz w:val="24"/>
          <w:szCs w:val="24"/>
        </w:rPr>
        <w:t>, que se implementó en la segunda etapa de la investigación.</w:t>
      </w:r>
    </w:p>
    <w:p w:rsidR="00B90469" w:rsidRDefault="00DF01E6" w:rsidP="00FB39A4">
      <w:pPr>
        <w:spacing w:after="0" w:line="360" w:lineRule="auto"/>
        <w:jc w:val="both"/>
        <w:rPr>
          <w:rFonts w:ascii="Times New Roman" w:hAnsi="Times New Roman" w:cs="Times New Roman"/>
          <w:sz w:val="24"/>
          <w:szCs w:val="24"/>
        </w:rPr>
      </w:pPr>
      <w:r w:rsidRPr="00695115">
        <w:rPr>
          <w:rFonts w:ascii="Times New Roman" w:hAnsi="Times New Roman" w:cs="Times New Roman"/>
          <w:sz w:val="24"/>
          <w:szCs w:val="24"/>
        </w:rPr>
        <w:t>Resultados de la segunda etapa:</w:t>
      </w:r>
    </w:p>
    <w:p w:rsidR="00695115" w:rsidRDefault="00D97368" w:rsidP="00FB3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etapa </w:t>
      </w:r>
      <w:r w:rsidR="008761FB">
        <w:rPr>
          <w:rFonts w:ascii="Times New Roman" w:hAnsi="Times New Roman" w:cs="Times New Roman"/>
          <w:sz w:val="24"/>
          <w:szCs w:val="24"/>
        </w:rPr>
        <w:t>quedaron</w:t>
      </w:r>
      <w:r>
        <w:rPr>
          <w:rFonts w:ascii="Times New Roman" w:hAnsi="Times New Roman" w:cs="Times New Roman"/>
          <w:sz w:val="24"/>
          <w:szCs w:val="24"/>
        </w:rPr>
        <w:t xml:space="preserve"> demostrada</w:t>
      </w:r>
      <w:r w:rsidR="0060309B">
        <w:rPr>
          <w:rFonts w:ascii="Times New Roman" w:hAnsi="Times New Roman" w:cs="Times New Roman"/>
          <w:sz w:val="24"/>
          <w:szCs w:val="24"/>
        </w:rPr>
        <w:t>s</w:t>
      </w:r>
      <w:r>
        <w:rPr>
          <w:rFonts w:ascii="Times New Roman" w:hAnsi="Times New Roman" w:cs="Times New Roman"/>
          <w:sz w:val="24"/>
          <w:szCs w:val="24"/>
        </w:rPr>
        <w:t xml:space="preserve"> las posibilidades que ofrece la estructuración de la </w:t>
      </w:r>
      <w:r w:rsidR="007F401E">
        <w:rPr>
          <w:rFonts w:ascii="Times New Roman" w:eastAsia="Times New Roman" w:hAnsi="Times New Roman" w:cs="Times New Roman"/>
          <w:sz w:val="24"/>
          <w:szCs w:val="24"/>
          <w:lang w:eastAsia="es-ES" w:bidi="he-IL"/>
        </w:rPr>
        <w:t>GD</w:t>
      </w:r>
      <w:r>
        <w:rPr>
          <w:rFonts w:ascii="Times New Roman" w:hAnsi="Times New Roman" w:cs="Times New Roman"/>
          <w:sz w:val="24"/>
          <w:szCs w:val="24"/>
        </w:rPr>
        <w:t xml:space="preserve"> </w:t>
      </w:r>
      <w:r w:rsidR="009C6760">
        <w:rPr>
          <w:rFonts w:ascii="Times New Roman" w:hAnsi="Times New Roman" w:cs="Times New Roman"/>
          <w:sz w:val="24"/>
          <w:szCs w:val="24"/>
        </w:rPr>
        <w:t>en e</w:t>
      </w:r>
      <w:r>
        <w:rPr>
          <w:rFonts w:ascii="Times New Roman" w:hAnsi="Times New Roman" w:cs="Times New Roman"/>
          <w:sz w:val="24"/>
          <w:szCs w:val="24"/>
        </w:rPr>
        <w:t xml:space="preserve">l </w:t>
      </w:r>
      <w:r w:rsidR="001F2C3F">
        <w:rPr>
          <w:rFonts w:ascii="Times New Roman" w:eastAsia="Times New Roman" w:hAnsi="Times New Roman" w:cs="Times New Roman"/>
          <w:sz w:val="24"/>
          <w:szCs w:val="24"/>
          <w:lang w:eastAsia="es-ES" w:bidi="he-IL"/>
        </w:rPr>
        <w:t>AV</w:t>
      </w:r>
      <w:r>
        <w:rPr>
          <w:rFonts w:ascii="Times New Roman" w:hAnsi="Times New Roman" w:cs="Times New Roman"/>
          <w:sz w:val="24"/>
          <w:szCs w:val="24"/>
        </w:rPr>
        <w:t xml:space="preserve"> del postgrado para orientar</w:t>
      </w:r>
      <w:r w:rsidR="001F1321">
        <w:rPr>
          <w:rFonts w:ascii="Times New Roman" w:hAnsi="Times New Roman" w:cs="Times New Roman"/>
          <w:sz w:val="24"/>
          <w:szCs w:val="24"/>
        </w:rPr>
        <w:t xml:space="preserve"> y </w:t>
      </w:r>
      <w:r w:rsidR="008761FB">
        <w:rPr>
          <w:rFonts w:ascii="Times New Roman" w:hAnsi="Times New Roman" w:cs="Times New Roman"/>
          <w:sz w:val="24"/>
          <w:szCs w:val="24"/>
        </w:rPr>
        <w:t>desarrollar</w:t>
      </w:r>
      <w:r>
        <w:rPr>
          <w:rFonts w:ascii="Times New Roman" w:hAnsi="Times New Roman" w:cs="Times New Roman"/>
          <w:sz w:val="24"/>
          <w:szCs w:val="24"/>
        </w:rPr>
        <w:t xml:space="preserve"> el </w:t>
      </w:r>
      <w:r w:rsidR="00695115">
        <w:rPr>
          <w:rFonts w:ascii="Times New Roman" w:hAnsi="Times New Roman" w:cs="Times New Roman"/>
          <w:sz w:val="24"/>
          <w:szCs w:val="24"/>
        </w:rPr>
        <w:t xml:space="preserve">PEA </w:t>
      </w:r>
      <w:r>
        <w:rPr>
          <w:rFonts w:ascii="Times New Roman" w:hAnsi="Times New Roman" w:cs="Times New Roman"/>
          <w:sz w:val="24"/>
          <w:szCs w:val="24"/>
        </w:rPr>
        <w:t xml:space="preserve">virtual y su aplicación </w:t>
      </w:r>
      <w:r w:rsidR="00235195">
        <w:rPr>
          <w:rFonts w:ascii="Times New Roman" w:hAnsi="Times New Roman" w:cs="Times New Roman"/>
          <w:sz w:val="24"/>
          <w:szCs w:val="24"/>
        </w:rPr>
        <w:t>aportó nuevas</w:t>
      </w:r>
      <w:r>
        <w:rPr>
          <w:rFonts w:ascii="Times New Roman" w:hAnsi="Times New Roman" w:cs="Times New Roman"/>
          <w:sz w:val="24"/>
          <w:szCs w:val="24"/>
        </w:rPr>
        <w:t xml:space="preserve"> </w:t>
      </w:r>
      <w:r w:rsidR="00235195">
        <w:rPr>
          <w:rFonts w:ascii="Times New Roman" w:hAnsi="Times New Roman" w:cs="Times New Roman"/>
          <w:sz w:val="24"/>
          <w:szCs w:val="24"/>
        </w:rPr>
        <w:t>ideas en el orden didáctico para su perfeccionamiento</w:t>
      </w:r>
      <w:r>
        <w:rPr>
          <w:rFonts w:ascii="Times New Roman" w:hAnsi="Times New Roman" w:cs="Times New Roman"/>
          <w:sz w:val="24"/>
          <w:szCs w:val="24"/>
        </w:rPr>
        <w:t xml:space="preserve">, </w:t>
      </w:r>
      <w:r w:rsidR="00D91401">
        <w:rPr>
          <w:rFonts w:ascii="Times New Roman" w:hAnsi="Times New Roman" w:cs="Times New Roman"/>
          <w:sz w:val="24"/>
          <w:szCs w:val="24"/>
        </w:rPr>
        <w:t xml:space="preserve">con base en los resultados de la aplicación </w:t>
      </w:r>
      <w:r>
        <w:rPr>
          <w:rFonts w:ascii="Times New Roman" w:hAnsi="Times New Roman" w:cs="Times New Roman"/>
          <w:sz w:val="24"/>
          <w:szCs w:val="24"/>
        </w:rPr>
        <w:t xml:space="preserve"> </w:t>
      </w:r>
      <w:r w:rsidR="00D91401">
        <w:rPr>
          <w:rFonts w:ascii="Times New Roman" w:hAnsi="Times New Roman" w:cs="Times New Roman"/>
          <w:sz w:val="24"/>
          <w:szCs w:val="24"/>
        </w:rPr>
        <w:t>de los métodos de investigación aplicados.</w:t>
      </w:r>
    </w:p>
    <w:p w:rsidR="00971EFA" w:rsidRPr="00346D75" w:rsidRDefault="00971EFA" w:rsidP="00FB3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las nuevas directrices que se aportan están: </w:t>
      </w:r>
    </w:p>
    <w:p w:rsidR="00DF01E6" w:rsidRPr="00666B53" w:rsidRDefault="00971EFA" w:rsidP="00685991">
      <w:pPr>
        <w:pStyle w:val="ListParagraph"/>
        <w:numPr>
          <w:ilvl w:val="0"/>
          <w:numId w:val="6"/>
        </w:numPr>
        <w:spacing w:after="0" w:line="360" w:lineRule="auto"/>
        <w:ind w:left="90" w:hanging="90"/>
        <w:jc w:val="both"/>
        <w:rPr>
          <w:rFonts w:ascii="Times New Roman" w:hAnsi="Times New Roman" w:cs="Times New Roman"/>
          <w:sz w:val="24"/>
          <w:szCs w:val="24"/>
        </w:rPr>
      </w:pPr>
      <w:r w:rsidRPr="00666B53">
        <w:rPr>
          <w:rFonts w:ascii="Times New Roman" w:hAnsi="Times New Roman" w:cs="Times New Roman"/>
          <w:sz w:val="24"/>
          <w:szCs w:val="24"/>
        </w:rPr>
        <w:t>La idoneidad en la tip</w:t>
      </w:r>
      <w:r w:rsidR="00666B53">
        <w:rPr>
          <w:rFonts w:ascii="Times New Roman" w:hAnsi="Times New Roman" w:cs="Times New Roman"/>
          <w:sz w:val="24"/>
          <w:szCs w:val="24"/>
        </w:rPr>
        <w:t>ología de preguntas a utilizar</w:t>
      </w:r>
      <w:r w:rsidR="00666B53" w:rsidRPr="00666B53">
        <w:rPr>
          <w:rFonts w:ascii="Times New Roman" w:hAnsi="Times New Roman" w:cs="Times New Roman"/>
          <w:sz w:val="24"/>
          <w:szCs w:val="24"/>
        </w:rPr>
        <w:t>:</w:t>
      </w:r>
    </w:p>
    <w:p w:rsidR="00DF01E6" w:rsidRPr="00666B53" w:rsidRDefault="00DF01E6" w:rsidP="00666B53">
      <w:pPr>
        <w:spacing w:after="0" w:line="360" w:lineRule="auto"/>
        <w:jc w:val="both"/>
        <w:rPr>
          <w:rFonts w:ascii="Times New Roman" w:hAnsi="Times New Roman" w:cs="Times New Roman"/>
          <w:sz w:val="24"/>
          <w:szCs w:val="24"/>
        </w:rPr>
      </w:pPr>
      <w:r w:rsidRPr="00666B53">
        <w:rPr>
          <w:rFonts w:ascii="Times New Roman" w:hAnsi="Times New Roman" w:cs="Times New Roman"/>
          <w:sz w:val="24"/>
          <w:szCs w:val="24"/>
        </w:rPr>
        <w:t>La tipología “Opción simple o múltiple”: es idónea para identificar y seleccionar dentro de un grupo de respuestas, aquellas características, definiciones o elementos que se correspondan  con un fenómeno, concepto o proceso estudiado.</w:t>
      </w:r>
    </w:p>
    <w:p w:rsidR="00DF01E6" w:rsidRPr="00666B53" w:rsidRDefault="00DF01E6" w:rsidP="00666B53">
      <w:pPr>
        <w:spacing w:after="0" w:line="360" w:lineRule="auto"/>
        <w:jc w:val="both"/>
        <w:rPr>
          <w:rFonts w:ascii="Times New Roman" w:hAnsi="Times New Roman" w:cs="Times New Roman"/>
          <w:sz w:val="24"/>
          <w:szCs w:val="24"/>
        </w:rPr>
      </w:pPr>
      <w:r w:rsidRPr="00666B53">
        <w:rPr>
          <w:rFonts w:ascii="Times New Roman" w:hAnsi="Times New Roman" w:cs="Times New Roman"/>
          <w:sz w:val="24"/>
          <w:szCs w:val="24"/>
        </w:rPr>
        <w:t>La tipología “De emparejamiento”: es idónea para que la respuesta sea relacionar características, definiciones o elementos con hechos, conceptos, procesos o fenómenos.</w:t>
      </w:r>
    </w:p>
    <w:p w:rsidR="00DF01E6" w:rsidRPr="00666B53" w:rsidRDefault="00DF01E6" w:rsidP="00666B53">
      <w:pPr>
        <w:spacing w:after="0" w:line="360" w:lineRule="auto"/>
        <w:jc w:val="both"/>
        <w:rPr>
          <w:rFonts w:ascii="Times New Roman" w:hAnsi="Times New Roman" w:cs="Times New Roman"/>
          <w:sz w:val="24"/>
          <w:szCs w:val="24"/>
        </w:rPr>
      </w:pPr>
      <w:r w:rsidRPr="00666B53">
        <w:rPr>
          <w:rFonts w:ascii="Times New Roman" w:hAnsi="Times New Roman" w:cs="Times New Roman"/>
          <w:sz w:val="24"/>
          <w:szCs w:val="24"/>
        </w:rPr>
        <w:t>La tipología “Verdadero y Falso”: es idónea para que la respuesta sea  seleccionar si es verdadera o falso, una afirmación que se propone.</w:t>
      </w:r>
    </w:p>
    <w:p w:rsidR="00DF01E6" w:rsidRPr="00666B53" w:rsidRDefault="00DF01E6" w:rsidP="00666B53">
      <w:pPr>
        <w:spacing w:after="0" w:line="360" w:lineRule="auto"/>
        <w:jc w:val="both"/>
        <w:rPr>
          <w:rFonts w:ascii="Times New Roman" w:hAnsi="Times New Roman" w:cs="Times New Roman"/>
          <w:sz w:val="24"/>
          <w:szCs w:val="24"/>
        </w:rPr>
      </w:pPr>
      <w:r w:rsidRPr="00666B53">
        <w:rPr>
          <w:rFonts w:ascii="Times New Roman" w:hAnsi="Times New Roman" w:cs="Times New Roman"/>
          <w:sz w:val="24"/>
          <w:szCs w:val="24"/>
        </w:rPr>
        <w:t xml:space="preserve">La tipología “Cloze”: Es idónea para agrupar varias preguntas de Verdadero o Falso bajo un mismo enunciado. </w:t>
      </w:r>
    </w:p>
    <w:p w:rsidR="00DF01E6" w:rsidRPr="00666B53" w:rsidRDefault="00DF01E6" w:rsidP="00666B53">
      <w:pPr>
        <w:spacing w:after="0" w:line="360" w:lineRule="auto"/>
        <w:jc w:val="both"/>
        <w:rPr>
          <w:rFonts w:ascii="Times New Roman" w:hAnsi="Times New Roman" w:cs="Times New Roman"/>
          <w:sz w:val="24"/>
          <w:szCs w:val="24"/>
        </w:rPr>
      </w:pPr>
      <w:r w:rsidRPr="00666B53">
        <w:rPr>
          <w:rFonts w:ascii="Times New Roman" w:hAnsi="Times New Roman" w:cs="Times New Roman"/>
          <w:sz w:val="24"/>
          <w:szCs w:val="24"/>
        </w:rPr>
        <w:t>La tipología “Respuesta corta”: es idónea para contestar con una palabra o frase corta a un enunciado propuesto; su ventaja radica que da un “abanico” de alternativas para el completamiento.</w:t>
      </w:r>
    </w:p>
    <w:p w:rsidR="0060309B" w:rsidRDefault="005D5267" w:rsidP="00685991">
      <w:pPr>
        <w:pStyle w:val="ListParagraph"/>
        <w:numPr>
          <w:ilvl w:val="0"/>
          <w:numId w:val="6"/>
        </w:numPr>
        <w:spacing w:after="0" w:line="360" w:lineRule="auto"/>
        <w:ind w:left="90" w:hanging="90"/>
        <w:jc w:val="both"/>
        <w:rPr>
          <w:rFonts w:ascii="Times New Roman" w:hAnsi="Times New Roman" w:cs="Times New Roman"/>
          <w:sz w:val="24"/>
          <w:szCs w:val="24"/>
        </w:rPr>
      </w:pPr>
      <w:r>
        <w:rPr>
          <w:rFonts w:ascii="Times New Roman" w:hAnsi="Times New Roman" w:cs="Times New Roman"/>
          <w:sz w:val="24"/>
          <w:szCs w:val="24"/>
        </w:rPr>
        <w:t>Síntesis de p</w:t>
      </w:r>
      <w:r w:rsidR="00097161">
        <w:rPr>
          <w:rFonts w:ascii="Times New Roman" w:hAnsi="Times New Roman" w:cs="Times New Roman"/>
          <w:sz w:val="24"/>
          <w:szCs w:val="24"/>
        </w:rPr>
        <w:t xml:space="preserve">rocedimientos para </w:t>
      </w:r>
      <w:r w:rsidR="00AB7F4A">
        <w:rPr>
          <w:rFonts w:ascii="Times New Roman" w:hAnsi="Times New Roman" w:cs="Times New Roman"/>
          <w:sz w:val="24"/>
          <w:szCs w:val="24"/>
        </w:rPr>
        <w:t>el uso de</w:t>
      </w:r>
      <w:r w:rsidR="00097161">
        <w:rPr>
          <w:rFonts w:ascii="Times New Roman" w:hAnsi="Times New Roman" w:cs="Times New Roman"/>
          <w:sz w:val="24"/>
          <w:szCs w:val="24"/>
        </w:rPr>
        <w:t xml:space="preserve"> actividades interactivas </w:t>
      </w:r>
      <w:r w:rsidR="0060309B" w:rsidRPr="0060309B">
        <w:rPr>
          <w:rFonts w:ascii="Times New Roman" w:hAnsi="Times New Roman" w:cs="Times New Roman"/>
          <w:sz w:val="24"/>
          <w:szCs w:val="24"/>
        </w:rPr>
        <w:t>en dependencia del objetivo de aprendizaje</w:t>
      </w:r>
      <w:r w:rsidR="00D47081" w:rsidRPr="00D47081">
        <w:rPr>
          <w:rFonts w:ascii="Times New Roman" w:hAnsi="Times New Roman" w:cs="Times New Roman"/>
          <w:sz w:val="24"/>
          <w:szCs w:val="24"/>
        </w:rPr>
        <w:t>:</w:t>
      </w:r>
    </w:p>
    <w:p w:rsidR="00864619" w:rsidRPr="00B33969" w:rsidRDefault="00864619" w:rsidP="00685991">
      <w:pPr>
        <w:spacing w:after="0" w:line="360" w:lineRule="auto"/>
        <w:ind w:left="90"/>
        <w:jc w:val="both"/>
        <w:rPr>
          <w:rFonts w:ascii="Times New Roman" w:hAnsi="Times New Roman" w:cs="Times New Roman"/>
          <w:sz w:val="24"/>
          <w:szCs w:val="24"/>
        </w:rPr>
      </w:pPr>
      <w:r w:rsidRPr="00B33969">
        <w:rPr>
          <w:rFonts w:ascii="Times New Roman" w:hAnsi="Times New Roman" w:cs="Times New Roman"/>
          <w:sz w:val="24"/>
          <w:szCs w:val="24"/>
        </w:rPr>
        <w:t>Las diferentes modalidades del foro</w:t>
      </w:r>
      <w:r w:rsidR="00D47081" w:rsidRPr="00B33969">
        <w:rPr>
          <w:rFonts w:ascii="Times New Roman" w:hAnsi="Times New Roman" w:cs="Times New Roman"/>
          <w:sz w:val="24"/>
          <w:szCs w:val="24"/>
        </w:rPr>
        <w:t xml:space="preserve"> pueden ser usadas para</w:t>
      </w:r>
      <w:r w:rsidRPr="00B33969">
        <w:rPr>
          <w:rFonts w:ascii="Times New Roman" w:hAnsi="Times New Roman" w:cs="Times New Roman"/>
          <w:sz w:val="24"/>
          <w:szCs w:val="24"/>
        </w:rPr>
        <w:t xml:space="preserve"> el intercambio grupal, ya sea para discutir un tema propuesto por el docente; un tema amplio y controvertido y dar la posibilidad a los estudiantes a presentar o afinar dentro de ese tema general diferentes aristas del mismo</w:t>
      </w:r>
      <w:r w:rsidR="009C1E0E" w:rsidRPr="00B33969">
        <w:rPr>
          <w:rFonts w:ascii="Times New Roman" w:hAnsi="Times New Roman" w:cs="Times New Roman"/>
          <w:sz w:val="24"/>
          <w:szCs w:val="24"/>
        </w:rPr>
        <w:t>; evaluar preguntas de forma individual y socializar la</w:t>
      </w:r>
      <w:r w:rsidR="00383EA5" w:rsidRPr="00B33969">
        <w:rPr>
          <w:rFonts w:ascii="Times New Roman" w:hAnsi="Times New Roman" w:cs="Times New Roman"/>
          <w:sz w:val="24"/>
          <w:szCs w:val="24"/>
        </w:rPr>
        <w:t>s</w:t>
      </w:r>
      <w:r w:rsidR="009C1E0E" w:rsidRPr="00B33969">
        <w:rPr>
          <w:rFonts w:ascii="Times New Roman" w:hAnsi="Times New Roman" w:cs="Times New Roman"/>
          <w:sz w:val="24"/>
          <w:szCs w:val="24"/>
        </w:rPr>
        <w:t xml:space="preserve"> respuesta</w:t>
      </w:r>
      <w:r w:rsidR="00383EA5" w:rsidRPr="00B33969">
        <w:rPr>
          <w:rFonts w:ascii="Times New Roman" w:hAnsi="Times New Roman" w:cs="Times New Roman"/>
          <w:sz w:val="24"/>
          <w:szCs w:val="24"/>
        </w:rPr>
        <w:t>s</w:t>
      </w:r>
      <w:r w:rsidR="00A42F4E" w:rsidRPr="00B33969">
        <w:rPr>
          <w:rFonts w:ascii="Times New Roman" w:hAnsi="Times New Roman" w:cs="Times New Roman"/>
          <w:sz w:val="24"/>
          <w:szCs w:val="24"/>
        </w:rPr>
        <w:t>;</w:t>
      </w:r>
      <w:r w:rsidR="004618C8" w:rsidRPr="00B33969">
        <w:rPr>
          <w:rFonts w:ascii="Times New Roman" w:hAnsi="Times New Roman" w:cs="Times New Roman"/>
          <w:sz w:val="24"/>
          <w:szCs w:val="24"/>
        </w:rPr>
        <w:t xml:space="preserve"> en general para resolver problemas en ambiente colaborativo.</w:t>
      </w:r>
    </w:p>
    <w:p w:rsidR="001723B1" w:rsidRPr="00B33969" w:rsidRDefault="001723B1" w:rsidP="00685991">
      <w:pPr>
        <w:spacing w:after="0" w:line="360" w:lineRule="auto"/>
        <w:ind w:left="90"/>
        <w:jc w:val="both"/>
        <w:rPr>
          <w:rFonts w:ascii="Times New Roman" w:hAnsi="Times New Roman" w:cs="Times New Roman"/>
          <w:sz w:val="24"/>
          <w:szCs w:val="24"/>
        </w:rPr>
      </w:pPr>
      <w:r w:rsidRPr="00B33969">
        <w:rPr>
          <w:rFonts w:ascii="Times New Roman" w:hAnsi="Times New Roman" w:cs="Times New Roman"/>
          <w:sz w:val="24"/>
          <w:szCs w:val="24"/>
        </w:rPr>
        <w:t xml:space="preserve">La wiki </w:t>
      </w:r>
      <w:r w:rsidR="005D5267" w:rsidRPr="00B33969">
        <w:rPr>
          <w:rFonts w:ascii="Times New Roman" w:hAnsi="Times New Roman" w:cs="Times New Roman"/>
          <w:sz w:val="24"/>
          <w:szCs w:val="24"/>
        </w:rPr>
        <w:t>es ideal para c</w:t>
      </w:r>
      <w:r w:rsidRPr="00B33969">
        <w:rPr>
          <w:rFonts w:ascii="Times New Roman" w:hAnsi="Times New Roman" w:cs="Times New Roman"/>
          <w:sz w:val="24"/>
          <w:szCs w:val="24"/>
        </w:rPr>
        <w:t>onforma</w:t>
      </w:r>
      <w:r w:rsidR="005D5267" w:rsidRPr="00B33969">
        <w:rPr>
          <w:rFonts w:ascii="Times New Roman" w:hAnsi="Times New Roman" w:cs="Times New Roman"/>
          <w:sz w:val="24"/>
          <w:szCs w:val="24"/>
        </w:rPr>
        <w:t>r</w:t>
      </w:r>
      <w:r w:rsidRPr="00B33969">
        <w:rPr>
          <w:rFonts w:ascii="Times New Roman" w:hAnsi="Times New Roman" w:cs="Times New Roman"/>
          <w:sz w:val="24"/>
          <w:szCs w:val="24"/>
        </w:rPr>
        <w:t xml:space="preserve"> un material único </w:t>
      </w:r>
      <w:r w:rsidR="005E02BF" w:rsidRPr="00B33969">
        <w:rPr>
          <w:rFonts w:ascii="Times New Roman" w:hAnsi="Times New Roman" w:cs="Times New Roman"/>
          <w:sz w:val="24"/>
          <w:szCs w:val="24"/>
        </w:rPr>
        <w:t>caracterizando</w:t>
      </w:r>
      <w:r w:rsidRPr="00B33969">
        <w:rPr>
          <w:rFonts w:ascii="Times New Roman" w:hAnsi="Times New Roman" w:cs="Times New Roman"/>
          <w:sz w:val="24"/>
          <w:szCs w:val="24"/>
        </w:rPr>
        <w:t xml:space="preserve"> hechos, objetos o fenómenos</w:t>
      </w:r>
      <w:r w:rsidR="005E02BF" w:rsidRPr="00B33969">
        <w:rPr>
          <w:rFonts w:ascii="Times New Roman" w:hAnsi="Times New Roman" w:cs="Times New Roman"/>
          <w:sz w:val="24"/>
          <w:szCs w:val="24"/>
        </w:rPr>
        <w:t>; para ampliar o caracterizar un tema.</w:t>
      </w:r>
      <w:r w:rsidR="0098676A" w:rsidRPr="00B33969">
        <w:rPr>
          <w:rFonts w:ascii="Times New Roman" w:hAnsi="Times New Roman" w:cs="Times New Roman"/>
          <w:sz w:val="24"/>
          <w:szCs w:val="24"/>
        </w:rPr>
        <w:t xml:space="preserve"> En ambos casos se puede trabajar en equipos unos con la función de redactores y otros como revisores.</w:t>
      </w:r>
    </w:p>
    <w:p w:rsidR="001723B1" w:rsidRPr="00B33969" w:rsidRDefault="009B5780" w:rsidP="00685991">
      <w:pPr>
        <w:spacing w:after="0" w:line="360" w:lineRule="auto"/>
        <w:ind w:left="90"/>
        <w:jc w:val="both"/>
        <w:rPr>
          <w:rFonts w:ascii="Times New Roman" w:hAnsi="Times New Roman" w:cs="Times New Roman"/>
          <w:sz w:val="24"/>
          <w:szCs w:val="24"/>
        </w:rPr>
      </w:pPr>
      <w:r w:rsidRPr="00B33969">
        <w:rPr>
          <w:rFonts w:ascii="Times New Roman" w:hAnsi="Times New Roman" w:cs="Times New Roman"/>
          <w:sz w:val="24"/>
          <w:szCs w:val="24"/>
        </w:rPr>
        <w:t>El glosario puede servir para fortalecer el dominio de otro idioma o el contenido estudiado, resumiendo los conceptos tratados.</w:t>
      </w:r>
      <w:r w:rsidR="00B33969" w:rsidRPr="00B33969">
        <w:rPr>
          <w:rFonts w:ascii="Times New Roman" w:hAnsi="Times New Roman" w:cs="Times New Roman"/>
          <w:sz w:val="24"/>
          <w:szCs w:val="24"/>
        </w:rPr>
        <w:t xml:space="preserve"> </w:t>
      </w:r>
      <w:r w:rsidR="00B33969">
        <w:rPr>
          <w:rFonts w:ascii="Times New Roman" w:hAnsi="Times New Roman" w:cs="Times New Roman"/>
          <w:sz w:val="24"/>
          <w:szCs w:val="24"/>
        </w:rPr>
        <w:t>También si se c</w:t>
      </w:r>
      <w:r w:rsidR="00B33969" w:rsidRPr="00B33969">
        <w:rPr>
          <w:rFonts w:ascii="Times New Roman" w:hAnsi="Times New Roman" w:cs="Times New Roman"/>
          <w:sz w:val="24"/>
          <w:szCs w:val="24"/>
        </w:rPr>
        <w:t xml:space="preserve">ombina el glosario y el </w:t>
      </w:r>
      <w:r w:rsidR="00B33969">
        <w:rPr>
          <w:rFonts w:ascii="Times New Roman" w:hAnsi="Times New Roman" w:cs="Times New Roman"/>
          <w:sz w:val="24"/>
          <w:szCs w:val="24"/>
        </w:rPr>
        <w:t>foro:</w:t>
      </w:r>
      <w:r w:rsidR="00B33969" w:rsidRPr="00B33969">
        <w:rPr>
          <w:rFonts w:ascii="Times New Roman" w:hAnsi="Times New Roman" w:cs="Times New Roman"/>
          <w:sz w:val="24"/>
          <w:szCs w:val="24"/>
        </w:rPr>
        <w:t xml:space="preserve"> </w:t>
      </w:r>
      <w:r w:rsidR="00B33969">
        <w:rPr>
          <w:rFonts w:ascii="Times New Roman" w:hAnsi="Times New Roman" w:cs="Times New Roman"/>
          <w:sz w:val="24"/>
          <w:szCs w:val="24"/>
        </w:rPr>
        <w:t>a</w:t>
      </w:r>
      <w:r w:rsidR="00B33969" w:rsidRPr="00B33969">
        <w:rPr>
          <w:rFonts w:ascii="Times New Roman" w:hAnsi="Times New Roman" w:cs="Times New Roman"/>
          <w:sz w:val="24"/>
          <w:szCs w:val="24"/>
        </w:rPr>
        <w:t xml:space="preserve"> partir de la revisión en el glosario de las definiciones de un mismo concepto trabajado por diferentes investigadores, se puede tomar partido en un foro fundamentando el por qué</w:t>
      </w:r>
      <w:r w:rsidR="00685991">
        <w:rPr>
          <w:rFonts w:ascii="Times New Roman" w:hAnsi="Times New Roman" w:cs="Times New Roman"/>
          <w:sz w:val="24"/>
          <w:szCs w:val="24"/>
        </w:rPr>
        <w:t>.</w:t>
      </w:r>
    </w:p>
    <w:p w:rsidR="00EE154E" w:rsidRPr="00B33969" w:rsidRDefault="00EE154E" w:rsidP="00685991">
      <w:pPr>
        <w:spacing w:after="0" w:line="360" w:lineRule="auto"/>
        <w:ind w:left="90"/>
        <w:jc w:val="both"/>
        <w:rPr>
          <w:rFonts w:ascii="Times New Roman" w:hAnsi="Times New Roman" w:cs="Times New Roman"/>
          <w:sz w:val="24"/>
          <w:szCs w:val="24"/>
        </w:rPr>
      </w:pPr>
      <w:r w:rsidRPr="00B33969">
        <w:rPr>
          <w:rFonts w:ascii="Times New Roman" w:hAnsi="Times New Roman" w:cs="Times New Roman"/>
          <w:sz w:val="24"/>
          <w:szCs w:val="24"/>
        </w:rPr>
        <w:t>La creación de una base de datos para una recopilación bibliográfica.</w:t>
      </w:r>
    </w:p>
    <w:p w:rsidR="00B33969" w:rsidRDefault="00EE154E" w:rsidP="00685991">
      <w:pPr>
        <w:spacing w:after="0" w:line="360" w:lineRule="auto"/>
        <w:ind w:left="90"/>
        <w:jc w:val="both"/>
        <w:rPr>
          <w:rFonts w:ascii="Times New Roman" w:hAnsi="Times New Roman" w:cs="Times New Roman"/>
          <w:sz w:val="24"/>
          <w:szCs w:val="24"/>
        </w:rPr>
      </w:pPr>
      <w:r w:rsidRPr="00B33969">
        <w:rPr>
          <w:rFonts w:ascii="Times New Roman" w:hAnsi="Times New Roman" w:cs="Times New Roman"/>
          <w:sz w:val="24"/>
          <w:szCs w:val="24"/>
        </w:rPr>
        <w:t>Combinar la lección y la tarea. A partir del estudio de una lección, se le asigna al estudiante la tarea de establecer el esquema lógico del contenido y sus relaciones conceptuales.</w:t>
      </w:r>
    </w:p>
    <w:p w:rsidR="00B90469" w:rsidRDefault="00975217" w:rsidP="00B33969">
      <w:pPr>
        <w:tabs>
          <w:tab w:val="left" w:pos="274"/>
        </w:tabs>
        <w:spacing w:after="0" w:line="360" w:lineRule="auto"/>
        <w:ind w:left="274" w:hanging="274"/>
        <w:jc w:val="both"/>
        <w:rPr>
          <w:rFonts w:ascii="Times New Roman" w:hAnsi="Times New Roman" w:cs="Times New Roman"/>
          <w:sz w:val="24"/>
          <w:szCs w:val="24"/>
        </w:rPr>
      </w:pPr>
      <w:r w:rsidRPr="004277DD">
        <w:rPr>
          <w:rFonts w:ascii="Times New Roman" w:hAnsi="Times New Roman" w:cs="Times New Roman"/>
          <w:sz w:val="24"/>
          <w:szCs w:val="24"/>
        </w:rPr>
        <w:t>Tercera etapa:</w:t>
      </w:r>
    </w:p>
    <w:p w:rsidR="00951634" w:rsidRDefault="00C25920" w:rsidP="00FB3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fase se confirmó los resultados </w:t>
      </w:r>
      <w:r w:rsidR="00BE656F">
        <w:rPr>
          <w:rFonts w:ascii="Times New Roman" w:hAnsi="Times New Roman" w:cs="Times New Roman"/>
          <w:sz w:val="24"/>
          <w:szCs w:val="24"/>
        </w:rPr>
        <w:t>alcanzados en la etapa anterior.</w:t>
      </w:r>
      <w:r>
        <w:rPr>
          <w:rFonts w:ascii="Times New Roman" w:hAnsi="Times New Roman" w:cs="Times New Roman"/>
          <w:sz w:val="24"/>
          <w:szCs w:val="24"/>
        </w:rPr>
        <w:t xml:space="preserve"> </w:t>
      </w:r>
      <w:r w:rsidR="00BE656F">
        <w:rPr>
          <w:rFonts w:ascii="Times New Roman" w:hAnsi="Times New Roman" w:cs="Times New Roman"/>
          <w:sz w:val="24"/>
          <w:szCs w:val="24"/>
        </w:rPr>
        <w:t>Se</w:t>
      </w:r>
      <w:r>
        <w:rPr>
          <w:rFonts w:ascii="Times New Roman" w:hAnsi="Times New Roman" w:cs="Times New Roman"/>
          <w:sz w:val="24"/>
          <w:szCs w:val="24"/>
        </w:rPr>
        <w:t xml:space="preserve"> valoró positivamente por parte de los docentes involucrados en la </w:t>
      </w:r>
      <w:r w:rsidR="00BE656F">
        <w:rPr>
          <w:rFonts w:ascii="Times New Roman" w:hAnsi="Times New Roman" w:cs="Times New Roman"/>
          <w:sz w:val="24"/>
          <w:szCs w:val="24"/>
        </w:rPr>
        <w:t>superación</w:t>
      </w:r>
      <w:r>
        <w:rPr>
          <w:rFonts w:ascii="Times New Roman" w:hAnsi="Times New Roman" w:cs="Times New Roman"/>
          <w:sz w:val="24"/>
          <w:szCs w:val="24"/>
        </w:rPr>
        <w:t xml:space="preserve">, la estructuración de la </w:t>
      </w:r>
      <w:r w:rsidR="007F401E">
        <w:rPr>
          <w:rFonts w:ascii="Times New Roman" w:eastAsia="Times New Roman" w:hAnsi="Times New Roman" w:cs="Times New Roman"/>
          <w:sz w:val="24"/>
          <w:szCs w:val="24"/>
          <w:lang w:eastAsia="es-ES" w:bidi="he-IL"/>
        </w:rPr>
        <w:t>GD</w:t>
      </w:r>
      <w:r>
        <w:rPr>
          <w:rFonts w:ascii="Times New Roman" w:hAnsi="Times New Roman" w:cs="Times New Roman"/>
          <w:sz w:val="24"/>
          <w:szCs w:val="24"/>
        </w:rPr>
        <w:t xml:space="preserve"> de forma tal que permita </w:t>
      </w:r>
      <w:r w:rsidRPr="00C25920">
        <w:rPr>
          <w:rFonts w:ascii="Times New Roman" w:hAnsi="Times New Roman" w:cs="Times New Roman"/>
          <w:sz w:val="24"/>
          <w:szCs w:val="24"/>
        </w:rPr>
        <w:t>establece</w:t>
      </w:r>
      <w:r>
        <w:rPr>
          <w:rFonts w:ascii="Times New Roman" w:hAnsi="Times New Roman" w:cs="Times New Roman"/>
          <w:sz w:val="24"/>
          <w:szCs w:val="24"/>
        </w:rPr>
        <w:t>r</w:t>
      </w:r>
      <w:r w:rsidRPr="00C25920">
        <w:rPr>
          <w:rFonts w:ascii="Times New Roman" w:hAnsi="Times New Roman" w:cs="Times New Roman"/>
          <w:sz w:val="24"/>
          <w:szCs w:val="24"/>
        </w:rPr>
        <w:t xml:space="preserve"> una secuencia flexible y contextualizada del contenido,</w:t>
      </w:r>
      <w:r>
        <w:rPr>
          <w:rFonts w:ascii="Times New Roman" w:hAnsi="Times New Roman" w:cs="Times New Roman"/>
          <w:sz w:val="24"/>
          <w:szCs w:val="24"/>
        </w:rPr>
        <w:t xml:space="preserve"> a través de la orientación de acciones y operaciones</w:t>
      </w:r>
      <w:r w:rsidR="00BE656F">
        <w:rPr>
          <w:rFonts w:ascii="Times New Roman" w:hAnsi="Times New Roman" w:cs="Times New Roman"/>
          <w:sz w:val="24"/>
          <w:szCs w:val="24"/>
        </w:rPr>
        <w:t xml:space="preserve"> que </w:t>
      </w:r>
      <w:r w:rsidRPr="00C25920">
        <w:rPr>
          <w:rFonts w:ascii="Times New Roman" w:hAnsi="Times New Roman" w:cs="Times New Roman"/>
          <w:sz w:val="24"/>
          <w:szCs w:val="24"/>
        </w:rPr>
        <w:t>posibilite</w:t>
      </w:r>
      <w:r>
        <w:rPr>
          <w:rFonts w:ascii="Times New Roman" w:hAnsi="Times New Roman" w:cs="Times New Roman"/>
          <w:sz w:val="24"/>
          <w:szCs w:val="24"/>
        </w:rPr>
        <w:t>n</w:t>
      </w:r>
      <w:r w:rsidRPr="00C25920">
        <w:rPr>
          <w:rFonts w:ascii="Times New Roman" w:hAnsi="Times New Roman" w:cs="Times New Roman"/>
          <w:sz w:val="24"/>
          <w:szCs w:val="24"/>
        </w:rPr>
        <w:t xml:space="preserve"> al estudiante la  </w:t>
      </w:r>
      <w:r>
        <w:rPr>
          <w:rFonts w:ascii="Times New Roman" w:hAnsi="Times New Roman" w:cs="Times New Roman"/>
          <w:sz w:val="24"/>
          <w:szCs w:val="24"/>
        </w:rPr>
        <w:t xml:space="preserve">autogestión </w:t>
      </w:r>
      <w:r w:rsidR="00BE656F">
        <w:rPr>
          <w:rFonts w:ascii="Times New Roman" w:hAnsi="Times New Roman" w:cs="Times New Roman"/>
          <w:sz w:val="24"/>
          <w:szCs w:val="24"/>
        </w:rPr>
        <w:t>del conocimiento</w:t>
      </w:r>
      <w:r>
        <w:rPr>
          <w:rFonts w:ascii="Times New Roman" w:hAnsi="Times New Roman" w:cs="Times New Roman"/>
          <w:sz w:val="24"/>
          <w:szCs w:val="24"/>
        </w:rPr>
        <w:t xml:space="preserve"> a través de las actividades interactivas planificadas.</w:t>
      </w:r>
    </w:p>
    <w:p w:rsidR="00BE656F" w:rsidRDefault="00BE656F" w:rsidP="00FB3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docentes superados aportaron nuevas ideas en el orden didáctico a medida </w:t>
      </w:r>
      <w:r w:rsidRPr="00BE656F">
        <w:rPr>
          <w:rFonts w:ascii="Times New Roman" w:hAnsi="Times New Roman" w:cs="Times New Roman"/>
          <w:sz w:val="24"/>
          <w:szCs w:val="24"/>
        </w:rPr>
        <w:t>incorpor</w:t>
      </w:r>
      <w:r>
        <w:rPr>
          <w:rFonts w:ascii="Times New Roman" w:hAnsi="Times New Roman" w:cs="Times New Roman"/>
          <w:sz w:val="24"/>
          <w:szCs w:val="24"/>
        </w:rPr>
        <w:t>aron</w:t>
      </w:r>
      <w:r w:rsidRPr="00BE656F">
        <w:rPr>
          <w:rFonts w:ascii="Times New Roman" w:hAnsi="Times New Roman" w:cs="Times New Roman"/>
          <w:sz w:val="24"/>
          <w:szCs w:val="24"/>
        </w:rPr>
        <w:t xml:space="preserve"> los procedimientos generales al contenido de la materia específica</w:t>
      </w:r>
      <w:r>
        <w:rPr>
          <w:rFonts w:ascii="Times New Roman" w:hAnsi="Times New Roman" w:cs="Times New Roman"/>
          <w:sz w:val="24"/>
          <w:szCs w:val="24"/>
        </w:rPr>
        <w:t>.</w:t>
      </w:r>
    </w:p>
    <w:p w:rsidR="009F58F3" w:rsidRDefault="009F58F3" w:rsidP="00FB3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autora</w:t>
      </w:r>
      <w:r w:rsidR="004F2494">
        <w:rPr>
          <w:rFonts w:ascii="Times New Roman" w:hAnsi="Times New Roman" w:cs="Times New Roman"/>
          <w:sz w:val="24"/>
          <w:szCs w:val="24"/>
        </w:rPr>
        <w:t>s</w:t>
      </w:r>
      <w:r>
        <w:rPr>
          <w:rFonts w:ascii="Times New Roman" w:hAnsi="Times New Roman" w:cs="Times New Roman"/>
          <w:sz w:val="24"/>
          <w:szCs w:val="24"/>
        </w:rPr>
        <w:t xml:space="preserve"> consideran </w:t>
      </w:r>
      <w:r w:rsidR="004F2494">
        <w:rPr>
          <w:rFonts w:ascii="Times New Roman" w:hAnsi="Times New Roman" w:cs="Times New Roman"/>
          <w:sz w:val="24"/>
          <w:szCs w:val="24"/>
        </w:rPr>
        <w:t xml:space="preserve">que por la naturaleza del proceso de enseñanza aprendizaje y los sujetos involucrados en el mismo, este enriquecimiento es </w:t>
      </w:r>
      <w:r w:rsidR="007B103B">
        <w:rPr>
          <w:rFonts w:ascii="Times New Roman" w:hAnsi="Times New Roman" w:cs="Times New Roman"/>
          <w:sz w:val="24"/>
          <w:szCs w:val="24"/>
        </w:rPr>
        <w:t xml:space="preserve">de </w:t>
      </w:r>
      <w:r w:rsidR="004F2494">
        <w:rPr>
          <w:rFonts w:ascii="Times New Roman" w:hAnsi="Times New Roman" w:cs="Times New Roman"/>
          <w:sz w:val="24"/>
          <w:szCs w:val="24"/>
        </w:rPr>
        <w:t>retroalimentación constante.</w:t>
      </w:r>
    </w:p>
    <w:p w:rsidR="0094349C" w:rsidRDefault="0094349C" w:rsidP="00FB39A4">
      <w:pPr>
        <w:spacing w:after="0" w:line="360" w:lineRule="auto"/>
        <w:jc w:val="both"/>
        <w:rPr>
          <w:rFonts w:ascii="Times New Roman" w:hAnsi="Times New Roman" w:cs="Times New Roman"/>
          <w:b/>
          <w:sz w:val="24"/>
          <w:szCs w:val="24"/>
        </w:rPr>
      </w:pPr>
      <w:r w:rsidRPr="0094349C">
        <w:rPr>
          <w:rFonts w:ascii="Times New Roman" w:hAnsi="Times New Roman" w:cs="Times New Roman"/>
          <w:b/>
          <w:sz w:val="24"/>
          <w:szCs w:val="24"/>
        </w:rPr>
        <w:t>4. Conclusiones</w:t>
      </w:r>
    </w:p>
    <w:p w:rsidR="00707C48" w:rsidRDefault="00B971FE" w:rsidP="00FB3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 terminar el proceso investigativo las autoras consideran que</w:t>
      </w:r>
      <w:r w:rsidR="000F04A8">
        <w:rPr>
          <w:rFonts w:ascii="Times New Roman" w:hAnsi="Times New Roman" w:cs="Times New Roman"/>
          <w:sz w:val="24"/>
          <w:szCs w:val="24"/>
        </w:rPr>
        <w:t xml:space="preserve"> se logró el objetivo propuesto.</w:t>
      </w:r>
      <w:r w:rsidR="00D939DD">
        <w:rPr>
          <w:rFonts w:ascii="Times New Roman" w:hAnsi="Times New Roman" w:cs="Times New Roman"/>
          <w:sz w:val="24"/>
          <w:szCs w:val="24"/>
        </w:rPr>
        <w:t xml:space="preserve"> </w:t>
      </w:r>
      <w:r w:rsidR="009C108D">
        <w:rPr>
          <w:rFonts w:ascii="Times New Roman" w:hAnsi="Times New Roman" w:cs="Times New Roman"/>
          <w:sz w:val="24"/>
          <w:szCs w:val="24"/>
        </w:rPr>
        <w:t xml:space="preserve">Los resultados obtenidos se materializan en directrices para estructurar la </w:t>
      </w:r>
      <w:r w:rsidR="007F401E">
        <w:rPr>
          <w:rFonts w:ascii="Times New Roman" w:eastAsia="Times New Roman" w:hAnsi="Times New Roman" w:cs="Times New Roman"/>
          <w:sz w:val="24"/>
          <w:szCs w:val="24"/>
          <w:lang w:eastAsia="es-ES" w:bidi="he-IL"/>
        </w:rPr>
        <w:t>GD</w:t>
      </w:r>
      <w:r w:rsidR="009C108D">
        <w:rPr>
          <w:rFonts w:ascii="Times New Roman" w:hAnsi="Times New Roman" w:cs="Times New Roman"/>
          <w:sz w:val="24"/>
          <w:szCs w:val="24"/>
        </w:rPr>
        <w:t xml:space="preserve"> del </w:t>
      </w:r>
      <w:r w:rsidR="001F2C3F">
        <w:rPr>
          <w:rFonts w:ascii="Times New Roman" w:eastAsia="Times New Roman" w:hAnsi="Times New Roman" w:cs="Times New Roman"/>
          <w:sz w:val="24"/>
          <w:szCs w:val="24"/>
          <w:lang w:eastAsia="es-ES" w:bidi="he-IL"/>
        </w:rPr>
        <w:t>AV</w:t>
      </w:r>
      <w:r w:rsidR="009C108D">
        <w:rPr>
          <w:rFonts w:ascii="Times New Roman" w:hAnsi="Times New Roman" w:cs="Times New Roman"/>
          <w:sz w:val="24"/>
          <w:szCs w:val="24"/>
        </w:rPr>
        <w:t xml:space="preserve"> y permiten guiar al docente en:</w:t>
      </w:r>
    </w:p>
    <w:p w:rsidR="000F04A8" w:rsidRPr="00A2032E" w:rsidRDefault="00747E76" w:rsidP="00B97F6C">
      <w:pPr>
        <w:pStyle w:val="ListParagraph"/>
        <w:numPr>
          <w:ilvl w:val="0"/>
          <w:numId w:val="6"/>
        </w:numPr>
        <w:spacing w:after="0" w:line="360" w:lineRule="auto"/>
        <w:ind w:left="90" w:hanging="90"/>
        <w:jc w:val="both"/>
        <w:rPr>
          <w:rFonts w:ascii="Times New Roman" w:hAnsi="Times New Roman" w:cs="Times New Roman"/>
          <w:sz w:val="24"/>
          <w:szCs w:val="24"/>
        </w:rPr>
      </w:pPr>
      <w:r>
        <w:rPr>
          <w:rFonts w:ascii="Times New Roman" w:hAnsi="Times New Roman" w:cs="Times New Roman"/>
          <w:sz w:val="24"/>
          <w:szCs w:val="24"/>
        </w:rPr>
        <w:t>La concepción de</w:t>
      </w:r>
      <w:r w:rsidR="000F04A8" w:rsidRPr="00A2032E">
        <w:rPr>
          <w:rFonts w:ascii="Times New Roman" w:hAnsi="Times New Roman" w:cs="Times New Roman"/>
          <w:sz w:val="24"/>
          <w:szCs w:val="24"/>
        </w:rPr>
        <w:t xml:space="preserve"> la </w:t>
      </w:r>
      <w:r w:rsidR="007F401E">
        <w:rPr>
          <w:rFonts w:ascii="Times New Roman" w:eastAsia="Times New Roman" w:hAnsi="Times New Roman" w:cs="Times New Roman"/>
          <w:sz w:val="24"/>
          <w:szCs w:val="24"/>
          <w:lang w:eastAsia="es-ES" w:bidi="he-IL"/>
        </w:rPr>
        <w:t>GD</w:t>
      </w:r>
      <w:r w:rsidR="00A2032E" w:rsidRPr="00A2032E">
        <w:rPr>
          <w:rFonts w:ascii="Times New Roman" w:hAnsi="Times New Roman" w:cs="Times New Roman"/>
          <w:sz w:val="24"/>
          <w:szCs w:val="24"/>
        </w:rPr>
        <w:t xml:space="preserve"> como </w:t>
      </w:r>
      <w:r w:rsidR="005330F0">
        <w:rPr>
          <w:rFonts w:ascii="Times New Roman" w:hAnsi="Times New Roman" w:cs="Times New Roman"/>
          <w:sz w:val="24"/>
          <w:szCs w:val="24"/>
        </w:rPr>
        <w:t xml:space="preserve">el </w:t>
      </w:r>
      <w:r w:rsidR="00A2032E" w:rsidRPr="00A2032E">
        <w:rPr>
          <w:rFonts w:ascii="Times New Roman" w:hAnsi="Times New Roman" w:cs="Times New Roman"/>
          <w:sz w:val="24"/>
          <w:szCs w:val="24"/>
        </w:rPr>
        <w:t>elemento rector para el diseño de</w:t>
      </w:r>
      <w:r w:rsidR="00D5240B">
        <w:rPr>
          <w:rFonts w:ascii="Times New Roman" w:hAnsi="Times New Roman" w:cs="Times New Roman"/>
          <w:sz w:val="24"/>
          <w:szCs w:val="24"/>
        </w:rPr>
        <w:t>l AV</w:t>
      </w:r>
      <w:r w:rsidR="00A2032E" w:rsidRPr="00A2032E">
        <w:rPr>
          <w:rFonts w:ascii="Times New Roman" w:hAnsi="Times New Roman" w:cs="Times New Roman"/>
          <w:sz w:val="24"/>
          <w:szCs w:val="24"/>
        </w:rPr>
        <w:t>;</w:t>
      </w:r>
      <w:r w:rsidR="000F04A8" w:rsidRPr="00A2032E">
        <w:rPr>
          <w:rFonts w:ascii="Times New Roman" w:hAnsi="Times New Roman" w:cs="Times New Roman"/>
          <w:sz w:val="24"/>
          <w:szCs w:val="24"/>
        </w:rPr>
        <w:t xml:space="preserve"> </w:t>
      </w:r>
      <w:r w:rsidR="0004487C" w:rsidRPr="00A2032E">
        <w:rPr>
          <w:rFonts w:ascii="Times New Roman" w:hAnsi="Times New Roman" w:cs="Times New Roman"/>
          <w:sz w:val="24"/>
          <w:szCs w:val="24"/>
        </w:rPr>
        <w:t>para lo que debe tener en cuenta</w:t>
      </w:r>
      <w:r w:rsidR="0096029F">
        <w:rPr>
          <w:rFonts w:ascii="Times New Roman" w:hAnsi="Times New Roman" w:cs="Times New Roman"/>
          <w:sz w:val="24"/>
          <w:szCs w:val="24"/>
        </w:rPr>
        <w:t xml:space="preserve"> de manera integradora</w:t>
      </w:r>
      <w:r w:rsidR="0004487C" w:rsidRPr="00A2032E">
        <w:rPr>
          <w:rFonts w:ascii="Times New Roman" w:hAnsi="Times New Roman" w:cs="Times New Roman"/>
          <w:sz w:val="24"/>
          <w:szCs w:val="24"/>
        </w:rPr>
        <w:t xml:space="preserve"> el tipo de curso, la dosificación del contenido, los objetivos, las tareas docentes y su evaluación.</w:t>
      </w:r>
    </w:p>
    <w:p w:rsidR="002F2818" w:rsidRPr="00B33969" w:rsidRDefault="0096029F" w:rsidP="00053C25">
      <w:pPr>
        <w:pStyle w:val="ListParagraph"/>
        <w:numPr>
          <w:ilvl w:val="0"/>
          <w:numId w:val="6"/>
        </w:numPr>
        <w:spacing w:after="0" w:line="360" w:lineRule="auto"/>
        <w:ind w:left="90" w:hanging="90"/>
        <w:jc w:val="both"/>
        <w:rPr>
          <w:rFonts w:ascii="Times New Roman" w:hAnsi="Times New Roman" w:cs="Times New Roman"/>
          <w:sz w:val="24"/>
          <w:szCs w:val="24"/>
        </w:rPr>
      </w:pPr>
      <w:r>
        <w:rPr>
          <w:rFonts w:ascii="Times New Roman" w:hAnsi="Times New Roman" w:cs="Times New Roman"/>
          <w:sz w:val="24"/>
          <w:szCs w:val="24"/>
        </w:rPr>
        <w:t xml:space="preserve">La composición de la GD </w:t>
      </w:r>
      <w:r w:rsidR="002F2818" w:rsidRPr="00B33969">
        <w:rPr>
          <w:rFonts w:ascii="Times New Roman" w:hAnsi="Times New Roman" w:cs="Times New Roman"/>
          <w:sz w:val="24"/>
          <w:szCs w:val="24"/>
        </w:rPr>
        <w:t>co</w:t>
      </w:r>
      <w:r w:rsidR="00747E76" w:rsidRPr="00B33969">
        <w:rPr>
          <w:rFonts w:ascii="Times New Roman" w:hAnsi="Times New Roman" w:cs="Times New Roman"/>
          <w:sz w:val="24"/>
          <w:szCs w:val="24"/>
        </w:rPr>
        <w:t>n una</w:t>
      </w:r>
      <w:r w:rsidR="002F2818" w:rsidRPr="00B33969">
        <w:rPr>
          <w:rFonts w:ascii="Times New Roman" w:hAnsi="Times New Roman" w:cs="Times New Roman"/>
          <w:sz w:val="24"/>
          <w:szCs w:val="24"/>
        </w:rPr>
        <w:t xml:space="preserve"> base clara y orientadora de </w:t>
      </w:r>
      <w:r w:rsidR="00FB4F1E" w:rsidRPr="00B33969">
        <w:rPr>
          <w:rFonts w:ascii="Times New Roman" w:hAnsi="Times New Roman" w:cs="Times New Roman"/>
          <w:sz w:val="24"/>
          <w:szCs w:val="24"/>
        </w:rPr>
        <w:t>las</w:t>
      </w:r>
      <w:r w:rsidR="002F2818" w:rsidRPr="00B33969">
        <w:rPr>
          <w:rFonts w:ascii="Times New Roman" w:hAnsi="Times New Roman" w:cs="Times New Roman"/>
          <w:sz w:val="24"/>
          <w:szCs w:val="24"/>
        </w:rPr>
        <w:t xml:space="preserve"> actividad</w:t>
      </w:r>
      <w:r w:rsidR="00FB4F1E" w:rsidRPr="00B33969">
        <w:rPr>
          <w:rFonts w:ascii="Times New Roman" w:hAnsi="Times New Roman" w:cs="Times New Roman"/>
          <w:sz w:val="24"/>
          <w:szCs w:val="24"/>
        </w:rPr>
        <w:t>es</w:t>
      </w:r>
      <w:r w:rsidR="002F2818" w:rsidRPr="00B33969">
        <w:rPr>
          <w:rFonts w:ascii="Times New Roman" w:hAnsi="Times New Roman" w:cs="Times New Roman"/>
          <w:sz w:val="24"/>
          <w:szCs w:val="24"/>
        </w:rPr>
        <w:t xml:space="preserve"> </w:t>
      </w:r>
      <w:r w:rsidR="00FB4F1E" w:rsidRPr="00B33969">
        <w:rPr>
          <w:rFonts w:ascii="Times New Roman" w:hAnsi="Times New Roman" w:cs="Times New Roman"/>
          <w:sz w:val="24"/>
          <w:szCs w:val="24"/>
        </w:rPr>
        <w:t>que</w:t>
      </w:r>
      <w:r w:rsidR="002E2900" w:rsidRPr="00B33969">
        <w:rPr>
          <w:rFonts w:ascii="Times New Roman" w:hAnsi="Times New Roman" w:cs="Times New Roman"/>
          <w:sz w:val="24"/>
          <w:szCs w:val="24"/>
        </w:rPr>
        <w:t xml:space="preserve"> deben realizar los estudiantes en los te</w:t>
      </w:r>
      <w:r>
        <w:rPr>
          <w:rFonts w:ascii="Times New Roman" w:hAnsi="Times New Roman" w:cs="Times New Roman"/>
          <w:sz w:val="24"/>
          <w:szCs w:val="24"/>
        </w:rPr>
        <w:t>mas o unidades de la asignatura,</w:t>
      </w:r>
      <w:r w:rsidR="00B33969">
        <w:rPr>
          <w:rFonts w:ascii="Times New Roman" w:hAnsi="Times New Roman" w:cs="Times New Roman"/>
          <w:color w:val="000000"/>
          <w:sz w:val="24"/>
          <w:szCs w:val="24"/>
        </w:rPr>
        <w:t xml:space="preserve"> teniendo en cuenta el manejo didáctico de las mismas.</w:t>
      </w:r>
    </w:p>
    <w:p w:rsidR="00D203AB" w:rsidRDefault="00B33969" w:rsidP="00FB3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D203AB">
        <w:rPr>
          <w:rFonts w:ascii="Times New Roman" w:hAnsi="Times New Roman" w:cs="Times New Roman"/>
          <w:sz w:val="24"/>
          <w:szCs w:val="24"/>
        </w:rPr>
        <w:t>omo continuación del proceso investigativo se trabaja</w:t>
      </w:r>
      <w:r w:rsidR="00193839">
        <w:rPr>
          <w:rFonts w:ascii="Times New Roman" w:hAnsi="Times New Roman" w:cs="Times New Roman"/>
          <w:sz w:val="24"/>
          <w:szCs w:val="24"/>
        </w:rPr>
        <w:t xml:space="preserve"> en la estructuración de la </w:t>
      </w:r>
      <w:r w:rsidR="003717B7">
        <w:rPr>
          <w:rFonts w:ascii="Times New Roman" w:hAnsi="Times New Roman" w:cs="Times New Roman"/>
          <w:sz w:val="24"/>
          <w:szCs w:val="24"/>
        </w:rPr>
        <w:t>GD</w:t>
      </w:r>
      <w:r w:rsidR="00193839">
        <w:rPr>
          <w:rFonts w:ascii="Times New Roman" w:hAnsi="Times New Roman" w:cs="Times New Roman"/>
          <w:sz w:val="24"/>
          <w:szCs w:val="24"/>
        </w:rPr>
        <w:t xml:space="preserve"> de un </w:t>
      </w:r>
      <w:r w:rsidR="001F2C3F">
        <w:rPr>
          <w:rFonts w:ascii="Times New Roman" w:eastAsia="Times New Roman" w:hAnsi="Times New Roman" w:cs="Times New Roman"/>
          <w:sz w:val="24"/>
          <w:szCs w:val="24"/>
          <w:lang w:eastAsia="es-ES" w:bidi="he-IL"/>
        </w:rPr>
        <w:t>AV</w:t>
      </w:r>
      <w:r w:rsidR="00193839">
        <w:rPr>
          <w:rFonts w:ascii="Times New Roman" w:hAnsi="Times New Roman" w:cs="Times New Roman"/>
          <w:sz w:val="24"/>
          <w:szCs w:val="24"/>
        </w:rPr>
        <w:t xml:space="preserve"> para un curso totalmente a distancia, con la incorporación de videos para la presentación de los temas, tutoriales para sustituir algunas presentaciones electrónicas, u otro recurso que pueda ir surgiendo y facilite el proceso de aprendizaje, siempre condicionado al acceso de los nuevos avances tecnológicos y a la creatividad del docente.</w:t>
      </w:r>
    </w:p>
    <w:p w:rsidR="006F7303" w:rsidRPr="0004607F" w:rsidRDefault="006F7303" w:rsidP="00FB39A4">
      <w:pPr>
        <w:spacing w:after="0" w:line="360" w:lineRule="auto"/>
        <w:jc w:val="both"/>
        <w:rPr>
          <w:rFonts w:ascii="Times New Roman" w:hAnsi="Times New Roman" w:cs="Times New Roman"/>
          <w:b/>
          <w:color w:val="FF0000"/>
          <w:sz w:val="24"/>
          <w:szCs w:val="24"/>
        </w:rPr>
      </w:pPr>
      <w:r w:rsidRPr="006F7303">
        <w:rPr>
          <w:rFonts w:ascii="Times New Roman" w:hAnsi="Times New Roman" w:cs="Times New Roman"/>
          <w:b/>
          <w:sz w:val="24"/>
          <w:szCs w:val="24"/>
        </w:rPr>
        <w:t>5. Referencias bibliográficas</w:t>
      </w:r>
      <w:r w:rsidR="0004607F">
        <w:rPr>
          <w:rFonts w:ascii="Times New Roman" w:hAnsi="Times New Roman" w:cs="Times New Roman"/>
          <w:b/>
          <w:sz w:val="24"/>
          <w:szCs w:val="24"/>
        </w:rPr>
        <w:t xml:space="preserve">  </w:t>
      </w:r>
    </w:p>
    <w:p w:rsidR="00607C07" w:rsidRDefault="00607C07" w:rsidP="00666B53">
      <w:pPr>
        <w:pStyle w:val="ListParagraph"/>
        <w:numPr>
          <w:ilvl w:val="0"/>
          <w:numId w:val="13"/>
        </w:numPr>
        <w:tabs>
          <w:tab w:val="left" w:pos="270"/>
          <w:tab w:val="left" w:pos="81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Area, M., Sanabria, A. L., &amp; González</w:t>
      </w:r>
      <w:r w:rsidRPr="00607C07">
        <w:rPr>
          <w:rFonts w:ascii="Times New Roman" w:hAnsi="Times New Roman" w:cs="Times New Roman"/>
          <w:sz w:val="24"/>
          <w:szCs w:val="24"/>
        </w:rPr>
        <w:t xml:space="preserve">, M. (2008). Análisis de una Experiencia de Docencia Universitaria Semipresencial desde la Perspectiva del Alumnado. RIED, </w:t>
      </w:r>
      <w:r w:rsidRPr="00607C07">
        <w:rPr>
          <w:rFonts w:ascii="Times New Roman" w:hAnsi="Times New Roman" w:cs="Times New Roman"/>
          <w:i/>
          <w:sz w:val="24"/>
          <w:szCs w:val="24"/>
        </w:rPr>
        <w:t>11</w:t>
      </w:r>
      <w:r w:rsidRPr="00607C07">
        <w:rPr>
          <w:rFonts w:ascii="Times New Roman" w:hAnsi="Times New Roman" w:cs="Times New Roman"/>
          <w:sz w:val="24"/>
          <w:szCs w:val="24"/>
        </w:rPr>
        <w:t xml:space="preserve">(1), 231-254. Recuperado el 6 de 10 de 2013, de </w:t>
      </w:r>
      <w:hyperlink r:id="rId12" w:history="1">
        <w:r w:rsidR="00833AC1" w:rsidRPr="005461F9">
          <w:rPr>
            <w:rStyle w:val="Hyperlink"/>
            <w:rFonts w:ascii="Times New Roman" w:hAnsi="Times New Roman" w:cs="Times New Roman"/>
            <w:sz w:val="24"/>
            <w:szCs w:val="24"/>
          </w:rPr>
          <w:t>http://e-spacio.uned.es/fez/eserv.php?pid=bibliuned:Ried-2008-numero1-2090&amp;dsID=Documento.pdf</w:t>
        </w:r>
      </w:hyperlink>
      <w:r>
        <w:rPr>
          <w:rFonts w:ascii="Times New Roman" w:hAnsi="Times New Roman" w:cs="Times New Roman"/>
          <w:sz w:val="24"/>
          <w:szCs w:val="24"/>
        </w:rPr>
        <w:t>.</w:t>
      </w:r>
    </w:p>
    <w:p w:rsidR="00A42EC1" w:rsidRDefault="00A42EC1" w:rsidP="00666B53">
      <w:pPr>
        <w:pStyle w:val="ListParagraph"/>
        <w:numPr>
          <w:ilvl w:val="0"/>
          <w:numId w:val="13"/>
        </w:numPr>
        <w:tabs>
          <w:tab w:val="left" w:pos="270"/>
          <w:tab w:val="left" w:pos="810"/>
        </w:tabs>
        <w:spacing w:after="0" w:line="240" w:lineRule="auto"/>
        <w:ind w:hanging="720"/>
        <w:jc w:val="both"/>
        <w:rPr>
          <w:rFonts w:ascii="Times New Roman" w:hAnsi="Times New Roman" w:cs="Times New Roman"/>
          <w:sz w:val="24"/>
          <w:szCs w:val="24"/>
        </w:rPr>
      </w:pPr>
      <w:r w:rsidRPr="00A42EC1">
        <w:rPr>
          <w:rFonts w:ascii="Times New Roman" w:hAnsi="Times New Roman" w:cs="Times New Roman"/>
          <w:sz w:val="24"/>
          <w:szCs w:val="24"/>
        </w:rPr>
        <w:t>A</w:t>
      </w:r>
      <w:r>
        <w:rPr>
          <w:rFonts w:ascii="Times New Roman" w:hAnsi="Times New Roman" w:cs="Times New Roman"/>
          <w:sz w:val="24"/>
          <w:szCs w:val="24"/>
        </w:rPr>
        <w:t>rea</w:t>
      </w:r>
      <w:r w:rsidRPr="00A42EC1">
        <w:rPr>
          <w:rFonts w:ascii="Times New Roman" w:hAnsi="Times New Roman" w:cs="Times New Roman"/>
          <w:sz w:val="24"/>
          <w:szCs w:val="24"/>
        </w:rPr>
        <w:t xml:space="preserve">, </w:t>
      </w:r>
      <w:r>
        <w:rPr>
          <w:rFonts w:ascii="Times New Roman" w:hAnsi="Times New Roman" w:cs="Times New Roman"/>
          <w:sz w:val="24"/>
          <w:szCs w:val="24"/>
        </w:rPr>
        <w:t>M</w:t>
      </w:r>
      <w:r w:rsidRPr="00A42EC1">
        <w:rPr>
          <w:rFonts w:ascii="Times New Roman" w:hAnsi="Times New Roman" w:cs="Times New Roman"/>
          <w:sz w:val="24"/>
          <w:szCs w:val="24"/>
        </w:rPr>
        <w:t>. y A</w:t>
      </w:r>
      <w:r>
        <w:rPr>
          <w:rFonts w:ascii="Times New Roman" w:hAnsi="Times New Roman" w:cs="Times New Roman"/>
          <w:sz w:val="24"/>
          <w:szCs w:val="24"/>
        </w:rPr>
        <w:t>dell</w:t>
      </w:r>
      <w:r w:rsidRPr="00A42EC1">
        <w:rPr>
          <w:rFonts w:ascii="Times New Roman" w:hAnsi="Times New Roman" w:cs="Times New Roman"/>
          <w:sz w:val="24"/>
          <w:szCs w:val="24"/>
        </w:rPr>
        <w:t>, J. (2009): eLearning: Enseñar y aprender en espacios virtuales. En J. De Pablos (Coord): Tecnología Educativa. La formación del profesorado en la era de Internet. Aljibe, Málaga, 391-424</w:t>
      </w:r>
      <w:r w:rsidR="00833AC1">
        <w:rPr>
          <w:rFonts w:ascii="Times New Roman" w:hAnsi="Times New Roman" w:cs="Times New Roman"/>
          <w:sz w:val="24"/>
          <w:szCs w:val="24"/>
        </w:rPr>
        <w:t xml:space="preserve">. Recuperado de: </w:t>
      </w:r>
      <w:hyperlink r:id="rId13" w:history="1">
        <w:r w:rsidR="00833AC1" w:rsidRPr="005461F9">
          <w:rPr>
            <w:rStyle w:val="Hyperlink"/>
            <w:rFonts w:ascii="Times New Roman" w:hAnsi="Times New Roman" w:cs="Times New Roman"/>
            <w:sz w:val="24"/>
            <w:szCs w:val="24"/>
          </w:rPr>
          <w:t>https://www.researchgate.net/publication/216393113_E-Learning_ensenar_y_aprender_en_espacios_virtuales</w:t>
        </w:r>
      </w:hyperlink>
    </w:p>
    <w:p w:rsidR="00EE181D" w:rsidRDefault="00EE181D" w:rsidP="00666B53">
      <w:pPr>
        <w:pStyle w:val="ListParagraph"/>
        <w:numPr>
          <w:ilvl w:val="0"/>
          <w:numId w:val="13"/>
        </w:numPr>
        <w:tabs>
          <w:tab w:val="left" w:pos="270"/>
          <w:tab w:val="left" w:pos="810"/>
        </w:tabs>
        <w:spacing w:after="0" w:line="240" w:lineRule="auto"/>
        <w:ind w:left="864" w:hanging="864"/>
        <w:jc w:val="both"/>
        <w:rPr>
          <w:rFonts w:ascii="Times New Roman" w:hAnsi="Times New Roman" w:cs="Times New Roman"/>
          <w:sz w:val="24"/>
          <w:szCs w:val="24"/>
        </w:rPr>
      </w:pPr>
      <w:r w:rsidRPr="000C3640">
        <w:rPr>
          <w:rFonts w:ascii="Times New Roman" w:hAnsi="Times New Roman" w:cs="Times New Roman"/>
          <w:sz w:val="24"/>
          <w:szCs w:val="24"/>
        </w:rPr>
        <w:t xml:space="preserve">Area, M., San Nicolás, M.B., Fariña, E. (2010). </w:t>
      </w:r>
      <w:r w:rsidR="00CD0521" w:rsidRPr="000C3640">
        <w:rPr>
          <w:rFonts w:ascii="Times New Roman" w:hAnsi="Times New Roman" w:cs="Times New Roman"/>
          <w:sz w:val="24"/>
          <w:szCs w:val="24"/>
        </w:rPr>
        <w:t xml:space="preserve">Buenas prácticas de aulas virtuales en la docencia universitaria semipresencial. </w:t>
      </w:r>
      <w:r w:rsidRPr="000C3640">
        <w:rPr>
          <w:rFonts w:ascii="Times New Roman" w:hAnsi="Times New Roman" w:cs="Times New Roman"/>
          <w:i/>
          <w:sz w:val="24"/>
          <w:szCs w:val="24"/>
        </w:rPr>
        <w:t>Teoría de la Educación. Educación y Cultura en la Sociedad de la Información,</w:t>
      </w:r>
      <w:r w:rsidRPr="000C3640">
        <w:rPr>
          <w:rFonts w:ascii="Times New Roman" w:hAnsi="Times New Roman" w:cs="Times New Roman"/>
          <w:sz w:val="24"/>
          <w:szCs w:val="24"/>
        </w:rPr>
        <w:t xml:space="preserve"> </w:t>
      </w:r>
      <w:r w:rsidRPr="000C3640">
        <w:rPr>
          <w:rFonts w:ascii="Times New Roman" w:hAnsi="Times New Roman" w:cs="Times New Roman"/>
          <w:i/>
          <w:sz w:val="24"/>
          <w:szCs w:val="24"/>
        </w:rPr>
        <w:t>11</w:t>
      </w:r>
      <w:r w:rsidR="000C3640" w:rsidRPr="000C3640">
        <w:rPr>
          <w:rFonts w:ascii="Times New Roman" w:hAnsi="Times New Roman" w:cs="Times New Roman"/>
          <w:sz w:val="24"/>
          <w:szCs w:val="24"/>
        </w:rPr>
        <w:t>(1).</w:t>
      </w:r>
      <w:r w:rsidR="000C3640">
        <w:rPr>
          <w:rFonts w:ascii="Times New Roman" w:hAnsi="Times New Roman" w:cs="Times New Roman"/>
          <w:sz w:val="24"/>
          <w:szCs w:val="24"/>
        </w:rPr>
        <w:t xml:space="preserve"> </w:t>
      </w:r>
      <w:r w:rsidRPr="000C3640">
        <w:rPr>
          <w:rFonts w:ascii="Times New Roman" w:hAnsi="Times New Roman" w:cs="Times New Roman"/>
          <w:sz w:val="24"/>
          <w:szCs w:val="24"/>
        </w:rPr>
        <w:t>7-31</w:t>
      </w:r>
      <w:r w:rsidR="000C3640">
        <w:rPr>
          <w:rFonts w:ascii="Times New Roman" w:hAnsi="Times New Roman" w:cs="Times New Roman"/>
          <w:sz w:val="24"/>
          <w:szCs w:val="24"/>
        </w:rPr>
        <w:t>.</w:t>
      </w:r>
      <w:r w:rsidRPr="000C3640">
        <w:rPr>
          <w:rFonts w:ascii="Times New Roman" w:hAnsi="Times New Roman" w:cs="Times New Roman"/>
          <w:sz w:val="24"/>
          <w:szCs w:val="24"/>
        </w:rPr>
        <w:t xml:space="preserve"> Disponible en: </w:t>
      </w:r>
      <w:hyperlink r:id="rId14" w:history="1">
        <w:r w:rsidR="00B502D4" w:rsidRPr="003D2ACF">
          <w:rPr>
            <w:rStyle w:val="Hyperlink"/>
            <w:rFonts w:ascii="Times New Roman" w:hAnsi="Times New Roman" w:cs="Times New Roman"/>
            <w:sz w:val="24"/>
            <w:szCs w:val="24"/>
          </w:rPr>
          <w:t>http://www.redalyc.org/articulo.oa?id=201014897002</w:t>
        </w:r>
      </w:hyperlink>
    </w:p>
    <w:p w:rsidR="00407DBC" w:rsidRPr="00407DBC" w:rsidRDefault="00B502D4" w:rsidP="00666B53">
      <w:pPr>
        <w:pStyle w:val="ListParagraph"/>
        <w:numPr>
          <w:ilvl w:val="0"/>
          <w:numId w:val="13"/>
        </w:numPr>
        <w:tabs>
          <w:tab w:val="left" w:pos="284"/>
          <w:tab w:val="left" w:pos="851"/>
        </w:tabs>
        <w:spacing w:after="0" w:line="240" w:lineRule="auto"/>
        <w:ind w:left="851" w:hanging="851"/>
        <w:jc w:val="both"/>
        <w:rPr>
          <w:rFonts w:ascii="Times New Roman" w:hAnsi="Times New Roman" w:cs="Times New Roman"/>
          <w:sz w:val="24"/>
          <w:szCs w:val="24"/>
        </w:rPr>
      </w:pPr>
      <w:r w:rsidRPr="00407DBC">
        <w:rPr>
          <w:rFonts w:ascii="Times New Roman" w:hAnsi="Times New Roman" w:cs="Times New Roman"/>
          <w:sz w:val="24"/>
          <w:szCs w:val="24"/>
        </w:rPr>
        <w:t xml:space="preserve">Aguilar, R. M.  (2004). La guía didáctica un material educativo para promover el aprendizaje autónomo. Evaluación y mejoramiento de su calidad en la modalidad abierta y a distancia de la UTPL. </w:t>
      </w:r>
      <w:r w:rsidR="00407DBC" w:rsidRPr="00407DBC">
        <w:rPr>
          <w:rFonts w:ascii="Times New Roman" w:hAnsi="Times New Roman" w:cs="Times New Roman"/>
          <w:sz w:val="24"/>
          <w:szCs w:val="24"/>
        </w:rPr>
        <w:t>DOI: 10.5944/ried.7.1-2.1082</w:t>
      </w:r>
    </w:p>
    <w:p w:rsidR="00C86FF9" w:rsidRDefault="00C86FF9" w:rsidP="00391074">
      <w:pPr>
        <w:pStyle w:val="ListParagraph"/>
        <w:numPr>
          <w:ilvl w:val="0"/>
          <w:numId w:val="13"/>
        </w:numPr>
        <w:tabs>
          <w:tab w:val="left" w:pos="270"/>
          <w:tab w:val="left" w:pos="810"/>
        </w:tabs>
        <w:spacing w:after="0" w:line="240" w:lineRule="auto"/>
        <w:ind w:hanging="720"/>
        <w:jc w:val="both"/>
        <w:rPr>
          <w:rFonts w:ascii="Times New Roman" w:hAnsi="Times New Roman" w:cs="Times New Roman"/>
          <w:sz w:val="24"/>
          <w:szCs w:val="24"/>
        </w:rPr>
      </w:pPr>
      <w:r w:rsidRPr="00C86FF9">
        <w:rPr>
          <w:rFonts w:ascii="Times New Roman" w:hAnsi="Times New Roman" w:cs="Times New Roman"/>
          <w:sz w:val="24"/>
          <w:szCs w:val="24"/>
        </w:rPr>
        <w:t>Barbera, E. y Badia, A (200</w:t>
      </w:r>
      <w:r w:rsidR="00404B1C">
        <w:rPr>
          <w:rFonts w:ascii="Times New Roman" w:hAnsi="Times New Roman" w:cs="Times New Roman"/>
          <w:sz w:val="24"/>
          <w:szCs w:val="24"/>
        </w:rPr>
        <w:t>5</w:t>
      </w:r>
      <w:r w:rsidRPr="00C86FF9">
        <w:rPr>
          <w:rFonts w:ascii="Times New Roman" w:hAnsi="Times New Roman" w:cs="Times New Roman"/>
          <w:sz w:val="24"/>
          <w:szCs w:val="24"/>
        </w:rPr>
        <w:t>). Hacia el aula virtual: actividades y aprendizaje en la red</w:t>
      </w:r>
      <w:r>
        <w:rPr>
          <w:rFonts w:ascii="Times New Roman" w:hAnsi="Times New Roman" w:cs="Times New Roman"/>
          <w:sz w:val="24"/>
          <w:szCs w:val="24"/>
        </w:rPr>
        <w:t xml:space="preserve">. </w:t>
      </w:r>
      <w:r w:rsidRPr="00C86FF9">
        <w:rPr>
          <w:rFonts w:ascii="Times New Roman" w:hAnsi="Times New Roman" w:cs="Times New Roman"/>
          <w:sz w:val="24"/>
          <w:szCs w:val="24"/>
        </w:rPr>
        <w:t xml:space="preserve">Universitat Oberta de Catalunya, España. </w:t>
      </w:r>
      <w:r w:rsidRPr="00C86FF9">
        <w:rPr>
          <w:rFonts w:ascii="Times New Roman" w:hAnsi="Times New Roman" w:cs="Times New Roman"/>
          <w:i/>
          <w:sz w:val="24"/>
          <w:szCs w:val="24"/>
        </w:rPr>
        <w:t>Revista Iberoamericana de Educación</w:t>
      </w:r>
      <w:r w:rsidR="002F00AD">
        <w:rPr>
          <w:rFonts w:ascii="Times New Roman" w:hAnsi="Times New Roman" w:cs="Times New Roman"/>
          <w:i/>
          <w:sz w:val="24"/>
          <w:szCs w:val="24"/>
        </w:rPr>
        <w:t xml:space="preserve">. </w:t>
      </w:r>
      <w:r w:rsidR="002F00AD" w:rsidRPr="002F00AD">
        <w:rPr>
          <w:rFonts w:ascii="Times New Roman" w:hAnsi="Times New Roman" w:cs="Times New Roman"/>
          <w:sz w:val="24"/>
          <w:szCs w:val="24"/>
        </w:rPr>
        <w:t>Recuperado de:</w:t>
      </w:r>
      <w:r w:rsidR="002F00AD">
        <w:rPr>
          <w:rFonts w:ascii="Times New Roman" w:hAnsi="Times New Roman" w:cs="Times New Roman"/>
          <w:sz w:val="24"/>
          <w:szCs w:val="24"/>
        </w:rPr>
        <w:t xml:space="preserve"> </w:t>
      </w:r>
      <w:hyperlink r:id="rId15" w:history="1">
        <w:r w:rsidR="002F00AD" w:rsidRPr="005461F9">
          <w:rPr>
            <w:rStyle w:val="Hyperlink"/>
            <w:rFonts w:ascii="Times New Roman" w:hAnsi="Times New Roman" w:cs="Times New Roman"/>
            <w:sz w:val="24"/>
            <w:szCs w:val="24"/>
          </w:rPr>
          <w:t>https://rieoie.org/historico/deloslectores/1064Barbera.pdf</w:t>
        </w:r>
      </w:hyperlink>
    </w:p>
    <w:p w:rsidR="00B2364F" w:rsidRPr="00B2364F" w:rsidRDefault="00B2364F" w:rsidP="00666B53">
      <w:pPr>
        <w:pStyle w:val="ListParagraph"/>
        <w:numPr>
          <w:ilvl w:val="0"/>
          <w:numId w:val="13"/>
        </w:numPr>
        <w:tabs>
          <w:tab w:val="left" w:pos="270"/>
          <w:tab w:val="left" w:pos="81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Barbera, </w:t>
      </w:r>
      <w:r w:rsidRPr="00B2364F">
        <w:rPr>
          <w:rFonts w:ascii="Times New Roman" w:hAnsi="Times New Roman" w:cs="Times New Roman"/>
          <w:sz w:val="24"/>
          <w:szCs w:val="24"/>
        </w:rPr>
        <w:t>E</w:t>
      </w:r>
      <w:r>
        <w:rPr>
          <w:rFonts w:ascii="Times New Roman" w:hAnsi="Times New Roman" w:cs="Times New Roman"/>
          <w:sz w:val="24"/>
          <w:szCs w:val="24"/>
        </w:rPr>
        <w:t>.,</w:t>
      </w:r>
      <w:r w:rsidRPr="00B2364F">
        <w:rPr>
          <w:rFonts w:ascii="Times New Roman" w:hAnsi="Times New Roman" w:cs="Times New Roman"/>
          <w:sz w:val="24"/>
          <w:szCs w:val="24"/>
        </w:rPr>
        <w:t xml:space="preserve"> </w:t>
      </w:r>
      <w:r>
        <w:rPr>
          <w:rFonts w:ascii="Times New Roman" w:hAnsi="Times New Roman" w:cs="Times New Roman"/>
          <w:sz w:val="24"/>
          <w:szCs w:val="24"/>
        </w:rPr>
        <w:t>Badia</w:t>
      </w:r>
      <w:r w:rsidRPr="00B2364F">
        <w:rPr>
          <w:rFonts w:ascii="Times New Roman" w:hAnsi="Times New Roman" w:cs="Times New Roman"/>
          <w:sz w:val="24"/>
          <w:szCs w:val="24"/>
        </w:rPr>
        <w:t>, A</w:t>
      </w:r>
      <w:r>
        <w:rPr>
          <w:rFonts w:ascii="Times New Roman" w:hAnsi="Times New Roman" w:cs="Times New Roman"/>
          <w:sz w:val="24"/>
          <w:szCs w:val="24"/>
        </w:rPr>
        <w:t>.</w:t>
      </w:r>
      <w:r w:rsidRPr="00B2364F">
        <w:rPr>
          <w:rFonts w:ascii="Times New Roman" w:hAnsi="Times New Roman" w:cs="Times New Roman"/>
          <w:sz w:val="24"/>
          <w:szCs w:val="24"/>
        </w:rPr>
        <w:t xml:space="preserve"> </w:t>
      </w:r>
      <w:r>
        <w:rPr>
          <w:rFonts w:ascii="Times New Roman" w:hAnsi="Times New Roman" w:cs="Times New Roman"/>
          <w:sz w:val="24"/>
          <w:szCs w:val="24"/>
        </w:rPr>
        <w:t xml:space="preserve">(2005). </w:t>
      </w:r>
      <w:r w:rsidRPr="00B2364F">
        <w:rPr>
          <w:rFonts w:ascii="Times New Roman" w:hAnsi="Times New Roman" w:cs="Times New Roman"/>
          <w:sz w:val="24"/>
          <w:szCs w:val="24"/>
        </w:rPr>
        <w:t>El uso educativo de las aulas virtuales emer</w:t>
      </w:r>
      <w:r>
        <w:rPr>
          <w:rFonts w:ascii="Times New Roman" w:hAnsi="Times New Roman" w:cs="Times New Roman"/>
          <w:sz w:val="24"/>
          <w:szCs w:val="24"/>
        </w:rPr>
        <w:t>gentes en la educación superior.</w:t>
      </w:r>
      <w:r w:rsidRPr="00B2364F">
        <w:rPr>
          <w:rFonts w:ascii="Times New Roman" w:hAnsi="Times New Roman" w:cs="Times New Roman"/>
          <w:sz w:val="24"/>
          <w:szCs w:val="24"/>
        </w:rPr>
        <w:t xml:space="preserve"> </w:t>
      </w:r>
      <w:r w:rsidRPr="00B2364F">
        <w:rPr>
          <w:rFonts w:ascii="Times New Roman" w:hAnsi="Times New Roman" w:cs="Times New Roman"/>
          <w:i/>
          <w:sz w:val="24"/>
          <w:szCs w:val="24"/>
        </w:rPr>
        <w:t>Revista de Universidad y Sociedad del Conocimiento</w:t>
      </w:r>
      <w:r>
        <w:rPr>
          <w:rFonts w:ascii="Times New Roman" w:hAnsi="Times New Roman" w:cs="Times New Roman"/>
          <w:sz w:val="24"/>
          <w:szCs w:val="24"/>
        </w:rPr>
        <w:t>.</w:t>
      </w:r>
      <w:r w:rsidRPr="00B2364F">
        <w:rPr>
          <w:rFonts w:ascii="Times New Roman" w:hAnsi="Times New Roman" w:cs="Times New Roman"/>
          <w:sz w:val="24"/>
          <w:szCs w:val="24"/>
        </w:rPr>
        <w:t xml:space="preserve"> </w:t>
      </w:r>
      <w:r w:rsidRPr="00B2364F">
        <w:rPr>
          <w:rFonts w:ascii="Times New Roman" w:hAnsi="Times New Roman" w:cs="Times New Roman"/>
          <w:i/>
          <w:sz w:val="24"/>
          <w:szCs w:val="24"/>
        </w:rPr>
        <w:t>2</w:t>
      </w:r>
      <w:r>
        <w:rPr>
          <w:rFonts w:ascii="Times New Roman" w:hAnsi="Times New Roman" w:cs="Times New Roman"/>
          <w:sz w:val="24"/>
          <w:szCs w:val="24"/>
        </w:rPr>
        <w:t>(2)</w:t>
      </w:r>
      <w:r w:rsidR="000460BD">
        <w:rPr>
          <w:rFonts w:ascii="Times New Roman" w:hAnsi="Times New Roman" w:cs="Times New Roman"/>
          <w:sz w:val="24"/>
          <w:szCs w:val="24"/>
        </w:rPr>
        <w:t>.</w:t>
      </w:r>
      <w:r w:rsidR="000460BD" w:rsidRPr="000460BD">
        <w:t xml:space="preserve"> </w:t>
      </w:r>
      <w:r w:rsidR="000460BD">
        <w:t xml:space="preserve">DOI: </w:t>
      </w:r>
      <w:hyperlink r:id="rId16" w:history="1">
        <w:r w:rsidR="000460BD">
          <w:rPr>
            <w:rStyle w:val="Hyperlink"/>
          </w:rPr>
          <w:t>http://dx.doi.org/10.7238/rusc.v2i2.253</w:t>
        </w:r>
      </w:hyperlink>
    </w:p>
    <w:p w:rsidR="00327A9F" w:rsidRDefault="00327A9F" w:rsidP="00666B53">
      <w:pPr>
        <w:pStyle w:val="ListParagraph"/>
        <w:numPr>
          <w:ilvl w:val="0"/>
          <w:numId w:val="13"/>
        </w:numPr>
        <w:tabs>
          <w:tab w:val="left" w:pos="270"/>
          <w:tab w:val="left" w:pos="810"/>
        </w:tabs>
        <w:spacing w:after="0" w:line="240" w:lineRule="auto"/>
        <w:ind w:hanging="720"/>
        <w:jc w:val="both"/>
        <w:rPr>
          <w:rFonts w:ascii="Times New Roman" w:hAnsi="Times New Roman" w:cs="Times New Roman"/>
          <w:sz w:val="24"/>
          <w:szCs w:val="24"/>
        </w:rPr>
      </w:pPr>
      <w:r w:rsidRPr="00327A9F">
        <w:rPr>
          <w:rFonts w:ascii="Times New Roman" w:hAnsi="Times New Roman" w:cs="Times New Roman"/>
          <w:sz w:val="24"/>
          <w:szCs w:val="24"/>
        </w:rPr>
        <w:t xml:space="preserve">Berridi, R., Martínez, J. I. &amp; García-Cabrero, B. (2015). Validación de una escala de interacción en contextos virtuales de aprendizaje. </w:t>
      </w:r>
      <w:r w:rsidRPr="00327A9F">
        <w:rPr>
          <w:rFonts w:ascii="Times New Roman" w:hAnsi="Times New Roman" w:cs="Times New Roman"/>
          <w:i/>
          <w:sz w:val="24"/>
          <w:szCs w:val="24"/>
        </w:rPr>
        <w:t>Revista Electrónica de Investigación Educativa</w:t>
      </w:r>
      <w:r w:rsidRPr="00327A9F">
        <w:rPr>
          <w:rFonts w:ascii="Times New Roman" w:hAnsi="Times New Roman" w:cs="Times New Roman"/>
          <w:sz w:val="24"/>
          <w:szCs w:val="24"/>
        </w:rPr>
        <w:t xml:space="preserve">, </w:t>
      </w:r>
      <w:r w:rsidRPr="00327A9F">
        <w:rPr>
          <w:rFonts w:ascii="Times New Roman" w:hAnsi="Times New Roman" w:cs="Times New Roman"/>
          <w:i/>
          <w:sz w:val="24"/>
          <w:szCs w:val="24"/>
        </w:rPr>
        <w:t>17</w:t>
      </w:r>
      <w:r w:rsidRPr="00327A9F">
        <w:rPr>
          <w:rFonts w:ascii="Times New Roman" w:hAnsi="Times New Roman" w:cs="Times New Roman"/>
          <w:sz w:val="24"/>
          <w:szCs w:val="24"/>
        </w:rPr>
        <w:t xml:space="preserve">(1), 116-129. Recuperado de: </w:t>
      </w:r>
      <w:hyperlink r:id="rId17" w:history="1">
        <w:r w:rsidR="00AF4527" w:rsidRPr="005461F9">
          <w:rPr>
            <w:rStyle w:val="Hyperlink"/>
            <w:rFonts w:ascii="Times New Roman" w:hAnsi="Times New Roman" w:cs="Times New Roman"/>
            <w:sz w:val="24"/>
            <w:szCs w:val="24"/>
          </w:rPr>
          <w:t>http://redie.uabc.mx/vol17no1/contenido-berridi-etal.html</w:t>
        </w:r>
      </w:hyperlink>
    </w:p>
    <w:p w:rsidR="00886F62" w:rsidRPr="00886F62" w:rsidRDefault="00886F62" w:rsidP="00666B53">
      <w:pPr>
        <w:pStyle w:val="ListParagraph"/>
        <w:numPr>
          <w:ilvl w:val="0"/>
          <w:numId w:val="13"/>
        </w:numPr>
        <w:tabs>
          <w:tab w:val="left" w:pos="270"/>
          <w:tab w:val="left" w:pos="810"/>
        </w:tabs>
        <w:spacing w:after="0" w:line="240" w:lineRule="auto"/>
        <w:ind w:hanging="720"/>
        <w:jc w:val="both"/>
        <w:rPr>
          <w:rFonts w:ascii="Times New Roman" w:hAnsi="Times New Roman" w:cs="Times New Roman"/>
          <w:sz w:val="24"/>
          <w:szCs w:val="24"/>
        </w:rPr>
      </w:pPr>
      <w:r w:rsidRPr="00886F62">
        <w:rPr>
          <w:rFonts w:ascii="Times New Roman" w:hAnsi="Times New Roman" w:cs="Times New Roman"/>
          <w:sz w:val="24"/>
          <w:szCs w:val="24"/>
        </w:rPr>
        <w:t>Bilbao Consuegra, Maida. (2017). Concepción Teórico Metodológica para la Evaluación del Aprendizaje en Aulas Virtuales. Tesis de doctorado. Universidad Central “Marta Abreu” de Las Villas. Ciudad de Santa Clara.</w:t>
      </w:r>
    </w:p>
    <w:p w:rsidR="00981C95" w:rsidRPr="00AF4527" w:rsidRDefault="00981C95" w:rsidP="00666B53">
      <w:pPr>
        <w:pStyle w:val="ListParagraph"/>
        <w:numPr>
          <w:ilvl w:val="0"/>
          <w:numId w:val="13"/>
        </w:numPr>
        <w:tabs>
          <w:tab w:val="left" w:pos="270"/>
          <w:tab w:val="left" w:pos="810"/>
        </w:tabs>
        <w:spacing w:after="0" w:line="240" w:lineRule="auto"/>
        <w:ind w:hanging="720"/>
        <w:jc w:val="both"/>
        <w:rPr>
          <w:rFonts w:ascii="Times New Roman" w:hAnsi="Times New Roman" w:cs="Times New Roman"/>
          <w:sz w:val="24"/>
          <w:szCs w:val="24"/>
        </w:rPr>
      </w:pPr>
      <w:r w:rsidRPr="00086D0D">
        <w:rPr>
          <w:rFonts w:ascii="Times New Roman" w:eastAsia="Times New Roman" w:hAnsi="Times New Roman" w:cs="Times New Roman"/>
          <w:sz w:val="24"/>
          <w:szCs w:val="24"/>
          <w:lang w:eastAsia="es-ES" w:bidi="he-IL"/>
        </w:rPr>
        <w:t>Bilbao, M.</w:t>
      </w:r>
      <w:r w:rsidR="003E6355">
        <w:rPr>
          <w:rFonts w:ascii="Times New Roman" w:eastAsia="Times New Roman" w:hAnsi="Times New Roman" w:cs="Times New Roman"/>
          <w:sz w:val="24"/>
          <w:szCs w:val="24"/>
          <w:lang w:eastAsia="es-ES" w:bidi="he-IL"/>
        </w:rPr>
        <w:t xml:space="preserve"> L.</w:t>
      </w:r>
      <w:r w:rsidRPr="00086D0D">
        <w:rPr>
          <w:rFonts w:ascii="Times New Roman" w:eastAsia="Times New Roman" w:hAnsi="Times New Roman" w:cs="Times New Roman"/>
          <w:sz w:val="24"/>
          <w:szCs w:val="24"/>
          <w:lang w:eastAsia="es-ES" w:bidi="he-IL"/>
        </w:rPr>
        <w:t xml:space="preserve">, Andreu, N. &amp; Santana, L. </w:t>
      </w:r>
      <w:r w:rsidR="003E6355">
        <w:rPr>
          <w:rFonts w:ascii="Times New Roman" w:eastAsia="Times New Roman" w:hAnsi="Times New Roman" w:cs="Times New Roman"/>
          <w:sz w:val="24"/>
          <w:szCs w:val="24"/>
          <w:lang w:eastAsia="es-ES" w:bidi="he-IL"/>
        </w:rPr>
        <w:t xml:space="preserve">M. </w:t>
      </w:r>
      <w:r w:rsidRPr="00086D0D">
        <w:rPr>
          <w:rFonts w:ascii="Times New Roman" w:eastAsia="Times New Roman" w:hAnsi="Times New Roman" w:cs="Times New Roman"/>
          <w:sz w:val="24"/>
          <w:szCs w:val="24"/>
          <w:lang w:eastAsia="es-ES" w:bidi="he-IL"/>
        </w:rPr>
        <w:t xml:space="preserve">(2018). </w:t>
      </w:r>
      <w:r w:rsidR="003E6355" w:rsidRPr="003E6355">
        <w:rPr>
          <w:rFonts w:ascii="Times New Roman" w:eastAsia="Times New Roman" w:hAnsi="Times New Roman" w:cs="Times New Roman"/>
          <w:sz w:val="24"/>
          <w:szCs w:val="24"/>
          <w:lang w:eastAsia="es-ES" w:bidi="he-IL"/>
        </w:rPr>
        <w:t>La evaluación del aprendizaje desde las potencialidades de las plataformas interactivas</w:t>
      </w:r>
      <w:r w:rsidR="002816CB">
        <w:rPr>
          <w:rFonts w:ascii="Times New Roman" w:eastAsia="Times New Roman" w:hAnsi="Times New Roman" w:cs="Times New Roman"/>
          <w:sz w:val="24"/>
          <w:szCs w:val="24"/>
          <w:lang w:eastAsia="es-ES" w:bidi="he-IL"/>
        </w:rPr>
        <w:t xml:space="preserve">. </w:t>
      </w:r>
      <w:r w:rsidR="002816CB" w:rsidRPr="002816CB">
        <w:rPr>
          <w:rFonts w:ascii="Times New Roman" w:eastAsia="Times New Roman" w:hAnsi="Times New Roman" w:cs="Times New Roman"/>
          <w:sz w:val="24"/>
          <w:szCs w:val="24"/>
          <w:lang w:eastAsia="es-ES" w:bidi="he-IL"/>
        </w:rPr>
        <w:t>Congreso Internacional  Informática 2018</w:t>
      </w:r>
      <w:r w:rsidR="002816CB">
        <w:rPr>
          <w:rFonts w:ascii="Times New Roman" w:eastAsia="Times New Roman" w:hAnsi="Times New Roman" w:cs="Times New Roman"/>
          <w:sz w:val="24"/>
          <w:szCs w:val="24"/>
          <w:lang w:eastAsia="es-ES" w:bidi="he-IL"/>
        </w:rPr>
        <w:t>. Recuperado de</w:t>
      </w:r>
      <w:r w:rsidR="002816CB" w:rsidRPr="00AF4527">
        <w:rPr>
          <w:rFonts w:ascii="Times New Roman" w:eastAsia="Times New Roman" w:hAnsi="Times New Roman" w:cs="Times New Roman"/>
          <w:sz w:val="24"/>
          <w:szCs w:val="24"/>
          <w:lang w:eastAsia="es-ES" w:bidi="he-IL"/>
        </w:rPr>
        <w:t>:</w:t>
      </w:r>
      <w:r w:rsidR="003E6355" w:rsidRPr="00AF4527">
        <w:rPr>
          <w:rFonts w:ascii="Times New Roman" w:eastAsia="Times New Roman" w:hAnsi="Times New Roman" w:cs="Times New Roman"/>
          <w:sz w:val="24"/>
          <w:szCs w:val="24"/>
          <w:lang w:eastAsia="es-ES" w:bidi="he-IL"/>
        </w:rPr>
        <w:t xml:space="preserve"> </w:t>
      </w:r>
      <w:hyperlink r:id="rId18" w:history="1">
        <w:r w:rsidR="00AF4527" w:rsidRPr="005461F9">
          <w:rPr>
            <w:rStyle w:val="Hyperlink"/>
            <w:rFonts w:ascii="Times New Roman" w:eastAsia="Times New Roman" w:hAnsi="Times New Roman" w:cs="Times New Roman"/>
            <w:sz w:val="24"/>
            <w:szCs w:val="24"/>
            <w:lang w:eastAsia="es-ES" w:bidi="he-IL"/>
          </w:rPr>
          <w:t>http://www.informaticahabana.cu/sites/default/files/ponencias2018/EDU51.pdf</w:t>
        </w:r>
      </w:hyperlink>
    </w:p>
    <w:p w:rsidR="0033103A" w:rsidRDefault="0033103A" w:rsidP="00666B53">
      <w:pPr>
        <w:pStyle w:val="ListParagraph"/>
        <w:numPr>
          <w:ilvl w:val="0"/>
          <w:numId w:val="13"/>
        </w:numPr>
        <w:tabs>
          <w:tab w:val="left" w:pos="270"/>
          <w:tab w:val="left" w:pos="426"/>
        </w:tabs>
        <w:spacing w:after="0" w:line="240" w:lineRule="auto"/>
        <w:ind w:left="907" w:hanging="907"/>
        <w:jc w:val="both"/>
        <w:rPr>
          <w:rFonts w:ascii="Times New Roman" w:hAnsi="Times New Roman" w:cs="Times New Roman"/>
          <w:sz w:val="24"/>
          <w:szCs w:val="24"/>
        </w:rPr>
      </w:pPr>
      <w:r w:rsidRPr="00AF4527">
        <w:rPr>
          <w:rFonts w:ascii="Times New Roman" w:hAnsi="Times New Roman" w:cs="Times New Roman"/>
          <w:sz w:val="24"/>
          <w:szCs w:val="24"/>
        </w:rPr>
        <w:t xml:space="preserve">Borjas, B. (2006). Orientaciones para </w:t>
      </w:r>
      <w:r w:rsidR="009F4436" w:rsidRPr="00AF4527">
        <w:rPr>
          <w:rFonts w:ascii="Times New Roman" w:hAnsi="Times New Roman" w:cs="Times New Roman"/>
          <w:sz w:val="24"/>
          <w:szCs w:val="24"/>
        </w:rPr>
        <w:t>sistematizar experiencias. En A. Pérez Esclarín,  B.  Borjas,  E.  Rondini,  B.</w:t>
      </w:r>
      <w:r w:rsidRPr="00AF4527">
        <w:rPr>
          <w:rFonts w:ascii="Times New Roman" w:hAnsi="Times New Roman" w:cs="Times New Roman"/>
          <w:sz w:val="24"/>
          <w:szCs w:val="24"/>
        </w:rPr>
        <w:t xml:space="preserve">  García  Beatriz  y  N,  (Equipo  Editorial), Propuesta didáctica para la enseñanza de la lectura y la escritura. 81-108.  Maracaibo: Fe  y  Alegría.  Movimiento  de  Educación  Popular  e Integral.</w:t>
      </w:r>
      <w:r w:rsidR="00AF4527" w:rsidRPr="00AF4527">
        <w:rPr>
          <w:rFonts w:ascii="Times New Roman" w:hAnsi="Times New Roman" w:cs="Times New Roman"/>
          <w:sz w:val="24"/>
          <w:szCs w:val="24"/>
        </w:rPr>
        <w:t xml:space="preserve"> Recuperado</w:t>
      </w:r>
      <w:r w:rsidR="00AF4527">
        <w:rPr>
          <w:rFonts w:ascii="Times New Roman" w:hAnsi="Times New Roman" w:cs="Times New Roman"/>
          <w:sz w:val="24"/>
          <w:szCs w:val="24"/>
        </w:rPr>
        <w:t xml:space="preserve"> de: </w:t>
      </w:r>
      <w:hyperlink r:id="rId19" w:history="1">
        <w:r w:rsidR="00AF4527" w:rsidRPr="005461F9">
          <w:rPr>
            <w:rStyle w:val="Hyperlink"/>
            <w:rFonts w:ascii="Times New Roman" w:hAnsi="Times New Roman" w:cs="Times New Roman"/>
            <w:sz w:val="24"/>
            <w:szCs w:val="24"/>
          </w:rPr>
          <w:t>http://www.cepalforja.org/sistem/documentos/orientaciones_para_sistematizar_experiencias.pdf</w:t>
        </w:r>
      </w:hyperlink>
    </w:p>
    <w:p w:rsidR="007A7037" w:rsidRDefault="00A80F9C" w:rsidP="00391074">
      <w:pPr>
        <w:pStyle w:val="ListParagraph"/>
        <w:numPr>
          <w:ilvl w:val="0"/>
          <w:numId w:val="13"/>
        </w:numPr>
        <w:tabs>
          <w:tab w:val="left" w:pos="284"/>
        </w:tabs>
        <w:spacing w:after="0" w:line="240" w:lineRule="auto"/>
        <w:ind w:left="900" w:hanging="1042"/>
        <w:jc w:val="both"/>
        <w:rPr>
          <w:rFonts w:ascii="Times New Roman" w:hAnsi="Times New Roman" w:cs="Times New Roman"/>
          <w:sz w:val="24"/>
          <w:szCs w:val="24"/>
        </w:rPr>
      </w:pPr>
      <w:r w:rsidRPr="00086D0D">
        <w:rPr>
          <w:rFonts w:ascii="Times New Roman" w:hAnsi="Times New Roman" w:cs="Times New Roman"/>
          <w:sz w:val="24"/>
          <w:szCs w:val="24"/>
        </w:rPr>
        <w:t>Castro, A., Villagrán, B. Cosgaya, B.</w:t>
      </w:r>
      <w:r w:rsidR="007B0628">
        <w:rPr>
          <w:rFonts w:ascii="Times New Roman" w:hAnsi="Times New Roman" w:cs="Times New Roman"/>
          <w:sz w:val="24"/>
          <w:szCs w:val="24"/>
        </w:rPr>
        <w:t xml:space="preserve"> R.</w:t>
      </w:r>
      <w:r w:rsidRPr="00086D0D">
        <w:rPr>
          <w:rFonts w:ascii="Times New Roman" w:hAnsi="Times New Roman" w:cs="Times New Roman"/>
          <w:sz w:val="24"/>
          <w:szCs w:val="24"/>
        </w:rPr>
        <w:t xml:space="preserve">, Díaz, M. (2016). El uso de las tecnologías de </w:t>
      </w:r>
      <w:r w:rsidR="0004607F" w:rsidRPr="00086D0D">
        <w:rPr>
          <w:rFonts w:ascii="Times New Roman" w:hAnsi="Times New Roman" w:cs="Times New Roman"/>
          <w:sz w:val="24"/>
          <w:szCs w:val="24"/>
        </w:rPr>
        <w:t xml:space="preserve">   </w:t>
      </w:r>
      <w:r w:rsidRPr="00086D0D">
        <w:rPr>
          <w:rFonts w:ascii="Times New Roman" w:hAnsi="Times New Roman" w:cs="Times New Roman"/>
          <w:sz w:val="24"/>
          <w:szCs w:val="24"/>
        </w:rPr>
        <w:t xml:space="preserve">información y comunicación como herramienta de aprendizaje en alumnos de educación superior.  </w:t>
      </w:r>
      <w:r w:rsidRPr="00086D0D">
        <w:rPr>
          <w:rFonts w:ascii="Times New Roman" w:hAnsi="Times New Roman" w:cs="Times New Roman"/>
          <w:i/>
          <w:sz w:val="24"/>
          <w:szCs w:val="24"/>
        </w:rPr>
        <w:t>Revista Varela</w:t>
      </w:r>
      <w:r w:rsidRPr="00086D0D">
        <w:rPr>
          <w:rFonts w:ascii="Times New Roman" w:hAnsi="Times New Roman" w:cs="Times New Roman"/>
          <w:sz w:val="24"/>
          <w:szCs w:val="24"/>
        </w:rPr>
        <w:t xml:space="preserve">, </w:t>
      </w:r>
      <w:r w:rsidR="00813D26">
        <w:rPr>
          <w:rFonts w:ascii="Times New Roman" w:hAnsi="Times New Roman" w:cs="Times New Roman"/>
          <w:i/>
          <w:sz w:val="24"/>
          <w:szCs w:val="24"/>
        </w:rPr>
        <w:t>16</w:t>
      </w:r>
      <w:r w:rsidR="008029B7" w:rsidRPr="00086D0D">
        <w:rPr>
          <w:rFonts w:ascii="Times New Roman" w:hAnsi="Times New Roman" w:cs="Times New Roman"/>
          <w:sz w:val="24"/>
          <w:szCs w:val="24"/>
        </w:rPr>
        <w:t>(</w:t>
      </w:r>
      <w:r w:rsidR="008029B7" w:rsidRPr="00813D26">
        <w:rPr>
          <w:rFonts w:ascii="Times New Roman" w:hAnsi="Times New Roman" w:cs="Times New Roman"/>
          <w:sz w:val="24"/>
          <w:szCs w:val="24"/>
        </w:rPr>
        <w:t>45)</w:t>
      </w:r>
      <w:r w:rsidR="002620F6" w:rsidRPr="00086D0D">
        <w:rPr>
          <w:rFonts w:ascii="Times New Roman" w:hAnsi="Times New Roman" w:cs="Times New Roman"/>
          <w:sz w:val="24"/>
          <w:szCs w:val="24"/>
        </w:rPr>
        <w:t>.</w:t>
      </w:r>
      <w:r w:rsidR="0004607F" w:rsidRPr="00086D0D">
        <w:rPr>
          <w:rFonts w:ascii="Times New Roman" w:hAnsi="Times New Roman" w:cs="Times New Roman"/>
          <w:sz w:val="24"/>
          <w:szCs w:val="24"/>
        </w:rPr>
        <w:t xml:space="preserve"> Recuperado de: </w:t>
      </w:r>
      <w:hyperlink r:id="rId20" w:history="1">
        <w:r w:rsidR="0040795D" w:rsidRPr="005461F9">
          <w:rPr>
            <w:rStyle w:val="Hyperlink"/>
            <w:rFonts w:ascii="Times New Roman" w:hAnsi="Times New Roman" w:cs="Times New Roman"/>
            <w:sz w:val="24"/>
            <w:szCs w:val="24"/>
          </w:rPr>
          <w:t>http://revistavarela.uclv.edu.cu/articulos/rv4503.pdf</w:t>
        </w:r>
      </w:hyperlink>
    </w:p>
    <w:p w:rsidR="00CC7256" w:rsidRPr="00CC7256" w:rsidRDefault="008029B7" w:rsidP="00666B53">
      <w:pPr>
        <w:pStyle w:val="ListParagraph"/>
        <w:numPr>
          <w:ilvl w:val="0"/>
          <w:numId w:val="13"/>
        </w:numPr>
        <w:tabs>
          <w:tab w:val="left" w:pos="270"/>
        </w:tabs>
        <w:spacing w:after="0" w:line="240" w:lineRule="auto"/>
        <w:ind w:left="810" w:hanging="864"/>
        <w:jc w:val="both"/>
        <w:rPr>
          <w:rStyle w:val="Hyperlink"/>
          <w:rFonts w:ascii="Times New Roman" w:hAnsi="Times New Roman" w:cs="Times New Roman"/>
          <w:color w:val="auto"/>
          <w:sz w:val="24"/>
          <w:szCs w:val="24"/>
          <w:u w:val="none"/>
        </w:rPr>
      </w:pPr>
      <w:r w:rsidRPr="00CC7256">
        <w:rPr>
          <w:rFonts w:ascii="Times New Roman" w:hAnsi="Times New Roman" w:cs="Times New Roman"/>
          <w:sz w:val="24"/>
          <w:szCs w:val="24"/>
        </w:rPr>
        <w:t xml:space="preserve">Conde, J., y Martín, A. (2016). Potencialidades y necesidades de mejora en la formación de profesores noveles universitarios. </w:t>
      </w:r>
      <w:r w:rsidRPr="00CC7256">
        <w:rPr>
          <w:rFonts w:ascii="Times New Roman" w:hAnsi="Times New Roman" w:cs="Times New Roman"/>
          <w:i/>
          <w:sz w:val="24"/>
          <w:szCs w:val="24"/>
        </w:rPr>
        <w:t>Revista Electrónica de Investigación Educativa,</w:t>
      </w:r>
      <w:r w:rsidRPr="00CC7256">
        <w:rPr>
          <w:rFonts w:ascii="Times New Roman" w:hAnsi="Times New Roman" w:cs="Times New Roman"/>
          <w:sz w:val="24"/>
          <w:szCs w:val="24"/>
        </w:rPr>
        <w:t xml:space="preserve"> </w:t>
      </w:r>
      <w:r w:rsidRPr="00CC7256">
        <w:rPr>
          <w:rFonts w:ascii="Times New Roman" w:hAnsi="Times New Roman" w:cs="Times New Roman"/>
          <w:i/>
          <w:sz w:val="24"/>
          <w:szCs w:val="24"/>
        </w:rPr>
        <w:t>18</w:t>
      </w:r>
      <w:r w:rsidRPr="00CC7256">
        <w:rPr>
          <w:rFonts w:ascii="Times New Roman" w:hAnsi="Times New Roman" w:cs="Times New Roman"/>
          <w:sz w:val="24"/>
          <w:szCs w:val="24"/>
        </w:rPr>
        <w:t xml:space="preserve">(1), 140-152. Recuperado de </w:t>
      </w:r>
      <w:hyperlink r:id="rId21" w:history="1">
        <w:r w:rsidR="00EA6FD0" w:rsidRPr="00CC7256">
          <w:rPr>
            <w:rStyle w:val="Hyperlink"/>
            <w:rFonts w:ascii="Times New Roman" w:hAnsi="Times New Roman" w:cs="Times New Roman"/>
            <w:sz w:val="24"/>
            <w:szCs w:val="24"/>
          </w:rPr>
          <w:t>http://redie.uabc.mx/redie/article/view/767</w:t>
        </w:r>
      </w:hyperlink>
    </w:p>
    <w:p w:rsidR="00CC7256" w:rsidRDefault="00CC7256" w:rsidP="00666B53">
      <w:pPr>
        <w:pStyle w:val="ListParagraph"/>
        <w:numPr>
          <w:ilvl w:val="0"/>
          <w:numId w:val="13"/>
        </w:numPr>
        <w:tabs>
          <w:tab w:val="left" w:pos="426"/>
        </w:tabs>
        <w:spacing w:after="0" w:line="240" w:lineRule="auto"/>
        <w:ind w:left="907" w:hanging="907"/>
        <w:jc w:val="both"/>
        <w:rPr>
          <w:rStyle w:val="Hyperlink"/>
          <w:rFonts w:ascii="Times New Roman" w:hAnsi="Times New Roman" w:cs="Times New Roman"/>
          <w:color w:val="auto"/>
          <w:sz w:val="24"/>
          <w:szCs w:val="24"/>
          <w:u w:val="none"/>
        </w:rPr>
      </w:pPr>
      <w:r w:rsidRPr="00CC7256">
        <w:rPr>
          <w:rStyle w:val="Hyperlink"/>
          <w:rFonts w:ascii="Times New Roman" w:hAnsi="Times New Roman" w:cs="Times New Roman"/>
          <w:color w:val="auto"/>
          <w:sz w:val="24"/>
          <w:szCs w:val="24"/>
          <w:u w:val="none"/>
        </w:rPr>
        <w:t>C</w:t>
      </w:r>
      <w:r>
        <w:rPr>
          <w:rStyle w:val="Hyperlink"/>
          <w:rFonts w:ascii="Times New Roman" w:hAnsi="Times New Roman" w:cs="Times New Roman"/>
          <w:color w:val="auto"/>
          <w:sz w:val="24"/>
          <w:szCs w:val="24"/>
          <w:u w:val="none"/>
        </w:rPr>
        <w:t xml:space="preserve">añizares, R., Ruiz, L., Legañoa, M., Escalona, P., Lemus, A., Estévez, O.V. </w:t>
      </w:r>
      <w:r w:rsidRPr="00CC7256">
        <w:rPr>
          <w:rStyle w:val="Hyperlink"/>
          <w:rFonts w:ascii="Times New Roman" w:hAnsi="Times New Roman" w:cs="Times New Roman"/>
          <w:color w:val="auto"/>
          <w:sz w:val="24"/>
          <w:szCs w:val="24"/>
          <w:u w:val="none"/>
        </w:rPr>
        <w:t>&amp;</w:t>
      </w:r>
      <w:r>
        <w:rPr>
          <w:rStyle w:val="Hyperlink"/>
          <w:rFonts w:ascii="Times New Roman" w:hAnsi="Times New Roman" w:cs="Times New Roman"/>
          <w:color w:val="auto"/>
          <w:sz w:val="24"/>
          <w:szCs w:val="24"/>
          <w:u w:val="none"/>
        </w:rPr>
        <w:t xml:space="preserve"> Villad, E. (2014). </w:t>
      </w:r>
      <w:r w:rsidRPr="00CC7256">
        <w:rPr>
          <w:rStyle w:val="Hyperlink"/>
          <w:rFonts w:ascii="Times New Roman" w:hAnsi="Times New Roman" w:cs="Times New Roman"/>
          <w:color w:val="auto"/>
          <w:sz w:val="24"/>
          <w:szCs w:val="24"/>
          <w:u w:val="none"/>
        </w:rPr>
        <w:t>Estructura mínima a cumplir por los cursos a publicar en el Sistema de Gestión del Aprendizaje (Moodle)</w:t>
      </w:r>
      <w:r>
        <w:rPr>
          <w:rStyle w:val="Hyperlink"/>
          <w:rFonts w:ascii="Times New Roman" w:hAnsi="Times New Roman" w:cs="Times New Roman"/>
          <w:color w:val="auto"/>
          <w:sz w:val="24"/>
          <w:szCs w:val="24"/>
          <w:u w:val="none"/>
        </w:rPr>
        <w:t>.</w:t>
      </w:r>
      <w:r w:rsidRPr="00CC7256">
        <w:t xml:space="preserve"> </w:t>
      </w:r>
      <w:r w:rsidRPr="00CC7256">
        <w:rPr>
          <w:rStyle w:val="Hyperlink"/>
          <w:rFonts w:ascii="Times New Roman" w:hAnsi="Times New Roman" w:cs="Times New Roman"/>
          <w:color w:val="auto"/>
          <w:sz w:val="24"/>
          <w:szCs w:val="24"/>
          <w:u w:val="none"/>
        </w:rPr>
        <w:t>Miembros del proyecto III del VLIR</w:t>
      </w:r>
      <w:r>
        <w:rPr>
          <w:rStyle w:val="Hyperlink"/>
          <w:rFonts w:ascii="Times New Roman" w:hAnsi="Times New Roman" w:cs="Times New Roman"/>
          <w:color w:val="auto"/>
          <w:sz w:val="24"/>
          <w:szCs w:val="24"/>
          <w:u w:val="none"/>
        </w:rPr>
        <w:t>.</w:t>
      </w:r>
      <w:r w:rsidR="009F1D81">
        <w:rPr>
          <w:rStyle w:val="Hyperlink"/>
          <w:rFonts w:ascii="Times New Roman" w:hAnsi="Times New Roman" w:cs="Times New Roman"/>
          <w:color w:val="auto"/>
          <w:sz w:val="24"/>
          <w:szCs w:val="24"/>
          <w:u w:val="none"/>
        </w:rPr>
        <w:t xml:space="preserve"> Recuperado de: </w:t>
      </w:r>
      <w:hyperlink r:id="rId22" w:history="1">
        <w:r w:rsidR="009F1D81" w:rsidRPr="005461F9">
          <w:rPr>
            <w:rStyle w:val="Hyperlink"/>
            <w:rFonts w:ascii="Times New Roman" w:hAnsi="Times New Roman" w:cs="Times New Roman"/>
            <w:sz w:val="24"/>
            <w:szCs w:val="24"/>
          </w:rPr>
          <w:t>https://moodle.uho.edu.cu/pluginfile.php/23080/mod_resource/content/3/ESTRUCTURA%20M%C3%8DNIMA%20QUE%20DEBEN%20CONTAR%20LOS%20CURSOS.pdf</w:t>
        </w:r>
      </w:hyperlink>
    </w:p>
    <w:p w:rsidR="00737231" w:rsidRDefault="00737231" w:rsidP="00666B53">
      <w:pPr>
        <w:pStyle w:val="ListParagraph"/>
        <w:numPr>
          <w:ilvl w:val="0"/>
          <w:numId w:val="13"/>
        </w:numPr>
        <w:tabs>
          <w:tab w:val="left" w:pos="426"/>
        </w:tabs>
        <w:spacing w:after="0" w:line="240" w:lineRule="auto"/>
        <w:ind w:left="851" w:hanging="851"/>
        <w:jc w:val="both"/>
        <w:rPr>
          <w:rFonts w:ascii="Times New Roman" w:hAnsi="Times New Roman" w:cs="Times New Roman"/>
          <w:sz w:val="24"/>
          <w:szCs w:val="24"/>
        </w:rPr>
      </w:pPr>
      <w:r w:rsidRPr="005E1B3B">
        <w:rPr>
          <w:rFonts w:ascii="Times New Roman" w:eastAsia="Times New Roman" w:hAnsi="Times New Roman" w:cs="Times New Roman"/>
          <w:sz w:val="24"/>
          <w:szCs w:val="24"/>
          <w:lang w:eastAsia="es-ES" w:bidi="he-IL"/>
        </w:rPr>
        <w:t>Fierro, E.</w:t>
      </w:r>
      <w:r w:rsidR="00934AAC" w:rsidRPr="005E1B3B">
        <w:rPr>
          <w:rFonts w:ascii="Times New Roman" w:eastAsia="Times New Roman" w:hAnsi="Times New Roman" w:cs="Times New Roman"/>
          <w:sz w:val="24"/>
          <w:szCs w:val="24"/>
          <w:lang w:eastAsia="es-ES" w:bidi="he-IL"/>
        </w:rPr>
        <w:t xml:space="preserve"> R.</w:t>
      </w:r>
      <w:r w:rsidRPr="005E1B3B">
        <w:rPr>
          <w:rFonts w:ascii="Times New Roman" w:eastAsia="Times New Roman" w:hAnsi="Times New Roman" w:cs="Times New Roman"/>
          <w:sz w:val="24"/>
          <w:szCs w:val="24"/>
          <w:lang w:eastAsia="es-ES" w:bidi="he-IL"/>
        </w:rPr>
        <w:t>, Muñoz, M.</w:t>
      </w:r>
      <w:r w:rsidR="00302A06" w:rsidRPr="005E1B3B">
        <w:rPr>
          <w:rFonts w:ascii="Times New Roman" w:eastAsia="Times New Roman" w:hAnsi="Times New Roman" w:cs="Times New Roman"/>
          <w:sz w:val="24"/>
          <w:szCs w:val="24"/>
          <w:lang w:eastAsia="es-ES" w:bidi="he-IL"/>
        </w:rPr>
        <w:t xml:space="preserve"> A.</w:t>
      </w:r>
      <w:r w:rsidRPr="005E1B3B">
        <w:rPr>
          <w:rFonts w:ascii="Times New Roman" w:eastAsia="Times New Roman" w:hAnsi="Times New Roman" w:cs="Times New Roman"/>
          <w:sz w:val="24"/>
          <w:szCs w:val="24"/>
          <w:lang w:eastAsia="es-ES" w:bidi="he-IL"/>
        </w:rPr>
        <w:t xml:space="preserve"> &amp; Díaz, K.</w:t>
      </w:r>
      <w:r w:rsidR="00302A06" w:rsidRPr="005E1B3B">
        <w:rPr>
          <w:rFonts w:ascii="Times New Roman" w:eastAsia="Times New Roman" w:hAnsi="Times New Roman" w:cs="Times New Roman"/>
          <w:sz w:val="24"/>
          <w:szCs w:val="24"/>
          <w:lang w:eastAsia="es-ES" w:bidi="he-IL"/>
        </w:rPr>
        <w:t xml:space="preserve"> I.</w:t>
      </w:r>
      <w:r w:rsidRPr="005E1B3B">
        <w:rPr>
          <w:rFonts w:ascii="Times New Roman" w:eastAsia="Times New Roman" w:hAnsi="Times New Roman" w:cs="Times New Roman"/>
          <w:sz w:val="24"/>
          <w:szCs w:val="24"/>
          <w:lang w:eastAsia="es-ES" w:bidi="he-IL"/>
        </w:rPr>
        <w:t xml:space="preserve"> (2016). </w:t>
      </w:r>
      <w:r w:rsidRPr="005E1B3B">
        <w:rPr>
          <w:rFonts w:ascii="Times New Roman" w:hAnsi="Times New Roman" w:cs="Times New Roman"/>
          <w:sz w:val="24"/>
          <w:szCs w:val="24"/>
        </w:rPr>
        <w:t xml:space="preserve">Experiencias en el proceso de enseñanza-aprendizaje de la programación, mediante entornos virtuales. </w:t>
      </w:r>
      <w:r w:rsidRPr="005E1B3B">
        <w:rPr>
          <w:rFonts w:ascii="Times New Roman" w:hAnsi="Times New Roman" w:cs="Times New Roman"/>
          <w:i/>
          <w:sz w:val="24"/>
          <w:szCs w:val="24"/>
        </w:rPr>
        <w:t>Revista Varela</w:t>
      </w:r>
      <w:r w:rsidRPr="005E1B3B">
        <w:rPr>
          <w:rFonts w:ascii="Times New Roman" w:hAnsi="Times New Roman" w:cs="Times New Roman"/>
          <w:sz w:val="24"/>
          <w:szCs w:val="24"/>
        </w:rPr>
        <w:t>,</w:t>
      </w:r>
      <w:r w:rsidR="00207C1E">
        <w:rPr>
          <w:rFonts w:ascii="Times New Roman" w:hAnsi="Times New Roman" w:cs="Times New Roman"/>
          <w:sz w:val="24"/>
          <w:szCs w:val="24"/>
        </w:rPr>
        <w:t xml:space="preserve"> </w:t>
      </w:r>
      <w:r w:rsidR="00426AD6">
        <w:rPr>
          <w:rFonts w:ascii="Times New Roman" w:hAnsi="Times New Roman" w:cs="Times New Roman"/>
          <w:i/>
          <w:sz w:val="24"/>
          <w:szCs w:val="24"/>
        </w:rPr>
        <w:t>16</w:t>
      </w:r>
      <w:r w:rsidR="00D36F84" w:rsidRPr="005E1B3B">
        <w:rPr>
          <w:rFonts w:ascii="Times New Roman" w:hAnsi="Times New Roman" w:cs="Times New Roman"/>
          <w:sz w:val="24"/>
          <w:szCs w:val="24"/>
        </w:rPr>
        <w:t>(</w:t>
      </w:r>
      <w:r w:rsidRPr="005E1B3B">
        <w:rPr>
          <w:rFonts w:ascii="Times New Roman" w:hAnsi="Times New Roman" w:cs="Times New Roman"/>
          <w:sz w:val="24"/>
          <w:szCs w:val="24"/>
        </w:rPr>
        <w:t>45</w:t>
      </w:r>
      <w:r w:rsidR="00885435" w:rsidRPr="005E1B3B">
        <w:rPr>
          <w:rFonts w:ascii="Times New Roman" w:hAnsi="Times New Roman" w:cs="Times New Roman"/>
          <w:sz w:val="24"/>
          <w:szCs w:val="24"/>
        </w:rPr>
        <w:t>)</w:t>
      </w:r>
      <w:r w:rsidRPr="005E1B3B">
        <w:rPr>
          <w:rFonts w:ascii="Times New Roman" w:hAnsi="Times New Roman" w:cs="Times New Roman"/>
          <w:sz w:val="24"/>
          <w:szCs w:val="24"/>
        </w:rPr>
        <w:t xml:space="preserve">. Recuperado de: </w:t>
      </w:r>
      <w:hyperlink r:id="rId23" w:history="1">
        <w:r w:rsidR="0040795D" w:rsidRPr="005461F9">
          <w:rPr>
            <w:rStyle w:val="Hyperlink"/>
            <w:rFonts w:ascii="Times New Roman" w:hAnsi="Times New Roman" w:cs="Times New Roman"/>
            <w:sz w:val="24"/>
            <w:szCs w:val="24"/>
          </w:rPr>
          <w:t>http://revistavarela.uclv.edu.cu/articulos/rv4506.pdf</w:t>
        </w:r>
      </w:hyperlink>
    </w:p>
    <w:p w:rsidR="00C65E09" w:rsidRDefault="00C65E09" w:rsidP="00666B53">
      <w:pPr>
        <w:pStyle w:val="ListParagraph"/>
        <w:numPr>
          <w:ilvl w:val="0"/>
          <w:numId w:val="13"/>
        </w:numPr>
        <w:tabs>
          <w:tab w:val="left" w:pos="426"/>
        </w:tabs>
        <w:spacing w:after="0" w:line="240" w:lineRule="auto"/>
        <w:ind w:left="778" w:hanging="864"/>
        <w:jc w:val="both"/>
        <w:rPr>
          <w:rFonts w:ascii="Times New Roman" w:eastAsia="Times New Roman" w:hAnsi="Times New Roman" w:cs="Times New Roman"/>
          <w:sz w:val="24"/>
          <w:szCs w:val="24"/>
          <w:lang w:eastAsia="es-ES" w:bidi="he-IL"/>
        </w:rPr>
      </w:pPr>
      <w:r w:rsidRPr="00C65E09">
        <w:rPr>
          <w:rFonts w:ascii="Times New Roman" w:eastAsia="Times New Roman" w:hAnsi="Times New Roman" w:cs="Times New Roman"/>
          <w:sz w:val="24"/>
          <w:szCs w:val="24"/>
          <w:lang w:eastAsia="es-ES" w:bidi="he-IL"/>
        </w:rPr>
        <w:t xml:space="preserve">Fundación Universitaria Luis Amigó (2000). Colombia. </w:t>
      </w:r>
      <w:r>
        <w:rPr>
          <w:rFonts w:ascii="Times New Roman" w:eastAsia="Times New Roman" w:hAnsi="Times New Roman" w:cs="Times New Roman"/>
          <w:sz w:val="24"/>
          <w:szCs w:val="24"/>
          <w:lang w:eastAsia="es-ES" w:bidi="he-IL"/>
        </w:rPr>
        <w:t xml:space="preserve"> Recuperado de: </w:t>
      </w:r>
      <w:hyperlink r:id="rId24" w:history="1">
        <w:r w:rsidR="00407DBC" w:rsidRPr="005461F9">
          <w:rPr>
            <w:rStyle w:val="Hyperlink"/>
            <w:rFonts w:ascii="Times New Roman" w:eastAsia="Times New Roman" w:hAnsi="Times New Roman" w:cs="Times New Roman"/>
            <w:sz w:val="24"/>
            <w:szCs w:val="24"/>
            <w:lang w:eastAsia="es-ES" w:bidi="he-IL"/>
          </w:rPr>
          <w:t>www.funlam.edu.co</w:t>
        </w:r>
      </w:hyperlink>
    </w:p>
    <w:p w:rsidR="00ED7B3B" w:rsidRDefault="00ED7B3B" w:rsidP="00666B53">
      <w:pPr>
        <w:pStyle w:val="ListParagraph"/>
        <w:numPr>
          <w:ilvl w:val="0"/>
          <w:numId w:val="13"/>
        </w:numPr>
        <w:tabs>
          <w:tab w:val="left" w:pos="426"/>
        </w:tabs>
        <w:spacing w:after="0" w:line="240" w:lineRule="auto"/>
        <w:ind w:left="851" w:hanging="851"/>
        <w:jc w:val="both"/>
        <w:rPr>
          <w:rFonts w:ascii="Times New Roman" w:eastAsia="Times New Roman" w:hAnsi="Times New Roman" w:cs="Times New Roman"/>
          <w:sz w:val="24"/>
          <w:szCs w:val="24"/>
          <w:lang w:eastAsia="es-ES" w:bidi="he-IL"/>
        </w:rPr>
      </w:pPr>
      <w:r w:rsidRPr="00420A6B">
        <w:rPr>
          <w:rFonts w:ascii="Times New Roman" w:eastAsia="Times New Roman" w:hAnsi="Times New Roman" w:cs="Times New Roman"/>
          <w:sz w:val="24"/>
          <w:szCs w:val="24"/>
          <w:lang w:eastAsia="es-ES" w:bidi="he-IL"/>
        </w:rPr>
        <w:t>García, L. (2014): La Guía Didáctica</w:t>
      </w:r>
      <w:r w:rsidR="00420A6B">
        <w:rPr>
          <w:rFonts w:ascii="Times New Roman" w:eastAsia="Times New Roman" w:hAnsi="Times New Roman" w:cs="Times New Roman"/>
          <w:sz w:val="24"/>
          <w:szCs w:val="24"/>
          <w:lang w:eastAsia="es-ES" w:bidi="he-IL"/>
        </w:rPr>
        <w:t>.</w:t>
      </w:r>
      <w:r w:rsidRPr="00420A6B">
        <w:rPr>
          <w:rFonts w:ascii="Times New Roman" w:eastAsia="Times New Roman" w:hAnsi="Times New Roman" w:cs="Times New Roman"/>
          <w:sz w:val="24"/>
          <w:szCs w:val="24"/>
          <w:lang w:eastAsia="es-ES" w:bidi="he-IL"/>
        </w:rPr>
        <w:t xml:space="preserve"> </w:t>
      </w:r>
      <w:r w:rsidRPr="00420A6B">
        <w:rPr>
          <w:rFonts w:ascii="Times New Roman" w:eastAsia="Times New Roman" w:hAnsi="Times New Roman" w:cs="Times New Roman"/>
          <w:i/>
          <w:sz w:val="24"/>
          <w:szCs w:val="24"/>
          <w:lang w:eastAsia="es-ES" w:bidi="he-IL"/>
        </w:rPr>
        <w:t xml:space="preserve">Contextos </w:t>
      </w:r>
      <w:r w:rsidR="00420A6B" w:rsidRPr="00420A6B">
        <w:rPr>
          <w:rFonts w:ascii="Times New Roman" w:eastAsia="Times New Roman" w:hAnsi="Times New Roman" w:cs="Times New Roman"/>
          <w:i/>
          <w:sz w:val="24"/>
          <w:szCs w:val="24"/>
          <w:lang w:eastAsia="es-ES" w:bidi="he-IL"/>
        </w:rPr>
        <w:t>Universitarios Mediados</w:t>
      </w:r>
      <w:r w:rsidR="00420A6B">
        <w:rPr>
          <w:rFonts w:ascii="Times New Roman" w:eastAsia="Times New Roman" w:hAnsi="Times New Roman" w:cs="Times New Roman"/>
          <w:sz w:val="24"/>
          <w:szCs w:val="24"/>
          <w:lang w:eastAsia="es-ES" w:bidi="he-IL"/>
        </w:rPr>
        <w:t>.</w:t>
      </w:r>
      <w:r w:rsidRPr="00420A6B">
        <w:rPr>
          <w:rFonts w:ascii="Times New Roman" w:eastAsia="Times New Roman" w:hAnsi="Times New Roman" w:cs="Times New Roman"/>
          <w:sz w:val="24"/>
          <w:szCs w:val="24"/>
          <w:lang w:eastAsia="es-ES" w:bidi="he-IL"/>
        </w:rPr>
        <w:t xml:space="preserve"> </w:t>
      </w:r>
      <w:r w:rsidR="00407DBC">
        <w:rPr>
          <w:rFonts w:ascii="Times New Roman" w:eastAsia="Times New Roman" w:hAnsi="Times New Roman" w:cs="Times New Roman"/>
          <w:sz w:val="24"/>
          <w:szCs w:val="24"/>
          <w:lang w:eastAsia="es-ES" w:bidi="he-IL"/>
        </w:rPr>
        <w:t xml:space="preserve">No.14, 5. Recuperado de: </w:t>
      </w:r>
      <w:hyperlink r:id="rId25" w:history="1">
        <w:r w:rsidR="00407DBC" w:rsidRPr="005461F9">
          <w:rPr>
            <w:rStyle w:val="Hyperlink"/>
            <w:rFonts w:ascii="Times New Roman" w:eastAsia="Times New Roman" w:hAnsi="Times New Roman" w:cs="Times New Roman"/>
            <w:sz w:val="24"/>
            <w:szCs w:val="24"/>
            <w:lang w:eastAsia="es-ES" w:bidi="he-IL"/>
          </w:rPr>
          <w:t>https://aretio.hypotheses.org/1144</w:t>
        </w:r>
      </w:hyperlink>
    </w:p>
    <w:p w:rsidR="00A0574D" w:rsidRDefault="00A0574D" w:rsidP="00666B53">
      <w:pPr>
        <w:pStyle w:val="ListParagraph"/>
        <w:numPr>
          <w:ilvl w:val="0"/>
          <w:numId w:val="13"/>
        </w:numPr>
        <w:tabs>
          <w:tab w:val="left" w:pos="270"/>
        </w:tabs>
        <w:spacing w:after="0" w:line="240" w:lineRule="auto"/>
        <w:ind w:left="810" w:hanging="864"/>
        <w:jc w:val="both"/>
        <w:rPr>
          <w:rFonts w:ascii="Times New Roman" w:eastAsia="Times New Roman" w:hAnsi="Times New Roman" w:cs="Times New Roman"/>
          <w:sz w:val="24"/>
          <w:szCs w:val="24"/>
          <w:lang w:eastAsia="es-ES" w:bidi="he-IL"/>
        </w:rPr>
      </w:pPr>
      <w:r w:rsidRPr="00A0574D">
        <w:rPr>
          <w:rFonts w:ascii="Times New Roman" w:eastAsia="Times New Roman" w:hAnsi="Times New Roman" w:cs="Times New Roman"/>
          <w:sz w:val="24"/>
          <w:szCs w:val="24"/>
          <w:lang w:eastAsia="es-ES" w:bidi="he-IL"/>
        </w:rPr>
        <w:t>Gros, B., Silva</w:t>
      </w:r>
      <w:r>
        <w:rPr>
          <w:rFonts w:ascii="Times New Roman" w:eastAsia="Times New Roman" w:hAnsi="Times New Roman" w:cs="Times New Roman"/>
          <w:sz w:val="24"/>
          <w:szCs w:val="24"/>
          <w:lang w:eastAsia="es-ES" w:bidi="he-IL"/>
        </w:rPr>
        <w:t>,</w:t>
      </w:r>
      <w:r w:rsidRPr="00A0574D">
        <w:rPr>
          <w:rFonts w:ascii="Times New Roman" w:eastAsia="Times New Roman" w:hAnsi="Times New Roman" w:cs="Times New Roman"/>
          <w:sz w:val="24"/>
          <w:szCs w:val="24"/>
          <w:lang w:eastAsia="es-ES" w:bidi="he-IL"/>
        </w:rPr>
        <w:t xml:space="preserve"> Q</w:t>
      </w:r>
      <w:r>
        <w:rPr>
          <w:rFonts w:ascii="Times New Roman" w:eastAsia="Times New Roman" w:hAnsi="Times New Roman" w:cs="Times New Roman"/>
          <w:sz w:val="24"/>
          <w:szCs w:val="24"/>
          <w:lang w:eastAsia="es-ES" w:bidi="he-IL"/>
        </w:rPr>
        <w:t>.</w:t>
      </w:r>
      <w:r w:rsidRPr="00A0574D">
        <w:rPr>
          <w:rFonts w:ascii="Times New Roman" w:eastAsia="Times New Roman" w:hAnsi="Times New Roman" w:cs="Times New Roman"/>
          <w:sz w:val="24"/>
          <w:szCs w:val="24"/>
          <w:lang w:eastAsia="es-ES" w:bidi="he-IL"/>
        </w:rPr>
        <w:t xml:space="preserve"> (2005). La formación del profesorado como docente en los espacios virtuales de aprendizaje. </w:t>
      </w:r>
      <w:r w:rsidRPr="00A0574D">
        <w:rPr>
          <w:rFonts w:ascii="Times New Roman" w:eastAsia="Times New Roman" w:hAnsi="Times New Roman" w:cs="Times New Roman"/>
          <w:i/>
          <w:sz w:val="24"/>
          <w:szCs w:val="24"/>
          <w:lang w:eastAsia="es-ES" w:bidi="he-IL"/>
        </w:rPr>
        <w:t>Revista Iberoamericana de Educación</w:t>
      </w:r>
      <w:r w:rsidRPr="00A0574D">
        <w:rPr>
          <w:rFonts w:ascii="Times New Roman" w:eastAsia="Times New Roman" w:hAnsi="Times New Roman" w:cs="Times New Roman"/>
          <w:sz w:val="24"/>
          <w:szCs w:val="24"/>
          <w:lang w:eastAsia="es-ES" w:bidi="he-IL"/>
        </w:rPr>
        <w:t xml:space="preserve">, </w:t>
      </w:r>
      <w:r w:rsidRPr="00A0574D">
        <w:rPr>
          <w:rFonts w:ascii="Times New Roman" w:eastAsia="Times New Roman" w:hAnsi="Times New Roman" w:cs="Times New Roman"/>
          <w:i/>
          <w:sz w:val="24"/>
          <w:szCs w:val="24"/>
          <w:lang w:eastAsia="es-ES" w:bidi="he-IL"/>
        </w:rPr>
        <w:t>36</w:t>
      </w:r>
      <w:r w:rsidRPr="00A0574D">
        <w:rPr>
          <w:rFonts w:ascii="Times New Roman" w:eastAsia="Times New Roman" w:hAnsi="Times New Roman" w:cs="Times New Roman"/>
          <w:sz w:val="24"/>
          <w:szCs w:val="24"/>
          <w:lang w:eastAsia="es-ES" w:bidi="he-IL"/>
        </w:rPr>
        <w:t>(1).</w:t>
      </w:r>
      <w:r w:rsidR="00C5628B">
        <w:rPr>
          <w:rFonts w:ascii="Times New Roman" w:eastAsia="Times New Roman" w:hAnsi="Times New Roman" w:cs="Times New Roman"/>
          <w:sz w:val="24"/>
          <w:szCs w:val="24"/>
          <w:lang w:eastAsia="es-ES" w:bidi="he-IL"/>
        </w:rPr>
        <w:t>,1-14</w:t>
      </w:r>
      <w:r w:rsidRPr="00A0574D">
        <w:rPr>
          <w:rFonts w:ascii="Times New Roman" w:eastAsia="Times New Roman" w:hAnsi="Times New Roman" w:cs="Times New Roman"/>
          <w:sz w:val="24"/>
          <w:szCs w:val="24"/>
          <w:lang w:eastAsia="es-ES" w:bidi="he-IL"/>
        </w:rPr>
        <w:t xml:space="preserve"> Recuperado de</w:t>
      </w:r>
      <w:r>
        <w:rPr>
          <w:rFonts w:ascii="Times New Roman" w:eastAsia="Times New Roman" w:hAnsi="Times New Roman" w:cs="Times New Roman"/>
          <w:sz w:val="24"/>
          <w:szCs w:val="24"/>
          <w:lang w:eastAsia="es-ES" w:bidi="he-IL"/>
        </w:rPr>
        <w:t xml:space="preserve">: </w:t>
      </w:r>
      <w:r w:rsidRPr="00A0574D">
        <w:rPr>
          <w:rFonts w:ascii="Times New Roman" w:eastAsia="Times New Roman" w:hAnsi="Times New Roman" w:cs="Times New Roman"/>
          <w:sz w:val="24"/>
          <w:szCs w:val="24"/>
          <w:lang w:eastAsia="es-ES" w:bidi="he-IL"/>
        </w:rPr>
        <w:t xml:space="preserve"> </w:t>
      </w:r>
      <w:hyperlink r:id="rId26" w:history="1">
        <w:r w:rsidR="00782731" w:rsidRPr="005461F9">
          <w:rPr>
            <w:rStyle w:val="Hyperlink"/>
            <w:rFonts w:ascii="Times New Roman" w:eastAsia="Times New Roman" w:hAnsi="Times New Roman" w:cs="Times New Roman"/>
            <w:sz w:val="24"/>
            <w:szCs w:val="24"/>
            <w:lang w:eastAsia="es-ES" w:bidi="he-IL"/>
          </w:rPr>
          <w:t>https://rieoei.org/RIE/article/view/2831</w:t>
        </w:r>
      </w:hyperlink>
    </w:p>
    <w:p w:rsidR="00737231" w:rsidRDefault="004E621F" w:rsidP="00666B53">
      <w:pPr>
        <w:pStyle w:val="ListParagraph"/>
        <w:numPr>
          <w:ilvl w:val="0"/>
          <w:numId w:val="13"/>
        </w:numPr>
        <w:tabs>
          <w:tab w:val="left" w:pos="270"/>
          <w:tab w:val="left" w:pos="360"/>
        </w:tabs>
        <w:spacing w:after="0" w:line="240" w:lineRule="auto"/>
        <w:ind w:hanging="720"/>
        <w:jc w:val="both"/>
        <w:rPr>
          <w:rFonts w:ascii="Times New Roman" w:hAnsi="Times New Roman" w:cs="Times New Roman"/>
          <w:sz w:val="24"/>
          <w:szCs w:val="24"/>
        </w:rPr>
      </w:pPr>
      <w:r w:rsidRPr="005E1B3B">
        <w:rPr>
          <w:rFonts w:ascii="Times New Roman" w:hAnsi="Times New Roman" w:cs="Times New Roman"/>
          <w:sz w:val="24"/>
          <w:szCs w:val="24"/>
        </w:rPr>
        <w:t xml:space="preserve">Hernández, G. J., Vera de la O, F. J., Arias, L. (2016).  El aprendizaje en línea como apoyo al desarrollo de procesos cognitivos. </w:t>
      </w:r>
      <w:r w:rsidRPr="005E1B3B">
        <w:rPr>
          <w:rFonts w:ascii="Times New Roman" w:hAnsi="Times New Roman" w:cs="Times New Roman"/>
          <w:i/>
          <w:sz w:val="24"/>
          <w:szCs w:val="24"/>
        </w:rPr>
        <w:t>Revista Varela</w:t>
      </w:r>
      <w:r w:rsidRPr="005E1B3B">
        <w:rPr>
          <w:rFonts w:ascii="Times New Roman" w:hAnsi="Times New Roman" w:cs="Times New Roman"/>
          <w:sz w:val="24"/>
          <w:szCs w:val="24"/>
        </w:rPr>
        <w:t xml:space="preserve">, </w:t>
      </w:r>
      <w:r w:rsidRPr="005E1B3B">
        <w:rPr>
          <w:rFonts w:ascii="Times New Roman" w:hAnsi="Times New Roman" w:cs="Times New Roman"/>
          <w:i/>
          <w:sz w:val="24"/>
          <w:szCs w:val="24"/>
        </w:rPr>
        <w:t>3</w:t>
      </w:r>
      <w:r w:rsidR="00CA3B65" w:rsidRPr="005E1B3B">
        <w:rPr>
          <w:rFonts w:ascii="Times New Roman" w:hAnsi="Times New Roman" w:cs="Times New Roman"/>
          <w:sz w:val="24"/>
          <w:szCs w:val="24"/>
        </w:rPr>
        <w:t xml:space="preserve"> (45). Recuperado de</w:t>
      </w:r>
      <w:r w:rsidR="00C516CF">
        <w:rPr>
          <w:rFonts w:ascii="Times New Roman" w:hAnsi="Times New Roman" w:cs="Times New Roman"/>
          <w:sz w:val="24"/>
          <w:szCs w:val="24"/>
        </w:rPr>
        <w:t xml:space="preserve">: </w:t>
      </w:r>
      <w:hyperlink r:id="rId27" w:history="1">
        <w:r w:rsidR="00C516CF" w:rsidRPr="005461F9">
          <w:rPr>
            <w:rStyle w:val="Hyperlink"/>
            <w:rFonts w:ascii="Times New Roman" w:hAnsi="Times New Roman" w:cs="Times New Roman"/>
            <w:sz w:val="24"/>
            <w:szCs w:val="24"/>
          </w:rPr>
          <w:t>http://revistavarela.uclv.edu.cu/articulos/rv4504.pdf</w:t>
        </w:r>
      </w:hyperlink>
    </w:p>
    <w:p w:rsidR="00E4187C" w:rsidRPr="00457D3B" w:rsidRDefault="001671C7" w:rsidP="00666B53">
      <w:pPr>
        <w:pStyle w:val="ListParagraph"/>
        <w:numPr>
          <w:ilvl w:val="0"/>
          <w:numId w:val="13"/>
        </w:numPr>
        <w:tabs>
          <w:tab w:val="left" w:pos="270"/>
          <w:tab w:val="left" w:pos="360"/>
        </w:tabs>
        <w:spacing w:after="0" w:line="240" w:lineRule="auto"/>
        <w:ind w:left="864" w:hanging="864"/>
        <w:jc w:val="both"/>
        <w:rPr>
          <w:rFonts w:ascii="Times New Roman" w:hAnsi="Times New Roman" w:cs="Times New Roman"/>
          <w:sz w:val="24"/>
          <w:szCs w:val="24"/>
        </w:rPr>
      </w:pPr>
      <w:r>
        <w:rPr>
          <w:rFonts w:ascii="Times New Roman" w:hAnsi="Times New Roman" w:cs="Times New Roman"/>
          <w:sz w:val="24"/>
          <w:szCs w:val="24"/>
        </w:rPr>
        <w:t xml:space="preserve">MES. (2016). </w:t>
      </w:r>
      <w:r w:rsidRPr="00280E8D">
        <w:rPr>
          <w:rFonts w:ascii="Times New Roman" w:eastAsia="Calibri" w:hAnsi="Times New Roman" w:cs="Times New Roman"/>
          <w:sz w:val="24"/>
          <w:szCs w:val="24"/>
        </w:rPr>
        <w:t>Modelo de la Educación a Distancia de la Educación Superior Cubana.</w:t>
      </w:r>
      <w:r>
        <w:rPr>
          <w:rFonts w:ascii="Times New Roman" w:eastAsia="Calibri" w:hAnsi="Times New Roman" w:cs="Times New Roman"/>
          <w:sz w:val="24"/>
          <w:szCs w:val="24"/>
        </w:rPr>
        <w:t xml:space="preserve"> Recuperado de: </w:t>
      </w:r>
      <w:hyperlink r:id="rId28" w:history="1">
        <w:r w:rsidR="00E4187C" w:rsidRPr="005461F9">
          <w:rPr>
            <w:rStyle w:val="Hyperlink"/>
            <w:rFonts w:ascii="Times New Roman" w:eastAsia="Calibri" w:hAnsi="Times New Roman" w:cs="Times New Roman"/>
            <w:sz w:val="24"/>
            <w:szCs w:val="24"/>
          </w:rPr>
          <w:t>http://aulacened.uci.cu/</w:t>
        </w:r>
      </w:hyperlink>
      <w:r w:rsidR="00E4187C" w:rsidRPr="00457D3B">
        <w:rPr>
          <w:rFonts w:ascii="Times New Roman" w:hAnsi="Times New Roman" w:cs="Times New Roman"/>
          <w:sz w:val="24"/>
          <w:szCs w:val="24"/>
        </w:rPr>
        <w:t xml:space="preserve"> </w:t>
      </w:r>
    </w:p>
    <w:p w:rsidR="0075171C" w:rsidRDefault="0075171C" w:rsidP="00CA0174">
      <w:pPr>
        <w:pStyle w:val="ListParagraph"/>
        <w:numPr>
          <w:ilvl w:val="0"/>
          <w:numId w:val="13"/>
        </w:numPr>
        <w:tabs>
          <w:tab w:val="left" w:pos="270"/>
          <w:tab w:val="left" w:pos="36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Pérez,</w:t>
      </w:r>
      <w:r w:rsidRPr="0075171C">
        <w:rPr>
          <w:rFonts w:ascii="Times New Roman" w:hAnsi="Times New Roman" w:cs="Times New Roman"/>
          <w:sz w:val="24"/>
          <w:szCs w:val="24"/>
        </w:rPr>
        <w:t xml:space="preserve"> M. L., Saker, </w:t>
      </w:r>
      <w:r>
        <w:rPr>
          <w:rFonts w:ascii="Times New Roman" w:hAnsi="Times New Roman" w:cs="Times New Roman"/>
          <w:sz w:val="24"/>
          <w:szCs w:val="24"/>
        </w:rPr>
        <w:t>F.</w:t>
      </w:r>
      <w:r w:rsidRPr="0075171C">
        <w:rPr>
          <w:rFonts w:ascii="Times New Roman" w:hAnsi="Times New Roman" w:cs="Times New Roman"/>
          <w:sz w:val="24"/>
          <w:szCs w:val="24"/>
        </w:rPr>
        <w:t xml:space="preserve">A. (2013). Importancia del uso de las plataformas virtuales en la formación superior para favorecer el cambio de actitud hacia las TIC; Estudio de caso: Universidad del Magdalena. </w:t>
      </w:r>
      <w:r w:rsidRPr="0075171C">
        <w:rPr>
          <w:rFonts w:ascii="Times New Roman" w:hAnsi="Times New Roman" w:cs="Times New Roman"/>
          <w:i/>
          <w:sz w:val="24"/>
          <w:szCs w:val="24"/>
        </w:rPr>
        <w:t>Revista Iberoamericana de Evaluación Educativa,</w:t>
      </w:r>
      <w:r w:rsidRPr="0075171C">
        <w:rPr>
          <w:rFonts w:ascii="Times New Roman" w:hAnsi="Times New Roman" w:cs="Times New Roman"/>
          <w:sz w:val="24"/>
          <w:szCs w:val="24"/>
        </w:rPr>
        <w:t xml:space="preserve"> </w:t>
      </w:r>
      <w:r w:rsidRPr="0075171C">
        <w:rPr>
          <w:rFonts w:ascii="Times New Roman" w:hAnsi="Times New Roman" w:cs="Times New Roman"/>
          <w:i/>
          <w:sz w:val="24"/>
          <w:szCs w:val="24"/>
        </w:rPr>
        <w:t>6</w:t>
      </w:r>
      <w:r w:rsidRPr="0075171C">
        <w:rPr>
          <w:rFonts w:ascii="Times New Roman" w:hAnsi="Times New Roman" w:cs="Times New Roman"/>
          <w:sz w:val="24"/>
          <w:szCs w:val="24"/>
        </w:rPr>
        <w:t xml:space="preserve">(1), 153-166. Recuperado de </w:t>
      </w:r>
      <w:hyperlink r:id="rId29" w:history="1">
        <w:r w:rsidR="00401562" w:rsidRPr="005461F9">
          <w:rPr>
            <w:rStyle w:val="Hyperlink"/>
            <w:rFonts w:ascii="Times New Roman" w:hAnsi="Times New Roman" w:cs="Times New Roman"/>
            <w:sz w:val="24"/>
            <w:szCs w:val="24"/>
          </w:rPr>
          <w:t>http://rinace.net/riee/numeros/vol6-num1/art09.pdf</w:t>
        </w:r>
      </w:hyperlink>
    </w:p>
    <w:p w:rsidR="00EF5510" w:rsidRDefault="001221A4" w:rsidP="00666B53">
      <w:pPr>
        <w:pStyle w:val="ListParagraph"/>
        <w:numPr>
          <w:ilvl w:val="0"/>
          <w:numId w:val="13"/>
        </w:numPr>
        <w:tabs>
          <w:tab w:val="left" w:pos="426"/>
        </w:tabs>
        <w:spacing w:line="240" w:lineRule="auto"/>
        <w:ind w:left="851" w:hanging="851"/>
        <w:rPr>
          <w:rFonts w:ascii="Times New Roman" w:hAnsi="Times New Roman" w:cs="Times New Roman"/>
          <w:sz w:val="24"/>
          <w:szCs w:val="24"/>
        </w:rPr>
      </w:pPr>
      <w:r w:rsidRPr="00EF5510">
        <w:rPr>
          <w:rFonts w:ascii="Times New Roman" w:hAnsi="Times New Roman" w:cs="Times New Roman"/>
          <w:sz w:val="24"/>
          <w:szCs w:val="24"/>
        </w:rPr>
        <w:t>Salinas, M.</w:t>
      </w:r>
      <w:r w:rsidR="00BA3405" w:rsidRPr="00EF5510">
        <w:rPr>
          <w:rFonts w:ascii="Times New Roman" w:hAnsi="Times New Roman" w:cs="Times New Roman"/>
          <w:sz w:val="24"/>
          <w:szCs w:val="24"/>
        </w:rPr>
        <w:t xml:space="preserve"> </w:t>
      </w:r>
      <w:r w:rsidRPr="00EF5510">
        <w:rPr>
          <w:rFonts w:ascii="Times New Roman" w:hAnsi="Times New Roman" w:cs="Times New Roman"/>
          <w:sz w:val="24"/>
          <w:szCs w:val="24"/>
        </w:rPr>
        <w:t>I</w:t>
      </w:r>
      <w:r w:rsidR="00BA3405" w:rsidRPr="00EF5510">
        <w:rPr>
          <w:rFonts w:ascii="Times New Roman" w:hAnsi="Times New Roman" w:cs="Times New Roman"/>
          <w:sz w:val="24"/>
          <w:szCs w:val="24"/>
        </w:rPr>
        <w:t>.</w:t>
      </w:r>
      <w:r w:rsidRPr="00EF5510">
        <w:rPr>
          <w:rFonts w:ascii="Times New Roman" w:hAnsi="Times New Roman" w:cs="Times New Roman"/>
          <w:sz w:val="24"/>
          <w:szCs w:val="24"/>
        </w:rPr>
        <w:t xml:space="preserve"> (2011)</w:t>
      </w:r>
      <w:r w:rsidR="00BA3405" w:rsidRPr="00EF5510">
        <w:rPr>
          <w:rFonts w:ascii="Times New Roman" w:hAnsi="Times New Roman" w:cs="Times New Roman"/>
          <w:sz w:val="24"/>
          <w:szCs w:val="24"/>
        </w:rPr>
        <w:t xml:space="preserve">. </w:t>
      </w:r>
      <w:r w:rsidRPr="00EF5510">
        <w:rPr>
          <w:rFonts w:ascii="Times New Roman" w:hAnsi="Times New Roman" w:cs="Times New Roman"/>
          <w:sz w:val="24"/>
          <w:szCs w:val="24"/>
        </w:rPr>
        <w:t>Entornos virtuales de aprendizaje en la escuela: tipos, modelo didáctico y rol del docente</w:t>
      </w:r>
      <w:r w:rsidR="00EF5510" w:rsidRPr="00EF5510">
        <w:rPr>
          <w:rFonts w:ascii="Times New Roman" w:hAnsi="Times New Roman" w:cs="Times New Roman"/>
          <w:sz w:val="24"/>
          <w:szCs w:val="24"/>
        </w:rPr>
        <w:t>.</w:t>
      </w:r>
      <w:r w:rsidR="00BA3405" w:rsidRPr="00EF5510">
        <w:rPr>
          <w:rFonts w:ascii="Times New Roman" w:hAnsi="Times New Roman" w:cs="Times New Roman"/>
          <w:sz w:val="24"/>
          <w:szCs w:val="24"/>
        </w:rPr>
        <w:t xml:space="preserve"> Recuperado de: </w:t>
      </w:r>
      <w:r w:rsidR="00EF5510" w:rsidRPr="00EF5510">
        <w:rPr>
          <w:rFonts w:ascii="Times New Roman" w:hAnsi="Times New Roman" w:cs="Times New Roman"/>
          <w:sz w:val="24"/>
          <w:szCs w:val="24"/>
        </w:rPr>
        <w:t xml:space="preserve"> </w:t>
      </w:r>
      <w:hyperlink r:id="rId30" w:history="1">
        <w:r w:rsidR="00FF7183" w:rsidRPr="005461F9">
          <w:rPr>
            <w:rStyle w:val="Hyperlink"/>
            <w:rFonts w:ascii="Times New Roman" w:hAnsi="Times New Roman" w:cs="Times New Roman"/>
            <w:sz w:val="24"/>
            <w:szCs w:val="24"/>
          </w:rPr>
          <w:t>http://eduteka.icesi.edu.co/gp/upload/Educaci%C3%B3n%20EVA.pdf</w:t>
        </w:r>
      </w:hyperlink>
    </w:p>
    <w:p w:rsidR="00BC1587" w:rsidRDefault="00BC1587" w:rsidP="00666B53">
      <w:pPr>
        <w:pStyle w:val="ListParagraph"/>
        <w:numPr>
          <w:ilvl w:val="0"/>
          <w:numId w:val="13"/>
        </w:numPr>
        <w:tabs>
          <w:tab w:val="left" w:pos="270"/>
          <w:tab w:val="left" w:pos="360"/>
        </w:tabs>
        <w:spacing w:after="0" w:line="240" w:lineRule="auto"/>
        <w:ind w:left="697" w:hanging="697"/>
        <w:jc w:val="both"/>
        <w:rPr>
          <w:rFonts w:ascii="Times New Roman" w:hAnsi="Times New Roman" w:cs="Times New Roman"/>
          <w:sz w:val="24"/>
          <w:szCs w:val="24"/>
        </w:rPr>
      </w:pPr>
      <w:r w:rsidRPr="00BC1587">
        <w:rPr>
          <w:rFonts w:ascii="Times New Roman" w:hAnsi="Times New Roman" w:cs="Times New Roman"/>
          <w:sz w:val="24"/>
          <w:szCs w:val="24"/>
        </w:rPr>
        <w:t>Scagnoli</w:t>
      </w:r>
      <w:r>
        <w:rPr>
          <w:rFonts w:ascii="Times New Roman" w:hAnsi="Times New Roman" w:cs="Times New Roman"/>
          <w:sz w:val="24"/>
          <w:szCs w:val="24"/>
        </w:rPr>
        <w:t>, N.  (2000).</w:t>
      </w:r>
      <w:r w:rsidRPr="00BC1587">
        <w:rPr>
          <w:rFonts w:ascii="Times New Roman" w:hAnsi="Times New Roman" w:cs="Times New Roman"/>
          <w:sz w:val="24"/>
          <w:szCs w:val="24"/>
        </w:rPr>
        <w:t xml:space="preserve"> El Aula Virtual: usos y elementos que la componen</w:t>
      </w:r>
      <w:r>
        <w:rPr>
          <w:rFonts w:ascii="Times New Roman" w:hAnsi="Times New Roman" w:cs="Times New Roman"/>
          <w:sz w:val="24"/>
          <w:szCs w:val="24"/>
        </w:rPr>
        <w:t>.</w:t>
      </w:r>
      <w:r w:rsidR="00FF7183">
        <w:rPr>
          <w:rFonts w:ascii="Times New Roman" w:hAnsi="Times New Roman" w:cs="Times New Roman"/>
          <w:sz w:val="24"/>
          <w:szCs w:val="24"/>
        </w:rPr>
        <w:t xml:space="preserve"> Recuperado de: </w:t>
      </w:r>
      <w:hyperlink r:id="rId31" w:history="1">
        <w:r w:rsidR="00FF7183" w:rsidRPr="005461F9">
          <w:rPr>
            <w:rStyle w:val="Hyperlink"/>
            <w:rFonts w:ascii="Times New Roman" w:hAnsi="Times New Roman" w:cs="Times New Roman"/>
            <w:sz w:val="24"/>
            <w:szCs w:val="24"/>
          </w:rPr>
          <w:t>https://www.researchgate.net/publication/32956673_El_aula_virtual_Usos_y_elementos_que_la_componen</w:t>
        </w:r>
      </w:hyperlink>
    </w:p>
    <w:p w:rsidR="007E4523" w:rsidRPr="007E4523" w:rsidRDefault="007E4523" w:rsidP="00666B53">
      <w:pPr>
        <w:pStyle w:val="ListParagraph"/>
        <w:numPr>
          <w:ilvl w:val="0"/>
          <w:numId w:val="13"/>
        </w:numPr>
        <w:tabs>
          <w:tab w:val="left" w:pos="270"/>
          <w:tab w:val="left" w:pos="360"/>
        </w:tabs>
        <w:spacing w:before="120" w:after="0" w:line="240" w:lineRule="auto"/>
        <w:ind w:hanging="720"/>
        <w:jc w:val="both"/>
        <w:rPr>
          <w:rFonts w:ascii="Times New Roman" w:hAnsi="Times New Roman" w:cs="Times New Roman"/>
          <w:sz w:val="24"/>
          <w:szCs w:val="24"/>
        </w:rPr>
      </w:pPr>
      <w:r w:rsidRPr="007E4523">
        <w:rPr>
          <w:rFonts w:ascii="Times New Roman" w:hAnsi="Times New Roman" w:cs="Times New Roman"/>
          <w:sz w:val="24"/>
          <w:szCs w:val="24"/>
        </w:rPr>
        <w:t xml:space="preserve">Silvestre Oramas, Margarita; Zilberstein Toruncha, José (2000). Cómo hacer más eficiente el aprendizaje. Recuperado de: </w:t>
      </w:r>
      <w:hyperlink r:id="rId32" w:history="1">
        <w:r w:rsidRPr="007E4523">
          <w:rPr>
            <w:rStyle w:val="Hyperlink"/>
            <w:rFonts w:ascii="Times New Roman" w:hAnsi="Times New Roman" w:cs="Times New Roman"/>
            <w:sz w:val="24"/>
            <w:szCs w:val="24"/>
          </w:rPr>
          <w:t>https://es.scribd.com/document/219607191/Como-Hacer-Mas-Eficiente-El-Aprendizaje.pdf</w:t>
        </w:r>
      </w:hyperlink>
    </w:p>
    <w:p w:rsidR="00457D3B" w:rsidRPr="005E1B3B" w:rsidRDefault="001329B0" w:rsidP="00666B53">
      <w:pPr>
        <w:pStyle w:val="ListParagraph"/>
        <w:numPr>
          <w:ilvl w:val="0"/>
          <w:numId w:val="13"/>
        </w:numPr>
        <w:tabs>
          <w:tab w:val="left" w:pos="270"/>
          <w:tab w:val="left" w:pos="360"/>
        </w:tabs>
        <w:spacing w:after="0" w:line="240" w:lineRule="auto"/>
        <w:ind w:left="864" w:hanging="864"/>
        <w:jc w:val="both"/>
        <w:rPr>
          <w:rFonts w:ascii="Times New Roman" w:hAnsi="Times New Roman" w:cs="Times New Roman"/>
          <w:sz w:val="24"/>
          <w:szCs w:val="24"/>
        </w:rPr>
      </w:pPr>
      <w:r w:rsidRPr="001329B0">
        <w:rPr>
          <w:rFonts w:ascii="Times New Roman" w:hAnsi="Times New Roman" w:cs="Times New Roman"/>
          <w:sz w:val="24"/>
          <w:szCs w:val="24"/>
        </w:rPr>
        <w:t>Van de Velde, H. (2008). La sistematización de experiencias educativas: un espacio para la reflexión crítica y la transformación de la práctica. Managua, Nicaragua.</w:t>
      </w:r>
    </w:p>
    <w:sectPr w:rsidR="00457D3B" w:rsidRPr="005E1B3B">
      <w:footerReference w:type="defaul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AF3" w:rsidRDefault="00082AF3" w:rsidP="00082AF3">
      <w:pPr>
        <w:spacing w:after="0" w:line="240" w:lineRule="auto"/>
      </w:pPr>
      <w:r>
        <w:separator/>
      </w:r>
    </w:p>
  </w:endnote>
  <w:endnote w:type="continuationSeparator" w:id="0">
    <w:p w:rsidR="00082AF3" w:rsidRDefault="00082AF3" w:rsidP="00082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653853"/>
      <w:docPartObj>
        <w:docPartGallery w:val="Page Numbers (Bottom of Page)"/>
        <w:docPartUnique/>
      </w:docPartObj>
    </w:sdtPr>
    <w:sdtEndPr/>
    <w:sdtContent>
      <w:p w:rsidR="00082AF3" w:rsidRDefault="00082AF3">
        <w:pPr>
          <w:pStyle w:val="Footer"/>
          <w:jc w:val="right"/>
        </w:pPr>
      </w:p>
      <w:p w:rsidR="00082AF3" w:rsidRDefault="00082AF3">
        <w:pPr>
          <w:pStyle w:val="Footer"/>
          <w:jc w:val="right"/>
        </w:pPr>
        <w:r>
          <w:fldChar w:fldCharType="begin"/>
        </w:r>
        <w:r>
          <w:instrText>PAGE   \* MERGEFORMAT</w:instrText>
        </w:r>
        <w:r>
          <w:fldChar w:fldCharType="separate"/>
        </w:r>
        <w:r w:rsidR="00CA0174">
          <w:rPr>
            <w:noProof/>
          </w:rPr>
          <w:t>1</w:t>
        </w:r>
        <w:r>
          <w:fldChar w:fldCharType="end"/>
        </w:r>
      </w:p>
    </w:sdtContent>
  </w:sdt>
  <w:p w:rsidR="00082AF3" w:rsidRDefault="00082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AF3" w:rsidRDefault="00082AF3" w:rsidP="00082AF3">
      <w:pPr>
        <w:spacing w:after="0" w:line="240" w:lineRule="auto"/>
      </w:pPr>
      <w:r>
        <w:separator/>
      </w:r>
    </w:p>
  </w:footnote>
  <w:footnote w:type="continuationSeparator" w:id="0">
    <w:p w:rsidR="00082AF3" w:rsidRDefault="00082AF3" w:rsidP="00082A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797B"/>
    <w:multiLevelType w:val="hybridMultilevel"/>
    <w:tmpl w:val="DE7255DA"/>
    <w:lvl w:ilvl="0" w:tplc="F9F85AE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3A229E"/>
    <w:multiLevelType w:val="hybridMultilevel"/>
    <w:tmpl w:val="DF26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B3950"/>
    <w:multiLevelType w:val="hybridMultilevel"/>
    <w:tmpl w:val="D7B60084"/>
    <w:lvl w:ilvl="0" w:tplc="9B049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43A5E"/>
    <w:multiLevelType w:val="hybridMultilevel"/>
    <w:tmpl w:val="B7663252"/>
    <w:lvl w:ilvl="0" w:tplc="9AEE450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4569C0"/>
    <w:multiLevelType w:val="hybridMultilevel"/>
    <w:tmpl w:val="9102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E699E"/>
    <w:multiLevelType w:val="hybridMultilevel"/>
    <w:tmpl w:val="6404646C"/>
    <w:lvl w:ilvl="0" w:tplc="F9F85AEE">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DB7B2A"/>
    <w:multiLevelType w:val="hybridMultilevel"/>
    <w:tmpl w:val="9BD84DB2"/>
    <w:lvl w:ilvl="0" w:tplc="F9F85AEE">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A33B10"/>
    <w:multiLevelType w:val="hybridMultilevel"/>
    <w:tmpl w:val="26EC75CE"/>
    <w:lvl w:ilvl="0" w:tplc="02BE8784">
      <w:start w:val="1"/>
      <w:numFmt w:val="bullet"/>
      <w:lvlText w:val="•"/>
      <w:lvlJc w:val="left"/>
      <w:pPr>
        <w:tabs>
          <w:tab w:val="num" w:pos="720"/>
        </w:tabs>
        <w:ind w:left="720" w:hanging="360"/>
      </w:pPr>
      <w:rPr>
        <w:rFonts w:ascii="Arial" w:hAnsi="Arial" w:hint="default"/>
      </w:rPr>
    </w:lvl>
    <w:lvl w:ilvl="1" w:tplc="5530677C" w:tentative="1">
      <w:start w:val="1"/>
      <w:numFmt w:val="bullet"/>
      <w:lvlText w:val="•"/>
      <w:lvlJc w:val="left"/>
      <w:pPr>
        <w:tabs>
          <w:tab w:val="num" w:pos="1440"/>
        </w:tabs>
        <w:ind w:left="1440" w:hanging="360"/>
      </w:pPr>
      <w:rPr>
        <w:rFonts w:ascii="Arial" w:hAnsi="Arial" w:hint="default"/>
      </w:rPr>
    </w:lvl>
    <w:lvl w:ilvl="2" w:tplc="7A3485F6" w:tentative="1">
      <w:start w:val="1"/>
      <w:numFmt w:val="bullet"/>
      <w:lvlText w:val="•"/>
      <w:lvlJc w:val="left"/>
      <w:pPr>
        <w:tabs>
          <w:tab w:val="num" w:pos="2160"/>
        </w:tabs>
        <w:ind w:left="2160" w:hanging="360"/>
      </w:pPr>
      <w:rPr>
        <w:rFonts w:ascii="Arial" w:hAnsi="Arial" w:hint="default"/>
      </w:rPr>
    </w:lvl>
    <w:lvl w:ilvl="3" w:tplc="C038B314" w:tentative="1">
      <w:start w:val="1"/>
      <w:numFmt w:val="bullet"/>
      <w:lvlText w:val="•"/>
      <w:lvlJc w:val="left"/>
      <w:pPr>
        <w:tabs>
          <w:tab w:val="num" w:pos="2880"/>
        </w:tabs>
        <w:ind w:left="2880" w:hanging="360"/>
      </w:pPr>
      <w:rPr>
        <w:rFonts w:ascii="Arial" w:hAnsi="Arial" w:hint="default"/>
      </w:rPr>
    </w:lvl>
    <w:lvl w:ilvl="4" w:tplc="94F86D4A" w:tentative="1">
      <w:start w:val="1"/>
      <w:numFmt w:val="bullet"/>
      <w:lvlText w:val="•"/>
      <w:lvlJc w:val="left"/>
      <w:pPr>
        <w:tabs>
          <w:tab w:val="num" w:pos="3600"/>
        </w:tabs>
        <w:ind w:left="3600" w:hanging="360"/>
      </w:pPr>
      <w:rPr>
        <w:rFonts w:ascii="Arial" w:hAnsi="Arial" w:hint="default"/>
      </w:rPr>
    </w:lvl>
    <w:lvl w:ilvl="5" w:tplc="25B601B6" w:tentative="1">
      <w:start w:val="1"/>
      <w:numFmt w:val="bullet"/>
      <w:lvlText w:val="•"/>
      <w:lvlJc w:val="left"/>
      <w:pPr>
        <w:tabs>
          <w:tab w:val="num" w:pos="4320"/>
        </w:tabs>
        <w:ind w:left="4320" w:hanging="360"/>
      </w:pPr>
      <w:rPr>
        <w:rFonts w:ascii="Arial" w:hAnsi="Arial" w:hint="default"/>
      </w:rPr>
    </w:lvl>
    <w:lvl w:ilvl="6" w:tplc="F2C4CC32" w:tentative="1">
      <w:start w:val="1"/>
      <w:numFmt w:val="bullet"/>
      <w:lvlText w:val="•"/>
      <w:lvlJc w:val="left"/>
      <w:pPr>
        <w:tabs>
          <w:tab w:val="num" w:pos="5040"/>
        </w:tabs>
        <w:ind w:left="5040" w:hanging="360"/>
      </w:pPr>
      <w:rPr>
        <w:rFonts w:ascii="Arial" w:hAnsi="Arial" w:hint="default"/>
      </w:rPr>
    </w:lvl>
    <w:lvl w:ilvl="7" w:tplc="56C88A64" w:tentative="1">
      <w:start w:val="1"/>
      <w:numFmt w:val="bullet"/>
      <w:lvlText w:val="•"/>
      <w:lvlJc w:val="left"/>
      <w:pPr>
        <w:tabs>
          <w:tab w:val="num" w:pos="5760"/>
        </w:tabs>
        <w:ind w:left="5760" w:hanging="360"/>
      </w:pPr>
      <w:rPr>
        <w:rFonts w:ascii="Arial" w:hAnsi="Arial" w:hint="default"/>
      </w:rPr>
    </w:lvl>
    <w:lvl w:ilvl="8" w:tplc="A1D27B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73343E0"/>
    <w:multiLevelType w:val="hybridMultilevel"/>
    <w:tmpl w:val="A318509A"/>
    <w:lvl w:ilvl="0" w:tplc="F9F85AEE">
      <w:start w:val="2"/>
      <w:numFmt w:val="bullet"/>
      <w:lvlText w:val="-"/>
      <w:lvlJc w:val="left"/>
      <w:pPr>
        <w:ind w:left="1495" w:hanging="360"/>
      </w:pPr>
      <w:rPr>
        <w:rFonts w:ascii="Times New Roman" w:eastAsiaTheme="minorHAnsi"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0" w15:restartNumberingAfterBreak="0">
    <w:nsid w:val="7A6F4CE7"/>
    <w:multiLevelType w:val="hybridMultilevel"/>
    <w:tmpl w:val="8B0E42DE"/>
    <w:lvl w:ilvl="0" w:tplc="F9F85AEE">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F5528F"/>
    <w:multiLevelType w:val="hybridMultilevel"/>
    <w:tmpl w:val="0D1080AC"/>
    <w:lvl w:ilvl="0" w:tplc="CD00F288">
      <w:start w:val="1"/>
      <w:numFmt w:val="bullet"/>
      <w:lvlText w:val=""/>
      <w:lvlJc w:val="left"/>
      <w:pPr>
        <w:tabs>
          <w:tab w:val="num" w:pos="720"/>
        </w:tabs>
        <w:ind w:left="720" w:hanging="360"/>
      </w:pPr>
      <w:rPr>
        <w:rFonts w:ascii="Wingdings" w:hAnsi="Wingdings" w:hint="default"/>
      </w:rPr>
    </w:lvl>
    <w:lvl w:ilvl="1" w:tplc="15466F3E" w:tentative="1">
      <w:start w:val="1"/>
      <w:numFmt w:val="bullet"/>
      <w:lvlText w:val=""/>
      <w:lvlJc w:val="left"/>
      <w:pPr>
        <w:tabs>
          <w:tab w:val="num" w:pos="1440"/>
        </w:tabs>
        <w:ind w:left="1440" w:hanging="360"/>
      </w:pPr>
      <w:rPr>
        <w:rFonts w:ascii="Wingdings" w:hAnsi="Wingdings" w:hint="default"/>
      </w:rPr>
    </w:lvl>
    <w:lvl w:ilvl="2" w:tplc="0FFCAC16" w:tentative="1">
      <w:start w:val="1"/>
      <w:numFmt w:val="bullet"/>
      <w:lvlText w:val=""/>
      <w:lvlJc w:val="left"/>
      <w:pPr>
        <w:tabs>
          <w:tab w:val="num" w:pos="2160"/>
        </w:tabs>
        <w:ind w:left="2160" w:hanging="360"/>
      </w:pPr>
      <w:rPr>
        <w:rFonts w:ascii="Wingdings" w:hAnsi="Wingdings" w:hint="default"/>
      </w:rPr>
    </w:lvl>
    <w:lvl w:ilvl="3" w:tplc="72C46B2E" w:tentative="1">
      <w:start w:val="1"/>
      <w:numFmt w:val="bullet"/>
      <w:lvlText w:val=""/>
      <w:lvlJc w:val="left"/>
      <w:pPr>
        <w:tabs>
          <w:tab w:val="num" w:pos="2880"/>
        </w:tabs>
        <w:ind w:left="2880" w:hanging="360"/>
      </w:pPr>
      <w:rPr>
        <w:rFonts w:ascii="Wingdings" w:hAnsi="Wingdings" w:hint="default"/>
      </w:rPr>
    </w:lvl>
    <w:lvl w:ilvl="4" w:tplc="5D504F1C" w:tentative="1">
      <w:start w:val="1"/>
      <w:numFmt w:val="bullet"/>
      <w:lvlText w:val=""/>
      <w:lvlJc w:val="left"/>
      <w:pPr>
        <w:tabs>
          <w:tab w:val="num" w:pos="3600"/>
        </w:tabs>
        <w:ind w:left="3600" w:hanging="360"/>
      </w:pPr>
      <w:rPr>
        <w:rFonts w:ascii="Wingdings" w:hAnsi="Wingdings" w:hint="default"/>
      </w:rPr>
    </w:lvl>
    <w:lvl w:ilvl="5" w:tplc="35C8C600" w:tentative="1">
      <w:start w:val="1"/>
      <w:numFmt w:val="bullet"/>
      <w:lvlText w:val=""/>
      <w:lvlJc w:val="left"/>
      <w:pPr>
        <w:tabs>
          <w:tab w:val="num" w:pos="4320"/>
        </w:tabs>
        <w:ind w:left="4320" w:hanging="360"/>
      </w:pPr>
      <w:rPr>
        <w:rFonts w:ascii="Wingdings" w:hAnsi="Wingdings" w:hint="default"/>
      </w:rPr>
    </w:lvl>
    <w:lvl w:ilvl="6" w:tplc="707A9878" w:tentative="1">
      <w:start w:val="1"/>
      <w:numFmt w:val="bullet"/>
      <w:lvlText w:val=""/>
      <w:lvlJc w:val="left"/>
      <w:pPr>
        <w:tabs>
          <w:tab w:val="num" w:pos="5040"/>
        </w:tabs>
        <w:ind w:left="5040" w:hanging="360"/>
      </w:pPr>
      <w:rPr>
        <w:rFonts w:ascii="Wingdings" w:hAnsi="Wingdings" w:hint="default"/>
      </w:rPr>
    </w:lvl>
    <w:lvl w:ilvl="7" w:tplc="CB46D2FC" w:tentative="1">
      <w:start w:val="1"/>
      <w:numFmt w:val="bullet"/>
      <w:lvlText w:val=""/>
      <w:lvlJc w:val="left"/>
      <w:pPr>
        <w:tabs>
          <w:tab w:val="num" w:pos="5760"/>
        </w:tabs>
        <w:ind w:left="5760" w:hanging="360"/>
      </w:pPr>
      <w:rPr>
        <w:rFonts w:ascii="Wingdings" w:hAnsi="Wingdings" w:hint="default"/>
      </w:rPr>
    </w:lvl>
    <w:lvl w:ilvl="8" w:tplc="87A8C9C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41167A"/>
    <w:multiLevelType w:val="hybridMultilevel"/>
    <w:tmpl w:val="F4F4C16A"/>
    <w:lvl w:ilvl="0" w:tplc="0E2AC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2F182A"/>
    <w:multiLevelType w:val="hybridMultilevel"/>
    <w:tmpl w:val="0928B9AE"/>
    <w:lvl w:ilvl="0" w:tplc="9B049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2"/>
  </w:num>
  <w:num w:numId="5">
    <w:abstractNumId w:val="12"/>
  </w:num>
  <w:num w:numId="6">
    <w:abstractNumId w:val="3"/>
  </w:num>
  <w:num w:numId="7">
    <w:abstractNumId w:val="0"/>
  </w:num>
  <w:num w:numId="8">
    <w:abstractNumId w:val="5"/>
  </w:num>
  <w:num w:numId="9">
    <w:abstractNumId w:val="9"/>
  </w:num>
  <w:num w:numId="10">
    <w:abstractNumId w:val="6"/>
  </w:num>
  <w:num w:numId="11">
    <w:abstractNumId w:val="10"/>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D3"/>
    <w:rsid w:val="00002AF2"/>
    <w:rsid w:val="00004C32"/>
    <w:rsid w:val="00010CCA"/>
    <w:rsid w:val="000116F3"/>
    <w:rsid w:val="00023B63"/>
    <w:rsid w:val="00024D1B"/>
    <w:rsid w:val="00027070"/>
    <w:rsid w:val="00035C62"/>
    <w:rsid w:val="00037240"/>
    <w:rsid w:val="000421A0"/>
    <w:rsid w:val="00043B94"/>
    <w:rsid w:val="00044729"/>
    <w:rsid w:val="0004487C"/>
    <w:rsid w:val="0004607F"/>
    <w:rsid w:val="000460BD"/>
    <w:rsid w:val="00071EA6"/>
    <w:rsid w:val="00074981"/>
    <w:rsid w:val="0008063F"/>
    <w:rsid w:val="00082AF3"/>
    <w:rsid w:val="0008390E"/>
    <w:rsid w:val="000843AC"/>
    <w:rsid w:val="00086D0D"/>
    <w:rsid w:val="00097161"/>
    <w:rsid w:val="000A31D4"/>
    <w:rsid w:val="000A3213"/>
    <w:rsid w:val="000A3C91"/>
    <w:rsid w:val="000A5F6B"/>
    <w:rsid w:val="000C104D"/>
    <w:rsid w:val="000C3640"/>
    <w:rsid w:val="000C526D"/>
    <w:rsid w:val="000D562D"/>
    <w:rsid w:val="000E23B1"/>
    <w:rsid w:val="000E4220"/>
    <w:rsid w:val="000F04A8"/>
    <w:rsid w:val="000F54C9"/>
    <w:rsid w:val="00116C2F"/>
    <w:rsid w:val="00117A5B"/>
    <w:rsid w:val="00120D88"/>
    <w:rsid w:val="001221A4"/>
    <w:rsid w:val="00123947"/>
    <w:rsid w:val="00123CBD"/>
    <w:rsid w:val="00123D57"/>
    <w:rsid w:val="00126F5B"/>
    <w:rsid w:val="001277AD"/>
    <w:rsid w:val="001329B0"/>
    <w:rsid w:val="00136153"/>
    <w:rsid w:val="00136B46"/>
    <w:rsid w:val="00136CB3"/>
    <w:rsid w:val="001404B8"/>
    <w:rsid w:val="001438E9"/>
    <w:rsid w:val="001447D3"/>
    <w:rsid w:val="001540E2"/>
    <w:rsid w:val="001671C7"/>
    <w:rsid w:val="00171094"/>
    <w:rsid w:val="001723B1"/>
    <w:rsid w:val="001756CA"/>
    <w:rsid w:val="00176E26"/>
    <w:rsid w:val="00177046"/>
    <w:rsid w:val="001905B7"/>
    <w:rsid w:val="00193839"/>
    <w:rsid w:val="0019755C"/>
    <w:rsid w:val="001A1881"/>
    <w:rsid w:val="001A2A23"/>
    <w:rsid w:val="001A63FD"/>
    <w:rsid w:val="001A68B4"/>
    <w:rsid w:val="001B6B69"/>
    <w:rsid w:val="001B6D8F"/>
    <w:rsid w:val="001D4BE6"/>
    <w:rsid w:val="001D4D37"/>
    <w:rsid w:val="001D77DB"/>
    <w:rsid w:val="001F0DDF"/>
    <w:rsid w:val="001F0F1F"/>
    <w:rsid w:val="001F1321"/>
    <w:rsid w:val="001F2C3F"/>
    <w:rsid w:val="001F33EE"/>
    <w:rsid w:val="00207C1E"/>
    <w:rsid w:val="0022308A"/>
    <w:rsid w:val="002275C8"/>
    <w:rsid w:val="00231EA4"/>
    <w:rsid w:val="00233309"/>
    <w:rsid w:val="00235195"/>
    <w:rsid w:val="0024531F"/>
    <w:rsid w:val="0024566F"/>
    <w:rsid w:val="00261357"/>
    <w:rsid w:val="002620F6"/>
    <w:rsid w:val="00262727"/>
    <w:rsid w:val="00267BC5"/>
    <w:rsid w:val="00272CFD"/>
    <w:rsid w:val="00274989"/>
    <w:rsid w:val="002816CB"/>
    <w:rsid w:val="00281901"/>
    <w:rsid w:val="0029778D"/>
    <w:rsid w:val="002A4551"/>
    <w:rsid w:val="002B7CB3"/>
    <w:rsid w:val="002C6BC4"/>
    <w:rsid w:val="002D086F"/>
    <w:rsid w:val="002D283C"/>
    <w:rsid w:val="002E1146"/>
    <w:rsid w:val="002E1BF7"/>
    <w:rsid w:val="002E2900"/>
    <w:rsid w:val="002E6BAE"/>
    <w:rsid w:val="002E7E7D"/>
    <w:rsid w:val="002F00AD"/>
    <w:rsid w:val="002F2818"/>
    <w:rsid w:val="002F46F1"/>
    <w:rsid w:val="00302A06"/>
    <w:rsid w:val="00306730"/>
    <w:rsid w:val="00325564"/>
    <w:rsid w:val="00326995"/>
    <w:rsid w:val="00327758"/>
    <w:rsid w:val="00327A9F"/>
    <w:rsid w:val="0033103A"/>
    <w:rsid w:val="0034043C"/>
    <w:rsid w:val="00343DF4"/>
    <w:rsid w:val="00346D75"/>
    <w:rsid w:val="003631B2"/>
    <w:rsid w:val="00367FF2"/>
    <w:rsid w:val="003717B7"/>
    <w:rsid w:val="00383EA5"/>
    <w:rsid w:val="003877E4"/>
    <w:rsid w:val="00387CC2"/>
    <w:rsid w:val="00391074"/>
    <w:rsid w:val="00395848"/>
    <w:rsid w:val="003A6CCA"/>
    <w:rsid w:val="003C0351"/>
    <w:rsid w:val="003C12B5"/>
    <w:rsid w:val="003C2588"/>
    <w:rsid w:val="003D06D5"/>
    <w:rsid w:val="003D55D8"/>
    <w:rsid w:val="003D7BFA"/>
    <w:rsid w:val="003E6355"/>
    <w:rsid w:val="003F6EA5"/>
    <w:rsid w:val="00400F62"/>
    <w:rsid w:val="00401562"/>
    <w:rsid w:val="00404B1C"/>
    <w:rsid w:val="0040795D"/>
    <w:rsid w:val="00407DBC"/>
    <w:rsid w:val="0041027E"/>
    <w:rsid w:val="00413797"/>
    <w:rsid w:val="00420A6B"/>
    <w:rsid w:val="00426AD6"/>
    <w:rsid w:val="004277DD"/>
    <w:rsid w:val="00430911"/>
    <w:rsid w:val="00435F76"/>
    <w:rsid w:val="00443E5A"/>
    <w:rsid w:val="0044551C"/>
    <w:rsid w:val="004469C1"/>
    <w:rsid w:val="004470DB"/>
    <w:rsid w:val="004472ED"/>
    <w:rsid w:val="00457D3B"/>
    <w:rsid w:val="004618C8"/>
    <w:rsid w:val="00466888"/>
    <w:rsid w:val="00471C6B"/>
    <w:rsid w:val="00473EC3"/>
    <w:rsid w:val="004802C9"/>
    <w:rsid w:val="0048118D"/>
    <w:rsid w:val="00482D82"/>
    <w:rsid w:val="00497024"/>
    <w:rsid w:val="004A59D3"/>
    <w:rsid w:val="004A5F55"/>
    <w:rsid w:val="004C1EC7"/>
    <w:rsid w:val="004C587F"/>
    <w:rsid w:val="004C6C18"/>
    <w:rsid w:val="004D2275"/>
    <w:rsid w:val="004D3718"/>
    <w:rsid w:val="004D490C"/>
    <w:rsid w:val="004D6BE8"/>
    <w:rsid w:val="004D730E"/>
    <w:rsid w:val="004E133C"/>
    <w:rsid w:val="004E621F"/>
    <w:rsid w:val="004F0AF5"/>
    <w:rsid w:val="004F18FD"/>
    <w:rsid w:val="004F2494"/>
    <w:rsid w:val="004F4320"/>
    <w:rsid w:val="00503437"/>
    <w:rsid w:val="00514BDF"/>
    <w:rsid w:val="00523633"/>
    <w:rsid w:val="005321A1"/>
    <w:rsid w:val="005330F0"/>
    <w:rsid w:val="00537B89"/>
    <w:rsid w:val="00543A73"/>
    <w:rsid w:val="00550BBA"/>
    <w:rsid w:val="005602CE"/>
    <w:rsid w:val="005611C8"/>
    <w:rsid w:val="005678D3"/>
    <w:rsid w:val="00570C57"/>
    <w:rsid w:val="005751FC"/>
    <w:rsid w:val="00576E08"/>
    <w:rsid w:val="00583D88"/>
    <w:rsid w:val="00584BC9"/>
    <w:rsid w:val="0058620B"/>
    <w:rsid w:val="00595681"/>
    <w:rsid w:val="00597692"/>
    <w:rsid w:val="005979B2"/>
    <w:rsid w:val="005B0342"/>
    <w:rsid w:val="005B27AB"/>
    <w:rsid w:val="005B3C76"/>
    <w:rsid w:val="005B6D51"/>
    <w:rsid w:val="005C390F"/>
    <w:rsid w:val="005C3E0A"/>
    <w:rsid w:val="005C406A"/>
    <w:rsid w:val="005C52DB"/>
    <w:rsid w:val="005D3430"/>
    <w:rsid w:val="005D5267"/>
    <w:rsid w:val="005E02BF"/>
    <w:rsid w:val="005E1B3B"/>
    <w:rsid w:val="005F4FEF"/>
    <w:rsid w:val="00601B34"/>
    <w:rsid w:val="0060309B"/>
    <w:rsid w:val="006034DA"/>
    <w:rsid w:val="00607829"/>
    <w:rsid w:val="00607C07"/>
    <w:rsid w:val="006306A4"/>
    <w:rsid w:val="00630EEF"/>
    <w:rsid w:val="00660BFA"/>
    <w:rsid w:val="00666B53"/>
    <w:rsid w:val="00670C3A"/>
    <w:rsid w:val="00680000"/>
    <w:rsid w:val="00682583"/>
    <w:rsid w:val="00684D56"/>
    <w:rsid w:val="00685991"/>
    <w:rsid w:val="00692914"/>
    <w:rsid w:val="006948D5"/>
    <w:rsid w:val="00695115"/>
    <w:rsid w:val="006A3516"/>
    <w:rsid w:val="006A37DC"/>
    <w:rsid w:val="006B7CD1"/>
    <w:rsid w:val="006C0441"/>
    <w:rsid w:val="006C2644"/>
    <w:rsid w:val="006C6524"/>
    <w:rsid w:val="006C6DF9"/>
    <w:rsid w:val="006D465F"/>
    <w:rsid w:val="006D58AB"/>
    <w:rsid w:val="006E135F"/>
    <w:rsid w:val="006E2B26"/>
    <w:rsid w:val="006E6433"/>
    <w:rsid w:val="006F465B"/>
    <w:rsid w:val="006F7303"/>
    <w:rsid w:val="00705336"/>
    <w:rsid w:val="00707C48"/>
    <w:rsid w:val="007104F9"/>
    <w:rsid w:val="00712B6D"/>
    <w:rsid w:val="00737231"/>
    <w:rsid w:val="00744F5B"/>
    <w:rsid w:val="00746B81"/>
    <w:rsid w:val="00747E76"/>
    <w:rsid w:val="00747ED2"/>
    <w:rsid w:val="0075171C"/>
    <w:rsid w:val="00753883"/>
    <w:rsid w:val="007573AA"/>
    <w:rsid w:val="00764CD5"/>
    <w:rsid w:val="007668F6"/>
    <w:rsid w:val="00774463"/>
    <w:rsid w:val="007800F9"/>
    <w:rsid w:val="00782731"/>
    <w:rsid w:val="00784A3A"/>
    <w:rsid w:val="007A090B"/>
    <w:rsid w:val="007A5294"/>
    <w:rsid w:val="007A567C"/>
    <w:rsid w:val="007A7037"/>
    <w:rsid w:val="007B0628"/>
    <w:rsid w:val="007B0DC7"/>
    <w:rsid w:val="007B103B"/>
    <w:rsid w:val="007B13FA"/>
    <w:rsid w:val="007B5824"/>
    <w:rsid w:val="007B7B76"/>
    <w:rsid w:val="007D1B36"/>
    <w:rsid w:val="007E18C9"/>
    <w:rsid w:val="007E4523"/>
    <w:rsid w:val="007F401E"/>
    <w:rsid w:val="007F4F3B"/>
    <w:rsid w:val="008018C2"/>
    <w:rsid w:val="008029B7"/>
    <w:rsid w:val="008041AB"/>
    <w:rsid w:val="00805913"/>
    <w:rsid w:val="00805E8C"/>
    <w:rsid w:val="008125F6"/>
    <w:rsid w:val="00812F93"/>
    <w:rsid w:val="00813D26"/>
    <w:rsid w:val="00815113"/>
    <w:rsid w:val="0081560E"/>
    <w:rsid w:val="0081570E"/>
    <w:rsid w:val="00815A66"/>
    <w:rsid w:val="00833AC1"/>
    <w:rsid w:val="008407DA"/>
    <w:rsid w:val="00840AEB"/>
    <w:rsid w:val="00844596"/>
    <w:rsid w:val="00851E7F"/>
    <w:rsid w:val="00864619"/>
    <w:rsid w:val="008703AD"/>
    <w:rsid w:val="00871382"/>
    <w:rsid w:val="00874EB0"/>
    <w:rsid w:val="00875D5F"/>
    <w:rsid w:val="008761FB"/>
    <w:rsid w:val="00882AD4"/>
    <w:rsid w:val="00883E41"/>
    <w:rsid w:val="00885435"/>
    <w:rsid w:val="00886F62"/>
    <w:rsid w:val="008A0D0A"/>
    <w:rsid w:val="008A1811"/>
    <w:rsid w:val="008A66B1"/>
    <w:rsid w:val="008B303C"/>
    <w:rsid w:val="008B3E38"/>
    <w:rsid w:val="008B4665"/>
    <w:rsid w:val="008C2245"/>
    <w:rsid w:val="008C49EB"/>
    <w:rsid w:val="008C4E37"/>
    <w:rsid w:val="008D4222"/>
    <w:rsid w:val="008D570C"/>
    <w:rsid w:val="008D6772"/>
    <w:rsid w:val="008D6FDE"/>
    <w:rsid w:val="008E4C95"/>
    <w:rsid w:val="008E4EDE"/>
    <w:rsid w:val="008E7B0A"/>
    <w:rsid w:val="008F15AB"/>
    <w:rsid w:val="008F55A8"/>
    <w:rsid w:val="0090241F"/>
    <w:rsid w:val="00904C4A"/>
    <w:rsid w:val="00904D16"/>
    <w:rsid w:val="00907DB4"/>
    <w:rsid w:val="00915FFA"/>
    <w:rsid w:val="009212F9"/>
    <w:rsid w:val="0092733B"/>
    <w:rsid w:val="00931FE0"/>
    <w:rsid w:val="00934AAC"/>
    <w:rsid w:val="009363C5"/>
    <w:rsid w:val="00936EC2"/>
    <w:rsid w:val="00940996"/>
    <w:rsid w:val="0094349C"/>
    <w:rsid w:val="009504C1"/>
    <w:rsid w:val="00951634"/>
    <w:rsid w:val="0096029F"/>
    <w:rsid w:val="0096663F"/>
    <w:rsid w:val="009705F5"/>
    <w:rsid w:val="00971EFA"/>
    <w:rsid w:val="00975217"/>
    <w:rsid w:val="00980C48"/>
    <w:rsid w:val="00981C95"/>
    <w:rsid w:val="00981E9D"/>
    <w:rsid w:val="0098676A"/>
    <w:rsid w:val="0099609A"/>
    <w:rsid w:val="009977B8"/>
    <w:rsid w:val="00997E1A"/>
    <w:rsid w:val="009B5780"/>
    <w:rsid w:val="009C108D"/>
    <w:rsid w:val="009C1E0E"/>
    <w:rsid w:val="009C6760"/>
    <w:rsid w:val="009C67EB"/>
    <w:rsid w:val="009D240B"/>
    <w:rsid w:val="009F0D30"/>
    <w:rsid w:val="009F1D81"/>
    <w:rsid w:val="009F4436"/>
    <w:rsid w:val="009F58F3"/>
    <w:rsid w:val="009F76C8"/>
    <w:rsid w:val="00A00819"/>
    <w:rsid w:val="00A0104A"/>
    <w:rsid w:val="00A037E1"/>
    <w:rsid w:val="00A0421C"/>
    <w:rsid w:val="00A0574D"/>
    <w:rsid w:val="00A131EC"/>
    <w:rsid w:val="00A2032E"/>
    <w:rsid w:val="00A30F19"/>
    <w:rsid w:val="00A339D9"/>
    <w:rsid w:val="00A373B6"/>
    <w:rsid w:val="00A428C7"/>
    <w:rsid w:val="00A42EC1"/>
    <w:rsid w:val="00A42F4E"/>
    <w:rsid w:val="00A450B7"/>
    <w:rsid w:val="00A51947"/>
    <w:rsid w:val="00A53CCC"/>
    <w:rsid w:val="00A53F2C"/>
    <w:rsid w:val="00A642E8"/>
    <w:rsid w:val="00A65BC9"/>
    <w:rsid w:val="00A722DA"/>
    <w:rsid w:val="00A80F9C"/>
    <w:rsid w:val="00A86231"/>
    <w:rsid w:val="00A906A2"/>
    <w:rsid w:val="00AA0FEC"/>
    <w:rsid w:val="00AA6DE1"/>
    <w:rsid w:val="00AA716B"/>
    <w:rsid w:val="00AA72D3"/>
    <w:rsid w:val="00AB02EF"/>
    <w:rsid w:val="00AB3D56"/>
    <w:rsid w:val="00AB6B60"/>
    <w:rsid w:val="00AB7F4A"/>
    <w:rsid w:val="00AC144A"/>
    <w:rsid w:val="00AC382F"/>
    <w:rsid w:val="00AD1282"/>
    <w:rsid w:val="00AD25C9"/>
    <w:rsid w:val="00AE0877"/>
    <w:rsid w:val="00AF4527"/>
    <w:rsid w:val="00AF5C3D"/>
    <w:rsid w:val="00AF6B9F"/>
    <w:rsid w:val="00B2267C"/>
    <w:rsid w:val="00B2364F"/>
    <w:rsid w:val="00B2727E"/>
    <w:rsid w:val="00B33969"/>
    <w:rsid w:val="00B346D1"/>
    <w:rsid w:val="00B3583C"/>
    <w:rsid w:val="00B35E52"/>
    <w:rsid w:val="00B4167B"/>
    <w:rsid w:val="00B430B7"/>
    <w:rsid w:val="00B502D4"/>
    <w:rsid w:val="00B509C6"/>
    <w:rsid w:val="00B634B0"/>
    <w:rsid w:val="00B7401D"/>
    <w:rsid w:val="00B76054"/>
    <w:rsid w:val="00B773FA"/>
    <w:rsid w:val="00B77542"/>
    <w:rsid w:val="00B90469"/>
    <w:rsid w:val="00B9134D"/>
    <w:rsid w:val="00B94B07"/>
    <w:rsid w:val="00B94ED4"/>
    <w:rsid w:val="00B95FCD"/>
    <w:rsid w:val="00B971FE"/>
    <w:rsid w:val="00B97F6C"/>
    <w:rsid w:val="00BA221D"/>
    <w:rsid w:val="00BA3001"/>
    <w:rsid w:val="00BA3405"/>
    <w:rsid w:val="00BA4AD1"/>
    <w:rsid w:val="00BB4AB6"/>
    <w:rsid w:val="00BB4C0B"/>
    <w:rsid w:val="00BB7074"/>
    <w:rsid w:val="00BC1587"/>
    <w:rsid w:val="00BC4D75"/>
    <w:rsid w:val="00BC733C"/>
    <w:rsid w:val="00BE3E72"/>
    <w:rsid w:val="00BE656F"/>
    <w:rsid w:val="00BF1386"/>
    <w:rsid w:val="00C00A3D"/>
    <w:rsid w:val="00C0408B"/>
    <w:rsid w:val="00C053C6"/>
    <w:rsid w:val="00C146E9"/>
    <w:rsid w:val="00C15B1C"/>
    <w:rsid w:val="00C2202B"/>
    <w:rsid w:val="00C23EF4"/>
    <w:rsid w:val="00C25920"/>
    <w:rsid w:val="00C27BD3"/>
    <w:rsid w:val="00C312EF"/>
    <w:rsid w:val="00C31E4E"/>
    <w:rsid w:val="00C35682"/>
    <w:rsid w:val="00C41792"/>
    <w:rsid w:val="00C42198"/>
    <w:rsid w:val="00C454C5"/>
    <w:rsid w:val="00C5157F"/>
    <w:rsid w:val="00C516CF"/>
    <w:rsid w:val="00C51E0B"/>
    <w:rsid w:val="00C539AC"/>
    <w:rsid w:val="00C54E96"/>
    <w:rsid w:val="00C5628B"/>
    <w:rsid w:val="00C572DB"/>
    <w:rsid w:val="00C57E2E"/>
    <w:rsid w:val="00C65E09"/>
    <w:rsid w:val="00C6681B"/>
    <w:rsid w:val="00C7326A"/>
    <w:rsid w:val="00C735B8"/>
    <w:rsid w:val="00C86FF9"/>
    <w:rsid w:val="00C91D9E"/>
    <w:rsid w:val="00C92258"/>
    <w:rsid w:val="00CA0174"/>
    <w:rsid w:val="00CA3B65"/>
    <w:rsid w:val="00CA3C21"/>
    <w:rsid w:val="00CA3E31"/>
    <w:rsid w:val="00CA48B4"/>
    <w:rsid w:val="00CB2144"/>
    <w:rsid w:val="00CC109B"/>
    <w:rsid w:val="00CC187E"/>
    <w:rsid w:val="00CC2681"/>
    <w:rsid w:val="00CC3222"/>
    <w:rsid w:val="00CC42D6"/>
    <w:rsid w:val="00CC7256"/>
    <w:rsid w:val="00CD0521"/>
    <w:rsid w:val="00CD3B9C"/>
    <w:rsid w:val="00CF6E08"/>
    <w:rsid w:val="00D011F0"/>
    <w:rsid w:val="00D055BD"/>
    <w:rsid w:val="00D1150E"/>
    <w:rsid w:val="00D116E9"/>
    <w:rsid w:val="00D12ABF"/>
    <w:rsid w:val="00D16CB9"/>
    <w:rsid w:val="00D17E81"/>
    <w:rsid w:val="00D203AB"/>
    <w:rsid w:val="00D36F84"/>
    <w:rsid w:val="00D44193"/>
    <w:rsid w:val="00D47081"/>
    <w:rsid w:val="00D472C7"/>
    <w:rsid w:val="00D5240B"/>
    <w:rsid w:val="00D5372C"/>
    <w:rsid w:val="00D603D4"/>
    <w:rsid w:val="00D60B6E"/>
    <w:rsid w:val="00D61037"/>
    <w:rsid w:val="00D625FE"/>
    <w:rsid w:val="00D63DC0"/>
    <w:rsid w:val="00D710F3"/>
    <w:rsid w:val="00D715E6"/>
    <w:rsid w:val="00D77180"/>
    <w:rsid w:val="00D776B1"/>
    <w:rsid w:val="00D822CF"/>
    <w:rsid w:val="00D9080A"/>
    <w:rsid w:val="00D91401"/>
    <w:rsid w:val="00D939DD"/>
    <w:rsid w:val="00D96895"/>
    <w:rsid w:val="00D97368"/>
    <w:rsid w:val="00D97F2A"/>
    <w:rsid w:val="00DA503D"/>
    <w:rsid w:val="00DA5E6B"/>
    <w:rsid w:val="00DA7C60"/>
    <w:rsid w:val="00DB0834"/>
    <w:rsid w:val="00DB4DB1"/>
    <w:rsid w:val="00DB59DB"/>
    <w:rsid w:val="00DC35CD"/>
    <w:rsid w:val="00DC48CF"/>
    <w:rsid w:val="00DE107F"/>
    <w:rsid w:val="00DE1DAA"/>
    <w:rsid w:val="00DE6266"/>
    <w:rsid w:val="00DE6A7C"/>
    <w:rsid w:val="00DE73A3"/>
    <w:rsid w:val="00DF01E6"/>
    <w:rsid w:val="00DF7216"/>
    <w:rsid w:val="00E06B8A"/>
    <w:rsid w:val="00E075BE"/>
    <w:rsid w:val="00E147FD"/>
    <w:rsid w:val="00E17AD0"/>
    <w:rsid w:val="00E24EBE"/>
    <w:rsid w:val="00E25886"/>
    <w:rsid w:val="00E30439"/>
    <w:rsid w:val="00E34E54"/>
    <w:rsid w:val="00E35F19"/>
    <w:rsid w:val="00E4187C"/>
    <w:rsid w:val="00E44991"/>
    <w:rsid w:val="00E47529"/>
    <w:rsid w:val="00E55881"/>
    <w:rsid w:val="00E55CD0"/>
    <w:rsid w:val="00E60D0D"/>
    <w:rsid w:val="00E628BB"/>
    <w:rsid w:val="00E7060D"/>
    <w:rsid w:val="00E752C8"/>
    <w:rsid w:val="00E94464"/>
    <w:rsid w:val="00EA450C"/>
    <w:rsid w:val="00EA4B57"/>
    <w:rsid w:val="00EA5E23"/>
    <w:rsid w:val="00EA6FD0"/>
    <w:rsid w:val="00EB0D4C"/>
    <w:rsid w:val="00EB73BA"/>
    <w:rsid w:val="00EC10CA"/>
    <w:rsid w:val="00EC421B"/>
    <w:rsid w:val="00EC4FA0"/>
    <w:rsid w:val="00ED7B3B"/>
    <w:rsid w:val="00EE154E"/>
    <w:rsid w:val="00EE181D"/>
    <w:rsid w:val="00EF2A58"/>
    <w:rsid w:val="00EF36BC"/>
    <w:rsid w:val="00EF3ECA"/>
    <w:rsid w:val="00EF5510"/>
    <w:rsid w:val="00F033B3"/>
    <w:rsid w:val="00F10801"/>
    <w:rsid w:val="00F155A2"/>
    <w:rsid w:val="00F20B58"/>
    <w:rsid w:val="00F21761"/>
    <w:rsid w:val="00F24D25"/>
    <w:rsid w:val="00F25DD9"/>
    <w:rsid w:val="00F26018"/>
    <w:rsid w:val="00F27D8E"/>
    <w:rsid w:val="00F43104"/>
    <w:rsid w:val="00F658BF"/>
    <w:rsid w:val="00F7420B"/>
    <w:rsid w:val="00F7564C"/>
    <w:rsid w:val="00F778D9"/>
    <w:rsid w:val="00F84C61"/>
    <w:rsid w:val="00F90F3B"/>
    <w:rsid w:val="00F93100"/>
    <w:rsid w:val="00FA2787"/>
    <w:rsid w:val="00FA2F8B"/>
    <w:rsid w:val="00FA34A9"/>
    <w:rsid w:val="00FA4491"/>
    <w:rsid w:val="00FA4F93"/>
    <w:rsid w:val="00FB39A4"/>
    <w:rsid w:val="00FB4F1E"/>
    <w:rsid w:val="00FC03BC"/>
    <w:rsid w:val="00FC4861"/>
    <w:rsid w:val="00FD060F"/>
    <w:rsid w:val="00FE103D"/>
    <w:rsid w:val="00FE15EA"/>
    <w:rsid w:val="00FE230C"/>
    <w:rsid w:val="00FE6F2B"/>
    <w:rsid w:val="00FF19FA"/>
    <w:rsid w:val="00FF6AC4"/>
    <w:rsid w:val="00FF71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16D66-AC16-4ABA-AD17-96353C84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1FC"/>
    <w:pPr>
      <w:spacing w:after="200" w:line="276" w:lineRule="auto"/>
      <w:ind w:left="720"/>
      <w:contextualSpacing/>
    </w:pPr>
  </w:style>
  <w:style w:type="character" w:styleId="Hyperlink">
    <w:name w:val="Hyperlink"/>
    <w:basedOn w:val="DefaultParagraphFont"/>
    <w:uiPriority w:val="99"/>
    <w:unhideWhenUsed/>
    <w:rsid w:val="007F4F3B"/>
    <w:rPr>
      <w:color w:val="0563C1" w:themeColor="hyperlink"/>
      <w:u w:val="single"/>
    </w:rPr>
  </w:style>
  <w:style w:type="paragraph" w:styleId="NormalWeb">
    <w:name w:val="Normal (Web)"/>
    <w:basedOn w:val="Normal"/>
    <w:uiPriority w:val="99"/>
    <w:semiHidden/>
    <w:unhideWhenUsed/>
    <w:rsid w:val="001723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82AF3"/>
    <w:pPr>
      <w:tabs>
        <w:tab w:val="center" w:pos="4252"/>
        <w:tab w:val="right" w:pos="8504"/>
      </w:tabs>
      <w:spacing w:after="0" w:line="240" w:lineRule="auto"/>
    </w:pPr>
  </w:style>
  <w:style w:type="character" w:customStyle="1" w:styleId="HeaderChar">
    <w:name w:val="Header Char"/>
    <w:basedOn w:val="DefaultParagraphFont"/>
    <w:link w:val="Header"/>
    <w:uiPriority w:val="99"/>
    <w:rsid w:val="00082AF3"/>
  </w:style>
  <w:style w:type="paragraph" w:styleId="Footer">
    <w:name w:val="footer"/>
    <w:basedOn w:val="Normal"/>
    <w:link w:val="FooterChar"/>
    <w:uiPriority w:val="99"/>
    <w:unhideWhenUsed/>
    <w:rsid w:val="00082AF3"/>
    <w:pPr>
      <w:tabs>
        <w:tab w:val="center" w:pos="4252"/>
        <w:tab w:val="right" w:pos="8504"/>
      </w:tabs>
      <w:spacing w:after="0" w:line="240" w:lineRule="auto"/>
    </w:pPr>
  </w:style>
  <w:style w:type="character" w:customStyle="1" w:styleId="FooterChar">
    <w:name w:val="Footer Char"/>
    <w:basedOn w:val="DefaultParagraphFont"/>
    <w:link w:val="Footer"/>
    <w:uiPriority w:val="99"/>
    <w:rsid w:val="0008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6325">
      <w:bodyDiv w:val="1"/>
      <w:marLeft w:val="0"/>
      <w:marRight w:val="0"/>
      <w:marTop w:val="0"/>
      <w:marBottom w:val="0"/>
      <w:divBdr>
        <w:top w:val="none" w:sz="0" w:space="0" w:color="auto"/>
        <w:left w:val="none" w:sz="0" w:space="0" w:color="auto"/>
        <w:bottom w:val="none" w:sz="0" w:space="0" w:color="auto"/>
        <w:right w:val="none" w:sz="0" w:space="0" w:color="auto"/>
      </w:divBdr>
      <w:divsChild>
        <w:div w:id="943655663">
          <w:marLeft w:val="907"/>
          <w:marRight w:val="0"/>
          <w:marTop w:val="0"/>
          <w:marBottom w:val="0"/>
          <w:divBdr>
            <w:top w:val="none" w:sz="0" w:space="0" w:color="auto"/>
            <w:left w:val="none" w:sz="0" w:space="0" w:color="auto"/>
            <w:bottom w:val="none" w:sz="0" w:space="0" w:color="auto"/>
            <w:right w:val="none" w:sz="0" w:space="0" w:color="auto"/>
          </w:divBdr>
        </w:div>
      </w:divsChild>
    </w:div>
    <w:div w:id="336690035">
      <w:bodyDiv w:val="1"/>
      <w:marLeft w:val="0"/>
      <w:marRight w:val="0"/>
      <w:marTop w:val="0"/>
      <w:marBottom w:val="0"/>
      <w:divBdr>
        <w:top w:val="none" w:sz="0" w:space="0" w:color="auto"/>
        <w:left w:val="none" w:sz="0" w:space="0" w:color="auto"/>
        <w:bottom w:val="none" w:sz="0" w:space="0" w:color="auto"/>
        <w:right w:val="none" w:sz="0" w:space="0" w:color="auto"/>
      </w:divBdr>
    </w:div>
    <w:div w:id="415519267">
      <w:bodyDiv w:val="1"/>
      <w:marLeft w:val="0"/>
      <w:marRight w:val="0"/>
      <w:marTop w:val="0"/>
      <w:marBottom w:val="0"/>
      <w:divBdr>
        <w:top w:val="none" w:sz="0" w:space="0" w:color="auto"/>
        <w:left w:val="none" w:sz="0" w:space="0" w:color="auto"/>
        <w:bottom w:val="none" w:sz="0" w:space="0" w:color="auto"/>
        <w:right w:val="none" w:sz="0" w:space="0" w:color="auto"/>
      </w:divBdr>
    </w:div>
    <w:div w:id="433130132">
      <w:bodyDiv w:val="1"/>
      <w:marLeft w:val="0"/>
      <w:marRight w:val="0"/>
      <w:marTop w:val="0"/>
      <w:marBottom w:val="0"/>
      <w:divBdr>
        <w:top w:val="none" w:sz="0" w:space="0" w:color="auto"/>
        <w:left w:val="none" w:sz="0" w:space="0" w:color="auto"/>
        <w:bottom w:val="none" w:sz="0" w:space="0" w:color="auto"/>
        <w:right w:val="none" w:sz="0" w:space="0" w:color="auto"/>
      </w:divBdr>
      <w:divsChild>
        <w:div w:id="203105352">
          <w:marLeft w:val="547"/>
          <w:marRight w:val="0"/>
          <w:marTop w:val="134"/>
          <w:marBottom w:val="0"/>
          <w:divBdr>
            <w:top w:val="none" w:sz="0" w:space="0" w:color="auto"/>
            <w:left w:val="none" w:sz="0" w:space="0" w:color="auto"/>
            <w:bottom w:val="none" w:sz="0" w:space="0" w:color="auto"/>
            <w:right w:val="none" w:sz="0" w:space="0" w:color="auto"/>
          </w:divBdr>
        </w:div>
        <w:div w:id="989403107">
          <w:marLeft w:val="547"/>
          <w:marRight w:val="0"/>
          <w:marTop w:val="134"/>
          <w:marBottom w:val="0"/>
          <w:divBdr>
            <w:top w:val="none" w:sz="0" w:space="0" w:color="auto"/>
            <w:left w:val="none" w:sz="0" w:space="0" w:color="auto"/>
            <w:bottom w:val="none" w:sz="0" w:space="0" w:color="auto"/>
            <w:right w:val="none" w:sz="0" w:space="0" w:color="auto"/>
          </w:divBdr>
        </w:div>
        <w:div w:id="1224414939">
          <w:marLeft w:val="547"/>
          <w:marRight w:val="0"/>
          <w:marTop w:val="134"/>
          <w:marBottom w:val="0"/>
          <w:divBdr>
            <w:top w:val="none" w:sz="0" w:space="0" w:color="auto"/>
            <w:left w:val="none" w:sz="0" w:space="0" w:color="auto"/>
            <w:bottom w:val="none" w:sz="0" w:space="0" w:color="auto"/>
            <w:right w:val="none" w:sz="0" w:space="0" w:color="auto"/>
          </w:divBdr>
        </w:div>
        <w:div w:id="20515715">
          <w:marLeft w:val="547"/>
          <w:marRight w:val="0"/>
          <w:marTop w:val="134"/>
          <w:marBottom w:val="0"/>
          <w:divBdr>
            <w:top w:val="none" w:sz="0" w:space="0" w:color="auto"/>
            <w:left w:val="none" w:sz="0" w:space="0" w:color="auto"/>
            <w:bottom w:val="none" w:sz="0" w:space="0" w:color="auto"/>
            <w:right w:val="none" w:sz="0" w:space="0" w:color="auto"/>
          </w:divBdr>
        </w:div>
        <w:div w:id="487215764">
          <w:marLeft w:val="547"/>
          <w:marRight w:val="0"/>
          <w:marTop w:val="134"/>
          <w:marBottom w:val="0"/>
          <w:divBdr>
            <w:top w:val="none" w:sz="0" w:space="0" w:color="auto"/>
            <w:left w:val="none" w:sz="0" w:space="0" w:color="auto"/>
            <w:bottom w:val="none" w:sz="0" w:space="0" w:color="auto"/>
            <w:right w:val="none" w:sz="0" w:space="0" w:color="auto"/>
          </w:divBdr>
        </w:div>
      </w:divsChild>
    </w:div>
    <w:div w:id="870000270">
      <w:bodyDiv w:val="1"/>
      <w:marLeft w:val="0"/>
      <w:marRight w:val="0"/>
      <w:marTop w:val="0"/>
      <w:marBottom w:val="0"/>
      <w:divBdr>
        <w:top w:val="none" w:sz="0" w:space="0" w:color="auto"/>
        <w:left w:val="none" w:sz="0" w:space="0" w:color="auto"/>
        <w:bottom w:val="none" w:sz="0" w:space="0" w:color="auto"/>
        <w:right w:val="none" w:sz="0" w:space="0" w:color="auto"/>
      </w:divBdr>
      <w:divsChild>
        <w:div w:id="996568290">
          <w:marLeft w:val="360"/>
          <w:marRight w:val="0"/>
          <w:marTop w:val="200"/>
          <w:marBottom w:val="0"/>
          <w:divBdr>
            <w:top w:val="none" w:sz="0" w:space="0" w:color="auto"/>
            <w:left w:val="none" w:sz="0" w:space="0" w:color="auto"/>
            <w:bottom w:val="none" w:sz="0" w:space="0" w:color="auto"/>
            <w:right w:val="none" w:sz="0" w:space="0" w:color="auto"/>
          </w:divBdr>
        </w:div>
      </w:divsChild>
    </w:div>
    <w:div w:id="897473337">
      <w:bodyDiv w:val="1"/>
      <w:marLeft w:val="0"/>
      <w:marRight w:val="0"/>
      <w:marTop w:val="0"/>
      <w:marBottom w:val="0"/>
      <w:divBdr>
        <w:top w:val="none" w:sz="0" w:space="0" w:color="auto"/>
        <w:left w:val="none" w:sz="0" w:space="0" w:color="auto"/>
        <w:bottom w:val="none" w:sz="0" w:space="0" w:color="auto"/>
        <w:right w:val="none" w:sz="0" w:space="0" w:color="auto"/>
      </w:divBdr>
    </w:div>
    <w:div w:id="928807421">
      <w:bodyDiv w:val="1"/>
      <w:marLeft w:val="0"/>
      <w:marRight w:val="0"/>
      <w:marTop w:val="0"/>
      <w:marBottom w:val="0"/>
      <w:divBdr>
        <w:top w:val="none" w:sz="0" w:space="0" w:color="auto"/>
        <w:left w:val="none" w:sz="0" w:space="0" w:color="auto"/>
        <w:bottom w:val="none" w:sz="0" w:space="0" w:color="auto"/>
        <w:right w:val="none" w:sz="0" w:space="0" w:color="auto"/>
      </w:divBdr>
    </w:div>
    <w:div w:id="945885086">
      <w:bodyDiv w:val="1"/>
      <w:marLeft w:val="0"/>
      <w:marRight w:val="0"/>
      <w:marTop w:val="0"/>
      <w:marBottom w:val="0"/>
      <w:divBdr>
        <w:top w:val="none" w:sz="0" w:space="0" w:color="auto"/>
        <w:left w:val="none" w:sz="0" w:space="0" w:color="auto"/>
        <w:bottom w:val="none" w:sz="0" w:space="0" w:color="auto"/>
        <w:right w:val="none" w:sz="0" w:space="0" w:color="auto"/>
      </w:divBdr>
    </w:div>
    <w:div w:id="983237773">
      <w:bodyDiv w:val="1"/>
      <w:marLeft w:val="0"/>
      <w:marRight w:val="0"/>
      <w:marTop w:val="0"/>
      <w:marBottom w:val="0"/>
      <w:divBdr>
        <w:top w:val="none" w:sz="0" w:space="0" w:color="auto"/>
        <w:left w:val="none" w:sz="0" w:space="0" w:color="auto"/>
        <w:bottom w:val="none" w:sz="0" w:space="0" w:color="auto"/>
        <w:right w:val="none" w:sz="0" w:space="0" w:color="auto"/>
      </w:divBdr>
      <w:divsChild>
        <w:div w:id="1355765324">
          <w:marLeft w:val="547"/>
          <w:marRight w:val="0"/>
          <w:marTop w:val="154"/>
          <w:marBottom w:val="0"/>
          <w:divBdr>
            <w:top w:val="none" w:sz="0" w:space="0" w:color="auto"/>
            <w:left w:val="none" w:sz="0" w:space="0" w:color="auto"/>
            <w:bottom w:val="none" w:sz="0" w:space="0" w:color="auto"/>
            <w:right w:val="none" w:sz="0" w:space="0" w:color="auto"/>
          </w:divBdr>
        </w:div>
      </w:divsChild>
    </w:div>
    <w:div w:id="1000162895">
      <w:bodyDiv w:val="1"/>
      <w:marLeft w:val="0"/>
      <w:marRight w:val="0"/>
      <w:marTop w:val="0"/>
      <w:marBottom w:val="0"/>
      <w:divBdr>
        <w:top w:val="none" w:sz="0" w:space="0" w:color="auto"/>
        <w:left w:val="none" w:sz="0" w:space="0" w:color="auto"/>
        <w:bottom w:val="none" w:sz="0" w:space="0" w:color="auto"/>
        <w:right w:val="none" w:sz="0" w:space="0" w:color="auto"/>
      </w:divBdr>
    </w:div>
    <w:div w:id="1051730016">
      <w:bodyDiv w:val="1"/>
      <w:marLeft w:val="0"/>
      <w:marRight w:val="0"/>
      <w:marTop w:val="0"/>
      <w:marBottom w:val="0"/>
      <w:divBdr>
        <w:top w:val="none" w:sz="0" w:space="0" w:color="auto"/>
        <w:left w:val="none" w:sz="0" w:space="0" w:color="auto"/>
        <w:bottom w:val="none" w:sz="0" w:space="0" w:color="auto"/>
        <w:right w:val="none" w:sz="0" w:space="0" w:color="auto"/>
      </w:divBdr>
    </w:div>
    <w:div w:id="1467429404">
      <w:bodyDiv w:val="1"/>
      <w:marLeft w:val="0"/>
      <w:marRight w:val="0"/>
      <w:marTop w:val="0"/>
      <w:marBottom w:val="0"/>
      <w:divBdr>
        <w:top w:val="none" w:sz="0" w:space="0" w:color="auto"/>
        <w:left w:val="none" w:sz="0" w:space="0" w:color="auto"/>
        <w:bottom w:val="none" w:sz="0" w:space="0" w:color="auto"/>
        <w:right w:val="none" w:sz="0" w:space="0" w:color="auto"/>
      </w:divBdr>
      <w:divsChild>
        <w:div w:id="23558542">
          <w:marLeft w:val="0"/>
          <w:marRight w:val="0"/>
          <w:marTop w:val="0"/>
          <w:marBottom w:val="0"/>
          <w:divBdr>
            <w:top w:val="none" w:sz="0" w:space="0" w:color="auto"/>
            <w:left w:val="none" w:sz="0" w:space="0" w:color="auto"/>
            <w:bottom w:val="none" w:sz="0" w:space="0" w:color="auto"/>
            <w:right w:val="none" w:sz="0" w:space="0" w:color="auto"/>
          </w:divBdr>
        </w:div>
      </w:divsChild>
    </w:div>
    <w:div w:id="1476951018">
      <w:bodyDiv w:val="1"/>
      <w:marLeft w:val="0"/>
      <w:marRight w:val="0"/>
      <w:marTop w:val="0"/>
      <w:marBottom w:val="0"/>
      <w:divBdr>
        <w:top w:val="none" w:sz="0" w:space="0" w:color="auto"/>
        <w:left w:val="none" w:sz="0" w:space="0" w:color="auto"/>
        <w:bottom w:val="none" w:sz="0" w:space="0" w:color="auto"/>
        <w:right w:val="none" w:sz="0" w:space="0" w:color="auto"/>
      </w:divBdr>
      <w:divsChild>
        <w:div w:id="103549244">
          <w:marLeft w:val="907"/>
          <w:marRight w:val="0"/>
          <w:marTop w:val="0"/>
          <w:marBottom w:val="0"/>
          <w:divBdr>
            <w:top w:val="none" w:sz="0" w:space="0" w:color="auto"/>
            <w:left w:val="none" w:sz="0" w:space="0" w:color="auto"/>
            <w:bottom w:val="none" w:sz="0" w:space="0" w:color="auto"/>
            <w:right w:val="none" w:sz="0" w:space="0" w:color="auto"/>
          </w:divBdr>
        </w:div>
      </w:divsChild>
    </w:div>
    <w:div w:id="1549562601">
      <w:bodyDiv w:val="1"/>
      <w:marLeft w:val="0"/>
      <w:marRight w:val="0"/>
      <w:marTop w:val="0"/>
      <w:marBottom w:val="0"/>
      <w:divBdr>
        <w:top w:val="none" w:sz="0" w:space="0" w:color="auto"/>
        <w:left w:val="none" w:sz="0" w:space="0" w:color="auto"/>
        <w:bottom w:val="none" w:sz="0" w:space="0" w:color="auto"/>
        <w:right w:val="none" w:sz="0" w:space="0" w:color="auto"/>
      </w:divBdr>
    </w:div>
    <w:div w:id="1552183113">
      <w:bodyDiv w:val="1"/>
      <w:marLeft w:val="0"/>
      <w:marRight w:val="0"/>
      <w:marTop w:val="0"/>
      <w:marBottom w:val="0"/>
      <w:divBdr>
        <w:top w:val="none" w:sz="0" w:space="0" w:color="auto"/>
        <w:left w:val="none" w:sz="0" w:space="0" w:color="auto"/>
        <w:bottom w:val="none" w:sz="0" w:space="0" w:color="auto"/>
        <w:right w:val="none" w:sz="0" w:space="0" w:color="auto"/>
      </w:divBdr>
    </w:div>
    <w:div w:id="1565674577">
      <w:bodyDiv w:val="1"/>
      <w:marLeft w:val="0"/>
      <w:marRight w:val="0"/>
      <w:marTop w:val="0"/>
      <w:marBottom w:val="0"/>
      <w:divBdr>
        <w:top w:val="none" w:sz="0" w:space="0" w:color="auto"/>
        <w:left w:val="none" w:sz="0" w:space="0" w:color="auto"/>
        <w:bottom w:val="none" w:sz="0" w:space="0" w:color="auto"/>
        <w:right w:val="none" w:sz="0" w:space="0" w:color="auto"/>
      </w:divBdr>
    </w:div>
    <w:div w:id="1682127665">
      <w:bodyDiv w:val="1"/>
      <w:marLeft w:val="0"/>
      <w:marRight w:val="0"/>
      <w:marTop w:val="0"/>
      <w:marBottom w:val="0"/>
      <w:divBdr>
        <w:top w:val="none" w:sz="0" w:space="0" w:color="auto"/>
        <w:left w:val="none" w:sz="0" w:space="0" w:color="auto"/>
        <w:bottom w:val="none" w:sz="0" w:space="0" w:color="auto"/>
        <w:right w:val="none" w:sz="0" w:space="0" w:color="auto"/>
      </w:divBdr>
    </w:div>
    <w:div w:id="1738898939">
      <w:bodyDiv w:val="1"/>
      <w:marLeft w:val="0"/>
      <w:marRight w:val="0"/>
      <w:marTop w:val="0"/>
      <w:marBottom w:val="0"/>
      <w:divBdr>
        <w:top w:val="none" w:sz="0" w:space="0" w:color="auto"/>
        <w:left w:val="none" w:sz="0" w:space="0" w:color="auto"/>
        <w:bottom w:val="none" w:sz="0" w:space="0" w:color="auto"/>
        <w:right w:val="none" w:sz="0" w:space="0" w:color="auto"/>
      </w:divBdr>
    </w:div>
    <w:div w:id="1742024090">
      <w:bodyDiv w:val="1"/>
      <w:marLeft w:val="0"/>
      <w:marRight w:val="0"/>
      <w:marTop w:val="0"/>
      <w:marBottom w:val="0"/>
      <w:divBdr>
        <w:top w:val="none" w:sz="0" w:space="0" w:color="auto"/>
        <w:left w:val="none" w:sz="0" w:space="0" w:color="auto"/>
        <w:bottom w:val="none" w:sz="0" w:space="0" w:color="auto"/>
        <w:right w:val="none" w:sz="0" w:space="0" w:color="auto"/>
      </w:divBdr>
      <w:divsChild>
        <w:div w:id="330180837">
          <w:marLeft w:val="0"/>
          <w:marRight w:val="0"/>
          <w:marTop w:val="0"/>
          <w:marBottom w:val="0"/>
          <w:divBdr>
            <w:top w:val="none" w:sz="0" w:space="0" w:color="auto"/>
            <w:left w:val="none" w:sz="0" w:space="0" w:color="auto"/>
            <w:bottom w:val="none" w:sz="0" w:space="0" w:color="auto"/>
            <w:right w:val="none" w:sz="0" w:space="0" w:color="auto"/>
          </w:divBdr>
        </w:div>
      </w:divsChild>
    </w:div>
    <w:div w:id="1784416616">
      <w:bodyDiv w:val="1"/>
      <w:marLeft w:val="0"/>
      <w:marRight w:val="0"/>
      <w:marTop w:val="0"/>
      <w:marBottom w:val="0"/>
      <w:divBdr>
        <w:top w:val="none" w:sz="0" w:space="0" w:color="auto"/>
        <w:left w:val="none" w:sz="0" w:space="0" w:color="auto"/>
        <w:bottom w:val="none" w:sz="0" w:space="0" w:color="auto"/>
        <w:right w:val="none" w:sz="0" w:space="0" w:color="auto"/>
      </w:divBdr>
    </w:div>
    <w:div w:id="1831212060">
      <w:bodyDiv w:val="1"/>
      <w:marLeft w:val="0"/>
      <w:marRight w:val="0"/>
      <w:marTop w:val="0"/>
      <w:marBottom w:val="0"/>
      <w:divBdr>
        <w:top w:val="none" w:sz="0" w:space="0" w:color="auto"/>
        <w:left w:val="none" w:sz="0" w:space="0" w:color="auto"/>
        <w:bottom w:val="none" w:sz="0" w:space="0" w:color="auto"/>
        <w:right w:val="none" w:sz="0" w:space="0" w:color="auto"/>
      </w:divBdr>
      <w:divsChild>
        <w:div w:id="1541165576">
          <w:marLeft w:val="720"/>
          <w:marRight w:val="0"/>
          <w:marTop w:val="0"/>
          <w:marBottom w:val="0"/>
          <w:divBdr>
            <w:top w:val="none" w:sz="0" w:space="0" w:color="auto"/>
            <w:left w:val="none" w:sz="0" w:space="0" w:color="auto"/>
            <w:bottom w:val="none" w:sz="0" w:space="0" w:color="auto"/>
            <w:right w:val="none" w:sz="0" w:space="0" w:color="auto"/>
          </w:divBdr>
        </w:div>
        <w:div w:id="921989654">
          <w:marLeft w:val="720"/>
          <w:marRight w:val="0"/>
          <w:marTop w:val="0"/>
          <w:marBottom w:val="0"/>
          <w:divBdr>
            <w:top w:val="none" w:sz="0" w:space="0" w:color="auto"/>
            <w:left w:val="none" w:sz="0" w:space="0" w:color="auto"/>
            <w:bottom w:val="none" w:sz="0" w:space="0" w:color="auto"/>
            <w:right w:val="none" w:sz="0" w:space="0" w:color="auto"/>
          </w:divBdr>
        </w:div>
      </w:divsChild>
    </w:div>
    <w:div w:id="1834371569">
      <w:bodyDiv w:val="1"/>
      <w:marLeft w:val="0"/>
      <w:marRight w:val="0"/>
      <w:marTop w:val="0"/>
      <w:marBottom w:val="0"/>
      <w:divBdr>
        <w:top w:val="none" w:sz="0" w:space="0" w:color="auto"/>
        <w:left w:val="none" w:sz="0" w:space="0" w:color="auto"/>
        <w:bottom w:val="none" w:sz="0" w:space="0" w:color="auto"/>
        <w:right w:val="none" w:sz="0" w:space="0" w:color="auto"/>
      </w:divBdr>
      <w:divsChild>
        <w:div w:id="769350955">
          <w:marLeft w:val="547"/>
          <w:marRight w:val="0"/>
          <w:marTop w:val="21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antanab@uclv.cu" TargetMode="External"/><Relationship Id="rId13" Type="http://schemas.openxmlformats.org/officeDocument/2006/relationships/hyperlink" Target="https://www.researchgate.net/publication/216393113_E-Learning_ensenar_y_aprender_en_espacios_virtuales" TargetMode="External"/><Relationship Id="rId18" Type="http://schemas.openxmlformats.org/officeDocument/2006/relationships/hyperlink" Target="http://www.informaticahabana.cu/sites/default/files/ponencias2018/EDU51.pdf" TargetMode="External"/><Relationship Id="rId26" Type="http://schemas.openxmlformats.org/officeDocument/2006/relationships/hyperlink" Target="https://rieoei.org/RIE/article/view/2831" TargetMode="External"/><Relationship Id="rId3" Type="http://schemas.openxmlformats.org/officeDocument/2006/relationships/styles" Target="styles.xml"/><Relationship Id="rId21" Type="http://schemas.openxmlformats.org/officeDocument/2006/relationships/hyperlink" Target="http://redie.uabc.mx/redie/article/view/76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pacio.uned.es/fez/eserv.php?pid=bibliuned:Ried-2008-numero1-2090&amp;dsID=Documento.pdf" TargetMode="External"/><Relationship Id="rId17" Type="http://schemas.openxmlformats.org/officeDocument/2006/relationships/hyperlink" Target="http://redie.uabc.mx/vol17no1/contenido-berridi-etal.html" TargetMode="External"/><Relationship Id="rId25" Type="http://schemas.openxmlformats.org/officeDocument/2006/relationships/hyperlink" Target="https://aretio.hypotheses.org/1144"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7238/rusc.v2i2.253" TargetMode="External"/><Relationship Id="rId20" Type="http://schemas.openxmlformats.org/officeDocument/2006/relationships/hyperlink" Target="http://revistavarela.uclv.edu.cu/articulos/rv4503.pdf" TargetMode="External"/><Relationship Id="rId29" Type="http://schemas.openxmlformats.org/officeDocument/2006/relationships/hyperlink" Target="http://rinace.net/riee/numeros/vol6-num1/art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uclv.edu.cu/course/view.php?id=2570" TargetMode="External"/><Relationship Id="rId24" Type="http://schemas.openxmlformats.org/officeDocument/2006/relationships/hyperlink" Target="http://www.funlam.edu.co" TargetMode="External"/><Relationship Id="rId32" Type="http://schemas.openxmlformats.org/officeDocument/2006/relationships/hyperlink" Target="https://es.scribd.com/document/219607191/Como-Hacer-Mas-Eficiente-El-Aprendizaje.pdf" TargetMode="External"/><Relationship Id="rId5" Type="http://schemas.openxmlformats.org/officeDocument/2006/relationships/webSettings" Target="webSettings.xml"/><Relationship Id="rId15" Type="http://schemas.openxmlformats.org/officeDocument/2006/relationships/hyperlink" Target="https://rieoie.org/historico/deloslectores/1064Barbera.pdf" TargetMode="External"/><Relationship Id="rId23" Type="http://schemas.openxmlformats.org/officeDocument/2006/relationships/hyperlink" Target="http://revistavarela.uclv.edu.cu/articulos/rv4506.pdf" TargetMode="External"/><Relationship Id="rId28" Type="http://schemas.openxmlformats.org/officeDocument/2006/relationships/hyperlink" Target="http://aulacened.uci.cu/" TargetMode="External"/><Relationship Id="rId10" Type="http://schemas.openxmlformats.org/officeDocument/2006/relationships/hyperlink" Target="mailto:maidabc@uclv.cu" TargetMode="External"/><Relationship Id="rId19" Type="http://schemas.openxmlformats.org/officeDocument/2006/relationships/hyperlink" Target="http://www.cepalforja.org/sistem/documentos/orientaciones_para_sistematizar_experiencias.pdf" TargetMode="External"/><Relationship Id="rId31" Type="http://schemas.openxmlformats.org/officeDocument/2006/relationships/hyperlink" Target="https://www.researchgate.net/publication/32956673_El_aula_virtual_Usos_y_elementos_que_la_componen" TargetMode="External"/><Relationship Id="rId4" Type="http://schemas.openxmlformats.org/officeDocument/2006/relationships/settings" Target="settings.xml"/><Relationship Id="rId9" Type="http://schemas.openxmlformats.org/officeDocument/2006/relationships/hyperlink" Target="mailto:nancya@uclv.cu" TargetMode="External"/><Relationship Id="rId14" Type="http://schemas.openxmlformats.org/officeDocument/2006/relationships/hyperlink" Target="http://www.redalyc.org/articulo.oa?id=201014897002" TargetMode="External"/><Relationship Id="rId22" Type="http://schemas.openxmlformats.org/officeDocument/2006/relationships/hyperlink" Target="https://moodle.uho.edu.cu/pluginfile.php/23080/mod_resource/content/3/ESTRUCTURA%20M%C3%8DNIMA%20QUE%20DEBEN%20CONTAR%20LOS%20CURSOS.pdf" TargetMode="External"/><Relationship Id="rId27" Type="http://schemas.openxmlformats.org/officeDocument/2006/relationships/hyperlink" Target="http://revistavarela.uclv.edu.cu/articulos/rv4504.pdf" TargetMode="External"/><Relationship Id="rId30" Type="http://schemas.openxmlformats.org/officeDocument/2006/relationships/hyperlink" Target="http://eduteka.icesi.edu.co/gp/upload/Educaci%C3%B3n%20EVA.pdf"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Osp14</b:Tag>
    <b:SourceType>DocumentFromInternetSite</b:SourceType>
    <b:Guid>{C69C5A3F-816B-481C-A271-2BC207C46844}</b:Guid>
    <b:Title>¿Qué es un ambiente virtual de aprendizaje?</b:Title>
    <b:Author>
      <b:Author>
        <b:NameList>
          <b:Person>
            <b:Last>Ospina Pineda</b:Last>
            <b:First>Diana</b:First>
            <b:Middle>Patricia</b:Middle>
          </b:Person>
        </b:NameList>
      </b:Author>
    </b:Author>
    <b:InternetSiteTitle>Universidad de Antioquia</b:InternetSiteTitle>
    <b:YearAccessed>2014</b:YearAccessed>
    <b:MonthAccessed>7</b:MonthAccessed>
    <b:DayAccessed>17</b:DayAccessed>
    <b:URL>http://aprendeenlinea.udea.edu.co/banco/html/ambiente_virtual_de_aprendizaje/</b:URL>
    <b:Year>2008</b:Year>
    <b:RefOrder>13</b:RefOrder>
  </b:Source>
  <b:Source>
    <b:Tag>Are08</b:Tag>
    <b:SourceType>JournalArticle</b:SourceType>
    <b:Guid>{627BFDD5-7A30-466F-BAF4-983973C9F80A}</b:Guid>
    <b:Title>Análisis de una Experiencia de Docencia Universitaria Semipresencial desde la Perspectiva del Alumnado</b:Title>
    <b:JournalName>RIED</b:JournalName>
    <b:Year>2008</b:Year>
    <b:Pages>231-254</b:Pages>
    <b:Author>
      <b:Author>
        <b:NameList>
          <b:Person>
            <b:Last>Area Moreira</b:Last>
            <b:First>Manuel</b:First>
          </b:Person>
          <b:Person>
            <b:Last>Sanabria Mesa</b:Last>
            <b:Middle>Luisa</b:Middle>
            <b:First>Ana</b:First>
          </b:Person>
          <b:Person>
            <b:Last>González Alfonso</b:Last>
            <b:First>Miriam</b:First>
          </b:Person>
        </b:NameList>
      </b:Author>
    </b:Author>
    <b:Volume>11</b:Volume>
    <b:Issue>1</b:Issue>
    <b:StandardNumber>I.S.S.N.: 1138-2783</b:StandardNumber>
    <b:YearAccessed>2013</b:YearAccessed>
    <b:MonthAccessed>10</b:MonthAccessed>
    <b:DayAccessed>6</b:DayAccessed>
    <b:URL>http://e-spacio.uned.es/fez/eserv.php?pid=bibliuned:Ried-2008-numero1-2090&amp;dsID=Documento.pdf</b:URL>
    <b:RefOrder>25</b:RefOrder>
  </b:Source>
  <b:Source>
    <b:Tag>Gro131</b:Tag>
    <b:SourceType>JournalArticle</b:SourceType>
    <b:Guid>{073D86F9-052B-4279-BA01-5D0FE7BD7065}</b:Guid>
    <b:Title>La formación del profesorado como docente en los espacios virtuales de aprendizaje</b:Title>
    <b:JournalName>Revista Iberoamericana de Educación</b:JournalName>
    <b:Author>
      <b:Author>
        <b:NameList>
          <b:Person>
            <b:Last>Gros Salvat</b:Last>
            <b:First>Begonia</b:First>
          </b:Person>
          <b:Person>
            <b:Last>Silva Quiroz</b:Last>
            <b:First>Juan</b:First>
          </b:Person>
        </b:NameList>
      </b:Author>
      <b:Editor>
        <b:NameList>
          <b:Person>
            <b:Last>OEI</b:Last>
          </b:Person>
        </b:NameList>
      </b:Editor>
    </b:Author>
    <b:YearAccessed>2013</b:YearAccessed>
    <b:MonthAccessed>8</b:MonthAccessed>
    <b:DayAccessed>29</b:DayAccessed>
    <b:Year>2005</b:Year>
    <b:URL>www.redkipus.org/aad/images/recursos/31-959Gros.pdf‎</b:URL>
    <b:StandardNumber>ISSN: 1681-5653</b:StandardNumber>
    <b:Month>5</b:Month>
    <b:Day>5</b:Day>
    <b:Volume>36</b:Volume>
    <b:Issue>1</b:Issue>
    <b:RefOrder>12</b:RefOrder>
  </b:Source>
</b:Sources>
</file>

<file path=customXml/itemProps1.xml><?xml version="1.0" encoding="utf-8"?>
<ds:datastoreItem xmlns:ds="http://schemas.openxmlformats.org/officeDocument/2006/customXml" ds:itemID="{12B9960E-CCDD-4D9C-9D3B-CEF48B91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6542</TotalTime>
  <Pages>15</Pages>
  <Words>5772</Words>
  <Characters>32904</Characters>
  <Application>Microsoft Office Word</Application>
  <DocSecurity>0</DocSecurity>
  <Lines>274</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lsantana</dc:creator>
  <cp:keywords/>
  <dc:description/>
  <cp:lastModifiedBy>Osvaldo Concepcion</cp:lastModifiedBy>
  <cp:revision>208</cp:revision>
  <dcterms:created xsi:type="dcterms:W3CDTF">2019-03-13T16:45:00Z</dcterms:created>
  <dcterms:modified xsi:type="dcterms:W3CDTF">2019-04-11T03:16:00Z</dcterms:modified>
</cp:coreProperties>
</file>