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D10" w:rsidRPr="00D752DA" w:rsidRDefault="00602D10" w:rsidP="00A277FE">
      <w:pPr>
        <w:spacing w:line="360" w:lineRule="auto"/>
        <w:jc w:val="center"/>
        <w:rPr>
          <w:rFonts w:ascii="Times New Roman" w:hAnsi="Times New Roman" w:cs="Times New Roman"/>
          <w:b/>
          <w:sz w:val="24"/>
          <w:szCs w:val="24"/>
        </w:rPr>
      </w:pPr>
      <w:r w:rsidRPr="00D752DA">
        <w:rPr>
          <w:rFonts w:ascii="Times New Roman" w:hAnsi="Times New Roman" w:cs="Times New Roman"/>
          <w:b/>
          <w:sz w:val="24"/>
          <w:szCs w:val="24"/>
          <w:lang w:val="es-MX"/>
        </w:rPr>
        <w:t>“</w:t>
      </w:r>
      <w:r w:rsidRPr="00D752DA">
        <w:rPr>
          <w:rFonts w:ascii="Times New Roman" w:hAnsi="Times New Roman" w:cs="Times New Roman"/>
          <w:b/>
          <w:sz w:val="24"/>
          <w:szCs w:val="24"/>
        </w:rPr>
        <w:t>Influencia del Efecto P-Delta en la respuesta estructural de una edificación alta de 95m de altura ante cargas laterales”</w:t>
      </w:r>
    </w:p>
    <w:p w:rsidR="00E912D0" w:rsidRPr="00D752DA" w:rsidRDefault="00E912D0" w:rsidP="00A277FE">
      <w:pPr>
        <w:spacing w:after="0" w:line="360" w:lineRule="auto"/>
        <w:rPr>
          <w:rFonts w:ascii="Times New Roman" w:hAnsi="Times New Roman" w:cs="Times New Roman"/>
          <w:b/>
          <w:i/>
          <w:sz w:val="24"/>
          <w:szCs w:val="24"/>
        </w:rPr>
      </w:pPr>
    </w:p>
    <w:p w:rsidR="00602D10" w:rsidRPr="00D752DA" w:rsidRDefault="00602D10" w:rsidP="00A277FE">
      <w:pPr>
        <w:spacing w:after="0" w:line="360" w:lineRule="auto"/>
        <w:jc w:val="center"/>
        <w:rPr>
          <w:rFonts w:ascii="Times New Roman" w:hAnsi="Times New Roman" w:cs="Times New Roman"/>
          <w:b/>
          <w:i/>
          <w:sz w:val="24"/>
          <w:szCs w:val="24"/>
          <w:lang w:val="en-US"/>
        </w:rPr>
      </w:pPr>
      <w:r w:rsidRPr="00D752DA">
        <w:rPr>
          <w:rFonts w:ascii="Times New Roman" w:hAnsi="Times New Roman" w:cs="Times New Roman"/>
          <w:b/>
          <w:i/>
          <w:sz w:val="24"/>
          <w:szCs w:val="24"/>
          <w:lang w:val="en-US"/>
        </w:rPr>
        <w:t>Influence of the P-Delta effects on the structural response of a 95m high building under lateral loads</w:t>
      </w:r>
    </w:p>
    <w:p w:rsidR="002E0882" w:rsidRPr="00D752DA" w:rsidRDefault="002E0882" w:rsidP="00A277FE">
      <w:pPr>
        <w:spacing w:after="0" w:line="360" w:lineRule="auto"/>
        <w:rPr>
          <w:rFonts w:ascii="Times New Roman" w:hAnsi="Times New Roman" w:cs="Times New Roman"/>
          <w:sz w:val="24"/>
          <w:szCs w:val="24"/>
          <w:lang w:val="en-US"/>
        </w:rPr>
      </w:pPr>
    </w:p>
    <w:p w:rsidR="008109E2" w:rsidRPr="00246151" w:rsidRDefault="00602D10" w:rsidP="00A277FE">
      <w:pPr>
        <w:spacing w:after="0" w:line="360" w:lineRule="auto"/>
        <w:jc w:val="center"/>
        <w:rPr>
          <w:rFonts w:ascii="Times New Roman" w:hAnsi="Times New Roman" w:cs="Times New Roman"/>
          <w:sz w:val="24"/>
          <w:szCs w:val="24"/>
          <w:vertAlign w:val="superscript"/>
        </w:rPr>
      </w:pPr>
      <w:r w:rsidRPr="00D752DA">
        <w:rPr>
          <w:rFonts w:ascii="Times New Roman" w:hAnsi="Times New Roman" w:cs="Times New Roman"/>
          <w:b/>
          <w:sz w:val="24"/>
          <w:szCs w:val="24"/>
          <w:lang w:val="en-US"/>
        </w:rPr>
        <w:t xml:space="preserve">MSc. </w:t>
      </w:r>
      <w:proofErr w:type="spellStart"/>
      <w:r w:rsidRPr="00D752DA">
        <w:rPr>
          <w:rFonts w:ascii="Times New Roman" w:hAnsi="Times New Roman" w:cs="Times New Roman"/>
          <w:b/>
          <w:sz w:val="24"/>
          <w:szCs w:val="24"/>
          <w:lang w:val="en-US"/>
        </w:rPr>
        <w:t>Ing</w:t>
      </w:r>
      <w:proofErr w:type="spellEnd"/>
      <w:r w:rsidRPr="00D752DA">
        <w:rPr>
          <w:rFonts w:ascii="Times New Roman" w:hAnsi="Times New Roman" w:cs="Times New Roman"/>
          <w:b/>
          <w:sz w:val="24"/>
          <w:szCs w:val="24"/>
          <w:lang w:val="en-US"/>
        </w:rPr>
        <w:t xml:space="preserve">. Aleksandra </w:t>
      </w:r>
      <w:proofErr w:type="spellStart"/>
      <w:r w:rsidRPr="00D752DA">
        <w:rPr>
          <w:rFonts w:ascii="Times New Roman" w:hAnsi="Times New Roman" w:cs="Times New Roman"/>
          <w:b/>
          <w:sz w:val="24"/>
          <w:szCs w:val="24"/>
          <w:lang w:val="en-US"/>
        </w:rPr>
        <w:t>López</w:t>
      </w:r>
      <w:proofErr w:type="spellEnd"/>
      <w:r w:rsidRPr="00D752DA">
        <w:rPr>
          <w:rFonts w:ascii="Times New Roman" w:hAnsi="Times New Roman" w:cs="Times New Roman"/>
          <w:b/>
          <w:sz w:val="24"/>
          <w:szCs w:val="24"/>
          <w:lang w:val="en-US"/>
        </w:rPr>
        <w:t xml:space="preserve"> Litvinovich, Dra. </w:t>
      </w:r>
      <w:proofErr w:type="spellStart"/>
      <w:r w:rsidRPr="00D752DA">
        <w:rPr>
          <w:rFonts w:ascii="Times New Roman" w:hAnsi="Times New Roman" w:cs="Times New Roman"/>
          <w:b/>
          <w:sz w:val="24"/>
          <w:szCs w:val="24"/>
          <w:lang w:val="en-US"/>
        </w:rPr>
        <w:t>Ing</w:t>
      </w:r>
      <w:proofErr w:type="spellEnd"/>
      <w:r w:rsidRPr="00D752DA">
        <w:rPr>
          <w:rFonts w:ascii="Times New Roman" w:hAnsi="Times New Roman" w:cs="Times New Roman"/>
          <w:b/>
          <w:sz w:val="24"/>
          <w:szCs w:val="24"/>
          <w:lang w:val="en-US"/>
        </w:rPr>
        <w:t xml:space="preserve">. Janet </w:t>
      </w:r>
      <w:proofErr w:type="spellStart"/>
      <w:r w:rsidRPr="00D752DA">
        <w:rPr>
          <w:rFonts w:ascii="Times New Roman" w:hAnsi="Times New Roman" w:cs="Times New Roman"/>
          <w:b/>
          <w:sz w:val="24"/>
          <w:szCs w:val="24"/>
          <w:lang w:val="en-US"/>
        </w:rPr>
        <w:t>Otmara</w:t>
      </w:r>
      <w:proofErr w:type="spellEnd"/>
      <w:r w:rsidRPr="00D752DA">
        <w:rPr>
          <w:rFonts w:ascii="Times New Roman" w:hAnsi="Times New Roman" w:cs="Times New Roman"/>
          <w:b/>
          <w:sz w:val="24"/>
          <w:szCs w:val="24"/>
          <w:lang w:val="en-US"/>
        </w:rPr>
        <w:t xml:space="preserve"> </w:t>
      </w:r>
      <w:proofErr w:type="spellStart"/>
      <w:r w:rsidRPr="00D752DA">
        <w:rPr>
          <w:rFonts w:ascii="Times New Roman" w:hAnsi="Times New Roman" w:cs="Times New Roman"/>
          <w:b/>
          <w:sz w:val="24"/>
          <w:szCs w:val="24"/>
          <w:lang w:val="en-US"/>
        </w:rPr>
        <w:t>Martínez</w:t>
      </w:r>
      <w:proofErr w:type="spellEnd"/>
      <w:r w:rsidRPr="00D752DA">
        <w:rPr>
          <w:rFonts w:ascii="Times New Roman" w:hAnsi="Times New Roman" w:cs="Times New Roman"/>
          <w:b/>
          <w:sz w:val="24"/>
          <w:szCs w:val="24"/>
          <w:lang w:val="en-US"/>
        </w:rPr>
        <w:t xml:space="preserve"> Cid </w:t>
      </w:r>
      <w:r w:rsidR="009D5E02" w:rsidRPr="00D752DA">
        <w:rPr>
          <w:rFonts w:ascii="Times New Roman" w:hAnsi="Times New Roman" w:cs="Times New Roman"/>
          <w:b/>
          <w:sz w:val="24"/>
          <w:szCs w:val="24"/>
          <w:vertAlign w:val="superscript"/>
          <w:lang w:val="en-US"/>
        </w:rPr>
        <w:t>2</w:t>
      </w:r>
      <w:r w:rsidRPr="00D752DA">
        <w:rPr>
          <w:rFonts w:ascii="Times New Roman" w:hAnsi="Times New Roman" w:cs="Times New Roman"/>
          <w:b/>
          <w:sz w:val="24"/>
          <w:szCs w:val="24"/>
          <w:lang w:val="en-US"/>
        </w:rPr>
        <w:t xml:space="preserve">, </w:t>
      </w:r>
      <w:proofErr w:type="spellStart"/>
      <w:r w:rsidRPr="00D752DA">
        <w:rPr>
          <w:rFonts w:ascii="Times New Roman" w:hAnsi="Times New Roman" w:cs="Times New Roman"/>
          <w:b/>
          <w:sz w:val="24"/>
          <w:szCs w:val="24"/>
          <w:lang w:val="en-US"/>
        </w:rPr>
        <w:t>Msc</w:t>
      </w:r>
      <w:proofErr w:type="spellEnd"/>
      <w:r w:rsidRPr="00D752DA">
        <w:rPr>
          <w:rFonts w:ascii="Times New Roman" w:hAnsi="Times New Roman" w:cs="Times New Roman"/>
          <w:b/>
          <w:sz w:val="24"/>
          <w:szCs w:val="24"/>
          <w:lang w:val="en-US"/>
        </w:rPr>
        <w:t xml:space="preserve">. </w:t>
      </w:r>
      <w:proofErr w:type="spellStart"/>
      <w:r w:rsidRPr="00D752DA">
        <w:rPr>
          <w:rFonts w:ascii="Times New Roman" w:hAnsi="Times New Roman" w:cs="Times New Roman"/>
          <w:b/>
          <w:sz w:val="24"/>
          <w:szCs w:val="24"/>
          <w:lang w:val="en-US"/>
        </w:rPr>
        <w:t>Ing</w:t>
      </w:r>
      <w:proofErr w:type="spellEnd"/>
      <w:r w:rsidRPr="00D752DA">
        <w:rPr>
          <w:rFonts w:ascii="Times New Roman" w:hAnsi="Times New Roman" w:cs="Times New Roman"/>
          <w:b/>
          <w:sz w:val="24"/>
          <w:szCs w:val="24"/>
          <w:lang w:val="en-US"/>
        </w:rPr>
        <w:t xml:space="preserve">. </w:t>
      </w:r>
      <w:r w:rsidRPr="00D752DA">
        <w:rPr>
          <w:rFonts w:ascii="Times New Roman" w:hAnsi="Times New Roman" w:cs="Times New Roman"/>
          <w:b/>
          <w:sz w:val="24"/>
          <w:szCs w:val="24"/>
        </w:rPr>
        <w:t xml:space="preserve">Tamara </w:t>
      </w:r>
      <w:proofErr w:type="spellStart"/>
      <w:r w:rsidRPr="00D752DA">
        <w:rPr>
          <w:rFonts w:ascii="Times New Roman" w:hAnsi="Times New Roman" w:cs="Times New Roman"/>
          <w:b/>
          <w:sz w:val="24"/>
          <w:szCs w:val="24"/>
        </w:rPr>
        <w:t>Fundora</w:t>
      </w:r>
      <w:proofErr w:type="spellEnd"/>
      <w:r w:rsidRPr="00D752DA">
        <w:rPr>
          <w:rFonts w:ascii="Times New Roman" w:hAnsi="Times New Roman" w:cs="Times New Roman"/>
          <w:b/>
          <w:sz w:val="24"/>
          <w:szCs w:val="24"/>
        </w:rPr>
        <w:t xml:space="preserve"> Dávalos</w:t>
      </w:r>
      <w:r w:rsidR="00246151" w:rsidRPr="00D752DA">
        <w:rPr>
          <w:rFonts w:ascii="Times New Roman" w:hAnsi="Times New Roman" w:cs="Times New Roman"/>
          <w:b/>
          <w:sz w:val="24"/>
          <w:szCs w:val="24"/>
          <w:vertAlign w:val="superscript"/>
        </w:rPr>
        <w:t>3</w:t>
      </w:r>
      <w:r w:rsidR="00246151">
        <w:rPr>
          <w:rFonts w:ascii="Times New Roman" w:hAnsi="Times New Roman" w:cs="Times New Roman"/>
          <w:b/>
          <w:sz w:val="24"/>
          <w:szCs w:val="24"/>
        </w:rPr>
        <w:t>, Ing. Mario Alejandro Leyva García</w:t>
      </w:r>
      <w:r w:rsidR="00246151">
        <w:rPr>
          <w:rFonts w:ascii="Times New Roman" w:hAnsi="Times New Roman" w:cs="Times New Roman"/>
          <w:b/>
          <w:sz w:val="24"/>
          <w:szCs w:val="24"/>
          <w:vertAlign w:val="superscript"/>
        </w:rPr>
        <w:t>4</w:t>
      </w:r>
    </w:p>
    <w:p w:rsidR="00602D10" w:rsidRPr="00D752DA" w:rsidRDefault="00602D10" w:rsidP="00A277FE">
      <w:pPr>
        <w:spacing w:after="0" w:line="360" w:lineRule="auto"/>
        <w:rPr>
          <w:rFonts w:ascii="Times New Roman" w:hAnsi="Times New Roman" w:cs="Times New Roman"/>
          <w:sz w:val="24"/>
          <w:szCs w:val="24"/>
        </w:rPr>
      </w:pPr>
      <w:r w:rsidRPr="00D752DA">
        <w:rPr>
          <w:rFonts w:ascii="Times New Roman" w:hAnsi="Times New Roman" w:cs="Times New Roman"/>
          <w:sz w:val="24"/>
          <w:szCs w:val="24"/>
        </w:rPr>
        <w:t xml:space="preserve">1-Universidad Tecnológica de la Habana CUJAE, Cuba. </w:t>
      </w:r>
      <w:hyperlink r:id="rId8" w:history="1">
        <w:r w:rsidRPr="00D752DA">
          <w:rPr>
            <w:rStyle w:val="Hipervnculo"/>
            <w:rFonts w:ascii="Times New Roman" w:hAnsi="Times New Roman" w:cs="Times New Roman"/>
            <w:sz w:val="24"/>
            <w:szCs w:val="24"/>
          </w:rPr>
          <w:t>alopezl@civil.cujae.edu.cu</w:t>
        </w:r>
      </w:hyperlink>
      <w:r w:rsidRPr="00D752DA">
        <w:rPr>
          <w:rFonts w:ascii="Times New Roman" w:hAnsi="Times New Roman" w:cs="Times New Roman"/>
          <w:sz w:val="24"/>
          <w:szCs w:val="24"/>
        </w:rPr>
        <w:t xml:space="preserve">  </w:t>
      </w:r>
    </w:p>
    <w:p w:rsidR="00E912D0" w:rsidRPr="00D752DA" w:rsidRDefault="00E912D0" w:rsidP="00A277FE">
      <w:pPr>
        <w:spacing w:after="0" w:line="360" w:lineRule="auto"/>
        <w:rPr>
          <w:rFonts w:ascii="Times New Roman" w:hAnsi="Times New Roman" w:cs="Times New Roman"/>
          <w:sz w:val="24"/>
          <w:szCs w:val="24"/>
        </w:rPr>
      </w:pPr>
      <w:r w:rsidRPr="00D752DA">
        <w:rPr>
          <w:rFonts w:ascii="Times New Roman" w:hAnsi="Times New Roman" w:cs="Times New Roman"/>
          <w:sz w:val="24"/>
          <w:szCs w:val="24"/>
        </w:rPr>
        <w:t xml:space="preserve">2- </w:t>
      </w:r>
      <w:r w:rsidR="00602D10" w:rsidRPr="00D752DA">
        <w:rPr>
          <w:rFonts w:ascii="Times New Roman" w:hAnsi="Times New Roman" w:cs="Times New Roman"/>
          <w:sz w:val="24"/>
          <w:szCs w:val="24"/>
        </w:rPr>
        <w:t xml:space="preserve">Universidad Tecnológica de la Habana CUJAE, Cuba. </w:t>
      </w:r>
      <w:hyperlink r:id="rId9" w:history="1">
        <w:r w:rsidR="00602D10" w:rsidRPr="00D752DA">
          <w:rPr>
            <w:rStyle w:val="Hipervnculo"/>
            <w:rFonts w:ascii="Times New Roman" w:hAnsi="Times New Roman" w:cs="Times New Roman"/>
            <w:sz w:val="24"/>
            <w:szCs w:val="24"/>
          </w:rPr>
          <w:t>jcid@civil.cujae.edu.cu</w:t>
        </w:r>
      </w:hyperlink>
    </w:p>
    <w:p w:rsidR="008205F7" w:rsidRDefault="00602D10" w:rsidP="00A277FE">
      <w:pPr>
        <w:spacing w:after="0" w:line="360" w:lineRule="auto"/>
        <w:rPr>
          <w:rFonts w:ascii="Times New Roman" w:hAnsi="Times New Roman" w:cs="Times New Roman"/>
          <w:bCs/>
          <w:sz w:val="24"/>
          <w:szCs w:val="24"/>
        </w:rPr>
      </w:pPr>
      <w:r w:rsidRPr="00D752DA">
        <w:rPr>
          <w:rFonts w:ascii="Times New Roman" w:hAnsi="Times New Roman" w:cs="Times New Roman"/>
          <w:sz w:val="24"/>
          <w:szCs w:val="24"/>
        </w:rPr>
        <w:t>3-</w:t>
      </w:r>
      <w:r w:rsidRPr="00D752DA">
        <w:rPr>
          <w:rFonts w:ascii="Times New Roman" w:hAnsi="Times New Roman" w:cs="Times New Roman"/>
          <w:bCs/>
          <w:sz w:val="24"/>
          <w:szCs w:val="24"/>
        </w:rPr>
        <w:t xml:space="preserve">Empresa de Proyectos de La Habana (EPROB). Cuba. </w:t>
      </w:r>
      <w:hyperlink r:id="rId10" w:history="1">
        <w:r w:rsidRPr="00D752DA">
          <w:rPr>
            <w:rStyle w:val="Hipervnculo"/>
            <w:rFonts w:ascii="Times New Roman" w:hAnsi="Times New Roman" w:cs="Times New Roman"/>
            <w:bCs/>
            <w:sz w:val="24"/>
            <w:szCs w:val="24"/>
          </w:rPr>
          <w:t>tfundora@eprob.cu</w:t>
        </w:r>
      </w:hyperlink>
      <w:r w:rsidRPr="00D752DA">
        <w:rPr>
          <w:rFonts w:ascii="Times New Roman" w:hAnsi="Times New Roman" w:cs="Times New Roman"/>
          <w:bCs/>
          <w:sz w:val="24"/>
          <w:szCs w:val="24"/>
        </w:rPr>
        <w:t xml:space="preserve"> </w:t>
      </w:r>
    </w:p>
    <w:p w:rsidR="00246151" w:rsidRPr="00D752DA" w:rsidRDefault="00246151" w:rsidP="00A277FE">
      <w:pPr>
        <w:spacing w:after="0" w:line="360" w:lineRule="auto"/>
        <w:rPr>
          <w:rFonts w:ascii="Times New Roman" w:hAnsi="Times New Roman" w:cs="Times New Roman"/>
          <w:bCs/>
          <w:sz w:val="24"/>
          <w:szCs w:val="24"/>
        </w:rPr>
      </w:pPr>
      <w:r>
        <w:rPr>
          <w:rFonts w:ascii="Times New Roman" w:hAnsi="Times New Roman" w:cs="Times New Roman"/>
          <w:bCs/>
          <w:sz w:val="24"/>
          <w:szCs w:val="24"/>
        </w:rPr>
        <w:t>4-</w:t>
      </w:r>
      <w:r w:rsidRPr="00246151">
        <w:rPr>
          <w:rFonts w:ascii="Times New Roman" w:hAnsi="Times New Roman" w:cs="Times New Roman"/>
          <w:sz w:val="24"/>
          <w:szCs w:val="24"/>
        </w:rPr>
        <w:t xml:space="preserve"> </w:t>
      </w:r>
      <w:r w:rsidRPr="00D752DA">
        <w:rPr>
          <w:rFonts w:ascii="Times New Roman" w:hAnsi="Times New Roman" w:cs="Times New Roman"/>
          <w:sz w:val="24"/>
          <w:szCs w:val="24"/>
        </w:rPr>
        <w:t>Universidad Tecnológica de la Habana CUJAE</w:t>
      </w:r>
      <w:r>
        <w:rPr>
          <w:rFonts w:ascii="Times New Roman" w:hAnsi="Times New Roman" w:cs="Times New Roman"/>
          <w:bCs/>
          <w:sz w:val="24"/>
          <w:szCs w:val="24"/>
        </w:rPr>
        <w:t xml:space="preserve">, Cuba. </w:t>
      </w:r>
      <w:hyperlink r:id="rId11" w:history="1">
        <w:r w:rsidRPr="00C20735">
          <w:rPr>
            <w:rStyle w:val="Hipervnculo"/>
            <w:rFonts w:ascii="Times New Roman" w:hAnsi="Times New Roman" w:cs="Times New Roman"/>
            <w:bCs/>
            <w:sz w:val="24"/>
            <w:szCs w:val="24"/>
          </w:rPr>
          <w:t>mleyvag@gmail.com</w:t>
        </w:r>
      </w:hyperlink>
      <w:r>
        <w:rPr>
          <w:rFonts w:ascii="Times New Roman" w:hAnsi="Times New Roman" w:cs="Times New Roman"/>
          <w:bCs/>
          <w:sz w:val="24"/>
          <w:szCs w:val="24"/>
        </w:rPr>
        <w:t xml:space="preserve"> </w:t>
      </w:r>
    </w:p>
    <w:p w:rsidR="00602D10" w:rsidRPr="00D752DA" w:rsidRDefault="008A1C16" w:rsidP="00A277FE">
      <w:pPr>
        <w:spacing w:line="360" w:lineRule="auto"/>
        <w:rPr>
          <w:rFonts w:ascii="Times New Roman" w:hAnsi="Times New Roman" w:cs="Times New Roman"/>
          <w:b/>
          <w:sz w:val="24"/>
          <w:szCs w:val="24"/>
        </w:rPr>
      </w:pPr>
      <w:r w:rsidRPr="00D752DA">
        <w:rPr>
          <w:rFonts w:ascii="Times New Roman" w:hAnsi="Times New Roman" w:cs="Times New Roman"/>
          <w:b/>
          <w:sz w:val="24"/>
          <w:szCs w:val="24"/>
        </w:rPr>
        <w:t>Resumen:</w:t>
      </w:r>
    </w:p>
    <w:p w:rsidR="009061A5" w:rsidRPr="00D752DA" w:rsidRDefault="009061A5" w:rsidP="00A277FE">
      <w:pPr>
        <w:spacing w:after="0" w:line="360" w:lineRule="auto"/>
        <w:rPr>
          <w:rFonts w:ascii="Times New Roman" w:hAnsi="Times New Roman" w:cs="Times New Roman"/>
          <w:bCs/>
          <w:sz w:val="24"/>
          <w:szCs w:val="24"/>
        </w:rPr>
      </w:pPr>
      <w:r w:rsidRPr="00D752DA">
        <w:rPr>
          <w:rFonts w:ascii="Times New Roman" w:hAnsi="Times New Roman" w:cs="Times New Roman"/>
          <w:sz w:val="24"/>
          <w:szCs w:val="24"/>
        </w:rPr>
        <w:t xml:space="preserve"> </w:t>
      </w:r>
      <w:r w:rsidR="00602D10" w:rsidRPr="00D752DA">
        <w:rPr>
          <w:rFonts w:ascii="Times New Roman" w:hAnsi="Times New Roman" w:cs="Times New Roman"/>
          <w:sz w:val="24"/>
          <w:szCs w:val="24"/>
        </w:rPr>
        <w:t>A medida que las edificaciones comienzan a elevarse en altura los efectos P-Delta o de segundo orden comienza</w:t>
      </w:r>
      <w:r w:rsidR="008109E2" w:rsidRPr="00D752DA">
        <w:rPr>
          <w:rFonts w:ascii="Times New Roman" w:hAnsi="Times New Roman" w:cs="Times New Roman"/>
          <w:sz w:val="24"/>
          <w:szCs w:val="24"/>
        </w:rPr>
        <w:t>n</w:t>
      </w:r>
      <w:r w:rsidR="00602D10" w:rsidRPr="00D752DA">
        <w:rPr>
          <w:rFonts w:ascii="Times New Roman" w:hAnsi="Times New Roman" w:cs="Times New Roman"/>
          <w:sz w:val="24"/>
          <w:szCs w:val="24"/>
        </w:rPr>
        <w:t xml:space="preserve"> a tomar importancia en el análisis y diseño de edificaciones ante los efectos de las cargas laterales. Estos efectos de segundo orden provocan</w:t>
      </w:r>
      <w:r w:rsidR="008205F7" w:rsidRPr="00D752DA">
        <w:rPr>
          <w:rFonts w:ascii="Times New Roman" w:hAnsi="Times New Roman" w:cs="Times New Roman"/>
          <w:sz w:val="24"/>
          <w:szCs w:val="24"/>
        </w:rPr>
        <w:t xml:space="preserve"> un</w:t>
      </w:r>
      <w:r w:rsidR="00602D10" w:rsidRPr="00D752DA">
        <w:rPr>
          <w:rFonts w:ascii="Times New Roman" w:hAnsi="Times New Roman" w:cs="Times New Roman"/>
          <w:sz w:val="24"/>
          <w:szCs w:val="24"/>
        </w:rPr>
        <w:t xml:space="preserve"> aumento en los valores de solicitaciones y desplazamientos en las estructuras los cuales deben ser considerados </w:t>
      </w:r>
      <w:r w:rsidR="008109E2" w:rsidRPr="00D752DA">
        <w:rPr>
          <w:rFonts w:ascii="Times New Roman" w:hAnsi="Times New Roman" w:cs="Times New Roman"/>
          <w:sz w:val="24"/>
          <w:szCs w:val="24"/>
        </w:rPr>
        <w:t>en el</w:t>
      </w:r>
      <w:r w:rsidR="00602D10" w:rsidRPr="00D752DA">
        <w:rPr>
          <w:rFonts w:ascii="Times New Roman" w:hAnsi="Times New Roman" w:cs="Times New Roman"/>
          <w:sz w:val="24"/>
          <w:szCs w:val="24"/>
        </w:rPr>
        <w:t xml:space="preserve"> dise</w:t>
      </w:r>
      <w:r w:rsidR="008109E2" w:rsidRPr="00D752DA">
        <w:rPr>
          <w:rFonts w:ascii="Times New Roman" w:hAnsi="Times New Roman" w:cs="Times New Roman"/>
          <w:sz w:val="24"/>
          <w:szCs w:val="24"/>
        </w:rPr>
        <w:t>ño estructural. En el presente trabajo se realiza el análisis de la consideración del efecto P-Delta frente a la acción de cargas</w:t>
      </w:r>
      <w:r w:rsidR="00A4718E" w:rsidRPr="00D752DA">
        <w:rPr>
          <w:rFonts w:ascii="Times New Roman" w:hAnsi="Times New Roman" w:cs="Times New Roman"/>
          <w:sz w:val="24"/>
          <w:szCs w:val="24"/>
        </w:rPr>
        <w:t xml:space="preserve"> de viento y sismo en condiciones extremas</w:t>
      </w:r>
      <w:r w:rsidR="00A277FE">
        <w:rPr>
          <w:rFonts w:ascii="Times New Roman" w:hAnsi="Times New Roman" w:cs="Times New Roman"/>
          <w:sz w:val="24"/>
          <w:szCs w:val="24"/>
        </w:rPr>
        <w:t xml:space="preserve"> de Cuba</w:t>
      </w:r>
      <w:r w:rsidR="008109E2" w:rsidRPr="00D752DA">
        <w:rPr>
          <w:rFonts w:ascii="Times New Roman" w:hAnsi="Times New Roman" w:cs="Times New Roman"/>
          <w:sz w:val="24"/>
          <w:szCs w:val="24"/>
        </w:rPr>
        <w:t>, p</w:t>
      </w:r>
      <w:r w:rsidR="00602D10" w:rsidRPr="00D752DA">
        <w:rPr>
          <w:rFonts w:ascii="Times New Roman" w:hAnsi="Times New Roman" w:cs="Times New Roman"/>
          <w:sz w:val="24"/>
          <w:szCs w:val="24"/>
        </w:rPr>
        <w:t>ara el estudio se seleccionó una edificación considerada alta según los códigos y normativas. La edificación es de hormigón armado de 95 metros de altura, compuesta</w:t>
      </w:r>
      <w:r w:rsidR="00602D10" w:rsidRPr="00D752DA">
        <w:rPr>
          <w:rFonts w:ascii="Times New Roman" w:hAnsi="Times New Roman" w:cs="Times New Roman"/>
          <w:bCs/>
          <w:sz w:val="24"/>
          <w:szCs w:val="24"/>
        </w:rPr>
        <w:t xml:space="preserve"> por columnas, tímpanos y entrepisos</w:t>
      </w:r>
      <w:r w:rsidR="00602D10" w:rsidRPr="00D752DA">
        <w:rPr>
          <w:rFonts w:ascii="Times New Roman" w:hAnsi="Times New Roman" w:cs="Times New Roman"/>
          <w:sz w:val="24"/>
          <w:szCs w:val="24"/>
        </w:rPr>
        <w:t xml:space="preserve"> </w:t>
      </w:r>
      <w:r w:rsidR="00602D10" w:rsidRPr="00D752DA">
        <w:rPr>
          <w:rFonts w:ascii="Times New Roman" w:hAnsi="Times New Roman" w:cs="Times New Roman"/>
          <w:bCs/>
          <w:sz w:val="24"/>
          <w:szCs w:val="24"/>
        </w:rPr>
        <w:t xml:space="preserve">sin vigas. </w:t>
      </w:r>
      <w:r w:rsidR="008109E2" w:rsidRPr="00D752DA">
        <w:rPr>
          <w:rFonts w:ascii="Times New Roman" w:hAnsi="Times New Roman" w:cs="Times New Roman"/>
          <w:bCs/>
          <w:sz w:val="24"/>
          <w:szCs w:val="24"/>
        </w:rPr>
        <w:t>Se emplea para el análisis</w:t>
      </w:r>
      <w:r w:rsidR="00602D10" w:rsidRPr="00D752DA">
        <w:rPr>
          <w:rFonts w:ascii="Times New Roman" w:hAnsi="Times New Roman" w:cs="Times New Roman"/>
          <w:bCs/>
          <w:sz w:val="24"/>
          <w:szCs w:val="24"/>
        </w:rPr>
        <w:t xml:space="preserve"> </w:t>
      </w:r>
      <w:r w:rsidR="008109E2" w:rsidRPr="00D752DA">
        <w:rPr>
          <w:rFonts w:ascii="Times New Roman" w:hAnsi="Times New Roman" w:cs="Times New Roman"/>
          <w:bCs/>
          <w:sz w:val="24"/>
          <w:szCs w:val="24"/>
        </w:rPr>
        <w:t>el</w:t>
      </w:r>
      <w:r w:rsidR="00602D10" w:rsidRPr="00D752DA">
        <w:rPr>
          <w:rFonts w:ascii="Times New Roman" w:hAnsi="Times New Roman" w:cs="Times New Roman"/>
          <w:bCs/>
          <w:sz w:val="24"/>
          <w:szCs w:val="24"/>
        </w:rPr>
        <w:t xml:space="preserve"> programa de análisis y diseño basado en el método de elementos finitos ETABS. Como resultados se muestra una comparación de la respuesta de la estructura considerando y sin considerar el efecto no lineal geométrico P-Delta en térmi</w:t>
      </w:r>
      <w:r w:rsidR="004D6119">
        <w:rPr>
          <w:rFonts w:ascii="Times New Roman" w:hAnsi="Times New Roman" w:cs="Times New Roman"/>
          <w:bCs/>
          <w:sz w:val="24"/>
          <w:szCs w:val="24"/>
        </w:rPr>
        <w:t xml:space="preserve">no de desplazamientos, derivas y </w:t>
      </w:r>
      <w:r w:rsidR="00602D10" w:rsidRPr="00D752DA">
        <w:rPr>
          <w:rFonts w:ascii="Times New Roman" w:hAnsi="Times New Roman" w:cs="Times New Roman"/>
          <w:bCs/>
          <w:sz w:val="24"/>
          <w:szCs w:val="24"/>
        </w:rPr>
        <w:t xml:space="preserve">solicitaciones </w:t>
      </w:r>
      <w:r w:rsidR="004D6119">
        <w:rPr>
          <w:rFonts w:ascii="Times New Roman" w:hAnsi="Times New Roman" w:cs="Times New Roman"/>
          <w:bCs/>
          <w:sz w:val="24"/>
          <w:szCs w:val="24"/>
        </w:rPr>
        <w:t xml:space="preserve">de las </w:t>
      </w:r>
      <w:r w:rsidR="00602D10" w:rsidRPr="00D752DA">
        <w:rPr>
          <w:rFonts w:ascii="Times New Roman" w:hAnsi="Times New Roman" w:cs="Times New Roman"/>
          <w:bCs/>
          <w:sz w:val="24"/>
          <w:szCs w:val="24"/>
        </w:rPr>
        <w:t xml:space="preserve">columnas </w:t>
      </w:r>
      <w:r w:rsidR="004D6119">
        <w:rPr>
          <w:rFonts w:ascii="Times New Roman" w:hAnsi="Times New Roman" w:cs="Times New Roman"/>
          <w:bCs/>
          <w:sz w:val="24"/>
          <w:szCs w:val="24"/>
        </w:rPr>
        <w:t>más esforzadas de la</w:t>
      </w:r>
      <w:r w:rsidR="00A4718E" w:rsidRPr="00D752DA">
        <w:rPr>
          <w:rFonts w:ascii="Times New Roman" w:hAnsi="Times New Roman" w:cs="Times New Roman"/>
          <w:bCs/>
          <w:sz w:val="24"/>
          <w:szCs w:val="24"/>
        </w:rPr>
        <w:t xml:space="preserve"> edificación analizada.</w:t>
      </w:r>
    </w:p>
    <w:p w:rsidR="00602D10" w:rsidRPr="00D752DA" w:rsidRDefault="009061A5" w:rsidP="00A277FE">
      <w:pPr>
        <w:spacing w:after="0" w:line="360" w:lineRule="auto"/>
        <w:rPr>
          <w:rFonts w:ascii="Times New Roman" w:hAnsi="Times New Roman" w:cs="Times New Roman"/>
          <w:sz w:val="24"/>
          <w:szCs w:val="24"/>
        </w:rPr>
      </w:pPr>
      <w:r w:rsidRPr="00D752DA">
        <w:rPr>
          <w:rFonts w:ascii="Times New Roman" w:hAnsi="Times New Roman" w:cs="Times New Roman"/>
          <w:b/>
          <w:sz w:val="24"/>
          <w:szCs w:val="24"/>
        </w:rPr>
        <w:t>Palabras Clave:</w:t>
      </w:r>
      <w:r w:rsidRPr="00D752DA">
        <w:rPr>
          <w:rFonts w:ascii="Times New Roman" w:hAnsi="Times New Roman" w:cs="Times New Roman"/>
          <w:sz w:val="24"/>
          <w:szCs w:val="24"/>
        </w:rPr>
        <w:t xml:space="preserve"> </w:t>
      </w:r>
      <w:r w:rsidR="00602D10" w:rsidRPr="00D752DA">
        <w:rPr>
          <w:rFonts w:ascii="Times New Roman" w:hAnsi="Times New Roman" w:cs="Times New Roman"/>
          <w:sz w:val="24"/>
          <w:szCs w:val="24"/>
        </w:rPr>
        <w:t>P-Delta, edifico alto, respuesta estructural.</w:t>
      </w:r>
    </w:p>
    <w:p w:rsidR="00D36D1C" w:rsidRPr="00D752DA" w:rsidRDefault="00602D10" w:rsidP="00A277FE">
      <w:pPr>
        <w:spacing w:after="0" w:line="360" w:lineRule="auto"/>
        <w:rPr>
          <w:rFonts w:ascii="Times New Roman" w:hAnsi="Times New Roman" w:cs="Times New Roman"/>
          <w:sz w:val="24"/>
          <w:szCs w:val="24"/>
          <w:lang w:val="en-US"/>
        </w:rPr>
      </w:pPr>
      <w:r w:rsidRPr="00D752DA">
        <w:rPr>
          <w:rFonts w:ascii="Times New Roman" w:hAnsi="Times New Roman" w:cs="Times New Roman"/>
          <w:b/>
          <w:i/>
          <w:sz w:val="24"/>
          <w:szCs w:val="24"/>
          <w:lang w:val="en-US"/>
        </w:rPr>
        <w:t>Abstract:</w:t>
      </w:r>
      <w:r w:rsidRPr="00D752DA">
        <w:rPr>
          <w:rFonts w:ascii="Times New Roman" w:hAnsi="Times New Roman" w:cs="Times New Roman"/>
          <w:sz w:val="24"/>
          <w:szCs w:val="24"/>
          <w:lang w:val="en-US"/>
        </w:rPr>
        <w:t xml:space="preserve"> </w:t>
      </w:r>
    </w:p>
    <w:p w:rsidR="008205F7" w:rsidRPr="00D752DA" w:rsidRDefault="0010609D" w:rsidP="00A277FE">
      <w:pPr>
        <w:spacing w:after="0" w:line="360" w:lineRule="auto"/>
        <w:rPr>
          <w:rFonts w:ascii="Times New Roman" w:hAnsi="Times New Roman" w:cs="Times New Roman"/>
          <w:bCs/>
          <w:i/>
          <w:sz w:val="24"/>
          <w:szCs w:val="24"/>
          <w:lang w:val="en-US"/>
        </w:rPr>
      </w:pPr>
      <w:hyperlink r:id="rId12" w:tgtFrame="_blank" w:history="1">
        <w:r w:rsidR="008205F7" w:rsidRPr="00D752DA">
          <w:rPr>
            <w:rFonts w:ascii="Times New Roman" w:hAnsi="Times New Roman" w:cs="Times New Roman"/>
            <w:bCs/>
            <w:i/>
            <w:sz w:val="24"/>
            <w:szCs w:val="24"/>
            <w:lang w:val="en-US"/>
          </w:rPr>
          <w:t>As</w:t>
        </w:r>
      </w:hyperlink>
      <w:r w:rsidR="008205F7" w:rsidRPr="00D752DA">
        <w:rPr>
          <w:rFonts w:ascii="Times New Roman" w:hAnsi="Times New Roman" w:cs="Times New Roman"/>
          <w:bCs/>
          <w:i/>
          <w:sz w:val="24"/>
          <w:szCs w:val="24"/>
          <w:lang w:val="en-US"/>
        </w:rPr>
        <w:t xml:space="preserve"> bu</w:t>
      </w:r>
      <w:hyperlink r:id="rId13" w:tgtFrame="_blank" w:history="1">
        <w:r w:rsidR="008205F7" w:rsidRPr="00D752DA">
          <w:rPr>
            <w:rFonts w:ascii="Times New Roman" w:hAnsi="Times New Roman" w:cs="Times New Roman"/>
            <w:bCs/>
            <w:i/>
            <w:sz w:val="24"/>
            <w:szCs w:val="24"/>
            <w:lang w:val="en-US"/>
          </w:rPr>
          <w:t>ildings</w:t>
        </w:r>
      </w:hyperlink>
      <w:r w:rsidR="008205F7" w:rsidRPr="00D752DA">
        <w:rPr>
          <w:rFonts w:ascii="Times New Roman" w:hAnsi="Times New Roman" w:cs="Times New Roman"/>
          <w:bCs/>
          <w:i/>
          <w:sz w:val="24"/>
          <w:szCs w:val="24"/>
          <w:lang w:val="en-US"/>
        </w:rPr>
        <w:t xml:space="preserve"> b</w:t>
      </w:r>
      <w:hyperlink r:id="rId14" w:tgtFrame="_blank" w:history="1">
        <w:r w:rsidR="008205F7" w:rsidRPr="00D752DA">
          <w:rPr>
            <w:rFonts w:ascii="Times New Roman" w:hAnsi="Times New Roman" w:cs="Times New Roman"/>
            <w:bCs/>
            <w:i/>
            <w:sz w:val="24"/>
            <w:szCs w:val="24"/>
            <w:lang w:val="en-US"/>
          </w:rPr>
          <w:t>egin</w:t>
        </w:r>
      </w:hyperlink>
      <w:r w:rsidR="008205F7" w:rsidRPr="00D752DA">
        <w:rPr>
          <w:rFonts w:ascii="Times New Roman" w:hAnsi="Times New Roman" w:cs="Times New Roman"/>
          <w:bCs/>
          <w:i/>
          <w:sz w:val="24"/>
          <w:szCs w:val="24"/>
          <w:lang w:val="en-US"/>
        </w:rPr>
        <w:t xml:space="preserve"> </w:t>
      </w:r>
      <w:hyperlink r:id="rId15" w:tgtFrame="_blank" w:history="1">
        <w:r w:rsidR="008205F7" w:rsidRPr="00D752DA">
          <w:rPr>
            <w:rFonts w:ascii="Times New Roman" w:hAnsi="Times New Roman" w:cs="Times New Roman"/>
            <w:bCs/>
            <w:i/>
            <w:sz w:val="24"/>
            <w:szCs w:val="24"/>
            <w:lang w:val="en-US"/>
          </w:rPr>
          <w:t>to</w:t>
        </w:r>
      </w:hyperlink>
      <w:r w:rsidR="008205F7" w:rsidRPr="00D752DA">
        <w:rPr>
          <w:rFonts w:ascii="Times New Roman" w:hAnsi="Times New Roman" w:cs="Times New Roman"/>
          <w:bCs/>
          <w:i/>
          <w:sz w:val="24"/>
          <w:szCs w:val="24"/>
          <w:lang w:val="en-US"/>
        </w:rPr>
        <w:t xml:space="preserve"> </w:t>
      </w:r>
      <w:hyperlink r:id="rId16" w:tgtFrame="_blank" w:history="1">
        <w:r w:rsidR="008205F7" w:rsidRPr="00D752DA">
          <w:rPr>
            <w:rFonts w:ascii="Times New Roman" w:hAnsi="Times New Roman" w:cs="Times New Roman"/>
            <w:bCs/>
            <w:i/>
            <w:sz w:val="24"/>
            <w:szCs w:val="24"/>
            <w:lang w:val="en-US"/>
          </w:rPr>
          <w:t>rise</w:t>
        </w:r>
      </w:hyperlink>
      <w:r w:rsidR="008205F7" w:rsidRPr="00D752DA">
        <w:rPr>
          <w:rFonts w:ascii="Times New Roman" w:hAnsi="Times New Roman" w:cs="Times New Roman"/>
          <w:bCs/>
          <w:i/>
          <w:sz w:val="24"/>
          <w:szCs w:val="24"/>
          <w:lang w:val="en-US"/>
        </w:rPr>
        <w:t xml:space="preserve"> </w:t>
      </w:r>
      <w:hyperlink r:id="rId17" w:tgtFrame="_blank" w:history="1">
        <w:r w:rsidR="008205F7" w:rsidRPr="00D752DA">
          <w:rPr>
            <w:rFonts w:ascii="Times New Roman" w:hAnsi="Times New Roman" w:cs="Times New Roman"/>
            <w:bCs/>
            <w:i/>
            <w:sz w:val="24"/>
            <w:szCs w:val="24"/>
            <w:lang w:val="en-US"/>
          </w:rPr>
          <w:t>in</w:t>
        </w:r>
      </w:hyperlink>
      <w:r w:rsidR="008205F7" w:rsidRPr="00D752DA">
        <w:rPr>
          <w:rFonts w:ascii="Times New Roman" w:hAnsi="Times New Roman" w:cs="Times New Roman"/>
          <w:bCs/>
          <w:i/>
          <w:sz w:val="24"/>
          <w:szCs w:val="24"/>
          <w:lang w:val="en-US"/>
        </w:rPr>
        <w:t xml:space="preserve"> </w:t>
      </w:r>
      <w:hyperlink r:id="rId18" w:tgtFrame="_blank" w:history="1">
        <w:r w:rsidR="008205F7" w:rsidRPr="00D752DA">
          <w:rPr>
            <w:rFonts w:ascii="Times New Roman" w:hAnsi="Times New Roman" w:cs="Times New Roman"/>
            <w:bCs/>
            <w:i/>
            <w:sz w:val="24"/>
            <w:szCs w:val="24"/>
            <w:lang w:val="en-US"/>
          </w:rPr>
          <w:t>height</w:t>
        </w:r>
      </w:hyperlink>
      <w:r w:rsidR="008205F7" w:rsidRPr="00D752DA">
        <w:rPr>
          <w:rFonts w:ascii="Times New Roman" w:hAnsi="Times New Roman" w:cs="Times New Roman"/>
          <w:bCs/>
          <w:i/>
          <w:sz w:val="24"/>
          <w:szCs w:val="24"/>
          <w:lang w:val="en-US"/>
        </w:rPr>
        <w:t xml:space="preserve"> </w:t>
      </w:r>
      <w:hyperlink r:id="rId19" w:tgtFrame="_blank" w:history="1">
        <w:r w:rsidR="008205F7" w:rsidRPr="00D752DA">
          <w:rPr>
            <w:rFonts w:ascii="Times New Roman" w:hAnsi="Times New Roman" w:cs="Times New Roman"/>
            <w:bCs/>
            <w:i/>
            <w:sz w:val="24"/>
            <w:szCs w:val="24"/>
            <w:lang w:val="en-US"/>
          </w:rPr>
          <w:t>due</w:t>
        </w:r>
      </w:hyperlink>
      <w:r w:rsidR="008205F7" w:rsidRPr="00D752DA">
        <w:rPr>
          <w:rFonts w:ascii="Times New Roman" w:hAnsi="Times New Roman" w:cs="Times New Roman"/>
          <w:bCs/>
          <w:i/>
          <w:sz w:val="24"/>
          <w:szCs w:val="24"/>
          <w:lang w:val="en-US"/>
        </w:rPr>
        <w:t xml:space="preserve"> </w:t>
      </w:r>
      <w:hyperlink r:id="rId20" w:tgtFrame="_blank" w:history="1">
        <w:r w:rsidR="008205F7" w:rsidRPr="00D752DA">
          <w:rPr>
            <w:rFonts w:ascii="Times New Roman" w:hAnsi="Times New Roman" w:cs="Times New Roman"/>
            <w:bCs/>
            <w:i/>
            <w:sz w:val="24"/>
            <w:szCs w:val="24"/>
            <w:lang w:val="en-US"/>
          </w:rPr>
          <w:t>to</w:t>
        </w:r>
      </w:hyperlink>
      <w:r w:rsidR="008205F7" w:rsidRPr="00D752DA">
        <w:rPr>
          <w:rFonts w:ascii="Times New Roman" w:hAnsi="Times New Roman" w:cs="Times New Roman"/>
          <w:bCs/>
          <w:i/>
          <w:sz w:val="24"/>
          <w:szCs w:val="24"/>
          <w:lang w:val="en-US"/>
        </w:rPr>
        <w:t xml:space="preserve"> </w:t>
      </w:r>
      <w:hyperlink r:id="rId21" w:tgtFrame="_blank" w:history="1">
        <w:r w:rsidR="008205F7" w:rsidRPr="00D752DA">
          <w:rPr>
            <w:rFonts w:ascii="Times New Roman" w:hAnsi="Times New Roman" w:cs="Times New Roman"/>
            <w:bCs/>
            <w:i/>
            <w:sz w:val="24"/>
            <w:szCs w:val="24"/>
            <w:lang w:val="en-US"/>
          </w:rPr>
          <w:t>their</w:t>
        </w:r>
      </w:hyperlink>
      <w:r w:rsidR="008205F7" w:rsidRPr="00D752DA">
        <w:rPr>
          <w:rFonts w:ascii="Times New Roman" w:hAnsi="Times New Roman" w:cs="Times New Roman"/>
          <w:bCs/>
          <w:i/>
          <w:sz w:val="24"/>
          <w:szCs w:val="24"/>
          <w:lang w:val="en-US"/>
        </w:rPr>
        <w:t xml:space="preserve"> </w:t>
      </w:r>
      <w:hyperlink r:id="rId22" w:tgtFrame="_blank" w:history="1">
        <w:r w:rsidR="008205F7" w:rsidRPr="00D752DA">
          <w:rPr>
            <w:rFonts w:ascii="Times New Roman" w:hAnsi="Times New Roman" w:cs="Times New Roman"/>
            <w:bCs/>
            <w:i/>
            <w:sz w:val="24"/>
            <w:szCs w:val="24"/>
            <w:lang w:val="en-US"/>
          </w:rPr>
          <w:t>high</w:t>
        </w:r>
      </w:hyperlink>
      <w:r w:rsidR="008205F7" w:rsidRPr="00D752DA">
        <w:rPr>
          <w:rFonts w:ascii="Times New Roman" w:hAnsi="Times New Roman" w:cs="Times New Roman"/>
          <w:bCs/>
          <w:i/>
          <w:sz w:val="24"/>
          <w:szCs w:val="24"/>
          <w:lang w:val="en-US"/>
        </w:rPr>
        <w:t xml:space="preserve"> </w:t>
      </w:r>
      <w:hyperlink r:id="rId23" w:tgtFrame="_blank" w:history="1">
        <w:r w:rsidR="008205F7" w:rsidRPr="00D752DA">
          <w:rPr>
            <w:rFonts w:ascii="Times New Roman" w:hAnsi="Times New Roman" w:cs="Times New Roman"/>
            <w:bCs/>
            <w:i/>
            <w:sz w:val="24"/>
            <w:szCs w:val="24"/>
            <w:lang w:val="en-US"/>
          </w:rPr>
          <w:t>flexibility</w:t>
        </w:r>
      </w:hyperlink>
      <w:r w:rsidR="008205F7" w:rsidRPr="00D752DA">
        <w:rPr>
          <w:rFonts w:ascii="Times New Roman" w:hAnsi="Times New Roman" w:cs="Times New Roman"/>
          <w:bCs/>
          <w:i/>
          <w:sz w:val="24"/>
          <w:szCs w:val="24"/>
          <w:lang w:val="en-US"/>
        </w:rPr>
        <w:t xml:space="preserve">, </w:t>
      </w:r>
      <w:hyperlink r:id="rId24" w:tgtFrame="_blank" w:history="1">
        <w:r w:rsidR="008205F7" w:rsidRPr="00D752DA">
          <w:rPr>
            <w:rFonts w:ascii="Times New Roman" w:hAnsi="Times New Roman" w:cs="Times New Roman"/>
            <w:bCs/>
            <w:i/>
            <w:sz w:val="24"/>
            <w:szCs w:val="24"/>
            <w:lang w:val="en-US"/>
          </w:rPr>
          <w:t>P-Delta</w:t>
        </w:r>
      </w:hyperlink>
      <w:r w:rsidR="008205F7" w:rsidRPr="00D752DA">
        <w:rPr>
          <w:rFonts w:ascii="Times New Roman" w:hAnsi="Times New Roman" w:cs="Times New Roman"/>
          <w:bCs/>
          <w:i/>
          <w:sz w:val="24"/>
          <w:szCs w:val="24"/>
          <w:lang w:val="en-US"/>
        </w:rPr>
        <w:t xml:space="preserve"> </w:t>
      </w:r>
      <w:hyperlink r:id="rId25" w:tgtFrame="_blank" w:history="1">
        <w:r w:rsidR="008205F7" w:rsidRPr="00D752DA">
          <w:rPr>
            <w:rFonts w:ascii="Times New Roman" w:hAnsi="Times New Roman" w:cs="Times New Roman"/>
            <w:bCs/>
            <w:i/>
            <w:sz w:val="24"/>
            <w:szCs w:val="24"/>
            <w:lang w:val="en-US"/>
          </w:rPr>
          <w:t>effects</w:t>
        </w:r>
      </w:hyperlink>
      <w:r w:rsidR="008205F7" w:rsidRPr="00D752DA">
        <w:rPr>
          <w:rFonts w:ascii="Times New Roman" w:hAnsi="Times New Roman" w:cs="Times New Roman"/>
          <w:bCs/>
          <w:i/>
          <w:sz w:val="24"/>
          <w:szCs w:val="24"/>
          <w:lang w:val="en-US"/>
        </w:rPr>
        <w:t xml:space="preserve"> b</w:t>
      </w:r>
      <w:hyperlink r:id="rId26" w:tgtFrame="_blank" w:history="1">
        <w:r w:rsidR="008205F7" w:rsidRPr="00D752DA">
          <w:rPr>
            <w:rFonts w:ascii="Times New Roman" w:hAnsi="Times New Roman" w:cs="Times New Roman"/>
            <w:bCs/>
            <w:i/>
            <w:sz w:val="24"/>
            <w:szCs w:val="24"/>
            <w:lang w:val="en-US"/>
          </w:rPr>
          <w:t>egin</w:t>
        </w:r>
      </w:hyperlink>
      <w:r w:rsidR="008205F7" w:rsidRPr="00D752DA">
        <w:rPr>
          <w:rFonts w:ascii="Times New Roman" w:hAnsi="Times New Roman" w:cs="Times New Roman"/>
          <w:bCs/>
          <w:i/>
          <w:sz w:val="24"/>
          <w:szCs w:val="24"/>
          <w:lang w:val="en-US"/>
        </w:rPr>
        <w:t xml:space="preserve"> </w:t>
      </w:r>
      <w:hyperlink r:id="rId27" w:tgtFrame="_blank" w:history="1">
        <w:r w:rsidR="008205F7" w:rsidRPr="00D752DA">
          <w:rPr>
            <w:rFonts w:ascii="Times New Roman" w:hAnsi="Times New Roman" w:cs="Times New Roman"/>
            <w:bCs/>
            <w:i/>
            <w:sz w:val="24"/>
            <w:szCs w:val="24"/>
            <w:lang w:val="en-US"/>
          </w:rPr>
          <w:t>to</w:t>
        </w:r>
      </w:hyperlink>
      <w:r w:rsidR="008205F7" w:rsidRPr="00D752DA">
        <w:rPr>
          <w:rFonts w:ascii="Times New Roman" w:hAnsi="Times New Roman" w:cs="Times New Roman"/>
          <w:bCs/>
          <w:i/>
          <w:sz w:val="24"/>
          <w:szCs w:val="24"/>
          <w:lang w:val="en-US"/>
        </w:rPr>
        <w:t xml:space="preserve"> </w:t>
      </w:r>
      <w:hyperlink r:id="rId28" w:tgtFrame="_blank" w:history="1">
        <w:r w:rsidR="008205F7" w:rsidRPr="00D752DA">
          <w:rPr>
            <w:rFonts w:ascii="Times New Roman" w:hAnsi="Times New Roman" w:cs="Times New Roman"/>
            <w:bCs/>
            <w:i/>
            <w:sz w:val="24"/>
            <w:szCs w:val="24"/>
            <w:lang w:val="en-US"/>
          </w:rPr>
          <w:t>take</w:t>
        </w:r>
      </w:hyperlink>
      <w:r w:rsidR="008205F7" w:rsidRPr="00D752DA">
        <w:rPr>
          <w:rFonts w:ascii="Times New Roman" w:hAnsi="Times New Roman" w:cs="Times New Roman"/>
          <w:bCs/>
          <w:i/>
          <w:sz w:val="24"/>
          <w:szCs w:val="24"/>
          <w:lang w:val="en-US"/>
        </w:rPr>
        <w:t xml:space="preserve"> </w:t>
      </w:r>
      <w:hyperlink r:id="rId29" w:tgtFrame="_blank" w:history="1">
        <w:r w:rsidR="008205F7" w:rsidRPr="00D752DA">
          <w:rPr>
            <w:rFonts w:ascii="Times New Roman" w:hAnsi="Times New Roman" w:cs="Times New Roman"/>
            <w:bCs/>
            <w:i/>
            <w:sz w:val="24"/>
            <w:szCs w:val="24"/>
            <w:lang w:val="en-US"/>
          </w:rPr>
          <w:t>on</w:t>
        </w:r>
      </w:hyperlink>
      <w:r w:rsidR="008205F7" w:rsidRPr="00D752DA">
        <w:rPr>
          <w:rFonts w:ascii="Times New Roman" w:hAnsi="Times New Roman" w:cs="Times New Roman"/>
          <w:bCs/>
          <w:i/>
          <w:sz w:val="24"/>
          <w:szCs w:val="24"/>
          <w:lang w:val="en-US"/>
        </w:rPr>
        <w:t xml:space="preserve"> </w:t>
      </w:r>
      <w:hyperlink r:id="rId30" w:tgtFrame="_blank" w:history="1">
        <w:r w:rsidR="008205F7" w:rsidRPr="00D752DA">
          <w:rPr>
            <w:rFonts w:ascii="Times New Roman" w:hAnsi="Times New Roman" w:cs="Times New Roman"/>
            <w:bCs/>
            <w:i/>
            <w:sz w:val="24"/>
            <w:szCs w:val="24"/>
            <w:lang w:val="en-US"/>
          </w:rPr>
          <w:t>importance</w:t>
        </w:r>
      </w:hyperlink>
      <w:r w:rsidR="008205F7" w:rsidRPr="00D752DA">
        <w:rPr>
          <w:rFonts w:ascii="Times New Roman" w:hAnsi="Times New Roman" w:cs="Times New Roman"/>
          <w:bCs/>
          <w:i/>
          <w:sz w:val="24"/>
          <w:szCs w:val="24"/>
          <w:lang w:val="en-US"/>
        </w:rPr>
        <w:t xml:space="preserve"> </w:t>
      </w:r>
      <w:hyperlink r:id="rId31" w:tgtFrame="_blank" w:history="1">
        <w:r w:rsidR="008205F7" w:rsidRPr="00D752DA">
          <w:rPr>
            <w:rFonts w:ascii="Times New Roman" w:hAnsi="Times New Roman" w:cs="Times New Roman"/>
            <w:bCs/>
            <w:i/>
            <w:sz w:val="24"/>
            <w:szCs w:val="24"/>
            <w:lang w:val="en-US"/>
          </w:rPr>
          <w:t>in</w:t>
        </w:r>
      </w:hyperlink>
      <w:r w:rsidR="008205F7" w:rsidRPr="00D752DA">
        <w:rPr>
          <w:rFonts w:ascii="Times New Roman" w:hAnsi="Times New Roman" w:cs="Times New Roman"/>
          <w:bCs/>
          <w:i/>
          <w:sz w:val="24"/>
          <w:szCs w:val="24"/>
          <w:lang w:val="en-US"/>
        </w:rPr>
        <w:t xml:space="preserve"> </w:t>
      </w:r>
      <w:hyperlink r:id="rId32"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w:t>
      </w:r>
      <w:hyperlink r:id="rId33" w:tgtFrame="_blank" w:history="1">
        <w:r w:rsidR="008205F7" w:rsidRPr="00D752DA">
          <w:rPr>
            <w:rFonts w:ascii="Times New Roman" w:hAnsi="Times New Roman" w:cs="Times New Roman"/>
            <w:bCs/>
            <w:i/>
            <w:sz w:val="24"/>
            <w:szCs w:val="24"/>
            <w:lang w:val="en-US"/>
          </w:rPr>
          <w:t>analysis</w:t>
        </w:r>
      </w:hyperlink>
      <w:r w:rsidR="008205F7" w:rsidRPr="00D752DA">
        <w:rPr>
          <w:rFonts w:ascii="Times New Roman" w:hAnsi="Times New Roman" w:cs="Times New Roman"/>
          <w:bCs/>
          <w:i/>
          <w:sz w:val="24"/>
          <w:szCs w:val="24"/>
          <w:lang w:val="en-US"/>
        </w:rPr>
        <w:t xml:space="preserve"> </w:t>
      </w:r>
      <w:hyperlink r:id="rId34" w:tgtFrame="_blank" w:history="1">
        <w:r w:rsidR="008205F7" w:rsidRPr="00D752DA">
          <w:rPr>
            <w:rFonts w:ascii="Times New Roman" w:hAnsi="Times New Roman" w:cs="Times New Roman"/>
            <w:bCs/>
            <w:i/>
            <w:sz w:val="24"/>
            <w:szCs w:val="24"/>
            <w:lang w:val="en-US"/>
          </w:rPr>
          <w:t>and</w:t>
        </w:r>
      </w:hyperlink>
      <w:r w:rsidR="008205F7" w:rsidRPr="00D752DA">
        <w:rPr>
          <w:rFonts w:ascii="Times New Roman" w:hAnsi="Times New Roman" w:cs="Times New Roman"/>
          <w:bCs/>
          <w:i/>
          <w:sz w:val="24"/>
          <w:szCs w:val="24"/>
          <w:lang w:val="en-US"/>
        </w:rPr>
        <w:t xml:space="preserve"> </w:t>
      </w:r>
      <w:hyperlink r:id="rId35" w:tgtFrame="_blank" w:history="1">
        <w:r w:rsidR="008205F7" w:rsidRPr="00D752DA">
          <w:rPr>
            <w:rFonts w:ascii="Times New Roman" w:hAnsi="Times New Roman" w:cs="Times New Roman"/>
            <w:bCs/>
            <w:i/>
            <w:sz w:val="24"/>
            <w:szCs w:val="24"/>
            <w:lang w:val="en-US"/>
          </w:rPr>
          <w:t>design</w:t>
        </w:r>
      </w:hyperlink>
      <w:r w:rsidR="008205F7" w:rsidRPr="00D752DA">
        <w:rPr>
          <w:rFonts w:ascii="Times New Roman" w:hAnsi="Times New Roman" w:cs="Times New Roman"/>
          <w:bCs/>
          <w:i/>
          <w:sz w:val="24"/>
          <w:szCs w:val="24"/>
          <w:lang w:val="en-US"/>
        </w:rPr>
        <w:t xml:space="preserve"> </w:t>
      </w:r>
      <w:hyperlink r:id="rId36" w:tgtFrame="_blank" w:history="1">
        <w:r w:rsidR="008205F7" w:rsidRPr="00D752DA">
          <w:rPr>
            <w:rFonts w:ascii="Times New Roman" w:hAnsi="Times New Roman" w:cs="Times New Roman"/>
            <w:bCs/>
            <w:i/>
            <w:sz w:val="24"/>
            <w:szCs w:val="24"/>
            <w:lang w:val="en-US"/>
          </w:rPr>
          <w:t>of</w:t>
        </w:r>
      </w:hyperlink>
      <w:r w:rsidR="008205F7" w:rsidRPr="00D752DA">
        <w:rPr>
          <w:rFonts w:ascii="Times New Roman" w:hAnsi="Times New Roman" w:cs="Times New Roman"/>
          <w:bCs/>
          <w:i/>
          <w:sz w:val="24"/>
          <w:szCs w:val="24"/>
          <w:lang w:val="en-US"/>
        </w:rPr>
        <w:t xml:space="preserve"> </w:t>
      </w:r>
      <w:hyperlink r:id="rId37" w:tgtFrame="_blank" w:history="1">
        <w:r w:rsidR="008205F7" w:rsidRPr="00D752DA">
          <w:rPr>
            <w:rFonts w:ascii="Times New Roman" w:hAnsi="Times New Roman" w:cs="Times New Roman"/>
            <w:bCs/>
            <w:i/>
            <w:sz w:val="24"/>
            <w:szCs w:val="24"/>
            <w:lang w:val="en-US"/>
          </w:rPr>
          <w:t>high</w:t>
        </w:r>
      </w:hyperlink>
      <w:r w:rsidR="008205F7" w:rsidRPr="00D752DA">
        <w:rPr>
          <w:rFonts w:ascii="Times New Roman" w:hAnsi="Times New Roman" w:cs="Times New Roman"/>
          <w:bCs/>
          <w:i/>
          <w:sz w:val="24"/>
          <w:szCs w:val="24"/>
          <w:lang w:val="en-US"/>
        </w:rPr>
        <w:t xml:space="preserve"> bu</w:t>
      </w:r>
      <w:hyperlink r:id="rId38" w:tgtFrame="_blank" w:history="1">
        <w:r w:rsidR="008205F7" w:rsidRPr="00D752DA">
          <w:rPr>
            <w:rFonts w:ascii="Times New Roman" w:hAnsi="Times New Roman" w:cs="Times New Roman"/>
            <w:bCs/>
            <w:i/>
            <w:sz w:val="24"/>
            <w:szCs w:val="24"/>
            <w:lang w:val="en-US"/>
          </w:rPr>
          <w:t>ildings</w:t>
        </w:r>
      </w:hyperlink>
      <w:r w:rsidR="008205F7" w:rsidRPr="00D752DA">
        <w:rPr>
          <w:rFonts w:ascii="Times New Roman" w:hAnsi="Times New Roman" w:cs="Times New Roman"/>
          <w:bCs/>
          <w:i/>
          <w:sz w:val="24"/>
          <w:szCs w:val="24"/>
          <w:lang w:val="en-US"/>
        </w:rPr>
        <w:t xml:space="preserve"> </w:t>
      </w:r>
      <w:hyperlink r:id="rId39" w:tgtFrame="_blank" w:history="1">
        <w:r w:rsidR="008205F7" w:rsidRPr="00D752DA">
          <w:rPr>
            <w:rFonts w:ascii="Times New Roman" w:hAnsi="Times New Roman" w:cs="Times New Roman"/>
            <w:bCs/>
            <w:i/>
            <w:sz w:val="24"/>
            <w:szCs w:val="24"/>
            <w:lang w:val="en-US"/>
          </w:rPr>
          <w:t>due</w:t>
        </w:r>
      </w:hyperlink>
      <w:r w:rsidR="008205F7" w:rsidRPr="00D752DA">
        <w:rPr>
          <w:rFonts w:ascii="Times New Roman" w:hAnsi="Times New Roman" w:cs="Times New Roman"/>
          <w:bCs/>
          <w:i/>
          <w:sz w:val="24"/>
          <w:szCs w:val="24"/>
          <w:lang w:val="en-US"/>
        </w:rPr>
        <w:t xml:space="preserve"> </w:t>
      </w:r>
      <w:hyperlink r:id="rId40" w:tgtFrame="_blank" w:history="1">
        <w:r w:rsidR="008205F7" w:rsidRPr="00D752DA">
          <w:rPr>
            <w:rFonts w:ascii="Times New Roman" w:hAnsi="Times New Roman" w:cs="Times New Roman"/>
            <w:bCs/>
            <w:i/>
            <w:sz w:val="24"/>
            <w:szCs w:val="24"/>
            <w:lang w:val="en-US"/>
          </w:rPr>
          <w:t>to</w:t>
        </w:r>
      </w:hyperlink>
      <w:r w:rsidR="008205F7" w:rsidRPr="00D752DA">
        <w:rPr>
          <w:rFonts w:ascii="Times New Roman" w:hAnsi="Times New Roman" w:cs="Times New Roman"/>
          <w:bCs/>
          <w:i/>
          <w:sz w:val="24"/>
          <w:szCs w:val="24"/>
          <w:lang w:val="en-US"/>
        </w:rPr>
        <w:t xml:space="preserve"> </w:t>
      </w:r>
      <w:hyperlink r:id="rId41"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w:t>
      </w:r>
      <w:hyperlink r:id="rId42" w:tgtFrame="_blank" w:history="1">
        <w:r w:rsidR="008205F7" w:rsidRPr="00D752DA">
          <w:rPr>
            <w:rFonts w:ascii="Times New Roman" w:hAnsi="Times New Roman" w:cs="Times New Roman"/>
            <w:bCs/>
            <w:i/>
            <w:sz w:val="24"/>
            <w:szCs w:val="24"/>
            <w:lang w:val="en-US"/>
          </w:rPr>
          <w:t>effects</w:t>
        </w:r>
      </w:hyperlink>
      <w:r w:rsidR="008205F7" w:rsidRPr="00D752DA">
        <w:rPr>
          <w:rFonts w:ascii="Times New Roman" w:hAnsi="Times New Roman" w:cs="Times New Roman"/>
          <w:bCs/>
          <w:i/>
          <w:sz w:val="24"/>
          <w:szCs w:val="24"/>
          <w:lang w:val="en-US"/>
        </w:rPr>
        <w:t xml:space="preserve"> </w:t>
      </w:r>
      <w:hyperlink r:id="rId43" w:tgtFrame="_blank" w:history="1">
        <w:r w:rsidR="008205F7" w:rsidRPr="00D752DA">
          <w:rPr>
            <w:rFonts w:ascii="Times New Roman" w:hAnsi="Times New Roman" w:cs="Times New Roman"/>
            <w:bCs/>
            <w:i/>
            <w:sz w:val="24"/>
            <w:szCs w:val="24"/>
            <w:lang w:val="en-US"/>
          </w:rPr>
          <w:t>of</w:t>
        </w:r>
      </w:hyperlink>
      <w:r w:rsidR="008205F7" w:rsidRPr="00D752DA">
        <w:rPr>
          <w:rFonts w:ascii="Times New Roman" w:hAnsi="Times New Roman" w:cs="Times New Roman"/>
          <w:bCs/>
          <w:i/>
          <w:sz w:val="24"/>
          <w:szCs w:val="24"/>
          <w:lang w:val="en-US"/>
        </w:rPr>
        <w:t xml:space="preserve"> </w:t>
      </w:r>
      <w:hyperlink r:id="rId44" w:tgtFrame="_blank" w:history="1">
        <w:r w:rsidR="008205F7" w:rsidRPr="00D752DA">
          <w:rPr>
            <w:rFonts w:ascii="Times New Roman" w:hAnsi="Times New Roman" w:cs="Times New Roman"/>
            <w:bCs/>
            <w:i/>
            <w:sz w:val="24"/>
            <w:szCs w:val="24"/>
            <w:lang w:val="en-US"/>
          </w:rPr>
          <w:t>lateral</w:t>
        </w:r>
      </w:hyperlink>
      <w:r w:rsidR="008205F7" w:rsidRPr="00D752DA">
        <w:rPr>
          <w:rFonts w:ascii="Times New Roman" w:hAnsi="Times New Roman" w:cs="Times New Roman"/>
          <w:bCs/>
          <w:i/>
          <w:sz w:val="24"/>
          <w:szCs w:val="24"/>
          <w:lang w:val="en-US"/>
        </w:rPr>
        <w:t xml:space="preserve"> </w:t>
      </w:r>
      <w:r w:rsidR="008205F7" w:rsidRPr="00D752DA">
        <w:rPr>
          <w:rFonts w:ascii="Times New Roman" w:hAnsi="Times New Roman" w:cs="Times New Roman"/>
          <w:bCs/>
          <w:i/>
          <w:sz w:val="24"/>
          <w:szCs w:val="24"/>
          <w:lang w:val="en-US"/>
        </w:rPr>
        <w:lastRenderedPageBreak/>
        <w:t xml:space="preserve">loads. </w:t>
      </w:r>
      <w:hyperlink r:id="rId45" w:tgtFrame="_blank" w:history="1">
        <w:r w:rsidR="008205F7" w:rsidRPr="00D752DA">
          <w:rPr>
            <w:rFonts w:ascii="Times New Roman" w:hAnsi="Times New Roman" w:cs="Times New Roman"/>
            <w:bCs/>
            <w:i/>
            <w:sz w:val="24"/>
            <w:szCs w:val="24"/>
            <w:lang w:val="en-US"/>
          </w:rPr>
          <w:t>These</w:t>
        </w:r>
      </w:hyperlink>
      <w:r w:rsidR="008205F7" w:rsidRPr="00D752DA">
        <w:rPr>
          <w:rFonts w:ascii="Times New Roman" w:hAnsi="Times New Roman" w:cs="Times New Roman"/>
          <w:bCs/>
          <w:i/>
          <w:sz w:val="24"/>
          <w:szCs w:val="24"/>
          <w:lang w:val="en-US"/>
        </w:rPr>
        <w:t xml:space="preserve"> </w:t>
      </w:r>
      <w:hyperlink r:id="rId46" w:tgtFrame="_blank" w:history="1">
        <w:r w:rsidR="008205F7" w:rsidRPr="00D752DA">
          <w:rPr>
            <w:rFonts w:ascii="Times New Roman" w:hAnsi="Times New Roman" w:cs="Times New Roman"/>
            <w:bCs/>
            <w:i/>
            <w:sz w:val="24"/>
            <w:szCs w:val="24"/>
            <w:lang w:val="en-US"/>
          </w:rPr>
          <w:t>second-order</w:t>
        </w:r>
      </w:hyperlink>
      <w:r w:rsidR="008205F7" w:rsidRPr="00D752DA">
        <w:rPr>
          <w:rFonts w:ascii="Times New Roman" w:hAnsi="Times New Roman" w:cs="Times New Roman"/>
          <w:bCs/>
          <w:i/>
          <w:sz w:val="24"/>
          <w:szCs w:val="24"/>
          <w:lang w:val="en-US"/>
        </w:rPr>
        <w:t xml:space="preserve"> </w:t>
      </w:r>
      <w:hyperlink r:id="rId47" w:tgtFrame="_blank" w:history="1">
        <w:r w:rsidR="008205F7" w:rsidRPr="00D752DA">
          <w:rPr>
            <w:rFonts w:ascii="Times New Roman" w:hAnsi="Times New Roman" w:cs="Times New Roman"/>
            <w:bCs/>
            <w:i/>
            <w:sz w:val="24"/>
            <w:szCs w:val="24"/>
            <w:lang w:val="en-US"/>
          </w:rPr>
          <w:t>effects</w:t>
        </w:r>
      </w:hyperlink>
      <w:r w:rsidR="008205F7" w:rsidRPr="00D752DA">
        <w:rPr>
          <w:rFonts w:ascii="Times New Roman" w:hAnsi="Times New Roman" w:cs="Times New Roman"/>
          <w:bCs/>
          <w:i/>
          <w:sz w:val="24"/>
          <w:szCs w:val="24"/>
          <w:lang w:val="en-US"/>
        </w:rPr>
        <w:t xml:space="preserve"> </w:t>
      </w:r>
      <w:hyperlink r:id="rId48" w:tgtFrame="_blank" w:history="1">
        <w:r w:rsidR="008205F7" w:rsidRPr="00D752DA">
          <w:rPr>
            <w:rFonts w:ascii="Times New Roman" w:hAnsi="Times New Roman" w:cs="Times New Roman"/>
            <w:bCs/>
            <w:i/>
            <w:sz w:val="24"/>
            <w:szCs w:val="24"/>
            <w:lang w:val="en-US"/>
          </w:rPr>
          <w:t>cause</w:t>
        </w:r>
      </w:hyperlink>
      <w:r w:rsidR="008205F7" w:rsidRPr="00D752DA">
        <w:rPr>
          <w:rFonts w:ascii="Times New Roman" w:hAnsi="Times New Roman" w:cs="Times New Roman"/>
          <w:bCs/>
          <w:i/>
          <w:sz w:val="24"/>
          <w:szCs w:val="24"/>
          <w:lang w:val="en-US"/>
        </w:rPr>
        <w:t xml:space="preserve"> </w:t>
      </w:r>
      <w:hyperlink r:id="rId49" w:tgtFrame="_blank" w:history="1">
        <w:r w:rsidR="008205F7" w:rsidRPr="00D752DA">
          <w:rPr>
            <w:rFonts w:ascii="Times New Roman" w:hAnsi="Times New Roman" w:cs="Times New Roman"/>
            <w:bCs/>
            <w:i/>
            <w:sz w:val="24"/>
            <w:szCs w:val="24"/>
            <w:lang w:val="en-US"/>
          </w:rPr>
          <w:t>an</w:t>
        </w:r>
      </w:hyperlink>
      <w:r w:rsidR="008205F7" w:rsidRPr="00D752DA">
        <w:rPr>
          <w:rFonts w:ascii="Times New Roman" w:hAnsi="Times New Roman" w:cs="Times New Roman"/>
          <w:bCs/>
          <w:i/>
          <w:sz w:val="24"/>
          <w:szCs w:val="24"/>
          <w:lang w:val="en-US"/>
        </w:rPr>
        <w:t xml:space="preserve"> </w:t>
      </w:r>
      <w:hyperlink r:id="rId50" w:tgtFrame="_blank" w:history="1">
        <w:r w:rsidR="008205F7" w:rsidRPr="00D752DA">
          <w:rPr>
            <w:rFonts w:ascii="Times New Roman" w:hAnsi="Times New Roman" w:cs="Times New Roman"/>
            <w:bCs/>
            <w:i/>
            <w:sz w:val="24"/>
            <w:szCs w:val="24"/>
            <w:lang w:val="en-US"/>
          </w:rPr>
          <w:t>increase</w:t>
        </w:r>
      </w:hyperlink>
      <w:r w:rsidR="008205F7" w:rsidRPr="00D752DA">
        <w:rPr>
          <w:rFonts w:ascii="Times New Roman" w:hAnsi="Times New Roman" w:cs="Times New Roman"/>
          <w:bCs/>
          <w:i/>
          <w:sz w:val="24"/>
          <w:szCs w:val="24"/>
          <w:lang w:val="en-US"/>
        </w:rPr>
        <w:t xml:space="preserve"> </w:t>
      </w:r>
      <w:hyperlink r:id="rId51" w:tgtFrame="_blank" w:history="1">
        <w:r w:rsidR="008205F7" w:rsidRPr="00D752DA">
          <w:rPr>
            <w:rFonts w:ascii="Times New Roman" w:hAnsi="Times New Roman" w:cs="Times New Roman"/>
            <w:bCs/>
            <w:i/>
            <w:sz w:val="24"/>
            <w:szCs w:val="24"/>
            <w:lang w:val="en-US"/>
          </w:rPr>
          <w:t>in</w:t>
        </w:r>
      </w:hyperlink>
      <w:r w:rsidR="008205F7" w:rsidRPr="00D752DA">
        <w:rPr>
          <w:rFonts w:ascii="Times New Roman" w:hAnsi="Times New Roman" w:cs="Times New Roman"/>
          <w:bCs/>
          <w:i/>
          <w:sz w:val="24"/>
          <w:szCs w:val="24"/>
          <w:lang w:val="en-US"/>
        </w:rPr>
        <w:t xml:space="preserve"> </w:t>
      </w:r>
      <w:hyperlink r:id="rId52"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w:t>
      </w:r>
      <w:hyperlink r:id="rId53" w:tgtFrame="_blank" w:history="1">
        <w:r w:rsidR="008205F7" w:rsidRPr="00D752DA">
          <w:rPr>
            <w:rFonts w:ascii="Times New Roman" w:hAnsi="Times New Roman" w:cs="Times New Roman"/>
            <w:bCs/>
            <w:i/>
            <w:sz w:val="24"/>
            <w:szCs w:val="24"/>
            <w:lang w:val="en-US"/>
          </w:rPr>
          <w:t>values</w:t>
        </w:r>
      </w:hyperlink>
      <w:r w:rsidR="008205F7" w:rsidRPr="00D752DA">
        <w:rPr>
          <w:rFonts w:ascii="Times New Roman" w:hAnsi="Times New Roman" w:cs="Times New Roman"/>
          <w:bCs/>
          <w:i/>
          <w:sz w:val="24"/>
          <w:szCs w:val="24"/>
          <w:lang w:val="en-US"/>
        </w:rPr>
        <w:t xml:space="preserve"> </w:t>
      </w:r>
      <w:hyperlink r:id="rId54" w:tgtFrame="_blank" w:history="1">
        <w:r w:rsidR="008205F7" w:rsidRPr="00D752DA">
          <w:rPr>
            <w:rFonts w:ascii="Times New Roman" w:hAnsi="Times New Roman" w:cs="Times New Roman"/>
            <w:bCs/>
            <w:i/>
            <w:sz w:val="24"/>
            <w:szCs w:val="24"/>
            <w:lang w:val="en-US"/>
          </w:rPr>
          <w:t>of</w:t>
        </w:r>
      </w:hyperlink>
      <w:r w:rsidR="008205F7" w:rsidRPr="00D752DA">
        <w:rPr>
          <w:rFonts w:ascii="Times New Roman" w:hAnsi="Times New Roman" w:cs="Times New Roman"/>
          <w:bCs/>
          <w:i/>
          <w:sz w:val="24"/>
          <w:szCs w:val="24"/>
          <w:lang w:val="en-US"/>
        </w:rPr>
        <w:t xml:space="preserve"> </w:t>
      </w:r>
      <w:hyperlink r:id="rId55" w:tgtFrame="_blank" w:history="1">
        <w:r w:rsidR="008205F7" w:rsidRPr="00D752DA">
          <w:rPr>
            <w:rFonts w:ascii="Times New Roman" w:hAnsi="Times New Roman" w:cs="Times New Roman"/>
            <w:bCs/>
            <w:i/>
            <w:sz w:val="24"/>
            <w:szCs w:val="24"/>
            <w:lang w:val="en-US"/>
          </w:rPr>
          <w:t>stresses</w:t>
        </w:r>
      </w:hyperlink>
      <w:r w:rsidR="008205F7" w:rsidRPr="00D752DA">
        <w:rPr>
          <w:rFonts w:ascii="Times New Roman" w:hAnsi="Times New Roman" w:cs="Times New Roman"/>
          <w:bCs/>
          <w:i/>
          <w:sz w:val="24"/>
          <w:szCs w:val="24"/>
          <w:lang w:val="en-US"/>
        </w:rPr>
        <w:t xml:space="preserve"> </w:t>
      </w:r>
      <w:hyperlink r:id="rId56" w:tgtFrame="_blank" w:history="1">
        <w:r w:rsidR="008205F7" w:rsidRPr="00D752DA">
          <w:rPr>
            <w:rFonts w:ascii="Times New Roman" w:hAnsi="Times New Roman" w:cs="Times New Roman"/>
            <w:bCs/>
            <w:i/>
            <w:sz w:val="24"/>
            <w:szCs w:val="24"/>
            <w:lang w:val="en-US"/>
          </w:rPr>
          <w:t>and</w:t>
        </w:r>
      </w:hyperlink>
      <w:r w:rsidR="008205F7" w:rsidRPr="00D752DA">
        <w:rPr>
          <w:rFonts w:ascii="Times New Roman" w:hAnsi="Times New Roman" w:cs="Times New Roman"/>
          <w:bCs/>
          <w:i/>
          <w:sz w:val="24"/>
          <w:szCs w:val="24"/>
          <w:lang w:val="en-US"/>
        </w:rPr>
        <w:t xml:space="preserve"> </w:t>
      </w:r>
      <w:hyperlink r:id="rId57" w:tgtFrame="_blank" w:history="1">
        <w:r w:rsidR="008205F7" w:rsidRPr="00D752DA">
          <w:rPr>
            <w:rFonts w:ascii="Times New Roman" w:hAnsi="Times New Roman" w:cs="Times New Roman"/>
            <w:bCs/>
            <w:i/>
            <w:sz w:val="24"/>
            <w:szCs w:val="24"/>
            <w:lang w:val="en-US"/>
          </w:rPr>
          <w:t>displacements</w:t>
        </w:r>
      </w:hyperlink>
      <w:r w:rsidR="008205F7" w:rsidRPr="00D752DA">
        <w:rPr>
          <w:rFonts w:ascii="Times New Roman" w:hAnsi="Times New Roman" w:cs="Times New Roman"/>
          <w:bCs/>
          <w:i/>
          <w:sz w:val="24"/>
          <w:szCs w:val="24"/>
          <w:lang w:val="en-US"/>
        </w:rPr>
        <w:t xml:space="preserve"> </w:t>
      </w:r>
      <w:hyperlink r:id="rId58" w:tgtFrame="_blank" w:history="1">
        <w:r w:rsidR="008205F7" w:rsidRPr="00D752DA">
          <w:rPr>
            <w:rFonts w:ascii="Times New Roman" w:hAnsi="Times New Roman" w:cs="Times New Roman"/>
            <w:bCs/>
            <w:i/>
            <w:sz w:val="24"/>
            <w:szCs w:val="24"/>
            <w:lang w:val="en-US"/>
          </w:rPr>
          <w:t>which</w:t>
        </w:r>
      </w:hyperlink>
      <w:r w:rsidR="008205F7" w:rsidRPr="00D752DA">
        <w:rPr>
          <w:rFonts w:ascii="Times New Roman" w:hAnsi="Times New Roman" w:cs="Times New Roman"/>
          <w:bCs/>
          <w:i/>
          <w:sz w:val="24"/>
          <w:szCs w:val="24"/>
          <w:lang w:val="en-US"/>
        </w:rPr>
        <w:t xml:space="preserve"> </w:t>
      </w:r>
      <w:hyperlink r:id="rId59" w:tgtFrame="_blank" w:history="1">
        <w:r w:rsidR="008205F7" w:rsidRPr="00D752DA">
          <w:rPr>
            <w:rFonts w:ascii="Times New Roman" w:hAnsi="Times New Roman" w:cs="Times New Roman"/>
            <w:bCs/>
            <w:i/>
            <w:sz w:val="24"/>
            <w:szCs w:val="24"/>
            <w:lang w:val="en-US"/>
          </w:rPr>
          <w:t>must</w:t>
        </w:r>
      </w:hyperlink>
      <w:r w:rsidR="008205F7" w:rsidRPr="00D752DA">
        <w:rPr>
          <w:rFonts w:ascii="Times New Roman" w:hAnsi="Times New Roman" w:cs="Times New Roman"/>
          <w:bCs/>
          <w:i/>
          <w:sz w:val="24"/>
          <w:szCs w:val="24"/>
          <w:lang w:val="en-US"/>
        </w:rPr>
        <w:t xml:space="preserve"> </w:t>
      </w:r>
      <w:hyperlink r:id="rId60" w:tgtFrame="_blank" w:history="1">
        <w:r w:rsidR="008205F7" w:rsidRPr="00D752DA">
          <w:rPr>
            <w:rFonts w:ascii="Times New Roman" w:hAnsi="Times New Roman" w:cs="Times New Roman"/>
            <w:bCs/>
            <w:i/>
            <w:sz w:val="24"/>
            <w:szCs w:val="24"/>
            <w:lang w:val="en-US"/>
          </w:rPr>
          <w:t>be</w:t>
        </w:r>
      </w:hyperlink>
      <w:r w:rsidR="008205F7" w:rsidRPr="00D752DA">
        <w:rPr>
          <w:rFonts w:ascii="Times New Roman" w:hAnsi="Times New Roman" w:cs="Times New Roman"/>
          <w:bCs/>
          <w:i/>
          <w:sz w:val="24"/>
          <w:szCs w:val="24"/>
          <w:lang w:val="en-US"/>
        </w:rPr>
        <w:t xml:space="preserve"> </w:t>
      </w:r>
      <w:hyperlink r:id="rId61" w:tgtFrame="_blank" w:history="1">
        <w:r w:rsidR="008205F7" w:rsidRPr="00D752DA">
          <w:rPr>
            <w:rFonts w:ascii="Times New Roman" w:hAnsi="Times New Roman" w:cs="Times New Roman"/>
            <w:bCs/>
            <w:i/>
            <w:sz w:val="24"/>
            <w:szCs w:val="24"/>
            <w:lang w:val="en-US"/>
          </w:rPr>
          <w:t>considered</w:t>
        </w:r>
      </w:hyperlink>
      <w:r w:rsidR="008205F7" w:rsidRPr="00D752DA">
        <w:rPr>
          <w:rFonts w:ascii="Times New Roman" w:hAnsi="Times New Roman" w:cs="Times New Roman"/>
          <w:bCs/>
          <w:i/>
          <w:sz w:val="24"/>
          <w:szCs w:val="24"/>
          <w:lang w:val="en-US"/>
        </w:rPr>
        <w:t xml:space="preserve"> </w:t>
      </w:r>
      <w:hyperlink r:id="rId62" w:tgtFrame="_blank" w:history="1">
        <w:r w:rsidR="008205F7" w:rsidRPr="00D752DA">
          <w:rPr>
            <w:rFonts w:ascii="Times New Roman" w:hAnsi="Times New Roman" w:cs="Times New Roman"/>
            <w:bCs/>
            <w:i/>
            <w:sz w:val="24"/>
            <w:szCs w:val="24"/>
            <w:lang w:val="en-US"/>
          </w:rPr>
          <w:t>of</w:t>
        </w:r>
      </w:hyperlink>
      <w:r w:rsidR="008205F7" w:rsidRPr="00D752DA">
        <w:rPr>
          <w:rFonts w:ascii="Times New Roman" w:hAnsi="Times New Roman" w:cs="Times New Roman"/>
          <w:bCs/>
          <w:i/>
          <w:sz w:val="24"/>
          <w:szCs w:val="24"/>
          <w:lang w:val="en-US"/>
        </w:rPr>
        <w:t xml:space="preserve"> a </w:t>
      </w:r>
      <w:hyperlink r:id="rId63" w:tgtFrame="_blank" w:history="1">
        <w:r w:rsidR="008205F7" w:rsidRPr="00D752DA">
          <w:rPr>
            <w:rFonts w:ascii="Times New Roman" w:hAnsi="Times New Roman" w:cs="Times New Roman"/>
            <w:bCs/>
            <w:i/>
            <w:sz w:val="24"/>
            <w:szCs w:val="24"/>
            <w:lang w:val="en-US"/>
          </w:rPr>
          <w:t>structural</w:t>
        </w:r>
      </w:hyperlink>
      <w:r w:rsidR="008205F7" w:rsidRPr="00D752DA">
        <w:rPr>
          <w:rFonts w:ascii="Times New Roman" w:hAnsi="Times New Roman" w:cs="Times New Roman"/>
          <w:bCs/>
          <w:i/>
          <w:sz w:val="24"/>
          <w:szCs w:val="24"/>
          <w:lang w:val="en-US"/>
        </w:rPr>
        <w:t xml:space="preserve"> </w:t>
      </w:r>
      <w:hyperlink r:id="rId64" w:tgtFrame="_blank" w:history="1">
        <w:r w:rsidR="008205F7" w:rsidRPr="00D752DA">
          <w:rPr>
            <w:rFonts w:ascii="Times New Roman" w:hAnsi="Times New Roman" w:cs="Times New Roman"/>
            <w:bCs/>
            <w:i/>
            <w:sz w:val="24"/>
            <w:szCs w:val="24"/>
            <w:lang w:val="en-US"/>
          </w:rPr>
          <w:t>design</w:t>
        </w:r>
      </w:hyperlink>
      <w:r w:rsidR="008205F7" w:rsidRPr="00D752DA">
        <w:rPr>
          <w:rFonts w:ascii="Times New Roman" w:hAnsi="Times New Roman" w:cs="Times New Roman"/>
          <w:bCs/>
          <w:i/>
          <w:sz w:val="24"/>
          <w:szCs w:val="24"/>
          <w:lang w:val="en-US"/>
        </w:rPr>
        <w:t xml:space="preserve">. </w:t>
      </w:r>
      <w:hyperlink r:id="rId65" w:tgtFrame="_blank" w:history="1">
        <w:r w:rsidR="008205F7" w:rsidRPr="00D752DA">
          <w:rPr>
            <w:rFonts w:ascii="Times New Roman" w:hAnsi="Times New Roman" w:cs="Times New Roman"/>
            <w:bCs/>
            <w:i/>
            <w:sz w:val="24"/>
            <w:szCs w:val="24"/>
            <w:lang w:val="en-US"/>
          </w:rPr>
          <w:t>For</w:t>
        </w:r>
      </w:hyperlink>
      <w:r w:rsidR="008205F7" w:rsidRPr="00D752DA">
        <w:rPr>
          <w:rFonts w:ascii="Times New Roman" w:hAnsi="Times New Roman" w:cs="Times New Roman"/>
          <w:bCs/>
          <w:i/>
          <w:sz w:val="24"/>
          <w:szCs w:val="24"/>
          <w:lang w:val="en-US"/>
        </w:rPr>
        <w:t xml:space="preserve"> </w:t>
      </w:r>
      <w:hyperlink r:id="rId66"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w:t>
      </w:r>
      <w:hyperlink r:id="rId67" w:tgtFrame="_blank" w:history="1">
        <w:r w:rsidR="008205F7" w:rsidRPr="00D752DA">
          <w:rPr>
            <w:rFonts w:ascii="Times New Roman" w:hAnsi="Times New Roman" w:cs="Times New Roman"/>
            <w:bCs/>
            <w:i/>
            <w:sz w:val="24"/>
            <w:szCs w:val="24"/>
            <w:lang w:val="en-US"/>
          </w:rPr>
          <w:t>study</w:t>
        </w:r>
      </w:hyperlink>
      <w:r w:rsidR="008205F7" w:rsidRPr="00D752DA">
        <w:rPr>
          <w:rFonts w:ascii="Times New Roman" w:hAnsi="Times New Roman" w:cs="Times New Roman"/>
          <w:bCs/>
          <w:i/>
          <w:sz w:val="24"/>
          <w:szCs w:val="24"/>
          <w:lang w:val="en-US"/>
        </w:rPr>
        <w:t xml:space="preserve">, </w:t>
      </w:r>
      <w:hyperlink r:id="rId68" w:tgtFrame="_blank" w:history="1">
        <w:r w:rsidR="008205F7" w:rsidRPr="00D752DA">
          <w:rPr>
            <w:rFonts w:ascii="Times New Roman" w:hAnsi="Times New Roman" w:cs="Times New Roman"/>
            <w:bCs/>
            <w:i/>
            <w:sz w:val="24"/>
            <w:szCs w:val="24"/>
            <w:lang w:val="en-US"/>
          </w:rPr>
          <w:t>a</w:t>
        </w:r>
      </w:hyperlink>
      <w:r w:rsidR="008205F7" w:rsidRPr="00D752DA">
        <w:rPr>
          <w:rFonts w:ascii="Times New Roman" w:hAnsi="Times New Roman" w:cs="Times New Roman"/>
          <w:bCs/>
          <w:i/>
          <w:sz w:val="24"/>
          <w:szCs w:val="24"/>
          <w:lang w:val="en-US"/>
        </w:rPr>
        <w:t xml:space="preserve"> bu</w:t>
      </w:r>
      <w:hyperlink r:id="rId69" w:tgtFrame="_blank" w:history="1">
        <w:r w:rsidR="008205F7" w:rsidRPr="00D752DA">
          <w:rPr>
            <w:rFonts w:ascii="Times New Roman" w:hAnsi="Times New Roman" w:cs="Times New Roman"/>
            <w:bCs/>
            <w:i/>
            <w:sz w:val="24"/>
            <w:szCs w:val="24"/>
            <w:lang w:val="en-US"/>
          </w:rPr>
          <w:t>ilding</w:t>
        </w:r>
      </w:hyperlink>
      <w:r w:rsidR="008205F7" w:rsidRPr="00D752DA">
        <w:rPr>
          <w:rFonts w:ascii="Times New Roman" w:hAnsi="Times New Roman" w:cs="Times New Roman"/>
          <w:bCs/>
          <w:i/>
          <w:sz w:val="24"/>
          <w:szCs w:val="24"/>
          <w:lang w:val="en-US"/>
        </w:rPr>
        <w:t xml:space="preserve"> </w:t>
      </w:r>
      <w:hyperlink r:id="rId70" w:tgtFrame="_blank" w:history="1">
        <w:r w:rsidR="008205F7" w:rsidRPr="00D752DA">
          <w:rPr>
            <w:rFonts w:ascii="Times New Roman" w:hAnsi="Times New Roman" w:cs="Times New Roman"/>
            <w:bCs/>
            <w:i/>
            <w:sz w:val="24"/>
            <w:szCs w:val="24"/>
            <w:lang w:val="en-US"/>
          </w:rPr>
          <w:t>was</w:t>
        </w:r>
      </w:hyperlink>
      <w:r w:rsidR="008205F7" w:rsidRPr="00D752DA">
        <w:rPr>
          <w:rFonts w:ascii="Times New Roman" w:hAnsi="Times New Roman" w:cs="Times New Roman"/>
          <w:bCs/>
          <w:i/>
          <w:sz w:val="24"/>
          <w:szCs w:val="24"/>
          <w:lang w:val="en-US"/>
        </w:rPr>
        <w:t xml:space="preserve"> </w:t>
      </w:r>
      <w:hyperlink r:id="rId71" w:tgtFrame="_blank" w:history="1">
        <w:r w:rsidR="008205F7" w:rsidRPr="00D752DA">
          <w:rPr>
            <w:rFonts w:ascii="Times New Roman" w:hAnsi="Times New Roman" w:cs="Times New Roman"/>
            <w:bCs/>
            <w:i/>
            <w:sz w:val="24"/>
            <w:szCs w:val="24"/>
            <w:lang w:val="en-US"/>
          </w:rPr>
          <w:t>selected</w:t>
        </w:r>
      </w:hyperlink>
      <w:r w:rsidR="008205F7" w:rsidRPr="00D752DA">
        <w:rPr>
          <w:rFonts w:ascii="Times New Roman" w:hAnsi="Times New Roman" w:cs="Times New Roman"/>
          <w:bCs/>
          <w:i/>
          <w:sz w:val="24"/>
          <w:szCs w:val="24"/>
          <w:lang w:val="en-US"/>
        </w:rPr>
        <w:t xml:space="preserve"> </w:t>
      </w:r>
      <w:hyperlink r:id="rId72" w:tgtFrame="_blank" w:history="1">
        <w:r w:rsidR="008205F7" w:rsidRPr="00D752DA">
          <w:rPr>
            <w:rFonts w:ascii="Times New Roman" w:hAnsi="Times New Roman" w:cs="Times New Roman"/>
            <w:bCs/>
            <w:i/>
            <w:sz w:val="24"/>
            <w:szCs w:val="24"/>
            <w:lang w:val="en-US"/>
          </w:rPr>
          <w:t>as</w:t>
        </w:r>
      </w:hyperlink>
      <w:r w:rsidR="008205F7" w:rsidRPr="00D752DA">
        <w:rPr>
          <w:rFonts w:ascii="Times New Roman" w:hAnsi="Times New Roman" w:cs="Times New Roman"/>
          <w:bCs/>
          <w:i/>
          <w:sz w:val="24"/>
          <w:szCs w:val="24"/>
          <w:lang w:val="en-US"/>
        </w:rPr>
        <w:t xml:space="preserve"> </w:t>
      </w:r>
      <w:hyperlink r:id="rId73" w:tgtFrame="_blank" w:history="1">
        <w:r w:rsidR="008205F7" w:rsidRPr="00D752DA">
          <w:rPr>
            <w:rFonts w:ascii="Times New Roman" w:hAnsi="Times New Roman" w:cs="Times New Roman"/>
            <w:bCs/>
            <w:i/>
            <w:sz w:val="24"/>
            <w:szCs w:val="24"/>
            <w:lang w:val="en-US"/>
          </w:rPr>
          <w:t>high</w:t>
        </w:r>
      </w:hyperlink>
      <w:r w:rsidR="008205F7" w:rsidRPr="00D752DA">
        <w:rPr>
          <w:rFonts w:ascii="Times New Roman" w:hAnsi="Times New Roman" w:cs="Times New Roman"/>
          <w:bCs/>
          <w:i/>
          <w:sz w:val="24"/>
          <w:szCs w:val="24"/>
          <w:lang w:val="en-US"/>
        </w:rPr>
        <w:t xml:space="preserve"> </w:t>
      </w:r>
      <w:hyperlink r:id="rId74" w:tgtFrame="_blank" w:history="1">
        <w:r w:rsidR="008205F7" w:rsidRPr="00D752DA">
          <w:rPr>
            <w:rFonts w:ascii="Times New Roman" w:hAnsi="Times New Roman" w:cs="Times New Roman"/>
            <w:bCs/>
            <w:i/>
            <w:sz w:val="24"/>
            <w:szCs w:val="24"/>
            <w:lang w:val="en-US"/>
          </w:rPr>
          <w:t>according</w:t>
        </w:r>
      </w:hyperlink>
      <w:r w:rsidR="008205F7" w:rsidRPr="00D752DA">
        <w:rPr>
          <w:rFonts w:ascii="Times New Roman" w:hAnsi="Times New Roman" w:cs="Times New Roman"/>
          <w:bCs/>
          <w:i/>
          <w:sz w:val="24"/>
          <w:szCs w:val="24"/>
          <w:lang w:val="en-US"/>
        </w:rPr>
        <w:t xml:space="preserve"> </w:t>
      </w:r>
      <w:hyperlink r:id="rId75" w:tgtFrame="_blank" w:history="1">
        <w:r w:rsidR="008205F7" w:rsidRPr="00D752DA">
          <w:rPr>
            <w:rFonts w:ascii="Times New Roman" w:hAnsi="Times New Roman" w:cs="Times New Roman"/>
            <w:bCs/>
            <w:i/>
            <w:sz w:val="24"/>
            <w:szCs w:val="24"/>
            <w:lang w:val="en-US"/>
          </w:rPr>
          <w:t>to</w:t>
        </w:r>
      </w:hyperlink>
      <w:r w:rsidR="008205F7" w:rsidRPr="00D752DA">
        <w:rPr>
          <w:rFonts w:ascii="Times New Roman" w:hAnsi="Times New Roman" w:cs="Times New Roman"/>
          <w:bCs/>
          <w:i/>
          <w:sz w:val="24"/>
          <w:szCs w:val="24"/>
          <w:lang w:val="en-US"/>
        </w:rPr>
        <w:t xml:space="preserve"> </w:t>
      </w:r>
      <w:hyperlink r:id="rId76"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w:t>
      </w:r>
      <w:hyperlink r:id="rId77" w:tgtFrame="_blank" w:history="1">
        <w:r w:rsidR="008205F7" w:rsidRPr="00D752DA">
          <w:rPr>
            <w:rFonts w:ascii="Times New Roman" w:hAnsi="Times New Roman" w:cs="Times New Roman"/>
            <w:bCs/>
            <w:i/>
            <w:sz w:val="24"/>
            <w:szCs w:val="24"/>
            <w:lang w:val="en-US"/>
          </w:rPr>
          <w:t>following</w:t>
        </w:r>
      </w:hyperlink>
      <w:r w:rsidR="008205F7" w:rsidRPr="00D752DA">
        <w:rPr>
          <w:rFonts w:ascii="Times New Roman" w:hAnsi="Times New Roman" w:cs="Times New Roman"/>
          <w:bCs/>
          <w:i/>
          <w:sz w:val="24"/>
          <w:szCs w:val="24"/>
          <w:lang w:val="en-US"/>
        </w:rPr>
        <w:t xml:space="preserve"> </w:t>
      </w:r>
      <w:hyperlink r:id="rId78" w:tgtFrame="_blank" w:history="1">
        <w:r w:rsidR="008205F7" w:rsidRPr="00D752DA">
          <w:rPr>
            <w:rFonts w:ascii="Times New Roman" w:hAnsi="Times New Roman" w:cs="Times New Roman"/>
            <w:bCs/>
            <w:i/>
            <w:sz w:val="24"/>
            <w:szCs w:val="24"/>
            <w:lang w:val="en-US"/>
          </w:rPr>
          <w:t>codes</w:t>
        </w:r>
      </w:hyperlink>
      <w:r w:rsidR="008205F7" w:rsidRPr="00D752DA">
        <w:rPr>
          <w:rFonts w:ascii="Times New Roman" w:hAnsi="Times New Roman" w:cs="Times New Roman"/>
          <w:bCs/>
          <w:i/>
          <w:sz w:val="24"/>
          <w:szCs w:val="24"/>
          <w:lang w:val="en-US"/>
        </w:rPr>
        <w:t xml:space="preserve"> </w:t>
      </w:r>
      <w:hyperlink r:id="rId79" w:tgtFrame="_blank" w:history="1">
        <w:r w:rsidR="008205F7" w:rsidRPr="00D752DA">
          <w:rPr>
            <w:rFonts w:ascii="Times New Roman" w:hAnsi="Times New Roman" w:cs="Times New Roman"/>
            <w:bCs/>
            <w:i/>
            <w:sz w:val="24"/>
            <w:szCs w:val="24"/>
            <w:lang w:val="en-US"/>
          </w:rPr>
          <w:t>and</w:t>
        </w:r>
      </w:hyperlink>
      <w:r w:rsidR="008205F7" w:rsidRPr="00D752DA">
        <w:rPr>
          <w:rFonts w:ascii="Times New Roman" w:hAnsi="Times New Roman" w:cs="Times New Roman"/>
          <w:bCs/>
          <w:i/>
          <w:sz w:val="24"/>
          <w:szCs w:val="24"/>
          <w:lang w:val="en-US"/>
        </w:rPr>
        <w:t xml:space="preserve"> standards. </w:t>
      </w:r>
      <w:hyperlink r:id="rId80"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w:t>
      </w:r>
      <w:hyperlink r:id="rId81" w:tgtFrame="_blank" w:history="1">
        <w:r w:rsidR="008205F7" w:rsidRPr="00D752DA">
          <w:rPr>
            <w:rFonts w:ascii="Times New Roman" w:hAnsi="Times New Roman" w:cs="Times New Roman"/>
            <w:bCs/>
            <w:i/>
            <w:sz w:val="24"/>
            <w:szCs w:val="24"/>
            <w:lang w:val="en-US"/>
          </w:rPr>
          <w:t>reinforced</w:t>
        </w:r>
      </w:hyperlink>
      <w:r w:rsidR="008205F7" w:rsidRPr="00D752DA">
        <w:rPr>
          <w:rFonts w:ascii="Times New Roman" w:hAnsi="Times New Roman" w:cs="Times New Roman"/>
          <w:bCs/>
          <w:i/>
          <w:sz w:val="24"/>
          <w:szCs w:val="24"/>
          <w:lang w:val="en-US"/>
        </w:rPr>
        <w:t xml:space="preserve"> </w:t>
      </w:r>
      <w:hyperlink r:id="rId82" w:tgtFrame="_blank" w:history="1">
        <w:r w:rsidR="008205F7" w:rsidRPr="00D752DA">
          <w:rPr>
            <w:rFonts w:ascii="Times New Roman" w:hAnsi="Times New Roman" w:cs="Times New Roman"/>
            <w:bCs/>
            <w:i/>
            <w:sz w:val="24"/>
            <w:szCs w:val="24"/>
            <w:lang w:val="en-US"/>
          </w:rPr>
          <w:t>concrete</w:t>
        </w:r>
      </w:hyperlink>
      <w:r w:rsidR="008205F7" w:rsidRPr="00D752DA">
        <w:rPr>
          <w:rFonts w:ascii="Times New Roman" w:hAnsi="Times New Roman" w:cs="Times New Roman"/>
          <w:bCs/>
          <w:i/>
          <w:sz w:val="24"/>
          <w:szCs w:val="24"/>
          <w:lang w:val="en-US"/>
        </w:rPr>
        <w:t xml:space="preserve"> bu</w:t>
      </w:r>
      <w:hyperlink r:id="rId83" w:tgtFrame="_blank" w:history="1">
        <w:r w:rsidR="008205F7" w:rsidRPr="00D752DA">
          <w:rPr>
            <w:rFonts w:ascii="Times New Roman" w:hAnsi="Times New Roman" w:cs="Times New Roman"/>
            <w:bCs/>
            <w:i/>
            <w:sz w:val="24"/>
            <w:szCs w:val="24"/>
            <w:lang w:val="en-US"/>
          </w:rPr>
          <w:t>ilding</w:t>
        </w:r>
      </w:hyperlink>
      <w:r w:rsidR="008205F7" w:rsidRPr="00D752DA">
        <w:rPr>
          <w:rFonts w:ascii="Times New Roman" w:hAnsi="Times New Roman" w:cs="Times New Roman"/>
          <w:bCs/>
          <w:i/>
          <w:sz w:val="24"/>
          <w:szCs w:val="24"/>
          <w:lang w:val="en-US"/>
        </w:rPr>
        <w:t xml:space="preserve"> </w:t>
      </w:r>
      <w:hyperlink r:id="rId84" w:tgtFrame="_blank" w:history="1">
        <w:r w:rsidR="008205F7" w:rsidRPr="00D752DA">
          <w:rPr>
            <w:rFonts w:ascii="Times New Roman" w:hAnsi="Times New Roman" w:cs="Times New Roman"/>
            <w:bCs/>
            <w:i/>
            <w:sz w:val="24"/>
            <w:szCs w:val="24"/>
            <w:lang w:val="en-US"/>
          </w:rPr>
          <w:t>is</w:t>
        </w:r>
      </w:hyperlink>
      <w:r w:rsidR="008205F7" w:rsidRPr="00D752DA">
        <w:rPr>
          <w:rFonts w:ascii="Times New Roman" w:hAnsi="Times New Roman" w:cs="Times New Roman"/>
          <w:bCs/>
          <w:i/>
          <w:sz w:val="24"/>
          <w:szCs w:val="24"/>
          <w:lang w:val="en-US"/>
        </w:rPr>
        <w:t xml:space="preserve"> </w:t>
      </w:r>
      <w:hyperlink r:id="rId85" w:tgtFrame="_blank" w:history="1">
        <w:r w:rsidR="008205F7" w:rsidRPr="00D752DA">
          <w:rPr>
            <w:rFonts w:ascii="Times New Roman" w:hAnsi="Times New Roman" w:cs="Times New Roman"/>
            <w:bCs/>
            <w:i/>
            <w:sz w:val="24"/>
            <w:szCs w:val="24"/>
            <w:lang w:val="en-US"/>
          </w:rPr>
          <w:t>made</w:t>
        </w:r>
      </w:hyperlink>
      <w:r w:rsidR="008205F7" w:rsidRPr="00D752DA">
        <w:rPr>
          <w:rFonts w:ascii="Times New Roman" w:hAnsi="Times New Roman" w:cs="Times New Roman"/>
          <w:bCs/>
          <w:i/>
          <w:sz w:val="24"/>
          <w:szCs w:val="24"/>
          <w:lang w:val="en-US"/>
        </w:rPr>
        <w:t xml:space="preserve"> </w:t>
      </w:r>
      <w:hyperlink r:id="rId86" w:tgtFrame="_blank" w:history="1">
        <w:r w:rsidR="008205F7" w:rsidRPr="00D752DA">
          <w:rPr>
            <w:rFonts w:ascii="Times New Roman" w:hAnsi="Times New Roman" w:cs="Times New Roman"/>
            <w:bCs/>
            <w:i/>
            <w:sz w:val="24"/>
            <w:szCs w:val="24"/>
            <w:lang w:val="en-US"/>
          </w:rPr>
          <w:t>of</w:t>
        </w:r>
      </w:hyperlink>
      <w:r w:rsidR="008205F7" w:rsidRPr="00D752DA">
        <w:rPr>
          <w:rFonts w:ascii="Times New Roman" w:hAnsi="Times New Roman" w:cs="Times New Roman"/>
          <w:bCs/>
          <w:i/>
          <w:sz w:val="24"/>
          <w:szCs w:val="24"/>
          <w:lang w:val="en-US"/>
        </w:rPr>
        <w:t xml:space="preserve"> 95 </w:t>
      </w:r>
      <w:hyperlink r:id="rId87" w:tgtFrame="_blank" w:history="1">
        <w:r w:rsidR="008205F7" w:rsidRPr="00D752DA">
          <w:rPr>
            <w:rFonts w:ascii="Times New Roman" w:hAnsi="Times New Roman" w:cs="Times New Roman"/>
            <w:bCs/>
            <w:i/>
            <w:sz w:val="24"/>
            <w:szCs w:val="24"/>
            <w:lang w:val="en-US"/>
          </w:rPr>
          <w:t>meters</w:t>
        </w:r>
      </w:hyperlink>
      <w:r w:rsidR="008205F7" w:rsidRPr="00D752DA">
        <w:rPr>
          <w:rFonts w:ascii="Times New Roman" w:hAnsi="Times New Roman" w:cs="Times New Roman"/>
          <w:bCs/>
          <w:i/>
          <w:sz w:val="24"/>
          <w:szCs w:val="24"/>
          <w:lang w:val="en-US"/>
        </w:rPr>
        <w:t xml:space="preserve"> </w:t>
      </w:r>
      <w:hyperlink r:id="rId88" w:tgtFrame="_blank" w:history="1">
        <w:r w:rsidR="008205F7" w:rsidRPr="00D752DA">
          <w:rPr>
            <w:rFonts w:ascii="Times New Roman" w:hAnsi="Times New Roman" w:cs="Times New Roman"/>
            <w:bCs/>
            <w:i/>
            <w:sz w:val="24"/>
            <w:szCs w:val="24"/>
            <w:lang w:val="en-US"/>
          </w:rPr>
          <w:t>high</w:t>
        </w:r>
      </w:hyperlink>
      <w:r w:rsidR="008205F7" w:rsidRPr="00D752DA">
        <w:rPr>
          <w:rFonts w:ascii="Times New Roman" w:hAnsi="Times New Roman" w:cs="Times New Roman"/>
          <w:bCs/>
          <w:i/>
          <w:sz w:val="24"/>
          <w:szCs w:val="24"/>
          <w:lang w:val="en-US"/>
        </w:rPr>
        <w:t xml:space="preserve"> </w:t>
      </w:r>
      <w:hyperlink r:id="rId89" w:tgtFrame="_blank" w:history="1">
        <w:r w:rsidR="008205F7" w:rsidRPr="00D752DA">
          <w:rPr>
            <w:rFonts w:ascii="Times New Roman" w:hAnsi="Times New Roman" w:cs="Times New Roman"/>
            <w:bCs/>
            <w:i/>
            <w:sz w:val="24"/>
            <w:szCs w:val="24"/>
            <w:lang w:val="en-US"/>
          </w:rPr>
          <w:t>located</w:t>
        </w:r>
      </w:hyperlink>
      <w:r w:rsidR="008205F7" w:rsidRPr="00D752DA">
        <w:rPr>
          <w:rFonts w:ascii="Times New Roman" w:hAnsi="Times New Roman" w:cs="Times New Roman"/>
          <w:bCs/>
          <w:i/>
          <w:sz w:val="24"/>
          <w:szCs w:val="24"/>
          <w:lang w:val="en-US"/>
        </w:rPr>
        <w:t xml:space="preserve"> </w:t>
      </w:r>
      <w:hyperlink r:id="rId90" w:tgtFrame="_blank" w:history="1">
        <w:r w:rsidR="008205F7" w:rsidRPr="00D752DA">
          <w:rPr>
            <w:rFonts w:ascii="Times New Roman" w:hAnsi="Times New Roman" w:cs="Times New Roman"/>
            <w:bCs/>
            <w:i/>
            <w:sz w:val="24"/>
            <w:szCs w:val="24"/>
            <w:lang w:val="en-US"/>
          </w:rPr>
          <w:t>in</w:t>
        </w:r>
      </w:hyperlink>
      <w:r w:rsidR="008205F7" w:rsidRPr="00D752DA">
        <w:rPr>
          <w:rFonts w:ascii="Times New Roman" w:hAnsi="Times New Roman" w:cs="Times New Roman"/>
          <w:bCs/>
          <w:i/>
          <w:sz w:val="24"/>
          <w:szCs w:val="24"/>
          <w:lang w:val="en-US"/>
        </w:rPr>
        <w:t xml:space="preserve"> </w:t>
      </w:r>
      <w:hyperlink r:id="rId91" w:tgtFrame="_blank" w:history="1">
        <w:r w:rsidR="008205F7" w:rsidRPr="00D752DA">
          <w:rPr>
            <w:rFonts w:ascii="Times New Roman" w:hAnsi="Times New Roman" w:cs="Times New Roman"/>
            <w:bCs/>
            <w:i/>
            <w:sz w:val="24"/>
            <w:szCs w:val="24"/>
            <w:lang w:val="en-US"/>
          </w:rPr>
          <w:t>Havana</w:t>
        </w:r>
      </w:hyperlink>
      <w:r w:rsidR="008205F7" w:rsidRPr="00D752DA">
        <w:rPr>
          <w:rFonts w:ascii="Times New Roman" w:hAnsi="Times New Roman" w:cs="Times New Roman"/>
          <w:bCs/>
          <w:i/>
          <w:sz w:val="24"/>
          <w:szCs w:val="24"/>
          <w:lang w:val="en-US"/>
        </w:rPr>
        <w:t xml:space="preserve">, </w:t>
      </w:r>
      <w:hyperlink r:id="rId92" w:tgtFrame="_blank" w:history="1">
        <w:r w:rsidR="008205F7" w:rsidRPr="00D752DA">
          <w:rPr>
            <w:rFonts w:ascii="Times New Roman" w:hAnsi="Times New Roman" w:cs="Times New Roman"/>
            <w:bCs/>
            <w:i/>
            <w:sz w:val="24"/>
            <w:szCs w:val="24"/>
            <w:lang w:val="en-US"/>
          </w:rPr>
          <w:t>composed</w:t>
        </w:r>
      </w:hyperlink>
      <w:r w:rsidR="008205F7" w:rsidRPr="00D752DA">
        <w:rPr>
          <w:rFonts w:ascii="Times New Roman" w:hAnsi="Times New Roman" w:cs="Times New Roman"/>
          <w:bCs/>
          <w:i/>
          <w:sz w:val="24"/>
          <w:szCs w:val="24"/>
          <w:lang w:val="en-US"/>
        </w:rPr>
        <w:t xml:space="preserve"> </w:t>
      </w:r>
      <w:hyperlink r:id="rId93" w:tgtFrame="_blank" w:history="1">
        <w:r w:rsidR="008205F7" w:rsidRPr="00D752DA">
          <w:rPr>
            <w:rFonts w:ascii="Times New Roman" w:hAnsi="Times New Roman" w:cs="Times New Roman"/>
            <w:bCs/>
            <w:i/>
            <w:sz w:val="24"/>
            <w:szCs w:val="24"/>
            <w:lang w:val="en-US"/>
          </w:rPr>
          <w:t>of</w:t>
        </w:r>
      </w:hyperlink>
      <w:r w:rsidR="008205F7" w:rsidRPr="00D752DA">
        <w:rPr>
          <w:rFonts w:ascii="Times New Roman" w:hAnsi="Times New Roman" w:cs="Times New Roman"/>
          <w:bCs/>
          <w:i/>
          <w:sz w:val="24"/>
          <w:szCs w:val="24"/>
          <w:lang w:val="en-US"/>
        </w:rPr>
        <w:t xml:space="preserve"> </w:t>
      </w:r>
      <w:hyperlink r:id="rId94" w:tgtFrame="_blank" w:history="1">
        <w:r w:rsidR="008205F7" w:rsidRPr="00D752DA">
          <w:rPr>
            <w:rFonts w:ascii="Times New Roman" w:hAnsi="Times New Roman" w:cs="Times New Roman"/>
            <w:bCs/>
            <w:i/>
            <w:sz w:val="24"/>
            <w:szCs w:val="24"/>
            <w:lang w:val="en-US"/>
          </w:rPr>
          <w:t>columns</w:t>
        </w:r>
      </w:hyperlink>
      <w:r w:rsidR="008205F7" w:rsidRPr="00D752DA">
        <w:rPr>
          <w:rFonts w:ascii="Times New Roman" w:hAnsi="Times New Roman" w:cs="Times New Roman"/>
          <w:bCs/>
          <w:i/>
          <w:sz w:val="24"/>
          <w:szCs w:val="24"/>
          <w:lang w:val="en-US"/>
        </w:rPr>
        <w:t xml:space="preserve">, </w:t>
      </w:r>
      <w:hyperlink r:id="rId95" w:tgtFrame="_blank" w:history="1">
        <w:r w:rsidR="008205F7" w:rsidRPr="00D752DA">
          <w:rPr>
            <w:rFonts w:ascii="Times New Roman" w:hAnsi="Times New Roman" w:cs="Times New Roman"/>
            <w:bCs/>
            <w:i/>
            <w:sz w:val="24"/>
            <w:szCs w:val="24"/>
            <w:lang w:val="en-US"/>
          </w:rPr>
          <w:t>shear walls</w:t>
        </w:r>
      </w:hyperlink>
      <w:r w:rsidR="008205F7" w:rsidRPr="00D752DA">
        <w:rPr>
          <w:rFonts w:ascii="Times New Roman" w:hAnsi="Times New Roman" w:cs="Times New Roman"/>
          <w:bCs/>
          <w:i/>
          <w:sz w:val="24"/>
          <w:szCs w:val="24"/>
          <w:lang w:val="en-US"/>
        </w:rPr>
        <w:t xml:space="preserve"> </w:t>
      </w:r>
      <w:hyperlink r:id="rId96" w:tgtFrame="_blank" w:history="1">
        <w:r w:rsidR="008205F7" w:rsidRPr="00D752DA">
          <w:rPr>
            <w:rFonts w:ascii="Times New Roman" w:hAnsi="Times New Roman" w:cs="Times New Roman"/>
            <w:bCs/>
            <w:i/>
            <w:sz w:val="24"/>
            <w:szCs w:val="24"/>
            <w:lang w:val="en-US"/>
          </w:rPr>
          <w:t>and</w:t>
        </w:r>
      </w:hyperlink>
      <w:r w:rsidR="008205F7" w:rsidRPr="00D752DA">
        <w:rPr>
          <w:rFonts w:ascii="Times New Roman" w:hAnsi="Times New Roman" w:cs="Times New Roman"/>
          <w:bCs/>
          <w:i/>
          <w:sz w:val="24"/>
          <w:szCs w:val="24"/>
          <w:lang w:val="en-US"/>
        </w:rPr>
        <w:t xml:space="preserve"> </w:t>
      </w:r>
      <w:hyperlink r:id="rId97" w:tgtFrame="_blank" w:history="1">
        <w:r w:rsidR="008205F7" w:rsidRPr="00D752DA">
          <w:rPr>
            <w:rFonts w:ascii="Times New Roman" w:hAnsi="Times New Roman" w:cs="Times New Roman"/>
            <w:bCs/>
            <w:i/>
            <w:sz w:val="24"/>
            <w:szCs w:val="24"/>
            <w:lang w:val="en-US"/>
          </w:rPr>
          <w:t>mezzanines</w:t>
        </w:r>
      </w:hyperlink>
      <w:r w:rsidR="008205F7" w:rsidRPr="00D752DA">
        <w:rPr>
          <w:rFonts w:ascii="Times New Roman" w:hAnsi="Times New Roman" w:cs="Times New Roman"/>
          <w:bCs/>
          <w:i/>
          <w:sz w:val="24"/>
          <w:szCs w:val="24"/>
          <w:lang w:val="en-US"/>
        </w:rPr>
        <w:t xml:space="preserve"> </w:t>
      </w:r>
      <w:hyperlink r:id="rId98" w:tgtFrame="_blank" w:history="1">
        <w:r w:rsidR="008205F7" w:rsidRPr="00D752DA">
          <w:rPr>
            <w:rFonts w:ascii="Times New Roman" w:hAnsi="Times New Roman" w:cs="Times New Roman"/>
            <w:bCs/>
            <w:i/>
            <w:sz w:val="24"/>
            <w:szCs w:val="24"/>
            <w:lang w:val="en-US"/>
          </w:rPr>
          <w:t>without</w:t>
        </w:r>
      </w:hyperlink>
      <w:r w:rsidR="008205F7" w:rsidRPr="00D752DA">
        <w:rPr>
          <w:rFonts w:ascii="Times New Roman" w:hAnsi="Times New Roman" w:cs="Times New Roman"/>
          <w:bCs/>
          <w:i/>
          <w:sz w:val="24"/>
          <w:szCs w:val="24"/>
          <w:lang w:val="en-US"/>
        </w:rPr>
        <w:t xml:space="preserve"> b</w:t>
      </w:r>
      <w:hyperlink r:id="rId99" w:tgtFrame="_blank" w:history="1">
        <w:r w:rsidR="008205F7" w:rsidRPr="00D752DA">
          <w:rPr>
            <w:rFonts w:ascii="Times New Roman" w:hAnsi="Times New Roman" w:cs="Times New Roman"/>
            <w:bCs/>
            <w:i/>
            <w:sz w:val="24"/>
            <w:szCs w:val="24"/>
            <w:lang w:val="en-US"/>
          </w:rPr>
          <w:t>eams</w:t>
        </w:r>
      </w:hyperlink>
      <w:r w:rsidR="008205F7" w:rsidRPr="00D752DA">
        <w:rPr>
          <w:rFonts w:ascii="Times New Roman" w:hAnsi="Times New Roman" w:cs="Times New Roman"/>
          <w:bCs/>
          <w:i/>
          <w:sz w:val="24"/>
          <w:szCs w:val="24"/>
          <w:lang w:val="en-US"/>
        </w:rPr>
        <w:t xml:space="preserve">. </w:t>
      </w:r>
      <w:hyperlink r:id="rId100"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bu</w:t>
      </w:r>
      <w:hyperlink r:id="rId101" w:tgtFrame="_blank" w:history="1">
        <w:r w:rsidR="008205F7" w:rsidRPr="00D752DA">
          <w:rPr>
            <w:rFonts w:ascii="Times New Roman" w:hAnsi="Times New Roman" w:cs="Times New Roman"/>
            <w:bCs/>
            <w:i/>
            <w:sz w:val="24"/>
            <w:szCs w:val="24"/>
            <w:lang w:val="en-US"/>
          </w:rPr>
          <w:t>ilding</w:t>
        </w:r>
      </w:hyperlink>
      <w:r w:rsidR="008205F7" w:rsidRPr="00D752DA">
        <w:rPr>
          <w:rFonts w:ascii="Times New Roman" w:hAnsi="Times New Roman" w:cs="Times New Roman"/>
          <w:bCs/>
          <w:i/>
          <w:sz w:val="24"/>
          <w:szCs w:val="24"/>
          <w:lang w:val="en-US"/>
        </w:rPr>
        <w:t xml:space="preserve"> </w:t>
      </w:r>
      <w:hyperlink r:id="rId102" w:tgtFrame="_blank" w:history="1">
        <w:r w:rsidR="008205F7" w:rsidRPr="00D752DA">
          <w:rPr>
            <w:rFonts w:ascii="Times New Roman" w:hAnsi="Times New Roman" w:cs="Times New Roman"/>
            <w:bCs/>
            <w:i/>
            <w:sz w:val="24"/>
            <w:szCs w:val="24"/>
            <w:lang w:val="en-US"/>
          </w:rPr>
          <w:t>is</w:t>
        </w:r>
      </w:hyperlink>
      <w:r w:rsidR="008205F7" w:rsidRPr="00D752DA">
        <w:rPr>
          <w:rFonts w:ascii="Times New Roman" w:hAnsi="Times New Roman" w:cs="Times New Roman"/>
          <w:bCs/>
          <w:i/>
          <w:sz w:val="24"/>
          <w:szCs w:val="24"/>
          <w:lang w:val="en-US"/>
        </w:rPr>
        <w:t xml:space="preserve"> </w:t>
      </w:r>
      <w:hyperlink r:id="rId103" w:tgtFrame="_blank" w:history="1">
        <w:r w:rsidR="008205F7" w:rsidRPr="00D752DA">
          <w:rPr>
            <w:rFonts w:ascii="Times New Roman" w:hAnsi="Times New Roman" w:cs="Times New Roman"/>
            <w:bCs/>
            <w:i/>
            <w:sz w:val="24"/>
            <w:szCs w:val="24"/>
            <w:lang w:val="en-US"/>
          </w:rPr>
          <w:t>modeled</w:t>
        </w:r>
      </w:hyperlink>
      <w:r w:rsidR="008205F7" w:rsidRPr="00D752DA">
        <w:rPr>
          <w:rFonts w:ascii="Times New Roman" w:hAnsi="Times New Roman" w:cs="Times New Roman"/>
          <w:bCs/>
          <w:i/>
          <w:sz w:val="24"/>
          <w:szCs w:val="24"/>
          <w:lang w:val="en-US"/>
        </w:rPr>
        <w:t xml:space="preserve"> u</w:t>
      </w:r>
      <w:hyperlink r:id="rId104" w:tgtFrame="_blank" w:history="1">
        <w:r w:rsidR="008205F7" w:rsidRPr="00D752DA">
          <w:rPr>
            <w:rFonts w:ascii="Times New Roman" w:hAnsi="Times New Roman" w:cs="Times New Roman"/>
            <w:bCs/>
            <w:i/>
            <w:sz w:val="24"/>
            <w:szCs w:val="24"/>
            <w:lang w:val="en-US"/>
          </w:rPr>
          <w:t>sing</w:t>
        </w:r>
      </w:hyperlink>
      <w:r w:rsidR="008205F7" w:rsidRPr="00D752DA">
        <w:rPr>
          <w:rFonts w:ascii="Times New Roman" w:hAnsi="Times New Roman" w:cs="Times New Roman"/>
          <w:bCs/>
          <w:i/>
          <w:sz w:val="24"/>
          <w:szCs w:val="24"/>
          <w:lang w:val="en-US"/>
        </w:rPr>
        <w:t xml:space="preserve"> </w:t>
      </w:r>
      <w:hyperlink r:id="rId105"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w:t>
      </w:r>
      <w:hyperlink r:id="rId106" w:tgtFrame="_blank" w:history="1">
        <w:r w:rsidR="008205F7" w:rsidRPr="00D752DA">
          <w:rPr>
            <w:rFonts w:ascii="Times New Roman" w:hAnsi="Times New Roman" w:cs="Times New Roman"/>
            <w:bCs/>
            <w:i/>
            <w:sz w:val="24"/>
            <w:szCs w:val="24"/>
            <w:lang w:val="en-US"/>
          </w:rPr>
          <w:t>analysis</w:t>
        </w:r>
      </w:hyperlink>
      <w:r w:rsidR="008205F7" w:rsidRPr="00D752DA">
        <w:rPr>
          <w:rFonts w:ascii="Times New Roman" w:hAnsi="Times New Roman" w:cs="Times New Roman"/>
          <w:bCs/>
          <w:i/>
          <w:sz w:val="24"/>
          <w:szCs w:val="24"/>
          <w:lang w:val="en-US"/>
        </w:rPr>
        <w:t xml:space="preserve"> </w:t>
      </w:r>
      <w:hyperlink r:id="rId107" w:tgtFrame="_blank" w:history="1">
        <w:r w:rsidR="008205F7" w:rsidRPr="00D752DA">
          <w:rPr>
            <w:rFonts w:ascii="Times New Roman" w:hAnsi="Times New Roman" w:cs="Times New Roman"/>
            <w:bCs/>
            <w:i/>
            <w:sz w:val="24"/>
            <w:szCs w:val="24"/>
            <w:lang w:val="en-US"/>
          </w:rPr>
          <w:t>and</w:t>
        </w:r>
      </w:hyperlink>
      <w:r w:rsidR="008205F7" w:rsidRPr="00D752DA">
        <w:rPr>
          <w:rFonts w:ascii="Times New Roman" w:hAnsi="Times New Roman" w:cs="Times New Roman"/>
          <w:bCs/>
          <w:i/>
          <w:sz w:val="24"/>
          <w:szCs w:val="24"/>
          <w:lang w:val="en-US"/>
        </w:rPr>
        <w:t xml:space="preserve"> </w:t>
      </w:r>
      <w:hyperlink r:id="rId108" w:tgtFrame="_blank" w:history="1">
        <w:r w:rsidR="008205F7" w:rsidRPr="00D752DA">
          <w:rPr>
            <w:rFonts w:ascii="Times New Roman" w:hAnsi="Times New Roman" w:cs="Times New Roman"/>
            <w:bCs/>
            <w:i/>
            <w:sz w:val="24"/>
            <w:szCs w:val="24"/>
            <w:lang w:val="en-US"/>
          </w:rPr>
          <w:t>design</w:t>
        </w:r>
      </w:hyperlink>
      <w:r w:rsidR="008205F7" w:rsidRPr="00D752DA">
        <w:rPr>
          <w:rFonts w:ascii="Times New Roman" w:hAnsi="Times New Roman" w:cs="Times New Roman"/>
          <w:bCs/>
          <w:i/>
          <w:sz w:val="24"/>
          <w:szCs w:val="24"/>
          <w:lang w:val="en-US"/>
        </w:rPr>
        <w:t xml:space="preserve"> </w:t>
      </w:r>
      <w:hyperlink r:id="rId109" w:tgtFrame="_blank" w:history="1">
        <w:r w:rsidR="008205F7" w:rsidRPr="00D752DA">
          <w:rPr>
            <w:rFonts w:ascii="Times New Roman" w:hAnsi="Times New Roman" w:cs="Times New Roman"/>
            <w:bCs/>
            <w:i/>
            <w:sz w:val="24"/>
            <w:szCs w:val="24"/>
            <w:lang w:val="en-US"/>
          </w:rPr>
          <w:t>program</w:t>
        </w:r>
      </w:hyperlink>
      <w:r w:rsidR="008205F7" w:rsidRPr="00D752DA">
        <w:rPr>
          <w:rFonts w:ascii="Times New Roman" w:hAnsi="Times New Roman" w:cs="Times New Roman"/>
          <w:bCs/>
          <w:i/>
          <w:sz w:val="24"/>
          <w:szCs w:val="24"/>
          <w:lang w:val="en-US"/>
        </w:rPr>
        <w:t xml:space="preserve"> b</w:t>
      </w:r>
      <w:hyperlink r:id="rId110" w:tgtFrame="_blank" w:history="1">
        <w:r w:rsidR="008205F7" w:rsidRPr="00D752DA">
          <w:rPr>
            <w:rFonts w:ascii="Times New Roman" w:hAnsi="Times New Roman" w:cs="Times New Roman"/>
            <w:bCs/>
            <w:i/>
            <w:sz w:val="24"/>
            <w:szCs w:val="24"/>
            <w:lang w:val="en-US"/>
          </w:rPr>
          <w:t>ased</w:t>
        </w:r>
      </w:hyperlink>
      <w:r w:rsidR="008205F7" w:rsidRPr="00D752DA">
        <w:rPr>
          <w:rFonts w:ascii="Times New Roman" w:hAnsi="Times New Roman" w:cs="Times New Roman"/>
          <w:bCs/>
          <w:i/>
          <w:sz w:val="24"/>
          <w:szCs w:val="24"/>
          <w:lang w:val="en-US"/>
        </w:rPr>
        <w:t xml:space="preserve"> </w:t>
      </w:r>
      <w:hyperlink r:id="rId111" w:tgtFrame="_blank" w:history="1">
        <w:r w:rsidR="008205F7" w:rsidRPr="00D752DA">
          <w:rPr>
            <w:rFonts w:ascii="Times New Roman" w:hAnsi="Times New Roman" w:cs="Times New Roman"/>
            <w:bCs/>
            <w:i/>
            <w:sz w:val="24"/>
            <w:szCs w:val="24"/>
            <w:lang w:val="en-US"/>
          </w:rPr>
          <w:t>on</w:t>
        </w:r>
      </w:hyperlink>
      <w:r w:rsidR="008205F7" w:rsidRPr="00D752DA">
        <w:rPr>
          <w:rFonts w:ascii="Times New Roman" w:hAnsi="Times New Roman" w:cs="Times New Roman"/>
          <w:bCs/>
          <w:i/>
          <w:sz w:val="24"/>
          <w:szCs w:val="24"/>
          <w:lang w:val="en-US"/>
        </w:rPr>
        <w:t xml:space="preserve"> </w:t>
      </w:r>
      <w:hyperlink r:id="rId112"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w:t>
      </w:r>
      <w:hyperlink r:id="rId113" w:tgtFrame="_blank" w:history="1">
        <w:r w:rsidR="008205F7" w:rsidRPr="00D752DA">
          <w:rPr>
            <w:rFonts w:ascii="Times New Roman" w:hAnsi="Times New Roman" w:cs="Times New Roman"/>
            <w:bCs/>
            <w:i/>
            <w:sz w:val="24"/>
            <w:szCs w:val="24"/>
            <w:lang w:val="en-US"/>
          </w:rPr>
          <w:t>finite</w:t>
        </w:r>
      </w:hyperlink>
      <w:r w:rsidR="008205F7" w:rsidRPr="00D752DA">
        <w:rPr>
          <w:rFonts w:ascii="Times New Roman" w:hAnsi="Times New Roman" w:cs="Times New Roman"/>
          <w:bCs/>
          <w:i/>
          <w:sz w:val="24"/>
          <w:szCs w:val="24"/>
          <w:lang w:val="en-US"/>
        </w:rPr>
        <w:t xml:space="preserve"> </w:t>
      </w:r>
      <w:hyperlink r:id="rId114" w:tgtFrame="_blank" w:history="1">
        <w:r w:rsidR="008205F7" w:rsidRPr="00D752DA">
          <w:rPr>
            <w:rFonts w:ascii="Times New Roman" w:hAnsi="Times New Roman" w:cs="Times New Roman"/>
            <w:bCs/>
            <w:i/>
            <w:sz w:val="24"/>
            <w:szCs w:val="24"/>
            <w:lang w:val="en-US"/>
          </w:rPr>
          <w:t>element</w:t>
        </w:r>
      </w:hyperlink>
      <w:r w:rsidR="008205F7" w:rsidRPr="00D752DA">
        <w:rPr>
          <w:rFonts w:ascii="Times New Roman" w:hAnsi="Times New Roman" w:cs="Times New Roman"/>
          <w:bCs/>
          <w:i/>
          <w:sz w:val="24"/>
          <w:szCs w:val="24"/>
          <w:lang w:val="en-US"/>
        </w:rPr>
        <w:t xml:space="preserve"> </w:t>
      </w:r>
      <w:hyperlink r:id="rId115" w:tgtFrame="_blank" w:history="1">
        <w:r w:rsidR="008205F7" w:rsidRPr="00D752DA">
          <w:rPr>
            <w:rFonts w:ascii="Times New Roman" w:hAnsi="Times New Roman" w:cs="Times New Roman"/>
            <w:bCs/>
            <w:i/>
            <w:sz w:val="24"/>
            <w:szCs w:val="24"/>
            <w:lang w:val="en-US"/>
          </w:rPr>
          <w:t>method</w:t>
        </w:r>
      </w:hyperlink>
      <w:r w:rsidR="008205F7" w:rsidRPr="00D752DA">
        <w:rPr>
          <w:rFonts w:ascii="Times New Roman" w:hAnsi="Times New Roman" w:cs="Times New Roman"/>
          <w:bCs/>
          <w:i/>
          <w:sz w:val="24"/>
          <w:szCs w:val="24"/>
          <w:lang w:val="en-US"/>
        </w:rPr>
        <w:t xml:space="preserve"> </w:t>
      </w:r>
      <w:hyperlink r:id="rId116" w:tgtFrame="_blank" w:history="1">
        <w:r w:rsidR="008205F7" w:rsidRPr="00D752DA">
          <w:rPr>
            <w:rFonts w:ascii="Times New Roman" w:hAnsi="Times New Roman" w:cs="Times New Roman"/>
            <w:bCs/>
            <w:i/>
            <w:sz w:val="24"/>
            <w:szCs w:val="24"/>
            <w:lang w:val="en-US"/>
          </w:rPr>
          <w:t>ETABS</w:t>
        </w:r>
      </w:hyperlink>
      <w:r w:rsidR="008205F7" w:rsidRPr="00D752DA">
        <w:rPr>
          <w:rFonts w:ascii="Times New Roman" w:hAnsi="Times New Roman" w:cs="Times New Roman"/>
          <w:bCs/>
          <w:i/>
          <w:sz w:val="24"/>
          <w:szCs w:val="24"/>
          <w:lang w:val="en-US"/>
        </w:rPr>
        <w:t xml:space="preserve">. </w:t>
      </w:r>
      <w:hyperlink r:id="rId117" w:tgtFrame="_blank" w:history="1">
        <w:r w:rsidR="008205F7" w:rsidRPr="00D752DA">
          <w:rPr>
            <w:rFonts w:ascii="Times New Roman" w:hAnsi="Times New Roman" w:cs="Times New Roman"/>
            <w:bCs/>
            <w:i/>
            <w:sz w:val="24"/>
            <w:szCs w:val="24"/>
            <w:lang w:val="en-US"/>
          </w:rPr>
          <w:t>As</w:t>
        </w:r>
      </w:hyperlink>
      <w:r w:rsidR="008205F7" w:rsidRPr="00D752DA">
        <w:rPr>
          <w:rFonts w:ascii="Times New Roman" w:hAnsi="Times New Roman" w:cs="Times New Roman"/>
          <w:bCs/>
          <w:i/>
          <w:sz w:val="24"/>
          <w:szCs w:val="24"/>
          <w:lang w:val="en-US"/>
        </w:rPr>
        <w:t xml:space="preserve"> </w:t>
      </w:r>
      <w:hyperlink r:id="rId118" w:tgtFrame="_blank" w:history="1">
        <w:r w:rsidR="008205F7" w:rsidRPr="00D752DA">
          <w:rPr>
            <w:rFonts w:ascii="Times New Roman" w:hAnsi="Times New Roman" w:cs="Times New Roman"/>
            <w:bCs/>
            <w:i/>
            <w:sz w:val="24"/>
            <w:szCs w:val="24"/>
            <w:lang w:val="en-US"/>
          </w:rPr>
          <w:t>results</w:t>
        </w:r>
      </w:hyperlink>
      <w:r w:rsidR="008205F7" w:rsidRPr="00D752DA">
        <w:rPr>
          <w:rFonts w:ascii="Times New Roman" w:hAnsi="Times New Roman" w:cs="Times New Roman"/>
          <w:bCs/>
          <w:i/>
          <w:sz w:val="24"/>
          <w:szCs w:val="24"/>
          <w:lang w:val="en-US"/>
        </w:rPr>
        <w:t xml:space="preserve"> </w:t>
      </w:r>
      <w:hyperlink r:id="rId119" w:tgtFrame="_blank" w:history="1">
        <w:r w:rsidR="008205F7" w:rsidRPr="00D752DA">
          <w:rPr>
            <w:rFonts w:ascii="Times New Roman" w:hAnsi="Times New Roman" w:cs="Times New Roman"/>
            <w:bCs/>
            <w:i/>
            <w:sz w:val="24"/>
            <w:szCs w:val="24"/>
            <w:lang w:val="en-US"/>
          </w:rPr>
          <w:t>we</w:t>
        </w:r>
      </w:hyperlink>
      <w:r w:rsidR="008205F7" w:rsidRPr="00D752DA">
        <w:rPr>
          <w:rFonts w:ascii="Times New Roman" w:hAnsi="Times New Roman" w:cs="Times New Roman"/>
          <w:bCs/>
          <w:i/>
          <w:sz w:val="24"/>
          <w:szCs w:val="24"/>
          <w:lang w:val="en-US"/>
        </w:rPr>
        <w:t xml:space="preserve"> </w:t>
      </w:r>
      <w:hyperlink r:id="rId120" w:tgtFrame="_blank" w:history="1">
        <w:r w:rsidR="008205F7" w:rsidRPr="00D752DA">
          <w:rPr>
            <w:rFonts w:ascii="Times New Roman" w:hAnsi="Times New Roman" w:cs="Times New Roman"/>
            <w:bCs/>
            <w:i/>
            <w:sz w:val="24"/>
            <w:szCs w:val="24"/>
            <w:lang w:val="en-US"/>
          </w:rPr>
          <w:t>show</w:t>
        </w:r>
      </w:hyperlink>
      <w:r w:rsidR="008205F7" w:rsidRPr="00D752DA">
        <w:rPr>
          <w:rFonts w:ascii="Times New Roman" w:hAnsi="Times New Roman" w:cs="Times New Roman"/>
          <w:bCs/>
          <w:i/>
          <w:sz w:val="24"/>
          <w:szCs w:val="24"/>
          <w:lang w:val="en-US"/>
        </w:rPr>
        <w:t xml:space="preserve"> </w:t>
      </w:r>
      <w:hyperlink r:id="rId121" w:tgtFrame="_blank" w:history="1">
        <w:r w:rsidR="008205F7" w:rsidRPr="00D752DA">
          <w:rPr>
            <w:rFonts w:ascii="Times New Roman" w:hAnsi="Times New Roman" w:cs="Times New Roman"/>
            <w:bCs/>
            <w:i/>
            <w:sz w:val="24"/>
            <w:szCs w:val="24"/>
            <w:lang w:val="en-US"/>
          </w:rPr>
          <w:t>a</w:t>
        </w:r>
      </w:hyperlink>
      <w:r w:rsidR="008205F7" w:rsidRPr="00D752DA">
        <w:rPr>
          <w:rFonts w:ascii="Times New Roman" w:hAnsi="Times New Roman" w:cs="Times New Roman"/>
          <w:bCs/>
          <w:i/>
          <w:sz w:val="24"/>
          <w:szCs w:val="24"/>
          <w:lang w:val="en-US"/>
        </w:rPr>
        <w:t xml:space="preserve"> </w:t>
      </w:r>
      <w:hyperlink r:id="rId122" w:tgtFrame="_blank" w:history="1">
        <w:r w:rsidR="008205F7" w:rsidRPr="00D752DA">
          <w:rPr>
            <w:rFonts w:ascii="Times New Roman" w:hAnsi="Times New Roman" w:cs="Times New Roman"/>
            <w:bCs/>
            <w:i/>
            <w:sz w:val="24"/>
            <w:szCs w:val="24"/>
            <w:lang w:val="en-US"/>
          </w:rPr>
          <w:t>comparison</w:t>
        </w:r>
      </w:hyperlink>
      <w:r w:rsidR="008205F7" w:rsidRPr="00D752DA">
        <w:rPr>
          <w:rFonts w:ascii="Times New Roman" w:hAnsi="Times New Roman" w:cs="Times New Roman"/>
          <w:bCs/>
          <w:i/>
          <w:sz w:val="24"/>
          <w:szCs w:val="24"/>
          <w:lang w:val="en-US"/>
        </w:rPr>
        <w:t xml:space="preserve"> </w:t>
      </w:r>
      <w:hyperlink r:id="rId123" w:tgtFrame="_blank" w:history="1">
        <w:r w:rsidR="008205F7" w:rsidRPr="00D752DA">
          <w:rPr>
            <w:rFonts w:ascii="Times New Roman" w:hAnsi="Times New Roman" w:cs="Times New Roman"/>
            <w:bCs/>
            <w:i/>
            <w:sz w:val="24"/>
            <w:szCs w:val="24"/>
            <w:lang w:val="en-US"/>
          </w:rPr>
          <w:t>of</w:t>
        </w:r>
      </w:hyperlink>
      <w:r w:rsidR="008205F7" w:rsidRPr="00D752DA">
        <w:rPr>
          <w:rFonts w:ascii="Times New Roman" w:hAnsi="Times New Roman" w:cs="Times New Roman"/>
          <w:bCs/>
          <w:i/>
          <w:sz w:val="24"/>
          <w:szCs w:val="24"/>
          <w:lang w:val="en-US"/>
        </w:rPr>
        <w:t xml:space="preserve"> </w:t>
      </w:r>
      <w:hyperlink r:id="rId124"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w:t>
      </w:r>
      <w:hyperlink r:id="rId125" w:tgtFrame="_blank" w:history="1">
        <w:r w:rsidR="008205F7" w:rsidRPr="00D752DA">
          <w:rPr>
            <w:rFonts w:ascii="Times New Roman" w:hAnsi="Times New Roman" w:cs="Times New Roman"/>
            <w:bCs/>
            <w:i/>
            <w:sz w:val="24"/>
            <w:szCs w:val="24"/>
            <w:lang w:val="en-US"/>
          </w:rPr>
          <w:t>response</w:t>
        </w:r>
      </w:hyperlink>
      <w:r w:rsidR="008205F7" w:rsidRPr="00D752DA">
        <w:rPr>
          <w:rFonts w:ascii="Times New Roman" w:hAnsi="Times New Roman" w:cs="Times New Roman"/>
          <w:bCs/>
          <w:i/>
          <w:sz w:val="24"/>
          <w:szCs w:val="24"/>
          <w:lang w:val="en-US"/>
        </w:rPr>
        <w:t xml:space="preserve"> </w:t>
      </w:r>
      <w:hyperlink r:id="rId126" w:tgtFrame="_blank" w:history="1">
        <w:r w:rsidR="008205F7" w:rsidRPr="00D752DA">
          <w:rPr>
            <w:rFonts w:ascii="Times New Roman" w:hAnsi="Times New Roman" w:cs="Times New Roman"/>
            <w:bCs/>
            <w:i/>
            <w:sz w:val="24"/>
            <w:szCs w:val="24"/>
            <w:lang w:val="en-US"/>
          </w:rPr>
          <w:t>of</w:t>
        </w:r>
      </w:hyperlink>
      <w:r w:rsidR="008205F7" w:rsidRPr="00D752DA">
        <w:rPr>
          <w:rFonts w:ascii="Times New Roman" w:hAnsi="Times New Roman" w:cs="Times New Roman"/>
          <w:bCs/>
          <w:i/>
          <w:sz w:val="24"/>
          <w:szCs w:val="24"/>
          <w:lang w:val="en-US"/>
        </w:rPr>
        <w:t xml:space="preserve"> </w:t>
      </w:r>
      <w:hyperlink r:id="rId127"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w:t>
      </w:r>
      <w:hyperlink r:id="rId128" w:tgtFrame="_blank" w:history="1">
        <w:r w:rsidR="008205F7" w:rsidRPr="00D752DA">
          <w:rPr>
            <w:rFonts w:ascii="Times New Roman" w:hAnsi="Times New Roman" w:cs="Times New Roman"/>
            <w:bCs/>
            <w:i/>
            <w:sz w:val="24"/>
            <w:szCs w:val="24"/>
            <w:lang w:val="en-US"/>
          </w:rPr>
          <w:t>structure</w:t>
        </w:r>
      </w:hyperlink>
      <w:r w:rsidR="008205F7" w:rsidRPr="00D752DA">
        <w:rPr>
          <w:rFonts w:ascii="Times New Roman" w:hAnsi="Times New Roman" w:cs="Times New Roman"/>
          <w:bCs/>
          <w:i/>
          <w:sz w:val="24"/>
          <w:szCs w:val="24"/>
          <w:lang w:val="en-US"/>
        </w:rPr>
        <w:t xml:space="preserve"> </w:t>
      </w:r>
      <w:hyperlink r:id="rId129" w:tgtFrame="_blank" w:history="1">
        <w:r w:rsidR="008205F7" w:rsidRPr="00D752DA">
          <w:rPr>
            <w:rFonts w:ascii="Times New Roman" w:hAnsi="Times New Roman" w:cs="Times New Roman"/>
            <w:bCs/>
            <w:i/>
            <w:sz w:val="24"/>
            <w:szCs w:val="24"/>
            <w:lang w:val="en-US"/>
          </w:rPr>
          <w:t>considering</w:t>
        </w:r>
      </w:hyperlink>
      <w:r w:rsidR="008205F7" w:rsidRPr="00D752DA">
        <w:rPr>
          <w:rFonts w:ascii="Times New Roman" w:hAnsi="Times New Roman" w:cs="Times New Roman"/>
          <w:bCs/>
          <w:i/>
          <w:sz w:val="24"/>
          <w:szCs w:val="24"/>
          <w:lang w:val="en-US"/>
        </w:rPr>
        <w:t xml:space="preserve"> </w:t>
      </w:r>
      <w:hyperlink r:id="rId130" w:tgtFrame="_blank" w:history="1">
        <w:r w:rsidR="008205F7" w:rsidRPr="00D752DA">
          <w:rPr>
            <w:rFonts w:ascii="Times New Roman" w:hAnsi="Times New Roman" w:cs="Times New Roman"/>
            <w:bCs/>
            <w:i/>
            <w:sz w:val="24"/>
            <w:szCs w:val="24"/>
            <w:lang w:val="en-US"/>
          </w:rPr>
          <w:t>and</w:t>
        </w:r>
      </w:hyperlink>
      <w:r w:rsidR="008205F7" w:rsidRPr="00D752DA">
        <w:rPr>
          <w:rFonts w:ascii="Times New Roman" w:hAnsi="Times New Roman" w:cs="Times New Roman"/>
          <w:bCs/>
          <w:i/>
          <w:sz w:val="24"/>
          <w:szCs w:val="24"/>
          <w:lang w:val="en-US"/>
        </w:rPr>
        <w:t xml:space="preserve"> </w:t>
      </w:r>
      <w:hyperlink r:id="rId131" w:tgtFrame="_blank" w:history="1">
        <w:r w:rsidR="008205F7" w:rsidRPr="00D752DA">
          <w:rPr>
            <w:rFonts w:ascii="Times New Roman" w:hAnsi="Times New Roman" w:cs="Times New Roman"/>
            <w:bCs/>
            <w:i/>
            <w:sz w:val="24"/>
            <w:szCs w:val="24"/>
            <w:lang w:val="en-US"/>
          </w:rPr>
          <w:t>without</w:t>
        </w:r>
      </w:hyperlink>
      <w:r w:rsidR="008205F7" w:rsidRPr="00D752DA">
        <w:rPr>
          <w:rFonts w:ascii="Times New Roman" w:hAnsi="Times New Roman" w:cs="Times New Roman"/>
          <w:bCs/>
          <w:i/>
          <w:sz w:val="24"/>
          <w:szCs w:val="24"/>
          <w:lang w:val="en-US"/>
        </w:rPr>
        <w:t xml:space="preserve"> </w:t>
      </w:r>
      <w:hyperlink r:id="rId132" w:tgtFrame="_blank" w:history="1">
        <w:r w:rsidR="008205F7" w:rsidRPr="00D752DA">
          <w:rPr>
            <w:rFonts w:ascii="Times New Roman" w:hAnsi="Times New Roman" w:cs="Times New Roman"/>
            <w:bCs/>
            <w:i/>
            <w:sz w:val="24"/>
            <w:szCs w:val="24"/>
            <w:lang w:val="en-US"/>
          </w:rPr>
          <w:t>considering</w:t>
        </w:r>
      </w:hyperlink>
      <w:r w:rsidR="008205F7" w:rsidRPr="00D752DA">
        <w:rPr>
          <w:rFonts w:ascii="Times New Roman" w:hAnsi="Times New Roman" w:cs="Times New Roman"/>
          <w:bCs/>
          <w:i/>
          <w:sz w:val="24"/>
          <w:szCs w:val="24"/>
          <w:lang w:val="en-US"/>
        </w:rPr>
        <w:t xml:space="preserve"> </w:t>
      </w:r>
      <w:hyperlink r:id="rId133" w:tgtFrame="_blank" w:history="1">
        <w:r w:rsidR="008205F7" w:rsidRPr="00D752DA">
          <w:rPr>
            <w:rFonts w:ascii="Times New Roman" w:hAnsi="Times New Roman" w:cs="Times New Roman"/>
            <w:bCs/>
            <w:i/>
            <w:sz w:val="24"/>
            <w:szCs w:val="24"/>
            <w:lang w:val="en-US"/>
          </w:rPr>
          <w:t>the</w:t>
        </w:r>
      </w:hyperlink>
      <w:r w:rsidR="008205F7" w:rsidRPr="00D752DA">
        <w:rPr>
          <w:rFonts w:ascii="Times New Roman" w:hAnsi="Times New Roman" w:cs="Times New Roman"/>
          <w:bCs/>
          <w:i/>
          <w:sz w:val="24"/>
          <w:szCs w:val="24"/>
          <w:lang w:val="en-US"/>
        </w:rPr>
        <w:t xml:space="preserve"> </w:t>
      </w:r>
      <w:hyperlink r:id="rId134" w:tgtFrame="_blank" w:history="1">
        <w:r w:rsidR="008205F7" w:rsidRPr="00D752DA">
          <w:rPr>
            <w:rFonts w:ascii="Times New Roman" w:hAnsi="Times New Roman" w:cs="Times New Roman"/>
            <w:bCs/>
            <w:i/>
            <w:sz w:val="24"/>
            <w:szCs w:val="24"/>
            <w:lang w:val="en-US"/>
          </w:rPr>
          <w:t>non-linear</w:t>
        </w:r>
      </w:hyperlink>
      <w:r w:rsidR="008205F7" w:rsidRPr="00D752DA">
        <w:rPr>
          <w:rFonts w:ascii="Times New Roman" w:hAnsi="Times New Roman" w:cs="Times New Roman"/>
          <w:bCs/>
          <w:i/>
          <w:sz w:val="24"/>
          <w:szCs w:val="24"/>
          <w:lang w:val="en-US"/>
        </w:rPr>
        <w:t xml:space="preserve"> </w:t>
      </w:r>
      <w:hyperlink r:id="rId135" w:tgtFrame="_blank" w:history="1">
        <w:r w:rsidR="008205F7" w:rsidRPr="00D752DA">
          <w:rPr>
            <w:rFonts w:ascii="Times New Roman" w:hAnsi="Times New Roman" w:cs="Times New Roman"/>
            <w:bCs/>
            <w:i/>
            <w:sz w:val="24"/>
            <w:szCs w:val="24"/>
            <w:lang w:val="en-US"/>
          </w:rPr>
          <w:t>geometric</w:t>
        </w:r>
      </w:hyperlink>
      <w:r w:rsidR="008205F7" w:rsidRPr="00D752DA">
        <w:rPr>
          <w:rFonts w:ascii="Times New Roman" w:hAnsi="Times New Roman" w:cs="Times New Roman"/>
          <w:bCs/>
          <w:i/>
          <w:sz w:val="24"/>
          <w:szCs w:val="24"/>
          <w:lang w:val="en-US"/>
        </w:rPr>
        <w:t xml:space="preserve"> </w:t>
      </w:r>
      <w:hyperlink r:id="rId136" w:tgtFrame="_blank" w:history="1">
        <w:r w:rsidR="008205F7" w:rsidRPr="00D752DA">
          <w:rPr>
            <w:rFonts w:ascii="Times New Roman" w:hAnsi="Times New Roman" w:cs="Times New Roman"/>
            <w:bCs/>
            <w:i/>
            <w:sz w:val="24"/>
            <w:szCs w:val="24"/>
            <w:lang w:val="en-US"/>
          </w:rPr>
          <w:t>effect</w:t>
        </w:r>
      </w:hyperlink>
      <w:r w:rsidR="008205F7" w:rsidRPr="00D752DA">
        <w:rPr>
          <w:rFonts w:ascii="Times New Roman" w:hAnsi="Times New Roman" w:cs="Times New Roman"/>
          <w:bCs/>
          <w:i/>
          <w:sz w:val="24"/>
          <w:szCs w:val="24"/>
          <w:lang w:val="en-US"/>
        </w:rPr>
        <w:t xml:space="preserve"> </w:t>
      </w:r>
      <w:hyperlink r:id="rId137" w:tgtFrame="_blank" w:history="1">
        <w:r w:rsidR="008205F7" w:rsidRPr="00D752DA">
          <w:rPr>
            <w:rFonts w:ascii="Times New Roman" w:hAnsi="Times New Roman" w:cs="Times New Roman"/>
            <w:bCs/>
            <w:i/>
            <w:sz w:val="24"/>
            <w:szCs w:val="24"/>
            <w:lang w:val="en-US"/>
          </w:rPr>
          <w:t>P-Delta</w:t>
        </w:r>
      </w:hyperlink>
      <w:r w:rsidR="008205F7" w:rsidRPr="00D752DA">
        <w:rPr>
          <w:rFonts w:ascii="Times New Roman" w:hAnsi="Times New Roman" w:cs="Times New Roman"/>
          <w:bCs/>
          <w:i/>
          <w:sz w:val="24"/>
          <w:szCs w:val="24"/>
          <w:lang w:val="en-US"/>
        </w:rPr>
        <w:t xml:space="preserve"> </w:t>
      </w:r>
      <w:hyperlink r:id="rId138" w:tgtFrame="_blank" w:history="1">
        <w:r w:rsidR="008205F7" w:rsidRPr="00D752DA">
          <w:rPr>
            <w:rFonts w:ascii="Times New Roman" w:hAnsi="Times New Roman" w:cs="Times New Roman"/>
            <w:bCs/>
            <w:i/>
            <w:sz w:val="24"/>
            <w:szCs w:val="24"/>
            <w:lang w:val="en-US"/>
          </w:rPr>
          <w:t>in</w:t>
        </w:r>
      </w:hyperlink>
      <w:r w:rsidR="008205F7" w:rsidRPr="00D752DA">
        <w:rPr>
          <w:rFonts w:ascii="Times New Roman" w:hAnsi="Times New Roman" w:cs="Times New Roman"/>
          <w:bCs/>
          <w:i/>
          <w:sz w:val="24"/>
          <w:szCs w:val="24"/>
          <w:lang w:val="en-US"/>
        </w:rPr>
        <w:t xml:space="preserve"> </w:t>
      </w:r>
      <w:hyperlink r:id="rId139" w:tgtFrame="_blank" w:history="1">
        <w:r w:rsidR="008205F7" w:rsidRPr="00D752DA">
          <w:rPr>
            <w:rFonts w:ascii="Times New Roman" w:hAnsi="Times New Roman" w:cs="Times New Roman"/>
            <w:bCs/>
            <w:i/>
            <w:sz w:val="24"/>
            <w:szCs w:val="24"/>
            <w:lang w:val="en-US"/>
          </w:rPr>
          <w:t>terms</w:t>
        </w:r>
      </w:hyperlink>
      <w:r w:rsidR="008205F7" w:rsidRPr="00D752DA">
        <w:rPr>
          <w:rFonts w:ascii="Times New Roman" w:hAnsi="Times New Roman" w:cs="Times New Roman"/>
          <w:bCs/>
          <w:i/>
          <w:sz w:val="24"/>
          <w:szCs w:val="24"/>
          <w:lang w:val="en-US"/>
        </w:rPr>
        <w:t xml:space="preserve"> </w:t>
      </w:r>
      <w:hyperlink r:id="rId140" w:tgtFrame="_blank" w:history="1">
        <w:r w:rsidR="008205F7" w:rsidRPr="00D752DA">
          <w:rPr>
            <w:rFonts w:ascii="Times New Roman" w:hAnsi="Times New Roman" w:cs="Times New Roman"/>
            <w:bCs/>
            <w:i/>
            <w:sz w:val="24"/>
            <w:szCs w:val="24"/>
            <w:lang w:val="en-US"/>
          </w:rPr>
          <w:t>of</w:t>
        </w:r>
      </w:hyperlink>
      <w:r w:rsidR="008205F7" w:rsidRPr="00D752DA">
        <w:rPr>
          <w:rFonts w:ascii="Times New Roman" w:hAnsi="Times New Roman" w:cs="Times New Roman"/>
          <w:bCs/>
          <w:i/>
          <w:sz w:val="24"/>
          <w:szCs w:val="24"/>
          <w:lang w:val="en-US"/>
        </w:rPr>
        <w:t xml:space="preserve"> </w:t>
      </w:r>
      <w:hyperlink r:id="rId141" w:tgtFrame="_blank" w:history="1">
        <w:r w:rsidR="008205F7" w:rsidRPr="00D752DA">
          <w:rPr>
            <w:rFonts w:ascii="Times New Roman" w:hAnsi="Times New Roman" w:cs="Times New Roman"/>
            <w:bCs/>
            <w:i/>
            <w:sz w:val="24"/>
            <w:szCs w:val="24"/>
            <w:lang w:val="en-US"/>
          </w:rPr>
          <w:t>displacements</w:t>
        </w:r>
      </w:hyperlink>
      <w:r w:rsidR="008205F7" w:rsidRPr="00D752DA">
        <w:rPr>
          <w:rFonts w:ascii="Times New Roman" w:hAnsi="Times New Roman" w:cs="Times New Roman"/>
          <w:bCs/>
          <w:i/>
          <w:sz w:val="24"/>
          <w:szCs w:val="24"/>
          <w:lang w:val="en-US"/>
        </w:rPr>
        <w:t xml:space="preserve">, </w:t>
      </w:r>
      <w:hyperlink r:id="rId142" w:tgtFrame="_blank" w:history="1">
        <w:r w:rsidR="008205F7" w:rsidRPr="00D752DA">
          <w:rPr>
            <w:rFonts w:ascii="Times New Roman" w:hAnsi="Times New Roman" w:cs="Times New Roman"/>
            <w:bCs/>
            <w:i/>
            <w:sz w:val="24"/>
            <w:szCs w:val="24"/>
            <w:lang w:val="en-US"/>
          </w:rPr>
          <w:t>drifts</w:t>
        </w:r>
      </w:hyperlink>
      <w:r w:rsidR="008205F7" w:rsidRPr="00D752DA">
        <w:rPr>
          <w:rFonts w:ascii="Times New Roman" w:hAnsi="Times New Roman" w:cs="Times New Roman"/>
          <w:bCs/>
          <w:i/>
          <w:sz w:val="24"/>
          <w:szCs w:val="24"/>
          <w:lang w:val="en-US"/>
        </w:rPr>
        <w:t xml:space="preserve">, </w:t>
      </w:r>
      <w:hyperlink r:id="rId143" w:tgtFrame="_blank" w:history="1">
        <w:r w:rsidR="008205F7" w:rsidRPr="00D752DA">
          <w:rPr>
            <w:rFonts w:ascii="Times New Roman" w:hAnsi="Times New Roman" w:cs="Times New Roman"/>
            <w:bCs/>
            <w:i/>
            <w:sz w:val="24"/>
            <w:szCs w:val="24"/>
            <w:lang w:val="en-US"/>
          </w:rPr>
          <w:t>solicitations</w:t>
        </w:r>
      </w:hyperlink>
      <w:r w:rsidR="008205F7" w:rsidRPr="00D752DA">
        <w:rPr>
          <w:rFonts w:ascii="Times New Roman" w:hAnsi="Times New Roman" w:cs="Times New Roman"/>
          <w:bCs/>
          <w:i/>
          <w:sz w:val="24"/>
          <w:szCs w:val="24"/>
          <w:lang w:val="en-US"/>
        </w:rPr>
        <w:t xml:space="preserve"> </w:t>
      </w:r>
      <w:hyperlink r:id="rId144" w:tgtFrame="_blank" w:history="1">
        <w:r w:rsidR="008205F7" w:rsidRPr="00D752DA">
          <w:rPr>
            <w:rFonts w:ascii="Times New Roman" w:hAnsi="Times New Roman" w:cs="Times New Roman"/>
            <w:bCs/>
            <w:i/>
            <w:sz w:val="24"/>
            <w:szCs w:val="24"/>
            <w:lang w:val="en-US"/>
          </w:rPr>
          <w:t>and</w:t>
        </w:r>
      </w:hyperlink>
      <w:r w:rsidR="008205F7" w:rsidRPr="00D752DA">
        <w:rPr>
          <w:rFonts w:ascii="Times New Roman" w:hAnsi="Times New Roman" w:cs="Times New Roman"/>
          <w:bCs/>
          <w:i/>
          <w:sz w:val="24"/>
          <w:szCs w:val="24"/>
          <w:lang w:val="en-US"/>
        </w:rPr>
        <w:t xml:space="preserve"> </w:t>
      </w:r>
      <w:hyperlink r:id="rId145" w:tgtFrame="_blank" w:history="1">
        <w:r w:rsidR="008205F7" w:rsidRPr="00D752DA">
          <w:rPr>
            <w:rFonts w:ascii="Times New Roman" w:hAnsi="Times New Roman" w:cs="Times New Roman"/>
            <w:bCs/>
            <w:i/>
            <w:sz w:val="24"/>
            <w:szCs w:val="24"/>
            <w:lang w:val="en-US"/>
          </w:rPr>
          <w:t>structural</w:t>
        </w:r>
      </w:hyperlink>
      <w:r w:rsidR="008205F7" w:rsidRPr="00D752DA">
        <w:rPr>
          <w:rFonts w:ascii="Times New Roman" w:hAnsi="Times New Roman" w:cs="Times New Roman"/>
          <w:bCs/>
          <w:i/>
          <w:sz w:val="24"/>
          <w:szCs w:val="24"/>
          <w:lang w:val="en-US"/>
        </w:rPr>
        <w:t xml:space="preserve"> </w:t>
      </w:r>
      <w:hyperlink r:id="rId146" w:tgtFrame="_blank" w:history="1">
        <w:r w:rsidR="008205F7" w:rsidRPr="00D752DA">
          <w:rPr>
            <w:rFonts w:ascii="Times New Roman" w:hAnsi="Times New Roman" w:cs="Times New Roman"/>
            <w:bCs/>
            <w:i/>
            <w:sz w:val="24"/>
            <w:szCs w:val="24"/>
            <w:lang w:val="en-US"/>
          </w:rPr>
          <w:t>design</w:t>
        </w:r>
      </w:hyperlink>
      <w:r w:rsidR="008205F7" w:rsidRPr="00D752DA">
        <w:rPr>
          <w:rFonts w:ascii="Times New Roman" w:hAnsi="Times New Roman" w:cs="Times New Roman"/>
          <w:bCs/>
          <w:i/>
          <w:sz w:val="24"/>
          <w:szCs w:val="24"/>
          <w:lang w:val="en-US"/>
        </w:rPr>
        <w:t xml:space="preserve"> </w:t>
      </w:r>
      <w:hyperlink r:id="rId147" w:tgtFrame="_blank" w:history="1">
        <w:r w:rsidR="008205F7" w:rsidRPr="00D752DA">
          <w:rPr>
            <w:rFonts w:ascii="Times New Roman" w:hAnsi="Times New Roman" w:cs="Times New Roman"/>
            <w:bCs/>
            <w:i/>
            <w:sz w:val="24"/>
            <w:szCs w:val="24"/>
            <w:lang w:val="en-US"/>
          </w:rPr>
          <w:t>of</w:t>
        </w:r>
      </w:hyperlink>
      <w:r w:rsidR="008205F7" w:rsidRPr="00D752DA">
        <w:rPr>
          <w:rFonts w:ascii="Times New Roman" w:hAnsi="Times New Roman" w:cs="Times New Roman"/>
          <w:bCs/>
          <w:i/>
          <w:sz w:val="24"/>
          <w:szCs w:val="24"/>
          <w:lang w:val="en-US"/>
        </w:rPr>
        <w:t xml:space="preserve"> </w:t>
      </w:r>
      <w:hyperlink r:id="rId148" w:tgtFrame="_blank" w:history="1">
        <w:r w:rsidR="008205F7" w:rsidRPr="00D752DA">
          <w:rPr>
            <w:rFonts w:ascii="Times New Roman" w:hAnsi="Times New Roman" w:cs="Times New Roman"/>
            <w:bCs/>
            <w:i/>
            <w:sz w:val="24"/>
            <w:szCs w:val="24"/>
            <w:lang w:val="en-US"/>
          </w:rPr>
          <w:t>columns</w:t>
        </w:r>
      </w:hyperlink>
      <w:r w:rsidR="008205F7" w:rsidRPr="00D752DA">
        <w:rPr>
          <w:rFonts w:ascii="Times New Roman" w:hAnsi="Times New Roman" w:cs="Times New Roman"/>
          <w:bCs/>
          <w:i/>
          <w:sz w:val="24"/>
          <w:szCs w:val="24"/>
          <w:lang w:val="en-US"/>
        </w:rPr>
        <w:t xml:space="preserve"> </w:t>
      </w:r>
      <w:hyperlink r:id="rId149" w:tgtFrame="_blank" w:history="1">
        <w:r w:rsidR="008205F7" w:rsidRPr="00D752DA">
          <w:rPr>
            <w:rFonts w:ascii="Times New Roman" w:hAnsi="Times New Roman" w:cs="Times New Roman"/>
            <w:bCs/>
            <w:i/>
            <w:sz w:val="24"/>
            <w:szCs w:val="24"/>
            <w:lang w:val="en-US"/>
          </w:rPr>
          <w:t>and</w:t>
        </w:r>
      </w:hyperlink>
      <w:r w:rsidR="008205F7" w:rsidRPr="00D752DA">
        <w:rPr>
          <w:rFonts w:ascii="Times New Roman" w:hAnsi="Times New Roman" w:cs="Times New Roman"/>
          <w:bCs/>
          <w:i/>
          <w:sz w:val="24"/>
          <w:szCs w:val="24"/>
          <w:lang w:val="en-US"/>
        </w:rPr>
        <w:t xml:space="preserve"> </w:t>
      </w:r>
      <w:hyperlink r:id="rId150" w:tgtFrame="_blank" w:history="1">
        <w:r w:rsidR="008205F7" w:rsidRPr="00D752DA">
          <w:rPr>
            <w:rFonts w:ascii="Times New Roman" w:hAnsi="Times New Roman" w:cs="Times New Roman"/>
            <w:bCs/>
            <w:i/>
            <w:sz w:val="24"/>
            <w:szCs w:val="24"/>
            <w:lang w:val="en-US"/>
          </w:rPr>
          <w:t>shear walls</w:t>
        </w:r>
      </w:hyperlink>
      <w:r w:rsidR="008205F7" w:rsidRPr="00D752DA">
        <w:rPr>
          <w:rFonts w:ascii="Times New Roman" w:hAnsi="Times New Roman" w:cs="Times New Roman"/>
          <w:bCs/>
          <w:i/>
          <w:sz w:val="24"/>
          <w:szCs w:val="24"/>
          <w:lang w:val="en-US"/>
        </w:rPr>
        <w:t>.</w:t>
      </w:r>
    </w:p>
    <w:p w:rsidR="00A4718E" w:rsidRPr="005D7B6E" w:rsidRDefault="008205F7" w:rsidP="00A277FE">
      <w:pPr>
        <w:spacing w:after="0" w:line="360" w:lineRule="auto"/>
        <w:rPr>
          <w:rFonts w:ascii="Times New Roman" w:hAnsi="Times New Roman" w:cs="Times New Roman"/>
          <w:bCs/>
          <w:i/>
          <w:sz w:val="24"/>
          <w:szCs w:val="24"/>
          <w:lang w:val="en-US"/>
        </w:rPr>
      </w:pPr>
      <w:r w:rsidRPr="00D752DA">
        <w:rPr>
          <w:rFonts w:ascii="Times New Roman" w:hAnsi="Times New Roman" w:cs="Times New Roman"/>
          <w:b/>
          <w:bCs/>
          <w:i/>
          <w:sz w:val="24"/>
          <w:szCs w:val="24"/>
          <w:lang w:val="en-US"/>
        </w:rPr>
        <w:t>Key Words:</w:t>
      </w:r>
      <w:r w:rsidRPr="00D752DA">
        <w:rPr>
          <w:rFonts w:ascii="Times New Roman" w:hAnsi="Times New Roman" w:cs="Times New Roman"/>
          <w:bCs/>
          <w:i/>
          <w:sz w:val="24"/>
          <w:szCs w:val="24"/>
          <w:lang w:val="en-US"/>
        </w:rPr>
        <w:t xml:space="preserve"> P-Delta, Tall</w:t>
      </w:r>
      <w:r w:rsidR="005D7B6E">
        <w:rPr>
          <w:rFonts w:ascii="Times New Roman" w:hAnsi="Times New Roman" w:cs="Times New Roman"/>
          <w:bCs/>
          <w:i/>
          <w:sz w:val="24"/>
          <w:szCs w:val="24"/>
          <w:lang w:val="en-US"/>
        </w:rPr>
        <w:t xml:space="preserve"> Building, structural response.</w:t>
      </w:r>
    </w:p>
    <w:p w:rsidR="00A4718E" w:rsidRPr="004175E7" w:rsidRDefault="00A4718E" w:rsidP="004175E7">
      <w:pPr>
        <w:pStyle w:val="Prrafodelista"/>
        <w:numPr>
          <w:ilvl w:val="0"/>
          <w:numId w:val="28"/>
        </w:numPr>
        <w:spacing w:after="0" w:line="360" w:lineRule="auto"/>
        <w:rPr>
          <w:rFonts w:ascii="Times New Roman" w:hAnsi="Times New Roman" w:cs="Times New Roman"/>
          <w:b/>
          <w:sz w:val="24"/>
          <w:szCs w:val="24"/>
        </w:rPr>
      </w:pPr>
      <w:r w:rsidRPr="004175E7">
        <w:rPr>
          <w:rFonts w:ascii="Times New Roman" w:hAnsi="Times New Roman" w:cs="Times New Roman"/>
          <w:b/>
          <w:sz w:val="24"/>
          <w:szCs w:val="24"/>
        </w:rPr>
        <w:t>Introducción</w:t>
      </w:r>
    </w:p>
    <w:p w:rsidR="00F94AD5" w:rsidRPr="00D752DA" w:rsidRDefault="006F072C"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En la ingeniería estructural es común utilizar el análisis estático lineal o análisis de primer orden para calcular las fuerzas de diseño, los momentos y los desplazamientos resultantes de las cargas que actúan sobre una estructura. P-Delta es un efecto no lineal o de segundo orden que se produce en toda estructura en la que los elementos estén sometidos a cargas axiales.</w:t>
      </w:r>
      <w:r w:rsidR="004D6119">
        <w:rPr>
          <w:rFonts w:ascii="Times New Roman" w:hAnsi="Times New Roman" w:cs="Times New Roman"/>
          <w:bCs/>
          <w:sz w:val="24"/>
          <w:szCs w:val="24"/>
        </w:rPr>
        <w:t xml:space="preserve"> </w:t>
      </w:r>
      <w:r w:rsidR="00F94AD5" w:rsidRPr="00D752DA">
        <w:rPr>
          <w:rFonts w:ascii="Times New Roman" w:hAnsi="Times New Roman" w:cs="Times New Roman"/>
          <w:bCs/>
          <w:sz w:val="24"/>
          <w:szCs w:val="24"/>
        </w:rPr>
        <w:t>El estudio de la influencia del efecto P-Delta es de fundamental importancia en edificios altos</w:t>
      </w:r>
      <w:r w:rsidR="006526AF">
        <w:rPr>
          <w:rFonts w:ascii="Times New Roman" w:hAnsi="Times New Roman" w:cs="Times New Roman"/>
          <w:bCs/>
          <w:sz w:val="24"/>
          <w:szCs w:val="24"/>
        </w:rPr>
        <w:t xml:space="preserve"> </w:t>
      </w:r>
      <w:r w:rsidR="006526AF">
        <w:rPr>
          <w:rFonts w:ascii="Times New Roman" w:hAnsi="Times New Roman" w:cs="Times New Roman"/>
          <w:bCs/>
          <w:sz w:val="24"/>
          <w:szCs w:val="24"/>
        </w:rPr>
        <w:fldChar w:fldCharType="begin"/>
      </w:r>
      <w:r w:rsidR="006526AF">
        <w:rPr>
          <w:rFonts w:ascii="Times New Roman" w:hAnsi="Times New Roman" w:cs="Times New Roman"/>
          <w:bCs/>
          <w:sz w:val="24"/>
          <w:szCs w:val="24"/>
        </w:rPr>
        <w:instrText xml:space="preserve"> ADDIN EN.CITE &lt;EndNote&gt;&lt;Cite&gt;&lt;Author&gt;Bungale S. Taranath&lt;/Author&gt;&lt;Year&gt;2006&lt;/Year&gt;&lt;RecNum&gt;1472&lt;/RecNum&gt;&lt;DisplayText&gt;(Bungale S. Taranath 2006)&lt;/DisplayText&gt;&lt;record&gt;&lt;rec-number&gt;1472&lt;/rec-number&gt;&lt;foreign-keys&gt;&lt;key app="EN" db-id="500sf09v19s0rqedrrn5a9xw5r92p9dsepaw"&gt;1472&lt;/key&gt;&lt;/foreign-keys&gt;&lt;ref-type name="Book"&gt;6&lt;/ref-type&gt;&lt;contributors&gt;&lt;authors&gt;&lt;author&gt;Bungale S. Taranath, Ph.D., P.E., S.E.&lt;/author&gt;&lt;/authors&gt;&lt;/contributors&gt;&lt;titles&gt;&lt;title&gt;Reinforced Concrete Design of Tall Buildings &lt;/title&gt;&lt;/titles&gt;&lt;dates&gt;&lt;year&gt;2006&lt;/year&gt;&lt;/dates&gt;&lt;urls&gt;&lt;/urls&gt;&lt;/record&gt;&lt;/Cite&gt;&lt;/EndNote&gt;</w:instrText>
      </w:r>
      <w:r w:rsidR="006526AF">
        <w:rPr>
          <w:rFonts w:ascii="Times New Roman" w:hAnsi="Times New Roman" w:cs="Times New Roman"/>
          <w:bCs/>
          <w:sz w:val="24"/>
          <w:szCs w:val="24"/>
        </w:rPr>
        <w:fldChar w:fldCharType="separate"/>
      </w:r>
      <w:r w:rsidR="006526AF">
        <w:rPr>
          <w:rFonts w:ascii="Times New Roman" w:hAnsi="Times New Roman" w:cs="Times New Roman"/>
          <w:bCs/>
          <w:noProof/>
          <w:sz w:val="24"/>
          <w:szCs w:val="24"/>
        </w:rPr>
        <w:t>(</w:t>
      </w:r>
      <w:hyperlink w:anchor="_ENREF_4" w:tooltip="Bungale S. Taranath, 2006 #1472" w:history="1">
        <w:r w:rsidR="00395836">
          <w:rPr>
            <w:rFonts w:ascii="Times New Roman" w:hAnsi="Times New Roman" w:cs="Times New Roman"/>
            <w:bCs/>
            <w:noProof/>
            <w:sz w:val="24"/>
            <w:szCs w:val="24"/>
          </w:rPr>
          <w:t>Bungale S. Taranath 2006</w:t>
        </w:r>
      </w:hyperlink>
      <w:r w:rsidR="006526AF">
        <w:rPr>
          <w:rFonts w:ascii="Times New Roman" w:hAnsi="Times New Roman" w:cs="Times New Roman"/>
          <w:bCs/>
          <w:noProof/>
          <w:sz w:val="24"/>
          <w:szCs w:val="24"/>
        </w:rPr>
        <w:t>)</w:t>
      </w:r>
      <w:r w:rsidR="006526AF">
        <w:rPr>
          <w:rFonts w:ascii="Times New Roman" w:hAnsi="Times New Roman" w:cs="Times New Roman"/>
          <w:bCs/>
          <w:sz w:val="24"/>
          <w:szCs w:val="24"/>
        </w:rPr>
        <w:fldChar w:fldCharType="end"/>
      </w:r>
      <w:r w:rsidR="00F94AD5" w:rsidRPr="00D752DA">
        <w:rPr>
          <w:rFonts w:ascii="Times New Roman" w:hAnsi="Times New Roman" w:cs="Times New Roman"/>
          <w:bCs/>
          <w:sz w:val="24"/>
          <w:szCs w:val="24"/>
        </w:rPr>
        <w:t>. El análisis tradicional de primer orden en edificaciones altas y flexibles subestiman los valores de solicitaciones y desplazamientos, sin embargo, las cargas laterales aplicadas causan acciones adicionales (Efecto P- Delta) en la estructura que según estudios internacionales producen un incremento entre un 10% y 35%</w:t>
      </w:r>
      <w:r w:rsidR="006526AF">
        <w:rPr>
          <w:rFonts w:ascii="Times New Roman" w:hAnsi="Times New Roman" w:cs="Times New Roman"/>
          <w:bCs/>
          <w:sz w:val="24"/>
          <w:szCs w:val="24"/>
        </w:rPr>
        <w:t xml:space="preserve"> </w:t>
      </w:r>
      <w:r w:rsidR="006526AF">
        <w:rPr>
          <w:rFonts w:ascii="Times New Roman" w:hAnsi="Times New Roman" w:cs="Times New Roman"/>
          <w:bCs/>
          <w:sz w:val="24"/>
          <w:szCs w:val="24"/>
        </w:rPr>
        <w:fldChar w:fldCharType="begin"/>
      </w:r>
      <w:r w:rsidR="006526AF">
        <w:rPr>
          <w:rFonts w:ascii="Times New Roman" w:hAnsi="Times New Roman" w:cs="Times New Roman"/>
          <w:bCs/>
          <w:sz w:val="24"/>
          <w:szCs w:val="24"/>
        </w:rPr>
        <w:instrText xml:space="preserve"> ADDIN EN.CITE &lt;EndNote&gt;&lt;Cite&gt;&lt;Author&gt;Pushparaj. J Dhawale&lt;/Author&gt;&lt;Year&gt;2016&lt;/Year&gt;&lt;RecNum&gt;1506&lt;/RecNum&gt;&lt;DisplayText&gt;(Pushparaj. J Dhawale 2016)&lt;/DisplayText&gt;&lt;record&gt;&lt;rec-number&gt;1506&lt;/rec-number&gt;&lt;foreign-keys&gt;&lt;key app="EN" db-id="500sf09v19s0rqedrrn5a9xw5r92p9dsepaw"&gt;1506&lt;/key&gt;&lt;/foreign-keys&gt;&lt;ref-type name="Journal Article"&gt;17&lt;/ref-type&gt;&lt;contributors&gt;&lt;authors&gt;&lt;author&gt;Pushparaj. J Dhawale, G.N. Narule&lt;/author&gt;&lt;/authors&gt;&lt;/contributors&gt;&lt;titles&gt;&lt;title&gt;Analysis of P-Delta Effect on High Rise Building&lt;/title&gt;&lt;secondary-title&gt;International Journal of Engineering Research and General Science&lt;/secondary-title&gt;&lt;/titles&gt;&lt;periodical&gt;&lt;full-title&gt;International Journal of Engineering Research and General Science&lt;/full-title&gt;&lt;/periodical&gt;&lt;volume&gt;4&lt;/volume&gt;&lt;number&gt;4&lt;/number&gt;&lt;dates&gt;&lt;year&gt;2016&lt;/year&gt;&lt;/dates&gt;&lt;isbn&gt;ISSN 2091-2730&lt;/isbn&gt;&lt;urls&gt;&lt;/urls&gt;&lt;/record&gt;&lt;/Cite&gt;&lt;/EndNote&gt;</w:instrText>
      </w:r>
      <w:r w:rsidR="006526AF">
        <w:rPr>
          <w:rFonts w:ascii="Times New Roman" w:hAnsi="Times New Roman" w:cs="Times New Roman"/>
          <w:bCs/>
          <w:sz w:val="24"/>
          <w:szCs w:val="24"/>
        </w:rPr>
        <w:fldChar w:fldCharType="separate"/>
      </w:r>
      <w:r w:rsidR="006526AF">
        <w:rPr>
          <w:rFonts w:ascii="Times New Roman" w:hAnsi="Times New Roman" w:cs="Times New Roman"/>
          <w:bCs/>
          <w:noProof/>
          <w:sz w:val="24"/>
          <w:szCs w:val="24"/>
        </w:rPr>
        <w:t>(</w:t>
      </w:r>
      <w:hyperlink w:anchor="_ENREF_13" w:tooltip="Pushparaj. J Dhawale, 2016 #1506" w:history="1">
        <w:r w:rsidR="00395836">
          <w:rPr>
            <w:rFonts w:ascii="Times New Roman" w:hAnsi="Times New Roman" w:cs="Times New Roman"/>
            <w:bCs/>
            <w:noProof/>
            <w:sz w:val="24"/>
            <w:szCs w:val="24"/>
          </w:rPr>
          <w:t>Pushparaj. J Dhawale 2016</w:t>
        </w:r>
      </w:hyperlink>
      <w:r w:rsidR="006526AF">
        <w:rPr>
          <w:rFonts w:ascii="Times New Roman" w:hAnsi="Times New Roman" w:cs="Times New Roman"/>
          <w:bCs/>
          <w:noProof/>
          <w:sz w:val="24"/>
          <w:szCs w:val="24"/>
        </w:rPr>
        <w:t>)</w:t>
      </w:r>
      <w:r w:rsidR="006526AF">
        <w:rPr>
          <w:rFonts w:ascii="Times New Roman" w:hAnsi="Times New Roman" w:cs="Times New Roman"/>
          <w:bCs/>
          <w:sz w:val="24"/>
          <w:szCs w:val="24"/>
        </w:rPr>
        <w:fldChar w:fldCharType="end"/>
      </w:r>
      <w:r w:rsidR="00F94AD5" w:rsidRPr="00D752DA">
        <w:rPr>
          <w:rFonts w:ascii="Times New Roman" w:hAnsi="Times New Roman" w:cs="Times New Roman"/>
          <w:bCs/>
          <w:sz w:val="24"/>
          <w:szCs w:val="24"/>
        </w:rPr>
        <w:t>.</w:t>
      </w:r>
    </w:p>
    <w:p w:rsidR="00F94AD5" w:rsidRPr="00D752DA" w:rsidRDefault="00F94AD5"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El P-Delta es un efecto no lineal que ocurre en las estructuras cuando los elementos están sujetos a cargas axiales, este es un efecto de segundo orden que tiene que ver directamente con la carga axial aplicada (P) y un desplazamiento lateral delta Δ</w:t>
      </w:r>
      <w:r w:rsidR="004D6119">
        <w:rPr>
          <w:rFonts w:ascii="Times New Roman" w:hAnsi="Times New Roman" w:cs="Times New Roman"/>
          <w:bCs/>
          <w:sz w:val="24"/>
          <w:szCs w:val="24"/>
        </w:rPr>
        <w:t xml:space="preserve"> debido al efecto de cargas horizontales</w:t>
      </w:r>
      <w:r w:rsidR="006526AF">
        <w:rPr>
          <w:rFonts w:ascii="Times New Roman" w:hAnsi="Times New Roman" w:cs="Times New Roman"/>
          <w:bCs/>
          <w:sz w:val="24"/>
          <w:szCs w:val="24"/>
        </w:rPr>
        <w:t xml:space="preserve"> </w:t>
      </w:r>
      <w:r w:rsidR="006526AF">
        <w:rPr>
          <w:rFonts w:ascii="Times New Roman" w:hAnsi="Times New Roman" w:cs="Times New Roman"/>
          <w:bCs/>
          <w:sz w:val="24"/>
          <w:szCs w:val="24"/>
        </w:rPr>
        <w:fldChar w:fldCharType="begin"/>
      </w:r>
      <w:r w:rsidR="006526AF">
        <w:rPr>
          <w:rFonts w:ascii="Times New Roman" w:hAnsi="Times New Roman" w:cs="Times New Roman"/>
          <w:bCs/>
          <w:sz w:val="24"/>
          <w:szCs w:val="24"/>
        </w:rPr>
        <w:instrText xml:space="preserve"> ADDIN EN.CITE &lt;EndNote&gt;&lt;Cite&gt;&lt;Author&gt;Pushparaj. J Dhawale&lt;/Author&gt;&lt;Year&gt;2016&lt;/Year&gt;&lt;RecNum&gt;1506&lt;/RecNum&gt;&lt;DisplayText&gt;(Bungale S. Taranath 2006, Pushparaj. J Dhawale 2016)&lt;/DisplayText&gt;&lt;record&gt;&lt;rec-number&gt;1506&lt;/rec-number&gt;&lt;foreign-keys&gt;&lt;key app="EN" db-id="500sf09v19s0rqedrrn5a9xw5r92p9dsepaw"&gt;1506&lt;/key&gt;&lt;/foreign-keys&gt;&lt;ref-type name="Journal Article"&gt;17&lt;/ref-type&gt;&lt;contributors&gt;&lt;authors&gt;&lt;author&gt;Pushparaj. J Dhawale, G.N. Narule&lt;/author&gt;&lt;/authors&gt;&lt;/contributors&gt;&lt;titles&gt;&lt;title&gt;Analysis of P-Delta Effect on High Rise Building&lt;/title&gt;&lt;secondary-title&gt;International Journal of Engineering Research and General Science&lt;/secondary-title&gt;&lt;/titles&gt;&lt;periodical&gt;&lt;full-title&gt;International Journal of Engineering Research and General Science&lt;/full-title&gt;&lt;/periodical&gt;&lt;volume&gt;4&lt;/volume&gt;&lt;number&gt;4&lt;/number&gt;&lt;dates&gt;&lt;year&gt;2016&lt;/year&gt;&lt;/dates&gt;&lt;isbn&gt;ISSN 2091-2730&lt;/isbn&gt;&lt;urls&gt;&lt;/urls&gt;&lt;/record&gt;&lt;/Cite&gt;&lt;Cite&gt;&lt;Author&gt;Bungale S. Taranath&lt;/Author&gt;&lt;Year&gt;2006&lt;/Year&gt;&lt;RecNum&gt;1472&lt;/RecNum&gt;&lt;record&gt;&lt;rec-number&gt;1472&lt;/rec-number&gt;&lt;foreign-keys&gt;&lt;key app="EN" db-id="500sf09v19s0rqedrrn5a9xw5r92p9dsepaw"&gt;1472&lt;/key&gt;&lt;/foreign-keys&gt;&lt;ref-type name="Book"&gt;6&lt;/ref-type&gt;&lt;contributors&gt;&lt;authors&gt;&lt;author&gt;Bungale S. Taranath, Ph.D., P.E., S.E.&lt;/author&gt;&lt;/authors&gt;&lt;/contributors&gt;&lt;titles&gt;&lt;title&gt;Reinforced Concrete Design of Tall Buildings &lt;/title&gt;&lt;/titles&gt;&lt;dates&gt;&lt;year&gt;2006&lt;/year&gt;&lt;/dates&gt;&lt;urls&gt;&lt;/urls&gt;&lt;/record&gt;&lt;/Cite&gt;&lt;/EndNote&gt;</w:instrText>
      </w:r>
      <w:r w:rsidR="006526AF">
        <w:rPr>
          <w:rFonts w:ascii="Times New Roman" w:hAnsi="Times New Roman" w:cs="Times New Roman"/>
          <w:bCs/>
          <w:sz w:val="24"/>
          <w:szCs w:val="24"/>
        </w:rPr>
        <w:fldChar w:fldCharType="separate"/>
      </w:r>
      <w:r w:rsidR="006526AF">
        <w:rPr>
          <w:rFonts w:ascii="Times New Roman" w:hAnsi="Times New Roman" w:cs="Times New Roman"/>
          <w:bCs/>
          <w:noProof/>
          <w:sz w:val="24"/>
          <w:szCs w:val="24"/>
        </w:rPr>
        <w:t>(</w:t>
      </w:r>
      <w:hyperlink w:anchor="_ENREF_4" w:tooltip="Bungale S. Taranath, 2006 #1472" w:history="1">
        <w:r w:rsidR="00395836">
          <w:rPr>
            <w:rFonts w:ascii="Times New Roman" w:hAnsi="Times New Roman" w:cs="Times New Roman"/>
            <w:bCs/>
            <w:noProof/>
            <w:sz w:val="24"/>
            <w:szCs w:val="24"/>
          </w:rPr>
          <w:t>Bungale S. Taranath 2006</w:t>
        </w:r>
      </w:hyperlink>
      <w:r w:rsidR="006526AF">
        <w:rPr>
          <w:rFonts w:ascii="Times New Roman" w:hAnsi="Times New Roman" w:cs="Times New Roman"/>
          <w:bCs/>
          <w:noProof/>
          <w:sz w:val="24"/>
          <w:szCs w:val="24"/>
        </w:rPr>
        <w:t xml:space="preserve">, </w:t>
      </w:r>
      <w:hyperlink w:anchor="_ENREF_13" w:tooltip="Pushparaj. J Dhawale, 2016 #1506" w:history="1">
        <w:r w:rsidR="00395836">
          <w:rPr>
            <w:rFonts w:ascii="Times New Roman" w:hAnsi="Times New Roman" w:cs="Times New Roman"/>
            <w:bCs/>
            <w:noProof/>
            <w:sz w:val="24"/>
            <w:szCs w:val="24"/>
          </w:rPr>
          <w:t>Pushparaj. J Dhawale 2016</w:t>
        </w:r>
      </w:hyperlink>
      <w:r w:rsidR="006526AF">
        <w:rPr>
          <w:rFonts w:ascii="Times New Roman" w:hAnsi="Times New Roman" w:cs="Times New Roman"/>
          <w:bCs/>
          <w:noProof/>
          <w:sz w:val="24"/>
          <w:szCs w:val="24"/>
        </w:rPr>
        <w:t>)</w:t>
      </w:r>
      <w:r w:rsidR="006526AF">
        <w:rPr>
          <w:rFonts w:ascii="Times New Roman" w:hAnsi="Times New Roman" w:cs="Times New Roman"/>
          <w:bCs/>
          <w:sz w:val="24"/>
          <w:szCs w:val="24"/>
        </w:rPr>
        <w:fldChar w:fldCharType="end"/>
      </w:r>
      <w:r w:rsidR="00EB27C4" w:rsidRPr="00D752DA">
        <w:rPr>
          <w:rFonts w:ascii="Times New Roman" w:hAnsi="Times New Roman" w:cs="Times New Roman"/>
          <w:bCs/>
          <w:sz w:val="24"/>
          <w:szCs w:val="24"/>
        </w:rPr>
        <w:t>.</w:t>
      </w:r>
    </w:p>
    <w:p w:rsidR="00F94AD5" w:rsidRPr="00D752DA" w:rsidRDefault="00F94AD5" w:rsidP="00A277FE">
      <w:pPr>
        <w:spacing w:after="0" w:line="360" w:lineRule="auto"/>
        <w:jc w:val="center"/>
        <w:rPr>
          <w:rFonts w:ascii="Times New Roman" w:hAnsi="Times New Roman" w:cs="Times New Roman"/>
          <w:bCs/>
          <w:sz w:val="24"/>
          <w:szCs w:val="24"/>
        </w:rPr>
      </w:pPr>
      <w:r w:rsidRPr="00D752DA">
        <w:rPr>
          <w:rFonts w:ascii="Times New Roman" w:hAnsi="Times New Roman" w:cs="Times New Roman"/>
          <w:bCs/>
          <w:noProof/>
          <w:sz w:val="24"/>
          <w:szCs w:val="24"/>
          <w:lang w:val="es-MX" w:eastAsia="es-MX"/>
        </w:rPr>
        <w:drawing>
          <wp:inline distT="0" distB="0" distL="0" distR="0" wp14:anchorId="5E269F5D" wp14:editId="0ABC9D09">
            <wp:extent cx="1482593" cy="1385740"/>
            <wp:effectExtent l="0" t="0" r="381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1"/>
                    <a:stretch>
                      <a:fillRect/>
                    </a:stretch>
                  </pic:blipFill>
                  <pic:spPr>
                    <a:xfrm>
                      <a:off x="0" y="0"/>
                      <a:ext cx="1504861" cy="1406553"/>
                    </a:xfrm>
                    <a:prstGeom prst="rect">
                      <a:avLst/>
                    </a:prstGeom>
                  </pic:spPr>
                </pic:pic>
              </a:graphicData>
            </a:graphic>
          </wp:inline>
        </w:drawing>
      </w:r>
    </w:p>
    <w:p w:rsidR="00F94AD5" w:rsidRPr="00493C9D" w:rsidRDefault="00493C9D" w:rsidP="00A277FE">
      <w:pPr>
        <w:spacing w:after="0" w:line="360" w:lineRule="auto"/>
        <w:jc w:val="center"/>
        <w:rPr>
          <w:rFonts w:ascii="Times New Roman" w:hAnsi="Times New Roman" w:cs="Times New Roman"/>
          <w:sz w:val="20"/>
        </w:rPr>
      </w:pPr>
      <w:r>
        <w:rPr>
          <w:rFonts w:ascii="Times New Roman" w:hAnsi="Times New Roman" w:cs="Times New Roman"/>
          <w:sz w:val="20"/>
        </w:rPr>
        <w:t xml:space="preserve">Figura </w:t>
      </w:r>
      <w:r w:rsidRPr="00493C9D">
        <w:rPr>
          <w:rFonts w:ascii="Times New Roman" w:hAnsi="Times New Roman" w:cs="Times New Roman"/>
          <w:sz w:val="20"/>
        </w:rPr>
        <w:t xml:space="preserve">1 </w:t>
      </w:r>
      <w:r w:rsidR="006526AF">
        <w:rPr>
          <w:rFonts w:ascii="Times New Roman" w:hAnsi="Times New Roman" w:cs="Times New Roman"/>
          <w:sz w:val="20"/>
        </w:rPr>
        <w:t>Efecto P-DELTA</w:t>
      </w:r>
      <w:r w:rsidR="00A2368F">
        <w:rPr>
          <w:rFonts w:ascii="Times New Roman" w:hAnsi="Times New Roman" w:cs="Times New Roman"/>
          <w:sz w:val="20"/>
        </w:rPr>
        <w:t xml:space="preserve"> </w:t>
      </w:r>
      <w:r w:rsidR="00A2368F">
        <w:rPr>
          <w:rFonts w:ascii="Times New Roman" w:hAnsi="Times New Roman" w:cs="Times New Roman"/>
          <w:sz w:val="20"/>
        </w:rPr>
        <w:fldChar w:fldCharType="begin"/>
      </w:r>
      <w:r w:rsidR="00A2368F">
        <w:rPr>
          <w:rFonts w:ascii="Times New Roman" w:hAnsi="Times New Roman" w:cs="Times New Roman"/>
          <w:sz w:val="20"/>
        </w:rPr>
        <w:instrText xml:space="preserve"> ADDIN EN.CITE &lt;EndNote&gt;&lt;Cite&gt;&lt;Author&gt;Bungale S. Taranath&lt;/Author&gt;&lt;Year&gt;2006&lt;/Year&gt;&lt;RecNum&gt;1472&lt;/RecNum&gt;&lt;DisplayText&gt;(Bungale S. Taranath 2006)&lt;/DisplayText&gt;&lt;record&gt;&lt;rec-number&gt;1472&lt;/rec-number&gt;&lt;foreign-keys&gt;&lt;key app="EN" db-id="500sf09v19s0rqedrrn5a9xw5r92p9dsepaw"&gt;1472&lt;/key&gt;&lt;/foreign-keys&gt;&lt;ref-type name="Book"&gt;6&lt;/ref-type&gt;&lt;contributors&gt;&lt;authors&gt;&lt;author&gt;Bungale S. Taranath, Ph.D., P.E., S.E.&lt;/author&gt;&lt;/authors&gt;&lt;/contributors&gt;&lt;titles&gt;&lt;title&gt;Reinforced Concrete Design of Tall Buildings &lt;/title&gt;&lt;/titles&gt;&lt;dates&gt;&lt;year&gt;2006&lt;/year&gt;&lt;/dates&gt;&lt;urls&gt;&lt;/urls&gt;&lt;/record&gt;&lt;/Cite&gt;&lt;/EndNote&gt;</w:instrText>
      </w:r>
      <w:r w:rsidR="00A2368F">
        <w:rPr>
          <w:rFonts w:ascii="Times New Roman" w:hAnsi="Times New Roman" w:cs="Times New Roman"/>
          <w:sz w:val="20"/>
        </w:rPr>
        <w:fldChar w:fldCharType="separate"/>
      </w:r>
      <w:r w:rsidR="00A2368F">
        <w:rPr>
          <w:rFonts w:ascii="Times New Roman" w:hAnsi="Times New Roman" w:cs="Times New Roman"/>
          <w:noProof/>
          <w:sz w:val="20"/>
        </w:rPr>
        <w:t>(</w:t>
      </w:r>
      <w:hyperlink w:anchor="_ENREF_4" w:tooltip="Bungale S. Taranath, 2006 #1472" w:history="1">
        <w:r w:rsidR="00395836">
          <w:rPr>
            <w:rFonts w:ascii="Times New Roman" w:hAnsi="Times New Roman" w:cs="Times New Roman"/>
            <w:noProof/>
            <w:sz w:val="20"/>
          </w:rPr>
          <w:t>Bungale S. Taranath 2006</w:t>
        </w:r>
      </w:hyperlink>
      <w:r w:rsidR="00A2368F">
        <w:rPr>
          <w:rFonts w:ascii="Times New Roman" w:hAnsi="Times New Roman" w:cs="Times New Roman"/>
          <w:noProof/>
          <w:sz w:val="20"/>
        </w:rPr>
        <w:t>)</w:t>
      </w:r>
      <w:r w:rsidR="00A2368F">
        <w:rPr>
          <w:rFonts w:ascii="Times New Roman" w:hAnsi="Times New Roman" w:cs="Times New Roman"/>
          <w:sz w:val="20"/>
        </w:rPr>
        <w:fldChar w:fldCharType="end"/>
      </w:r>
    </w:p>
    <w:p w:rsidR="00F94AD5" w:rsidRPr="00D752DA" w:rsidRDefault="00F94AD5"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lastRenderedPageBreak/>
        <w:t>En término de diseño estructural este efecto causa incremento en los valores de momento y una disminución en la capacidad de carga axial, relacionado directamente con la relación rigidez-esbeltez de la estructura en su conjunto y la esbelte</w:t>
      </w:r>
      <w:r w:rsidR="00CA4A92">
        <w:rPr>
          <w:rFonts w:ascii="Times New Roman" w:hAnsi="Times New Roman" w:cs="Times New Roman"/>
          <w:bCs/>
          <w:sz w:val="24"/>
          <w:szCs w:val="24"/>
        </w:rPr>
        <w:t>z de los elementos individuales</w:t>
      </w:r>
      <w:r w:rsidR="004579CD">
        <w:rPr>
          <w:rFonts w:ascii="Times New Roman" w:hAnsi="Times New Roman" w:cs="Times New Roman"/>
          <w:bCs/>
          <w:sz w:val="24"/>
          <w:szCs w:val="24"/>
        </w:rPr>
        <w:t xml:space="preserve"> </w:t>
      </w:r>
      <w:r w:rsidR="006526AF">
        <w:rPr>
          <w:rFonts w:ascii="Times New Roman" w:hAnsi="Times New Roman" w:cs="Times New Roman"/>
          <w:bCs/>
          <w:sz w:val="24"/>
          <w:szCs w:val="24"/>
        </w:rPr>
        <w:fldChar w:fldCharType="begin"/>
      </w:r>
      <w:r w:rsidR="006526AF">
        <w:rPr>
          <w:rFonts w:ascii="Times New Roman" w:hAnsi="Times New Roman" w:cs="Times New Roman"/>
          <w:bCs/>
          <w:sz w:val="24"/>
          <w:szCs w:val="24"/>
        </w:rPr>
        <w:instrText xml:space="preserve"> ADDIN EN.CITE &lt;EndNote&gt;&lt;Cite&gt;&lt;Author&gt;Pushparaj. J Dhawale&lt;/Author&gt;&lt;Year&gt;2016&lt;/Year&gt;&lt;RecNum&gt;1506&lt;/RecNum&gt;&lt;DisplayText&gt;(Pushparaj. J Dhawale 2016)&lt;/DisplayText&gt;&lt;record&gt;&lt;rec-number&gt;1506&lt;/rec-number&gt;&lt;foreign-keys&gt;&lt;key app="EN" db-id="500sf09v19s0rqedrrn5a9xw5r92p9dsepaw"&gt;1506&lt;/key&gt;&lt;/foreign-keys&gt;&lt;ref-type name="Journal Article"&gt;17&lt;/ref-type&gt;&lt;contributors&gt;&lt;authors&gt;&lt;author&gt;Pushparaj. J Dhawale, G.N. Narule&lt;/author&gt;&lt;/authors&gt;&lt;/contributors&gt;&lt;titles&gt;&lt;title&gt;Analysis of P-Delta Effect on High Rise Building&lt;/title&gt;&lt;secondary-title&gt;International Journal of Engineering Research and General Science&lt;/secondary-title&gt;&lt;/titles&gt;&lt;periodical&gt;&lt;full-title&gt;International Journal of Engineering Research and General Science&lt;/full-title&gt;&lt;/periodical&gt;&lt;volume&gt;4&lt;/volume&gt;&lt;number&gt;4&lt;/number&gt;&lt;dates&gt;&lt;year&gt;2016&lt;/year&gt;&lt;/dates&gt;&lt;isbn&gt;ISSN 2091-2730&lt;/isbn&gt;&lt;urls&gt;&lt;/urls&gt;&lt;/record&gt;&lt;/Cite&gt;&lt;/EndNote&gt;</w:instrText>
      </w:r>
      <w:r w:rsidR="006526AF">
        <w:rPr>
          <w:rFonts w:ascii="Times New Roman" w:hAnsi="Times New Roman" w:cs="Times New Roman"/>
          <w:bCs/>
          <w:sz w:val="24"/>
          <w:szCs w:val="24"/>
        </w:rPr>
        <w:fldChar w:fldCharType="separate"/>
      </w:r>
      <w:r w:rsidR="006526AF">
        <w:rPr>
          <w:rFonts w:ascii="Times New Roman" w:hAnsi="Times New Roman" w:cs="Times New Roman"/>
          <w:bCs/>
          <w:noProof/>
          <w:sz w:val="24"/>
          <w:szCs w:val="24"/>
        </w:rPr>
        <w:t>(</w:t>
      </w:r>
      <w:hyperlink w:anchor="_ENREF_13" w:tooltip="Pushparaj. J Dhawale, 2016 #1506" w:history="1">
        <w:r w:rsidR="00395836">
          <w:rPr>
            <w:rFonts w:ascii="Times New Roman" w:hAnsi="Times New Roman" w:cs="Times New Roman"/>
            <w:bCs/>
            <w:noProof/>
            <w:sz w:val="24"/>
            <w:szCs w:val="24"/>
          </w:rPr>
          <w:t>Pushparaj. J Dhawale 2016</w:t>
        </w:r>
      </w:hyperlink>
      <w:r w:rsidR="006526AF">
        <w:rPr>
          <w:rFonts w:ascii="Times New Roman" w:hAnsi="Times New Roman" w:cs="Times New Roman"/>
          <w:bCs/>
          <w:noProof/>
          <w:sz w:val="24"/>
          <w:szCs w:val="24"/>
        </w:rPr>
        <w:t>)</w:t>
      </w:r>
      <w:r w:rsidR="006526AF">
        <w:rPr>
          <w:rFonts w:ascii="Times New Roman" w:hAnsi="Times New Roman" w:cs="Times New Roman"/>
          <w:bCs/>
          <w:sz w:val="24"/>
          <w:szCs w:val="24"/>
        </w:rPr>
        <w:fldChar w:fldCharType="end"/>
      </w:r>
      <w:r w:rsidR="00CA4A92">
        <w:rPr>
          <w:rFonts w:ascii="Times New Roman" w:hAnsi="Times New Roman" w:cs="Times New Roman"/>
          <w:bCs/>
          <w:sz w:val="24"/>
          <w:szCs w:val="24"/>
        </w:rPr>
        <w:t>.</w:t>
      </w:r>
    </w:p>
    <w:p w:rsidR="00F94AD5" w:rsidRPr="00D752DA" w:rsidRDefault="00F94AD5"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Existen dos tipos de efectos P-Delta, efectos globales de desplazamiento</w:t>
      </w:r>
      <w:r w:rsidR="004D6119">
        <w:rPr>
          <w:rFonts w:ascii="Times New Roman" w:hAnsi="Times New Roman" w:cs="Times New Roman"/>
          <w:bCs/>
          <w:sz w:val="24"/>
          <w:szCs w:val="24"/>
        </w:rPr>
        <w:t xml:space="preserve"> laterales de la estructura (P-</w:t>
      </w:r>
      <w:r w:rsidRPr="00D752DA">
        <w:rPr>
          <w:rFonts w:ascii="Times New Roman" w:hAnsi="Times New Roman" w:cs="Times New Roman"/>
          <w:bCs/>
          <w:sz w:val="24"/>
          <w:szCs w:val="24"/>
        </w:rPr>
        <w:t>Δ), efectos locales de los elementos asociado a deformaciones locales relativas en fusión de las condicione</w:t>
      </w:r>
      <w:r w:rsidR="004D6119">
        <w:rPr>
          <w:rFonts w:ascii="Times New Roman" w:hAnsi="Times New Roman" w:cs="Times New Roman"/>
          <w:bCs/>
          <w:sz w:val="24"/>
          <w:szCs w:val="24"/>
        </w:rPr>
        <w:t>s de borde de los elementos (P-</w:t>
      </w:r>
      <w:r w:rsidRPr="00D752DA">
        <w:rPr>
          <w:rFonts w:ascii="Times New Roman" w:hAnsi="Times New Roman" w:cs="Times New Roman"/>
          <w:bCs/>
          <w:sz w:val="24"/>
          <w:szCs w:val="24"/>
        </w:rPr>
        <w:t>δ)</w:t>
      </w:r>
      <w:r w:rsidR="006526AF">
        <w:rPr>
          <w:rFonts w:ascii="Times New Roman" w:hAnsi="Times New Roman" w:cs="Times New Roman"/>
          <w:bCs/>
          <w:sz w:val="24"/>
          <w:szCs w:val="24"/>
        </w:rPr>
        <w:t xml:space="preserve"> </w:t>
      </w:r>
      <w:r w:rsidR="006526AF">
        <w:rPr>
          <w:rFonts w:ascii="Times New Roman" w:hAnsi="Times New Roman" w:cs="Times New Roman"/>
          <w:bCs/>
          <w:sz w:val="24"/>
          <w:szCs w:val="24"/>
        </w:rPr>
        <w:fldChar w:fldCharType="begin"/>
      </w:r>
      <w:r w:rsidR="006526AF">
        <w:rPr>
          <w:rFonts w:ascii="Times New Roman" w:hAnsi="Times New Roman" w:cs="Times New Roman"/>
          <w:bCs/>
          <w:sz w:val="24"/>
          <w:szCs w:val="24"/>
        </w:rPr>
        <w:instrText xml:space="preserve"> ADDIN EN.CITE &lt;EndNote&gt;&lt;Cite&gt;&lt;Author&gt;Pushparaj. J Dhawale&lt;/Author&gt;&lt;Year&gt;2016&lt;/Year&gt;&lt;RecNum&gt;1506&lt;/RecNum&gt;&lt;DisplayText&gt;(Pushparaj. J Dhawale 2016)&lt;/DisplayText&gt;&lt;record&gt;&lt;rec-number&gt;1506&lt;/rec-number&gt;&lt;foreign-keys&gt;&lt;key app="EN" db-id="500sf09v19s0rqedrrn5a9xw5r92p9dsepaw"&gt;1506&lt;/key&gt;&lt;/foreign-keys&gt;&lt;ref-type name="Journal Article"&gt;17&lt;/ref-type&gt;&lt;contributors&gt;&lt;authors&gt;&lt;author&gt;Pushparaj. J Dhawale, G.N. Narule&lt;/author&gt;&lt;/authors&gt;&lt;/contributors&gt;&lt;titles&gt;&lt;title&gt;Analysis of P-Delta Effect on High Rise Building&lt;/title&gt;&lt;secondary-title&gt;International Journal of Engineering Research and General Science&lt;/secondary-title&gt;&lt;/titles&gt;&lt;periodical&gt;&lt;full-title&gt;International Journal of Engineering Research and General Science&lt;/full-title&gt;&lt;/periodical&gt;&lt;volume&gt;4&lt;/volume&gt;&lt;number&gt;4&lt;/number&gt;&lt;dates&gt;&lt;year&gt;2016&lt;/year&gt;&lt;/dates&gt;&lt;isbn&gt;ISSN 2091-2730&lt;/isbn&gt;&lt;urls&gt;&lt;/urls&gt;&lt;/record&gt;&lt;/Cite&gt;&lt;/EndNote&gt;</w:instrText>
      </w:r>
      <w:r w:rsidR="006526AF">
        <w:rPr>
          <w:rFonts w:ascii="Times New Roman" w:hAnsi="Times New Roman" w:cs="Times New Roman"/>
          <w:bCs/>
          <w:sz w:val="24"/>
          <w:szCs w:val="24"/>
        </w:rPr>
        <w:fldChar w:fldCharType="separate"/>
      </w:r>
      <w:r w:rsidR="006526AF">
        <w:rPr>
          <w:rFonts w:ascii="Times New Roman" w:hAnsi="Times New Roman" w:cs="Times New Roman"/>
          <w:bCs/>
          <w:noProof/>
          <w:sz w:val="24"/>
          <w:szCs w:val="24"/>
        </w:rPr>
        <w:t>(</w:t>
      </w:r>
      <w:hyperlink w:anchor="_ENREF_13" w:tooltip="Pushparaj. J Dhawale, 2016 #1506" w:history="1">
        <w:r w:rsidR="00395836">
          <w:rPr>
            <w:rFonts w:ascii="Times New Roman" w:hAnsi="Times New Roman" w:cs="Times New Roman"/>
            <w:bCs/>
            <w:noProof/>
            <w:sz w:val="24"/>
            <w:szCs w:val="24"/>
          </w:rPr>
          <w:t>Pushparaj. J Dhawale 2016</w:t>
        </w:r>
      </w:hyperlink>
      <w:r w:rsidR="006526AF">
        <w:rPr>
          <w:rFonts w:ascii="Times New Roman" w:hAnsi="Times New Roman" w:cs="Times New Roman"/>
          <w:bCs/>
          <w:noProof/>
          <w:sz w:val="24"/>
          <w:szCs w:val="24"/>
        </w:rPr>
        <w:t>)</w:t>
      </w:r>
      <w:r w:rsidR="006526AF">
        <w:rPr>
          <w:rFonts w:ascii="Times New Roman" w:hAnsi="Times New Roman" w:cs="Times New Roman"/>
          <w:bCs/>
          <w:sz w:val="24"/>
          <w:szCs w:val="24"/>
        </w:rPr>
        <w:fldChar w:fldCharType="end"/>
      </w:r>
      <w:r w:rsidRPr="00D752DA">
        <w:rPr>
          <w:rFonts w:ascii="Times New Roman" w:hAnsi="Times New Roman" w:cs="Times New Roman"/>
          <w:bCs/>
          <w:sz w:val="24"/>
          <w:szCs w:val="24"/>
        </w:rPr>
        <w:t>.</w:t>
      </w:r>
    </w:p>
    <w:p w:rsidR="00F94AD5" w:rsidRPr="00D752DA" w:rsidRDefault="00B93F36" w:rsidP="00A277FE">
      <w:pPr>
        <w:spacing w:after="0" w:line="360" w:lineRule="auto"/>
        <w:jc w:val="center"/>
        <w:rPr>
          <w:rFonts w:ascii="Times New Roman" w:hAnsi="Times New Roman" w:cs="Times New Roman"/>
          <w:bCs/>
          <w:sz w:val="24"/>
          <w:szCs w:val="24"/>
        </w:rPr>
      </w:pPr>
      <w:r>
        <w:rPr>
          <w:rFonts w:ascii="Times New Roman" w:hAnsi="Times New Roman" w:cs="Times New Roman"/>
          <w:bCs/>
          <w:noProof/>
          <w:sz w:val="24"/>
          <w:szCs w:val="24"/>
          <w:lang w:val="es-MX" w:eastAsia="es-MX"/>
        </w:rPr>
        <w:t xml:space="preserve"> </w:t>
      </w:r>
      <w:r w:rsidR="00F94AD5" w:rsidRPr="00D752DA">
        <w:rPr>
          <w:rFonts w:ascii="Times New Roman" w:hAnsi="Times New Roman" w:cs="Times New Roman"/>
          <w:bCs/>
          <w:noProof/>
          <w:sz w:val="24"/>
          <w:szCs w:val="24"/>
          <w:lang w:val="es-MX" w:eastAsia="es-MX"/>
        </w:rPr>
        <w:drawing>
          <wp:inline distT="0" distB="0" distL="0" distR="0" wp14:anchorId="00E12B7B" wp14:editId="594DAC8E">
            <wp:extent cx="1418682" cy="1293963"/>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2">
                      <a:extLst>
                        <a:ext uri="{BEBA8EAE-BF5A-486C-A8C5-ECC9F3942E4B}">
                          <a14:imgProps xmlns:a14="http://schemas.microsoft.com/office/drawing/2010/main">
                            <a14:imgLayer r:embed="rId153">
                              <a14:imgEffect>
                                <a14:saturation sat="400000"/>
                              </a14:imgEffect>
                            </a14:imgLayer>
                          </a14:imgProps>
                        </a:ext>
                      </a:extLst>
                    </a:blip>
                    <a:stretch>
                      <a:fillRect/>
                    </a:stretch>
                  </pic:blipFill>
                  <pic:spPr>
                    <a:xfrm>
                      <a:off x="0" y="0"/>
                      <a:ext cx="1443207" cy="1316332"/>
                    </a:xfrm>
                    <a:prstGeom prst="rect">
                      <a:avLst/>
                    </a:prstGeom>
                  </pic:spPr>
                </pic:pic>
              </a:graphicData>
            </a:graphic>
          </wp:inline>
        </w:drawing>
      </w:r>
      <w:r>
        <w:rPr>
          <w:rFonts w:ascii="Times New Roman" w:hAnsi="Times New Roman" w:cs="Times New Roman"/>
          <w:bCs/>
          <w:noProof/>
          <w:sz w:val="24"/>
          <w:szCs w:val="24"/>
          <w:lang w:val="es-MX" w:eastAsia="es-MX"/>
        </w:rPr>
        <w:t xml:space="preserve">             </w:t>
      </w:r>
      <w:r w:rsidR="00F94AD5" w:rsidRPr="00D752DA">
        <w:rPr>
          <w:rFonts w:ascii="Times New Roman" w:hAnsi="Times New Roman" w:cs="Times New Roman"/>
          <w:bCs/>
          <w:noProof/>
          <w:sz w:val="24"/>
          <w:szCs w:val="24"/>
          <w:lang w:val="es-MX" w:eastAsia="es-MX"/>
        </w:rPr>
        <w:drawing>
          <wp:inline distT="0" distB="0" distL="0" distR="0" wp14:anchorId="13E19723" wp14:editId="506FC699">
            <wp:extent cx="1882578" cy="1345721"/>
            <wp:effectExtent l="0" t="0" r="381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4">
                      <a:extLst>
                        <a:ext uri="{BEBA8EAE-BF5A-486C-A8C5-ECC9F3942E4B}">
                          <a14:imgProps xmlns:a14="http://schemas.microsoft.com/office/drawing/2010/main">
                            <a14:imgLayer r:embed="rId155">
                              <a14:imgEffect>
                                <a14:saturation sat="400000"/>
                              </a14:imgEffect>
                            </a14:imgLayer>
                          </a14:imgProps>
                        </a:ext>
                      </a:extLst>
                    </a:blip>
                    <a:stretch>
                      <a:fillRect/>
                    </a:stretch>
                  </pic:blipFill>
                  <pic:spPr>
                    <a:xfrm>
                      <a:off x="0" y="0"/>
                      <a:ext cx="1901846" cy="1359495"/>
                    </a:xfrm>
                    <a:prstGeom prst="rect">
                      <a:avLst/>
                    </a:prstGeom>
                  </pic:spPr>
                </pic:pic>
              </a:graphicData>
            </a:graphic>
          </wp:inline>
        </w:drawing>
      </w:r>
    </w:p>
    <w:p w:rsidR="006F072C" w:rsidRPr="00B93F36" w:rsidRDefault="00493C9D" w:rsidP="00A277FE">
      <w:pPr>
        <w:spacing w:after="0" w:line="360" w:lineRule="auto"/>
        <w:jc w:val="center"/>
        <w:rPr>
          <w:rFonts w:ascii="Times New Roman" w:hAnsi="Times New Roman" w:cs="Times New Roman"/>
          <w:sz w:val="20"/>
        </w:rPr>
      </w:pPr>
      <w:r>
        <w:rPr>
          <w:rFonts w:ascii="Times New Roman" w:hAnsi="Times New Roman" w:cs="Times New Roman"/>
          <w:sz w:val="20"/>
        </w:rPr>
        <w:t xml:space="preserve">Figura 2 </w:t>
      </w:r>
      <w:r w:rsidR="00F94AD5" w:rsidRPr="00493C9D">
        <w:rPr>
          <w:rFonts w:ascii="Times New Roman" w:hAnsi="Times New Roman" w:cs="Times New Roman"/>
          <w:sz w:val="20"/>
        </w:rPr>
        <w:t xml:space="preserve">a) P- Δ (Efectos P-Delta </w:t>
      </w:r>
      <w:r w:rsidR="00A371EB" w:rsidRPr="00493C9D">
        <w:rPr>
          <w:rFonts w:ascii="Times New Roman" w:hAnsi="Times New Roman" w:cs="Times New Roman"/>
          <w:sz w:val="20"/>
        </w:rPr>
        <w:t xml:space="preserve">Globales)  </w:t>
      </w:r>
      <w:r w:rsidR="00F94AD5" w:rsidRPr="00493C9D">
        <w:rPr>
          <w:rFonts w:ascii="Times New Roman" w:hAnsi="Times New Roman" w:cs="Times New Roman"/>
          <w:sz w:val="20"/>
        </w:rPr>
        <w:t xml:space="preserve">  b) P- δ (Efectos P- δ Locales)</w:t>
      </w:r>
      <w:r w:rsidR="006526AF">
        <w:rPr>
          <w:rFonts w:ascii="Times New Roman" w:hAnsi="Times New Roman" w:cs="Times New Roman"/>
          <w:sz w:val="20"/>
        </w:rPr>
        <w:t xml:space="preserve"> </w:t>
      </w:r>
      <w:r w:rsidR="006526AF">
        <w:rPr>
          <w:rFonts w:ascii="Times New Roman" w:hAnsi="Times New Roman" w:cs="Times New Roman"/>
          <w:sz w:val="20"/>
        </w:rPr>
        <w:fldChar w:fldCharType="begin"/>
      </w:r>
      <w:r w:rsidR="006526AF">
        <w:rPr>
          <w:rFonts w:ascii="Times New Roman" w:hAnsi="Times New Roman" w:cs="Times New Roman"/>
          <w:sz w:val="20"/>
        </w:rPr>
        <w:instrText xml:space="preserve"> ADDIN EN.CITE &lt;EndNote&gt;&lt;Cite&gt;&lt;Author&gt;Pushparaj. J Dhawale&lt;/Author&gt;&lt;Year&gt;2016&lt;/Year&gt;&lt;RecNum&gt;1506&lt;/RecNum&gt;&lt;DisplayText&gt;(Pushparaj. J Dhawale 2016)&lt;/DisplayText&gt;&lt;record&gt;&lt;rec-number&gt;1506&lt;/rec-number&gt;&lt;foreign-keys&gt;&lt;key app="EN" db-id="500sf09v19s0rqedrrn5a9xw5r92p9dsepaw"&gt;1506&lt;/key&gt;&lt;/foreign-keys&gt;&lt;ref-type name="Journal Article"&gt;17&lt;/ref-type&gt;&lt;contributors&gt;&lt;authors&gt;&lt;author&gt;Pushparaj. J Dhawale, G.N. Narule&lt;/author&gt;&lt;/authors&gt;&lt;/contributors&gt;&lt;titles&gt;&lt;title&gt;Analysis of P-Delta Effect on High Rise Building&lt;/title&gt;&lt;secondary-title&gt;International Journal of Engineering Research and General Science&lt;/secondary-title&gt;&lt;/titles&gt;&lt;periodical&gt;&lt;full-title&gt;International Journal of Engineering Research and General Science&lt;/full-title&gt;&lt;/periodical&gt;&lt;volume&gt;4&lt;/volume&gt;&lt;number&gt;4&lt;/number&gt;&lt;dates&gt;&lt;year&gt;2016&lt;/year&gt;&lt;/dates&gt;&lt;isbn&gt;ISSN 2091-2730&lt;/isbn&gt;&lt;urls&gt;&lt;/urls&gt;&lt;/record&gt;&lt;/Cite&gt;&lt;/EndNote&gt;</w:instrText>
      </w:r>
      <w:r w:rsidR="006526AF">
        <w:rPr>
          <w:rFonts w:ascii="Times New Roman" w:hAnsi="Times New Roman" w:cs="Times New Roman"/>
          <w:sz w:val="20"/>
        </w:rPr>
        <w:fldChar w:fldCharType="separate"/>
      </w:r>
      <w:r w:rsidR="006526AF">
        <w:rPr>
          <w:rFonts w:ascii="Times New Roman" w:hAnsi="Times New Roman" w:cs="Times New Roman"/>
          <w:noProof/>
          <w:sz w:val="20"/>
        </w:rPr>
        <w:t>(</w:t>
      </w:r>
      <w:hyperlink w:anchor="_ENREF_13" w:tooltip="Pushparaj. J Dhawale, 2016 #1506" w:history="1">
        <w:r w:rsidR="00395836">
          <w:rPr>
            <w:rFonts w:ascii="Times New Roman" w:hAnsi="Times New Roman" w:cs="Times New Roman"/>
            <w:noProof/>
            <w:sz w:val="20"/>
          </w:rPr>
          <w:t>Pushparaj. J Dhawale 2016</w:t>
        </w:r>
      </w:hyperlink>
      <w:r w:rsidR="006526AF">
        <w:rPr>
          <w:rFonts w:ascii="Times New Roman" w:hAnsi="Times New Roman" w:cs="Times New Roman"/>
          <w:noProof/>
          <w:sz w:val="20"/>
        </w:rPr>
        <w:t>)</w:t>
      </w:r>
      <w:r w:rsidR="006526AF">
        <w:rPr>
          <w:rFonts w:ascii="Times New Roman" w:hAnsi="Times New Roman" w:cs="Times New Roman"/>
          <w:sz w:val="20"/>
        </w:rPr>
        <w:fldChar w:fldCharType="end"/>
      </w:r>
    </w:p>
    <w:p w:rsidR="00A277FE" w:rsidRDefault="00A277FE" w:rsidP="00A277FE">
      <w:pPr>
        <w:spacing w:after="0" w:line="360" w:lineRule="auto"/>
        <w:rPr>
          <w:rFonts w:ascii="Times New Roman" w:hAnsi="Times New Roman" w:cs="Times New Roman"/>
          <w:bCs/>
          <w:sz w:val="24"/>
          <w:szCs w:val="24"/>
        </w:rPr>
      </w:pPr>
    </w:p>
    <w:p w:rsidR="00B93F36" w:rsidRPr="00D752DA" w:rsidRDefault="00F94AD5"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Un análisis riguroso del efecto P-Delta</w:t>
      </w:r>
      <w:r w:rsidR="008D2D74" w:rsidRPr="00D752DA">
        <w:rPr>
          <w:rFonts w:ascii="Times New Roman" w:hAnsi="Times New Roman" w:cs="Times New Roman"/>
          <w:bCs/>
          <w:sz w:val="24"/>
          <w:szCs w:val="24"/>
        </w:rPr>
        <w:t xml:space="preserve"> </w:t>
      </w:r>
      <w:r w:rsidRPr="00D752DA">
        <w:rPr>
          <w:rFonts w:ascii="Times New Roman" w:hAnsi="Times New Roman" w:cs="Times New Roman"/>
          <w:bCs/>
          <w:sz w:val="24"/>
          <w:szCs w:val="24"/>
        </w:rPr>
        <w:t>es combinar los efectos de la teoría de los grandes desplazamientos globales, donde el equilibrio es analizado en el estado deformado de la estructura y de sus elementos.</w:t>
      </w:r>
    </w:p>
    <w:p w:rsidR="00CA4A92" w:rsidRPr="004175E7" w:rsidRDefault="008D2D74" w:rsidP="004175E7">
      <w:pPr>
        <w:pStyle w:val="Prrafodelista"/>
        <w:numPr>
          <w:ilvl w:val="0"/>
          <w:numId w:val="27"/>
        </w:numPr>
        <w:spacing w:after="0" w:line="360" w:lineRule="auto"/>
        <w:rPr>
          <w:rFonts w:ascii="Times New Roman" w:hAnsi="Times New Roman" w:cs="Times New Roman"/>
          <w:b/>
          <w:sz w:val="24"/>
          <w:szCs w:val="24"/>
        </w:rPr>
      </w:pPr>
      <w:r w:rsidRPr="004175E7">
        <w:rPr>
          <w:rFonts w:ascii="Times New Roman" w:hAnsi="Times New Roman" w:cs="Times New Roman"/>
          <w:b/>
          <w:sz w:val="24"/>
          <w:szCs w:val="24"/>
        </w:rPr>
        <w:t>Métodos para l</w:t>
      </w:r>
      <w:r w:rsidR="00CA4A92" w:rsidRPr="004175E7">
        <w:rPr>
          <w:rFonts w:ascii="Times New Roman" w:hAnsi="Times New Roman" w:cs="Times New Roman"/>
          <w:b/>
          <w:sz w:val="24"/>
          <w:szCs w:val="24"/>
        </w:rPr>
        <w:t>a aplicación del efecto P-Delta</w:t>
      </w:r>
      <w:r w:rsidR="00A277FE" w:rsidRPr="004175E7">
        <w:rPr>
          <w:rFonts w:ascii="Times New Roman" w:hAnsi="Times New Roman" w:cs="Times New Roman"/>
          <w:b/>
          <w:sz w:val="24"/>
          <w:szCs w:val="24"/>
        </w:rPr>
        <w:t>.</w:t>
      </w:r>
    </w:p>
    <w:p w:rsidR="00CA4A92" w:rsidRPr="00CA4A92" w:rsidRDefault="00F94AD5"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Existen varios métodos matemáticos para aplicar el efecto P-Delta en estructura</w:t>
      </w:r>
      <w:r w:rsidR="00A277FE">
        <w:rPr>
          <w:rFonts w:ascii="Times New Roman" w:hAnsi="Times New Roman" w:cs="Times New Roman"/>
          <w:bCs/>
          <w:sz w:val="24"/>
          <w:szCs w:val="24"/>
        </w:rPr>
        <w:t>s</w:t>
      </w:r>
      <w:r w:rsidRPr="00D752DA">
        <w:rPr>
          <w:rFonts w:ascii="Times New Roman" w:hAnsi="Times New Roman" w:cs="Times New Roman"/>
          <w:bCs/>
          <w:sz w:val="24"/>
          <w:szCs w:val="24"/>
        </w:rPr>
        <w:t xml:space="preserve"> </w:t>
      </w:r>
      <w:r w:rsidR="00CA4A92">
        <w:rPr>
          <w:rFonts w:ascii="Times New Roman" w:hAnsi="Times New Roman" w:cs="Times New Roman"/>
          <w:bCs/>
          <w:sz w:val="24"/>
          <w:szCs w:val="24"/>
        </w:rPr>
        <w:t>de manera global (</w:t>
      </w:r>
      <w:r w:rsidR="00CA4A92" w:rsidRPr="00CA4A92">
        <w:rPr>
          <w:rFonts w:ascii="Times New Roman" w:hAnsi="Times New Roman" w:cs="Times New Roman"/>
          <w:bCs/>
          <w:sz w:val="24"/>
          <w:szCs w:val="24"/>
        </w:rPr>
        <w:t xml:space="preserve">P- Δ) </w:t>
      </w:r>
      <w:r w:rsidR="00CA4A92">
        <w:rPr>
          <w:rFonts w:ascii="Times New Roman" w:hAnsi="Times New Roman" w:cs="Times New Roman"/>
          <w:bCs/>
          <w:sz w:val="24"/>
          <w:szCs w:val="24"/>
        </w:rPr>
        <w:t>y local (P- δ</w:t>
      </w:r>
      <w:r w:rsidR="00CA4A92" w:rsidRPr="00CA4A92">
        <w:rPr>
          <w:rFonts w:ascii="Times New Roman" w:hAnsi="Times New Roman" w:cs="Times New Roman"/>
          <w:bCs/>
          <w:sz w:val="24"/>
          <w:szCs w:val="24"/>
        </w:rPr>
        <w:t>)</w:t>
      </w:r>
      <w:r w:rsidR="00A2368F">
        <w:rPr>
          <w:rFonts w:ascii="Times New Roman" w:hAnsi="Times New Roman" w:cs="Times New Roman"/>
          <w:bCs/>
          <w:sz w:val="24"/>
          <w:szCs w:val="24"/>
        </w:rPr>
        <w:t xml:space="preserve"> </w:t>
      </w:r>
      <w:r w:rsidR="00A2368F">
        <w:rPr>
          <w:rFonts w:ascii="Times New Roman" w:hAnsi="Times New Roman" w:cs="Times New Roman"/>
          <w:bCs/>
          <w:sz w:val="24"/>
          <w:szCs w:val="24"/>
        </w:rPr>
        <w:fldChar w:fldCharType="begin"/>
      </w:r>
      <w:r w:rsidR="000E5D6A">
        <w:rPr>
          <w:rFonts w:ascii="Times New Roman" w:hAnsi="Times New Roman" w:cs="Times New Roman"/>
          <w:bCs/>
          <w:sz w:val="24"/>
          <w:szCs w:val="24"/>
        </w:rPr>
        <w:instrText xml:space="preserve"> ADDIN EN.CITE &lt;EndNote&gt;&lt;Cite&gt;&lt;Author&gt;Wilson&lt;/Author&gt;&lt;Year&gt;2017&lt;/Year&gt;&lt;RecNum&gt;1352&lt;/RecNum&gt;&lt;DisplayText&gt;(Wilson 2017)&lt;/DisplayText&gt;&lt;record&gt;&lt;rec-number&gt;1352&lt;/rec-number&gt;&lt;foreign-keys&gt;&lt;key app="EN" db-id="500sf09v19s0rqedrrn5a9xw5r92p9dsepaw"&gt;1352&lt;/key&gt;&lt;/foreign-keys&gt;&lt;ref-type name="Book"&gt;6&lt;/ref-type&gt;&lt;contributors&gt;&lt;authors&gt;&lt;author&gt;Dr. Edward L. Wilson&lt;/author&gt;&lt;/authors&gt;&lt;/contributors&gt;&lt;titles&gt;&lt;title&gt;CSI Analysis Reference Manual &lt;/title&gt;&lt;/titles&gt;&lt;dates&gt;&lt;year&gt;2017&lt;/year&gt;&lt;pub-dates&gt;&lt;date&gt;April 2017&lt;/date&gt;&lt;/pub-dates&gt;&lt;/dates&gt;&lt;urls&gt;&lt;/urls&gt;&lt;language&gt;Ingles&lt;/language&gt;&lt;/record&gt;&lt;/Cite&gt;&lt;/EndNote&gt;</w:instrText>
      </w:r>
      <w:r w:rsidR="00A2368F">
        <w:rPr>
          <w:rFonts w:ascii="Times New Roman" w:hAnsi="Times New Roman" w:cs="Times New Roman"/>
          <w:bCs/>
          <w:sz w:val="24"/>
          <w:szCs w:val="24"/>
        </w:rPr>
        <w:fldChar w:fldCharType="separate"/>
      </w:r>
      <w:r w:rsidR="000E5D6A">
        <w:rPr>
          <w:rFonts w:ascii="Times New Roman" w:hAnsi="Times New Roman" w:cs="Times New Roman"/>
          <w:bCs/>
          <w:noProof/>
          <w:sz w:val="24"/>
          <w:szCs w:val="24"/>
        </w:rPr>
        <w:t>(</w:t>
      </w:r>
      <w:hyperlink w:anchor="_ENREF_15" w:tooltip="Wilson, 2017 #1352" w:history="1">
        <w:r w:rsidR="00395836">
          <w:rPr>
            <w:rFonts w:ascii="Times New Roman" w:hAnsi="Times New Roman" w:cs="Times New Roman"/>
            <w:bCs/>
            <w:noProof/>
            <w:sz w:val="24"/>
            <w:szCs w:val="24"/>
          </w:rPr>
          <w:t>Wilson 2017</w:t>
        </w:r>
      </w:hyperlink>
      <w:r w:rsidR="000E5D6A">
        <w:rPr>
          <w:rFonts w:ascii="Times New Roman" w:hAnsi="Times New Roman" w:cs="Times New Roman"/>
          <w:bCs/>
          <w:noProof/>
          <w:sz w:val="24"/>
          <w:szCs w:val="24"/>
        </w:rPr>
        <w:t>)</w:t>
      </w:r>
      <w:r w:rsidR="00A2368F">
        <w:rPr>
          <w:rFonts w:ascii="Times New Roman" w:hAnsi="Times New Roman" w:cs="Times New Roman"/>
          <w:bCs/>
          <w:sz w:val="24"/>
          <w:szCs w:val="24"/>
        </w:rPr>
        <w:fldChar w:fldCharType="end"/>
      </w:r>
      <w:r w:rsidR="00CA4A92" w:rsidRPr="00CA4A92">
        <w:rPr>
          <w:rFonts w:ascii="Times New Roman" w:hAnsi="Times New Roman" w:cs="Times New Roman"/>
          <w:bCs/>
          <w:sz w:val="24"/>
          <w:szCs w:val="24"/>
        </w:rPr>
        <w:t>.</w:t>
      </w:r>
    </w:p>
    <w:p w:rsidR="00CA4A92" w:rsidRPr="00CA4A92" w:rsidRDefault="00CA4A92" w:rsidP="00A277FE">
      <w:pPr>
        <w:spacing w:after="0" w:line="360" w:lineRule="auto"/>
        <w:rPr>
          <w:rFonts w:ascii="Times New Roman" w:hAnsi="Times New Roman" w:cs="Times New Roman"/>
          <w:bCs/>
          <w:sz w:val="24"/>
          <w:szCs w:val="24"/>
        </w:rPr>
      </w:pPr>
      <w:r w:rsidRPr="00CA4A92">
        <w:rPr>
          <w:rFonts w:ascii="Times New Roman" w:hAnsi="Times New Roman" w:cs="Times New Roman"/>
          <w:bCs/>
          <w:sz w:val="24"/>
          <w:szCs w:val="24"/>
        </w:rPr>
        <w:t xml:space="preserve">De </w:t>
      </w:r>
      <w:r>
        <w:rPr>
          <w:rFonts w:ascii="Times New Roman" w:hAnsi="Times New Roman" w:cs="Times New Roman"/>
          <w:bCs/>
          <w:sz w:val="24"/>
          <w:szCs w:val="24"/>
        </w:rPr>
        <w:t>manera global (</w:t>
      </w:r>
      <w:r w:rsidRPr="00CA4A92">
        <w:rPr>
          <w:rFonts w:ascii="Times New Roman" w:hAnsi="Times New Roman" w:cs="Times New Roman"/>
          <w:bCs/>
          <w:sz w:val="24"/>
          <w:szCs w:val="24"/>
        </w:rPr>
        <w:t xml:space="preserve">P- Δ) </w:t>
      </w:r>
      <w:r w:rsidR="00A371EB">
        <w:rPr>
          <w:rFonts w:ascii="Times New Roman" w:hAnsi="Times New Roman" w:cs="Times New Roman"/>
          <w:bCs/>
          <w:sz w:val="24"/>
          <w:szCs w:val="24"/>
        </w:rPr>
        <w:t>los programas de análisis y diseño presentan dos métodos, P-Delta básico y P-Delta de amplios desplazamientos</w:t>
      </w:r>
      <w:r w:rsidR="00A2368F">
        <w:rPr>
          <w:rFonts w:ascii="Times New Roman" w:hAnsi="Times New Roman" w:cs="Times New Roman"/>
          <w:bCs/>
          <w:sz w:val="24"/>
          <w:szCs w:val="24"/>
        </w:rPr>
        <w:t xml:space="preserve">. En el efecto P-delta básico las ecuaciones de equilibrio están basadas en la deformación </w:t>
      </w:r>
      <w:r w:rsidR="00C4395B">
        <w:rPr>
          <w:rFonts w:ascii="Times New Roman" w:hAnsi="Times New Roman" w:cs="Times New Roman"/>
          <w:bCs/>
          <w:sz w:val="24"/>
          <w:szCs w:val="24"/>
        </w:rPr>
        <w:t xml:space="preserve">de la estructura, donde las fuerzas de compresión tienden a aumentar la rotación de los elementos y desestabilizar la estructura. En el efecto P-Delta de amplios desplazamientos también </w:t>
      </w:r>
      <w:r w:rsidR="00243873">
        <w:rPr>
          <w:rFonts w:ascii="Times New Roman" w:hAnsi="Times New Roman" w:cs="Times New Roman"/>
          <w:bCs/>
          <w:sz w:val="24"/>
          <w:szCs w:val="24"/>
        </w:rPr>
        <w:t xml:space="preserve">las ecuaciones de equilibrio están basadas en la deformación de la estructura. Este método requiere de gran cantidad de iteraciones haciendo el proceso más efectivo, este método es recomendado para su uso en edificaciones consideradas altas  </w:t>
      </w:r>
      <w:r w:rsidR="00243873">
        <w:rPr>
          <w:rFonts w:ascii="Times New Roman" w:hAnsi="Times New Roman" w:cs="Times New Roman"/>
          <w:bCs/>
          <w:sz w:val="24"/>
          <w:szCs w:val="24"/>
        </w:rPr>
        <w:fldChar w:fldCharType="begin"/>
      </w:r>
      <w:r w:rsidR="000E5D6A">
        <w:rPr>
          <w:rFonts w:ascii="Times New Roman" w:hAnsi="Times New Roman" w:cs="Times New Roman"/>
          <w:bCs/>
          <w:sz w:val="24"/>
          <w:szCs w:val="24"/>
        </w:rPr>
        <w:instrText xml:space="preserve"> ADDIN EN.CITE &lt;EndNote&gt;&lt;Cite&gt;&lt;Author&gt;Wilson&lt;/Author&gt;&lt;Year&gt;2017&lt;/Year&gt;&lt;RecNum&gt;1352&lt;/RecNum&gt;&lt;DisplayText&gt;(Wilson 2017)&lt;/DisplayText&gt;&lt;record&gt;&lt;rec-number&gt;1352&lt;/rec-number&gt;&lt;foreign-keys&gt;&lt;key app="EN" db-id="500sf09v19s0rqedrrn5a9xw5r92p9dsepaw"&gt;1352&lt;/key&gt;&lt;/foreign-keys&gt;&lt;ref-type name="Book"&gt;6&lt;/ref-type&gt;&lt;contributors&gt;&lt;authors&gt;&lt;author&gt;Dr. Edward L. Wilson&lt;/author&gt;&lt;/authors&gt;&lt;/contributors&gt;&lt;titles&gt;&lt;title&gt;CSI Analysis Reference Manual &lt;/title&gt;&lt;/titles&gt;&lt;dates&gt;&lt;year&gt;2017&lt;/year&gt;&lt;pub-dates&gt;&lt;date&gt;April 2017&lt;/date&gt;&lt;/pub-dates&gt;&lt;/dates&gt;&lt;urls&gt;&lt;/urls&gt;&lt;language&gt;Ingles&lt;/language&gt;&lt;/record&gt;&lt;/Cite&gt;&lt;/EndNote&gt;</w:instrText>
      </w:r>
      <w:r w:rsidR="00243873">
        <w:rPr>
          <w:rFonts w:ascii="Times New Roman" w:hAnsi="Times New Roman" w:cs="Times New Roman"/>
          <w:bCs/>
          <w:sz w:val="24"/>
          <w:szCs w:val="24"/>
        </w:rPr>
        <w:fldChar w:fldCharType="separate"/>
      </w:r>
      <w:r w:rsidR="000E5D6A">
        <w:rPr>
          <w:rFonts w:ascii="Times New Roman" w:hAnsi="Times New Roman" w:cs="Times New Roman"/>
          <w:bCs/>
          <w:noProof/>
          <w:sz w:val="24"/>
          <w:szCs w:val="24"/>
        </w:rPr>
        <w:t>(</w:t>
      </w:r>
      <w:hyperlink w:anchor="_ENREF_15" w:tooltip="Wilson, 2017 #1352" w:history="1">
        <w:r w:rsidR="00395836">
          <w:rPr>
            <w:rFonts w:ascii="Times New Roman" w:hAnsi="Times New Roman" w:cs="Times New Roman"/>
            <w:bCs/>
            <w:noProof/>
            <w:sz w:val="24"/>
            <w:szCs w:val="24"/>
          </w:rPr>
          <w:t>Wilson 2017</w:t>
        </w:r>
      </w:hyperlink>
      <w:r w:rsidR="000E5D6A">
        <w:rPr>
          <w:rFonts w:ascii="Times New Roman" w:hAnsi="Times New Roman" w:cs="Times New Roman"/>
          <w:bCs/>
          <w:noProof/>
          <w:sz w:val="24"/>
          <w:szCs w:val="24"/>
        </w:rPr>
        <w:t>)</w:t>
      </w:r>
      <w:r w:rsidR="00243873">
        <w:rPr>
          <w:rFonts w:ascii="Times New Roman" w:hAnsi="Times New Roman" w:cs="Times New Roman"/>
          <w:bCs/>
          <w:sz w:val="24"/>
          <w:szCs w:val="24"/>
        </w:rPr>
        <w:fldChar w:fldCharType="end"/>
      </w:r>
      <w:r w:rsidR="00243873">
        <w:rPr>
          <w:rFonts w:ascii="Times New Roman" w:hAnsi="Times New Roman" w:cs="Times New Roman"/>
          <w:bCs/>
          <w:sz w:val="24"/>
          <w:szCs w:val="24"/>
        </w:rPr>
        <w:t>.</w:t>
      </w:r>
    </w:p>
    <w:p w:rsidR="00F94AD5" w:rsidRPr="00D752DA" w:rsidRDefault="00CA4A92" w:rsidP="00A277FE">
      <w:pPr>
        <w:spacing w:after="0" w:line="360" w:lineRule="auto"/>
        <w:rPr>
          <w:rFonts w:ascii="Times New Roman" w:hAnsi="Times New Roman" w:cs="Times New Roman"/>
          <w:bCs/>
          <w:sz w:val="24"/>
          <w:szCs w:val="24"/>
        </w:rPr>
      </w:pPr>
      <w:r>
        <w:rPr>
          <w:rFonts w:ascii="Times New Roman" w:hAnsi="Times New Roman" w:cs="Times New Roman"/>
          <w:bCs/>
          <w:sz w:val="24"/>
          <w:szCs w:val="24"/>
        </w:rPr>
        <w:t>De manera local (</w:t>
      </w:r>
      <w:r w:rsidRPr="00CA4A92">
        <w:rPr>
          <w:rFonts w:ascii="Times New Roman" w:hAnsi="Times New Roman" w:cs="Times New Roman"/>
          <w:bCs/>
          <w:sz w:val="24"/>
          <w:szCs w:val="24"/>
        </w:rPr>
        <w:t xml:space="preserve">P- δ) </w:t>
      </w:r>
      <w:r>
        <w:rPr>
          <w:rFonts w:ascii="Times New Roman" w:hAnsi="Times New Roman" w:cs="Times New Roman"/>
          <w:bCs/>
          <w:sz w:val="24"/>
          <w:szCs w:val="24"/>
        </w:rPr>
        <w:t>los métodos más utilizados son:</w:t>
      </w:r>
      <w:r>
        <w:rPr>
          <w:rFonts w:ascii="Times New Roman" w:hAnsi="Times New Roman" w:cs="Times New Roman"/>
          <w:sz w:val="20"/>
        </w:rPr>
        <w:t xml:space="preserve"> </w:t>
      </w:r>
      <w:r w:rsidR="00F94AD5" w:rsidRPr="00D752DA">
        <w:rPr>
          <w:rFonts w:ascii="Times New Roman" w:hAnsi="Times New Roman" w:cs="Times New Roman"/>
          <w:bCs/>
          <w:sz w:val="24"/>
          <w:szCs w:val="24"/>
        </w:rPr>
        <w:t xml:space="preserve">Método iterativo, método directo basado en la masa, método de pilar con área de cortante negativa y método de pilar con rigidez a flexión negativa. Los dos primeros están implementados en el programa de </w:t>
      </w:r>
      <w:r w:rsidR="00F94AD5" w:rsidRPr="00D752DA">
        <w:rPr>
          <w:rFonts w:ascii="Times New Roman" w:hAnsi="Times New Roman" w:cs="Times New Roman"/>
          <w:bCs/>
          <w:sz w:val="24"/>
          <w:szCs w:val="24"/>
        </w:rPr>
        <w:lastRenderedPageBreak/>
        <w:t>análisis y diseño ETABS V-7.0.1</w:t>
      </w:r>
      <w:r w:rsidR="006F072C" w:rsidRPr="00D752DA">
        <w:rPr>
          <w:rFonts w:ascii="Times New Roman" w:hAnsi="Times New Roman" w:cs="Times New Roman"/>
          <w:bCs/>
          <w:sz w:val="24"/>
          <w:szCs w:val="24"/>
        </w:rPr>
        <w:t xml:space="preserve"> y son los usados en la presente </w:t>
      </w:r>
      <w:r w:rsidR="00234802" w:rsidRPr="00D752DA">
        <w:rPr>
          <w:rFonts w:ascii="Times New Roman" w:hAnsi="Times New Roman" w:cs="Times New Roman"/>
          <w:bCs/>
          <w:sz w:val="24"/>
          <w:szCs w:val="24"/>
        </w:rPr>
        <w:t>investigación</w:t>
      </w:r>
      <w:r w:rsidR="000E5D6A">
        <w:rPr>
          <w:rFonts w:ascii="Times New Roman" w:hAnsi="Times New Roman" w:cs="Times New Roman"/>
          <w:bCs/>
          <w:sz w:val="24"/>
          <w:szCs w:val="24"/>
        </w:rPr>
        <w:t xml:space="preserve"> </w:t>
      </w:r>
      <w:r w:rsidR="000E5D6A">
        <w:rPr>
          <w:rFonts w:ascii="Times New Roman" w:hAnsi="Times New Roman" w:cs="Times New Roman"/>
          <w:bCs/>
          <w:sz w:val="24"/>
          <w:szCs w:val="24"/>
        </w:rPr>
        <w:fldChar w:fldCharType="begin"/>
      </w:r>
      <w:r w:rsidR="000E5D6A">
        <w:rPr>
          <w:rFonts w:ascii="Times New Roman" w:hAnsi="Times New Roman" w:cs="Times New Roman"/>
          <w:bCs/>
          <w:sz w:val="24"/>
          <w:szCs w:val="24"/>
        </w:rPr>
        <w:instrText xml:space="preserve"> ADDIN EN.CITE &lt;EndNote&gt;&lt;Cite&gt;&lt;Author&gt;Wilson&lt;/Author&gt;&lt;Year&gt;2017&lt;/Year&gt;&lt;RecNum&gt;1352&lt;/RecNum&gt;&lt;DisplayText&gt;(Wilson 2017)&lt;/DisplayText&gt;&lt;record&gt;&lt;rec-number&gt;1352&lt;/rec-number&gt;&lt;foreign-keys&gt;&lt;key app="EN" db-id="500sf09v19s0rqedrrn5a9xw5r92p9dsepaw"&gt;1352&lt;/key&gt;&lt;/foreign-keys&gt;&lt;ref-type name="Book"&gt;6&lt;/ref-type&gt;&lt;contributors&gt;&lt;authors&gt;&lt;author&gt;Dr. Edward L. Wilson&lt;/author&gt;&lt;/authors&gt;&lt;/contributors&gt;&lt;titles&gt;&lt;title&gt;CSI Analysis Reference Manual &lt;/title&gt;&lt;/titles&gt;&lt;dates&gt;&lt;year&gt;2017&lt;/year&gt;&lt;pub-dates&gt;&lt;date&gt;April 2017&lt;/date&gt;&lt;/pub-dates&gt;&lt;/dates&gt;&lt;urls&gt;&lt;/urls&gt;&lt;language&gt;Ingles&lt;/language&gt;&lt;/record&gt;&lt;/Cite&gt;&lt;Cite&gt;&lt;Author&gt;Wilson&lt;/Author&gt;&lt;Year&gt;2017&lt;/Year&gt;&lt;RecNum&gt;1352&lt;/RecNum&gt;&lt;record&gt;&lt;rec-number&gt;1352&lt;/rec-number&gt;&lt;foreign-keys&gt;&lt;key app="EN" db-id="500sf09v19s0rqedrrn5a9xw5r92p9dsepaw"&gt;1352&lt;/key&gt;&lt;/foreign-keys&gt;&lt;ref-type name="Book"&gt;6&lt;/ref-type&gt;&lt;contributors&gt;&lt;authors&gt;&lt;author&gt;Dr. Edward L. Wilson&lt;/author&gt;&lt;/authors&gt;&lt;/contributors&gt;&lt;titles&gt;&lt;title&gt;CSI Analysis Reference Manual &lt;/title&gt;&lt;/titles&gt;&lt;dates&gt;&lt;year&gt;2017&lt;/year&gt;&lt;pub-dates&gt;&lt;date&gt;April 2017&lt;/date&gt;&lt;/pub-dates&gt;&lt;/dates&gt;&lt;urls&gt;&lt;/urls&gt;&lt;language&gt;Ingles&lt;/language&gt;&lt;/record&gt;&lt;/Cite&gt;&lt;/EndNote&gt;</w:instrText>
      </w:r>
      <w:r w:rsidR="000E5D6A">
        <w:rPr>
          <w:rFonts w:ascii="Times New Roman" w:hAnsi="Times New Roman" w:cs="Times New Roman"/>
          <w:bCs/>
          <w:sz w:val="24"/>
          <w:szCs w:val="24"/>
        </w:rPr>
        <w:fldChar w:fldCharType="separate"/>
      </w:r>
      <w:r w:rsidR="000E5D6A">
        <w:rPr>
          <w:rFonts w:ascii="Times New Roman" w:hAnsi="Times New Roman" w:cs="Times New Roman"/>
          <w:bCs/>
          <w:noProof/>
          <w:sz w:val="24"/>
          <w:szCs w:val="24"/>
        </w:rPr>
        <w:t>(</w:t>
      </w:r>
      <w:hyperlink w:anchor="_ENREF_15" w:tooltip="Wilson, 2017 #1352" w:history="1">
        <w:r w:rsidR="00395836">
          <w:rPr>
            <w:rFonts w:ascii="Times New Roman" w:hAnsi="Times New Roman" w:cs="Times New Roman"/>
            <w:bCs/>
            <w:noProof/>
            <w:sz w:val="24"/>
            <w:szCs w:val="24"/>
          </w:rPr>
          <w:t>Wilson 2017</w:t>
        </w:r>
      </w:hyperlink>
      <w:r w:rsidR="000E5D6A">
        <w:rPr>
          <w:rFonts w:ascii="Times New Roman" w:hAnsi="Times New Roman" w:cs="Times New Roman"/>
          <w:bCs/>
          <w:noProof/>
          <w:sz w:val="24"/>
          <w:szCs w:val="24"/>
        </w:rPr>
        <w:t>)</w:t>
      </w:r>
      <w:r w:rsidR="000E5D6A">
        <w:rPr>
          <w:rFonts w:ascii="Times New Roman" w:hAnsi="Times New Roman" w:cs="Times New Roman"/>
          <w:bCs/>
          <w:sz w:val="24"/>
          <w:szCs w:val="24"/>
        </w:rPr>
        <w:fldChar w:fldCharType="end"/>
      </w:r>
      <w:r w:rsidR="00F94AD5" w:rsidRPr="00D752DA">
        <w:rPr>
          <w:rFonts w:ascii="Times New Roman" w:hAnsi="Times New Roman" w:cs="Times New Roman"/>
          <w:bCs/>
          <w:sz w:val="24"/>
          <w:szCs w:val="24"/>
        </w:rPr>
        <w:t>.</w:t>
      </w:r>
    </w:p>
    <w:p w:rsidR="00F94AD5" w:rsidRPr="00D752DA" w:rsidRDefault="00F94AD5"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El método no iterativo basado en la masa, calcula la carga de manera automática a partir de la masa de cada nivel, como una carga piso a piso sobre la estructura. Este método trata la modelación de la edificac</w:t>
      </w:r>
      <w:r w:rsidR="004D6119">
        <w:rPr>
          <w:rFonts w:ascii="Times New Roman" w:hAnsi="Times New Roman" w:cs="Times New Roman"/>
          <w:bCs/>
          <w:sz w:val="24"/>
          <w:szCs w:val="24"/>
        </w:rPr>
        <w:t>ión como un método simplificado mediante el análisis de masas declaradas en la estructura</w:t>
      </w:r>
      <w:r w:rsidR="000E5D6A">
        <w:rPr>
          <w:rFonts w:ascii="Times New Roman" w:hAnsi="Times New Roman" w:cs="Times New Roman"/>
          <w:bCs/>
          <w:sz w:val="24"/>
          <w:szCs w:val="24"/>
        </w:rPr>
        <w:t xml:space="preserve"> </w:t>
      </w:r>
      <w:r w:rsidR="000E5D6A">
        <w:rPr>
          <w:rFonts w:ascii="Times New Roman" w:hAnsi="Times New Roman" w:cs="Times New Roman"/>
          <w:bCs/>
          <w:sz w:val="24"/>
          <w:szCs w:val="24"/>
        </w:rPr>
        <w:fldChar w:fldCharType="begin"/>
      </w:r>
      <w:r w:rsidR="008777AB">
        <w:rPr>
          <w:rFonts w:ascii="Times New Roman" w:hAnsi="Times New Roman" w:cs="Times New Roman"/>
          <w:bCs/>
          <w:sz w:val="24"/>
          <w:szCs w:val="24"/>
        </w:rPr>
        <w:instrText xml:space="preserve"> ADDIN EN.CITE &lt;EndNote&gt;&lt;Cite&gt;&lt;Author&gt;Wilson&lt;/Author&gt;&lt;Year&gt;2017&lt;/Year&gt;&lt;RecNum&gt;1352&lt;/RecNum&gt;&lt;DisplayText&gt;(Rizwan Akhter 2017, Wilson 2017)&lt;/DisplayText&gt;&lt;record&gt;&lt;rec-number&gt;1352&lt;/rec-number&gt;&lt;foreign-keys&gt;&lt;key app="EN" db-id="500sf09v19s0rqedrrn5a9xw5r92p9dsepaw"&gt;1352&lt;/key&gt;&lt;/foreign-keys&gt;&lt;ref-type name="Book"&gt;6&lt;/ref-type&gt;&lt;contributors&gt;&lt;authors&gt;&lt;author&gt;Dr. Edward L. Wilson&lt;/author&gt;&lt;/authors&gt;&lt;/contributors&gt;&lt;titles&gt;&lt;title&gt;CSI Analysis Reference Manual &lt;/title&gt;&lt;/titles&gt;&lt;dates&gt;&lt;year&gt;2017&lt;/year&gt;&lt;pub-dates&gt;&lt;date&gt;April 2017&lt;/date&gt;&lt;/pub-dates&gt;&lt;/dates&gt;&lt;urls&gt;&lt;/urls&gt;&lt;language&gt;Ingles&lt;/language&gt;&lt;/record&gt;&lt;/Cite&gt;&lt;Cite&gt;&lt;Author&gt;Rizwan Akhter&lt;/Author&gt;&lt;Year&gt;2017&lt;/Year&gt;&lt;RecNum&gt;1505&lt;/RecNum&gt;&lt;record&gt;&lt;rec-number&gt;1505&lt;/rec-number&gt;&lt;foreign-keys&gt;&lt;key app="EN" db-id="500sf09v19s0rqedrrn5a9xw5r92p9dsepaw"&gt;1505&lt;/key&gt;&lt;/foreign-keys&gt;&lt;ref-type name="Journal Article"&gt;17&lt;/ref-type&gt;&lt;contributors&gt;&lt;authors&gt;&lt;author&gt;Rizwan Akhter, Shree Prakash, Mirza Aamir&lt;/author&gt;&lt;/authors&gt;&lt;/contributors&gt;&lt;titles&gt;&lt;title&gt;P-Delta effects on High Rise Buildings Subjected to Earth Quake and Wind Loads&lt;/title&gt;&lt;secondary-title&gt;InterNATIONAL JOURNAL OF ENGINEERING SCIENCE AND COMPUTING&lt;/secondary-title&gt;&lt;/titles&gt;&lt;periodical&gt;&lt;full-title&gt;InterNATIONAL JOURNAL OF ENGINEERING SCIENCE AND COMPUTING&lt;/full-title&gt;&lt;/periodical&gt;&lt;volume&gt;7&lt;/volume&gt;&lt;number&gt;8&lt;/number&gt;&lt;dates&gt;&lt;year&gt;2017&lt;/year&gt;&lt;/dates&gt;&lt;urls&gt;&lt;/urls&gt;&lt;/record&gt;&lt;/Cite&gt;&lt;/EndNote&gt;</w:instrText>
      </w:r>
      <w:r w:rsidR="000E5D6A">
        <w:rPr>
          <w:rFonts w:ascii="Times New Roman" w:hAnsi="Times New Roman" w:cs="Times New Roman"/>
          <w:bCs/>
          <w:sz w:val="24"/>
          <w:szCs w:val="24"/>
        </w:rPr>
        <w:fldChar w:fldCharType="separate"/>
      </w:r>
      <w:r w:rsidR="008777AB">
        <w:rPr>
          <w:rFonts w:ascii="Times New Roman" w:hAnsi="Times New Roman" w:cs="Times New Roman"/>
          <w:bCs/>
          <w:noProof/>
          <w:sz w:val="24"/>
          <w:szCs w:val="24"/>
        </w:rPr>
        <w:t>(</w:t>
      </w:r>
      <w:hyperlink w:anchor="_ENREF_14" w:tooltip="Rizwan Akhter, 2017 #1505" w:history="1">
        <w:r w:rsidR="00395836">
          <w:rPr>
            <w:rFonts w:ascii="Times New Roman" w:hAnsi="Times New Roman" w:cs="Times New Roman"/>
            <w:bCs/>
            <w:noProof/>
            <w:sz w:val="24"/>
            <w:szCs w:val="24"/>
          </w:rPr>
          <w:t>Rizwan Akhter 2017</w:t>
        </w:r>
      </w:hyperlink>
      <w:r w:rsidR="008777AB">
        <w:rPr>
          <w:rFonts w:ascii="Times New Roman" w:hAnsi="Times New Roman" w:cs="Times New Roman"/>
          <w:bCs/>
          <w:noProof/>
          <w:sz w:val="24"/>
          <w:szCs w:val="24"/>
        </w:rPr>
        <w:t xml:space="preserve">, </w:t>
      </w:r>
      <w:hyperlink w:anchor="_ENREF_15" w:tooltip="Wilson, 2017 #1352" w:history="1">
        <w:r w:rsidR="00395836">
          <w:rPr>
            <w:rFonts w:ascii="Times New Roman" w:hAnsi="Times New Roman" w:cs="Times New Roman"/>
            <w:bCs/>
            <w:noProof/>
            <w:sz w:val="24"/>
            <w:szCs w:val="24"/>
          </w:rPr>
          <w:t>Wilson 2017</w:t>
        </w:r>
      </w:hyperlink>
      <w:r w:rsidR="008777AB">
        <w:rPr>
          <w:rFonts w:ascii="Times New Roman" w:hAnsi="Times New Roman" w:cs="Times New Roman"/>
          <w:bCs/>
          <w:noProof/>
          <w:sz w:val="24"/>
          <w:szCs w:val="24"/>
        </w:rPr>
        <w:t>)</w:t>
      </w:r>
      <w:r w:rsidR="000E5D6A">
        <w:rPr>
          <w:rFonts w:ascii="Times New Roman" w:hAnsi="Times New Roman" w:cs="Times New Roman"/>
          <w:bCs/>
          <w:sz w:val="24"/>
          <w:szCs w:val="24"/>
        </w:rPr>
        <w:fldChar w:fldCharType="end"/>
      </w:r>
      <w:r w:rsidR="004D6119">
        <w:rPr>
          <w:rFonts w:ascii="Times New Roman" w:hAnsi="Times New Roman" w:cs="Times New Roman"/>
          <w:bCs/>
          <w:sz w:val="24"/>
          <w:szCs w:val="24"/>
        </w:rPr>
        <w:t>.</w:t>
      </w:r>
    </w:p>
    <w:p w:rsidR="00F94AD5" w:rsidRPr="00D752DA" w:rsidRDefault="00F94AD5"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El método iterativo se calcula a partir de una combinación especifica de casos de carga que establecen las normas de combinación</w:t>
      </w:r>
      <w:r w:rsidR="00481A01">
        <w:rPr>
          <w:rFonts w:ascii="Times New Roman" w:hAnsi="Times New Roman" w:cs="Times New Roman"/>
          <w:bCs/>
          <w:sz w:val="24"/>
          <w:szCs w:val="24"/>
        </w:rPr>
        <w:t xml:space="preserve"> de cargas. </w:t>
      </w:r>
      <w:r w:rsidRPr="00D752DA">
        <w:rPr>
          <w:rFonts w:ascii="Times New Roman" w:hAnsi="Times New Roman" w:cs="Times New Roman"/>
          <w:bCs/>
          <w:sz w:val="24"/>
          <w:szCs w:val="24"/>
        </w:rPr>
        <w:t>Este método se basa primeramente en un análisis de primer orden teniendo en cuenta las combinaciones de carga que presentan solamente cargas horizontales y verticales, se calculan los desplazamientos en cada nivel, seguidamente se realiza una segunda iteración obteniendo un incremento de carga equivalente horizontal la cual es adicionada a las cargas horizontales iniciales, este proceso se realiza hasta que la estructura converja en los resultados</w:t>
      </w:r>
      <w:r w:rsidR="008777AB">
        <w:rPr>
          <w:rFonts w:ascii="Times New Roman" w:hAnsi="Times New Roman" w:cs="Times New Roman"/>
          <w:bCs/>
          <w:sz w:val="24"/>
          <w:szCs w:val="24"/>
        </w:rPr>
        <w:t xml:space="preserve"> </w:t>
      </w:r>
      <w:r w:rsidR="008777AB">
        <w:rPr>
          <w:rFonts w:ascii="Times New Roman" w:hAnsi="Times New Roman" w:cs="Times New Roman"/>
          <w:bCs/>
          <w:sz w:val="24"/>
          <w:szCs w:val="24"/>
        </w:rPr>
        <w:fldChar w:fldCharType="begin"/>
      </w:r>
      <w:r w:rsidR="008777AB">
        <w:rPr>
          <w:rFonts w:ascii="Times New Roman" w:hAnsi="Times New Roman" w:cs="Times New Roman"/>
          <w:bCs/>
          <w:sz w:val="24"/>
          <w:szCs w:val="24"/>
        </w:rPr>
        <w:instrText xml:space="preserve"> ADDIN EN.CITE &lt;EndNote&gt;&lt;Cite&gt;&lt;Author&gt;Rizwan Akhter&lt;/Author&gt;&lt;Year&gt;2017&lt;/Year&gt;&lt;RecNum&gt;1505&lt;/RecNum&gt;&lt;DisplayText&gt;(Rizwan Akhter 2017)&lt;/DisplayText&gt;&lt;record&gt;&lt;rec-number&gt;1505&lt;/rec-number&gt;&lt;foreign-keys&gt;&lt;key app="EN" db-id="500sf09v19s0rqedrrn5a9xw5r92p9dsepaw"&gt;1505&lt;/key&gt;&lt;/foreign-keys&gt;&lt;ref-type name="Journal Article"&gt;17&lt;/ref-type&gt;&lt;contributors&gt;&lt;authors&gt;&lt;author&gt;Rizwan Akhter, Shree Prakash, Mirza Aamir&lt;/author&gt;&lt;/authors&gt;&lt;/contributors&gt;&lt;titles&gt;&lt;title&gt;P-Delta effects on High Rise Buildings Subjected to Earth Quake and Wind Loads&lt;/title&gt;&lt;secondary-title&gt;InterNATIONAL JOURNAL OF ENGINEERING SCIENCE AND COMPUTING&lt;/secondary-title&gt;&lt;/titles&gt;&lt;periodical&gt;&lt;full-title&gt;InterNATIONAL JOURNAL OF ENGINEERING SCIENCE AND COMPUTING&lt;/full-title&gt;&lt;/periodical&gt;&lt;volume&gt;7&lt;/volume&gt;&lt;number&gt;8&lt;/number&gt;&lt;dates&gt;&lt;year&gt;2017&lt;/year&gt;&lt;/dates&gt;&lt;urls&gt;&lt;/urls&gt;&lt;/record&gt;&lt;/Cite&gt;&lt;/EndNote&gt;</w:instrText>
      </w:r>
      <w:r w:rsidR="008777AB">
        <w:rPr>
          <w:rFonts w:ascii="Times New Roman" w:hAnsi="Times New Roman" w:cs="Times New Roman"/>
          <w:bCs/>
          <w:sz w:val="24"/>
          <w:szCs w:val="24"/>
        </w:rPr>
        <w:fldChar w:fldCharType="separate"/>
      </w:r>
      <w:r w:rsidR="008777AB">
        <w:rPr>
          <w:rFonts w:ascii="Times New Roman" w:hAnsi="Times New Roman" w:cs="Times New Roman"/>
          <w:bCs/>
          <w:noProof/>
          <w:sz w:val="24"/>
          <w:szCs w:val="24"/>
        </w:rPr>
        <w:t>(</w:t>
      </w:r>
      <w:hyperlink w:anchor="_ENREF_14" w:tooltip="Rizwan Akhter, 2017 #1505" w:history="1">
        <w:r w:rsidR="00395836">
          <w:rPr>
            <w:rFonts w:ascii="Times New Roman" w:hAnsi="Times New Roman" w:cs="Times New Roman"/>
            <w:bCs/>
            <w:noProof/>
            <w:sz w:val="24"/>
            <w:szCs w:val="24"/>
          </w:rPr>
          <w:t>Rizwan Akhter 2017</w:t>
        </w:r>
      </w:hyperlink>
      <w:r w:rsidR="008777AB">
        <w:rPr>
          <w:rFonts w:ascii="Times New Roman" w:hAnsi="Times New Roman" w:cs="Times New Roman"/>
          <w:bCs/>
          <w:noProof/>
          <w:sz w:val="24"/>
          <w:szCs w:val="24"/>
        </w:rPr>
        <w:t>)</w:t>
      </w:r>
      <w:r w:rsidR="008777AB">
        <w:rPr>
          <w:rFonts w:ascii="Times New Roman" w:hAnsi="Times New Roman" w:cs="Times New Roman"/>
          <w:bCs/>
          <w:sz w:val="24"/>
          <w:szCs w:val="24"/>
        </w:rPr>
        <w:fldChar w:fldCharType="end"/>
      </w:r>
      <w:r w:rsidR="008777AB">
        <w:rPr>
          <w:rFonts w:ascii="Times New Roman" w:hAnsi="Times New Roman" w:cs="Times New Roman"/>
          <w:bCs/>
          <w:sz w:val="24"/>
          <w:szCs w:val="24"/>
        </w:rPr>
        <w:t>.</w:t>
      </w:r>
    </w:p>
    <w:p w:rsidR="00F94AD5" w:rsidRPr="00D752DA" w:rsidRDefault="00F94AD5" w:rsidP="00A277FE">
      <w:pPr>
        <w:spacing w:after="0" w:line="360" w:lineRule="auto"/>
        <w:jc w:val="center"/>
        <w:rPr>
          <w:rFonts w:ascii="Times New Roman" w:hAnsi="Times New Roman" w:cs="Times New Roman"/>
          <w:bCs/>
          <w:sz w:val="24"/>
          <w:szCs w:val="24"/>
        </w:rPr>
      </w:pPr>
      <w:r w:rsidRPr="00D752DA">
        <w:rPr>
          <w:rFonts w:ascii="Times New Roman" w:hAnsi="Times New Roman" w:cs="Times New Roman"/>
          <w:bCs/>
          <w:noProof/>
          <w:sz w:val="24"/>
          <w:szCs w:val="24"/>
          <w:lang w:val="es-MX" w:eastAsia="es-MX"/>
        </w:rPr>
        <w:drawing>
          <wp:inline distT="0" distB="0" distL="0" distR="0" wp14:anchorId="6B22ADDA" wp14:editId="2C746EF8">
            <wp:extent cx="2104061" cy="1655194"/>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6">
                      <a:extLst>
                        <a:ext uri="{BEBA8EAE-BF5A-486C-A8C5-ECC9F3942E4B}">
                          <a14:imgProps xmlns:a14="http://schemas.microsoft.com/office/drawing/2010/main">
                            <a14:imgLayer r:embed="rId157">
                              <a14:imgEffect>
                                <a14:sharpenSoften amount="50000"/>
                              </a14:imgEffect>
                            </a14:imgLayer>
                          </a14:imgProps>
                        </a:ext>
                      </a:extLst>
                    </a:blip>
                    <a:stretch>
                      <a:fillRect/>
                    </a:stretch>
                  </pic:blipFill>
                  <pic:spPr>
                    <a:xfrm>
                      <a:off x="0" y="0"/>
                      <a:ext cx="2152240" cy="1693095"/>
                    </a:xfrm>
                    <a:prstGeom prst="rect">
                      <a:avLst/>
                    </a:prstGeom>
                  </pic:spPr>
                </pic:pic>
              </a:graphicData>
            </a:graphic>
          </wp:inline>
        </w:drawing>
      </w:r>
    </w:p>
    <w:p w:rsidR="00F94AD5" w:rsidRDefault="00493C9D" w:rsidP="00A277FE">
      <w:pPr>
        <w:spacing w:after="0" w:line="360" w:lineRule="auto"/>
        <w:jc w:val="center"/>
        <w:rPr>
          <w:rFonts w:ascii="Times New Roman" w:hAnsi="Times New Roman" w:cs="Times New Roman"/>
          <w:sz w:val="20"/>
        </w:rPr>
      </w:pPr>
      <w:r>
        <w:rPr>
          <w:rFonts w:ascii="Times New Roman" w:hAnsi="Times New Roman" w:cs="Times New Roman"/>
          <w:sz w:val="20"/>
        </w:rPr>
        <w:t xml:space="preserve">Figura 3 </w:t>
      </w:r>
      <w:r w:rsidR="00F94AD5" w:rsidRPr="00493C9D">
        <w:rPr>
          <w:rFonts w:ascii="Times New Roman" w:hAnsi="Times New Roman" w:cs="Times New Roman"/>
          <w:sz w:val="20"/>
        </w:rPr>
        <w:t>Incrementos equivalentes de fuerzas en cada nivel</w:t>
      </w:r>
      <w:r w:rsidR="000E5D6A">
        <w:rPr>
          <w:rFonts w:ascii="Times New Roman" w:hAnsi="Times New Roman" w:cs="Times New Roman"/>
          <w:sz w:val="20"/>
        </w:rPr>
        <w:t xml:space="preserve"> </w:t>
      </w:r>
      <w:r w:rsidR="000E5D6A">
        <w:rPr>
          <w:rFonts w:ascii="Times New Roman" w:hAnsi="Times New Roman" w:cs="Times New Roman"/>
          <w:sz w:val="20"/>
        </w:rPr>
        <w:fldChar w:fldCharType="begin"/>
      </w:r>
      <w:r w:rsidR="000E5D6A">
        <w:rPr>
          <w:rFonts w:ascii="Times New Roman" w:hAnsi="Times New Roman" w:cs="Times New Roman"/>
          <w:sz w:val="20"/>
        </w:rPr>
        <w:instrText xml:space="preserve"> ADDIN EN.CITE &lt;EndNote&gt;&lt;Cite&gt;&lt;Author&gt;Iglesia&lt;/Author&gt;&lt;Year&gt;2015&lt;/Year&gt;&lt;RecNum&gt;1503&lt;/RecNum&gt;&lt;DisplayText&gt;(Iglesia 2015)&lt;/DisplayText&gt;&lt;record&gt;&lt;rec-number&gt;1503&lt;/rec-number&gt;&lt;foreign-keys&gt;&lt;key app="EN" db-id="500sf09v19s0rqedrrn5a9xw5r92p9dsepaw"&gt;1503&lt;/key&gt;&lt;/foreign-keys&gt;&lt;ref-type name="Conference Paper"&gt;47&lt;/ref-type&gt;&lt;contributors&gt;&lt;authors&gt;&lt;author&gt; Socrate Muñoz Iglesia&lt;/author&gt;&lt;/authors&gt;&lt;/contributors&gt;&lt;titles&gt;&lt;title&gt;O efeito P-Delta nas estruturas de edifícios&lt;/title&gt;&lt;secondary-title&gt;Técnología Aplicada a la Ingeniería&lt;/secondary-title&gt;&lt;/titles&gt;&lt;dates&gt;&lt;year&gt;2015&lt;/year&gt;&lt;/dates&gt;&lt;publisher&gt;AltoQi&lt;/publisher&gt;&lt;urls&gt;&lt;/urls&gt;&lt;/record&gt;&lt;/Cite&gt;&lt;/EndNote&gt;</w:instrText>
      </w:r>
      <w:r w:rsidR="000E5D6A">
        <w:rPr>
          <w:rFonts w:ascii="Times New Roman" w:hAnsi="Times New Roman" w:cs="Times New Roman"/>
          <w:sz w:val="20"/>
        </w:rPr>
        <w:fldChar w:fldCharType="separate"/>
      </w:r>
      <w:r w:rsidR="000E5D6A">
        <w:rPr>
          <w:rFonts w:ascii="Times New Roman" w:hAnsi="Times New Roman" w:cs="Times New Roman"/>
          <w:noProof/>
          <w:sz w:val="20"/>
        </w:rPr>
        <w:t>(</w:t>
      </w:r>
      <w:hyperlink w:anchor="_ENREF_5" w:tooltip="Iglesia, 2015 #1503" w:history="1">
        <w:r w:rsidR="00395836">
          <w:rPr>
            <w:rFonts w:ascii="Times New Roman" w:hAnsi="Times New Roman" w:cs="Times New Roman"/>
            <w:noProof/>
            <w:sz w:val="20"/>
          </w:rPr>
          <w:t>Iglesia 2015</w:t>
        </w:r>
      </w:hyperlink>
      <w:r w:rsidR="000E5D6A">
        <w:rPr>
          <w:rFonts w:ascii="Times New Roman" w:hAnsi="Times New Roman" w:cs="Times New Roman"/>
          <w:noProof/>
          <w:sz w:val="20"/>
        </w:rPr>
        <w:t>)</w:t>
      </w:r>
      <w:r w:rsidR="000E5D6A">
        <w:rPr>
          <w:rFonts w:ascii="Times New Roman" w:hAnsi="Times New Roman" w:cs="Times New Roman"/>
          <w:sz w:val="20"/>
        </w:rPr>
        <w:fldChar w:fldCharType="end"/>
      </w:r>
      <w:r w:rsidR="000E5D6A">
        <w:rPr>
          <w:rFonts w:ascii="Times New Roman" w:hAnsi="Times New Roman" w:cs="Times New Roman"/>
          <w:sz w:val="20"/>
        </w:rPr>
        <w:t>.</w:t>
      </w:r>
    </w:p>
    <w:p w:rsidR="00A277FE" w:rsidRPr="00B93F36" w:rsidRDefault="00A277FE" w:rsidP="00A277FE">
      <w:pPr>
        <w:spacing w:after="0" w:line="360" w:lineRule="auto"/>
        <w:jc w:val="center"/>
        <w:rPr>
          <w:rFonts w:ascii="Times New Roman" w:hAnsi="Times New Roman" w:cs="Times New Roman"/>
          <w:sz w:val="20"/>
        </w:rPr>
      </w:pPr>
    </w:p>
    <w:p w:rsidR="00F94AD5" w:rsidRPr="004175E7" w:rsidRDefault="00F94AD5" w:rsidP="004175E7">
      <w:pPr>
        <w:pStyle w:val="Prrafodelista"/>
        <w:numPr>
          <w:ilvl w:val="0"/>
          <w:numId w:val="26"/>
        </w:numPr>
        <w:spacing w:after="0" w:line="360" w:lineRule="auto"/>
        <w:rPr>
          <w:rFonts w:ascii="Times New Roman" w:hAnsi="Times New Roman" w:cs="Times New Roman"/>
          <w:b/>
          <w:sz w:val="24"/>
          <w:szCs w:val="24"/>
        </w:rPr>
      </w:pPr>
      <w:r w:rsidRPr="004175E7">
        <w:rPr>
          <w:rFonts w:ascii="Times New Roman" w:hAnsi="Times New Roman" w:cs="Times New Roman"/>
          <w:b/>
          <w:sz w:val="24"/>
          <w:szCs w:val="24"/>
        </w:rPr>
        <w:t>Consideraciones del efecto P-Delta bajo cargas de viento y sismo.</w:t>
      </w:r>
    </w:p>
    <w:p w:rsidR="008777AB" w:rsidRDefault="00F94AD5"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Ante cargas de viento las normas nacionales e internacionales no presentan limitantes para la aplicación del efecto P-Delta en estructuras de edificios altos</w:t>
      </w:r>
      <w:r w:rsidR="008777AB">
        <w:rPr>
          <w:rFonts w:ascii="Times New Roman" w:hAnsi="Times New Roman" w:cs="Times New Roman"/>
          <w:bCs/>
          <w:sz w:val="24"/>
          <w:szCs w:val="24"/>
        </w:rPr>
        <w:t xml:space="preserve"> </w:t>
      </w:r>
      <w:r w:rsidR="008777AB">
        <w:rPr>
          <w:rFonts w:ascii="Times New Roman" w:hAnsi="Times New Roman" w:cs="Times New Roman"/>
          <w:bCs/>
          <w:sz w:val="24"/>
          <w:szCs w:val="24"/>
        </w:rPr>
        <w:fldChar w:fldCharType="begin">
          <w:fldData xml:space="preserve">PEVuZE5vdGU+PENpdGU+PEF1dGhvcj5OQy0yODU8L0F1dGhvcj48WWVhcj4yMDAzIDwvWWVhcj48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==
</w:fldData>
        </w:fldChar>
      </w:r>
      <w:r w:rsidR="008777AB">
        <w:rPr>
          <w:rFonts w:ascii="Times New Roman" w:hAnsi="Times New Roman" w:cs="Times New Roman"/>
          <w:bCs/>
          <w:sz w:val="24"/>
          <w:szCs w:val="24"/>
        </w:rPr>
        <w:instrText xml:space="preserve"> ADDIN EN.CITE </w:instrText>
      </w:r>
      <w:r w:rsidR="008777AB">
        <w:rPr>
          <w:rFonts w:ascii="Times New Roman" w:hAnsi="Times New Roman" w:cs="Times New Roman"/>
          <w:bCs/>
          <w:sz w:val="24"/>
          <w:szCs w:val="24"/>
        </w:rPr>
        <w:fldChar w:fldCharType="begin">
          <w:fldData xml:space="preserve">PEVuZE5vdGU+PENpdGU+PEF1dGhvcj5OQy0yODU8L0F1dGhvcj48WWVhcj4yMDAzIDwvWWVhcj48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==
</w:fldData>
        </w:fldChar>
      </w:r>
      <w:r w:rsidR="008777AB">
        <w:rPr>
          <w:rFonts w:ascii="Times New Roman" w:hAnsi="Times New Roman" w:cs="Times New Roman"/>
          <w:bCs/>
          <w:sz w:val="24"/>
          <w:szCs w:val="24"/>
        </w:rPr>
        <w:instrText xml:space="preserve"> ADDIN EN.CITE.DATA </w:instrText>
      </w:r>
      <w:r w:rsidR="008777AB">
        <w:rPr>
          <w:rFonts w:ascii="Times New Roman" w:hAnsi="Times New Roman" w:cs="Times New Roman"/>
          <w:bCs/>
          <w:sz w:val="24"/>
          <w:szCs w:val="24"/>
        </w:rPr>
      </w:r>
      <w:r w:rsidR="008777AB">
        <w:rPr>
          <w:rFonts w:ascii="Times New Roman" w:hAnsi="Times New Roman" w:cs="Times New Roman"/>
          <w:bCs/>
          <w:sz w:val="24"/>
          <w:szCs w:val="24"/>
        </w:rPr>
        <w:fldChar w:fldCharType="end"/>
      </w:r>
      <w:r w:rsidR="008777AB">
        <w:rPr>
          <w:rFonts w:ascii="Times New Roman" w:hAnsi="Times New Roman" w:cs="Times New Roman"/>
          <w:bCs/>
          <w:sz w:val="24"/>
          <w:szCs w:val="24"/>
        </w:rPr>
      </w:r>
      <w:r w:rsidR="008777AB">
        <w:rPr>
          <w:rFonts w:ascii="Times New Roman" w:hAnsi="Times New Roman" w:cs="Times New Roman"/>
          <w:bCs/>
          <w:sz w:val="24"/>
          <w:szCs w:val="24"/>
        </w:rPr>
        <w:fldChar w:fldCharType="separate"/>
      </w:r>
      <w:r w:rsidR="008777AB">
        <w:rPr>
          <w:rFonts w:ascii="Times New Roman" w:hAnsi="Times New Roman" w:cs="Times New Roman"/>
          <w:bCs/>
          <w:noProof/>
          <w:sz w:val="24"/>
          <w:szCs w:val="24"/>
        </w:rPr>
        <w:t>(</w:t>
      </w:r>
      <w:hyperlink w:anchor="_ENREF_11" w:tooltip="NC-285, 2003  #92" w:history="1">
        <w:r w:rsidR="00395836">
          <w:rPr>
            <w:rFonts w:ascii="Times New Roman" w:hAnsi="Times New Roman" w:cs="Times New Roman"/>
            <w:bCs/>
            <w:noProof/>
            <w:sz w:val="24"/>
            <w:szCs w:val="24"/>
          </w:rPr>
          <w:t xml:space="preserve">NC-285 2003 </w:t>
        </w:r>
      </w:hyperlink>
      <w:r w:rsidR="008777AB">
        <w:rPr>
          <w:rFonts w:ascii="Times New Roman" w:hAnsi="Times New Roman" w:cs="Times New Roman"/>
          <w:bCs/>
          <w:noProof/>
          <w:sz w:val="24"/>
          <w:szCs w:val="24"/>
        </w:rPr>
        <w:t xml:space="preserve">, </w:t>
      </w:r>
      <w:hyperlink w:anchor="_ENREF_2" w:tooltip="AIJ, 2004 #1426" w:history="1">
        <w:r w:rsidR="00395836">
          <w:rPr>
            <w:rFonts w:ascii="Times New Roman" w:hAnsi="Times New Roman" w:cs="Times New Roman"/>
            <w:bCs/>
            <w:noProof/>
            <w:sz w:val="24"/>
            <w:szCs w:val="24"/>
          </w:rPr>
          <w:t>AIJ 2004</w:t>
        </w:r>
      </w:hyperlink>
      <w:r w:rsidR="008777AB">
        <w:rPr>
          <w:rFonts w:ascii="Times New Roman" w:hAnsi="Times New Roman" w:cs="Times New Roman"/>
          <w:bCs/>
          <w:noProof/>
          <w:sz w:val="24"/>
          <w:szCs w:val="24"/>
        </w:rPr>
        <w:t xml:space="preserve">, </w:t>
      </w:r>
      <w:hyperlink w:anchor="_ENREF_6" w:tooltip="ISO4354, 2009 #94" w:history="1">
        <w:r w:rsidR="00395836">
          <w:rPr>
            <w:rFonts w:ascii="Times New Roman" w:hAnsi="Times New Roman" w:cs="Times New Roman"/>
            <w:bCs/>
            <w:noProof/>
            <w:sz w:val="24"/>
            <w:szCs w:val="24"/>
          </w:rPr>
          <w:t>ISO4354 2009</w:t>
        </w:r>
      </w:hyperlink>
      <w:r w:rsidR="008777AB">
        <w:rPr>
          <w:rFonts w:ascii="Times New Roman" w:hAnsi="Times New Roman" w:cs="Times New Roman"/>
          <w:bCs/>
          <w:noProof/>
          <w:sz w:val="24"/>
          <w:szCs w:val="24"/>
        </w:rPr>
        <w:t xml:space="preserve">, </w:t>
      </w:r>
      <w:hyperlink w:anchor="_ENREF_3" w:tooltip="ASCE7-10, 2010 #1154" w:history="1">
        <w:r w:rsidR="00395836">
          <w:rPr>
            <w:rFonts w:ascii="Times New Roman" w:hAnsi="Times New Roman" w:cs="Times New Roman"/>
            <w:bCs/>
            <w:noProof/>
            <w:sz w:val="24"/>
            <w:szCs w:val="24"/>
          </w:rPr>
          <w:t>ASCE7-10 2010</w:t>
        </w:r>
      </w:hyperlink>
      <w:r w:rsidR="008777AB">
        <w:rPr>
          <w:rFonts w:ascii="Times New Roman" w:hAnsi="Times New Roman" w:cs="Times New Roman"/>
          <w:bCs/>
          <w:noProof/>
          <w:sz w:val="24"/>
          <w:szCs w:val="24"/>
        </w:rPr>
        <w:t>)</w:t>
      </w:r>
      <w:r w:rsidR="008777AB">
        <w:rPr>
          <w:rFonts w:ascii="Times New Roman" w:hAnsi="Times New Roman" w:cs="Times New Roman"/>
          <w:bCs/>
          <w:sz w:val="24"/>
          <w:szCs w:val="24"/>
        </w:rPr>
        <w:fldChar w:fldCharType="end"/>
      </w:r>
      <w:r w:rsidRPr="00D752DA">
        <w:rPr>
          <w:rFonts w:ascii="Times New Roman" w:hAnsi="Times New Roman" w:cs="Times New Roman"/>
          <w:bCs/>
          <w:sz w:val="24"/>
          <w:szCs w:val="24"/>
        </w:rPr>
        <w:t>. Referencias internacionales plantean que este efecto en estructuras ante cargas de viento</w:t>
      </w:r>
      <w:r w:rsidR="008D2D74" w:rsidRPr="00D752DA">
        <w:rPr>
          <w:rFonts w:ascii="Times New Roman" w:hAnsi="Times New Roman" w:cs="Times New Roman"/>
          <w:bCs/>
          <w:sz w:val="24"/>
          <w:szCs w:val="24"/>
        </w:rPr>
        <w:t xml:space="preserve"> </w:t>
      </w:r>
      <w:r w:rsidR="009B619D" w:rsidRPr="00D752DA">
        <w:rPr>
          <w:rFonts w:ascii="Times New Roman" w:hAnsi="Times New Roman" w:cs="Times New Roman"/>
          <w:bCs/>
          <w:sz w:val="24"/>
          <w:szCs w:val="24"/>
        </w:rPr>
        <w:t>deb</w:t>
      </w:r>
      <w:r w:rsidR="006F072C" w:rsidRPr="00D752DA">
        <w:rPr>
          <w:rFonts w:ascii="Times New Roman" w:hAnsi="Times New Roman" w:cs="Times New Roman"/>
          <w:bCs/>
          <w:sz w:val="24"/>
          <w:szCs w:val="24"/>
        </w:rPr>
        <w:t>e ser considerado cuando las edificaciones son consideradas altas en su totalidad y los elementos verticales individuales considerados esbeltos</w:t>
      </w:r>
      <w:r w:rsidR="008777AB">
        <w:rPr>
          <w:rFonts w:ascii="Times New Roman" w:hAnsi="Times New Roman" w:cs="Times New Roman"/>
          <w:bCs/>
          <w:sz w:val="24"/>
          <w:szCs w:val="24"/>
        </w:rPr>
        <w:t xml:space="preserve"> </w:t>
      </w:r>
      <w:r w:rsidR="008777AB">
        <w:rPr>
          <w:rFonts w:ascii="Times New Roman" w:hAnsi="Times New Roman" w:cs="Times New Roman"/>
          <w:bCs/>
          <w:sz w:val="24"/>
          <w:szCs w:val="24"/>
        </w:rPr>
        <w:fldChar w:fldCharType="begin"/>
      </w:r>
      <w:r w:rsidR="008777AB">
        <w:rPr>
          <w:rFonts w:ascii="Times New Roman" w:hAnsi="Times New Roman" w:cs="Times New Roman"/>
          <w:bCs/>
          <w:sz w:val="24"/>
          <w:szCs w:val="24"/>
        </w:rPr>
        <w:instrText xml:space="preserve"> ADDIN EN.CITE &lt;EndNote&gt;&lt;Cite&gt;&lt;Author&gt;Manasa C K&lt;/Author&gt;&lt;Year&gt;2017&lt;/Year&gt;&lt;RecNum&gt;1504&lt;/RecNum&gt;&lt;DisplayText&gt;(Manasa C K 2017, Rizwan Akhter 2017)&lt;/DisplayText&gt;&lt;record&gt;&lt;rec-number&gt;1504&lt;/rec-number&gt;&lt;foreign-keys&gt;&lt;key app="EN" db-id="500sf09v19s0rqedrrn5a9xw5r92p9dsepaw"&gt;1504&lt;/key&gt;&lt;/foreign-keys&gt;&lt;ref-type name="Journal Article"&gt;17&lt;/ref-type&gt;&lt;contributors&gt;&lt;authors&gt;&lt;author&gt;Manasa C K, Manjularani P&lt;/author&gt;&lt;/authors&gt;&lt;/contributors&gt;&lt;titles&gt;&lt;title&gt;Effect of Wind Load on Tall R C Buildings by P-Delta Analy&lt;/title&gt;&lt;secondary-title&gt;Grenze Scientific Society&lt;/secondary-title&gt;&lt;/titles&gt;&lt;periodical&gt;&lt;full-title&gt;Grenze Scientific Society&lt;/full-title&gt;&lt;/periodical&gt;&lt;dates&gt;&lt;year&gt;2017&lt;/year&gt;&lt;/dates&gt;&lt;urls&gt;&lt;/urls&gt;&lt;electronic-resource-num&gt;ID:02.ICCTEST.2017.1.220&lt;/electronic-resource-num&gt;&lt;/record&gt;&lt;/Cite&gt;&lt;Cite&gt;&lt;Author&gt;Rizwan Akhter&lt;/Author&gt;&lt;Year&gt;2017&lt;/Year&gt;&lt;RecNum&gt;1505&lt;/RecNum&gt;&lt;record&gt;&lt;rec-number&gt;1505&lt;/rec-number&gt;&lt;foreign-keys&gt;&lt;key app="EN" db-id="500sf09v19s0rqedrrn5a9xw5r92p9dsepaw"&gt;1505&lt;/key&gt;&lt;/foreign-keys&gt;&lt;ref-type name="Journal Article"&gt;17&lt;/ref-type&gt;&lt;contributors&gt;&lt;authors&gt;&lt;author&gt;Rizwan Akhter, Shree Prakash, Mirza Aamir&lt;/author&gt;&lt;/authors&gt;&lt;/contributors&gt;&lt;titles&gt;&lt;title&gt;P-Delta effects on High Rise Buildings Subjected to Earth Quake and Wind Loads&lt;/title&gt;&lt;secondary-title&gt;InterNATIONAL JOURNAL OF ENGINEERING SCIENCE AND COMPUTING&lt;/secondary-title&gt;&lt;/titles&gt;&lt;periodical&gt;&lt;full-title&gt;InterNATIONAL JOURNAL OF ENGINEERING SCIENCE AND COMPUTING&lt;/full-title&gt;&lt;/periodical&gt;&lt;volume&gt;7&lt;/volume&gt;&lt;number&gt;8&lt;/number&gt;&lt;dates&gt;&lt;year&gt;2017&lt;/year&gt;&lt;/dates&gt;&lt;urls&gt;&lt;/urls&gt;&lt;/record&gt;&lt;/Cite&gt;&lt;/EndNote&gt;</w:instrText>
      </w:r>
      <w:r w:rsidR="008777AB">
        <w:rPr>
          <w:rFonts w:ascii="Times New Roman" w:hAnsi="Times New Roman" w:cs="Times New Roman"/>
          <w:bCs/>
          <w:sz w:val="24"/>
          <w:szCs w:val="24"/>
        </w:rPr>
        <w:fldChar w:fldCharType="separate"/>
      </w:r>
      <w:r w:rsidR="008777AB">
        <w:rPr>
          <w:rFonts w:ascii="Times New Roman" w:hAnsi="Times New Roman" w:cs="Times New Roman"/>
          <w:bCs/>
          <w:noProof/>
          <w:sz w:val="24"/>
          <w:szCs w:val="24"/>
        </w:rPr>
        <w:t>(</w:t>
      </w:r>
      <w:hyperlink w:anchor="_ENREF_7" w:tooltip="Manasa C K, 2017 #1504" w:history="1">
        <w:r w:rsidR="00395836">
          <w:rPr>
            <w:rFonts w:ascii="Times New Roman" w:hAnsi="Times New Roman" w:cs="Times New Roman"/>
            <w:bCs/>
            <w:noProof/>
            <w:sz w:val="24"/>
            <w:szCs w:val="24"/>
          </w:rPr>
          <w:t>Manasa C K 2017</w:t>
        </w:r>
      </w:hyperlink>
      <w:r w:rsidR="008777AB">
        <w:rPr>
          <w:rFonts w:ascii="Times New Roman" w:hAnsi="Times New Roman" w:cs="Times New Roman"/>
          <w:bCs/>
          <w:noProof/>
          <w:sz w:val="24"/>
          <w:szCs w:val="24"/>
        </w:rPr>
        <w:t xml:space="preserve">, </w:t>
      </w:r>
      <w:hyperlink w:anchor="_ENREF_14" w:tooltip="Rizwan Akhter, 2017 #1505" w:history="1">
        <w:r w:rsidR="00395836">
          <w:rPr>
            <w:rFonts w:ascii="Times New Roman" w:hAnsi="Times New Roman" w:cs="Times New Roman"/>
            <w:bCs/>
            <w:noProof/>
            <w:sz w:val="24"/>
            <w:szCs w:val="24"/>
          </w:rPr>
          <w:t>Rizwan Akhter 2017</w:t>
        </w:r>
      </w:hyperlink>
      <w:r w:rsidR="008777AB">
        <w:rPr>
          <w:rFonts w:ascii="Times New Roman" w:hAnsi="Times New Roman" w:cs="Times New Roman"/>
          <w:bCs/>
          <w:noProof/>
          <w:sz w:val="24"/>
          <w:szCs w:val="24"/>
        </w:rPr>
        <w:t>)</w:t>
      </w:r>
      <w:r w:rsidR="008777AB">
        <w:rPr>
          <w:rFonts w:ascii="Times New Roman" w:hAnsi="Times New Roman" w:cs="Times New Roman"/>
          <w:bCs/>
          <w:sz w:val="24"/>
          <w:szCs w:val="24"/>
        </w:rPr>
        <w:fldChar w:fldCharType="end"/>
      </w:r>
      <w:r w:rsidR="00911B0E" w:rsidRPr="00D752DA">
        <w:rPr>
          <w:rFonts w:ascii="Times New Roman" w:hAnsi="Times New Roman" w:cs="Times New Roman"/>
          <w:bCs/>
          <w:sz w:val="24"/>
          <w:szCs w:val="24"/>
        </w:rPr>
        <w:t xml:space="preserve">. </w:t>
      </w:r>
    </w:p>
    <w:p w:rsidR="00911B0E" w:rsidRPr="00D752DA" w:rsidRDefault="00481A01" w:rsidP="00A277FE">
      <w:pPr>
        <w:spacing w:after="0" w:line="360" w:lineRule="auto"/>
        <w:rPr>
          <w:rFonts w:ascii="Times New Roman" w:hAnsi="Times New Roman" w:cs="Times New Roman"/>
          <w:bCs/>
          <w:sz w:val="24"/>
          <w:szCs w:val="24"/>
        </w:rPr>
      </w:pPr>
      <w:r>
        <w:rPr>
          <w:rFonts w:ascii="Times New Roman" w:hAnsi="Times New Roman" w:cs="Times New Roman"/>
          <w:bCs/>
          <w:sz w:val="24"/>
          <w:szCs w:val="24"/>
        </w:rPr>
        <w:t>En cua</w:t>
      </w:r>
      <w:r w:rsidR="00911B0E" w:rsidRPr="00D752DA">
        <w:rPr>
          <w:rFonts w:ascii="Times New Roman" w:hAnsi="Times New Roman" w:cs="Times New Roman"/>
          <w:bCs/>
          <w:sz w:val="24"/>
          <w:szCs w:val="24"/>
        </w:rPr>
        <w:t xml:space="preserve">nto al efecto ante cargas sísmica, la demanda sísmica se basa en una respuesta no elástica donde los efectos de segundo orden influyen a medida que el sistema sísmico </w:t>
      </w:r>
      <w:r w:rsidR="00911B0E" w:rsidRPr="00D752DA">
        <w:rPr>
          <w:rFonts w:ascii="Times New Roman" w:hAnsi="Times New Roman" w:cs="Times New Roman"/>
          <w:bCs/>
          <w:sz w:val="24"/>
          <w:szCs w:val="24"/>
        </w:rPr>
        <w:lastRenderedPageBreak/>
        <w:t>resistente cambia su rigidez a través de la duración del evento sísmico</w:t>
      </w:r>
      <w:r w:rsidR="006526AF">
        <w:rPr>
          <w:rFonts w:ascii="Times New Roman" w:hAnsi="Times New Roman" w:cs="Times New Roman"/>
          <w:bCs/>
          <w:sz w:val="24"/>
          <w:szCs w:val="24"/>
        </w:rPr>
        <w:t xml:space="preserve"> </w:t>
      </w:r>
      <w:r w:rsidR="008777AB">
        <w:rPr>
          <w:rFonts w:ascii="Times New Roman" w:hAnsi="Times New Roman" w:cs="Times New Roman"/>
          <w:bCs/>
          <w:sz w:val="24"/>
          <w:szCs w:val="24"/>
        </w:rPr>
        <w:fldChar w:fldCharType="begin"/>
      </w:r>
      <w:r w:rsidR="008777AB">
        <w:rPr>
          <w:rFonts w:ascii="Times New Roman" w:hAnsi="Times New Roman" w:cs="Times New Roman"/>
          <w:bCs/>
          <w:sz w:val="24"/>
          <w:szCs w:val="24"/>
        </w:rPr>
        <w:instrText xml:space="preserve"> ADDIN EN.CITE &lt;EndNote&gt;&lt;Cite&gt;&lt;Author&gt;Rizwan Akhter&lt;/Author&gt;&lt;Year&gt;2017&lt;/Year&gt;&lt;RecNum&gt;1505&lt;/RecNum&gt;&lt;DisplayText&gt;(Rizwan Akhter 2017)&lt;/DisplayText&gt;&lt;record&gt;&lt;rec-number&gt;1505&lt;/rec-number&gt;&lt;foreign-keys&gt;&lt;key app="EN" db-id="500sf09v19s0rqedrrn5a9xw5r92p9dsepaw"&gt;1505&lt;/key&gt;&lt;/foreign-keys&gt;&lt;ref-type name="Journal Article"&gt;17&lt;/ref-type&gt;&lt;contributors&gt;&lt;authors&gt;&lt;author&gt;Rizwan Akhter, Shree Prakash, Mirza Aamir&lt;/author&gt;&lt;/authors&gt;&lt;/contributors&gt;&lt;titles&gt;&lt;title&gt;P-Delta effects on High Rise Buildings Subjected to Earth Quake and Wind Loads&lt;/title&gt;&lt;secondary-title&gt;InterNATIONAL JOURNAL OF ENGINEERING SCIENCE AND COMPUTING&lt;/secondary-title&gt;&lt;/titles&gt;&lt;periodical&gt;&lt;full-title&gt;InterNATIONAL JOURNAL OF ENGINEERING SCIENCE AND COMPUTING&lt;/full-title&gt;&lt;/periodical&gt;&lt;volume&gt;7&lt;/volume&gt;&lt;number&gt;8&lt;/number&gt;&lt;dates&gt;&lt;year&gt;2017&lt;/year&gt;&lt;/dates&gt;&lt;urls&gt;&lt;/urls&gt;&lt;/record&gt;&lt;/Cite&gt;&lt;/EndNote&gt;</w:instrText>
      </w:r>
      <w:r w:rsidR="008777AB">
        <w:rPr>
          <w:rFonts w:ascii="Times New Roman" w:hAnsi="Times New Roman" w:cs="Times New Roman"/>
          <w:bCs/>
          <w:sz w:val="24"/>
          <w:szCs w:val="24"/>
        </w:rPr>
        <w:fldChar w:fldCharType="separate"/>
      </w:r>
      <w:r w:rsidR="008777AB">
        <w:rPr>
          <w:rFonts w:ascii="Times New Roman" w:hAnsi="Times New Roman" w:cs="Times New Roman"/>
          <w:bCs/>
          <w:noProof/>
          <w:sz w:val="24"/>
          <w:szCs w:val="24"/>
        </w:rPr>
        <w:t>(</w:t>
      </w:r>
      <w:hyperlink w:anchor="_ENREF_14" w:tooltip="Rizwan Akhter, 2017 #1505" w:history="1">
        <w:r w:rsidR="00395836">
          <w:rPr>
            <w:rFonts w:ascii="Times New Roman" w:hAnsi="Times New Roman" w:cs="Times New Roman"/>
            <w:bCs/>
            <w:noProof/>
            <w:sz w:val="24"/>
            <w:szCs w:val="24"/>
          </w:rPr>
          <w:t>Rizwan Akhter 2017</w:t>
        </w:r>
      </w:hyperlink>
      <w:r w:rsidR="008777AB">
        <w:rPr>
          <w:rFonts w:ascii="Times New Roman" w:hAnsi="Times New Roman" w:cs="Times New Roman"/>
          <w:bCs/>
          <w:noProof/>
          <w:sz w:val="24"/>
          <w:szCs w:val="24"/>
        </w:rPr>
        <w:t>)</w:t>
      </w:r>
      <w:r w:rsidR="008777AB">
        <w:rPr>
          <w:rFonts w:ascii="Times New Roman" w:hAnsi="Times New Roman" w:cs="Times New Roman"/>
          <w:bCs/>
          <w:sz w:val="24"/>
          <w:szCs w:val="24"/>
        </w:rPr>
        <w:fldChar w:fldCharType="end"/>
      </w:r>
      <w:r w:rsidR="00911B0E" w:rsidRPr="00D752DA">
        <w:rPr>
          <w:rFonts w:ascii="Times New Roman" w:hAnsi="Times New Roman" w:cs="Times New Roman"/>
          <w:bCs/>
          <w:sz w:val="24"/>
          <w:szCs w:val="24"/>
        </w:rPr>
        <w:t>.</w:t>
      </w:r>
    </w:p>
    <w:p w:rsidR="00F94AD5" w:rsidRPr="00D752DA" w:rsidRDefault="008D2D74"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Ante cargas sísmicas las normas internacionales y nacionales plantean limitaciones para tener en cuenta este efecto en edificaciones</w:t>
      </w:r>
      <w:r w:rsidR="00A277FE">
        <w:rPr>
          <w:rFonts w:ascii="Times New Roman" w:hAnsi="Times New Roman" w:cs="Times New Roman"/>
          <w:bCs/>
          <w:sz w:val="24"/>
          <w:szCs w:val="24"/>
        </w:rPr>
        <w:t>,</w:t>
      </w:r>
      <w:r w:rsidRPr="00D752DA">
        <w:rPr>
          <w:rFonts w:ascii="Times New Roman" w:hAnsi="Times New Roman" w:cs="Times New Roman"/>
          <w:bCs/>
          <w:sz w:val="24"/>
          <w:szCs w:val="24"/>
        </w:rPr>
        <w:t xml:space="preserve"> donde </w:t>
      </w:r>
      <w:r w:rsidR="00F94AD5" w:rsidRPr="00D752DA">
        <w:rPr>
          <w:rFonts w:ascii="Times New Roman" w:hAnsi="Times New Roman" w:cs="Times New Roman"/>
          <w:bCs/>
          <w:sz w:val="24"/>
          <w:szCs w:val="24"/>
        </w:rPr>
        <w:t>los resultados de fuerzas en los miembros de la edificación, momentos, desplazamientos y derivas no debe ser considerado en estructuras cuando el coeficiente de estabilidad</w:t>
      </w:r>
      <w:r w:rsidR="00911B0E" w:rsidRPr="00D752DA">
        <w:rPr>
          <w:rFonts w:ascii="Times New Roman" w:hAnsi="Times New Roman" w:cs="Times New Roman"/>
          <w:bCs/>
          <w:sz w:val="24"/>
          <w:szCs w:val="24"/>
        </w:rPr>
        <w:t xml:space="preserve"> (θ)</w:t>
      </w:r>
      <w:r w:rsidR="00F94AD5" w:rsidRPr="00D752DA">
        <w:rPr>
          <w:rFonts w:ascii="Times New Roman" w:hAnsi="Times New Roman" w:cs="Times New Roman"/>
          <w:bCs/>
          <w:sz w:val="24"/>
          <w:szCs w:val="24"/>
        </w:rPr>
        <w:t xml:space="preserve"> es menor de 0.1</w:t>
      </w:r>
      <w:r w:rsidR="006526AF">
        <w:rPr>
          <w:rFonts w:ascii="Times New Roman" w:hAnsi="Times New Roman" w:cs="Times New Roman"/>
          <w:bCs/>
          <w:sz w:val="24"/>
          <w:szCs w:val="24"/>
        </w:rPr>
        <w:t xml:space="preserve"> </w:t>
      </w:r>
      <w:r w:rsidR="006526AF">
        <w:rPr>
          <w:rFonts w:ascii="Times New Roman" w:hAnsi="Times New Roman" w:cs="Times New Roman"/>
          <w:bCs/>
          <w:sz w:val="24"/>
          <w:szCs w:val="24"/>
        </w:rPr>
        <w:fldChar w:fldCharType="begin"/>
      </w:r>
      <w:r w:rsidR="00B93F36">
        <w:rPr>
          <w:rFonts w:ascii="Times New Roman" w:hAnsi="Times New Roman" w:cs="Times New Roman"/>
          <w:bCs/>
          <w:sz w:val="24"/>
          <w:szCs w:val="24"/>
        </w:rPr>
        <w:instrText xml:space="preserve"> ADDIN EN.CITE &lt;EndNote&gt;&lt;Cite&gt;&lt;Author&gt;ASCE7-10&lt;/Author&gt;&lt;Year&gt;2010&lt;/Year&gt;&lt;RecNum&gt;1154&lt;/RecNum&gt;&lt;DisplayText&gt;(ASCE7-10 2010, NC46 2017)&lt;/DisplayText&gt;&lt;record&gt;&lt;rec-number&gt;1154&lt;/rec-number&gt;&lt;foreign-keys&gt;&lt;key app="EN" db-id="500sf09v19s0rqedrrn5a9xw5r92p9dsepaw"&gt;1154&lt;/key&gt;&lt;/foreign-keys&gt;&lt;ref-type name="Generic"&gt;13&lt;/ref-type&gt;&lt;contributors&gt;&lt;authors&gt;&lt;author&gt;ASCE7-10&lt;/author&gt;&lt;/authors&gt;&lt;/contributors&gt;&lt;titles&gt;&lt;title&gt;American Society of Civil Engineers, Minimum Design Loads for Buildings and Other Structures&lt;/title&gt;&lt;/titles&gt;&lt;dates&gt;&lt;year&gt;2010&lt;/year&gt;&lt;/dates&gt;&lt;urls&gt;&lt;/urls&gt;&lt;/record&gt;&lt;/Cite&gt;&lt;Cite&gt;&lt;Author&gt;NC46&lt;/Author&gt;&lt;Year&gt;2017&lt;/Year&gt;&lt;RecNum&gt;421&lt;/RecNum&gt;&lt;record&gt;&lt;rec-number&gt;421&lt;/rec-number&gt;&lt;foreign-keys&gt;&lt;key app="EN" db-id="500sf09v19s0rqedrrn5a9xw5r92p9dsepaw"&gt;421&lt;/key&gt;&lt;/foreign-keys&gt;&lt;ref-type name="Classical Work"&gt;49&lt;/ref-type&gt;&lt;contributors&gt;&lt;authors&gt;&lt;author&gt;NC46&lt;/author&gt;&lt;/authors&gt;&lt;/contributors&gt;&lt;titles&gt;&lt;title&gt;Construcciones sismorresistentes. Requisitos básicos para el diseño y construcción. &lt;/title&gt;&lt;/titles&gt;&lt;dates&gt;&lt;year&gt;2017&lt;/year&gt;&lt;/dates&gt;&lt;urls&gt;&lt;/urls&gt;&lt;/record&gt;&lt;/Cite&gt;&lt;/EndNote&gt;</w:instrText>
      </w:r>
      <w:r w:rsidR="006526AF">
        <w:rPr>
          <w:rFonts w:ascii="Times New Roman" w:hAnsi="Times New Roman" w:cs="Times New Roman"/>
          <w:bCs/>
          <w:sz w:val="24"/>
          <w:szCs w:val="24"/>
        </w:rPr>
        <w:fldChar w:fldCharType="separate"/>
      </w:r>
      <w:r w:rsidR="00B93F36">
        <w:rPr>
          <w:rFonts w:ascii="Times New Roman" w:hAnsi="Times New Roman" w:cs="Times New Roman"/>
          <w:bCs/>
          <w:noProof/>
          <w:sz w:val="24"/>
          <w:szCs w:val="24"/>
        </w:rPr>
        <w:t>(</w:t>
      </w:r>
      <w:hyperlink w:anchor="_ENREF_3" w:tooltip="ASCE7-10, 2010 #1154" w:history="1">
        <w:r w:rsidR="00395836">
          <w:rPr>
            <w:rFonts w:ascii="Times New Roman" w:hAnsi="Times New Roman" w:cs="Times New Roman"/>
            <w:bCs/>
            <w:noProof/>
            <w:sz w:val="24"/>
            <w:szCs w:val="24"/>
          </w:rPr>
          <w:t>ASCE7-10 2010</w:t>
        </w:r>
      </w:hyperlink>
      <w:r w:rsidR="00B93F36">
        <w:rPr>
          <w:rFonts w:ascii="Times New Roman" w:hAnsi="Times New Roman" w:cs="Times New Roman"/>
          <w:bCs/>
          <w:noProof/>
          <w:sz w:val="24"/>
          <w:szCs w:val="24"/>
        </w:rPr>
        <w:t xml:space="preserve">, </w:t>
      </w:r>
      <w:hyperlink w:anchor="_ENREF_8" w:tooltip="NC46, 2017 #421" w:history="1">
        <w:r w:rsidR="00395836">
          <w:rPr>
            <w:rFonts w:ascii="Times New Roman" w:hAnsi="Times New Roman" w:cs="Times New Roman"/>
            <w:bCs/>
            <w:noProof/>
            <w:sz w:val="24"/>
            <w:szCs w:val="24"/>
          </w:rPr>
          <w:t>NC46 2017</w:t>
        </w:r>
      </w:hyperlink>
      <w:r w:rsidR="00B93F36">
        <w:rPr>
          <w:rFonts w:ascii="Times New Roman" w:hAnsi="Times New Roman" w:cs="Times New Roman"/>
          <w:bCs/>
          <w:noProof/>
          <w:sz w:val="24"/>
          <w:szCs w:val="24"/>
        </w:rPr>
        <w:t>)</w:t>
      </w:r>
      <w:r w:rsidR="006526AF">
        <w:rPr>
          <w:rFonts w:ascii="Times New Roman" w:hAnsi="Times New Roman" w:cs="Times New Roman"/>
          <w:bCs/>
          <w:sz w:val="24"/>
          <w:szCs w:val="24"/>
        </w:rPr>
        <w:fldChar w:fldCharType="end"/>
      </w:r>
      <w:r w:rsidR="006526AF">
        <w:rPr>
          <w:rFonts w:ascii="Times New Roman" w:hAnsi="Times New Roman" w:cs="Times New Roman"/>
          <w:bCs/>
          <w:sz w:val="24"/>
          <w:szCs w:val="24"/>
        </w:rPr>
        <w:t>. La norma cubana NC-46</w:t>
      </w:r>
      <w:r w:rsidR="00F94AD5" w:rsidRPr="00D752DA">
        <w:rPr>
          <w:rFonts w:ascii="Times New Roman" w:hAnsi="Times New Roman" w:cs="Times New Roman"/>
          <w:bCs/>
          <w:sz w:val="24"/>
          <w:szCs w:val="24"/>
        </w:rPr>
        <w:t>:2017</w:t>
      </w:r>
      <w:r w:rsidR="006526AF">
        <w:rPr>
          <w:rFonts w:ascii="Times New Roman" w:hAnsi="Times New Roman" w:cs="Times New Roman"/>
          <w:bCs/>
          <w:sz w:val="24"/>
          <w:szCs w:val="24"/>
        </w:rPr>
        <w:t xml:space="preserve"> </w:t>
      </w:r>
      <w:r w:rsidR="006526AF">
        <w:rPr>
          <w:rFonts w:ascii="Times New Roman" w:hAnsi="Times New Roman" w:cs="Times New Roman"/>
          <w:bCs/>
          <w:sz w:val="24"/>
          <w:szCs w:val="24"/>
        </w:rPr>
        <w:fldChar w:fldCharType="begin"/>
      </w:r>
      <w:r w:rsidR="00B93F36">
        <w:rPr>
          <w:rFonts w:ascii="Times New Roman" w:hAnsi="Times New Roman" w:cs="Times New Roman"/>
          <w:bCs/>
          <w:sz w:val="24"/>
          <w:szCs w:val="24"/>
        </w:rPr>
        <w:instrText xml:space="preserve"> ADDIN EN.CITE &lt;EndNote&gt;&lt;Cite&gt;&lt;Author&gt;NC46&lt;/Author&gt;&lt;Year&gt;2017&lt;/Year&gt;&lt;RecNum&gt;421&lt;/RecNum&gt;&lt;DisplayText&gt;(NC46 2017)&lt;/DisplayText&gt;&lt;record&gt;&lt;rec-number&gt;421&lt;/rec-number&gt;&lt;foreign-keys&gt;&lt;key app="EN" db-id="500sf09v19s0rqedrrn5a9xw5r92p9dsepaw"&gt;421&lt;/key&gt;&lt;/foreign-keys&gt;&lt;ref-type name="Classical Work"&gt;49&lt;/ref-type&gt;&lt;contributors&gt;&lt;authors&gt;&lt;author&gt;NC46&lt;/author&gt;&lt;/authors&gt;&lt;/contributors&gt;&lt;titles&gt;&lt;title&gt;Construcciones sismorresistentes. Requisitos básicos para el diseño y construcción. &lt;/title&gt;&lt;/titles&gt;&lt;dates&gt;&lt;year&gt;2017&lt;/year&gt;&lt;/dates&gt;&lt;urls&gt;&lt;/urls&gt;&lt;/record&gt;&lt;/Cite&gt;&lt;/EndNote&gt;</w:instrText>
      </w:r>
      <w:r w:rsidR="006526AF">
        <w:rPr>
          <w:rFonts w:ascii="Times New Roman" w:hAnsi="Times New Roman" w:cs="Times New Roman"/>
          <w:bCs/>
          <w:sz w:val="24"/>
          <w:szCs w:val="24"/>
        </w:rPr>
        <w:fldChar w:fldCharType="separate"/>
      </w:r>
      <w:r w:rsidR="00B93F36">
        <w:rPr>
          <w:rFonts w:ascii="Times New Roman" w:hAnsi="Times New Roman" w:cs="Times New Roman"/>
          <w:bCs/>
          <w:noProof/>
          <w:sz w:val="24"/>
          <w:szCs w:val="24"/>
        </w:rPr>
        <w:t>(</w:t>
      </w:r>
      <w:hyperlink w:anchor="_ENREF_8" w:tooltip="NC46, 2017 #421" w:history="1">
        <w:r w:rsidR="00395836">
          <w:rPr>
            <w:rFonts w:ascii="Times New Roman" w:hAnsi="Times New Roman" w:cs="Times New Roman"/>
            <w:bCs/>
            <w:noProof/>
            <w:sz w:val="24"/>
            <w:szCs w:val="24"/>
          </w:rPr>
          <w:t>NC46 2017</w:t>
        </w:r>
      </w:hyperlink>
      <w:r w:rsidR="00B93F36">
        <w:rPr>
          <w:rFonts w:ascii="Times New Roman" w:hAnsi="Times New Roman" w:cs="Times New Roman"/>
          <w:bCs/>
          <w:noProof/>
          <w:sz w:val="24"/>
          <w:szCs w:val="24"/>
        </w:rPr>
        <w:t>)</w:t>
      </w:r>
      <w:r w:rsidR="006526AF">
        <w:rPr>
          <w:rFonts w:ascii="Times New Roman" w:hAnsi="Times New Roman" w:cs="Times New Roman"/>
          <w:bCs/>
          <w:sz w:val="24"/>
          <w:szCs w:val="24"/>
        </w:rPr>
        <w:fldChar w:fldCharType="end"/>
      </w:r>
      <w:r w:rsidR="00F94AD5" w:rsidRPr="00D752DA">
        <w:rPr>
          <w:rFonts w:ascii="Times New Roman" w:hAnsi="Times New Roman" w:cs="Times New Roman"/>
          <w:bCs/>
          <w:sz w:val="24"/>
          <w:szCs w:val="24"/>
        </w:rPr>
        <w:t xml:space="preserve"> plantea la siguiente formulación para determinar el coefi</w:t>
      </w:r>
      <w:r w:rsidRPr="00D752DA">
        <w:rPr>
          <w:rFonts w:ascii="Times New Roman" w:hAnsi="Times New Roman" w:cs="Times New Roman"/>
          <w:bCs/>
          <w:sz w:val="24"/>
          <w:szCs w:val="24"/>
        </w:rPr>
        <w:t xml:space="preserve">ciente de estabilidad el </w:t>
      </w:r>
      <w:r w:rsidR="00911B0E" w:rsidRPr="00D752DA">
        <w:rPr>
          <w:rFonts w:ascii="Times New Roman" w:hAnsi="Times New Roman" w:cs="Times New Roman"/>
          <w:bCs/>
          <w:sz w:val="24"/>
          <w:szCs w:val="24"/>
        </w:rPr>
        <w:t>cual no</w:t>
      </w:r>
      <w:r w:rsidR="00F94AD5" w:rsidRPr="00D752DA">
        <w:rPr>
          <w:rFonts w:ascii="Times New Roman" w:hAnsi="Times New Roman" w:cs="Times New Roman"/>
          <w:bCs/>
          <w:sz w:val="24"/>
          <w:szCs w:val="24"/>
        </w:rPr>
        <w:t xml:space="preserve"> debe exceder de 0.25, la formulación para determinar este parámetro es la siguiente: </w:t>
      </w:r>
    </w:p>
    <w:p w:rsidR="00F94AD5" w:rsidRPr="00D752DA" w:rsidRDefault="0010609D" w:rsidP="00A277FE">
      <w:pPr>
        <w:spacing w:after="0" w:line="360" w:lineRule="auto"/>
        <w:jc w:val="right"/>
        <w:rPr>
          <w:rFonts w:ascii="Times New Roman" w:hAnsi="Times New Roman" w:cs="Times New Roman"/>
          <w:bCs/>
          <w:sz w:val="24"/>
          <w:szCs w:val="24"/>
        </w:rPr>
      </w:pPr>
      <m:oMath>
        <m:f>
          <m:fPr>
            <m:ctrlPr>
              <w:rPr>
                <w:rFonts w:ascii="Cambria Math" w:hAnsi="Cambria Math" w:cs="Times New Roman"/>
                <w:bCs/>
                <w:sz w:val="24"/>
                <w:szCs w:val="24"/>
              </w:rPr>
            </m:ctrlPr>
          </m:fPr>
          <m:num>
            <m:sSub>
              <m:sSubPr>
                <m:ctrlPr>
                  <w:rPr>
                    <w:rFonts w:ascii="Cambria Math" w:hAnsi="Cambria Math" w:cs="Times New Roman"/>
                    <w:bCs/>
                    <w:sz w:val="24"/>
                    <w:szCs w:val="24"/>
                  </w:rPr>
                </m:ctrlPr>
              </m:sSubPr>
              <m:e>
                <m:r>
                  <w:rPr>
                    <w:rFonts w:ascii="Cambria Math" w:hAnsi="Cambria Math" w:cs="Times New Roman"/>
                    <w:sz w:val="24"/>
                    <w:szCs w:val="24"/>
                  </w:rPr>
                  <m:t>P</m:t>
                </m:r>
              </m:e>
              <m:sub>
                <m:r>
                  <w:rPr>
                    <w:rFonts w:ascii="Cambria Math" w:hAnsi="Cambria Math" w:cs="Times New Roman"/>
                    <w:sz w:val="24"/>
                    <w:szCs w:val="24"/>
                  </w:rPr>
                  <m:t>x</m:t>
                </m:r>
              </m:sub>
            </m:sSub>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CX</m:t>
                </m:r>
              </m:sub>
            </m:sSub>
          </m:num>
          <m:den>
            <m:sSub>
              <m:sSubPr>
                <m:ctrlPr>
                  <w:rPr>
                    <w:rFonts w:ascii="Cambria Math" w:hAnsi="Cambria Math" w:cs="Times New Roman"/>
                    <w:bCs/>
                    <w:sz w:val="24"/>
                    <w:szCs w:val="24"/>
                  </w:rPr>
                </m:ctrlPr>
              </m:sSubPr>
              <m:e>
                <m:r>
                  <w:rPr>
                    <w:rFonts w:ascii="Cambria Math" w:hAnsi="Cambria Math" w:cs="Times New Roman"/>
                    <w:sz w:val="24"/>
                    <w:szCs w:val="24"/>
                  </w:rPr>
                  <m:t>V</m:t>
                </m:r>
              </m:e>
              <m:sub>
                <m:r>
                  <w:rPr>
                    <w:rFonts w:ascii="Cambria Math" w:hAnsi="Cambria Math" w:cs="Times New Roman"/>
                    <w:sz w:val="24"/>
                    <w:szCs w:val="24"/>
                  </w:rPr>
                  <m:t>X</m:t>
                </m:r>
              </m:sub>
            </m:sSub>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h</m:t>
                </m:r>
              </m:e>
              <m:sub>
                <m:r>
                  <w:rPr>
                    <w:rFonts w:ascii="Cambria Math" w:hAnsi="Cambria Math" w:cs="Times New Roman"/>
                    <w:sz w:val="24"/>
                    <w:szCs w:val="24"/>
                  </w:rPr>
                  <m:t>pX</m:t>
                </m:r>
              </m:sub>
            </m:sSub>
          </m:den>
        </m:f>
        <m:r>
          <m:rPr>
            <m:sty m:val="p"/>
          </m:rPr>
          <w:rPr>
            <w:rFonts w:ascii="Cambria Math" w:hAnsi="Cambria Math" w:cs="Times New Roman"/>
            <w:sz w:val="24"/>
            <w:szCs w:val="24"/>
          </w:rPr>
          <m:t>=</m:t>
        </m:r>
        <m:r>
          <w:rPr>
            <w:rFonts w:ascii="Cambria Math" w:hAnsi="Cambria Math" w:cs="Times New Roman"/>
            <w:sz w:val="24"/>
            <w:szCs w:val="24"/>
          </w:rPr>
          <m:t>θ</m:t>
        </m:r>
      </m:oMath>
      <w:r w:rsidR="00C83D53" w:rsidRPr="00461E86">
        <w:rPr>
          <w:rFonts w:ascii="Times New Roman" w:hAnsi="Times New Roman" w:cs="Times New Roman"/>
          <w:bCs/>
          <w:sz w:val="24"/>
          <w:szCs w:val="24"/>
        </w:rPr>
        <w:t xml:space="preserve">                                   Ecuación </w:t>
      </w:r>
      <m:oMath>
        <m:d>
          <m:dPr>
            <m:begChr m:val="["/>
            <m:endChr m:val="]"/>
            <m:ctrlPr>
              <w:rPr>
                <w:rFonts w:ascii="Cambria Math" w:hAnsi="Cambria Math" w:cs="Times New Roman"/>
                <w:bCs/>
                <w:sz w:val="24"/>
                <w:szCs w:val="24"/>
              </w:rPr>
            </m:ctrlPr>
          </m:dPr>
          <m:e>
            <m:r>
              <m:rPr>
                <m:sty m:val="p"/>
              </m:rPr>
              <w:rPr>
                <w:rFonts w:ascii="Cambria Math" w:hAnsi="Cambria Math" w:cs="Times New Roman"/>
                <w:sz w:val="24"/>
                <w:szCs w:val="24"/>
              </w:rPr>
              <m:t>1</m:t>
            </m:r>
          </m:e>
        </m:d>
      </m:oMath>
    </w:p>
    <w:p w:rsidR="00F94AD5" w:rsidRPr="00D752DA" w:rsidRDefault="00B0006C"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Dónde</w:t>
      </w:r>
      <w:r w:rsidR="00F94AD5" w:rsidRPr="00D752DA">
        <w:rPr>
          <w:rFonts w:ascii="Times New Roman" w:hAnsi="Times New Roman" w:cs="Times New Roman"/>
          <w:bCs/>
          <w:sz w:val="24"/>
          <w:szCs w:val="24"/>
        </w:rPr>
        <w:t>:</w:t>
      </w:r>
      <w:r w:rsidR="00F94AD5" w:rsidRPr="00D752DA">
        <w:rPr>
          <w:rFonts w:ascii="Times New Roman" w:hAnsi="Times New Roman" w:cs="Times New Roman"/>
          <w:bCs/>
          <w:sz w:val="24"/>
          <w:szCs w:val="24"/>
        </w:rPr>
        <w:br/>
      </w:r>
      <w:proofErr w:type="spellStart"/>
      <w:r w:rsidR="00F94AD5" w:rsidRPr="00461E86">
        <w:rPr>
          <w:rFonts w:ascii="Times New Roman" w:hAnsi="Times New Roman" w:cs="Times New Roman"/>
          <w:bCs/>
          <w:sz w:val="24"/>
          <w:szCs w:val="24"/>
        </w:rPr>
        <w:t>Px</w:t>
      </w:r>
      <w:proofErr w:type="spellEnd"/>
      <w:r w:rsidR="00A277FE">
        <w:rPr>
          <w:rFonts w:ascii="Times New Roman" w:hAnsi="Times New Roman" w:cs="Times New Roman"/>
          <w:bCs/>
          <w:sz w:val="24"/>
          <w:szCs w:val="24"/>
        </w:rPr>
        <w:t>-</w:t>
      </w:r>
      <w:r w:rsidRPr="00461E86">
        <w:rPr>
          <w:rFonts w:ascii="Times New Roman" w:hAnsi="Times New Roman" w:cs="Times New Roman"/>
          <w:bCs/>
          <w:sz w:val="24"/>
          <w:szCs w:val="24"/>
        </w:rPr>
        <w:t xml:space="preserve"> </w:t>
      </w:r>
      <w:r w:rsidR="00F94AD5" w:rsidRPr="00D752DA">
        <w:rPr>
          <w:rFonts w:ascii="Times New Roman" w:hAnsi="Times New Roman" w:cs="Times New Roman"/>
          <w:bCs/>
          <w:sz w:val="24"/>
          <w:szCs w:val="24"/>
        </w:rPr>
        <w:t>Carga vertical gravitacional total encima del nivel "x", incluyendo el propio nivel "x"</w:t>
      </w:r>
      <w:r w:rsidR="00F94AD5" w:rsidRPr="00D752DA">
        <w:rPr>
          <w:rFonts w:ascii="Times New Roman" w:hAnsi="Times New Roman" w:cs="Times New Roman"/>
          <w:bCs/>
          <w:sz w:val="24"/>
          <w:szCs w:val="24"/>
        </w:rPr>
        <w:br/>
        <w:t xml:space="preserve">No habrá factores de </w:t>
      </w:r>
      <w:proofErr w:type="spellStart"/>
      <w:r w:rsidR="00F94AD5" w:rsidRPr="00D752DA">
        <w:rPr>
          <w:rFonts w:ascii="Times New Roman" w:hAnsi="Times New Roman" w:cs="Times New Roman"/>
          <w:bCs/>
          <w:sz w:val="24"/>
          <w:szCs w:val="24"/>
        </w:rPr>
        <w:t>mayoración</w:t>
      </w:r>
      <w:proofErr w:type="spellEnd"/>
      <w:r w:rsidR="00F94AD5" w:rsidRPr="00D752DA">
        <w:rPr>
          <w:rFonts w:ascii="Times New Roman" w:hAnsi="Times New Roman" w:cs="Times New Roman"/>
          <w:bCs/>
          <w:sz w:val="24"/>
          <w:szCs w:val="24"/>
        </w:rPr>
        <w:t xml:space="preserve"> en la sumatoria y pueden utilizarse las reducciones de carga viva que apliquen.</w:t>
      </w:r>
    </w:p>
    <w:p w:rsidR="00F94AD5" w:rsidRPr="00D752DA" w:rsidRDefault="00B0006C" w:rsidP="00A277FE">
      <w:pPr>
        <w:spacing w:after="0" w:line="360" w:lineRule="auto"/>
        <w:rPr>
          <w:rFonts w:ascii="Times New Roman" w:hAnsi="Times New Roman" w:cs="Times New Roman"/>
          <w:bCs/>
          <w:sz w:val="24"/>
          <w:szCs w:val="24"/>
        </w:rPr>
      </w:pPr>
      <w:proofErr w:type="spellStart"/>
      <w:r w:rsidRPr="00461E86">
        <w:rPr>
          <w:rFonts w:ascii="Times New Roman" w:hAnsi="Times New Roman" w:cs="Times New Roman"/>
          <w:bCs/>
          <w:sz w:val="24"/>
          <w:szCs w:val="24"/>
        </w:rPr>
        <w:t>Vx</w:t>
      </w:r>
      <w:proofErr w:type="spellEnd"/>
      <w:r w:rsidR="00A277FE">
        <w:rPr>
          <w:rFonts w:ascii="Times New Roman" w:hAnsi="Times New Roman" w:cs="Times New Roman"/>
          <w:bCs/>
          <w:sz w:val="24"/>
          <w:szCs w:val="24"/>
        </w:rPr>
        <w:t>-</w:t>
      </w:r>
      <w:r w:rsidRPr="00D752DA">
        <w:rPr>
          <w:rFonts w:ascii="Times New Roman" w:hAnsi="Times New Roman" w:cs="Times New Roman"/>
          <w:bCs/>
          <w:sz w:val="24"/>
          <w:szCs w:val="24"/>
        </w:rPr>
        <w:t xml:space="preserve"> Cortante</w:t>
      </w:r>
      <w:r w:rsidR="00F94AD5" w:rsidRPr="00D752DA">
        <w:rPr>
          <w:rFonts w:ascii="Times New Roman" w:hAnsi="Times New Roman" w:cs="Times New Roman"/>
          <w:bCs/>
          <w:sz w:val="24"/>
          <w:szCs w:val="24"/>
        </w:rPr>
        <w:t xml:space="preserve"> entre el piso "x" y el "x - 1" en kN</w:t>
      </w:r>
      <w:r w:rsidRPr="00D752DA">
        <w:rPr>
          <w:rFonts w:ascii="Times New Roman" w:hAnsi="Times New Roman" w:cs="Times New Roman"/>
          <w:bCs/>
          <w:sz w:val="24"/>
          <w:szCs w:val="24"/>
        </w:rPr>
        <w:t>.</w:t>
      </w:r>
    </w:p>
    <w:p w:rsidR="00F94AD5" w:rsidRPr="00D752DA" w:rsidRDefault="00F94AD5" w:rsidP="00A277FE">
      <w:pPr>
        <w:spacing w:after="0" w:line="360" w:lineRule="auto"/>
        <w:rPr>
          <w:rFonts w:ascii="Times New Roman" w:hAnsi="Times New Roman" w:cs="Times New Roman"/>
          <w:bCs/>
          <w:sz w:val="24"/>
          <w:szCs w:val="24"/>
        </w:rPr>
      </w:pPr>
      <w:r w:rsidRPr="00461E86">
        <w:rPr>
          <w:rFonts w:ascii="Times New Roman" w:hAnsi="Times New Roman" w:cs="Times New Roman"/>
          <w:bCs/>
          <w:sz w:val="24"/>
          <w:szCs w:val="24"/>
        </w:rPr>
        <w:t>Δ</w:t>
      </w:r>
      <w:r w:rsidR="00B0006C" w:rsidRPr="00461E86">
        <w:rPr>
          <w:rFonts w:ascii="Times New Roman" w:hAnsi="Times New Roman" w:cs="Times New Roman"/>
          <w:bCs/>
          <w:sz w:val="24"/>
          <w:szCs w:val="24"/>
        </w:rPr>
        <w:t>CX</w:t>
      </w:r>
      <w:r w:rsidR="00A277FE">
        <w:rPr>
          <w:rFonts w:ascii="Times New Roman" w:hAnsi="Times New Roman" w:cs="Times New Roman"/>
          <w:bCs/>
          <w:sz w:val="24"/>
          <w:szCs w:val="24"/>
        </w:rPr>
        <w:t>-</w:t>
      </w:r>
      <w:r w:rsidR="00B0006C" w:rsidRPr="00D752DA">
        <w:rPr>
          <w:rFonts w:ascii="Times New Roman" w:hAnsi="Times New Roman" w:cs="Times New Roman"/>
          <w:bCs/>
          <w:sz w:val="24"/>
          <w:szCs w:val="24"/>
        </w:rPr>
        <w:t xml:space="preserve"> Deriva</w:t>
      </w:r>
      <w:r w:rsidRPr="00D752DA">
        <w:rPr>
          <w:rFonts w:ascii="Times New Roman" w:hAnsi="Times New Roman" w:cs="Times New Roman"/>
          <w:bCs/>
          <w:sz w:val="24"/>
          <w:szCs w:val="24"/>
        </w:rPr>
        <w:t xml:space="preserve"> elástica a </w:t>
      </w:r>
      <w:proofErr w:type="spellStart"/>
      <w:r w:rsidRPr="00D752DA">
        <w:rPr>
          <w:rFonts w:ascii="Times New Roman" w:hAnsi="Times New Roman" w:cs="Times New Roman"/>
          <w:bCs/>
          <w:sz w:val="24"/>
          <w:szCs w:val="24"/>
        </w:rPr>
        <w:t>cedencia</w:t>
      </w:r>
      <w:proofErr w:type="spellEnd"/>
      <w:r w:rsidRPr="00D752DA">
        <w:rPr>
          <w:rFonts w:ascii="Times New Roman" w:hAnsi="Times New Roman" w:cs="Times New Roman"/>
          <w:bCs/>
          <w:sz w:val="24"/>
          <w:szCs w:val="24"/>
        </w:rPr>
        <w:t xml:space="preserve"> del nivel "x"</w:t>
      </w:r>
      <w:r w:rsidR="00B0006C" w:rsidRPr="00D752DA">
        <w:rPr>
          <w:rFonts w:ascii="Times New Roman" w:hAnsi="Times New Roman" w:cs="Times New Roman"/>
          <w:bCs/>
          <w:sz w:val="24"/>
          <w:szCs w:val="24"/>
        </w:rPr>
        <w:t>.</w:t>
      </w:r>
      <w:r w:rsidRPr="00D752DA">
        <w:rPr>
          <w:rFonts w:ascii="Times New Roman" w:hAnsi="Times New Roman" w:cs="Times New Roman"/>
          <w:bCs/>
          <w:sz w:val="24"/>
          <w:szCs w:val="24"/>
        </w:rPr>
        <w:t xml:space="preserve"> </w:t>
      </w:r>
    </w:p>
    <w:p w:rsidR="00F94AD5" w:rsidRPr="00D752DA" w:rsidRDefault="00A277FE" w:rsidP="00A277FE">
      <w:pPr>
        <w:spacing w:after="0" w:line="360" w:lineRule="auto"/>
        <w:rPr>
          <w:rFonts w:ascii="Times New Roman" w:hAnsi="Times New Roman" w:cs="Times New Roman"/>
          <w:bCs/>
          <w:sz w:val="24"/>
          <w:szCs w:val="24"/>
        </w:rPr>
      </w:pPr>
      <w:proofErr w:type="spellStart"/>
      <w:r w:rsidRPr="00461E86">
        <w:rPr>
          <w:rFonts w:ascii="Times New Roman" w:hAnsi="Times New Roman" w:cs="Times New Roman"/>
          <w:bCs/>
          <w:sz w:val="24"/>
          <w:szCs w:val="24"/>
        </w:rPr>
        <w:t>H</w:t>
      </w:r>
      <w:r w:rsidR="00F94AD5" w:rsidRPr="00461E86">
        <w:rPr>
          <w:rFonts w:ascii="Times New Roman" w:hAnsi="Times New Roman" w:cs="Times New Roman"/>
          <w:bCs/>
          <w:sz w:val="24"/>
          <w:szCs w:val="24"/>
        </w:rPr>
        <w:t>px</w:t>
      </w:r>
      <w:proofErr w:type="spellEnd"/>
      <w:r>
        <w:rPr>
          <w:rFonts w:ascii="Times New Roman" w:hAnsi="Times New Roman" w:cs="Times New Roman"/>
          <w:bCs/>
          <w:sz w:val="24"/>
          <w:szCs w:val="24"/>
        </w:rPr>
        <w:t>-</w:t>
      </w:r>
      <w:r w:rsidR="00F94AD5" w:rsidRPr="00D752DA">
        <w:rPr>
          <w:rFonts w:ascii="Times New Roman" w:hAnsi="Times New Roman" w:cs="Times New Roman"/>
          <w:bCs/>
          <w:sz w:val="24"/>
          <w:szCs w:val="24"/>
        </w:rPr>
        <w:t xml:space="preserve"> Altura del piso "x" (m)</w:t>
      </w:r>
      <w:r w:rsidR="00B0006C" w:rsidRPr="00D752DA">
        <w:rPr>
          <w:rFonts w:ascii="Times New Roman" w:hAnsi="Times New Roman" w:cs="Times New Roman"/>
          <w:bCs/>
          <w:sz w:val="24"/>
          <w:szCs w:val="24"/>
        </w:rPr>
        <w:t>.</w:t>
      </w:r>
    </w:p>
    <w:p w:rsidR="00F94AD5" w:rsidRPr="00D752DA" w:rsidRDefault="00F94AD5"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Por lo que se establece que el coeficiente de estabilidad debe encontrarse entre los valores mostrados en la siguiente expresión, si estos se encuentran por encima de 0.25 deberá replantearse la estructura p</w:t>
      </w:r>
      <w:r w:rsidR="00A277FE">
        <w:rPr>
          <w:rFonts w:ascii="Times New Roman" w:hAnsi="Times New Roman" w:cs="Times New Roman"/>
          <w:bCs/>
          <w:sz w:val="24"/>
          <w:szCs w:val="24"/>
        </w:rPr>
        <w:t xml:space="preserve">ara reducir el coeficiente de </w:t>
      </w:r>
      <w:r w:rsidRPr="00D752DA">
        <w:rPr>
          <w:rFonts w:ascii="Times New Roman" w:hAnsi="Times New Roman" w:cs="Times New Roman"/>
          <w:bCs/>
          <w:sz w:val="24"/>
          <w:szCs w:val="24"/>
        </w:rPr>
        <w:t>estabilidad</w:t>
      </w:r>
      <w:r w:rsidR="00C83D53">
        <w:rPr>
          <w:rFonts w:ascii="Times New Roman" w:hAnsi="Times New Roman" w:cs="Times New Roman"/>
          <w:bCs/>
          <w:sz w:val="24"/>
          <w:szCs w:val="24"/>
        </w:rPr>
        <w:t>.</w:t>
      </w:r>
    </w:p>
    <w:p w:rsidR="00B0006C" w:rsidRPr="00D752DA" w:rsidRDefault="00B0006C" w:rsidP="00A277FE">
      <w:pPr>
        <w:spacing w:after="0" w:line="360" w:lineRule="auto"/>
        <w:jc w:val="right"/>
        <w:rPr>
          <w:rFonts w:ascii="Times New Roman" w:hAnsi="Times New Roman" w:cs="Times New Roman"/>
          <w:bCs/>
          <w:sz w:val="24"/>
          <w:szCs w:val="24"/>
        </w:rPr>
      </w:pPr>
      <m:oMath>
        <m:r>
          <w:rPr>
            <w:rFonts w:ascii="Cambria Math" w:hAnsi="Cambria Math" w:cs="Times New Roman"/>
            <w:sz w:val="24"/>
            <w:szCs w:val="24"/>
          </w:rPr>
          <m:t>θ</m:t>
        </m:r>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θ</m:t>
            </m:r>
          </m:e>
          <m:sub>
            <m:r>
              <w:rPr>
                <w:rFonts w:ascii="Cambria Math" w:hAnsi="Cambria Math" w:cs="Times New Roman"/>
                <w:sz w:val="24"/>
                <w:szCs w:val="24"/>
              </w:rPr>
              <m:t>m</m:t>
            </m:r>
            <m:r>
              <m:rPr>
                <m:sty m:val="p"/>
              </m:rPr>
              <w:rPr>
                <w:rFonts w:ascii="Cambria Math" w:hAnsi="Cambria Math" w:cs="Times New Roman"/>
                <w:sz w:val="24"/>
                <w:szCs w:val="24"/>
              </w:rPr>
              <m:t>á</m:t>
            </m:r>
            <m:r>
              <w:rPr>
                <w:rFonts w:ascii="Cambria Math" w:hAnsi="Cambria Math" w:cs="Times New Roman"/>
                <w:sz w:val="24"/>
                <w:szCs w:val="24"/>
              </w:rPr>
              <m:t>x</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r>
              <m:rPr>
                <m:sty m:val="p"/>
              </m:rPr>
              <w:rPr>
                <w:rFonts w:ascii="Cambria Math" w:hAnsi="Cambria Math" w:cs="Times New Roman"/>
                <w:sz w:val="24"/>
                <w:szCs w:val="24"/>
              </w:rPr>
              <m:t>0.5</m:t>
            </m:r>
          </m:num>
          <m:den>
            <m:sSub>
              <m:sSubPr>
                <m:ctrlPr>
                  <w:rPr>
                    <w:rFonts w:ascii="Cambria Math" w:hAnsi="Cambria Math" w:cs="Times New Roman"/>
                    <w:bCs/>
                    <w:sz w:val="24"/>
                    <w:szCs w:val="24"/>
                  </w:rPr>
                </m:ctrlPr>
              </m:sSubPr>
              <m:e>
                <m:r>
                  <w:rPr>
                    <w:rFonts w:ascii="Cambria Math" w:hAnsi="Cambria Math" w:cs="Times New Roman"/>
                    <w:sz w:val="24"/>
                    <w:szCs w:val="24"/>
                  </w:rPr>
                  <m:t>β</m:t>
                </m:r>
              </m:e>
              <m:sub>
                <m:r>
                  <w:rPr>
                    <w:rFonts w:ascii="Cambria Math" w:hAnsi="Cambria Math" w:cs="Times New Roman"/>
                    <w:sz w:val="24"/>
                    <w:szCs w:val="24"/>
                  </w:rPr>
                  <m:t>X</m:t>
                </m:r>
              </m:sub>
            </m:sSub>
            <m:r>
              <m:rPr>
                <m:sty m:val="p"/>
              </m:rP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C</m:t>
                </m:r>
              </m:e>
              <m:sub>
                <m:r>
                  <w:rPr>
                    <w:rFonts w:ascii="Cambria Math" w:hAnsi="Cambria Math" w:cs="Times New Roman"/>
                    <w:sz w:val="24"/>
                    <w:szCs w:val="24"/>
                  </w:rPr>
                  <m:t>d</m:t>
                </m:r>
              </m:sub>
            </m:sSub>
          </m:den>
        </m:f>
        <m:r>
          <m:rPr>
            <m:sty m:val="p"/>
          </m:rPr>
          <w:rPr>
            <w:rFonts w:ascii="Cambria Math" w:hAnsi="Cambria Math" w:cs="Times New Roman"/>
            <w:sz w:val="24"/>
            <w:szCs w:val="24"/>
          </w:rPr>
          <m:t>≤0.25</m:t>
        </m:r>
      </m:oMath>
      <w:r w:rsidR="00C83D53" w:rsidRPr="00461E86">
        <w:rPr>
          <w:rFonts w:ascii="Times New Roman" w:hAnsi="Times New Roman" w:cs="Times New Roman"/>
          <w:bCs/>
          <w:sz w:val="24"/>
          <w:szCs w:val="24"/>
        </w:rPr>
        <w:t xml:space="preserve">                        Ecuación </w:t>
      </w:r>
      <m:oMath>
        <m:d>
          <m:dPr>
            <m:begChr m:val="["/>
            <m:endChr m:val="]"/>
            <m:ctrlPr>
              <w:rPr>
                <w:rFonts w:ascii="Cambria Math" w:hAnsi="Cambria Math" w:cs="Times New Roman"/>
                <w:bCs/>
                <w:sz w:val="24"/>
                <w:szCs w:val="24"/>
              </w:rPr>
            </m:ctrlPr>
          </m:dPr>
          <m:e>
            <m:r>
              <m:rPr>
                <m:sty m:val="p"/>
              </m:rPr>
              <w:rPr>
                <w:rFonts w:ascii="Cambria Math" w:hAnsi="Cambria Math" w:cs="Times New Roman"/>
                <w:sz w:val="24"/>
                <w:szCs w:val="24"/>
              </w:rPr>
              <m:t>2</m:t>
            </m:r>
          </m:e>
        </m:d>
      </m:oMath>
    </w:p>
    <w:p w:rsidR="00F94AD5" w:rsidRPr="00D752DA" w:rsidRDefault="00F94AD5"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Dónde:</w:t>
      </w:r>
      <w:r w:rsidRPr="00D752DA">
        <w:rPr>
          <w:rFonts w:ascii="Times New Roman" w:hAnsi="Times New Roman" w:cs="Times New Roman"/>
          <w:bCs/>
          <w:sz w:val="24"/>
          <w:szCs w:val="24"/>
        </w:rPr>
        <w:br/>
      </w:r>
      <w:r w:rsidRPr="00461E86">
        <w:rPr>
          <w:rFonts w:ascii="Times New Roman" w:hAnsi="Times New Roman" w:cs="Times New Roman"/>
          <w:bCs/>
          <w:sz w:val="24"/>
          <w:szCs w:val="24"/>
        </w:rPr>
        <w:t>βx</w:t>
      </w:r>
      <w:r w:rsidR="00A277FE">
        <w:rPr>
          <w:rFonts w:ascii="Times New Roman" w:hAnsi="Times New Roman" w:cs="Times New Roman"/>
          <w:bCs/>
          <w:sz w:val="24"/>
          <w:szCs w:val="24"/>
        </w:rPr>
        <w:t>-</w:t>
      </w:r>
      <w:r w:rsidR="00B0006C" w:rsidRPr="00D752DA">
        <w:rPr>
          <w:rFonts w:ascii="Times New Roman" w:hAnsi="Times New Roman" w:cs="Times New Roman"/>
          <w:bCs/>
          <w:sz w:val="24"/>
          <w:szCs w:val="24"/>
        </w:rPr>
        <w:t xml:space="preserve"> </w:t>
      </w:r>
      <w:r w:rsidRPr="00D752DA">
        <w:rPr>
          <w:rFonts w:ascii="Times New Roman" w:hAnsi="Times New Roman" w:cs="Times New Roman"/>
          <w:bCs/>
          <w:sz w:val="24"/>
          <w:szCs w:val="24"/>
        </w:rPr>
        <w:t xml:space="preserve"> Relación entre la demanda cortante y la capacidad cortante en el piso inmediatamente debajo</w:t>
      </w:r>
      <w:r w:rsidR="001A7D5C" w:rsidRPr="00D752DA">
        <w:rPr>
          <w:rFonts w:ascii="Times New Roman" w:hAnsi="Times New Roman" w:cs="Times New Roman"/>
          <w:bCs/>
          <w:sz w:val="24"/>
          <w:szCs w:val="24"/>
        </w:rPr>
        <w:t xml:space="preserve"> </w:t>
      </w:r>
      <w:r w:rsidRPr="00D752DA">
        <w:rPr>
          <w:rFonts w:ascii="Times New Roman" w:hAnsi="Times New Roman" w:cs="Times New Roman"/>
          <w:bCs/>
          <w:sz w:val="24"/>
          <w:szCs w:val="24"/>
        </w:rPr>
        <w:t>del nivel "x". β</w:t>
      </w:r>
      <w:r w:rsidRPr="00D752DA">
        <w:rPr>
          <w:rFonts w:ascii="Times New Roman" w:hAnsi="Times New Roman" w:cs="Times New Roman"/>
          <w:bCs/>
          <w:sz w:val="24"/>
          <w:szCs w:val="24"/>
          <w:vertAlign w:val="subscript"/>
        </w:rPr>
        <w:t>X</w:t>
      </w:r>
      <w:r w:rsidRPr="00D752DA">
        <w:rPr>
          <w:rFonts w:ascii="Times New Roman" w:hAnsi="Times New Roman" w:cs="Times New Roman"/>
          <w:bCs/>
          <w:sz w:val="24"/>
          <w:szCs w:val="24"/>
        </w:rPr>
        <w:t xml:space="preserve"> puede tomarse conservadoramente como 1,0 suponiendo que los elementos tienen una resistencia adecuada.</w:t>
      </w:r>
    </w:p>
    <w:p w:rsidR="0034062D" w:rsidRPr="00D752DA" w:rsidRDefault="00B0006C" w:rsidP="00A277FE">
      <w:pPr>
        <w:spacing w:after="0" w:line="360" w:lineRule="auto"/>
        <w:rPr>
          <w:rFonts w:ascii="Times New Roman" w:hAnsi="Times New Roman" w:cs="Times New Roman"/>
          <w:bCs/>
          <w:sz w:val="24"/>
          <w:szCs w:val="24"/>
        </w:rPr>
      </w:pPr>
      <w:r w:rsidRPr="00A277FE">
        <w:rPr>
          <w:rFonts w:ascii="Times New Roman" w:hAnsi="Times New Roman" w:cs="Times New Roman"/>
          <w:bCs/>
          <w:sz w:val="24"/>
          <w:szCs w:val="24"/>
        </w:rPr>
        <w:t>Cd</w:t>
      </w:r>
      <w:r w:rsidR="00A277FE">
        <w:rPr>
          <w:rFonts w:ascii="Times New Roman" w:hAnsi="Times New Roman" w:cs="Times New Roman"/>
          <w:bCs/>
          <w:sz w:val="24"/>
          <w:szCs w:val="24"/>
        </w:rPr>
        <w:t>- Es el factor de amplificación de d</w:t>
      </w:r>
      <w:r w:rsidR="00F94AD5" w:rsidRPr="00D752DA">
        <w:rPr>
          <w:rFonts w:ascii="Times New Roman" w:hAnsi="Times New Roman" w:cs="Times New Roman"/>
          <w:bCs/>
          <w:sz w:val="24"/>
          <w:szCs w:val="24"/>
        </w:rPr>
        <w:t>esplazamiento Post-elástico (Cd), se utilizará para estimar la máxima deriva elástica que puede incurrir una estructura a partir de la máxima deriva post-elástica admisible por especificación.</w:t>
      </w:r>
    </w:p>
    <w:p w:rsidR="00F94AD5" w:rsidRPr="004175E7" w:rsidRDefault="00B0006C" w:rsidP="004175E7">
      <w:pPr>
        <w:pStyle w:val="Prrafodelista"/>
        <w:numPr>
          <w:ilvl w:val="0"/>
          <w:numId w:val="25"/>
        </w:numPr>
        <w:spacing w:after="0" w:line="360" w:lineRule="auto"/>
        <w:rPr>
          <w:rFonts w:ascii="Times New Roman" w:hAnsi="Times New Roman" w:cs="Times New Roman"/>
          <w:b/>
          <w:sz w:val="24"/>
          <w:szCs w:val="24"/>
        </w:rPr>
      </w:pPr>
      <w:r w:rsidRPr="004175E7">
        <w:rPr>
          <w:rFonts w:ascii="Times New Roman" w:hAnsi="Times New Roman" w:cs="Times New Roman"/>
          <w:b/>
          <w:sz w:val="24"/>
          <w:szCs w:val="24"/>
        </w:rPr>
        <w:t>Descripción de la Edificación</w:t>
      </w:r>
      <w:r w:rsidR="004D3724" w:rsidRPr="004175E7">
        <w:rPr>
          <w:rFonts w:ascii="Times New Roman" w:hAnsi="Times New Roman" w:cs="Times New Roman"/>
          <w:b/>
          <w:sz w:val="24"/>
          <w:szCs w:val="24"/>
        </w:rPr>
        <w:t>. Descripción del modelo estructural.</w:t>
      </w:r>
    </w:p>
    <w:p w:rsidR="004D3724" w:rsidRPr="00D752DA" w:rsidRDefault="004D3724" w:rsidP="00A277FE">
      <w:pPr>
        <w:spacing w:after="0" w:line="360" w:lineRule="auto"/>
        <w:rPr>
          <w:rFonts w:ascii="Times New Roman" w:hAnsi="Times New Roman" w:cs="Times New Roman"/>
          <w:bCs/>
          <w:sz w:val="24"/>
          <w:szCs w:val="24"/>
        </w:rPr>
      </w:pPr>
      <w:r w:rsidRPr="00D752DA">
        <w:rPr>
          <w:rFonts w:ascii="Times New Roman" w:hAnsi="Times New Roman" w:cs="Times New Roman"/>
          <w:bCs/>
          <w:sz w:val="24"/>
          <w:szCs w:val="24"/>
        </w:rPr>
        <w:t xml:space="preserve">La estructura de la edificación consta de un núcleo central de tímpanos que constituyen fundamentalmente las cajas de los ascensores y de las escaleras, encargados de tomar las cargas horizontales y las cargas verticales que tributan. Presenta columnas como </w:t>
      </w:r>
      <w:r w:rsidRPr="00D752DA">
        <w:rPr>
          <w:rFonts w:ascii="Times New Roman" w:hAnsi="Times New Roman" w:cs="Times New Roman"/>
          <w:bCs/>
          <w:sz w:val="24"/>
          <w:szCs w:val="24"/>
        </w:rPr>
        <w:lastRenderedPageBreak/>
        <w:t>elementos portantes verticales, y losas sin vigas en los entrepisos y las cubiertas. Todo de hormigón armado “in situ”. La edificación tiene 26 niveles con una altur</w:t>
      </w:r>
      <w:r w:rsidR="00B93F36">
        <w:rPr>
          <w:rFonts w:ascii="Times New Roman" w:hAnsi="Times New Roman" w:cs="Times New Roman"/>
          <w:bCs/>
          <w:sz w:val="24"/>
          <w:szCs w:val="24"/>
        </w:rPr>
        <w:t>a total de 92,16 m. La figura 4</w:t>
      </w:r>
      <w:r w:rsidRPr="00D752DA">
        <w:rPr>
          <w:rFonts w:ascii="Times New Roman" w:hAnsi="Times New Roman" w:cs="Times New Roman"/>
          <w:bCs/>
          <w:sz w:val="24"/>
          <w:szCs w:val="24"/>
        </w:rPr>
        <w:t xml:space="preserve"> muestra la planta típica y la elevación</w:t>
      </w:r>
      <w:r w:rsidR="00A277FE">
        <w:rPr>
          <w:rFonts w:ascii="Times New Roman" w:hAnsi="Times New Roman" w:cs="Times New Roman"/>
          <w:bCs/>
          <w:sz w:val="24"/>
          <w:szCs w:val="24"/>
        </w:rPr>
        <w:t xml:space="preserve"> del modelo de cálculo realizado en el programa de análisis y diseño ETABS 17.1</w:t>
      </w:r>
      <w:r w:rsidRPr="00D752DA">
        <w:rPr>
          <w:rFonts w:ascii="Times New Roman" w:hAnsi="Times New Roman" w:cs="Times New Roman"/>
          <w:bCs/>
          <w:sz w:val="24"/>
          <w:szCs w:val="24"/>
        </w:rPr>
        <w:t>.</w:t>
      </w:r>
    </w:p>
    <w:p w:rsidR="004D3724" w:rsidRPr="00D752DA" w:rsidRDefault="00A277FE" w:rsidP="00A277FE">
      <w:pPr>
        <w:spacing w:after="0" w:line="360" w:lineRule="auto"/>
        <w:jc w:val="center"/>
        <w:rPr>
          <w:rFonts w:ascii="Times New Roman" w:hAnsi="Times New Roman" w:cs="Times New Roman"/>
          <w:noProof/>
          <w:sz w:val="24"/>
          <w:szCs w:val="24"/>
          <w:lang w:val="es-MX" w:eastAsia="es-MX"/>
        </w:rPr>
      </w:pPr>
      <w:r>
        <w:rPr>
          <w:noProof/>
          <w:lang w:val="es-MX" w:eastAsia="es-MX"/>
        </w:rPr>
        <w:drawing>
          <wp:inline distT="0" distB="0" distL="0" distR="0" wp14:anchorId="25403C27" wp14:editId="26BCC760">
            <wp:extent cx="1682091" cy="1716656"/>
            <wp:effectExtent l="0" t="0" r="0" b="0"/>
            <wp:docPr id="9"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728898" cy="1764425"/>
                    </a:xfrm>
                    <a:prstGeom prst="rect">
                      <a:avLst/>
                    </a:prstGeom>
                    <a:noFill/>
                    <a:ln>
                      <a:noFill/>
                    </a:ln>
                  </pic:spPr>
                </pic:pic>
              </a:graphicData>
            </a:graphic>
          </wp:inline>
        </w:drawing>
      </w:r>
      <w:r w:rsidR="004D3724" w:rsidRPr="00D752DA">
        <w:rPr>
          <w:rFonts w:ascii="Times New Roman" w:hAnsi="Times New Roman" w:cs="Times New Roman"/>
          <w:noProof/>
          <w:sz w:val="24"/>
          <w:szCs w:val="24"/>
          <w:lang w:val="es-MX" w:eastAsia="es-MX"/>
        </w:rPr>
        <w:t xml:space="preserve">  </w:t>
      </w:r>
      <w:r>
        <w:rPr>
          <w:noProof/>
          <w:lang w:val="es-MX" w:eastAsia="es-MX"/>
        </w:rPr>
        <w:drawing>
          <wp:inline distT="0" distB="0" distL="0" distR="0" wp14:anchorId="5FE4C54A" wp14:editId="7CF833E3">
            <wp:extent cx="1639019" cy="187565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9"/>
                    <a:srcRect l="57693" t="16765" r="7175" b="9057"/>
                    <a:stretch/>
                  </pic:blipFill>
                  <pic:spPr bwMode="auto">
                    <a:xfrm>
                      <a:off x="0" y="0"/>
                      <a:ext cx="1647558" cy="1885430"/>
                    </a:xfrm>
                    <a:prstGeom prst="rect">
                      <a:avLst/>
                    </a:prstGeom>
                    <a:ln>
                      <a:noFill/>
                    </a:ln>
                    <a:extLst>
                      <a:ext uri="{53640926-AAD7-44D8-BBD7-CCE9431645EC}">
                        <a14:shadowObscured xmlns:a14="http://schemas.microsoft.com/office/drawing/2010/main"/>
                      </a:ext>
                    </a:extLst>
                  </pic:spPr>
                </pic:pic>
              </a:graphicData>
            </a:graphic>
          </wp:inline>
        </w:drawing>
      </w:r>
      <w:r w:rsidR="004D3724" w:rsidRPr="00D752DA">
        <w:rPr>
          <w:rFonts w:ascii="Times New Roman" w:hAnsi="Times New Roman" w:cs="Times New Roman"/>
          <w:noProof/>
          <w:sz w:val="24"/>
          <w:szCs w:val="24"/>
          <w:lang w:val="es-MX" w:eastAsia="es-MX"/>
        </w:rPr>
        <w:t xml:space="preserve">       </w:t>
      </w:r>
    </w:p>
    <w:p w:rsidR="004D3724" w:rsidRPr="00493C9D" w:rsidRDefault="00493C9D" w:rsidP="00A277FE">
      <w:pPr>
        <w:spacing w:after="0" w:line="360" w:lineRule="auto"/>
        <w:jc w:val="center"/>
        <w:rPr>
          <w:rFonts w:ascii="Times New Roman" w:hAnsi="Times New Roman" w:cs="Times New Roman"/>
          <w:sz w:val="20"/>
          <w:lang w:val="es-ES"/>
        </w:rPr>
      </w:pPr>
      <w:r>
        <w:rPr>
          <w:rFonts w:ascii="Times New Roman" w:hAnsi="Times New Roman" w:cs="Times New Roman"/>
          <w:sz w:val="20"/>
        </w:rPr>
        <w:t>Figura 4.</w:t>
      </w:r>
      <w:r w:rsidR="004D3724" w:rsidRPr="00493C9D">
        <w:rPr>
          <w:rFonts w:ascii="Times New Roman" w:hAnsi="Times New Roman" w:cs="Times New Roman"/>
          <w:sz w:val="20"/>
          <w:lang w:val="es-ES"/>
        </w:rPr>
        <w:t xml:space="preserve"> Planta y Elevación de edificación objeto de estudio</w:t>
      </w:r>
      <w:r w:rsidR="00A277FE">
        <w:rPr>
          <w:rFonts w:ascii="Times New Roman" w:hAnsi="Times New Roman" w:cs="Times New Roman"/>
          <w:sz w:val="20"/>
          <w:lang w:val="es-ES"/>
        </w:rPr>
        <w:t xml:space="preserve"> ETABS 17.1</w:t>
      </w:r>
      <w:r w:rsidR="004D3724" w:rsidRPr="00493C9D">
        <w:rPr>
          <w:rFonts w:ascii="Times New Roman" w:hAnsi="Times New Roman" w:cs="Times New Roman"/>
          <w:sz w:val="20"/>
          <w:lang w:val="es-ES"/>
        </w:rPr>
        <w:t>.</w:t>
      </w:r>
    </w:p>
    <w:p w:rsidR="00A277FE" w:rsidRDefault="00166682" w:rsidP="00A277FE">
      <w:pPr>
        <w:spacing w:after="0" w:line="360" w:lineRule="auto"/>
        <w:rPr>
          <w:rFonts w:ascii="Times New Roman" w:hAnsi="Times New Roman" w:cs="Times New Roman"/>
          <w:noProof/>
          <w:sz w:val="24"/>
          <w:szCs w:val="24"/>
          <w:lang w:val="es-MX" w:eastAsia="es-MX"/>
        </w:rPr>
      </w:pPr>
      <w:r w:rsidRPr="00D752DA">
        <w:rPr>
          <w:rFonts w:ascii="Times New Roman" w:hAnsi="Times New Roman" w:cs="Times New Roman"/>
          <w:noProof/>
          <w:sz w:val="24"/>
          <w:szCs w:val="24"/>
          <w:lang w:val="es-MX" w:eastAsia="es-MX"/>
        </w:rPr>
        <w:t xml:space="preserve">La geometría general del modelo responde a la requerida por arquitectura. Las luces alcanzan los 8.40 m y los puntales oscilan entre 3,20 m y 4,50 m según la función del entrepiso. Las secciónes estructurales de los elemetos columnas y tímpanos se muestran en la tabla </w:t>
      </w:r>
      <w:r w:rsidR="00234802" w:rsidRPr="00D752DA">
        <w:rPr>
          <w:rFonts w:ascii="Times New Roman" w:hAnsi="Times New Roman" w:cs="Times New Roman"/>
          <w:noProof/>
          <w:sz w:val="24"/>
          <w:szCs w:val="24"/>
          <w:lang w:val="es-MX" w:eastAsia="es-MX"/>
        </w:rPr>
        <w:t>1 y 2</w:t>
      </w:r>
      <w:r w:rsidRPr="00D752DA">
        <w:rPr>
          <w:rFonts w:ascii="Times New Roman" w:hAnsi="Times New Roman" w:cs="Times New Roman"/>
          <w:noProof/>
          <w:sz w:val="24"/>
          <w:szCs w:val="24"/>
          <w:lang w:val="es-MX" w:eastAsia="es-MX"/>
        </w:rPr>
        <w:t xml:space="preserve"> mostrandose la variación de sección tra</w:t>
      </w:r>
      <w:r w:rsidR="00234802" w:rsidRPr="00D752DA">
        <w:rPr>
          <w:rFonts w:ascii="Times New Roman" w:hAnsi="Times New Roman" w:cs="Times New Roman"/>
          <w:noProof/>
          <w:sz w:val="24"/>
          <w:szCs w:val="24"/>
          <w:lang w:val="es-MX" w:eastAsia="es-MX"/>
        </w:rPr>
        <w:t>nsversal en altura. Los espesores de losas en cada nivel son variables en función de las</w:t>
      </w:r>
      <w:r w:rsidR="00A277FE">
        <w:rPr>
          <w:rFonts w:ascii="Times New Roman" w:hAnsi="Times New Roman" w:cs="Times New Roman"/>
          <w:noProof/>
          <w:sz w:val="24"/>
          <w:szCs w:val="24"/>
          <w:lang w:val="es-MX" w:eastAsia="es-MX"/>
        </w:rPr>
        <w:t xml:space="preserve"> cargas de uso de la estructura, </w:t>
      </w:r>
      <w:r w:rsidR="00234802" w:rsidRPr="00D752DA">
        <w:rPr>
          <w:rFonts w:ascii="Times New Roman" w:hAnsi="Times New Roman" w:cs="Times New Roman"/>
          <w:noProof/>
          <w:sz w:val="24"/>
          <w:szCs w:val="24"/>
          <w:lang w:val="es-MX" w:eastAsia="es-MX"/>
        </w:rPr>
        <w:t>los espesores oscilan entre 20cm y 35cm.</w:t>
      </w:r>
    </w:p>
    <w:p w:rsidR="00A277FE" w:rsidRDefault="00A277FE" w:rsidP="00A277FE">
      <w:pPr>
        <w:spacing w:after="0" w:line="360" w:lineRule="auto"/>
        <w:rPr>
          <w:rFonts w:ascii="Times New Roman" w:hAnsi="Times New Roman" w:cs="Times New Roman"/>
          <w:noProof/>
          <w:sz w:val="24"/>
          <w:szCs w:val="24"/>
          <w:lang w:val="es-MX" w:eastAsia="es-MX"/>
        </w:rPr>
      </w:pPr>
    </w:p>
    <w:p w:rsidR="00234802" w:rsidRPr="00D752DA" w:rsidRDefault="00A277FE" w:rsidP="00A277FE">
      <w:pPr>
        <w:spacing w:after="0" w:line="360" w:lineRule="auto"/>
        <w:rPr>
          <w:rFonts w:ascii="Times New Roman" w:hAnsi="Times New Roman" w:cs="Times New Roman"/>
          <w:noProof/>
          <w:sz w:val="24"/>
          <w:szCs w:val="24"/>
          <w:lang w:val="es-MX" w:eastAsia="es-MX"/>
        </w:rPr>
      </w:pPr>
      <w:r>
        <w:rPr>
          <w:rFonts w:ascii="Times New Roman" w:hAnsi="Times New Roman" w:cs="Times New Roman"/>
          <w:noProof/>
          <w:sz w:val="24"/>
          <w:szCs w:val="24"/>
          <w:lang w:val="es-MX" w:eastAsia="es-MX"/>
        </w:rPr>
        <w:t xml:space="preserve">Tabla </w:t>
      </w:r>
      <w:r w:rsidR="00234802" w:rsidRPr="00D752DA">
        <w:rPr>
          <w:rFonts w:ascii="Times New Roman" w:hAnsi="Times New Roman" w:cs="Times New Roman"/>
          <w:noProof/>
          <w:sz w:val="24"/>
          <w:szCs w:val="24"/>
          <w:lang w:val="es-MX" w:eastAsia="es-MX"/>
        </w:rPr>
        <w:t>1 Secciones de columnas en altura.</w:t>
      </w:r>
    </w:p>
    <w:tbl>
      <w:tblPr>
        <w:tblStyle w:val="Tablaconcuadrcula"/>
        <w:tblW w:w="0" w:type="auto"/>
        <w:jc w:val="center"/>
        <w:tblLook w:val="04A0" w:firstRow="1" w:lastRow="0" w:firstColumn="1" w:lastColumn="0" w:noHBand="0" w:noVBand="1"/>
      </w:tblPr>
      <w:tblGrid>
        <w:gridCol w:w="2083"/>
        <w:gridCol w:w="3841"/>
      </w:tblGrid>
      <w:tr w:rsidR="00234802" w:rsidRPr="00B93F36" w:rsidTr="00493C9D">
        <w:trPr>
          <w:jc w:val="center"/>
        </w:trPr>
        <w:tc>
          <w:tcPr>
            <w:tcW w:w="0" w:type="auto"/>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Niveles del modelo</w:t>
            </w: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Secciones de columnas (mm)</w:t>
            </w:r>
          </w:p>
        </w:tc>
      </w:tr>
      <w:tr w:rsidR="00234802" w:rsidRPr="00B93F36" w:rsidTr="00493C9D">
        <w:trPr>
          <w:trHeight w:val="278"/>
          <w:jc w:val="center"/>
        </w:trPr>
        <w:tc>
          <w:tcPr>
            <w:tcW w:w="0" w:type="auto"/>
            <w:vMerge w:val="restart"/>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0-4</w:t>
            </w: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900 x 700</w:t>
            </w:r>
          </w:p>
        </w:tc>
      </w:tr>
      <w:tr w:rsidR="00234802" w:rsidRPr="00B93F36" w:rsidTr="00493C9D">
        <w:trPr>
          <w:trHeight w:val="278"/>
          <w:jc w:val="center"/>
        </w:trPr>
        <w:tc>
          <w:tcPr>
            <w:tcW w:w="0" w:type="auto"/>
            <w:vMerge/>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1200 x 800</w:t>
            </w:r>
          </w:p>
        </w:tc>
      </w:tr>
      <w:tr w:rsidR="00234802" w:rsidRPr="00B93F36" w:rsidTr="00493C9D">
        <w:trPr>
          <w:jc w:val="center"/>
        </w:trPr>
        <w:tc>
          <w:tcPr>
            <w:tcW w:w="0" w:type="auto"/>
            <w:vMerge w:val="restart"/>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5-10</w:t>
            </w: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900 x 700</w:t>
            </w:r>
          </w:p>
        </w:tc>
      </w:tr>
      <w:tr w:rsidR="00234802" w:rsidRPr="00B93F36" w:rsidTr="00493C9D">
        <w:trPr>
          <w:jc w:val="center"/>
        </w:trPr>
        <w:tc>
          <w:tcPr>
            <w:tcW w:w="0" w:type="auto"/>
            <w:vMerge/>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1100 x 700</w:t>
            </w:r>
          </w:p>
        </w:tc>
      </w:tr>
      <w:tr w:rsidR="00234802" w:rsidRPr="00B93F36" w:rsidTr="00493C9D">
        <w:trPr>
          <w:jc w:val="center"/>
        </w:trPr>
        <w:tc>
          <w:tcPr>
            <w:tcW w:w="0" w:type="auto"/>
            <w:vMerge/>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900 x 800</w:t>
            </w:r>
          </w:p>
        </w:tc>
      </w:tr>
      <w:tr w:rsidR="00234802" w:rsidRPr="00B93F36" w:rsidTr="00493C9D">
        <w:trPr>
          <w:jc w:val="center"/>
        </w:trPr>
        <w:tc>
          <w:tcPr>
            <w:tcW w:w="0" w:type="auto"/>
            <w:vMerge w:val="restart"/>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11-15</w:t>
            </w: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900 x 700</w:t>
            </w:r>
          </w:p>
        </w:tc>
      </w:tr>
      <w:tr w:rsidR="00234802" w:rsidRPr="00B93F36" w:rsidTr="00493C9D">
        <w:trPr>
          <w:jc w:val="center"/>
        </w:trPr>
        <w:tc>
          <w:tcPr>
            <w:tcW w:w="0" w:type="auto"/>
            <w:vMerge/>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1000 x 600</w:t>
            </w:r>
          </w:p>
        </w:tc>
      </w:tr>
      <w:tr w:rsidR="00234802" w:rsidRPr="00B93F36" w:rsidTr="00493C9D">
        <w:trPr>
          <w:jc w:val="center"/>
        </w:trPr>
        <w:tc>
          <w:tcPr>
            <w:tcW w:w="0" w:type="auto"/>
            <w:vMerge/>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900 x 800</w:t>
            </w:r>
          </w:p>
        </w:tc>
      </w:tr>
      <w:tr w:rsidR="00234802" w:rsidRPr="00B93F36" w:rsidTr="00493C9D">
        <w:trPr>
          <w:jc w:val="center"/>
        </w:trPr>
        <w:tc>
          <w:tcPr>
            <w:tcW w:w="0" w:type="auto"/>
            <w:vMerge w:val="restart"/>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16-20</w:t>
            </w: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900 x 500</w:t>
            </w:r>
          </w:p>
        </w:tc>
      </w:tr>
      <w:tr w:rsidR="00234802" w:rsidRPr="00B93F36" w:rsidTr="00493C9D">
        <w:trPr>
          <w:jc w:val="center"/>
        </w:trPr>
        <w:tc>
          <w:tcPr>
            <w:tcW w:w="0" w:type="auto"/>
            <w:vMerge/>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900 x 600</w:t>
            </w:r>
          </w:p>
        </w:tc>
      </w:tr>
      <w:tr w:rsidR="00234802" w:rsidRPr="00B93F36" w:rsidTr="00493C9D">
        <w:trPr>
          <w:jc w:val="center"/>
        </w:trPr>
        <w:tc>
          <w:tcPr>
            <w:tcW w:w="0" w:type="auto"/>
            <w:vMerge/>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800 x 700</w:t>
            </w:r>
          </w:p>
        </w:tc>
      </w:tr>
      <w:tr w:rsidR="00234802" w:rsidRPr="00B93F36" w:rsidTr="00493C9D">
        <w:trPr>
          <w:jc w:val="center"/>
        </w:trPr>
        <w:tc>
          <w:tcPr>
            <w:tcW w:w="0" w:type="auto"/>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21-23</w:t>
            </w: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800 x 500</w:t>
            </w:r>
          </w:p>
        </w:tc>
      </w:tr>
      <w:tr w:rsidR="00234802" w:rsidRPr="00B93F36" w:rsidTr="00493C9D">
        <w:trPr>
          <w:jc w:val="center"/>
        </w:trPr>
        <w:tc>
          <w:tcPr>
            <w:tcW w:w="0" w:type="auto"/>
            <w:vMerge w:val="restart"/>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24-26</w:t>
            </w: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700 x 500</w:t>
            </w:r>
          </w:p>
        </w:tc>
      </w:tr>
      <w:tr w:rsidR="00234802" w:rsidRPr="00B93F36" w:rsidTr="00493C9D">
        <w:trPr>
          <w:trHeight w:val="77"/>
          <w:jc w:val="center"/>
        </w:trPr>
        <w:tc>
          <w:tcPr>
            <w:tcW w:w="0" w:type="auto"/>
            <w:vMerge/>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p>
        </w:tc>
        <w:tc>
          <w:tcPr>
            <w:tcW w:w="3841" w:type="dxa"/>
            <w:vAlign w:val="center"/>
          </w:tcPr>
          <w:p w:rsidR="00234802" w:rsidRPr="00A277FE" w:rsidRDefault="00234802" w:rsidP="00A277FE">
            <w:pPr>
              <w:keepNext/>
              <w:keepLines/>
              <w:numPr>
                <w:ilvl w:val="4"/>
                <w:numId w:val="0"/>
              </w:numPr>
              <w:jc w:val="center"/>
              <w:outlineLvl w:val="4"/>
              <w:rPr>
                <w:rFonts w:ascii="Times New Roman" w:hAnsi="Times New Roman" w:cs="Times New Roman"/>
                <w:sz w:val="24"/>
                <w:szCs w:val="24"/>
              </w:rPr>
            </w:pPr>
            <w:r w:rsidRPr="00A277FE">
              <w:rPr>
                <w:rFonts w:ascii="Times New Roman" w:hAnsi="Times New Roman" w:cs="Times New Roman"/>
                <w:sz w:val="24"/>
                <w:szCs w:val="24"/>
              </w:rPr>
              <w:t>800 x 500</w:t>
            </w:r>
          </w:p>
        </w:tc>
      </w:tr>
    </w:tbl>
    <w:p w:rsidR="00234802" w:rsidRPr="00D752DA" w:rsidRDefault="00234802" w:rsidP="00A277FE">
      <w:pPr>
        <w:spacing w:after="0" w:line="360" w:lineRule="auto"/>
        <w:jc w:val="center"/>
        <w:rPr>
          <w:rFonts w:ascii="Times New Roman" w:hAnsi="Times New Roman" w:cs="Times New Roman"/>
          <w:noProof/>
          <w:sz w:val="24"/>
          <w:szCs w:val="24"/>
          <w:lang w:val="es-MX" w:eastAsia="es-MX"/>
        </w:rPr>
      </w:pPr>
    </w:p>
    <w:p w:rsidR="00A277FE" w:rsidRDefault="00A277FE" w:rsidP="00A277FE">
      <w:pPr>
        <w:spacing w:after="0" w:line="360" w:lineRule="auto"/>
        <w:rPr>
          <w:rFonts w:ascii="Times New Roman" w:hAnsi="Times New Roman" w:cs="Times New Roman"/>
          <w:noProof/>
          <w:sz w:val="24"/>
          <w:szCs w:val="24"/>
          <w:lang w:val="es-MX" w:eastAsia="es-MX"/>
        </w:rPr>
      </w:pPr>
    </w:p>
    <w:p w:rsidR="004175E7" w:rsidRDefault="004175E7" w:rsidP="00A277FE">
      <w:pPr>
        <w:spacing w:after="0" w:line="360" w:lineRule="auto"/>
        <w:rPr>
          <w:rFonts w:ascii="Times New Roman" w:hAnsi="Times New Roman" w:cs="Times New Roman"/>
          <w:noProof/>
          <w:sz w:val="24"/>
          <w:szCs w:val="24"/>
          <w:lang w:val="es-MX" w:eastAsia="es-MX"/>
        </w:rPr>
      </w:pPr>
    </w:p>
    <w:p w:rsidR="004175E7" w:rsidRDefault="004175E7" w:rsidP="00A277FE">
      <w:pPr>
        <w:spacing w:after="0" w:line="360" w:lineRule="auto"/>
        <w:rPr>
          <w:rFonts w:ascii="Times New Roman" w:hAnsi="Times New Roman" w:cs="Times New Roman"/>
          <w:noProof/>
          <w:sz w:val="24"/>
          <w:szCs w:val="24"/>
          <w:lang w:val="es-MX" w:eastAsia="es-MX"/>
        </w:rPr>
      </w:pPr>
    </w:p>
    <w:p w:rsidR="00234802" w:rsidRPr="00D752DA" w:rsidRDefault="00A277FE" w:rsidP="00A277FE">
      <w:pPr>
        <w:spacing w:after="0" w:line="360" w:lineRule="auto"/>
        <w:rPr>
          <w:rFonts w:ascii="Times New Roman" w:hAnsi="Times New Roman" w:cs="Times New Roman"/>
          <w:noProof/>
          <w:sz w:val="24"/>
          <w:szCs w:val="24"/>
          <w:lang w:val="es-MX" w:eastAsia="es-MX"/>
        </w:rPr>
      </w:pPr>
      <w:r>
        <w:rPr>
          <w:rFonts w:ascii="Times New Roman" w:hAnsi="Times New Roman" w:cs="Times New Roman"/>
          <w:noProof/>
          <w:sz w:val="24"/>
          <w:szCs w:val="24"/>
          <w:lang w:val="es-MX" w:eastAsia="es-MX"/>
        </w:rPr>
        <w:t xml:space="preserve">Tabla </w:t>
      </w:r>
      <w:r w:rsidR="00234802" w:rsidRPr="00D752DA">
        <w:rPr>
          <w:rFonts w:ascii="Times New Roman" w:hAnsi="Times New Roman" w:cs="Times New Roman"/>
          <w:noProof/>
          <w:sz w:val="24"/>
          <w:szCs w:val="24"/>
          <w:lang w:val="es-MX" w:eastAsia="es-MX"/>
        </w:rPr>
        <w:t>2 Secciones de tímpano en altura.</w:t>
      </w:r>
    </w:p>
    <w:tbl>
      <w:tblPr>
        <w:tblStyle w:val="Tablaconcuadrcula"/>
        <w:tblW w:w="0" w:type="auto"/>
        <w:jc w:val="center"/>
        <w:tblLook w:val="04A0" w:firstRow="1" w:lastRow="0" w:firstColumn="1" w:lastColumn="0" w:noHBand="0" w:noVBand="1"/>
      </w:tblPr>
      <w:tblGrid>
        <w:gridCol w:w="2881"/>
        <w:gridCol w:w="4207"/>
      </w:tblGrid>
      <w:tr w:rsidR="00234802" w:rsidRPr="00D752DA" w:rsidTr="00234802">
        <w:trPr>
          <w:jc w:val="center"/>
        </w:trPr>
        <w:tc>
          <w:tcPr>
            <w:tcW w:w="2881" w:type="dxa"/>
          </w:tcPr>
          <w:p w:rsidR="00234802" w:rsidRPr="00493C9D" w:rsidRDefault="00234802" w:rsidP="00A277FE">
            <w:pPr>
              <w:keepNext/>
              <w:keepLines/>
              <w:numPr>
                <w:ilvl w:val="4"/>
                <w:numId w:val="0"/>
              </w:numPr>
              <w:jc w:val="center"/>
              <w:outlineLvl w:val="4"/>
              <w:rPr>
                <w:rFonts w:ascii="Times New Roman" w:hAnsi="Times New Roman" w:cs="Times New Roman"/>
                <w:b/>
                <w:sz w:val="24"/>
                <w:szCs w:val="24"/>
              </w:rPr>
            </w:pPr>
            <w:r w:rsidRPr="00493C9D">
              <w:rPr>
                <w:rFonts w:ascii="Times New Roman" w:hAnsi="Times New Roman" w:cs="Times New Roman"/>
                <w:b/>
                <w:sz w:val="24"/>
                <w:szCs w:val="24"/>
              </w:rPr>
              <w:t>Niveles del modelo</w:t>
            </w:r>
          </w:p>
        </w:tc>
        <w:tc>
          <w:tcPr>
            <w:tcW w:w="4207" w:type="dxa"/>
          </w:tcPr>
          <w:p w:rsidR="00234802" w:rsidRPr="00493C9D" w:rsidRDefault="00234802" w:rsidP="00A277FE">
            <w:pPr>
              <w:keepNext/>
              <w:keepLines/>
              <w:numPr>
                <w:ilvl w:val="4"/>
                <w:numId w:val="0"/>
              </w:numPr>
              <w:jc w:val="center"/>
              <w:outlineLvl w:val="4"/>
              <w:rPr>
                <w:rFonts w:ascii="Times New Roman" w:hAnsi="Times New Roman" w:cs="Times New Roman"/>
                <w:b/>
                <w:sz w:val="24"/>
                <w:szCs w:val="24"/>
              </w:rPr>
            </w:pPr>
            <w:r w:rsidRPr="00493C9D">
              <w:rPr>
                <w:rFonts w:ascii="Times New Roman" w:hAnsi="Times New Roman" w:cs="Times New Roman"/>
                <w:b/>
                <w:sz w:val="24"/>
                <w:szCs w:val="24"/>
              </w:rPr>
              <w:t>Secciones de columnas</w:t>
            </w:r>
            <w:r w:rsidR="00A277FE">
              <w:rPr>
                <w:rFonts w:ascii="Times New Roman" w:hAnsi="Times New Roman" w:cs="Times New Roman"/>
                <w:b/>
                <w:sz w:val="24"/>
                <w:szCs w:val="24"/>
              </w:rPr>
              <w:t xml:space="preserve"> </w:t>
            </w:r>
            <w:r w:rsidRPr="00493C9D">
              <w:rPr>
                <w:rFonts w:ascii="Times New Roman" w:hAnsi="Times New Roman" w:cs="Times New Roman"/>
                <w:b/>
                <w:sz w:val="24"/>
                <w:szCs w:val="24"/>
              </w:rPr>
              <w:t>(mm)</w:t>
            </w:r>
          </w:p>
        </w:tc>
      </w:tr>
      <w:tr w:rsidR="00234802" w:rsidRPr="00D752DA" w:rsidTr="00234802">
        <w:trPr>
          <w:trHeight w:val="298"/>
          <w:jc w:val="center"/>
        </w:trPr>
        <w:tc>
          <w:tcPr>
            <w:tcW w:w="2881" w:type="dxa"/>
          </w:tcPr>
          <w:p w:rsidR="00234802" w:rsidRPr="00493C9D" w:rsidRDefault="00234802" w:rsidP="00A277FE">
            <w:pPr>
              <w:keepNext/>
              <w:keepLines/>
              <w:numPr>
                <w:ilvl w:val="4"/>
                <w:numId w:val="0"/>
              </w:numPr>
              <w:jc w:val="center"/>
              <w:outlineLvl w:val="4"/>
              <w:rPr>
                <w:rFonts w:ascii="Times New Roman" w:hAnsi="Times New Roman" w:cs="Times New Roman"/>
                <w:sz w:val="24"/>
                <w:szCs w:val="24"/>
              </w:rPr>
            </w:pPr>
            <w:r w:rsidRPr="00493C9D">
              <w:rPr>
                <w:rFonts w:ascii="Times New Roman" w:hAnsi="Times New Roman" w:cs="Times New Roman"/>
                <w:sz w:val="24"/>
                <w:szCs w:val="24"/>
              </w:rPr>
              <w:t>0-5</w:t>
            </w:r>
          </w:p>
        </w:tc>
        <w:tc>
          <w:tcPr>
            <w:tcW w:w="4207" w:type="dxa"/>
          </w:tcPr>
          <w:p w:rsidR="00234802" w:rsidRPr="00493C9D" w:rsidRDefault="00234802" w:rsidP="00A277FE">
            <w:pPr>
              <w:keepNext/>
              <w:keepLines/>
              <w:numPr>
                <w:ilvl w:val="4"/>
                <w:numId w:val="0"/>
              </w:numPr>
              <w:jc w:val="center"/>
              <w:outlineLvl w:val="4"/>
              <w:rPr>
                <w:rFonts w:ascii="Times New Roman" w:hAnsi="Times New Roman" w:cs="Times New Roman"/>
                <w:sz w:val="24"/>
                <w:szCs w:val="24"/>
              </w:rPr>
            </w:pPr>
            <w:r w:rsidRPr="00493C9D">
              <w:rPr>
                <w:rFonts w:ascii="Times New Roman" w:hAnsi="Times New Roman" w:cs="Times New Roman"/>
                <w:sz w:val="24"/>
                <w:szCs w:val="24"/>
              </w:rPr>
              <w:t>350</w:t>
            </w:r>
          </w:p>
        </w:tc>
      </w:tr>
      <w:tr w:rsidR="00234802" w:rsidRPr="00D752DA" w:rsidTr="00234802">
        <w:trPr>
          <w:jc w:val="center"/>
        </w:trPr>
        <w:tc>
          <w:tcPr>
            <w:tcW w:w="2881" w:type="dxa"/>
          </w:tcPr>
          <w:p w:rsidR="00234802" w:rsidRPr="00493C9D" w:rsidRDefault="00234802" w:rsidP="00A277FE">
            <w:pPr>
              <w:keepNext/>
              <w:keepLines/>
              <w:numPr>
                <w:ilvl w:val="4"/>
                <w:numId w:val="0"/>
              </w:numPr>
              <w:jc w:val="center"/>
              <w:outlineLvl w:val="4"/>
              <w:rPr>
                <w:rFonts w:ascii="Times New Roman" w:hAnsi="Times New Roman" w:cs="Times New Roman"/>
                <w:sz w:val="24"/>
                <w:szCs w:val="24"/>
              </w:rPr>
            </w:pPr>
            <w:r w:rsidRPr="00493C9D">
              <w:rPr>
                <w:rFonts w:ascii="Times New Roman" w:hAnsi="Times New Roman" w:cs="Times New Roman"/>
                <w:sz w:val="24"/>
                <w:szCs w:val="24"/>
              </w:rPr>
              <w:t>6-14</w:t>
            </w:r>
          </w:p>
        </w:tc>
        <w:tc>
          <w:tcPr>
            <w:tcW w:w="4207" w:type="dxa"/>
          </w:tcPr>
          <w:p w:rsidR="00234802" w:rsidRPr="00493C9D" w:rsidRDefault="00234802" w:rsidP="00A277FE">
            <w:pPr>
              <w:keepNext/>
              <w:keepLines/>
              <w:numPr>
                <w:ilvl w:val="4"/>
                <w:numId w:val="0"/>
              </w:numPr>
              <w:jc w:val="center"/>
              <w:outlineLvl w:val="4"/>
              <w:rPr>
                <w:rFonts w:ascii="Times New Roman" w:hAnsi="Times New Roman" w:cs="Times New Roman"/>
                <w:sz w:val="24"/>
                <w:szCs w:val="24"/>
              </w:rPr>
            </w:pPr>
            <w:r w:rsidRPr="00493C9D">
              <w:rPr>
                <w:rFonts w:ascii="Times New Roman" w:hAnsi="Times New Roman" w:cs="Times New Roman"/>
                <w:sz w:val="24"/>
                <w:szCs w:val="24"/>
              </w:rPr>
              <w:t>300</w:t>
            </w:r>
          </w:p>
        </w:tc>
      </w:tr>
      <w:tr w:rsidR="00234802" w:rsidRPr="00D752DA" w:rsidTr="00234802">
        <w:trPr>
          <w:jc w:val="center"/>
        </w:trPr>
        <w:tc>
          <w:tcPr>
            <w:tcW w:w="2881" w:type="dxa"/>
          </w:tcPr>
          <w:p w:rsidR="00234802" w:rsidRPr="00493C9D" w:rsidRDefault="00234802" w:rsidP="00A277FE">
            <w:pPr>
              <w:keepNext/>
              <w:keepLines/>
              <w:numPr>
                <w:ilvl w:val="4"/>
                <w:numId w:val="0"/>
              </w:numPr>
              <w:jc w:val="center"/>
              <w:outlineLvl w:val="4"/>
              <w:rPr>
                <w:rFonts w:ascii="Times New Roman" w:hAnsi="Times New Roman" w:cs="Times New Roman"/>
                <w:sz w:val="24"/>
                <w:szCs w:val="24"/>
              </w:rPr>
            </w:pPr>
            <w:r w:rsidRPr="00493C9D">
              <w:rPr>
                <w:rFonts w:ascii="Times New Roman" w:hAnsi="Times New Roman" w:cs="Times New Roman"/>
                <w:sz w:val="24"/>
                <w:szCs w:val="24"/>
              </w:rPr>
              <w:t>15-Cubierta</w:t>
            </w:r>
          </w:p>
        </w:tc>
        <w:tc>
          <w:tcPr>
            <w:tcW w:w="4207" w:type="dxa"/>
          </w:tcPr>
          <w:p w:rsidR="00234802" w:rsidRPr="00493C9D" w:rsidRDefault="00234802" w:rsidP="00A277FE">
            <w:pPr>
              <w:keepNext/>
              <w:keepLines/>
              <w:numPr>
                <w:ilvl w:val="4"/>
                <w:numId w:val="0"/>
              </w:numPr>
              <w:jc w:val="center"/>
              <w:outlineLvl w:val="4"/>
              <w:rPr>
                <w:rFonts w:ascii="Times New Roman" w:hAnsi="Times New Roman" w:cs="Times New Roman"/>
                <w:sz w:val="24"/>
                <w:szCs w:val="24"/>
              </w:rPr>
            </w:pPr>
            <w:r w:rsidRPr="00493C9D">
              <w:rPr>
                <w:rFonts w:ascii="Times New Roman" w:hAnsi="Times New Roman" w:cs="Times New Roman"/>
                <w:sz w:val="24"/>
                <w:szCs w:val="24"/>
              </w:rPr>
              <w:t>250</w:t>
            </w:r>
          </w:p>
        </w:tc>
      </w:tr>
    </w:tbl>
    <w:p w:rsidR="004D3724" w:rsidRPr="00D752DA" w:rsidRDefault="004D3724" w:rsidP="00A277FE">
      <w:pPr>
        <w:spacing w:after="0" w:line="360" w:lineRule="auto"/>
        <w:jc w:val="center"/>
        <w:rPr>
          <w:rFonts w:ascii="Times New Roman" w:hAnsi="Times New Roman" w:cs="Times New Roman"/>
          <w:bCs/>
          <w:sz w:val="24"/>
          <w:szCs w:val="24"/>
          <w:lang w:val="es-MX"/>
        </w:rPr>
      </w:pPr>
    </w:p>
    <w:p w:rsidR="00234802" w:rsidRDefault="00234802" w:rsidP="00A277FE">
      <w:pPr>
        <w:spacing w:after="0" w:line="360" w:lineRule="auto"/>
        <w:rPr>
          <w:rFonts w:ascii="Times New Roman" w:hAnsi="Times New Roman" w:cs="Times New Roman"/>
          <w:bCs/>
          <w:sz w:val="24"/>
          <w:szCs w:val="24"/>
          <w:lang w:val="es-MX"/>
        </w:rPr>
      </w:pPr>
      <w:r w:rsidRPr="00D752DA">
        <w:rPr>
          <w:rFonts w:ascii="Times New Roman" w:hAnsi="Times New Roman" w:cs="Times New Roman"/>
          <w:bCs/>
          <w:sz w:val="24"/>
          <w:szCs w:val="24"/>
          <w:lang w:val="es-MX"/>
        </w:rPr>
        <w:t xml:space="preserve">La estructura es de hormigón armado para columnas, tímpanos y losas con una resistencia característica a compresión f´c =35MPa. Según las especificaciones de proyecto </w:t>
      </w:r>
      <w:r w:rsidR="00D752DA" w:rsidRPr="00D752DA">
        <w:rPr>
          <w:rFonts w:ascii="Times New Roman" w:hAnsi="Times New Roman" w:cs="Times New Roman"/>
          <w:bCs/>
          <w:sz w:val="24"/>
          <w:szCs w:val="24"/>
          <w:lang w:val="es-MX"/>
        </w:rPr>
        <w:t xml:space="preserve">y detalles constructivos </w:t>
      </w:r>
      <w:r w:rsidRPr="00D752DA">
        <w:rPr>
          <w:rFonts w:ascii="Times New Roman" w:hAnsi="Times New Roman" w:cs="Times New Roman"/>
          <w:bCs/>
          <w:sz w:val="24"/>
          <w:szCs w:val="24"/>
          <w:lang w:val="es-MX"/>
        </w:rPr>
        <w:t xml:space="preserve">los tímpanos se consideran empotrados en la base ya que </w:t>
      </w:r>
      <w:r w:rsidR="00D752DA" w:rsidRPr="00D752DA">
        <w:rPr>
          <w:rFonts w:ascii="Times New Roman" w:hAnsi="Times New Roman" w:cs="Times New Roman"/>
          <w:bCs/>
          <w:sz w:val="24"/>
          <w:szCs w:val="24"/>
          <w:lang w:val="es-MX"/>
        </w:rPr>
        <w:t xml:space="preserve">la estructura se emplaza en un terreno rocoso y continuo en toda la altura. Las columnas se consideran </w:t>
      </w:r>
      <w:r w:rsidR="00D46143">
        <w:rPr>
          <w:rFonts w:ascii="Times New Roman" w:hAnsi="Times New Roman" w:cs="Times New Roman"/>
          <w:bCs/>
          <w:sz w:val="24"/>
          <w:szCs w:val="24"/>
          <w:lang w:val="es-MX"/>
        </w:rPr>
        <w:t xml:space="preserve">articuladas </w:t>
      </w:r>
      <w:r w:rsidR="00D752DA" w:rsidRPr="00D752DA">
        <w:rPr>
          <w:rFonts w:ascii="Times New Roman" w:hAnsi="Times New Roman" w:cs="Times New Roman"/>
          <w:bCs/>
          <w:sz w:val="24"/>
          <w:szCs w:val="24"/>
          <w:lang w:val="es-MX"/>
        </w:rPr>
        <w:t xml:space="preserve">en la base </w:t>
      </w:r>
      <w:r w:rsidR="00D46143">
        <w:rPr>
          <w:rFonts w:ascii="Times New Roman" w:hAnsi="Times New Roman" w:cs="Times New Roman"/>
          <w:bCs/>
          <w:sz w:val="24"/>
          <w:szCs w:val="24"/>
          <w:lang w:val="es-MX"/>
        </w:rPr>
        <w:t>y en toda la</w:t>
      </w:r>
      <w:r w:rsidR="00D752DA" w:rsidRPr="00D752DA">
        <w:rPr>
          <w:rFonts w:ascii="Times New Roman" w:hAnsi="Times New Roman" w:cs="Times New Roman"/>
          <w:bCs/>
          <w:sz w:val="24"/>
          <w:szCs w:val="24"/>
          <w:lang w:val="es-MX"/>
        </w:rPr>
        <w:t xml:space="preserve"> altura.</w:t>
      </w:r>
    </w:p>
    <w:p w:rsidR="00E10CFF" w:rsidRPr="00E10CFF" w:rsidRDefault="00E10CFF" w:rsidP="00A277FE">
      <w:pPr>
        <w:spacing w:after="0" w:line="360" w:lineRule="auto"/>
        <w:rPr>
          <w:rFonts w:ascii="Times New Roman" w:hAnsi="Times New Roman" w:cs="Times New Roman"/>
          <w:bCs/>
          <w:sz w:val="24"/>
          <w:szCs w:val="24"/>
          <w:lang w:val="es-MX"/>
        </w:rPr>
      </w:pPr>
    </w:p>
    <w:p w:rsidR="00D752DA" w:rsidRDefault="00E10CFF" w:rsidP="00A277FE">
      <w:pPr>
        <w:spacing w:after="0" w:line="360" w:lineRule="auto"/>
        <w:rPr>
          <w:rFonts w:ascii="Times New Roman" w:hAnsi="Times New Roman" w:cs="Times New Roman"/>
          <w:bCs/>
          <w:sz w:val="24"/>
          <w:szCs w:val="24"/>
          <w:lang w:val="es-MX"/>
        </w:rPr>
      </w:pPr>
      <w:r w:rsidRPr="00E10CFF">
        <w:rPr>
          <w:rFonts w:ascii="Times New Roman" w:hAnsi="Times New Roman" w:cs="Times New Roman"/>
          <w:bCs/>
          <w:sz w:val="24"/>
          <w:szCs w:val="24"/>
          <w:lang w:val="es-MX"/>
        </w:rPr>
        <w:t>En el análisis de edificaciones bajo carga sísmica se recomienda realizar una disminución de la rigidez de los elementos estructurales debido a las deformaciones que se esperan producir con niveles cercanos a la carga última</w:t>
      </w:r>
      <w:r w:rsidR="00A277FE">
        <w:rPr>
          <w:rFonts w:ascii="Times New Roman" w:hAnsi="Times New Roman" w:cs="Times New Roman"/>
          <w:bCs/>
          <w:sz w:val="24"/>
          <w:szCs w:val="24"/>
          <w:lang w:val="es-MX"/>
        </w:rPr>
        <w:t xml:space="preserve"> </w:t>
      </w:r>
      <w:r>
        <w:rPr>
          <w:rFonts w:ascii="Times New Roman" w:hAnsi="Times New Roman" w:cs="Times New Roman"/>
          <w:bCs/>
          <w:sz w:val="24"/>
          <w:szCs w:val="24"/>
          <w:lang w:val="es-MX"/>
        </w:rPr>
        <w:fldChar w:fldCharType="begin"/>
      </w:r>
      <w:r>
        <w:rPr>
          <w:rFonts w:ascii="Times New Roman" w:hAnsi="Times New Roman" w:cs="Times New Roman"/>
          <w:bCs/>
          <w:sz w:val="24"/>
          <w:szCs w:val="24"/>
          <w:lang w:val="es-MX"/>
        </w:rPr>
        <w:instrText xml:space="preserve"> ADDIN EN.CITE &lt;EndNote&gt;&lt;Cite&gt;&lt;Author&gt;ACI-318&lt;/Author&gt;&lt;Year&gt;2014&lt;/Year&gt;&lt;RecNum&gt;855&lt;/RecNum&gt;&lt;DisplayText&gt;(Bungale S. Taranath 2006, ACI-318 2014)&lt;/DisplayText&gt;&lt;record&gt;&lt;rec-number&gt;855&lt;/rec-number&gt;&lt;foreign-keys&gt;&lt;key app="EN" db-id="500sf09v19s0rqedrrn5a9xw5r92p9dsepaw"&gt;855&lt;/key&gt;&lt;/foreign-keys&gt;&lt;ref-type name="Classical Work"&gt;49&lt;/ref-type&gt;&lt;contributors&gt;&lt;authors&gt;&lt;author&gt;ACI-318&lt;/author&gt;&lt;/authors&gt;&lt;/contributors&gt;&lt;titles&gt;&lt;title&gt;BUILDING CODE REQUIREMENTS FOR STRUCTURAL CONCRETE (ACI 318-05) AND COMMENTARY (ACI 318S-14)&lt;/title&gt;&lt;secondary-title&gt;ACI Committee 318&lt;/secondary-title&gt;&lt;/titles&gt;&lt;dates&gt;&lt;year&gt;2014&lt;/year&gt;&lt;/dates&gt;&lt;urls&gt;&lt;/urls&gt;&lt;/record&gt;&lt;/Cite&gt;&lt;Cite&gt;&lt;Author&gt;Bungale S. Taranath&lt;/Author&gt;&lt;Year&gt;2006&lt;/Year&gt;&lt;RecNum&gt;1472&lt;/RecNum&gt;&lt;record&gt;&lt;rec-number&gt;1472&lt;/rec-number&gt;&lt;foreign-keys&gt;&lt;key app="EN" db-id="500sf09v19s0rqedrrn5a9xw5r92p9dsepaw"&gt;1472&lt;/key&gt;&lt;/foreign-keys&gt;&lt;ref-type name="Book"&gt;6&lt;/ref-type&gt;&lt;contributors&gt;&lt;authors&gt;&lt;author&gt;Bungale S. Taranath, Ph.D., P.E., S.E.&lt;/author&gt;&lt;/authors&gt;&lt;/contributors&gt;&lt;titles&gt;&lt;title&gt;Reinforced Concrete Design of Tall Buildings &lt;/title&gt;&lt;/titles&gt;&lt;dates&gt;&lt;year&gt;2006&lt;/year&gt;&lt;/dates&gt;&lt;urls&gt;&lt;/urls&gt;&lt;/record&gt;&lt;/Cite&gt;&lt;/EndNote&gt;</w:instrText>
      </w:r>
      <w:r>
        <w:rPr>
          <w:rFonts w:ascii="Times New Roman" w:hAnsi="Times New Roman" w:cs="Times New Roman"/>
          <w:bCs/>
          <w:sz w:val="24"/>
          <w:szCs w:val="24"/>
          <w:lang w:val="es-MX"/>
        </w:rPr>
        <w:fldChar w:fldCharType="separate"/>
      </w:r>
      <w:r>
        <w:rPr>
          <w:rFonts w:ascii="Times New Roman" w:hAnsi="Times New Roman" w:cs="Times New Roman"/>
          <w:bCs/>
          <w:noProof/>
          <w:sz w:val="24"/>
          <w:szCs w:val="24"/>
          <w:lang w:val="es-MX"/>
        </w:rPr>
        <w:t>(</w:t>
      </w:r>
      <w:hyperlink w:anchor="_ENREF_4" w:tooltip="Bungale S. Taranath, 2006 #1472" w:history="1">
        <w:r w:rsidR="00395836">
          <w:rPr>
            <w:rFonts w:ascii="Times New Roman" w:hAnsi="Times New Roman" w:cs="Times New Roman"/>
            <w:bCs/>
            <w:noProof/>
            <w:sz w:val="24"/>
            <w:szCs w:val="24"/>
            <w:lang w:val="es-MX"/>
          </w:rPr>
          <w:t>Bungale S. Taranath 2006</w:t>
        </w:r>
      </w:hyperlink>
      <w:r>
        <w:rPr>
          <w:rFonts w:ascii="Times New Roman" w:hAnsi="Times New Roman" w:cs="Times New Roman"/>
          <w:bCs/>
          <w:noProof/>
          <w:sz w:val="24"/>
          <w:szCs w:val="24"/>
          <w:lang w:val="es-MX"/>
        </w:rPr>
        <w:t xml:space="preserve">, </w:t>
      </w:r>
      <w:hyperlink w:anchor="_ENREF_1" w:tooltip="ACI-318, 2014 #855" w:history="1">
        <w:r w:rsidR="00395836">
          <w:rPr>
            <w:rFonts w:ascii="Times New Roman" w:hAnsi="Times New Roman" w:cs="Times New Roman"/>
            <w:bCs/>
            <w:noProof/>
            <w:sz w:val="24"/>
            <w:szCs w:val="24"/>
            <w:lang w:val="es-MX"/>
          </w:rPr>
          <w:t>ACI-318 2014</w:t>
        </w:r>
      </w:hyperlink>
      <w:r>
        <w:rPr>
          <w:rFonts w:ascii="Times New Roman" w:hAnsi="Times New Roman" w:cs="Times New Roman"/>
          <w:bCs/>
          <w:noProof/>
          <w:sz w:val="24"/>
          <w:szCs w:val="24"/>
          <w:lang w:val="es-MX"/>
        </w:rPr>
        <w:t>)</w:t>
      </w:r>
      <w:r>
        <w:rPr>
          <w:rFonts w:ascii="Times New Roman" w:hAnsi="Times New Roman" w:cs="Times New Roman"/>
          <w:bCs/>
          <w:sz w:val="24"/>
          <w:szCs w:val="24"/>
          <w:lang w:val="es-MX"/>
        </w:rPr>
        <w:fldChar w:fldCharType="end"/>
      </w:r>
      <w:r w:rsidRPr="00E10CFF">
        <w:rPr>
          <w:rFonts w:ascii="Times New Roman" w:hAnsi="Times New Roman" w:cs="Times New Roman"/>
          <w:bCs/>
          <w:sz w:val="24"/>
          <w:szCs w:val="24"/>
          <w:lang w:val="es-MX"/>
        </w:rPr>
        <w:t xml:space="preserve">.  </w:t>
      </w:r>
    </w:p>
    <w:p w:rsidR="00A277FE" w:rsidRPr="00E10CFF" w:rsidRDefault="00A277FE" w:rsidP="00A277FE">
      <w:pPr>
        <w:spacing w:after="0" w:line="360" w:lineRule="auto"/>
        <w:rPr>
          <w:rFonts w:ascii="Times New Roman" w:hAnsi="Times New Roman" w:cs="Times New Roman"/>
          <w:bCs/>
          <w:sz w:val="24"/>
          <w:szCs w:val="24"/>
          <w:lang w:val="es-MX"/>
        </w:rPr>
      </w:pPr>
      <w:r w:rsidRPr="00A277FE">
        <w:rPr>
          <w:rFonts w:ascii="Times New Roman" w:hAnsi="Times New Roman" w:cs="Times New Roman"/>
          <w:bCs/>
          <w:sz w:val="24"/>
          <w:szCs w:val="24"/>
          <w:lang w:val="es-MX"/>
        </w:rPr>
        <w:t xml:space="preserve">En el presente trabajo se estableció una reducción de 0.8 </w:t>
      </w:r>
      <w:proofErr w:type="spellStart"/>
      <w:r w:rsidRPr="00A277FE">
        <w:rPr>
          <w:rFonts w:ascii="Times New Roman" w:hAnsi="Times New Roman" w:cs="Times New Roman"/>
          <w:bCs/>
          <w:sz w:val="24"/>
          <w:szCs w:val="24"/>
          <w:lang w:val="es-MX"/>
        </w:rPr>
        <w:t>Ig</w:t>
      </w:r>
      <w:proofErr w:type="spellEnd"/>
      <w:r w:rsidRPr="00A277FE">
        <w:rPr>
          <w:rFonts w:ascii="Times New Roman" w:hAnsi="Times New Roman" w:cs="Times New Roman"/>
          <w:bCs/>
          <w:sz w:val="24"/>
          <w:szCs w:val="24"/>
          <w:lang w:val="es-MX"/>
        </w:rPr>
        <w:t xml:space="preserve"> para las columnas, 0.7 </w:t>
      </w:r>
      <w:proofErr w:type="spellStart"/>
      <w:r w:rsidRPr="00A277FE">
        <w:rPr>
          <w:rFonts w:ascii="Times New Roman" w:hAnsi="Times New Roman" w:cs="Times New Roman"/>
          <w:bCs/>
          <w:sz w:val="24"/>
          <w:szCs w:val="24"/>
          <w:lang w:val="es-MX"/>
        </w:rPr>
        <w:t>Ig</w:t>
      </w:r>
      <w:proofErr w:type="spellEnd"/>
      <w:r w:rsidRPr="00A277FE">
        <w:rPr>
          <w:rFonts w:ascii="Times New Roman" w:hAnsi="Times New Roman" w:cs="Times New Roman"/>
          <w:bCs/>
          <w:sz w:val="24"/>
          <w:szCs w:val="24"/>
          <w:lang w:val="es-MX"/>
        </w:rPr>
        <w:t xml:space="preserve"> para los muros y 0.5 </w:t>
      </w:r>
      <w:proofErr w:type="spellStart"/>
      <w:r w:rsidRPr="00A277FE">
        <w:rPr>
          <w:rFonts w:ascii="Times New Roman" w:hAnsi="Times New Roman" w:cs="Times New Roman"/>
          <w:bCs/>
          <w:sz w:val="24"/>
          <w:szCs w:val="24"/>
          <w:lang w:val="es-MX"/>
        </w:rPr>
        <w:t>Ig</w:t>
      </w:r>
      <w:proofErr w:type="spellEnd"/>
      <w:r w:rsidRPr="00A277FE">
        <w:rPr>
          <w:rFonts w:ascii="Times New Roman" w:hAnsi="Times New Roman" w:cs="Times New Roman"/>
          <w:bCs/>
          <w:sz w:val="24"/>
          <w:szCs w:val="24"/>
          <w:lang w:val="es-MX"/>
        </w:rPr>
        <w:t xml:space="preserve"> para las losas. </w:t>
      </w:r>
    </w:p>
    <w:p w:rsidR="00D752DA" w:rsidRPr="004175E7" w:rsidRDefault="00D752DA" w:rsidP="004175E7">
      <w:pPr>
        <w:pStyle w:val="Prrafodelista"/>
        <w:numPr>
          <w:ilvl w:val="0"/>
          <w:numId w:val="24"/>
        </w:numPr>
        <w:spacing w:after="0" w:line="360" w:lineRule="auto"/>
        <w:rPr>
          <w:rFonts w:ascii="Times New Roman" w:hAnsi="Times New Roman" w:cs="Times New Roman"/>
          <w:b/>
          <w:sz w:val="24"/>
          <w:szCs w:val="24"/>
        </w:rPr>
      </w:pPr>
      <w:r w:rsidRPr="004175E7">
        <w:rPr>
          <w:rFonts w:ascii="Times New Roman" w:hAnsi="Times New Roman" w:cs="Times New Roman"/>
          <w:b/>
          <w:sz w:val="24"/>
          <w:szCs w:val="24"/>
        </w:rPr>
        <w:t>Cargas sobre la estructura.</w:t>
      </w:r>
    </w:p>
    <w:p w:rsidR="00D752DA" w:rsidRPr="00D752DA" w:rsidRDefault="00B93F36" w:rsidP="00A277FE">
      <w:pPr>
        <w:spacing w:after="0" w:line="360" w:lineRule="auto"/>
        <w:rPr>
          <w:rFonts w:ascii="Times New Roman" w:hAnsi="Times New Roman" w:cs="Times New Roman"/>
          <w:bCs/>
          <w:sz w:val="24"/>
          <w:szCs w:val="24"/>
          <w:lang w:val="es-MX"/>
        </w:rPr>
      </w:pPr>
      <w:r>
        <w:rPr>
          <w:rFonts w:ascii="Times New Roman" w:hAnsi="Times New Roman" w:cs="Times New Roman"/>
          <w:bCs/>
          <w:sz w:val="24"/>
          <w:szCs w:val="24"/>
          <w:lang w:val="es-MX"/>
        </w:rPr>
        <w:t xml:space="preserve">Cargas Permanente </w:t>
      </w:r>
      <w:r>
        <w:rPr>
          <w:rFonts w:ascii="Times New Roman" w:hAnsi="Times New Roman" w:cs="Times New Roman"/>
          <w:bCs/>
          <w:sz w:val="24"/>
          <w:szCs w:val="24"/>
          <w:lang w:val="es-MX"/>
        </w:rPr>
        <w:fldChar w:fldCharType="begin"/>
      </w:r>
      <w:r>
        <w:rPr>
          <w:rFonts w:ascii="Times New Roman" w:hAnsi="Times New Roman" w:cs="Times New Roman"/>
          <w:bCs/>
          <w:sz w:val="24"/>
          <w:szCs w:val="24"/>
          <w:lang w:val="es-MX"/>
        </w:rPr>
        <w:instrText xml:space="preserve"> ADDIN EN.CITE &lt;EndNote&gt;&lt;Cite&gt;&lt;Author&gt;NC-283:2003&lt;/Author&gt;&lt;RecNum&gt;1455&lt;/RecNum&gt;&lt;DisplayText&gt;(NC-283:2003)&lt;/DisplayText&gt;&lt;record&gt;&lt;rec-number&gt;1455&lt;/rec-number&gt;&lt;foreign-keys&gt;&lt;key app="EN" db-id="500sf09v19s0rqedrrn5a9xw5r92p9dsepaw"&gt;1455&lt;/key&gt;&lt;/foreign-keys&gt;&lt;ref-type name="Standard"&gt;58&lt;/ref-type&gt;&lt;contributors&gt;&lt;authors&gt;&lt;author&gt;NC-283:2003&lt;/author&gt;&lt;/authors&gt;&lt;/contributors&gt;&lt;titles&gt;&lt;title&gt;DENSIDAD DE MATERIALES NATURALES, ARTIFICIALES Y DE ELEMENTOS DE CONSTRUCCION COMO CARGA DE DISEÑO &lt;/title&gt;&lt;/titles&gt;&lt;dates&gt;&lt;/dates&gt;&lt;urls&gt;&lt;/urls&gt;&lt;electronic-resource-num&gt;ICS: 91.080&lt;/electronic-resource-num&gt;&lt;/record&gt;&lt;/Cite&gt;&lt;/EndNote&gt;</w:instrText>
      </w:r>
      <w:r>
        <w:rPr>
          <w:rFonts w:ascii="Times New Roman" w:hAnsi="Times New Roman" w:cs="Times New Roman"/>
          <w:bCs/>
          <w:sz w:val="24"/>
          <w:szCs w:val="24"/>
          <w:lang w:val="es-MX"/>
        </w:rPr>
        <w:fldChar w:fldCharType="separate"/>
      </w:r>
      <w:r>
        <w:rPr>
          <w:rFonts w:ascii="Times New Roman" w:hAnsi="Times New Roman" w:cs="Times New Roman"/>
          <w:bCs/>
          <w:noProof/>
          <w:sz w:val="24"/>
          <w:szCs w:val="24"/>
          <w:lang w:val="es-MX"/>
        </w:rPr>
        <w:t>(</w:t>
      </w:r>
      <w:hyperlink w:anchor="_ENREF_10" w:tooltip="NC-283:2003,  #1455" w:history="1">
        <w:r w:rsidR="00395836">
          <w:rPr>
            <w:rFonts w:ascii="Times New Roman" w:hAnsi="Times New Roman" w:cs="Times New Roman"/>
            <w:bCs/>
            <w:noProof/>
            <w:sz w:val="24"/>
            <w:szCs w:val="24"/>
            <w:lang w:val="es-MX"/>
          </w:rPr>
          <w:t>NC-283:2003</w:t>
        </w:r>
      </w:hyperlink>
      <w:r>
        <w:rPr>
          <w:rFonts w:ascii="Times New Roman" w:hAnsi="Times New Roman" w:cs="Times New Roman"/>
          <w:bCs/>
          <w:noProof/>
          <w:sz w:val="24"/>
          <w:szCs w:val="24"/>
          <w:lang w:val="es-MX"/>
        </w:rPr>
        <w:t>)</w:t>
      </w:r>
      <w:r>
        <w:rPr>
          <w:rFonts w:ascii="Times New Roman" w:hAnsi="Times New Roman" w:cs="Times New Roman"/>
          <w:bCs/>
          <w:sz w:val="24"/>
          <w:szCs w:val="24"/>
          <w:lang w:val="es-MX"/>
        </w:rPr>
        <w:fldChar w:fldCharType="end"/>
      </w:r>
      <w:r w:rsidR="00A277FE">
        <w:rPr>
          <w:rFonts w:ascii="Times New Roman" w:hAnsi="Times New Roman" w:cs="Times New Roman"/>
          <w:bCs/>
          <w:sz w:val="24"/>
          <w:szCs w:val="24"/>
          <w:lang w:val="es-MX"/>
        </w:rPr>
        <w:t>.</w:t>
      </w:r>
    </w:p>
    <w:p w:rsidR="00D752DA" w:rsidRPr="00D752DA" w:rsidRDefault="00D752DA" w:rsidP="00A277FE">
      <w:pPr>
        <w:spacing w:after="0" w:line="360" w:lineRule="auto"/>
        <w:rPr>
          <w:rFonts w:ascii="Times New Roman" w:hAnsi="Times New Roman" w:cs="Times New Roman"/>
          <w:bCs/>
          <w:sz w:val="24"/>
          <w:szCs w:val="24"/>
          <w:lang w:val="es-MX"/>
        </w:rPr>
      </w:pPr>
      <w:r w:rsidRPr="00D752DA">
        <w:rPr>
          <w:rFonts w:ascii="Times New Roman" w:hAnsi="Times New Roman" w:cs="Times New Roman"/>
          <w:bCs/>
          <w:sz w:val="24"/>
          <w:szCs w:val="24"/>
          <w:lang w:val="es-MX"/>
        </w:rPr>
        <w:t>Se consideraron las cargas permanentes correspondientes a:</w:t>
      </w:r>
    </w:p>
    <w:p w:rsidR="00D752DA" w:rsidRPr="0034062D" w:rsidRDefault="00D752DA" w:rsidP="00A277FE">
      <w:pPr>
        <w:pStyle w:val="Prrafodelista"/>
        <w:numPr>
          <w:ilvl w:val="0"/>
          <w:numId w:val="6"/>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Cubiertas:</w:t>
      </w:r>
    </w:p>
    <w:p w:rsidR="00D752DA" w:rsidRPr="0034062D" w:rsidRDefault="00D752DA" w:rsidP="00A277FE">
      <w:pPr>
        <w:pStyle w:val="Prrafodelista"/>
        <w:numPr>
          <w:ilvl w:val="0"/>
          <w:numId w:val="7"/>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Impermeabilización: 0.07 kN/m</w:t>
      </w:r>
      <w:r w:rsidRPr="0034062D">
        <w:rPr>
          <w:rFonts w:ascii="Times New Roman" w:hAnsi="Times New Roman" w:cs="Times New Roman"/>
          <w:bCs/>
          <w:sz w:val="24"/>
          <w:szCs w:val="24"/>
          <w:vertAlign w:val="superscript"/>
          <w:lang w:val="es-MX"/>
        </w:rPr>
        <w:t>2</w:t>
      </w:r>
      <w:r w:rsidRPr="0034062D">
        <w:rPr>
          <w:rFonts w:ascii="Times New Roman" w:hAnsi="Times New Roman" w:cs="Times New Roman"/>
          <w:bCs/>
          <w:sz w:val="24"/>
          <w:szCs w:val="24"/>
          <w:lang w:val="es-MX"/>
        </w:rPr>
        <w:t>.</w:t>
      </w:r>
    </w:p>
    <w:p w:rsidR="00D752DA" w:rsidRPr="0034062D" w:rsidRDefault="00D752DA" w:rsidP="00A277FE">
      <w:pPr>
        <w:pStyle w:val="Prrafodelista"/>
        <w:numPr>
          <w:ilvl w:val="0"/>
          <w:numId w:val="7"/>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Relleno para conformación de pendientes: 2.40 kN/m</w:t>
      </w:r>
      <w:r w:rsidRPr="0034062D">
        <w:rPr>
          <w:rFonts w:ascii="Times New Roman" w:hAnsi="Times New Roman" w:cs="Times New Roman"/>
          <w:bCs/>
          <w:sz w:val="24"/>
          <w:szCs w:val="24"/>
          <w:vertAlign w:val="superscript"/>
          <w:lang w:val="es-MX"/>
        </w:rPr>
        <w:t>2</w:t>
      </w:r>
      <w:r w:rsidRPr="0034062D">
        <w:rPr>
          <w:rFonts w:ascii="Times New Roman" w:hAnsi="Times New Roman" w:cs="Times New Roman"/>
          <w:bCs/>
          <w:sz w:val="24"/>
          <w:szCs w:val="24"/>
          <w:lang w:val="es-MX"/>
        </w:rPr>
        <w:t xml:space="preserve"> </w:t>
      </w:r>
    </w:p>
    <w:p w:rsidR="00D752DA" w:rsidRPr="0034062D" w:rsidRDefault="00D752DA" w:rsidP="00A277FE">
      <w:pPr>
        <w:pStyle w:val="Prrafodelista"/>
        <w:numPr>
          <w:ilvl w:val="0"/>
          <w:numId w:val="8"/>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Habitaciones y áreas de servicios:</w:t>
      </w:r>
    </w:p>
    <w:p w:rsidR="00D752DA" w:rsidRPr="0034062D" w:rsidRDefault="00D752DA" w:rsidP="00A277FE">
      <w:pPr>
        <w:pStyle w:val="Prrafodelista"/>
        <w:numPr>
          <w:ilvl w:val="0"/>
          <w:numId w:val="9"/>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Terminación de piso: 0.20 kN/m</w:t>
      </w:r>
      <w:r w:rsidRPr="0034062D">
        <w:rPr>
          <w:rFonts w:ascii="Times New Roman" w:hAnsi="Times New Roman" w:cs="Times New Roman"/>
          <w:bCs/>
          <w:sz w:val="24"/>
          <w:szCs w:val="24"/>
          <w:vertAlign w:val="superscript"/>
          <w:lang w:val="es-MX"/>
        </w:rPr>
        <w:t>2</w:t>
      </w:r>
      <w:r w:rsidRPr="0034062D">
        <w:rPr>
          <w:rFonts w:ascii="Times New Roman" w:hAnsi="Times New Roman" w:cs="Times New Roman"/>
          <w:bCs/>
          <w:sz w:val="24"/>
          <w:szCs w:val="24"/>
          <w:lang w:val="es-MX"/>
        </w:rPr>
        <w:t>.</w:t>
      </w:r>
    </w:p>
    <w:p w:rsidR="00D752DA" w:rsidRPr="0034062D" w:rsidRDefault="00D752DA" w:rsidP="00A277FE">
      <w:pPr>
        <w:pStyle w:val="Prrafodelista"/>
        <w:numPr>
          <w:ilvl w:val="0"/>
          <w:numId w:val="9"/>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Mortero de colocación de piso: 0.6 kN/m</w:t>
      </w:r>
      <w:r w:rsidRPr="0034062D">
        <w:rPr>
          <w:rFonts w:ascii="Times New Roman" w:hAnsi="Times New Roman" w:cs="Times New Roman"/>
          <w:bCs/>
          <w:sz w:val="24"/>
          <w:szCs w:val="24"/>
          <w:vertAlign w:val="superscript"/>
          <w:lang w:val="es-MX"/>
        </w:rPr>
        <w:t>2</w:t>
      </w:r>
    </w:p>
    <w:p w:rsidR="00D752DA" w:rsidRPr="0034062D" w:rsidRDefault="00D752DA" w:rsidP="00A277FE">
      <w:pPr>
        <w:pStyle w:val="Prrafodelista"/>
        <w:numPr>
          <w:ilvl w:val="0"/>
          <w:numId w:val="9"/>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Tabiquería ligera: 0.5 kN/m</w:t>
      </w:r>
      <w:r w:rsidRPr="0034062D">
        <w:rPr>
          <w:rFonts w:ascii="Times New Roman" w:hAnsi="Times New Roman" w:cs="Times New Roman"/>
          <w:bCs/>
          <w:sz w:val="24"/>
          <w:szCs w:val="24"/>
          <w:vertAlign w:val="superscript"/>
          <w:lang w:val="es-MX"/>
        </w:rPr>
        <w:t>2</w:t>
      </w:r>
    </w:p>
    <w:p w:rsidR="00D752DA" w:rsidRPr="0034062D" w:rsidRDefault="00D752DA" w:rsidP="00A277FE">
      <w:pPr>
        <w:pStyle w:val="Prrafodelista"/>
        <w:numPr>
          <w:ilvl w:val="0"/>
          <w:numId w:val="9"/>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Falsos techos: 0.22 kN/m</w:t>
      </w:r>
      <w:r w:rsidRPr="0034062D">
        <w:rPr>
          <w:rFonts w:ascii="Times New Roman" w:hAnsi="Times New Roman" w:cs="Times New Roman"/>
          <w:bCs/>
          <w:sz w:val="24"/>
          <w:szCs w:val="24"/>
          <w:vertAlign w:val="superscript"/>
          <w:lang w:val="es-MX"/>
        </w:rPr>
        <w:t>2</w:t>
      </w:r>
    </w:p>
    <w:p w:rsidR="00D752DA" w:rsidRPr="0034062D" w:rsidRDefault="00D752DA" w:rsidP="00A277FE">
      <w:pPr>
        <w:pStyle w:val="Prrafodelista"/>
        <w:numPr>
          <w:ilvl w:val="0"/>
          <w:numId w:val="9"/>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Instalaciones: 0.20 kN/m</w:t>
      </w:r>
      <w:r w:rsidRPr="0034062D">
        <w:rPr>
          <w:rFonts w:ascii="Times New Roman" w:hAnsi="Times New Roman" w:cs="Times New Roman"/>
          <w:bCs/>
          <w:sz w:val="24"/>
          <w:szCs w:val="24"/>
          <w:vertAlign w:val="superscript"/>
          <w:lang w:val="es-MX"/>
        </w:rPr>
        <w:t>2</w:t>
      </w:r>
    </w:p>
    <w:p w:rsidR="00D752DA" w:rsidRPr="0034062D" w:rsidRDefault="00D752DA" w:rsidP="00A277FE">
      <w:pPr>
        <w:pStyle w:val="Prrafodelista"/>
        <w:numPr>
          <w:ilvl w:val="0"/>
          <w:numId w:val="10"/>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lastRenderedPageBreak/>
        <w:t>Locales técnicos y áreas de almacenes, oficinas y otras zonas de acceso solo para empleados:</w:t>
      </w:r>
    </w:p>
    <w:p w:rsidR="00D752DA" w:rsidRPr="0034062D" w:rsidRDefault="00D752DA" w:rsidP="00A277FE">
      <w:pPr>
        <w:pStyle w:val="Prrafodelista"/>
        <w:numPr>
          <w:ilvl w:val="0"/>
          <w:numId w:val="11"/>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Terminación de piso: 0.23 kN/m</w:t>
      </w:r>
      <w:r w:rsidRPr="0034062D">
        <w:rPr>
          <w:rFonts w:ascii="Times New Roman" w:hAnsi="Times New Roman" w:cs="Times New Roman"/>
          <w:bCs/>
          <w:sz w:val="24"/>
          <w:szCs w:val="24"/>
          <w:vertAlign w:val="superscript"/>
          <w:lang w:val="es-MX"/>
        </w:rPr>
        <w:t>2</w:t>
      </w:r>
      <w:r w:rsidRPr="0034062D">
        <w:rPr>
          <w:rFonts w:ascii="Times New Roman" w:hAnsi="Times New Roman" w:cs="Times New Roman"/>
          <w:bCs/>
          <w:sz w:val="24"/>
          <w:szCs w:val="24"/>
          <w:lang w:val="es-MX"/>
        </w:rPr>
        <w:t>.</w:t>
      </w:r>
    </w:p>
    <w:p w:rsidR="00D752DA" w:rsidRPr="0034062D" w:rsidRDefault="00D752DA" w:rsidP="00A277FE">
      <w:pPr>
        <w:pStyle w:val="Prrafodelista"/>
        <w:numPr>
          <w:ilvl w:val="0"/>
          <w:numId w:val="11"/>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Mortero de colocación de piso: 0.6 kN/m</w:t>
      </w:r>
      <w:r w:rsidRPr="0034062D">
        <w:rPr>
          <w:rFonts w:ascii="Times New Roman" w:hAnsi="Times New Roman" w:cs="Times New Roman"/>
          <w:bCs/>
          <w:sz w:val="24"/>
          <w:szCs w:val="24"/>
          <w:vertAlign w:val="superscript"/>
          <w:lang w:val="es-MX"/>
        </w:rPr>
        <w:t>2</w:t>
      </w:r>
    </w:p>
    <w:p w:rsidR="00D752DA" w:rsidRPr="0034062D" w:rsidRDefault="00D752DA" w:rsidP="00A277FE">
      <w:pPr>
        <w:pStyle w:val="Prrafodelista"/>
        <w:numPr>
          <w:ilvl w:val="0"/>
          <w:numId w:val="11"/>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Tabiquería ligera: 0.5 kN/m</w:t>
      </w:r>
      <w:r w:rsidRPr="0034062D">
        <w:rPr>
          <w:rFonts w:ascii="Times New Roman" w:hAnsi="Times New Roman" w:cs="Times New Roman"/>
          <w:bCs/>
          <w:sz w:val="24"/>
          <w:szCs w:val="24"/>
          <w:vertAlign w:val="superscript"/>
          <w:lang w:val="es-MX"/>
        </w:rPr>
        <w:t>2</w:t>
      </w:r>
    </w:p>
    <w:p w:rsidR="00D752DA" w:rsidRPr="0034062D" w:rsidRDefault="00D752DA" w:rsidP="00A277FE">
      <w:pPr>
        <w:pStyle w:val="Prrafodelista"/>
        <w:numPr>
          <w:ilvl w:val="0"/>
          <w:numId w:val="11"/>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Falsos techos: 0.22 kN/m</w:t>
      </w:r>
      <w:r w:rsidRPr="0034062D">
        <w:rPr>
          <w:rFonts w:ascii="Times New Roman" w:hAnsi="Times New Roman" w:cs="Times New Roman"/>
          <w:bCs/>
          <w:sz w:val="24"/>
          <w:szCs w:val="24"/>
          <w:vertAlign w:val="superscript"/>
          <w:lang w:val="es-MX"/>
        </w:rPr>
        <w:t>2</w:t>
      </w:r>
    </w:p>
    <w:p w:rsidR="00D752DA" w:rsidRPr="0034062D" w:rsidRDefault="00D752DA" w:rsidP="00A277FE">
      <w:pPr>
        <w:pStyle w:val="Prrafodelista"/>
        <w:numPr>
          <w:ilvl w:val="0"/>
          <w:numId w:val="11"/>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Instalaciones: 0.20 kN/m</w:t>
      </w:r>
      <w:r w:rsidRPr="0034062D">
        <w:rPr>
          <w:rFonts w:ascii="Times New Roman" w:hAnsi="Times New Roman" w:cs="Times New Roman"/>
          <w:bCs/>
          <w:sz w:val="24"/>
          <w:szCs w:val="24"/>
          <w:vertAlign w:val="superscript"/>
          <w:lang w:val="es-MX"/>
        </w:rPr>
        <w:t>2</w:t>
      </w:r>
    </w:p>
    <w:p w:rsidR="00D752DA" w:rsidRPr="0034062D" w:rsidRDefault="00D752DA" w:rsidP="00A277FE">
      <w:pPr>
        <w:pStyle w:val="Prrafodelista"/>
        <w:numPr>
          <w:ilvl w:val="0"/>
          <w:numId w:val="12"/>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Áreas de cisternas sobre losa estructural:</w:t>
      </w:r>
    </w:p>
    <w:p w:rsidR="00D752DA" w:rsidRPr="0034062D" w:rsidRDefault="00D752DA" w:rsidP="00A277FE">
      <w:pPr>
        <w:pStyle w:val="Prrafodelista"/>
        <w:numPr>
          <w:ilvl w:val="0"/>
          <w:numId w:val="13"/>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 xml:space="preserve">Peso de agua: </w:t>
      </w:r>
      <w:r w:rsidR="0034062D" w:rsidRPr="0034062D">
        <w:rPr>
          <w:rFonts w:ascii="Times New Roman" w:hAnsi="Times New Roman" w:cs="Times New Roman"/>
          <w:bCs/>
          <w:sz w:val="24"/>
          <w:szCs w:val="24"/>
          <w:lang w:val="es-MX"/>
        </w:rPr>
        <w:t>32.5</w:t>
      </w:r>
      <w:r w:rsidRPr="0034062D">
        <w:rPr>
          <w:rFonts w:ascii="Times New Roman" w:hAnsi="Times New Roman" w:cs="Times New Roman"/>
          <w:bCs/>
          <w:sz w:val="24"/>
          <w:szCs w:val="24"/>
          <w:lang w:val="es-MX"/>
        </w:rPr>
        <w:t xml:space="preserve"> kN/m</w:t>
      </w:r>
      <w:r w:rsidRPr="0034062D">
        <w:rPr>
          <w:rFonts w:ascii="Times New Roman" w:hAnsi="Times New Roman" w:cs="Times New Roman"/>
          <w:bCs/>
          <w:sz w:val="24"/>
          <w:szCs w:val="24"/>
          <w:vertAlign w:val="superscript"/>
          <w:lang w:val="es-MX"/>
        </w:rPr>
        <w:t>2</w:t>
      </w:r>
      <w:r w:rsidRPr="0034062D">
        <w:rPr>
          <w:rFonts w:ascii="Times New Roman" w:hAnsi="Times New Roman" w:cs="Times New Roman"/>
          <w:bCs/>
          <w:sz w:val="24"/>
          <w:szCs w:val="24"/>
          <w:lang w:val="es-MX"/>
        </w:rPr>
        <w:t xml:space="preserve"> </w:t>
      </w:r>
    </w:p>
    <w:p w:rsidR="00D752DA" w:rsidRPr="0034062D" w:rsidRDefault="00D752DA" w:rsidP="00A277FE">
      <w:pPr>
        <w:pStyle w:val="Prrafodelista"/>
        <w:numPr>
          <w:ilvl w:val="0"/>
          <w:numId w:val="15"/>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Fachada: 0.8 kN/m2</w:t>
      </w:r>
    </w:p>
    <w:p w:rsidR="00D752DA" w:rsidRPr="00D752DA" w:rsidRDefault="00D752DA" w:rsidP="00A277FE">
      <w:pPr>
        <w:spacing w:after="0" w:line="360" w:lineRule="auto"/>
        <w:rPr>
          <w:rFonts w:ascii="Times New Roman" w:hAnsi="Times New Roman" w:cs="Times New Roman"/>
          <w:bCs/>
          <w:sz w:val="24"/>
          <w:szCs w:val="24"/>
          <w:lang w:val="es-MX"/>
        </w:rPr>
      </w:pPr>
    </w:p>
    <w:p w:rsidR="00D752DA" w:rsidRPr="0034062D" w:rsidRDefault="00D752DA" w:rsidP="00A277FE">
      <w:pPr>
        <w:spacing w:after="0" w:line="360" w:lineRule="auto"/>
        <w:rPr>
          <w:rFonts w:ascii="Times New Roman" w:hAnsi="Times New Roman" w:cs="Times New Roman"/>
          <w:bCs/>
          <w:sz w:val="24"/>
          <w:szCs w:val="24"/>
          <w:lang w:val="es-MX"/>
        </w:rPr>
      </w:pPr>
      <w:r w:rsidRPr="0034062D">
        <w:rPr>
          <w:rFonts w:ascii="Times New Roman" w:hAnsi="Times New Roman" w:cs="Times New Roman"/>
          <w:bCs/>
          <w:sz w:val="24"/>
          <w:szCs w:val="24"/>
          <w:lang w:val="es-MX"/>
        </w:rPr>
        <w:t xml:space="preserve">Cargas de Uso </w:t>
      </w:r>
      <w:r w:rsidRPr="0034062D">
        <w:rPr>
          <w:rFonts w:ascii="Times New Roman" w:hAnsi="Times New Roman" w:cs="Times New Roman"/>
          <w:bCs/>
          <w:sz w:val="24"/>
          <w:szCs w:val="24"/>
          <w:lang w:val="es-MX"/>
        </w:rPr>
        <w:fldChar w:fldCharType="begin"/>
      </w:r>
      <w:r w:rsidR="00B93F36">
        <w:rPr>
          <w:rFonts w:ascii="Times New Roman" w:hAnsi="Times New Roman" w:cs="Times New Roman"/>
          <w:bCs/>
          <w:sz w:val="24"/>
          <w:szCs w:val="24"/>
          <w:lang w:val="es-MX"/>
        </w:rPr>
        <w:instrText xml:space="preserve"> ADDIN EN.CITE &lt;EndNote&gt;&lt;Cite&gt;&lt;Author&gt;284&lt;/Author&gt;&lt;Year&gt;2003&lt;/Year&gt;&lt;RecNum&gt;30&lt;/RecNum&gt;&lt;DisplayText&gt;(NC284 2003)&lt;/DisplayText&gt;&lt;record&gt;&lt;rec-number&gt;30&lt;/rec-number&gt;&lt;foreign-keys&gt;&lt;key app="EN" db-id="dtt0stwrps9tr5ea2ebxdx91erzs02rrwset"&gt;30&lt;/key&gt;&lt;/foreign-keys&gt;&lt;ref-type name="Standard"&gt;58&lt;/ref-type&gt;&lt;contributors&gt;&lt;authors&gt;&lt;author&gt;NC284&lt;/author&gt;&lt;/authors&gt;&lt;/contributors&gt;&lt;titles&gt;&lt;title&gt;Carga de uso en edificaciones&lt;/title&gt;&lt;/titles&gt;&lt;pages&gt;12&lt;/pages&gt;&lt;dates&gt;&lt;year&gt;2003&lt;/year&gt;&lt;/dates&gt;&lt;call-num&gt;830-0835&lt;/call-num&gt;&lt;urls&gt;&lt;related-urls&gt;&lt;url&gt;nc@ncnorma.cu&lt;/url&gt;&lt;/related-urls&gt;&lt;/urls&gt;&lt;/record&gt;&lt;/Cite&gt;&lt;/EndNote&gt;</w:instrText>
      </w:r>
      <w:r w:rsidRPr="0034062D">
        <w:rPr>
          <w:rFonts w:ascii="Times New Roman" w:hAnsi="Times New Roman" w:cs="Times New Roman"/>
          <w:bCs/>
          <w:sz w:val="24"/>
          <w:szCs w:val="24"/>
          <w:lang w:val="es-MX"/>
        </w:rPr>
        <w:fldChar w:fldCharType="separate"/>
      </w:r>
      <w:r w:rsidR="00B93F36">
        <w:rPr>
          <w:rFonts w:ascii="Times New Roman" w:hAnsi="Times New Roman" w:cs="Times New Roman"/>
          <w:bCs/>
          <w:noProof/>
          <w:sz w:val="24"/>
          <w:szCs w:val="24"/>
          <w:lang w:val="es-MX"/>
        </w:rPr>
        <w:t>(</w:t>
      </w:r>
      <w:hyperlink w:anchor="_ENREF_9" w:tooltip="NC284, 2003 #30" w:history="1">
        <w:r w:rsidR="00395836">
          <w:rPr>
            <w:rFonts w:ascii="Times New Roman" w:hAnsi="Times New Roman" w:cs="Times New Roman"/>
            <w:bCs/>
            <w:noProof/>
            <w:sz w:val="24"/>
            <w:szCs w:val="24"/>
            <w:lang w:val="es-MX"/>
          </w:rPr>
          <w:t>NC284 2003</w:t>
        </w:r>
      </w:hyperlink>
      <w:r w:rsidR="00B93F36">
        <w:rPr>
          <w:rFonts w:ascii="Times New Roman" w:hAnsi="Times New Roman" w:cs="Times New Roman"/>
          <w:bCs/>
          <w:noProof/>
          <w:sz w:val="24"/>
          <w:szCs w:val="24"/>
          <w:lang w:val="es-MX"/>
        </w:rPr>
        <w:t>)</w:t>
      </w:r>
      <w:r w:rsidRPr="0034062D">
        <w:rPr>
          <w:rFonts w:ascii="Times New Roman" w:hAnsi="Times New Roman" w:cs="Times New Roman"/>
          <w:bCs/>
          <w:sz w:val="24"/>
          <w:szCs w:val="24"/>
          <w:lang w:val="es-MX"/>
        </w:rPr>
        <w:fldChar w:fldCharType="end"/>
      </w:r>
      <w:r w:rsidRPr="0034062D">
        <w:rPr>
          <w:rFonts w:ascii="Times New Roman" w:hAnsi="Times New Roman" w:cs="Times New Roman"/>
          <w:bCs/>
          <w:sz w:val="24"/>
          <w:szCs w:val="24"/>
          <w:lang w:val="es-MX"/>
        </w:rPr>
        <w:t>.</w:t>
      </w:r>
    </w:p>
    <w:p w:rsidR="00D752DA" w:rsidRPr="00D752DA" w:rsidRDefault="00D752DA" w:rsidP="00A277FE">
      <w:pPr>
        <w:spacing w:after="0" w:line="360" w:lineRule="auto"/>
        <w:rPr>
          <w:rFonts w:ascii="Times New Roman" w:hAnsi="Times New Roman" w:cs="Times New Roman"/>
          <w:bCs/>
          <w:sz w:val="24"/>
          <w:szCs w:val="24"/>
          <w:lang w:val="es-MX"/>
        </w:rPr>
      </w:pPr>
      <w:r w:rsidRPr="00D752DA">
        <w:rPr>
          <w:rFonts w:ascii="Times New Roman" w:hAnsi="Times New Roman" w:cs="Times New Roman"/>
          <w:bCs/>
          <w:sz w:val="24"/>
          <w:szCs w:val="24"/>
          <w:lang w:val="es-MX"/>
        </w:rPr>
        <w:t>Se consideraron las siguientes:</w:t>
      </w:r>
    </w:p>
    <w:p w:rsidR="00D752DA" w:rsidRPr="0034062D" w:rsidRDefault="00D752DA" w:rsidP="00A277FE">
      <w:pPr>
        <w:pStyle w:val="Prrafodelista"/>
        <w:numPr>
          <w:ilvl w:val="0"/>
          <w:numId w:val="16"/>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Habitaciones y pasillos de acceso a las habitaciones: 1.5 kN/cm</w:t>
      </w:r>
      <w:r w:rsidRPr="0034062D">
        <w:rPr>
          <w:rFonts w:ascii="Times New Roman" w:hAnsi="Times New Roman" w:cs="Times New Roman"/>
          <w:bCs/>
          <w:sz w:val="24"/>
          <w:szCs w:val="24"/>
          <w:vertAlign w:val="superscript"/>
          <w:lang w:val="es-MX"/>
        </w:rPr>
        <w:t>2</w:t>
      </w:r>
    </w:p>
    <w:p w:rsidR="00D752DA" w:rsidRPr="0034062D" w:rsidRDefault="00D752DA" w:rsidP="00A277FE">
      <w:pPr>
        <w:pStyle w:val="Prrafodelista"/>
        <w:numPr>
          <w:ilvl w:val="0"/>
          <w:numId w:val="16"/>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Balcones con acceso desde una habitación: 2 kN/m</w:t>
      </w:r>
      <w:r w:rsidRPr="0034062D">
        <w:rPr>
          <w:rFonts w:ascii="Times New Roman" w:hAnsi="Times New Roman" w:cs="Times New Roman"/>
          <w:bCs/>
          <w:sz w:val="24"/>
          <w:szCs w:val="24"/>
          <w:vertAlign w:val="superscript"/>
          <w:lang w:val="es-MX"/>
        </w:rPr>
        <w:t>2</w:t>
      </w:r>
    </w:p>
    <w:p w:rsidR="00D752DA" w:rsidRPr="0034062D" w:rsidRDefault="00D752DA" w:rsidP="00A277FE">
      <w:pPr>
        <w:pStyle w:val="Prrafodelista"/>
        <w:numPr>
          <w:ilvl w:val="0"/>
          <w:numId w:val="16"/>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Pisos técnicos: 4 kN/m</w:t>
      </w:r>
      <w:r w:rsidRPr="0034062D">
        <w:rPr>
          <w:rFonts w:ascii="Times New Roman" w:hAnsi="Times New Roman" w:cs="Times New Roman"/>
          <w:bCs/>
          <w:sz w:val="24"/>
          <w:szCs w:val="24"/>
          <w:vertAlign w:val="superscript"/>
          <w:lang w:val="es-MX"/>
        </w:rPr>
        <w:t>2</w:t>
      </w:r>
    </w:p>
    <w:p w:rsidR="00D752DA" w:rsidRPr="00493C9D" w:rsidRDefault="00D752DA" w:rsidP="00A277FE">
      <w:pPr>
        <w:pStyle w:val="Prrafodelista"/>
        <w:numPr>
          <w:ilvl w:val="0"/>
          <w:numId w:val="16"/>
        </w:numPr>
        <w:spacing w:after="0" w:line="360" w:lineRule="auto"/>
        <w:jc w:val="both"/>
        <w:rPr>
          <w:rFonts w:ascii="Times New Roman" w:hAnsi="Times New Roman" w:cs="Times New Roman"/>
          <w:bCs/>
          <w:sz w:val="24"/>
          <w:szCs w:val="24"/>
          <w:lang w:val="es-MX"/>
        </w:rPr>
      </w:pPr>
      <w:r w:rsidRPr="0034062D">
        <w:rPr>
          <w:rFonts w:ascii="Times New Roman" w:hAnsi="Times New Roman" w:cs="Times New Roman"/>
          <w:bCs/>
          <w:sz w:val="24"/>
          <w:szCs w:val="24"/>
          <w:lang w:val="es-MX"/>
        </w:rPr>
        <w:t>Locales para camareras y en las oficinas: 2 kN/m</w:t>
      </w:r>
      <w:r w:rsidRPr="0034062D">
        <w:rPr>
          <w:rFonts w:ascii="Times New Roman" w:hAnsi="Times New Roman" w:cs="Times New Roman"/>
          <w:bCs/>
          <w:sz w:val="24"/>
          <w:szCs w:val="24"/>
          <w:vertAlign w:val="superscript"/>
          <w:lang w:val="es-MX"/>
        </w:rPr>
        <w:t>2</w:t>
      </w:r>
    </w:p>
    <w:p w:rsidR="0034062D" w:rsidRPr="00493C9D" w:rsidRDefault="0034062D" w:rsidP="00A277FE">
      <w:pPr>
        <w:pStyle w:val="Prrafodelista"/>
        <w:spacing w:after="0" w:line="360" w:lineRule="auto"/>
        <w:jc w:val="both"/>
        <w:rPr>
          <w:rFonts w:ascii="Times New Roman" w:hAnsi="Times New Roman" w:cs="Times New Roman"/>
          <w:bCs/>
          <w:sz w:val="24"/>
          <w:szCs w:val="24"/>
          <w:lang w:val="es-MX"/>
        </w:rPr>
      </w:pPr>
    </w:p>
    <w:p w:rsidR="0034062D" w:rsidRPr="004175E7" w:rsidRDefault="0034062D" w:rsidP="004175E7">
      <w:pPr>
        <w:pStyle w:val="Prrafodelista"/>
        <w:numPr>
          <w:ilvl w:val="0"/>
          <w:numId w:val="23"/>
        </w:numPr>
        <w:spacing w:after="0" w:line="360" w:lineRule="auto"/>
        <w:rPr>
          <w:rFonts w:ascii="Times New Roman" w:hAnsi="Times New Roman" w:cs="Times New Roman"/>
          <w:b/>
          <w:sz w:val="24"/>
          <w:szCs w:val="24"/>
        </w:rPr>
      </w:pPr>
      <w:r w:rsidRPr="004175E7">
        <w:rPr>
          <w:rFonts w:ascii="Times New Roman" w:hAnsi="Times New Roman" w:cs="Times New Roman"/>
          <w:b/>
          <w:sz w:val="24"/>
          <w:szCs w:val="24"/>
        </w:rPr>
        <w:t>Cargas ecológicas sobre la estructura.</w:t>
      </w:r>
    </w:p>
    <w:p w:rsidR="0034062D" w:rsidRDefault="0034062D" w:rsidP="00A277FE">
      <w:pPr>
        <w:spacing w:after="0" w:line="360" w:lineRule="auto"/>
        <w:rPr>
          <w:rFonts w:ascii="Times New Roman" w:hAnsi="Times New Roman" w:cs="Times New Roman"/>
          <w:bCs/>
          <w:sz w:val="24"/>
          <w:szCs w:val="24"/>
          <w:lang w:val="es-MX"/>
        </w:rPr>
      </w:pPr>
      <w:r>
        <w:rPr>
          <w:rFonts w:ascii="Times New Roman" w:hAnsi="Times New Roman" w:cs="Times New Roman"/>
          <w:bCs/>
          <w:sz w:val="24"/>
          <w:szCs w:val="24"/>
          <w:lang w:val="es-MX"/>
        </w:rPr>
        <w:t xml:space="preserve">Para la comparación de la influencia del efecto P-Delta la estructura de edificación objeto de estudio se decidió determinar la influencia de este efecto ante cargas de viento y sismo en </w:t>
      </w:r>
      <w:r w:rsidR="00B93F36">
        <w:rPr>
          <w:rFonts w:ascii="Times New Roman" w:hAnsi="Times New Roman" w:cs="Times New Roman"/>
          <w:bCs/>
          <w:sz w:val="24"/>
          <w:szCs w:val="24"/>
          <w:lang w:val="es-MX"/>
        </w:rPr>
        <w:t xml:space="preserve">las </w:t>
      </w:r>
      <w:r>
        <w:rPr>
          <w:rFonts w:ascii="Times New Roman" w:hAnsi="Times New Roman" w:cs="Times New Roman"/>
          <w:bCs/>
          <w:sz w:val="24"/>
          <w:szCs w:val="24"/>
          <w:lang w:val="es-MX"/>
        </w:rPr>
        <w:t>condiciones extremas</w:t>
      </w:r>
      <w:r w:rsidR="00B93F36">
        <w:rPr>
          <w:rFonts w:ascii="Times New Roman" w:hAnsi="Times New Roman" w:cs="Times New Roman"/>
          <w:bCs/>
          <w:sz w:val="24"/>
          <w:szCs w:val="24"/>
          <w:lang w:val="es-MX"/>
        </w:rPr>
        <w:t xml:space="preserve"> de Cuba</w:t>
      </w:r>
      <w:r>
        <w:rPr>
          <w:rFonts w:ascii="Times New Roman" w:hAnsi="Times New Roman" w:cs="Times New Roman"/>
          <w:bCs/>
          <w:sz w:val="24"/>
          <w:szCs w:val="24"/>
          <w:lang w:val="es-MX"/>
        </w:rPr>
        <w:t xml:space="preserve">. Se utilizó para el análisis la norma vigente en el país de sismo </w:t>
      </w:r>
      <w:r w:rsidR="00B93F36">
        <w:rPr>
          <w:rFonts w:ascii="Times New Roman" w:hAnsi="Times New Roman" w:cs="Times New Roman"/>
          <w:bCs/>
          <w:sz w:val="24"/>
          <w:szCs w:val="24"/>
          <w:lang w:val="es-MX"/>
        </w:rPr>
        <w:fldChar w:fldCharType="begin"/>
      </w:r>
      <w:r w:rsidR="00B93F36">
        <w:rPr>
          <w:rFonts w:ascii="Times New Roman" w:hAnsi="Times New Roman" w:cs="Times New Roman"/>
          <w:bCs/>
          <w:sz w:val="24"/>
          <w:szCs w:val="24"/>
          <w:lang w:val="es-MX"/>
        </w:rPr>
        <w:instrText xml:space="preserve"> ADDIN EN.CITE &lt;EndNote&gt;&lt;Cite&gt;&lt;Author&gt;NC46&lt;/Author&gt;&lt;Year&gt;2017&lt;/Year&gt;&lt;RecNum&gt;421&lt;/RecNum&gt;&lt;DisplayText&gt;(NC46 2017)&lt;/DisplayText&gt;&lt;record&gt;&lt;rec-number&gt;421&lt;/rec-number&gt;&lt;foreign-keys&gt;&lt;key app="EN" db-id="500sf09v19s0rqedrrn5a9xw5r92p9dsepaw"&gt;421&lt;/key&gt;&lt;/foreign-keys&gt;&lt;ref-type name="Classical Work"&gt;49&lt;/ref-type&gt;&lt;contributors&gt;&lt;authors&gt;&lt;author&gt;NC46&lt;/author&gt;&lt;/authors&gt;&lt;/contributors&gt;&lt;titles&gt;&lt;title&gt;Construcciones sismorresistentes. Requisitos básicos para el diseño y construcción. &lt;/title&gt;&lt;/titles&gt;&lt;dates&gt;&lt;year&gt;2017&lt;/year&gt;&lt;/dates&gt;&lt;urls&gt;&lt;/urls&gt;&lt;/record&gt;&lt;/Cite&gt;&lt;/EndNote&gt;</w:instrText>
      </w:r>
      <w:r w:rsidR="00B93F36">
        <w:rPr>
          <w:rFonts w:ascii="Times New Roman" w:hAnsi="Times New Roman" w:cs="Times New Roman"/>
          <w:bCs/>
          <w:sz w:val="24"/>
          <w:szCs w:val="24"/>
          <w:lang w:val="es-MX"/>
        </w:rPr>
        <w:fldChar w:fldCharType="separate"/>
      </w:r>
      <w:r w:rsidR="00B93F36">
        <w:rPr>
          <w:rFonts w:ascii="Times New Roman" w:hAnsi="Times New Roman" w:cs="Times New Roman"/>
          <w:bCs/>
          <w:noProof/>
          <w:sz w:val="24"/>
          <w:szCs w:val="24"/>
          <w:lang w:val="es-MX"/>
        </w:rPr>
        <w:t>(</w:t>
      </w:r>
      <w:hyperlink w:anchor="_ENREF_8" w:tooltip="NC46, 2017 #421" w:history="1">
        <w:r w:rsidR="00395836">
          <w:rPr>
            <w:rFonts w:ascii="Times New Roman" w:hAnsi="Times New Roman" w:cs="Times New Roman"/>
            <w:bCs/>
            <w:noProof/>
            <w:sz w:val="24"/>
            <w:szCs w:val="24"/>
            <w:lang w:val="es-MX"/>
          </w:rPr>
          <w:t>NC46 2017</w:t>
        </w:r>
      </w:hyperlink>
      <w:r w:rsidR="00B93F36">
        <w:rPr>
          <w:rFonts w:ascii="Times New Roman" w:hAnsi="Times New Roman" w:cs="Times New Roman"/>
          <w:bCs/>
          <w:noProof/>
          <w:sz w:val="24"/>
          <w:szCs w:val="24"/>
          <w:lang w:val="es-MX"/>
        </w:rPr>
        <w:t>)</w:t>
      </w:r>
      <w:r w:rsidR="00B93F36">
        <w:rPr>
          <w:rFonts w:ascii="Times New Roman" w:hAnsi="Times New Roman" w:cs="Times New Roman"/>
          <w:bCs/>
          <w:sz w:val="24"/>
          <w:szCs w:val="24"/>
          <w:lang w:val="es-MX"/>
        </w:rPr>
        <w:fldChar w:fldCharType="end"/>
      </w:r>
      <w:r w:rsidR="00B93F36">
        <w:rPr>
          <w:rFonts w:ascii="Times New Roman" w:hAnsi="Times New Roman" w:cs="Times New Roman"/>
          <w:bCs/>
          <w:sz w:val="24"/>
          <w:szCs w:val="24"/>
          <w:lang w:val="es-MX"/>
        </w:rPr>
        <w:t xml:space="preserve"> y la norma de viento </w:t>
      </w:r>
      <w:r w:rsidR="00B93F36">
        <w:rPr>
          <w:rFonts w:ascii="Times New Roman" w:hAnsi="Times New Roman" w:cs="Times New Roman"/>
          <w:bCs/>
          <w:sz w:val="24"/>
          <w:szCs w:val="24"/>
          <w:lang w:val="es-MX"/>
        </w:rPr>
        <w:fldChar w:fldCharType="begin"/>
      </w:r>
      <w:r w:rsidR="00B93F36">
        <w:rPr>
          <w:rFonts w:ascii="Times New Roman" w:hAnsi="Times New Roman" w:cs="Times New Roman"/>
          <w:bCs/>
          <w:sz w:val="24"/>
          <w:szCs w:val="24"/>
          <w:lang w:val="es-MX"/>
        </w:rPr>
        <w:instrText xml:space="preserve"> ADDIN EN.CITE &lt;EndNote&gt;&lt;Cite&gt;&lt;Author&gt;NC-285&lt;/Author&gt;&lt;Year&gt;2003 &lt;/Year&gt;&lt;RecNum&gt;92&lt;/RecNum&gt;&lt;DisplayText&gt;(NC-285 2003 )&lt;/DisplayText&gt;&lt;record&gt;&lt;rec-number&gt;92&lt;/rec-number&gt;&lt;foreign-keys&gt;&lt;key app="EN" db-id="500sf09v19s0rqedrrn5a9xw5r92p9dsepaw"&gt;92&lt;/key&gt;&lt;/foreign-keys&gt;&lt;ref-type name="Classical Work"&gt;49&lt;/ref-type&gt;&lt;contributors&gt;&lt;authors&gt;&lt;author&gt;NC-285&lt;/author&gt;&lt;/authors&gt;&lt;/contributors&gt;&lt;titles&gt;&lt;title&gt;Carga de viento. Método de cálculo&lt;/title&gt;&lt;/titles&gt;&lt;dates&gt;&lt;year&gt;2003 &lt;/year&gt;&lt;/dates&gt;&lt;pub-location&gt;Cuba&lt;/pub-location&gt;&lt;urls&gt;&lt;/urls&gt;&lt;/record&gt;&lt;/Cite&gt;&lt;/EndNote&gt;</w:instrText>
      </w:r>
      <w:r w:rsidR="00B93F36">
        <w:rPr>
          <w:rFonts w:ascii="Times New Roman" w:hAnsi="Times New Roman" w:cs="Times New Roman"/>
          <w:bCs/>
          <w:sz w:val="24"/>
          <w:szCs w:val="24"/>
          <w:lang w:val="es-MX"/>
        </w:rPr>
        <w:fldChar w:fldCharType="separate"/>
      </w:r>
      <w:r w:rsidR="00B93F36">
        <w:rPr>
          <w:rFonts w:ascii="Times New Roman" w:hAnsi="Times New Roman" w:cs="Times New Roman"/>
          <w:bCs/>
          <w:noProof/>
          <w:sz w:val="24"/>
          <w:szCs w:val="24"/>
          <w:lang w:val="es-MX"/>
        </w:rPr>
        <w:t>(</w:t>
      </w:r>
      <w:hyperlink w:anchor="_ENREF_11" w:tooltip="NC-285, 2003  #92" w:history="1">
        <w:r w:rsidR="00395836">
          <w:rPr>
            <w:rFonts w:ascii="Times New Roman" w:hAnsi="Times New Roman" w:cs="Times New Roman"/>
            <w:bCs/>
            <w:noProof/>
            <w:sz w:val="24"/>
            <w:szCs w:val="24"/>
            <w:lang w:val="es-MX"/>
          </w:rPr>
          <w:t xml:space="preserve">NC-285 2003 </w:t>
        </w:r>
      </w:hyperlink>
      <w:r w:rsidR="00B93F36">
        <w:rPr>
          <w:rFonts w:ascii="Times New Roman" w:hAnsi="Times New Roman" w:cs="Times New Roman"/>
          <w:bCs/>
          <w:noProof/>
          <w:sz w:val="24"/>
          <w:szCs w:val="24"/>
          <w:lang w:val="es-MX"/>
        </w:rPr>
        <w:t>)</w:t>
      </w:r>
      <w:r w:rsidR="00B93F36">
        <w:rPr>
          <w:rFonts w:ascii="Times New Roman" w:hAnsi="Times New Roman" w:cs="Times New Roman"/>
          <w:bCs/>
          <w:sz w:val="24"/>
          <w:szCs w:val="24"/>
          <w:lang w:val="es-MX"/>
        </w:rPr>
        <w:fldChar w:fldCharType="end"/>
      </w:r>
      <w:r>
        <w:rPr>
          <w:rFonts w:ascii="Times New Roman" w:hAnsi="Times New Roman" w:cs="Times New Roman"/>
          <w:bCs/>
          <w:sz w:val="24"/>
          <w:szCs w:val="24"/>
          <w:lang w:val="es-MX"/>
        </w:rPr>
        <w:t>.</w:t>
      </w:r>
    </w:p>
    <w:p w:rsidR="0034062D" w:rsidRPr="0034062D" w:rsidRDefault="0034062D" w:rsidP="00A277FE">
      <w:pPr>
        <w:spacing w:after="0" w:line="360" w:lineRule="auto"/>
        <w:rPr>
          <w:rFonts w:ascii="Times New Roman" w:hAnsi="Times New Roman" w:cs="Times New Roman"/>
          <w:bCs/>
          <w:sz w:val="24"/>
          <w:szCs w:val="24"/>
          <w:lang w:val="es-MX"/>
        </w:rPr>
      </w:pPr>
    </w:p>
    <w:p w:rsidR="00352610" w:rsidRPr="004175E7" w:rsidRDefault="0034062D" w:rsidP="004175E7">
      <w:pPr>
        <w:pStyle w:val="Prrafodelista"/>
        <w:numPr>
          <w:ilvl w:val="1"/>
          <w:numId w:val="23"/>
        </w:numPr>
        <w:spacing w:after="0" w:line="360" w:lineRule="auto"/>
        <w:rPr>
          <w:rFonts w:ascii="Times New Roman" w:hAnsi="Times New Roman" w:cs="Times New Roman"/>
          <w:b/>
          <w:sz w:val="24"/>
          <w:szCs w:val="24"/>
        </w:rPr>
      </w:pPr>
      <w:r w:rsidRPr="004175E7">
        <w:rPr>
          <w:rFonts w:ascii="Times New Roman" w:hAnsi="Times New Roman" w:cs="Times New Roman"/>
          <w:b/>
          <w:sz w:val="24"/>
          <w:szCs w:val="24"/>
        </w:rPr>
        <w:t>Cargas de Sismo NC-46:2017.</w:t>
      </w:r>
    </w:p>
    <w:p w:rsidR="00A277FE" w:rsidRPr="00A277FE" w:rsidRDefault="00D82290" w:rsidP="00A277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 seleccionó para la evaluación </w:t>
      </w:r>
      <w:r w:rsidR="0034062D" w:rsidRPr="00352610">
        <w:rPr>
          <w:rFonts w:ascii="Times New Roman" w:hAnsi="Times New Roman" w:cs="Times New Roman"/>
          <w:sz w:val="24"/>
          <w:szCs w:val="24"/>
        </w:rPr>
        <w:t>de la influencia del ef</w:t>
      </w:r>
      <w:r>
        <w:rPr>
          <w:rFonts w:ascii="Times New Roman" w:hAnsi="Times New Roman" w:cs="Times New Roman"/>
          <w:sz w:val="24"/>
          <w:szCs w:val="24"/>
        </w:rPr>
        <w:t xml:space="preserve">ecto P-Delta como condición de estudio </w:t>
      </w:r>
      <w:r w:rsidR="003831E0" w:rsidRPr="00352610">
        <w:rPr>
          <w:rFonts w:ascii="Times New Roman" w:hAnsi="Times New Roman" w:cs="Times New Roman"/>
          <w:sz w:val="24"/>
          <w:szCs w:val="24"/>
        </w:rPr>
        <w:t xml:space="preserve">zona sísmica 5 según la </w:t>
      </w:r>
      <w:r>
        <w:rPr>
          <w:rFonts w:ascii="Times New Roman" w:hAnsi="Times New Roman" w:cs="Times New Roman"/>
          <w:sz w:val="24"/>
          <w:szCs w:val="24"/>
        </w:rPr>
        <w:t xml:space="preserve">norma de análisis </w:t>
      </w:r>
      <w:r w:rsidR="00B93F36">
        <w:rPr>
          <w:rFonts w:ascii="Times New Roman" w:hAnsi="Times New Roman" w:cs="Times New Roman"/>
          <w:sz w:val="24"/>
          <w:szCs w:val="24"/>
        </w:rPr>
        <w:fldChar w:fldCharType="begin"/>
      </w:r>
      <w:r w:rsidR="00B93F36">
        <w:rPr>
          <w:rFonts w:ascii="Times New Roman" w:hAnsi="Times New Roman" w:cs="Times New Roman"/>
          <w:sz w:val="24"/>
          <w:szCs w:val="24"/>
        </w:rPr>
        <w:instrText xml:space="preserve"> ADDIN EN.CITE &lt;EndNote&gt;&lt;Cite&gt;&lt;Author&gt;NC46&lt;/Author&gt;&lt;Year&gt;2017&lt;/Year&gt;&lt;RecNum&gt;421&lt;/RecNum&gt;&lt;DisplayText&gt;(NC46 2017)&lt;/DisplayText&gt;&lt;record&gt;&lt;rec-number&gt;421&lt;/rec-number&gt;&lt;foreign-keys&gt;&lt;key app="EN" db-id="500sf09v19s0rqedrrn5a9xw5r92p9dsepaw"&gt;421&lt;/key&gt;&lt;/foreign-keys&gt;&lt;ref-type name="Classical Work"&gt;49&lt;/ref-type&gt;&lt;contributors&gt;&lt;authors&gt;&lt;author&gt;NC46&lt;/author&gt;&lt;/authors&gt;&lt;/contributors&gt;&lt;titles&gt;&lt;title&gt;Construcciones sismorresistentes. Requisitos básicos para el diseño y construcción. &lt;/title&gt;&lt;/titles&gt;&lt;dates&gt;&lt;year&gt;2017&lt;/year&gt;&lt;/dates&gt;&lt;urls&gt;&lt;/urls&gt;&lt;/record&gt;&lt;/Cite&gt;&lt;/EndNote&gt;</w:instrText>
      </w:r>
      <w:r w:rsidR="00B93F36">
        <w:rPr>
          <w:rFonts w:ascii="Times New Roman" w:hAnsi="Times New Roman" w:cs="Times New Roman"/>
          <w:sz w:val="24"/>
          <w:szCs w:val="24"/>
        </w:rPr>
        <w:fldChar w:fldCharType="separate"/>
      </w:r>
      <w:r w:rsidR="00B93F36">
        <w:rPr>
          <w:rFonts w:ascii="Times New Roman" w:hAnsi="Times New Roman" w:cs="Times New Roman"/>
          <w:noProof/>
          <w:sz w:val="24"/>
          <w:szCs w:val="24"/>
        </w:rPr>
        <w:t>(</w:t>
      </w:r>
      <w:hyperlink w:anchor="_ENREF_8" w:tooltip="NC46, 2017 #421" w:history="1">
        <w:r w:rsidR="00395836">
          <w:rPr>
            <w:rFonts w:ascii="Times New Roman" w:hAnsi="Times New Roman" w:cs="Times New Roman"/>
            <w:noProof/>
            <w:sz w:val="24"/>
            <w:szCs w:val="24"/>
          </w:rPr>
          <w:t>NC46 2017</w:t>
        </w:r>
      </w:hyperlink>
      <w:r w:rsidR="00B93F36">
        <w:rPr>
          <w:rFonts w:ascii="Times New Roman" w:hAnsi="Times New Roman" w:cs="Times New Roman"/>
          <w:noProof/>
          <w:sz w:val="24"/>
          <w:szCs w:val="24"/>
        </w:rPr>
        <w:t>)</w:t>
      </w:r>
      <w:r w:rsidR="00B93F36">
        <w:rPr>
          <w:rFonts w:ascii="Times New Roman" w:hAnsi="Times New Roman" w:cs="Times New Roman"/>
          <w:sz w:val="24"/>
          <w:szCs w:val="24"/>
        </w:rPr>
        <w:fldChar w:fldCharType="end"/>
      </w:r>
      <w:r w:rsidR="003831E0" w:rsidRPr="00352610">
        <w:rPr>
          <w:rFonts w:ascii="Times New Roman" w:hAnsi="Times New Roman" w:cs="Times New Roman"/>
          <w:sz w:val="24"/>
          <w:szCs w:val="24"/>
        </w:rPr>
        <w:t>. Según su categoría ocupacional se selecciona la categoría III que clasifica a la obra como importante. El sit</w:t>
      </w:r>
      <w:r w:rsidR="00481A01" w:rsidRPr="00352610">
        <w:rPr>
          <w:rFonts w:ascii="Times New Roman" w:hAnsi="Times New Roman" w:cs="Times New Roman"/>
          <w:sz w:val="24"/>
          <w:szCs w:val="24"/>
        </w:rPr>
        <w:t xml:space="preserve">io se clasifica como suelo tipo C </w:t>
      </w:r>
      <w:r w:rsidR="003831E0" w:rsidRPr="00352610">
        <w:rPr>
          <w:rFonts w:ascii="Times New Roman" w:hAnsi="Times New Roman" w:cs="Times New Roman"/>
          <w:sz w:val="24"/>
          <w:szCs w:val="24"/>
        </w:rPr>
        <w:t>atendiendo al informe ingeniero geológico. Las ordenadas espectrales correspondientes son: ordenada espectral de periodo corto. (S</w:t>
      </w:r>
      <w:r w:rsidR="003831E0" w:rsidRPr="00352610">
        <w:rPr>
          <w:rFonts w:ascii="Times New Roman" w:hAnsi="Times New Roman" w:cs="Times New Roman"/>
          <w:sz w:val="24"/>
          <w:szCs w:val="24"/>
          <w:vertAlign w:val="subscript"/>
        </w:rPr>
        <w:t>S</w:t>
      </w:r>
      <w:r w:rsidR="003831E0" w:rsidRPr="00352610">
        <w:rPr>
          <w:rFonts w:ascii="Times New Roman" w:hAnsi="Times New Roman" w:cs="Times New Roman"/>
          <w:sz w:val="24"/>
          <w:szCs w:val="24"/>
        </w:rPr>
        <w:t xml:space="preserve"> =1.035) y ordenada espectral con periodo de 1 segundo del sismo extremo considerado en el basamento de roca en el sitio de interés (S</w:t>
      </w:r>
      <w:r w:rsidR="003831E0" w:rsidRPr="00352610">
        <w:rPr>
          <w:rFonts w:ascii="Times New Roman" w:hAnsi="Times New Roman" w:cs="Times New Roman"/>
          <w:sz w:val="24"/>
          <w:szCs w:val="24"/>
          <w:vertAlign w:val="subscript"/>
        </w:rPr>
        <w:t>1</w:t>
      </w:r>
      <w:r w:rsidR="003831E0" w:rsidRPr="00352610">
        <w:rPr>
          <w:rFonts w:ascii="Times New Roman" w:hAnsi="Times New Roman" w:cs="Times New Roman"/>
          <w:sz w:val="24"/>
          <w:szCs w:val="24"/>
        </w:rPr>
        <w:t xml:space="preserve"> =0.428)</w:t>
      </w:r>
      <w:r w:rsidR="00FB03A9" w:rsidRPr="00352610">
        <w:rPr>
          <w:rFonts w:ascii="Times New Roman" w:hAnsi="Times New Roman" w:cs="Times New Roman"/>
          <w:sz w:val="24"/>
          <w:szCs w:val="24"/>
        </w:rPr>
        <w:t xml:space="preserve">. </w:t>
      </w:r>
    </w:p>
    <w:p w:rsidR="00B93F36" w:rsidRDefault="00B93F36" w:rsidP="00A277F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La norma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&lt;EndNote&gt;&lt;Cite&gt;&lt;Author&gt;NC46&lt;/Author&gt;&lt;Year&gt;2017&lt;/Year&gt;&lt;RecNum&gt;421&lt;/RecNum&gt;&lt;DisplayText&gt;(NC46 2017)&lt;/DisplayText&gt;&lt;record&gt;&lt;rec-number&gt;421&lt;/rec-number&gt;&lt;foreign-keys&gt;&lt;key app="EN" db-id="500sf09v19s0rqedrrn5a9xw5r92p9dsepaw"&gt;421&lt;/key&gt;&lt;/foreign-keys&gt;&lt;ref-type name="Classical Work"&gt;49&lt;/ref-type&gt;&lt;contributors&gt;&lt;authors&gt;&lt;author&gt;NC46&lt;/author&gt;&lt;/authors&gt;&lt;/contributors&gt;&lt;titles&gt;&lt;title&gt;Construcciones sismorresistentes. Requisitos básicos para el diseño y construcción. &lt;/title&gt;&lt;/titles&gt;&lt;dates&gt;&lt;year&gt;2017&lt;/year&gt;&lt;/dates&gt;&lt;urls&gt;&lt;/urls&gt;&lt;/record&gt;&lt;/Cite&gt;&lt;/EndNote&gt;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8" w:tooltip="NC46, 2017 #421" w:history="1">
        <w:r w:rsidR="00395836">
          <w:rPr>
            <w:rFonts w:ascii="Times New Roman" w:hAnsi="Times New Roman" w:cs="Times New Roman"/>
            <w:noProof/>
            <w:sz w:val="24"/>
            <w:szCs w:val="24"/>
          </w:rPr>
          <w:t>NC46 2017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sidR="00864A8A">
        <w:rPr>
          <w:rFonts w:ascii="Times New Roman" w:hAnsi="Times New Roman" w:cs="Times New Roman"/>
          <w:sz w:val="24"/>
          <w:szCs w:val="24"/>
        </w:rPr>
        <w:t xml:space="preserve"> para tener en cuenta la influencia del efecto P-Delta en el análisis de las estructuras plantea que el coeficiente de estabilidad debe encontrarse entre 0.1&lt;θ&lt;0.25, donde si la estructura presenta un coeficiente de estabilidad mayor de 0.25 se debe realizar una nueva estructuración de la misma. La estructura objeto de estudio según los parámetros y zona sísmica seleccionada presenta un coeficiente de estab</w:t>
      </w:r>
      <w:r w:rsidR="00481A01">
        <w:rPr>
          <w:rFonts w:ascii="Times New Roman" w:hAnsi="Times New Roman" w:cs="Times New Roman"/>
          <w:sz w:val="24"/>
          <w:szCs w:val="24"/>
        </w:rPr>
        <w:t>ilidad de 0.12</w:t>
      </w:r>
      <w:r w:rsidR="00864A8A">
        <w:rPr>
          <w:rFonts w:ascii="Times New Roman" w:hAnsi="Times New Roman" w:cs="Times New Roman"/>
          <w:sz w:val="24"/>
          <w:szCs w:val="24"/>
        </w:rPr>
        <w:t xml:space="preserve"> encontrándose en el rango establecido por la normativa.</w:t>
      </w:r>
    </w:p>
    <w:p w:rsidR="00A277FE" w:rsidRPr="00A277FE" w:rsidRDefault="00A277FE" w:rsidP="00A277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 norma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&lt;EndNote&gt;&lt;Cite&gt;&lt;Author&gt;NC46&lt;/Author&gt;&lt;Year&gt;2017&lt;/Year&gt;&lt;RecNum&gt;421&lt;/RecNum&gt;&lt;DisplayText&gt;(NC46 2017)&lt;/DisplayText&gt;&lt;record&gt;&lt;rec-number&gt;421&lt;/rec-number&gt;&lt;foreign-keys&gt;&lt;key app="EN" db-id="500sf09v19s0rqedrrn5a9xw5r92p9dsepaw"&gt;421&lt;/key&gt;&lt;/foreign-keys&gt;&lt;ref-type name="Classical Work"&gt;49&lt;/ref-type&gt;&lt;contributors&gt;&lt;authors&gt;&lt;author&gt;NC46&lt;/author&gt;&lt;/authors&gt;&lt;/contributors&gt;&lt;titles&gt;&lt;title&gt;Construcciones sismorresistentes. Requisitos básicos para el diseño y construcción. &lt;/title&gt;&lt;/titles&gt;&lt;dates&gt;&lt;year&gt;2017&lt;/year&gt;&lt;/dates&gt;&lt;urls&gt;&lt;/urls&gt;&lt;/record&gt;&lt;/Cite&gt;&lt;/EndNote&gt;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w:t>
      </w:r>
      <w:hyperlink w:anchor="_ENREF_8" w:tooltip="NC46, 2017 #421" w:history="1">
        <w:r w:rsidR="00395836">
          <w:rPr>
            <w:rFonts w:ascii="Times New Roman" w:hAnsi="Times New Roman" w:cs="Times New Roman"/>
            <w:sz w:val="24"/>
            <w:szCs w:val="24"/>
          </w:rPr>
          <w:t>NC46 2017</w:t>
        </w:r>
      </w:hyperlink>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277FE">
        <w:rPr>
          <w:rFonts w:ascii="Times New Roman" w:hAnsi="Times New Roman" w:cs="Times New Roman"/>
          <w:sz w:val="24"/>
          <w:szCs w:val="24"/>
        </w:rPr>
        <w:t>establece que atendiendo a las irregularidades y la altura de la edificación deberá utilizarse un análisis de respuesta modal espectral o un análisis pasos a paso de respuesta dinámica lineal o no lineal. En la edificación objeto de estudio del presente trabajo se emplea el análisis modal espectral.</w:t>
      </w:r>
    </w:p>
    <w:p w:rsidR="00FB03A9" w:rsidRPr="00B93F36" w:rsidRDefault="00481A01" w:rsidP="00A277FE">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La obtención de las fuerzas sísmicas se realiza mediante la construcción del espectro de diseño. </w:t>
      </w:r>
      <w:r w:rsidR="00FB03A9">
        <w:rPr>
          <w:rFonts w:ascii="Times New Roman" w:hAnsi="Times New Roman" w:cs="Times New Roman"/>
          <w:sz w:val="24"/>
          <w:szCs w:val="24"/>
        </w:rPr>
        <w:t>Para la construcción del espectro de diseño este debe ser calibrado para el nivel de diseño requerido, no es necesario realizar el ajuste del mismo debido a que para clase de suelo C y ordenada espectral de periodo corto mayor de la unidad, el coeficiente de ajuste de sitio es igual a 1.</w:t>
      </w:r>
    </w:p>
    <w:p w:rsidR="00FB03A9" w:rsidRPr="00FB03A9" w:rsidRDefault="00FB03A9" w:rsidP="00A277FE">
      <w:pPr>
        <w:keepNext/>
        <w:keepLines/>
        <w:numPr>
          <w:ilvl w:val="4"/>
          <w:numId w:val="0"/>
        </w:numPr>
        <w:spacing w:line="360" w:lineRule="auto"/>
        <w:outlineLvl w:val="4"/>
        <w:rPr>
          <w:rFonts w:ascii="Times New Roman" w:hAnsi="Times New Roman" w:cs="Times New Roman"/>
          <w:sz w:val="24"/>
          <w:szCs w:val="24"/>
        </w:rPr>
      </w:pPr>
      <w:r w:rsidRPr="00FB03A9">
        <w:rPr>
          <w:rFonts w:ascii="Times New Roman" w:hAnsi="Times New Roman" w:cs="Times New Roman"/>
          <w:sz w:val="24"/>
          <w:szCs w:val="24"/>
        </w:rPr>
        <w:t>Para la edificación del caso de estudio se tomará como nivel de desempeño sísmico: Ocupación Inmediata para un sismo Ordinario</w:t>
      </w:r>
      <w:r w:rsidR="00DE4D94">
        <w:rPr>
          <w:rFonts w:ascii="Times New Roman" w:hAnsi="Times New Roman" w:cs="Times New Roman"/>
          <w:sz w:val="24"/>
          <w:szCs w:val="24"/>
        </w:rPr>
        <w:t xml:space="preserve"> con </w:t>
      </w:r>
      <w:r w:rsidR="00DE4D94" w:rsidRPr="00DE4D94">
        <w:rPr>
          <w:rFonts w:ascii="Times New Roman" w:hAnsi="Times New Roman" w:cs="Times New Roman"/>
          <w:bCs/>
          <w:sz w:val="24"/>
          <w:szCs w:val="24"/>
        </w:rPr>
        <w:t>10 % probabilidad de ser excedido en 50 años</w:t>
      </w:r>
      <w:r w:rsidRPr="00DE4D94">
        <w:rPr>
          <w:rFonts w:ascii="Times New Roman" w:hAnsi="Times New Roman" w:cs="Times New Roman"/>
          <w:sz w:val="24"/>
          <w:szCs w:val="24"/>
        </w:rPr>
        <w:t>,</w:t>
      </w:r>
      <w:r w:rsidRPr="00FB03A9">
        <w:rPr>
          <w:rFonts w:ascii="Times New Roman" w:hAnsi="Times New Roman" w:cs="Times New Roman"/>
          <w:sz w:val="24"/>
          <w:szCs w:val="24"/>
        </w:rPr>
        <w:t xml:space="preserve"> dado que la edificación cataloga como importante.</w:t>
      </w:r>
    </w:p>
    <w:p w:rsidR="00055306" w:rsidRDefault="00FB03A9" w:rsidP="00A277FE">
      <w:pPr>
        <w:keepNext/>
        <w:keepLines/>
        <w:numPr>
          <w:ilvl w:val="4"/>
          <w:numId w:val="0"/>
        </w:numPr>
        <w:spacing w:line="360" w:lineRule="auto"/>
        <w:outlineLvl w:val="4"/>
        <w:rPr>
          <w:rFonts w:ascii="Times New Roman" w:hAnsi="Times New Roman" w:cs="Times New Roman"/>
          <w:sz w:val="24"/>
          <w:szCs w:val="24"/>
        </w:rPr>
      </w:pPr>
      <w:r w:rsidRPr="00FB03A9">
        <w:rPr>
          <w:rFonts w:ascii="Times New Roman" w:hAnsi="Times New Roman" w:cs="Times New Roman"/>
          <w:sz w:val="24"/>
          <w:szCs w:val="24"/>
        </w:rPr>
        <w:t>En la tabla 3 se aprecian los valores de S</w:t>
      </w:r>
      <w:r w:rsidRPr="00FB03A9">
        <w:rPr>
          <w:rFonts w:ascii="Times New Roman" w:hAnsi="Times New Roman" w:cs="Times New Roman"/>
          <w:sz w:val="24"/>
          <w:szCs w:val="24"/>
          <w:vertAlign w:val="subscript"/>
        </w:rPr>
        <w:t>DS</w:t>
      </w:r>
      <w:r w:rsidRPr="00FB03A9">
        <w:rPr>
          <w:rFonts w:ascii="Times New Roman" w:hAnsi="Times New Roman" w:cs="Times New Roman"/>
          <w:sz w:val="24"/>
          <w:szCs w:val="24"/>
        </w:rPr>
        <w:t xml:space="preserve"> y S</w:t>
      </w:r>
      <w:r w:rsidRPr="00FB03A9">
        <w:rPr>
          <w:rFonts w:ascii="Times New Roman" w:hAnsi="Times New Roman" w:cs="Times New Roman"/>
          <w:sz w:val="24"/>
          <w:szCs w:val="24"/>
          <w:vertAlign w:val="subscript"/>
        </w:rPr>
        <w:t>1S</w:t>
      </w:r>
      <w:r w:rsidRPr="00FB03A9">
        <w:rPr>
          <w:rFonts w:ascii="Times New Roman" w:hAnsi="Times New Roman" w:cs="Times New Roman"/>
          <w:sz w:val="24"/>
          <w:szCs w:val="24"/>
        </w:rPr>
        <w:t xml:space="preserve"> calibrados al nivel de diseño.</w:t>
      </w:r>
    </w:p>
    <w:p w:rsidR="00DE4D94" w:rsidRPr="00FB03A9" w:rsidRDefault="00FB03A9" w:rsidP="00A277FE">
      <w:pPr>
        <w:keepNext/>
        <w:keepLines/>
        <w:numPr>
          <w:ilvl w:val="4"/>
          <w:numId w:val="0"/>
        </w:numPr>
        <w:spacing w:line="360" w:lineRule="auto"/>
        <w:outlineLvl w:val="4"/>
        <w:rPr>
          <w:rFonts w:ascii="Times New Roman" w:hAnsi="Times New Roman" w:cs="Times New Roman"/>
          <w:sz w:val="24"/>
          <w:szCs w:val="24"/>
        </w:rPr>
      </w:pPr>
      <w:r w:rsidRPr="00FB03A9">
        <w:rPr>
          <w:rFonts w:ascii="Times New Roman" w:hAnsi="Times New Roman" w:cs="Times New Roman"/>
          <w:sz w:val="24"/>
          <w:szCs w:val="24"/>
        </w:rPr>
        <w:t>Tabla 3: Coeficientes para el espectro calibrado al nivel de diseño requerido</w:t>
      </w:r>
      <w:r w:rsidR="00055306">
        <w:rPr>
          <w:rFonts w:ascii="Times New Roman" w:hAnsi="Times New Roman" w:cs="Times New Roman"/>
          <w:sz w:val="24"/>
          <w:szCs w:val="24"/>
        </w:rPr>
        <w:t>:</w:t>
      </w:r>
    </w:p>
    <w:tbl>
      <w:tblPr>
        <w:tblStyle w:val="Tablaconcuadrcula"/>
        <w:tblpPr w:leftFromText="141" w:rightFromText="141" w:vertAnchor="text" w:horzAnchor="margin" w:tblpXSpec="center" w:tblpY="163"/>
        <w:tblW w:w="0" w:type="auto"/>
        <w:tblLook w:val="04A0" w:firstRow="1" w:lastRow="0" w:firstColumn="1" w:lastColumn="0" w:noHBand="0" w:noVBand="1"/>
      </w:tblPr>
      <w:tblGrid>
        <w:gridCol w:w="4503"/>
        <w:gridCol w:w="951"/>
        <w:gridCol w:w="1033"/>
        <w:gridCol w:w="992"/>
      </w:tblGrid>
      <w:tr w:rsidR="00FB03A9" w:rsidRPr="00FB03A9" w:rsidTr="00FB03A9">
        <w:tc>
          <w:tcPr>
            <w:tcW w:w="4503" w:type="dxa"/>
          </w:tcPr>
          <w:p w:rsidR="00FB03A9" w:rsidRPr="00FB03A9" w:rsidRDefault="00FB03A9" w:rsidP="00A277FE">
            <w:pPr>
              <w:keepNext/>
              <w:keepLines/>
              <w:numPr>
                <w:ilvl w:val="4"/>
                <w:numId w:val="0"/>
              </w:numPr>
              <w:spacing w:line="360" w:lineRule="auto"/>
              <w:outlineLvl w:val="4"/>
              <w:rPr>
                <w:rFonts w:ascii="Times New Roman" w:hAnsi="Times New Roman" w:cs="Times New Roman"/>
                <w:sz w:val="24"/>
                <w:szCs w:val="24"/>
              </w:rPr>
            </w:pPr>
            <w:bookmarkStart w:id="0" w:name="_Toc512124856"/>
            <w:r w:rsidRPr="00FB03A9">
              <w:rPr>
                <w:rFonts w:ascii="Times New Roman" w:hAnsi="Times New Roman" w:cs="Times New Roman"/>
                <w:sz w:val="24"/>
                <w:szCs w:val="24"/>
              </w:rPr>
              <w:t>Nivel de desempeño</w:t>
            </w:r>
          </w:p>
        </w:tc>
        <w:tc>
          <w:tcPr>
            <w:tcW w:w="951" w:type="dxa"/>
          </w:tcPr>
          <w:p w:rsidR="00FB03A9" w:rsidRPr="00FB03A9" w:rsidRDefault="00FB03A9" w:rsidP="00A277FE">
            <w:pPr>
              <w:keepNext/>
              <w:keepLines/>
              <w:numPr>
                <w:ilvl w:val="4"/>
                <w:numId w:val="0"/>
              </w:numPr>
              <w:spacing w:line="360" w:lineRule="auto"/>
              <w:jc w:val="center"/>
              <w:outlineLvl w:val="4"/>
              <w:rPr>
                <w:rFonts w:ascii="Times New Roman" w:hAnsi="Times New Roman" w:cs="Times New Roman"/>
                <w:sz w:val="24"/>
                <w:szCs w:val="24"/>
              </w:rPr>
            </w:pPr>
            <w:proofErr w:type="spellStart"/>
            <w:r w:rsidRPr="00FB03A9">
              <w:rPr>
                <w:rFonts w:ascii="Times New Roman" w:hAnsi="Times New Roman" w:cs="Times New Roman"/>
                <w:sz w:val="24"/>
                <w:szCs w:val="24"/>
              </w:rPr>
              <w:t>Kd</w:t>
            </w:r>
            <w:proofErr w:type="spellEnd"/>
          </w:p>
        </w:tc>
        <w:tc>
          <w:tcPr>
            <w:tcW w:w="1033" w:type="dxa"/>
          </w:tcPr>
          <w:p w:rsidR="00FB03A9" w:rsidRPr="00FB03A9" w:rsidRDefault="00FB03A9" w:rsidP="00A277FE">
            <w:pPr>
              <w:keepNext/>
              <w:keepLines/>
              <w:numPr>
                <w:ilvl w:val="4"/>
                <w:numId w:val="0"/>
              </w:numPr>
              <w:spacing w:line="360" w:lineRule="auto"/>
              <w:jc w:val="center"/>
              <w:outlineLvl w:val="4"/>
              <w:rPr>
                <w:rFonts w:ascii="Times New Roman" w:hAnsi="Times New Roman" w:cs="Times New Roman"/>
                <w:sz w:val="24"/>
                <w:szCs w:val="24"/>
              </w:rPr>
            </w:pPr>
            <w:r w:rsidRPr="00FB03A9">
              <w:rPr>
                <w:rFonts w:ascii="Times New Roman" w:hAnsi="Times New Roman" w:cs="Times New Roman"/>
                <w:sz w:val="24"/>
                <w:szCs w:val="24"/>
              </w:rPr>
              <w:t>S</w:t>
            </w:r>
            <w:r w:rsidRPr="00FB03A9">
              <w:rPr>
                <w:rFonts w:ascii="Times New Roman" w:hAnsi="Times New Roman" w:cs="Times New Roman"/>
                <w:sz w:val="24"/>
                <w:szCs w:val="24"/>
                <w:vertAlign w:val="subscript"/>
              </w:rPr>
              <w:t>DS</w:t>
            </w:r>
            <w:r w:rsidRPr="00FB03A9">
              <w:rPr>
                <w:rFonts w:ascii="Times New Roman" w:hAnsi="Times New Roman" w:cs="Times New Roman"/>
                <w:sz w:val="24"/>
                <w:szCs w:val="24"/>
              </w:rPr>
              <w:t xml:space="preserve"> (g)</w:t>
            </w:r>
          </w:p>
        </w:tc>
        <w:tc>
          <w:tcPr>
            <w:tcW w:w="992" w:type="dxa"/>
          </w:tcPr>
          <w:p w:rsidR="00FB03A9" w:rsidRPr="00FB03A9" w:rsidRDefault="00FB03A9" w:rsidP="00A277FE">
            <w:pPr>
              <w:keepNext/>
              <w:keepLines/>
              <w:numPr>
                <w:ilvl w:val="4"/>
                <w:numId w:val="0"/>
              </w:numPr>
              <w:spacing w:line="360" w:lineRule="auto"/>
              <w:jc w:val="center"/>
              <w:outlineLvl w:val="4"/>
              <w:rPr>
                <w:rFonts w:ascii="Times New Roman" w:hAnsi="Times New Roman" w:cs="Times New Roman"/>
                <w:sz w:val="24"/>
                <w:szCs w:val="24"/>
              </w:rPr>
            </w:pPr>
            <w:r w:rsidRPr="00FB03A9">
              <w:rPr>
                <w:rFonts w:ascii="Times New Roman" w:hAnsi="Times New Roman" w:cs="Times New Roman"/>
                <w:sz w:val="24"/>
                <w:szCs w:val="24"/>
              </w:rPr>
              <w:t>S</w:t>
            </w:r>
            <w:r w:rsidRPr="00FB03A9">
              <w:rPr>
                <w:rFonts w:ascii="Times New Roman" w:hAnsi="Times New Roman" w:cs="Times New Roman"/>
                <w:sz w:val="24"/>
                <w:szCs w:val="24"/>
                <w:vertAlign w:val="subscript"/>
              </w:rPr>
              <w:t>D1</w:t>
            </w:r>
            <w:r w:rsidRPr="00FB03A9">
              <w:rPr>
                <w:rFonts w:ascii="Times New Roman" w:hAnsi="Times New Roman" w:cs="Times New Roman"/>
                <w:sz w:val="24"/>
                <w:szCs w:val="24"/>
              </w:rPr>
              <w:t xml:space="preserve"> (g)</w:t>
            </w:r>
          </w:p>
        </w:tc>
      </w:tr>
      <w:tr w:rsidR="00FB03A9" w:rsidRPr="00FB03A9" w:rsidTr="00FB03A9">
        <w:tc>
          <w:tcPr>
            <w:tcW w:w="4503" w:type="dxa"/>
          </w:tcPr>
          <w:p w:rsidR="00FB03A9" w:rsidRPr="00FB03A9" w:rsidRDefault="00FB03A9" w:rsidP="00A277FE">
            <w:pPr>
              <w:keepNext/>
              <w:keepLines/>
              <w:numPr>
                <w:ilvl w:val="4"/>
                <w:numId w:val="0"/>
              </w:numPr>
              <w:spacing w:line="360" w:lineRule="auto"/>
              <w:outlineLvl w:val="4"/>
              <w:rPr>
                <w:rFonts w:ascii="Times New Roman" w:hAnsi="Times New Roman" w:cs="Times New Roman"/>
                <w:sz w:val="24"/>
                <w:szCs w:val="24"/>
              </w:rPr>
            </w:pPr>
            <w:r w:rsidRPr="00FB03A9">
              <w:rPr>
                <w:rFonts w:ascii="Times New Roman" w:hAnsi="Times New Roman" w:cs="Times New Roman"/>
                <w:sz w:val="24"/>
                <w:szCs w:val="24"/>
              </w:rPr>
              <w:t>Ocupación inmediata (sismo ordinario)</w:t>
            </w:r>
          </w:p>
        </w:tc>
        <w:tc>
          <w:tcPr>
            <w:tcW w:w="951" w:type="dxa"/>
          </w:tcPr>
          <w:p w:rsidR="00FB03A9" w:rsidRPr="00FB03A9" w:rsidRDefault="00FB03A9" w:rsidP="00A277FE">
            <w:pPr>
              <w:keepNext/>
              <w:keepLines/>
              <w:numPr>
                <w:ilvl w:val="4"/>
                <w:numId w:val="0"/>
              </w:numPr>
              <w:spacing w:line="360" w:lineRule="auto"/>
              <w:jc w:val="center"/>
              <w:outlineLvl w:val="4"/>
              <w:rPr>
                <w:rFonts w:ascii="Times New Roman" w:hAnsi="Times New Roman" w:cs="Times New Roman"/>
                <w:sz w:val="24"/>
                <w:szCs w:val="24"/>
              </w:rPr>
            </w:pPr>
            <w:r w:rsidRPr="00FB03A9">
              <w:rPr>
                <w:rFonts w:ascii="Times New Roman" w:hAnsi="Times New Roman" w:cs="Times New Roman"/>
                <w:sz w:val="24"/>
                <w:szCs w:val="24"/>
              </w:rPr>
              <w:t>0,66</w:t>
            </w:r>
          </w:p>
        </w:tc>
        <w:tc>
          <w:tcPr>
            <w:tcW w:w="1033" w:type="dxa"/>
          </w:tcPr>
          <w:p w:rsidR="00FB03A9" w:rsidRPr="00FB03A9" w:rsidRDefault="00FB03A9" w:rsidP="00A277FE">
            <w:pPr>
              <w:keepNext/>
              <w:keepLines/>
              <w:numPr>
                <w:ilvl w:val="4"/>
                <w:numId w:val="0"/>
              </w:numPr>
              <w:spacing w:line="360" w:lineRule="auto"/>
              <w:jc w:val="center"/>
              <w:outlineLvl w:val="4"/>
              <w:rPr>
                <w:rFonts w:ascii="Times New Roman" w:hAnsi="Times New Roman" w:cs="Times New Roman"/>
                <w:sz w:val="24"/>
                <w:szCs w:val="24"/>
              </w:rPr>
            </w:pPr>
            <w:r w:rsidRPr="00FB03A9">
              <w:rPr>
                <w:rFonts w:ascii="Times New Roman" w:hAnsi="Times New Roman" w:cs="Times New Roman"/>
                <w:sz w:val="24"/>
                <w:szCs w:val="24"/>
              </w:rPr>
              <w:t>0,</w:t>
            </w:r>
            <w:r>
              <w:rPr>
                <w:rFonts w:ascii="Times New Roman" w:hAnsi="Times New Roman" w:cs="Times New Roman"/>
                <w:sz w:val="24"/>
                <w:szCs w:val="24"/>
              </w:rPr>
              <w:t>683</w:t>
            </w:r>
          </w:p>
        </w:tc>
        <w:tc>
          <w:tcPr>
            <w:tcW w:w="992" w:type="dxa"/>
          </w:tcPr>
          <w:p w:rsidR="00FB03A9" w:rsidRPr="00FB03A9" w:rsidRDefault="00FB03A9" w:rsidP="00A277FE">
            <w:pPr>
              <w:keepNext/>
              <w:keepLines/>
              <w:numPr>
                <w:ilvl w:val="4"/>
                <w:numId w:val="0"/>
              </w:numPr>
              <w:spacing w:line="360" w:lineRule="auto"/>
              <w:jc w:val="center"/>
              <w:outlineLvl w:val="4"/>
              <w:rPr>
                <w:rFonts w:ascii="Times New Roman" w:hAnsi="Times New Roman" w:cs="Times New Roman"/>
                <w:sz w:val="24"/>
                <w:szCs w:val="24"/>
              </w:rPr>
            </w:pPr>
            <w:r>
              <w:rPr>
                <w:rFonts w:ascii="Times New Roman" w:hAnsi="Times New Roman" w:cs="Times New Roman"/>
                <w:sz w:val="24"/>
                <w:szCs w:val="24"/>
              </w:rPr>
              <w:t>0,388</w:t>
            </w:r>
          </w:p>
        </w:tc>
      </w:tr>
      <w:bookmarkEnd w:id="0"/>
    </w:tbl>
    <w:p w:rsidR="00055306" w:rsidRDefault="00055306" w:rsidP="00A277FE">
      <w:pPr>
        <w:keepNext/>
        <w:keepLines/>
        <w:numPr>
          <w:ilvl w:val="4"/>
          <w:numId w:val="0"/>
        </w:numPr>
        <w:spacing w:line="360" w:lineRule="auto"/>
        <w:outlineLvl w:val="4"/>
        <w:rPr>
          <w:rFonts w:ascii="Times New Roman" w:hAnsi="Times New Roman" w:cs="Times New Roman"/>
          <w:sz w:val="24"/>
          <w:szCs w:val="24"/>
        </w:rPr>
      </w:pPr>
    </w:p>
    <w:p w:rsidR="00055306" w:rsidRDefault="00055306" w:rsidP="00A277FE">
      <w:pPr>
        <w:keepNext/>
        <w:keepLines/>
        <w:numPr>
          <w:ilvl w:val="4"/>
          <w:numId w:val="0"/>
        </w:numPr>
        <w:spacing w:line="360" w:lineRule="auto"/>
        <w:outlineLvl w:val="4"/>
        <w:rPr>
          <w:rFonts w:ascii="Times New Roman" w:hAnsi="Times New Roman" w:cs="Times New Roman"/>
          <w:sz w:val="24"/>
          <w:szCs w:val="24"/>
        </w:rPr>
      </w:pPr>
    </w:p>
    <w:p w:rsidR="00DE4D94" w:rsidRDefault="00DE4D94" w:rsidP="00A277FE">
      <w:pPr>
        <w:keepNext/>
        <w:keepLines/>
        <w:numPr>
          <w:ilvl w:val="4"/>
          <w:numId w:val="0"/>
        </w:numPr>
        <w:spacing w:line="360" w:lineRule="auto"/>
        <w:outlineLvl w:val="4"/>
        <w:rPr>
          <w:rFonts w:ascii="Times New Roman" w:hAnsi="Times New Roman" w:cs="Times New Roman"/>
          <w:sz w:val="24"/>
          <w:szCs w:val="24"/>
        </w:rPr>
      </w:pPr>
      <w:r w:rsidRPr="00DE4D94">
        <w:rPr>
          <w:rFonts w:ascii="Times New Roman" w:hAnsi="Times New Roman" w:cs="Times New Roman"/>
          <w:sz w:val="24"/>
          <w:szCs w:val="24"/>
        </w:rPr>
        <w:t xml:space="preserve">Para </w:t>
      </w:r>
      <w:r>
        <w:rPr>
          <w:rFonts w:ascii="Times New Roman" w:hAnsi="Times New Roman" w:cs="Times New Roman"/>
          <w:sz w:val="24"/>
          <w:szCs w:val="24"/>
        </w:rPr>
        <w:t>la confección del e</w:t>
      </w:r>
      <w:r w:rsidR="00D82290">
        <w:rPr>
          <w:rFonts w:ascii="Times New Roman" w:hAnsi="Times New Roman" w:cs="Times New Roman"/>
          <w:sz w:val="24"/>
          <w:szCs w:val="24"/>
        </w:rPr>
        <w:t>spectro mostrado en la figura 5</w:t>
      </w:r>
      <w:r>
        <w:rPr>
          <w:rFonts w:ascii="Times New Roman" w:hAnsi="Times New Roman" w:cs="Times New Roman"/>
          <w:sz w:val="24"/>
          <w:szCs w:val="24"/>
        </w:rPr>
        <w:t xml:space="preserve"> los periodos de esquina para sismo ordinario ocupación inmediata se muestran en la tabla 4. </w:t>
      </w:r>
    </w:p>
    <w:p w:rsidR="00DE4D94" w:rsidRPr="00DE4D94" w:rsidRDefault="00DE4D94" w:rsidP="00A277FE">
      <w:pPr>
        <w:keepNext/>
        <w:keepLines/>
        <w:numPr>
          <w:ilvl w:val="4"/>
          <w:numId w:val="0"/>
        </w:numPr>
        <w:spacing w:line="360" w:lineRule="auto"/>
        <w:outlineLvl w:val="4"/>
        <w:rPr>
          <w:rFonts w:ascii="Times New Roman" w:hAnsi="Times New Roman" w:cs="Times New Roman"/>
          <w:sz w:val="24"/>
          <w:szCs w:val="24"/>
        </w:rPr>
      </w:pPr>
      <w:r w:rsidRPr="00DE4D94">
        <w:rPr>
          <w:rFonts w:ascii="Times New Roman" w:hAnsi="Times New Roman" w:cs="Times New Roman"/>
          <w:sz w:val="24"/>
          <w:szCs w:val="24"/>
        </w:rPr>
        <w:t>Tabla 4: Valores de periodo de esquina del espectro</w:t>
      </w:r>
      <w:r w:rsidR="00514A47">
        <w:rPr>
          <w:rFonts w:ascii="Times New Roman" w:hAnsi="Times New Roman" w:cs="Times New Roman"/>
          <w:sz w:val="24"/>
          <w:szCs w:val="24"/>
        </w:rPr>
        <w:t>.</w:t>
      </w:r>
    </w:p>
    <w:tbl>
      <w:tblPr>
        <w:tblStyle w:val="Tablaconcuadrcula"/>
        <w:tblpPr w:leftFromText="141" w:rightFromText="141" w:vertAnchor="text" w:horzAnchor="margin" w:tblpXSpec="center" w:tblpY="129"/>
        <w:tblW w:w="0" w:type="auto"/>
        <w:tblLook w:val="04A0" w:firstRow="1" w:lastRow="0" w:firstColumn="1" w:lastColumn="0" w:noHBand="0" w:noVBand="1"/>
      </w:tblPr>
      <w:tblGrid>
        <w:gridCol w:w="3982"/>
        <w:gridCol w:w="796"/>
        <w:gridCol w:w="770"/>
      </w:tblGrid>
      <w:tr w:rsidR="00DE4D94" w:rsidRPr="00DE4D94" w:rsidTr="00DE4D94">
        <w:trPr>
          <w:trHeight w:val="281"/>
        </w:trPr>
        <w:tc>
          <w:tcPr>
            <w:tcW w:w="0" w:type="auto"/>
          </w:tcPr>
          <w:p w:rsidR="00DE4D94" w:rsidRPr="00DE4D94" w:rsidRDefault="00DE4D94" w:rsidP="00A277FE">
            <w:pPr>
              <w:keepNext/>
              <w:keepLines/>
              <w:numPr>
                <w:ilvl w:val="4"/>
                <w:numId w:val="0"/>
              </w:numPr>
              <w:spacing w:line="360" w:lineRule="auto"/>
              <w:outlineLvl w:val="4"/>
              <w:rPr>
                <w:rFonts w:ascii="Times New Roman" w:hAnsi="Times New Roman" w:cs="Times New Roman"/>
                <w:sz w:val="24"/>
                <w:szCs w:val="24"/>
              </w:rPr>
            </w:pPr>
            <w:r w:rsidRPr="00DE4D94">
              <w:rPr>
                <w:rFonts w:ascii="Times New Roman" w:hAnsi="Times New Roman" w:cs="Times New Roman"/>
                <w:sz w:val="24"/>
                <w:szCs w:val="24"/>
              </w:rPr>
              <w:t>Nivel de desempeño</w:t>
            </w:r>
          </w:p>
        </w:tc>
        <w:tc>
          <w:tcPr>
            <w:tcW w:w="0" w:type="auto"/>
          </w:tcPr>
          <w:p w:rsidR="00DE4D94" w:rsidRPr="00DE4D94" w:rsidRDefault="00DE4D94" w:rsidP="00A277FE">
            <w:pPr>
              <w:keepNext/>
              <w:keepLines/>
              <w:numPr>
                <w:ilvl w:val="4"/>
                <w:numId w:val="0"/>
              </w:numPr>
              <w:spacing w:line="360" w:lineRule="auto"/>
              <w:outlineLvl w:val="4"/>
              <w:rPr>
                <w:rFonts w:ascii="Times New Roman" w:hAnsi="Times New Roman" w:cs="Times New Roman"/>
                <w:sz w:val="24"/>
                <w:szCs w:val="24"/>
              </w:rPr>
            </w:pPr>
            <w:r w:rsidRPr="00DE4D94">
              <w:rPr>
                <w:rFonts w:ascii="Times New Roman" w:hAnsi="Times New Roman" w:cs="Times New Roman"/>
                <w:sz w:val="24"/>
                <w:szCs w:val="24"/>
              </w:rPr>
              <w:t>To (s)</w:t>
            </w:r>
          </w:p>
        </w:tc>
        <w:tc>
          <w:tcPr>
            <w:tcW w:w="0" w:type="auto"/>
          </w:tcPr>
          <w:p w:rsidR="00DE4D94" w:rsidRPr="00DE4D94" w:rsidRDefault="00DE4D94" w:rsidP="00A277FE">
            <w:pPr>
              <w:keepNext/>
              <w:keepLines/>
              <w:numPr>
                <w:ilvl w:val="4"/>
                <w:numId w:val="0"/>
              </w:numPr>
              <w:spacing w:line="360" w:lineRule="auto"/>
              <w:outlineLvl w:val="4"/>
              <w:rPr>
                <w:rFonts w:ascii="Times New Roman" w:hAnsi="Times New Roman" w:cs="Times New Roman"/>
                <w:sz w:val="24"/>
                <w:szCs w:val="24"/>
              </w:rPr>
            </w:pPr>
            <w:proofErr w:type="spellStart"/>
            <w:r w:rsidRPr="00DE4D94">
              <w:rPr>
                <w:rFonts w:ascii="Times New Roman" w:hAnsi="Times New Roman" w:cs="Times New Roman"/>
                <w:sz w:val="24"/>
                <w:szCs w:val="24"/>
              </w:rPr>
              <w:t>Ts</w:t>
            </w:r>
            <w:proofErr w:type="spellEnd"/>
            <w:r w:rsidRPr="00DE4D94">
              <w:rPr>
                <w:rFonts w:ascii="Times New Roman" w:hAnsi="Times New Roman" w:cs="Times New Roman"/>
                <w:sz w:val="24"/>
                <w:szCs w:val="24"/>
              </w:rPr>
              <w:t xml:space="preserve"> (s)</w:t>
            </w:r>
          </w:p>
        </w:tc>
      </w:tr>
      <w:tr w:rsidR="00DE4D94" w:rsidRPr="00DE4D94" w:rsidTr="00DE4D94">
        <w:tc>
          <w:tcPr>
            <w:tcW w:w="0" w:type="auto"/>
          </w:tcPr>
          <w:p w:rsidR="00DE4D94" w:rsidRPr="00DE4D94" w:rsidRDefault="00DE4D94" w:rsidP="00A277FE">
            <w:pPr>
              <w:keepNext/>
              <w:keepLines/>
              <w:numPr>
                <w:ilvl w:val="4"/>
                <w:numId w:val="0"/>
              </w:numPr>
              <w:spacing w:line="360" w:lineRule="auto"/>
              <w:outlineLvl w:val="4"/>
              <w:rPr>
                <w:rFonts w:ascii="Times New Roman" w:hAnsi="Times New Roman" w:cs="Times New Roman"/>
                <w:sz w:val="24"/>
                <w:szCs w:val="24"/>
              </w:rPr>
            </w:pPr>
            <w:r w:rsidRPr="00DE4D94">
              <w:rPr>
                <w:rFonts w:ascii="Times New Roman" w:hAnsi="Times New Roman" w:cs="Times New Roman"/>
                <w:sz w:val="24"/>
                <w:szCs w:val="24"/>
              </w:rPr>
              <w:t>Ocupación inmediata (sismo ordinario)</w:t>
            </w:r>
          </w:p>
        </w:tc>
        <w:tc>
          <w:tcPr>
            <w:tcW w:w="0" w:type="auto"/>
          </w:tcPr>
          <w:p w:rsidR="00DE4D94" w:rsidRPr="00DE4D94" w:rsidRDefault="00DE4D94" w:rsidP="00A277FE">
            <w:pPr>
              <w:keepNext/>
              <w:keepLines/>
              <w:numPr>
                <w:ilvl w:val="4"/>
                <w:numId w:val="0"/>
              </w:numPr>
              <w:spacing w:line="360" w:lineRule="auto"/>
              <w:outlineLvl w:val="4"/>
              <w:rPr>
                <w:rFonts w:ascii="Times New Roman" w:hAnsi="Times New Roman" w:cs="Times New Roman"/>
                <w:sz w:val="24"/>
                <w:szCs w:val="24"/>
              </w:rPr>
            </w:pPr>
            <w:r w:rsidRPr="00DE4D94">
              <w:rPr>
                <w:rFonts w:ascii="Times New Roman" w:hAnsi="Times New Roman" w:cs="Times New Roman"/>
                <w:sz w:val="24"/>
                <w:szCs w:val="24"/>
              </w:rPr>
              <w:t>0,113</w:t>
            </w:r>
          </w:p>
        </w:tc>
        <w:tc>
          <w:tcPr>
            <w:tcW w:w="0" w:type="auto"/>
          </w:tcPr>
          <w:p w:rsidR="00DE4D94" w:rsidRPr="00DE4D94" w:rsidRDefault="00DE4D94" w:rsidP="00A277FE">
            <w:pPr>
              <w:keepNext/>
              <w:keepLines/>
              <w:numPr>
                <w:ilvl w:val="4"/>
                <w:numId w:val="0"/>
              </w:numPr>
              <w:spacing w:line="360" w:lineRule="auto"/>
              <w:outlineLvl w:val="4"/>
              <w:rPr>
                <w:rFonts w:ascii="Times New Roman" w:hAnsi="Times New Roman" w:cs="Times New Roman"/>
                <w:sz w:val="24"/>
                <w:szCs w:val="24"/>
              </w:rPr>
            </w:pPr>
            <w:r w:rsidRPr="00DE4D94">
              <w:rPr>
                <w:rFonts w:ascii="Times New Roman" w:hAnsi="Times New Roman" w:cs="Times New Roman"/>
                <w:sz w:val="24"/>
                <w:szCs w:val="24"/>
              </w:rPr>
              <w:t>0,567</w:t>
            </w:r>
          </w:p>
        </w:tc>
      </w:tr>
    </w:tbl>
    <w:p w:rsidR="00FB03A9" w:rsidRDefault="00FB03A9" w:rsidP="00A277FE">
      <w:pPr>
        <w:keepNext/>
        <w:keepLines/>
        <w:numPr>
          <w:ilvl w:val="4"/>
          <w:numId w:val="0"/>
        </w:numPr>
        <w:spacing w:after="120" w:line="360" w:lineRule="auto"/>
        <w:outlineLvl w:val="4"/>
        <w:rPr>
          <w:rFonts w:eastAsia="Times New Roman"/>
          <w:b/>
          <w:sz w:val="20"/>
          <w:szCs w:val="20"/>
        </w:rPr>
      </w:pPr>
    </w:p>
    <w:p w:rsidR="00A277FE" w:rsidRDefault="00A277FE" w:rsidP="00A277FE">
      <w:pPr>
        <w:spacing w:after="0" w:line="360" w:lineRule="auto"/>
        <w:jc w:val="center"/>
        <w:rPr>
          <w:rFonts w:ascii="Times New Roman" w:hAnsi="Times New Roman" w:cs="Times New Roman"/>
          <w:sz w:val="20"/>
        </w:rPr>
      </w:pPr>
    </w:p>
    <w:p w:rsidR="00A277FE" w:rsidRDefault="00A277FE" w:rsidP="00A277FE">
      <w:pPr>
        <w:spacing w:after="0" w:line="360" w:lineRule="auto"/>
        <w:jc w:val="center"/>
        <w:rPr>
          <w:rFonts w:ascii="Times New Roman" w:hAnsi="Times New Roman" w:cs="Times New Roman"/>
          <w:sz w:val="20"/>
        </w:rPr>
      </w:pPr>
    </w:p>
    <w:p w:rsidR="00A277FE" w:rsidRDefault="00A277FE" w:rsidP="00A277FE">
      <w:pPr>
        <w:spacing w:after="0" w:line="360" w:lineRule="auto"/>
        <w:jc w:val="center"/>
        <w:rPr>
          <w:rFonts w:ascii="Times New Roman" w:hAnsi="Times New Roman" w:cs="Times New Roman"/>
          <w:sz w:val="20"/>
        </w:rPr>
      </w:pPr>
    </w:p>
    <w:p w:rsidR="00A277FE" w:rsidRDefault="00A277FE" w:rsidP="00A277FE">
      <w:pPr>
        <w:spacing w:after="0" w:line="360" w:lineRule="auto"/>
        <w:jc w:val="center"/>
        <w:rPr>
          <w:rFonts w:ascii="Times New Roman" w:hAnsi="Times New Roman" w:cs="Times New Roman"/>
          <w:sz w:val="20"/>
        </w:rPr>
      </w:pPr>
    </w:p>
    <w:p w:rsidR="00A277FE" w:rsidRPr="00A277FE" w:rsidRDefault="00A277FE" w:rsidP="00A277FE">
      <w:pPr>
        <w:spacing w:after="0" w:line="360" w:lineRule="auto"/>
        <w:jc w:val="center"/>
        <w:rPr>
          <w:rFonts w:ascii="Times New Roman" w:hAnsi="Times New Roman" w:cs="Times New Roman"/>
          <w:sz w:val="20"/>
        </w:rPr>
      </w:pPr>
      <w:r>
        <w:rPr>
          <w:noProof/>
          <w:lang w:val="es-MX" w:eastAsia="es-MX"/>
        </w:rPr>
        <w:lastRenderedPageBreak/>
        <w:drawing>
          <wp:anchor distT="0" distB="0" distL="114300" distR="114300" simplePos="0" relativeHeight="251670528" behindDoc="0" locked="0" layoutInCell="1" allowOverlap="1" wp14:anchorId="4EF77404" wp14:editId="062A97BF">
            <wp:simplePos x="0" y="0"/>
            <wp:positionH relativeFrom="column">
              <wp:posOffset>360045</wp:posOffset>
            </wp:positionH>
            <wp:positionV relativeFrom="paragraph">
              <wp:posOffset>287</wp:posOffset>
            </wp:positionV>
            <wp:extent cx="4684143" cy="2408591"/>
            <wp:effectExtent l="0" t="0" r="2540" b="0"/>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0"/>
              </a:graphicData>
            </a:graphic>
          </wp:anchor>
        </w:drawing>
      </w:r>
      <w:r w:rsidR="00493C9D" w:rsidRPr="00493C9D">
        <w:rPr>
          <w:rFonts w:ascii="Times New Roman" w:hAnsi="Times New Roman" w:cs="Times New Roman"/>
          <w:sz w:val="20"/>
        </w:rPr>
        <w:t xml:space="preserve">Figura </w:t>
      </w:r>
      <w:r w:rsidR="00493C9D">
        <w:rPr>
          <w:rFonts w:ascii="Times New Roman" w:hAnsi="Times New Roman" w:cs="Times New Roman"/>
          <w:sz w:val="20"/>
        </w:rPr>
        <w:t xml:space="preserve">5. </w:t>
      </w:r>
      <w:r w:rsidR="00493C9D" w:rsidRPr="00493C9D">
        <w:rPr>
          <w:rFonts w:ascii="Times New Roman" w:hAnsi="Times New Roman" w:cs="Times New Roman"/>
          <w:sz w:val="20"/>
        </w:rPr>
        <w:t xml:space="preserve"> Espectro de Diseño Horizontal y V</w:t>
      </w:r>
      <w:r>
        <w:rPr>
          <w:rFonts w:ascii="Times New Roman" w:hAnsi="Times New Roman" w:cs="Times New Roman"/>
          <w:sz w:val="20"/>
        </w:rPr>
        <w:t>ertical.</w:t>
      </w:r>
    </w:p>
    <w:p w:rsidR="00A277FE" w:rsidRPr="0034062D" w:rsidRDefault="00A277FE" w:rsidP="00A277FE">
      <w:pPr>
        <w:spacing w:after="0" w:line="360" w:lineRule="auto"/>
        <w:rPr>
          <w:rFonts w:ascii="Times New Roman" w:hAnsi="Times New Roman" w:cs="Times New Roman"/>
          <w:b/>
          <w:sz w:val="24"/>
          <w:szCs w:val="24"/>
        </w:rPr>
      </w:pPr>
    </w:p>
    <w:p w:rsidR="00DE4D94" w:rsidRPr="004175E7" w:rsidRDefault="00493C9D" w:rsidP="004175E7">
      <w:pPr>
        <w:pStyle w:val="Prrafodelista"/>
        <w:numPr>
          <w:ilvl w:val="1"/>
          <w:numId w:val="23"/>
        </w:numPr>
        <w:spacing w:after="0" w:line="360" w:lineRule="auto"/>
        <w:rPr>
          <w:rFonts w:ascii="Times New Roman" w:hAnsi="Times New Roman" w:cs="Times New Roman"/>
          <w:b/>
          <w:sz w:val="24"/>
          <w:szCs w:val="24"/>
        </w:rPr>
      </w:pPr>
      <w:r w:rsidRPr="004175E7">
        <w:rPr>
          <w:rFonts w:ascii="Times New Roman" w:hAnsi="Times New Roman" w:cs="Times New Roman"/>
          <w:b/>
          <w:sz w:val="24"/>
          <w:szCs w:val="24"/>
        </w:rPr>
        <w:t>Cargas de Viento NC-285:2003</w:t>
      </w:r>
      <w:r w:rsidR="00DE4D94" w:rsidRPr="004175E7">
        <w:rPr>
          <w:rFonts w:ascii="Times New Roman" w:hAnsi="Times New Roman" w:cs="Times New Roman"/>
          <w:b/>
          <w:sz w:val="24"/>
          <w:szCs w:val="24"/>
        </w:rPr>
        <w:t>.</w:t>
      </w:r>
    </w:p>
    <w:p w:rsidR="000B1CEF" w:rsidRPr="00A277FE" w:rsidRDefault="00864A8A" w:rsidP="00A277FE">
      <w:pPr>
        <w:spacing w:line="360" w:lineRule="auto"/>
        <w:rPr>
          <w:rFonts w:ascii="Times New Roman" w:hAnsi="Times New Roman" w:cs="Times New Roman"/>
          <w:sz w:val="24"/>
          <w:szCs w:val="24"/>
          <w:lang w:val="es-ES"/>
        </w:rPr>
      </w:pPr>
      <w:r>
        <w:rPr>
          <w:rFonts w:ascii="Times New Roman" w:hAnsi="Times New Roman" w:cs="Times New Roman"/>
          <w:sz w:val="24"/>
          <w:szCs w:val="24"/>
        </w:rPr>
        <w:t xml:space="preserve">La norma </w:t>
      </w:r>
      <w:r w:rsidR="00D82290">
        <w:rPr>
          <w:rFonts w:ascii="Times New Roman" w:hAnsi="Times New Roman" w:cs="Times New Roman"/>
          <w:sz w:val="24"/>
          <w:szCs w:val="24"/>
        </w:rPr>
        <w:fldChar w:fldCharType="begin"/>
      </w:r>
      <w:r w:rsidR="00D82290">
        <w:rPr>
          <w:rFonts w:ascii="Times New Roman" w:hAnsi="Times New Roman" w:cs="Times New Roman"/>
          <w:sz w:val="24"/>
          <w:szCs w:val="24"/>
        </w:rPr>
        <w:instrText xml:space="preserve"> ADDIN EN.CITE &lt;EndNote&gt;&lt;Cite&gt;&lt;Author&gt;NC-285&lt;/Author&gt;&lt;Year&gt;2003 &lt;/Year&gt;&lt;RecNum&gt;92&lt;/RecNum&gt;&lt;DisplayText&gt;(NC-285 2003 )&lt;/DisplayText&gt;&lt;record&gt;&lt;rec-number&gt;92&lt;/rec-number&gt;&lt;foreign-keys&gt;&lt;key app="EN" db-id="500sf09v19s0rqedrrn5a9xw5r92p9dsepaw"&gt;92&lt;/key&gt;&lt;/foreign-keys&gt;&lt;ref-type name="Classical Work"&gt;49&lt;/ref-type&gt;&lt;contributors&gt;&lt;authors&gt;&lt;author&gt;NC-285&lt;/author&gt;&lt;/authors&gt;&lt;/contributors&gt;&lt;titles&gt;&lt;title&gt;Carga de viento. Método de cálculo&lt;/title&gt;&lt;/titles&gt;&lt;dates&gt;&lt;year&gt;2003 &lt;/year&gt;&lt;/dates&gt;&lt;pub-location&gt;Cuba&lt;/pub-location&gt;&lt;urls&gt;&lt;/urls&gt;&lt;/record&gt;&lt;/Cite&gt;&lt;/EndNote&gt;</w:instrText>
      </w:r>
      <w:r w:rsidR="00D82290">
        <w:rPr>
          <w:rFonts w:ascii="Times New Roman" w:hAnsi="Times New Roman" w:cs="Times New Roman"/>
          <w:sz w:val="24"/>
          <w:szCs w:val="24"/>
        </w:rPr>
        <w:fldChar w:fldCharType="separate"/>
      </w:r>
      <w:r w:rsidR="00D82290">
        <w:rPr>
          <w:rFonts w:ascii="Times New Roman" w:hAnsi="Times New Roman" w:cs="Times New Roman"/>
          <w:noProof/>
          <w:sz w:val="24"/>
          <w:szCs w:val="24"/>
        </w:rPr>
        <w:t>(</w:t>
      </w:r>
      <w:hyperlink w:anchor="_ENREF_11" w:tooltip="NC-285, 2003  #92" w:history="1">
        <w:r w:rsidR="00395836">
          <w:rPr>
            <w:rFonts w:ascii="Times New Roman" w:hAnsi="Times New Roman" w:cs="Times New Roman"/>
            <w:noProof/>
            <w:sz w:val="24"/>
            <w:szCs w:val="24"/>
          </w:rPr>
          <w:t xml:space="preserve">NC-285 2003 </w:t>
        </w:r>
      </w:hyperlink>
      <w:r w:rsidR="00D82290">
        <w:rPr>
          <w:rFonts w:ascii="Times New Roman" w:hAnsi="Times New Roman" w:cs="Times New Roman"/>
          <w:noProof/>
          <w:sz w:val="24"/>
          <w:szCs w:val="24"/>
        </w:rPr>
        <w:t>)</w:t>
      </w:r>
      <w:r w:rsidR="00D82290">
        <w:rPr>
          <w:rFonts w:ascii="Times New Roman" w:hAnsi="Times New Roman" w:cs="Times New Roman"/>
          <w:sz w:val="24"/>
          <w:szCs w:val="24"/>
        </w:rPr>
        <w:fldChar w:fldCharType="end"/>
      </w:r>
      <w:r w:rsidR="00D82290">
        <w:rPr>
          <w:rFonts w:ascii="Times New Roman" w:hAnsi="Times New Roman" w:cs="Times New Roman"/>
          <w:sz w:val="24"/>
          <w:szCs w:val="24"/>
        </w:rPr>
        <w:t xml:space="preserve"> </w:t>
      </w:r>
      <w:r>
        <w:rPr>
          <w:rFonts w:ascii="Times New Roman" w:hAnsi="Times New Roman" w:cs="Times New Roman"/>
          <w:sz w:val="24"/>
          <w:szCs w:val="24"/>
        </w:rPr>
        <w:t xml:space="preserve">no establece limitantes para el análisis del efecto P-Delta en estructuras. </w:t>
      </w:r>
      <w:r w:rsidR="00055306">
        <w:rPr>
          <w:rFonts w:ascii="Times New Roman" w:hAnsi="Times New Roman" w:cs="Times New Roman"/>
          <w:sz w:val="24"/>
          <w:szCs w:val="24"/>
        </w:rPr>
        <w:t xml:space="preserve">Para el análisis ante carga de </w:t>
      </w:r>
      <w:r w:rsidR="00D82290">
        <w:rPr>
          <w:rFonts w:ascii="Times New Roman" w:hAnsi="Times New Roman" w:cs="Times New Roman"/>
          <w:sz w:val="24"/>
          <w:szCs w:val="24"/>
        </w:rPr>
        <w:t xml:space="preserve">viento se define como condiciones de estudio Zona 1 </w:t>
      </w:r>
      <w:r w:rsidR="00493C9D">
        <w:rPr>
          <w:rFonts w:ascii="Times New Roman" w:hAnsi="Times New Roman" w:cs="Times New Roman"/>
          <w:sz w:val="24"/>
          <w:szCs w:val="24"/>
        </w:rPr>
        <w:t xml:space="preserve">tipo de terreno A. </w:t>
      </w:r>
      <w:r w:rsidR="00D82290">
        <w:rPr>
          <w:rFonts w:ascii="Times New Roman" w:hAnsi="Times New Roman" w:cs="Times New Roman"/>
          <w:sz w:val="24"/>
          <w:szCs w:val="24"/>
          <w:lang w:val="es-ES"/>
        </w:rPr>
        <w:t xml:space="preserve">La norma </w:t>
      </w:r>
      <w:r w:rsidR="00D82290">
        <w:rPr>
          <w:rFonts w:ascii="Times New Roman" w:hAnsi="Times New Roman" w:cs="Times New Roman"/>
          <w:sz w:val="24"/>
          <w:szCs w:val="24"/>
          <w:lang w:val="es-ES"/>
        </w:rPr>
        <w:fldChar w:fldCharType="begin"/>
      </w:r>
      <w:r w:rsidR="00D82290">
        <w:rPr>
          <w:rFonts w:ascii="Times New Roman" w:hAnsi="Times New Roman" w:cs="Times New Roman"/>
          <w:sz w:val="24"/>
          <w:szCs w:val="24"/>
          <w:lang w:val="es-ES"/>
        </w:rPr>
        <w:instrText xml:space="preserve"> ADDIN EN.CITE &lt;EndNote&gt;&lt;Cite&gt;&lt;Author&gt;NC-285&lt;/Author&gt;&lt;Year&gt;2003 &lt;/Year&gt;&lt;RecNum&gt;92&lt;/RecNum&gt;&lt;DisplayText&gt;(NC-285 2003 )&lt;/DisplayText&gt;&lt;record&gt;&lt;rec-number&gt;92&lt;/rec-number&gt;&lt;foreign-keys&gt;&lt;key app="EN" db-id="500sf09v19s0rqedrrn5a9xw5r92p9dsepaw"&gt;92&lt;/key&gt;&lt;/foreign-keys&gt;&lt;ref-type name="Classical Work"&gt;49&lt;/ref-type&gt;&lt;contributors&gt;&lt;authors&gt;&lt;author&gt;NC-285&lt;/author&gt;&lt;/authors&gt;&lt;/contributors&gt;&lt;titles&gt;&lt;title&gt;Carga de viento. Método de cálculo&lt;/title&gt;&lt;/titles&gt;&lt;dates&gt;&lt;year&gt;2003 &lt;/year&gt;&lt;/dates&gt;&lt;pub-location&gt;Cuba&lt;/pub-location&gt;&lt;urls&gt;&lt;/urls&gt;&lt;/record&gt;&lt;/Cite&gt;&lt;/EndNote&gt;</w:instrText>
      </w:r>
      <w:r w:rsidR="00D82290">
        <w:rPr>
          <w:rFonts w:ascii="Times New Roman" w:hAnsi="Times New Roman" w:cs="Times New Roman"/>
          <w:sz w:val="24"/>
          <w:szCs w:val="24"/>
          <w:lang w:val="es-ES"/>
        </w:rPr>
        <w:fldChar w:fldCharType="separate"/>
      </w:r>
      <w:r w:rsidR="00D82290">
        <w:rPr>
          <w:rFonts w:ascii="Times New Roman" w:hAnsi="Times New Roman" w:cs="Times New Roman"/>
          <w:noProof/>
          <w:sz w:val="24"/>
          <w:szCs w:val="24"/>
          <w:lang w:val="es-ES"/>
        </w:rPr>
        <w:t>(</w:t>
      </w:r>
      <w:hyperlink w:anchor="_ENREF_11" w:tooltip="NC-285, 2003  #92" w:history="1">
        <w:r w:rsidR="00395836">
          <w:rPr>
            <w:rFonts w:ascii="Times New Roman" w:hAnsi="Times New Roman" w:cs="Times New Roman"/>
            <w:noProof/>
            <w:sz w:val="24"/>
            <w:szCs w:val="24"/>
            <w:lang w:val="es-ES"/>
          </w:rPr>
          <w:t xml:space="preserve">NC-285 2003 </w:t>
        </w:r>
      </w:hyperlink>
      <w:r w:rsidR="00D82290">
        <w:rPr>
          <w:rFonts w:ascii="Times New Roman" w:hAnsi="Times New Roman" w:cs="Times New Roman"/>
          <w:noProof/>
          <w:sz w:val="24"/>
          <w:szCs w:val="24"/>
          <w:lang w:val="es-ES"/>
        </w:rPr>
        <w:t>)</w:t>
      </w:r>
      <w:r w:rsidR="00D82290">
        <w:rPr>
          <w:rFonts w:ascii="Times New Roman" w:hAnsi="Times New Roman" w:cs="Times New Roman"/>
          <w:sz w:val="24"/>
          <w:szCs w:val="24"/>
          <w:lang w:val="es-ES"/>
        </w:rPr>
        <w:fldChar w:fldCharType="end"/>
      </w:r>
      <w:r>
        <w:rPr>
          <w:rFonts w:ascii="Times New Roman" w:hAnsi="Times New Roman" w:cs="Times New Roman"/>
          <w:sz w:val="24"/>
          <w:szCs w:val="24"/>
        </w:rPr>
        <w:t xml:space="preserve"> </w:t>
      </w:r>
      <w:r w:rsidR="000B1CEF" w:rsidRPr="000B1CEF">
        <w:rPr>
          <w:rFonts w:ascii="Times New Roman" w:hAnsi="Times New Roman" w:cs="Times New Roman"/>
          <w:sz w:val="24"/>
          <w:szCs w:val="24"/>
          <w:lang w:val="es-ES"/>
        </w:rPr>
        <w:t xml:space="preserve">establece dos componentes para el cálculo de la carga de viento una estática y otra dinámica. La componente estática se obtiene a partir de la multiplicación de una presión </w:t>
      </w:r>
      <w:r w:rsidR="000B1CEF" w:rsidRPr="00D82290">
        <w:rPr>
          <w:rFonts w:ascii="Times New Roman" w:hAnsi="Times New Roman" w:cs="Times New Roman"/>
          <w:sz w:val="24"/>
          <w:szCs w:val="24"/>
          <w:lang w:val="es-ES"/>
        </w:rPr>
        <w:t>básica</w:t>
      </w:r>
      <w:r w:rsidR="000B1CEF" w:rsidRPr="000B1CEF">
        <w:rPr>
          <w:rFonts w:ascii="Times New Roman" w:hAnsi="Times New Roman" w:cs="Times New Roman"/>
          <w:sz w:val="24"/>
          <w:szCs w:val="24"/>
          <w:lang w:val="es-ES"/>
        </w:rPr>
        <w:t xml:space="preserve"> por una serie de coeficientes que tienen en cuenta los parámetros meteorológicos y de forma que actúan sobre la estructura s</w:t>
      </w:r>
      <w:r w:rsidR="00D82290">
        <w:rPr>
          <w:rFonts w:ascii="Times New Roman" w:hAnsi="Times New Roman" w:cs="Times New Roman"/>
          <w:sz w:val="24"/>
          <w:szCs w:val="24"/>
          <w:lang w:val="es-ES"/>
        </w:rPr>
        <w:t>egún se muestra en la ecuación 3.</w:t>
      </w:r>
    </w:p>
    <w:p w:rsidR="000B1CEF" w:rsidRPr="00A277FE" w:rsidRDefault="000B1CEF" w:rsidP="00A277FE">
      <w:pPr>
        <w:spacing w:line="360" w:lineRule="auto"/>
        <w:jc w:val="right"/>
        <w:rPr>
          <w:rFonts w:ascii="Times New Roman" w:hAnsi="Times New Roman" w:cs="Times New Roman"/>
          <w:sz w:val="24"/>
          <w:szCs w:val="24"/>
          <w:lang w:val="es-ES"/>
        </w:rPr>
      </w:pPr>
      <m:oMath>
        <m:r>
          <w:rPr>
            <w:rFonts w:ascii="Cambria Math" w:hAnsi="Cambria Math" w:cs="Times New Roman"/>
            <w:sz w:val="24"/>
            <w:szCs w:val="24"/>
            <w:lang w:val="es-ES"/>
          </w:rPr>
          <m:t>Q</m:t>
        </m:r>
        <m:r>
          <m:rPr>
            <m:sty m:val="p"/>
          </m:rPr>
          <w:rPr>
            <w:rFonts w:ascii="Cambria Math" w:hAnsi="Cambria Math" w:cs="Times New Roman"/>
            <w:sz w:val="24"/>
            <w:szCs w:val="24"/>
            <w:lang w:val="es-ES"/>
          </w:rPr>
          <m:t>=</m:t>
        </m:r>
        <m:sSub>
          <m:sSubPr>
            <m:ctrlPr>
              <w:rPr>
                <w:rFonts w:ascii="Cambria Math" w:hAnsi="Cambria Math" w:cs="Times New Roman"/>
                <w:sz w:val="24"/>
                <w:szCs w:val="24"/>
                <w:lang w:val="es-ES"/>
              </w:rPr>
            </m:ctrlPr>
          </m:sSubPr>
          <m:e>
            <m:r>
              <w:rPr>
                <w:rFonts w:ascii="Cambria Math" w:hAnsi="Cambria Math" w:cs="Times New Roman"/>
                <w:sz w:val="24"/>
                <w:szCs w:val="24"/>
                <w:lang w:val="es-ES"/>
              </w:rPr>
              <m:t>q</m:t>
            </m:r>
          </m:e>
          <m:sub>
            <m:r>
              <m:rPr>
                <m:sty m:val="p"/>
              </m:rPr>
              <w:rPr>
                <w:rFonts w:ascii="Cambria Math" w:hAnsi="Cambria Math" w:cs="Times New Roman"/>
                <w:sz w:val="24"/>
                <w:szCs w:val="24"/>
                <w:lang w:val="es-ES"/>
              </w:rPr>
              <m:t>10</m:t>
            </m:r>
          </m:sub>
        </m:sSub>
        <m:r>
          <m:rPr>
            <m:sty m:val="p"/>
          </m:rPr>
          <w:rPr>
            <w:rFonts w:ascii="Cambria Math" w:hAnsi="Cambria Math" w:cs="Times New Roman"/>
            <w:sz w:val="24"/>
            <w:szCs w:val="24"/>
            <w:lang w:val="es-ES"/>
          </w:rPr>
          <m:t xml:space="preserve">* </m:t>
        </m:r>
        <m:r>
          <w:rPr>
            <w:rFonts w:ascii="Cambria Math" w:hAnsi="Cambria Math" w:cs="Times New Roman"/>
            <w:sz w:val="24"/>
            <w:szCs w:val="24"/>
            <w:lang w:val="es-ES"/>
          </w:rPr>
          <m:t>Ct</m:t>
        </m:r>
        <m:r>
          <m:rPr>
            <m:sty m:val="p"/>
          </m:rPr>
          <w:rPr>
            <w:rFonts w:ascii="Cambria Math" w:hAnsi="Cambria Math" w:cs="Times New Roman"/>
            <w:sz w:val="24"/>
            <w:szCs w:val="24"/>
            <w:lang w:val="es-ES"/>
          </w:rPr>
          <m:t xml:space="preserve">* </m:t>
        </m:r>
        <m:r>
          <w:rPr>
            <w:rFonts w:ascii="Cambria Math" w:hAnsi="Cambria Math" w:cs="Times New Roman"/>
            <w:sz w:val="24"/>
            <w:szCs w:val="24"/>
            <w:lang w:val="es-ES"/>
          </w:rPr>
          <m:t>Cs</m:t>
        </m:r>
        <m:r>
          <m:rPr>
            <m:sty m:val="p"/>
          </m:rPr>
          <w:rPr>
            <w:rFonts w:ascii="Cambria Math" w:hAnsi="Cambria Math" w:cs="Times New Roman"/>
            <w:sz w:val="24"/>
            <w:szCs w:val="24"/>
            <w:lang w:val="es-ES"/>
          </w:rPr>
          <m:t xml:space="preserve">* </m:t>
        </m:r>
        <m:r>
          <w:rPr>
            <w:rFonts w:ascii="Cambria Math" w:hAnsi="Cambria Math" w:cs="Times New Roman"/>
            <w:sz w:val="24"/>
            <w:szCs w:val="24"/>
            <w:lang w:val="es-ES"/>
          </w:rPr>
          <m:t>Ch</m:t>
        </m:r>
        <m:r>
          <m:rPr>
            <m:sty m:val="p"/>
          </m:rPr>
          <w:rPr>
            <w:rFonts w:ascii="Cambria Math" w:hAnsi="Cambria Math" w:cs="Times New Roman"/>
            <w:sz w:val="24"/>
            <w:szCs w:val="24"/>
            <w:lang w:val="es-ES"/>
          </w:rPr>
          <m:t>*</m:t>
        </m:r>
        <m:r>
          <w:rPr>
            <w:rFonts w:ascii="Cambria Math" w:hAnsi="Cambria Math" w:cs="Times New Roman"/>
            <w:sz w:val="24"/>
            <w:szCs w:val="24"/>
            <w:lang w:val="es-ES"/>
          </w:rPr>
          <m:t>Cr</m:t>
        </m:r>
        <m:r>
          <m:rPr>
            <m:sty m:val="p"/>
          </m:rPr>
          <w:rPr>
            <w:rFonts w:ascii="Cambria Math" w:hAnsi="Cambria Math" w:cs="Times New Roman"/>
            <w:sz w:val="24"/>
            <w:szCs w:val="24"/>
            <w:lang w:val="es-ES"/>
          </w:rPr>
          <m:t>*</m:t>
        </m:r>
        <m:r>
          <w:rPr>
            <w:rFonts w:ascii="Cambria Math" w:hAnsi="Cambria Math" w:cs="Times New Roman"/>
            <w:sz w:val="24"/>
            <w:szCs w:val="24"/>
            <w:lang w:val="es-ES"/>
          </w:rPr>
          <m:t>Cra</m:t>
        </m:r>
        <m:r>
          <m:rPr>
            <m:sty m:val="p"/>
          </m:rPr>
          <w:rPr>
            <w:rFonts w:ascii="Cambria Math" w:hAnsi="Cambria Math" w:cs="Times New Roman"/>
            <w:sz w:val="24"/>
            <w:szCs w:val="24"/>
            <w:lang w:val="es-ES"/>
          </w:rPr>
          <m:t xml:space="preserve">* </m:t>
        </m:r>
        <m:r>
          <w:rPr>
            <w:rFonts w:ascii="Cambria Math" w:hAnsi="Cambria Math" w:cs="Times New Roman"/>
            <w:sz w:val="24"/>
            <w:szCs w:val="24"/>
            <w:lang w:val="es-ES"/>
          </w:rPr>
          <m:t>Cf</m:t>
        </m:r>
      </m:oMath>
      <w:r w:rsidRPr="000B1CEF">
        <w:rPr>
          <w:rFonts w:ascii="Times New Roman" w:hAnsi="Times New Roman" w:cs="Times New Roman"/>
          <w:sz w:val="24"/>
          <w:szCs w:val="24"/>
          <w:lang w:val="es-ES"/>
        </w:rPr>
        <w:t xml:space="preserve">                      </w:t>
      </w:r>
      <w:r w:rsidRPr="00A277FE">
        <w:rPr>
          <w:rFonts w:ascii="Times New Roman" w:hAnsi="Times New Roman" w:cs="Times New Roman"/>
          <w:sz w:val="24"/>
          <w:szCs w:val="24"/>
          <w:lang w:val="es-ES"/>
        </w:rPr>
        <w:t xml:space="preserve">Ecuación </w:t>
      </w:r>
      <m:oMath>
        <m:d>
          <m:dPr>
            <m:begChr m:val="["/>
            <m:endChr m:val="]"/>
            <m:ctrlPr>
              <w:rPr>
                <w:rFonts w:ascii="Cambria Math" w:hAnsi="Cambria Math" w:cs="Times New Roman"/>
                <w:sz w:val="24"/>
                <w:szCs w:val="24"/>
                <w:lang w:val="es-ES"/>
              </w:rPr>
            </m:ctrlPr>
          </m:dPr>
          <m:e>
            <m:r>
              <m:rPr>
                <m:sty m:val="p"/>
              </m:rPr>
              <w:rPr>
                <w:rFonts w:ascii="Cambria Math" w:hAnsi="Cambria Math" w:cs="Times New Roman"/>
                <w:sz w:val="24"/>
                <w:szCs w:val="24"/>
                <w:lang w:val="es-ES"/>
              </w:rPr>
              <m:t>3</m:t>
            </m:r>
          </m:e>
        </m:d>
      </m:oMath>
    </w:p>
    <w:p w:rsidR="0034062D" w:rsidRPr="000B1CEF" w:rsidRDefault="000B1CEF" w:rsidP="00A277FE">
      <w:pPr>
        <w:spacing w:line="360" w:lineRule="auto"/>
        <w:rPr>
          <w:rFonts w:ascii="Times New Roman" w:hAnsi="Times New Roman" w:cs="Times New Roman"/>
          <w:sz w:val="24"/>
          <w:szCs w:val="24"/>
        </w:rPr>
      </w:pPr>
      <w:r w:rsidRPr="00A277FE">
        <w:rPr>
          <w:rFonts w:ascii="Times New Roman" w:hAnsi="Times New Roman" w:cs="Times New Roman"/>
          <w:sz w:val="24"/>
          <w:szCs w:val="24"/>
          <w:lang w:val="es-ES"/>
        </w:rPr>
        <w:t xml:space="preserve">Donde,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q</m:t>
            </m:r>
          </m:e>
          <m:sub>
            <m:r>
              <m:rPr>
                <m:sty m:val="p"/>
              </m:rPr>
              <w:rPr>
                <w:rFonts w:ascii="Cambria Math" w:hAnsi="Cambria Math" w:cs="Times New Roman"/>
                <w:sz w:val="24"/>
                <w:szCs w:val="24"/>
                <w:lang w:val="es-ES"/>
              </w:rPr>
              <m:t>10</m:t>
            </m:r>
          </m:sub>
        </m:sSub>
        <m:r>
          <m:rPr>
            <m:sty m:val="p"/>
          </m:rPr>
          <w:rPr>
            <w:rFonts w:ascii="Cambria Math" w:hAnsi="Cambria Math" w:cs="Times New Roman"/>
            <w:sz w:val="24"/>
            <w:szCs w:val="24"/>
            <w:lang w:val="es-ES"/>
          </w:rPr>
          <m:t xml:space="preserve"> </m:t>
        </m:r>
      </m:oMath>
      <w:r w:rsidRPr="00A277FE">
        <w:rPr>
          <w:rFonts w:ascii="Times New Roman" w:hAnsi="Times New Roman" w:cs="Times New Roman"/>
          <w:sz w:val="24"/>
          <w:szCs w:val="24"/>
          <w:lang w:val="es-ES"/>
        </w:rPr>
        <w:t xml:space="preserve"> </w:t>
      </w:r>
      <w:r w:rsidRPr="000B1CEF">
        <w:rPr>
          <w:rFonts w:ascii="Times New Roman" w:hAnsi="Times New Roman" w:cs="Times New Roman"/>
          <w:sz w:val="24"/>
          <w:szCs w:val="24"/>
          <w:lang w:val="es-ES"/>
        </w:rPr>
        <w:t>presión básica del viento kN/m</w:t>
      </w:r>
      <w:r w:rsidRPr="00A277FE">
        <w:rPr>
          <w:rFonts w:ascii="Times New Roman" w:hAnsi="Times New Roman" w:cs="Times New Roman"/>
          <w:sz w:val="24"/>
          <w:szCs w:val="24"/>
          <w:vertAlign w:val="superscript"/>
          <w:lang w:val="es-ES"/>
        </w:rPr>
        <w:t>2</w:t>
      </w:r>
      <w:r w:rsidR="00432D26" w:rsidRPr="00A277FE">
        <w:rPr>
          <w:rFonts w:ascii="Times New Roman" w:hAnsi="Times New Roman" w:cs="Times New Roman"/>
          <w:sz w:val="24"/>
          <w:szCs w:val="24"/>
          <w:lang w:val="es-ES"/>
        </w:rPr>
        <w:t xml:space="preserve"> (1.3kN/m</w:t>
      </w:r>
      <w:r w:rsidR="00432D26" w:rsidRPr="00A277FE">
        <w:rPr>
          <w:rFonts w:ascii="Times New Roman" w:hAnsi="Times New Roman" w:cs="Times New Roman"/>
          <w:sz w:val="24"/>
          <w:szCs w:val="24"/>
          <w:vertAlign w:val="superscript"/>
          <w:lang w:val="es-ES"/>
        </w:rPr>
        <w:t>2</w:t>
      </w:r>
      <w:r w:rsidR="00432D26" w:rsidRPr="00A277FE">
        <w:rPr>
          <w:rFonts w:ascii="Times New Roman" w:hAnsi="Times New Roman" w:cs="Times New Roman"/>
          <w:sz w:val="24"/>
          <w:szCs w:val="24"/>
          <w:lang w:val="es-ES"/>
        </w:rPr>
        <w:t>),</w:t>
      </w:r>
      <w:r w:rsidRPr="000B1CEF">
        <w:rPr>
          <w:rFonts w:ascii="Times New Roman" w:hAnsi="Times New Roman" w:cs="Times New Roman"/>
          <w:sz w:val="24"/>
          <w:szCs w:val="24"/>
          <w:lang w:val="es-ES"/>
        </w:rPr>
        <w:t xml:space="preserve">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C</m:t>
            </m:r>
          </m:e>
          <m:sub>
            <m:r>
              <w:rPr>
                <w:rFonts w:ascii="Cambria Math" w:hAnsi="Cambria Math" w:cs="Times New Roman"/>
                <w:sz w:val="24"/>
                <w:szCs w:val="24"/>
                <w:lang w:val="es-ES"/>
              </w:rPr>
              <m:t>t</m:t>
            </m:r>
          </m:sub>
        </m:sSub>
      </m:oMath>
      <w:r w:rsidRPr="00A277FE">
        <w:rPr>
          <w:rFonts w:ascii="Times New Roman" w:hAnsi="Times New Roman" w:cs="Times New Roman"/>
          <w:sz w:val="24"/>
          <w:szCs w:val="24"/>
          <w:lang w:val="es-ES"/>
        </w:rPr>
        <w:t xml:space="preserve"> </w:t>
      </w:r>
      <w:r w:rsidRPr="000B1CEF">
        <w:rPr>
          <w:rFonts w:ascii="Times New Roman" w:hAnsi="Times New Roman" w:cs="Times New Roman"/>
          <w:sz w:val="24"/>
          <w:szCs w:val="24"/>
          <w:lang w:val="es-ES"/>
        </w:rPr>
        <w:t>coeficiente de recurrencia</w:t>
      </w:r>
      <w:r w:rsidR="00432D26" w:rsidRPr="00A277FE">
        <w:rPr>
          <w:rFonts w:ascii="Times New Roman" w:hAnsi="Times New Roman" w:cs="Times New Roman"/>
          <w:sz w:val="24"/>
          <w:szCs w:val="24"/>
          <w:lang w:val="es-ES"/>
        </w:rPr>
        <w:t xml:space="preserve"> (1)</w:t>
      </w:r>
      <w:r w:rsidRPr="000B1CEF">
        <w:rPr>
          <w:rFonts w:ascii="Times New Roman" w:hAnsi="Times New Roman" w:cs="Times New Roman"/>
          <w:sz w:val="24"/>
          <w:szCs w:val="24"/>
          <w:lang w:val="es-ES"/>
        </w:rPr>
        <w:t xml:space="preserve">,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C</m:t>
            </m:r>
          </m:e>
          <m:sub>
            <m:r>
              <w:rPr>
                <w:rFonts w:ascii="Cambria Math" w:hAnsi="Cambria Math" w:cs="Times New Roman"/>
                <w:sz w:val="24"/>
                <w:szCs w:val="24"/>
                <w:lang w:val="es-ES"/>
              </w:rPr>
              <m:t>s</m:t>
            </m:r>
          </m:sub>
        </m:sSub>
      </m:oMath>
      <w:r w:rsidRPr="00A277FE">
        <w:rPr>
          <w:rFonts w:ascii="Times New Roman" w:hAnsi="Times New Roman" w:cs="Times New Roman"/>
          <w:sz w:val="24"/>
          <w:szCs w:val="24"/>
          <w:lang w:val="es-ES"/>
        </w:rPr>
        <w:t xml:space="preserve"> </w:t>
      </w:r>
      <w:r w:rsidRPr="000B1CEF">
        <w:rPr>
          <w:rFonts w:ascii="Times New Roman" w:hAnsi="Times New Roman" w:cs="Times New Roman"/>
          <w:sz w:val="24"/>
          <w:szCs w:val="24"/>
          <w:lang w:val="es-ES"/>
        </w:rPr>
        <w:t>coeficiente de topografía o sitio</w:t>
      </w:r>
      <w:r w:rsidR="00432D26" w:rsidRPr="00A277FE">
        <w:rPr>
          <w:rFonts w:ascii="Times New Roman" w:hAnsi="Times New Roman" w:cs="Times New Roman"/>
          <w:sz w:val="24"/>
          <w:szCs w:val="24"/>
          <w:lang w:val="es-ES"/>
        </w:rPr>
        <w:t xml:space="preserve"> (1)</w:t>
      </w:r>
      <w:r w:rsidRPr="000B1CEF">
        <w:rPr>
          <w:rFonts w:ascii="Times New Roman" w:hAnsi="Times New Roman" w:cs="Times New Roman"/>
          <w:sz w:val="24"/>
          <w:szCs w:val="24"/>
          <w:lang w:val="es-ES"/>
        </w:rPr>
        <w:t>,</w:t>
      </w:r>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lang w:val="es-ES"/>
              </w:rPr>
              <m:t xml:space="preserve"> </m:t>
            </m:r>
            <m:r>
              <w:rPr>
                <w:rFonts w:ascii="Cambria Math" w:hAnsi="Cambria Math" w:cs="Times New Roman"/>
                <w:sz w:val="24"/>
                <w:szCs w:val="24"/>
                <w:lang w:val="es-ES"/>
              </w:rPr>
              <m:t>C</m:t>
            </m:r>
          </m:e>
          <m:sub>
            <m:r>
              <w:rPr>
                <w:rFonts w:ascii="Cambria Math" w:hAnsi="Cambria Math" w:cs="Times New Roman"/>
                <w:sz w:val="24"/>
                <w:szCs w:val="24"/>
                <w:lang w:val="es-ES"/>
              </w:rPr>
              <m:t>h</m:t>
            </m:r>
          </m:sub>
        </m:sSub>
      </m:oMath>
      <w:r w:rsidRPr="00A277FE">
        <w:rPr>
          <w:rFonts w:ascii="Times New Roman" w:hAnsi="Times New Roman" w:cs="Times New Roman"/>
          <w:sz w:val="24"/>
          <w:szCs w:val="24"/>
          <w:lang w:val="es-ES"/>
        </w:rPr>
        <w:t xml:space="preserve"> </w:t>
      </w:r>
      <w:r w:rsidRPr="000B1CEF">
        <w:rPr>
          <w:rFonts w:ascii="Times New Roman" w:hAnsi="Times New Roman" w:cs="Times New Roman"/>
          <w:sz w:val="24"/>
          <w:szCs w:val="24"/>
          <w:lang w:val="es-ES"/>
        </w:rPr>
        <w:t>coeficiente de altura</w:t>
      </w:r>
      <w:r w:rsidR="00B72D74">
        <w:rPr>
          <w:rFonts w:ascii="Times New Roman" w:hAnsi="Times New Roman" w:cs="Times New Roman"/>
          <w:sz w:val="24"/>
          <w:szCs w:val="24"/>
          <w:lang w:val="es-ES"/>
        </w:rPr>
        <w:t xml:space="preserve"> (Según tipo de terreno A)</w:t>
      </w:r>
      <w:r w:rsidRPr="000B1CEF">
        <w:rPr>
          <w:rFonts w:ascii="Times New Roman" w:hAnsi="Times New Roman" w:cs="Times New Roman"/>
          <w:sz w:val="24"/>
          <w:szCs w:val="24"/>
          <w:lang w:val="es-ES"/>
        </w:rPr>
        <w:t xml:space="preserve">,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C</m:t>
            </m:r>
          </m:e>
          <m:sub>
            <m:r>
              <w:rPr>
                <w:rFonts w:ascii="Cambria Math" w:hAnsi="Cambria Math" w:cs="Times New Roman"/>
                <w:sz w:val="24"/>
                <w:szCs w:val="24"/>
                <w:lang w:val="es-ES"/>
              </w:rPr>
              <m:t>r</m:t>
            </m:r>
          </m:sub>
        </m:sSub>
      </m:oMath>
      <w:r w:rsidRPr="00A277FE">
        <w:rPr>
          <w:rFonts w:ascii="Times New Roman" w:hAnsi="Times New Roman" w:cs="Times New Roman"/>
          <w:sz w:val="24"/>
          <w:szCs w:val="24"/>
          <w:lang w:val="es-ES"/>
        </w:rPr>
        <w:t xml:space="preserve"> </w:t>
      </w:r>
      <w:r w:rsidRPr="000B1CEF">
        <w:rPr>
          <w:rFonts w:ascii="Times New Roman" w:hAnsi="Times New Roman" w:cs="Times New Roman"/>
          <w:sz w:val="24"/>
          <w:szCs w:val="24"/>
          <w:lang w:val="es-ES"/>
        </w:rPr>
        <w:t>coeficiente de ráfaga</w:t>
      </w:r>
      <w:r w:rsidR="00432D26" w:rsidRPr="00A277FE">
        <w:rPr>
          <w:rFonts w:ascii="Times New Roman" w:hAnsi="Times New Roman" w:cs="Times New Roman"/>
          <w:sz w:val="24"/>
          <w:szCs w:val="24"/>
          <w:lang w:val="es-ES"/>
        </w:rPr>
        <w:t xml:space="preserve"> (1.06)</w:t>
      </w:r>
      <w:r w:rsidRPr="000B1CEF">
        <w:rPr>
          <w:rFonts w:ascii="Times New Roman" w:hAnsi="Times New Roman" w:cs="Times New Roman"/>
          <w:sz w:val="24"/>
          <w:szCs w:val="24"/>
          <w:lang w:val="es-ES"/>
        </w:rPr>
        <w:t xml:space="preserve">,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C</m:t>
            </m:r>
          </m:e>
          <m:sub>
            <m:r>
              <w:rPr>
                <w:rFonts w:ascii="Cambria Math" w:hAnsi="Cambria Math" w:cs="Times New Roman"/>
                <w:sz w:val="24"/>
                <w:szCs w:val="24"/>
                <w:lang w:val="es-ES"/>
              </w:rPr>
              <m:t>ra</m:t>
            </m:r>
          </m:sub>
        </m:sSub>
      </m:oMath>
      <w:r w:rsidRPr="00A277FE">
        <w:rPr>
          <w:rFonts w:ascii="Times New Roman" w:hAnsi="Times New Roman" w:cs="Times New Roman"/>
          <w:sz w:val="24"/>
          <w:szCs w:val="24"/>
          <w:lang w:val="es-ES"/>
        </w:rPr>
        <w:t xml:space="preserve"> </w:t>
      </w:r>
      <w:r w:rsidRPr="000B1CEF">
        <w:rPr>
          <w:rFonts w:ascii="Times New Roman" w:hAnsi="Times New Roman" w:cs="Times New Roman"/>
          <w:sz w:val="24"/>
          <w:szCs w:val="24"/>
          <w:lang w:val="es-ES"/>
        </w:rPr>
        <w:t>coeficiente de reducción</w:t>
      </w:r>
      <w:r w:rsidR="00432D26" w:rsidRPr="00A277FE">
        <w:rPr>
          <w:rFonts w:ascii="Times New Roman" w:hAnsi="Times New Roman" w:cs="Times New Roman"/>
          <w:sz w:val="24"/>
          <w:szCs w:val="24"/>
          <w:lang w:val="es-ES"/>
        </w:rPr>
        <w:t xml:space="preserve"> (0.9)</w:t>
      </w:r>
      <w:r w:rsidRPr="000B1CEF">
        <w:rPr>
          <w:rFonts w:ascii="Times New Roman" w:hAnsi="Times New Roman" w:cs="Times New Roman"/>
          <w:sz w:val="24"/>
          <w:szCs w:val="24"/>
          <w:lang w:val="es-ES"/>
        </w:rPr>
        <w:t xml:space="preserve">,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C</m:t>
            </m:r>
          </m:e>
          <m:sub>
            <m:r>
              <w:rPr>
                <w:rFonts w:ascii="Cambria Math" w:hAnsi="Cambria Math" w:cs="Times New Roman"/>
                <w:sz w:val="24"/>
                <w:szCs w:val="24"/>
                <w:lang w:val="es-ES"/>
              </w:rPr>
              <m:t>f</m:t>
            </m:r>
          </m:sub>
        </m:sSub>
      </m:oMath>
      <w:r w:rsidRPr="00A277FE">
        <w:rPr>
          <w:rFonts w:ascii="Times New Roman" w:hAnsi="Times New Roman" w:cs="Times New Roman"/>
          <w:sz w:val="24"/>
          <w:szCs w:val="24"/>
          <w:lang w:val="es-ES"/>
        </w:rPr>
        <w:t xml:space="preserve">  </w:t>
      </w:r>
      <w:r w:rsidRPr="000B1CEF">
        <w:rPr>
          <w:rFonts w:ascii="Times New Roman" w:hAnsi="Times New Roman" w:cs="Times New Roman"/>
          <w:sz w:val="24"/>
          <w:szCs w:val="24"/>
          <w:lang w:val="es-ES"/>
        </w:rPr>
        <w:t>coeficiente de forma</w:t>
      </w:r>
      <w:r w:rsidR="00B72D74">
        <w:rPr>
          <w:rFonts w:ascii="Times New Roman" w:hAnsi="Times New Roman" w:cs="Times New Roman"/>
          <w:sz w:val="24"/>
          <w:szCs w:val="24"/>
          <w:lang w:val="es-ES"/>
        </w:rPr>
        <w:t xml:space="preserve"> (Presión 0.8, Succión 0.5, Laterales 0.6)</w:t>
      </w:r>
    </w:p>
    <w:p w:rsidR="000B1CEF" w:rsidRPr="000B1CEF" w:rsidRDefault="000B1CEF" w:rsidP="00A277FE">
      <w:pPr>
        <w:spacing w:line="360" w:lineRule="auto"/>
        <w:rPr>
          <w:rFonts w:ascii="Times New Roman" w:hAnsi="Times New Roman" w:cs="Times New Roman"/>
          <w:sz w:val="24"/>
          <w:szCs w:val="24"/>
        </w:rPr>
      </w:pPr>
      <w:r w:rsidRPr="00EE2AD3">
        <w:rPr>
          <w:rFonts w:ascii="Times New Roman" w:hAnsi="Times New Roman" w:cs="Times New Roman"/>
          <w:sz w:val="24"/>
          <w:szCs w:val="24"/>
        </w:rPr>
        <w:t>La componente dinámica se tiene en cuenta cuando el periodo de oscilación de la estructura es mayor de 1 segundo.</w:t>
      </w:r>
      <w:r w:rsidR="00864A8A" w:rsidRPr="00EE2AD3">
        <w:rPr>
          <w:rFonts w:ascii="Times New Roman" w:hAnsi="Times New Roman" w:cs="Times New Roman"/>
          <w:sz w:val="24"/>
          <w:szCs w:val="24"/>
        </w:rPr>
        <w:t xml:space="preserve"> El </w:t>
      </w:r>
      <w:r w:rsidR="00A01D4B" w:rsidRPr="00EE2AD3">
        <w:rPr>
          <w:rFonts w:ascii="Times New Roman" w:hAnsi="Times New Roman" w:cs="Times New Roman"/>
          <w:sz w:val="24"/>
          <w:szCs w:val="24"/>
        </w:rPr>
        <w:t xml:space="preserve">primer modo fundamental de oscilación presenta un periodo longitudinal de </w:t>
      </w:r>
      <w:r w:rsidR="00EE2AD3" w:rsidRPr="00EE2AD3">
        <w:rPr>
          <w:rFonts w:ascii="Times New Roman" w:hAnsi="Times New Roman" w:cs="Times New Roman"/>
          <w:sz w:val="24"/>
          <w:szCs w:val="24"/>
        </w:rPr>
        <w:t>2.739s</w:t>
      </w:r>
      <w:r w:rsidR="00A01D4B" w:rsidRPr="00EE2AD3">
        <w:rPr>
          <w:rFonts w:ascii="Times New Roman" w:hAnsi="Times New Roman" w:cs="Times New Roman"/>
          <w:sz w:val="24"/>
          <w:szCs w:val="24"/>
        </w:rPr>
        <w:t xml:space="preserve">, periodo trasversal de </w:t>
      </w:r>
      <w:r w:rsidR="00EE2AD3" w:rsidRPr="00EE2AD3">
        <w:rPr>
          <w:rFonts w:ascii="Times New Roman" w:hAnsi="Times New Roman" w:cs="Times New Roman"/>
          <w:sz w:val="24"/>
          <w:szCs w:val="24"/>
        </w:rPr>
        <w:t>2.214</w:t>
      </w:r>
      <w:r w:rsidR="00A01D4B" w:rsidRPr="00EE2AD3">
        <w:rPr>
          <w:rFonts w:ascii="Times New Roman" w:hAnsi="Times New Roman" w:cs="Times New Roman"/>
          <w:sz w:val="24"/>
          <w:szCs w:val="24"/>
        </w:rPr>
        <w:t xml:space="preserve">s y un periodo torsional de </w:t>
      </w:r>
      <w:r w:rsidR="00EE2AD3" w:rsidRPr="00EE2AD3">
        <w:rPr>
          <w:rFonts w:ascii="Times New Roman" w:hAnsi="Times New Roman" w:cs="Times New Roman"/>
          <w:sz w:val="24"/>
          <w:szCs w:val="24"/>
        </w:rPr>
        <w:t>1.311</w:t>
      </w:r>
      <w:r w:rsidR="00A01D4B" w:rsidRPr="00EE2AD3">
        <w:rPr>
          <w:rFonts w:ascii="Times New Roman" w:hAnsi="Times New Roman" w:cs="Times New Roman"/>
          <w:sz w:val="24"/>
          <w:szCs w:val="24"/>
        </w:rPr>
        <w:t>s. Según los resultados la estructura requiere de análisis dinámico ante carga de viento.</w:t>
      </w:r>
    </w:p>
    <w:p w:rsidR="00A01D4B" w:rsidRPr="00A01D4B" w:rsidRDefault="00A01D4B" w:rsidP="00A277FE">
      <w:pPr>
        <w:spacing w:line="360" w:lineRule="auto"/>
        <w:rPr>
          <w:rFonts w:ascii="Times New Roman" w:hAnsi="Times New Roman" w:cs="Times New Roman"/>
          <w:sz w:val="24"/>
          <w:szCs w:val="24"/>
          <w:lang w:val="es-ES"/>
        </w:rPr>
      </w:pPr>
      <w:r w:rsidRPr="00A01D4B">
        <w:rPr>
          <w:rFonts w:ascii="Times New Roman" w:hAnsi="Times New Roman" w:cs="Times New Roman"/>
          <w:sz w:val="24"/>
          <w:szCs w:val="24"/>
          <w:lang w:val="es-ES"/>
        </w:rPr>
        <w:lastRenderedPageBreak/>
        <w:t>El método para la determinación de la respuesta dinámica de la estructura se obtiene a través de la fuerza de inercia que se aplica en cada tramo y se calcula de la siguiente forma:</w:t>
      </w:r>
    </w:p>
    <w:p w:rsidR="00A01D4B" w:rsidRPr="00A01D4B" w:rsidRDefault="0010609D" w:rsidP="00A277FE">
      <w:pPr>
        <w:spacing w:line="360" w:lineRule="auto"/>
        <w:jc w:val="right"/>
        <w:rPr>
          <w:rFonts w:ascii="Times New Roman" w:hAnsi="Times New Roman" w:cs="Times New Roman"/>
          <w:sz w:val="24"/>
          <w:szCs w:val="24"/>
          <w:lang w:val="es-ES"/>
        </w:rPr>
      </w:pPr>
      <m:oMath>
        <m:sSup>
          <m:sSupPr>
            <m:ctrlPr>
              <w:rPr>
                <w:rFonts w:ascii="Cambria Math" w:hAnsi="Cambria Math" w:cs="Times New Roman"/>
                <w:sz w:val="24"/>
                <w:szCs w:val="24"/>
                <w:lang w:val="es-ES"/>
              </w:rPr>
            </m:ctrlPr>
          </m:sSupPr>
          <m:e>
            <m:r>
              <w:rPr>
                <w:rFonts w:ascii="Cambria Math" w:hAnsi="Cambria Math" w:cs="Times New Roman"/>
                <w:sz w:val="24"/>
                <w:szCs w:val="24"/>
              </w:rPr>
              <m:t>Q</m:t>
            </m:r>
          </m:e>
          <m:sup>
            <m:r>
              <w:rPr>
                <w:rFonts w:ascii="Cambria Math" w:hAnsi="Cambria Math" w:cs="Times New Roman"/>
                <w:sz w:val="24"/>
                <w:szCs w:val="24"/>
              </w:rPr>
              <m:t>n</m:t>
            </m:r>
          </m:sup>
        </m:sSup>
        <m:r>
          <m:rPr>
            <m:sty m:val="p"/>
          </m:rPr>
          <w:rPr>
            <w:rFonts w:ascii="Cambria Math" w:hAnsi="Cambria Math" w:cs="Times New Roman"/>
            <w:sz w:val="24"/>
            <w:szCs w:val="24"/>
          </w:rPr>
          <m:t>=</m:t>
        </m:r>
        <m:sSub>
          <m:sSubPr>
            <m:ctrlPr>
              <w:rPr>
                <w:rFonts w:ascii="Cambria Math" w:hAnsi="Cambria Math" w:cs="Times New Roman"/>
                <w:sz w:val="24"/>
                <w:szCs w:val="24"/>
                <w:lang w:val="es-ES"/>
              </w:rPr>
            </m:ctrlPr>
          </m:sSubPr>
          <m:e>
            <m:r>
              <w:rPr>
                <w:rFonts w:ascii="Cambria Math" w:hAnsi="Cambria Math" w:cs="Times New Roman"/>
                <w:sz w:val="24"/>
                <w:szCs w:val="24"/>
              </w:rPr>
              <m:t>M</m:t>
            </m:r>
          </m:e>
          <m:sub>
            <m:r>
              <w:rPr>
                <w:rFonts w:ascii="Cambria Math" w:hAnsi="Cambria Math" w:cs="Times New Roman"/>
                <w:sz w:val="24"/>
                <w:szCs w:val="24"/>
              </w:rPr>
              <m:t>j</m:t>
            </m:r>
            <m:r>
              <m:rPr>
                <m:sty m:val="p"/>
              </m:rPr>
              <w:rPr>
                <w:rFonts w:ascii="Cambria Math" w:hAnsi="Cambria Math" w:cs="Times New Roman"/>
                <w:sz w:val="24"/>
                <w:szCs w:val="24"/>
              </w:rPr>
              <m:t xml:space="preserve"> </m:t>
            </m:r>
          </m:sub>
        </m:sSub>
        <m:r>
          <w:rPr>
            <w:rFonts w:ascii="Cambria Math" w:hAnsi="Cambria Math" w:cs="Times New Roman"/>
            <w:sz w:val="24"/>
            <w:szCs w:val="24"/>
          </w:rPr>
          <m:t>x</m:t>
        </m:r>
        <m:r>
          <m:rPr>
            <m:sty m:val="p"/>
          </m:rPr>
          <w:rPr>
            <w:rFonts w:ascii="Cambria Math" w:hAnsi="Cambria Math" w:cs="Times New Roman"/>
            <w:sz w:val="24"/>
            <w:szCs w:val="24"/>
          </w:rPr>
          <m:t xml:space="preserve"> </m:t>
        </m:r>
        <m:sSup>
          <m:sSupPr>
            <m:ctrlPr>
              <w:rPr>
                <w:rFonts w:ascii="Cambria Math" w:hAnsi="Cambria Math" w:cs="Times New Roman"/>
                <w:sz w:val="24"/>
                <w:szCs w:val="24"/>
                <w:lang w:val="es-ES"/>
              </w:rPr>
            </m:ctrlPr>
          </m:sSupPr>
          <m:e>
            <m:r>
              <w:rPr>
                <w:rFonts w:ascii="Cambria Math" w:hAnsi="Cambria Math" w:cs="Times New Roman"/>
                <w:sz w:val="24"/>
                <w:szCs w:val="24"/>
              </w:rPr>
              <m:t>C</m:t>
            </m:r>
          </m:e>
          <m:sup>
            <m:r>
              <w:rPr>
                <w:rFonts w:ascii="Cambria Math" w:hAnsi="Cambria Math" w:cs="Times New Roman"/>
                <w:sz w:val="24"/>
                <w:szCs w:val="24"/>
              </w:rPr>
              <m:t>D</m:t>
            </m:r>
          </m:sup>
        </m:sSup>
        <m:r>
          <m:rPr>
            <m:sty m:val="p"/>
          </m:rPr>
          <w:rPr>
            <w:rFonts w:ascii="Cambria Math" w:hAnsi="Cambria Math" w:cs="Times New Roman"/>
            <w:sz w:val="24"/>
            <w:szCs w:val="24"/>
          </w:rPr>
          <m:t xml:space="preserve"> </m:t>
        </m:r>
        <m:r>
          <w:rPr>
            <w:rFonts w:ascii="Cambria Math" w:hAnsi="Cambria Math" w:cs="Times New Roman"/>
            <w:sz w:val="24"/>
            <w:szCs w:val="24"/>
          </w:rPr>
          <m:t>x</m:t>
        </m:r>
        <m:sSub>
          <m:sSubPr>
            <m:ctrlPr>
              <w:rPr>
                <w:rFonts w:ascii="Cambria Math" w:hAnsi="Cambria Math" w:cs="Times New Roman"/>
                <w:sz w:val="24"/>
                <w:szCs w:val="24"/>
                <w:lang w:val="es-ES"/>
              </w:rPr>
            </m:ctrlPr>
          </m:sSubPr>
          <m:e>
            <m:r>
              <w:rPr>
                <w:rFonts w:ascii="Cambria Math" w:hAnsi="Cambria Math" w:cs="Times New Roman"/>
                <w:sz w:val="24"/>
                <w:szCs w:val="24"/>
              </w:rPr>
              <m:t>C</m:t>
            </m:r>
          </m:e>
          <m:sub>
            <m:r>
              <w:rPr>
                <w:rFonts w:ascii="Cambria Math" w:hAnsi="Cambria Math" w:cs="Times New Roman"/>
                <w:sz w:val="24"/>
                <w:szCs w:val="24"/>
              </w:rPr>
              <m:t>CE</m:t>
            </m:r>
          </m:sub>
        </m:sSub>
        <m:r>
          <m:rPr>
            <m:sty m:val="p"/>
          </m:rPr>
          <w:rPr>
            <w:rFonts w:ascii="Cambria Math" w:hAnsi="Cambria Math" w:cs="Times New Roman"/>
            <w:sz w:val="24"/>
            <w:szCs w:val="24"/>
          </w:rPr>
          <m:t xml:space="preserve"> </m:t>
        </m:r>
        <m:r>
          <w:rPr>
            <w:rFonts w:ascii="Cambria Math" w:hAnsi="Cambria Math" w:cs="Times New Roman"/>
            <w:sz w:val="24"/>
            <w:szCs w:val="24"/>
          </w:rPr>
          <m:t>x</m:t>
        </m:r>
        <m:r>
          <m:rPr>
            <m:sty m:val="p"/>
          </m:rPr>
          <w:rPr>
            <w:rFonts w:ascii="Cambria Math" w:hAnsi="Cambria Math" w:cs="Times New Roman"/>
            <w:sz w:val="24"/>
            <w:szCs w:val="24"/>
          </w:rPr>
          <m:t xml:space="preserve"> </m:t>
        </m:r>
        <m:sSub>
          <m:sSubPr>
            <m:ctrlPr>
              <w:rPr>
                <w:rFonts w:ascii="Cambria Math" w:hAnsi="Cambria Math" w:cs="Times New Roman"/>
                <w:sz w:val="24"/>
                <w:szCs w:val="24"/>
                <w:lang w:val="es-ES"/>
              </w:rPr>
            </m:ctrlPr>
          </m:sSubPr>
          <m:e>
            <m:r>
              <w:rPr>
                <w:rFonts w:ascii="Cambria Math" w:hAnsi="Cambria Math" w:cs="Times New Roman"/>
                <w:sz w:val="24"/>
                <w:szCs w:val="24"/>
              </w:rPr>
              <m:t>N</m:t>
            </m:r>
          </m:e>
          <m:sub>
            <m:r>
              <w:rPr>
                <w:rFonts w:ascii="Cambria Math" w:hAnsi="Cambria Math" w:cs="Times New Roman"/>
                <w:sz w:val="24"/>
                <w:szCs w:val="24"/>
              </w:rPr>
              <m:t>ji</m:t>
            </m:r>
          </m:sub>
        </m:sSub>
      </m:oMath>
      <w:r w:rsidR="00A01D4B" w:rsidRPr="00A01D4B">
        <w:rPr>
          <w:rFonts w:ascii="Times New Roman" w:hAnsi="Times New Roman" w:cs="Times New Roman"/>
          <w:sz w:val="24"/>
          <w:szCs w:val="24"/>
        </w:rPr>
        <w:t xml:space="preserve">                                Ecuación </w:t>
      </w:r>
      <m:oMath>
        <m:d>
          <m:dPr>
            <m:begChr m:val="["/>
            <m:endChr m:val="]"/>
            <m:ctrlPr>
              <w:rPr>
                <w:rFonts w:ascii="Cambria Math" w:hAnsi="Cambria Math" w:cs="Times New Roman"/>
                <w:sz w:val="24"/>
                <w:szCs w:val="24"/>
                <w:lang w:val="es-ES"/>
              </w:rPr>
            </m:ctrlPr>
          </m:dPr>
          <m:e>
            <m:r>
              <m:rPr>
                <m:sty m:val="p"/>
              </m:rPr>
              <w:rPr>
                <w:rFonts w:ascii="Cambria Math" w:hAnsi="Cambria Math" w:cs="Times New Roman"/>
                <w:sz w:val="24"/>
                <w:szCs w:val="24"/>
              </w:rPr>
              <m:t>4</m:t>
            </m:r>
          </m:e>
        </m:d>
      </m:oMath>
    </w:p>
    <w:p w:rsidR="00A01D4B" w:rsidRPr="00A01D4B" w:rsidRDefault="00A01D4B" w:rsidP="00A277FE">
      <w:pPr>
        <w:spacing w:line="360" w:lineRule="auto"/>
        <w:rPr>
          <w:rFonts w:ascii="Times New Roman" w:hAnsi="Times New Roman" w:cs="Times New Roman"/>
          <w:sz w:val="24"/>
          <w:szCs w:val="24"/>
        </w:rPr>
      </w:pPr>
      <w:r w:rsidRPr="00A01D4B">
        <w:rPr>
          <w:rFonts w:ascii="Times New Roman" w:hAnsi="Times New Roman" w:cs="Times New Roman"/>
          <w:sz w:val="24"/>
          <w:szCs w:val="24"/>
        </w:rPr>
        <w:t>Donde:</w:t>
      </w:r>
    </w:p>
    <w:p w:rsidR="00A01D4B" w:rsidRPr="00A01D4B" w:rsidRDefault="00A01D4B" w:rsidP="00A277FE">
      <w:pPr>
        <w:spacing w:line="360" w:lineRule="auto"/>
        <w:rPr>
          <w:rFonts w:ascii="Times New Roman" w:hAnsi="Times New Roman" w:cs="Times New Roman"/>
          <w:sz w:val="24"/>
          <w:szCs w:val="24"/>
        </w:rPr>
      </w:pPr>
      <w:r w:rsidRPr="00A01D4B">
        <w:rPr>
          <w:rFonts w:ascii="Times New Roman" w:hAnsi="Times New Roman" w:cs="Times New Roman"/>
          <w:sz w:val="24"/>
          <w:szCs w:val="24"/>
        </w:rPr>
        <w:t xml:space="preserve">- </w:t>
      </w:r>
      <m:oMath>
        <m:sSub>
          <m:sSubPr>
            <m:ctrlPr>
              <w:rPr>
                <w:rFonts w:ascii="Cambria Math" w:hAnsi="Cambria Math" w:cs="Times New Roman"/>
                <w:sz w:val="24"/>
                <w:szCs w:val="24"/>
                <w:lang w:val="es-ES"/>
              </w:rPr>
            </m:ctrlPr>
          </m:sSubPr>
          <m:e>
            <m:r>
              <w:rPr>
                <w:rFonts w:ascii="Cambria Math" w:hAnsi="Cambria Math" w:cs="Times New Roman"/>
                <w:sz w:val="24"/>
                <w:szCs w:val="24"/>
              </w:rPr>
              <m:t>M</m:t>
            </m:r>
          </m:e>
          <m:sub>
            <m:r>
              <w:rPr>
                <w:rFonts w:ascii="Cambria Math" w:hAnsi="Cambria Math" w:cs="Times New Roman"/>
                <w:sz w:val="24"/>
                <w:szCs w:val="24"/>
              </w:rPr>
              <m:t>j</m:t>
            </m:r>
          </m:sub>
        </m:sSub>
      </m:oMath>
      <w:r w:rsidRPr="00A01D4B">
        <w:rPr>
          <w:rFonts w:ascii="Times New Roman" w:hAnsi="Times New Roman" w:cs="Times New Roman"/>
          <w:sz w:val="24"/>
          <w:szCs w:val="24"/>
        </w:rPr>
        <w:t>: “j” ésima masa concentrada, (kN)</w:t>
      </w:r>
      <w:r w:rsidR="00B72D74">
        <w:rPr>
          <w:rFonts w:ascii="Times New Roman" w:hAnsi="Times New Roman" w:cs="Times New Roman"/>
          <w:sz w:val="24"/>
          <w:szCs w:val="24"/>
        </w:rPr>
        <w:t xml:space="preserve"> (Variable por nivel)</w:t>
      </w:r>
      <w:r w:rsidRPr="00A01D4B">
        <w:rPr>
          <w:rFonts w:ascii="Times New Roman" w:hAnsi="Times New Roman" w:cs="Times New Roman"/>
          <w:sz w:val="24"/>
          <w:szCs w:val="24"/>
        </w:rPr>
        <w:t>.</w:t>
      </w:r>
    </w:p>
    <w:p w:rsidR="00A01D4B" w:rsidRPr="00A01D4B" w:rsidRDefault="00A01D4B" w:rsidP="00A277FE">
      <w:pPr>
        <w:spacing w:line="360" w:lineRule="auto"/>
        <w:rPr>
          <w:rFonts w:ascii="Times New Roman" w:hAnsi="Times New Roman" w:cs="Times New Roman"/>
          <w:sz w:val="24"/>
          <w:szCs w:val="24"/>
        </w:rPr>
      </w:pPr>
      <w:r w:rsidRPr="00A01D4B">
        <w:rPr>
          <w:rFonts w:ascii="Times New Roman" w:hAnsi="Times New Roman" w:cs="Times New Roman"/>
          <w:sz w:val="24"/>
          <w:szCs w:val="24"/>
        </w:rPr>
        <w:t xml:space="preserve">- CD: coeficiente dinámico del modo “i” </w:t>
      </w:r>
      <w:proofErr w:type="spellStart"/>
      <w:r w:rsidRPr="00A01D4B">
        <w:rPr>
          <w:rFonts w:ascii="Times New Roman" w:hAnsi="Times New Roman" w:cs="Times New Roman"/>
          <w:sz w:val="24"/>
          <w:szCs w:val="24"/>
        </w:rPr>
        <w:t>ésimo</w:t>
      </w:r>
      <w:proofErr w:type="spellEnd"/>
      <w:r w:rsidR="00EE2AD3">
        <w:rPr>
          <w:rFonts w:ascii="Times New Roman" w:hAnsi="Times New Roman" w:cs="Times New Roman"/>
          <w:sz w:val="24"/>
          <w:szCs w:val="24"/>
        </w:rPr>
        <w:t xml:space="preserve"> (1.81)</w:t>
      </w:r>
      <w:r w:rsidRPr="00A01D4B">
        <w:rPr>
          <w:rFonts w:ascii="Times New Roman" w:hAnsi="Times New Roman" w:cs="Times New Roman"/>
          <w:sz w:val="24"/>
          <w:szCs w:val="24"/>
        </w:rPr>
        <w:t>.</w:t>
      </w:r>
    </w:p>
    <w:p w:rsidR="00A01D4B" w:rsidRPr="00A01D4B" w:rsidRDefault="00A01D4B" w:rsidP="00A277FE">
      <w:pPr>
        <w:spacing w:line="360" w:lineRule="auto"/>
        <w:rPr>
          <w:rFonts w:ascii="Times New Roman" w:hAnsi="Times New Roman" w:cs="Times New Roman"/>
          <w:sz w:val="24"/>
          <w:szCs w:val="24"/>
        </w:rPr>
      </w:pPr>
      <w:r w:rsidRPr="00A01D4B">
        <w:rPr>
          <w:rFonts w:ascii="Times New Roman" w:hAnsi="Times New Roman" w:cs="Times New Roman"/>
          <w:sz w:val="24"/>
          <w:szCs w:val="24"/>
        </w:rPr>
        <w:t xml:space="preserve">- </w:t>
      </w:r>
      <m:oMath>
        <m:sSub>
          <m:sSubPr>
            <m:ctrlPr>
              <w:rPr>
                <w:rFonts w:ascii="Cambria Math" w:hAnsi="Cambria Math" w:cs="Times New Roman"/>
                <w:sz w:val="24"/>
                <w:szCs w:val="24"/>
                <w:lang w:val="es-ES"/>
              </w:rPr>
            </m:ctrlPr>
          </m:sSubPr>
          <m:e>
            <m:r>
              <w:rPr>
                <w:rFonts w:ascii="Cambria Math" w:hAnsi="Cambria Math" w:cs="Times New Roman"/>
                <w:sz w:val="24"/>
                <w:szCs w:val="24"/>
              </w:rPr>
              <m:t>N</m:t>
            </m:r>
          </m:e>
          <m:sub>
            <m:r>
              <w:rPr>
                <w:rFonts w:ascii="Cambria Math" w:hAnsi="Cambria Math" w:cs="Times New Roman"/>
                <w:sz w:val="24"/>
                <w:szCs w:val="24"/>
              </w:rPr>
              <m:t>ji</m:t>
            </m:r>
          </m:sub>
        </m:sSub>
      </m:oMath>
      <w:r w:rsidRPr="00A01D4B">
        <w:rPr>
          <w:rFonts w:ascii="Times New Roman" w:hAnsi="Times New Roman" w:cs="Times New Roman"/>
          <w:sz w:val="24"/>
          <w:szCs w:val="24"/>
        </w:rPr>
        <w:t xml:space="preserve">: Aceleración reducida de la “j” </w:t>
      </w:r>
      <w:proofErr w:type="spellStart"/>
      <w:r w:rsidRPr="00A01D4B">
        <w:rPr>
          <w:rFonts w:ascii="Times New Roman" w:hAnsi="Times New Roman" w:cs="Times New Roman"/>
          <w:sz w:val="24"/>
          <w:szCs w:val="24"/>
        </w:rPr>
        <w:t>ésima</w:t>
      </w:r>
      <w:proofErr w:type="spellEnd"/>
      <w:r w:rsidRPr="00A01D4B">
        <w:rPr>
          <w:rFonts w:ascii="Times New Roman" w:hAnsi="Times New Roman" w:cs="Times New Roman"/>
          <w:sz w:val="24"/>
          <w:szCs w:val="24"/>
        </w:rPr>
        <w:t xml:space="preserve"> masa, (m/s</w:t>
      </w:r>
      <w:r w:rsidRPr="00A277FE">
        <w:rPr>
          <w:rFonts w:ascii="Times New Roman" w:hAnsi="Times New Roman" w:cs="Times New Roman"/>
          <w:sz w:val="24"/>
          <w:szCs w:val="24"/>
          <w:vertAlign w:val="superscript"/>
        </w:rPr>
        <w:t>2</w:t>
      </w:r>
      <w:r w:rsidRPr="00A01D4B">
        <w:rPr>
          <w:rFonts w:ascii="Times New Roman" w:hAnsi="Times New Roman" w:cs="Times New Roman"/>
          <w:sz w:val="24"/>
          <w:szCs w:val="24"/>
        </w:rPr>
        <w:t>)</w:t>
      </w:r>
      <w:r w:rsidR="00A277FE">
        <w:rPr>
          <w:rFonts w:ascii="Times New Roman" w:hAnsi="Times New Roman" w:cs="Times New Roman"/>
          <w:sz w:val="24"/>
          <w:szCs w:val="24"/>
        </w:rPr>
        <w:t>.</w:t>
      </w:r>
      <w:r w:rsidR="00B72D74">
        <w:rPr>
          <w:rFonts w:ascii="Times New Roman" w:hAnsi="Times New Roman" w:cs="Times New Roman"/>
          <w:sz w:val="24"/>
          <w:szCs w:val="24"/>
        </w:rPr>
        <w:t xml:space="preserve"> (Variable por Nivel)</w:t>
      </w:r>
      <w:r w:rsidRPr="00A01D4B">
        <w:rPr>
          <w:rFonts w:ascii="Times New Roman" w:hAnsi="Times New Roman" w:cs="Times New Roman"/>
          <w:sz w:val="24"/>
          <w:szCs w:val="24"/>
        </w:rPr>
        <w:t>.</w:t>
      </w:r>
    </w:p>
    <w:p w:rsidR="00EE2AD3" w:rsidRPr="00055306" w:rsidRDefault="00A01D4B" w:rsidP="00A277FE">
      <w:pPr>
        <w:spacing w:line="360" w:lineRule="auto"/>
        <w:rPr>
          <w:rFonts w:ascii="Times New Roman" w:hAnsi="Times New Roman" w:cs="Times New Roman"/>
          <w:sz w:val="24"/>
          <w:szCs w:val="24"/>
        </w:rPr>
      </w:pPr>
      <w:r w:rsidRPr="00A01D4B">
        <w:rPr>
          <w:rFonts w:ascii="Times New Roman" w:hAnsi="Times New Roman" w:cs="Times New Roman"/>
          <w:sz w:val="24"/>
          <w:szCs w:val="24"/>
        </w:rPr>
        <w:t xml:space="preserve">- </w:t>
      </w:r>
      <m:oMath>
        <m:sSub>
          <m:sSubPr>
            <m:ctrlPr>
              <w:rPr>
                <w:rFonts w:ascii="Cambria Math" w:hAnsi="Cambria Math" w:cs="Times New Roman"/>
                <w:sz w:val="24"/>
                <w:szCs w:val="24"/>
                <w:lang w:val="es-ES"/>
              </w:rPr>
            </m:ctrlPr>
          </m:sSubPr>
          <m:e>
            <m:r>
              <w:rPr>
                <w:rFonts w:ascii="Cambria Math" w:hAnsi="Cambria Math" w:cs="Times New Roman"/>
                <w:sz w:val="24"/>
                <w:szCs w:val="24"/>
              </w:rPr>
              <m:t>C</m:t>
            </m:r>
          </m:e>
          <m:sub>
            <m:r>
              <w:rPr>
                <w:rFonts w:ascii="Cambria Math" w:hAnsi="Cambria Math" w:cs="Times New Roman"/>
                <w:sz w:val="24"/>
                <w:szCs w:val="24"/>
              </w:rPr>
              <m:t>CE</m:t>
            </m:r>
          </m:sub>
        </m:sSub>
      </m:oMath>
      <w:r w:rsidRPr="00A01D4B">
        <w:rPr>
          <w:rFonts w:ascii="Times New Roman" w:hAnsi="Times New Roman" w:cs="Times New Roman"/>
          <w:sz w:val="24"/>
          <w:szCs w:val="24"/>
        </w:rPr>
        <w:t>: Coeficiente que tienen en cuenta la correlación espacial de las pulsaciones según la altura y fachada del edificio</w:t>
      </w:r>
      <w:r w:rsidR="00A277FE">
        <w:rPr>
          <w:rFonts w:ascii="Times New Roman" w:hAnsi="Times New Roman" w:cs="Times New Roman"/>
          <w:sz w:val="24"/>
          <w:szCs w:val="24"/>
        </w:rPr>
        <w:t xml:space="preserve">. </w:t>
      </w:r>
      <w:r w:rsidR="00B72D74">
        <w:rPr>
          <w:rFonts w:ascii="Times New Roman" w:hAnsi="Times New Roman" w:cs="Times New Roman"/>
          <w:sz w:val="24"/>
          <w:szCs w:val="24"/>
        </w:rPr>
        <w:t>(Variable por Nivel)</w:t>
      </w:r>
      <w:r w:rsidRPr="00A01D4B">
        <w:rPr>
          <w:rFonts w:ascii="Times New Roman" w:hAnsi="Times New Roman" w:cs="Times New Roman"/>
          <w:sz w:val="24"/>
          <w:szCs w:val="24"/>
        </w:rPr>
        <w:t>.</w:t>
      </w:r>
    </w:p>
    <w:p w:rsidR="00EE2AD3" w:rsidRDefault="00EE2AD3" w:rsidP="004175E7">
      <w:pPr>
        <w:pStyle w:val="Prrafodelista"/>
        <w:numPr>
          <w:ilvl w:val="1"/>
          <w:numId w:val="2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Combinaciones de Cargas</w:t>
      </w:r>
      <w:r w:rsidRPr="00EE2AD3">
        <w:rPr>
          <w:rFonts w:ascii="Times New Roman" w:hAnsi="Times New Roman" w:cs="Times New Roman"/>
          <w:b/>
          <w:sz w:val="24"/>
          <w:szCs w:val="24"/>
        </w:rPr>
        <w:t>.</w:t>
      </w:r>
    </w:p>
    <w:p w:rsidR="00EE2AD3" w:rsidRDefault="00EE2AD3" w:rsidP="00A277FE">
      <w:pPr>
        <w:spacing w:after="0" w:line="360" w:lineRule="auto"/>
        <w:rPr>
          <w:rFonts w:ascii="Times New Roman" w:hAnsi="Times New Roman" w:cs="Times New Roman"/>
          <w:sz w:val="24"/>
          <w:szCs w:val="24"/>
        </w:rPr>
      </w:pPr>
      <w:r w:rsidRPr="00EE2AD3">
        <w:rPr>
          <w:rFonts w:ascii="Times New Roman" w:hAnsi="Times New Roman" w:cs="Times New Roman"/>
          <w:sz w:val="24"/>
          <w:szCs w:val="24"/>
        </w:rPr>
        <w:t>P</w:t>
      </w:r>
      <w:r>
        <w:rPr>
          <w:rFonts w:ascii="Times New Roman" w:hAnsi="Times New Roman" w:cs="Times New Roman"/>
          <w:sz w:val="24"/>
          <w:szCs w:val="24"/>
        </w:rPr>
        <w:t xml:space="preserve">ara el análisis ante cargas de viento se utilizaron las siguientes combinaciones establecidas en la norma </w:t>
      </w:r>
      <w:r w:rsidR="00B72D74">
        <w:rPr>
          <w:rFonts w:ascii="Times New Roman" w:hAnsi="Times New Roman" w:cs="Times New Roman"/>
          <w:sz w:val="24"/>
          <w:szCs w:val="24"/>
        </w:rPr>
        <w:fldChar w:fldCharType="begin"/>
      </w:r>
      <w:r w:rsidR="00B72D74">
        <w:rPr>
          <w:rFonts w:ascii="Times New Roman" w:hAnsi="Times New Roman" w:cs="Times New Roman"/>
          <w:sz w:val="24"/>
          <w:szCs w:val="24"/>
        </w:rPr>
        <w:instrText xml:space="preserve"> ADDIN EN.CITE &lt;EndNote&gt;&lt;Cite&gt;&lt;Author&gt;NC-450:2006&lt;/Author&gt;&lt;RecNum&gt;425&lt;/RecNum&gt;&lt;DisplayText&gt;(NC-450:2006)&lt;/DisplayText&gt;&lt;record&gt;&lt;rec-number&gt;425&lt;/rec-number&gt;&lt;foreign-keys&gt;&lt;key app="EN" db-id="500sf09v19s0rqedrrn5a9xw5r92p9dsepaw"&gt;425&lt;/key&gt;&lt;/foreign-keys&gt;&lt;ref-type name="Classical Work"&gt;49&lt;/ref-type&gt;&lt;contributors&gt;&lt;authors&gt;&lt;author&gt;NC-450:2006&lt;/author&gt;&lt;/authors&gt;&lt;/contributors&gt;&lt;titles&gt;&lt;title&gt;Edificaciones-Factores de Carga o Ponderación-Combinaciones&lt;/title&gt;&lt;/titles&gt;&lt;dates&gt;&lt;/dates&gt;&lt;urls&gt;&lt;/urls&gt;&lt;/record&gt;&lt;/Cite&gt;&lt;/EndNote&gt;</w:instrText>
      </w:r>
      <w:r w:rsidR="00B72D74">
        <w:rPr>
          <w:rFonts w:ascii="Times New Roman" w:hAnsi="Times New Roman" w:cs="Times New Roman"/>
          <w:sz w:val="24"/>
          <w:szCs w:val="24"/>
        </w:rPr>
        <w:fldChar w:fldCharType="separate"/>
      </w:r>
      <w:r w:rsidR="00B72D74">
        <w:rPr>
          <w:rFonts w:ascii="Times New Roman" w:hAnsi="Times New Roman" w:cs="Times New Roman"/>
          <w:noProof/>
          <w:sz w:val="24"/>
          <w:szCs w:val="24"/>
        </w:rPr>
        <w:t>(</w:t>
      </w:r>
      <w:hyperlink w:anchor="_ENREF_12" w:tooltip="NC-450:2006,  #425" w:history="1">
        <w:r w:rsidR="00395836">
          <w:rPr>
            <w:rFonts w:ascii="Times New Roman" w:hAnsi="Times New Roman" w:cs="Times New Roman"/>
            <w:noProof/>
            <w:sz w:val="24"/>
            <w:szCs w:val="24"/>
          </w:rPr>
          <w:t>NC-450:2006</w:t>
        </w:r>
      </w:hyperlink>
      <w:r w:rsidR="00B72D74">
        <w:rPr>
          <w:rFonts w:ascii="Times New Roman" w:hAnsi="Times New Roman" w:cs="Times New Roman"/>
          <w:noProof/>
          <w:sz w:val="24"/>
          <w:szCs w:val="24"/>
        </w:rPr>
        <w:t>)</w:t>
      </w:r>
      <w:r w:rsidR="00B72D74">
        <w:rPr>
          <w:rFonts w:ascii="Times New Roman" w:hAnsi="Times New Roman" w:cs="Times New Roman"/>
          <w:sz w:val="24"/>
          <w:szCs w:val="24"/>
        </w:rPr>
        <w:fldChar w:fldCharType="end"/>
      </w:r>
      <w:r w:rsidR="00B72D74">
        <w:rPr>
          <w:rFonts w:ascii="Times New Roman" w:hAnsi="Times New Roman" w:cs="Times New Roman"/>
          <w:sz w:val="24"/>
          <w:szCs w:val="24"/>
        </w:rPr>
        <w:t>.</w:t>
      </w:r>
    </w:p>
    <w:p w:rsidR="00EE2AD3" w:rsidRPr="00EE2AD3" w:rsidRDefault="00EE2AD3" w:rsidP="00A277FE">
      <w:pPr>
        <w:spacing w:after="0" w:line="360" w:lineRule="auto"/>
        <w:rPr>
          <w:rFonts w:ascii="Times New Roman" w:hAnsi="Times New Roman" w:cs="Times New Roman"/>
          <w:sz w:val="24"/>
          <w:szCs w:val="24"/>
        </w:rPr>
      </w:pPr>
      <w:r w:rsidRPr="00EE2AD3">
        <w:rPr>
          <w:rFonts w:ascii="Times New Roman" w:hAnsi="Times New Roman" w:cs="Times New Roman"/>
          <w:sz w:val="24"/>
          <w:szCs w:val="24"/>
        </w:rPr>
        <w:t xml:space="preserve">1.2 </w:t>
      </w:r>
      <w:r w:rsidR="00A06FA9">
        <w:rPr>
          <w:rFonts w:ascii="Times New Roman" w:hAnsi="Times New Roman" w:cs="Times New Roman"/>
          <w:sz w:val="24"/>
          <w:szCs w:val="24"/>
        </w:rPr>
        <w:t>G</w:t>
      </w:r>
      <w:r w:rsidRPr="00EE2AD3">
        <w:rPr>
          <w:rFonts w:ascii="Times New Roman" w:hAnsi="Times New Roman" w:cs="Times New Roman"/>
          <w:sz w:val="24"/>
          <w:szCs w:val="24"/>
        </w:rPr>
        <w:t xml:space="preserve"> + 1.4 </w:t>
      </w:r>
      <w:r w:rsidR="00A06FA9">
        <w:rPr>
          <w:rFonts w:ascii="Times New Roman" w:hAnsi="Times New Roman" w:cs="Times New Roman"/>
          <w:sz w:val="24"/>
          <w:szCs w:val="24"/>
        </w:rPr>
        <w:t>W</w:t>
      </w:r>
      <w:r w:rsidRPr="00EE2AD3">
        <w:rPr>
          <w:rFonts w:ascii="Times New Roman" w:hAnsi="Times New Roman" w:cs="Times New Roman"/>
          <w:sz w:val="24"/>
          <w:szCs w:val="24"/>
        </w:rPr>
        <w:t>+0.5</w:t>
      </w:r>
      <w:r w:rsidR="00A06FA9">
        <w:rPr>
          <w:rFonts w:ascii="Times New Roman" w:hAnsi="Times New Roman" w:cs="Times New Roman"/>
          <w:sz w:val="24"/>
          <w:szCs w:val="24"/>
        </w:rPr>
        <w:t>Q</w:t>
      </w:r>
      <w:r w:rsidRPr="00EE2AD3">
        <w:rPr>
          <w:rFonts w:ascii="Times New Roman" w:hAnsi="Times New Roman" w:cs="Times New Roman"/>
          <w:sz w:val="24"/>
          <w:szCs w:val="24"/>
        </w:rPr>
        <w:t xml:space="preserve">+0.5 </w:t>
      </w:r>
      <w:r w:rsidR="00A06FA9">
        <w:rPr>
          <w:rFonts w:ascii="Times New Roman" w:hAnsi="Times New Roman" w:cs="Times New Roman"/>
          <w:sz w:val="24"/>
          <w:szCs w:val="24"/>
        </w:rPr>
        <w:t>QC</w:t>
      </w:r>
    </w:p>
    <w:p w:rsidR="00EE2AD3" w:rsidRPr="00EE2AD3" w:rsidRDefault="00EE2AD3" w:rsidP="00A277FE">
      <w:pPr>
        <w:spacing w:after="0" w:line="360" w:lineRule="auto"/>
        <w:rPr>
          <w:rFonts w:ascii="Times New Roman" w:hAnsi="Times New Roman" w:cs="Times New Roman"/>
          <w:sz w:val="24"/>
          <w:szCs w:val="24"/>
        </w:rPr>
      </w:pPr>
      <w:r w:rsidRPr="00EE2AD3">
        <w:rPr>
          <w:rFonts w:ascii="Times New Roman" w:hAnsi="Times New Roman" w:cs="Times New Roman"/>
          <w:sz w:val="24"/>
          <w:szCs w:val="24"/>
        </w:rPr>
        <w:t xml:space="preserve">1.2 </w:t>
      </w:r>
      <w:r w:rsidR="00A06FA9">
        <w:rPr>
          <w:rFonts w:ascii="Times New Roman" w:hAnsi="Times New Roman" w:cs="Times New Roman"/>
          <w:sz w:val="24"/>
          <w:szCs w:val="24"/>
        </w:rPr>
        <w:t>G</w:t>
      </w:r>
      <w:r w:rsidRPr="00EE2AD3">
        <w:rPr>
          <w:rFonts w:ascii="Times New Roman" w:hAnsi="Times New Roman" w:cs="Times New Roman"/>
          <w:sz w:val="24"/>
          <w:szCs w:val="24"/>
        </w:rPr>
        <w:t>+1.6</w:t>
      </w:r>
      <w:r w:rsidR="00A06FA9">
        <w:rPr>
          <w:rFonts w:ascii="Times New Roman" w:hAnsi="Times New Roman" w:cs="Times New Roman"/>
          <w:sz w:val="24"/>
          <w:szCs w:val="24"/>
        </w:rPr>
        <w:t>QC</w:t>
      </w:r>
      <w:r w:rsidRPr="00EE2AD3">
        <w:rPr>
          <w:rFonts w:ascii="Times New Roman" w:hAnsi="Times New Roman" w:cs="Times New Roman"/>
          <w:sz w:val="24"/>
          <w:szCs w:val="24"/>
        </w:rPr>
        <w:t>+0.8</w:t>
      </w:r>
      <w:r w:rsidR="00A06FA9">
        <w:rPr>
          <w:rFonts w:ascii="Times New Roman" w:hAnsi="Times New Roman" w:cs="Times New Roman"/>
          <w:sz w:val="24"/>
          <w:szCs w:val="24"/>
        </w:rPr>
        <w:t>W</w:t>
      </w:r>
    </w:p>
    <w:p w:rsidR="00EE2AD3" w:rsidRPr="00A06FA9" w:rsidRDefault="00EE2AD3" w:rsidP="00A277FE">
      <w:pPr>
        <w:spacing w:after="0" w:line="360" w:lineRule="auto"/>
        <w:rPr>
          <w:rFonts w:ascii="Times New Roman" w:hAnsi="Times New Roman" w:cs="Times New Roman"/>
          <w:sz w:val="24"/>
          <w:szCs w:val="24"/>
        </w:rPr>
      </w:pPr>
      <w:r w:rsidRPr="00A06FA9">
        <w:rPr>
          <w:rFonts w:ascii="Times New Roman" w:hAnsi="Times New Roman" w:cs="Times New Roman"/>
          <w:sz w:val="24"/>
          <w:szCs w:val="24"/>
        </w:rPr>
        <w:t>Para la carga de sismo la</w:t>
      </w:r>
      <w:r w:rsidR="00B72D74">
        <w:rPr>
          <w:rFonts w:ascii="Times New Roman" w:hAnsi="Times New Roman" w:cs="Times New Roman"/>
          <w:sz w:val="24"/>
          <w:szCs w:val="24"/>
        </w:rPr>
        <w:t xml:space="preserve"> norma </w:t>
      </w:r>
      <w:r w:rsidR="00B72D74">
        <w:rPr>
          <w:rFonts w:ascii="Times New Roman" w:hAnsi="Times New Roman" w:cs="Times New Roman"/>
          <w:sz w:val="24"/>
          <w:szCs w:val="24"/>
        </w:rPr>
        <w:fldChar w:fldCharType="begin"/>
      </w:r>
      <w:r w:rsidR="00395836">
        <w:rPr>
          <w:rFonts w:ascii="Times New Roman" w:hAnsi="Times New Roman" w:cs="Times New Roman"/>
          <w:sz w:val="24"/>
          <w:szCs w:val="24"/>
        </w:rPr>
        <w:instrText xml:space="preserve"> ADDIN EN.CITE &lt;EndNote&gt;&lt;Cite&gt;&lt;Author&gt;NC46&lt;/Author&gt;&lt;Year&gt;2017&lt;/Year&gt;&lt;RecNum&gt;421&lt;/RecNum&gt;&lt;DisplayText&gt;(NC46 2017)&lt;/DisplayText&gt;&lt;record&gt;&lt;rec-number&gt;421&lt;/rec-number&gt;&lt;foreign-keys&gt;&lt;key app="EN" db-id="500sf09v19s0rqedrrn5a9xw5r92p9dsepaw"&gt;421&lt;/key&gt;&lt;/foreign-keys&gt;&lt;ref-type name="Classical Work"&gt;49&lt;/ref-type&gt;&lt;contributors&gt;&lt;authors&gt;&lt;author&gt;NC46&lt;/author&gt;&lt;/authors&gt;&lt;/contributors&gt;&lt;titles&gt;&lt;title&gt;Construcciones sismorresistentes. Requisitos básicos para el diseño y construcción. &lt;/title&gt;&lt;/titles&gt;&lt;dates&gt;&lt;year&gt;2017&lt;/year&gt;&lt;/dates&gt;&lt;urls&gt;&lt;/urls&gt;&lt;/record&gt;&lt;/Cite&gt;&lt;/EndNote&gt;</w:instrText>
      </w:r>
      <w:r w:rsidR="00B72D74">
        <w:rPr>
          <w:rFonts w:ascii="Times New Roman" w:hAnsi="Times New Roman" w:cs="Times New Roman"/>
          <w:sz w:val="24"/>
          <w:szCs w:val="24"/>
        </w:rPr>
        <w:fldChar w:fldCharType="separate"/>
      </w:r>
      <w:r w:rsidR="00395836">
        <w:rPr>
          <w:rFonts w:ascii="Times New Roman" w:hAnsi="Times New Roman" w:cs="Times New Roman"/>
          <w:noProof/>
          <w:sz w:val="24"/>
          <w:szCs w:val="24"/>
        </w:rPr>
        <w:t>(</w:t>
      </w:r>
      <w:hyperlink w:anchor="_ENREF_8" w:tooltip="NC46, 2017 #421" w:history="1">
        <w:r w:rsidR="00395836">
          <w:rPr>
            <w:rFonts w:ascii="Times New Roman" w:hAnsi="Times New Roman" w:cs="Times New Roman"/>
            <w:noProof/>
            <w:sz w:val="24"/>
            <w:szCs w:val="24"/>
          </w:rPr>
          <w:t>NC46 2017</w:t>
        </w:r>
      </w:hyperlink>
      <w:r w:rsidR="00395836">
        <w:rPr>
          <w:rFonts w:ascii="Times New Roman" w:hAnsi="Times New Roman" w:cs="Times New Roman"/>
          <w:noProof/>
          <w:sz w:val="24"/>
          <w:szCs w:val="24"/>
        </w:rPr>
        <w:t>)</w:t>
      </w:r>
      <w:r w:rsidR="00B72D74">
        <w:rPr>
          <w:rFonts w:ascii="Times New Roman" w:hAnsi="Times New Roman" w:cs="Times New Roman"/>
          <w:sz w:val="24"/>
          <w:szCs w:val="24"/>
        </w:rPr>
        <w:fldChar w:fldCharType="end"/>
      </w:r>
      <w:r w:rsidRPr="00A06FA9">
        <w:rPr>
          <w:rFonts w:ascii="Times New Roman" w:hAnsi="Times New Roman" w:cs="Times New Roman"/>
          <w:sz w:val="24"/>
          <w:szCs w:val="24"/>
        </w:rPr>
        <w:t xml:space="preserve"> deroga las combinaciones de carga establecidas en la </w:t>
      </w:r>
      <w:r w:rsidR="00B72D74">
        <w:rPr>
          <w:rFonts w:ascii="Times New Roman" w:hAnsi="Times New Roman" w:cs="Times New Roman"/>
          <w:sz w:val="24"/>
          <w:szCs w:val="24"/>
        </w:rPr>
        <w:fldChar w:fldCharType="begin"/>
      </w:r>
      <w:r w:rsidR="00B72D74">
        <w:rPr>
          <w:rFonts w:ascii="Times New Roman" w:hAnsi="Times New Roman" w:cs="Times New Roman"/>
          <w:sz w:val="24"/>
          <w:szCs w:val="24"/>
        </w:rPr>
        <w:instrText xml:space="preserve"> ADDIN EN.CITE &lt;EndNote&gt;&lt;Cite&gt;&lt;Author&gt;NC-450:2006&lt;/Author&gt;&lt;RecNum&gt;425&lt;/RecNum&gt;&lt;DisplayText&gt;(NC-450:2006)&lt;/DisplayText&gt;&lt;record&gt;&lt;rec-number&gt;425&lt;/rec-number&gt;&lt;foreign-keys&gt;&lt;key app="EN" db-id="500sf09v19s0rqedrrn5a9xw5r92p9dsepaw"&gt;425&lt;/key&gt;&lt;/foreign-keys&gt;&lt;ref-type name="Classical Work"&gt;49&lt;/ref-type&gt;&lt;contributors&gt;&lt;authors&gt;&lt;author&gt;NC-450:2006&lt;/author&gt;&lt;/authors&gt;&lt;/contributors&gt;&lt;titles&gt;&lt;title&gt;Edificaciones-Factores de Carga o Ponderación-Combinaciones&lt;/title&gt;&lt;/titles&gt;&lt;dates&gt;&lt;/dates&gt;&lt;urls&gt;&lt;/urls&gt;&lt;/record&gt;&lt;/Cite&gt;&lt;/EndNote&gt;</w:instrText>
      </w:r>
      <w:r w:rsidR="00B72D74">
        <w:rPr>
          <w:rFonts w:ascii="Times New Roman" w:hAnsi="Times New Roman" w:cs="Times New Roman"/>
          <w:sz w:val="24"/>
          <w:szCs w:val="24"/>
        </w:rPr>
        <w:fldChar w:fldCharType="separate"/>
      </w:r>
      <w:r w:rsidR="00B72D74">
        <w:rPr>
          <w:rFonts w:ascii="Times New Roman" w:hAnsi="Times New Roman" w:cs="Times New Roman"/>
          <w:noProof/>
          <w:sz w:val="24"/>
          <w:szCs w:val="24"/>
        </w:rPr>
        <w:t>(</w:t>
      </w:r>
      <w:hyperlink w:anchor="_ENREF_12" w:tooltip="NC-450:2006,  #425" w:history="1">
        <w:r w:rsidR="00395836">
          <w:rPr>
            <w:rFonts w:ascii="Times New Roman" w:hAnsi="Times New Roman" w:cs="Times New Roman"/>
            <w:noProof/>
            <w:sz w:val="24"/>
            <w:szCs w:val="24"/>
          </w:rPr>
          <w:t>NC-450:2006</w:t>
        </w:r>
      </w:hyperlink>
      <w:r w:rsidR="00B72D74">
        <w:rPr>
          <w:rFonts w:ascii="Times New Roman" w:hAnsi="Times New Roman" w:cs="Times New Roman"/>
          <w:noProof/>
          <w:sz w:val="24"/>
          <w:szCs w:val="24"/>
        </w:rPr>
        <w:t>)</w:t>
      </w:r>
      <w:r w:rsidR="00B72D74">
        <w:rPr>
          <w:rFonts w:ascii="Times New Roman" w:hAnsi="Times New Roman" w:cs="Times New Roman"/>
          <w:sz w:val="24"/>
          <w:szCs w:val="24"/>
        </w:rPr>
        <w:fldChar w:fldCharType="end"/>
      </w:r>
      <w:r w:rsidR="00A277FE">
        <w:rPr>
          <w:rFonts w:ascii="Times New Roman" w:hAnsi="Times New Roman" w:cs="Times New Roman"/>
          <w:sz w:val="24"/>
          <w:szCs w:val="24"/>
        </w:rPr>
        <w:t xml:space="preserve"> </w:t>
      </w:r>
      <w:r w:rsidRPr="00A06FA9">
        <w:rPr>
          <w:rFonts w:ascii="Times New Roman" w:hAnsi="Times New Roman" w:cs="Times New Roman"/>
          <w:sz w:val="24"/>
          <w:szCs w:val="24"/>
        </w:rPr>
        <w:t>y establece las c</w:t>
      </w:r>
      <w:r w:rsidR="00A06FA9" w:rsidRPr="00A06FA9">
        <w:rPr>
          <w:rFonts w:ascii="Times New Roman" w:hAnsi="Times New Roman" w:cs="Times New Roman"/>
          <w:sz w:val="24"/>
          <w:szCs w:val="24"/>
        </w:rPr>
        <w:t>ombinaciones siguientes para el análisis ante cargas sísmicas.</w:t>
      </w:r>
    </w:p>
    <w:p w:rsidR="00A06FA9" w:rsidRPr="00CA4A92" w:rsidRDefault="00A06FA9" w:rsidP="00A277FE">
      <w:pPr>
        <w:spacing w:after="0" w:line="360" w:lineRule="auto"/>
        <w:rPr>
          <w:rFonts w:ascii="Times New Roman" w:hAnsi="Times New Roman" w:cs="Times New Roman"/>
          <w:sz w:val="24"/>
          <w:szCs w:val="24"/>
          <w:lang w:val="en-US"/>
        </w:rPr>
      </w:pPr>
      <w:r w:rsidRPr="00CA4A92">
        <w:rPr>
          <w:rFonts w:ascii="Times New Roman" w:hAnsi="Times New Roman" w:cs="Times New Roman"/>
          <w:sz w:val="24"/>
          <w:szCs w:val="24"/>
          <w:lang w:val="en-US"/>
        </w:rPr>
        <w:t xml:space="preserve">1,2 G + Q + </w:t>
      </w:r>
      <w:proofErr w:type="spellStart"/>
      <w:r w:rsidRPr="00CA4A92">
        <w:rPr>
          <w:rFonts w:ascii="Times New Roman" w:hAnsi="Times New Roman" w:cs="Times New Roman"/>
          <w:sz w:val="24"/>
          <w:szCs w:val="24"/>
          <w:lang w:val="en-US"/>
        </w:rPr>
        <w:t>Sv</w:t>
      </w:r>
      <w:proofErr w:type="spellEnd"/>
      <w:r w:rsidRPr="00CA4A92">
        <w:rPr>
          <w:rFonts w:ascii="Times New Roman" w:hAnsi="Times New Roman" w:cs="Times New Roman"/>
          <w:sz w:val="24"/>
          <w:szCs w:val="24"/>
          <w:lang w:val="en-US"/>
        </w:rPr>
        <w:t xml:space="preserve"> ± </w:t>
      </w:r>
      <w:proofErr w:type="spellStart"/>
      <w:r w:rsidRPr="00CA4A92">
        <w:rPr>
          <w:rFonts w:ascii="Times New Roman" w:hAnsi="Times New Roman" w:cs="Times New Roman"/>
          <w:sz w:val="24"/>
          <w:szCs w:val="24"/>
          <w:lang w:val="en-US"/>
        </w:rPr>
        <w:t>Sh</w:t>
      </w:r>
      <w:proofErr w:type="spellEnd"/>
    </w:p>
    <w:p w:rsidR="00A06FA9" w:rsidRPr="00CA4A92" w:rsidRDefault="007F1C42" w:rsidP="00A277FE">
      <w:pPr>
        <w:spacing w:after="0" w:line="360" w:lineRule="auto"/>
        <w:rPr>
          <w:rFonts w:ascii="Times New Roman" w:hAnsi="Times New Roman" w:cs="Times New Roman"/>
          <w:sz w:val="24"/>
          <w:szCs w:val="24"/>
          <w:lang w:val="en-US"/>
        </w:rPr>
      </w:pPr>
      <w:r w:rsidRPr="00CA4A92">
        <w:rPr>
          <w:rFonts w:ascii="Times New Roman" w:hAnsi="Times New Roman" w:cs="Times New Roman"/>
          <w:sz w:val="24"/>
          <w:szCs w:val="24"/>
          <w:lang w:val="en-US"/>
        </w:rPr>
        <w:t>0.9 G +</w:t>
      </w:r>
      <w:proofErr w:type="spellStart"/>
      <w:r w:rsidR="00A06FA9" w:rsidRPr="00CA4A92">
        <w:rPr>
          <w:rFonts w:ascii="Times New Roman" w:hAnsi="Times New Roman" w:cs="Times New Roman"/>
          <w:sz w:val="24"/>
          <w:szCs w:val="24"/>
          <w:lang w:val="en-US"/>
        </w:rPr>
        <w:t>Sv</w:t>
      </w:r>
      <w:proofErr w:type="spellEnd"/>
      <w:r w:rsidR="00A06FA9" w:rsidRPr="00CA4A92">
        <w:rPr>
          <w:rFonts w:ascii="Times New Roman" w:hAnsi="Times New Roman" w:cs="Times New Roman"/>
          <w:sz w:val="24"/>
          <w:szCs w:val="24"/>
          <w:lang w:val="en-US"/>
        </w:rPr>
        <w:t xml:space="preserve"> ± </w:t>
      </w:r>
      <w:proofErr w:type="spellStart"/>
      <w:r w:rsidR="00A06FA9" w:rsidRPr="00CA4A92">
        <w:rPr>
          <w:rFonts w:ascii="Times New Roman" w:hAnsi="Times New Roman" w:cs="Times New Roman"/>
          <w:sz w:val="24"/>
          <w:szCs w:val="24"/>
          <w:lang w:val="en-US"/>
        </w:rPr>
        <w:t>Sh</w:t>
      </w:r>
      <w:proofErr w:type="spellEnd"/>
    </w:p>
    <w:p w:rsidR="00A06FA9" w:rsidRPr="00A06FA9" w:rsidRDefault="00A06FA9" w:rsidP="00A277FE">
      <w:pPr>
        <w:spacing w:after="0" w:line="360" w:lineRule="auto"/>
        <w:rPr>
          <w:rFonts w:ascii="Times New Roman" w:hAnsi="Times New Roman" w:cs="Times New Roman"/>
          <w:sz w:val="24"/>
          <w:szCs w:val="24"/>
        </w:rPr>
      </w:pPr>
      <w:r w:rsidRPr="00A06FA9">
        <w:rPr>
          <w:rFonts w:ascii="Times New Roman" w:hAnsi="Times New Roman" w:cs="Times New Roman"/>
          <w:sz w:val="24"/>
          <w:szCs w:val="24"/>
        </w:rPr>
        <w:t>Donde:</w:t>
      </w:r>
    </w:p>
    <w:p w:rsidR="00A06FA9" w:rsidRPr="00A06FA9" w:rsidRDefault="00A06FA9" w:rsidP="00A277FE">
      <w:pPr>
        <w:spacing w:after="0" w:line="360" w:lineRule="auto"/>
        <w:rPr>
          <w:rFonts w:ascii="Times New Roman" w:hAnsi="Times New Roman" w:cs="Times New Roman"/>
          <w:sz w:val="24"/>
          <w:szCs w:val="24"/>
        </w:rPr>
      </w:pPr>
      <w:r w:rsidRPr="00A06FA9">
        <w:rPr>
          <w:rFonts w:ascii="Times New Roman" w:hAnsi="Times New Roman" w:cs="Times New Roman"/>
          <w:sz w:val="24"/>
          <w:szCs w:val="24"/>
        </w:rPr>
        <w:t>G: Carga permanente (entrepiso y cubierta).</w:t>
      </w:r>
    </w:p>
    <w:p w:rsidR="00A06FA9" w:rsidRPr="00A06FA9" w:rsidRDefault="00A06FA9" w:rsidP="00A277FE">
      <w:pPr>
        <w:spacing w:after="0" w:line="360" w:lineRule="auto"/>
        <w:rPr>
          <w:rFonts w:ascii="Times New Roman" w:hAnsi="Times New Roman" w:cs="Times New Roman"/>
          <w:sz w:val="24"/>
          <w:szCs w:val="24"/>
        </w:rPr>
      </w:pPr>
      <w:r w:rsidRPr="00A06FA9">
        <w:rPr>
          <w:rFonts w:ascii="Times New Roman" w:hAnsi="Times New Roman" w:cs="Times New Roman"/>
          <w:sz w:val="24"/>
          <w:szCs w:val="24"/>
        </w:rPr>
        <w:t>Q: Carga de uso de entrepiso y balcones.</w:t>
      </w:r>
    </w:p>
    <w:p w:rsidR="00A06FA9" w:rsidRPr="00A06FA9" w:rsidRDefault="00A06FA9" w:rsidP="00A277FE">
      <w:pPr>
        <w:spacing w:after="0" w:line="360" w:lineRule="auto"/>
        <w:rPr>
          <w:rFonts w:ascii="Times New Roman" w:hAnsi="Times New Roman" w:cs="Times New Roman"/>
          <w:sz w:val="24"/>
          <w:szCs w:val="24"/>
        </w:rPr>
      </w:pPr>
      <w:proofErr w:type="spellStart"/>
      <w:r w:rsidRPr="00A06FA9">
        <w:rPr>
          <w:rFonts w:ascii="Times New Roman" w:hAnsi="Times New Roman" w:cs="Times New Roman"/>
          <w:sz w:val="24"/>
          <w:szCs w:val="24"/>
        </w:rPr>
        <w:t>Qc</w:t>
      </w:r>
      <w:proofErr w:type="spellEnd"/>
      <w:r w:rsidRPr="00A06FA9">
        <w:rPr>
          <w:rFonts w:ascii="Times New Roman" w:hAnsi="Times New Roman" w:cs="Times New Roman"/>
          <w:sz w:val="24"/>
          <w:szCs w:val="24"/>
        </w:rPr>
        <w:t>: Carga de uso de cubierta.</w:t>
      </w:r>
    </w:p>
    <w:p w:rsidR="00A06FA9" w:rsidRPr="00A06FA9" w:rsidRDefault="00A06FA9" w:rsidP="00A277FE">
      <w:pPr>
        <w:spacing w:after="0" w:line="360" w:lineRule="auto"/>
        <w:rPr>
          <w:rFonts w:ascii="Times New Roman" w:hAnsi="Times New Roman" w:cs="Times New Roman"/>
          <w:sz w:val="24"/>
          <w:szCs w:val="24"/>
        </w:rPr>
      </w:pPr>
      <w:r w:rsidRPr="00A06FA9">
        <w:rPr>
          <w:rFonts w:ascii="Times New Roman" w:hAnsi="Times New Roman" w:cs="Times New Roman"/>
          <w:sz w:val="24"/>
          <w:szCs w:val="24"/>
        </w:rPr>
        <w:t>Sv: Componente vertical de la carga de sismo (espectro de diseño).</w:t>
      </w:r>
    </w:p>
    <w:p w:rsidR="00A06FA9" w:rsidRPr="00A06FA9" w:rsidRDefault="00A06FA9" w:rsidP="00A277FE">
      <w:pPr>
        <w:spacing w:after="0" w:line="360" w:lineRule="auto"/>
        <w:rPr>
          <w:rFonts w:ascii="Times New Roman" w:hAnsi="Times New Roman" w:cs="Times New Roman"/>
          <w:sz w:val="24"/>
          <w:szCs w:val="24"/>
        </w:rPr>
      </w:pPr>
      <w:proofErr w:type="spellStart"/>
      <w:r w:rsidRPr="00A06FA9">
        <w:rPr>
          <w:rFonts w:ascii="Times New Roman" w:hAnsi="Times New Roman" w:cs="Times New Roman"/>
          <w:sz w:val="24"/>
          <w:szCs w:val="24"/>
        </w:rPr>
        <w:t>Sh</w:t>
      </w:r>
      <w:proofErr w:type="spellEnd"/>
      <w:r w:rsidRPr="00A06FA9">
        <w:rPr>
          <w:rFonts w:ascii="Times New Roman" w:hAnsi="Times New Roman" w:cs="Times New Roman"/>
          <w:sz w:val="24"/>
          <w:szCs w:val="24"/>
        </w:rPr>
        <w:t>: Componente horizontal de la carga de sismo (espectro de diseño).</w:t>
      </w:r>
      <w:r w:rsidRPr="00A06FA9">
        <w:rPr>
          <w:rFonts w:ascii="Times New Roman" w:hAnsi="Times New Roman" w:cs="Times New Roman"/>
          <w:sz w:val="24"/>
          <w:szCs w:val="24"/>
        </w:rPr>
        <w:tab/>
      </w:r>
    </w:p>
    <w:p w:rsidR="00A06FA9" w:rsidRDefault="00055306" w:rsidP="00A277FE">
      <w:pPr>
        <w:spacing w:after="0" w:line="360" w:lineRule="auto"/>
        <w:rPr>
          <w:rFonts w:ascii="Times New Roman" w:hAnsi="Times New Roman" w:cs="Times New Roman"/>
          <w:sz w:val="24"/>
          <w:szCs w:val="24"/>
        </w:rPr>
      </w:pPr>
      <w:r>
        <w:rPr>
          <w:rFonts w:ascii="Times New Roman" w:hAnsi="Times New Roman" w:cs="Times New Roman"/>
          <w:sz w:val="24"/>
          <w:szCs w:val="24"/>
        </w:rPr>
        <w:t>W: Carga de Viento</w:t>
      </w:r>
    </w:p>
    <w:p w:rsidR="00055306" w:rsidRDefault="00055306" w:rsidP="00A277FE">
      <w:pPr>
        <w:spacing w:after="0" w:line="360" w:lineRule="auto"/>
        <w:rPr>
          <w:rFonts w:ascii="Times New Roman" w:hAnsi="Times New Roman" w:cs="Times New Roman"/>
          <w:sz w:val="24"/>
          <w:szCs w:val="24"/>
        </w:rPr>
      </w:pPr>
    </w:p>
    <w:p w:rsidR="00246151" w:rsidRPr="00A06FA9" w:rsidRDefault="00246151" w:rsidP="00A277FE">
      <w:pPr>
        <w:spacing w:after="0" w:line="360" w:lineRule="auto"/>
        <w:rPr>
          <w:rFonts w:ascii="Times New Roman" w:hAnsi="Times New Roman" w:cs="Times New Roman"/>
          <w:sz w:val="24"/>
          <w:szCs w:val="24"/>
        </w:rPr>
      </w:pPr>
    </w:p>
    <w:p w:rsidR="00432D26" w:rsidRPr="004175E7" w:rsidRDefault="00432D26" w:rsidP="004175E7">
      <w:pPr>
        <w:pStyle w:val="Prrafodelista"/>
        <w:numPr>
          <w:ilvl w:val="0"/>
          <w:numId w:val="23"/>
        </w:numPr>
        <w:spacing w:after="0" w:line="360" w:lineRule="auto"/>
        <w:rPr>
          <w:rFonts w:ascii="Times New Roman" w:hAnsi="Times New Roman" w:cs="Times New Roman"/>
          <w:b/>
          <w:sz w:val="24"/>
          <w:szCs w:val="24"/>
        </w:rPr>
      </w:pPr>
      <w:r w:rsidRPr="004175E7">
        <w:rPr>
          <w:rFonts w:ascii="Times New Roman" w:hAnsi="Times New Roman" w:cs="Times New Roman"/>
          <w:b/>
          <w:sz w:val="24"/>
          <w:szCs w:val="24"/>
        </w:rPr>
        <w:lastRenderedPageBreak/>
        <w:t>Resultados</w:t>
      </w:r>
      <w:r w:rsidR="004175E7">
        <w:rPr>
          <w:rFonts w:ascii="Times New Roman" w:hAnsi="Times New Roman" w:cs="Times New Roman"/>
          <w:b/>
          <w:sz w:val="24"/>
          <w:szCs w:val="24"/>
        </w:rPr>
        <w:t>.</w:t>
      </w:r>
    </w:p>
    <w:p w:rsidR="00B72D74" w:rsidRDefault="00B72D74" w:rsidP="00A277FE">
      <w:pPr>
        <w:spacing w:line="360" w:lineRule="auto"/>
        <w:rPr>
          <w:rFonts w:ascii="Times New Roman" w:hAnsi="Times New Roman" w:cs="Times New Roman"/>
          <w:sz w:val="24"/>
          <w:szCs w:val="24"/>
        </w:rPr>
      </w:pPr>
      <w:r>
        <w:rPr>
          <w:rFonts w:ascii="Times New Roman" w:hAnsi="Times New Roman" w:cs="Times New Roman"/>
          <w:sz w:val="24"/>
          <w:szCs w:val="24"/>
        </w:rPr>
        <w:t>Los resultados muestran</w:t>
      </w:r>
      <w:r w:rsidR="00432D26">
        <w:rPr>
          <w:rFonts w:ascii="Times New Roman" w:hAnsi="Times New Roman" w:cs="Times New Roman"/>
          <w:sz w:val="24"/>
          <w:szCs w:val="24"/>
        </w:rPr>
        <w:t xml:space="preserve"> la comparación de la influencia del efecto P-Delta </w:t>
      </w:r>
      <w:r w:rsidR="00EE2AD3">
        <w:rPr>
          <w:rFonts w:ascii="Times New Roman" w:hAnsi="Times New Roman" w:cs="Times New Roman"/>
          <w:sz w:val="24"/>
          <w:szCs w:val="24"/>
        </w:rPr>
        <w:t>ante cargas de viento y sismo teniendo en cuenta los dos métodos establecidos en el programa de análisis y diseño ETABS, método no iterativo basado en la masa (MNI) y el método iterativo (MI)</w:t>
      </w:r>
      <w:r>
        <w:rPr>
          <w:rFonts w:ascii="Times New Roman" w:hAnsi="Times New Roman" w:cs="Times New Roman"/>
          <w:sz w:val="24"/>
          <w:szCs w:val="24"/>
        </w:rPr>
        <w:t xml:space="preserve"> para los efectos locales. P</w:t>
      </w:r>
      <w:r w:rsidR="00055306">
        <w:rPr>
          <w:rFonts w:ascii="Times New Roman" w:hAnsi="Times New Roman" w:cs="Times New Roman"/>
          <w:sz w:val="24"/>
          <w:szCs w:val="24"/>
        </w:rPr>
        <w:t xml:space="preserve">ara los efectos globales </w:t>
      </w:r>
      <w:r>
        <w:rPr>
          <w:rFonts w:ascii="Times New Roman" w:hAnsi="Times New Roman" w:cs="Times New Roman"/>
          <w:sz w:val="24"/>
          <w:szCs w:val="24"/>
        </w:rPr>
        <w:t xml:space="preserve">se utilizó </w:t>
      </w:r>
      <w:r w:rsidR="00055306">
        <w:rPr>
          <w:rFonts w:ascii="Times New Roman" w:hAnsi="Times New Roman" w:cs="Times New Roman"/>
          <w:sz w:val="24"/>
          <w:szCs w:val="24"/>
        </w:rPr>
        <w:t>la teoría de los amplios desplazamientos</w:t>
      </w:r>
      <w:r>
        <w:rPr>
          <w:rFonts w:ascii="Times New Roman" w:hAnsi="Times New Roman" w:cs="Times New Roman"/>
          <w:sz w:val="24"/>
          <w:szCs w:val="24"/>
        </w:rPr>
        <w:t xml:space="preserve"> que según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&lt;EndNote&gt;&lt;Cite&gt;&lt;Author&gt;Wilson&lt;/Author&gt;&lt;Year&gt;2017&lt;/Year&gt;&lt;RecNum&gt;1352&lt;/RecNum&gt;&lt;DisplayText&gt;(Wilson 2017)&lt;/DisplayText&gt;&lt;record&gt;&lt;rec-number&gt;1352&lt;/rec-number&gt;&lt;foreign-keys&gt;&lt;key app="EN" db-id="500sf09v19s0rqedrrn5a9xw5r92p9dsepaw"&gt;1352&lt;/key&gt;&lt;/foreign-keys&gt;&lt;ref-type name="Book"&gt;6&lt;/ref-type&gt;&lt;contributors&gt;&lt;authors&gt;&lt;author&gt;Dr. Edward L. Wilson&lt;/author&gt;&lt;/authors&gt;&lt;/contributors&gt;&lt;titles&gt;&lt;title&gt;CSI Analysis Reference Manual &lt;/title&gt;&lt;/titles&gt;&lt;dates&gt;&lt;year&gt;2017&lt;/year&gt;&lt;pub-dates&gt;&lt;date&gt;April 2017&lt;/date&gt;&lt;/pub-dates&gt;&lt;/dates&gt;&lt;urls&gt;&lt;/urls&gt;&lt;language&gt;Ingles&lt;/language&gt;&lt;/record&gt;&lt;/Cite&gt;&lt;/EndNote&gt;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5" w:tooltip="Wilson, 2017 #1352" w:history="1">
        <w:r w:rsidR="00395836">
          <w:rPr>
            <w:rFonts w:ascii="Times New Roman" w:hAnsi="Times New Roman" w:cs="Times New Roman"/>
            <w:noProof/>
            <w:sz w:val="24"/>
            <w:szCs w:val="24"/>
          </w:rPr>
          <w:t>Wilson 2017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es recomendada para edificios altos</w:t>
      </w:r>
      <w:r w:rsidR="00055306">
        <w:rPr>
          <w:rFonts w:ascii="Times New Roman" w:hAnsi="Times New Roman" w:cs="Times New Roman"/>
          <w:sz w:val="24"/>
          <w:szCs w:val="24"/>
        </w:rPr>
        <w:t xml:space="preserve">. </w:t>
      </w:r>
    </w:p>
    <w:p w:rsidR="00F45D6C" w:rsidRDefault="00055306" w:rsidP="00A277FE">
      <w:pPr>
        <w:spacing w:line="360" w:lineRule="auto"/>
        <w:rPr>
          <w:rFonts w:ascii="Times New Roman" w:hAnsi="Times New Roman" w:cs="Times New Roman"/>
          <w:sz w:val="24"/>
          <w:szCs w:val="24"/>
        </w:rPr>
      </w:pPr>
      <w:r>
        <w:rPr>
          <w:rFonts w:ascii="Times New Roman" w:hAnsi="Times New Roman" w:cs="Times New Roman"/>
          <w:sz w:val="24"/>
          <w:szCs w:val="24"/>
        </w:rPr>
        <w:t xml:space="preserve">El </w:t>
      </w:r>
      <w:r w:rsidR="00EE2AD3">
        <w:rPr>
          <w:rFonts w:ascii="Times New Roman" w:hAnsi="Times New Roman" w:cs="Times New Roman"/>
          <w:sz w:val="24"/>
          <w:szCs w:val="24"/>
        </w:rPr>
        <w:t xml:space="preserve">análisis entre los métodos para las distintas cargas laterales aplicadas se realiza mediante la </w:t>
      </w:r>
      <w:r w:rsidR="00893259">
        <w:rPr>
          <w:rFonts w:ascii="Times New Roman" w:hAnsi="Times New Roman" w:cs="Times New Roman"/>
          <w:sz w:val="24"/>
          <w:szCs w:val="24"/>
        </w:rPr>
        <w:t>com</w:t>
      </w:r>
      <w:r>
        <w:rPr>
          <w:rFonts w:ascii="Times New Roman" w:hAnsi="Times New Roman" w:cs="Times New Roman"/>
          <w:sz w:val="24"/>
          <w:szCs w:val="24"/>
        </w:rPr>
        <w:t xml:space="preserve">paración de </w:t>
      </w:r>
      <w:r w:rsidR="00EE2AD3">
        <w:rPr>
          <w:rFonts w:ascii="Times New Roman" w:hAnsi="Times New Roman" w:cs="Times New Roman"/>
          <w:sz w:val="24"/>
          <w:szCs w:val="24"/>
        </w:rPr>
        <w:t xml:space="preserve">desplazamientos, derivas y </w:t>
      </w:r>
      <w:r w:rsidR="00B72D74">
        <w:rPr>
          <w:rFonts w:ascii="Times New Roman" w:hAnsi="Times New Roman" w:cs="Times New Roman"/>
          <w:sz w:val="24"/>
          <w:szCs w:val="24"/>
        </w:rPr>
        <w:t xml:space="preserve">fuerzas axiales en columnas. </w:t>
      </w:r>
    </w:p>
    <w:p w:rsidR="002F5DD1" w:rsidRPr="00F45D6C" w:rsidRDefault="00F45D6C" w:rsidP="004175E7">
      <w:pPr>
        <w:pStyle w:val="Prrafodelista"/>
        <w:numPr>
          <w:ilvl w:val="1"/>
          <w:numId w:val="23"/>
        </w:numPr>
        <w:spacing w:line="360" w:lineRule="auto"/>
        <w:rPr>
          <w:rFonts w:ascii="Times New Roman" w:hAnsi="Times New Roman" w:cs="Times New Roman"/>
          <w:b/>
          <w:sz w:val="24"/>
          <w:szCs w:val="24"/>
        </w:rPr>
      </w:pPr>
      <w:r w:rsidRPr="00F45D6C">
        <w:rPr>
          <w:rFonts w:ascii="Times New Roman" w:hAnsi="Times New Roman" w:cs="Times New Roman"/>
          <w:b/>
          <w:sz w:val="24"/>
          <w:szCs w:val="24"/>
        </w:rPr>
        <w:t>Resultados cargas Sísmicas</w:t>
      </w:r>
      <w:r w:rsidR="004175E7">
        <w:rPr>
          <w:rFonts w:ascii="Times New Roman" w:hAnsi="Times New Roman" w:cs="Times New Roman"/>
          <w:b/>
          <w:sz w:val="24"/>
          <w:szCs w:val="24"/>
        </w:rPr>
        <w:t>.</w:t>
      </w:r>
    </w:p>
    <w:p w:rsidR="00F45D6C" w:rsidRPr="00F45D6C" w:rsidRDefault="00F45D6C" w:rsidP="00A277FE">
      <w:pPr>
        <w:spacing w:line="360" w:lineRule="auto"/>
        <w:rPr>
          <w:rFonts w:ascii="Times New Roman" w:hAnsi="Times New Roman" w:cs="Times New Roman"/>
          <w:sz w:val="24"/>
          <w:szCs w:val="24"/>
        </w:rPr>
      </w:pPr>
      <w:r>
        <w:rPr>
          <w:rFonts w:ascii="Times New Roman" w:hAnsi="Times New Roman" w:cs="Times New Roman"/>
          <w:sz w:val="24"/>
          <w:szCs w:val="24"/>
        </w:rPr>
        <w:t xml:space="preserve">La figura </w:t>
      </w:r>
      <w:r w:rsidR="007F6195">
        <w:rPr>
          <w:rFonts w:ascii="Times New Roman" w:hAnsi="Times New Roman" w:cs="Times New Roman"/>
          <w:sz w:val="24"/>
          <w:szCs w:val="24"/>
        </w:rPr>
        <w:t>6</w:t>
      </w:r>
      <w:r>
        <w:rPr>
          <w:rFonts w:ascii="Times New Roman" w:hAnsi="Times New Roman" w:cs="Times New Roman"/>
          <w:sz w:val="24"/>
          <w:szCs w:val="24"/>
        </w:rPr>
        <w:t xml:space="preserve"> muestra la comparación en términos de desplazamientos</w:t>
      </w:r>
      <w:r w:rsidR="0062014E">
        <w:rPr>
          <w:rFonts w:ascii="Times New Roman" w:hAnsi="Times New Roman" w:cs="Times New Roman"/>
          <w:sz w:val="24"/>
          <w:szCs w:val="24"/>
        </w:rPr>
        <w:t xml:space="preserve"> máximos</w:t>
      </w:r>
      <w:r>
        <w:rPr>
          <w:rFonts w:ascii="Times New Roman" w:hAnsi="Times New Roman" w:cs="Times New Roman"/>
          <w:sz w:val="24"/>
          <w:szCs w:val="24"/>
        </w:rPr>
        <w:t xml:space="preserve"> en la altura de la edificación para los casos sin la influencia del efecto P-Delta y con la influencia del efecto para los métodos no iterativo basado en la masa </w:t>
      </w:r>
      <w:r w:rsidR="007F6195">
        <w:rPr>
          <w:rFonts w:ascii="Times New Roman" w:hAnsi="Times New Roman" w:cs="Times New Roman"/>
          <w:sz w:val="24"/>
          <w:szCs w:val="24"/>
        </w:rPr>
        <w:t xml:space="preserve">(NI) </w:t>
      </w:r>
      <w:r>
        <w:rPr>
          <w:rFonts w:ascii="Times New Roman" w:hAnsi="Times New Roman" w:cs="Times New Roman"/>
          <w:sz w:val="24"/>
          <w:szCs w:val="24"/>
        </w:rPr>
        <w:t>y para el efecto iterativo basado en los estados de cargas</w:t>
      </w:r>
      <w:r w:rsidR="007F6195">
        <w:rPr>
          <w:rFonts w:ascii="Times New Roman" w:hAnsi="Times New Roman" w:cs="Times New Roman"/>
          <w:sz w:val="24"/>
          <w:szCs w:val="24"/>
        </w:rPr>
        <w:t xml:space="preserve"> (MI)</w:t>
      </w:r>
      <w:r>
        <w:rPr>
          <w:rFonts w:ascii="Times New Roman" w:hAnsi="Times New Roman" w:cs="Times New Roman"/>
          <w:sz w:val="24"/>
          <w:szCs w:val="24"/>
        </w:rPr>
        <w:t>. Como se observa el método P-Delta no iterativo presenta los mayores valores de desplazamientos (198.67mm)</w:t>
      </w:r>
      <w:r w:rsidR="007F6195">
        <w:rPr>
          <w:rFonts w:ascii="Times New Roman" w:hAnsi="Times New Roman" w:cs="Times New Roman"/>
          <w:sz w:val="24"/>
          <w:szCs w:val="24"/>
        </w:rPr>
        <w:t>, este</w:t>
      </w:r>
      <w:r>
        <w:rPr>
          <w:rFonts w:ascii="Times New Roman" w:hAnsi="Times New Roman" w:cs="Times New Roman"/>
          <w:sz w:val="24"/>
          <w:szCs w:val="24"/>
        </w:rPr>
        <w:t xml:space="preserve"> </w:t>
      </w:r>
      <w:r w:rsidR="006D7388">
        <w:rPr>
          <w:rFonts w:ascii="Times New Roman" w:hAnsi="Times New Roman" w:cs="Times New Roman"/>
          <w:sz w:val="24"/>
          <w:szCs w:val="24"/>
        </w:rPr>
        <w:t>resulta el método más conservador lo que confirma lo dicho por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&lt;EndNote&gt;&lt;Cite&gt;&lt;Author&gt;Wilson&lt;/Author&gt;&lt;Year&gt;2017&lt;/Year&gt;&lt;RecNum&gt;1352&lt;/RecNum&gt;&lt;DisplayText&gt;(Wilson 2017)&lt;/DisplayText&gt;&lt;record&gt;&lt;rec-number&gt;1352&lt;/rec-number&gt;&lt;foreign-keys&gt;&lt;key app="EN" db-id="500sf09v19s0rqedrrn5a9xw5r92p9dsepaw"&gt;1352&lt;/key&gt;&lt;/foreign-keys&gt;&lt;ref-type name="Book"&gt;6&lt;/ref-type&gt;&lt;contributors&gt;&lt;authors&gt;&lt;author&gt;Dr. Edward L. Wilson&lt;/author&gt;&lt;/authors&gt;&lt;/contributors&gt;&lt;titles&gt;&lt;title&gt;CSI Analysis Reference Manual &lt;/title&gt;&lt;/titles&gt;&lt;dates&gt;&lt;year&gt;2017&lt;/year&gt;&lt;pub-dates&gt;&lt;date&gt;April 2017&lt;/date&gt;&lt;/pub-dates&gt;&lt;/dates&gt;&lt;urls&gt;&lt;/urls&gt;&lt;language&gt;Ingles&lt;/language&gt;&lt;/record&gt;&lt;/Cite&gt;&lt;/EndNote&gt;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5" w:tooltip="Wilson, 2017 #1352" w:history="1">
        <w:r w:rsidR="00395836">
          <w:rPr>
            <w:rFonts w:ascii="Times New Roman" w:hAnsi="Times New Roman" w:cs="Times New Roman"/>
            <w:noProof/>
            <w:sz w:val="24"/>
            <w:szCs w:val="24"/>
          </w:rPr>
          <w:t>Wilson 2017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Las máximas diferencias entre este método y </w:t>
      </w:r>
      <w:r w:rsidR="0062014E">
        <w:rPr>
          <w:rFonts w:ascii="Times New Roman" w:hAnsi="Times New Roman" w:cs="Times New Roman"/>
          <w:sz w:val="24"/>
          <w:szCs w:val="24"/>
        </w:rPr>
        <w:t>los valores de desplazamientos sin tener en cuenta el efecto P-Delta oscila entre 5% y 13% representando un va</w:t>
      </w:r>
      <w:r w:rsidR="00246151">
        <w:rPr>
          <w:rFonts w:ascii="Times New Roman" w:hAnsi="Times New Roman" w:cs="Times New Roman"/>
          <w:sz w:val="24"/>
          <w:szCs w:val="24"/>
        </w:rPr>
        <w:t>lor máximo de 25mm</w:t>
      </w:r>
      <w:r w:rsidR="0062014E">
        <w:rPr>
          <w:rFonts w:ascii="Times New Roman" w:hAnsi="Times New Roman" w:cs="Times New Roman"/>
          <w:sz w:val="24"/>
          <w:szCs w:val="24"/>
        </w:rPr>
        <w:t>.</w:t>
      </w:r>
      <w:r>
        <w:rPr>
          <w:rFonts w:ascii="Times New Roman" w:hAnsi="Times New Roman" w:cs="Times New Roman"/>
          <w:sz w:val="24"/>
          <w:szCs w:val="24"/>
        </w:rPr>
        <w:t xml:space="preserve"> </w:t>
      </w:r>
    </w:p>
    <w:p w:rsidR="00B72D74" w:rsidRDefault="007F6195" w:rsidP="00A277FE">
      <w:pPr>
        <w:spacing w:line="360" w:lineRule="auto"/>
        <w:jc w:val="center"/>
        <w:rPr>
          <w:rFonts w:ascii="Times New Roman" w:hAnsi="Times New Roman" w:cs="Times New Roman"/>
          <w:sz w:val="24"/>
          <w:szCs w:val="24"/>
          <w:lang w:val="es-ES"/>
        </w:rPr>
      </w:pPr>
      <w:r>
        <w:rPr>
          <w:noProof/>
          <w:lang w:val="es-MX" w:eastAsia="es-MX"/>
        </w:rPr>
        <mc:AlternateContent>
          <mc:Choice Requires="wps">
            <w:drawing>
              <wp:anchor distT="0" distB="0" distL="114300" distR="114300" simplePos="0" relativeHeight="251665408" behindDoc="0" locked="0" layoutInCell="1" allowOverlap="1" wp14:anchorId="75C26BEE" wp14:editId="3EB38AF0">
                <wp:simplePos x="0" y="0"/>
                <wp:positionH relativeFrom="column">
                  <wp:posOffset>4100195</wp:posOffset>
                </wp:positionH>
                <wp:positionV relativeFrom="paragraph">
                  <wp:posOffset>280299</wp:posOffset>
                </wp:positionV>
                <wp:extent cx="629729" cy="241540"/>
                <wp:effectExtent l="0" t="0" r="0" b="635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 cy="241540"/>
                        </a:xfrm>
                        <a:prstGeom prst="rect">
                          <a:avLst/>
                        </a:prstGeom>
                        <a:noFill/>
                        <a:ln w="9525">
                          <a:noFill/>
                          <a:miter lim="800000"/>
                          <a:headEnd/>
                          <a:tailEnd/>
                        </a:ln>
                      </wps:spPr>
                      <wps:txbx>
                        <w:txbxContent>
                          <w:p w:rsidR="0010609D" w:rsidRPr="00F45D6C" w:rsidRDefault="0010609D" w:rsidP="00F45D6C">
                            <w:pPr>
                              <w:pStyle w:val="NormalWeb"/>
                              <w:spacing w:before="0" w:beforeAutospacing="0" w:after="160" w:afterAutospacing="0" w:line="256" w:lineRule="auto"/>
                              <w:rPr>
                                <w:sz w:val="20"/>
                                <w:lang w:val="es-ES"/>
                              </w:rPr>
                            </w:pPr>
                            <w:r>
                              <w:rPr>
                                <w:rFonts w:eastAsia="Times New Roman"/>
                                <w:sz w:val="18"/>
                                <w:szCs w:val="22"/>
                                <w:lang w:val="es-ES"/>
                              </w:rPr>
                              <w:t>198.67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26BEE" id="_x0000_t202" coordsize="21600,21600" o:spt="202" path="m,l,21600r21600,l21600,xe">
                <v:stroke joinstyle="miter"/>
                <v:path gradientshapeok="t" o:connecttype="rect"/>
              </v:shapetype>
              <v:shape id="Cuadro de texto 15" o:spid="_x0000_s1026" type="#_x0000_t202" style="position:absolute;left:0;text-align:left;margin-left:322.85pt;margin-top:22.05pt;width:49.6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" filled="f" stroked="f">
                <v:textbox>
                  <w:txbxContent>
                    <w:p w:rsidR="0010609D" w:rsidRPr="00F45D6C" w:rsidRDefault="0010609D" w:rsidP="00F45D6C">
                      <w:pPr>
                        <w:pStyle w:val="NormalWeb"/>
                        <w:spacing w:before="0" w:beforeAutospacing="0" w:after="160" w:afterAutospacing="0" w:line="256" w:lineRule="auto"/>
                        <w:rPr>
                          <w:sz w:val="20"/>
                          <w:lang w:val="es-ES"/>
                        </w:rPr>
                      </w:pPr>
                      <w:r>
                        <w:rPr>
                          <w:rFonts w:eastAsia="Times New Roman"/>
                          <w:sz w:val="18"/>
                          <w:szCs w:val="22"/>
                          <w:lang w:val="es-ES"/>
                        </w:rPr>
                        <w:t>198.67</w:t>
                      </w: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150BAC8A" wp14:editId="7BE6EE50">
                <wp:simplePos x="0" y="0"/>
                <wp:positionH relativeFrom="column">
                  <wp:posOffset>3668910</wp:posOffset>
                </wp:positionH>
                <wp:positionV relativeFrom="paragraph">
                  <wp:posOffset>284109</wp:posOffset>
                </wp:positionV>
                <wp:extent cx="629729" cy="241540"/>
                <wp:effectExtent l="0" t="0" r="0" b="635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 cy="241540"/>
                        </a:xfrm>
                        <a:prstGeom prst="rect">
                          <a:avLst/>
                        </a:prstGeom>
                        <a:noFill/>
                        <a:ln w="9525">
                          <a:noFill/>
                          <a:miter lim="800000"/>
                          <a:headEnd/>
                          <a:tailEnd/>
                        </a:ln>
                      </wps:spPr>
                      <wps:txbx>
                        <w:txbxContent>
                          <w:p w:rsidR="0010609D" w:rsidRPr="00F45D6C" w:rsidRDefault="0010609D" w:rsidP="00F45D6C">
                            <w:pPr>
                              <w:pStyle w:val="NormalWeb"/>
                              <w:spacing w:before="0" w:beforeAutospacing="0" w:after="160" w:afterAutospacing="0" w:line="256" w:lineRule="auto"/>
                              <w:rPr>
                                <w:sz w:val="20"/>
                                <w:lang w:val="es-ES"/>
                              </w:rPr>
                            </w:pPr>
                            <w:r>
                              <w:rPr>
                                <w:rFonts w:eastAsia="Times New Roman"/>
                                <w:sz w:val="18"/>
                                <w:szCs w:val="22"/>
                                <w:lang w:val="es-ES"/>
                              </w:rPr>
                              <w:t>192.15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BAC8A" id="Cuadro de texto 14" o:spid="_x0000_s1027" type="#_x0000_t202" style="position:absolute;left:0;text-align:left;margin-left:288.9pt;margin-top:22.35pt;width:49.6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" filled="f" stroked="f">
                <v:textbox>
                  <w:txbxContent>
                    <w:p w:rsidR="0010609D" w:rsidRPr="00F45D6C" w:rsidRDefault="0010609D" w:rsidP="00F45D6C">
                      <w:pPr>
                        <w:pStyle w:val="NormalWeb"/>
                        <w:spacing w:before="0" w:beforeAutospacing="0" w:after="160" w:afterAutospacing="0" w:line="256" w:lineRule="auto"/>
                        <w:rPr>
                          <w:sz w:val="20"/>
                          <w:lang w:val="es-ES"/>
                        </w:rPr>
                      </w:pPr>
                      <w:r>
                        <w:rPr>
                          <w:rFonts w:eastAsia="Times New Roman"/>
                          <w:sz w:val="18"/>
                          <w:szCs w:val="22"/>
                          <w:lang w:val="es-ES"/>
                        </w:rPr>
                        <w:t>192.15</w:t>
                      </w:r>
                    </w:p>
                  </w:txbxContent>
                </v:textbox>
              </v:shape>
            </w:pict>
          </mc:Fallback>
        </mc:AlternateContent>
      </w:r>
      <w:r w:rsidR="0062014E">
        <w:rPr>
          <w:noProof/>
          <w:lang w:val="es-MX" w:eastAsia="es-MX"/>
        </w:rPr>
        <mc:AlternateContent>
          <mc:Choice Requires="wps">
            <w:drawing>
              <wp:anchor distT="0" distB="0" distL="114300" distR="114300" simplePos="0" relativeHeight="251661312" behindDoc="0" locked="0" layoutInCell="1" allowOverlap="1" wp14:anchorId="2F51F7C4" wp14:editId="769ADADD">
                <wp:simplePos x="0" y="0"/>
                <wp:positionH relativeFrom="column">
                  <wp:posOffset>3320439</wp:posOffset>
                </wp:positionH>
                <wp:positionV relativeFrom="paragraph">
                  <wp:posOffset>292675</wp:posOffset>
                </wp:positionV>
                <wp:extent cx="474345" cy="241300"/>
                <wp:effectExtent l="0" t="0" r="0" b="63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41300"/>
                        </a:xfrm>
                        <a:prstGeom prst="rect">
                          <a:avLst/>
                        </a:prstGeom>
                        <a:noFill/>
                        <a:ln w="9525">
                          <a:noFill/>
                          <a:miter lim="800000"/>
                          <a:headEnd/>
                          <a:tailEnd/>
                        </a:ln>
                      </wps:spPr>
                      <wps:txbx>
                        <w:txbxContent>
                          <w:p w:rsidR="0010609D" w:rsidRPr="00F45D6C" w:rsidRDefault="0010609D" w:rsidP="00F45D6C">
                            <w:pPr>
                              <w:pStyle w:val="NormalWeb"/>
                              <w:spacing w:before="0" w:beforeAutospacing="0" w:after="160" w:afterAutospacing="0" w:line="256" w:lineRule="auto"/>
                              <w:rPr>
                                <w:sz w:val="20"/>
                                <w:lang w:val="es-ES"/>
                              </w:rPr>
                            </w:pPr>
                            <w:r w:rsidRPr="00F45D6C">
                              <w:rPr>
                                <w:rFonts w:eastAsia="Times New Roman"/>
                                <w:sz w:val="18"/>
                                <w:szCs w:val="22"/>
                                <w:lang w:val="es-ES"/>
                              </w:rPr>
                              <w:t>173.7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1F7C4" id="Cuadro de texto 12" o:spid="_x0000_s1028" type="#_x0000_t202" style="position:absolute;left:0;text-align:left;margin-left:261.45pt;margin-top:23.05pt;width:37.3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" filled="f" stroked="f">
                <v:textbox>
                  <w:txbxContent>
                    <w:p w:rsidR="0010609D" w:rsidRPr="00F45D6C" w:rsidRDefault="0010609D" w:rsidP="00F45D6C">
                      <w:pPr>
                        <w:pStyle w:val="NormalWeb"/>
                        <w:spacing w:before="0" w:beforeAutospacing="0" w:after="160" w:afterAutospacing="0" w:line="256" w:lineRule="auto"/>
                        <w:rPr>
                          <w:sz w:val="20"/>
                          <w:lang w:val="es-ES"/>
                        </w:rPr>
                      </w:pPr>
                      <w:r w:rsidRPr="00F45D6C">
                        <w:rPr>
                          <w:rFonts w:eastAsia="Times New Roman"/>
                          <w:sz w:val="18"/>
                          <w:szCs w:val="22"/>
                          <w:lang w:val="es-ES"/>
                        </w:rPr>
                        <w:t>173.7</w:t>
                      </w:r>
                    </w:p>
                  </w:txbxContent>
                </v:textbox>
              </v:shape>
            </w:pict>
          </mc:Fallback>
        </mc:AlternateContent>
      </w:r>
      <w:r w:rsidR="0062014E">
        <w:rPr>
          <w:noProof/>
          <w:lang w:val="es-MX" w:eastAsia="es-MX"/>
        </w:rPr>
        <mc:AlternateContent>
          <mc:Choice Requires="wps">
            <w:drawing>
              <wp:anchor distT="0" distB="0" distL="114300" distR="114300" simplePos="0" relativeHeight="251659264" behindDoc="0" locked="0" layoutInCell="1" allowOverlap="1" wp14:anchorId="50B64D49" wp14:editId="7CBFB724">
                <wp:simplePos x="0" y="0"/>
                <wp:positionH relativeFrom="column">
                  <wp:posOffset>3529138</wp:posOffset>
                </wp:positionH>
                <wp:positionV relativeFrom="paragraph">
                  <wp:posOffset>1333081</wp:posOffset>
                </wp:positionV>
                <wp:extent cx="264160" cy="253365"/>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53365"/>
                        </a:xfrm>
                        <a:prstGeom prst="rect">
                          <a:avLst/>
                        </a:prstGeom>
                        <a:noFill/>
                        <a:ln w="9525">
                          <a:noFill/>
                          <a:miter lim="800000"/>
                          <a:headEnd/>
                          <a:tailEnd/>
                        </a:ln>
                      </wps:spPr>
                      <wps:txbx>
                        <w:txbxContent>
                          <w:p w:rsidR="0010609D" w:rsidRPr="002F5DD1" w:rsidRDefault="0010609D" w:rsidP="002F5DD1">
                            <w:pPr>
                              <w:pStyle w:val="NormalWeb"/>
                              <w:spacing w:before="0" w:beforeAutospacing="0" w:after="160" w:afterAutospacing="0" w:line="256" w:lineRule="auto"/>
                              <w:rPr>
                                <w:lang w:val="es-ES"/>
                              </w:rPr>
                            </w:pPr>
                            <w:r>
                              <w:rPr>
                                <w:rFonts w:ascii="Calibri" w:eastAsia="Times New Roman" w:hAnsi="Calibri"/>
                                <w:sz w:val="22"/>
                                <w:szCs w:val="22"/>
                                <w:lang w:val="es-ES"/>
                              </w:rPr>
                              <w:t>Y</w:t>
                            </w:r>
                          </w:p>
                        </w:txbxContent>
                      </wps:txbx>
                      <wps:bodyPr rot="0" vert="horz" wrap="square" lIns="91440" tIns="45720" rIns="91440" bIns="45720" anchor="t" anchorCtr="0">
                        <a:noAutofit/>
                      </wps:bodyPr>
                    </wps:wsp>
                  </a:graphicData>
                </a:graphic>
              </wp:anchor>
            </w:drawing>
          </mc:Choice>
          <mc:Fallback>
            <w:pict>
              <v:shape w14:anchorId="50B64D49" id="Cuadro de texto 11" o:spid="_x0000_s1029" type="#_x0000_t202" style="position:absolute;left:0;text-align:left;margin-left:277.9pt;margin-top:104.95pt;width:20.8pt;height:1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" filled="f" stroked="f">
                <v:textbox>
                  <w:txbxContent>
                    <w:p w:rsidR="0010609D" w:rsidRPr="002F5DD1" w:rsidRDefault="0010609D" w:rsidP="002F5DD1">
                      <w:pPr>
                        <w:pStyle w:val="NormalWeb"/>
                        <w:spacing w:before="0" w:beforeAutospacing="0" w:after="160" w:afterAutospacing="0" w:line="256" w:lineRule="auto"/>
                        <w:rPr>
                          <w:lang w:val="es-ES"/>
                        </w:rPr>
                      </w:pPr>
                      <w:r>
                        <w:rPr>
                          <w:rFonts w:ascii="Calibri" w:eastAsia="Times New Roman" w:hAnsi="Calibri"/>
                          <w:sz w:val="22"/>
                          <w:szCs w:val="22"/>
                          <w:lang w:val="es-ES"/>
                        </w:rPr>
                        <w:t>Y</w:t>
                      </w:r>
                    </w:p>
                  </w:txbxContent>
                </v:textbox>
              </v:shape>
            </w:pict>
          </mc:Fallback>
        </mc:AlternateContent>
      </w:r>
      <w:r w:rsidR="002F5DD1">
        <w:rPr>
          <w:noProof/>
          <w:lang w:val="es-MX" w:eastAsia="es-MX"/>
        </w:rPr>
        <w:drawing>
          <wp:inline distT="0" distB="0" distL="0" distR="0" wp14:anchorId="500670F1" wp14:editId="6ADF35FE">
            <wp:extent cx="3890406" cy="2521249"/>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1"/>
              </a:graphicData>
            </a:graphic>
          </wp:inline>
        </w:drawing>
      </w:r>
    </w:p>
    <w:p w:rsidR="0062014E" w:rsidRDefault="0062014E" w:rsidP="00A277FE">
      <w:pPr>
        <w:spacing w:after="0" w:line="360" w:lineRule="auto"/>
        <w:rPr>
          <w:rFonts w:ascii="Times New Roman" w:hAnsi="Times New Roman" w:cs="Times New Roman"/>
          <w:sz w:val="20"/>
        </w:rPr>
      </w:pPr>
      <w:r w:rsidRPr="00493C9D">
        <w:rPr>
          <w:rFonts w:ascii="Times New Roman" w:hAnsi="Times New Roman" w:cs="Times New Roman"/>
          <w:sz w:val="20"/>
        </w:rPr>
        <w:t xml:space="preserve">Figura </w:t>
      </w:r>
      <w:r>
        <w:rPr>
          <w:rFonts w:ascii="Times New Roman" w:hAnsi="Times New Roman" w:cs="Times New Roman"/>
          <w:sz w:val="20"/>
        </w:rPr>
        <w:t xml:space="preserve">6. </w:t>
      </w:r>
      <w:r w:rsidRPr="00493C9D">
        <w:rPr>
          <w:rFonts w:ascii="Times New Roman" w:hAnsi="Times New Roman" w:cs="Times New Roman"/>
          <w:sz w:val="20"/>
        </w:rPr>
        <w:t xml:space="preserve"> </w:t>
      </w:r>
      <w:r>
        <w:rPr>
          <w:rFonts w:ascii="Times New Roman" w:hAnsi="Times New Roman" w:cs="Times New Roman"/>
          <w:sz w:val="20"/>
        </w:rPr>
        <w:t>Comparación Desplazamientos vs Altura para los distintos casos de análisis</w:t>
      </w:r>
      <w:r w:rsidR="007F6195">
        <w:rPr>
          <w:rFonts w:ascii="Times New Roman" w:hAnsi="Times New Roman" w:cs="Times New Roman"/>
          <w:sz w:val="20"/>
        </w:rPr>
        <w:t xml:space="preserve"> ante cargas de sismo</w:t>
      </w:r>
      <w:r>
        <w:rPr>
          <w:rFonts w:ascii="Times New Roman" w:hAnsi="Times New Roman" w:cs="Times New Roman"/>
          <w:sz w:val="20"/>
        </w:rPr>
        <w:t>.</w:t>
      </w:r>
    </w:p>
    <w:p w:rsidR="0062014E" w:rsidRPr="0062014E" w:rsidRDefault="0062014E" w:rsidP="00A277FE">
      <w:pPr>
        <w:spacing w:after="0" w:line="360" w:lineRule="auto"/>
        <w:rPr>
          <w:rFonts w:ascii="Times New Roman" w:hAnsi="Times New Roman" w:cs="Times New Roman"/>
          <w:sz w:val="24"/>
        </w:rPr>
      </w:pPr>
      <w:r w:rsidRPr="0062014E">
        <w:rPr>
          <w:rFonts w:ascii="Times New Roman" w:hAnsi="Times New Roman" w:cs="Times New Roman"/>
          <w:sz w:val="24"/>
        </w:rPr>
        <w:t xml:space="preserve">La </w:t>
      </w:r>
      <w:r>
        <w:rPr>
          <w:rFonts w:ascii="Times New Roman" w:hAnsi="Times New Roman" w:cs="Times New Roman"/>
          <w:sz w:val="24"/>
        </w:rPr>
        <w:t xml:space="preserve">figura 7 </w:t>
      </w:r>
      <w:r w:rsidR="004579CD">
        <w:rPr>
          <w:rFonts w:ascii="Times New Roman" w:hAnsi="Times New Roman" w:cs="Times New Roman"/>
          <w:sz w:val="24"/>
        </w:rPr>
        <w:t xml:space="preserve">se </w:t>
      </w:r>
      <w:r>
        <w:rPr>
          <w:rFonts w:ascii="Times New Roman" w:hAnsi="Times New Roman" w:cs="Times New Roman"/>
          <w:sz w:val="24"/>
        </w:rPr>
        <w:t>muestra las derivas de la edificación para los casos analizados.</w:t>
      </w:r>
      <w:r w:rsidR="00EE6E1D">
        <w:rPr>
          <w:rFonts w:ascii="Times New Roman" w:hAnsi="Times New Roman" w:cs="Times New Roman"/>
          <w:sz w:val="24"/>
        </w:rPr>
        <w:t xml:space="preserve"> Como se puede observar las derivas máximas se muestran para el análisis teniendo en cuenta el </w:t>
      </w:r>
      <w:r w:rsidR="00EE6E1D">
        <w:rPr>
          <w:rFonts w:ascii="Times New Roman" w:hAnsi="Times New Roman" w:cs="Times New Roman"/>
          <w:sz w:val="24"/>
        </w:rPr>
        <w:lastRenderedPageBreak/>
        <w:t>efecto P-Delta para el método no iterativo basado en la masa. Las diferencias máximas</w:t>
      </w:r>
      <w:r w:rsidR="0010609D">
        <w:rPr>
          <w:rFonts w:ascii="Times New Roman" w:hAnsi="Times New Roman" w:cs="Times New Roman"/>
          <w:sz w:val="24"/>
        </w:rPr>
        <w:t xml:space="preserve"> en el caso de las derivas sin tener en cuenta el efecto P-Delta y el método no iterativo</w:t>
      </w:r>
      <w:r w:rsidR="00EE6E1D">
        <w:rPr>
          <w:rFonts w:ascii="Times New Roman" w:hAnsi="Times New Roman" w:cs="Times New Roman"/>
          <w:sz w:val="24"/>
        </w:rPr>
        <w:t xml:space="preserve"> </w:t>
      </w:r>
      <w:r w:rsidR="003D338D">
        <w:rPr>
          <w:rFonts w:ascii="Times New Roman" w:hAnsi="Times New Roman" w:cs="Times New Roman"/>
          <w:sz w:val="24"/>
        </w:rPr>
        <w:t>oscilan entre 11% y 34% (0.001</w:t>
      </w:r>
      <w:r w:rsidR="00EE6E1D">
        <w:rPr>
          <w:rFonts w:ascii="Times New Roman" w:hAnsi="Times New Roman" w:cs="Times New Roman"/>
          <w:sz w:val="24"/>
        </w:rPr>
        <w:t xml:space="preserve">). </w:t>
      </w:r>
      <w:r w:rsidR="006D7388">
        <w:rPr>
          <w:rFonts w:ascii="Times New Roman" w:hAnsi="Times New Roman" w:cs="Times New Roman"/>
          <w:sz w:val="24"/>
        </w:rPr>
        <w:t>En el gráfico se observa dos puntos de incrementos de derivas el primero ubicado en los primeros 10 metros de la estructura y el segundo entre las alturas de 80m a 85m</w:t>
      </w:r>
      <w:r w:rsidR="00357F14">
        <w:rPr>
          <w:rFonts w:ascii="Times New Roman" w:hAnsi="Times New Roman" w:cs="Times New Roman"/>
          <w:sz w:val="24"/>
        </w:rPr>
        <w:t>. El cambio de derivas del primer punto del gráfico está dado por un cambio brusco de la planta de la estructura. El segundo punto</w:t>
      </w:r>
      <w:r w:rsidR="00EE6E1D">
        <w:rPr>
          <w:rFonts w:ascii="Times New Roman" w:hAnsi="Times New Roman" w:cs="Times New Roman"/>
          <w:sz w:val="24"/>
        </w:rPr>
        <w:t xml:space="preserve"> </w:t>
      </w:r>
      <w:r w:rsidR="00357F14">
        <w:rPr>
          <w:rFonts w:ascii="Times New Roman" w:hAnsi="Times New Roman" w:cs="Times New Roman"/>
          <w:sz w:val="24"/>
        </w:rPr>
        <w:t>en el nivel</w:t>
      </w:r>
      <w:r w:rsidR="00EE6E1D">
        <w:rPr>
          <w:rFonts w:ascii="Times New Roman" w:hAnsi="Times New Roman" w:cs="Times New Roman"/>
          <w:sz w:val="24"/>
        </w:rPr>
        <w:t xml:space="preserve"> 83.18m correspon</w:t>
      </w:r>
      <w:r w:rsidR="00357F14">
        <w:rPr>
          <w:rFonts w:ascii="Times New Roman" w:hAnsi="Times New Roman" w:cs="Times New Roman"/>
          <w:sz w:val="24"/>
        </w:rPr>
        <w:t>de</w:t>
      </w:r>
      <w:r w:rsidR="00EE6E1D">
        <w:rPr>
          <w:rFonts w:ascii="Times New Roman" w:hAnsi="Times New Roman" w:cs="Times New Roman"/>
          <w:sz w:val="24"/>
        </w:rPr>
        <w:t xml:space="preserve"> al nivel inferior a una cisterna elevada de la edificación.</w:t>
      </w:r>
    </w:p>
    <w:p w:rsidR="0062014E" w:rsidRPr="0062014E" w:rsidRDefault="0062014E" w:rsidP="00A277FE">
      <w:pPr>
        <w:spacing w:line="360" w:lineRule="auto"/>
        <w:jc w:val="center"/>
        <w:rPr>
          <w:rFonts w:ascii="Times New Roman" w:hAnsi="Times New Roman" w:cs="Times New Roman"/>
          <w:sz w:val="24"/>
          <w:szCs w:val="24"/>
        </w:rPr>
      </w:pPr>
      <w:r>
        <w:rPr>
          <w:noProof/>
          <w:lang w:val="es-MX" w:eastAsia="es-MX"/>
        </w:rPr>
        <w:drawing>
          <wp:inline distT="0" distB="0" distL="0" distR="0" wp14:anchorId="0ED1C7D0" wp14:editId="24C52D3B">
            <wp:extent cx="4097547" cy="2458528"/>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2"/>
              </a:graphicData>
            </a:graphic>
          </wp:inline>
        </w:drawing>
      </w:r>
    </w:p>
    <w:p w:rsidR="004F791E" w:rsidRDefault="00EE6E1D" w:rsidP="00A277FE">
      <w:pPr>
        <w:spacing w:after="0" w:line="360" w:lineRule="auto"/>
        <w:jc w:val="center"/>
        <w:rPr>
          <w:rFonts w:ascii="Times New Roman" w:hAnsi="Times New Roman" w:cs="Times New Roman"/>
          <w:sz w:val="20"/>
        </w:rPr>
      </w:pPr>
      <w:r w:rsidRPr="00493C9D">
        <w:rPr>
          <w:rFonts w:ascii="Times New Roman" w:hAnsi="Times New Roman" w:cs="Times New Roman"/>
          <w:sz w:val="20"/>
        </w:rPr>
        <w:t xml:space="preserve">Figura </w:t>
      </w:r>
      <w:r>
        <w:rPr>
          <w:rFonts w:ascii="Times New Roman" w:hAnsi="Times New Roman" w:cs="Times New Roman"/>
          <w:sz w:val="20"/>
        </w:rPr>
        <w:t xml:space="preserve">7. </w:t>
      </w:r>
      <w:r w:rsidRPr="00493C9D">
        <w:rPr>
          <w:rFonts w:ascii="Times New Roman" w:hAnsi="Times New Roman" w:cs="Times New Roman"/>
          <w:sz w:val="20"/>
        </w:rPr>
        <w:t xml:space="preserve"> </w:t>
      </w:r>
      <w:r>
        <w:rPr>
          <w:rFonts w:ascii="Times New Roman" w:hAnsi="Times New Roman" w:cs="Times New Roman"/>
          <w:sz w:val="20"/>
        </w:rPr>
        <w:t>Comparación Derivas vs Altura para los distintos casos de análisis</w:t>
      </w:r>
      <w:r w:rsidR="007F6195">
        <w:rPr>
          <w:rFonts w:ascii="Times New Roman" w:hAnsi="Times New Roman" w:cs="Times New Roman"/>
          <w:sz w:val="20"/>
        </w:rPr>
        <w:t xml:space="preserve"> ante cargas de sismo</w:t>
      </w:r>
      <w:r>
        <w:rPr>
          <w:rFonts w:ascii="Times New Roman" w:hAnsi="Times New Roman" w:cs="Times New Roman"/>
          <w:sz w:val="20"/>
        </w:rPr>
        <w:t>.</w:t>
      </w:r>
    </w:p>
    <w:p w:rsidR="00357F14" w:rsidRDefault="004579CD" w:rsidP="00A277FE">
      <w:pPr>
        <w:spacing w:after="0" w:line="360" w:lineRule="auto"/>
        <w:rPr>
          <w:rFonts w:ascii="Times New Roman" w:hAnsi="Times New Roman" w:cs="Times New Roman"/>
          <w:bCs/>
          <w:sz w:val="24"/>
          <w:szCs w:val="24"/>
        </w:rPr>
      </w:pPr>
      <w:r>
        <w:rPr>
          <w:rFonts w:ascii="Times New Roman" w:hAnsi="Times New Roman" w:cs="Times New Roman"/>
          <w:sz w:val="24"/>
        </w:rPr>
        <w:t>Los</w:t>
      </w:r>
      <w:r w:rsidR="00D46143">
        <w:rPr>
          <w:rFonts w:ascii="Times New Roman" w:hAnsi="Times New Roman" w:cs="Times New Roman"/>
          <w:sz w:val="24"/>
        </w:rPr>
        <w:t xml:space="preserve"> resultados de fuerzas axiales</w:t>
      </w:r>
      <w:r w:rsidR="00357F14">
        <w:rPr>
          <w:rFonts w:ascii="Times New Roman" w:hAnsi="Times New Roman" w:cs="Times New Roman"/>
          <w:sz w:val="24"/>
        </w:rPr>
        <w:t xml:space="preserve"> en columnas</w:t>
      </w:r>
      <w:r w:rsidR="00D46143">
        <w:rPr>
          <w:rFonts w:ascii="Times New Roman" w:hAnsi="Times New Roman" w:cs="Times New Roman"/>
          <w:sz w:val="24"/>
        </w:rPr>
        <w:t xml:space="preserve"> y la comparación de los métodos P-Delta </w:t>
      </w:r>
      <w:r w:rsidR="007576C7">
        <w:rPr>
          <w:rFonts w:ascii="Times New Roman" w:hAnsi="Times New Roman" w:cs="Times New Roman"/>
          <w:sz w:val="24"/>
        </w:rPr>
        <w:t xml:space="preserve">(NI) y </w:t>
      </w:r>
      <w:r w:rsidR="00D46143">
        <w:rPr>
          <w:rFonts w:ascii="Times New Roman" w:hAnsi="Times New Roman" w:cs="Times New Roman"/>
          <w:sz w:val="24"/>
        </w:rPr>
        <w:t xml:space="preserve">P-Delta </w:t>
      </w:r>
      <w:r w:rsidR="007576C7">
        <w:rPr>
          <w:rFonts w:ascii="Times New Roman" w:hAnsi="Times New Roman" w:cs="Times New Roman"/>
          <w:sz w:val="24"/>
        </w:rPr>
        <w:t xml:space="preserve">(MI) </w:t>
      </w:r>
      <w:r w:rsidR="00357F14">
        <w:rPr>
          <w:rFonts w:ascii="Times New Roman" w:hAnsi="Times New Roman" w:cs="Times New Roman"/>
          <w:sz w:val="24"/>
        </w:rPr>
        <w:t xml:space="preserve">con respecto a las fuerzas </w:t>
      </w:r>
      <w:r w:rsidR="00D46143">
        <w:rPr>
          <w:rFonts w:ascii="Times New Roman" w:hAnsi="Times New Roman" w:cs="Times New Roman"/>
          <w:sz w:val="24"/>
        </w:rPr>
        <w:t>sin tener en cuenta este efecto</w:t>
      </w:r>
      <w:r>
        <w:rPr>
          <w:rFonts w:ascii="Times New Roman" w:hAnsi="Times New Roman" w:cs="Times New Roman"/>
          <w:sz w:val="24"/>
        </w:rPr>
        <w:t xml:space="preserve"> se muestran en la tabla 5</w:t>
      </w:r>
      <w:r w:rsidR="00D46143">
        <w:rPr>
          <w:rFonts w:ascii="Times New Roman" w:hAnsi="Times New Roman" w:cs="Times New Roman"/>
          <w:sz w:val="24"/>
        </w:rPr>
        <w:t>. Los resultados</w:t>
      </w:r>
      <w:r w:rsidR="00357F14">
        <w:rPr>
          <w:rFonts w:ascii="Times New Roman" w:hAnsi="Times New Roman" w:cs="Times New Roman"/>
          <w:sz w:val="24"/>
        </w:rPr>
        <w:t xml:space="preserve"> que se muestran en la tabla</w:t>
      </w:r>
      <w:r w:rsidR="00D46143">
        <w:rPr>
          <w:rFonts w:ascii="Times New Roman" w:hAnsi="Times New Roman" w:cs="Times New Roman"/>
          <w:sz w:val="24"/>
        </w:rPr>
        <w:t xml:space="preserve"> </w:t>
      </w:r>
      <w:r w:rsidR="00357F14">
        <w:rPr>
          <w:rFonts w:ascii="Times New Roman" w:hAnsi="Times New Roman" w:cs="Times New Roman"/>
          <w:sz w:val="24"/>
        </w:rPr>
        <w:t xml:space="preserve">estás asociados a la combinación </w:t>
      </w:r>
      <w:r w:rsidR="00D46143">
        <w:rPr>
          <w:rFonts w:ascii="Times New Roman" w:hAnsi="Times New Roman" w:cs="Times New Roman"/>
          <w:sz w:val="24"/>
          <w:szCs w:val="24"/>
          <w:lang w:val="es-MX"/>
        </w:rPr>
        <w:t xml:space="preserve">1,2 G + Q + Sv ± </w:t>
      </w:r>
      <w:proofErr w:type="spellStart"/>
      <w:r w:rsidR="00D46143">
        <w:rPr>
          <w:rFonts w:ascii="Times New Roman" w:hAnsi="Times New Roman" w:cs="Times New Roman"/>
          <w:sz w:val="24"/>
          <w:szCs w:val="24"/>
          <w:lang w:val="es-MX"/>
        </w:rPr>
        <w:t>Sh</w:t>
      </w:r>
      <w:proofErr w:type="spellEnd"/>
      <w:r w:rsidR="00357F14">
        <w:rPr>
          <w:rFonts w:ascii="Times New Roman" w:hAnsi="Times New Roman" w:cs="Times New Roman"/>
          <w:sz w:val="24"/>
          <w:szCs w:val="24"/>
          <w:lang w:val="es-MX"/>
        </w:rPr>
        <w:t xml:space="preserve"> que resultó la combinación pésima</w:t>
      </w:r>
      <w:r w:rsidR="00D46143">
        <w:rPr>
          <w:rFonts w:ascii="Times New Roman" w:hAnsi="Times New Roman" w:cs="Times New Roman"/>
          <w:sz w:val="24"/>
          <w:szCs w:val="24"/>
          <w:lang w:val="es-MX"/>
        </w:rPr>
        <w:t xml:space="preserve">. </w:t>
      </w:r>
      <w:r w:rsidR="00D46143">
        <w:rPr>
          <w:rFonts w:ascii="Times New Roman" w:hAnsi="Times New Roman" w:cs="Times New Roman"/>
          <w:sz w:val="24"/>
        </w:rPr>
        <w:t xml:space="preserve">Como se observa </w:t>
      </w:r>
      <w:r w:rsidR="00357F14">
        <w:rPr>
          <w:rFonts w:ascii="Times New Roman" w:hAnsi="Times New Roman" w:cs="Times New Roman"/>
          <w:sz w:val="24"/>
        </w:rPr>
        <w:t>las mayores compresiones</w:t>
      </w:r>
      <w:r w:rsidR="00D46143">
        <w:rPr>
          <w:rFonts w:ascii="Times New Roman" w:hAnsi="Times New Roman" w:cs="Times New Roman"/>
          <w:sz w:val="24"/>
        </w:rPr>
        <w:t xml:space="preserve"> se obtienen para las columnas sin tener en cuenta el efecto P-Delta </w:t>
      </w:r>
      <w:r>
        <w:rPr>
          <w:rFonts w:ascii="Times New Roman" w:hAnsi="Times New Roman" w:cs="Times New Roman"/>
          <w:sz w:val="24"/>
        </w:rPr>
        <w:t xml:space="preserve">lo que </w:t>
      </w:r>
      <w:r>
        <w:rPr>
          <w:rFonts w:ascii="Times New Roman" w:hAnsi="Times New Roman" w:cs="Times New Roman"/>
          <w:sz w:val="24"/>
          <w:szCs w:val="24"/>
        </w:rPr>
        <w:t xml:space="preserve">confirmando lo dicho por </w:t>
      </w:r>
      <w:r w:rsidR="00D46143">
        <w:rPr>
          <w:rFonts w:ascii="Times New Roman" w:hAnsi="Times New Roman" w:cs="Times New Roman"/>
          <w:bCs/>
          <w:sz w:val="24"/>
          <w:szCs w:val="24"/>
        </w:rPr>
        <w:fldChar w:fldCharType="begin"/>
      </w:r>
      <w:r w:rsidR="00D46143">
        <w:rPr>
          <w:rFonts w:ascii="Times New Roman" w:hAnsi="Times New Roman" w:cs="Times New Roman"/>
          <w:bCs/>
          <w:sz w:val="24"/>
          <w:szCs w:val="24"/>
        </w:rPr>
        <w:instrText xml:space="preserve"> ADDIN EN.CITE &lt;EndNote&gt;&lt;Cite&gt;&lt;Author&gt;Pushparaj. J Dhawale&lt;/Author&gt;&lt;Year&gt;2016&lt;/Year&gt;&lt;RecNum&gt;1506&lt;/RecNum&gt;&lt;DisplayText&gt;(Pushparaj. J Dhawale 2016)&lt;/DisplayText&gt;&lt;record&gt;&lt;rec-number&gt;1506&lt;/rec-number&gt;&lt;foreign-keys&gt;&lt;key app="EN" db-id="500sf09v19s0rqedrrn5a9xw5r92p9dsepaw"&gt;1506&lt;/key&gt;&lt;/foreign-keys&gt;&lt;ref-type name="Journal Article"&gt;17&lt;/ref-type&gt;&lt;contributors&gt;&lt;authors&gt;&lt;author&gt;Pushparaj. J Dhawale, G.N. Narule&lt;/author&gt;&lt;/authors&gt;&lt;/contributors&gt;&lt;titles&gt;&lt;title&gt;Analysis of P-Delta Effect on High Rise Building&lt;/title&gt;&lt;secondary-title&gt;International Journal of Engineering Research and General Science&lt;/secondary-title&gt;&lt;/titles&gt;&lt;periodical&gt;&lt;full-title&gt;International Journal of Engineering Research and General Science&lt;/full-title&gt;&lt;/periodical&gt;&lt;volume&gt;4&lt;/volume&gt;&lt;number&gt;4&lt;/number&gt;&lt;dates&gt;&lt;year&gt;2016&lt;/year&gt;&lt;/dates&gt;&lt;isbn&gt;ISSN 2091-2730&lt;/isbn&gt;&lt;urls&gt;&lt;/urls&gt;&lt;/record&gt;&lt;/Cite&gt;&lt;/EndNote&gt;</w:instrText>
      </w:r>
      <w:r w:rsidR="00D46143">
        <w:rPr>
          <w:rFonts w:ascii="Times New Roman" w:hAnsi="Times New Roman" w:cs="Times New Roman"/>
          <w:bCs/>
          <w:sz w:val="24"/>
          <w:szCs w:val="24"/>
        </w:rPr>
        <w:fldChar w:fldCharType="separate"/>
      </w:r>
      <w:r w:rsidR="00D46143">
        <w:rPr>
          <w:rFonts w:ascii="Times New Roman" w:hAnsi="Times New Roman" w:cs="Times New Roman"/>
          <w:bCs/>
          <w:noProof/>
          <w:sz w:val="24"/>
          <w:szCs w:val="24"/>
        </w:rPr>
        <w:t>(</w:t>
      </w:r>
      <w:hyperlink w:anchor="_ENREF_13" w:tooltip="Pushparaj. J Dhawale, 2016 #1506" w:history="1">
        <w:r w:rsidR="00395836">
          <w:rPr>
            <w:rFonts w:ascii="Times New Roman" w:hAnsi="Times New Roman" w:cs="Times New Roman"/>
            <w:bCs/>
            <w:noProof/>
            <w:sz w:val="24"/>
            <w:szCs w:val="24"/>
          </w:rPr>
          <w:t>Pushparaj. J Dhawale 2016</w:t>
        </w:r>
      </w:hyperlink>
      <w:r w:rsidR="00D46143">
        <w:rPr>
          <w:rFonts w:ascii="Times New Roman" w:hAnsi="Times New Roman" w:cs="Times New Roman"/>
          <w:bCs/>
          <w:noProof/>
          <w:sz w:val="24"/>
          <w:szCs w:val="24"/>
        </w:rPr>
        <w:t>)</w:t>
      </w:r>
      <w:r w:rsidR="00D46143">
        <w:rPr>
          <w:rFonts w:ascii="Times New Roman" w:hAnsi="Times New Roman" w:cs="Times New Roman"/>
          <w:bCs/>
          <w:sz w:val="24"/>
          <w:szCs w:val="24"/>
        </w:rPr>
        <w:fldChar w:fldCharType="end"/>
      </w:r>
      <w:r>
        <w:rPr>
          <w:rFonts w:ascii="Times New Roman" w:hAnsi="Times New Roman" w:cs="Times New Roman"/>
          <w:bCs/>
          <w:sz w:val="24"/>
          <w:szCs w:val="24"/>
        </w:rPr>
        <w:t xml:space="preserve"> sobre </w:t>
      </w:r>
      <w:r>
        <w:rPr>
          <w:rFonts w:ascii="Times New Roman" w:hAnsi="Times New Roman" w:cs="Times New Roman"/>
          <w:sz w:val="24"/>
          <w:szCs w:val="24"/>
        </w:rPr>
        <w:t>la</w:t>
      </w:r>
      <w:r>
        <w:rPr>
          <w:rFonts w:ascii="Times New Roman" w:hAnsi="Times New Roman" w:cs="Times New Roman"/>
          <w:bCs/>
          <w:sz w:val="24"/>
          <w:szCs w:val="24"/>
        </w:rPr>
        <w:t xml:space="preserve"> disminución de estas solicitaciones a causa de este efecto</w:t>
      </w:r>
      <w:r w:rsidR="00357F14">
        <w:rPr>
          <w:rFonts w:ascii="Times New Roman" w:hAnsi="Times New Roman" w:cs="Times New Roman"/>
          <w:bCs/>
          <w:sz w:val="24"/>
          <w:szCs w:val="24"/>
        </w:rPr>
        <w:t>.</w:t>
      </w:r>
    </w:p>
    <w:p w:rsidR="00514A47" w:rsidRPr="00514A47" w:rsidRDefault="00514A47" w:rsidP="00A277FE">
      <w:pPr>
        <w:keepNext/>
        <w:keepLines/>
        <w:numPr>
          <w:ilvl w:val="4"/>
          <w:numId w:val="0"/>
        </w:numPr>
        <w:spacing w:line="360" w:lineRule="auto"/>
        <w:outlineLvl w:val="4"/>
        <w:rPr>
          <w:rFonts w:ascii="Times New Roman" w:hAnsi="Times New Roman" w:cs="Times New Roman"/>
          <w:sz w:val="24"/>
          <w:szCs w:val="24"/>
        </w:rPr>
      </w:pPr>
      <w:r>
        <w:rPr>
          <w:rFonts w:ascii="Times New Roman" w:hAnsi="Times New Roman" w:cs="Times New Roman"/>
          <w:sz w:val="24"/>
          <w:szCs w:val="24"/>
        </w:rPr>
        <w:t>Tabla 5</w:t>
      </w:r>
      <w:r w:rsidRPr="00DE4D94">
        <w:rPr>
          <w:rFonts w:ascii="Times New Roman" w:hAnsi="Times New Roman" w:cs="Times New Roman"/>
          <w:sz w:val="24"/>
          <w:szCs w:val="24"/>
        </w:rPr>
        <w:t xml:space="preserve">: </w:t>
      </w:r>
      <w:r>
        <w:rPr>
          <w:rFonts w:ascii="Times New Roman" w:hAnsi="Times New Roman" w:cs="Times New Roman"/>
          <w:sz w:val="24"/>
          <w:szCs w:val="24"/>
        </w:rPr>
        <w:t>Comparación de fuerzas axiales en columnas.</w:t>
      </w:r>
    </w:p>
    <w:tbl>
      <w:tblPr>
        <w:tblStyle w:val="Tablaconcuadrcula"/>
        <w:tblW w:w="9351" w:type="dxa"/>
        <w:jc w:val="center"/>
        <w:tblLayout w:type="fixed"/>
        <w:tblLook w:val="04A0" w:firstRow="1" w:lastRow="0" w:firstColumn="1" w:lastColumn="0" w:noHBand="0" w:noVBand="1"/>
      </w:tblPr>
      <w:tblGrid>
        <w:gridCol w:w="1413"/>
        <w:gridCol w:w="1276"/>
        <w:gridCol w:w="1275"/>
        <w:gridCol w:w="1134"/>
        <w:gridCol w:w="2127"/>
        <w:gridCol w:w="2126"/>
      </w:tblGrid>
      <w:tr w:rsidR="00D46143" w:rsidRPr="00EE6E1D" w:rsidTr="00D46143">
        <w:trPr>
          <w:trHeight w:val="300"/>
          <w:jc w:val="center"/>
        </w:trPr>
        <w:tc>
          <w:tcPr>
            <w:tcW w:w="1413" w:type="dxa"/>
            <w:vMerge w:val="restart"/>
            <w:noWrap/>
            <w:vAlign w:val="center"/>
            <w:hideMark/>
          </w:tcPr>
          <w:p w:rsidR="00EE6E1D" w:rsidRPr="00EE6E1D" w:rsidRDefault="00EE6E1D"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Solicitación Máxima</w:t>
            </w:r>
          </w:p>
        </w:tc>
        <w:tc>
          <w:tcPr>
            <w:tcW w:w="3685" w:type="dxa"/>
            <w:gridSpan w:val="3"/>
            <w:noWrap/>
            <w:vAlign w:val="center"/>
            <w:hideMark/>
          </w:tcPr>
          <w:p w:rsidR="00EE6E1D" w:rsidRPr="00EE6E1D" w:rsidRDefault="00EE6E1D"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Resultados fuerzas axiales en Columnas</w:t>
            </w:r>
          </w:p>
        </w:tc>
        <w:tc>
          <w:tcPr>
            <w:tcW w:w="2127" w:type="dxa"/>
            <w:vMerge w:val="restart"/>
            <w:vAlign w:val="center"/>
            <w:hideMark/>
          </w:tcPr>
          <w:p w:rsidR="00EE6E1D" w:rsidRPr="00EE6E1D" w:rsidRDefault="00EE6E1D"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Diferencia P-DELTA (MI) vs Sin P-Delta</w:t>
            </w:r>
          </w:p>
        </w:tc>
        <w:tc>
          <w:tcPr>
            <w:tcW w:w="2126" w:type="dxa"/>
            <w:vMerge w:val="restart"/>
            <w:vAlign w:val="center"/>
            <w:hideMark/>
          </w:tcPr>
          <w:p w:rsidR="00EE6E1D" w:rsidRPr="00EE6E1D" w:rsidRDefault="00EE6E1D"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Diferencia P-DELTA (NI) vs Sin P-Delta</w:t>
            </w:r>
          </w:p>
        </w:tc>
      </w:tr>
      <w:tr w:rsidR="00EE6E1D" w:rsidRPr="00EE6E1D" w:rsidTr="00D46143">
        <w:trPr>
          <w:trHeight w:val="300"/>
          <w:jc w:val="center"/>
        </w:trPr>
        <w:tc>
          <w:tcPr>
            <w:tcW w:w="1413" w:type="dxa"/>
            <w:vMerge/>
            <w:vAlign w:val="center"/>
            <w:hideMark/>
          </w:tcPr>
          <w:p w:rsidR="00EE6E1D" w:rsidRPr="00EE6E1D" w:rsidRDefault="00EE6E1D" w:rsidP="00A277FE">
            <w:pPr>
              <w:spacing w:line="360" w:lineRule="auto"/>
              <w:jc w:val="center"/>
              <w:rPr>
                <w:rFonts w:ascii="Times New Roman" w:eastAsia="Times New Roman" w:hAnsi="Times New Roman" w:cs="Times New Roman"/>
                <w:b/>
                <w:bCs/>
                <w:color w:val="000000"/>
                <w:sz w:val="20"/>
                <w:lang w:val="es-MX" w:eastAsia="es-MX"/>
              </w:rPr>
            </w:pPr>
          </w:p>
        </w:tc>
        <w:tc>
          <w:tcPr>
            <w:tcW w:w="1276" w:type="dxa"/>
            <w:noWrap/>
            <w:vAlign w:val="center"/>
            <w:hideMark/>
          </w:tcPr>
          <w:p w:rsidR="00EE6E1D" w:rsidRPr="00EE6E1D" w:rsidRDefault="00D46143" w:rsidP="00A277FE">
            <w:pPr>
              <w:spacing w:line="360" w:lineRule="auto"/>
              <w:jc w:val="center"/>
              <w:rPr>
                <w:rFonts w:ascii="Times New Roman" w:eastAsia="Times New Roman" w:hAnsi="Times New Roman" w:cs="Times New Roman"/>
                <w:b/>
                <w:bCs/>
                <w:color w:val="000000"/>
                <w:sz w:val="20"/>
                <w:lang w:val="es-MX" w:eastAsia="es-MX"/>
              </w:rPr>
            </w:pPr>
            <w:r w:rsidRPr="00D46143">
              <w:rPr>
                <w:rFonts w:ascii="Times New Roman" w:eastAsia="Times New Roman" w:hAnsi="Times New Roman" w:cs="Times New Roman"/>
                <w:b/>
                <w:bCs/>
                <w:color w:val="000000"/>
                <w:sz w:val="20"/>
                <w:lang w:val="es-MX" w:eastAsia="es-MX"/>
              </w:rPr>
              <w:t>Sin P DELTA kN</w:t>
            </w:r>
          </w:p>
        </w:tc>
        <w:tc>
          <w:tcPr>
            <w:tcW w:w="1275" w:type="dxa"/>
            <w:noWrap/>
            <w:vAlign w:val="center"/>
            <w:hideMark/>
          </w:tcPr>
          <w:p w:rsidR="00EE6E1D" w:rsidRPr="00EE6E1D" w:rsidRDefault="00EE6E1D"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P-DELTA (MI)</w:t>
            </w:r>
            <w:r w:rsidR="00D46143" w:rsidRPr="00D46143">
              <w:rPr>
                <w:rFonts w:ascii="Times New Roman" w:eastAsia="Times New Roman" w:hAnsi="Times New Roman" w:cs="Times New Roman"/>
                <w:b/>
                <w:bCs/>
                <w:color w:val="000000"/>
                <w:sz w:val="20"/>
                <w:lang w:val="es-MX" w:eastAsia="es-MX"/>
              </w:rPr>
              <w:t xml:space="preserve"> kN</w:t>
            </w:r>
          </w:p>
        </w:tc>
        <w:tc>
          <w:tcPr>
            <w:tcW w:w="1134" w:type="dxa"/>
            <w:noWrap/>
            <w:vAlign w:val="center"/>
            <w:hideMark/>
          </w:tcPr>
          <w:p w:rsidR="00EE6E1D" w:rsidRPr="00EE6E1D" w:rsidRDefault="00EE6E1D"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P-DELTA (NI)</w:t>
            </w:r>
            <w:r w:rsidR="00D46143" w:rsidRPr="00D46143">
              <w:rPr>
                <w:rFonts w:ascii="Times New Roman" w:eastAsia="Times New Roman" w:hAnsi="Times New Roman" w:cs="Times New Roman"/>
                <w:b/>
                <w:bCs/>
                <w:color w:val="000000"/>
                <w:sz w:val="20"/>
                <w:lang w:val="es-MX" w:eastAsia="es-MX"/>
              </w:rPr>
              <w:t xml:space="preserve"> kN</w:t>
            </w:r>
          </w:p>
        </w:tc>
        <w:tc>
          <w:tcPr>
            <w:tcW w:w="2127" w:type="dxa"/>
            <w:vMerge/>
            <w:vAlign w:val="center"/>
            <w:hideMark/>
          </w:tcPr>
          <w:p w:rsidR="00EE6E1D" w:rsidRPr="00EE6E1D" w:rsidRDefault="00EE6E1D" w:rsidP="00A277FE">
            <w:pPr>
              <w:spacing w:line="360" w:lineRule="auto"/>
              <w:jc w:val="center"/>
              <w:rPr>
                <w:rFonts w:ascii="Times New Roman" w:eastAsia="Times New Roman" w:hAnsi="Times New Roman" w:cs="Times New Roman"/>
                <w:b/>
                <w:bCs/>
                <w:color w:val="000000"/>
                <w:sz w:val="20"/>
                <w:lang w:val="es-MX" w:eastAsia="es-MX"/>
              </w:rPr>
            </w:pPr>
          </w:p>
        </w:tc>
        <w:tc>
          <w:tcPr>
            <w:tcW w:w="2126" w:type="dxa"/>
            <w:vMerge/>
            <w:vAlign w:val="center"/>
            <w:hideMark/>
          </w:tcPr>
          <w:p w:rsidR="00EE6E1D" w:rsidRPr="00EE6E1D" w:rsidRDefault="00EE6E1D" w:rsidP="00A277FE">
            <w:pPr>
              <w:spacing w:line="360" w:lineRule="auto"/>
              <w:jc w:val="center"/>
              <w:rPr>
                <w:rFonts w:ascii="Times New Roman" w:eastAsia="Times New Roman" w:hAnsi="Times New Roman" w:cs="Times New Roman"/>
                <w:b/>
                <w:bCs/>
                <w:color w:val="000000"/>
                <w:sz w:val="20"/>
                <w:lang w:val="es-MX" w:eastAsia="es-MX"/>
              </w:rPr>
            </w:pPr>
          </w:p>
        </w:tc>
      </w:tr>
      <w:tr w:rsidR="00D46143" w:rsidRPr="00EE6E1D" w:rsidTr="00D46143">
        <w:trPr>
          <w:trHeight w:val="345"/>
          <w:jc w:val="center"/>
        </w:trPr>
        <w:tc>
          <w:tcPr>
            <w:tcW w:w="1413" w:type="dxa"/>
            <w:vMerge w:val="restart"/>
            <w:noWrap/>
            <w:vAlign w:val="center"/>
            <w:hideMark/>
          </w:tcPr>
          <w:p w:rsidR="00D46143" w:rsidRPr="00D46143" w:rsidRDefault="004579CD" w:rsidP="00A277FE">
            <w:pPr>
              <w:spacing w:line="360" w:lineRule="auto"/>
              <w:jc w:val="center"/>
              <w:rPr>
                <w:rFonts w:ascii="Times New Roman" w:eastAsia="Times New Roman" w:hAnsi="Times New Roman" w:cs="Times New Roman"/>
                <w:b/>
                <w:bCs/>
                <w:color w:val="000000"/>
                <w:sz w:val="20"/>
                <w:lang w:val="es-MX" w:eastAsia="es-MX"/>
              </w:rPr>
            </w:pPr>
            <w:r>
              <w:rPr>
                <w:rFonts w:ascii="Times New Roman" w:eastAsia="Times New Roman" w:hAnsi="Times New Roman" w:cs="Times New Roman"/>
                <w:b/>
                <w:bCs/>
                <w:color w:val="000000"/>
                <w:sz w:val="20"/>
                <w:lang w:val="es-MX" w:eastAsia="es-MX"/>
              </w:rPr>
              <w:t>Axial</w:t>
            </w:r>
          </w:p>
          <w:p w:rsidR="00D46143" w:rsidRPr="00EE6E1D" w:rsidRDefault="00D46143"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(Tracción)</w:t>
            </w:r>
          </w:p>
        </w:tc>
        <w:tc>
          <w:tcPr>
            <w:tcW w:w="1276" w:type="dxa"/>
            <w:vMerge w:val="restart"/>
            <w:noWrap/>
            <w:vAlign w:val="center"/>
            <w:hideMark/>
          </w:tcPr>
          <w:p w:rsidR="00D46143" w:rsidRPr="00D46143" w:rsidRDefault="00246151" w:rsidP="00A277FE">
            <w:pPr>
              <w:spacing w:line="360" w:lineRule="auto"/>
              <w:jc w:val="center"/>
              <w:rPr>
                <w:rFonts w:ascii="Times New Roman" w:hAnsi="Times New Roman" w:cs="Times New Roman"/>
                <w:color w:val="000000"/>
                <w:sz w:val="20"/>
                <w:lang w:val="es-MX"/>
              </w:rPr>
            </w:pPr>
            <w:r>
              <w:rPr>
                <w:rFonts w:ascii="Times New Roman" w:hAnsi="Times New Roman" w:cs="Times New Roman"/>
                <w:color w:val="000000"/>
                <w:sz w:val="20"/>
              </w:rPr>
              <w:t>4376</w:t>
            </w:r>
          </w:p>
        </w:tc>
        <w:tc>
          <w:tcPr>
            <w:tcW w:w="1275" w:type="dxa"/>
            <w:vMerge w:val="restart"/>
            <w:noWrap/>
            <w:vAlign w:val="center"/>
            <w:hideMark/>
          </w:tcPr>
          <w:p w:rsidR="00D46143" w:rsidRPr="00D46143" w:rsidRDefault="00246151" w:rsidP="00A277FE">
            <w:pPr>
              <w:spacing w:line="360" w:lineRule="auto"/>
              <w:jc w:val="center"/>
              <w:rPr>
                <w:rFonts w:ascii="Times New Roman" w:hAnsi="Times New Roman" w:cs="Times New Roman"/>
                <w:color w:val="000000"/>
                <w:sz w:val="20"/>
              </w:rPr>
            </w:pPr>
            <w:r>
              <w:rPr>
                <w:rFonts w:ascii="Times New Roman" w:hAnsi="Times New Roman" w:cs="Times New Roman"/>
                <w:color w:val="000000"/>
                <w:sz w:val="20"/>
              </w:rPr>
              <w:t>4498</w:t>
            </w:r>
          </w:p>
        </w:tc>
        <w:tc>
          <w:tcPr>
            <w:tcW w:w="1134" w:type="dxa"/>
            <w:vMerge w:val="restart"/>
            <w:noWrap/>
            <w:vAlign w:val="center"/>
            <w:hideMark/>
          </w:tcPr>
          <w:p w:rsidR="00D46143" w:rsidRPr="00D46143" w:rsidRDefault="00246151" w:rsidP="00A277FE">
            <w:pPr>
              <w:spacing w:line="360" w:lineRule="auto"/>
              <w:jc w:val="center"/>
              <w:rPr>
                <w:rFonts w:ascii="Times New Roman" w:hAnsi="Times New Roman" w:cs="Times New Roman"/>
                <w:color w:val="000000"/>
                <w:sz w:val="20"/>
              </w:rPr>
            </w:pPr>
            <w:r>
              <w:rPr>
                <w:rFonts w:ascii="Times New Roman" w:hAnsi="Times New Roman" w:cs="Times New Roman"/>
                <w:color w:val="000000"/>
                <w:sz w:val="20"/>
              </w:rPr>
              <w:t>4641</w:t>
            </w:r>
          </w:p>
        </w:tc>
        <w:tc>
          <w:tcPr>
            <w:tcW w:w="2127" w:type="dxa"/>
            <w:vMerge w:val="restart"/>
            <w:vAlign w:val="center"/>
            <w:hideMark/>
          </w:tcPr>
          <w:p w:rsidR="00D46143" w:rsidRPr="00D46143" w:rsidRDefault="00D46143" w:rsidP="00A277FE">
            <w:pPr>
              <w:spacing w:line="360" w:lineRule="auto"/>
              <w:jc w:val="center"/>
              <w:rPr>
                <w:rFonts w:ascii="Times New Roman" w:hAnsi="Times New Roman" w:cs="Times New Roman"/>
                <w:color w:val="000000"/>
                <w:sz w:val="20"/>
              </w:rPr>
            </w:pPr>
            <w:r w:rsidRPr="00D46143">
              <w:rPr>
                <w:rFonts w:ascii="Times New Roman" w:hAnsi="Times New Roman" w:cs="Times New Roman"/>
                <w:color w:val="000000"/>
                <w:sz w:val="20"/>
              </w:rPr>
              <w:t>3%</w:t>
            </w:r>
          </w:p>
        </w:tc>
        <w:tc>
          <w:tcPr>
            <w:tcW w:w="2126" w:type="dxa"/>
            <w:vMerge w:val="restart"/>
            <w:vAlign w:val="center"/>
            <w:hideMark/>
          </w:tcPr>
          <w:p w:rsidR="00D46143" w:rsidRPr="00D46143" w:rsidRDefault="00D46143" w:rsidP="00A277FE">
            <w:pPr>
              <w:spacing w:line="360" w:lineRule="auto"/>
              <w:jc w:val="center"/>
              <w:rPr>
                <w:rFonts w:ascii="Times New Roman" w:hAnsi="Times New Roman" w:cs="Times New Roman"/>
                <w:color w:val="000000"/>
                <w:sz w:val="20"/>
              </w:rPr>
            </w:pPr>
            <w:r w:rsidRPr="00D46143">
              <w:rPr>
                <w:rFonts w:ascii="Times New Roman" w:hAnsi="Times New Roman" w:cs="Times New Roman"/>
                <w:color w:val="000000"/>
                <w:sz w:val="20"/>
              </w:rPr>
              <w:t>3%</w:t>
            </w:r>
          </w:p>
        </w:tc>
      </w:tr>
      <w:tr w:rsidR="00D46143" w:rsidRPr="00EE6E1D" w:rsidTr="00D46143">
        <w:trPr>
          <w:trHeight w:val="345"/>
          <w:jc w:val="center"/>
        </w:trPr>
        <w:tc>
          <w:tcPr>
            <w:tcW w:w="1413" w:type="dxa"/>
            <w:vMerge/>
            <w:vAlign w:val="center"/>
            <w:hideMark/>
          </w:tcPr>
          <w:p w:rsidR="00D46143" w:rsidRPr="00EE6E1D" w:rsidRDefault="00D46143" w:rsidP="00A277FE">
            <w:pPr>
              <w:spacing w:line="360" w:lineRule="auto"/>
              <w:jc w:val="center"/>
              <w:rPr>
                <w:rFonts w:ascii="Times New Roman" w:eastAsia="Times New Roman" w:hAnsi="Times New Roman" w:cs="Times New Roman"/>
                <w:b/>
                <w:bCs/>
                <w:color w:val="000000"/>
                <w:sz w:val="20"/>
                <w:lang w:val="es-MX" w:eastAsia="es-MX"/>
              </w:rPr>
            </w:pPr>
          </w:p>
        </w:tc>
        <w:tc>
          <w:tcPr>
            <w:tcW w:w="1276" w:type="dxa"/>
            <w:vMerge/>
            <w:vAlign w:val="center"/>
            <w:hideMark/>
          </w:tcPr>
          <w:p w:rsidR="00D46143" w:rsidRPr="00EE6E1D" w:rsidRDefault="00D46143" w:rsidP="00A277FE">
            <w:pPr>
              <w:spacing w:line="360" w:lineRule="auto"/>
              <w:jc w:val="center"/>
              <w:rPr>
                <w:rFonts w:ascii="Times New Roman" w:eastAsia="Times New Roman" w:hAnsi="Times New Roman" w:cs="Times New Roman"/>
                <w:color w:val="000000"/>
                <w:sz w:val="20"/>
                <w:lang w:val="es-MX" w:eastAsia="es-MX"/>
              </w:rPr>
            </w:pPr>
          </w:p>
        </w:tc>
        <w:tc>
          <w:tcPr>
            <w:tcW w:w="1275" w:type="dxa"/>
            <w:vMerge/>
            <w:vAlign w:val="center"/>
            <w:hideMark/>
          </w:tcPr>
          <w:p w:rsidR="00D46143" w:rsidRPr="00EE6E1D" w:rsidRDefault="00D46143" w:rsidP="00A277FE">
            <w:pPr>
              <w:spacing w:line="360" w:lineRule="auto"/>
              <w:jc w:val="center"/>
              <w:rPr>
                <w:rFonts w:ascii="Times New Roman" w:eastAsia="Times New Roman" w:hAnsi="Times New Roman" w:cs="Times New Roman"/>
                <w:color w:val="000000"/>
                <w:sz w:val="20"/>
                <w:lang w:val="es-MX" w:eastAsia="es-MX"/>
              </w:rPr>
            </w:pPr>
          </w:p>
        </w:tc>
        <w:tc>
          <w:tcPr>
            <w:tcW w:w="1134" w:type="dxa"/>
            <w:vMerge/>
            <w:vAlign w:val="center"/>
            <w:hideMark/>
          </w:tcPr>
          <w:p w:rsidR="00D46143" w:rsidRPr="00EE6E1D" w:rsidRDefault="00D46143" w:rsidP="00A277FE">
            <w:pPr>
              <w:spacing w:line="360" w:lineRule="auto"/>
              <w:jc w:val="center"/>
              <w:rPr>
                <w:rFonts w:ascii="Times New Roman" w:eastAsia="Times New Roman" w:hAnsi="Times New Roman" w:cs="Times New Roman"/>
                <w:color w:val="000000"/>
                <w:sz w:val="20"/>
                <w:lang w:val="es-MX" w:eastAsia="es-MX"/>
              </w:rPr>
            </w:pPr>
          </w:p>
        </w:tc>
        <w:tc>
          <w:tcPr>
            <w:tcW w:w="2127" w:type="dxa"/>
            <w:vMerge/>
            <w:vAlign w:val="center"/>
            <w:hideMark/>
          </w:tcPr>
          <w:p w:rsidR="00D46143" w:rsidRPr="00EE6E1D" w:rsidRDefault="00D46143" w:rsidP="00A277FE">
            <w:pPr>
              <w:spacing w:line="360" w:lineRule="auto"/>
              <w:jc w:val="center"/>
              <w:rPr>
                <w:rFonts w:ascii="Times New Roman" w:eastAsia="Times New Roman" w:hAnsi="Times New Roman" w:cs="Times New Roman"/>
                <w:color w:val="000000"/>
                <w:sz w:val="20"/>
                <w:lang w:val="es-MX" w:eastAsia="es-MX"/>
              </w:rPr>
            </w:pPr>
          </w:p>
        </w:tc>
        <w:tc>
          <w:tcPr>
            <w:tcW w:w="2126" w:type="dxa"/>
            <w:vMerge/>
            <w:vAlign w:val="center"/>
            <w:hideMark/>
          </w:tcPr>
          <w:p w:rsidR="00D46143" w:rsidRPr="00EE6E1D" w:rsidRDefault="00D46143" w:rsidP="00A277FE">
            <w:pPr>
              <w:spacing w:line="360" w:lineRule="auto"/>
              <w:jc w:val="center"/>
              <w:rPr>
                <w:rFonts w:ascii="Times New Roman" w:eastAsia="Times New Roman" w:hAnsi="Times New Roman" w:cs="Times New Roman"/>
                <w:color w:val="000000"/>
                <w:sz w:val="20"/>
                <w:lang w:val="es-MX" w:eastAsia="es-MX"/>
              </w:rPr>
            </w:pPr>
          </w:p>
        </w:tc>
      </w:tr>
      <w:tr w:rsidR="00D46143" w:rsidRPr="00EE6E1D" w:rsidTr="00D46143">
        <w:trPr>
          <w:trHeight w:val="345"/>
          <w:jc w:val="center"/>
        </w:trPr>
        <w:tc>
          <w:tcPr>
            <w:tcW w:w="1413" w:type="dxa"/>
            <w:vMerge w:val="restart"/>
            <w:noWrap/>
            <w:vAlign w:val="center"/>
            <w:hideMark/>
          </w:tcPr>
          <w:p w:rsidR="004579CD" w:rsidRDefault="004579CD" w:rsidP="00A277FE">
            <w:pPr>
              <w:spacing w:line="360" w:lineRule="auto"/>
              <w:jc w:val="center"/>
              <w:rPr>
                <w:rFonts w:ascii="Times New Roman" w:eastAsia="Times New Roman" w:hAnsi="Times New Roman" w:cs="Times New Roman"/>
                <w:b/>
                <w:bCs/>
                <w:color w:val="000000"/>
                <w:sz w:val="20"/>
                <w:lang w:val="es-MX" w:eastAsia="es-MX"/>
              </w:rPr>
            </w:pPr>
            <w:r>
              <w:rPr>
                <w:rFonts w:ascii="Times New Roman" w:eastAsia="Times New Roman" w:hAnsi="Times New Roman" w:cs="Times New Roman"/>
                <w:b/>
                <w:bCs/>
                <w:color w:val="000000"/>
                <w:sz w:val="20"/>
                <w:lang w:val="es-MX" w:eastAsia="es-MX"/>
              </w:rPr>
              <w:t>Axial</w:t>
            </w:r>
          </w:p>
          <w:p w:rsidR="00D46143" w:rsidRPr="00EE6E1D" w:rsidRDefault="00D46143"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(Compresión)</w:t>
            </w:r>
          </w:p>
        </w:tc>
        <w:tc>
          <w:tcPr>
            <w:tcW w:w="1276" w:type="dxa"/>
            <w:vMerge w:val="restart"/>
            <w:noWrap/>
            <w:vAlign w:val="center"/>
            <w:hideMark/>
          </w:tcPr>
          <w:p w:rsidR="00D46143" w:rsidRPr="00D46143" w:rsidRDefault="00246151" w:rsidP="00A277FE">
            <w:pPr>
              <w:spacing w:line="360" w:lineRule="auto"/>
              <w:jc w:val="center"/>
              <w:rPr>
                <w:rFonts w:ascii="Times New Roman" w:hAnsi="Times New Roman" w:cs="Times New Roman"/>
                <w:color w:val="000000"/>
                <w:sz w:val="20"/>
              </w:rPr>
            </w:pPr>
            <w:r>
              <w:rPr>
                <w:rFonts w:ascii="Times New Roman" w:hAnsi="Times New Roman" w:cs="Times New Roman"/>
                <w:color w:val="000000"/>
                <w:sz w:val="20"/>
              </w:rPr>
              <w:t>28888</w:t>
            </w:r>
          </w:p>
        </w:tc>
        <w:tc>
          <w:tcPr>
            <w:tcW w:w="1275" w:type="dxa"/>
            <w:vMerge w:val="restart"/>
            <w:noWrap/>
            <w:vAlign w:val="center"/>
            <w:hideMark/>
          </w:tcPr>
          <w:p w:rsidR="00D46143" w:rsidRPr="00D46143" w:rsidRDefault="00246151" w:rsidP="00A277FE">
            <w:pPr>
              <w:spacing w:line="360" w:lineRule="auto"/>
              <w:jc w:val="center"/>
              <w:rPr>
                <w:rFonts w:ascii="Times New Roman" w:hAnsi="Times New Roman" w:cs="Times New Roman"/>
                <w:color w:val="000000"/>
                <w:sz w:val="20"/>
              </w:rPr>
            </w:pPr>
            <w:r>
              <w:rPr>
                <w:rFonts w:ascii="Times New Roman" w:hAnsi="Times New Roman" w:cs="Times New Roman"/>
                <w:color w:val="000000"/>
                <w:sz w:val="20"/>
              </w:rPr>
              <w:t>28714</w:t>
            </w:r>
          </w:p>
        </w:tc>
        <w:tc>
          <w:tcPr>
            <w:tcW w:w="1134" w:type="dxa"/>
            <w:vMerge w:val="restart"/>
            <w:noWrap/>
            <w:vAlign w:val="center"/>
            <w:hideMark/>
          </w:tcPr>
          <w:p w:rsidR="00D46143" w:rsidRPr="00D46143" w:rsidRDefault="00246151" w:rsidP="00A277FE">
            <w:pPr>
              <w:spacing w:line="360" w:lineRule="auto"/>
              <w:jc w:val="center"/>
              <w:rPr>
                <w:rFonts w:ascii="Times New Roman" w:hAnsi="Times New Roman" w:cs="Times New Roman"/>
                <w:color w:val="000000"/>
                <w:sz w:val="20"/>
              </w:rPr>
            </w:pPr>
            <w:r>
              <w:rPr>
                <w:rFonts w:ascii="Times New Roman" w:hAnsi="Times New Roman" w:cs="Times New Roman"/>
                <w:color w:val="000000"/>
                <w:sz w:val="20"/>
              </w:rPr>
              <w:t>27225</w:t>
            </w:r>
          </w:p>
        </w:tc>
        <w:tc>
          <w:tcPr>
            <w:tcW w:w="2127" w:type="dxa"/>
            <w:vMerge w:val="restart"/>
            <w:vAlign w:val="center"/>
            <w:hideMark/>
          </w:tcPr>
          <w:p w:rsidR="00D46143" w:rsidRPr="00D46143" w:rsidRDefault="00D46143" w:rsidP="00A277FE">
            <w:pPr>
              <w:spacing w:line="360" w:lineRule="auto"/>
              <w:jc w:val="center"/>
              <w:rPr>
                <w:rFonts w:ascii="Times New Roman" w:hAnsi="Times New Roman" w:cs="Times New Roman"/>
                <w:color w:val="000000"/>
                <w:sz w:val="20"/>
              </w:rPr>
            </w:pPr>
            <w:r w:rsidRPr="00D46143">
              <w:rPr>
                <w:rFonts w:ascii="Times New Roman" w:hAnsi="Times New Roman" w:cs="Times New Roman"/>
                <w:color w:val="000000"/>
                <w:sz w:val="20"/>
              </w:rPr>
              <w:t>1%</w:t>
            </w:r>
          </w:p>
        </w:tc>
        <w:tc>
          <w:tcPr>
            <w:tcW w:w="2126" w:type="dxa"/>
            <w:vMerge w:val="restart"/>
            <w:vAlign w:val="center"/>
            <w:hideMark/>
          </w:tcPr>
          <w:p w:rsidR="00D46143" w:rsidRPr="00D46143" w:rsidRDefault="00D46143" w:rsidP="00A277FE">
            <w:pPr>
              <w:spacing w:line="360" w:lineRule="auto"/>
              <w:jc w:val="center"/>
              <w:rPr>
                <w:rFonts w:ascii="Times New Roman" w:hAnsi="Times New Roman" w:cs="Times New Roman"/>
                <w:color w:val="000000"/>
                <w:sz w:val="20"/>
              </w:rPr>
            </w:pPr>
            <w:r w:rsidRPr="00D46143">
              <w:rPr>
                <w:rFonts w:ascii="Times New Roman" w:hAnsi="Times New Roman" w:cs="Times New Roman"/>
                <w:color w:val="000000"/>
                <w:sz w:val="20"/>
              </w:rPr>
              <w:t>5%</w:t>
            </w:r>
          </w:p>
        </w:tc>
      </w:tr>
      <w:tr w:rsidR="00EE6E1D" w:rsidRPr="00EE6E1D" w:rsidTr="00D46143">
        <w:trPr>
          <w:trHeight w:val="345"/>
          <w:jc w:val="center"/>
        </w:trPr>
        <w:tc>
          <w:tcPr>
            <w:tcW w:w="1413" w:type="dxa"/>
            <w:vMerge/>
            <w:vAlign w:val="center"/>
            <w:hideMark/>
          </w:tcPr>
          <w:p w:rsidR="00EE6E1D" w:rsidRPr="00EE6E1D" w:rsidRDefault="00EE6E1D" w:rsidP="00A277FE">
            <w:pPr>
              <w:spacing w:line="360" w:lineRule="auto"/>
              <w:jc w:val="center"/>
              <w:rPr>
                <w:rFonts w:ascii="Times New Roman" w:eastAsia="Times New Roman" w:hAnsi="Times New Roman" w:cs="Times New Roman"/>
                <w:b/>
                <w:bCs/>
                <w:color w:val="000000"/>
                <w:sz w:val="20"/>
                <w:lang w:val="es-MX" w:eastAsia="es-MX"/>
              </w:rPr>
            </w:pPr>
          </w:p>
        </w:tc>
        <w:tc>
          <w:tcPr>
            <w:tcW w:w="1276" w:type="dxa"/>
            <w:vMerge/>
            <w:vAlign w:val="center"/>
            <w:hideMark/>
          </w:tcPr>
          <w:p w:rsidR="00EE6E1D" w:rsidRPr="00EE6E1D" w:rsidRDefault="00EE6E1D" w:rsidP="00A277FE">
            <w:pPr>
              <w:spacing w:line="360" w:lineRule="auto"/>
              <w:jc w:val="center"/>
              <w:rPr>
                <w:rFonts w:ascii="Times New Roman" w:eastAsia="Times New Roman" w:hAnsi="Times New Roman" w:cs="Times New Roman"/>
                <w:color w:val="000000"/>
                <w:sz w:val="20"/>
                <w:lang w:val="es-MX" w:eastAsia="es-MX"/>
              </w:rPr>
            </w:pPr>
          </w:p>
        </w:tc>
        <w:tc>
          <w:tcPr>
            <w:tcW w:w="1275" w:type="dxa"/>
            <w:vMerge/>
            <w:vAlign w:val="center"/>
            <w:hideMark/>
          </w:tcPr>
          <w:p w:rsidR="00EE6E1D" w:rsidRPr="00EE6E1D" w:rsidRDefault="00EE6E1D" w:rsidP="00A277FE">
            <w:pPr>
              <w:spacing w:line="360" w:lineRule="auto"/>
              <w:jc w:val="center"/>
              <w:rPr>
                <w:rFonts w:ascii="Times New Roman" w:eastAsia="Times New Roman" w:hAnsi="Times New Roman" w:cs="Times New Roman"/>
                <w:color w:val="000000"/>
                <w:sz w:val="20"/>
                <w:lang w:val="es-MX" w:eastAsia="es-MX"/>
              </w:rPr>
            </w:pPr>
          </w:p>
        </w:tc>
        <w:tc>
          <w:tcPr>
            <w:tcW w:w="1134" w:type="dxa"/>
            <w:vMerge/>
            <w:vAlign w:val="center"/>
            <w:hideMark/>
          </w:tcPr>
          <w:p w:rsidR="00EE6E1D" w:rsidRPr="00EE6E1D" w:rsidRDefault="00EE6E1D" w:rsidP="00A277FE">
            <w:pPr>
              <w:spacing w:line="360" w:lineRule="auto"/>
              <w:jc w:val="center"/>
              <w:rPr>
                <w:rFonts w:ascii="Times New Roman" w:eastAsia="Times New Roman" w:hAnsi="Times New Roman" w:cs="Times New Roman"/>
                <w:color w:val="000000"/>
                <w:sz w:val="20"/>
                <w:lang w:val="es-MX" w:eastAsia="es-MX"/>
              </w:rPr>
            </w:pPr>
          </w:p>
        </w:tc>
        <w:tc>
          <w:tcPr>
            <w:tcW w:w="2127" w:type="dxa"/>
            <w:vMerge/>
            <w:vAlign w:val="center"/>
            <w:hideMark/>
          </w:tcPr>
          <w:p w:rsidR="00EE6E1D" w:rsidRPr="00EE6E1D" w:rsidRDefault="00EE6E1D" w:rsidP="00A277FE">
            <w:pPr>
              <w:spacing w:line="360" w:lineRule="auto"/>
              <w:jc w:val="center"/>
              <w:rPr>
                <w:rFonts w:ascii="Times New Roman" w:eastAsia="Times New Roman" w:hAnsi="Times New Roman" w:cs="Times New Roman"/>
                <w:color w:val="000000"/>
                <w:sz w:val="20"/>
                <w:lang w:val="es-MX" w:eastAsia="es-MX"/>
              </w:rPr>
            </w:pPr>
          </w:p>
        </w:tc>
        <w:tc>
          <w:tcPr>
            <w:tcW w:w="2126" w:type="dxa"/>
            <w:vMerge/>
            <w:vAlign w:val="center"/>
            <w:hideMark/>
          </w:tcPr>
          <w:p w:rsidR="00EE6E1D" w:rsidRPr="00EE6E1D" w:rsidRDefault="00EE6E1D" w:rsidP="00A277FE">
            <w:pPr>
              <w:spacing w:line="360" w:lineRule="auto"/>
              <w:jc w:val="center"/>
              <w:rPr>
                <w:rFonts w:ascii="Times New Roman" w:eastAsia="Times New Roman" w:hAnsi="Times New Roman" w:cs="Times New Roman"/>
                <w:color w:val="000000"/>
                <w:sz w:val="20"/>
                <w:lang w:val="es-MX" w:eastAsia="es-MX"/>
              </w:rPr>
            </w:pPr>
          </w:p>
        </w:tc>
      </w:tr>
    </w:tbl>
    <w:p w:rsidR="007576C7" w:rsidRDefault="007576C7" w:rsidP="00A277FE">
      <w:pPr>
        <w:pStyle w:val="Prrafodelista"/>
        <w:spacing w:line="360" w:lineRule="auto"/>
        <w:rPr>
          <w:rFonts w:ascii="Times New Roman" w:hAnsi="Times New Roman" w:cs="Times New Roman"/>
          <w:b/>
          <w:sz w:val="24"/>
          <w:szCs w:val="24"/>
        </w:rPr>
      </w:pPr>
    </w:p>
    <w:p w:rsidR="007576C7" w:rsidRDefault="007576C7" w:rsidP="004175E7">
      <w:pPr>
        <w:pStyle w:val="Prrafodelista"/>
        <w:numPr>
          <w:ilvl w:val="1"/>
          <w:numId w:val="23"/>
        </w:numPr>
        <w:spacing w:line="360" w:lineRule="auto"/>
        <w:rPr>
          <w:rFonts w:ascii="Times New Roman" w:hAnsi="Times New Roman" w:cs="Times New Roman"/>
          <w:b/>
          <w:sz w:val="24"/>
          <w:szCs w:val="24"/>
        </w:rPr>
      </w:pPr>
      <w:r w:rsidRPr="007576C7">
        <w:rPr>
          <w:rFonts w:ascii="Times New Roman" w:hAnsi="Times New Roman" w:cs="Times New Roman"/>
          <w:b/>
          <w:sz w:val="24"/>
          <w:szCs w:val="24"/>
        </w:rPr>
        <w:t xml:space="preserve">Resultados cargas </w:t>
      </w:r>
      <w:r>
        <w:rPr>
          <w:rFonts w:ascii="Times New Roman" w:hAnsi="Times New Roman" w:cs="Times New Roman"/>
          <w:b/>
          <w:sz w:val="24"/>
          <w:szCs w:val="24"/>
        </w:rPr>
        <w:t>de viento.</w:t>
      </w:r>
    </w:p>
    <w:p w:rsidR="00514A47" w:rsidRPr="007F6195" w:rsidRDefault="007F6195" w:rsidP="00A277FE">
      <w:pPr>
        <w:spacing w:line="360" w:lineRule="auto"/>
        <w:rPr>
          <w:rFonts w:ascii="Times New Roman" w:hAnsi="Times New Roman" w:cs="Times New Roman"/>
          <w:sz w:val="24"/>
          <w:szCs w:val="24"/>
        </w:rPr>
      </w:pPr>
      <w:r w:rsidRPr="007F6195">
        <w:rPr>
          <w:rFonts w:ascii="Times New Roman" w:hAnsi="Times New Roman" w:cs="Times New Roman"/>
          <w:sz w:val="24"/>
          <w:szCs w:val="24"/>
        </w:rPr>
        <w:t xml:space="preserve">La figura </w:t>
      </w:r>
      <w:r>
        <w:rPr>
          <w:rFonts w:ascii="Times New Roman" w:hAnsi="Times New Roman" w:cs="Times New Roman"/>
          <w:sz w:val="24"/>
          <w:szCs w:val="24"/>
        </w:rPr>
        <w:t>8</w:t>
      </w:r>
      <w:r w:rsidRPr="007F6195">
        <w:rPr>
          <w:rFonts w:ascii="Times New Roman" w:hAnsi="Times New Roman" w:cs="Times New Roman"/>
          <w:sz w:val="24"/>
          <w:szCs w:val="24"/>
        </w:rPr>
        <w:t xml:space="preserve"> muestra la comparación en términos de desplazamientos máximos en la altura de la edificación para los casos sin la influencia del efecto P-Delta y con la influencia del efecto para los métodos no iterativo basado en la masa (NI) y para el efecto iterativo basado en los estados de cargas (MI). Como se observa el método P-Delta no iterativo presenta los mayores valores de desplazamien</w:t>
      </w:r>
      <w:r>
        <w:rPr>
          <w:rFonts w:ascii="Times New Roman" w:hAnsi="Times New Roman" w:cs="Times New Roman"/>
          <w:sz w:val="24"/>
          <w:szCs w:val="24"/>
        </w:rPr>
        <w:t>tos (183.2</w:t>
      </w:r>
      <w:r w:rsidRPr="007F6195">
        <w:rPr>
          <w:rFonts w:ascii="Times New Roman" w:hAnsi="Times New Roman" w:cs="Times New Roman"/>
          <w:sz w:val="24"/>
          <w:szCs w:val="24"/>
        </w:rPr>
        <w:t xml:space="preserve">mm), este resulta el método más conservador lo que confirma lo dicho por </w:t>
      </w:r>
      <w:r w:rsidRPr="007F6195">
        <w:rPr>
          <w:rFonts w:ascii="Times New Roman" w:hAnsi="Times New Roman" w:cs="Times New Roman"/>
          <w:sz w:val="24"/>
          <w:szCs w:val="24"/>
        </w:rPr>
        <w:fldChar w:fldCharType="begin"/>
      </w:r>
      <w:r w:rsidR="00A277FE">
        <w:rPr>
          <w:rFonts w:ascii="Times New Roman" w:hAnsi="Times New Roman" w:cs="Times New Roman"/>
          <w:sz w:val="24"/>
          <w:szCs w:val="24"/>
        </w:rPr>
        <w:instrText xml:space="preserve"> ADDIN EN.CITE &lt;EndNote&gt;&lt;Cite&gt;&lt;Author&gt;Wilson&lt;/Author&gt;&lt;Year&gt;2017&lt;/Year&gt;&lt;RecNum&gt;1352&lt;/RecNum&gt;&lt;DisplayText&gt;(Wilson 2017)&lt;/DisplayText&gt;&lt;record&gt;&lt;rec-number&gt;1352&lt;/rec-number&gt;&lt;foreign-keys&gt;&lt;key app="EN" db-id="500sf09v19s0rqedrrn5a9xw5r92p9dsepaw"&gt;1352&lt;/key&gt;&lt;/foreign-keys&gt;&lt;ref-type name="Book"&gt;6&lt;/ref-type&gt;&lt;contributors&gt;&lt;authors&gt;&lt;author&gt;Dr. Edward L. Wilson&lt;/author&gt;&lt;/authors&gt;&lt;/contributors&gt;&lt;titles&gt;&lt;title&gt;CSI Analysis Reference Manual &lt;/title&gt;&lt;/titles&gt;&lt;dates&gt;&lt;year&gt;2017&lt;/year&gt;&lt;pub-dates&gt;&lt;date&gt;April 2017&lt;/date&gt;&lt;/pub-dates&gt;&lt;/dates&gt;&lt;urls&gt;&lt;/urls&gt;&lt;language&gt;Ingles&lt;/language&gt;&lt;/record&gt;&lt;/Cite&gt;&lt;/EndNote&gt;</w:instrText>
      </w:r>
      <w:r w:rsidRPr="007F6195">
        <w:rPr>
          <w:rFonts w:ascii="Times New Roman" w:hAnsi="Times New Roman" w:cs="Times New Roman"/>
          <w:sz w:val="24"/>
          <w:szCs w:val="24"/>
        </w:rPr>
        <w:fldChar w:fldCharType="separate"/>
      </w:r>
      <w:r w:rsidR="00A277FE">
        <w:rPr>
          <w:rFonts w:ascii="Times New Roman" w:hAnsi="Times New Roman" w:cs="Times New Roman"/>
          <w:noProof/>
          <w:sz w:val="24"/>
          <w:szCs w:val="24"/>
        </w:rPr>
        <w:t>(</w:t>
      </w:r>
      <w:hyperlink w:anchor="_ENREF_15" w:tooltip="Wilson, 2017 #1352" w:history="1">
        <w:r w:rsidR="00395836">
          <w:rPr>
            <w:rFonts w:ascii="Times New Roman" w:hAnsi="Times New Roman" w:cs="Times New Roman"/>
            <w:noProof/>
            <w:sz w:val="24"/>
            <w:szCs w:val="24"/>
          </w:rPr>
          <w:t>Wilson 2017</w:t>
        </w:r>
      </w:hyperlink>
      <w:r w:rsidR="00A277FE">
        <w:rPr>
          <w:rFonts w:ascii="Times New Roman" w:hAnsi="Times New Roman" w:cs="Times New Roman"/>
          <w:noProof/>
          <w:sz w:val="24"/>
          <w:szCs w:val="24"/>
        </w:rPr>
        <w:t>)</w:t>
      </w:r>
      <w:r w:rsidRPr="007F6195">
        <w:rPr>
          <w:rFonts w:ascii="Times New Roman" w:hAnsi="Times New Roman" w:cs="Times New Roman"/>
          <w:sz w:val="24"/>
          <w:szCs w:val="24"/>
        </w:rPr>
        <w:fldChar w:fldCharType="end"/>
      </w:r>
      <w:r w:rsidRPr="007F6195">
        <w:rPr>
          <w:rFonts w:ascii="Times New Roman" w:hAnsi="Times New Roman" w:cs="Times New Roman"/>
          <w:sz w:val="24"/>
          <w:szCs w:val="24"/>
        </w:rPr>
        <w:t>. Las máximas diferencias entre este método y los valores de desplazamientos sin tener en cuenta el efecto P-Delta oscila entre</w:t>
      </w:r>
      <w:r>
        <w:rPr>
          <w:rFonts w:ascii="Times New Roman" w:hAnsi="Times New Roman" w:cs="Times New Roman"/>
          <w:sz w:val="24"/>
          <w:szCs w:val="24"/>
        </w:rPr>
        <w:t xml:space="preserve"> 42% y 68</w:t>
      </w:r>
      <w:r w:rsidRPr="007F6195">
        <w:rPr>
          <w:rFonts w:ascii="Times New Roman" w:hAnsi="Times New Roman" w:cs="Times New Roman"/>
          <w:sz w:val="24"/>
          <w:szCs w:val="24"/>
        </w:rPr>
        <w:t xml:space="preserve">%. </w:t>
      </w:r>
      <w:r>
        <w:rPr>
          <w:rFonts w:ascii="Times New Roman" w:hAnsi="Times New Roman" w:cs="Times New Roman"/>
          <w:sz w:val="24"/>
          <w:szCs w:val="24"/>
        </w:rPr>
        <w:t xml:space="preserve"> En el tope de la edificación la diferencia máxima es del 42% representando 68.6mm.</w:t>
      </w:r>
    </w:p>
    <w:p w:rsidR="00514A47" w:rsidRPr="00514A47" w:rsidRDefault="007F6195" w:rsidP="00A277FE">
      <w:pPr>
        <w:spacing w:line="360" w:lineRule="auto"/>
        <w:ind w:left="360"/>
        <w:jc w:val="center"/>
        <w:rPr>
          <w:rFonts w:ascii="Times New Roman" w:hAnsi="Times New Roman" w:cs="Times New Roman"/>
          <w:sz w:val="24"/>
          <w:szCs w:val="24"/>
        </w:rPr>
      </w:pPr>
      <w:r>
        <w:rPr>
          <w:noProof/>
          <w:lang w:val="es-MX" w:eastAsia="es-MX"/>
        </w:rPr>
        <mc:AlternateContent>
          <mc:Choice Requires="wps">
            <w:drawing>
              <wp:anchor distT="0" distB="0" distL="114300" distR="114300" simplePos="0" relativeHeight="251669504" behindDoc="0" locked="0" layoutInCell="1" allowOverlap="1" wp14:anchorId="53F9396D" wp14:editId="1B1CDF32">
                <wp:simplePos x="0" y="0"/>
                <wp:positionH relativeFrom="column">
                  <wp:posOffset>4221648</wp:posOffset>
                </wp:positionH>
                <wp:positionV relativeFrom="paragraph">
                  <wp:posOffset>344470</wp:posOffset>
                </wp:positionV>
                <wp:extent cx="586811" cy="241300"/>
                <wp:effectExtent l="0" t="0" r="0" b="6350"/>
                <wp:wrapNone/>
                <wp:docPr id="19"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11" cy="241300"/>
                        </a:xfrm>
                        <a:prstGeom prst="rect">
                          <a:avLst/>
                        </a:prstGeom>
                        <a:noFill/>
                        <a:ln w="9525">
                          <a:noFill/>
                          <a:miter lim="800000"/>
                          <a:headEnd/>
                          <a:tailEnd/>
                        </a:ln>
                      </wps:spPr>
                      <wps:txbx>
                        <w:txbxContent>
                          <w:p w:rsidR="0010609D" w:rsidRDefault="0010609D" w:rsidP="007F6195">
                            <w:pPr>
                              <w:pStyle w:val="NormalWeb"/>
                              <w:spacing w:before="0" w:beforeAutospacing="0" w:after="160" w:afterAutospacing="0" w:line="254" w:lineRule="auto"/>
                            </w:pPr>
                            <w:r>
                              <w:rPr>
                                <w:rFonts w:eastAsia="Times New Roman" w:cstheme="minorBidi"/>
                                <w:sz w:val="18"/>
                                <w:szCs w:val="18"/>
                                <w:lang w:val="es-ES"/>
                              </w:rPr>
                              <w:t>183.12</w:t>
                            </w:r>
                          </w:p>
                        </w:txbxContent>
                      </wps:txbx>
                      <wps:bodyPr rot="0" vert="horz" wrap="square" lIns="91440" tIns="45720" rIns="91440" bIns="45720" anchor="t" anchorCtr="0">
                        <a:noAutofit/>
                      </wps:bodyPr>
                    </wps:wsp>
                  </a:graphicData>
                </a:graphic>
              </wp:anchor>
            </w:drawing>
          </mc:Choice>
          <mc:Fallback>
            <w:pict>
              <v:shape w14:anchorId="53F9396D" id="_x0000_s1030" type="#_x0000_t202" style="position:absolute;left:0;text-align:left;margin-left:332.4pt;margin-top:27.1pt;width:46.2pt;height:1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" filled="f" stroked="f">
                <v:textbox>
                  <w:txbxContent>
                    <w:p w:rsidR="0010609D" w:rsidRDefault="0010609D" w:rsidP="007F6195">
                      <w:pPr>
                        <w:pStyle w:val="NormalWeb"/>
                        <w:spacing w:before="0" w:beforeAutospacing="0" w:after="160" w:afterAutospacing="0" w:line="254" w:lineRule="auto"/>
                      </w:pPr>
                      <w:r>
                        <w:rPr>
                          <w:rFonts w:eastAsia="Times New Roman" w:cstheme="minorBidi"/>
                          <w:sz w:val="18"/>
                          <w:szCs w:val="18"/>
                          <w:lang w:val="es-ES"/>
                        </w:rPr>
                        <w:t>183.12</w:t>
                      </w:r>
                    </w:p>
                  </w:txbxContent>
                </v:textbox>
              </v:shape>
            </w:pict>
          </mc:Fallback>
        </mc:AlternateContent>
      </w:r>
      <w:r>
        <w:rPr>
          <w:noProof/>
          <w:lang w:val="es-MX" w:eastAsia="es-MX"/>
        </w:rPr>
        <mc:AlternateContent>
          <mc:Choice Requires="wps">
            <w:drawing>
              <wp:anchor distT="0" distB="0" distL="114300" distR="114300" simplePos="0" relativeHeight="251667456" behindDoc="0" locked="0" layoutInCell="1" allowOverlap="1" wp14:anchorId="518A0046" wp14:editId="76B21473">
                <wp:simplePos x="0" y="0"/>
                <wp:positionH relativeFrom="column">
                  <wp:posOffset>3534470</wp:posOffset>
                </wp:positionH>
                <wp:positionV relativeFrom="paragraph">
                  <wp:posOffset>346962</wp:posOffset>
                </wp:positionV>
                <wp:extent cx="586811" cy="241300"/>
                <wp:effectExtent l="0" t="0" r="0" b="6350"/>
                <wp:wrapNone/>
                <wp:docPr id="18"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11" cy="241300"/>
                        </a:xfrm>
                        <a:prstGeom prst="rect">
                          <a:avLst/>
                        </a:prstGeom>
                        <a:noFill/>
                        <a:ln w="9525">
                          <a:noFill/>
                          <a:miter lim="800000"/>
                          <a:headEnd/>
                          <a:tailEnd/>
                        </a:ln>
                      </wps:spPr>
                      <wps:txbx>
                        <w:txbxContent>
                          <w:p w:rsidR="0010609D" w:rsidRDefault="0010609D" w:rsidP="007F6195">
                            <w:pPr>
                              <w:pStyle w:val="NormalWeb"/>
                              <w:spacing w:before="0" w:beforeAutospacing="0" w:after="160" w:afterAutospacing="0" w:line="254" w:lineRule="auto"/>
                            </w:pPr>
                            <w:r>
                              <w:rPr>
                                <w:rFonts w:eastAsia="Times New Roman" w:cstheme="minorBidi"/>
                                <w:sz w:val="18"/>
                                <w:szCs w:val="18"/>
                                <w:lang w:val="es-ES"/>
                              </w:rPr>
                              <w:t>174.5</w:t>
                            </w:r>
                          </w:p>
                        </w:txbxContent>
                      </wps:txbx>
                      <wps:bodyPr rot="0" vert="horz" wrap="square" lIns="91440" tIns="45720" rIns="91440" bIns="45720" anchor="t" anchorCtr="0">
                        <a:noAutofit/>
                      </wps:bodyPr>
                    </wps:wsp>
                  </a:graphicData>
                </a:graphic>
              </wp:anchor>
            </w:drawing>
          </mc:Choice>
          <mc:Fallback>
            <w:pict>
              <v:shape w14:anchorId="518A0046" id="_x0000_s1031" type="#_x0000_t202" style="position:absolute;left:0;text-align:left;margin-left:278.3pt;margin-top:27.3pt;width:46.2pt;height:1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" filled="f" stroked="f">
                <v:textbox>
                  <w:txbxContent>
                    <w:p w:rsidR="0010609D" w:rsidRDefault="0010609D" w:rsidP="007F6195">
                      <w:pPr>
                        <w:pStyle w:val="NormalWeb"/>
                        <w:spacing w:before="0" w:beforeAutospacing="0" w:after="160" w:afterAutospacing="0" w:line="254" w:lineRule="auto"/>
                      </w:pPr>
                      <w:r>
                        <w:rPr>
                          <w:rFonts w:eastAsia="Times New Roman" w:cstheme="minorBidi"/>
                          <w:sz w:val="18"/>
                          <w:szCs w:val="18"/>
                          <w:lang w:val="es-ES"/>
                        </w:rPr>
                        <w:t>174.5</w:t>
                      </w:r>
                    </w:p>
                  </w:txbxContent>
                </v:textbox>
              </v:shape>
            </w:pict>
          </mc:Fallback>
        </mc:AlternateContent>
      </w:r>
      <w:r w:rsidR="00514A47">
        <w:rPr>
          <w:noProof/>
          <w:lang w:val="es-MX" w:eastAsia="es-MX"/>
        </w:rPr>
        <w:drawing>
          <wp:inline distT="0" distB="0" distL="0" distR="0" wp14:anchorId="41137946" wp14:editId="191D4FD3">
            <wp:extent cx="4166666" cy="2820838"/>
            <wp:effectExtent l="0" t="0" r="5715" b="1778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3"/>
              </a:graphicData>
            </a:graphic>
          </wp:inline>
        </w:drawing>
      </w:r>
    </w:p>
    <w:p w:rsidR="007F6195" w:rsidRDefault="007F6195" w:rsidP="00A277FE">
      <w:pPr>
        <w:spacing w:after="0" w:line="360" w:lineRule="auto"/>
        <w:rPr>
          <w:rFonts w:ascii="Times New Roman" w:hAnsi="Times New Roman" w:cs="Times New Roman"/>
          <w:sz w:val="20"/>
        </w:rPr>
      </w:pPr>
      <w:r w:rsidRPr="00493C9D">
        <w:rPr>
          <w:rFonts w:ascii="Times New Roman" w:hAnsi="Times New Roman" w:cs="Times New Roman"/>
          <w:sz w:val="20"/>
        </w:rPr>
        <w:t xml:space="preserve">Figura </w:t>
      </w:r>
      <w:r>
        <w:rPr>
          <w:rFonts w:ascii="Times New Roman" w:hAnsi="Times New Roman" w:cs="Times New Roman"/>
          <w:sz w:val="20"/>
        </w:rPr>
        <w:t xml:space="preserve">8. </w:t>
      </w:r>
      <w:r w:rsidRPr="00493C9D">
        <w:rPr>
          <w:rFonts w:ascii="Times New Roman" w:hAnsi="Times New Roman" w:cs="Times New Roman"/>
          <w:sz w:val="20"/>
        </w:rPr>
        <w:t xml:space="preserve"> </w:t>
      </w:r>
      <w:r>
        <w:rPr>
          <w:rFonts w:ascii="Times New Roman" w:hAnsi="Times New Roman" w:cs="Times New Roman"/>
          <w:sz w:val="20"/>
        </w:rPr>
        <w:t>Comparación Desplazamientos vs Altura para los distintos casos de análisis ante cargas de viento.</w:t>
      </w:r>
    </w:p>
    <w:p w:rsidR="004F791E" w:rsidRDefault="004F791E" w:rsidP="00A277FE">
      <w:pPr>
        <w:spacing w:after="0" w:line="360" w:lineRule="auto"/>
        <w:rPr>
          <w:rFonts w:ascii="Times New Roman" w:hAnsi="Times New Roman" w:cs="Times New Roman"/>
          <w:sz w:val="24"/>
        </w:rPr>
      </w:pPr>
    </w:p>
    <w:p w:rsidR="004F791E" w:rsidRPr="00A277FE" w:rsidRDefault="004F791E" w:rsidP="00A277FE">
      <w:pPr>
        <w:spacing w:after="0" w:line="360" w:lineRule="auto"/>
        <w:rPr>
          <w:rFonts w:ascii="Times New Roman" w:hAnsi="Times New Roman" w:cs="Times New Roman"/>
          <w:sz w:val="24"/>
        </w:rPr>
      </w:pPr>
      <w:r w:rsidRPr="0062014E">
        <w:rPr>
          <w:rFonts w:ascii="Times New Roman" w:hAnsi="Times New Roman" w:cs="Times New Roman"/>
          <w:sz w:val="24"/>
        </w:rPr>
        <w:t xml:space="preserve">La </w:t>
      </w:r>
      <w:r>
        <w:rPr>
          <w:rFonts w:ascii="Times New Roman" w:hAnsi="Times New Roman" w:cs="Times New Roman"/>
          <w:sz w:val="24"/>
        </w:rPr>
        <w:t xml:space="preserve">figura 9 se muestra las derivas de la edificación para los casos analizados. Como se puede observar las derivas máximas se muestran para el análisis teniendo en cuenta el efecto P-Delta para el método iterativo. Las diferencias </w:t>
      </w:r>
      <w:r w:rsidR="00A277FE">
        <w:rPr>
          <w:rFonts w:ascii="Times New Roman" w:hAnsi="Times New Roman" w:cs="Times New Roman"/>
          <w:sz w:val="24"/>
        </w:rPr>
        <w:t>máximas oscilan entre 30% y 55%</w:t>
      </w:r>
      <w:r>
        <w:rPr>
          <w:rFonts w:ascii="Times New Roman" w:hAnsi="Times New Roman" w:cs="Times New Roman"/>
          <w:sz w:val="24"/>
        </w:rPr>
        <w:t xml:space="preserve">. En el gráfico se observa dos puntos de incrementos de derivas al igual que en el análisis sísmico, el primero ubicado en los primeros 10 metros de la estructura y el segundo entre las alturas de 80m a 85m. El cambio de derivas del primer punto del gráfico </w:t>
      </w:r>
      <w:r>
        <w:rPr>
          <w:rFonts w:ascii="Times New Roman" w:hAnsi="Times New Roman" w:cs="Times New Roman"/>
          <w:sz w:val="24"/>
        </w:rPr>
        <w:lastRenderedPageBreak/>
        <w:t>está dado por un cambio brusco de la planta de la estructura. El segundo punto en el nivel 83.18m corresponde al nivel inferior a una cisterna elevada de la edificación.</w:t>
      </w:r>
    </w:p>
    <w:p w:rsidR="00514A47" w:rsidRDefault="0067577F" w:rsidP="00A277FE">
      <w:pPr>
        <w:spacing w:line="360" w:lineRule="auto"/>
        <w:jc w:val="center"/>
        <w:rPr>
          <w:rFonts w:ascii="Times New Roman" w:hAnsi="Times New Roman" w:cs="Times New Roman"/>
          <w:b/>
          <w:sz w:val="24"/>
          <w:szCs w:val="24"/>
        </w:rPr>
      </w:pPr>
      <w:r>
        <w:rPr>
          <w:noProof/>
          <w:lang w:val="es-MX" w:eastAsia="es-MX"/>
        </w:rPr>
        <w:drawing>
          <wp:inline distT="0" distB="0" distL="0" distR="0" wp14:anchorId="5432F41D" wp14:editId="34507AC7">
            <wp:extent cx="4140679" cy="2831981"/>
            <wp:effectExtent l="0" t="0" r="12700" b="698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4"/>
              </a:graphicData>
            </a:graphic>
          </wp:inline>
        </w:drawing>
      </w:r>
    </w:p>
    <w:p w:rsidR="004F791E" w:rsidRDefault="004F791E" w:rsidP="00A277FE">
      <w:pPr>
        <w:spacing w:after="0" w:line="360" w:lineRule="auto"/>
        <w:jc w:val="center"/>
        <w:rPr>
          <w:rFonts w:ascii="Times New Roman" w:hAnsi="Times New Roman" w:cs="Times New Roman"/>
          <w:sz w:val="20"/>
        </w:rPr>
      </w:pPr>
      <w:r w:rsidRPr="00493C9D">
        <w:rPr>
          <w:rFonts w:ascii="Times New Roman" w:hAnsi="Times New Roman" w:cs="Times New Roman"/>
          <w:sz w:val="20"/>
        </w:rPr>
        <w:t xml:space="preserve">Figura </w:t>
      </w:r>
      <w:r>
        <w:rPr>
          <w:rFonts w:ascii="Times New Roman" w:hAnsi="Times New Roman" w:cs="Times New Roman"/>
          <w:sz w:val="20"/>
        </w:rPr>
        <w:t xml:space="preserve">9. </w:t>
      </w:r>
      <w:r w:rsidRPr="00493C9D">
        <w:rPr>
          <w:rFonts w:ascii="Times New Roman" w:hAnsi="Times New Roman" w:cs="Times New Roman"/>
          <w:sz w:val="20"/>
        </w:rPr>
        <w:t xml:space="preserve"> </w:t>
      </w:r>
      <w:r>
        <w:rPr>
          <w:rFonts w:ascii="Times New Roman" w:hAnsi="Times New Roman" w:cs="Times New Roman"/>
          <w:sz w:val="20"/>
        </w:rPr>
        <w:t>Comparación Derivas vs Altura para los distintos casos de análisis ante cargas de viento.</w:t>
      </w:r>
    </w:p>
    <w:p w:rsidR="00A277FE" w:rsidRPr="00A277FE" w:rsidRDefault="004F791E" w:rsidP="00A277FE">
      <w:pPr>
        <w:spacing w:after="0" w:line="360" w:lineRule="auto"/>
        <w:rPr>
          <w:rFonts w:ascii="Times New Roman" w:hAnsi="Times New Roman" w:cs="Times New Roman"/>
          <w:bCs/>
          <w:sz w:val="24"/>
          <w:szCs w:val="24"/>
        </w:rPr>
      </w:pPr>
      <w:r>
        <w:rPr>
          <w:rFonts w:ascii="Times New Roman" w:hAnsi="Times New Roman" w:cs="Times New Roman"/>
          <w:sz w:val="24"/>
        </w:rPr>
        <w:t>Los resultados de fuerzas axiales en columnas y la comparación de los métodos P-Delta (NI) y P-Delta (MI) con respecto a las fuerzas sin tener en cuenta este efecto</w:t>
      </w:r>
      <w:r w:rsidR="00461E86">
        <w:rPr>
          <w:rFonts w:ascii="Times New Roman" w:hAnsi="Times New Roman" w:cs="Times New Roman"/>
          <w:sz w:val="24"/>
        </w:rPr>
        <w:t xml:space="preserve"> se muestran en la tabla 6</w:t>
      </w:r>
      <w:r>
        <w:rPr>
          <w:rFonts w:ascii="Times New Roman" w:hAnsi="Times New Roman" w:cs="Times New Roman"/>
          <w:sz w:val="24"/>
        </w:rPr>
        <w:t xml:space="preserve">. Los resultados que se muestran en la tabla estás asociados a la combinación </w:t>
      </w:r>
      <w:r w:rsidR="00461E86" w:rsidRPr="00EE2AD3">
        <w:rPr>
          <w:rFonts w:ascii="Times New Roman" w:hAnsi="Times New Roman" w:cs="Times New Roman"/>
          <w:sz w:val="24"/>
          <w:szCs w:val="24"/>
        </w:rPr>
        <w:t xml:space="preserve">1.2 </w:t>
      </w:r>
      <w:r w:rsidR="00461E86">
        <w:rPr>
          <w:rFonts w:ascii="Times New Roman" w:hAnsi="Times New Roman" w:cs="Times New Roman"/>
          <w:sz w:val="24"/>
          <w:szCs w:val="24"/>
        </w:rPr>
        <w:t>G</w:t>
      </w:r>
      <w:r w:rsidR="00461E86" w:rsidRPr="00EE2AD3">
        <w:rPr>
          <w:rFonts w:ascii="Times New Roman" w:hAnsi="Times New Roman" w:cs="Times New Roman"/>
          <w:sz w:val="24"/>
          <w:szCs w:val="24"/>
        </w:rPr>
        <w:t xml:space="preserve"> + 1.4 </w:t>
      </w:r>
      <w:r w:rsidR="00461E86">
        <w:rPr>
          <w:rFonts w:ascii="Times New Roman" w:hAnsi="Times New Roman" w:cs="Times New Roman"/>
          <w:sz w:val="24"/>
          <w:szCs w:val="24"/>
        </w:rPr>
        <w:t>W</w:t>
      </w:r>
      <w:r w:rsidR="00461E86" w:rsidRPr="00EE2AD3">
        <w:rPr>
          <w:rFonts w:ascii="Times New Roman" w:hAnsi="Times New Roman" w:cs="Times New Roman"/>
          <w:sz w:val="24"/>
          <w:szCs w:val="24"/>
        </w:rPr>
        <w:t>+0.5</w:t>
      </w:r>
      <w:r w:rsidR="00461E86">
        <w:rPr>
          <w:rFonts w:ascii="Times New Roman" w:hAnsi="Times New Roman" w:cs="Times New Roman"/>
          <w:sz w:val="24"/>
          <w:szCs w:val="24"/>
        </w:rPr>
        <w:t>Q</w:t>
      </w:r>
      <w:r w:rsidR="00461E86" w:rsidRPr="00EE2AD3">
        <w:rPr>
          <w:rFonts w:ascii="Times New Roman" w:hAnsi="Times New Roman" w:cs="Times New Roman"/>
          <w:sz w:val="24"/>
          <w:szCs w:val="24"/>
        </w:rPr>
        <w:t xml:space="preserve">+0.5 </w:t>
      </w:r>
      <w:r w:rsidR="00461E86">
        <w:rPr>
          <w:rFonts w:ascii="Times New Roman" w:hAnsi="Times New Roman" w:cs="Times New Roman"/>
          <w:sz w:val="24"/>
          <w:szCs w:val="24"/>
        </w:rPr>
        <w:t xml:space="preserve">QC </w:t>
      </w:r>
      <w:r>
        <w:rPr>
          <w:rFonts w:ascii="Times New Roman" w:hAnsi="Times New Roman" w:cs="Times New Roman"/>
          <w:sz w:val="24"/>
          <w:szCs w:val="24"/>
          <w:lang w:val="es-MX"/>
        </w:rPr>
        <w:t xml:space="preserve">que resultó la combinación pésima. </w:t>
      </w:r>
      <w:r>
        <w:rPr>
          <w:rFonts w:ascii="Times New Roman" w:hAnsi="Times New Roman" w:cs="Times New Roman"/>
          <w:sz w:val="24"/>
        </w:rPr>
        <w:t xml:space="preserve">Como se observa las mayores compresiones se obtienen para las columnas sin tener en cuenta el efecto P-Delta lo que </w:t>
      </w:r>
      <w:r w:rsidR="00246151">
        <w:rPr>
          <w:rFonts w:ascii="Times New Roman" w:hAnsi="Times New Roman" w:cs="Times New Roman"/>
          <w:sz w:val="24"/>
          <w:szCs w:val="24"/>
        </w:rPr>
        <w:t xml:space="preserve">confirma </w:t>
      </w:r>
      <w:r>
        <w:rPr>
          <w:rFonts w:ascii="Times New Roman" w:hAnsi="Times New Roman" w:cs="Times New Roman"/>
          <w:sz w:val="24"/>
          <w:szCs w:val="24"/>
        </w:rPr>
        <w:t xml:space="preserve">lo dicho por </w:t>
      </w:r>
      <w:r>
        <w:rPr>
          <w:rFonts w:ascii="Times New Roman" w:hAnsi="Times New Roman" w:cs="Times New Roman"/>
          <w:bCs/>
          <w:sz w:val="24"/>
          <w:szCs w:val="24"/>
        </w:rPr>
        <w:fldChar w:fldCharType="begin"/>
      </w:r>
      <w:r w:rsidR="00A277FE">
        <w:rPr>
          <w:rFonts w:ascii="Times New Roman" w:hAnsi="Times New Roman" w:cs="Times New Roman"/>
          <w:bCs/>
          <w:sz w:val="24"/>
          <w:szCs w:val="24"/>
        </w:rPr>
        <w:instrText xml:space="preserve"> ADDIN EN.CITE &lt;EndNote&gt;&lt;Cite&gt;&lt;Author&gt;Pushparaj. J Dhawale&lt;/Author&gt;&lt;Year&gt;2016&lt;/Year&gt;&lt;RecNum&gt;1506&lt;/RecNum&gt;&lt;DisplayText&gt;(Pushparaj. J Dhawale 2016)&lt;/DisplayText&gt;&lt;record&gt;&lt;rec-number&gt;1506&lt;/rec-number&gt;&lt;foreign-keys&gt;&lt;key app="EN" db-id="500sf09v19s0rqedrrn5a9xw5r92p9dsepaw"&gt;1506&lt;/key&gt;&lt;/foreign-keys&gt;&lt;ref-type name="Journal Article"&gt;17&lt;/ref-type&gt;&lt;contributors&gt;&lt;authors&gt;&lt;author&gt;Pushparaj. J Dhawale, G.N. Narule&lt;/author&gt;&lt;/authors&gt;&lt;/contributors&gt;&lt;titles&gt;&lt;title&gt;Analysis of P-Delta Effect on High Rise Building&lt;/title&gt;&lt;secondary-title&gt;International Journal of Engineering Research and General Science&lt;/secondary-title&gt;&lt;/titles&gt;&lt;periodical&gt;&lt;full-title&gt;International Journal of Engineering Research and General Science&lt;/full-title&gt;&lt;/periodical&gt;&lt;volume&gt;4&lt;/volume&gt;&lt;number&gt;4&lt;/number&gt;&lt;dates&gt;&lt;year&gt;2016&lt;/year&gt;&lt;/dates&gt;&lt;isbn&gt;ISSN 2091-2730&lt;/isbn&gt;&lt;urls&gt;&lt;/urls&gt;&lt;/record&gt;&lt;/Cite&gt;&lt;/EndNote&gt;</w:instrText>
      </w:r>
      <w:r>
        <w:rPr>
          <w:rFonts w:ascii="Times New Roman" w:hAnsi="Times New Roman" w:cs="Times New Roman"/>
          <w:bCs/>
          <w:sz w:val="24"/>
          <w:szCs w:val="24"/>
        </w:rPr>
        <w:fldChar w:fldCharType="separate"/>
      </w:r>
      <w:r w:rsidR="00A277FE">
        <w:rPr>
          <w:rFonts w:ascii="Times New Roman" w:hAnsi="Times New Roman" w:cs="Times New Roman"/>
          <w:bCs/>
          <w:noProof/>
          <w:sz w:val="24"/>
          <w:szCs w:val="24"/>
        </w:rPr>
        <w:t>(</w:t>
      </w:r>
      <w:hyperlink w:anchor="_ENREF_13" w:tooltip="Pushparaj. J Dhawale, 2016 #1506" w:history="1">
        <w:r w:rsidR="00395836">
          <w:rPr>
            <w:rFonts w:ascii="Times New Roman" w:hAnsi="Times New Roman" w:cs="Times New Roman"/>
            <w:bCs/>
            <w:noProof/>
            <w:sz w:val="24"/>
            <w:szCs w:val="24"/>
          </w:rPr>
          <w:t>Pushparaj. J Dhawale 2016</w:t>
        </w:r>
      </w:hyperlink>
      <w:r w:rsidR="00A277FE">
        <w:rPr>
          <w:rFonts w:ascii="Times New Roman" w:hAnsi="Times New Roman" w:cs="Times New Roman"/>
          <w:bCs/>
          <w:noProof/>
          <w:sz w:val="24"/>
          <w:szCs w:val="24"/>
        </w:rPr>
        <w:t>)</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sobre </w:t>
      </w:r>
      <w:r>
        <w:rPr>
          <w:rFonts w:ascii="Times New Roman" w:hAnsi="Times New Roman" w:cs="Times New Roman"/>
          <w:sz w:val="24"/>
          <w:szCs w:val="24"/>
        </w:rPr>
        <w:t>la</w:t>
      </w:r>
      <w:r>
        <w:rPr>
          <w:rFonts w:ascii="Times New Roman" w:hAnsi="Times New Roman" w:cs="Times New Roman"/>
          <w:bCs/>
          <w:sz w:val="24"/>
          <w:szCs w:val="24"/>
        </w:rPr>
        <w:t xml:space="preserve"> disminución de estas solicitaciones a causa de este efecto.</w:t>
      </w:r>
    </w:p>
    <w:p w:rsidR="004F791E" w:rsidRPr="00514A47" w:rsidRDefault="004F791E" w:rsidP="00A277FE">
      <w:pPr>
        <w:keepNext/>
        <w:keepLines/>
        <w:numPr>
          <w:ilvl w:val="4"/>
          <w:numId w:val="0"/>
        </w:numPr>
        <w:spacing w:line="360" w:lineRule="auto"/>
        <w:outlineLvl w:val="4"/>
        <w:rPr>
          <w:rFonts w:ascii="Times New Roman" w:hAnsi="Times New Roman" w:cs="Times New Roman"/>
          <w:sz w:val="24"/>
          <w:szCs w:val="24"/>
        </w:rPr>
      </w:pPr>
      <w:r>
        <w:rPr>
          <w:rFonts w:ascii="Times New Roman" w:hAnsi="Times New Roman" w:cs="Times New Roman"/>
          <w:sz w:val="24"/>
          <w:szCs w:val="24"/>
        </w:rPr>
        <w:t>Tabla 6</w:t>
      </w:r>
      <w:r w:rsidRPr="00DE4D94">
        <w:rPr>
          <w:rFonts w:ascii="Times New Roman" w:hAnsi="Times New Roman" w:cs="Times New Roman"/>
          <w:sz w:val="24"/>
          <w:szCs w:val="24"/>
        </w:rPr>
        <w:t xml:space="preserve">: </w:t>
      </w:r>
      <w:r>
        <w:rPr>
          <w:rFonts w:ascii="Times New Roman" w:hAnsi="Times New Roman" w:cs="Times New Roman"/>
          <w:sz w:val="24"/>
          <w:szCs w:val="24"/>
        </w:rPr>
        <w:t>Comparación de fuerzas axiales en columnas.</w:t>
      </w:r>
    </w:p>
    <w:tbl>
      <w:tblPr>
        <w:tblStyle w:val="Tablaconcuadrcula"/>
        <w:tblW w:w="9351" w:type="dxa"/>
        <w:jc w:val="center"/>
        <w:tblLayout w:type="fixed"/>
        <w:tblLook w:val="04A0" w:firstRow="1" w:lastRow="0" w:firstColumn="1" w:lastColumn="0" w:noHBand="0" w:noVBand="1"/>
      </w:tblPr>
      <w:tblGrid>
        <w:gridCol w:w="1413"/>
        <w:gridCol w:w="1276"/>
        <w:gridCol w:w="1275"/>
        <w:gridCol w:w="1134"/>
        <w:gridCol w:w="2127"/>
        <w:gridCol w:w="2126"/>
      </w:tblGrid>
      <w:tr w:rsidR="004F791E" w:rsidRPr="00EE6E1D" w:rsidTr="00C9528F">
        <w:trPr>
          <w:trHeight w:val="300"/>
          <w:jc w:val="center"/>
        </w:trPr>
        <w:tc>
          <w:tcPr>
            <w:tcW w:w="1413" w:type="dxa"/>
            <w:vMerge w:val="restart"/>
            <w:noWrap/>
            <w:vAlign w:val="center"/>
            <w:hideMark/>
          </w:tcPr>
          <w:p w:rsidR="004F791E" w:rsidRPr="00EE6E1D" w:rsidRDefault="004F791E"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Solicitación Máxima</w:t>
            </w:r>
          </w:p>
        </w:tc>
        <w:tc>
          <w:tcPr>
            <w:tcW w:w="3685" w:type="dxa"/>
            <w:gridSpan w:val="3"/>
            <w:noWrap/>
            <w:vAlign w:val="center"/>
            <w:hideMark/>
          </w:tcPr>
          <w:p w:rsidR="004F791E" w:rsidRPr="00EE6E1D" w:rsidRDefault="004F791E"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Resultados fuerzas axiales en Columnas</w:t>
            </w:r>
          </w:p>
        </w:tc>
        <w:tc>
          <w:tcPr>
            <w:tcW w:w="2127" w:type="dxa"/>
            <w:vMerge w:val="restart"/>
            <w:vAlign w:val="center"/>
            <w:hideMark/>
          </w:tcPr>
          <w:p w:rsidR="004F791E" w:rsidRPr="00EE6E1D" w:rsidRDefault="004F791E"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Diferencia P-DELTA (MI) vs Sin P-Delta</w:t>
            </w:r>
          </w:p>
        </w:tc>
        <w:tc>
          <w:tcPr>
            <w:tcW w:w="2126" w:type="dxa"/>
            <w:vMerge w:val="restart"/>
            <w:vAlign w:val="center"/>
            <w:hideMark/>
          </w:tcPr>
          <w:p w:rsidR="004F791E" w:rsidRPr="00EE6E1D" w:rsidRDefault="004F791E"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Diferencia P-DELTA (NI) vs Sin P-Delta</w:t>
            </w:r>
          </w:p>
        </w:tc>
      </w:tr>
      <w:tr w:rsidR="004F791E" w:rsidRPr="00EE6E1D" w:rsidTr="00C9528F">
        <w:trPr>
          <w:trHeight w:val="300"/>
          <w:jc w:val="center"/>
        </w:trPr>
        <w:tc>
          <w:tcPr>
            <w:tcW w:w="1413" w:type="dxa"/>
            <w:vMerge/>
            <w:vAlign w:val="center"/>
            <w:hideMark/>
          </w:tcPr>
          <w:p w:rsidR="004F791E" w:rsidRPr="00EE6E1D" w:rsidRDefault="004F791E" w:rsidP="00A277FE">
            <w:pPr>
              <w:spacing w:line="360" w:lineRule="auto"/>
              <w:jc w:val="center"/>
              <w:rPr>
                <w:rFonts w:ascii="Times New Roman" w:eastAsia="Times New Roman" w:hAnsi="Times New Roman" w:cs="Times New Roman"/>
                <w:b/>
                <w:bCs/>
                <w:color w:val="000000"/>
                <w:sz w:val="20"/>
                <w:lang w:val="es-MX" w:eastAsia="es-MX"/>
              </w:rPr>
            </w:pPr>
          </w:p>
        </w:tc>
        <w:tc>
          <w:tcPr>
            <w:tcW w:w="1276" w:type="dxa"/>
            <w:noWrap/>
            <w:vAlign w:val="center"/>
            <w:hideMark/>
          </w:tcPr>
          <w:p w:rsidR="004F791E" w:rsidRPr="00EE6E1D" w:rsidRDefault="004F791E" w:rsidP="00A277FE">
            <w:pPr>
              <w:spacing w:line="360" w:lineRule="auto"/>
              <w:jc w:val="center"/>
              <w:rPr>
                <w:rFonts w:ascii="Times New Roman" w:eastAsia="Times New Roman" w:hAnsi="Times New Roman" w:cs="Times New Roman"/>
                <w:b/>
                <w:bCs/>
                <w:color w:val="000000"/>
                <w:sz w:val="20"/>
                <w:lang w:val="es-MX" w:eastAsia="es-MX"/>
              </w:rPr>
            </w:pPr>
            <w:r w:rsidRPr="00D46143">
              <w:rPr>
                <w:rFonts w:ascii="Times New Roman" w:eastAsia="Times New Roman" w:hAnsi="Times New Roman" w:cs="Times New Roman"/>
                <w:b/>
                <w:bCs/>
                <w:color w:val="000000"/>
                <w:sz w:val="20"/>
                <w:lang w:val="es-MX" w:eastAsia="es-MX"/>
              </w:rPr>
              <w:t>Sin P DELTA kN</w:t>
            </w:r>
          </w:p>
        </w:tc>
        <w:tc>
          <w:tcPr>
            <w:tcW w:w="1275" w:type="dxa"/>
            <w:noWrap/>
            <w:vAlign w:val="center"/>
            <w:hideMark/>
          </w:tcPr>
          <w:p w:rsidR="004F791E" w:rsidRPr="00EE6E1D" w:rsidRDefault="004F791E"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P-DELTA (MI)</w:t>
            </w:r>
            <w:r w:rsidRPr="00D46143">
              <w:rPr>
                <w:rFonts w:ascii="Times New Roman" w:eastAsia="Times New Roman" w:hAnsi="Times New Roman" w:cs="Times New Roman"/>
                <w:b/>
                <w:bCs/>
                <w:color w:val="000000"/>
                <w:sz w:val="20"/>
                <w:lang w:val="es-MX" w:eastAsia="es-MX"/>
              </w:rPr>
              <w:t xml:space="preserve"> kN</w:t>
            </w:r>
          </w:p>
        </w:tc>
        <w:tc>
          <w:tcPr>
            <w:tcW w:w="1134" w:type="dxa"/>
            <w:noWrap/>
            <w:vAlign w:val="center"/>
            <w:hideMark/>
          </w:tcPr>
          <w:p w:rsidR="004F791E" w:rsidRPr="00EE6E1D" w:rsidRDefault="004F791E"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P-DELTA (NI)</w:t>
            </w:r>
            <w:r w:rsidRPr="00D46143">
              <w:rPr>
                <w:rFonts w:ascii="Times New Roman" w:eastAsia="Times New Roman" w:hAnsi="Times New Roman" w:cs="Times New Roman"/>
                <w:b/>
                <w:bCs/>
                <w:color w:val="000000"/>
                <w:sz w:val="20"/>
                <w:lang w:val="es-MX" w:eastAsia="es-MX"/>
              </w:rPr>
              <w:t xml:space="preserve"> kN</w:t>
            </w:r>
          </w:p>
        </w:tc>
        <w:tc>
          <w:tcPr>
            <w:tcW w:w="2127" w:type="dxa"/>
            <w:vMerge/>
            <w:vAlign w:val="center"/>
            <w:hideMark/>
          </w:tcPr>
          <w:p w:rsidR="004F791E" w:rsidRPr="00EE6E1D" w:rsidRDefault="004F791E" w:rsidP="00A277FE">
            <w:pPr>
              <w:spacing w:line="360" w:lineRule="auto"/>
              <w:jc w:val="center"/>
              <w:rPr>
                <w:rFonts w:ascii="Times New Roman" w:eastAsia="Times New Roman" w:hAnsi="Times New Roman" w:cs="Times New Roman"/>
                <w:b/>
                <w:bCs/>
                <w:color w:val="000000"/>
                <w:sz w:val="20"/>
                <w:lang w:val="es-MX" w:eastAsia="es-MX"/>
              </w:rPr>
            </w:pPr>
          </w:p>
        </w:tc>
        <w:tc>
          <w:tcPr>
            <w:tcW w:w="2126" w:type="dxa"/>
            <w:vMerge/>
            <w:vAlign w:val="center"/>
            <w:hideMark/>
          </w:tcPr>
          <w:p w:rsidR="004F791E" w:rsidRPr="00EE6E1D" w:rsidRDefault="004F791E" w:rsidP="00A277FE">
            <w:pPr>
              <w:spacing w:line="360" w:lineRule="auto"/>
              <w:jc w:val="center"/>
              <w:rPr>
                <w:rFonts w:ascii="Times New Roman" w:eastAsia="Times New Roman" w:hAnsi="Times New Roman" w:cs="Times New Roman"/>
                <w:b/>
                <w:bCs/>
                <w:color w:val="000000"/>
                <w:sz w:val="20"/>
                <w:lang w:val="es-MX" w:eastAsia="es-MX"/>
              </w:rPr>
            </w:pPr>
          </w:p>
        </w:tc>
      </w:tr>
      <w:tr w:rsidR="00461E86" w:rsidRPr="00EE6E1D" w:rsidTr="00461E86">
        <w:trPr>
          <w:trHeight w:val="345"/>
          <w:jc w:val="center"/>
        </w:trPr>
        <w:tc>
          <w:tcPr>
            <w:tcW w:w="1413" w:type="dxa"/>
            <w:vMerge w:val="restart"/>
            <w:noWrap/>
            <w:vAlign w:val="center"/>
            <w:hideMark/>
          </w:tcPr>
          <w:p w:rsidR="00461E86" w:rsidRPr="00D46143" w:rsidRDefault="00461E86" w:rsidP="00A277FE">
            <w:pPr>
              <w:spacing w:line="360" w:lineRule="auto"/>
              <w:jc w:val="center"/>
              <w:rPr>
                <w:rFonts w:ascii="Times New Roman" w:eastAsia="Times New Roman" w:hAnsi="Times New Roman" w:cs="Times New Roman"/>
                <w:b/>
                <w:bCs/>
                <w:color w:val="000000"/>
                <w:sz w:val="20"/>
                <w:lang w:val="es-MX" w:eastAsia="es-MX"/>
              </w:rPr>
            </w:pPr>
            <w:r>
              <w:rPr>
                <w:rFonts w:ascii="Times New Roman" w:eastAsia="Times New Roman" w:hAnsi="Times New Roman" w:cs="Times New Roman"/>
                <w:b/>
                <w:bCs/>
                <w:color w:val="000000"/>
                <w:sz w:val="20"/>
                <w:lang w:val="es-MX" w:eastAsia="es-MX"/>
              </w:rPr>
              <w:t>Axial</w:t>
            </w:r>
          </w:p>
          <w:p w:rsidR="00461E86" w:rsidRPr="00EE6E1D" w:rsidRDefault="00461E86"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(Tracción)</w:t>
            </w:r>
          </w:p>
        </w:tc>
        <w:tc>
          <w:tcPr>
            <w:tcW w:w="1276" w:type="dxa"/>
            <w:vMerge w:val="restart"/>
            <w:noWrap/>
            <w:vAlign w:val="center"/>
            <w:hideMark/>
          </w:tcPr>
          <w:p w:rsidR="00461E86" w:rsidRPr="00461E86" w:rsidRDefault="00246151" w:rsidP="00A277FE">
            <w:pPr>
              <w:spacing w:line="360" w:lineRule="auto"/>
              <w:jc w:val="center"/>
              <w:rPr>
                <w:rFonts w:ascii="Times New Roman" w:hAnsi="Times New Roman" w:cs="Times New Roman"/>
                <w:color w:val="000000"/>
                <w:sz w:val="20"/>
                <w:lang w:val="es-MX"/>
              </w:rPr>
            </w:pPr>
            <w:r>
              <w:rPr>
                <w:rFonts w:ascii="Times New Roman" w:hAnsi="Times New Roman" w:cs="Times New Roman"/>
                <w:color w:val="000000"/>
                <w:sz w:val="20"/>
              </w:rPr>
              <w:t>4080</w:t>
            </w:r>
          </w:p>
        </w:tc>
        <w:tc>
          <w:tcPr>
            <w:tcW w:w="1275" w:type="dxa"/>
            <w:vMerge w:val="restart"/>
            <w:noWrap/>
            <w:vAlign w:val="center"/>
            <w:hideMark/>
          </w:tcPr>
          <w:p w:rsidR="00461E86" w:rsidRPr="00461E86" w:rsidRDefault="00246151" w:rsidP="00A277FE">
            <w:pPr>
              <w:spacing w:line="360" w:lineRule="auto"/>
              <w:jc w:val="center"/>
              <w:rPr>
                <w:rFonts w:ascii="Times New Roman" w:hAnsi="Times New Roman" w:cs="Times New Roman"/>
                <w:color w:val="000000"/>
                <w:sz w:val="20"/>
              </w:rPr>
            </w:pPr>
            <w:r>
              <w:rPr>
                <w:rFonts w:ascii="Times New Roman" w:hAnsi="Times New Roman" w:cs="Times New Roman"/>
                <w:color w:val="000000"/>
                <w:sz w:val="20"/>
              </w:rPr>
              <w:t>4121</w:t>
            </w:r>
          </w:p>
        </w:tc>
        <w:tc>
          <w:tcPr>
            <w:tcW w:w="1134" w:type="dxa"/>
            <w:vMerge w:val="restart"/>
            <w:noWrap/>
            <w:vAlign w:val="center"/>
            <w:hideMark/>
          </w:tcPr>
          <w:p w:rsidR="00461E86" w:rsidRPr="00461E86" w:rsidRDefault="00246151" w:rsidP="00A277FE">
            <w:pPr>
              <w:spacing w:line="360" w:lineRule="auto"/>
              <w:jc w:val="center"/>
              <w:rPr>
                <w:rFonts w:ascii="Times New Roman" w:hAnsi="Times New Roman" w:cs="Times New Roman"/>
                <w:color w:val="000000"/>
                <w:sz w:val="20"/>
              </w:rPr>
            </w:pPr>
            <w:r>
              <w:rPr>
                <w:rFonts w:ascii="Times New Roman" w:hAnsi="Times New Roman" w:cs="Times New Roman"/>
                <w:color w:val="000000"/>
                <w:sz w:val="20"/>
              </w:rPr>
              <w:t>4353</w:t>
            </w:r>
          </w:p>
        </w:tc>
        <w:tc>
          <w:tcPr>
            <w:tcW w:w="2127" w:type="dxa"/>
            <w:vMerge w:val="restart"/>
            <w:vAlign w:val="center"/>
            <w:hideMark/>
          </w:tcPr>
          <w:p w:rsidR="00461E86" w:rsidRPr="00461E86" w:rsidRDefault="00461E86" w:rsidP="00A277FE">
            <w:pPr>
              <w:spacing w:line="360" w:lineRule="auto"/>
              <w:jc w:val="center"/>
              <w:rPr>
                <w:rFonts w:ascii="Times New Roman" w:hAnsi="Times New Roman" w:cs="Times New Roman"/>
                <w:color w:val="000000"/>
                <w:sz w:val="20"/>
              </w:rPr>
            </w:pPr>
            <w:r w:rsidRPr="00461E86">
              <w:rPr>
                <w:rFonts w:ascii="Times New Roman" w:hAnsi="Times New Roman" w:cs="Times New Roman"/>
                <w:color w:val="000000"/>
                <w:sz w:val="20"/>
              </w:rPr>
              <w:t>1%</w:t>
            </w:r>
          </w:p>
        </w:tc>
        <w:tc>
          <w:tcPr>
            <w:tcW w:w="2126" w:type="dxa"/>
            <w:vMerge w:val="restart"/>
            <w:vAlign w:val="center"/>
            <w:hideMark/>
          </w:tcPr>
          <w:p w:rsidR="00461E86" w:rsidRPr="00461E86" w:rsidRDefault="00461E86" w:rsidP="00A277FE">
            <w:pPr>
              <w:spacing w:line="360" w:lineRule="auto"/>
              <w:jc w:val="center"/>
              <w:rPr>
                <w:rFonts w:ascii="Times New Roman" w:hAnsi="Times New Roman" w:cs="Times New Roman"/>
                <w:color w:val="000000"/>
                <w:sz w:val="20"/>
              </w:rPr>
            </w:pPr>
            <w:r>
              <w:rPr>
                <w:rFonts w:ascii="Times New Roman" w:hAnsi="Times New Roman" w:cs="Times New Roman"/>
                <w:color w:val="000000"/>
                <w:sz w:val="20"/>
              </w:rPr>
              <w:t>6</w:t>
            </w:r>
            <w:r w:rsidRPr="00461E86">
              <w:rPr>
                <w:rFonts w:ascii="Times New Roman" w:hAnsi="Times New Roman" w:cs="Times New Roman"/>
                <w:color w:val="000000"/>
                <w:sz w:val="20"/>
              </w:rPr>
              <w:t>%</w:t>
            </w:r>
          </w:p>
        </w:tc>
      </w:tr>
      <w:tr w:rsidR="00461E86" w:rsidRPr="00EE6E1D" w:rsidTr="00461E86">
        <w:trPr>
          <w:trHeight w:val="345"/>
          <w:jc w:val="center"/>
        </w:trPr>
        <w:tc>
          <w:tcPr>
            <w:tcW w:w="1413" w:type="dxa"/>
            <w:vMerge/>
            <w:vAlign w:val="center"/>
            <w:hideMark/>
          </w:tcPr>
          <w:p w:rsidR="00461E86" w:rsidRPr="00EE6E1D" w:rsidRDefault="00461E86" w:rsidP="00A277FE">
            <w:pPr>
              <w:spacing w:line="360" w:lineRule="auto"/>
              <w:jc w:val="center"/>
              <w:rPr>
                <w:rFonts w:ascii="Times New Roman" w:eastAsia="Times New Roman" w:hAnsi="Times New Roman" w:cs="Times New Roman"/>
                <w:b/>
                <w:bCs/>
                <w:color w:val="000000"/>
                <w:sz w:val="20"/>
                <w:lang w:val="es-MX" w:eastAsia="es-MX"/>
              </w:rPr>
            </w:pPr>
          </w:p>
        </w:tc>
        <w:tc>
          <w:tcPr>
            <w:tcW w:w="1276" w:type="dxa"/>
            <w:vMerge/>
            <w:vAlign w:val="center"/>
            <w:hideMark/>
          </w:tcPr>
          <w:p w:rsidR="00461E86" w:rsidRPr="00461E86" w:rsidRDefault="00461E86" w:rsidP="00A277FE">
            <w:pPr>
              <w:spacing w:line="360" w:lineRule="auto"/>
              <w:jc w:val="center"/>
              <w:rPr>
                <w:rFonts w:ascii="Times New Roman" w:eastAsia="Times New Roman" w:hAnsi="Times New Roman" w:cs="Times New Roman"/>
                <w:color w:val="000000"/>
                <w:sz w:val="20"/>
                <w:lang w:val="es-MX" w:eastAsia="es-MX"/>
              </w:rPr>
            </w:pPr>
          </w:p>
        </w:tc>
        <w:tc>
          <w:tcPr>
            <w:tcW w:w="1275" w:type="dxa"/>
            <w:vMerge/>
            <w:vAlign w:val="center"/>
            <w:hideMark/>
          </w:tcPr>
          <w:p w:rsidR="00461E86" w:rsidRPr="00461E86" w:rsidRDefault="00461E86" w:rsidP="00A277FE">
            <w:pPr>
              <w:spacing w:line="360" w:lineRule="auto"/>
              <w:jc w:val="center"/>
              <w:rPr>
                <w:rFonts w:ascii="Times New Roman" w:eastAsia="Times New Roman" w:hAnsi="Times New Roman" w:cs="Times New Roman"/>
                <w:color w:val="000000"/>
                <w:sz w:val="20"/>
                <w:lang w:val="es-MX" w:eastAsia="es-MX"/>
              </w:rPr>
            </w:pPr>
          </w:p>
        </w:tc>
        <w:tc>
          <w:tcPr>
            <w:tcW w:w="1134" w:type="dxa"/>
            <w:vMerge/>
            <w:vAlign w:val="center"/>
            <w:hideMark/>
          </w:tcPr>
          <w:p w:rsidR="00461E86" w:rsidRPr="00461E86" w:rsidRDefault="00461E86" w:rsidP="00A277FE">
            <w:pPr>
              <w:spacing w:line="360" w:lineRule="auto"/>
              <w:jc w:val="center"/>
              <w:rPr>
                <w:rFonts w:ascii="Times New Roman" w:eastAsia="Times New Roman" w:hAnsi="Times New Roman" w:cs="Times New Roman"/>
                <w:color w:val="000000"/>
                <w:sz w:val="20"/>
                <w:lang w:val="es-MX" w:eastAsia="es-MX"/>
              </w:rPr>
            </w:pPr>
          </w:p>
        </w:tc>
        <w:tc>
          <w:tcPr>
            <w:tcW w:w="2127" w:type="dxa"/>
            <w:vMerge/>
            <w:vAlign w:val="center"/>
            <w:hideMark/>
          </w:tcPr>
          <w:p w:rsidR="00461E86" w:rsidRPr="00461E86" w:rsidRDefault="00461E86" w:rsidP="00A277FE">
            <w:pPr>
              <w:spacing w:line="360" w:lineRule="auto"/>
              <w:jc w:val="center"/>
              <w:rPr>
                <w:rFonts w:ascii="Times New Roman" w:eastAsia="Times New Roman" w:hAnsi="Times New Roman" w:cs="Times New Roman"/>
                <w:color w:val="000000"/>
                <w:sz w:val="20"/>
                <w:lang w:val="es-MX" w:eastAsia="es-MX"/>
              </w:rPr>
            </w:pPr>
          </w:p>
        </w:tc>
        <w:tc>
          <w:tcPr>
            <w:tcW w:w="2126" w:type="dxa"/>
            <w:vMerge/>
            <w:vAlign w:val="center"/>
            <w:hideMark/>
          </w:tcPr>
          <w:p w:rsidR="00461E86" w:rsidRPr="00461E86" w:rsidRDefault="00461E86" w:rsidP="00A277FE">
            <w:pPr>
              <w:spacing w:line="360" w:lineRule="auto"/>
              <w:jc w:val="center"/>
              <w:rPr>
                <w:rFonts w:ascii="Times New Roman" w:eastAsia="Times New Roman" w:hAnsi="Times New Roman" w:cs="Times New Roman"/>
                <w:color w:val="000000"/>
                <w:sz w:val="20"/>
                <w:lang w:val="es-MX" w:eastAsia="es-MX"/>
              </w:rPr>
            </w:pPr>
          </w:p>
        </w:tc>
      </w:tr>
      <w:tr w:rsidR="00461E86" w:rsidRPr="00EE6E1D" w:rsidTr="00461E86">
        <w:trPr>
          <w:trHeight w:val="345"/>
          <w:jc w:val="center"/>
        </w:trPr>
        <w:tc>
          <w:tcPr>
            <w:tcW w:w="1413" w:type="dxa"/>
            <w:vMerge w:val="restart"/>
            <w:noWrap/>
            <w:vAlign w:val="center"/>
            <w:hideMark/>
          </w:tcPr>
          <w:p w:rsidR="00461E86" w:rsidRDefault="00461E86" w:rsidP="00A277FE">
            <w:pPr>
              <w:spacing w:line="360" w:lineRule="auto"/>
              <w:jc w:val="center"/>
              <w:rPr>
                <w:rFonts w:ascii="Times New Roman" w:eastAsia="Times New Roman" w:hAnsi="Times New Roman" w:cs="Times New Roman"/>
                <w:b/>
                <w:bCs/>
                <w:color w:val="000000"/>
                <w:sz w:val="20"/>
                <w:lang w:val="es-MX" w:eastAsia="es-MX"/>
              </w:rPr>
            </w:pPr>
            <w:r>
              <w:rPr>
                <w:rFonts w:ascii="Times New Roman" w:eastAsia="Times New Roman" w:hAnsi="Times New Roman" w:cs="Times New Roman"/>
                <w:b/>
                <w:bCs/>
                <w:color w:val="000000"/>
                <w:sz w:val="20"/>
                <w:lang w:val="es-MX" w:eastAsia="es-MX"/>
              </w:rPr>
              <w:t>Axial</w:t>
            </w:r>
          </w:p>
          <w:p w:rsidR="00461E86" w:rsidRPr="00EE6E1D" w:rsidRDefault="00461E86" w:rsidP="00A277FE">
            <w:pPr>
              <w:spacing w:line="360" w:lineRule="auto"/>
              <w:jc w:val="center"/>
              <w:rPr>
                <w:rFonts w:ascii="Times New Roman" w:eastAsia="Times New Roman" w:hAnsi="Times New Roman" w:cs="Times New Roman"/>
                <w:b/>
                <w:bCs/>
                <w:color w:val="000000"/>
                <w:sz w:val="20"/>
                <w:lang w:val="es-MX" w:eastAsia="es-MX"/>
              </w:rPr>
            </w:pPr>
            <w:r w:rsidRPr="00EE6E1D">
              <w:rPr>
                <w:rFonts w:ascii="Times New Roman" w:eastAsia="Times New Roman" w:hAnsi="Times New Roman" w:cs="Times New Roman"/>
                <w:b/>
                <w:bCs/>
                <w:color w:val="000000"/>
                <w:sz w:val="20"/>
                <w:lang w:val="es-MX" w:eastAsia="es-MX"/>
              </w:rPr>
              <w:t>(Compresión)</w:t>
            </w:r>
          </w:p>
        </w:tc>
        <w:tc>
          <w:tcPr>
            <w:tcW w:w="1276" w:type="dxa"/>
            <w:vMerge w:val="restart"/>
            <w:noWrap/>
            <w:vAlign w:val="center"/>
            <w:hideMark/>
          </w:tcPr>
          <w:p w:rsidR="00461E86" w:rsidRPr="00461E86" w:rsidRDefault="00246151" w:rsidP="00A277FE">
            <w:pPr>
              <w:spacing w:line="360" w:lineRule="auto"/>
              <w:jc w:val="center"/>
              <w:rPr>
                <w:rFonts w:ascii="Times New Roman" w:hAnsi="Times New Roman" w:cs="Times New Roman"/>
                <w:color w:val="000000"/>
                <w:sz w:val="20"/>
              </w:rPr>
            </w:pPr>
            <w:r>
              <w:rPr>
                <w:rFonts w:ascii="Times New Roman" w:hAnsi="Times New Roman" w:cs="Times New Roman"/>
                <w:color w:val="000000"/>
                <w:sz w:val="20"/>
              </w:rPr>
              <w:t>17230</w:t>
            </w:r>
          </w:p>
        </w:tc>
        <w:tc>
          <w:tcPr>
            <w:tcW w:w="1275" w:type="dxa"/>
            <w:vMerge w:val="restart"/>
            <w:noWrap/>
            <w:vAlign w:val="center"/>
            <w:hideMark/>
          </w:tcPr>
          <w:p w:rsidR="00461E86" w:rsidRPr="00461E86" w:rsidRDefault="00246151" w:rsidP="00A277FE">
            <w:pPr>
              <w:spacing w:line="360" w:lineRule="auto"/>
              <w:jc w:val="center"/>
              <w:rPr>
                <w:rFonts w:ascii="Times New Roman" w:hAnsi="Times New Roman" w:cs="Times New Roman"/>
                <w:color w:val="000000"/>
                <w:sz w:val="20"/>
              </w:rPr>
            </w:pPr>
            <w:r>
              <w:rPr>
                <w:rFonts w:ascii="Times New Roman" w:hAnsi="Times New Roman" w:cs="Times New Roman"/>
                <w:color w:val="000000"/>
                <w:sz w:val="20"/>
              </w:rPr>
              <w:t>17157</w:t>
            </w:r>
          </w:p>
        </w:tc>
        <w:tc>
          <w:tcPr>
            <w:tcW w:w="1134" w:type="dxa"/>
            <w:vMerge w:val="restart"/>
            <w:noWrap/>
            <w:vAlign w:val="center"/>
            <w:hideMark/>
          </w:tcPr>
          <w:p w:rsidR="00461E86" w:rsidRPr="00461E86" w:rsidRDefault="00246151" w:rsidP="00A277FE">
            <w:pPr>
              <w:spacing w:line="360" w:lineRule="auto"/>
              <w:jc w:val="center"/>
              <w:rPr>
                <w:rFonts w:ascii="Times New Roman" w:hAnsi="Times New Roman" w:cs="Times New Roman"/>
                <w:color w:val="000000"/>
                <w:sz w:val="20"/>
              </w:rPr>
            </w:pPr>
            <w:r>
              <w:rPr>
                <w:rFonts w:ascii="Times New Roman" w:hAnsi="Times New Roman" w:cs="Times New Roman"/>
                <w:color w:val="000000"/>
                <w:sz w:val="20"/>
              </w:rPr>
              <w:t>17225</w:t>
            </w:r>
          </w:p>
        </w:tc>
        <w:tc>
          <w:tcPr>
            <w:tcW w:w="2127" w:type="dxa"/>
            <w:vMerge w:val="restart"/>
            <w:vAlign w:val="center"/>
            <w:hideMark/>
          </w:tcPr>
          <w:p w:rsidR="00461E86" w:rsidRPr="00461E86" w:rsidRDefault="00461E86" w:rsidP="00A277FE">
            <w:pPr>
              <w:spacing w:line="360" w:lineRule="auto"/>
              <w:jc w:val="center"/>
              <w:rPr>
                <w:rFonts w:ascii="Times New Roman" w:hAnsi="Times New Roman" w:cs="Times New Roman"/>
                <w:color w:val="000000"/>
                <w:sz w:val="20"/>
              </w:rPr>
            </w:pPr>
            <w:r w:rsidRPr="00461E86">
              <w:rPr>
                <w:rFonts w:ascii="Times New Roman" w:hAnsi="Times New Roman" w:cs="Times New Roman"/>
                <w:color w:val="000000"/>
                <w:sz w:val="20"/>
              </w:rPr>
              <w:t>0,4%</w:t>
            </w:r>
          </w:p>
        </w:tc>
        <w:tc>
          <w:tcPr>
            <w:tcW w:w="2126" w:type="dxa"/>
            <w:vMerge w:val="restart"/>
            <w:vAlign w:val="center"/>
            <w:hideMark/>
          </w:tcPr>
          <w:p w:rsidR="00461E86" w:rsidRPr="00461E86" w:rsidRDefault="00461E86" w:rsidP="00A277FE">
            <w:pPr>
              <w:spacing w:line="360" w:lineRule="auto"/>
              <w:jc w:val="center"/>
              <w:rPr>
                <w:rFonts w:ascii="Times New Roman" w:hAnsi="Times New Roman" w:cs="Times New Roman"/>
                <w:color w:val="000000"/>
                <w:sz w:val="20"/>
              </w:rPr>
            </w:pPr>
            <w:r w:rsidRPr="00461E86">
              <w:rPr>
                <w:rFonts w:ascii="Times New Roman" w:hAnsi="Times New Roman" w:cs="Times New Roman"/>
                <w:color w:val="000000"/>
                <w:sz w:val="20"/>
              </w:rPr>
              <w:t>0,03%</w:t>
            </w:r>
          </w:p>
        </w:tc>
      </w:tr>
      <w:tr w:rsidR="004F791E" w:rsidRPr="00EE6E1D" w:rsidTr="00C9528F">
        <w:trPr>
          <w:trHeight w:val="345"/>
          <w:jc w:val="center"/>
        </w:trPr>
        <w:tc>
          <w:tcPr>
            <w:tcW w:w="1413" w:type="dxa"/>
            <w:vMerge/>
            <w:vAlign w:val="center"/>
            <w:hideMark/>
          </w:tcPr>
          <w:p w:rsidR="004F791E" w:rsidRPr="00EE6E1D" w:rsidRDefault="004F791E" w:rsidP="00A277FE">
            <w:pPr>
              <w:spacing w:line="360" w:lineRule="auto"/>
              <w:jc w:val="center"/>
              <w:rPr>
                <w:rFonts w:ascii="Times New Roman" w:eastAsia="Times New Roman" w:hAnsi="Times New Roman" w:cs="Times New Roman"/>
                <w:b/>
                <w:bCs/>
                <w:color w:val="000000"/>
                <w:sz w:val="20"/>
                <w:lang w:val="es-MX" w:eastAsia="es-MX"/>
              </w:rPr>
            </w:pPr>
          </w:p>
        </w:tc>
        <w:tc>
          <w:tcPr>
            <w:tcW w:w="1276" w:type="dxa"/>
            <w:vMerge/>
            <w:vAlign w:val="center"/>
            <w:hideMark/>
          </w:tcPr>
          <w:p w:rsidR="004F791E" w:rsidRPr="00EE6E1D" w:rsidRDefault="004F791E" w:rsidP="00A277FE">
            <w:pPr>
              <w:spacing w:line="360" w:lineRule="auto"/>
              <w:jc w:val="center"/>
              <w:rPr>
                <w:rFonts w:ascii="Times New Roman" w:eastAsia="Times New Roman" w:hAnsi="Times New Roman" w:cs="Times New Roman"/>
                <w:color w:val="000000"/>
                <w:sz w:val="20"/>
                <w:lang w:val="es-MX" w:eastAsia="es-MX"/>
              </w:rPr>
            </w:pPr>
          </w:p>
        </w:tc>
        <w:tc>
          <w:tcPr>
            <w:tcW w:w="1275" w:type="dxa"/>
            <w:vMerge/>
            <w:vAlign w:val="center"/>
            <w:hideMark/>
          </w:tcPr>
          <w:p w:rsidR="004F791E" w:rsidRPr="00EE6E1D" w:rsidRDefault="004F791E" w:rsidP="00A277FE">
            <w:pPr>
              <w:spacing w:line="360" w:lineRule="auto"/>
              <w:jc w:val="center"/>
              <w:rPr>
                <w:rFonts w:ascii="Times New Roman" w:eastAsia="Times New Roman" w:hAnsi="Times New Roman" w:cs="Times New Roman"/>
                <w:color w:val="000000"/>
                <w:sz w:val="20"/>
                <w:lang w:val="es-MX" w:eastAsia="es-MX"/>
              </w:rPr>
            </w:pPr>
          </w:p>
        </w:tc>
        <w:tc>
          <w:tcPr>
            <w:tcW w:w="1134" w:type="dxa"/>
            <w:vMerge/>
            <w:vAlign w:val="center"/>
            <w:hideMark/>
          </w:tcPr>
          <w:p w:rsidR="004F791E" w:rsidRPr="00EE6E1D" w:rsidRDefault="004F791E" w:rsidP="00A277FE">
            <w:pPr>
              <w:spacing w:line="360" w:lineRule="auto"/>
              <w:jc w:val="center"/>
              <w:rPr>
                <w:rFonts w:ascii="Times New Roman" w:eastAsia="Times New Roman" w:hAnsi="Times New Roman" w:cs="Times New Roman"/>
                <w:color w:val="000000"/>
                <w:sz w:val="20"/>
                <w:lang w:val="es-MX" w:eastAsia="es-MX"/>
              </w:rPr>
            </w:pPr>
          </w:p>
        </w:tc>
        <w:tc>
          <w:tcPr>
            <w:tcW w:w="2127" w:type="dxa"/>
            <w:vMerge/>
            <w:vAlign w:val="center"/>
            <w:hideMark/>
          </w:tcPr>
          <w:p w:rsidR="004F791E" w:rsidRPr="00EE6E1D" w:rsidRDefault="004F791E" w:rsidP="00A277FE">
            <w:pPr>
              <w:spacing w:line="360" w:lineRule="auto"/>
              <w:jc w:val="center"/>
              <w:rPr>
                <w:rFonts w:ascii="Times New Roman" w:eastAsia="Times New Roman" w:hAnsi="Times New Roman" w:cs="Times New Roman"/>
                <w:color w:val="000000"/>
                <w:sz w:val="20"/>
                <w:lang w:val="es-MX" w:eastAsia="es-MX"/>
              </w:rPr>
            </w:pPr>
          </w:p>
        </w:tc>
        <w:tc>
          <w:tcPr>
            <w:tcW w:w="2126" w:type="dxa"/>
            <w:vMerge/>
            <w:vAlign w:val="center"/>
            <w:hideMark/>
          </w:tcPr>
          <w:p w:rsidR="004F791E" w:rsidRPr="00EE6E1D" w:rsidRDefault="004F791E" w:rsidP="00A277FE">
            <w:pPr>
              <w:spacing w:line="360" w:lineRule="auto"/>
              <w:jc w:val="center"/>
              <w:rPr>
                <w:rFonts w:ascii="Times New Roman" w:eastAsia="Times New Roman" w:hAnsi="Times New Roman" w:cs="Times New Roman"/>
                <w:color w:val="000000"/>
                <w:sz w:val="20"/>
                <w:lang w:val="es-MX" w:eastAsia="es-MX"/>
              </w:rPr>
            </w:pPr>
          </w:p>
        </w:tc>
      </w:tr>
    </w:tbl>
    <w:p w:rsidR="00461E86" w:rsidRDefault="00461E86" w:rsidP="00A277FE">
      <w:pPr>
        <w:spacing w:line="360" w:lineRule="auto"/>
        <w:rPr>
          <w:rFonts w:ascii="Times New Roman" w:hAnsi="Times New Roman" w:cs="Times New Roman"/>
          <w:sz w:val="24"/>
          <w:szCs w:val="24"/>
        </w:rPr>
      </w:pPr>
    </w:p>
    <w:p w:rsidR="00A277FE" w:rsidRDefault="00A277FE" w:rsidP="00A277FE">
      <w:pPr>
        <w:spacing w:line="360" w:lineRule="auto"/>
        <w:rPr>
          <w:rFonts w:ascii="Times New Roman" w:hAnsi="Times New Roman" w:cs="Times New Roman"/>
          <w:sz w:val="24"/>
          <w:szCs w:val="24"/>
        </w:rPr>
      </w:pPr>
    </w:p>
    <w:p w:rsidR="004175E7" w:rsidRPr="002F5DD1" w:rsidRDefault="004175E7" w:rsidP="00A277FE">
      <w:pPr>
        <w:spacing w:line="360" w:lineRule="auto"/>
        <w:rPr>
          <w:rFonts w:ascii="Times New Roman" w:hAnsi="Times New Roman" w:cs="Times New Roman"/>
          <w:sz w:val="24"/>
          <w:szCs w:val="24"/>
        </w:rPr>
      </w:pPr>
    </w:p>
    <w:p w:rsidR="00A277FE" w:rsidRDefault="00A277FE" w:rsidP="00A277FE">
      <w:pPr>
        <w:pStyle w:val="Prrafodelista"/>
        <w:numPr>
          <w:ilvl w:val="0"/>
          <w:numId w:val="2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Conclusiones. </w:t>
      </w:r>
    </w:p>
    <w:p w:rsidR="00A277FE" w:rsidRDefault="00A277FE" w:rsidP="00A277FE">
      <w:pPr>
        <w:spacing w:after="0" w:line="360" w:lineRule="auto"/>
        <w:rPr>
          <w:rFonts w:ascii="Times New Roman" w:hAnsi="Times New Roman" w:cs="Times New Roman"/>
          <w:sz w:val="24"/>
        </w:rPr>
      </w:pPr>
      <w:r w:rsidRPr="00A277FE">
        <w:rPr>
          <w:rFonts w:ascii="Times New Roman" w:hAnsi="Times New Roman" w:cs="Times New Roman"/>
          <w:sz w:val="24"/>
        </w:rPr>
        <w:t xml:space="preserve">Los resultados de la investigación </w:t>
      </w:r>
      <w:r>
        <w:rPr>
          <w:rFonts w:ascii="Times New Roman" w:hAnsi="Times New Roman" w:cs="Times New Roman"/>
          <w:sz w:val="24"/>
        </w:rPr>
        <w:t>permiten arrojar las siguientes conclusiones:</w:t>
      </w:r>
    </w:p>
    <w:p w:rsidR="00A277FE" w:rsidRDefault="00395836" w:rsidP="00A277FE">
      <w:pPr>
        <w:pStyle w:val="Prrafodelista"/>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La consideración del análisis</w:t>
      </w:r>
      <w:r w:rsidR="00A277FE">
        <w:rPr>
          <w:rFonts w:ascii="Times New Roman" w:hAnsi="Times New Roman" w:cs="Times New Roman"/>
          <w:sz w:val="24"/>
        </w:rPr>
        <w:t xml:space="preserve"> P-Delta tiene influencia significativa en los desplazamientos y derivas de la edificación objeto de estudio ante los efectos de cargas de viento y sismo.</w:t>
      </w:r>
    </w:p>
    <w:p w:rsidR="00A277FE" w:rsidRDefault="00A277FE" w:rsidP="00A277FE">
      <w:pPr>
        <w:pStyle w:val="Prrafodelista"/>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Las diferencias máximas en los valores de desplazamiento son de 13% (25mm) ante cargas de sismo y 42% (68.6mm) ante cargas de viento. Siempre el método P-Delta no iterativo basado en la masa reporta los mayores valores.</w:t>
      </w:r>
    </w:p>
    <w:p w:rsidR="00A277FE" w:rsidRPr="0010609D" w:rsidRDefault="00A277FE" w:rsidP="0010609D">
      <w:pPr>
        <w:pStyle w:val="Prrafodelista"/>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Las diferencias máximas en los valores de derivas son de 34% (0.001) y 55% (0.00</w:t>
      </w:r>
      <w:r w:rsidR="00395836">
        <w:rPr>
          <w:rFonts w:ascii="Times New Roman" w:hAnsi="Times New Roman" w:cs="Times New Roman"/>
          <w:sz w:val="24"/>
        </w:rPr>
        <w:t>0</w:t>
      </w:r>
      <w:r>
        <w:rPr>
          <w:rFonts w:ascii="Times New Roman" w:hAnsi="Times New Roman" w:cs="Times New Roman"/>
          <w:sz w:val="24"/>
        </w:rPr>
        <w:t>7) ante cargas de sismo y viento respectivamente.</w:t>
      </w:r>
      <w:r w:rsidR="0010609D" w:rsidRPr="0010609D">
        <w:rPr>
          <w:rFonts w:ascii="Times New Roman" w:hAnsi="Times New Roman" w:cs="Times New Roman"/>
          <w:sz w:val="24"/>
        </w:rPr>
        <w:t xml:space="preserve"> </w:t>
      </w:r>
      <w:r w:rsidR="0010609D">
        <w:rPr>
          <w:rFonts w:ascii="Times New Roman" w:hAnsi="Times New Roman" w:cs="Times New Roman"/>
          <w:sz w:val="24"/>
        </w:rPr>
        <w:t>Siempre el método P-Delta no iterativo basado en la masa reporta los mayores valores.</w:t>
      </w:r>
    </w:p>
    <w:p w:rsidR="00A277FE" w:rsidRDefault="00A277FE" w:rsidP="00A277FE">
      <w:pPr>
        <w:pStyle w:val="Prrafodelista"/>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El efecto P-Delta produce una reducción de las fuerzas axiales a compresión en columnas. L</w:t>
      </w:r>
      <w:bookmarkStart w:id="1" w:name="_GoBack"/>
      <w:bookmarkEnd w:id="1"/>
      <w:r>
        <w:rPr>
          <w:rFonts w:ascii="Times New Roman" w:hAnsi="Times New Roman" w:cs="Times New Roman"/>
          <w:sz w:val="24"/>
        </w:rPr>
        <w:t>a diferencia máx</w:t>
      </w:r>
      <w:r w:rsidR="0010609D">
        <w:rPr>
          <w:rFonts w:ascii="Times New Roman" w:hAnsi="Times New Roman" w:cs="Times New Roman"/>
          <w:sz w:val="24"/>
        </w:rPr>
        <w:t>ima ante cargas sísmicas es de 5</w:t>
      </w:r>
      <w:r>
        <w:rPr>
          <w:rFonts w:ascii="Times New Roman" w:hAnsi="Times New Roman" w:cs="Times New Roman"/>
          <w:sz w:val="24"/>
        </w:rPr>
        <w:t xml:space="preserve">% (1660 kN) </w:t>
      </w:r>
      <w:r w:rsidR="0010609D">
        <w:rPr>
          <w:rFonts w:ascii="Times New Roman" w:hAnsi="Times New Roman" w:cs="Times New Roman"/>
          <w:sz w:val="24"/>
        </w:rPr>
        <w:t xml:space="preserve">donde los máximos valores se reportan para la edificación sin la aplicación del efecto P-Delta con respecto al método iterativo </w:t>
      </w:r>
      <w:r>
        <w:rPr>
          <w:rFonts w:ascii="Times New Roman" w:hAnsi="Times New Roman" w:cs="Times New Roman"/>
          <w:sz w:val="24"/>
        </w:rPr>
        <w:t>y ante carga de viento la diferencia es de 0.4% (74kN)</w:t>
      </w:r>
      <w:r w:rsidR="0010609D">
        <w:rPr>
          <w:rFonts w:ascii="Times New Roman" w:hAnsi="Times New Roman" w:cs="Times New Roman"/>
          <w:sz w:val="24"/>
        </w:rPr>
        <w:t xml:space="preserve"> donde los máximos valores se reportan para la edificación sin la aplicación del efecto P-Delta con</w:t>
      </w:r>
      <w:r>
        <w:rPr>
          <w:rFonts w:ascii="Times New Roman" w:hAnsi="Times New Roman" w:cs="Times New Roman"/>
          <w:sz w:val="24"/>
        </w:rPr>
        <w:t xml:space="preserve"> </w:t>
      </w:r>
      <w:r w:rsidR="0010609D">
        <w:rPr>
          <w:rFonts w:ascii="Times New Roman" w:hAnsi="Times New Roman" w:cs="Times New Roman"/>
          <w:sz w:val="24"/>
        </w:rPr>
        <w:t xml:space="preserve">respecto al </w:t>
      </w:r>
      <w:r>
        <w:rPr>
          <w:rFonts w:ascii="Times New Roman" w:hAnsi="Times New Roman" w:cs="Times New Roman"/>
          <w:sz w:val="24"/>
        </w:rPr>
        <w:t>método no iterativo basado en la masa.</w:t>
      </w:r>
    </w:p>
    <w:p w:rsidR="008C1EC6" w:rsidRPr="0010609D" w:rsidRDefault="008C1EC6" w:rsidP="0010609D">
      <w:pPr>
        <w:spacing w:after="0" w:line="360" w:lineRule="auto"/>
        <w:rPr>
          <w:rFonts w:ascii="Times New Roman" w:hAnsi="Times New Roman" w:cs="Times New Roman"/>
          <w:sz w:val="24"/>
        </w:rPr>
      </w:pPr>
    </w:p>
    <w:p w:rsidR="00A277FE" w:rsidRPr="00395836" w:rsidRDefault="00461E86" w:rsidP="00395836">
      <w:pPr>
        <w:pStyle w:val="Prrafodelista"/>
        <w:numPr>
          <w:ilvl w:val="0"/>
          <w:numId w:val="21"/>
        </w:numPr>
        <w:spacing w:line="360" w:lineRule="auto"/>
        <w:rPr>
          <w:rFonts w:ascii="Times New Roman" w:hAnsi="Times New Roman" w:cs="Times New Roman"/>
          <w:b/>
          <w:sz w:val="24"/>
          <w:szCs w:val="24"/>
        </w:rPr>
      </w:pPr>
      <w:r w:rsidRPr="00395836">
        <w:rPr>
          <w:rFonts w:ascii="Times New Roman" w:hAnsi="Times New Roman" w:cs="Times New Roman"/>
          <w:b/>
          <w:sz w:val="24"/>
          <w:szCs w:val="24"/>
        </w:rPr>
        <w:t>Referencias Bibliográficas.</w:t>
      </w:r>
    </w:p>
    <w:p w:rsidR="00395836" w:rsidRPr="00395836" w:rsidRDefault="00A2368F" w:rsidP="00395836">
      <w:pPr>
        <w:pStyle w:val="EndNoteBibliography"/>
        <w:numPr>
          <w:ilvl w:val="0"/>
          <w:numId w:val="32"/>
        </w:numPr>
        <w:spacing w:after="0" w:line="360" w:lineRule="auto"/>
        <w:rPr>
          <w:rFonts w:ascii="Times New Roman" w:hAnsi="Times New Roman" w:cs="Times New Roman"/>
        </w:rPr>
      </w:pPr>
      <w:r w:rsidRPr="00395836">
        <w:rPr>
          <w:rFonts w:ascii="Times New Roman" w:hAnsi="Times New Roman" w:cs="Times New Roman"/>
        </w:rPr>
        <w:fldChar w:fldCharType="begin"/>
      </w:r>
      <w:r w:rsidRPr="00395836">
        <w:rPr>
          <w:rFonts w:ascii="Times New Roman" w:hAnsi="Times New Roman" w:cs="Times New Roman"/>
        </w:rPr>
        <w:instrText xml:space="preserve"> ADDIN EN.REFLIST </w:instrText>
      </w:r>
      <w:r w:rsidRPr="00395836">
        <w:rPr>
          <w:rFonts w:ascii="Times New Roman" w:hAnsi="Times New Roman" w:cs="Times New Roman"/>
        </w:rPr>
        <w:fldChar w:fldCharType="separate"/>
      </w:r>
      <w:bookmarkStart w:id="2" w:name="_ENREF_1"/>
      <w:r w:rsidR="00395836">
        <w:rPr>
          <w:rFonts w:ascii="Times New Roman" w:hAnsi="Times New Roman" w:cs="Times New Roman"/>
        </w:rPr>
        <w:t>ACI</w:t>
      </w:r>
      <w:r w:rsidR="00395836" w:rsidRPr="00395836">
        <w:rPr>
          <w:rFonts w:ascii="Times New Roman" w:hAnsi="Times New Roman" w:cs="Times New Roman"/>
        </w:rPr>
        <w:t xml:space="preserve">-318 (2014). building code requirements for structural concrete (aci 318-05) and commentary (aci 318s-14). </w:t>
      </w:r>
      <w:r w:rsidR="00395836" w:rsidRPr="00395836">
        <w:rPr>
          <w:rFonts w:ascii="Times New Roman" w:hAnsi="Times New Roman" w:cs="Times New Roman"/>
          <w:u w:val="single"/>
        </w:rPr>
        <w:t>aci committee 318</w:t>
      </w:r>
      <w:r w:rsidR="00395836" w:rsidRPr="00395836">
        <w:rPr>
          <w:rFonts w:ascii="Times New Roman" w:hAnsi="Times New Roman" w:cs="Times New Roman"/>
        </w:rPr>
        <w:t>.</w:t>
      </w:r>
      <w:bookmarkEnd w:id="2"/>
    </w:p>
    <w:p w:rsidR="00395836" w:rsidRPr="00395836" w:rsidRDefault="00395836" w:rsidP="00395836">
      <w:pPr>
        <w:pStyle w:val="EndNoteBibliography"/>
        <w:numPr>
          <w:ilvl w:val="0"/>
          <w:numId w:val="32"/>
        </w:numPr>
        <w:spacing w:after="0" w:line="360" w:lineRule="auto"/>
        <w:rPr>
          <w:rFonts w:ascii="Times New Roman" w:hAnsi="Times New Roman" w:cs="Times New Roman"/>
        </w:rPr>
      </w:pPr>
      <w:bookmarkStart w:id="3" w:name="_ENREF_2"/>
      <w:r>
        <w:rPr>
          <w:rFonts w:ascii="Times New Roman" w:hAnsi="Times New Roman" w:cs="Times New Roman"/>
        </w:rPr>
        <w:t>AIJ</w:t>
      </w:r>
      <w:r w:rsidRPr="00395836">
        <w:rPr>
          <w:rFonts w:ascii="Times New Roman" w:hAnsi="Times New Roman" w:cs="Times New Roman"/>
        </w:rPr>
        <w:t xml:space="preserve"> (2004). recommendations for loads on buildings. </w:t>
      </w:r>
      <w:r w:rsidRPr="00395836">
        <w:rPr>
          <w:rFonts w:ascii="Times New Roman" w:hAnsi="Times New Roman" w:cs="Times New Roman"/>
          <w:u w:val="single"/>
        </w:rPr>
        <w:t>wind loads</w:t>
      </w:r>
      <w:r w:rsidRPr="00395836">
        <w:rPr>
          <w:rFonts w:ascii="Times New Roman" w:hAnsi="Times New Roman" w:cs="Times New Roman"/>
          <w:b/>
        </w:rPr>
        <w:t xml:space="preserve">: </w:t>
      </w:r>
      <w:r w:rsidRPr="00395836">
        <w:rPr>
          <w:rFonts w:ascii="Times New Roman" w:hAnsi="Times New Roman" w:cs="Times New Roman"/>
        </w:rPr>
        <w:t>137.</w:t>
      </w:r>
      <w:bookmarkEnd w:id="3"/>
    </w:p>
    <w:p w:rsidR="00395836" w:rsidRPr="00395836" w:rsidRDefault="00395836" w:rsidP="00395836">
      <w:pPr>
        <w:pStyle w:val="EndNoteBibliography"/>
        <w:numPr>
          <w:ilvl w:val="0"/>
          <w:numId w:val="32"/>
        </w:numPr>
        <w:spacing w:after="0" w:line="360" w:lineRule="auto"/>
        <w:rPr>
          <w:rFonts w:ascii="Times New Roman" w:hAnsi="Times New Roman" w:cs="Times New Roman"/>
        </w:rPr>
      </w:pPr>
      <w:bookmarkStart w:id="4" w:name="_ENREF_3"/>
      <w:r>
        <w:rPr>
          <w:rFonts w:ascii="Times New Roman" w:hAnsi="Times New Roman" w:cs="Times New Roman"/>
        </w:rPr>
        <w:t xml:space="preserve">ASCE </w:t>
      </w:r>
      <w:r w:rsidRPr="00395836">
        <w:rPr>
          <w:rFonts w:ascii="Times New Roman" w:hAnsi="Times New Roman" w:cs="Times New Roman"/>
        </w:rPr>
        <w:t>7-10 (2010). american society of civil engineers, minimum design loads for buildings and other structures.</w:t>
      </w:r>
      <w:bookmarkEnd w:id="4"/>
    </w:p>
    <w:p w:rsidR="00395836" w:rsidRPr="00395836" w:rsidRDefault="00395836" w:rsidP="00395836">
      <w:pPr>
        <w:pStyle w:val="EndNoteBibliography"/>
        <w:numPr>
          <w:ilvl w:val="0"/>
          <w:numId w:val="32"/>
        </w:numPr>
        <w:spacing w:after="0" w:line="360" w:lineRule="auto"/>
        <w:rPr>
          <w:rFonts w:ascii="Times New Roman" w:hAnsi="Times New Roman" w:cs="Times New Roman"/>
          <w:u w:val="single"/>
        </w:rPr>
      </w:pPr>
      <w:bookmarkStart w:id="5" w:name="_ENREF_4"/>
      <w:r w:rsidRPr="00395836">
        <w:rPr>
          <w:rFonts w:ascii="Times New Roman" w:hAnsi="Times New Roman" w:cs="Times New Roman"/>
        </w:rPr>
        <w:t xml:space="preserve">bungale s. taranath, p. d., p.e., s.e. (2006). </w:t>
      </w:r>
      <w:r w:rsidRPr="00395836">
        <w:rPr>
          <w:rFonts w:ascii="Times New Roman" w:hAnsi="Times New Roman" w:cs="Times New Roman"/>
          <w:u w:val="single"/>
        </w:rPr>
        <w:t xml:space="preserve">reinforced concrete design of tall buildings </w:t>
      </w:r>
      <w:bookmarkEnd w:id="5"/>
    </w:p>
    <w:p w:rsidR="00395836" w:rsidRPr="00395836" w:rsidRDefault="00395836" w:rsidP="00395836">
      <w:pPr>
        <w:pStyle w:val="EndNoteBibliography"/>
        <w:numPr>
          <w:ilvl w:val="0"/>
          <w:numId w:val="32"/>
        </w:numPr>
        <w:spacing w:after="0" w:line="360" w:lineRule="auto"/>
        <w:rPr>
          <w:rFonts w:ascii="Times New Roman" w:hAnsi="Times New Roman" w:cs="Times New Roman"/>
          <w:lang w:val="es-MX"/>
        </w:rPr>
      </w:pPr>
      <w:bookmarkStart w:id="6" w:name="_ENREF_5"/>
      <w:r w:rsidRPr="00395836">
        <w:rPr>
          <w:rFonts w:ascii="Times New Roman" w:hAnsi="Times New Roman" w:cs="Times New Roman"/>
          <w:lang w:val="es-MX"/>
        </w:rPr>
        <w:t xml:space="preserve">iglesia, s. m. (2015). o efeito p-delta nas estruturas de edifícios. </w:t>
      </w:r>
      <w:r w:rsidRPr="00395836">
        <w:rPr>
          <w:rFonts w:ascii="Times New Roman" w:hAnsi="Times New Roman" w:cs="Times New Roman"/>
          <w:u w:val="single"/>
          <w:lang w:val="es-MX"/>
        </w:rPr>
        <w:t>técnología aplicada a la ingeniería</w:t>
      </w:r>
      <w:r w:rsidRPr="00395836">
        <w:rPr>
          <w:rFonts w:ascii="Times New Roman" w:hAnsi="Times New Roman" w:cs="Times New Roman"/>
          <w:lang w:val="es-MX"/>
        </w:rPr>
        <w:t>, altoqi.</w:t>
      </w:r>
      <w:bookmarkEnd w:id="6"/>
    </w:p>
    <w:p w:rsidR="00395836" w:rsidRPr="00395836" w:rsidRDefault="00395836" w:rsidP="00395836">
      <w:pPr>
        <w:pStyle w:val="EndNoteBibliography"/>
        <w:numPr>
          <w:ilvl w:val="0"/>
          <w:numId w:val="32"/>
        </w:numPr>
        <w:spacing w:after="0" w:line="360" w:lineRule="auto"/>
        <w:rPr>
          <w:rFonts w:ascii="Times New Roman" w:hAnsi="Times New Roman" w:cs="Times New Roman"/>
        </w:rPr>
      </w:pPr>
      <w:bookmarkStart w:id="7" w:name="_ENREF_6"/>
      <w:r>
        <w:rPr>
          <w:rFonts w:ascii="Times New Roman" w:hAnsi="Times New Roman" w:cs="Times New Roman"/>
        </w:rPr>
        <w:t>ISO-</w:t>
      </w:r>
      <w:r w:rsidRPr="00395836">
        <w:rPr>
          <w:rFonts w:ascii="Times New Roman" w:hAnsi="Times New Roman" w:cs="Times New Roman"/>
        </w:rPr>
        <w:t>4354 (2009). "wind action on structures."</w:t>
      </w:r>
      <w:bookmarkEnd w:id="7"/>
    </w:p>
    <w:p w:rsidR="00395836" w:rsidRPr="00395836" w:rsidRDefault="00395836" w:rsidP="00395836">
      <w:pPr>
        <w:pStyle w:val="EndNoteBibliography"/>
        <w:numPr>
          <w:ilvl w:val="0"/>
          <w:numId w:val="32"/>
        </w:numPr>
        <w:spacing w:after="0" w:line="360" w:lineRule="auto"/>
        <w:rPr>
          <w:rFonts w:ascii="Times New Roman" w:hAnsi="Times New Roman" w:cs="Times New Roman"/>
        </w:rPr>
      </w:pPr>
      <w:bookmarkStart w:id="8" w:name="_ENREF_7"/>
      <w:r w:rsidRPr="00395836">
        <w:rPr>
          <w:rFonts w:ascii="Times New Roman" w:hAnsi="Times New Roman" w:cs="Times New Roman"/>
          <w:lang w:val="es-MX"/>
        </w:rPr>
        <w:t xml:space="preserve">manasa c k, m. p. (2017). </w:t>
      </w:r>
      <w:r w:rsidRPr="00395836">
        <w:rPr>
          <w:rFonts w:ascii="Times New Roman" w:hAnsi="Times New Roman" w:cs="Times New Roman"/>
        </w:rPr>
        <w:t xml:space="preserve">"effect of wind load on tall r c buildings by p-delta analy." </w:t>
      </w:r>
      <w:r w:rsidRPr="00395836">
        <w:rPr>
          <w:rFonts w:ascii="Times New Roman" w:hAnsi="Times New Roman" w:cs="Times New Roman"/>
          <w:u w:val="single"/>
        </w:rPr>
        <w:t>grenze scientific society</w:t>
      </w:r>
      <w:r w:rsidRPr="00395836">
        <w:rPr>
          <w:rFonts w:ascii="Times New Roman" w:hAnsi="Times New Roman" w:cs="Times New Roman"/>
        </w:rPr>
        <w:t>.</w:t>
      </w:r>
      <w:bookmarkEnd w:id="8"/>
    </w:p>
    <w:p w:rsidR="00395836" w:rsidRPr="00395836" w:rsidRDefault="00395836" w:rsidP="00395836">
      <w:pPr>
        <w:pStyle w:val="EndNoteBibliography"/>
        <w:numPr>
          <w:ilvl w:val="0"/>
          <w:numId w:val="32"/>
        </w:numPr>
        <w:spacing w:after="0" w:line="360" w:lineRule="auto"/>
        <w:rPr>
          <w:rFonts w:ascii="Times New Roman" w:hAnsi="Times New Roman" w:cs="Times New Roman"/>
          <w:lang w:val="es-MX"/>
        </w:rPr>
      </w:pPr>
      <w:bookmarkStart w:id="9" w:name="_ENREF_8"/>
      <w:r>
        <w:rPr>
          <w:rFonts w:ascii="Times New Roman" w:hAnsi="Times New Roman" w:cs="Times New Roman"/>
          <w:lang w:val="es-MX"/>
        </w:rPr>
        <w:t>NC-</w:t>
      </w:r>
      <w:r w:rsidRPr="00395836">
        <w:rPr>
          <w:rFonts w:ascii="Times New Roman" w:hAnsi="Times New Roman" w:cs="Times New Roman"/>
          <w:lang w:val="es-MX"/>
        </w:rPr>
        <w:t>46 (2017). construcciones sismorresistentes. requisitos básicos</w:t>
      </w:r>
      <w:r>
        <w:rPr>
          <w:rFonts w:ascii="Times New Roman" w:hAnsi="Times New Roman" w:cs="Times New Roman"/>
          <w:lang w:val="es-MX"/>
        </w:rPr>
        <w:t xml:space="preserve"> para el diseño y construcción</w:t>
      </w:r>
      <w:r w:rsidRPr="00395836">
        <w:rPr>
          <w:rFonts w:ascii="Times New Roman" w:hAnsi="Times New Roman" w:cs="Times New Roman"/>
          <w:lang w:val="es-MX"/>
        </w:rPr>
        <w:t>.</w:t>
      </w:r>
      <w:bookmarkEnd w:id="9"/>
    </w:p>
    <w:p w:rsidR="00395836" w:rsidRPr="00395836" w:rsidRDefault="00395836" w:rsidP="00395836">
      <w:pPr>
        <w:pStyle w:val="EndNoteBibliography"/>
        <w:numPr>
          <w:ilvl w:val="0"/>
          <w:numId w:val="32"/>
        </w:numPr>
        <w:spacing w:after="0" w:line="360" w:lineRule="auto"/>
        <w:rPr>
          <w:rFonts w:ascii="Times New Roman" w:hAnsi="Times New Roman" w:cs="Times New Roman"/>
          <w:lang w:val="es-MX"/>
        </w:rPr>
      </w:pPr>
      <w:bookmarkStart w:id="10" w:name="_ENREF_9"/>
      <w:r>
        <w:rPr>
          <w:rFonts w:ascii="Times New Roman" w:hAnsi="Times New Roman" w:cs="Times New Roman"/>
          <w:lang w:val="es-MX"/>
        </w:rPr>
        <w:lastRenderedPageBreak/>
        <w:t>NC-</w:t>
      </w:r>
      <w:r w:rsidRPr="00395836">
        <w:rPr>
          <w:rFonts w:ascii="Times New Roman" w:hAnsi="Times New Roman" w:cs="Times New Roman"/>
          <w:lang w:val="es-MX"/>
        </w:rPr>
        <w:t>284 (2003). carga de uso en edificaciones.</w:t>
      </w:r>
      <w:bookmarkEnd w:id="10"/>
    </w:p>
    <w:p w:rsidR="00395836" w:rsidRPr="00395836" w:rsidRDefault="00395836" w:rsidP="00395836">
      <w:pPr>
        <w:pStyle w:val="EndNoteBibliography"/>
        <w:numPr>
          <w:ilvl w:val="0"/>
          <w:numId w:val="32"/>
        </w:numPr>
        <w:spacing w:after="0" w:line="360" w:lineRule="auto"/>
        <w:rPr>
          <w:rFonts w:ascii="Times New Roman" w:hAnsi="Times New Roman" w:cs="Times New Roman"/>
          <w:lang w:val="es-MX"/>
        </w:rPr>
      </w:pPr>
      <w:bookmarkStart w:id="11" w:name="_ENREF_10"/>
      <w:r>
        <w:rPr>
          <w:rFonts w:ascii="Times New Roman" w:hAnsi="Times New Roman" w:cs="Times New Roman"/>
          <w:lang w:val="es-MX"/>
        </w:rPr>
        <w:t>NC</w:t>
      </w:r>
      <w:r w:rsidRPr="00395836">
        <w:rPr>
          <w:rFonts w:ascii="Times New Roman" w:hAnsi="Times New Roman" w:cs="Times New Roman"/>
          <w:lang w:val="es-MX"/>
        </w:rPr>
        <w:t xml:space="preserve">-283:2003 densidad de materiales naturales, artificiales y de elementos de construccion como carga de diseño </w:t>
      </w:r>
      <w:bookmarkEnd w:id="11"/>
    </w:p>
    <w:p w:rsidR="00395836" w:rsidRPr="00395836" w:rsidRDefault="00395836" w:rsidP="00395836">
      <w:pPr>
        <w:pStyle w:val="EndNoteBibliography"/>
        <w:numPr>
          <w:ilvl w:val="0"/>
          <w:numId w:val="32"/>
        </w:numPr>
        <w:spacing w:after="0" w:line="360" w:lineRule="auto"/>
        <w:rPr>
          <w:rFonts w:ascii="Times New Roman" w:hAnsi="Times New Roman" w:cs="Times New Roman"/>
          <w:lang w:val="es-MX"/>
        </w:rPr>
      </w:pPr>
      <w:bookmarkStart w:id="12" w:name="_ENREF_11"/>
      <w:r>
        <w:rPr>
          <w:rFonts w:ascii="Times New Roman" w:hAnsi="Times New Roman" w:cs="Times New Roman"/>
          <w:lang w:val="es-MX"/>
        </w:rPr>
        <w:t>NC</w:t>
      </w:r>
      <w:r w:rsidRPr="00395836">
        <w:rPr>
          <w:rFonts w:ascii="Times New Roman" w:hAnsi="Times New Roman" w:cs="Times New Roman"/>
          <w:lang w:val="es-MX"/>
        </w:rPr>
        <w:t>-285 (2003 ). carga de viento. método de cálculo. cuba.</w:t>
      </w:r>
      <w:bookmarkEnd w:id="12"/>
    </w:p>
    <w:p w:rsidR="00395836" w:rsidRPr="00395836" w:rsidRDefault="00395836" w:rsidP="00395836">
      <w:pPr>
        <w:pStyle w:val="EndNoteBibliography"/>
        <w:numPr>
          <w:ilvl w:val="0"/>
          <w:numId w:val="32"/>
        </w:numPr>
        <w:spacing w:after="0" w:line="360" w:lineRule="auto"/>
        <w:rPr>
          <w:rFonts w:ascii="Times New Roman" w:hAnsi="Times New Roman" w:cs="Times New Roman"/>
          <w:lang w:val="es-MX"/>
        </w:rPr>
      </w:pPr>
      <w:bookmarkStart w:id="13" w:name="_ENREF_12"/>
      <w:r>
        <w:rPr>
          <w:rFonts w:ascii="Times New Roman" w:hAnsi="Times New Roman" w:cs="Times New Roman"/>
          <w:lang w:val="es-MX"/>
        </w:rPr>
        <w:t>NC</w:t>
      </w:r>
      <w:r w:rsidRPr="00395836">
        <w:rPr>
          <w:rFonts w:ascii="Times New Roman" w:hAnsi="Times New Roman" w:cs="Times New Roman"/>
          <w:lang w:val="es-MX"/>
        </w:rPr>
        <w:t>-450:2006 edificaciones-factores de carga o ponderación-combinaciones.</w:t>
      </w:r>
      <w:bookmarkEnd w:id="13"/>
    </w:p>
    <w:p w:rsidR="00395836" w:rsidRPr="00395836" w:rsidRDefault="00395836" w:rsidP="00395836">
      <w:pPr>
        <w:pStyle w:val="EndNoteBibliography"/>
        <w:numPr>
          <w:ilvl w:val="0"/>
          <w:numId w:val="32"/>
        </w:numPr>
        <w:spacing w:after="0" w:line="360" w:lineRule="auto"/>
        <w:rPr>
          <w:rFonts w:ascii="Times New Roman" w:hAnsi="Times New Roman" w:cs="Times New Roman"/>
        </w:rPr>
      </w:pPr>
      <w:bookmarkStart w:id="14" w:name="_ENREF_13"/>
      <w:r w:rsidRPr="00395836">
        <w:rPr>
          <w:rFonts w:ascii="Times New Roman" w:hAnsi="Times New Roman" w:cs="Times New Roman"/>
        </w:rPr>
        <w:t xml:space="preserve">pushparaj. j dhawale, g. n. n. (2016). "analysis of p-delta effect on high rise building." </w:t>
      </w:r>
      <w:r w:rsidRPr="00395836">
        <w:rPr>
          <w:rFonts w:ascii="Times New Roman" w:hAnsi="Times New Roman" w:cs="Times New Roman"/>
          <w:u w:val="single"/>
        </w:rPr>
        <w:t>international journal of engineering research and general science</w:t>
      </w:r>
      <w:r w:rsidRPr="00395836">
        <w:rPr>
          <w:rFonts w:ascii="Times New Roman" w:hAnsi="Times New Roman" w:cs="Times New Roman"/>
        </w:rPr>
        <w:t xml:space="preserve"> </w:t>
      </w:r>
      <w:r w:rsidRPr="00395836">
        <w:rPr>
          <w:rFonts w:ascii="Times New Roman" w:hAnsi="Times New Roman" w:cs="Times New Roman"/>
          <w:b/>
        </w:rPr>
        <w:t>4</w:t>
      </w:r>
      <w:r w:rsidRPr="00395836">
        <w:rPr>
          <w:rFonts w:ascii="Times New Roman" w:hAnsi="Times New Roman" w:cs="Times New Roman"/>
        </w:rPr>
        <w:t>(4).</w:t>
      </w:r>
      <w:bookmarkEnd w:id="14"/>
    </w:p>
    <w:p w:rsidR="00395836" w:rsidRPr="00395836" w:rsidRDefault="00395836" w:rsidP="00395836">
      <w:pPr>
        <w:pStyle w:val="EndNoteBibliography"/>
        <w:numPr>
          <w:ilvl w:val="0"/>
          <w:numId w:val="32"/>
        </w:numPr>
        <w:spacing w:after="0" w:line="360" w:lineRule="auto"/>
        <w:rPr>
          <w:rFonts w:ascii="Times New Roman" w:hAnsi="Times New Roman" w:cs="Times New Roman"/>
        </w:rPr>
      </w:pPr>
      <w:bookmarkStart w:id="15" w:name="_ENREF_14"/>
      <w:r w:rsidRPr="00395836">
        <w:rPr>
          <w:rFonts w:ascii="Times New Roman" w:hAnsi="Times New Roman" w:cs="Times New Roman"/>
          <w:lang w:val="es-MX"/>
        </w:rPr>
        <w:t xml:space="preserve">rizwan akhter, s. p., mirza aamir (2017). </w:t>
      </w:r>
      <w:r w:rsidRPr="00395836">
        <w:rPr>
          <w:rFonts w:ascii="Times New Roman" w:hAnsi="Times New Roman" w:cs="Times New Roman"/>
        </w:rPr>
        <w:t xml:space="preserve">"p-delta effects on high rise buildings subjected to earth quake and wind loads." </w:t>
      </w:r>
      <w:r w:rsidRPr="00395836">
        <w:rPr>
          <w:rFonts w:ascii="Times New Roman" w:hAnsi="Times New Roman" w:cs="Times New Roman"/>
          <w:u w:val="single"/>
        </w:rPr>
        <w:t>international journal of engineering science and computing</w:t>
      </w:r>
      <w:r w:rsidRPr="00395836">
        <w:rPr>
          <w:rFonts w:ascii="Times New Roman" w:hAnsi="Times New Roman" w:cs="Times New Roman"/>
        </w:rPr>
        <w:t xml:space="preserve"> </w:t>
      </w:r>
      <w:r w:rsidRPr="00395836">
        <w:rPr>
          <w:rFonts w:ascii="Times New Roman" w:hAnsi="Times New Roman" w:cs="Times New Roman"/>
          <w:b/>
        </w:rPr>
        <w:t>7</w:t>
      </w:r>
      <w:r w:rsidRPr="00395836">
        <w:rPr>
          <w:rFonts w:ascii="Times New Roman" w:hAnsi="Times New Roman" w:cs="Times New Roman"/>
        </w:rPr>
        <w:t>(8).</w:t>
      </w:r>
      <w:bookmarkEnd w:id="15"/>
    </w:p>
    <w:p w:rsidR="00395836" w:rsidRPr="00395836" w:rsidRDefault="00395836" w:rsidP="00395836">
      <w:pPr>
        <w:pStyle w:val="EndNoteBibliography"/>
        <w:numPr>
          <w:ilvl w:val="0"/>
          <w:numId w:val="32"/>
        </w:numPr>
        <w:spacing w:line="360" w:lineRule="auto"/>
        <w:rPr>
          <w:rFonts w:ascii="Times New Roman" w:hAnsi="Times New Roman" w:cs="Times New Roman"/>
          <w:u w:val="single"/>
        </w:rPr>
      </w:pPr>
      <w:bookmarkStart w:id="16" w:name="_ENREF_15"/>
      <w:r w:rsidRPr="00395836">
        <w:rPr>
          <w:rFonts w:ascii="Times New Roman" w:hAnsi="Times New Roman" w:cs="Times New Roman"/>
        </w:rPr>
        <w:t xml:space="preserve">wilson, d. e. l. (2017). </w:t>
      </w:r>
      <w:r w:rsidRPr="00395836">
        <w:rPr>
          <w:rFonts w:ascii="Times New Roman" w:hAnsi="Times New Roman" w:cs="Times New Roman"/>
          <w:u w:val="single"/>
        </w:rPr>
        <w:t xml:space="preserve">csi analysis reference manual </w:t>
      </w:r>
      <w:bookmarkEnd w:id="16"/>
    </w:p>
    <w:p w:rsidR="000B1CEF" w:rsidRPr="00395836" w:rsidRDefault="00A2368F" w:rsidP="00395836">
      <w:pPr>
        <w:spacing w:after="0" w:line="360" w:lineRule="auto"/>
        <w:rPr>
          <w:rFonts w:ascii="Times New Roman" w:hAnsi="Times New Roman" w:cs="Times New Roman"/>
          <w:lang w:val="en-US"/>
        </w:rPr>
      </w:pPr>
      <w:r w:rsidRPr="00395836">
        <w:rPr>
          <w:rFonts w:ascii="Times New Roman" w:hAnsi="Times New Roman" w:cs="Times New Roman"/>
        </w:rPr>
        <w:fldChar w:fldCharType="end"/>
      </w:r>
    </w:p>
    <w:p w:rsidR="00A277FE" w:rsidRPr="00395836" w:rsidRDefault="00A277FE" w:rsidP="00A277FE">
      <w:pPr>
        <w:spacing w:after="0" w:line="360" w:lineRule="auto"/>
        <w:ind w:left="360"/>
        <w:rPr>
          <w:rFonts w:ascii="Times New Roman" w:hAnsi="Times New Roman" w:cs="Times New Roman"/>
          <w:lang w:val="en-US"/>
        </w:rPr>
      </w:pPr>
    </w:p>
    <w:sectPr w:rsidR="00A277FE" w:rsidRPr="00395836" w:rsidSect="00C8585B">
      <w:headerReference w:type="default" r:id="rId165"/>
      <w:footerReference w:type="even" r:id="rId166"/>
      <w:footerReference w:type="default" r:id="rId16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FD3" w:rsidRDefault="00C10FD3" w:rsidP="00C8585B">
      <w:pPr>
        <w:spacing w:after="0" w:line="240" w:lineRule="auto"/>
      </w:pPr>
      <w:r>
        <w:separator/>
      </w:r>
    </w:p>
  </w:endnote>
  <w:endnote w:type="continuationSeparator" w:id="0">
    <w:p w:rsidR="00C10FD3" w:rsidRDefault="00C10FD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09D" w:rsidRDefault="0010609D" w:rsidP="004175E7">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09D" w:rsidRDefault="0010609D" w:rsidP="004175E7">
    <w:pPr>
      <w:pStyle w:val="Piedepgina"/>
      <w:jc w:val="center"/>
    </w:pPr>
    <w:hyperlink r:id="rId1" w:history="1">
      <w:r w:rsidRPr="00D752DA">
        <w:rPr>
          <w:rStyle w:val="Hipervnculo"/>
          <w:rFonts w:ascii="Times New Roman" w:hAnsi="Times New Roman" w:cs="Times New Roman"/>
          <w:sz w:val="24"/>
          <w:szCs w:val="24"/>
        </w:rPr>
        <w:t>alopezl@civil.cujae.edu.cu</w:t>
      </w:r>
    </w:hyperlink>
    <w:r w:rsidRPr="00D752DA">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FD3" w:rsidRDefault="00C10FD3" w:rsidP="00C8585B">
      <w:pPr>
        <w:spacing w:after="0" w:line="240" w:lineRule="auto"/>
      </w:pPr>
      <w:r>
        <w:separator/>
      </w:r>
    </w:p>
  </w:footnote>
  <w:footnote w:type="continuationSeparator" w:id="0">
    <w:p w:rsidR="00C10FD3" w:rsidRDefault="00C10FD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09D" w:rsidRPr="00640758" w:rsidRDefault="0010609D"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384D2426" wp14:editId="027087F8">
          <wp:simplePos x="0" y="0"/>
          <wp:positionH relativeFrom="column">
            <wp:posOffset>5471903</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w:t>
    </w:r>
  </w:p>
  <w:p w:rsidR="0010609D" w:rsidRDefault="0010609D"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10609D" w:rsidRDefault="0010609D"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10609D" w:rsidRPr="00640758" w:rsidRDefault="0010609D"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00FD88E1" wp14:editId="1978C02F">
          <wp:simplePos x="0" y="0"/>
          <wp:positionH relativeFrom="column">
            <wp:posOffset>5507619</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609D" w:rsidRDefault="0010609D" w:rsidP="004175E7">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3C3"/>
    <w:multiLevelType w:val="hybridMultilevel"/>
    <w:tmpl w:val="5058C592"/>
    <w:lvl w:ilvl="0" w:tplc="C5BEBD38">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119DE"/>
    <w:multiLevelType w:val="hybridMultilevel"/>
    <w:tmpl w:val="26224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9C3BD4"/>
    <w:multiLevelType w:val="hybridMultilevel"/>
    <w:tmpl w:val="9B32701A"/>
    <w:lvl w:ilvl="0" w:tplc="45C85732">
      <w:start w:val="5"/>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EA126A"/>
    <w:multiLevelType w:val="hybridMultilevel"/>
    <w:tmpl w:val="3D5C7478"/>
    <w:lvl w:ilvl="0" w:tplc="4C8E515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406966"/>
    <w:multiLevelType w:val="hybridMultilevel"/>
    <w:tmpl w:val="8D0CA0BA"/>
    <w:lvl w:ilvl="0" w:tplc="C5BEBD3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8F4981"/>
    <w:multiLevelType w:val="hybridMultilevel"/>
    <w:tmpl w:val="3224E610"/>
    <w:lvl w:ilvl="0" w:tplc="BF86F320">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8D69AC"/>
    <w:multiLevelType w:val="hybridMultilevel"/>
    <w:tmpl w:val="75688CCC"/>
    <w:lvl w:ilvl="0" w:tplc="BF86F3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63297"/>
    <w:multiLevelType w:val="hybridMultilevel"/>
    <w:tmpl w:val="110EC8AE"/>
    <w:lvl w:ilvl="0" w:tplc="C5BEBD38">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CB51E9"/>
    <w:multiLevelType w:val="hybridMultilevel"/>
    <w:tmpl w:val="4B042F4C"/>
    <w:lvl w:ilvl="0" w:tplc="C5BEBD38">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F516FE"/>
    <w:multiLevelType w:val="multilevel"/>
    <w:tmpl w:val="CAD02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DA0569"/>
    <w:multiLevelType w:val="multilevel"/>
    <w:tmpl w:val="CAD02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112B6E"/>
    <w:multiLevelType w:val="hybridMultilevel"/>
    <w:tmpl w:val="B73AA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BF7127"/>
    <w:multiLevelType w:val="hybridMultilevel"/>
    <w:tmpl w:val="6F9EA04A"/>
    <w:lvl w:ilvl="0" w:tplc="DAD6D65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901F36"/>
    <w:multiLevelType w:val="hybridMultilevel"/>
    <w:tmpl w:val="709A3D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9CF7DD2"/>
    <w:multiLevelType w:val="hybridMultilevel"/>
    <w:tmpl w:val="6868D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F24414"/>
    <w:multiLevelType w:val="hybridMultilevel"/>
    <w:tmpl w:val="044AF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B71900"/>
    <w:multiLevelType w:val="hybridMultilevel"/>
    <w:tmpl w:val="A07074BE"/>
    <w:lvl w:ilvl="0" w:tplc="C28027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64388E"/>
    <w:multiLevelType w:val="hybridMultilevel"/>
    <w:tmpl w:val="D6FAC54C"/>
    <w:lvl w:ilvl="0" w:tplc="C5BEBD38">
      <w:numFmt w:val="bullet"/>
      <w:lvlText w:val="-"/>
      <w:lvlJc w:val="left"/>
      <w:pPr>
        <w:ind w:left="720" w:hanging="360"/>
      </w:pPr>
      <w:rPr>
        <w:rFonts w:ascii="Calibri" w:eastAsia="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CD36FD"/>
    <w:multiLevelType w:val="hybridMultilevel"/>
    <w:tmpl w:val="203E486E"/>
    <w:lvl w:ilvl="0" w:tplc="09229712">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994238"/>
    <w:multiLevelType w:val="hybridMultilevel"/>
    <w:tmpl w:val="5FE8DA5C"/>
    <w:lvl w:ilvl="0" w:tplc="C5BEBD38">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0E7726"/>
    <w:multiLevelType w:val="hybridMultilevel"/>
    <w:tmpl w:val="B4CC7E5E"/>
    <w:lvl w:ilvl="0" w:tplc="370AE91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141373"/>
    <w:multiLevelType w:val="multilevel"/>
    <w:tmpl w:val="CAD02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201A08"/>
    <w:multiLevelType w:val="multilevel"/>
    <w:tmpl w:val="CAD02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D97422"/>
    <w:multiLevelType w:val="hybridMultilevel"/>
    <w:tmpl w:val="A890188C"/>
    <w:lvl w:ilvl="0" w:tplc="558C31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16EA3"/>
    <w:multiLevelType w:val="hybridMultilevel"/>
    <w:tmpl w:val="F9FE15F4"/>
    <w:lvl w:ilvl="0" w:tplc="C5BEBD38">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BD52EA"/>
    <w:multiLevelType w:val="multilevel"/>
    <w:tmpl w:val="2D28A3A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AAF0187"/>
    <w:multiLevelType w:val="multilevel"/>
    <w:tmpl w:val="CAD02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EC30022"/>
    <w:multiLevelType w:val="hybridMultilevel"/>
    <w:tmpl w:val="8E7A74F4"/>
    <w:lvl w:ilvl="0" w:tplc="72F0F88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F50B41"/>
    <w:multiLevelType w:val="multilevel"/>
    <w:tmpl w:val="FC446A10"/>
    <w:lvl w:ilvl="0">
      <w:start w:val="1"/>
      <w:numFmt w:val="decimal"/>
      <w:pStyle w:val="Ttulo13"/>
      <w:lvlText w:val="%1"/>
      <w:lvlJc w:val="left"/>
      <w:pPr>
        <w:ind w:left="432" w:hanging="432"/>
      </w:pPr>
    </w:lvl>
    <w:lvl w:ilvl="1">
      <w:start w:val="1"/>
      <w:numFmt w:val="decimal"/>
      <w:pStyle w:val="Ttulo23"/>
      <w:lvlText w:val="%1.%2"/>
      <w:lvlJc w:val="left"/>
      <w:pPr>
        <w:ind w:left="576" w:hanging="576"/>
      </w:pPr>
    </w:lvl>
    <w:lvl w:ilvl="2">
      <w:start w:val="1"/>
      <w:numFmt w:val="decimal"/>
      <w:pStyle w:val="Ttulo33"/>
      <w:lvlText w:val="%1.%2.%3"/>
      <w:lvlJc w:val="left"/>
      <w:pPr>
        <w:ind w:left="720" w:hanging="720"/>
      </w:pPr>
    </w:lvl>
    <w:lvl w:ilvl="3">
      <w:start w:val="1"/>
      <w:numFmt w:val="decimal"/>
      <w:pStyle w:val="Ttulo43"/>
      <w:lvlText w:val="%1.%2.%3.%4"/>
      <w:lvlJc w:val="left"/>
      <w:pPr>
        <w:ind w:left="864" w:hanging="864"/>
      </w:pPr>
    </w:lvl>
    <w:lvl w:ilvl="4">
      <w:start w:val="1"/>
      <w:numFmt w:val="decimal"/>
      <w:pStyle w:val="Ttulo53"/>
      <w:lvlText w:val="%1.%2.%3.%4.%5"/>
      <w:lvlJc w:val="left"/>
      <w:pPr>
        <w:ind w:left="1008" w:hanging="1008"/>
      </w:pPr>
    </w:lvl>
    <w:lvl w:ilvl="5">
      <w:start w:val="1"/>
      <w:numFmt w:val="decimal"/>
      <w:pStyle w:val="Ttulo63"/>
      <w:lvlText w:val="%1.%2.%3.%4.%5.%6"/>
      <w:lvlJc w:val="left"/>
      <w:pPr>
        <w:ind w:left="1152" w:hanging="1152"/>
      </w:pPr>
    </w:lvl>
    <w:lvl w:ilvl="6">
      <w:start w:val="1"/>
      <w:numFmt w:val="decimal"/>
      <w:pStyle w:val="Ttulo73"/>
      <w:lvlText w:val="%1.%2.%3.%4.%5.%6.%7"/>
      <w:lvlJc w:val="left"/>
      <w:pPr>
        <w:ind w:left="1296" w:hanging="1296"/>
      </w:pPr>
    </w:lvl>
    <w:lvl w:ilvl="7">
      <w:start w:val="1"/>
      <w:numFmt w:val="decimal"/>
      <w:pStyle w:val="Ttulo83"/>
      <w:lvlText w:val="%1.%2.%3.%4.%5.%6.%7.%8"/>
      <w:lvlJc w:val="left"/>
      <w:pPr>
        <w:ind w:left="1440" w:hanging="1440"/>
      </w:pPr>
    </w:lvl>
    <w:lvl w:ilvl="8">
      <w:start w:val="1"/>
      <w:numFmt w:val="decimal"/>
      <w:pStyle w:val="Ttulo93"/>
      <w:lvlText w:val="%1.%2.%3.%4.%5.%6.%7.%8.%9"/>
      <w:lvlJc w:val="left"/>
      <w:pPr>
        <w:ind w:left="1584" w:hanging="1584"/>
      </w:pPr>
    </w:lvl>
  </w:abstractNum>
  <w:abstractNum w:abstractNumId="2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5BF6470"/>
    <w:multiLevelType w:val="hybridMultilevel"/>
    <w:tmpl w:val="8A9AD2B0"/>
    <w:lvl w:ilvl="0" w:tplc="C28027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93515C"/>
    <w:multiLevelType w:val="hybridMultilevel"/>
    <w:tmpl w:val="C79AF30E"/>
    <w:lvl w:ilvl="0" w:tplc="BF86F320">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1"/>
  </w:num>
  <w:num w:numId="3">
    <w:abstractNumId w:val="28"/>
  </w:num>
  <w:num w:numId="4">
    <w:abstractNumId w:val="4"/>
  </w:num>
  <w:num w:numId="5">
    <w:abstractNumId w:val="2"/>
  </w:num>
  <w:num w:numId="6">
    <w:abstractNumId w:val="11"/>
  </w:num>
  <w:num w:numId="7">
    <w:abstractNumId w:val="0"/>
  </w:num>
  <w:num w:numId="8">
    <w:abstractNumId w:val="15"/>
  </w:num>
  <w:num w:numId="9">
    <w:abstractNumId w:val="19"/>
  </w:num>
  <w:num w:numId="10">
    <w:abstractNumId w:val="14"/>
  </w:num>
  <w:num w:numId="11">
    <w:abstractNumId w:val="24"/>
  </w:num>
  <w:num w:numId="12">
    <w:abstractNumId w:val="1"/>
  </w:num>
  <w:num w:numId="13">
    <w:abstractNumId w:val="7"/>
  </w:num>
  <w:num w:numId="14">
    <w:abstractNumId w:val="17"/>
  </w:num>
  <w:num w:numId="15">
    <w:abstractNumId w:val="13"/>
  </w:num>
  <w:num w:numId="16">
    <w:abstractNumId w:val="8"/>
  </w:num>
  <w:num w:numId="17">
    <w:abstractNumId w:val="22"/>
  </w:num>
  <w:num w:numId="18">
    <w:abstractNumId w:val="26"/>
  </w:num>
  <w:num w:numId="19">
    <w:abstractNumId w:val="9"/>
  </w:num>
  <w:num w:numId="20">
    <w:abstractNumId w:val="10"/>
  </w:num>
  <w:num w:numId="21">
    <w:abstractNumId w:val="5"/>
  </w:num>
  <w:num w:numId="22">
    <w:abstractNumId w:val="20"/>
  </w:num>
  <w:num w:numId="23">
    <w:abstractNumId w:val="25"/>
  </w:num>
  <w:num w:numId="24">
    <w:abstractNumId w:val="12"/>
  </w:num>
  <w:num w:numId="25">
    <w:abstractNumId w:val="3"/>
  </w:num>
  <w:num w:numId="26">
    <w:abstractNumId w:val="18"/>
  </w:num>
  <w:num w:numId="27">
    <w:abstractNumId w:val="27"/>
  </w:num>
  <w:num w:numId="28">
    <w:abstractNumId w:val="23"/>
  </w:num>
  <w:num w:numId="29">
    <w:abstractNumId w:val="31"/>
  </w:num>
  <w:num w:numId="30">
    <w:abstractNumId w:val="30"/>
  </w:num>
  <w:num w:numId="31">
    <w:abstractNumId w:val="1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0sf09v19s0rqedrrn5a9xw5r92p9dsepaw&quot;&gt;patry doctorado&lt;record-ids&gt;&lt;item&gt;92&lt;/item&gt;&lt;item&gt;94&lt;/item&gt;&lt;item&gt;421&lt;/item&gt;&lt;item&gt;425&lt;/item&gt;&lt;item&gt;855&lt;/item&gt;&lt;item&gt;1154&lt;/item&gt;&lt;item&gt;1352&lt;/item&gt;&lt;item&gt;1426&lt;/item&gt;&lt;item&gt;1455&lt;/item&gt;&lt;item&gt;1472&lt;/item&gt;&lt;item&gt;1503&lt;/item&gt;&lt;item&gt;1504&lt;/item&gt;&lt;item&gt;1505&lt;/item&gt;&lt;item&gt;1506&lt;/item&gt;&lt;/record-ids&gt;&lt;/item&gt;&lt;/Libraries&gt;"/>
  </w:docVars>
  <w:rsids>
    <w:rsidRoot w:val="00C8585B"/>
    <w:rsid w:val="000371C6"/>
    <w:rsid w:val="00046F14"/>
    <w:rsid w:val="00055306"/>
    <w:rsid w:val="000B1CEF"/>
    <w:rsid w:val="000B4A95"/>
    <w:rsid w:val="000C14DC"/>
    <w:rsid w:val="000E5D6A"/>
    <w:rsid w:val="0010609D"/>
    <w:rsid w:val="00114C82"/>
    <w:rsid w:val="0012608A"/>
    <w:rsid w:val="00166682"/>
    <w:rsid w:val="001A7D5C"/>
    <w:rsid w:val="001D0631"/>
    <w:rsid w:val="00234802"/>
    <w:rsid w:val="00243873"/>
    <w:rsid w:val="00246151"/>
    <w:rsid w:val="002A20DC"/>
    <w:rsid w:val="002C4923"/>
    <w:rsid w:val="002E0882"/>
    <w:rsid w:val="002E272A"/>
    <w:rsid w:val="002F5DD1"/>
    <w:rsid w:val="003068F5"/>
    <w:rsid w:val="0034062D"/>
    <w:rsid w:val="00352610"/>
    <w:rsid w:val="00357F14"/>
    <w:rsid w:val="00362E5F"/>
    <w:rsid w:val="003831E0"/>
    <w:rsid w:val="00395836"/>
    <w:rsid w:val="003D338D"/>
    <w:rsid w:val="00401C10"/>
    <w:rsid w:val="00403285"/>
    <w:rsid w:val="004175E7"/>
    <w:rsid w:val="00432D26"/>
    <w:rsid w:val="004579CD"/>
    <w:rsid w:val="00461E86"/>
    <w:rsid w:val="00481A01"/>
    <w:rsid w:val="00493C9D"/>
    <w:rsid w:val="004D3724"/>
    <w:rsid w:val="004D6119"/>
    <w:rsid w:val="004F791E"/>
    <w:rsid w:val="00514A47"/>
    <w:rsid w:val="005754D8"/>
    <w:rsid w:val="005D7B6E"/>
    <w:rsid w:val="005E2497"/>
    <w:rsid w:val="00602D10"/>
    <w:rsid w:val="0062014E"/>
    <w:rsid w:val="006271E4"/>
    <w:rsid w:val="00640758"/>
    <w:rsid w:val="006526AF"/>
    <w:rsid w:val="00667F10"/>
    <w:rsid w:val="0067577F"/>
    <w:rsid w:val="006808E0"/>
    <w:rsid w:val="006D7388"/>
    <w:rsid w:val="006F072C"/>
    <w:rsid w:val="00712A31"/>
    <w:rsid w:val="007559FA"/>
    <w:rsid w:val="007576C7"/>
    <w:rsid w:val="007F1C42"/>
    <w:rsid w:val="007F6195"/>
    <w:rsid w:val="008109E2"/>
    <w:rsid w:val="008205F7"/>
    <w:rsid w:val="00823CB1"/>
    <w:rsid w:val="00864A8A"/>
    <w:rsid w:val="008777AB"/>
    <w:rsid w:val="0088159E"/>
    <w:rsid w:val="00885E88"/>
    <w:rsid w:val="00891BC7"/>
    <w:rsid w:val="00893259"/>
    <w:rsid w:val="008A1C16"/>
    <w:rsid w:val="008A2E7E"/>
    <w:rsid w:val="008B06F8"/>
    <w:rsid w:val="008C1EC6"/>
    <w:rsid w:val="008D2D74"/>
    <w:rsid w:val="009061A5"/>
    <w:rsid w:val="00911B0E"/>
    <w:rsid w:val="0091621C"/>
    <w:rsid w:val="009B1EF2"/>
    <w:rsid w:val="009B2B28"/>
    <w:rsid w:val="009B619D"/>
    <w:rsid w:val="009D5E02"/>
    <w:rsid w:val="009D67CD"/>
    <w:rsid w:val="00A01D4B"/>
    <w:rsid w:val="00A06FA9"/>
    <w:rsid w:val="00A156A5"/>
    <w:rsid w:val="00A21A1F"/>
    <w:rsid w:val="00A2368F"/>
    <w:rsid w:val="00A277FE"/>
    <w:rsid w:val="00A371EB"/>
    <w:rsid w:val="00A4718E"/>
    <w:rsid w:val="00A62A14"/>
    <w:rsid w:val="00AD1AED"/>
    <w:rsid w:val="00AF6E1C"/>
    <w:rsid w:val="00B0006C"/>
    <w:rsid w:val="00B2024E"/>
    <w:rsid w:val="00B72D74"/>
    <w:rsid w:val="00B80E97"/>
    <w:rsid w:val="00B93F36"/>
    <w:rsid w:val="00BE1190"/>
    <w:rsid w:val="00BE390D"/>
    <w:rsid w:val="00BF107B"/>
    <w:rsid w:val="00C10FD3"/>
    <w:rsid w:val="00C360F6"/>
    <w:rsid w:val="00C4395B"/>
    <w:rsid w:val="00C56288"/>
    <w:rsid w:val="00C6208A"/>
    <w:rsid w:val="00C83D53"/>
    <w:rsid w:val="00C8585B"/>
    <w:rsid w:val="00C9528F"/>
    <w:rsid w:val="00CA16CA"/>
    <w:rsid w:val="00CA4A92"/>
    <w:rsid w:val="00CD2BC3"/>
    <w:rsid w:val="00D05242"/>
    <w:rsid w:val="00D36D1C"/>
    <w:rsid w:val="00D46143"/>
    <w:rsid w:val="00D73DE9"/>
    <w:rsid w:val="00D752DA"/>
    <w:rsid w:val="00D82290"/>
    <w:rsid w:val="00DE4D94"/>
    <w:rsid w:val="00E10CFF"/>
    <w:rsid w:val="00E41430"/>
    <w:rsid w:val="00E83573"/>
    <w:rsid w:val="00E912D0"/>
    <w:rsid w:val="00EA1598"/>
    <w:rsid w:val="00EA7584"/>
    <w:rsid w:val="00EB27C4"/>
    <w:rsid w:val="00ED4E5F"/>
    <w:rsid w:val="00EE2AD3"/>
    <w:rsid w:val="00EE6E1D"/>
    <w:rsid w:val="00F11692"/>
    <w:rsid w:val="00F45D6C"/>
    <w:rsid w:val="00F94AD5"/>
    <w:rsid w:val="00FB03A9"/>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6249A"/>
  <w15:docId w15:val="{4C290C9E-B773-4821-BC39-20A0F045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AD3"/>
    <w:pPr>
      <w:jc w:val="both"/>
    </w:pPr>
    <w:rPr>
      <w:rFonts w:ascii="Arial" w:hAnsi="Arial"/>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jc w:val="left"/>
    </w:pPr>
    <w:rPr>
      <w:rFonts w:asciiTheme="minorHAnsi" w:hAnsiTheme="minorHAnsi"/>
      <w:lang w:val="es-ES"/>
    </w:r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jc w:val="left"/>
    </w:pPr>
    <w:rPr>
      <w:rFonts w:asciiTheme="minorHAnsi" w:hAnsiTheme="minorHAnsi"/>
      <w:lang w:val="es-ES"/>
    </w:r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jc w:val="left"/>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jc w:val="left"/>
    </w:pPr>
    <w:rPr>
      <w:rFonts w:asciiTheme="minorHAnsi" w:hAnsiTheme="minorHAnsi"/>
      <w:lang w:val="es-ES"/>
    </w:rPr>
  </w:style>
  <w:style w:type="character" w:styleId="Hipervnculo">
    <w:name w:val="Hyperlink"/>
    <w:basedOn w:val="Fuentedeprrafopredeter"/>
    <w:uiPriority w:val="99"/>
    <w:unhideWhenUsed/>
    <w:rsid w:val="00D36D1C"/>
    <w:rPr>
      <w:color w:val="0000FF" w:themeColor="hyperlink"/>
      <w:u w:val="single"/>
    </w:rPr>
  </w:style>
  <w:style w:type="character" w:customStyle="1" w:styleId="fontstyle01">
    <w:name w:val="fontstyle01"/>
    <w:basedOn w:val="Fuentedeprrafopredeter"/>
    <w:rsid w:val="00602D10"/>
    <w:rPr>
      <w:rFonts w:ascii="Cambria" w:hAnsi="Cambria" w:hint="default"/>
      <w:b/>
      <w:bCs/>
      <w:i w:val="0"/>
      <w:iCs w:val="0"/>
      <w:color w:val="385623"/>
      <w:sz w:val="20"/>
      <w:szCs w:val="20"/>
    </w:rPr>
  </w:style>
  <w:style w:type="character" w:styleId="Textodelmarcadordeposicin">
    <w:name w:val="Placeholder Text"/>
    <w:basedOn w:val="Fuentedeprrafopredeter"/>
    <w:uiPriority w:val="99"/>
    <w:semiHidden/>
    <w:rsid w:val="00B0006C"/>
    <w:rPr>
      <w:color w:val="808080"/>
    </w:rPr>
  </w:style>
  <w:style w:type="table" w:styleId="Tablaconcuadrcula">
    <w:name w:val="Table Grid"/>
    <w:basedOn w:val="Tablanormal"/>
    <w:uiPriority w:val="59"/>
    <w:rsid w:val="00234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3">
    <w:name w:val="Título 13"/>
    <w:basedOn w:val="Normal"/>
    <w:rsid w:val="00D752DA"/>
    <w:pPr>
      <w:numPr>
        <w:numId w:val="3"/>
      </w:numPr>
      <w:tabs>
        <w:tab w:val="num" w:pos="360"/>
      </w:tabs>
      <w:spacing w:after="160" w:line="360" w:lineRule="auto"/>
      <w:ind w:left="0" w:firstLine="0"/>
    </w:pPr>
    <w:rPr>
      <w:rFonts w:eastAsia="Calibri" w:cs="Times New Roman"/>
      <w:sz w:val="24"/>
      <w:lang w:val="en-US"/>
    </w:rPr>
  </w:style>
  <w:style w:type="paragraph" w:customStyle="1" w:styleId="Ttulo23">
    <w:name w:val="Título 23"/>
    <w:basedOn w:val="Normal"/>
    <w:rsid w:val="00D752DA"/>
    <w:pPr>
      <w:numPr>
        <w:ilvl w:val="1"/>
        <w:numId w:val="3"/>
      </w:numPr>
      <w:tabs>
        <w:tab w:val="num" w:pos="360"/>
      </w:tabs>
      <w:spacing w:after="160" w:line="360" w:lineRule="auto"/>
      <w:ind w:left="0" w:firstLine="0"/>
    </w:pPr>
    <w:rPr>
      <w:rFonts w:eastAsia="Calibri" w:cs="Times New Roman"/>
      <w:sz w:val="24"/>
      <w:lang w:val="en-US"/>
    </w:rPr>
  </w:style>
  <w:style w:type="paragraph" w:customStyle="1" w:styleId="Ttulo33">
    <w:name w:val="Título 33"/>
    <w:basedOn w:val="Normal"/>
    <w:rsid w:val="00D752DA"/>
    <w:pPr>
      <w:numPr>
        <w:ilvl w:val="2"/>
        <w:numId w:val="3"/>
      </w:numPr>
      <w:tabs>
        <w:tab w:val="num" w:pos="360"/>
      </w:tabs>
      <w:spacing w:after="160" w:line="360" w:lineRule="auto"/>
      <w:ind w:left="0" w:firstLine="0"/>
    </w:pPr>
    <w:rPr>
      <w:rFonts w:eastAsia="Calibri" w:cs="Times New Roman"/>
      <w:sz w:val="24"/>
      <w:lang w:val="en-US"/>
    </w:rPr>
  </w:style>
  <w:style w:type="paragraph" w:customStyle="1" w:styleId="Ttulo43">
    <w:name w:val="Título 43"/>
    <w:basedOn w:val="Normal"/>
    <w:rsid w:val="00D752DA"/>
    <w:pPr>
      <w:numPr>
        <w:ilvl w:val="3"/>
        <w:numId w:val="3"/>
      </w:numPr>
      <w:tabs>
        <w:tab w:val="num" w:pos="360"/>
      </w:tabs>
      <w:spacing w:after="160" w:line="360" w:lineRule="auto"/>
      <w:ind w:left="0" w:firstLine="0"/>
    </w:pPr>
    <w:rPr>
      <w:rFonts w:eastAsia="Calibri" w:cs="Times New Roman"/>
      <w:sz w:val="24"/>
      <w:lang w:val="en-US"/>
    </w:rPr>
  </w:style>
  <w:style w:type="paragraph" w:customStyle="1" w:styleId="Ttulo53">
    <w:name w:val="Título 53"/>
    <w:basedOn w:val="Normal"/>
    <w:rsid w:val="00D752DA"/>
    <w:pPr>
      <w:numPr>
        <w:ilvl w:val="4"/>
        <w:numId w:val="3"/>
      </w:numPr>
      <w:tabs>
        <w:tab w:val="num" w:pos="360"/>
      </w:tabs>
      <w:spacing w:after="160" w:line="360" w:lineRule="auto"/>
      <w:ind w:left="0" w:firstLine="0"/>
    </w:pPr>
    <w:rPr>
      <w:rFonts w:eastAsia="Calibri" w:cs="Times New Roman"/>
      <w:sz w:val="24"/>
      <w:lang w:val="en-US"/>
    </w:rPr>
  </w:style>
  <w:style w:type="paragraph" w:customStyle="1" w:styleId="Ttulo63">
    <w:name w:val="Título 63"/>
    <w:basedOn w:val="Normal"/>
    <w:rsid w:val="00D752DA"/>
    <w:pPr>
      <w:numPr>
        <w:ilvl w:val="5"/>
        <w:numId w:val="3"/>
      </w:numPr>
      <w:tabs>
        <w:tab w:val="num" w:pos="360"/>
      </w:tabs>
      <w:spacing w:after="160" w:line="360" w:lineRule="auto"/>
      <w:ind w:left="0" w:firstLine="0"/>
    </w:pPr>
    <w:rPr>
      <w:rFonts w:eastAsia="Calibri" w:cs="Times New Roman"/>
      <w:sz w:val="24"/>
      <w:lang w:val="en-US"/>
    </w:rPr>
  </w:style>
  <w:style w:type="paragraph" w:customStyle="1" w:styleId="Ttulo73">
    <w:name w:val="Título 73"/>
    <w:basedOn w:val="Normal"/>
    <w:rsid w:val="00D752DA"/>
    <w:pPr>
      <w:numPr>
        <w:ilvl w:val="6"/>
        <w:numId w:val="3"/>
      </w:numPr>
      <w:tabs>
        <w:tab w:val="num" w:pos="360"/>
      </w:tabs>
      <w:spacing w:after="160" w:line="360" w:lineRule="auto"/>
      <w:ind w:left="0" w:firstLine="0"/>
    </w:pPr>
    <w:rPr>
      <w:rFonts w:eastAsia="Calibri" w:cs="Times New Roman"/>
      <w:sz w:val="24"/>
      <w:lang w:val="en-US"/>
    </w:rPr>
  </w:style>
  <w:style w:type="paragraph" w:customStyle="1" w:styleId="Ttulo83">
    <w:name w:val="Título 83"/>
    <w:basedOn w:val="Normal"/>
    <w:rsid w:val="00D752DA"/>
    <w:pPr>
      <w:numPr>
        <w:ilvl w:val="7"/>
        <w:numId w:val="3"/>
      </w:numPr>
      <w:tabs>
        <w:tab w:val="num" w:pos="360"/>
      </w:tabs>
      <w:spacing w:after="160" w:line="360" w:lineRule="auto"/>
      <w:ind w:left="0" w:firstLine="0"/>
    </w:pPr>
    <w:rPr>
      <w:rFonts w:eastAsia="Calibri" w:cs="Times New Roman"/>
      <w:sz w:val="24"/>
      <w:lang w:val="en-US"/>
    </w:rPr>
  </w:style>
  <w:style w:type="paragraph" w:customStyle="1" w:styleId="Ttulo93">
    <w:name w:val="Título 93"/>
    <w:basedOn w:val="Normal"/>
    <w:rsid w:val="00D752DA"/>
    <w:pPr>
      <w:numPr>
        <w:ilvl w:val="8"/>
        <w:numId w:val="3"/>
      </w:numPr>
      <w:tabs>
        <w:tab w:val="num" w:pos="360"/>
      </w:tabs>
      <w:spacing w:after="160" w:line="360" w:lineRule="auto"/>
      <w:ind w:left="0" w:firstLine="0"/>
    </w:pPr>
    <w:rPr>
      <w:rFonts w:eastAsia="Calibri" w:cs="Times New Roman"/>
      <w:sz w:val="24"/>
      <w:lang w:val="en-US"/>
    </w:rPr>
  </w:style>
  <w:style w:type="character" w:customStyle="1" w:styleId="hps">
    <w:name w:val="hps"/>
    <w:basedOn w:val="Fuentedeprrafopredeter"/>
    <w:rsid w:val="000B1CEF"/>
  </w:style>
  <w:style w:type="paragraph" w:customStyle="1" w:styleId="EndNoteBibliographyTitle">
    <w:name w:val="EndNote Bibliography Title"/>
    <w:basedOn w:val="Normal"/>
    <w:link w:val="EndNoteBibliographyTitleCar"/>
    <w:rsid w:val="00A2368F"/>
    <w:pPr>
      <w:spacing w:after="0"/>
      <w:jc w:val="center"/>
    </w:pPr>
    <w:rPr>
      <w:rFonts w:cs="Arial"/>
      <w:noProof/>
      <w:lang w:val="en-US"/>
    </w:rPr>
  </w:style>
  <w:style w:type="character" w:customStyle="1" w:styleId="EndNoteBibliographyTitleCar">
    <w:name w:val="EndNote Bibliography Title Car"/>
    <w:basedOn w:val="Fuentedeprrafopredeter"/>
    <w:link w:val="EndNoteBibliographyTitle"/>
    <w:rsid w:val="00A2368F"/>
    <w:rPr>
      <w:rFonts w:ascii="Arial" w:hAnsi="Arial" w:cs="Arial"/>
      <w:noProof/>
      <w:lang w:val="en-US"/>
    </w:rPr>
  </w:style>
  <w:style w:type="paragraph" w:customStyle="1" w:styleId="EndNoteBibliography">
    <w:name w:val="EndNote Bibliography"/>
    <w:basedOn w:val="Normal"/>
    <w:link w:val="EndNoteBibliographyCar"/>
    <w:rsid w:val="00A2368F"/>
    <w:pPr>
      <w:spacing w:line="240" w:lineRule="auto"/>
    </w:pPr>
    <w:rPr>
      <w:rFonts w:cs="Arial"/>
      <w:noProof/>
      <w:lang w:val="en-US"/>
    </w:rPr>
  </w:style>
  <w:style w:type="character" w:customStyle="1" w:styleId="EndNoteBibliographyCar">
    <w:name w:val="EndNote Bibliography Car"/>
    <w:basedOn w:val="Fuentedeprrafopredeter"/>
    <w:link w:val="EndNoteBibliography"/>
    <w:rsid w:val="00A2368F"/>
    <w:rPr>
      <w:rFonts w:ascii="Arial" w:hAnsi="Arial" w:cs="Arial"/>
      <w:noProof/>
      <w:lang w:val="en-US"/>
    </w:rPr>
  </w:style>
  <w:style w:type="paragraph" w:styleId="NormalWeb">
    <w:name w:val="Normal (Web)"/>
    <w:basedOn w:val="Normal"/>
    <w:uiPriority w:val="99"/>
    <w:semiHidden/>
    <w:unhideWhenUsed/>
    <w:rsid w:val="002F5DD1"/>
    <w:pPr>
      <w:spacing w:before="100" w:beforeAutospacing="1" w:after="100" w:afterAutospacing="1" w:line="240" w:lineRule="auto"/>
      <w:jc w:val="left"/>
    </w:pPr>
    <w:rPr>
      <w:rFonts w:ascii="Times New Roman" w:eastAsiaTheme="minorEastAsia"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7126">
      <w:bodyDiv w:val="1"/>
      <w:marLeft w:val="0"/>
      <w:marRight w:val="0"/>
      <w:marTop w:val="0"/>
      <w:marBottom w:val="0"/>
      <w:divBdr>
        <w:top w:val="none" w:sz="0" w:space="0" w:color="auto"/>
        <w:left w:val="none" w:sz="0" w:space="0" w:color="auto"/>
        <w:bottom w:val="none" w:sz="0" w:space="0" w:color="auto"/>
        <w:right w:val="none" w:sz="0" w:space="0" w:color="auto"/>
      </w:divBdr>
    </w:div>
    <w:div w:id="1132753712">
      <w:bodyDiv w:val="1"/>
      <w:marLeft w:val="0"/>
      <w:marRight w:val="0"/>
      <w:marTop w:val="0"/>
      <w:marBottom w:val="0"/>
      <w:divBdr>
        <w:top w:val="none" w:sz="0" w:space="0" w:color="auto"/>
        <w:left w:val="none" w:sz="0" w:space="0" w:color="auto"/>
        <w:bottom w:val="none" w:sz="0" w:space="0" w:color="auto"/>
        <w:right w:val="none" w:sz="0" w:space="0" w:color="auto"/>
      </w:divBdr>
      <w:divsChild>
        <w:div w:id="842472011">
          <w:marLeft w:val="0"/>
          <w:marRight w:val="0"/>
          <w:marTop w:val="0"/>
          <w:marBottom w:val="0"/>
          <w:divBdr>
            <w:top w:val="none" w:sz="0" w:space="0" w:color="auto"/>
            <w:left w:val="none" w:sz="0" w:space="0" w:color="auto"/>
            <w:bottom w:val="none" w:sz="0" w:space="0" w:color="auto"/>
            <w:right w:val="none" w:sz="0" w:space="0" w:color="auto"/>
          </w:divBdr>
          <w:divsChild>
            <w:div w:id="2069565996">
              <w:marLeft w:val="0"/>
              <w:marRight w:val="0"/>
              <w:marTop w:val="0"/>
              <w:marBottom w:val="0"/>
              <w:divBdr>
                <w:top w:val="none" w:sz="0" w:space="0" w:color="auto"/>
                <w:left w:val="none" w:sz="0" w:space="0" w:color="auto"/>
                <w:bottom w:val="none" w:sz="0" w:space="0" w:color="auto"/>
                <w:right w:val="none" w:sz="0" w:space="0" w:color="auto"/>
              </w:divBdr>
              <w:divsChild>
                <w:div w:id="1395159321">
                  <w:marLeft w:val="0"/>
                  <w:marRight w:val="0"/>
                  <w:marTop w:val="0"/>
                  <w:marBottom w:val="0"/>
                  <w:divBdr>
                    <w:top w:val="none" w:sz="0" w:space="0" w:color="auto"/>
                    <w:left w:val="none" w:sz="0" w:space="0" w:color="auto"/>
                    <w:bottom w:val="none" w:sz="0" w:space="0" w:color="auto"/>
                    <w:right w:val="none" w:sz="0" w:space="0" w:color="auto"/>
                  </w:divBdr>
                  <w:divsChild>
                    <w:div w:id="1089501405">
                      <w:marLeft w:val="0"/>
                      <w:marRight w:val="0"/>
                      <w:marTop w:val="0"/>
                      <w:marBottom w:val="0"/>
                      <w:divBdr>
                        <w:top w:val="none" w:sz="0" w:space="0" w:color="auto"/>
                        <w:left w:val="none" w:sz="0" w:space="0" w:color="auto"/>
                        <w:bottom w:val="none" w:sz="0" w:space="0" w:color="auto"/>
                        <w:right w:val="none" w:sz="0" w:space="0" w:color="auto"/>
                      </w:divBdr>
                    </w:div>
                    <w:div w:id="1644430585">
                      <w:marLeft w:val="0"/>
                      <w:marRight w:val="0"/>
                      <w:marTop w:val="0"/>
                      <w:marBottom w:val="0"/>
                      <w:divBdr>
                        <w:top w:val="none" w:sz="0" w:space="0" w:color="auto"/>
                        <w:left w:val="none" w:sz="0" w:space="0" w:color="auto"/>
                        <w:bottom w:val="none" w:sz="0" w:space="0" w:color="auto"/>
                        <w:right w:val="none" w:sz="0" w:space="0" w:color="auto"/>
                      </w:divBdr>
                      <w:divsChild>
                        <w:div w:id="748694543">
                          <w:marLeft w:val="0"/>
                          <w:marRight w:val="0"/>
                          <w:marTop w:val="0"/>
                          <w:marBottom w:val="0"/>
                          <w:divBdr>
                            <w:top w:val="none" w:sz="0" w:space="0" w:color="auto"/>
                            <w:left w:val="none" w:sz="0" w:space="0" w:color="auto"/>
                            <w:bottom w:val="none" w:sz="0" w:space="0" w:color="auto"/>
                            <w:right w:val="none" w:sz="0" w:space="0" w:color="auto"/>
                          </w:divBdr>
                          <w:divsChild>
                            <w:div w:id="18174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848110">
      <w:bodyDiv w:val="1"/>
      <w:marLeft w:val="0"/>
      <w:marRight w:val="0"/>
      <w:marTop w:val="0"/>
      <w:marBottom w:val="0"/>
      <w:divBdr>
        <w:top w:val="none" w:sz="0" w:space="0" w:color="auto"/>
        <w:left w:val="none" w:sz="0" w:space="0" w:color="auto"/>
        <w:bottom w:val="none" w:sz="0" w:space="0" w:color="auto"/>
        <w:right w:val="none" w:sz="0" w:space="0" w:color="auto"/>
      </w:divBdr>
    </w:div>
    <w:div w:id="1338462197">
      <w:bodyDiv w:val="1"/>
      <w:marLeft w:val="0"/>
      <w:marRight w:val="0"/>
      <w:marTop w:val="0"/>
      <w:marBottom w:val="0"/>
      <w:divBdr>
        <w:top w:val="none" w:sz="0" w:space="0" w:color="auto"/>
        <w:left w:val="none" w:sz="0" w:space="0" w:color="auto"/>
        <w:bottom w:val="none" w:sz="0" w:space="0" w:color="auto"/>
        <w:right w:val="none" w:sz="0" w:space="0" w:color="auto"/>
      </w:divBdr>
    </w:div>
    <w:div w:id="1471361342">
      <w:bodyDiv w:val="1"/>
      <w:marLeft w:val="0"/>
      <w:marRight w:val="0"/>
      <w:marTop w:val="0"/>
      <w:marBottom w:val="0"/>
      <w:divBdr>
        <w:top w:val="none" w:sz="0" w:space="0" w:color="auto"/>
        <w:left w:val="none" w:sz="0" w:space="0" w:color="auto"/>
        <w:bottom w:val="none" w:sz="0" w:space="0" w:color="auto"/>
        <w:right w:val="none" w:sz="0" w:space="0" w:color="auto"/>
      </w:divBdr>
    </w:div>
    <w:div w:id="1834831624">
      <w:bodyDiv w:val="1"/>
      <w:marLeft w:val="0"/>
      <w:marRight w:val="0"/>
      <w:marTop w:val="0"/>
      <w:marBottom w:val="0"/>
      <w:divBdr>
        <w:top w:val="none" w:sz="0" w:space="0" w:color="auto"/>
        <w:left w:val="none" w:sz="0" w:space="0" w:color="auto"/>
        <w:bottom w:val="none" w:sz="0" w:space="0" w:color="auto"/>
        <w:right w:val="none" w:sz="0" w:space="0" w:color="auto"/>
      </w:divBdr>
    </w:div>
    <w:div w:id="21290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pons.com/traducci%C3%B3n/ingl%C3%A9s-espa%C3%B1ol/egin" TargetMode="External"/><Relationship Id="rId117" Type="http://schemas.openxmlformats.org/officeDocument/2006/relationships/hyperlink" Target="https://es.pons.com/traducci%C3%B3n/ingl%C3%A9s-espa%C3%B1ol/As" TargetMode="External"/><Relationship Id="rId21" Type="http://schemas.openxmlformats.org/officeDocument/2006/relationships/hyperlink" Target="https://es.pons.com/traducci%C3%B3n/ingl%C3%A9s-espa%C3%B1ol/their" TargetMode="External"/><Relationship Id="rId42" Type="http://schemas.openxmlformats.org/officeDocument/2006/relationships/hyperlink" Target="https://es.pons.com/traducci%C3%B3n/ingl%C3%A9s-espa%C3%B1ol/effects" TargetMode="External"/><Relationship Id="rId47" Type="http://schemas.openxmlformats.org/officeDocument/2006/relationships/hyperlink" Target="https://es.pons.com/traducci%C3%B3n/ingl%C3%A9s-espa%C3%B1ol/effects" TargetMode="External"/><Relationship Id="rId63" Type="http://schemas.openxmlformats.org/officeDocument/2006/relationships/hyperlink" Target="https://es.pons.com/traducci%C3%B3n/ingl%C3%A9s-espa%C3%B1ol/structural" TargetMode="External"/><Relationship Id="rId68" Type="http://schemas.openxmlformats.org/officeDocument/2006/relationships/hyperlink" Target="https://es.pons.com/traducci%C3%B3n/ingl%C3%A9s-espa%C3%B1ol/a" TargetMode="External"/><Relationship Id="rId84" Type="http://schemas.openxmlformats.org/officeDocument/2006/relationships/hyperlink" Target="https://es.pons.com/traducci%C3%B3n/ingl%C3%A9s-espa%C3%B1ol/is" TargetMode="External"/><Relationship Id="rId89" Type="http://schemas.openxmlformats.org/officeDocument/2006/relationships/hyperlink" Target="https://es.pons.com/traducci%C3%B3n/ingl%C3%A9s-espa%C3%B1ol/located" TargetMode="External"/><Relationship Id="rId112" Type="http://schemas.openxmlformats.org/officeDocument/2006/relationships/hyperlink" Target="https://es.pons.com/traducci%C3%B3n/ingl%C3%A9s-espa%C3%B1ol/the" TargetMode="External"/><Relationship Id="rId133" Type="http://schemas.openxmlformats.org/officeDocument/2006/relationships/hyperlink" Target="https://es.pons.com/traducci%C3%B3n/ingl%C3%A9s-espa%C3%B1ol/the" TargetMode="External"/><Relationship Id="rId138" Type="http://schemas.openxmlformats.org/officeDocument/2006/relationships/hyperlink" Target="https://es.pons.com/traducci%C3%B3n/ingl%C3%A9s-espa%C3%B1ol/in" TargetMode="External"/><Relationship Id="rId154" Type="http://schemas.openxmlformats.org/officeDocument/2006/relationships/image" Target="media/image3.png"/><Relationship Id="rId159" Type="http://schemas.openxmlformats.org/officeDocument/2006/relationships/image" Target="media/image6.png"/><Relationship Id="rId16" Type="http://schemas.openxmlformats.org/officeDocument/2006/relationships/hyperlink" Target="https://es.pons.com/traducci%C3%B3n/ingl%C3%A9s-espa%C3%B1ol/rise" TargetMode="External"/><Relationship Id="rId107" Type="http://schemas.openxmlformats.org/officeDocument/2006/relationships/hyperlink" Target="https://es.pons.com/traducci%C3%B3n/ingl%C3%A9s-espa%C3%B1ol/and" TargetMode="External"/><Relationship Id="rId11" Type="http://schemas.openxmlformats.org/officeDocument/2006/relationships/hyperlink" Target="mailto:mleyvag@gmail.com" TargetMode="External"/><Relationship Id="rId32" Type="http://schemas.openxmlformats.org/officeDocument/2006/relationships/hyperlink" Target="https://es.pons.com/traducci%C3%B3n/ingl%C3%A9s-espa%C3%B1ol/the" TargetMode="External"/><Relationship Id="rId37" Type="http://schemas.openxmlformats.org/officeDocument/2006/relationships/hyperlink" Target="https://es.pons.com/traducci%C3%B3n/ingl%C3%A9s-espa%C3%B1ol/high" TargetMode="External"/><Relationship Id="rId53" Type="http://schemas.openxmlformats.org/officeDocument/2006/relationships/hyperlink" Target="https://es.pons.com/traducci%C3%B3n/ingl%C3%A9s-espa%C3%B1ol/values" TargetMode="External"/><Relationship Id="rId58" Type="http://schemas.openxmlformats.org/officeDocument/2006/relationships/hyperlink" Target="https://es.pons.com/traducci%C3%B3n/ingl%C3%A9s-espa%C3%B1ol/which" TargetMode="External"/><Relationship Id="rId74" Type="http://schemas.openxmlformats.org/officeDocument/2006/relationships/hyperlink" Target="https://es.pons.com/traducci%C3%B3n/ingl%C3%A9s-espa%C3%B1ol/according" TargetMode="External"/><Relationship Id="rId79" Type="http://schemas.openxmlformats.org/officeDocument/2006/relationships/hyperlink" Target="https://es.pons.com/traducci%C3%B3n/ingl%C3%A9s-espa%C3%B1ol/and" TargetMode="External"/><Relationship Id="rId102" Type="http://schemas.openxmlformats.org/officeDocument/2006/relationships/hyperlink" Target="https://es.pons.com/traducci%C3%B3n/ingl%C3%A9s-espa%C3%B1ol/is" TargetMode="External"/><Relationship Id="rId123" Type="http://schemas.openxmlformats.org/officeDocument/2006/relationships/hyperlink" Target="https://es.pons.com/traducci%C3%B3n/ingl%C3%A9s-espa%C3%B1ol/of" TargetMode="External"/><Relationship Id="rId128" Type="http://schemas.openxmlformats.org/officeDocument/2006/relationships/hyperlink" Target="https://es.pons.com/traducci%C3%B3n/ingl%C3%A9s-espa%C3%B1ol/structure" TargetMode="External"/><Relationship Id="rId144" Type="http://schemas.openxmlformats.org/officeDocument/2006/relationships/hyperlink" Target="https://es.pons.com/traducci%C3%B3n/ingl%C3%A9s-espa%C3%B1ol/and" TargetMode="External"/><Relationship Id="rId149" Type="http://schemas.openxmlformats.org/officeDocument/2006/relationships/hyperlink" Target="https://es.pons.com/traducci%C3%B3n/ingl%C3%A9s-espa%C3%B1ol/and" TargetMode="External"/><Relationship Id="rId5" Type="http://schemas.openxmlformats.org/officeDocument/2006/relationships/webSettings" Target="webSettings.xml"/><Relationship Id="rId90" Type="http://schemas.openxmlformats.org/officeDocument/2006/relationships/hyperlink" Target="https://es.pons.com/traducci%C3%B3n/ingl%C3%A9s-espa%C3%B1ol/in" TargetMode="External"/><Relationship Id="rId95" Type="http://schemas.openxmlformats.org/officeDocument/2006/relationships/hyperlink" Target="https://es.pons.com/traducci%C3%B3n/ingl%C3%A9s-espa%C3%B1ol/spandrels" TargetMode="External"/><Relationship Id="rId160" Type="http://schemas.openxmlformats.org/officeDocument/2006/relationships/chart" Target="charts/chart1.xml"/><Relationship Id="rId165" Type="http://schemas.openxmlformats.org/officeDocument/2006/relationships/header" Target="header1.xml"/><Relationship Id="rId22" Type="http://schemas.openxmlformats.org/officeDocument/2006/relationships/hyperlink" Target="https://es.pons.com/traducci%C3%B3n/ingl%C3%A9s-espa%C3%B1ol/high" TargetMode="External"/><Relationship Id="rId27" Type="http://schemas.openxmlformats.org/officeDocument/2006/relationships/hyperlink" Target="https://es.pons.com/traducci%C3%B3n/ingl%C3%A9s-espa%C3%B1ol/to" TargetMode="External"/><Relationship Id="rId43" Type="http://schemas.openxmlformats.org/officeDocument/2006/relationships/hyperlink" Target="https://es.pons.com/traducci%C3%B3n/ingl%C3%A9s-espa%C3%B1ol/of" TargetMode="External"/><Relationship Id="rId48" Type="http://schemas.openxmlformats.org/officeDocument/2006/relationships/hyperlink" Target="https://es.pons.com/traducci%C3%B3n/ingl%C3%A9s-espa%C3%B1ol/cause" TargetMode="External"/><Relationship Id="rId64" Type="http://schemas.openxmlformats.org/officeDocument/2006/relationships/hyperlink" Target="https://es.pons.com/traducci%C3%B3n/ingl%C3%A9s-espa%C3%B1ol/design" TargetMode="External"/><Relationship Id="rId69" Type="http://schemas.openxmlformats.org/officeDocument/2006/relationships/hyperlink" Target="https://es.pons.com/traducci%C3%B3n/ingl%C3%A9s-espa%C3%B1ol/ilding" TargetMode="External"/><Relationship Id="rId113" Type="http://schemas.openxmlformats.org/officeDocument/2006/relationships/hyperlink" Target="https://es.pons.com/traducci%C3%B3n/ingl%C3%A9s-espa%C3%B1ol/finite" TargetMode="External"/><Relationship Id="rId118" Type="http://schemas.openxmlformats.org/officeDocument/2006/relationships/hyperlink" Target="https://es.pons.com/traducci%C3%B3n/ingl%C3%A9s-espa%C3%B1ol/results" TargetMode="External"/><Relationship Id="rId134" Type="http://schemas.openxmlformats.org/officeDocument/2006/relationships/hyperlink" Target="https://es.pons.com/traducci%C3%B3n/ingl%C3%A9s-espa%C3%B1ol/non-linear" TargetMode="External"/><Relationship Id="rId139" Type="http://schemas.openxmlformats.org/officeDocument/2006/relationships/hyperlink" Target="https://es.pons.com/traducci%C3%B3n/ingl%C3%A9s-espa%C3%B1ol/terms" TargetMode="External"/><Relationship Id="rId80" Type="http://schemas.openxmlformats.org/officeDocument/2006/relationships/hyperlink" Target="https://es.pons.com/traducci%C3%B3n/ingl%C3%A9s-espa%C3%B1ol/The" TargetMode="External"/><Relationship Id="rId85" Type="http://schemas.openxmlformats.org/officeDocument/2006/relationships/hyperlink" Target="https://es.pons.com/traducci%C3%B3n/ingl%C3%A9s-espa%C3%B1ol/made" TargetMode="External"/><Relationship Id="rId150" Type="http://schemas.openxmlformats.org/officeDocument/2006/relationships/hyperlink" Target="https://es.pons.com/traducci%C3%B3n/ingl%C3%A9s-espa%C3%B1ol/spandrels" TargetMode="External"/><Relationship Id="rId155" Type="http://schemas.microsoft.com/office/2007/relationships/hdphoto" Target="media/hdphoto2.wdp"/><Relationship Id="rId12" Type="http://schemas.openxmlformats.org/officeDocument/2006/relationships/hyperlink" Target="https://es.pons.com/traducci%C3%B3n/ingl%C3%A9s-espa%C3%B1ol/As" TargetMode="External"/><Relationship Id="rId17" Type="http://schemas.openxmlformats.org/officeDocument/2006/relationships/hyperlink" Target="https://es.pons.com/traducci%C3%B3n/ingl%C3%A9s-espa%C3%B1ol/in" TargetMode="External"/><Relationship Id="rId33" Type="http://schemas.openxmlformats.org/officeDocument/2006/relationships/hyperlink" Target="https://es.pons.com/traducci%C3%B3n/ingl%C3%A9s-espa%C3%B1ol/analysis" TargetMode="External"/><Relationship Id="rId38" Type="http://schemas.openxmlformats.org/officeDocument/2006/relationships/hyperlink" Target="https://es.pons.com/traducci%C3%B3n/ingl%C3%A9s-espa%C3%B1ol/ildings" TargetMode="External"/><Relationship Id="rId59" Type="http://schemas.openxmlformats.org/officeDocument/2006/relationships/hyperlink" Target="https://es.pons.com/traducci%C3%B3n/ingl%C3%A9s-espa%C3%B1ol/must" TargetMode="External"/><Relationship Id="rId103" Type="http://schemas.openxmlformats.org/officeDocument/2006/relationships/hyperlink" Target="https://es.pons.com/traducci%C3%B3n/ingl%C3%A9s-espa%C3%B1ol/modeled" TargetMode="External"/><Relationship Id="rId108" Type="http://schemas.openxmlformats.org/officeDocument/2006/relationships/hyperlink" Target="https://es.pons.com/traducci%C3%B3n/ingl%C3%A9s-espa%C3%B1ol/design" TargetMode="External"/><Relationship Id="rId124" Type="http://schemas.openxmlformats.org/officeDocument/2006/relationships/hyperlink" Target="https://es.pons.com/traducci%C3%B3n/ingl%C3%A9s-espa%C3%B1ol/the" TargetMode="External"/><Relationship Id="rId129" Type="http://schemas.openxmlformats.org/officeDocument/2006/relationships/hyperlink" Target="https://es.pons.com/traducci%C3%B3n/ingl%C3%A9s-espa%C3%B1ol/considering" TargetMode="External"/><Relationship Id="rId54" Type="http://schemas.openxmlformats.org/officeDocument/2006/relationships/hyperlink" Target="https://es.pons.com/traducci%C3%B3n/ingl%C3%A9s-espa%C3%B1ol/of" TargetMode="External"/><Relationship Id="rId70" Type="http://schemas.openxmlformats.org/officeDocument/2006/relationships/hyperlink" Target="https://es.pons.com/traducci%C3%B3n/ingl%C3%A9s-espa%C3%B1ol/was" TargetMode="External"/><Relationship Id="rId75" Type="http://schemas.openxmlformats.org/officeDocument/2006/relationships/hyperlink" Target="https://es.pons.com/traducci%C3%B3n/ingl%C3%A9s-espa%C3%B1ol/to" TargetMode="External"/><Relationship Id="rId91" Type="http://schemas.openxmlformats.org/officeDocument/2006/relationships/hyperlink" Target="https://es.pons.com/traducci%C3%B3n/ingl%C3%A9s-espa%C3%B1ol/Havana" TargetMode="External"/><Relationship Id="rId96" Type="http://schemas.openxmlformats.org/officeDocument/2006/relationships/hyperlink" Target="https://es.pons.com/traducci%C3%B3n/ingl%C3%A9s-espa%C3%B1ol/and" TargetMode="External"/><Relationship Id="rId140" Type="http://schemas.openxmlformats.org/officeDocument/2006/relationships/hyperlink" Target="https://es.pons.com/traducci%C3%B3n/ingl%C3%A9s-espa%C3%B1ol/of" TargetMode="External"/><Relationship Id="rId145" Type="http://schemas.openxmlformats.org/officeDocument/2006/relationships/hyperlink" Target="https://es.pons.com/traducci%C3%B3n/ingl%C3%A9s-espa%C3%B1ol/structural" TargetMode="External"/><Relationship Id="rId161" Type="http://schemas.openxmlformats.org/officeDocument/2006/relationships/chart" Target="charts/chart2.xm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pons.com/traducci%C3%B3n/ingl%C3%A9s-espa%C3%B1ol/to" TargetMode="External"/><Relationship Id="rId23" Type="http://schemas.openxmlformats.org/officeDocument/2006/relationships/hyperlink" Target="https://es.pons.com/traducci%C3%B3n/ingl%C3%A9s-espa%C3%B1ol/flexibility" TargetMode="External"/><Relationship Id="rId28" Type="http://schemas.openxmlformats.org/officeDocument/2006/relationships/hyperlink" Target="https://es.pons.com/traducci%C3%B3n/ingl%C3%A9s-espa%C3%B1ol/take" TargetMode="External"/><Relationship Id="rId36" Type="http://schemas.openxmlformats.org/officeDocument/2006/relationships/hyperlink" Target="https://es.pons.com/traducci%C3%B3n/ingl%C3%A9s-espa%C3%B1ol/of" TargetMode="External"/><Relationship Id="rId49" Type="http://schemas.openxmlformats.org/officeDocument/2006/relationships/hyperlink" Target="https://es.pons.com/traducci%C3%B3n/ingl%C3%A9s-espa%C3%B1ol/an" TargetMode="External"/><Relationship Id="rId57" Type="http://schemas.openxmlformats.org/officeDocument/2006/relationships/hyperlink" Target="https://es.pons.com/traducci%C3%B3n/ingl%C3%A9s-espa%C3%B1ol/displacements" TargetMode="External"/><Relationship Id="rId106" Type="http://schemas.openxmlformats.org/officeDocument/2006/relationships/hyperlink" Target="https://es.pons.com/traducci%C3%B3n/ingl%C3%A9s-espa%C3%B1ol/analysis" TargetMode="External"/><Relationship Id="rId114" Type="http://schemas.openxmlformats.org/officeDocument/2006/relationships/hyperlink" Target="https://es.pons.com/traducci%C3%B3n/ingl%C3%A9s-espa%C3%B1ol/element" TargetMode="External"/><Relationship Id="rId119" Type="http://schemas.openxmlformats.org/officeDocument/2006/relationships/hyperlink" Target="https://es.pons.com/traducci%C3%B3n/ingl%C3%A9s-espa%C3%B1ol/we" TargetMode="External"/><Relationship Id="rId127" Type="http://schemas.openxmlformats.org/officeDocument/2006/relationships/hyperlink" Target="https://es.pons.com/traducci%C3%B3n/ingl%C3%A9s-espa%C3%B1ol/the" TargetMode="External"/><Relationship Id="rId10" Type="http://schemas.openxmlformats.org/officeDocument/2006/relationships/hyperlink" Target="mailto:tfundora@eprob.cu" TargetMode="External"/><Relationship Id="rId31" Type="http://schemas.openxmlformats.org/officeDocument/2006/relationships/hyperlink" Target="https://es.pons.com/traducci%C3%B3n/ingl%C3%A9s-espa%C3%B1ol/in" TargetMode="External"/><Relationship Id="rId44" Type="http://schemas.openxmlformats.org/officeDocument/2006/relationships/hyperlink" Target="https://es.pons.com/traducci%C3%B3n/ingl%C3%A9s-espa%C3%B1ol/lateral" TargetMode="External"/><Relationship Id="rId52" Type="http://schemas.openxmlformats.org/officeDocument/2006/relationships/hyperlink" Target="https://es.pons.com/traducci%C3%B3n/ingl%C3%A9s-espa%C3%B1ol/the" TargetMode="External"/><Relationship Id="rId60" Type="http://schemas.openxmlformats.org/officeDocument/2006/relationships/hyperlink" Target="https://es.pons.com/traducci%C3%B3n/ingl%C3%A9s-espa%C3%B1ol/be" TargetMode="External"/><Relationship Id="rId65" Type="http://schemas.openxmlformats.org/officeDocument/2006/relationships/hyperlink" Target="https://es.pons.com/traducci%C3%B3n/ingl%C3%A9s-espa%C3%B1ol/For" TargetMode="External"/><Relationship Id="rId73" Type="http://schemas.openxmlformats.org/officeDocument/2006/relationships/hyperlink" Target="https://es.pons.com/traducci%C3%B3n/ingl%C3%A9s-espa%C3%B1ol/high" TargetMode="External"/><Relationship Id="rId78" Type="http://schemas.openxmlformats.org/officeDocument/2006/relationships/hyperlink" Target="https://es.pons.com/traducci%C3%B3n/ingl%C3%A9s-espa%C3%B1ol/codes" TargetMode="External"/><Relationship Id="rId81" Type="http://schemas.openxmlformats.org/officeDocument/2006/relationships/hyperlink" Target="https://es.pons.com/traducci%C3%B3n/ingl%C3%A9s-espa%C3%B1ol/reinforced" TargetMode="External"/><Relationship Id="rId86" Type="http://schemas.openxmlformats.org/officeDocument/2006/relationships/hyperlink" Target="https://es.pons.com/traducci%C3%B3n/ingl%C3%A9s-espa%C3%B1ol/of" TargetMode="External"/><Relationship Id="rId94" Type="http://schemas.openxmlformats.org/officeDocument/2006/relationships/hyperlink" Target="https://es.pons.com/traducci%C3%B3n/ingl%C3%A9s-espa%C3%B1ol/columns" TargetMode="External"/><Relationship Id="rId99" Type="http://schemas.openxmlformats.org/officeDocument/2006/relationships/hyperlink" Target="https://es.pons.com/traducci%C3%B3n/ingl%C3%A9s-espa%C3%B1ol/eams" TargetMode="External"/><Relationship Id="rId101" Type="http://schemas.openxmlformats.org/officeDocument/2006/relationships/hyperlink" Target="https://es.pons.com/traducci%C3%B3n/ingl%C3%A9s-espa%C3%B1ol/ilding" TargetMode="External"/><Relationship Id="rId122" Type="http://schemas.openxmlformats.org/officeDocument/2006/relationships/hyperlink" Target="https://es.pons.com/traducci%C3%B3n/ingl%C3%A9s-espa%C3%B1ol/comparison" TargetMode="External"/><Relationship Id="rId130" Type="http://schemas.openxmlformats.org/officeDocument/2006/relationships/hyperlink" Target="https://es.pons.com/traducci%C3%B3n/ingl%C3%A9s-espa%C3%B1ol/and" TargetMode="External"/><Relationship Id="rId135" Type="http://schemas.openxmlformats.org/officeDocument/2006/relationships/hyperlink" Target="https://es.pons.com/traducci%C3%B3n/ingl%C3%A9s-espa%C3%B1ol/geometric" TargetMode="External"/><Relationship Id="rId143" Type="http://schemas.openxmlformats.org/officeDocument/2006/relationships/hyperlink" Target="https://es.pons.com/traducci%C3%B3n/ingl%C3%A9s-espa%C3%B1ol/solicitations" TargetMode="External"/><Relationship Id="rId148" Type="http://schemas.openxmlformats.org/officeDocument/2006/relationships/hyperlink" Target="https://es.pons.com/traducci%C3%B3n/ingl%C3%A9s-espa%C3%B1ol/columns" TargetMode="External"/><Relationship Id="rId151" Type="http://schemas.openxmlformats.org/officeDocument/2006/relationships/image" Target="media/image1.png"/><Relationship Id="rId156" Type="http://schemas.openxmlformats.org/officeDocument/2006/relationships/image" Target="media/image4.png"/><Relationship Id="rId164" Type="http://schemas.openxmlformats.org/officeDocument/2006/relationships/chart" Target="charts/chart5.xm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id@civil.cujae.edu.cu" TargetMode="External"/><Relationship Id="rId13" Type="http://schemas.openxmlformats.org/officeDocument/2006/relationships/hyperlink" Target="https://es.pons.com/traducci%C3%B3n/ingl%C3%A9s-espa%C3%B1ol/ildings" TargetMode="External"/><Relationship Id="rId18" Type="http://schemas.openxmlformats.org/officeDocument/2006/relationships/hyperlink" Target="https://es.pons.com/traducci%C3%B3n/ingl%C3%A9s-espa%C3%B1ol/height" TargetMode="External"/><Relationship Id="rId39" Type="http://schemas.openxmlformats.org/officeDocument/2006/relationships/hyperlink" Target="https://es.pons.com/traducci%C3%B3n/ingl%C3%A9s-espa%C3%B1ol/due" TargetMode="External"/><Relationship Id="rId109" Type="http://schemas.openxmlformats.org/officeDocument/2006/relationships/hyperlink" Target="https://es.pons.com/traducci%C3%B3n/ingl%C3%A9s-espa%C3%B1ol/program" TargetMode="External"/><Relationship Id="rId34" Type="http://schemas.openxmlformats.org/officeDocument/2006/relationships/hyperlink" Target="https://es.pons.com/traducci%C3%B3n/ingl%C3%A9s-espa%C3%B1ol/and" TargetMode="External"/><Relationship Id="rId50" Type="http://schemas.openxmlformats.org/officeDocument/2006/relationships/hyperlink" Target="https://es.pons.com/traducci%C3%B3n/ingl%C3%A9s-espa%C3%B1ol/increase" TargetMode="External"/><Relationship Id="rId55" Type="http://schemas.openxmlformats.org/officeDocument/2006/relationships/hyperlink" Target="https://es.pons.com/traducci%C3%B3n/ingl%C3%A9s-espa%C3%B1ol/stresses" TargetMode="External"/><Relationship Id="rId76" Type="http://schemas.openxmlformats.org/officeDocument/2006/relationships/hyperlink" Target="https://es.pons.com/traducci%C3%B3n/ingl%C3%A9s-espa%C3%B1ol/the" TargetMode="External"/><Relationship Id="rId97" Type="http://schemas.openxmlformats.org/officeDocument/2006/relationships/hyperlink" Target="https://es.pons.com/traducci%C3%B3n/ingl%C3%A9s-espa%C3%B1ol/mezzanines" TargetMode="External"/><Relationship Id="rId104" Type="http://schemas.openxmlformats.org/officeDocument/2006/relationships/hyperlink" Target="https://es.pons.com/traducci%C3%B3n/ingl%C3%A9s-espa%C3%B1ol/sing" TargetMode="External"/><Relationship Id="rId120" Type="http://schemas.openxmlformats.org/officeDocument/2006/relationships/hyperlink" Target="https://es.pons.com/traducci%C3%B3n/ingl%C3%A9s-espa%C3%B1ol/show" TargetMode="External"/><Relationship Id="rId125" Type="http://schemas.openxmlformats.org/officeDocument/2006/relationships/hyperlink" Target="https://es.pons.com/traducci%C3%B3n/ingl%C3%A9s-espa%C3%B1ol/response" TargetMode="External"/><Relationship Id="rId141" Type="http://schemas.openxmlformats.org/officeDocument/2006/relationships/hyperlink" Target="https://es.pons.com/traducci%C3%B3n/ingl%C3%A9s-espa%C3%B1ol/displacements" TargetMode="External"/><Relationship Id="rId146" Type="http://schemas.openxmlformats.org/officeDocument/2006/relationships/hyperlink" Target="https://es.pons.com/traducci%C3%B3n/ingl%C3%A9s-espa%C3%B1ol/design" TargetMode="External"/><Relationship Id="rId16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es.pons.com/traducci%C3%B3n/ingl%C3%A9s-espa%C3%B1ol/selected" TargetMode="External"/><Relationship Id="rId92" Type="http://schemas.openxmlformats.org/officeDocument/2006/relationships/hyperlink" Target="https://es.pons.com/traducci%C3%B3n/ingl%C3%A9s-espa%C3%B1ol/composed" TargetMode="External"/><Relationship Id="rId162" Type="http://schemas.openxmlformats.org/officeDocument/2006/relationships/chart" Target="charts/chart3.xml"/><Relationship Id="rId2" Type="http://schemas.openxmlformats.org/officeDocument/2006/relationships/numbering" Target="numbering.xml"/><Relationship Id="rId29" Type="http://schemas.openxmlformats.org/officeDocument/2006/relationships/hyperlink" Target="https://es.pons.com/traducci%C3%B3n/ingl%C3%A9s-espa%C3%B1ol/on" TargetMode="External"/><Relationship Id="rId24" Type="http://schemas.openxmlformats.org/officeDocument/2006/relationships/hyperlink" Target="https://es.pons.com/traducci%C3%B3n/ingl%C3%A9s-espa%C3%B1ol/P-Delta" TargetMode="External"/><Relationship Id="rId40" Type="http://schemas.openxmlformats.org/officeDocument/2006/relationships/hyperlink" Target="https://es.pons.com/traducci%C3%B3n/ingl%C3%A9s-espa%C3%B1ol/to" TargetMode="External"/><Relationship Id="rId45" Type="http://schemas.openxmlformats.org/officeDocument/2006/relationships/hyperlink" Target="https://es.pons.com/traducci%C3%B3n/ingl%C3%A9s-espa%C3%B1ol/These" TargetMode="External"/><Relationship Id="rId66" Type="http://schemas.openxmlformats.org/officeDocument/2006/relationships/hyperlink" Target="https://es.pons.com/traducci%C3%B3n/ingl%C3%A9s-espa%C3%B1ol/the" TargetMode="External"/><Relationship Id="rId87" Type="http://schemas.openxmlformats.org/officeDocument/2006/relationships/hyperlink" Target="https://es.pons.com/traducci%C3%B3n/ingl%C3%A9s-espa%C3%B1ol/meters" TargetMode="External"/><Relationship Id="rId110" Type="http://schemas.openxmlformats.org/officeDocument/2006/relationships/hyperlink" Target="https://es.pons.com/traducci%C3%B3n/ingl%C3%A9s-espa%C3%B1ol/ased" TargetMode="External"/><Relationship Id="rId115" Type="http://schemas.openxmlformats.org/officeDocument/2006/relationships/hyperlink" Target="https://es.pons.com/traducci%C3%B3n/ingl%C3%A9s-espa%C3%B1ol/method" TargetMode="External"/><Relationship Id="rId131" Type="http://schemas.openxmlformats.org/officeDocument/2006/relationships/hyperlink" Target="https://es.pons.com/traducci%C3%B3n/ingl%C3%A9s-espa%C3%B1ol/without" TargetMode="External"/><Relationship Id="rId136" Type="http://schemas.openxmlformats.org/officeDocument/2006/relationships/hyperlink" Target="https://es.pons.com/traducci%C3%B3n/ingl%C3%A9s-espa%C3%B1ol/effect" TargetMode="External"/><Relationship Id="rId157" Type="http://schemas.microsoft.com/office/2007/relationships/hdphoto" Target="media/hdphoto3.wdp"/><Relationship Id="rId61" Type="http://schemas.openxmlformats.org/officeDocument/2006/relationships/hyperlink" Target="https://es.pons.com/traducci%C3%B3n/ingl%C3%A9s-espa%C3%B1ol/considered" TargetMode="External"/><Relationship Id="rId82" Type="http://schemas.openxmlformats.org/officeDocument/2006/relationships/hyperlink" Target="https://es.pons.com/traducci%C3%B3n/ingl%C3%A9s-espa%C3%B1ol/concrete" TargetMode="External"/><Relationship Id="rId152" Type="http://schemas.openxmlformats.org/officeDocument/2006/relationships/image" Target="media/image2.png"/><Relationship Id="rId19" Type="http://schemas.openxmlformats.org/officeDocument/2006/relationships/hyperlink" Target="https://es.pons.com/traducci%C3%B3n/ingl%C3%A9s-espa%C3%B1ol/due" TargetMode="External"/><Relationship Id="rId14" Type="http://schemas.openxmlformats.org/officeDocument/2006/relationships/hyperlink" Target="https://es.pons.com/traducci%C3%B3n/ingl%C3%A9s-espa%C3%B1ol/egin" TargetMode="External"/><Relationship Id="rId30" Type="http://schemas.openxmlformats.org/officeDocument/2006/relationships/hyperlink" Target="https://es.pons.com/traducci%C3%B3n/ingl%C3%A9s-espa%C3%B1ol/importance" TargetMode="External"/><Relationship Id="rId35" Type="http://schemas.openxmlformats.org/officeDocument/2006/relationships/hyperlink" Target="https://es.pons.com/traducci%C3%B3n/ingl%C3%A9s-espa%C3%B1ol/design" TargetMode="External"/><Relationship Id="rId56" Type="http://schemas.openxmlformats.org/officeDocument/2006/relationships/hyperlink" Target="https://es.pons.com/traducci%C3%B3n/ingl%C3%A9s-espa%C3%B1ol/and" TargetMode="External"/><Relationship Id="rId77" Type="http://schemas.openxmlformats.org/officeDocument/2006/relationships/hyperlink" Target="https://es.pons.com/traducci%C3%B3n/ingl%C3%A9s-espa%C3%B1ol/following" TargetMode="External"/><Relationship Id="rId100" Type="http://schemas.openxmlformats.org/officeDocument/2006/relationships/hyperlink" Target="https://es.pons.com/traducci%C3%B3n/ingl%C3%A9s-espa%C3%B1ol/The" TargetMode="External"/><Relationship Id="rId105" Type="http://schemas.openxmlformats.org/officeDocument/2006/relationships/hyperlink" Target="https://es.pons.com/traducci%C3%B3n/ingl%C3%A9s-espa%C3%B1ol/the" TargetMode="External"/><Relationship Id="rId126" Type="http://schemas.openxmlformats.org/officeDocument/2006/relationships/hyperlink" Target="https://es.pons.com/traducci%C3%B3n/ingl%C3%A9s-espa%C3%B1ol/of" TargetMode="External"/><Relationship Id="rId147" Type="http://schemas.openxmlformats.org/officeDocument/2006/relationships/hyperlink" Target="https://es.pons.com/traducci%C3%B3n/ingl%C3%A9s-espa%C3%B1ol/of" TargetMode="External"/><Relationship Id="rId168" Type="http://schemas.openxmlformats.org/officeDocument/2006/relationships/fontTable" Target="fontTable.xml"/><Relationship Id="rId8" Type="http://schemas.openxmlformats.org/officeDocument/2006/relationships/hyperlink" Target="mailto:alopezl@civil.cujae.edu.cu" TargetMode="External"/><Relationship Id="rId51" Type="http://schemas.openxmlformats.org/officeDocument/2006/relationships/hyperlink" Target="https://es.pons.com/traducci%C3%B3n/ingl%C3%A9s-espa%C3%B1ol/in" TargetMode="External"/><Relationship Id="rId72" Type="http://schemas.openxmlformats.org/officeDocument/2006/relationships/hyperlink" Target="https://es.pons.com/traducci%C3%B3n/ingl%C3%A9s-espa%C3%B1ol/as" TargetMode="External"/><Relationship Id="rId93" Type="http://schemas.openxmlformats.org/officeDocument/2006/relationships/hyperlink" Target="https://es.pons.com/traducci%C3%B3n/ingl%C3%A9s-espa%C3%B1ol/of" TargetMode="External"/><Relationship Id="rId98" Type="http://schemas.openxmlformats.org/officeDocument/2006/relationships/hyperlink" Target="https://es.pons.com/traducci%C3%B3n/ingl%C3%A9s-espa%C3%B1ol/without" TargetMode="External"/><Relationship Id="rId121" Type="http://schemas.openxmlformats.org/officeDocument/2006/relationships/hyperlink" Target="https://es.pons.com/traducci%C3%B3n/ingl%C3%A9s-espa%C3%B1ol/a" TargetMode="External"/><Relationship Id="rId142" Type="http://schemas.openxmlformats.org/officeDocument/2006/relationships/hyperlink" Target="https://es.pons.com/traducci%C3%B3n/ingl%C3%A9s-espa%C3%B1ol/drifts" TargetMode="External"/><Relationship Id="rId163" Type="http://schemas.openxmlformats.org/officeDocument/2006/relationships/chart" Target="charts/chart4.xml"/><Relationship Id="rId3" Type="http://schemas.openxmlformats.org/officeDocument/2006/relationships/styles" Target="styles.xml"/><Relationship Id="rId25" Type="http://schemas.openxmlformats.org/officeDocument/2006/relationships/hyperlink" Target="https://es.pons.com/traducci%C3%B3n/ingl%C3%A9s-espa%C3%B1ol/effects" TargetMode="External"/><Relationship Id="rId46" Type="http://schemas.openxmlformats.org/officeDocument/2006/relationships/hyperlink" Target="https://es.pons.com/traducci%C3%B3n/ingl%C3%A9s-espa%C3%B1ol/second-order" TargetMode="External"/><Relationship Id="rId67" Type="http://schemas.openxmlformats.org/officeDocument/2006/relationships/hyperlink" Target="https://es.pons.com/traducci%C3%B3n/ingl%C3%A9s-espa%C3%B1ol/study" TargetMode="External"/><Relationship Id="rId116" Type="http://schemas.openxmlformats.org/officeDocument/2006/relationships/hyperlink" Target="https://es.pons.com/traducci%C3%B3n/ingl%C3%A9s-espa%C3%B1ol/ETABS" TargetMode="External"/><Relationship Id="rId137" Type="http://schemas.openxmlformats.org/officeDocument/2006/relationships/hyperlink" Target="https://es.pons.com/traducci%C3%B3n/ingl%C3%A9s-espa%C3%B1ol/P-Delta" TargetMode="External"/><Relationship Id="rId158" Type="http://schemas.openxmlformats.org/officeDocument/2006/relationships/image" Target="media/image5.png"/><Relationship Id="rId20" Type="http://schemas.openxmlformats.org/officeDocument/2006/relationships/hyperlink" Target="https://es.pons.com/traducci%C3%B3n/ingl%C3%A9s-espa%C3%B1ol/to" TargetMode="External"/><Relationship Id="rId41" Type="http://schemas.openxmlformats.org/officeDocument/2006/relationships/hyperlink" Target="https://es.pons.com/traducci%C3%B3n/ingl%C3%A9s-espa%C3%B1ol/the" TargetMode="External"/><Relationship Id="rId62" Type="http://schemas.openxmlformats.org/officeDocument/2006/relationships/hyperlink" Target="https://es.pons.com/traducci%C3%B3n/ingl%C3%A9s-espa%C3%B1ol/of" TargetMode="External"/><Relationship Id="rId83" Type="http://schemas.openxmlformats.org/officeDocument/2006/relationships/hyperlink" Target="https://es.pons.com/traducci%C3%B3n/ingl%C3%A9s-espa%C3%B1ol/ilding" TargetMode="External"/><Relationship Id="rId88" Type="http://schemas.openxmlformats.org/officeDocument/2006/relationships/hyperlink" Target="https://es.pons.com/traducci%C3%B3n/ingl%C3%A9s-espa%C3%B1ol/high" TargetMode="External"/><Relationship Id="rId111" Type="http://schemas.openxmlformats.org/officeDocument/2006/relationships/hyperlink" Target="https://es.pons.com/traducci%C3%B3n/ingl%C3%A9s-espa%C3%B1ol/on" TargetMode="External"/><Relationship Id="rId132" Type="http://schemas.openxmlformats.org/officeDocument/2006/relationships/hyperlink" Target="https://es.pons.com/traducci%C3%B3n/ingl%C3%A9s-espa%C3%B1ol/considering" TargetMode="External"/><Relationship Id="rId153" Type="http://schemas.microsoft.com/office/2007/relationships/hdphoto" Target="media/hdphoto1.wdp"/></Relationships>
</file>

<file path=word/_rels/footer2.xml.rels><?xml version="1.0" encoding="UTF-8" standalone="yes"?>
<Relationships xmlns="http://schemas.openxmlformats.org/package/2006/relationships"><Relationship Id="rId1" Type="http://schemas.openxmlformats.org/officeDocument/2006/relationships/hyperlink" Target="mailto:alopezl@civil.cujae.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D:\03%20Biblioteca%20Universidad\Posgrado\UCLV%202019\Espectros%20NC_46_2014_haban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03%20Biblioteca%20Universidad\Posgrado\UCLV%202019\Resultados\Carga%20de%20Sismo%20P-DEL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D:\03%20Biblioteca%20Universidad\Posgrado\UCLV%202019\Resultados\Carga%20de%20Sismo%20P-DELT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D:\03%20Biblioteca%20Universidad\Posgrado\UCLV%202019\Resultados\Carga%20de%20Sismo%20P-DELT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D:\03%20Biblioteca%20Universidad\Posgrado\UCLV%202019\Resultados\Carga%20de%20Sismo%20P-DELTA.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5868105966147"/>
          <c:y val="9.3349747047503581E-2"/>
          <c:w val="0.8658964425445056"/>
          <c:h val="0.80798554092051311"/>
        </c:manualLayout>
      </c:layout>
      <c:scatterChart>
        <c:scatterStyle val="lineMarker"/>
        <c:varyColors val="0"/>
        <c:ser>
          <c:idx val="0"/>
          <c:order val="0"/>
          <c:tx>
            <c:v>Espectro de Diseño Horizontal</c:v>
          </c:tx>
          <c:spPr>
            <a:ln w="25400">
              <a:solidFill>
                <a:schemeClr val="accent1"/>
              </a:solidFill>
              <a:prstDash val="solid"/>
            </a:ln>
          </c:spPr>
          <c:marker>
            <c:symbol val="none"/>
          </c:marker>
          <c:dLbls>
            <c:dLbl>
              <c:idx val="0"/>
              <c:layout>
                <c:manualLayout>
                  <c:x val="-1.0311874509527294E-2"/>
                  <c:y val="-2.6684003949047652E-3"/>
                </c:manualLayout>
              </c:layout>
              <c:spPr>
                <a:noFill/>
                <a:ln w="25400">
                  <a:noFill/>
                </a:ln>
              </c:spPr>
              <c:txPr>
                <a:bodyPr/>
                <a:lstStyle/>
                <a:p>
                  <a:pPr>
                    <a:defRPr sz="800" b="0" i="0" u="none" strike="noStrike" baseline="0">
                      <a:solidFill>
                        <a:srgbClr val="000000"/>
                      </a:solidFill>
                      <a:latin typeface="Arial"/>
                      <a:ea typeface="Arial"/>
                      <a:cs typeface="Arial"/>
                    </a:defRPr>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E8-4B0A-B7E3-9FEDD7D524B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Espectro!$A$30:$A$1071</c:f>
              <c:numCache>
                <c:formatCode>0.000</c:formatCode>
                <c:ptCount val="1042"/>
                <c:pt idx="0" formatCode="0.00">
                  <c:v>0</c:v>
                </c:pt>
                <c:pt idx="1">
                  <c:v>0.113</c:v>
                </c:pt>
                <c:pt idx="2">
                  <c:v>0.56699999999999995</c:v>
                </c:pt>
                <c:pt idx="3" formatCode="0.00">
                  <c:v>0.57999999999999996</c:v>
                </c:pt>
                <c:pt idx="4" formatCode="0.00">
                  <c:v>0.59</c:v>
                </c:pt>
                <c:pt idx="5" formatCode="0.00">
                  <c:v>0.6</c:v>
                </c:pt>
                <c:pt idx="6" formatCode="0.00">
                  <c:v>0.61</c:v>
                </c:pt>
                <c:pt idx="7" formatCode="0.00">
                  <c:v>0.62</c:v>
                </c:pt>
                <c:pt idx="8" formatCode="0.00">
                  <c:v>0.63</c:v>
                </c:pt>
                <c:pt idx="9" formatCode="0.00">
                  <c:v>0.64</c:v>
                </c:pt>
                <c:pt idx="10" formatCode="0.00">
                  <c:v>0.65</c:v>
                </c:pt>
                <c:pt idx="11" formatCode="0.00">
                  <c:v>0.66</c:v>
                </c:pt>
                <c:pt idx="12" formatCode="0.00">
                  <c:v>0.67</c:v>
                </c:pt>
                <c:pt idx="13" formatCode="0.00">
                  <c:v>0.68</c:v>
                </c:pt>
                <c:pt idx="14" formatCode="0.00">
                  <c:v>0.69</c:v>
                </c:pt>
                <c:pt idx="15" formatCode="0.00">
                  <c:v>0.7</c:v>
                </c:pt>
                <c:pt idx="16" formatCode="0.00">
                  <c:v>0.71</c:v>
                </c:pt>
                <c:pt idx="17" formatCode="0.00">
                  <c:v>0.72</c:v>
                </c:pt>
                <c:pt idx="18" formatCode="0.00">
                  <c:v>0.73</c:v>
                </c:pt>
                <c:pt idx="19" formatCode="0.00">
                  <c:v>0.74</c:v>
                </c:pt>
                <c:pt idx="20" formatCode="0.00">
                  <c:v>0.75</c:v>
                </c:pt>
                <c:pt idx="21" formatCode="0.00">
                  <c:v>0.76</c:v>
                </c:pt>
                <c:pt idx="22" formatCode="0.00">
                  <c:v>0.77</c:v>
                </c:pt>
                <c:pt idx="23" formatCode="0.00">
                  <c:v>0.78</c:v>
                </c:pt>
                <c:pt idx="24" formatCode="0.00">
                  <c:v>0.79</c:v>
                </c:pt>
                <c:pt idx="25" formatCode="0.00">
                  <c:v>0.8</c:v>
                </c:pt>
                <c:pt idx="26" formatCode="0.00">
                  <c:v>0.81</c:v>
                </c:pt>
                <c:pt idx="27" formatCode="0.00">
                  <c:v>0.82</c:v>
                </c:pt>
                <c:pt idx="28" formatCode="0.00">
                  <c:v>0.83</c:v>
                </c:pt>
                <c:pt idx="29" formatCode="0.00">
                  <c:v>0.84</c:v>
                </c:pt>
                <c:pt idx="30" formatCode="0.00">
                  <c:v>0.85</c:v>
                </c:pt>
                <c:pt idx="31" formatCode="0.00">
                  <c:v>0.86</c:v>
                </c:pt>
                <c:pt idx="32" formatCode="0.00">
                  <c:v>0.87</c:v>
                </c:pt>
                <c:pt idx="33" formatCode="0.00">
                  <c:v>0.88</c:v>
                </c:pt>
                <c:pt idx="34" formatCode="0.00">
                  <c:v>0.89</c:v>
                </c:pt>
                <c:pt idx="35" formatCode="0.00">
                  <c:v>0.9</c:v>
                </c:pt>
                <c:pt idx="36" formatCode="0.00">
                  <c:v>0.91</c:v>
                </c:pt>
                <c:pt idx="37" formatCode="0.00">
                  <c:v>0.92</c:v>
                </c:pt>
                <c:pt idx="38" formatCode="0.00">
                  <c:v>0.93</c:v>
                </c:pt>
                <c:pt idx="39" formatCode="0.00">
                  <c:v>0.94</c:v>
                </c:pt>
                <c:pt idx="40" formatCode="0.00">
                  <c:v>0.95</c:v>
                </c:pt>
                <c:pt idx="41" formatCode="0.00">
                  <c:v>0.96</c:v>
                </c:pt>
                <c:pt idx="42" formatCode="0.00">
                  <c:v>0.97</c:v>
                </c:pt>
                <c:pt idx="43" formatCode="0.00">
                  <c:v>0.98</c:v>
                </c:pt>
                <c:pt idx="44" formatCode="0.00">
                  <c:v>0.99</c:v>
                </c:pt>
                <c:pt idx="45" formatCode="0.00">
                  <c:v>1</c:v>
                </c:pt>
                <c:pt idx="46" formatCode="0.00">
                  <c:v>1.01</c:v>
                </c:pt>
                <c:pt idx="47" formatCode="0.00">
                  <c:v>1.02</c:v>
                </c:pt>
                <c:pt idx="48" formatCode="0.00">
                  <c:v>1.03</c:v>
                </c:pt>
                <c:pt idx="49" formatCode="0.00">
                  <c:v>1.04</c:v>
                </c:pt>
                <c:pt idx="50" formatCode="0.00">
                  <c:v>1.05</c:v>
                </c:pt>
                <c:pt idx="51" formatCode="0.00">
                  <c:v>1.06</c:v>
                </c:pt>
                <c:pt idx="52" formatCode="0.00">
                  <c:v>1.07</c:v>
                </c:pt>
                <c:pt idx="53" formatCode="0.00">
                  <c:v>1.08</c:v>
                </c:pt>
                <c:pt idx="54" formatCode="0.00">
                  <c:v>1.0900000000000001</c:v>
                </c:pt>
                <c:pt idx="55" formatCode="0.00">
                  <c:v>1.1000000000000001</c:v>
                </c:pt>
                <c:pt idx="56" formatCode="0.00">
                  <c:v>1.1100000000000001</c:v>
                </c:pt>
                <c:pt idx="57" formatCode="0.00">
                  <c:v>1.1200000000000001</c:v>
                </c:pt>
                <c:pt idx="58" formatCode="0.00">
                  <c:v>1.1299999999999999</c:v>
                </c:pt>
                <c:pt idx="59" formatCode="0.00">
                  <c:v>1.1399999999999999</c:v>
                </c:pt>
                <c:pt idx="60" formatCode="0.00">
                  <c:v>1.1499999999999999</c:v>
                </c:pt>
                <c:pt idx="61" formatCode="0.00">
                  <c:v>1.1599999999999999</c:v>
                </c:pt>
                <c:pt idx="62" formatCode="0.00">
                  <c:v>1.17</c:v>
                </c:pt>
                <c:pt idx="63" formatCode="0.00">
                  <c:v>1.18</c:v>
                </c:pt>
                <c:pt idx="64" formatCode="0.00">
                  <c:v>1.19</c:v>
                </c:pt>
                <c:pt idx="65" formatCode="0.00">
                  <c:v>1.2</c:v>
                </c:pt>
                <c:pt idx="66" formatCode="0.00">
                  <c:v>1.21</c:v>
                </c:pt>
                <c:pt idx="67" formatCode="0.00">
                  <c:v>1.22</c:v>
                </c:pt>
                <c:pt idx="68" formatCode="0.00">
                  <c:v>1.23</c:v>
                </c:pt>
                <c:pt idx="69" formatCode="0.00">
                  <c:v>1.24</c:v>
                </c:pt>
                <c:pt idx="70" formatCode="0.00">
                  <c:v>1.25</c:v>
                </c:pt>
                <c:pt idx="71" formatCode="0.00">
                  <c:v>1.26</c:v>
                </c:pt>
                <c:pt idx="72" formatCode="0.00">
                  <c:v>1.27</c:v>
                </c:pt>
                <c:pt idx="73" formatCode="0.00">
                  <c:v>1.28</c:v>
                </c:pt>
                <c:pt idx="74" formatCode="0.00">
                  <c:v>1.29</c:v>
                </c:pt>
                <c:pt idx="75" formatCode="0.00">
                  <c:v>1.3</c:v>
                </c:pt>
                <c:pt idx="76" formatCode="0.00">
                  <c:v>1.31</c:v>
                </c:pt>
                <c:pt idx="77" formatCode="0.00">
                  <c:v>1.32</c:v>
                </c:pt>
                <c:pt idx="78" formatCode="0.00">
                  <c:v>1.33</c:v>
                </c:pt>
                <c:pt idx="79" formatCode="0.00">
                  <c:v>1.34</c:v>
                </c:pt>
                <c:pt idx="80" formatCode="0.00">
                  <c:v>1.35</c:v>
                </c:pt>
                <c:pt idx="81" formatCode="0.00">
                  <c:v>1.36</c:v>
                </c:pt>
                <c:pt idx="82" formatCode="0.00">
                  <c:v>1.37</c:v>
                </c:pt>
                <c:pt idx="83" formatCode="0.00">
                  <c:v>1.38</c:v>
                </c:pt>
                <c:pt idx="84" formatCode="0.00">
                  <c:v>1.39</c:v>
                </c:pt>
                <c:pt idx="85" formatCode="0.00">
                  <c:v>1.4</c:v>
                </c:pt>
                <c:pt idx="86" formatCode="0.00">
                  <c:v>1.41</c:v>
                </c:pt>
                <c:pt idx="87" formatCode="0.00">
                  <c:v>1.42</c:v>
                </c:pt>
                <c:pt idx="88" formatCode="0.00">
                  <c:v>1.43</c:v>
                </c:pt>
                <c:pt idx="89" formatCode="0.00">
                  <c:v>1.44</c:v>
                </c:pt>
                <c:pt idx="90" formatCode="0.00">
                  <c:v>1.45</c:v>
                </c:pt>
                <c:pt idx="91" formatCode="0.00">
                  <c:v>1.46</c:v>
                </c:pt>
                <c:pt idx="92" formatCode="0.00">
                  <c:v>1.47</c:v>
                </c:pt>
                <c:pt idx="93" formatCode="0.00">
                  <c:v>1.48</c:v>
                </c:pt>
                <c:pt idx="94" formatCode="0.00">
                  <c:v>1.49</c:v>
                </c:pt>
                <c:pt idx="95" formatCode="0.00">
                  <c:v>1.5</c:v>
                </c:pt>
                <c:pt idx="96" formatCode="0.00">
                  <c:v>1.51</c:v>
                </c:pt>
                <c:pt idx="97" formatCode="0.00">
                  <c:v>1.52</c:v>
                </c:pt>
                <c:pt idx="98" formatCode="0.00">
                  <c:v>1.53</c:v>
                </c:pt>
                <c:pt idx="99" formatCode="0.00">
                  <c:v>1.54</c:v>
                </c:pt>
                <c:pt idx="100" formatCode="0.00">
                  <c:v>1.55</c:v>
                </c:pt>
                <c:pt idx="101" formatCode="0.00">
                  <c:v>1.56</c:v>
                </c:pt>
                <c:pt idx="102" formatCode="0.00">
                  <c:v>1.57</c:v>
                </c:pt>
                <c:pt idx="103" formatCode="0.00">
                  <c:v>1.58</c:v>
                </c:pt>
                <c:pt idx="104" formatCode="0.00">
                  <c:v>1.59</c:v>
                </c:pt>
                <c:pt idx="105" formatCode="0.00">
                  <c:v>1.6</c:v>
                </c:pt>
                <c:pt idx="106" formatCode="0.00">
                  <c:v>1.61</c:v>
                </c:pt>
                <c:pt idx="107" formatCode="0.00">
                  <c:v>1.62</c:v>
                </c:pt>
                <c:pt idx="108" formatCode="0.00">
                  <c:v>1.63</c:v>
                </c:pt>
                <c:pt idx="109" formatCode="0.00">
                  <c:v>1.64</c:v>
                </c:pt>
                <c:pt idx="110" formatCode="0.00">
                  <c:v>1.65</c:v>
                </c:pt>
                <c:pt idx="111" formatCode="0.00">
                  <c:v>1.66</c:v>
                </c:pt>
                <c:pt idx="112" formatCode="0.00">
                  <c:v>1.67</c:v>
                </c:pt>
                <c:pt idx="113" formatCode="0.00">
                  <c:v>1.68</c:v>
                </c:pt>
                <c:pt idx="114" formatCode="0.00">
                  <c:v>1.69</c:v>
                </c:pt>
                <c:pt idx="115" formatCode="0.00">
                  <c:v>1.7</c:v>
                </c:pt>
                <c:pt idx="116" formatCode="0.00">
                  <c:v>1.71</c:v>
                </c:pt>
                <c:pt idx="117" formatCode="0.00">
                  <c:v>1.72</c:v>
                </c:pt>
                <c:pt idx="118" formatCode="0.00">
                  <c:v>1.73</c:v>
                </c:pt>
                <c:pt idx="119" formatCode="0.00">
                  <c:v>1.74</c:v>
                </c:pt>
                <c:pt idx="120" formatCode="0.00">
                  <c:v>1.75</c:v>
                </c:pt>
                <c:pt idx="121" formatCode="0.00">
                  <c:v>1.76</c:v>
                </c:pt>
                <c:pt idx="122" formatCode="0.00">
                  <c:v>1.77</c:v>
                </c:pt>
                <c:pt idx="123" formatCode="0.00">
                  <c:v>1.78</c:v>
                </c:pt>
                <c:pt idx="124" formatCode="0.00">
                  <c:v>1.79</c:v>
                </c:pt>
                <c:pt idx="125" formatCode="0.00">
                  <c:v>1.8</c:v>
                </c:pt>
                <c:pt idx="126" formatCode="0.00">
                  <c:v>1.81</c:v>
                </c:pt>
                <c:pt idx="127" formatCode="0.00">
                  <c:v>1.82</c:v>
                </c:pt>
                <c:pt idx="128" formatCode="0.00">
                  <c:v>1.83</c:v>
                </c:pt>
                <c:pt idx="129" formatCode="0.00">
                  <c:v>1.84</c:v>
                </c:pt>
                <c:pt idx="130" formatCode="0.00">
                  <c:v>1.85</c:v>
                </c:pt>
                <c:pt idx="131" formatCode="0.00">
                  <c:v>1.86</c:v>
                </c:pt>
                <c:pt idx="132" formatCode="0.00">
                  <c:v>1.87</c:v>
                </c:pt>
                <c:pt idx="133" formatCode="0.00">
                  <c:v>1.88</c:v>
                </c:pt>
                <c:pt idx="134" formatCode="0.00">
                  <c:v>1.89</c:v>
                </c:pt>
                <c:pt idx="135" formatCode="0.00">
                  <c:v>1.9</c:v>
                </c:pt>
                <c:pt idx="136" formatCode="0.00">
                  <c:v>1.91</c:v>
                </c:pt>
                <c:pt idx="137" formatCode="0.00">
                  <c:v>1.92</c:v>
                </c:pt>
                <c:pt idx="138" formatCode="0.00">
                  <c:v>1.93</c:v>
                </c:pt>
                <c:pt idx="139" formatCode="0.00">
                  <c:v>1.94</c:v>
                </c:pt>
                <c:pt idx="140" formatCode="0.00">
                  <c:v>1.95</c:v>
                </c:pt>
                <c:pt idx="141" formatCode="0.00">
                  <c:v>1.96</c:v>
                </c:pt>
                <c:pt idx="142" formatCode="0.00">
                  <c:v>1.97</c:v>
                </c:pt>
                <c:pt idx="143" formatCode="0.00">
                  <c:v>1.98</c:v>
                </c:pt>
                <c:pt idx="144" formatCode="0.00">
                  <c:v>1.99</c:v>
                </c:pt>
                <c:pt idx="145" formatCode="0.00">
                  <c:v>2</c:v>
                </c:pt>
                <c:pt idx="146" formatCode="0.00">
                  <c:v>2.0099999999999998</c:v>
                </c:pt>
                <c:pt idx="147" formatCode="0.00">
                  <c:v>2.02</c:v>
                </c:pt>
                <c:pt idx="148" formatCode="0.00">
                  <c:v>2.0299999999999998</c:v>
                </c:pt>
                <c:pt idx="149" formatCode="0.00">
                  <c:v>2.04</c:v>
                </c:pt>
                <c:pt idx="150" formatCode="0.00">
                  <c:v>2.0499999999999998</c:v>
                </c:pt>
                <c:pt idx="151" formatCode="0.00">
                  <c:v>2.06</c:v>
                </c:pt>
                <c:pt idx="152" formatCode="0.00">
                  <c:v>2.0699999999999998</c:v>
                </c:pt>
                <c:pt idx="153" formatCode="0.00">
                  <c:v>2.08</c:v>
                </c:pt>
                <c:pt idx="154" formatCode="0.00">
                  <c:v>2.09</c:v>
                </c:pt>
                <c:pt idx="155" formatCode="0.00">
                  <c:v>2.1</c:v>
                </c:pt>
                <c:pt idx="156" formatCode="0.00">
                  <c:v>2.11</c:v>
                </c:pt>
                <c:pt idx="157" formatCode="0.00">
                  <c:v>2.12</c:v>
                </c:pt>
                <c:pt idx="158" formatCode="0.00">
                  <c:v>2.13</c:v>
                </c:pt>
                <c:pt idx="159" formatCode="0.00">
                  <c:v>2.14</c:v>
                </c:pt>
                <c:pt idx="160" formatCode="0.00">
                  <c:v>2.15</c:v>
                </c:pt>
                <c:pt idx="161" formatCode="0.00">
                  <c:v>2.16</c:v>
                </c:pt>
                <c:pt idx="162" formatCode="0.00">
                  <c:v>2.17</c:v>
                </c:pt>
                <c:pt idx="163" formatCode="0.00">
                  <c:v>2.1800000000000002</c:v>
                </c:pt>
                <c:pt idx="164" formatCode="0.00">
                  <c:v>2.19</c:v>
                </c:pt>
                <c:pt idx="165" formatCode="0.00">
                  <c:v>2.2000000000000002</c:v>
                </c:pt>
                <c:pt idx="166" formatCode="0.00">
                  <c:v>2.21</c:v>
                </c:pt>
                <c:pt idx="167" formatCode="0.00">
                  <c:v>2.2200000000000002</c:v>
                </c:pt>
                <c:pt idx="168" formatCode="0.00">
                  <c:v>2.23</c:v>
                </c:pt>
                <c:pt idx="169" formatCode="0.00">
                  <c:v>2.2400000000000002</c:v>
                </c:pt>
                <c:pt idx="170" formatCode="0.00">
                  <c:v>2.25</c:v>
                </c:pt>
                <c:pt idx="171" formatCode="0.00">
                  <c:v>2.2599999999999998</c:v>
                </c:pt>
                <c:pt idx="172" formatCode="0.00">
                  <c:v>2.27</c:v>
                </c:pt>
                <c:pt idx="173" formatCode="0.00">
                  <c:v>2.2799999999999998</c:v>
                </c:pt>
                <c:pt idx="174" formatCode="0.00">
                  <c:v>2.29</c:v>
                </c:pt>
                <c:pt idx="175" formatCode="0.00">
                  <c:v>2.2999999999999998</c:v>
                </c:pt>
                <c:pt idx="176" formatCode="0.00">
                  <c:v>2.31</c:v>
                </c:pt>
                <c:pt idx="177" formatCode="0.00">
                  <c:v>2.3199999999999998</c:v>
                </c:pt>
                <c:pt idx="178" formatCode="0.00">
                  <c:v>2.33</c:v>
                </c:pt>
                <c:pt idx="179" formatCode="0.00">
                  <c:v>2.34</c:v>
                </c:pt>
                <c:pt idx="180" formatCode="0.00">
                  <c:v>2.35</c:v>
                </c:pt>
                <c:pt idx="181" formatCode="0.00">
                  <c:v>2.36</c:v>
                </c:pt>
                <c:pt idx="182" formatCode="0.00">
                  <c:v>2.37</c:v>
                </c:pt>
                <c:pt idx="183" formatCode="0.00">
                  <c:v>2.38</c:v>
                </c:pt>
                <c:pt idx="184" formatCode="0.00">
                  <c:v>2.39</c:v>
                </c:pt>
                <c:pt idx="185" formatCode="0.00">
                  <c:v>2.4</c:v>
                </c:pt>
                <c:pt idx="186" formatCode="0.00">
                  <c:v>2.41</c:v>
                </c:pt>
                <c:pt idx="187" formatCode="0.00">
                  <c:v>2.42</c:v>
                </c:pt>
                <c:pt idx="188" formatCode="0.00">
                  <c:v>2.4300000000000002</c:v>
                </c:pt>
                <c:pt idx="189" formatCode="0.00">
                  <c:v>2.44</c:v>
                </c:pt>
                <c:pt idx="190" formatCode="0.00">
                  <c:v>2.4500000000000002</c:v>
                </c:pt>
                <c:pt idx="191" formatCode="0.00">
                  <c:v>2.46</c:v>
                </c:pt>
                <c:pt idx="192" formatCode="0.00">
                  <c:v>2.4700000000000002</c:v>
                </c:pt>
                <c:pt idx="193" formatCode="0.00">
                  <c:v>2.48</c:v>
                </c:pt>
                <c:pt idx="194" formatCode="0.00">
                  <c:v>2.4900000000000002</c:v>
                </c:pt>
                <c:pt idx="195" formatCode="0.00">
                  <c:v>2.5</c:v>
                </c:pt>
                <c:pt idx="196" formatCode="0.00">
                  <c:v>2.5099999999999998</c:v>
                </c:pt>
                <c:pt idx="197" formatCode="0.00">
                  <c:v>2.52</c:v>
                </c:pt>
                <c:pt idx="198" formatCode="0.00">
                  <c:v>2.5299999999999998</c:v>
                </c:pt>
                <c:pt idx="199" formatCode="0.00">
                  <c:v>2.54</c:v>
                </c:pt>
                <c:pt idx="200" formatCode="0.00">
                  <c:v>2.5499999999999998</c:v>
                </c:pt>
                <c:pt idx="201" formatCode="0.00">
                  <c:v>2.56</c:v>
                </c:pt>
                <c:pt idx="202" formatCode="0.00">
                  <c:v>2.57</c:v>
                </c:pt>
                <c:pt idx="203" formatCode="0.00">
                  <c:v>2.58</c:v>
                </c:pt>
                <c:pt idx="204" formatCode="0.00">
                  <c:v>2.59</c:v>
                </c:pt>
                <c:pt idx="205" formatCode="0.00">
                  <c:v>2.6</c:v>
                </c:pt>
                <c:pt idx="206" formatCode="0.00">
                  <c:v>2.61</c:v>
                </c:pt>
                <c:pt idx="207" formatCode="0.00">
                  <c:v>2.62</c:v>
                </c:pt>
                <c:pt idx="208" formatCode="0.00">
                  <c:v>2.63</c:v>
                </c:pt>
                <c:pt idx="209" formatCode="0.00">
                  <c:v>2.64</c:v>
                </c:pt>
                <c:pt idx="210" formatCode="0.00">
                  <c:v>2.65</c:v>
                </c:pt>
                <c:pt idx="211" formatCode="0.00">
                  <c:v>2.66</c:v>
                </c:pt>
                <c:pt idx="212" formatCode="0.00">
                  <c:v>2.67</c:v>
                </c:pt>
                <c:pt idx="213" formatCode="0.00">
                  <c:v>2.68</c:v>
                </c:pt>
                <c:pt idx="214" formatCode="0.00">
                  <c:v>2.69</c:v>
                </c:pt>
                <c:pt idx="215" formatCode="0.00">
                  <c:v>2.7</c:v>
                </c:pt>
                <c:pt idx="216" formatCode="0.00">
                  <c:v>2.71</c:v>
                </c:pt>
                <c:pt idx="217" formatCode="0.00">
                  <c:v>2.72</c:v>
                </c:pt>
                <c:pt idx="218" formatCode="0.00">
                  <c:v>2.73</c:v>
                </c:pt>
                <c:pt idx="219" formatCode="0.00">
                  <c:v>2.74</c:v>
                </c:pt>
                <c:pt idx="220" formatCode="0.00">
                  <c:v>2.75</c:v>
                </c:pt>
                <c:pt idx="221" formatCode="0.00">
                  <c:v>2.76</c:v>
                </c:pt>
                <c:pt idx="222" formatCode="0.00">
                  <c:v>2.77</c:v>
                </c:pt>
                <c:pt idx="223" formatCode="0.00">
                  <c:v>2.78</c:v>
                </c:pt>
                <c:pt idx="224" formatCode="0.00">
                  <c:v>2.79</c:v>
                </c:pt>
                <c:pt idx="225" formatCode="0.00">
                  <c:v>2.8</c:v>
                </c:pt>
                <c:pt idx="226" formatCode="0.00">
                  <c:v>2.81</c:v>
                </c:pt>
                <c:pt idx="227" formatCode="0.00">
                  <c:v>2.82</c:v>
                </c:pt>
                <c:pt idx="228" formatCode="0.00">
                  <c:v>2.83</c:v>
                </c:pt>
                <c:pt idx="229" formatCode="0.00">
                  <c:v>2.84</c:v>
                </c:pt>
                <c:pt idx="230" formatCode="0.00">
                  <c:v>2.85</c:v>
                </c:pt>
                <c:pt idx="231" formatCode="0.00">
                  <c:v>2.86</c:v>
                </c:pt>
                <c:pt idx="232" formatCode="0.00">
                  <c:v>2.87</c:v>
                </c:pt>
                <c:pt idx="233" formatCode="0.00">
                  <c:v>2.88</c:v>
                </c:pt>
                <c:pt idx="234" formatCode="0.00">
                  <c:v>2.89</c:v>
                </c:pt>
                <c:pt idx="235" formatCode="0.00">
                  <c:v>2.9</c:v>
                </c:pt>
                <c:pt idx="236" formatCode="0.00">
                  <c:v>2.91</c:v>
                </c:pt>
                <c:pt idx="237" formatCode="0.00">
                  <c:v>2.92</c:v>
                </c:pt>
                <c:pt idx="238" formatCode="0.00">
                  <c:v>2.93</c:v>
                </c:pt>
                <c:pt idx="239" formatCode="0.00">
                  <c:v>2.94</c:v>
                </c:pt>
                <c:pt idx="240" formatCode="0.00">
                  <c:v>2.95</c:v>
                </c:pt>
                <c:pt idx="241" formatCode="0.00">
                  <c:v>2.96</c:v>
                </c:pt>
                <c:pt idx="242" formatCode="0.00">
                  <c:v>2.97</c:v>
                </c:pt>
                <c:pt idx="243" formatCode="0.00">
                  <c:v>2.98</c:v>
                </c:pt>
                <c:pt idx="244" formatCode="0.00">
                  <c:v>2.99</c:v>
                </c:pt>
                <c:pt idx="245" formatCode="0.00">
                  <c:v>3</c:v>
                </c:pt>
                <c:pt idx="246" formatCode="0.00">
                  <c:v>3.01</c:v>
                </c:pt>
                <c:pt idx="247" formatCode="0.00">
                  <c:v>3.02</c:v>
                </c:pt>
                <c:pt idx="248" formatCode="0.00">
                  <c:v>3.03</c:v>
                </c:pt>
                <c:pt idx="249" formatCode="0.00">
                  <c:v>3.04</c:v>
                </c:pt>
                <c:pt idx="250" formatCode="0.00">
                  <c:v>3.05</c:v>
                </c:pt>
                <c:pt idx="251" formatCode="0.00">
                  <c:v>3.06</c:v>
                </c:pt>
                <c:pt idx="252" formatCode="0.00">
                  <c:v>3.07</c:v>
                </c:pt>
                <c:pt idx="253" formatCode="0.00">
                  <c:v>3.08</c:v>
                </c:pt>
                <c:pt idx="254" formatCode="0.00">
                  <c:v>3.09</c:v>
                </c:pt>
                <c:pt idx="255" formatCode="0.00">
                  <c:v>3.1</c:v>
                </c:pt>
                <c:pt idx="256" formatCode="0.00">
                  <c:v>3.11</c:v>
                </c:pt>
                <c:pt idx="257" formatCode="0.00">
                  <c:v>3.12</c:v>
                </c:pt>
                <c:pt idx="258" formatCode="0.00">
                  <c:v>3.13</c:v>
                </c:pt>
                <c:pt idx="259" formatCode="0.00">
                  <c:v>3.14</c:v>
                </c:pt>
                <c:pt idx="260" formatCode="0.00">
                  <c:v>3.15</c:v>
                </c:pt>
                <c:pt idx="261" formatCode="0.00">
                  <c:v>3.16</c:v>
                </c:pt>
                <c:pt idx="262" formatCode="0.00">
                  <c:v>3.17</c:v>
                </c:pt>
                <c:pt idx="263" formatCode="0.00">
                  <c:v>3.18</c:v>
                </c:pt>
                <c:pt idx="264" formatCode="0.00">
                  <c:v>3.19</c:v>
                </c:pt>
                <c:pt idx="265" formatCode="0.00">
                  <c:v>3.2</c:v>
                </c:pt>
                <c:pt idx="266" formatCode="0.00">
                  <c:v>3.21</c:v>
                </c:pt>
                <c:pt idx="267" formatCode="0.00">
                  <c:v>3.22</c:v>
                </c:pt>
                <c:pt idx="268" formatCode="0.00">
                  <c:v>3.23</c:v>
                </c:pt>
                <c:pt idx="269" formatCode="0.00">
                  <c:v>3.24</c:v>
                </c:pt>
                <c:pt idx="270" formatCode="0.00">
                  <c:v>3.25</c:v>
                </c:pt>
                <c:pt idx="271" formatCode="0.00">
                  <c:v>3.26</c:v>
                </c:pt>
                <c:pt idx="272" formatCode="0.00">
                  <c:v>3.27</c:v>
                </c:pt>
                <c:pt idx="273" formatCode="0.00">
                  <c:v>3.28</c:v>
                </c:pt>
                <c:pt idx="274" formatCode="0.00">
                  <c:v>3.29</c:v>
                </c:pt>
                <c:pt idx="275" formatCode="0.00">
                  <c:v>3.3</c:v>
                </c:pt>
                <c:pt idx="276" formatCode="0.00">
                  <c:v>3.31</c:v>
                </c:pt>
                <c:pt idx="277" formatCode="0.00">
                  <c:v>3.32</c:v>
                </c:pt>
                <c:pt idx="278" formatCode="0.00">
                  <c:v>3.33</c:v>
                </c:pt>
                <c:pt idx="279" formatCode="0.00">
                  <c:v>3.34</c:v>
                </c:pt>
                <c:pt idx="280" formatCode="0.00">
                  <c:v>3.35</c:v>
                </c:pt>
                <c:pt idx="281" formatCode="0.00">
                  <c:v>3.36</c:v>
                </c:pt>
                <c:pt idx="282" formatCode="0.00">
                  <c:v>3.37</c:v>
                </c:pt>
                <c:pt idx="283" formatCode="0.00">
                  <c:v>3.38</c:v>
                </c:pt>
                <c:pt idx="284" formatCode="0.00">
                  <c:v>3.39</c:v>
                </c:pt>
                <c:pt idx="285" formatCode="0.00">
                  <c:v>3.4</c:v>
                </c:pt>
                <c:pt idx="286" formatCode="0.00">
                  <c:v>3.41</c:v>
                </c:pt>
                <c:pt idx="287" formatCode="0.00">
                  <c:v>3.42</c:v>
                </c:pt>
                <c:pt idx="288" formatCode="0.00">
                  <c:v>3.43</c:v>
                </c:pt>
                <c:pt idx="289" formatCode="0.00">
                  <c:v>3.44</c:v>
                </c:pt>
                <c:pt idx="290" formatCode="0.00">
                  <c:v>3.45</c:v>
                </c:pt>
                <c:pt idx="291" formatCode="0.00">
                  <c:v>3.46</c:v>
                </c:pt>
                <c:pt idx="292" formatCode="0.00">
                  <c:v>3.47</c:v>
                </c:pt>
                <c:pt idx="293" formatCode="0.00">
                  <c:v>3.48</c:v>
                </c:pt>
                <c:pt idx="294" formatCode="0.00">
                  <c:v>3.49</c:v>
                </c:pt>
                <c:pt idx="295" formatCode="0.00">
                  <c:v>3.5</c:v>
                </c:pt>
                <c:pt idx="296" formatCode="0.00">
                  <c:v>3.51</c:v>
                </c:pt>
                <c:pt idx="297" formatCode="0.00">
                  <c:v>3.52</c:v>
                </c:pt>
                <c:pt idx="298" formatCode="0.00">
                  <c:v>3.53</c:v>
                </c:pt>
                <c:pt idx="299" formatCode="0.00">
                  <c:v>3.54</c:v>
                </c:pt>
                <c:pt idx="300" formatCode="0.00">
                  <c:v>3.55</c:v>
                </c:pt>
                <c:pt idx="301" formatCode="0.00">
                  <c:v>3.56</c:v>
                </c:pt>
                <c:pt idx="302" formatCode="0.00">
                  <c:v>3.57</c:v>
                </c:pt>
                <c:pt idx="303" formatCode="0.00">
                  <c:v>3.58</c:v>
                </c:pt>
                <c:pt idx="304" formatCode="0.00">
                  <c:v>3.59</c:v>
                </c:pt>
                <c:pt idx="305" formatCode="0.00">
                  <c:v>3.6</c:v>
                </c:pt>
                <c:pt idx="306" formatCode="0.00">
                  <c:v>3.61</c:v>
                </c:pt>
                <c:pt idx="307" formatCode="0.00">
                  <c:v>3.62</c:v>
                </c:pt>
                <c:pt idx="308" formatCode="0.00">
                  <c:v>3.63</c:v>
                </c:pt>
                <c:pt idx="309" formatCode="0.00">
                  <c:v>3.64</c:v>
                </c:pt>
                <c:pt idx="310" formatCode="0.00">
                  <c:v>3.65</c:v>
                </c:pt>
                <c:pt idx="311" formatCode="0.00">
                  <c:v>3.66</c:v>
                </c:pt>
                <c:pt idx="312" formatCode="0.00">
                  <c:v>3.67</c:v>
                </c:pt>
                <c:pt idx="313" formatCode="0.00">
                  <c:v>3.68</c:v>
                </c:pt>
                <c:pt idx="314" formatCode="0.00">
                  <c:v>3.69</c:v>
                </c:pt>
                <c:pt idx="315" formatCode="0.00">
                  <c:v>3.7</c:v>
                </c:pt>
                <c:pt idx="316" formatCode="0.00">
                  <c:v>3.71</c:v>
                </c:pt>
                <c:pt idx="317" formatCode="0.00">
                  <c:v>3.72</c:v>
                </c:pt>
                <c:pt idx="318" formatCode="0.00">
                  <c:v>3.73</c:v>
                </c:pt>
                <c:pt idx="319" formatCode="0.00">
                  <c:v>3.74</c:v>
                </c:pt>
                <c:pt idx="320" formatCode="0.00">
                  <c:v>3.75</c:v>
                </c:pt>
                <c:pt idx="321" formatCode="0.00">
                  <c:v>3.76</c:v>
                </c:pt>
                <c:pt idx="322" formatCode="0.00">
                  <c:v>3.77</c:v>
                </c:pt>
                <c:pt idx="323" formatCode="0.00">
                  <c:v>3.78</c:v>
                </c:pt>
                <c:pt idx="324" formatCode="0.00">
                  <c:v>3.79</c:v>
                </c:pt>
                <c:pt idx="325" formatCode="0.00">
                  <c:v>3.8</c:v>
                </c:pt>
                <c:pt idx="326" formatCode="0.00">
                  <c:v>3.81</c:v>
                </c:pt>
                <c:pt idx="327" formatCode="0.00">
                  <c:v>3.82</c:v>
                </c:pt>
                <c:pt idx="328" formatCode="0.00">
                  <c:v>3.83</c:v>
                </c:pt>
                <c:pt idx="329" formatCode="0.00">
                  <c:v>3.84</c:v>
                </c:pt>
                <c:pt idx="330" formatCode="0.00">
                  <c:v>3.85</c:v>
                </c:pt>
                <c:pt idx="331" formatCode="0.00">
                  <c:v>3.86</c:v>
                </c:pt>
                <c:pt idx="332" formatCode="0.00">
                  <c:v>3.87</c:v>
                </c:pt>
                <c:pt idx="333" formatCode="0.00">
                  <c:v>3.88</c:v>
                </c:pt>
                <c:pt idx="334" formatCode="0.00">
                  <c:v>3.89</c:v>
                </c:pt>
                <c:pt idx="335" formatCode="0.00">
                  <c:v>3.9</c:v>
                </c:pt>
                <c:pt idx="336" formatCode="0.00">
                  <c:v>3.91</c:v>
                </c:pt>
                <c:pt idx="337" formatCode="0.00">
                  <c:v>3.92</c:v>
                </c:pt>
                <c:pt idx="338" formatCode="0.00">
                  <c:v>3.93</c:v>
                </c:pt>
                <c:pt idx="339" formatCode="0.00">
                  <c:v>3.94</c:v>
                </c:pt>
                <c:pt idx="340" formatCode="0.00">
                  <c:v>3.95</c:v>
                </c:pt>
                <c:pt idx="341" formatCode="0.00">
                  <c:v>3.96</c:v>
                </c:pt>
                <c:pt idx="342" formatCode="0.00">
                  <c:v>3.97</c:v>
                </c:pt>
                <c:pt idx="343" formatCode="0.00">
                  <c:v>3.98</c:v>
                </c:pt>
                <c:pt idx="344" formatCode="0.00">
                  <c:v>3.99</c:v>
                </c:pt>
                <c:pt idx="345" formatCode="0.00">
                  <c:v>4</c:v>
                </c:pt>
                <c:pt idx="346" formatCode="0.00">
                  <c:v>4.01</c:v>
                </c:pt>
                <c:pt idx="347" formatCode="0.00">
                  <c:v>4.0199999999999996</c:v>
                </c:pt>
                <c:pt idx="348" formatCode="0.00">
                  <c:v>4.03</c:v>
                </c:pt>
                <c:pt idx="349" formatCode="0.00">
                  <c:v>4.04</c:v>
                </c:pt>
                <c:pt idx="350" formatCode="0.00">
                  <c:v>4.05</c:v>
                </c:pt>
                <c:pt idx="351" formatCode="0.00">
                  <c:v>4.0599999999999996</c:v>
                </c:pt>
                <c:pt idx="352" formatCode="0.00">
                  <c:v>4.07</c:v>
                </c:pt>
                <c:pt idx="353" formatCode="0.00">
                  <c:v>4.08</c:v>
                </c:pt>
                <c:pt idx="354" formatCode="0.00">
                  <c:v>4.09</c:v>
                </c:pt>
                <c:pt idx="355" formatCode="0.00">
                  <c:v>4.0999999999999996</c:v>
                </c:pt>
                <c:pt idx="356" formatCode="0.00">
                  <c:v>4.1100000000000003</c:v>
                </c:pt>
                <c:pt idx="357" formatCode="0.00">
                  <c:v>4.12</c:v>
                </c:pt>
                <c:pt idx="358" formatCode="0.00">
                  <c:v>4.13</c:v>
                </c:pt>
                <c:pt idx="359" formatCode="0.00">
                  <c:v>4.1399999999999997</c:v>
                </c:pt>
                <c:pt idx="360" formatCode="0.00">
                  <c:v>4.1500000000000004</c:v>
                </c:pt>
                <c:pt idx="361" formatCode="0.00">
                  <c:v>4.16</c:v>
                </c:pt>
                <c:pt idx="362" formatCode="0.00">
                  <c:v>4.17</c:v>
                </c:pt>
                <c:pt idx="363" formatCode="0.00">
                  <c:v>4.18</c:v>
                </c:pt>
                <c:pt idx="364" formatCode="0.00">
                  <c:v>4.1900000000000004</c:v>
                </c:pt>
                <c:pt idx="365" formatCode="0.00">
                  <c:v>4.2</c:v>
                </c:pt>
                <c:pt idx="366" formatCode="0.00">
                  <c:v>4.21</c:v>
                </c:pt>
                <c:pt idx="367" formatCode="0.00">
                  <c:v>4.22</c:v>
                </c:pt>
                <c:pt idx="368" formatCode="0.00">
                  <c:v>4.2300000000000004</c:v>
                </c:pt>
                <c:pt idx="369" formatCode="0.00">
                  <c:v>4.24</c:v>
                </c:pt>
                <c:pt idx="370" formatCode="0.00">
                  <c:v>4.25</c:v>
                </c:pt>
                <c:pt idx="371" formatCode="0.00">
                  <c:v>4.26</c:v>
                </c:pt>
                <c:pt idx="372" formatCode="0.00">
                  <c:v>4.2699999999999996</c:v>
                </c:pt>
                <c:pt idx="373" formatCode="0.00">
                  <c:v>4.28</c:v>
                </c:pt>
                <c:pt idx="374" formatCode="0.00">
                  <c:v>4.29</c:v>
                </c:pt>
                <c:pt idx="375" formatCode="0.00">
                  <c:v>4.3</c:v>
                </c:pt>
                <c:pt idx="376" formatCode="0.00">
                  <c:v>4.3099999999999996</c:v>
                </c:pt>
                <c:pt idx="377" formatCode="0.00">
                  <c:v>4.32</c:v>
                </c:pt>
                <c:pt idx="378" formatCode="0.00">
                  <c:v>4.33</c:v>
                </c:pt>
                <c:pt idx="379" formatCode="0.00">
                  <c:v>4.34</c:v>
                </c:pt>
                <c:pt idx="380" formatCode="0.00">
                  <c:v>4.3499999999999996</c:v>
                </c:pt>
                <c:pt idx="381" formatCode="0.00">
                  <c:v>4.3600000000000003</c:v>
                </c:pt>
                <c:pt idx="382" formatCode="0.00">
                  <c:v>4.37</c:v>
                </c:pt>
                <c:pt idx="383" formatCode="0.00">
                  <c:v>4.38</c:v>
                </c:pt>
                <c:pt idx="384" formatCode="0.00">
                  <c:v>4.3899999999999997</c:v>
                </c:pt>
                <c:pt idx="385" formatCode="0.00">
                  <c:v>4.4000000000000004</c:v>
                </c:pt>
                <c:pt idx="386" formatCode="0.00">
                  <c:v>4.41</c:v>
                </c:pt>
                <c:pt idx="387" formatCode="0.00">
                  <c:v>4.42</c:v>
                </c:pt>
                <c:pt idx="388" formatCode="0.00">
                  <c:v>4.43</c:v>
                </c:pt>
                <c:pt idx="389" formatCode="0.00">
                  <c:v>4.4400000000000004</c:v>
                </c:pt>
                <c:pt idx="390" formatCode="0.00">
                  <c:v>4.45</c:v>
                </c:pt>
                <c:pt idx="391" formatCode="0.00">
                  <c:v>4.46</c:v>
                </c:pt>
                <c:pt idx="392" formatCode="0.00">
                  <c:v>4.47</c:v>
                </c:pt>
                <c:pt idx="393" formatCode="0.00">
                  <c:v>4.4800000000000004</c:v>
                </c:pt>
                <c:pt idx="394" formatCode="0.00">
                  <c:v>4.49</c:v>
                </c:pt>
                <c:pt idx="395" formatCode="0.00">
                  <c:v>4.5</c:v>
                </c:pt>
                <c:pt idx="396" formatCode="0.00">
                  <c:v>4.51</c:v>
                </c:pt>
                <c:pt idx="397" formatCode="0.00">
                  <c:v>4.5199999999999996</c:v>
                </c:pt>
                <c:pt idx="398" formatCode="0.00">
                  <c:v>4.53</c:v>
                </c:pt>
                <c:pt idx="399" formatCode="0.00">
                  <c:v>4.54</c:v>
                </c:pt>
                <c:pt idx="400" formatCode="0.00">
                  <c:v>4.55</c:v>
                </c:pt>
                <c:pt idx="401" formatCode="0.00">
                  <c:v>4.5599999999999996</c:v>
                </c:pt>
                <c:pt idx="402" formatCode="0.00">
                  <c:v>4.57</c:v>
                </c:pt>
                <c:pt idx="403" formatCode="0.00">
                  <c:v>4.58</c:v>
                </c:pt>
                <c:pt idx="404" formatCode="0.00">
                  <c:v>4.59</c:v>
                </c:pt>
                <c:pt idx="405" formatCode="0.00">
                  <c:v>4.5999999999999996</c:v>
                </c:pt>
                <c:pt idx="406" formatCode="0.00">
                  <c:v>4.6100000000000003</c:v>
                </c:pt>
                <c:pt idx="407" formatCode="0.00">
                  <c:v>4.62</c:v>
                </c:pt>
                <c:pt idx="408" formatCode="0.00">
                  <c:v>4.63</c:v>
                </c:pt>
                <c:pt idx="409" formatCode="0.00">
                  <c:v>4.6399999999999997</c:v>
                </c:pt>
                <c:pt idx="410" formatCode="0.00">
                  <c:v>4.6500000000000004</c:v>
                </c:pt>
                <c:pt idx="411" formatCode="0.00">
                  <c:v>4.66</c:v>
                </c:pt>
                <c:pt idx="412" formatCode="0.00">
                  <c:v>4.67</c:v>
                </c:pt>
                <c:pt idx="413" formatCode="0.00">
                  <c:v>4.68</c:v>
                </c:pt>
                <c:pt idx="414" formatCode="0.00">
                  <c:v>4.6900000000000004</c:v>
                </c:pt>
                <c:pt idx="415" formatCode="0.00">
                  <c:v>4.7</c:v>
                </c:pt>
                <c:pt idx="416" formatCode="0.00">
                  <c:v>4.71</c:v>
                </c:pt>
                <c:pt idx="417" formatCode="0.00">
                  <c:v>4.72</c:v>
                </c:pt>
                <c:pt idx="418" formatCode="0.00">
                  <c:v>4.7300000000000004</c:v>
                </c:pt>
                <c:pt idx="419" formatCode="0.00">
                  <c:v>4.74</c:v>
                </c:pt>
                <c:pt idx="420" formatCode="0.00">
                  <c:v>4.75</c:v>
                </c:pt>
                <c:pt idx="421" formatCode="0.00">
                  <c:v>4.76</c:v>
                </c:pt>
                <c:pt idx="422" formatCode="0.00">
                  <c:v>4.7699999999999996</c:v>
                </c:pt>
                <c:pt idx="423" formatCode="0.00">
                  <c:v>4.78</c:v>
                </c:pt>
                <c:pt idx="424" formatCode="0.00">
                  <c:v>4.79</c:v>
                </c:pt>
                <c:pt idx="425" formatCode="0.00">
                  <c:v>4.8</c:v>
                </c:pt>
                <c:pt idx="426" formatCode="0.00">
                  <c:v>4.8099999999999996</c:v>
                </c:pt>
                <c:pt idx="427" formatCode="0.00">
                  <c:v>4.82</c:v>
                </c:pt>
                <c:pt idx="428" formatCode="0.00">
                  <c:v>4.83</c:v>
                </c:pt>
                <c:pt idx="429" formatCode="0.00">
                  <c:v>4.84</c:v>
                </c:pt>
                <c:pt idx="430" formatCode="0.00">
                  <c:v>4.8499999999999996</c:v>
                </c:pt>
                <c:pt idx="431" formatCode="0.00">
                  <c:v>4.8600000000000003</c:v>
                </c:pt>
                <c:pt idx="432" formatCode="0.00">
                  <c:v>4.87</c:v>
                </c:pt>
                <c:pt idx="433" formatCode="0.00">
                  <c:v>4.88</c:v>
                </c:pt>
                <c:pt idx="434" formatCode="0.00">
                  <c:v>4.8899999999999997</c:v>
                </c:pt>
                <c:pt idx="435" formatCode="0.00">
                  <c:v>4.9000000000000004</c:v>
                </c:pt>
                <c:pt idx="436" formatCode="0.00">
                  <c:v>4.91</c:v>
                </c:pt>
                <c:pt idx="437" formatCode="0.00">
                  <c:v>4.92</c:v>
                </c:pt>
                <c:pt idx="438" formatCode="0.00">
                  <c:v>4.93</c:v>
                </c:pt>
                <c:pt idx="439" formatCode="0.00">
                  <c:v>4.9400000000000004</c:v>
                </c:pt>
                <c:pt idx="440" formatCode="0.00">
                  <c:v>4.95</c:v>
                </c:pt>
                <c:pt idx="441" formatCode="0.00">
                  <c:v>4.96</c:v>
                </c:pt>
                <c:pt idx="442" formatCode="0.00">
                  <c:v>4.97</c:v>
                </c:pt>
                <c:pt idx="443" formatCode="0.00">
                  <c:v>4.9800000000000004</c:v>
                </c:pt>
                <c:pt idx="444" formatCode="0.00">
                  <c:v>4.99</c:v>
                </c:pt>
                <c:pt idx="445" formatCode="0.00">
                  <c:v>5</c:v>
                </c:pt>
                <c:pt idx="446" formatCode="0.00">
                  <c:v>5.01</c:v>
                </c:pt>
                <c:pt idx="447" formatCode="0.00">
                  <c:v>5.0199999999999996</c:v>
                </c:pt>
                <c:pt idx="448" formatCode="0.00">
                  <c:v>5.03</c:v>
                </c:pt>
                <c:pt idx="449" formatCode="0.00">
                  <c:v>5.04</c:v>
                </c:pt>
                <c:pt idx="450" formatCode="0.00">
                  <c:v>5.05</c:v>
                </c:pt>
                <c:pt idx="451" formatCode="0.00">
                  <c:v>5.0599999999999996</c:v>
                </c:pt>
                <c:pt idx="452" formatCode="0.00">
                  <c:v>5.07</c:v>
                </c:pt>
                <c:pt idx="453" formatCode="0.00">
                  <c:v>5.08</c:v>
                </c:pt>
                <c:pt idx="454" formatCode="0.00">
                  <c:v>5.09</c:v>
                </c:pt>
                <c:pt idx="455" formatCode="0.00">
                  <c:v>5.0999999999999996</c:v>
                </c:pt>
                <c:pt idx="456" formatCode="0.00">
                  <c:v>5.1100000000000003</c:v>
                </c:pt>
                <c:pt idx="457" formatCode="0.00">
                  <c:v>5.12</c:v>
                </c:pt>
                <c:pt idx="458" formatCode="0.00">
                  <c:v>5.13</c:v>
                </c:pt>
                <c:pt idx="459" formatCode="0.00">
                  <c:v>5.14</c:v>
                </c:pt>
                <c:pt idx="460" formatCode="0.00">
                  <c:v>5.15</c:v>
                </c:pt>
                <c:pt idx="461" formatCode="0.00">
                  <c:v>5.16</c:v>
                </c:pt>
                <c:pt idx="462" formatCode="0.00">
                  <c:v>5.17</c:v>
                </c:pt>
                <c:pt idx="463" formatCode="0.00">
                  <c:v>5.18</c:v>
                </c:pt>
                <c:pt idx="464" formatCode="0.00">
                  <c:v>5.19</c:v>
                </c:pt>
                <c:pt idx="465" formatCode="0.00">
                  <c:v>5.2</c:v>
                </c:pt>
                <c:pt idx="466" formatCode="0.00">
                  <c:v>5.21</c:v>
                </c:pt>
                <c:pt idx="467" formatCode="0.00">
                  <c:v>5.22</c:v>
                </c:pt>
                <c:pt idx="468" formatCode="0.00">
                  <c:v>5.23</c:v>
                </c:pt>
                <c:pt idx="469" formatCode="0.00">
                  <c:v>5.24</c:v>
                </c:pt>
                <c:pt idx="470" formatCode="0.00">
                  <c:v>5.25</c:v>
                </c:pt>
                <c:pt idx="471" formatCode="0.00">
                  <c:v>5.26</c:v>
                </c:pt>
                <c:pt idx="472" formatCode="0.00">
                  <c:v>5.27</c:v>
                </c:pt>
                <c:pt idx="473" formatCode="0.00">
                  <c:v>5.28</c:v>
                </c:pt>
                <c:pt idx="474" formatCode="0.00">
                  <c:v>5.29</c:v>
                </c:pt>
                <c:pt idx="475" formatCode="0.00">
                  <c:v>5.3</c:v>
                </c:pt>
                <c:pt idx="476" formatCode="0.00">
                  <c:v>5.31</c:v>
                </c:pt>
                <c:pt idx="477" formatCode="0.00">
                  <c:v>5.32</c:v>
                </c:pt>
                <c:pt idx="478" formatCode="0.00">
                  <c:v>5.33</c:v>
                </c:pt>
                <c:pt idx="479" formatCode="0.00">
                  <c:v>5.34</c:v>
                </c:pt>
                <c:pt idx="480" formatCode="0.00">
                  <c:v>5.35</c:v>
                </c:pt>
                <c:pt idx="481" formatCode="0.00">
                  <c:v>5.36</c:v>
                </c:pt>
                <c:pt idx="482" formatCode="0.00">
                  <c:v>5.37</c:v>
                </c:pt>
                <c:pt idx="483" formatCode="0.00">
                  <c:v>5.38</c:v>
                </c:pt>
                <c:pt idx="484" formatCode="0.00">
                  <c:v>5.39</c:v>
                </c:pt>
                <c:pt idx="485" formatCode="0.00">
                  <c:v>5.4</c:v>
                </c:pt>
                <c:pt idx="486" formatCode="0.00">
                  <c:v>5.41</c:v>
                </c:pt>
                <c:pt idx="487" formatCode="0.00">
                  <c:v>5.42</c:v>
                </c:pt>
                <c:pt idx="488" formatCode="0.00">
                  <c:v>5.43</c:v>
                </c:pt>
                <c:pt idx="489" formatCode="0.00">
                  <c:v>5.44</c:v>
                </c:pt>
                <c:pt idx="490" formatCode="0.00">
                  <c:v>5.45</c:v>
                </c:pt>
                <c:pt idx="491" formatCode="0.00">
                  <c:v>5.46</c:v>
                </c:pt>
                <c:pt idx="492" formatCode="0.00">
                  <c:v>5.47</c:v>
                </c:pt>
                <c:pt idx="493" formatCode="0.00">
                  <c:v>5.48</c:v>
                </c:pt>
                <c:pt idx="494" formatCode="0.00">
                  <c:v>5.49</c:v>
                </c:pt>
                <c:pt idx="495" formatCode="0.00">
                  <c:v>5.5</c:v>
                </c:pt>
                <c:pt idx="496" formatCode="0.00">
                  <c:v>5.51</c:v>
                </c:pt>
                <c:pt idx="497" formatCode="0.00">
                  <c:v>5.52</c:v>
                </c:pt>
                <c:pt idx="498" formatCode="0.00">
                  <c:v>5.53</c:v>
                </c:pt>
                <c:pt idx="499" formatCode="0.00">
                  <c:v>5.54</c:v>
                </c:pt>
                <c:pt idx="500" formatCode="0.00">
                  <c:v>5.55</c:v>
                </c:pt>
                <c:pt idx="501" formatCode="0.00">
                  <c:v>5.56</c:v>
                </c:pt>
                <c:pt idx="502" formatCode="0.00">
                  <c:v>5.57</c:v>
                </c:pt>
                <c:pt idx="503" formatCode="0.00">
                  <c:v>5.58</c:v>
                </c:pt>
                <c:pt idx="504" formatCode="0.00">
                  <c:v>5.59</c:v>
                </c:pt>
                <c:pt idx="505" formatCode="0.00">
                  <c:v>5.6</c:v>
                </c:pt>
                <c:pt idx="506" formatCode="0.00">
                  <c:v>5.61</c:v>
                </c:pt>
                <c:pt idx="507" formatCode="0.00">
                  <c:v>5.62</c:v>
                </c:pt>
                <c:pt idx="508" formatCode="0.00">
                  <c:v>5.63</c:v>
                </c:pt>
                <c:pt idx="509" formatCode="0.00">
                  <c:v>5.64</c:v>
                </c:pt>
                <c:pt idx="510" formatCode="0.00">
                  <c:v>5.65</c:v>
                </c:pt>
                <c:pt idx="511" formatCode="0.00">
                  <c:v>5.66</c:v>
                </c:pt>
                <c:pt idx="512" formatCode="0.00">
                  <c:v>5.67</c:v>
                </c:pt>
                <c:pt idx="513" formatCode="0.00">
                  <c:v>5.68</c:v>
                </c:pt>
                <c:pt idx="514" formatCode="0.00">
                  <c:v>5.69</c:v>
                </c:pt>
                <c:pt idx="515" formatCode="0.00">
                  <c:v>5.7</c:v>
                </c:pt>
                <c:pt idx="516" formatCode="0.00">
                  <c:v>5.71</c:v>
                </c:pt>
                <c:pt idx="517" formatCode="0.00">
                  <c:v>5.72</c:v>
                </c:pt>
                <c:pt idx="518" formatCode="0.00">
                  <c:v>5.73</c:v>
                </c:pt>
                <c:pt idx="519" formatCode="0.00">
                  <c:v>5.74</c:v>
                </c:pt>
                <c:pt idx="520" formatCode="0.00">
                  <c:v>5.75</c:v>
                </c:pt>
                <c:pt idx="521" formatCode="0.00">
                  <c:v>5.76</c:v>
                </c:pt>
                <c:pt idx="522" formatCode="0.00">
                  <c:v>5.77</c:v>
                </c:pt>
                <c:pt idx="523" formatCode="0.00">
                  <c:v>5.78</c:v>
                </c:pt>
                <c:pt idx="524" formatCode="0.00">
                  <c:v>5.79</c:v>
                </c:pt>
                <c:pt idx="525" formatCode="0.00">
                  <c:v>5.8</c:v>
                </c:pt>
                <c:pt idx="526" formatCode="0.00">
                  <c:v>5.81</c:v>
                </c:pt>
                <c:pt idx="527" formatCode="0.00">
                  <c:v>5.82</c:v>
                </c:pt>
                <c:pt idx="528" formatCode="0.00">
                  <c:v>5.83</c:v>
                </c:pt>
                <c:pt idx="529" formatCode="0.00">
                  <c:v>5.84</c:v>
                </c:pt>
                <c:pt idx="530" formatCode="0.00">
                  <c:v>5.85</c:v>
                </c:pt>
                <c:pt idx="531" formatCode="0.00">
                  <c:v>5.86</c:v>
                </c:pt>
                <c:pt idx="532" formatCode="0.00">
                  <c:v>5.87</c:v>
                </c:pt>
                <c:pt idx="533" formatCode="0.00">
                  <c:v>5.88</c:v>
                </c:pt>
                <c:pt idx="534" formatCode="0.00">
                  <c:v>5.89</c:v>
                </c:pt>
                <c:pt idx="535" formatCode="0.00">
                  <c:v>5.9</c:v>
                </c:pt>
                <c:pt idx="536" formatCode="0.00">
                  <c:v>5.91</c:v>
                </c:pt>
                <c:pt idx="537" formatCode="0.00">
                  <c:v>5.92</c:v>
                </c:pt>
                <c:pt idx="538" formatCode="0.00">
                  <c:v>5.93</c:v>
                </c:pt>
                <c:pt idx="539" formatCode="0.00">
                  <c:v>5.94</c:v>
                </c:pt>
                <c:pt idx="540" formatCode="0.00">
                  <c:v>5.95</c:v>
                </c:pt>
                <c:pt idx="541" formatCode="0.00">
                  <c:v>5.96</c:v>
                </c:pt>
                <c:pt idx="542" formatCode="0.00">
                  <c:v>5.97</c:v>
                </c:pt>
                <c:pt idx="543" formatCode="0.00">
                  <c:v>5.98</c:v>
                </c:pt>
                <c:pt idx="544" formatCode="0.00">
                  <c:v>5.99</c:v>
                </c:pt>
                <c:pt idx="545" formatCode="0.00">
                  <c:v>6</c:v>
                </c:pt>
                <c:pt idx="546" formatCode="0.00">
                  <c:v>6.01</c:v>
                </c:pt>
                <c:pt idx="547" formatCode="0.00">
                  <c:v>6.02</c:v>
                </c:pt>
                <c:pt idx="548" formatCode="0.00">
                  <c:v>6.03</c:v>
                </c:pt>
                <c:pt idx="549" formatCode="0.00">
                  <c:v>6.04</c:v>
                </c:pt>
                <c:pt idx="550" formatCode="0.00">
                  <c:v>6.05</c:v>
                </c:pt>
                <c:pt idx="551" formatCode="0.00">
                  <c:v>6.06</c:v>
                </c:pt>
                <c:pt idx="552" formatCode="0.00">
                  <c:v>6.07</c:v>
                </c:pt>
                <c:pt idx="553" formatCode="0.00">
                  <c:v>6.08</c:v>
                </c:pt>
                <c:pt idx="554" formatCode="0.00">
                  <c:v>6.09</c:v>
                </c:pt>
                <c:pt idx="555" formatCode="0.00">
                  <c:v>6.1</c:v>
                </c:pt>
                <c:pt idx="556" formatCode="0.00">
                  <c:v>6.11</c:v>
                </c:pt>
                <c:pt idx="557" formatCode="0.00">
                  <c:v>6.12</c:v>
                </c:pt>
                <c:pt idx="558" formatCode="0.00">
                  <c:v>6.13</c:v>
                </c:pt>
                <c:pt idx="559" formatCode="0.00">
                  <c:v>6.14</c:v>
                </c:pt>
                <c:pt idx="560" formatCode="0.00">
                  <c:v>6.15</c:v>
                </c:pt>
                <c:pt idx="561" formatCode="0.00">
                  <c:v>6.16</c:v>
                </c:pt>
                <c:pt idx="562" formatCode="0.00">
                  <c:v>6.17</c:v>
                </c:pt>
                <c:pt idx="563" formatCode="0.00">
                  <c:v>6.18</c:v>
                </c:pt>
                <c:pt idx="564" formatCode="0.00">
                  <c:v>6.19</c:v>
                </c:pt>
                <c:pt idx="565" formatCode="0.00">
                  <c:v>6.2</c:v>
                </c:pt>
                <c:pt idx="566" formatCode="0.00">
                  <c:v>6.21</c:v>
                </c:pt>
                <c:pt idx="567" formatCode="0.00">
                  <c:v>6.22</c:v>
                </c:pt>
                <c:pt idx="568" formatCode="0.00">
                  <c:v>6.23</c:v>
                </c:pt>
                <c:pt idx="569" formatCode="0.00">
                  <c:v>6.24</c:v>
                </c:pt>
                <c:pt idx="570" formatCode="0.00">
                  <c:v>6.25</c:v>
                </c:pt>
                <c:pt idx="571" formatCode="0.00">
                  <c:v>6.26</c:v>
                </c:pt>
                <c:pt idx="572" formatCode="0.00">
                  <c:v>6.27</c:v>
                </c:pt>
                <c:pt idx="573" formatCode="0.00">
                  <c:v>6.28</c:v>
                </c:pt>
                <c:pt idx="574" formatCode="0.00">
                  <c:v>6.29</c:v>
                </c:pt>
                <c:pt idx="575" formatCode="0.00">
                  <c:v>6.3</c:v>
                </c:pt>
                <c:pt idx="576" formatCode="0.00">
                  <c:v>6.31</c:v>
                </c:pt>
                <c:pt idx="577" formatCode="0.00">
                  <c:v>6.32</c:v>
                </c:pt>
                <c:pt idx="578" formatCode="0.00">
                  <c:v>6.33</c:v>
                </c:pt>
                <c:pt idx="579" formatCode="0.00">
                  <c:v>6.34</c:v>
                </c:pt>
                <c:pt idx="580" formatCode="0.00">
                  <c:v>6.35</c:v>
                </c:pt>
                <c:pt idx="581" formatCode="0.00">
                  <c:v>6.36</c:v>
                </c:pt>
                <c:pt idx="582" formatCode="0.00">
                  <c:v>6.37</c:v>
                </c:pt>
                <c:pt idx="583" formatCode="0.00">
                  <c:v>6.38</c:v>
                </c:pt>
                <c:pt idx="584" formatCode="0.00">
                  <c:v>6.39</c:v>
                </c:pt>
                <c:pt idx="585" formatCode="0.00">
                  <c:v>6.4</c:v>
                </c:pt>
                <c:pt idx="586" formatCode="0.00">
                  <c:v>6.41</c:v>
                </c:pt>
                <c:pt idx="587" formatCode="0.00">
                  <c:v>6.42</c:v>
                </c:pt>
                <c:pt idx="588" formatCode="0.00">
                  <c:v>6.43</c:v>
                </c:pt>
                <c:pt idx="589" formatCode="0.00">
                  <c:v>6.44</c:v>
                </c:pt>
                <c:pt idx="590" formatCode="0.00">
                  <c:v>6.45</c:v>
                </c:pt>
                <c:pt idx="591" formatCode="0.00">
                  <c:v>6.46</c:v>
                </c:pt>
                <c:pt idx="592" formatCode="0.00">
                  <c:v>6.47</c:v>
                </c:pt>
                <c:pt idx="593" formatCode="0.00">
                  <c:v>6.48</c:v>
                </c:pt>
                <c:pt idx="594" formatCode="0.00">
                  <c:v>6.49</c:v>
                </c:pt>
                <c:pt idx="595" formatCode="0.00">
                  <c:v>6.5</c:v>
                </c:pt>
                <c:pt idx="596" formatCode="0.00">
                  <c:v>6.51</c:v>
                </c:pt>
                <c:pt idx="597" formatCode="0.00">
                  <c:v>6.52</c:v>
                </c:pt>
                <c:pt idx="598" formatCode="0.00">
                  <c:v>6.53</c:v>
                </c:pt>
                <c:pt idx="599" formatCode="0.00">
                  <c:v>6.54</c:v>
                </c:pt>
                <c:pt idx="600" formatCode="0.00">
                  <c:v>6.55</c:v>
                </c:pt>
                <c:pt idx="601" formatCode="0.00">
                  <c:v>6.56</c:v>
                </c:pt>
                <c:pt idx="602" formatCode="0.00">
                  <c:v>6.57</c:v>
                </c:pt>
                <c:pt idx="603" formatCode="0.00">
                  <c:v>6.58</c:v>
                </c:pt>
                <c:pt idx="604" formatCode="0.00">
                  <c:v>6.59</c:v>
                </c:pt>
                <c:pt idx="605" formatCode="0.00">
                  <c:v>6.6</c:v>
                </c:pt>
                <c:pt idx="606" formatCode="0.00">
                  <c:v>6.61</c:v>
                </c:pt>
                <c:pt idx="607" formatCode="0.00">
                  <c:v>6.62</c:v>
                </c:pt>
                <c:pt idx="608" formatCode="0.00">
                  <c:v>6.63</c:v>
                </c:pt>
                <c:pt idx="609" formatCode="0.00">
                  <c:v>6.64</c:v>
                </c:pt>
                <c:pt idx="610" formatCode="0.00">
                  <c:v>6.65</c:v>
                </c:pt>
                <c:pt idx="611" formatCode="0.00">
                  <c:v>6.66</c:v>
                </c:pt>
                <c:pt idx="612" formatCode="0.00">
                  <c:v>6.67</c:v>
                </c:pt>
                <c:pt idx="613" formatCode="0.00">
                  <c:v>6.68</c:v>
                </c:pt>
                <c:pt idx="614" formatCode="0.00">
                  <c:v>6.69</c:v>
                </c:pt>
                <c:pt idx="615" formatCode="0.00">
                  <c:v>6.7</c:v>
                </c:pt>
                <c:pt idx="616" formatCode="0.00">
                  <c:v>6.71</c:v>
                </c:pt>
                <c:pt idx="617" formatCode="0.00">
                  <c:v>6.72</c:v>
                </c:pt>
                <c:pt idx="618" formatCode="0.00">
                  <c:v>6.73</c:v>
                </c:pt>
                <c:pt idx="619" formatCode="0.00">
                  <c:v>6.74</c:v>
                </c:pt>
                <c:pt idx="620" formatCode="0.00">
                  <c:v>6.75</c:v>
                </c:pt>
                <c:pt idx="621" formatCode="0.00">
                  <c:v>6.76</c:v>
                </c:pt>
                <c:pt idx="622" formatCode="0.00">
                  <c:v>6.77</c:v>
                </c:pt>
                <c:pt idx="623" formatCode="0.00">
                  <c:v>6.78</c:v>
                </c:pt>
                <c:pt idx="624" formatCode="0.00">
                  <c:v>6.79</c:v>
                </c:pt>
                <c:pt idx="625" formatCode="0.00">
                  <c:v>6.8</c:v>
                </c:pt>
                <c:pt idx="626" formatCode="0.00">
                  <c:v>6.81</c:v>
                </c:pt>
                <c:pt idx="627" formatCode="0.00">
                  <c:v>6.82</c:v>
                </c:pt>
                <c:pt idx="628" formatCode="0.00">
                  <c:v>6.83</c:v>
                </c:pt>
                <c:pt idx="629" formatCode="0.00">
                  <c:v>6.84</c:v>
                </c:pt>
                <c:pt idx="630" formatCode="0.00">
                  <c:v>6.85</c:v>
                </c:pt>
                <c:pt idx="631" formatCode="0.00">
                  <c:v>6.86</c:v>
                </c:pt>
                <c:pt idx="632" formatCode="0.00">
                  <c:v>6.87</c:v>
                </c:pt>
                <c:pt idx="633" formatCode="0.00">
                  <c:v>6.88</c:v>
                </c:pt>
                <c:pt idx="634" formatCode="0.00">
                  <c:v>6.89</c:v>
                </c:pt>
                <c:pt idx="635" formatCode="0.00">
                  <c:v>6.9</c:v>
                </c:pt>
                <c:pt idx="636" formatCode="0.00">
                  <c:v>6.91</c:v>
                </c:pt>
                <c:pt idx="637" formatCode="0.00">
                  <c:v>6.92</c:v>
                </c:pt>
                <c:pt idx="638" formatCode="0.00">
                  <c:v>6.93</c:v>
                </c:pt>
                <c:pt idx="639" formatCode="0.00">
                  <c:v>6.94</c:v>
                </c:pt>
                <c:pt idx="640" formatCode="0.00">
                  <c:v>6.95</c:v>
                </c:pt>
                <c:pt idx="641" formatCode="0.00">
                  <c:v>6.96</c:v>
                </c:pt>
                <c:pt idx="642" formatCode="0.00">
                  <c:v>6.97</c:v>
                </c:pt>
                <c:pt idx="643" formatCode="0.00">
                  <c:v>6.98</c:v>
                </c:pt>
                <c:pt idx="644" formatCode="0.00">
                  <c:v>6.99</c:v>
                </c:pt>
                <c:pt idx="645" formatCode="0.00">
                  <c:v>7</c:v>
                </c:pt>
                <c:pt idx="646" formatCode="0.00">
                  <c:v>7.01</c:v>
                </c:pt>
                <c:pt idx="647" formatCode="0.00">
                  <c:v>7.02</c:v>
                </c:pt>
                <c:pt idx="648" formatCode="0.00">
                  <c:v>7.03</c:v>
                </c:pt>
                <c:pt idx="649" formatCode="0.00">
                  <c:v>7.04</c:v>
                </c:pt>
                <c:pt idx="650" formatCode="0.00">
                  <c:v>7.05</c:v>
                </c:pt>
                <c:pt idx="651" formatCode="0.00">
                  <c:v>7.06</c:v>
                </c:pt>
                <c:pt idx="652" formatCode="0.00">
                  <c:v>7.07</c:v>
                </c:pt>
                <c:pt idx="653" formatCode="0.00">
                  <c:v>7.08</c:v>
                </c:pt>
                <c:pt idx="654" formatCode="0.00">
                  <c:v>7.09</c:v>
                </c:pt>
                <c:pt idx="655" formatCode="0.00">
                  <c:v>7.1</c:v>
                </c:pt>
                <c:pt idx="656" formatCode="0.00">
                  <c:v>7.11</c:v>
                </c:pt>
                <c:pt idx="657" formatCode="0.00">
                  <c:v>7.12</c:v>
                </c:pt>
                <c:pt idx="658" formatCode="0.00">
                  <c:v>7.13</c:v>
                </c:pt>
                <c:pt idx="659" formatCode="0.00">
                  <c:v>7.14</c:v>
                </c:pt>
                <c:pt idx="660" formatCode="0.00">
                  <c:v>7.15</c:v>
                </c:pt>
                <c:pt idx="661" formatCode="0.00">
                  <c:v>7.16</c:v>
                </c:pt>
                <c:pt idx="662" formatCode="0.00">
                  <c:v>7.17</c:v>
                </c:pt>
                <c:pt idx="663" formatCode="0.00">
                  <c:v>7.18</c:v>
                </c:pt>
                <c:pt idx="664" formatCode="0.00">
                  <c:v>7.19</c:v>
                </c:pt>
                <c:pt idx="665" formatCode="0.00">
                  <c:v>7.2</c:v>
                </c:pt>
                <c:pt idx="666" formatCode="0.00">
                  <c:v>7.21</c:v>
                </c:pt>
                <c:pt idx="667" formatCode="0.00">
                  <c:v>7.22</c:v>
                </c:pt>
                <c:pt idx="668" formatCode="0.00">
                  <c:v>7.23</c:v>
                </c:pt>
                <c:pt idx="669" formatCode="0.00">
                  <c:v>7.24</c:v>
                </c:pt>
                <c:pt idx="670" formatCode="0.00">
                  <c:v>7.25</c:v>
                </c:pt>
                <c:pt idx="671" formatCode="0.00">
                  <c:v>7.26</c:v>
                </c:pt>
                <c:pt idx="672" formatCode="0.00">
                  <c:v>7.27</c:v>
                </c:pt>
                <c:pt idx="673" formatCode="0.00">
                  <c:v>7.28</c:v>
                </c:pt>
                <c:pt idx="674" formatCode="0.00">
                  <c:v>7.29</c:v>
                </c:pt>
                <c:pt idx="675" formatCode="0.00">
                  <c:v>7.3</c:v>
                </c:pt>
                <c:pt idx="676" formatCode="0.00">
                  <c:v>7.31</c:v>
                </c:pt>
                <c:pt idx="677" formatCode="0.00">
                  <c:v>7.32</c:v>
                </c:pt>
                <c:pt idx="678" formatCode="0.00">
                  <c:v>7.33</c:v>
                </c:pt>
                <c:pt idx="679" formatCode="0.00">
                  <c:v>7.34</c:v>
                </c:pt>
                <c:pt idx="680" formatCode="0.00">
                  <c:v>7.35</c:v>
                </c:pt>
                <c:pt idx="681" formatCode="0.00">
                  <c:v>7.36</c:v>
                </c:pt>
                <c:pt idx="682" formatCode="0.00">
                  <c:v>7.37</c:v>
                </c:pt>
                <c:pt idx="683" formatCode="0.00">
                  <c:v>7.38</c:v>
                </c:pt>
                <c:pt idx="684" formatCode="0.00">
                  <c:v>7.39</c:v>
                </c:pt>
                <c:pt idx="685" formatCode="0.00">
                  <c:v>7.4</c:v>
                </c:pt>
                <c:pt idx="686" formatCode="0.00">
                  <c:v>7.41</c:v>
                </c:pt>
                <c:pt idx="687" formatCode="0.00">
                  <c:v>7.42</c:v>
                </c:pt>
                <c:pt idx="688" formatCode="0.00">
                  <c:v>7.43</c:v>
                </c:pt>
                <c:pt idx="689" formatCode="0.00">
                  <c:v>7.44</c:v>
                </c:pt>
                <c:pt idx="690" formatCode="0.00">
                  <c:v>7.45</c:v>
                </c:pt>
                <c:pt idx="691" formatCode="0.00">
                  <c:v>7.46</c:v>
                </c:pt>
                <c:pt idx="692" formatCode="0.00">
                  <c:v>7.47</c:v>
                </c:pt>
                <c:pt idx="693" formatCode="0.00">
                  <c:v>7.48</c:v>
                </c:pt>
                <c:pt idx="694" formatCode="0.00">
                  <c:v>7.49</c:v>
                </c:pt>
                <c:pt idx="695" formatCode="0.00">
                  <c:v>7.5</c:v>
                </c:pt>
                <c:pt idx="696" formatCode="0.00">
                  <c:v>7.51</c:v>
                </c:pt>
                <c:pt idx="697" formatCode="0.00">
                  <c:v>7.52</c:v>
                </c:pt>
                <c:pt idx="698" formatCode="0.00">
                  <c:v>7.53</c:v>
                </c:pt>
                <c:pt idx="699" formatCode="0.00">
                  <c:v>7.54</c:v>
                </c:pt>
                <c:pt idx="700" formatCode="0.00">
                  <c:v>7.55</c:v>
                </c:pt>
                <c:pt idx="701" formatCode="0.00">
                  <c:v>7.56</c:v>
                </c:pt>
                <c:pt idx="702" formatCode="0.00">
                  <c:v>7.57</c:v>
                </c:pt>
                <c:pt idx="703" formatCode="0.00">
                  <c:v>7.58</c:v>
                </c:pt>
                <c:pt idx="704" formatCode="0.00">
                  <c:v>7.59</c:v>
                </c:pt>
                <c:pt idx="705" formatCode="0.00">
                  <c:v>7.6</c:v>
                </c:pt>
                <c:pt idx="706" formatCode="0.00">
                  <c:v>7.61</c:v>
                </c:pt>
                <c:pt idx="707" formatCode="0.00">
                  <c:v>7.62</c:v>
                </c:pt>
                <c:pt idx="708" formatCode="0.00">
                  <c:v>7.63</c:v>
                </c:pt>
                <c:pt idx="709" formatCode="0.00">
                  <c:v>7.64</c:v>
                </c:pt>
                <c:pt idx="710" formatCode="0.00">
                  <c:v>7.65</c:v>
                </c:pt>
                <c:pt idx="711" formatCode="0.00">
                  <c:v>7.66</c:v>
                </c:pt>
                <c:pt idx="712" formatCode="0.00">
                  <c:v>7.67</c:v>
                </c:pt>
                <c:pt idx="713" formatCode="0.00">
                  <c:v>7.68</c:v>
                </c:pt>
                <c:pt idx="714" formatCode="0.00">
                  <c:v>7.69</c:v>
                </c:pt>
                <c:pt idx="715" formatCode="0.00">
                  <c:v>7.7</c:v>
                </c:pt>
                <c:pt idx="716" formatCode="0.00">
                  <c:v>7.71</c:v>
                </c:pt>
                <c:pt idx="717" formatCode="0.00">
                  <c:v>7.72</c:v>
                </c:pt>
                <c:pt idx="718" formatCode="0.00">
                  <c:v>7.73</c:v>
                </c:pt>
                <c:pt idx="719" formatCode="0.00">
                  <c:v>7.74</c:v>
                </c:pt>
                <c:pt idx="720" formatCode="0.00">
                  <c:v>7.75</c:v>
                </c:pt>
                <c:pt idx="721" formatCode="0.00">
                  <c:v>7.76</c:v>
                </c:pt>
                <c:pt idx="722" formatCode="0.00">
                  <c:v>7.77</c:v>
                </c:pt>
                <c:pt idx="723" formatCode="0.00">
                  <c:v>7.78</c:v>
                </c:pt>
                <c:pt idx="724" formatCode="0.00">
                  <c:v>7.79</c:v>
                </c:pt>
                <c:pt idx="725" formatCode="0.00">
                  <c:v>7.8</c:v>
                </c:pt>
                <c:pt idx="726" formatCode="0.00">
                  <c:v>7.81</c:v>
                </c:pt>
                <c:pt idx="727" formatCode="0.00">
                  <c:v>7.82</c:v>
                </c:pt>
                <c:pt idx="728" formatCode="0.00">
                  <c:v>7.83</c:v>
                </c:pt>
                <c:pt idx="729" formatCode="0.00">
                  <c:v>7.84</c:v>
                </c:pt>
                <c:pt idx="730" formatCode="0.00">
                  <c:v>7.85</c:v>
                </c:pt>
                <c:pt idx="731" formatCode="0.00">
                  <c:v>7.86</c:v>
                </c:pt>
                <c:pt idx="732" formatCode="0.00">
                  <c:v>7.87</c:v>
                </c:pt>
                <c:pt idx="733" formatCode="0.00">
                  <c:v>7.88</c:v>
                </c:pt>
                <c:pt idx="734" formatCode="0.00">
                  <c:v>7.89</c:v>
                </c:pt>
                <c:pt idx="735" formatCode="0.00">
                  <c:v>7.9</c:v>
                </c:pt>
                <c:pt idx="736" formatCode="0.00">
                  <c:v>7.91</c:v>
                </c:pt>
                <c:pt idx="737" formatCode="0.00">
                  <c:v>7.92</c:v>
                </c:pt>
                <c:pt idx="738" formatCode="0.00">
                  <c:v>7.93</c:v>
                </c:pt>
                <c:pt idx="739" formatCode="0.00">
                  <c:v>7.94</c:v>
                </c:pt>
                <c:pt idx="740" formatCode="0.00">
                  <c:v>7.95</c:v>
                </c:pt>
                <c:pt idx="741" formatCode="0.00">
                  <c:v>7.96</c:v>
                </c:pt>
                <c:pt idx="742" formatCode="0.00">
                  <c:v>7.97</c:v>
                </c:pt>
                <c:pt idx="743" formatCode="0.00">
                  <c:v>7.98</c:v>
                </c:pt>
                <c:pt idx="744" formatCode="0.00">
                  <c:v>7.99</c:v>
                </c:pt>
                <c:pt idx="745" formatCode="0.00">
                  <c:v>8</c:v>
                </c:pt>
                <c:pt idx="746" formatCode="0.00">
                  <c:v>8.01</c:v>
                </c:pt>
                <c:pt idx="747" formatCode="0.00">
                  <c:v>8.02</c:v>
                </c:pt>
                <c:pt idx="748" formatCode="0.00">
                  <c:v>8.0299999999999994</c:v>
                </c:pt>
                <c:pt idx="749" formatCode="0.00">
                  <c:v>8.0399999999999991</c:v>
                </c:pt>
                <c:pt idx="750" formatCode="0.00">
                  <c:v>8.0500000000000007</c:v>
                </c:pt>
                <c:pt idx="751" formatCode="0.00">
                  <c:v>8.06</c:v>
                </c:pt>
                <c:pt idx="752" formatCode="0.00">
                  <c:v>8.07</c:v>
                </c:pt>
                <c:pt idx="753" formatCode="0.00">
                  <c:v>8.08</c:v>
                </c:pt>
                <c:pt idx="754" formatCode="0.00">
                  <c:v>8.09</c:v>
                </c:pt>
                <c:pt idx="755" formatCode="0.00">
                  <c:v>8.1</c:v>
                </c:pt>
                <c:pt idx="756" formatCode="0.00">
                  <c:v>8.11</c:v>
                </c:pt>
                <c:pt idx="757" formatCode="0.00">
                  <c:v>8.1199999999999992</c:v>
                </c:pt>
                <c:pt idx="758" formatCode="0.00">
                  <c:v>8.1300000000000008</c:v>
                </c:pt>
                <c:pt idx="759" formatCode="0.00">
                  <c:v>8.14</c:v>
                </c:pt>
                <c:pt idx="760" formatCode="0.00">
                  <c:v>8.15</c:v>
                </c:pt>
                <c:pt idx="761" formatCode="0.00">
                  <c:v>8.16</c:v>
                </c:pt>
                <c:pt idx="762" formatCode="0.00">
                  <c:v>8.17</c:v>
                </c:pt>
                <c:pt idx="763" formatCode="0.00">
                  <c:v>8.18</c:v>
                </c:pt>
                <c:pt idx="764" formatCode="0.00">
                  <c:v>8.19</c:v>
                </c:pt>
                <c:pt idx="765" formatCode="0.00">
                  <c:v>8.1999999999999993</c:v>
                </c:pt>
                <c:pt idx="766" formatCode="0.00">
                  <c:v>8.2100000000000009</c:v>
                </c:pt>
                <c:pt idx="767" formatCode="0.00">
                  <c:v>8.2200000000000006</c:v>
                </c:pt>
                <c:pt idx="768" formatCode="0.00">
                  <c:v>8.23</c:v>
                </c:pt>
                <c:pt idx="769" formatCode="0.00">
                  <c:v>8.24</c:v>
                </c:pt>
                <c:pt idx="770" formatCode="0.00">
                  <c:v>8.25</c:v>
                </c:pt>
                <c:pt idx="771" formatCode="0.00">
                  <c:v>8.26</c:v>
                </c:pt>
                <c:pt idx="772" formatCode="0.00">
                  <c:v>8.27</c:v>
                </c:pt>
                <c:pt idx="773" formatCode="0.00">
                  <c:v>8.2799999999999994</c:v>
                </c:pt>
                <c:pt idx="774" formatCode="0.00">
                  <c:v>8.2899999999999991</c:v>
                </c:pt>
                <c:pt idx="775" formatCode="0.00">
                  <c:v>8.3000000000000007</c:v>
                </c:pt>
                <c:pt idx="776" formatCode="0.00">
                  <c:v>8.31</c:v>
                </c:pt>
                <c:pt idx="777" formatCode="0.00">
                  <c:v>8.32</c:v>
                </c:pt>
                <c:pt idx="778" formatCode="0.00">
                  <c:v>8.33</c:v>
                </c:pt>
                <c:pt idx="779" formatCode="0.00">
                  <c:v>8.34</c:v>
                </c:pt>
                <c:pt idx="780" formatCode="0.00">
                  <c:v>8.35</c:v>
                </c:pt>
                <c:pt idx="781" formatCode="0.00">
                  <c:v>8.36</c:v>
                </c:pt>
                <c:pt idx="782" formatCode="0.00">
                  <c:v>8.3699999999999992</c:v>
                </c:pt>
                <c:pt idx="783" formatCode="0.00">
                  <c:v>8.3800000000000008</c:v>
                </c:pt>
                <c:pt idx="784" formatCode="0.00">
                  <c:v>8.39</c:v>
                </c:pt>
                <c:pt idx="785" formatCode="0.00">
                  <c:v>8.4</c:v>
                </c:pt>
                <c:pt idx="786" formatCode="0.00">
                  <c:v>8.41</c:v>
                </c:pt>
                <c:pt idx="787" formatCode="0.00">
                  <c:v>8.42</c:v>
                </c:pt>
                <c:pt idx="788" formatCode="0.00">
                  <c:v>8.43</c:v>
                </c:pt>
                <c:pt idx="789" formatCode="0.00">
                  <c:v>8.44</c:v>
                </c:pt>
                <c:pt idx="790" formatCode="0.00">
                  <c:v>8.4499999999999993</c:v>
                </c:pt>
                <c:pt idx="791" formatCode="0.00">
                  <c:v>8.4600000000000009</c:v>
                </c:pt>
                <c:pt idx="792" formatCode="0.00">
                  <c:v>8.4700000000000006</c:v>
                </c:pt>
                <c:pt idx="793" formatCode="0.00">
                  <c:v>8.48</c:v>
                </c:pt>
                <c:pt idx="794" formatCode="0.00">
                  <c:v>8.49</c:v>
                </c:pt>
                <c:pt idx="795" formatCode="0.00">
                  <c:v>8.5</c:v>
                </c:pt>
                <c:pt idx="796" formatCode="0.00">
                  <c:v>8.51</c:v>
                </c:pt>
                <c:pt idx="797" formatCode="0.00">
                  <c:v>8.52</c:v>
                </c:pt>
                <c:pt idx="798" formatCode="0.00">
                  <c:v>8.5299999999999994</c:v>
                </c:pt>
                <c:pt idx="799" formatCode="0.00">
                  <c:v>8.5399999999999991</c:v>
                </c:pt>
                <c:pt idx="800" formatCode="0.00">
                  <c:v>8.5500000000000007</c:v>
                </c:pt>
                <c:pt idx="801" formatCode="0.00">
                  <c:v>8.56</c:v>
                </c:pt>
                <c:pt idx="802" formatCode="0.00">
                  <c:v>8.57</c:v>
                </c:pt>
                <c:pt idx="803" formatCode="0.00">
                  <c:v>8.58</c:v>
                </c:pt>
                <c:pt idx="804" formatCode="0.00">
                  <c:v>8.59</c:v>
                </c:pt>
                <c:pt idx="805" formatCode="0.00">
                  <c:v>8.6</c:v>
                </c:pt>
                <c:pt idx="806" formatCode="0.00">
                  <c:v>8.61</c:v>
                </c:pt>
                <c:pt idx="807" formatCode="0.00">
                  <c:v>8.6199999999999992</c:v>
                </c:pt>
                <c:pt idx="808" formatCode="0.00">
                  <c:v>8.6300000000000008</c:v>
                </c:pt>
                <c:pt idx="809" formatCode="0.00">
                  <c:v>8.64</c:v>
                </c:pt>
                <c:pt idx="810" formatCode="0.00">
                  <c:v>8.65</c:v>
                </c:pt>
                <c:pt idx="811" formatCode="0.00">
                  <c:v>8.66</c:v>
                </c:pt>
                <c:pt idx="812" formatCode="0.00">
                  <c:v>8.67</c:v>
                </c:pt>
                <c:pt idx="813" formatCode="0.00">
                  <c:v>8.68</c:v>
                </c:pt>
                <c:pt idx="814" formatCode="0.00">
                  <c:v>8.69</c:v>
                </c:pt>
                <c:pt idx="815" formatCode="0.00">
                  <c:v>8.6999999999999993</c:v>
                </c:pt>
                <c:pt idx="816" formatCode="0.00">
                  <c:v>8.7100000000000009</c:v>
                </c:pt>
                <c:pt idx="817" formatCode="0.00">
                  <c:v>8.7200000000000006</c:v>
                </c:pt>
                <c:pt idx="818" formatCode="0.00">
                  <c:v>8.73</c:v>
                </c:pt>
                <c:pt idx="819" formatCode="0.00">
                  <c:v>8.74</c:v>
                </c:pt>
                <c:pt idx="820" formatCode="0.00">
                  <c:v>8.75</c:v>
                </c:pt>
                <c:pt idx="821" formatCode="0.00">
                  <c:v>8.76</c:v>
                </c:pt>
                <c:pt idx="822" formatCode="0.00">
                  <c:v>8.77</c:v>
                </c:pt>
                <c:pt idx="823" formatCode="0.00">
                  <c:v>8.7799999999999994</c:v>
                </c:pt>
                <c:pt idx="824" formatCode="0.00">
                  <c:v>8.7899999999999991</c:v>
                </c:pt>
                <c:pt idx="825" formatCode="0.00">
                  <c:v>8.8000000000000007</c:v>
                </c:pt>
                <c:pt idx="826" formatCode="0.00">
                  <c:v>8.81</c:v>
                </c:pt>
                <c:pt idx="827" formatCode="0.00">
                  <c:v>8.82</c:v>
                </c:pt>
                <c:pt idx="828" formatCode="0.00">
                  <c:v>8.83</c:v>
                </c:pt>
                <c:pt idx="829" formatCode="0.00">
                  <c:v>8.84</c:v>
                </c:pt>
                <c:pt idx="830" formatCode="0.00">
                  <c:v>8.85</c:v>
                </c:pt>
                <c:pt idx="831" formatCode="0.00">
                  <c:v>8.86</c:v>
                </c:pt>
                <c:pt idx="832" formatCode="0.00">
                  <c:v>8.8699999999999992</c:v>
                </c:pt>
                <c:pt idx="833" formatCode="0.00">
                  <c:v>8.8800000000000008</c:v>
                </c:pt>
                <c:pt idx="834" formatCode="0.00">
                  <c:v>8.89</c:v>
                </c:pt>
                <c:pt idx="835" formatCode="0.00">
                  <c:v>8.9</c:v>
                </c:pt>
                <c:pt idx="836" formatCode="0.00">
                  <c:v>8.91</c:v>
                </c:pt>
                <c:pt idx="837" formatCode="0.00">
                  <c:v>8.92</c:v>
                </c:pt>
                <c:pt idx="838" formatCode="0.00">
                  <c:v>8.93</c:v>
                </c:pt>
                <c:pt idx="839" formatCode="0.00">
                  <c:v>8.94</c:v>
                </c:pt>
                <c:pt idx="840" formatCode="0.00">
                  <c:v>8.9499999999999993</c:v>
                </c:pt>
                <c:pt idx="841" formatCode="0.00">
                  <c:v>8.9600000000000009</c:v>
                </c:pt>
                <c:pt idx="842" formatCode="0.00">
                  <c:v>8.9700000000000006</c:v>
                </c:pt>
                <c:pt idx="843" formatCode="0.00">
                  <c:v>8.98</c:v>
                </c:pt>
                <c:pt idx="844" formatCode="0.00">
                  <c:v>8.99</c:v>
                </c:pt>
                <c:pt idx="845" formatCode="0.00">
                  <c:v>9</c:v>
                </c:pt>
                <c:pt idx="846" formatCode="0.00">
                  <c:v>9.01</c:v>
                </c:pt>
                <c:pt idx="847" formatCode="0.00">
                  <c:v>9.02</c:v>
                </c:pt>
                <c:pt idx="848" formatCode="0.00">
                  <c:v>9.0299999999999994</c:v>
                </c:pt>
                <c:pt idx="849" formatCode="0.00">
                  <c:v>9.0399999999999991</c:v>
                </c:pt>
                <c:pt idx="850" formatCode="0.00">
                  <c:v>9.0500000000000007</c:v>
                </c:pt>
                <c:pt idx="851" formatCode="0.00">
                  <c:v>9.06</c:v>
                </c:pt>
                <c:pt idx="852" formatCode="0.00">
                  <c:v>9.07</c:v>
                </c:pt>
                <c:pt idx="853" formatCode="0.00">
                  <c:v>9.08</c:v>
                </c:pt>
                <c:pt idx="854" formatCode="0.00">
                  <c:v>9.09</c:v>
                </c:pt>
                <c:pt idx="855" formatCode="0.00">
                  <c:v>9.1</c:v>
                </c:pt>
                <c:pt idx="856" formatCode="0.00">
                  <c:v>9.11</c:v>
                </c:pt>
                <c:pt idx="857" formatCode="0.00">
                  <c:v>9.1199999999999992</c:v>
                </c:pt>
                <c:pt idx="858" formatCode="0.00">
                  <c:v>9.1300000000000008</c:v>
                </c:pt>
                <c:pt idx="859" formatCode="0.00">
                  <c:v>9.14</c:v>
                </c:pt>
                <c:pt idx="860" formatCode="0.00">
                  <c:v>9.15</c:v>
                </c:pt>
                <c:pt idx="861" formatCode="0.00">
                  <c:v>9.16</c:v>
                </c:pt>
                <c:pt idx="862" formatCode="0.00">
                  <c:v>9.17</c:v>
                </c:pt>
                <c:pt idx="863" formatCode="0.00">
                  <c:v>9.18</c:v>
                </c:pt>
                <c:pt idx="864" formatCode="0.00">
                  <c:v>9.19</c:v>
                </c:pt>
                <c:pt idx="865" formatCode="0.00">
                  <c:v>9.1999999999999993</c:v>
                </c:pt>
                <c:pt idx="866" formatCode="0.00">
                  <c:v>9.2100000000000009</c:v>
                </c:pt>
                <c:pt idx="867" formatCode="0.00">
                  <c:v>9.2200000000000006</c:v>
                </c:pt>
                <c:pt idx="868" formatCode="0.00">
                  <c:v>9.23</c:v>
                </c:pt>
                <c:pt idx="869" formatCode="0.00">
                  <c:v>9.24</c:v>
                </c:pt>
                <c:pt idx="870" formatCode="0.00">
                  <c:v>9.25</c:v>
                </c:pt>
                <c:pt idx="871" formatCode="0.00">
                  <c:v>9.26</c:v>
                </c:pt>
                <c:pt idx="872" formatCode="0.00">
                  <c:v>9.27</c:v>
                </c:pt>
                <c:pt idx="873" formatCode="0.00">
                  <c:v>9.2799999999999994</c:v>
                </c:pt>
                <c:pt idx="874" formatCode="0.00">
                  <c:v>9.2899999999999991</c:v>
                </c:pt>
                <c:pt idx="875" formatCode="0.00">
                  <c:v>9.3000000000000007</c:v>
                </c:pt>
                <c:pt idx="876" formatCode="0.00">
                  <c:v>9.31</c:v>
                </c:pt>
                <c:pt idx="877" formatCode="0.00">
                  <c:v>9.32</c:v>
                </c:pt>
                <c:pt idx="878" formatCode="0.00">
                  <c:v>9.33</c:v>
                </c:pt>
                <c:pt idx="879" formatCode="0.00">
                  <c:v>9.34</c:v>
                </c:pt>
                <c:pt idx="880" formatCode="0.00">
                  <c:v>9.35</c:v>
                </c:pt>
                <c:pt idx="881" formatCode="0.00">
                  <c:v>9.36</c:v>
                </c:pt>
                <c:pt idx="882" formatCode="0.00">
                  <c:v>9.3699999999999992</c:v>
                </c:pt>
                <c:pt idx="883" formatCode="0.00">
                  <c:v>9.3800000000000008</c:v>
                </c:pt>
                <c:pt idx="884" formatCode="0.00">
                  <c:v>9.39</c:v>
                </c:pt>
                <c:pt idx="885" formatCode="0.00">
                  <c:v>9.4</c:v>
                </c:pt>
                <c:pt idx="886" formatCode="0.00">
                  <c:v>9.41</c:v>
                </c:pt>
                <c:pt idx="887" formatCode="0.00">
                  <c:v>9.42</c:v>
                </c:pt>
                <c:pt idx="888" formatCode="0.00">
                  <c:v>9.43</c:v>
                </c:pt>
                <c:pt idx="889" formatCode="0.00">
                  <c:v>9.44</c:v>
                </c:pt>
                <c:pt idx="890" formatCode="0.00">
                  <c:v>9.4499999999999993</c:v>
                </c:pt>
                <c:pt idx="891" formatCode="0.00">
                  <c:v>9.4600000000000009</c:v>
                </c:pt>
                <c:pt idx="892" formatCode="0.00">
                  <c:v>9.4700000000000006</c:v>
                </c:pt>
                <c:pt idx="893" formatCode="0.00">
                  <c:v>9.48</c:v>
                </c:pt>
                <c:pt idx="894" formatCode="0.00">
                  <c:v>9.49</c:v>
                </c:pt>
                <c:pt idx="895" formatCode="0.00">
                  <c:v>9.5</c:v>
                </c:pt>
                <c:pt idx="896" formatCode="0.00">
                  <c:v>9.51</c:v>
                </c:pt>
                <c:pt idx="897" formatCode="0.00">
                  <c:v>9.52</c:v>
                </c:pt>
                <c:pt idx="898" formatCode="0.00">
                  <c:v>9.5299999999999994</c:v>
                </c:pt>
                <c:pt idx="899" formatCode="0.00">
                  <c:v>9.5399999999999991</c:v>
                </c:pt>
                <c:pt idx="900" formatCode="0.00">
                  <c:v>9.5500000000000007</c:v>
                </c:pt>
                <c:pt idx="901" formatCode="0.00">
                  <c:v>9.56</c:v>
                </c:pt>
                <c:pt idx="902" formatCode="0.00">
                  <c:v>9.57</c:v>
                </c:pt>
                <c:pt idx="903" formatCode="0.00">
                  <c:v>9.58</c:v>
                </c:pt>
                <c:pt idx="904" formatCode="0.00">
                  <c:v>9.59</c:v>
                </c:pt>
                <c:pt idx="905" formatCode="0.00">
                  <c:v>9.6</c:v>
                </c:pt>
                <c:pt idx="906" formatCode="0.00">
                  <c:v>9.61</c:v>
                </c:pt>
                <c:pt idx="907" formatCode="0.00">
                  <c:v>9.6199999999999992</c:v>
                </c:pt>
                <c:pt idx="908" formatCode="0.00">
                  <c:v>9.6300000000000008</c:v>
                </c:pt>
                <c:pt idx="909" formatCode="0.00">
                  <c:v>9.64</c:v>
                </c:pt>
                <c:pt idx="910" formatCode="0.00">
                  <c:v>9.65</c:v>
                </c:pt>
                <c:pt idx="911" formatCode="0.00">
                  <c:v>9.66</c:v>
                </c:pt>
                <c:pt idx="912" formatCode="0.00">
                  <c:v>9.67</c:v>
                </c:pt>
                <c:pt idx="913" formatCode="0.00">
                  <c:v>9.68</c:v>
                </c:pt>
                <c:pt idx="914" formatCode="0.00">
                  <c:v>9.69</c:v>
                </c:pt>
                <c:pt idx="915" formatCode="0.00">
                  <c:v>9.6999999999999993</c:v>
                </c:pt>
                <c:pt idx="916" formatCode="0.00">
                  <c:v>9.7100000000000009</c:v>
                </c:pt>
                <c:pt idx="917" formatCode="0.00">
                  <c:v>9.7200000000000006</c:v>
                </c:pt>
                <c:pt idx="918" formatCode="0.00">
                  <c:v>9.73</c:v>
                </c:pt>
                <c:pt idx="919" formatCode="0.00">
                  <c:v>9.74</c:v>
                </c:pt>
                <c:pt idx="920" formatCode="0.00">
                  <c:v>9.75</c:v>
                </c:pt>
                <c:pt idx="921" formatCode="0.00">
                  <c:v>9.76</c:v>
                </c:pt>
                <c:pt idx="922" formatCode="0.00">
                  <c:v>9.77</c:v>
                </c:pt>
                <c:pt idx="923" formatCode="0.00">
                  <c:v>9.7799999999999994</c:v>
                </c:pt>
                <c:pt idx="924" formatCode="0.00">
                  <c:v>9.7899999999999991</c:v>
                </c:pt>
                <c:pt idx="925" formatCode="0.00">
                  <c:v>9.8000000000000007</c:v>
                </c:pt>
                <c:pt idx="926" formatCode="0.00">
                  <c:v>9.81</c:v>
                </c:pt>
                <c:pt idx="927" formatCode="0.00">
                  <c:v>9.82</c:v>
                </c:pt>
                <c:pt idx="928" formatCode="0.00">
                  <c:v>9.83</c:v>
                </c:pt>
                <c:pt idx="929" formatCode="0.00">
                  <c:v>9.84</c:v>
                </c:pt>
                <c:pt idx="930" formatCode="0.00">
                  <c:v>9.85</c:v>
                </c:pt>
                <c:pt idx="931" formatCode="0.00">
                  <c:v>9.86</c:v>
                </c:pt>
                <c:pt idx="932" formatCode="0.00">
                  <c:v>9.8699999999999992</c:v>
                </c:pt>
                <c:pt idx="933" formatCode="0.00">
                  <c:v>9.8800000000000008</c:v>
                </c:pt>
                <c:pt idx="934" formatCode="0.00">
                  <c:v>9.89</c:v>
                </c:pt>
                <c:pt idx="935" formatCode="0.00">
                  <c:v>9.9</c:v>
                </c:pt>
                <c:pt idx="936" formatCode="0.00">
                  <c:v>9.91</c:v>
                </c:pt>
                <c:pt idx="937" formatCode="0.00">
                  <c:v>9.92</c:v>
                </c:pt>
                <c:pt idx="938" formatCode="0.00">
                  <c:v>9.93</c:v>
                </c:pt>
                <c:pt idx="939" formatCode="0.00">
                  <c:v>9.94</c:v>
                </c:pt>
                <c:pt idx="940" formatCode="0.00">
                  <c:v>9.9499999999999993</c:v>
                </c:pt>
                <c:pt idx="941" formatCode="0.00">
                  <c:v>9.9600000000000009</c:v>
                </c:pt>
                <c:pt idx="942" formatCode="0.00">
                  <c:v>9.9700000000000006</c:v>
                </c:pt>
                <c:pt idx="943" formatCode="0.00">
                  <c:v>9.98</c:v>
                </c:pt>
                <c:pt idx="944" formatCode="0.00">
                  <c:v>9.99</c:v>
                </c:pt>
                <c:pt idx="945" formatCode="0.00">
                  <c:v>10</c:v>
                </c:pt>
                <c:pt idx="946" formatCode="0.00">
                  <c:v>10.01</c:v>
                </c:pt>
                <c:pt idx="947" formatCode="0.00">
                  <c:v>10.02</c:v>
                </c:pt>
                <c:pt idx="948" formatCode="0.00">
                  <c:v>10.029999999999999</c:v>
                </c:pt>
                <c:pt idx="949" formatCode="0.00">
                  <c:v>10.039999999999999</c:v>
                </c:pt>
                <c:pt idx="950" formatCode="0.00">
                  <c:v>10.050000000000001</c:v>
                </c:pt>
                <c:pt idx="951" formatCode="0.00">
                  <c:v>10.06</c:v>
                </c:pt>
                <c:pt idx="952" formatCode="0.00">
                  <c:v>10.07</c:v>
                </c:pt>
                <c:pt idx="953" formatCode="0.00">
                  <c:v>10.08</c:v>
                </c:pt>
                <c:pt idx="954" formatCode="0.00">
                  <c:v>10.09</c:v>
                </c:pt>
                <c:pt idx="955" formatCode="0.00">
                  <c:v>10.1</c:v>
                </c:pt>
                <c:pt idx="956" formatCode="0.00">
                  <c:v>10.11</c:v>
                </c:pt>
                <c:pt idx="957" formatCode="0.00">
                  <c:v>10.119999999999999</c:v>
                </c:pt>
                <c:pt idx="958" formatCode="0.00">
                  <c:v>10.130000000000001</c:v>
                </c:pt>
                <c:pt idx="959" formatCode="0.00">
                  <c:v>10.14</c:v>
                </c:pt>
                <c:pt idx="960" formatCode="0.00">
                  <c:v>10.15</c:v>
                </c:pt>
                <c:pt idx="961" formatCode="0.00">
                  <c:v>10.16</c:v>
                </c:pt>
                <c:pt idx="962" formatCode="0.00">
                  <c:v>10.17</c:v>
                </c:pt>
                <c:pt idx="963" formatCode="0.00">
                  <c:v>10.18</c:v>
                </c:pt>
                <c:pt idx="964" formatCode="0.00">
                  <c:v>10.19</c:v>
                </c:pt>
                <c:pt idx="965" formatCode="0.00">
                  <c:v>10.199999999999999</c:v>
                </c:pt>
                <c:pt idx="966" formatCode="0.00">
                  <c:v>10.210000000000001</c:v>
                </c:pt>
                <c:pt idx="967" formatCode="0.00">
                  <c:v>10.220000000000001</c:v>
                </c:pt>
                <c:pt idx="968" formatCode="0.00">
                  <c:v>10.23</c:v>
                </c:pt>
                <c:pt idx="969" formatCode="0.00">
                  <c:v>10.24</c:v>
                </c:pt>
                <c:pt idx="970" formatCode="0.00">
                  <c:v>10.25</c:v>
                </c:pt>
                <c:pt idx="971" formatCode="0.00">
                  <c:v>10.26</c:v>
                </c:pt>
                <c:pt idx="972" formatCode="0.00">
                  <c:v>10.27</c:v>
                </c:pt>
                <c:pt idx="973" formatCode="0.00">
                  <c:v>10.28</c:v>
                </c:pt>
                <c:pt idx="974" formatCode="0.00">
                  <c:v>10.29</c:v>
                </c:pt>
                <c:pt idx="975" formatCode="0.00">
                  <c:v>10.3</c:v>
                </c:pt>
                <c:pt idx="976" formatCode="0.00">
                  <c:v>10.31</c:v>
                </c:pt>
                <c:pt idx="977" formatCode="0.00">
                  <c:v>10.32</c:v>
                </c:pt>
                <c:pt idx="978" formatCode="0.00">
                  <c:v>10.33</c:v>
                </c:pt>
                <c:pt idx="979" formatCode="0.00">
                  <c:v>10.34</c:v>
                </c:pt>
                <c:pt idx="980" formatCode="0.00">
                  <c:v>10.35</c:v>
                </c:pt>
                <c:pt idx="981" formatCode="0.00">
                  <c:v>10.36</c:v>
                </c:pt>
                <c:pt idx="982" formatCode="0.00">
                  <c:v>10.37</c:v>
                </c:pt>
                <c:pt idx="983" formatCode="0.00">
                  <c:v>10.38</c:v>
                </c:pt>
                <c:pt idx="984" formatCode="0.00">
                  <c:v>10.39</c:v>
                </c:pt>
                <c:pt idx="985" formatCode="0.00">
                  <c:v>10.4</c:v>
                </c:pt>
                <c:pt idx="986" formatCode="0.00">
                  <c:v>10.41</c:v>
                </c:pt>
                <c:pt idx="987" formatCode="0.00">
                  <c:v>10.42</c:v>
                </c:pt>
                <c:pt idx="988" formatCode="0.00">
                  <c:v>10.43</c:v>
                </c:pt>
                <c:pt idx="989" formatCode="0.00">
                  <c:v>10.44</c:v>
                </c:pt>
                <c:pt idx="990" formatCode="0.00">
                  <c:v>10.45</c:v>
                </c:pt>
                <c:pt idx="991" formatCode="0.00">
                  <c:v>10.46</c:v>
                </c:pt>
                <c:pt idx="992" formatCode="0.00">
                  <c:v>10.47</c:v>
                </c:pt>
                <c:pt idx="993" formatCode="0.00">
                  <c:v>10.48</c:v>
                </c:pt>
                <c:pt idx="994" formatCode="0.00">
                  <c:v>10.49</c:v>
                </c:pt>
                <c:pt idx="995" formatCode="0.00">
                  <c:v>10.5</c:v>
                </c:pt>
                <c:pt idx="996" formatCode="0.00">
                  <c:v>10.51</c:v>
                </c:pt>
                <c:pt idx="997" formatCode="0.00">
                  <c:v>10.52</c:v>
                </c:pt>
                <c:pt idx="998" formatCode="0.00">
                  <c:v>10.53</c:v>
                </c:pt>
                <c:pt idx="999" formatCode="0.00">
                  <c:v>10.54</c:v>
                </c:pt>
                <c:pt idx="1000" formatCode="0.00">
                  <c:v>10.55</c:v>
                </c:pt>
                <c:pt idx="1001" formatCode="0.00">
                  <c:v>10.56</c:v>
                </c:pt>
                <c:pt idx="1002" formatCode="0.00">
                  <c:v>10.57</c:v>
                </c:pt>
                <c:pt idx="1003" formatCode="0.00">
                  <c:v>10.58</c:v>
                </c:pt>
                <c:pt idx="1004" formatCode="0.00">
                  <c:v>10.59</c:v>
                </c:pt>
                <c:pt idx="1005" formatCode="0.00">
                  <c:v>10.6</c:v>
                </c:pt>
                <c:pt idx="1006" formatCode="0.00">
                  <c:v>10.61</c:v>
                </c:pt>
                <c:pt idx="1007" formatCode="0.00">
                  <c:v>10.62</c:v>
                </c:pt>
                <c:pt idx="1008" formatCode="0.00">
                  <c:v>10.63</c:v>
                </c:pt>
                <c:pt idx="1009" formatCode="0.00">
                  <c:v>10.64</c:v>
                </c:pt>
                <c:pt idx="1010" formatCode="0.00">
                  <c:v>10.65</c:v>
                </c:pt>
                <c:pt idx="1011" formatCode="0.00">
                  <c:v>10.66</c:v>
                </c:pt>
                <c:pt idx="1012" formatCode="0.00">
                  <c:v>10.67</c:v>
                </c:pt>
                <c:pt idx="1013" formatCode="0.00">
                  <c:v>10.68</c:v>
                </c:pt>
                <c:pt idx="1014" formatCode="0.00">
                  <c:v>10.69</c:v>
                </c:pt>
                <c:pt idx="1015" formatCode="0.00">
                  <c:v>10.7</c:v>
                </c:pt>
                <c:pt idx="1016" formatCode="0.00">
                  <c:v>10.71</c:v>
                </c:pt>
                <c:pt idx="1017" formatCode="0.00">
                  <c:v>10.72</c:v>
                </c:pt>
                <c:pt idx="1018" formatCode="0.00">
                  <c:v>10.73</c:v>
                </c:pt>
                <c:pt idx="1019" formatCode="0.00">
                  <c:v>10.74</c:v>
                </c:pt>
                <c:pt idx="1020" formatCode="0.00">
                  <c:v>10.75</c:v>
                </c:pt>
                <c:pt idx="1021" formatCode="0.00">
                  <c:v>10.76</c:v>
                </c:pt>
                <c:pt idx="1022" formatCode="0.00">
                  <c:v>10.77</c:v>
                </c:pt>
                <c:pt idx="1023" formatCode="0.00">
                  <c:v>10.78</c:v>
                </c:pt>
                <c:pt idx="1024" formatCode="0.00">
                  <c:v>10.79</c:v>
                </c:pt>
                <c:pt idx="1025" formatCode="0.00">
                  <c:v>10.8</c:v>
                </c:pt>
                <c:pt idx="1026" formatCode="0.00">
                  <c:v>10.81</c:v>
                </c:pt>
                <c:pt idx="1027" formatCode="0.00">
                  <c:v>10.82</c:v>
                </c:pt>
                <c:pt idx="1028" formatCode="0.00">
                  <c:v>10.83</c:v>
                </c:pt>
                <c:pt idx="1029" formatCode="0.00">
                  <c:v>10.84</c:v>
                </c:pt>
                <c:pt idx="1030" formatCode="0.00">
                  <c:v>10.85</c:v>
                </c:pt>
                <c:pt idx="1031" formatCode="0.00">
                  <c:v>10.86</c:v>
                </c:pt>
                <c:pt idx="1032" formatCode="0.00">
                  <c:v>10.87</c:v>
                </c:pt>
                <c:pt idx="1033" formatCode="0.00">
                  <c:v>10.88</c:v>
                </c:pt>
                <c:pt idx="1034" formatCode="0.00">
                  <c:v>10.89</c:v>
                </c:pt>
                <c:pt idx="1035" formatCode="0.00">
                  <c:v>10.9</c:v>
                </c:pt>
                <c:pt idx="1036" formatCode="0.00">
                  <c:v>10.91</c:v>
                </c:pt>
                <c:pt idx="1037" formatCode="0.00">
                  <c:v>10.92</c:v>
                </c:pt>
                <c:pt idx="1038" formatCode="0.00">
                  <c:v>10.93</c:v>
                </c:pt>
                <c:pt idx="1039" formatCode="0.00">
                  <c:v>10.94</c:v>
                </c:pt>
                <c:pt idx="1040" formatCode="0.00">
                  <c:v>10.95</c:v>
                </c:pt>
                <c:pt idx="1041" formatCode="0.00">
                  <c:v>10.96</c:v>
                </c:pt>
              </c:numCache>
            </c:numRef>
          </c:xVal>
          <c:yVal>
            <c:numRef>
              <c:f>Espectro!$B$30:$B$1071</c:f>
              <c:numCache>
                <c:formatCode>0.000</c:formatCode>
                <c:ptCount val="1042"/>
                <c:pt idx="0">
                  <c:v>0.27323999999999998</c:v>
                </c:pt>
                <c:pt idx="1">
                  <c:v>0.68309999999999993</c:v>
                </c:pt>
                <c:pt idx="2">
                  <c:v>0.68309999999999993</c:v>
                </c:pt>
                <c:pt idx="3">
                  <c:v>0.66821131034482772</c:v>
                </c:pt>
                <c:pt idx="4">
                  <c:v>0.65688569491525439</c:v>
                </c:pt>
                <c:pt idx="5">
                  <c:v>0.64593760000000011</c:v>
                </c:pt>
                <c:pt idx="6">
                  <c:v>0.63534845901639359</c:v>
                </c:pt>
                <c:pt idx="7">
                  <c:v>0.62510090322580658</c:v>
                </c:pt>
                <c:pt idx="8">
                  <c:v>0.61517866666666676</c:v>
                </c:pt>
                <c:pt idx="9">
                  <c:v>0.60556650000000012</c:v>
                </c:pt>
                <c:pt idx="10">
                  <c:v>0.59625009230769233</c:v>
                </c:pt>
                <c:pt idx="11">
                  <c:v>0.58721600000000007</c:v>
                </c:pt>
                <c:pt idx="12">
                  <c:v>0.57845158208955227</c:v>
                </c:pt>
                <c:pt idx="13">
                  <c:v>0.56994494117647065</c:v>
                </c:pt>
                <c:pt idx="14">
                  <c:v>0.56168486956521757</c:v>
                </c:pt>
                <c:pt idx="15">
                  <c:v>0.55366080000000006</c:v>
                </c:pt>
                <c:pt idx="16">
                  <c:v>0.54586276056338034</c:v>
                </c:pt>
                <c:pt idx="17">
                  <c:v>0.53828133333333339</c:v>
                </c:pt>
                <c:pt idx="18">
                  <c:v>0.53090761643835627</c:v>
                </c:pt>
                <c:pt idx="19">
                  <c:v>0.52373318918918932</c:v>
                </c:pt>
                <c:pt idx="20">
                  <c:v>0.51675008000000011</c:v>
                </c:pt>
                <c:pt idx="21">
                  <c:v>0.50995073684210535</c:v>
                </c:pt>
                <c:pt idx="22">
                  <c:v>0.50332800000000011</c:v>
                </c:pt>
                <c:pt idx="23">
                  <c:v>0.49687507692307697</c:v>
                </c:pt>
                <c:pt idx="24">
                  <c:v>0.49058551898734182</c:v>
                </c:pt>
                <c:pt idx="25">
                  <c:v>0.48445320000000003</c:v>
                </c:pt>
                <c:pt idx="26">
                  <c:v>0.47847229629629634</c:v>
                </c:pt>
                <c:pt idx="27">
                  <c:v>0.47263726829268304</c:v>
                </c:pt>
                <c:pt idx="28">
                  <c:v>0.46694284337349407</c:v>
                </c:pt>
                <c:pt idx="29">
                  <c:v>0.46138400000000007</c:v>
                </c:pt>
                <c:pt idx="30">
                  <c:v>0.45595595294117652</c:v>
                </c:pt>
                <c:pt idx="31">
                  <c:v>0.45065413953488381</c:v>
                </c:pt>
                <c:pt idx="32">
                  <c:v>0.44547420689655182</c:v>
                </c:pt>
                <c:pt idx="33">
                  <c:v>0.44041200000000008</c:v>
                </c:pt>
                <c:pt idx="34">
                  <c:v>0.43546355056179781</c:v>
                </c:pt>
                <c:pt idx="35">
                  <c:v>0.43062506666666672</c:v>
                </c:pt>
                <c:pt idx="36">
                  <c:v>0.42589292307692311</c:v>
                </c:pt>
                <c:pt idx="37">
                  <c:v>0.42126365217391309</c:v>
                </c:pt>
                <c:pt idx="38">
                  <c:v>0.416733935483871</c:v>
                </c:pt>
                <c:pt idx="39">
                  <c:v>0.41230059574468092</c:v>
                </c:pt>
                <c:pt idx="40">
                  <c:v>0.4079605894736843</c:v>
                </c:pt>
                <c:pt idx="41">
                  <c:v>0.4037110000000001</c:v>
                </c:pt>
                <c:pt idx="42">
                  <c:v>0.39954903092783511</c:v>
                </c:pt>
                <c:pt idx="43">
                  <c:v>0.39547200000000005</c:v>
                </c:pt>
                <c:pt idx="44">
                  <c:v>0.3914773333333334</c:v>
                </c:pt>
                <c:pt idx="45">
                  <c:v>0.38756256000000006</c:v>
                </c:pt>
                <c:pt idx="46">
                  <c:v>0.38372530693069312</c:v>
                </c:pt>
                <c:pt idx="47">
                  <c:v>0.37996329411764712</c:v>
                </c:pt>
                <c:pt idx="48">
                  <c:v>0.37627433009708744</c:v>
                </c:pt>
                <c:pt idx="49">
                  <c:v>0.37265630769230773</c:v>
                </c:pt>
                <c:pt idx="50">
                  <c:v>0.36910720000000002</c:v>
                </c:pt>
                <c:pt idx="51">
                  <c:v>0.36562505660377365</c:v>
                </c:pt>
                <c:pt idx="52">
                  <c:v>0.36220800000000003</c:v>
                </c:pt>
                <c:pt idx="53">
                  <c:v>0.35885422222222224</c:v>
                </c:pt>
                <c:pt idx="54">
                  <c:v>0.35556198165137615</c:v>
                </c:pt>
                <c:pt idx="55">
                  <c:v>0.35232960000000002</c:v>
                </c:pt>
                <c:pt idx="56">
                  <c:v>0.34915545945945947</c:v>
                </c:pt>
                <c:pt idx="57">
                  <c:v>0.34603800000000001</c:v>
                </c:pt>
                <c:pt idx="58">
                  <c:v>0.34297571681415939</c:v>
                </c:pt>
                <c:pt idx="59">
                  <c:v>0.33996715789473692</c:v>
                </c:pt>
                <c:pt idx="60">
                  <c:v>0.3370109217391305</c:v>
                </c:pt>
                <c:pt idx="61">
                  <c:v>0.33410565517241386</c:v>
                </c:pt>
                <c:pt idx="62">
                  <c:v>0.33125005128205137</c:v>
                </c:pt>
                <c:pt idx="63">
                  <c:v>0.3284428474576272</c:v>
                </c:pt>
                <c:pt idx="64">
                  <c:v>0.3256828235294118</c:v>
                </c:pt>
                <c:pt idx="65">
                  <c:v>0.32296880000000006</c:v>
                </c:pt>
                <c:pt idx="66">
                  <c:v>0.3202996363636364</c:v>
                </c:pt>
                <c:pt idx="67">
                  <c:v>0.31767422950819679</c:v>
                </c:pt>
                <c:pt idx="68">
                  <c:v>0.31509151219512199</c:v>
                </c:pt>
                <c:pt idx="69">
                  <c:v>0.31255045161290329</c:v>
                </c:pt>
                <c:pt idx="70">
                  <c:v>0.31005004800000002</c:v>
                </c:pt>
                <c:pt idx="71">
                  <c:v>0.30758933333333338</c:v>
                </c:pt>
                <c:pt idx="72">
                  <c:v>0.30516737007874017</c:v>
                </c:pt>
                <c:pt idx="73">
                  <c:v>0.30278325000000006</c:v>
                </c:pt>
                <c:pt idx="74">
                  <c:v>0.30043609302325586</c:v>
                </c:pt>
                <c:pt idx="75">
                  <c:v>0.29812504615384616</c:v>
                </c:pt>
                <c:pt idx="76">
                  <c:v>0.29584928244274811</c:v>
                </c:pt>
                <c:pt idx="77">
                  <c:v>0.29360800000000004</c:v>
                </c:pt>
                <c:pt idx="78">
                  <c:v>0.29140042105263159</c:v>
                </c:pt>
                <c:pt idx="79">
                  <c:v>0.28922579104477614</c:v>
                </c:pt>
                <c:pt idx="80">
                  <c:v>0.28708337777777782</c:v>
                </c:pt>
                <c:pt idx="81">
                  <c:v>0.28497247058823533</c:v>
                </c:pt>
                <c:pt idx="82">
                  <c:v>0.28289237956204383</c:v>
                </c:pt>
                <c:pt idx="83">
                  <c:v>0.28084243478260879</c:v>
                </c:pt>
                <c:pt idx="84">
                  <c:v>0.27882198561151084</c:v>
                </c:pt>
                <c:pt idx="85">
                  <c:v>0.27683040000000003</c:v>
                </c:pt>
                <c:pt idx="86">
                  <c:v>0.27486706382978732</c:v>
                </c:pt>
                <c:pt idx="87">
                  <c:v>0.27293138028169017</c:v>
                </c:pt>
                <c:pt idx="88">
                  <c:v>0.27102276923076929</c:v>
                </c:pt>
                <c:pt idx="89">
                  <c:v>0.26914066666666669</c:v>
                </c:pt>
                <c:pt idx="90">
                  <c:v>0.26728452413793108</c:v>
                </c:pt>
                <c:pt idx="91">
                  <c:v>0.26545380821917813</c:v>
                </c:pt>
                <c:pt idx="92">
                  <c:v>0.26364800000000005</c:v>
                </c:pt>
                <c:pt idx="93">
                  <c:v>0.26186659459459466</c:v>
                </c:pt>
                <c:pt idx="94">
                  <c:v>0.26010910067114096</c:v>
                </c:pt>
                <c:pt idx="95">
                  <c:v>0.25837504000000006</c:v>
                </c:pt>
                <c:pt idx="96">
                  <c:v>0.25666394701986761</c:v>
                </c:pt>
                <c:pt idx="97">
                  <c:v>0.25497536842105267</c:v>
                </c:pt>
                <c:pt idx="98">
                  <c:v>0.25330886274509806</c:v>
                </c:pt>
                <c:pt idx="99">
                  <c:v>0.25166400000000005</c:v>
                </c:pt>
                <c:pt idx="100">
                  <c:v>0.25004036129032259</c:v>
                </c:pt>
                <c:pt idx="101">
                  <c:v>0.24843753846153849</c:v>
                </c:pt>
                <c:pt idx="102">
                  <c:v>0.24685513375796181</c:v>
                </c:pt>
                <c:pt idx="103">
                  <c:v>0.24529275949367091</c:v>
                </c:pt>
                <c:pt idx="104">
                  <c:v>0.24375003773584908</c:v>
                </c:pt>
                <c:pt idx="105">
                  <c:v>0.24222660000000001</c:v>
                </c:pt>
                <c:pt idx="106">
                  <c:v>0.24072208695652175</c:v>
                </c:pt>
                <c:pt idx="107">
                  <c:v>0.23923614814814817</c:v>
                </c:pt>
                <c:pt idx="108">
                  <c:v>0.23776844171779146</c:v>
                </c:pt>
                <c:pt idx="109">
                  <c:v>0.23631863414634152</c:v>
                </c:pt>
                <c:pt idx="110">
                  <c:v>0.23488640000000005</c:v>
                </c:pt>
                <c:pt idx="111">
                  <c:v>0.23347142168674703</c:v>
                </c:pt>
                <c:pt idx="112">
                  <c:v>0.23207338922155693</c:v>
                </c:pt>
                <c:pt idx="113">
                  <c:v>0.23069200000000004</c:v>
                </c:pt>
                <c:pt idx="114">
                  <c:v>0.2293269585798817</c:v>
                </c:pt>
                <c:pt idx="115">
                  <c:v>0.22797797647058826</c:v>
                </c:pt>
                <c:pt idx="116">
                  <c:v>0.2266447719298246</c:v>
                </c:pt>
                <c:pt idx="117">
                  <c:v>0.22532706976744191</c:v>
                </c:pt>
                <c:pt idx="118">
                  <c:v>0.2240246011560694</c:v>
                </c:pt>
                <c:pt idx="119">
                  <c:v>0.22273710344827591</c:v>
                </c:pt>
                <c:pt idx="120">
                  <c:v>0.22146432000000002</c:v>
                </c:pt>
                <c:pt idx="121">
                  <c:v>0.22020600000000004</c:v>
                </c:pt>
                <c:pt idx="122">
                  <c:v>0.21896189830508478</c:v>
                </c:pt>
                <c:pt idx="123">
                  <c:v>0.2177317752808989</c:v>
                </c:pt>
                <c:pt idx="124">
                  <c:v>0.21651539664804473</c:v>
                </c:pt>
                <c:pt idx="125">
                  <c:v>0.21531253333333336</c:v>
                </c:pt>
                <c:pt idx="126">
                  <c:v>0.21412296132596687</c:v>
                </c:pt>
                <c:pt idx="127">
                  <c:v>0.21294646153846156</c:v>
                </c:pt>
                <c:pt idx="128">
                  <c:v>0.21178281967213117</c:v>
                </c:pt>
                <c:pt idx="129">
                  <c:v>0.21063182608695655</c:v>
                </c:pt>
                <c:pt idx="130">
                  <c:v>0.20949327567567569</c:v>
                </c:pt>
                <c:pt idx="131">
                  <c:v>0.2083669677419355</c:v>
                </c:pt>
                <c:pt idx="132">
                  <c:v>0.20725270588235295</c:v>
                </c:pt>
                <c:pt idx="133">
                  <c:v>0.20615029787234046</c:v>
                </c:pt>
                <c:pt idx="134">
                  <c:v>0.20505955555555561</c:v>
                </c:pt>
                <c:pt idx="135">
                  <c:v>0.20398029473684215</c:v>
                </c:pt>
                <c:pt idx="136">
                  <c:v>0.20291233507853407</c:v>
                </c:pt>
                <c:pt idx="137">
                  <c:v>0.20185550000000005</c:v>
                </c:pt>
                <c:pt idx="138">
                  <c:v>0.20080961658031091</c:v>
                </c:pt>
                <c:pt idx="139">
                  <c:v>0.19977451546391756</c:v>
                </c:pt>
                <c:pt idx="140">
                  <c:v>0.19875003076923081</c:v>
                </c:pt>
                <c:pt idx="141">
                  <c:v>0.19773600000000002</c:v>
                </c:pt>
                <c:pt idx="142">
                  <c:v>0.19673226395939089</c:v>
                </c:pt>
                <c:pt idx="143">
                  <c:v>0.1957386666666667</c:v>
                </c:pt>
                <c:pt idx="144">
                  <c:v>0.19475505527638193</c:v>
                </c:pt>
                <c:pt idx="145">
                  <c:v>0.19378128000000003</c:v>
                </c:pt>
                <c:pt idx="146">
                  <c:v>0.19281719402985079</c:v>
                </c:pt>
                <c:pt idx="147">
                  <c:v>0.19186265346534656</c:v>
                </c:pt>
                <c:pt idx="148">
                  <c:v>0.19091751724137937</c:v>
                </c:pt>
                <c:pt idx="149">
                  <c:v>0.18998164705882356</c:v>
                </c:pt>
                <c:pt idx="150">
                  <c:v>0.18905490731707322</c:v>
                </c:pt>
                <c:pt idx="151">
                  <c:v>0.18813716504854372</c:v>
                </c:pt>
                <c:pt idx="152">
                  <c:v>0.1872282898550725</c:v>
                </c:pt>
                <c:pt idx="153">
                  <c:v>0.18632815384615387</c:v>
                </c:pt>
                <c:pt idx="154">
                  <c:v>0.18543663157894741</c:v>
                </c:pt>
                <c:pt idx="155">
                  <c:v>0.18455360000000001</c:v>
                </c:pt>
                <c:pt idx="156">
                  <c:v>0.18367893838862562</c:v>
                </c:pt>
                <c:pt idx="157">
                  <c:v>0.18281252830188682</c:v>
                </c:pt>
                <c:pt idx="158">
                  <c:v>0.18195425352112679</c:v>
                </c:pt>
                <c:pt idx="159">
                  <c:v>0.18110400000000001</c:v>
                </c:pt>
                <c:pt idx="160">
                  <c:v>0.18026165581395351</c:v>
                </c:pt>
                <c:pt idx="161">
                  <c:v>0.17942711111111112</c:v>
                </c:pt>
                <c:pt idx="162">
                  <c:v>0.17860025806451615</c:v>
                </c:pt>
                <c:pt idx="163">
                  <c:v>0.17778099082568807</c:v>
                </c:pt>
                <c:pt idx="164">
                  <c:v>0.17696920547945208</c:v>
                </c:pt>
                <c:pt idx="165">
                  <c:v>0.17616480000000001</c:v>
                </c:pt>
                <c:pt idx="166">
                  <c:v>0.17536767420814484</c:v>
                </c:pt>
                <c:pt idx="167">
                  <c:v>0.17457772972972974</c:v>
                </c:pt>
                <c:pt idx="168">
                  <c:v>0.17379486995515697</c:v>
                </c:pt>
                <c:pt idx="169">
                  <c:v>0.17301900000000001</c:v>
                </c:pt>
                <c:pt idx="170">
                  <c:v>0.17225002666666669</c:v>
                </c:pt>
                <c:pt idx="171">
                  <c:v>0.1714878584070797</c:v>
                </c:pt>
                <c:pt idx="172">
                  <c:v>0.17073240528634365</c:v>
                </c:pt>
                <c:pt idx="173">
                  <c:v>0.16998357894736846</c:v>
                </c:pt>
                <c:pt idx="174">
                  <c:v>0.16924129257641923</c:v>
                </c:pt>
                <c:pt idx="175">
                  <c:v>0.16850546086956525</c:v>
                </c:pt>
                <c:pt idx="176">
                  <c:v>0.16777600000000001</c:v>
                </c:pt>
                <c:pt idx="177">
                  <c:v>0.16705282758620693</c:v>
                </c:pt>
                <c:pt idx="178">
                  <c:v>0.16633586266094422</c:v>
                </c:pt>
                <c:pt idx="179">
                  <c:v>0.16562502564102569</c:v>
                </c:pt>
                <c:pt idx="180">
                  <c:v>0.16492023829787236</c:v>
                </c:pt>
                <c:pt idx="181">
                  <c:v>0.1642214237288136</c:v>
                </c:pt>
                <c:pt idx="182">
                  <c:v>0.16352850632911395</c:v>
                </c:pt>
                <c:pt idx="183">
                  <c:v>0.1628414117647059</c:v>
                </c:pt>
                <c:pt idx="184">
                  <c:v>0.1621600669456067</c:v>
                </c:pt>
                <c:pt idx="185">
                  <c:v>0.16148440000000003</c:v>
                </c:pt>
                <c:pt idx="186">
                  <c:v>0.16081434024896266</c:v>
                </c:pt>
                <c:pt idx="187">
                  <c:v>0.1601498181818182</c:v>
                </c:pt>
                <c:pt idx="188">
                  <c:v>0.15949076543209878</c:v>
                </c:pt>
                <c:pt idx="189">
                  <c:v>0.1588371147540984</c:v>
                </c:pt>
                <c:pt idx="190">
                  <c:v>0.15818880000000002</c:v>
                </c:pt>
                <c:pt idx="191">
                  <c:v>0.157545756097561</c:v>
                </c:pt>
                <c:pt idx="192">
                  <c:v>0.15690791902834009</c:v>
                </c:pt>
                <c:pt idx="193">
                  <c:v>0.15627522580645165</c:v>
                </c:pt>
                <c:pt idx="194">
                  <c:v>0.15564761445783135</c:v>
                </c:pt>
                <c:pt idx="195">
                  <c:v>0.15502502400000001</c:v>
                </c:pt>
                <c:pt idx="196">
                  <c:v>0.1544073944223108</c:v>
                </c:pt>
                <c:pt idx="197">
                  <c:v>0.15379466666666669</c:v>
                </c:pt>
                <c:pt idx="198">
                  <c:v>0.1531867826086957</c:v>
                </c:pt>
                <c:pt idx="199">
                  <c:v>0.15258368503937009</c:v>
                </c:pt>
                <c:pt idx="200">
                  <c:v>0.15198531764705886</c:v>
                </c:pt>
                <c:pt idx="201">
                  <c:v>0.15139162500000003</c:v>
                </c:pt>
                <c:pt idx="202">
                  <c:v>0.1508025525291829</c:v>
                </c:pt>
                <c:pt idx="203">
                  <c:v>0.15021804651162793</c:v>
                </c:pt>
                <c:pt idx="204">
                  <c:v>0.14963805405405409</c:v>
                </c:pt>
                <c:pt idx="205">
                  <c:v>0.14906252307692308</c:v>
                </c:pt>
                <c:pt idx="206">
                  <c:v>0.14849140229885061</c:v>
                </c:pt>
                <c:pt idx="207">
                  <c:v>0.14792464122137405</c:v>
                </c:pt>
                <c:pt idx="208">
                  <c:v>0.14736219011406848</c:v>
                </c:pt>
                <c:pt idx="209">
                  <c:v>0.14680400000000002</c:v>
                </c:pt>
                <c:pt idx="210">
                  <c:v>0.14625002264150946</c:v>
                </c:pt>
                <c:pt idx="211">
                  <c:v>0.14570021052631579</c:v>
                </c:pt>
                <c:pt idx="212">
                  <c:v>0.1451545168539326</c:v>
                </c:pt>
                <c:pt idx="213">
                  <c:v>0.14461289552238807</c:v>
                </c:pt>
                <c:pt idx="214">
                  <c:v>0.14407530111524167</c:v>
                </c:pt>
                <c:pt idx="215">
                  <c:v>0.14354168888888891</c:v>
                </c:pt>
                <c:pt idx="216">
                  <c:v>0.14301201476014763</c:v>
                </c:pt>
                <c:pt idx="217">
                  <c:v>0.14248623529411766</c:v>
                </c:pt>
                <c:pt idx="218">
                  <c:v>0.14196430769230772</c:v>
                </c:pt>
                <c:pt idx="219">
                  <c:v>0.14144618978102191</c:v>
                </c:pt>
                <c:pt idx="220">
                  <c:v>0.14093184000000003</c:v>
                </c:pt>
                <c:pt idx="221">
                  <c:v>0.14042121739130439</c:v>
                </c:pt>
                <c:pt idx="222">
                  <c:v>0.13991428158844768</c:v>
                </c:pt>
                <c:pt idx="223">
                  <c:v>0.13941099280575542</c:v>
                </c:pt>
                <c:pt idx="224">
                  <c:v>0.13891131182795702</c:v>
                </c:pt>
                <c:pt idx="225">
                  <c:v>0.13841520000000002</c:v>
                </c:pt>
                <c:pt idx="226">
                  <c:v>0.13792261921708188</c:v>
                </c:pt>
                <c:pt idx="227">
                  <c:v>0.13743353191489366</c:v>
                </c:pt>
                <c:pt idx="228">
                  <c:v>0.13694790106007068</c:v>
                </c:pt>
                <c:pt idx="229">
                  <c:v>0.13646569014084509</c:v>
                </c:pt>
                <c:pt idx="230">
                  <c:v>0.13598686315789474</c:v>
                </c:pt>
                <c:pt idx="231">
                  <c:v>0.13551138461538464</c:v>
                </c:pt>
                <c:pt idx="232">
                  <c:v>0.13503921951219514</c:v>
                </c:pt>
                <c:pt idx="233">
                  <c:v>0.13457033333333335</c:v>
                </c:pt>
                <c:pt idx="234">
                  <c:v>0.13410469204152251</c:v>
                </c:pt>
                <c:pt idx="235">
                  <c:v>0.13364226206896554</c:v>
                </c:pt>
                <c:pt idx="236">
                  <c:v>0.13318301030927837</c:v>
                </c:pt>
                <c:pt idx="237">
                  <c:v>0.13272690410958907</c:v>
                </c:pt>
                <c:pt idx="238">
                  <c:v>0.13227391126279864</c:v>
                </c:pt>
                <c:pt idx="239">
                  <c:v>0.13182400000000002</c:v>
                </c:pt>
                <c:pt idx="240">
                  <c:v>0.13137713898305087</c:v>
                </c:pt>
                <c:pt idx="241">
                  <c:v>0.13093329729729733</c:v>
                </c:pt>
                <c:pt idx="242">
                  <c:v>0.13049244444444447</c:v>
                </c:pt>
                <c:pt idx="243">
                  <c:v>0.13005455033557048</c:v>
                </c:pt>
                <c:pt idx="244">
                  <c:v>0.12961958528428094</c:v>
                </c:pt>
                <c:pt idx="245">
                  <c:v>0.12918752000000003</c:v>
                </c:pt>
                <c:pt idx="246">
                  <c:v>0.12875832558139538</c:v>
                </c:pt>
                <c:pt idx="247">
                  <c:v>0.12833197350993381</c:v>
                </c:pt>
                <c:pt idx="248">
                  <c:v>0.12790843564356438</c:v>
                </c:pt>
                <c:pt idx="249">
                  <c:v>0.12748768421052634</c:v>
                </c:pt>
                <c:pt idx="250">
                  <c:v>0.12706969180327871</c:v>
                </c:pt>
                <c:pt idx="251">
                  <c:v>0.12665443137254903</c:v>
                </c:pt>
                <c:pt idx="252">
                  <c:v>0.12624187622149841</c:v>
                </c:pt>
                <c:pt idx="253">
                  <c:v>0.12583200000000003</c:v>
                </c:pt>
                <c:pt idx="254">
                  <c:v>0.12542477669902916</c:v>
                </c:pt>
                <c:pt idx="255">
                  <c:v>0.12502018064516129</c:v>
                </c:pt>
                <c:pt idx="256">
                  <c:v>0.12461818649517688</c:v>
                </c:pt>
                <c:pt idx="257">
                  <c:v>0.12421876923076924</c:v>
                </c:pt>
                <c:pt idx="258">
                  <c:v>0.12382190415335466</c:v>
                </c:pt>
                <c:pt idx="259">
                  <c:v>0.1234275668789809</c:v>
                </c:pt>
                <c:pt idx="260">
                  <c:v>0.12303573333333336</c:v>
                </c:pt>
                <c:pt idx="261">
                  <c:v>0.12264637974683545</c:v>
                </c:pt>
                <c:pt idx="262">
                  <c:v>0.12225948264984229</c:v>
                </c:pt>
                <c:pt idx="263">
                  <c:v>0.12187501886792454</c:v>
                </c:pt>
                <c:pt idx="264">
                  <c:v>0.1214929655172414</c:v>
                </c:pt>
                <c:pt idx="265">
                  <c:v>0.12111330000000001</c:v>
                </c:pt>
                <c:pt idx="266">
                  <c:v>0.12073600000000002</c:v>
                </c:pt>
                <c:pt idx="267">
                  <c:v>0.12036104347826088</c:v>
                </c:pt>
                <c:pt idx="268">
                  <c:v>0.11998840866873067</c:v>
                </c:pt>
                <c:pt idx="269">
                  <c:v>0.11961807407407408</c:v>
                </c:pt>
                <c:pt idx="270">
                  <c:v>0.11925001846153847</c:v>
                </c:pt>
                <c:pt idx="271">
                  <c:v>0.11888422085889573</c:v>
                </c:pt>
                <c:pt idx="272">
                  <c:v>0.11852066055045873</c:v>
                </c:pt>
                <c:pt idx="273">
                  <c:v>0.11815931707317076</c:v>
                </c:pt>
                <c:pt idx="274">
                  <c:v>0.11780017021276597</c:v>
                </c:pt>
                <c:pt idx="275">
                  <c:v>0.11744320000000003</c:v>
                </c:pt>
                <c:pt idx="276">
                  <c:v>0.11708838670694866</c:v>
                </c:pt>
                <c:pt idx="277">
                  <c:v>0.11673571084337352</c:v>
                </c:pt>
                <c:pt idx="278">
                  <c:v>0.11638515315315316</c:v>
                </c:pt>
                <c:pt idx="279">
                  <c:v>0.11603669461077847</c:v>
                </c:pt>
                <c:pt idx="280">
                  <c:v>0.11569031641791046</c:v>
                </c:pt>
                <c:pt idx="281">
                  <c:v>0.11534600000000002</c:v>
                </c:pt>
                <c:pt idx="282">
                  <c:v>0.11500372700296738</c:v>
                </c:pt>
                <c:pt idx="283">
                  <c:v>0.11466347928994085</c:v>
                </c:pt>
                <c:pt idx="284">
                  <c:v>0.1143252389380531</c:v>
                </c:pt>
                <c:pt idx="285">
                  <c:v>0.11398898823529413</c:v>
                </c:pt>
                <c:pt idx="286">
                  <c:v>0.11365470967741936</c:v>
                </c:pt>
                <c:pt idx="287">
                  <c:v>0.1133223859649123</c:v>
                </c:pt>
                <c:pt idx="288">
                  <c:v>0.11299200000000001</c:v>
                </c:pt>
                <c:pt idx="289">
                  <c:v>0.11266353488372095</c:v>
                </c:pt>
                <c:pt idx="290">
                  <c:v>0.11233697391304349</c:v>
                </c:pt>
                <c:pt idx="291">
                  <c:v>0.1120123005780347</c:v>
                </c:pt>
                <c:pt idx="292">
                  <c:v>0.11168949855907782</c:v>
                </c:pt>
                <c:pt idx="293">
                  <c:v>0.11136855172413795</c:v>
                </c:pt>
                <c:pt idx="294">
                  <c:v>0.11104944412607451</c:v>
                </c:pt>
                <c:pt idx="295">
                  <c:v>0.11073216000000001</c:v>
                </c:pt>
                <c:pt idx="296">
                  <c:v>0.11041668376068378</c:v>
                </c:pt>
                <c:pt idx="297">
                  <c:v>0.11010300000000002</c:v>
                </c:pt>
                <c:pt idx="298">
                  <c:v>0.10979109348441929</c:v>
                </c:pt>
                <c:pt idx="299">
                  <c:v>0.10948094915254239</c:v>
                </c:pt>
                <c:pt idx="300">
                  <c:v>0.10917255211267608</c:v>
                </c:pt>
                <c:pt idx="301">
                  <c:v>0.10886588764044945</c:v>
                </c:pt>
                <c:pt idx="302">
                  <c:v>0.10856094117647061</c:v>
                </c:pt>
                <c:pt idx="303">
                  <c:v>0.10825769832402236</c:v>
                </c:pt>
                <c:pt idx="304">
                  <c:v>0.10795614484679668</c:v>
                </c:pt>
                <c:pt idx="305">
                  <c:v>0.10765626666666668</c:v>
                </c:pt>
                <c:pt idx="306">
                  <c:v>0.10735804986149586</c:v>
                </c:pt>
                <c:pt idx="307">
                  <c:v>0.10706148066298343</c:v>
                </c:pt>
                <c:pt idx="308">
                  <c:v>0.10676654545454548</c:v>
                </c:pt>
                <c:pt idx="309">
                  <c:v>0.10647323076923078</c:v>
                </c:pt>
                <c:pt idx="310">
                  <c:v>0.10618152328767125</c:v>
                </c:pt>
                <c:pt idx="311">
                  <c:v>0.10589140983606558</c:v>
                </c:pt>
                <c:pt idx="312">
                  <c:v>0.1056028773841962</c:v>
                </c:pt>
                <c:pt idx="313">
                  <c:v>0.10531591304347827</c:v>
                </c:pt>
                <c:pt idx="314">
                  <c:v>0.10503050406504066</c:v>
                </c:pt>
                <c:pt idx="315">
                  <c:v>0.10474663783783784</c:v>
                </c:pt>
                <c:pt idx="316">
                  <c:v>0.10446430188679247</c:v>
                </c:pt>
                <c:pt idx="317">
                  <c:v>0.10418348387096775</c:v>
                </c:pt>
                <c:pt idx="318">
                  <c:v>0.10390417158176946</c:v>
                </c:pt>
                <c:pt idx="319">
                  <c:v>0.10362635294117647</c:v>
                </c:pt>
                <c:pt idx="320">
                  <c:v>0.10335001600000002</c:v>
                </c:pt>
                <c:pt idx="321">
                  <c:v>0.10307514893617023</c:v>
                </c:pt>
                <c:pt idx="322">
                  <c:v>0.10280174005305041</c:v>
                </c:pt>
                <c:pt idx="323">
                  <c:v>0.1025297777777778</c:v>
                </c:pt>
                <c:pt idx="324">
                  <c:v>0.10225925065963062</c:v>
                </c:pt>
                <c:pt idx="325">
                  <c:v>0.10199014736842107</c:v>
                </c:pt>
                <c:pt idx="326">
                  <c:v>0.1017224566929134</c:v>
                </c:pt>
                <c:pt idx="327">
                  <c:v>0.10145616753926703</c:v>
                </c:pt>
                <c:pt idx="328">
                  <c:v>0.10119126892950393</c:v>
                </c:pt>
                <c:pt idx="329">
                  <c:v>0.10092775000000002</c:v>
                </c:pt>
                <c:pt idx="330">
                  <c:v>0.10066560000000001</c:v>
                </c:pt>
                <c:pt idx="331">
                  <c:v>0.10040480829015545</c:v>
                </c:pt>
                <c:pt idx="332">
                  <c:v>0.10014536434108529</c:v>
                </c:pt>
                <c:pt idx="333">
                  <c:v>9.9887257731958778E-2</c:v>
                </c:pt>
                <c:pt idx="334">
                  <c:v>9.9630478149100268E-2</c:v>
                </c:pt>
                <c:pt idx="335">
                  <c:v>9.9375015384615406E-2</c:v>
                </c:pt>
                <c:pt idx="336">
                  <c:v>9.9120859335038378E-2</c:v>
                </c:pt>
                <c:pt idx="337">
                  <c:v>9.8868000000000011E-2</c:v>
                </c:pt>
                <c:pt idx="338">
                  <c:v>9.8616427480916036E-2</c:v>
                </c:pt>
                <c:pt idx="339">
                  <c:v>9.8366131979695445E-2</c:v>
                </c:pt>
                <c:pt idx="340">
                  <c:v>9.8117103797468366E-2</c:v>
                </c:pt>
                <c:pt idx="341">
                  <c:v>9.786933333333335E-2</c:v>
                </c:pt>
                <c:pt idx="342">
                  <c:v>9.7622811083123429E-2</c:v>
                </c:pt>
                <c:pt idx="343">
                  <c:v>9.7377527638190964E-2</c:v>
                </c:pt>
                <c:pt idx="344">
                  <c:v>9.7133473684210533E-2</c:v>
                </c:pt>
                <c:pt idx="345">
                  <c:v>9.6890640000000014E-2</c:v>
                </c:pt>
                <c:pt idx="346">
                  <c:v>9.6649017456359121E-2</c:v>
                </c:pt>
                <c:pt idx="347">
                  <c:v>9.6408597014925393E-2</c:v>
                </c:pt>
                <c:pt idx="348">
                  <c:v>9.6169369727047149E-2</c:v>
                </c:pt>
                <c:pt idx="349">
                  <c:v>9.593132673267328E-2</c:v>
                </c:pt>
                <c:pt idx="350">
                  <c:v>9.5694459259259276E-2</c:v>
                </c:pt>
                <c:pt idx="351">
                  <c:v>9.5458758620689685E-2</c:v>
                </c:pt>
                <c:pt idx="352">
                  <c:v>9.5224216216216226E-2</c:v>
                </c:pt>
                <c:pt idx="353">
                  <c:v>9.499082352941178E-2</c:v>
                </c:pt>
                <c:pt idx="354">
                  <c:v>9.4758572127139382E-2</c:v>
                </c:pt>
                <c:pt idx="355">
                  <c:v>9.4527453658536612E-2</c:v>
                </c:pt>
                <c:pt idx="356">
                  <c:v>9.4297459854014609E-2</c:v>
                </c:pt>
                <c:pt idx="357">
                  <c:v>9.406858252427186E-2</c:v>
                </c:pt>
                <c:pt idx="358">
                  <c:v>9.3840813559322056E-2</c:v>
                </c:pt>
                <c:pt idx="359">
                  <c:v>9.3614144927536252E-2</c:v>
                </c:pt>
                <c:pt idx="360">
                  <c:v>9.3388568674698802E-2</c:v>
                </c:pt>
                <c:pt idx="361">
                  <c:v>9.3164076923076933E-2</c:v>
                </c:pt>
                <c:pt idx="362">
                  <c:v>9.2940661870503608E-2</c:v>
                </c:pt>
                <c:pt idx="363">
                  <c:v>9.2718315789473704E-2</c:v>
                </c:pt>
                <c:pt idx="364">
                  <c:v>9.2497031026252993E-2</c:v>
                </c:pt>
                <c:pt idx="365">
                  <c:v>9.2276800000000006E-2</c:v>
                </c:pt>
                <c:pt idx="366">
                  <c:v>9.2057615201900256E-2</c:v>
                </c:pt>
                <c:pt idx="367">
                  <c:v>9.1839469194312809E-2</c:v>
                </c:pt>
                <c:pt idx="368">
                  <c:v>9.1622354609929083E-2</c:v>
                </c:pt>
                <c:pt idx="369">
                  <c:v>9.1406264150943412E-2</c:v>
                </c:pt>
                <c:pt idx="370">
                  <c:v>9.1191190588235313E-2</c:v>
                </c:pt>
                <c:pt idx="371">
                  <c:v>9.0977126760563395E-2</c:v>
                </c:pt>
                <c:pt idx="372">
                  <c:v>9.0764065573770508E-2</c:v>
                </c:pt>
                <c:pt idx="373">
                  <c:v>9.0552000000000007E-2</c:v>
                </c:pt>
                <c:pt idx="374">
                  <c:v>9.0340923076923083E-2</c:v>
                </c:pt>
                <c:pt idx="375">
                  <c:v>9.0130827906976754E-2</c:v>
                </c:pt>
                <c:pt idx="376">
                  <c:v>8.9921707656612546E-2</c:v>
                </c:pt>
                <c:pt idx="377">
                  <c:v>8.971355555555556E-2</c:v>
                </c:pt>
                <c:pt idx="378">
                  <c:v>8.9506364896073914E-2</c:v>
                </c:pt>
                <c:pt idx="379">
                  <c:v>8.9300129032258077E-2</c:v>
                </c:pt>
                <c:pt idx="380">
                  <c:v>8.9094841379310369E-2</c:v>
                </c:pt>
                <c:pt idx="381">
                  <c:v>8.8890495412844037E-2</c:v>
                </c:pt>
                <c:pt idx="382">
                  <c:v>8.8687084668192237E-2</c:v>
                </c:pt>
                <c:pt idx="383">
                  <c:v>8.848460273972604E-2</c:v>
                </c:pt>
                <c:pt idx="384">
                  <c:v>8.8283043280182258E-2</c:v>
                </c:pt>
                <c:pt idx="385">
                  <c:v>8.8082400000000005E-2</c:v>
                </c:pt>
                <c:pt idx="386">
                  <c:v>8.7882666666666678E-2</c:v>
                </c:pt>
                <c:pt idx="387">
                  <c:v>8.7683837104072418E-2</c:v>
                </c:pt>
                <c:pt idx="388">
                  <c:v>8.7485905191873603E-2</c:v>
                </c:pt>
                <c:pt idx="389">
                  <c:v>8.7288864864864868E-2</c:v>
                </c:pt>
                <c:pt idx="390">
                  <c:v>8.7092710112359556E-2</c:v>
                </c:pt>
                <c:pt idx="391">
                  <c:v>8.6897434977578486E-2</c:v>
                </c:pt>
                <c:pt idx="392">
                  <c:v>8.6703033557046991E-2</c:v>
                </c:pt>
                <c:pt idx="393">
                  <c:v>8.6509500000000003E-2</c:v>
                </c:pt>
                <c:pt idx="394">
                  <c:v>8.631682850779511E-2</c:v>
                </c:pt>
                <c:pt idx="395">
                  <c:v>8.6125013333333347E-2</c:v>
                </c:pt>
                <c:pt idx="396">
                  <c:v>8.5934048780487826E-2</c:v>
                </c:pt>
                <c:pt idx="397">
                  <c:v>8.5743929203539848E-2</c:v>
                </c:pt>
                <c:pt idx="398">
                  <c:v>8.5554649006622518E-2</c:v>
                </c:pt>
                <c:pt idx="399">
                  <c:v>8.5366202643171823E-2</c:v>
                </c:pt>
                <c:pt idx="400">
                  <c:v>8.5178584615384634E-2</c:v>
                </c:pt>
                <c:pt idx="401">
                  <c:v>8.4991789473684229E-2</c:v>
                </c:pt>
                <c:pt idx="402">
                  <c:v>8.4805811816192567E-2</c:v>
                </c:pt>
                <c:pt idx="403">
                  <c:v>8.4620646288209617E-2</c:v>
                </c:pt>
                <c:pt idx="404">
                  <c:v>8.4436287581699368E-2</c:v>
                </c:pt>
                <c:pt idx="405">
                  <c:v>8.4252730434782624E-2</c:v>
                </c:pt>
                <c:pt idx="406">
                  <c:v>8.4069969631236446E-2</c:v>
                </c:pt>
                <c:pt idx="407">
                  <c:v>8.3888000000000004E-2</c:v>
                </c:pt>
                <c:pt idx="408">
                  <c:v>8.3706816414686844E-2</c:v>
                </c:pt>
                <c:pt idx="409">
                  <c:v>8.3526413793103466E-2</c:v>
                </c:pt>
                <c:pt idx="410">
                  <c:v>8.3346787096774205E-2</c:v>
                </c:pt>
                <c:pt idx="411">
                  <c:v>8.3167931330472109E-2</c:v>
                </c:pt>
                <c:pt idx="412">
                  <c:v>8.2989841541755899E-2</c:v>
                </c:pt>
                <c:pt idx="413">
                  <c:v>8.2812512820512843E-2</c:v>
                </c:pt>
                <c:pt idx="414">
                  <c:v>8.2635940298507474E-2</c:v>
                </c:pt>
                <c:pt idx="415">
                  <c:v>8.2460119148936181E-2</c:v>
                </c:pt>
                <c:pt idx="416">
                  <c:v>8.2285044585987274E-2</c:v>
                </c:pt>
                <c:pt idx="417">
                  <c:v>8.2110711864406799E-2</c:v>
                </c:pt>
                <c:pt idx="418">
                  <c:v>8.1937116279069772E-2</c:v>
                </c:pt>
                <c:pt idx="419">
                  <c:v>8.1764253164556974E-2</c:v>
                </c:pt>
                <c:pt idx="420">
                  <c:v>8.159211789473686E-2</c:v>
                </c:pt>
                <c:pt idx="421">
                  <c:v>8.1420705882352951E-2</c:v>
                </c:pt>
                <c:pt idx="422">
                  <c:v>8.1250012578616373E-2</c:v>
                </c:pt>
                <c:pt idx="423">
                  <c:v>8.1080033472803348E-2</c:v>
                </c:pt>
                <c:pt idx="424">
                  <c:v>8.0910764091858045E-2</c:v>
                </c:pt>
                <c:pt idx="425">
                  <c:v>8.0742200000000014E-2</c:v>
                </c:pt>
                <c:pt idx="426">
                  <c:v>8.057433679833681E-2</c:v>
                </c:pt>
                <c:pt idx="427">
                  <c:v>8.0407170124481328E-2</c:v>
                </c:pt>
                <c:pt idx="428">
                  <c:v>8.0240695652173927E-2</c:v>
                </c:pt>
                <c:pt idx="429">
                  <c:v>8.0074909090909099E-2</c:v>
                </c:pt>
                <c:pt idx="430">
                  <c:v>7.9909806185567034E-2</c:v>
                </c:pt>
                <c:pt idx="431">
                  <c:v>7.974538271604939E-2</c:v>
                </c:pt>
                <c:pt idx="432">
                  <c:v>7.9581634496919934E-2</c:v>
                </c:pt>
                <c:pt idx="433">
                  <c:v>7.9418557377049198E-2</c:v>
                </c:pt>
                <c:pt idx="434">
                  <c:v>7.9256147239263816E-2</c:v>
                </c:pt>
                <c:pt idx="435">
                  <c:v>7.9094400000000009E-2</c:v>
                </c:pt>
                <c:pt idx="436">
                  <c:v>7.8933311608961318E-2</c:v>
                </c:pt>
                <c:pt idx="437">
                  <c:v>7.8772878048780498E-2</c:v>
                </c:pt>
                <c:pt idx="438">
                  <c:v>7.861309533468562E-2</c:v>
                </c:pt>
                <c:pt idx="439">
                  <c:v>7.8453959514170044E-2</c:v>
                </c:pt>
                <c:pt idx="440">
                  <c:v>7.8295466666666674E-2</c:v>
                </c:pt>
                <c:pt idx="441">
                  <c:v>7.8137612903225823E-2</c:v>
                </c:pt>
                <c:pt idx="442">
                  <c:v>7.7980394366197192E-2</c:v>
                </c:pt>
                <c:pt idx="443">
                  <c:v>7.7823807228915673E-2</c:v>
                </c:pt>
                <c:pt idx="444">
                  <c:v>7.7667847695390785E-2</c:v>
                </c:pt>
                <c:pt idx="445">
                  <c:v>7.7512512000000006E-2</c:v>
                </c:pt>
                <c:pt idx="446">
                  <c:v>7.7357796407185639E-2</c:v>
                </c:pt>
                <c:pt idx="447">
                  <c:v>7.72036972111554E-2</c:v>
                </c:pt>
                <c:pt idx="448">
                  <c:v>7.7050210735586488E-2</c:v>
                </c:pt>
                <c:pt idx="449">
                  <c:v>7.6897333333333345E-2</c:v>
                </c:pt>
                <c:pt idx="450">
                  <c:v>7.6745061386138624E-2</c:v>
                </c:pt>
                <c:pt idx="451">
                  <c:v>7.6593391304347849E-2</c:v>
                </c:pt>
                <c:pt idx="452">
                  <c:v>7.6442319526627223E-2</c:v>
                </c:pt>
                <c:pt idx="453">
                  <c:v>7.6291842519685044E-2</c:v>
                </c:pt>
                <c:pt idx="454">
                  <c:v>7.6141956777996081E-2</c:v>
                </c:pt>
                <c:pt idx="455">
                  <c:v>7.599265882352943E-2</c:v>
                </c:pt>
                <c:pt idx="456">
                  <c:v>7.5843945205479463E-2</c:v>
                </c:pt>
                <c:pt idx="457">
                  <c:v>7.5695812500000015E-2</c:v>
                </c:pt>
                <c:pt idx="458">
                  <c:v>7.5548257309941538E-2</c:v>
                </c:pt>
                <c:pt idx="459">
                  <c:v>7.5401276264591449E-2</c:v>
                </c:pt>
                <c:pt idx="460">
                  <c:v>7.5254866019417485E-2</c:v>
                </c:pt>
                <c:pt idx="461">
                  <c:v>7.5109023255813964E-2</c:v>
                </c:pt>
                <c:pt idx="462">
                  <c:v>7.4963744680851069E-2</c:v>
                </c:pt>
                <c:pt idx="463">
                  <c:v>7.4819027027027044E-2</c:v>
                </c:pt>
                <c:pt idx="464">
                  <c:v>7.4674867052023128E-2</c:v>
                </c:pt>
                <c:pt idx="465">
                  <c:v>7.4531261538461541E-2</c:v>
                </c:pt>
                <c:pt idx="466">
                  <c:v>7.4388207293666034E-2</c:v>
                </c:pt>
                <c:pt idx="467">
                  <c:v>7.4245701149425303E-2</c:v>
                </c:pt>
                <c:pt idx="468">
                  <c:v>7.4103739961759091E-2</c:v>
                </c:pt>
                <c:pt idx="469">
                  <c:v>7.3962320610687027E-2</c:v>
                </c:pt>
                <c:pt idx="470">
                  <c:v>7.3821440000000016E-2</c:v>
                </c:pt>
                <c:pt idx="471">
                  <c:v>7.368109505703424E-2</c:v>
                </c:pt>
                <c:pt idx="472">
                  <c:v>7.3541282732447838E-2</c:v>
                </c:pt>
                <c:pt idx="473">
                  <c:v>7.3402000000000009E-2</c:v>
                </c:pt>
                <c:pt idx="474">
                  <c:v>7.3263243856332719E-2</c:v>
                </c:pt>
                <c:pt idx="475">
                  <c:v>7.3125011320754732E-2</c:v>
                </c:pt>
                <c:pt idx="476">
                  <c:v>7.2987299435028269E-2</c:v>
                </c:pt>
                <c:pt idx="477">
                  <c:v>7.2850105263157897E-2</c:v>
                </c:pt>
                <c:pt idx="478">
                  <c:v>7.2713425891182001E-2</c:v>
                </c:pt>
                <c:pt idx="479">
                  <c:v>7.2577258426966301E-2</c:v>
                </c:pt>
                <c:pt idx="480">
                  <c:v>7.2441600000000009E-2</c:v>
                </c:pt>
                <c:pt idx="481">
                  <c:v>7.2306447761194034E-2</c:v>
                </c:pt>
                <c:pt idx="482">
                  <c:v>7.2171798882681576E-2</c:v>
                </c:pt>
                <c:pt idx="483">
                  <c:v>7.2037650557620833E-2</c:v>
                </c:pt>
                <c:pt idx="484">
                  <c:v>7.190400000000001E-2</c:v>
                </c:pt>
                <c:pt idx="485">
                  <c:v>7.1770844444444454E-2</c:v>
                </c:pt>
                <c:pt idx="486">
                  <c:v>7.1638181146025881E-2</c:v>
                </c:pt>
                <c:pt idx="487">
                  <c:v>7.1506007380073816E-2</c:v>
                </c:pt>
                <c:pt idx="488">
                  <c:v>7.1374320441988964E-2</c:v>
                </c:pt>
                <c:pt idx="489">
                  <c:v>7.1243117647058832E-2</c:v>
                </c:pt>
                <c:pt idx="490">
                  <c:v>7.1112396330275232E-2</c:v>
                </c:pt>
                <c:pt idx="491">
                  <c:v>7.0982153846153861E-2</c:v>
                </c:pt>
                <c:pt idx="492">
                  <c:v>7.0852387568555775E-2</c:v>
                </c:pt>
                <c:pt idx="493">
                  <c:v>7.0723094890510957E-2</c:v>
                </c:pt>
                <c:pt idx="494">
                  <c:v>7.0594273224043727E-2</c:v>
                </c:pt>
                <c:pt idx="495">
                  <c:v>7.0465920000000015E-2</c:v>
                </c:pt>
                <c:pt idx="496">
                  <c:v>7.0338032667876596E-2</c:v>
                </c:pt>
                <c:pt idx="497">
                  <c:v>7.0210608695652196E-2</c:v>
                </c:pt>
                <c:pt idx="498">
                  <c:v>7.0083645569620254E-2</c:v>
                </c:pt>
                <c:pt idx="499">
                  <c:v>6.995714079422384E-2</c:v>
                </c:pt>
                <c:pt idx="500">
                  <c:v>6.9831091891891905E-2</c:v>
                </c:pt>
                <c:pt idx="501">
                  <c:v>6.9705496402877709E-2</c:v>
                </c:pt>
                <c:pt idx="502">
                  <c:v>6.9580351885098743E-2</c:v>
                </c:pt>
                <c:pt idx="503">
                  <c:v>6.9455655913978509E-2</c:v>
                </c:pt>
                <c:pt idx="504">
                  <c:v>6.9331406082289812E-2</c:v>
                </c:pt>
                <c:pt idx="505">
                  <c:v>6.9207600000000008E-2</c:v>
                </c:pt>
                <c:pt idx="506">
                  <c:v>6.9084235294117655E-2</c:v>
                </c:pt>
                <c:pt idx="507">
                  <c:v>6.8961309608540938E-2</c:v>
                </c:pt>
                <c:pt idx="508">
                  <c:v>6.8838820603907655E-2</c:v>
                </c:pt>
                <c:pt idx="509">
                  <c:v>6.8716765957446829E-2</c:v>
                </c:pt>
                <c:pt idx="510">
                  <c:v>6.8595143362831859E-2</c:v>
                </c:pt>
                <c:pt idx="511">
                  <c:v>6.8473950530035341E-2</c:v>
                </c:pt>
                <c:pt idx="512">
                  <c:v>6.8353185185185197E-2</c:v>
                </c:pt>
                <c:pt idx="513">
                  <c:v>6.8232845070422543E-2</c:v>
                </c:pt>
                <c:pt idx="514">
                  <c:v>6.811292794376099E-2</c:v>
                </c:pt>
                <c:pt idx="515">
                  <c:v>6.7993431578947369E-2</c:v>
                </c:pt>
                <c:pt idx="516">
                  <c:v>6.7874353765323997E-2</c:v>
                </c:pt>
                <c:pt idx="517">
                  <c:v>6.7755692307692322E-2</c:v>
                </c:pt>
                <c:pt idx="518">
                  <c:v>6.7637445026178009E-2</c:v>
                </c:pt>
                <c:pt idx="519">
                  <c:v>6.7519609756097568E-2</c:v>
                </c:pt>
                <c:pt idx="520">
                  <c:v>6.7402184347826091E-2</c:v>
                </c:pt>
                <c:pt idx="521">
                  <c:v>6.7285166666666674E-2</c:v>
                </c:pt>
                <c:pt idx="522">
                  <c:v>6.7168554592720989E-2</c:v>
                </c:pt>
                <c:pt idx="523">
                  <c:v>6.7052346020761253E-2</c:v>
                </c:pt>
                <c:pt idx="524">
                  <c:v>6.6936538860103631E-2</c:v>
                </c:pt>
                <c:pt idx="525">
                  <c:v>6.682113103448277E-2</c:v>
                </c:pt>
                <c:pt idx="526">
                  <c:v>6.6706120481927728E-2</c:v>
                </c:pt>
                <c:pt idx="527">
                  <c:v>6.6591505154639186E-2</c:v>
                </c:pt>
                <c:pt idx="528">
                  <c:v>6.6477283018867933E-2</c:v>
                </c:pt>
                <c:pt idx="529">
                  <c:v>6.6363452054794533E-2</c:v>
                </c:pt>
                <c:pt idx="530">
                  <c:v>6.6250010256410266E-2</c:v>
                </c:pt>
                <c:pt idx="531">
                  <c:v>6.6136955631399319E-2</c:v>
                </c:pt>
                <c:pt idx="532">
                  <c:v>6.6024286201022159E-2</c:v>
                </c:pt>
                <c:pt idx="533">
                  <c:v>6.5912000000000012E-2</c:v>
                </c:pt>
                <c:pt idx="534">
                  <c:v>6.5800095076400694E-2</c:v>
                </c:pt>
                <c:pt idx="535">
                  <c:v>6.5688569491525434E-2</c:v>
                </c:pt>
                <c:pt idx="536">
                  <c:v>6.5577421319796964E-2</c:v>
                </c:pt>
                <c:pt idx="537">
                  <c:v>6.5466648648648665E-2</c:v>
                </c:pt>
                <c:pt idx="538">
                  <c:v>6.5356249578414849E-2</c:v>
                </c:pt>
                <c:pt idx="539">
                  <c:v>6.5246222222222233E-2</c:v>
                </c:pt>
                <c:pt idx="540">
                  <c:v>6.513656470588236E-2</c:v>
                </c:pt>
                <c:pt idx="541">
                  <c:v>6.502727516778524E-2</c:v>
                </c:pt>
                <c:pt idx="542">
                  <c:v>6.4918351758793985E-2</c:v>
                </c:pt>
                <c:pt idx="543">
                  <c:v>6.4809792642140471E-2</c:v>
                </c:pt>
                <c:pt idx="544">
                  <c:v>6.4701595993322217E-2</c:v>
                </c:pt>
                <c:pt idx="545">
                  <c:v>6.459376E-2</c:v>
                </c:pt>
                <c:pt idx="546">
                  <c:v>6.4378984554306337E-2</c:v>
                </c:pt>
                <c:pt idx="547">
                  <c:v>6.4165278528934583E-2</c:v>
                </c:pt>
                <c:pt idx="548">
                  <c:v>6.3952634835771391E-2</c:v>
                </c:pt>
                <c:pt idx="549">
                  <c:v>6.3741046445331351E-2</c:v>
                </c:pt>
                <c:pt idx="550">
                  <c:v>6.3530506386175814E-2</c:v>
                </c:pt>
                <c:pt idx="551">
                  <c:v>6.3321007744338798E-2</c:v>
                </c:pt>
                <c:pt idx="552">
                  <c:v>6.3112543662759299E-2</c:v>
                </c:pt>
                <c:pt idx="553">
                  <c:v>6.2905107340720232E-2</c:v>
                </c:pt>
                <c:pt idx="554">
                  <c:v>6.2698692033293715E-2</c:v>
                </c:pt>
                <c:pt idx="555">
                  <c:v>6.2493291050792814E-2</c:v>
                </c:pt>
                <c:pt idx="556">
                  <c:v>6.228889775822951E-2</c:v>
                </c:pt>
                <c:pt idx="557">
                  <c:v>6.2085505574778939E-2</c:v>
                </c:pt>
                <c:pt idx="558">
                  <c:v>6.1883107973249522E-2</c:v>
                </c:pt>
                <c:pt idx="559">
                  <c:v>6.1681698479559476E-2</c:v>
                </c:pt>
                <c:pt idx="560">
                  <c:v>6.1481270672218917E-2</c:v>
                </c:pt>
                <c:pt idx="561">
                  <c:v>6.1281818181818187E-2</c:v>
                </c:pt>
                <c:pt idx="562">
                  <c:v>6.1083334690521664E-2</c:v>
                </c:pt>
                <c:pt idx="563">
                  <c:v>6.0885813931567542E-2</c:v>
                </c:pt>
                <c:pt idx="564">
                  <c:v>6.0689249688773123E-2</c:v>
                </c:pt>
                <c:pt idx="565">
                  <c:v>6.0493635796045782E-2</c:v>
                </c:pt>
                <c:pt idx="566">
                  <c:v>6.0298966136899355E-2</c:v>
                </c:pt>
                <c:pt idx="567">
                  <c:v>6.0105234643975984E-2</c:v>
                </c:pt>
                <c:pt idx="568">
                  <c:v>5.9912435298573409E-2</c:v>
                </c:pt>
                <c:pt idx="569">
                  <c:v>5.9720562130177512E-2</c:v>
                </c:pt>
                <c:pt idx="570">
                  <c:v>5.9529609216000007E-2</c:v>
                </c:pt>
                <c:pt idx="571">
                  <c:v>5.9339570680521404E-2</c:v>
                </c:pt>
                <c:pt idx="572">
                  <c:v>5.9150440695039053E-2</c:v>
                </c:pt>
                <c:pt idx="573">
                  <c:v>5.8962213477220173E-2</c:v>
                </c:pt>
                <c:pt idx="574">
                  <c:v>5.8774883290659968E-2</c:v>
                </c:pt>
                <c:pt idx="575">
                  <c:v>5.8588444444444457E-2</c:v>
                </c:pt>
                <c:pt idx="576">
                  <c:v>5.8402891292718292E-2</c:v>
                </c:pt>
                <c:pt idx="577">
                  <c:v>5.8218218234257324E-2</c:v>
                </c:pt>
                <c:pt idx="578">
                  <c:v>5.8034419712046009E-2</c:v>
                </c:pt>
                <c:pt idx="579">
                  <c:v>5.7851490212859125E-2</c:v>
                </c:pt>
                <c:pt idx="580">
                  <c:v>5.766942426684854E-2</c:v>
                </c:pt>
                <c:pt idx="581">
                  <c:v>5.7488216447134213E-2</c:v>
                </c:pt>
                <c:pt idx="582">
                  <c:v>5.7307861369399832E-2</c:v>
                </c:pt>
                <c:pt idx="583">
                  <c:v>5.7128353691492814E-2</c:v>
                </c:pt>
                <c:pt idx="584">
                  <c:v>5.6949688113028731E-2</c:v>
                </c:pt>
                <c:pt idx="585">
                  <c:v>5.6771859374999997E-2</c:v>
                </c:pt>
                <c:pt idx="586">
                  <c:v>5.6594862259388971E-2</c:v>
                </c:pt>
                <c:pt idx="587">
                  <c:v>5.6418691588785055E-2</c:v>
                </c:pt>
                <c:pt idx="588">
                  <c:v>5.6243342226006118E-2</c:v>
                </c:pt>
                <c:pt idx="589">
                  <c:v>5.6068809073724003E-2</c:v>
                </c:pt>
                <c:pt idx="590">
                  <c:v>5.5895087074094109E-2</c:v>
                </c:pt>
                <c:pt idx="591">
                  <c:v>5.5722171208388849E-2</c:v>
                </c:pt>
                <c:pt idx="592">
                  <c:v>5.5550056496635296E-2</c:v>
                </c:pt>
                <c:pt idx="593">
                  <c:v>5.5378737997256511E-2</c:v>
                </c:pt>
                <c:pt idx="594">
                  <c:v>5.5208210806716985E-2</c:v>
                </c:pt>
                <c:pt idx="595">
                  <c:v>5.5038470059171604E-2</c:v>
                </c:pt>
                <c:pt idx="596">
                  <c:v>5.4869510926118636E-2</c:v>
                </c:pt>
                <c:pt idx="597">
                  <c:v>5.4701328616056318E-2</c:v>
                </c:pt>
                <c:pt idx="598">
                  <c:v>5.4533918374143141E-2</c:v>
                </c:pt>
                <c:pt idx="599">
                  <c:v>5.43672754818618E-2</c:v>
                </c:pt>
                <c:pt idx="600">
                  <c:v>5.4201395256686685E-2</c:v>
                </c:pt>
                <c:pt idx="601">
                  <c:v>5.4036273051754923E-2</c:v>
                </c:pt>
                <c:pt idx="602">
                  <c:v>5.3871904255540962E-2</c:v>
                </c:pt>
                <c:pt idx="603">
                  <c:v>5.3708284291534639E-2</c:v>
                </c:pt>
                <c:pt idx="604">
                  <c:v>5.3545408617922501E-2</c:v>
                </c:pt>
                <c:pt idx="605">
                  <c:v>5.3383272727272738E-2</c:v>
                </c:pt>
                <c:pt idx="606">
                  <c:v>5.3221872146223231E-2</c:v>
                </c:pt>
                <c:pt idx="607">
                  <c:v>5.3061202435173101E-2</c:v>
                </c:pt>
                <c:pt idx="608">
                  <c:v>5.290125918797732E-2</c:v>
                </c:pt>
                <c:pt idx="609">
                  <c:v>5.2742038031644657E-2</c:v>
                </c:pt>
                <c:pt idx="610">
                  <c:v>5.2583534626038785E-2</c:v>
                </c:pt>
                <c:pt idx="611">
                  <c:v>5.2425744663582505E-2</c:v>
                </c:pt>
                <c:pt idx="612">
                  <c:v>5.2268663868965073E-2</c:v>
                </c:pt>
                <c:pt idx="613">
                  <c:v>5.2112287998852598E-2</c:v>
                </c:pt>
                <c:pt idx="614">
                  <c:v>5.1956612841601482E-2</c:v>
                </c:pt>
                <c:pt idx="615">
                  <c:v>5.1801634216974833E-2</c:v>
                </c:pt>
                <c:pt idx="616">
                  <c:v>5.1647347975861825E-2</c:v>
                </c:pt>
                <c:pt idx="617">
                  <c:v>5.1493750000000012E-2</c:v>
                </c:pt>
                <c:pt idx="618">
                  <c:v>5.134083620170049E-2</c:v>
                </c:pt>
                <c:pt idx="619">
                  <c:v>5.1188602523575974E-2</c:v>
                </c:pt>
                <c:pt idx="620">
                  <c:v>5.103704493827161E-2</c:v>
                </c:pt>
                <c:pt idx="621">
                  <c:v>5.0886159448198603E-2</c:v>
                </c:pt>
                <c:pt idx="622">
                  <c:v>5.0735942085270637E-2</c:v>
                </c:pt>
                <c:pt idx="623">
                  <c:v>5.0586388910642967E-2</c:v>
                </c:pt>
                <c:pt idx="624">
                  <c:v>5.0437496014454249E-2</c:v>
                </c:pt>
                <c:pt idx="625">
                  <c:v>5.0289259515570943E-2</c:v>
                </c:pt>
                <c:pt idx="626">
                  <c:v>5.0141675561334406E-2</c:v>
                </c:pt>
                <c:pt idx="627">
                  <c:v>4.9994740327310563E-2</c:v>
                </c:pt>
                <c:pt idx="628">
                  <c:v>4.984845001704221E-2</c:v>
                </c:pt>
                <c:pt idx="629">
                  <c:v>4.9702800861803641E-2</c:v>
                </c:pt>
                <c:pt idx="630">
                  <c:v>4.9557789120358048E-2</c:v>
                </c:pt>
                <c:pt idx="631">
                  <c:v>4.9413411078717204E-2</c:v>
                </c:pt>
                <c:pt idx="632">
                  <c:v>4.9269663049903704E-2</c:v>
                </c:pt>
                <c:pt idx="633">
                  <c:v>4.9126541373715533E-2</c:v>
                </c:pt>
                <c:pt idx="634">
                  <c:v>4.8984042416493061E-2</c:v>
                </c:pt>
                <c:pt idx="635">
                  <c:v>4.884216257088847E-2</c:v>
                </c:pt>
                <c:pt idx="636">
                  <c:v>4.87008982556374E-2</c:v>
                </c:pt>
                <c:pt idx="637">
                  <c:v>4.8560245915332957E-2</c:v>
                </c:pt>
                <c:pt idx="638">
                  <c:v>4.842020202020203E-2</c:v>
                </c:pt>
                <c:pt idx="639">
                  <c:v>4.8280763065883782E-2</c:v>
                </c:pt>
                <c:pt idx="640">
                  <c:v>4.8141925573210502E-2</c:v>
                </c:pt>
                <c:pt idx="641">
                  <c:v>4.8003686087990494E-2</c:v>
                </c:pt>
                <c:pt idx="642">
                  <c:v>4.7866041180793281E-2</c:v>
                </c:pt>
                <c:pt idx="643">
                  <c:v>4.7728987446736891E-2</c:v>
                </c:pt>
                <c:pt idx="644">
                  <c:v>4.7592521505277312E-2</c:v>
                </c:pt>
                <c:pt idx="645">
                  <c:v>4.7456640000000001E-2</c:v>
                </c:pt>
                <c:pt idx="646">
                  <c:v>4.7321339598413524E-2</c:v>
                </c:pt>
                <c:pt idx="647">
                  <c:v>4.7186616991745207E-2</c:v>
                </c:pt>
                <c:pt idx="648">
                  <c:v>4.7052468894738866E-2</c:v>
                </c:pt>
                <c:pt idx="649">
                  <c:v>4.6918892045454554E-2</c:v>
                </c:pt>
                <c:pt idx="650">
                  <c:v>4.678588320507017E-2</c:v>
                </c:pt>
                <c:pt idx="651">
                  <c:v>4.6653439157685252E-2</c:v>
                </c:pt>
                <c:pt idx="652">
                  <c:v>4.6521556710126456E-2</c:v>
                </c:pt>
                <c:pt idx="653">
                  <c:v>4.6390232691755247E-2</c:v>
                </c:pt>
                <c:pt idx="654">
                  <c:v>4.6259463954277172E-2</c:v>
                </c:pt>
                <c:pt idx="655">
                  <c:v>4.6129247371553272E-2</c:v>
                </c:pt>
                <c:pt idx="656">
                  <c:v>4.5999579839413204E-2</c:v>
                </c:pt>
                <c:pt idx="657">
                  <c:v>4.5870458275470274E-2</c:v>
                </c:pt>
                <c:pt idx="658">
                  <c:v>4.5741879618938219E-2</c:v>
                </c:pt>
                <c:pt idx="659">
                  <c:v>4.5613840830449837E-2</c:v>
                </c:pt>
                <c:pt idx="660">
                  <c:v>4.5486338891877358E-2</c:v>
                </c:pt>
                <c:pt idx="661">
                  <c:v>4.5359370806154618E-2</c:v>
                </c:pt>
                <c:pt idx="662">
                  <c:v>4.5232933597100899E-2</c:v>
                </c:pt>
                <c:pt idx="663">
                  <c:v>4.510702430924652E-2</c:v>
                </c:pt>
                <c:pt idx="664">
                  <c:v>4.4981640007660147E-2</c:v>
                </c:pt>
                <c:pt idx="665">
                  <c:v>4.485677777777778E-2</c:v>
                </c:pt>
                <c:pt idx="666">
                  <c:v>4.4732434725233299E-2</c:v>
                </c:pt>
                <c:pt idx="667">
                  <c:v>4.46086079756908E-2</c:v>
                </c:pt>
                <c:pt idx="668">
                  <c:v>4.4485294674678467E-2</c:v>
                </c:pt>
                <c:pt idx="669">
                  <c:v>4.4362491987424077E-2</c:v>
                </c:pt>
                <c:pt idx="670">
                  <c:v>4.4240197098692036E-2</c:v>
                </c:pt>
                <c:pt idx="671">
                  <c:v>4.4118407212622092E-2</c:v>
                </c:pt>
                <c:pt idx="672">
                  <c:v>4.3997119552569498E-2</c:v>
                </c:pt>
                <c:pt idx="673">
                  <c:v>4.3876331360946749E-2</c:v>
                </c:pt>
                <c:pt idx="674">
                  <c:v>4.375603989906688E-2</c:v>
                </c:pt>
                <c:pt idx="675">
                  <c:v>4.3636242446988181E-2</c:v>
                </c:pt>
                <c:pt idx="676">
                  <c:v>4.3516936303360468E-2</c:v>
                </c:pt>
                <c:pt idx="677">
                  <c:v>4.3398118785272777E-2</c:v>
                </c:pt>
                <c:pt idx="678">
                  <c:v>4.3279787228102572E-2</c:v>
                </c:pt>
                <c:pt idx="679">
                  <c:v>4.3161938985366292E-2</c:v>
                </c:pt>
                <c:pt idx="680">
                  <c:v>4.3044571428571439E-2</c:v>
                </c:pt>
                <c:pt idx="681">
                  <c:v>4.2927681947069946E-2</c:v>
                </c:pt>
                <c:pt idx="682">
                  <c:v>4.2811267947913081E-2</c:v>
                </c:pt>
                <c:pt idx="683">
                  <c:v>4.2695326855707587E-2</c:v>
                </c:pt>
                <c:pt idx="684">
                  <c:v>4.2579856112473245E-2</c:v>
                </c:pt>
                <c:pt idx="685">
                  <c:v>4.246485317750183E-2</c:v>
                </c:pt>
                <c:pt idx="686">
                  <c:v>4.2350315527217297E-2</c:v>
                </c:pt>
                <c:pt idx="687">
                  <c:v>4.2236240655037387E-2</c:v>
                </c:pt>
                <c:pt idx="688">
                  <c:v>4.2122626071236437E-2</c:v>
                </c:pt>
                <c:pt idx="689">
                  <c:v>4.200946930280957E-2</c:v>
                </c:pt>
                <c:pt idx="690">
                  <c:v>4.1896767893338141E-2</c:v>
                </c:pt>
                <c:pt idx="691">
                  <c:v>4.1784519402856345E-2</c:v>
                </c:pt>
                <c:pt idx="692">
                  <c:v>4.1672721407719236E-2</c:v>
                </c:pt>
                <c:pt idx="693">
                  <c:v>4.1561371500471844E-2</c:v>
                </c:pt>
                <c:pt idx="694">
                  <c:v>4.1450467289719628E-2</c:v>
                </c:pt>
                <c:pt idx="695">
                  <c:v>4.1340006400000004E-2</c:v>
                </c:pt>
                <c:pt idx="696">
                  <c:v>4.1229986471655197E-2</c:v>
                </c:pt>
                <c:pt idx="697">
                  <c:v>4.1120405160706211E-2</c:v>
                </c:pt>
                <c:pt idx="698">
                  <c:v>4.101126013872796E-2</c:v>
                </c:pt>
                <c:pt idx="699">
                  <c:v>4.0902549092725629E-2</c:v>
                </c:pt>
                <c:pt idx="700">
                  <c:v>4.0794269725012065E-2</c:v>
                </c:pt>
                <c:pt idx="701">
                  <c:v>4.0686419753086428E-2</c:v>
                </c:pt>
                <c:pt idx="702">
                  <c:v>4.0578996909513845E-2</c:v>
                </c:pt>
                <c:pt idx="703">
                  <c:v>4.0471998941806309E-2</c:v>
                </c:pt>
                <c:pt idx="704">
                  <c:v>4.0365423612304524E-2</c:v>
                </c:pt>
                <c:pt idx="705">
                  <c:v>4.025926869806095E-2</c:v>
                </c:pt>
                <c:pt idx="706">
                  <c:v>4.0153531990723877E-2</c:v>
                </c:pt>
                <c:pt idx="707">
                  <c:v>4.0048211296422595E-2</c:v>
                </c:pt>
                <c:pt idx="708">
                  <c:v>3.9943304435653575E-2</c:v>
                </c:pt>
                <c:pt idx="709">
                  <c:v>3.9838809243167683E-2</c:v>
                </c:pt>
                <c:pt idx="710">
                  <c:v>3.9734723567858517E-2</c:v>
                </c:pt>
                <c:pt idx="711">
                  <c:v>3.9631045272651669E-2</c:v>
                </c:pt>
                <c:pt idx="712">
                  <c:v>3.9527772234395006E-2</c:v>
                </c:pt>
                <c:pt idx="713">
                  <c:v>3.9424902343750005E-2</c:v>
                </c:pt>
                <c:pt idx="714">
                  <c:v>3.9322433505084034E-2</c:v>
                </c:pt>
                <c:pt idx="715">
                  <c:v>3.9220363636363637E-2</c:v>
                </c:pt>
                <c:pt idx="716">
                  <c:v>3.9118690669048738E-2</c:v>
                </c:pt>
                <c:pt idx="717">
                  <c:v>3.9017412547987872E-2</c:v>
                </c:pt>
                <c:pt idx="718">
                  <c:v>3.89165272313143E-2</c:v>
                </c:pt>
                <c:pt idx="719">
                  <c:v>3.881603269034313E-2</c:v>
                </c:pt>
                <c:pt idx="720">
                  <c:v>3.8715926909469303E-2</c:v>
                </c:pt>
                <c:pt idx="721">
                  <c:v>3.8616207886066539E-2</c:v>
                </c:pt>
                <c:pt idx="722">
                  <c:v>3.8516873630387152E-2</c:v>
                </c:pt>
                <c:pt idx="723">
                  <c:v>3.8417922165462824E-2</c:v>
                </c:pt>
                <c:pt idx="724">
                  <c:v>3.8319351527006253E-2</c:v>
                </c:pt>
                <c:pt idx="725">
                  <c:v>3.8221159763313618E-2</c:v>
                </c:pt>
                <c:pt idx="726">
                  <c:v>3.8123344935167995E-2</c:v>
                </c:pt>
                <c:pt idx="727">
                  <c:v>3.8025905115743615E-2</c:v>
                </c:pt>
                <c:pt idx="728">
                  <c:v>3.7928838390511005E-2</c:v>
                </c:pt>
                <c:pt idx="729">
                  <c:v>3.7832142857142863E-2</c:v>
                </c:pt>
                <c:pt idx="730">
                  <c:v>3.7735816625420915E-2</c:v>
                </c:pt>
                <c:pt idx="731">
                  <c:v>3.7639857817143525E-2</c:v>
                </c:pt>
                <c:pt idx="732">
                  <c:v>3.7544264566034144E-2</c:v>
                </c:pt>
                <c:pt idx="733">
                  <c:v>3.7449035017650546E-2</c:v>
                </c:pt>
                <c:pt idx="734">
                  <c:v>3.7354167329294925E-2</c:v>
                </c:pt>
                <c:pt idx="735">
                  <c:v>3.7259659669924693E-2</c:v>
                </c:pt>
                <c:pt idx="736">
                  <c:v>3.7165510220064223E-2</c:v>
                </c:pt>
                <c:pt idx="737">
                  <c:v>3.7071717171717179E-2</c:v>
                </c:pt>
                <c:pt idx="738">
                  <c:v>3.6978278728279766E-2</c:v>
                </c:pt>
                <c:pt idx="739">
                  <c:v>3.6885193104454699E-2</c:v>
                </c:pt>
                <c:pt idx="740">
                  <c:v>3.6792458526165896E-2</c:v>
                </c:pt>
                <c:pt idx="741">
                  <c:v>3.670007323047398E-2</c:v>
                </c:pt>
                <c:pt idx="742">
                  <c:v>3.6608035465492468E-2</c:v>
                </c:pt>
                <c:pt idx="743">
                  <c:v>3.6516343490304706E-2</c:v>
                </c:pt>
                <c:pt idx="744">
                  <c:v>3.6424995574881616E-2</c:v>
                </c:pt>
                <c:pt idx="745">
                  <c:v>3.6333990000000004E-2</c:v>
                </c:pt>
                <c:pt idx="746">
                  <c:v>3.6243325057161699E-2</c:v>
                </c:pt>
                <c:pt idx="747">
                  <c:v>3.6152999048513386E-2</c:v>
                </c:pt>
                <c:pt idx="748">
                  <c:v>3.6063010286767096E-2</c:v>
                </c:pt>
                <c:pt idx="749">
                  <c:v>3.5973357095121422E-2</c:v>
                </c:pt>
                <c:pt idx="750">
                  <c:v>3.5884037807183362E-2</c:v>
                </c:pt>
                <c:pt idx="751">
                  <c:v>3.579505076689099E-2</c:v>
                </c:pt>
                <c:pt idx="752">
                  <c:v>3.5706394328436586E-2</c:v>
                </c:pt>
                <c:pt idx="753">
                  <c:v>3.5618066856190574E-2</c:v>
                </c:pt>
                <c:pt idx="754">
                  <c:v>3.553006672462608E-2</c:v>
                </c:pt>
                <c:pt idx="755">
                  <c:v>3.5442392318244177E-2</c:v>
                </c:pt>
                <c:pt idx="756">
                  <c:v>3.5355042031499688E-2</c:v>
                </c:pt>
                <c:pt idx="757">
                  <c:v>3.5268014268727721E-2</c:v>
                </c:pt>
                <c:pt idx="758">
                  <c:v>3.518130744407074E-2</c:v>
                </c:pt>
                <c:pt idx="759">
                  <c:v>3.5094919981406465E-2</c:v>
                </c:pt>
                <c:pt idx="760">
                  <c:v>3.5008850314276037E-2</c:v>
                </c:pt>
                <c:pt idx="761">
                  <c:v>3.4923096885813153E-2</c:v>
                </c:pt>
                <c:pt idx="762">
                  <c:v>3.4837658148673616E-2</c:v>
                </c:pt>
                <c:pt idx="763">
                  <c:v>3.4752532564965542E-2</c:v>
                </c:pt>
                <c:pt idx="764">
                  <c:v>3.4667718606180148E-2</c:v>
                </c:pt>
                <c:pt idx="765">
                  <c:v>3.4583214753123148E-2</c:v>
                </c:pt>
                <c:pt idx="766">
                  <c:v>3.4499019495846689E-2</c:v>
                </c:pt>
                <c:pt idx="767">
                  <c:v>3.4415131333581969E-2</c:v>
                </c:pt>
                <c:pt idx="768">
                  <c:v>3.4331548774672281E-2</c:v>
                </c:pt>
                <c:pt idx="769">
                  <c:v>3.4248270336506743E-2</c:v>
                </c:pt>
                <c:pt idx="770">
                  <c:v>3.4165294545454548E-2</c:v>
                </c:pt>
                <c:pt idx="771">
                  <c:v>3.4082619936799778E-2</c:v>
                </c:pt>
                <c:pt idx="772">
                  <c:v>3.4000245054676734E-2</c:v>
                </c:pt>
                <c:pt idx="773">
                  <c:v>3.391816845200589E-2</c:v>
                </c:pt>
                <c:pt idx="774">
                  <c:v>3.3836388690430291E-2</c:v>
                </c:pt>
                <c:pt idx="775">
                  <c:v>3.3754904340252571E-2</c:v>
                </c:pt>
                <c:pt idx="776">
                  <c:v>3.3673713980372479E-2</c:v>
                </c:pt>
                <c:pt idx="777">
                  <c:v>3.3592816198224851E-2</c:v>
                </c:pt>
                <c:pt idx="778">
                  <c:v>3.3512209589718241E-2</c:v>
                </c:pt>
                <c:pt idx="779">
                  <c:v>3.3431892759173958E-2</c:v>
                </c:pt>
                <c:pt idx="780">
                  <c:v>3.3351864319265664E-2</c:v>
                </c:pt>
                <c:pt idx="781">
                  <c:v>3.3272122890959467E-2</c:v>
                </c:pt>
                <c:pt idx="782">
                  <c:v>3.319266710345449E-2</c:v>
                </c:pt>
                <c:pt idx="783">
                  <c:v>3.3113495594123972E-2</c:v>
                </c:pt>
                <c:pt idx="784">
                  <c:v>3.3034607008456909E-2</c:v>
                </c:pt>
                <c:pt idx="785">
                  <c:v>3.2955999999999999E-2</c:v>
                </c:pt>
                <c:pt idx="786">
                  <c:v>3.2877673230300268E-2</c:v>
                </c:pt>
                <c:pt idx="787">
                  <c:v>3.2799625368848069E-2</c:v>
                </c:pt>
                <c:pt idx="788">
                  <c:v>3.2721855093020613E-2</c:v>
                </c:pt>
                <c:pt idx="789">
                  <c:v>3.2644361088025882E-2</c:v>
                </c:pt>
                <c:pt idx="790">
                  <c:v>3.256714204684711E-2</c:v>
                </c:pt>
                <c:pt idx="791">
                  <c:v>3.2490196670187613E-2</c:v>
                </c:pt>
                <c:pt idx="792">
                  <c:v>3.2413523666416227E-2</c:v>
                </c:pt>
                <c:pt idx="793">
                  <c:v>3.2337121751512994E-2</c:v>
                </c:pt>
                <c:pt idx="794">
                  <c:v>3.226098964901547E-2</c:v>
                </c:pt>
                <c:pt idx="795">
                  <c:v>3.2185126089965398E-2</c:v>
                </c:pt>
                <c:pt idx="796">
                  <c:v>3.2109529812855829E-2</c:v>
                </c:pt>
                <c:pt idx="797">
                  <c:v>3.2034199563578662E-2</c:v>
                </c:pt>
                <c:pt idx="798">
                  <c:v>3.1959134095372661E-2</c:v>
                </c:pt>
                <c:pt idx="799">
                  <c:v>3.1884332168771845E-2</c:v>
                </c:pt>
                <c:pt idx="800">
                  <c:v>3.1809792551554326E-2</c:v>
                </c:pt>
                <c:pt idx="801">
                  <c:v>3.1735514018691589E-2</c:v>
                </c:pt>
                <c:pt idx="802">
                  <c:v>3.1661495352298119E-2</c:v>
                </c:pt>
                <c:pt idx="803">
                  <c:v>3.1587735341581498E-2</c:v>
                </c:pt>
                <c:pt idx="804">
                  <c:v>3.1514232782792889E-2</c:v>
                </c:pt>
                <c:pt idx="805">
                  <c:v>3.1440986479177938E-2</c:v>
                </c:pt>
                <c:pt idx="806">
                  <c:v>3.1367995240928023E-2</c:v>
                </c:pt>
                <c:pt idx="807">
                  <c:v>3.1295257885131982E-2</c:v>
                </c:pt>
                <c:pt idx="808">
                  <c:v>3.1222773235728123E-2</c:v>
                </c:pt>
                <c:pt idx="809">
                  <c:v>3.1150540123456791E-2</c:v>
                </c:pt>
                <c:pt idx="810">
                  <c:v>3.1078557385813093E-2</c:v>
                </c:pt>
                <c:pt idx="811">
                  <c:v>3.1006823867000204E-2</c:v>
                </c:pt>
                <c:pt idx="812">
                  <c:v>3.0935338417882933E-2</c:v>
                </c:pt>
                <c:pt idx="813">
                  <c:v>3.086409989594173E-2</c:v>
                </c:pt>
                <c:pt idx="814">
                  <c:v>3.0793107165227023E-2</c:v>
                </c:pt>
                <c:pt idx="815">
                  <c:v>3.0722359096313923E-2</c:v>
                </c:pt>
                <c:pt idx="816">
                  <c:v>3.0651854566257287E-2</c:v>
                </c:pt>
                <c:pt idx="817">
                  <c:v>3.058159245854726E-2</c:v>
                </c:pt>
                <c:pt idx="818">
                  <c:v>3.0511571663064917E-2</c:v>
                </c:pt>
                <c:pt idx="819">
                  <c:v>3.0441791076038519E-2</c:v>
                </c:pt>
                <c:pt idx="820">
                  <c:v>3.0372249600000002E-2</c:v>
                </c:pt>
                <c:pt idx="821">
                  <c:v>3.0302946143741794E-2</c:v>
                </c:pt>
                <c:pt idx="822">
                  <c:v>3.0233879622274033E-2</c:v>
                </c:pt>
                <c:pt idx="823">
                  <c:v>3.0165048956782091E-2</c:v>
                </c:pt>
                <c:pt idx="824">
                  <c:v>3.0096453074584452E-2</c:v>
                </c:pt>
                <c:pt idx="825">
                  <c:v>3.0028090909090907E-2</c:v>
                </c:pt>
                <c:pt idx="826">
                  <c:v>2.9959961399761134E-2</c:v>
                </c:pt>
                <c:pt idx="827">
                  <c:v>2.9892063492063494E-2</c:v>
                </c:pt>
                <c:pt idx="828">
                  <c:v>2.9824396137434286E-2</c:v>
                </c:pt>
                <c:pt idx="829">
                  <c:v>2.975695829323724E-2</c:v>
                </c:pt>
                <c:pt idx="830">
                  <c:v>2.9689748922723361E-2</c:v>
                </c:pt>
                <c:pt idx="831">
                  <c:v>2.9622766994991064E-2</c:v>
                </c:pt>
                <c:pt idx="832">
                  <c:v>2.955601148494667E-2</c:v>
                </c:pt>
                <c:pt idx="833">
                  <c:v>2.9489481373265156E-2</c:v>
                </c:pt>
                <c:pt idx="834">
                  <c:v>2.9423175646351291E-2</c:v>
                </c:pt>
                <c:pt idx="835">
                  <c:v>2.9357093296300971E-2</c:v>
                </c:pt>
                <c:pt idx="836">
                  <c:v>2.9291233320862951E-2</c:v>
                </c:pt>
                <c:pt idx="837">
                  <c:v>2.9225594723400836E-2</c:v>
                </c:pt>
                <c:pt idx="838">
                  <c:v>2.9160176512855369E-2</c:v>
                </c:pt>
                <c:pt idx="839">
                  <c:v>2.9094977703707045E-2</c:v>
                </c:pt>
                <c:pt idx="840">
                  <c:v>2.9029997315938957E-2</c:v>
                </c:pt>
                <c:pt idx="841">
                  <c:v>2.8965234374999999E-2</c:v>
                </c:pt>
                <c:pt idx="842">
                  <c:v>2.8900687911768325E-2</c:v>
                </c:pt>
                <c:pt idx="843">
                  <c:v>2.8836356962515065E-2</c:v>
                </c:pt>
                <c:pt idx="844">
                  <c:v>2.8772240568868387E-2</c:v>
                </c:pt>
                <c:pt idx="845">
                  <c:v>2.870833777777778E-2</c:v>
                </c:pt>
                <c:pt idx="846">
                  <c:v>2.8644647641478643E-2</c:v>
                </c:pt>
                <c:pt idx="847">
                  <c:v>2.8581169217457146E-2</c:v>
                </c:pt>
                <c:pt idx="848">
                  <c:v>2.8517901568415365E-2</c:v>
                </c:pt>
                <c:pt idx="849">
                  <c:v>2.8454843762236677E-2</c:v>
                </c:pt>
                <c:pt idx="850">
                  <c:v>2.8391994871951404E-2</c:v>
                </c:pt>
                <c:pt idx="851">
                  <c:v>2.8329353975702822E-2</c:v>
                </c:pt>
                <c:pt idx="852">
                  <c:v>2.8266920156713251E-2</c:v>
                </c:pt>
                <c:pt idx="853">
                  <c:v>2.8204692503250601E-2</c:v>
                </c:pt>
                <c:pt idx="854">
                  <c:v>2.814267010859502E-2</c:v>
                </c:pt>
                <c:pt idx="855">
                  <c:v>2.8080852071005923E-2</c:v>
                </c:pt>
                <c:pt idx="856">
                  <c:v>2.8019237493689165E-2</c:v>
                </c:pt>
                <c:pt idx="857">
                  <c:v>2.795782548476455E-2</c:v>
                </c:pt>
                <c:pt idx="858">
                  <c:v>2.7896615157233535E-2</c:v>
                </c:pt>
                <c:pt idx="859">
                  <c:v>2.783560562894723E-2</c:v>
                </c:pt>
                <c:pt idx="860">
                  <c:v>2.7774796022574575E-2</c:v>
                </c:pt>
                <c:pt idx="861">
                  <c:v>2.7714185465570831E-2</c:v>
                </c:pt>
                <c:pt idx="862">
                  <c:v>2.7653773090146265E-2</c:v>
                </c:pt>
                <c:pt idx="863">
                  <c:v>2.7593558033235085E-2</c:v>
                </c:pt>
                <c:pt idx="864">
                  <c:v>2.7533539436464631E-2</c:v>
                </c:pt>
                <c:pt idx="865">
                  <c:v>2.7473716446124771E-2</c:v>
                </c:pt>
                <c:pt idx="866">
                  <c:v>2.7414088213137539E-2</c:v>
                </c:pt>
                <c:pt idx="867">
                  <c:v>2.7354653893027041E-2</c:v>
                </c:pt>
                <c:pt idx="868">
                  <c:v>2.7295412645889503E-2</c:v>
                </c:pt>
                <c:pt idx="869">
                  <c:v>2.7236363636363638E-2</c:v>
                </c:pt>
                <c:pt idx="870">
                  <c:v>2.7177506033601171E-2</c:v>
                </c:pt>
                <c:pt idx="871">
                  <c:v>2.7118839011237638E-2</c:v>
                </c:pt>
                <c:pt idx="872">
                  <c:v>2.7060361747363357E-2</c:v>
                </c:pt>
                <c:pt idx="873">
                  <c:v>2.7002073424494653E-2</c:v>
                </c:pt>
                <c:pt idx="874">
                  <c:v>2.6943973229545299E-2</c:v>
                </c:pt>
                <c:pt idx="875">
                  <c:v>2.6886060353798126E-2</c:v>
                </c:pt>
                <c:pt idx="876">
                  <c:v>2.6828333992876929E-2</c:v>
                </c:pt>
                <c:pt idx="877">
                  <c:v>2.6770793346718488E-2</c:v>
                </c:pt>
                <c:pt idx="878">
                  <c:v>2.6713437619544877E-2</c:v>
                </c:pt>
                <c:pt idx="879">
                  <c:v>2.6656266019835943E-2</c:v>
                </c:pt>
                <c:pt idx="880">
                  <c:v>2.6599277760301986E-2</c:v>
                </c:pt>
                <c:pt idx="881">
                  <c:v>2.6542472057856679E-2</c:v>
                </c:pt>
                <c:pt idx="882">
                  <c:v>2.6485848133590145E-2</c:v>
                </c:pt>
                <c:pt idx="883">
                  <c:v>2.6429405212742257E-2</c:v>
                </c:pt>
                <c:pt idx="884">
                  <c:v>2.6373142524676173E-2</c:v>
                </c:pt>
                <c:pt idx="885">
                  <c:v>2.6317059302851966E-2</c:v>
                </c:pt>
                <c:pt idx="886">
                  <c:v>2.6261154784800577E-2</c:v>
                </c:pt>
                <c:pt idx="887">
                  <c:v>2.6205428212097856E-2</c:v>
                </c:pt>
                <c:pt idx="888">
                  <c:v>2.6149878830338865E-2</c:v>
                </c:pt>
                <c:pt idx="889">
                  <c:v>2.6094505889112329E-2</c:v>
                </c:pt>
                <c:pt idx="890">
                  <c:v>2.6039308641975317E-2</c:v>
                </c:pt>
                <c:pt idx="891">
                  <c:v>2.5984286346428041E-2</c:v>
                </c:pt>
                <c:pt idx="892">
                  <c:v>2.5929438263888965E-2</c:v>
                </c:pt>
                <c:pt idx="893">
                  <c:v>2.5874763659669925E-2</c:v>
                </c:pt>
                <c:pt idx="894">
                  <c:v>2.5820261802951584E-2</c:v>
                </c:pt>
                <c:pt idx="895">
                  <c:v>2.5765931966759005E-2</c:v>
                </c:pt>
                <c:pt idx="896">
                  <c:v>2.5711773427937387E-2</c:v>
                </c:pt>
                <c:pt idx="897">
                  <c:v>2.5657785467128033E-2</c:v>
                </c:pt>
                <c:pt idx="898">
                  <c:v>2.5603967368744422E-2</c:v>
                </c:pt>
                <c:pt idx="899">
                  <c:v>2.5550318420948546E-2</c:v>
                </c:pt>
                <c:pt idx="900">
                  <c:v>2.5496837915627311E-2</c:v>
                </c:pt>
                <c:pt idx="901">
                  <c:v>2.5443525148369252E-2</c:v>
                </c:pt>
                <c:pt idx="902">
                  <c:v>2.5390379418441252E-2</c:v>
                </c:pt>
                <c:pt idx="903">
                  <c:v>2.5337400028765569E-2</c:v>
                </c:pt>
                <c:pt idx="904">
                  <c:v>2.5284586285896964E-2</c:v>
                </c:pt>
                <c:pt idx="905">
                  <c:v>2.5231937500000003E-2</c:v>
                </c:pt>
                <c:pt idx="906">
                  <c:v>2.5179452984826555E-2</c:v>
                </c:pt>
                <c:pt idx="907">
                  <c:v>2.5127132057693395E-2</c:v>
                </c:pt>
                <c:pt idx="908">
                  <c:v>2.5074974039460018E-2</c:v>
                </c:pt>
                <c:pt idx="909">
                  <c:v>2.5022978254506639E-2</c:v>
                </c:pt>
                <c:pt idx="910">
                  <c:v>2.4971144030712236E-2</c:v>
                </c:pt>
                <c:pt idx="911">
                  <c:v>2.4919470699432893E-2</c:v>
                </c:pt>
                <c:pt idx="912">
                  <c:v>2.486795759548022E-2</c:v>
                </c:pt>
                <c:pt idx="913">
                  <c:v>2.4816604057099928E-2</c:v>
                </c:pt>
                <c:pt idx="914">
                  <c:v>2.4765409425950603E-2</c:v>
                </c:pt>
                <c:pt idx="915">
                  <c:v>2.4714373047082586E-2</c:v>
                </c:pt>
                <c:pt idx="916">
                  <c:v>2.4663494268917025E-2</c:v>
                </c:pt>
                <c:pt idx="917">
                  <c:v>2.4612772443225118E-2</c:v>
                </c:pt>
                <c:pt idx="918">
                  <c:v>2.4562206925107397E-2</c:v>
                </c:pt>
                <c:pt idx="919">
                  <c:v>2.4511797072973282E-2</c:v>
                </c:pt>
                <c:pt idx="920">
                  <c:v>2.4461542248520714E-2</c:v>
                </c:pt>
                <c:pt idx="921">
                  <c:v>2.441144181671594E-2</c:v>
                </c:pt>
                <c:pt idx="922">
                  <c:v>2.436149514577347E-2</c:v>
                </c:pt>
                <c:pt idx="923">
                  <c:v>2.4311701607136145E-2</c:v>
                </c:pt>
                <c:pt idx="924">
                  <c:v>2.4262060575455355E-2</c:v>
                </c:pt>
                <c:pt idx="925">
                  <c:v>2.4212571428571427E-2</c:v>
                </c:pt>
                <c:pt idx="926">
                  <c:v>2.4163233547494133E-2</c:v>
                </c:pt>
                <c:pt idx="927">
                  <c:v>2.4114046316383291E-2</c:v>
                </c:pt>
                <c:pt idx="928">
                  <c:v>2.4065009122529596E-2</c:v>
                </c:pt>
                <c:pt idx="929">
                  <c:v>2.4016121356335518E-2</c:v>
                </c:pt>
                <c:pt idx="930">
                  <c:v>2.3967382411296353E-2</c:v>
                </c:pt>
                <c:pt idx="931">
                  <c:v>2.3918791683981425E-2</c:v>
                </c:pt>
                <c:pt idx="932">
                  <c:v>2.3870348574015397E-2</c:v>
                </c:pt>
                <c:pt idx="933">
                  <c:v>2.3822052484059726E-2</c:v>
                </c:pt>
                <c:pt idx="934">
                  <c:v>2.3773902819794277E-2</c:v>
                </c:pt>
                <c:pt idx="935">
                  <c:v>2.3725898989898991E-2</c:v>
                </c:pt>
                <c:pt idx="936">
                  <c:v>2.3678040406035758E-2</c:v>
                </c:pt>
                <c:pt idx="937">
                  <c:v>2.3630326482830387E-2</c:v>
                </c:pt>
                <c:pt idx="938">
                  <c:v>2.3582756637854713E-2</c:v>
                </c:pt>
                <c:pt idx="939">
                  <c:v>2.3535330291608814E-2</c:v>
                </c:pt>
                <c:pt idx="940">
                  <c:v>2.3488046867503352E-2</c:v>
                </c:pt>
                <c:pt idx="941">
                  <c:v>2.3440905791842066E-2</c:v>
                </c:pt>
                <c:pt idx="942">
                  <c:v>2.3393906493804382E-2</c:v>
                </c:pt>
                <c:pt idx="943">
                  <c:v>2.3347048405428093E-2</c:v>
                </c:pt>
                <c:pt idx="944">
                  <c:v>2.3300330961592224E-2</c:v>
                </c:pt>
                <c:pt idx="945">
                  <c:v>2.3253753600000003E-2</c:v>
                </c:pt>
                <c:pt idx="946">
                  <c:v>2.3207315761161917E-2</c:v>
                </c:pt>
                <c:pt idx="947">
                  <c:v>2.3161016888378936E-2</c:v>
                </c:pt>
                <c:pt idx="948">
                  <c:v>2.3114856427725802E-2</c:v>
                </c:pt>
                <c:pt idx="949">
                  <c:v>2.3068833828034482E-2</c:v>
                </c:pt>
                <c:pt idx="950">
                  <c:v>2.3022948540877702E-2</c:v>
                </c:pt>
                <c:pt idx="951">
                  <c:v>2.2977200020552629E-2</c:v>
                </c:pt>
                <c:pt idx="952">
                  <c:v>2.2931587724064617E-2</c:v>
                </c:pt>
                <c:pt idx="953">
                  <c:v>2.2886111111111111E-2</c:v>
                </c:pt>
                <c:pt idx="954">
                  <c:v>2.2840769644065652E-2</c:v>
                </c:pt>
                <c:pt idx="955">
                  <c:v>2.2795562787961968E-2</c:v>
                </c:pt>
                <c:pt idx="956">
                  <c:v>2.2750490010478214E-2</c:v>
                </c:pt>
                <c:pt idx="957">
                  <c:v>2.2705550781921296E-2</c:v>
                </c:pt>
                <c:pt idx="958">
                  <c:v>2.2660744575211295E-2</c:v>
                </c:pt>
                <c:pt idx="959">
                  <c:v>2.2616070865866041E-2</c:v>
                </c:pt>
                <c:pt idx="960">
                  <c:v>2.2571529131985731E-2</c:v>
                </c:pt>
                <c:pt idx="961">
                  <c:v>2.2527118854237711E-2</c:v>
                </c:pt>
                <c:pt idx="962">
                  <c:v>2.2482839515841319E-2</c:v>
                </c:pt>
                <c:pt idx="963">
                  <c:v>2.2438690602552873E-2</c:v>
                </c:pt>
                <c:pt idx="964">
                  <c:v>2.2394671602650722E-2</c:v>
                </c:pt>
                <c:pt idx="965">
                  <c:v>2.2350782006920419E-2</c:v>
                </c:pt>
                <c:pt idx="966">
                  <c:v>2.2307021308640009E-2</c:v>
                </c:pt>
                <c:pt idx="967">
                  <c:v>2.2263389003565396E-2</c:v>
                </c:pt>
                <c:pt idx="968">
                  <c:v>2.2219884589915809E-2</c:v>
                </c:pt>
                <c:pt idx="969">
                  <c:v>2.2176507568359375E-2</c:v>
                </c:pt>
                <c:pt idx="970">
                  <c:v>2.2133257441998812E-2</c:v>
                </c:pt>
                <c:pt idx="971">
                  <c:v>2.2090133716357173E-2</c:v>
                </c:pt>
                <c:pt idx="972">
                  <c:v>2.2047135899363725E-2</c:v>
                </c:pt>
                <c:pt idx="973">
                  <c:v>2.2004263501339921E-2</c:v>
                </c:pt>
                <c:pt idx="974">
                  <c:v>2.1961516034985428E-2</c:v>
                </c:pt>
                <c:pt idx="975">
                  <c:v>2.1918893015364312E-2</c:v>
                </c:pt>
                <c:pt idx="976">
                  <c:v>2.1876393959891285E-2</c:v>
                </c:pt>
                <c:pt idx="977">
                  <c:v>2.183401838831801E-2</c:v>
                </c:pt>
                <c:pt idx="978">
                  <c:v>2.1791765822719571E-2</c:v>
                </c:pt>
                <c:pt idx="979">
                  <c:v>2.1749635787480969E-2</c:v>
                </c:pt>
                <c:pt idx="980">
                  <c:v>2.1707627809283769E-2</c:v>
                </c:pt>
                <c:pt idx="981">
                  <c:v>2.1665741417092772E-2</c:v>
                </c:pt>
                <c:pt idx="982">
                  <c:v>2.1623976142142842E-2</c:v>
                </c:pt>
                <c:pt idx="983">
                  <c:v>2.1582331517925758E-2</c:v>
                </c:pt>
                <c:pt idx="984">
                  <c:v>2.1540807080177225E-2</c:v>
                </c:pt>
                <c:pt idx="985">
                  <c:v>2.1499402366863905E-2</c:v>
                </c:pt>
                <c:pt idx="986">
                  <c:v>2.145811691817057E-2</c:v>
                </c:pt>
                <c:pt idx="987">
                  <c:v>2.1416950276487344E-2</c:v>
                </c:pt>
                <c:pt idx="988">
                  <c:v>2.1375901986397012E-2</c:v>
                </c:pt>
                <c:pt idx="989">
                  <c:v>2.1334971594662442E-2</c:v>
                </c:pt>
                <c:pt idx="990">
                  <c:v>2.1294158650214057E-2</c:v>
                </c:pt>
                <c:pt idx="991">
                  <c:v>2.1253462704137402E-2</c:v>
                </c:pt>
                <c:pt idx="992">
                  <c:v>2.1212883309660837E-2</c:v>
                </c:pt>
                <c:pt idx="993">
                  <c:v>2.1172420022143233E-2</c:v>
                </c:pt>
                <c:pt idx="994">
                  <c:v>2.1132072399061796E-2</c:v>
                </c:pt>
                <c:pt idx="995">
                  <c:v>2.1091840000000001E-2</c:v>
                </c:pt>
                <c:pt idx="996">
                  <c:v>2.1051722386635538E-2</c:v>
                </c:pt>
                <c:pt idx="997">
                  <c:v>2.1011719122728395E-2</c:v>
                </c:pt>
                <c:pt idx="998">
                  <c:v>2.0971829774108983E-2</c:v>
                </c:pt>
                <c:pt idx="999">
                  <c:v>2.0932053908666367E-2</c:v>
                </c:pt>
                <c:pt idx="1000">
                  <c:v>2.089239109633656E-2</c:v>
                </c:pt>
                <c:pt idx="1001">
                  <c:v>2.0852840909090908E-2</c:v>
                </c:pt>
                <c:pt idx="1002">
                  <c:v>2.0813402920924522E-2</c:v>
                </c:pt>
                <c:pt idx="1003">
                  <c:v>2.0774076707844813E-2</c:v>
                </c:pt>
                <c:pt idx="1004">
                  <c:v>2.0734861847860109E-2</c:v>
                </c:pt>
                <c:pt idx="1005">
                  <c:v>2.0695757920968318E-2</c:v>
                </c:pt>
                <c:pt idx="1006">
                  <c:v>2.0656764509145699E-2</c:v>
                </c:pt>
                <c:pt idx="1007">
                  <c:v>2.0617881196335671E-2</c:v>
                </c:pt>
                <c:pt idx="1008">
                  <c:v>2.057910756843772E-2</c:v>
                </c:pt>
                <c:pt idx="1009">
                  <c:v>2.05404432132964E-2</c:v>
                </c:pt>
                <c:pt idx="1010">
                  <c:v>2.0501887720690337E-2</c:v>
                </c:pt>
                <c:pt idx="1011">
                  <c:v>2.0463440682321386E-2</c:v>
                </c:pt>
                <c:pt idx="1012">
                  <c:v>2.0425101691803789E-2</c:v>
                </c:pt>
                <c:pt idx="1013">
                  <c:v>2.0386870344653456E-2</c:v>
                </c:pt>
                <c:pt idx="1014">
                  <c:v>2.0348746238277298E-2</c:v>
                </c:pt>
                <c:pt idx="1015">
                  <c:v>2.0310728971962622E-2</c:v>
                </c:pt>
                <c:pt idx="1016">
                  <c:v>2.0272818146866586E-2</c:v>
                </c:pt>
                <c:pt idx="1017">
                  <c:v>2.0235013366005791E-2</c:v>
                </c:pt>
                <c:pt idx="1018">
                  <c:v>2.0197314234245815E-2</c:v>
                </c:pt>
                <c:pt idx="1019">
                  <c:v>2.0159720358290941E-2</c:v>
                </c:pt>
                <c:pt idx="1020">
                  <c:v>2.0122231346673881E-2</c:v>
                </c:pt>
                <c:pt idx="1021">
                  <c:v>2.0084846809745583E-2</c:v>
                </c:pt>
                <c:pt idx="1022">
                  <c:v>2.004756635966512E-2</c:v>
                </c:pt>
                <c:pt idx="1023">
                  <c:v>2.0010389610389614E-2</c:v>
                </c:pt>
                <c:pt idx="1024">
                  <c:v>1.9973316177664253E-2</c:v>
                </c:pt>
                <c:pt idx="1025">
                  <c:v>1.9936345679012344E-2</c:v>
                </c:pt>
                <c:pt idx="1026">
                  <c:v>1.9899477733725496E-2</c:v>
                </c:pt>
                <c:pt idx="1027">
                  <c:v>1.9862711962853757E-2</c:v>
                </c:pt>
                <c:pt idx="1028">
                  <c:v>1.9826047989195912E-2</c:v>
                </c:pt>
                <c:pt idx="1029">
                  <c:v>1.9789485437289801E-2</c:v>
                </c:pt>
                <c:pt idx="1030">
                  <c:v>1.9753023933402707E-2</c:v>
                </c:pt>
                <c:pt idx="1031">
                  <c:v>1.9716663105521812E-2</c:v>
                </c:pt>
                <c:pt idx="1032">
                  <c:v>1.9680402583344695E-2</c:v>
                </c:pt>
                <c:pt idx="1033">
                  <c:v>1.9644241998269894E-2</c:v>
                </c:pt>
                <c:pt idx="1034">
                  <c:v>1.9608180983387593E-2</c:v>
                </c:pt>
                <c:pt idx="1035">
                  <c:v>1.9572219173470247E-2</c:v>
                </c:pt>
                <c:pt idx="1036">
                  <c:v>1.9536356204963367E-2</c:v>
                </c:pt>
                <c:pt idx="1037">
                  <c:v>1.9500591715976335E-2</c:v>
                </c:pt>
                <c:pt idx="1038">
                  <c:v>1.9464925346273258E-2</c:v>
                </c:pt>
                <c:pt idx="1039">
                  <c:v>1.9429356737263925E-2</c:v>
                </c:pt>
                <c:pt idx="1040">
                  <c:v>1.939388553199475E-2</c:v>
                </c:pt>
                <c:pt idx="1041">
                  <c:v>1.9358511375139859E-2</c:v>
                </c:pt>
              </c:numCache>
            </c:numRef>
          </c:yVal>
          <c:smooth val="0"/>
          <c:extLst>
            <c:ext xmlns:c16="http://schemas.microsoft.com/office/drawing/2014/chart" uri="{C3380CC4-5D6E-409C-BE32-E72D297353CC}">
              <c16:uniqueId val="{00000001-86E8-4B0A-B7E3-9FEDD7D524B6}"/>
            </c:ext>
          </c:extLst>
        </c:ser>
        <c:ser>
          <c:idx val="1"/>
          <c:order val="1"/>
          <c:tx>
            <c:v>To</c:v>
          </c:tx>
          <c:spPr>
            <a:ln w="12700">
              <a:solidFill>
                <a:srgbClr val="FF00FF"/>
              </a:solidFill>
              <a:prstDash val="sysDash"/>
            </a:ln>
          </c:spPr>
          <c:marker>
            <c:symbol val="none"/>
          </c:marker>
          <c:dLbls>
            <c:dLbl>
              <c:idx val="0"/>
              <c:layout>
                <c:manualLayout>
                  <c:x val="-8.4326465498248647E-3"/>
                  <c:y val="-5.7705914267438582E-2"/>
                </c:manualLayout>
              </c:layout>
              <c:dLblPos val="r"/>
              <c:showLegendKey val="0"/>
              <c:showVal val="0"/>
              <c:showCatName val="1"/>
              <c:showSerName val="1"/>
              <c:showPercent val="0"/>
              <c:showBubbleSize val="0"/>
              <c:separator>=</c:separator>
              <c:extLst>
                <c:ext xmlns:c15="http://schemas.microsoft.com/office/drawing/2012/chart" uri="{CE6537A1-D6FC-4f65-9D91-7224C49458BB}"/>
                <c:ext xmlns:c16="http://schemas.microsoft.com/office/drawing/2014/chart" uri="{C3380CC4-5D6E-409C-BE32-E72D297353CC}">
                  <c16:uniqueId val="{00000002-86E8-4B0A-B7E3-9FEDD7D524B6}"/>
                </c:ext>
              </c:extLst>
            </c:dLbl>
            <c:dLbl>
              <c:idx val="1"/>
              <c:layout>
                <c:manualLayout>
                  <c:x val="-7.4654721911160881E-3"/>
                  <c:y val="-1.7743979721166033E-2"/>
                </c:manualLayout>
              </c:layout>
              <c:numFmt formatCode="#,##0.000" sourceLinked="0"/>
              <c:spPr>
                <a:noFill/>
                <a:ln w="25400">
                  <a:noFill/>
                </a:ln>
              </c:spPr>
              <c:txPr>
                <a:bodyPr rot="0" vert="horz"/>
                <a:lstStyle/>
                <a:p>
                  <a:pPr algn="ctr">
                    <a:defRPr sz="8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E8-4B0A-B7E3-9FEDD7D524B6}"/>
                </c:ext>
              </c:extLst>
            </c:dLbl>
            <c:numFmt formatCode="#,##0.000" sourceLinked="0"/>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es-MX"/>
              </a:p>
            </c:txPr>
            <c:showLegendKey val="0"/>
            <c:showVal val="0"/>
            <c:showCatName val="1"/>
            <c:showSerName val="1"/>
            <c:showPercent val="0"/>
            <c:showBubbleSize val="0"/>
            <c:separator>=</c:separator>
            <c:showLeaderLines val="0"/>
            <c:extLst>
              <c:ext xmlns:c15="http://schemas.microsoft.com/office/drawing/2012/chart" uri="{CE6537A1-D6FC-4f65-9D91-7224C49458BB}">
                <c15:showLeaderLines val="0"/>
              </c:ext>
            </c:extLst>
          </c:dLbls>
          <c:xVal>
            <c:numRef>
              <c:f>(Auxiliar1!$H$40,Auxiliar1!$J$39)</c:f>
              <c:numCache>
                <c:formatCode>0.000</c:formatCode>
                <c:ptCount val="2"/>
                <c:pt idx="0">
                  <c:v>0.113</c:v>
                </c:pt>
                <c:pt idx="1">
                  <c:v>0.113</c:v>
                </c:pt>
              </c:numCache>
            </c:numRef>
          </c:xVal>
          <c:yVal>
            <c:numRef>
              <c:f>(Auxiliar1!$I$39,Auxiliar1!$K$39)</c:f>
              <c:numCache>
                <c:formatCode>General</c:formatCode>
                <c:ptCount val="2"/>
                <c:pt idx="0">
                  <c:v>0</c:v>
                </c:pt>
                <c:pt idx="1">
                  <c:v>0.68309999999999993</c:v>
                </c:pt>
              </c:numCache>
            </c:numRef>
          </c:yVal>
          <c:smooth val="0"/>
          <c:extLst>
            <c:ext xmlns:c16="http://schemas.microsoft.com/office/drawing/2014/chart" uri="{C3380CC4-5D6E-409C-BE32-E72D297353CC}">
              <c16:uniqueId val="{00000004-86E8-4B0A-B7E3-9FEDD7D524B6}"/>
            </c:ext>
          </c:extLst>
        </c:ser>
        <c:ser>
          <c:idx val="2"/>
          <c:order val="2"/>
          <c:tx>
            <c:v>Ts</c:v>
          </c:tx>
          <c:spPr>
            <a:ln w="12700">
              <a:solidFill>
                <a:srgbClr val="FF00FF"/>
              </a:solidFill>
              <a:prstDash val="sysDash"/>
            </a:ln>
          </c:spPr>
          <c:marker>
            <c:symbol val="none"/>
          </c:marker>
          <c:dLbls>
            <c:dLbl>
              <c:idx val="0"/>
              <c:layout>
                <c:manualLayout>
                  <c:x val="7.1032674603310156E-4"/>
                  <c:y val="-8.3309287103678353E-2"/>
                </c:manualLayout>
              </c:layout>
              <c:dLblPos val="r"/>
              <c:showLegendKey val="0"/>
              <c:showVal val="0"/>
              <c:showCatName val="1"/>
              <c:showSerName val="1"/>
              <c:showPercent val="0"/>
              <c:showBubbleSize val="0"/>
              <c:separator>=</c:separator>
              <c:extLst>
                <c:ext xmlns:c15="http://schemas.microsoft.com/office/drawing/2012/chart" uri="{CE6537A1-D6FC-4f65-9D91-7224C49458BB}"/>
                <c:ext xmlns:c16="http://schemas.microsoft.com/office/drawing/2014/chart" uri="{C3380CC4-5D6E-409C-BE32-E72D297353CC}">
                  <c16:uniqueId val="{00000005-86E8-4B0A-B7E3-9FEDD7D524B6}"/>
                </c:ext>
              </c:extLst>
            </c:dLbl>
            <c:dLbl>
              <c:idx val="1"/>
              <c:delete val="1"/>
              <c:extLst>
                <c:ext xmlns:c15="http://schemas.microsoft.com/office/drawing/2012/chart" uri="{CE6537A1-D6FC-4f65-9D91-7224C49458BB}"/>
                <c:ext xmlns:c16="http://schemas.microsoft.com/office/drawing/2014/chart" uri="{C3380CC4-5D6E-409C-BE32-E72D297353CC}">
                  <c16:uniqueId val="{00000006-86E8-4B0A-B7E3-9FEDD7D524B6}"/>
                </c:ext>
              </c:extLst>
            </c:dLbl>
            <c:numFmt formatCode="#,##0.000" sourceLinked="0"/>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es-MX"/>
              </a:p>
            </c:txPr>
            <c:showLegendKey val="0"/>
            <c:showVal val="0"/>
            <c:showCatName val="1"/>
            <c:showSerName val="1"/>
            <c:showPercent val="0"/>
            <c:showBubbleSize val="0"/>
            <c:separator>=</c:separator>
            <c:showLeaderLines val="0"/>
            <c:extLst>
              <c:ext xmlns:c15="http://schemas.microsoft.com/office/drawing/2012/chart" uri="{CE6537A1-D6FC-4f65-9D91-7224C49458BB}">
                <c15:showLeaderLines val="0"/>
              </c:ext>
            </c:extLst>
          </c:dLbls>
          <c:xVal>
            <c:numRef>
              <c:f>(Auxiliar1!$H$41,Auxiliar1!$J$40)</c:f>
              <c:numCache>
                <c:formatCode>0.000</c:formatCode>
                <c:ptCount val="2"/>
                <c:pt idx="0">
                  <c:v>0.56699999999999995</c:v>
                </c:pt>
                <c:pt idx="1">
                  <c:v>0.56699999999999995</c:v>
                </c:pt>
              </c:numCache>
            </c:numRef>
          </c:xVal>
          <c:yVal>
            <c:numRef>
              <c:f>(Auxiliar1!$I$40,Auxiliar1!$K$40)</c:f>
              <c:numCache>
                <c:formatCode>0.000</c:formatCode>
                <c:ptCount val="2"/>
                <c:pt idx="0" formatCode="General">
                  <c:v>0</c:v>
                </c:pt>
                <c:pt idx="1">
                  <c:v>0.68309999999999993</c:v>
                </c:pt>
              </c:numCache>
            </c:numRef>
          </c:yVal>
          <c:smooth val="0"/>
          <c:extLst>
            <c:ext xmlns:c16="http://schemas.microsoft.com/office/drawing/2014/chart" uri="{C3380CC4-5D6E-409C-BE32-E72D297353CC}">
              <c16:uniqueId val="{00000007-86E8-4B0A-B7E3-9FEDD7D524B6}"/>
            </c:ext>
          </c:extLst>
        </c:ser>
        <c:ser>
          <c:idx val="4"/>
          <c:order val="3"/>
          <c:tx>
            <c:v>Espectro de Diseño Vertical</c:v>
          </c:tx>
          <c:spPr>
            <a:ln w="25400">
              <a:solidFill>
                <a:schemeClr val="accent3"/>
              </a:solidFill>
              <a:prstDash val="solid"/>
            </a:ln>
          </c:spPr>
          <c:marker>
            <c:symbol val="none"/>
          </c:marker>
          <c:dLbls>
            <c:dLbl>
              <c:idx val="1"/>
              <c:layout>
                <c:manualLayout>
                  <c:x val="-1.1996771824346253E-2"/>
                  <c:y val="-5.8179696955228344E-2"/>
                </c:manualLayout>
              </c:layout>
              <c:spPr>
                <a:noFill/>
                <a:ln w="25400">
                  <a:noFill/>
                </a:ln>
              </c:spPr>
              <c:txPr>
                <a:bodyPr/>
                <a:lstStyle/>
                <a:p>
                  <a:pPr>
                    <a:defRPr sz="800" b="0" i="0" u="none" strike="noStrike" baseline="0">
                      <a:solidFill>
                        <a:srgbClr val="000000"/>
                      </a:solidFill>
                      <a:latin typeface="Arial"/>
                      <a:ea typeface="Arial"/>
                      <a:cs typeface="Arial"/>
                    </a:defRPr>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6E8-4B0A-B7E3-9FEDD7D524B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Espectro!$A$30:$A$1071</c:f>
              <c:numCache>
                <c:formatCode>0.000</c:formatCode>
                <c:ptCount val="1042"/>
                <c:pt idx="0" formatCode="0.00">
                  <c:v>0</c:v>
                </c:pt>
                <c:pt idx="1">
                  <c:v>0.113</c:v>
                </c:pt>
                <c:pt idx="2">
                  <c:v>0.56699999999999995</c:v>
                </c:pt>
                <c:pt idx="3" formatCode="0.00">
                  <c:v>0.57999999999999996</c:v>
                </c:pt>
                <c:pt idx="4" formatCode="0.00">
                  <c:v>0.59</c:v>
                </c:pt>
                <c:pt idx="5" formatCode="0.00">
                  <c:v>0.6</c:v>
                </c:pt>
                <c:pt idx="6" formatCode="0.00">
                  <c:v>0.61</c:v>
                </c:pt>
                <c:pt idx="7" formatCode="0.00">
                  <c:v>0.62</c:v>
                </c:pt>
                <c:pt idx="8" formatCode="0.00">
                  <c:v>0.63</c:v>
                </c:pt>
                <c:pt idx="9" formatCode="0.00">
                  <c:v>0.64</c:v>
                </c:pt>
                <c:pt idx="10" formatCode="0.00">
                  <c:v>0.65</c:v>
                </c:pt>
                <c:pt idx="11" formatCode="0.00">
                  <c:v>0.66</c:v>
                </c:pt>
                <c:pt idx="12" formatCode="0.00">
                  <c:v>0.67</c:v>
                </c:pt>
                <c:pt idx="13" formatCode="0.00">
                  <c:v>0.68</c:v>
                </c:pt>
                <c:pt idx="14" formatCode="0.00">
                  <c:v>0.69</c:v>
                </c:pt>
                <c:pt idx="15" formatCode="0.00">
                  <c:v>0.7</c:v>
                </c:pt>
                <c:pt idx="16" formatCode="0.00">
                  <c:v>0.71</c:v>
                </c:pt>
                <c:pt idx="17" formatCode="0.00">
                  <c:v>0.72</c:v>
                </c:pt>
                <c:pt idx="18" formatCode="0.00">
                  <c:v>0.73</c:v>
                </c:pt>
                <c:pt idx="19" formatCode="0.00">
                  <c:v>0.74</c:v>
                </c:pt>
                <c:pt idx="20" formatCode="0.00">
                  <c:v>0.75</c:v>
                </c:pt>
                <c:pt idx="21" formatCode="0.00">
                  <c:v>0.76</c:v>
                </c:pt>
                <c:pt idx="22" formatCode="0.00">
                  <c:v>0.77</c:v>
                </c:pt>
                <c:pt idx="23" formatCode="0.00">
                  <c:v>0.78</c:v>
                </c:pt>
                <c:pt idx="24" formatCode="0.00">
                  <c:v>0.79</c:v>
                </c:pt>
                <c:pt idx="25" formatCode="0.00">
                  <c:v>0.8</c:v>
                </c:pt>
                <c:pt idx="26" formatCode="0.00">
                  <c:v>0.81</c:v>
                </c:pt>
                <c:pt idx="27" formatCode="0.00">
                  <c:v>0.82</c:v>
                </c:pt>
                <c:pt idx="28" formatCode="0.00">
                  <c:v>0.83</c:v>
                </c:pt>
                <c:pt idx="29" formatCode="0.00">
                  <c:v>0.84</c:v>
                </c:pt>
                <c:pt idx="30" formatCode="0.00">
                  <c:v>0.85</c:v>
                </c:pt>
                <c:pt idx="31" formatCode="0.00">
                  <c:v>0.86</c:v>
                </c:pt>
                <c:pt idx="32" formatCode="0.00">
                  <c:v>0.87</c:v>
                </c:pt>
                <c:pt idx="33" formatCode="0.00">
                  <c:v>0.88</c:v>
                </c:pt>
                <c:pt idx="34" formatCode="0.00">
                  <c:v>0.89</c:v>
                </c:pt>
                <c:pt idx="35" formatCode="0.00">
                  <c:v>0.9</c:v>
                </c:pt>
                <c:pt idx="36" formatCode="0.00">
                  <c:v>0.91</c:v>
                </c:pt>
                <c:pt idx="37" formatCode="0.00">
                  <c:v>0.92</c:v>
                </c:pt>
                <c:pt idx="38" formatCode="0.00">
                  <c:v>0.93</c:v>
                </c:pt>
                <c:pt idx="39" formatCode="0.00">
                  <c:v>0.94</c:v>
                </c:pt>
                <c:pt idx="40" formatCode="0.00">
                  <c:v>0.95</c:v>
                </c:pt>
                <c:pt idx="41" formatCode="0.00">
                  <c:v>0.96</c:v>
                </c:pt>
                <c:pt idx="42" formatCode="0.00">
                  <c:v>0.97</c:v>
                </c:pt>
                <c:pt idx="43" formatCode="0.00">
                  <c:v>0.98</c:v>
                </c:pt>
                <c:pt idx="44" formatCode="0.00">
                  <c:v>0.99</c:v>
                </c:pt>
                <c:pt idx="45" formatCode="0.00">
                  <c:v>1</c:v>
                </c:pt>
                <c:pt idx="46" formatCode="0.00">
                  <c:v>1.01</c:v>
                </c:pt>
                <c:pt idx="47" formatCode="0.00">
                  <c:v>1.02</c:v>
                </c:pt>
                <c:pt idx="48" formatCode="0.00">
                  <c:v>1.03</c:v>
                </c:pt>
                <c:pt idx="49" formatCode="0.00">
                  <c:v>1.04</c:v>
                </c:pt>
                <c:pt idx="50" formatCode="0.00">
                  <c:v>1.05</c:v>
                </c:pt>
                <c:pt idx="51" formatCode="0.00">
                  <c:v>1.06</c:v>
                </c:pt>
                <c:pt idx="52" formatCode="0.00">
                  <c:v>1.07</c:v>
                </c:pt>
                <c:pt idx="53" formatCode="0.00">
                  <c:v>1.08</c:v>
                </c:pt>
                <c:pt idx="54" formatCode="0.00">
                  <c:v>1.0900000000000001</c:v>
                </c:pt>
                <c:pt idx="55" formatCode="0.00">
                  <c:v>1.1000000000000001</c:v>
                </c:pt>
                <c:pt idx="56" formatCode="0.00">
                  <c:v>1.1100000000000001</c:v>
                </c:pt>
                <c:pt idx="57" formatCode="0.00">
                  <c:v>1.1200000000000001</c:v>
                </c:pt>
                <c:pt idx="58" formatCode="0.00">
                  <c:v>1.1299999999999999</c:v>
                </c:pt>
                <c:pt idx="59" formatCode="0.00">
                  <c:v>1.1399999999999999</c:v>
                </c:pt>
                <c:pt idx="60" formatCode="0.00">
                  <c:v>1.1499999999999999</c:v>
                </c:pt>
                <c:pt idx="61" formatCode="0.00">
                  <c:v>1.1599999999999999</c:v>
                </c:pt>
                <c:pt idx="62" formatCode="0.00">
                  <c:v>1.17</c:v>
                </c:pt>
                <c:pt idx="63" formatCode="0.00">
                  <c:v>1.18</c:v>
                </c:pt>
                <c:pt idx="64" formatCode="0.00">
                  <c:v>1.19</c:v>
                </c:pt>
                <c:pt idx="65" formatCode="0.00">
                  <c:v>1.2</c:v>
                </c:pt>
                <c:pt idx="66" formatCode="0.00">
                  <c:v>1.21</c:v>
                </c:pt>
                <c:pt idx="67" formatCode="0.00">
                  <c:v>1.22</c:v>
                </c:pt>
                <c:pt idx="68" formatCode="0.00">
                  <c:v>1.23</c:v>
                </c:pt>
                <c:pt idx="69" formatCode="0.00">
                  <c:v>1.24</c:v>
                </c:pt>
                <c:pt idx="70" formatCode="0.00">
                  <c:v>1.25</c:v>
                </c:pt>
                <c:pt idx="71" formatCode="0.00">
                  <c:v>1.26</c:v>
                </c:pt>
                <c:pt idx="72" formatCode="0.00">
                  <c:v>1.27</c:v>
                </c:pt>
                <c:pt idx="73" formatCode="0.00">
                  <c:v>1.28</c:v>
                </c:pt>
                <c:pt idx="74" formatCode="0.00">
                  <c:v>1.29</c:v>
                </c:pt>
                <c:pt idx="75" formatCode="0.00">
                  <c:v>1.3</c:v>
                </c:pt>
                <c:pt idx="76" formatCode="0.00">
                  <c:v>1.31</c:v>
                </c:pt>
                <c:pt idx="77" formatCode="0.00">
                  <c:v>1.32</c:v>
                </c:pt>
                <c:pt idx="78" formatCode="0.00">
                  <c:v>1.33</c:v>
                </c:pt>
                <c:pt idx="79" formatCode="0.00">
                  <c:v>1.34</c:v>
                </c:pt>
                <c:pt idx="80" formatCode="0.00">
                  <c:v>1.35</c:v>
                </c:pt>
                <c:pt idx="81" formatCode="0.00">
                  <c:v>1.36</c:v>
                </c:pt>
                <c:pt idx="82" formatCode="0.00">
                  <c:v>1.37</c:v>
                </c:pt>
                <c:pt idx="83" formatCode="0.00">
                  <c:v>1.38</c:v>
                </c:pt>
                <c:pt idx="84" formatCode="0.00">
                  <c:v>1.39</c:v>
                </c:pt>
                <c:pt idx="85" formatCode="0.00">
                  <c:v>1.4</c:v>
                </c:pt>
                <c:pt idx="86" formatCode="0.00">
                  <c:v>1.41</c:v>
                </c:pt>
                <c:pt idx="87" formatCode="0.00">
                  <c:v>1.42</c:v>
                </c:pt>
                <c:pt idx="88" formatCode="0.00">
                  <c:v>1.43</c:v>
                </c:pt>
                <c:pt idx="89" formatCode="0.00">
                  <c:v>1.44</c:v>
                </c:pt>
                <c:pt idx="90" formatCode="0.00">
                  <c:v>1.45</c:v>
                </c:pt>
                <c:pt idx="91" formatCode="0.00">
                  <c:v>1.46</c:v>
                </c:pt>
                <c:pt idx="92" formatCode="0.00">
                  <c:v>1.47</c:v>
                </c:pt>
                <c:pt idx="93" formatCode="0.00">
                  <c:v>1.48</c:v>
                </c:pt>
                <c:pt idx="94" formatCode="0.00">
                  <c:v>1.49</c:v>
                </c:pt>
                <c:pt idx="95" formatCode="0.00">
                  <c:v>1.5</c:v>
                </c:pt>
                <c:pt idx="96" formatCode="0.00">
                  <c:v>1.51</c:v>
                </c:pt>
                <c:pt idx="97" formatCode="0.00">
                  <c:v>1.52</c:v>
                </c:pt>
                <c:pt idx="98" formatCode="0.00">
                  <c:v>1.53</c:v>
                </c:pt>
                <c:pt idx="99" formatCode="0.00">
                  <c:v>1.54</c:v>
                </c:pt>
                <c:pt idx="100" formatCode="0.00">
                  <c:v>1.55</c:v>
                </c:pt>
                <c:pt idx="101" formatCode="0.00">
                  <c:v>1.56</c:v>
                </c:pt>
                <c:pt idx="102" formatCode="0.00">
                  <c:v>1.57</c:v>
                </c:pt>
                <c:pt idx="103" formatCode="0.00">
                  <c:v>1.58</c:v>
                </c:pt>
                <c:pt idx="104" formatCode="0.00">
                  <c:v>1.59</c:v>
                </c:pt>
                <c:pt idx="105" formatCode="0.00">
                  <c:v>1.6</c:v>
                </c:pt>
                <c:pt idx="106" formatCode="0.00">
                  <c:v>1.61</c:v>
                </c:pt>
                <c:pt idx="107" formatCode="0.00">
                  <c:v>1.62</c:v>
                </c:pt>
                <c:pt idx="108" formatCode="0.00">
                  <c:v>1.63</c:v>
                </c:pt>
                <c:pt idx="109" formatCode="0.00">
                  <c:v>1.64</c:v>
                </c:pt>
                <c:pt idx="110" formatCode="0.00">
                  <c:v>1.65</c:v>
                </c:pt>
                <c:pt idx="111" formatCode="0.00">
                  <c:v>1.66</c:v>
                </c:pt>
                <c:pt idx="112" formatCode="0.00">
                  <c:v>1.67</c:v>
                </c:pt>
                <c:pt idx="113" formatCode="0.00">
                  <c:v>1.68</c:v>
                </c:pt>
                <c:pt idx="114" formatCode="0.00">
                  <c:v>1.69</c:v>
                </c:pt>
                <c:pt idx="115" formatCode="0.00">
                  <c:v>1.7</c:v>
                </c:pt>
                <c:pt idx="116" formatCode="0.00">
                  <c:v>1.71</c:v>
                </c:pt>
                <c:pt idx="117" formatCode="0.00">
                  <c:v>1.72</c:v>
                </c:pt>
                <c:pt idx="118" formatCode="0.00">
                  <c:v>1.73</c:v>
                </c:pt>
                <c:pt idx="119" formatCode="0.00">
                  <c:v>1.74</c:v>
                </c:pt>
                <c:pt idx="120" formatCode="0.00">
                  <c:v>1.75</c:v>
                </c:pt>
                <c:pt idx="121" formatCode="0.00">
                  <c:v>1.76</c:v>
                </c:pt>
                <c:pt idx="122" formatCode="0.00">
                  <c:v>1.77</c:v>
                </c:pt>
                <c:pt idx="123" formatCode="0.00">
                  <c:v>1.78</c:v>
                </c:pt>
                <c:pt idx="124" formatCode="0.00">
                  <c:v>1.79</c:v>
                </c:pt>
                <c:pt idx="125" formatCode="0.00">
                  <c:v>1.8</c:v>
                </c:pt>
                <c:pt idx="126" formatCode="0.00">
                  <c:v>1.81</c:v>
                </c:pt>
                <c:pt idx="127" formatCode="0.00">
                  <c:v>1.82</c:v>
                </c:pt>
                <c:pt idx="128" formatCode="0.00">
                  <c:v>1.83</c:v>
                </c:pt>
                <c:pt idx="129" formatCode="0.00">
                  <c:v>1.84</c:v>
                </c:pt>
                <c:pt idx="130" formatCode="0.00">
                  <c:v>1.85</c:v>
                </c:pt>
                <c:pt idx="131" formatCode="0.00">
                  <c:v>1.86</c:v>
                </c:pt>
                <c:pt idx="132" formatCode="0.00">
                  <c:v>1.87</c:v>
                </c:pt>
                <c:pt idx="133" formatCode="0.00">
                  <c:v>1.88</c:v>
                </c:pt>
                <c:pt idx="134" formatCode="0.00">
                  <c:v>1.89</c:v>
                </c:pt>
                <c:pt idx="135" formatCode="0.00">
                  <c:v>1.9</c:v>
                </c:pt>
                <c:pt idx="136" formatCode="0.00">
                  <c:v>1.91</c:v>
                </c:pt>
                <c:pt idx="137" formatCode="0.00">
                  <c:v>1.92</c:v>
                </c:pt>
                <c:pt idx="138" formatCode="0.00">
                  <c:v>1.93</c:v>
                </c:pt>
                <c:pt idx="139" formatCode="0.00">
                  <c:v>1.94</c:v>
                </c:pt>
                <c:pt idx="140" formatCode="0.00">
                  <c:v>1.95</c:v>
                </c:pt>
                <c:pt idx="141" formatCode="0.00">
                  <c:v>1.96</c:v>
                </c:pt>
                <c:pt idx="142" formatCode="0.00">
                  <c:v>1.97</c:v>
                </c:pt>
                <c:pt idx="143" formatCode="0.00">
                  <c:v>1.98</c:v>
                </c:pt>
                <c:pt idx="144" formatCode="0.00">
                  <c:v>1.99</c:v>
                </c:pt>
                <c:pt idx="145" formatCode="0.00">
                  <c:v>2</c:v>
                </c:pt>
                <c:pt idx="146" formatCode="0.00">
                  <c:v>2.0099999999999998</c:v>
                </c:pt>
                <c:pt idx="147" formatCode="0.00">
                  <c:v>2.02</c:v>
                </c:pt>
                <c:pt idx="148" formatCode="0.00">
                  <c:v>2.0299999999999998</c:v>
                </c:pt>
                <c:pt idx="149" formatCode="0.00">
                  <c:v>2.04</c:v>
                </c:pt>
                <c:pt idx="150" formatCode="0.00">
                  <c:v>2.0499999999999998</c:v>
                </c:pt>
                <c:pt idx="151" formatCode="0.00">
                  <c:v>2.06</c:v>
                </c:pt>
                <c:pt idx="152" formatCode="0.00">
                  <c:v>2.0699999999999998</c:v>
                </c:pt>
                <c:pt idx="153" formatCode="0.00">
                  <c:v>2.08</c:v>
                </c:pt>
                <c:pt idx="154" formatCode="0.00">
                  <c:v>2.09</c:v>
                </c:pt>
                <c:pt idx="155" formatCode="0.00">
                  <c:v>2.1</c:v>
                </c:pt>
                <c:pt idx="156" formatCode="0.00">
                  <c:v>2.11</c:v>
                </c:pt>
                <c:pt idx="157" formatCode="0.00">
                  <c:v>2.12</c:v>
                </c:pt>
                <c:pt idx="158" formatCode="0.00">
                  <c:v>2.13</c:v>
                </c:pt>
                <c:pt idx="159" formatCode="0.00">
                  <c:v>2.14</c:v>
                </c:pt>
                <c:pt idx="160" formatCode="0.00">
                  <c:v>2.15</c:v>
                </c:pt>
                <c:pt idx="161" formatCode="0.00">
                  <c:v>2.16</c:v>
                </c:pt>
                <c:pt idx="162" formatCode="0.00">
                  <c:v>2.17</c:v>
                </c:pt>
                <c:pt idx="163" formatCode="0.00">
                  <c:v>2.1800000000000002</c:v>
                </c:pt>
                <c:pt idx="164" formatCode="0.00">
                  <c:v>2.19</c:v>
                </c:pt>
                <c:pt idx="165" formatCode="0.00">
                  <c:v>2.2000000000000002</c:v>
                </c:pt>
                <c:pt idx="166" formatCode="0.00">
                  <c:v>2.21</c:v>
                </c:pt>
                <c:pt idx="167" formatCode="0.00">
                  <c:v>2.2200000000000002</c:v>
                </c:pt>
                <c:pt idx="168" formatCode="0.00">
                  <c:v>2.23</c:v>
                </c:pt>
                <c:pt idx="169" formatCode="0.00">
                  <c:v>2.2400000000000002</c:v>
                </c:pt>
                <c:pt idx="170" formatCode="0.00">
                  <c:v>2.25</c:v>
                </c:pt>
                <c:pt idx="171" formatCode="0.00">
                  <c:v>2.2599999999999998</c:v>
                </c:pt>
                <c:pt idx="172" formatCode="0.00">
                  <c:v>2.27</c:v>
                </c:pt>
                <c:pt idx="173" formatCode="0.00">
                  <c:v>2.2799999999999998</c:v>
                </c:pt>
                <c:pt idx="174" formatCode="0.00">
                  <c:v>2.29</c:v>
                </c:pt>
                <c:pt idx="175" formatCode="0.00">
                  <c:v>2.2999999999999998</c:v>
                </c:pt>
                <c:pt idx="176" formatCode="0.00">
                  <c:v>2.31</c:v>
                </c:pt>
                <c:pt idx="177" formatCode="0.00">
                  <c:v>2.3199999999999998</c:v>
                </c:pt>
                <c:pt idx="178" formatCode="0.00">
                  <c:v>2.33</c:v>
                </c:pt>
                <c:pt idx="179" formatCode="0.00">
                  <c:v>2.34</c:v>
                </c:pt>
                <c:pt idx="180" formatCode="0.00">
                  <c:v>2.35</c:v>
                </c:pt>
                <c:pt idx="181" formatCode="0.00">
                  <c:v>2.36</c:v>
                </c:pt>
                <c:pt idx="182" formatCode="0.00">
                  <c:v>2.37</c:v>
                </c:pt>
                <c:pt idx="183" formatCode="0.00">
                  <c:v>2.38</c:v>
                </c:pt>
                <c:pt idx="184" formatCode="0.00">
                  <c:v>2.39</c:v>
                </c:pt>
                <c:pt idx="185" formatCode="0.00">
                  <c:v>2.4</c:v>
                </c:pt>
                <c:pt idx="186" formatCode="0.00">
                  <c:v>2.41</c:v>
                </c:pt>
                <c:pt idx="187" formatCode="0.00">
                  <c:v>2.42</c:v>
                </c:pt>
                <c:pt idx="188" formatCode="0.00">
                  <c:v>2.4300000000000002</c:v>
                </c:pt>
                <c:pt idx="189" formatCode="0.00">
                  <c:v>2.44</c:v>
                </c:pt>
                <c:pt idx="190" formatCode="0.00">
                  <c:v>2.4500000000000002</c:v>
                </c:pt>
                <c:pt idx="191" formatCode="0.00">
                  <c:v>2.46</c:v>
                </c:pt>
                <c:pt idx="192" formatCode="0.00">
                  <c:v>2.4700000000000002</c:v>
                </c:pt>
                <c:pt idx="193" formatCode="0.00">
                  <c:v>2.48</c:v>
                </c:pt>
                <c:pt idx="194" formatCode="0.00">
                  <c:v>2.4900000000000002</c:v>
                </c:pt>
                <c:pt idx="195" formatCode="0.00">
                  <c:v>2.5</c:v>
                </c:pt>
                <c:pt idx="196" formatCode="0.00">
                  <c:v>2.5099999999999998</c:v>
                </c:pt>
                <c:pt idx="197" formatCode="0.00">
                  <c:v>2.52</c:v>
                </c:pt>
                <c:pt idx="198" formatCode="0.00">
                  <c:v>2.5299999999999998</c:v>
                </c:pt>
                <c:pt idx="199" formatCode="0.00">
                  <c:v>2.54</c:v>
                </c:pt>
                <c:pt idx="200" formatCode="0.00">
                  <c:v>2.5499999999999998</c:v>
                </c:pt>
                <c:pt idx="201" formatCode="0.00">
                  <c:v>2.56</c:v>
                </c:pt>
                <c:pt idx="202" formatCode="0.00">
                  <c:v>2.57</c:v>
                </c:pt>
                <c:pt idx="203" formatCode="0.00">
                  <c:v>2.58</c:v>
                </c:pt>
                <c:pt idx="204" formatCode="0.00">
                  <c:v>2.59</c:v>
                </c:pt>
                <c:pt idx="205" formatCode="0.00">
                  <c:v>2.6</c:v>
                </c:pt>
                <c:pt idx="206" formatCode="0.00">
                  <c:v>2.61</c:v>
                </c:pt>
                <c:pt idx="207" formatCode="0.00">
                  <c:v>2.62</c:v>
                </c:pt>
                <c:pt idx="208" formatCode="0.00">
                  <c:v>2.63</c:v>
                </c:pt>
                <c:pt idx="209" formatCode="0.00">
                  <c:v>2.64</c:v>
                </c:pt>
                <c:pt idx="210" formatCode="0.00">
                  <c:v>2.65</c:v>
                </c:pt>
                <c:pt idx="211" formatCode="0.00">
                  <c:v>2.66</c:v>
                </c:pt>
                <c:pt idx="212" formatCode="0.00">
                  <c:v>2.67</c:v>
                </c:pt>
                <c:pt idx="213" formatCode="0.00">
                  <c:v>2.68</c:v>
                </c:pt>
                <c:pt idx="214" formatCode="0.00">
                  <c:v>2.69</c:v>
                </c:pt>
                <c:pt idx="215" formatCode="0.00">
                  <c:v>2.7</c:v>
                </c:pt>
                <c:pt idx="216" formatCode="0.00">
                  <c:v>2.71</c:v>
                </c:pt>
                <c:pt idx="217" formatCode="0.00">
                  <c:v>2.72</c:v>
                </c:pt>
                <c:pt idx="218" formatCode="0.00">
                  <c:v>2.73</c:v>
                </c:pt>
                <c:pt idx="219" formatCode="0.00">
                  <c:v>2.74</c:v>
                </c:pt>
                <c:pt idx="220" formatCode="0.00">
                  <c:v>2.75</c:v>
                </c:pt>
                <c:pt idx="221" formatCode="0.00">
                  <c:v>2.76</c:v>
                </c:pt>
                <c:pt idx="222" formatCode="0.00">
                  <c:v>2.77</c:v>
                </c:pt>
                <c:pt idx="223" formatCode="0.00">
                  <c:v>2.78</c:v>
                </c:pt>
                <c:pt idx="224" formatCode="0.00">
                  <c:v>2.79</c:v>
                </c:pt>
                <c:pt idx="225" formatCode="0.00">
                  <c:v>2.8</c:v>
                </c:pt>
                <c:pt idx="226" formatCode="0.00">
                  <c:v>2.81</c:v>
                </c:pt>
                <c:pt idx="227" formatCode="0.00">
                  <c:v>2.82</c:v>
                </c:pt>
                <c:pt idx="228" formatCode="0.00">
                  <c:v>2.83</c:v>
                </c:pt>
                <c:pt idx="229" formatCode="0.00">
                  <c:v>2.84</c:v>
                </c:pt>
                <c:pt idx="230" formatCode="0.00">
                  <c:v>2.85</c:v>
                </c:pt>
                <c:pt idx="231" formatCode="0.00">
                  <c:v>2.86</c:v>
                </c:pt>
                <c:pt idx="232" formatCode="0.00">
                  <c:v>2.87</c:v>
                </c:pt>
                <c:pt idx="233" formatCode="0.00">
                  <c:v>2.88</c:v>
                </c:pt>
                <c:pt idx="234" formatCode="0.00">
                  <c:v>2.89</c:v>
                </c:pt>
                <c:pt idx="235" formatCode="0.00">
                  <c:v>2.9</c:v>
                </c:pt>
                <c:pt idx="236" formatCode="0.00">
                  <c:v>2.91</c:v>
                </c:pt>
                <c:pt idx="237" formatCode="0.00">
                  <c:v>2.92</c:v>
                </c:pt>
                <c:pt idx="238" formatCode="0.00">
                  <c:v>2.93</c:v>
                </c:pt>
                <c:pt idx="239" formatCode="0.00">
                  <c:v>2.94</c:v>
                </c:pt>
                <c:pt idx="240" formatCode="0.00">
                  <c:v>2.95</c:v>
                </c:pt>
                <c:pt idx="241" formatCode="0.00">
                  <c:v>2.96</c:v>
                </c:pt>
                <c:pt idx="242" formatCode="0.00">
                  <c:v>2.97</c:v>
                </c:pt>
                <c:pt idx="243" formatCode="0.00">
                  <c:v>2.98</c:v>
                </c:pt>
                <c:pt idx="244" formatCode="0.00">
                  <c:v>2.99</c:v>
                </c:pt>
                <c:pt idx="245" formatCode="0.00">
                  <c:v>3</c:v>
                </c:pt>
                <c:pt idx="246" formatCode="0.00">
                  <c:v>3.01</c:v>
                </c:pt>
                <c:pt idx="247" formatCode="0.00">
                  <c:v>3.02</c:v>
                </c:pt>
                <c:pt idx="248" formatCode="0.00">
                  <c:v>3.03</c:v>
                </c:pt>
                <c:pt idx="249" formatCode="0.00">
                  <c:v>3.04</c:v>
                </c:pt>
                <c:pt idx="250" formatCode="0.00">
                  <c:v>3.05</c:v>
                </c:pt>
                <c:pt idx="251" formatCode="0.00">
                  <c:v>3.06</c:v>
                </c:pt>
                <c:pt idx="252" formatCode="0.00">
                  <c:v>3.07</c:v>
                </c:pt>
                <c:pt idx="253" formatCode="0.00">
                  <c:v>3.08</c:v>
                </c:pt>
                <c:pt idx="254" formatCode="0.00">
                  <c:v>3.09</c:v>
                </c:pt>
                <c:pt idx="255" formatCode="0.00">
                  <c:v>3.1</c:v>
                </c:pt>
                <c:pt idx="256" formatCode="0.00">
                  <c:v>3.11</c:v>
                </c:pt>
                <c:pt idx="257" formatCode="0.00">
                  <c:v>3.12</c:v>
                </c:pt>
                <c:pt idx="258" formatCode="0.00">
                  <c:v>3.13</c:v>
                </c:pt>
                <c:pt idx="259" formatCode="0.00">
                  <c:v>3.14</c:v>
                </c:pt>
                <c:pt idx="260" formatCode="0.00">
                  <c:v>3.15</c:v>
                </c:pt>
                <c:pt idx="261" formatCode="0.00">
                  <c:v>3.16</c:v>
                </c:pt>
                <c:pt idx="262" formatCode="0.00">
                  <c:v>3.17</c:v>
                </c:pt>
                <c:pt idx="263" formatCode="0.00">
                  <c:v>3.18</c:v>
                </c:pt>
                <c:pt idx="264" formatCode="0.00">
                  <c:v>3.19</c:v>
                </c:pt>
                <c:pt idx="265" formatCode="0.00">
                  <c:v>3.2</c:v>
                </c:pt>
                <c:pt idx="266" formatCode="0.00">
                  <c:v>3.21</c:v>
                </c:pt>
                <c:pt idx="267" formatCode="0.00">
                  <c:v>3.22</c:v>
                </c:pt>
                <c:pt idx="268" formatCode="0.00">
                  <c:v>3.23</c:v>
                </c:pt>
                <c:pt idx="269" formatCode="0.00">
                  <c:v>3.24</c:v>
                </c:pt>
                <c:pt idx="270" formatCode="0.00">
                  <c:v>3.25</c:v>
                </c:pt>
                <c:pt idx="271" formatCode="0.00">
                  <c:v>3.26</c:v>
                </c:pt>
                <c:pt idx="272" formatCode="0.00">
                  <c:v>3.27</c:v>
                </c:pt>
                <c:pt idx="273" formatCode="0.00">
                  <c:v>3.28</c:v>
                </c:pt>
                <c:pt idx="274" formatCode="0.00">
                  <c:v>3.29</c:v>
                </c:pt>
                <c:pt idx="275" formatCode="0.00">
                  <c:v>3.3</c:v>
                </c:pt>
                <c:pt idx="276" formatCode="0.00">
                  <c:v>3.31</c:v>
                </c:pt>
                <c:pt idx="277" formatCode="0.00">
                  <c:v>3.32</c:v>
                </c:pt>
                <c:pt idx="278" formatCode="0.00">
                  <c:v>3.33</c:v>
                </c:pt>
                <c:pt idx="279" formatCode="0.00">
                  <c:v>3.34</c:v>
                </c:pt>
                <c:pt idx="280" formatCode="0.00">
                  <c:v>3.35</c:v>
                </c:pt>
                <c:pt idx="281" formatCode="0.00">
                  <c:v>3.36</c:v>
                </c:pt>
                <c:pt idx="282" formatCode="0.00">
                  <c:v>3.37</c:v>
                </c:pt>
                <c:pt idx="283" formatCode="0.00">
                  <c:v>3.38</c:v>
                </c:pt>
                <c:pt idx="284" formatCode="0.00">
                  <c:v>3.39</c:v>
                </c:pt>
                <c:pt idx="285" formatCode="0.00">
                  <c:v>3.4</c:v>
                </c:pt>
                <c:pt idx="286" formatCode="0.00">
                  <c:v>3.41</c:v>
                </c:pt>
                <c:pt idx="287" formatCode="0.00">
                  <c:v>3.42</c:v>
                </c:pt>
                <c:pt idx="288" formatCode="0.00">
                  <c:v>3.43</c:v>
                </c:pt>
                <c:pt idx="289" formatCode="0.00">
                  <c:v>3.44</c:v>
                </c:pt>
                <c:pt idx="290" formatCode="0.00">
                  <c:v>3.45</c:v>
                </c:pt>
                <c:pt idx="291" formatCode="0.00">
                  <c:v>3.46</c:v>
                </c:pt>
                <c:pt idx="292" formatCode="0.00">
                  <c:v>3.47</c:v>
                </c:pt>
                <c:pt idx="293" formatCode="0.00">
                  <c:v>3.48</c:v>
                </c:pt>
                <c:pt idx="294" formatCode="0.00">
                  <c:v>3.49</c:v>
                </c:pt>
                <c:pt idx="295" formatCode="0.00">
                  <c:v>3.5</c:v>
                </c:pt>
                <c:pt idx="296" formatCode="0.00">
                  <c:v>3.51</c:v>
                </c:pt>
                <c:pt idx="297" formatCode="0.00">
                  <c:v>3.52</c:v>
                </c:pt>
                <c:pt idx="298" formatCode="0.00">
                  <c:v>3.53</c:v>
                </c:pt>
                <c:pt idx="299" formatCode="0.00">
                  <c:v>3.54</c:v>
                </c:pt>
                <c:pt idx="300" formatCode="0.00">
                  <c:v>3.55</c:v>
                </c:pt>
                <c:pt idx="301" formatCode="0.00">
                  <c:v>3.56</c:v>
                </c:pt>
                <c:pt idx="302" formatCode="0.00">
                  <c:v>3.57</c:v>
                </c:pt>
                <c:pt idx="303" formatCode="0.00">
                  <c:v>3.58</c:v>
                </c:pt>
                <c:pt idx="304" formatCode="0.00">
                  <c:v>3.59</c:v>
                </c:pt>
                <c:pt idx="305" formatCode="0.00">
                  <c:v>3.6</c:v>
                </c:pt>
                <c:pt idx="306" formatCode="0.00">
                  <c:v>3.61</c:v>
                </c:pt>
                <c:pt idx="307" formatCode="0.00">
                  <c:v>3.62</c:v>
                </c:pt>
                <c:pt idx="308" formatCode="0.00">
                  <c:v>3.63</c:v>
                </c:pt>
                <c:pt idx="309" formatCode="0.00">
                  <c:v>3.64</c:v>
                </c:pt>
                <c:pt idx="310" formatCode="0.00">
                  <c:v>3.65</c:v>
                </c:pt>
                <c:pt idx="311" formatCode="0.00">
                  <c:v>3.66</c:v>
                </c:pt>
                <c:pt idx="312" formatCode="0.00">
                  <c:v>3.67</c:v>
                </c:pt>
                <c:pt idx="313" formatCode="0.00">
                  <c:v>3.68</c:v>
                </c:pt>
                <c:pt idx="314" formatCode="0.00">
                  <c:v>3.69</c:v>
                </c:pt>
                <c:pt idx="315" formatCode="0.00">
                  <c:v>3.7</c:v>
                </c:pt>
                <c:pt idx="316" formatCode="0.00">
                  <c:v>3.71</c:v>
                </c:pt>
                <c:pt idx="317" formatCode="0.00">
                  <c:v>3.72</c:v>
                </c:pt>
                <c:pt idx="318" formatCode="0.00">
                  <c:v>3.73</c:v>
                </c:pt>
                <c:pt idx="319" formatCode="0.00">
                  <c:v>3.74</c:v>
                </c:pt>
                <c:pt idx="320" formatCode="0.00">
                  <c:v>3.75</c:v>
                </c:pt>
                <c:pt idx="321" formatCode="0.00">
                  <c:v>3.76</c:v>
                </c:pt>
                <c:pt idx="322" formatCode="0.00">
                  <c:v>3.77</c:v>
                </c:pt>
                <c:pt idx="323" formatCode="0.00">
                  <c:v>3.78</c:v>
                </c:pt>
                <c:pt idx="324" formatCode="0.00">
                  <c:v>3.79</c:v>
                </c:pt>
                <c:pt idx="325" formatCode="0.00">
                  <c:v>3.8</c:v>
                </c:pt>
                <c:pt idx="326" formatCode="0.00">
                  <c:v>3.81</c:v>
                </c:pt>
                <c:pt idx="327" formatCode="0.00">
                  <c:v>3.82</c:v>
                </c:pt>
                <c:pt idx="328" formatCode="0.00">
                  <c:v>3.83</c:v>
                </c:pt>
                <c:pt idx="329" formatCode="0.00">
                  <c:v>3.84</c:v>
                </c:pt>
                <c:pt idx="330" formatCode="0.00">
                  <c:v>3.85</c:v>
                </c:pt>
                <c:pt idx="331" formatCode="0.00">
                  <c:v>3.86</c:v>
                </c:pt>
                <c:pt idx="332" formatCode="0.00">
                  <c:v>3.87</c:v>
                </c:pt>
                <c:pt idx="333" formatCode="0.00">
                  <c:v>3.88</c:v>
                </c:pt>
                <c:pt idx="334" formatCode="0.00">
                  <c:v>3.89</c:v>
                </c:pt>
                <c:pt idx="335" formatCode="0.00">
                  <c:v>3.9</c:v>
                </c:pt>
                <c:pt idx="336" formatCode="0.00">
                  <c:v>3.91</c:v>
                </c:pt>
                <c:pt idx="337" formatCode="0.00">
                  <c:v>3.92</c:v>
                </c:pt>
                <c:pt idx="338" formatCode="0.00">
                  <c:v>3.93</c:v>
                </c:pt>
                <c:pt idx="339" formatCode="0.00">
                  <c:v>3.94</c:v>
                </c:pt>
                <c:pt idx="340" formatCode="0.00">
                  <c:v>3.95</c:v>
                </c:pt>
                <c:pt idx="341" formatCode="0.00">
                  <c:v>3.96</c:v>
                </c:pt>
                <c:pt idx="342" formatCode="0.00">
                  <c:v>3.97</c:v>
                </c:pt>
                <c:pt idx="343" formatCode="0.00">
                  <c:v>3.98</c:v>
                </c:pt>
                <c:pt idx="344" formatCode="0.00">
                  <c:v>3.99</c:v>
                </c:pt>
                <c:pt idx="345" formatCode="0.00">
                  <c:v>4</c:v>
                </c:pt>
                <c:pt idx="346" formatCode="0.00">
                  <c:v>4.01</c:v>
                </c:pt>
                <c:pt idx="347" formatCode="0.00">
                  <c:v>4.0199999999999996</c:v>
                </c:pt>
                <c:pt idx="348" formatCode="0.00">
                  <c:v>4.03</c:v>
                </c:pt>
                <c:pt idx="349" formatCode="0.00">
                  <c:v>4.04</c:v>
                </c:pt>
                <c:pt idx="350" formatCode="0.00">
                  <c:v>4.05</c:v>
                </c:pt>
                <c:pt idx="351" formatCode="0.00">
                  <c:v>4.0599999999999996</c:v>
                </c:pt>
                <c:pt idx="352" formatCode="0.00">
                  <c:v>4.07</c:v>
                </c:pt>
                <c:pt idx="353" formatCode="0.00">
                  <c:v>4.08</c:v>
                </c:pt>
                <c:pt idx="354" formatCode="0.00">
                  <c:v>4.09</c:v>
                </c:pt>
                <c:pt idx="355" formatCode="0.00">
                  <c:v>4.0999999999999996</c:v>
                </c:pt>
                <c:pt idx="356" formatCode="0.00">
                  <c:v>4.1100000000000003</c:v>
                </c:pt>
                <c:pt idx="357" formatCode="0.00">
                  <c:v>4.12</c:v>
                </c:pt>
                <c:pt idx="358" formatCode="0.00">
                  <c:v>4.13</c:v>
                </c:pt>
                <c:pt idx="359" formatCode="0.00">
                  <c:v>4.1399999999999997</c:v>
                </c:pt>
                <c:pt idx="360" formatCode="0.00">
                  <c:v>4.1500000000000004</c:v>
                </c:pt>
                <c:pt idx="361" formatCode="0.00">
                  <c:v>4.16</c:v>
                </c:pt>
                <c:pt idx="362" formatCode="0.00">
                  <c:v>4.17</c:v>
                </c:pt>
                <c:pt idx="363" formatCode="0.00">
                  <c:v>4.18</c:v>
                </c:pt>
                <c:pt idx="364" formatCode="0.00">
                  <c:v>4.1900000000000004</c:v>
                </c:pt>
                <c:pt idx="365" formatCode="0.00">
                  <c:v>4.2</c:v>
                </c:pt>
                <c:pt idx="366" formatCode="0.00">
                  <c:v>4.21</c:v>
                </c:pt>
                <c:pt idx="367" formatCode="0.00">
                  <c:v>4.22</c:v>
                </c:pt>
                <c:pt idx="368" formatCode="0.00">
                  <c:v>4.2300000000000004</c:v>
                </c:pt>
                <c:pt idx="369" formatCode="0.00">
                  <c:v>4.24</c:v>
                </c:pt>
                <c:pt idx="370" formatCode="0.00">
                  <c:v>4.25</c:v>
                </c:pt>
                <c:pt idx="371" formatCode="0.00">
                  <c:v>4.26</c:v>
                </c:pt>
                <c:pt idx="372" formatCode="0.00">
                  <c:v>4.2699999999999996</c:v>
                </c:pt>
                <c:pt idx="373" formatCode="0.00">
                  <c:v>4.28</c:v>
                </c:pt>
                <c:pt idx="374" formatCode="0.00">
                  <c:v>4.29</c:v>
                </c:pt>
                <c:pt idx="375" formatCode="0.00">
                  <c:v>4.3</c:v>
                </c:pt>
                <c:pt idx="376" formatCode="0.00">
                  <c:v>4.3099999999999996</c:v>
                </c:pt>
                <c:pt idx="377" formatCode="0.00">
                  <c:v>4.32</c:v>
                </c:pt>
                <c:pt idx="378" formatCode="0.00">
                  <c:v>4.33</c:v>
                </c:pt>
                <c:pt idx="379" formatCode="0.00">
                  <c:v>4.34</c:v>
                </c:pt>
                <c:pt idx="380" formatCode="0.00">
                  <c:v>4.3499999999999996</c:v>
                </c:pt>
                <c:pt idx="381" formatCode="0.00">
                  <c:v>4.3600000000000003</c:v>
                </c:pt>
                <c:pt idx="382" formatCode="0.00">
                  <c:v>4.37</c:v>
                </c:pt>
                <c:pt idx="383" formatCode="0.00">
                  <c:v>4.38</c:v>
                </c:pt>
                <c:pt idx="384" formatCode="0.00">
                  <c:v>4.3899999999999997</c:v>
                </c:pt>
                <c:pt idx="385" formatCode="0.00">
                  <c:v>4.4000000000000004</c:v>
                </c:pt>
                <c:pt idx="386" formatCode="0.00">
                  <c:v>4.41</c:v>
                </c:pt>
                <c:pt idx="387" formatCode="0.00">
                  <c:v>4.42</c:v>
                </c:pt>
                <c:pt idx="388" formatCode="0.00">
                  <c:v>4.43</c:v>
                </c:pt>
                <c:pt idx="389" formatCode="0.00">
                  <c:v>4.4400000000000004</c:v>
                </c:pt>
                <c:pt idx="390" formatCode="0.00">
                  <c:v>4.45</c:v>
                </c:pt>
                <c:pt idx="391" formatCode="0.00">
                  <c:v>4.46</c:v>
                </c:pt>
                <c:pt idx="392" formatCode="0.00">
                  <c:v>4.47</c:v>
                </c:pt>
                <c:pt idx="393" formatCode="0.00">
                  <c:v>4.4800000000000004</c:v>
                </c:pt>
                <c:pt idx="394" formatCode="0.00">
                  <c:v>4.49</c:v>
                </c:pt>
                <c:pt idx="395" formatCode="0.00">
                  <c:v>4.5</c:v>
                </c:pt>
                <c:pt idx="396" formatCode="0.00">
                  <c:v>4.51</c:v>
                </c:pt>
                <c:pt idx="397" formatCode="0.00">
                  <c:v>4.5199999999999996</c:v>
                </c:pt>
                <c:pt idx="398" formatCode="0.00">
                  <c:v>4.53</c:v>
                </c:pt>
                <c:pt idx="399" formatCode="0.00">
                  <c:v>4.54</c:v>
                </c:pt>
                <c:pt idx="400" formatCode="0.00">
                  <c:v>4.55</c:v>
                </c:pt>
                <c:pt idx="401" formatCode="0.00">
                  <c:v>4.5599999999999996</c:v>
                </c:pt>
                <c:pt idx="402" formatCode="0.00">
                  <c:v>4.57</c:v>
                </c:pt>
                <c:pt idx="403" formatCode="0.00">
                  <c:v>4.58</c:v>
                </c:pt>
                <c:pt idx="404" formatCode="0.00">
                  <c:v>4.59</c:v>
                </c:pt>
                <c:pt idx="405" formatCode="0.00">
                  <c:v>4.5999999999999996</c:v>
                </c:pt>
                <c:pt idx="406" formatCode="0.00">
                  <c:v>4.6100000000000003</c:v>
                </c:pt>
                <c:pt idx="407" formatCode="0.00">
                  <c:v>4.62</c:v>
                </c:pt>
                <c:pt idx="408" formatCode="0.00">
                  <c:v>4.63</c:v>
                </c:pt>
                <c:pt idx="409" formatCode="0.00">
                  <c:v>4.6399999999999997</c:v>
                </c:pt>
                <c:pt idx="410" formatCode="0.00">
                  <c:v>4.6500000000000004</c:v>
                </c:pt>
                <c:pt idx="411" formatCode="0.00">
                  <c:v>4.66</c:v>
                </c:pt>
                <c:pt idx="412" formatCode="0.00">
                  <c:v>4.67</c:v>
                </c:pt>
                <c:pt idx="413" formatCode="0.00">
                  <c:v>4.68</c:v>
                </c:pt>
                <c:pt idx="414" formatCode="0.00">
                  <c:v>4.6900000000000004</c:v>
                </c:pt>
                <c:pt idx="415" formatCode="0.00">
                  <c:v>4.7</c:v>
                </c:pt>
                <c:pt idx="416" formatCode="0.00">
                  <c:v>4.71</c:v>
                </c:pt>
                <c:pt idx="417" formatCode="0.00">
                  <c:v>4.72</c:v>
                </c:pt>
                <c:pt idx="418" formatCode="0.00">
                  <c:v>4.7300000000000004</c:v>
                </c:pt>
                <c:pt idx="419" formatCode="0.00">
                  <c:v>4.74</c:v>
                </c:pt>
                <c:pt idx="420" formatCode="0.00">
                  <c:v>4.75</c:v>
                </c:pt>
                <c:pt idx="421" formatCode="0.00">
                  <c:v>4.76</c:v>
                </c:pt>
                <c:pt idx="422" formatCode="0.00">
                  <c:v>4.7699999999999996</c:v>
                </c:pt>
                <c:pt idx="423" formatCode="0.00">
                  <c:v>4.78</c:v>
                </c:pt>
                <c:pt idx="424" formatCode="0.00">
                  <c:v>4.79</c:v>
                </c:pt>
                <c:pt idx="425" formatCode="0.00">
                  <c:v>4.8</c:v>
                </c:pt>
                <c:pt idx="426" formatCode="0.00">
                  <c:v>4.8099999999999996</c:v>
                </c:pt>
                <c:pt idx="427" formatCode="0.00">
                  <c:v>4.82</c:v>
                </c:pt>
                <c:pt idx="428" formatCode="0.00">
                  <c:v>4.83</c:v>
                </c:pt>
                <c:pt idx="429" formatCode="0.00">
                  <c:v>4.84</c:v>
                </c:pt>
                <c:pt idx="430" formatCode="0.00">
                  <c:v>4.8499999999999996</c:v>
                </c:pt>
                <c:pt idx="431" formatCode="0.00">
                  <c:v>4.8600000000000003</c:v>
                </c:pt>
                <c:pt idx="432" formatCode="0.00">
                  <c:v>4.87</c:v>
                </c:pt>
                <c:pt idx="433" formatCode="0.00">
                  <c:v>4.88</c:v>
                </c:pt>
                <c:pt idx="434" formatCode="0.00">
                  <c:v>4.8899999999999997</c:v>
                </c:pt>
                <c:pt idx="435" formatCode="0.00">
                  <c:v>4.9000000000000004</c:v>
                </c:pt>
                <c:pt idx="436" formatCode="0.00">
                  <c:v>4.91</c:v>
                </c:pt>
                <c:pt idx="437" formatCode="0.00">
                  <c:v>4.92</c:v>
                </c:pt>
                <c:pt idx="438" formatCode="0.00">
                  <c:v>4.93</c:v>
                </c:pt>
                <c:pt idx="439" formatCode="0.00">
                  <c:v>4.9400000000000004</c:v>
                </c:pt>
                <c:pt idx="440" formatCode="0.00">
                  <c:v>4.95</c:v>
                </c:pt>
                <c:pt idx="441" formatCode="0.00">
                  <c:v>4.96</c:v>
                </c:pt>
                <c:pt idx="442" formatCode="0.00">
                  <c:v>4.97</c:v>
                </c:pt>
                <c:pt idx="443" formatCode="0.00">
                  <c:v>4.9800000000000004</c:v>
                </c:pt>
                <c:pt idx="444" formatCode="0.00">
                  <c:v>4.99</c:v>
                </c:pt>
                <c:pt idx="445" formatCode="0.00">
                  <c:v>5</c:v>
                </c:pt>
                <c:pt idx="446" formatCode="0.00">
                  <c:v>5.01</c:v>
                </c:pt>
                <c:pt idx="447" formatCode="0.00">
                  <c:v>5.0199999999999996</c:v>
                </c:pt>
                <c:pt idx="448" formatCode="0.00">
                  <c:v>5.03</c:v>
                </c:pt>
                <c:pt idx="449" formatCode="0.00">
                  <c:v>5.04</c:v>
                </c:pt>
                <c:pt idx="450" formatCode="0.00">
                  <c:v>5.05</c:v>
                </c:pt>
                <c:pt idx="451" formatCode="0.00">
                  <c:v>5.0599999999999996</c:v>
                </c:pt>
                <c:pt idx="452" formatCode="0.00">
                  <c:v>5.07</c:v>
                </c:pt>
                <c:pt idx="453" formatCode="0.00">
                  <c:v>5.08</c:v>
                </c:pt>
                <c:pt idx="454" formatCode="0.00">
                  <c:v>5.09</c:v>
                </c:pt>
                <c:pt idx="455" formatCode="0.00">
                  <c:v>5.0999999999999996</c:v>
                </c:pt>
                <c:pt idx="456" formatCode="0.00">
                  <c:v>5.1100000000000003</c:v>
                </c:pt>
                <c:pt idx="457" formatCode="0.00">
                  <c:v>5.12</c:v>
                </c:pt>
                <c:pt idx="458" formatCode="0.00">
                  <c:v>5.13</c:v>
                </c:pt>
                <c:pt idx="459" formatCode="0.00">
                  <c:v>5.14</c:v>
                </c:pt>
                <c:pt idx="460" formatCode="0.00">
                  <c:v>5.15</c:v>
                </c:pt>
                <c:pt idx="461" formatCode="0.00">
                  <c:v>5.16</c:v>
                </c:pt>
                <c:pt idx="462" formatCode="0.00">
                  <c:v>5.17</c:v>
                </c:pt>
                <c:pt idx="463" formatCode="0.00">
                  <c:v>5.18</c:v>
                </c:pt>
                <c:pt idx="464" formatCode="0.00">
                  <c:v>5.19</c:v>
                </c:pt>
                <c:pt idx="465" formatCode="0.00">
                  <c:v>5.2</c:v>
                </c:pt>
                <c:pt idx="466" formatCode="0.00">
                  <c:v>5.21</c:v>
                </c:pt>
                <c:pt idx="467" formatCode="0.00">
                  <c:v>5.22</c:v>
                </c:pt>
                <c:pt idx="468" formatCode="0.00">
                  <c:v>5.23</c:v>
                </c:pt>
                <c:pt idx="469" formatCode="0.00">
                  <c:v>5.24</c:v>
                </c:pt>
                <c:pt idx="470" formatCode="0.00">
                  <c:v>5.25</c:v>
                </c:pt>
                <c:pt idx="471" formatCode="0.00">
                  <c:v>5.26</c:v>
                </c:pt>
                <c:pt idx="472" formatCode="0.00">
                  <c:v>5.27</c:v>
                </c:pt>
                <c:pt idx="473" formatCode="0.00">
                  <c:v>5.28</c:v>
                </c:pt>
                <c:pt idx="474" formatCode="0.00">
                  <c:v>5.29</c:v>
                </c:pt>
                <c:pt idx="475" formatCode="0.00">
                  <c:v>5.3</c:v>
                </c:pt>
                <c:pt idx="476" formatCode="0.00">
                  <c:v>5.31</c:v>
                </c:pt>
                <c:pt idx="477" formatCode="0.00">
                  <c:v>5.32</c:v>
                </c:pt>
                <c:pt idx="478" formatCode="0.00">
                  <c:v>5.33</c:v>
                </c:pt>
                <c:pt idx="479" formatCode="0.00">
                  <c:v>5.34</c:v>
                </c:pt>
                <c:pt idx="480" formatCode="0.00">
                  <c:v>5.35</c:v>
                </c:pt>
                <c:pt idx="481" formatCode="0.00">
                  <c:v>5.36</c:v>
                </c:pt>
                <c:pt idx="482" formatCode="0.00">
                  <c:v>5.37</c:v>
                </c:pt>
                <c:pt idx="483" formatCode="0.00">
                  <c:v>5.38</c:v>
                </c:pt>
                <c:pt idx="484" formatCode="0.00">
                  <c:v>5.39</c:v>
                </c:pt>
                <c:pt idx="485" formatCode="0.00">
                  <c:v>5.4</c:v>
                </c:pt>
                <c:pt idx="486" formatCode="0.00">
                  <c:v>5.41</c:v>
                </c:pt>
                <c:pt idx="487" formatCode="0.00">
                  <c:v>5.42</c:v>
                </c:pt>
                <c:pt idx="488" formatCode="0.00">
                  <c:v>5.43</c:v>
                </c:pt>
                <c:pt idx="489" formatCode="0.00">
                  <c:v>5.44</c:v>
                </c:pt>
                <c:pt idx="490" formatCode="0.00">
                  <c:v>5.45</c:v>
                </c:pt>
                <c:pt idx="491" formatCode="0.00">
                  <c:v>5.46</c:v>
                </c:pt>
                <c:pt idx="492" formatCode="0.00">
                  <c:v>5.47</c:v>
                </c:pt>
                <c:pt idx="493" formatCode="0.00">
                  <c:v>5.48</c:v>
                </c:pt>
                <c:pt idx="494" formatCode="0.00">
                  <c:v>5.49</c:v>
                </c:pt>
                <c:pt idx="495" formatCode="0.00">
                  <c:v>5.5</c:v>
                </c:pt>
                <c:pt idx="496" formatCode="0.00">
                  <c:v>5.51</c:v>
                </c:pt>
                <c:pt idx="497" formatCode="0.00">
                  <c:v>5.52</c:v>
                </c:pt>
                <c:pt idx="498" formatCode="0.00">
                  <c:v>5.53</c:v>
                </c:pt>
                <c:pt idx="499" formatCode="0.00">
                  <c:v>5.54</c:v>
                </c:pt>
                <c:pt idx="500" formatCode="0.00">
                  <c:v>5.55</c:v>
                </c:pt>
                <c:pt idx="501" formatCode="0.00">
                  <c:v>5.56</c:v>
                </c:pt>
                <c:pt idx="502" formatCode="0.00">
                  <c:v>5.57</c:v>
                </c:pt>
                <c:pt idx="503" formatCode="0.00">
                  <c:v>5.58</c:v>
                </c:pt>
                <c:pt idx="504" formatCode="0.00">
                  <c:v>5.59</c:v>
                </c:pt>
                <c:pt idx="505" formatCode="0.00">
                  <c:v>5.6</c:v>
                </c:pt>
                <c:pt idx="506" formatCode="0.00">
                  <c:v>5.61</c:v>
                </c:pt>
                <c:pt idx="507" formatCode="0.00">
                  <c:v>5.62</c:v>
                </c:pt>
                <c:pt idx="508" formatCode="0.00">
                  <c:v>5.63</c:v>
                </c:pt>
                <c:pt idx="509" formatCode="0.00">
                  <c:v>5.64</c:v>
                </c:pt>
                <c:pt idx="510" formatCode="0.00">
                  <c:v>5.65</c:v>
                </c:pt>
                <c:pt idx="511" formatCode="0.00">
                  <c:v>5.66</c:v>
                </c:pt>
                <c:pt idx="512" formatCode="0.00">
                  <c:v>5.67</c:v>
                </c:pt>
                <c:pt idx="513" formatCode="0.00">
                  <c:v>5.68</c:v>
                </c:pt>
                <c:pt idx="514" formatCode="0.00">
                  <c:v>5.69</c:v>
                </c:pt>
                <c:pt idx="515" formatCode="0.00">
                  <c:v>5.7</c:v>
                </c:pt>
                <c:pt idx="516" formatCode="0.00">
                  <c:v>5.71</c:v>
                </c:pt>
                <c:pt idx="517" formatCode="0.00">
                  <c:v>5.72</c:v>
                </c:pt>
                <c:pt idx="518" formatCode="0.00">
                  <c:v>5.73</c:v>
                </c:pt>
                <c:pt idx="519" formatCode="0.00">
                  <c:v>5.74</c:v>
                </c:pt>
                <c:pt idx="520" formatCode="0.00">
                  <c:v>5.75</c:v>
                </c:pt>
                <c:pt idx="521" formatCode="0.00">
                  <c:v>5.76</c:v>
                </c:pt>
                <c:pt idx="522" formatCode="0.00">
                  <c:v>5.77</c:v>
                </c:pt>
                <c:pt idx="523" formatCode="0.00">
                  <c:v>5.78</c:v>
                </c:pt>
                <c:pt idx="524" formatCode="0.00">
                  <c:v>5.79</c:v>
                </c:pt>
                <c:pt idx="525" formatCode="0.00">
                  <c:v>5.8</c:v>
                </c:pt>
                <c:pt idx="526" formatCode="0.00">
                  <c:v>5.81</c:v>
                </c:pt>
                <c:pt idx="527" formatCode="0.00">
                  <c:v>5.82</c:v>
                </c:pt>
                <c:pt idx="528" formatCode="0.00">
                  <c:v>5.83</c:v>
                </c:pt>
                <c:pt idx="529" formatCode="0.00">
                  <c:v>5.84</c:v>
                </c:pt>
                <c:pt idx="530" formatCode="0.00">
                  <c:v>5.85</c:v>
                </c:pt>
                <c:pt idx="531" formatCode="0.00">
                  <c:v>5.86</c:v>
                </c:pt>
                <c:pt idx="532" formatCode="0.00">
                  <c:v>5.87</c:v>
                </c:pt>
                <c:pt idx="533" formatCode="0.00">
                  <c:v>5.88</c:v>
                </c:pt>
                <c:pt idx="534" formatCode="0.00">
                  <c:v>5.89</c:v>
                </c:pt>
                <c:pt idx="535" formatCode="0.00">
                  <c:v>5.9</c:v>
                </c:pt>
                <c:pt idx="536" formatCode="0.00">
                  <c:v>5.91</c:v>
                </c:pt>
                <c:pt idx="537" formatCode="0.00">
                  <c:v>5.92</c:v>
                </c:pt>
                <c:pt idx="538" formatCode="0.00">
                  <c:v>5.93</c:v>
                </c:pt>
                <c:pt idx="539" formatCode="0.00">
                  <c:v>5.94</c:v>
                </c:pt>
                <c:pt idx="540" formatCode="0.00">
                  <c:v>5.95</c:v>
                </c:pt>
                <c:pt idx="541" formatCode="0.00">
                  <c:v>5.96</c:v>
                </c:pt>
                <c:pt idx="542" formatCode="0.00">
                  <c:v>5.97</c:v>
                </c:pt>
                <c:pt idx="543" formatCode="0.00">
                  <c:v>5.98</c:v>
                </c:pt>
                <c:pt idx="544" formatCode="0.00">
                  <c:v>5.99</c:v>
                </c:pt>
                <c:pt idx="545" formatCode="0.00">
                  <c:v>6</c:v>
                </c:pt>
                <c:pt idx="546" formatCode="0.00">
                  <c:v>6.01</c:v>
                </c:pt>
                <c:pt idx="547" formatCode="0.00">
                  <c:v>6.02</c:v>
                </c:pt>
                <c:pt idx="548" formatCode="0.00">
                  <c:v>6.03</c:v>
                </c:pt>
                <c:pt idx="549" formatCode="0.00">
                  <c:v>6.04</c:v>
                </c:pt>
                <c:pt idx="550" formatCode="0.00">
                  <c:v>6.05</c:v>
                </c:pt>
                <c:pt idx="551" formatCode="0.00">
                  <c:v>6.06</c:v>
                </c:pt>
                <c:pt idx="552" formatCode="0.00">
                  <c:v>6.07</c:v>
                </c:pt>
                <c:pt idx="553" formatCode="0.00">
                  <c:v>6.08</c:v>
                </c:pt>
                <c:pt idx="554" formatCode="0.00">
                  <c:v>6.09</c:v>
                </c:pt>
                <c:pt idx="555" formatCode="0.00">
                  <c:v>6.1</c:v>
                </c:pt>
                <c:pt idx="556" formatCode="0.00">
                  <c:v>6.11</c:v>
                </c:pt>
                <c:pt idx="557" formatCode="0.00">
                  <c:v>6.12</c:v>
                </c:pt>
                <c:pt idx="558" formatCode="0.00">
                  <c:v>6.13</c:v>
                </c:pt>
                <c:pt idx="559" formatCode="0.00">
                  <c:v>6.14</c:v>
                </c:pt>
                <c:pt idx="560" formatCode="0.00">
                  <c:v>6.15</c:v>
                </c:pt>
                <c:pt idx="561" formatCode="0.00">
                  <c:v>6.16</c:v>
                </c:pt>
                <c:pt idx="562" formatCode="0.00">
                  <c:v>6.17</c:v>
                </c:pt>
                <c:pt idx="563" formatCode="0.00">
                  <c:v>6.18</c:v>
                </c:pt>
                <c:pt idx="564" formatCode="0.00">
                  <c:v>6.19</c:v>
                </c:pt>
                <c:pt idx="565" formatCode="0.00">
                  <c:v>6.2</c:v>
                </c:pt>
                <c:pt idx="566" formatCode="0.00">
                  <c:v>6.21</c:v>
                </c:pt>
                <c:pt idx="567" formatCode="0.00">
                  <c:v>6.22</c:v>
                </c:pt>
                <c:pt idx="568" formatCode="0.00">
                  <c:v>6.23</c:v>
                </c:pt>
                <c:pt idx="569" formatCode="0.00">
                  <c:v>6.24</c:v>
                </c:pt>
                <c:pt idx="570" formatCode="0.00">
                  <c:v>6.25</c:v>
                </c:pt>
                <c:pt idx="571" formatCode="0.00">
                  <c:v>6.26</c:v>
                </c:pt>
                <c:pt idx="572" formatCode="0.00">
                  <c:v>6.27</c:v>
                </c:pt>
                <c:pt idx="573" formatCode="0.00">
                  <c:v>6.28</c:v>
                </c:pt>
                <c:pt idx="574" formatCode="0.00">
                  <c:v>6.29</c:v>
                </c:pt>
                <c:pt idx="575" formatCode="0.00">
                  <c:v>6.3</c:v>
                </c:pt>
                <c:pt idx="576" formatCode="0.00">
                  <c:v>6.31</c:v>
                </c:pt>
                <c:pt idx="577" formatCode="0.00">
                  <c:v>6.32</c:v>
                </c:pt>
                <c:pt idx="578" formatCode="0.00">
                  <c:v>6.33</c:v>
                </c:pt>
                <c:pt idx="579" formatCode="0.00">
                  <c:v>6.34</c:v>
                </c:pt>
                <c:pt idx="580" formatCode="0.00">
                  <c:v>6.35</c:v>
                </c:pt>
                <c:pt idx="581" formatCode="0.00">
                  <c:v>6.36</c:v>
                </c:pt>
                <c:pt idx="582" formatCode="0.00">
                  <c:v>6.37</c:v>
                </c:pt>
                <c:pt idx="583" formatCode="0.00">
                  <c:v>6.38</c:v>
                </c:pt>
                <c:pt idx="584" formatCode="0.00">
                  <c:v>6.39</c:v>
                </c:pt>
                <c:pt idx="585" formatCode="0.00">
                  <c:v>6.4</c:v>
                </c:pt>
                <c:pt idx="586" formatCode="0.00">
                  <c:v>6.41</c:v>
                </c:pt>
                <c:pt idx="587" formatCode="0.00">
                  <c:v>6.42</c:v>
                </c:pt>
                <c:pt idx="588" formatCode="0.00">
                  <c:v>6.43</c:v>
                </c:pt>
                <c:pt idx="589" formatCode="0.00">
                  <c:v>6.44</c:v>
                </c:pt>
                <c:pt idx="590" formatCode="0.00">
                  <c:v>6.45</c:v>
                </c:pt>
                <c:pt idx="591" formatCode="0.00">
                  <c:v>6.46</c:v>
                </c:pt>
                <c:pt idx="592" formatCode="0.00">
                  <c:v>6.47</c:v>
                </c:pt>
                <c:pt idx="593" formatCode="0.00">
                  <c:v>6.48</c:v>
                </c:pt>
                <c:pt idx="594" formatCode="0.00">
                  <c:v>6.49</c:v>
                </c:pt>
                <c:pt idx="595" formatCode="0.00">
                  <c:v>6.5</c:v>
                </c:pt>
                <c:pt idx="596" formatCode="0.00">
                  <c:v>6.51</c:v>
                </c:pt>
                <c:pt idx="597" formatCode="0.00">
                  <c:v>6.52</c:v>
                </c:pt>
                <c:pt idx="598" formatCode="0.00">
                  <c:v>6.53</c:v>
                </c:pt>
                <c:pt idx="599" formatCode="0.00">
                  <c:v>6.54</c:v>
                </c:pt>
                <c:pt idx="600" formatCode="0.00">
                  <c:v>6.55</c:v>
                </c:pt>
                <c:pt idx="601" formatCode="0.00">
                  <c:v>6.56</c:v>
                </c:pt>
                <c:pt idx="602" formatCode="0.00">
                  <c:v>6.57</c:v>
                </c:pt>
                <c:pt idx="603" formatCode="0.00">
                  <c:v>6.58</c:v>
                </c:pt>
                <c:pt idx="604" formatCode="0.00">
                  <c:v>6.59</c:v>
                </c:pt>
                <c:pt idx="605" formatCode="0.00">
                  <c:v>6.6</c:v>
                </c:pt>
                <c:pt idx="606" formatCode="0.00">
                  <c:v>6.61</c:v>
                </c:pt>
                <c:pt idx="607" formatCode="0.00">
                  <c:v>6.62</c:v>
                </c:pt>
                <c:pt idx="608" formatCode="0.00">
                  <c:v>6.63</c:v>
                </c:pt>
                <c:pt idx="609" formatCode="0.00">
                  <c:v>6.64</c:v>
                </c:pt>
                <c:pt idx="610" formatCode="0.00">
                  <c:v>6.65</c:v>
                </c:pt>
                <c:pt idx="611" formatCode="0.00">
                  <c:v>6.66</c:v>
                </c:pt>
                <c:pt idx="612" formatCode="0.00">
                  <c:v>6.67</c:v>
                </c:pt>
                <c:pt idx="613" formatCode="0.00">
                  <c:v>6.68</c:v>
                </c:pt>
                <c:pt idx="614" formatCode="0.00">
                  <c:v>6.69</c:v>
                </c:pt>
                <c:pt idx="615" formatCode="0.00">
                  <c:v>6.7</c:v>
                </c:pt>
                <c:pt idx="616" formatCode="0.00">
                  <c:v>6.71</c:v>
                </c:pt>
                <c:pt idx="617" formatCode="0.00">
                  <c:v>6.72</c:v>
                </c:pt>
                <c:pt idx="618" formatCode="0.00">
                  <c:v>6.73</c:v>
                </c:pt>
                <c:pt idx="619" formatCode="0.00">
                  <c:v>6.74</c:v>
                </c:pt>
                <c:pt idx="620" formatCode="0.00">
                  <c:v>6.75</c:v>
                </c:pt>
                <c:pt idx="621" formatCode="0.00">
                  <c:v>6.76</c:v>
                </c:pt>
                <c:pt idx="622" formatCode="0.00">
                  <c:v>6.77</c:v>
                </c:pt>
                <c:pt idx="623" formatCode="0.00">
                  <c:v>6.78</c:v>
                </c:pt>
                <c:pt idx="624" formatCode="0.00">
                  <c:v>6.79</c:v>
                </c:pt>
                <c:pt idx="625" formatCode="0.00">
                  <c:v>6.8</c:v>
                </c:pt>
                <c:pt idx="626" formatCode="0.00">
                  <c:v>6.81</c:v>
                </c:pt>
                <c:pt idx="627" formatCode="0.00">
                  <c:v>6.82</c:v>
                </c:pt>
                <c:pt idx="628" formatCode="0.00">
                  <c:v>6.83</c:v>
                </c:pt>
                <c:pt idx="629" formatCode="0.00">
                  <c:v>6.84</c:v>
                </c:pt>
                <c:pt idx="630" formatCode="0.00">
                  <c:v>6.85</c:v>
                </c:pt>
                <c:pt idx="631" formatCode="0.00">
                  <c:v>6.86</c:v>
                </c:pt>
                <c:pt idx="632" formatCode="0.00">
                  <c:v>6.87</c:v>
                </c:pt>
                <c:pt idx="633" formatCode="0.00">
                  <c:v>6.88</c:v>
                </c:pt>
                <c:pt idx="634" formatCode="0.00">
                  <c:v>6.89</c:v>
                </c:pt>
                <c:pt idx="635" formatCode="0.00">
                  <c:v>6.9</c:v>
                </c:pt>
                <c:pt idx="636" formatCode="0.00">
                  <c:v>6.91</c:v>
                </c:pt>
                <c:pt idx="637" formatCode="0.00">
                  <c:v>6.92</c:v>
                </c:pt>
                <c:pt idx="638" formatCode="0.00">
                  <c:v>6.93</c:v>
                </c:pt>
                <c:pt idx="639" formatCode="0.00">
                  <c:v>6.94</c:v>
                </c:pt>
                <c:pt idx="640" formatCode="0.00">
                  <c:v>6.95</c:v>
                </c:pt>
                <c:pt idx="641" formatCode="0.00">
                  <c:v>6.96</c:v>
                </c:pt>
                <c:pt idx="642" formatCode="0.00">
                  <c:v>6.97</c:v>
                </c:pt>
                <c:pt idx="643" formatCode="0.00">
                  <c:v>6.98</c:v>
                </c:pt>
                <c:pt idx="644" formatCode="0.00">
                  <c:v>6.99</c:v>
                </c:pt>
                <c:pt idx="645" formatCode="0.00">
                  <c:v>7</c:v>
                </c:pt>
                <c:pt idx="646" formatCode="0.00">
                  <c:v>7.01</c:v>
                </c:pt>
                <c:pt idx="647" formatCode="0.00">
                  <c:v>7.02</c:v>
                </c:pt>
                <c:pt idx="648" formatCode="0.00">
                  <c:v>7.03</c:v>
                </c:pt>
                <c:pt idx="649" formatCode="0.00">
                  <c:v>7.04</c:v>
                </c:pt>
                <c:pt idx="650" formatCode="0.00">
                  <c:v>7.05</c:v>
                </c:pt>
                <c:pt idx="651" formatCode="0.00">
                  <c:v>7.06</c:v>
                </c:pt>
                <c:pt idx="652" formatCode="0.00">
                  <c:v>7.07</c:v>
                </c:pt>
                <c:pt idx="653" formatCode="0.00">
                  <c:v>7.08</c:v>
                </c:pt>
                <c:pt idx="654" formatCode="0.00">
                  <c:v>7.09</c:v>
                </c:pt>
                <c:pt idx="655" formatCode="0.00">
                  <c:v>7.1</c:v>
                </c:pt>
                <c:pt idx="656" formatCode="0.00">
                  <c:v>7.11</c:v>
                </c:pt>
                <c:pt idx="657" formatCode="0.00">
                  <c:v>7.12</c:v>
                </c:pt>
                <c:pt idx="658" formatCode="0.00">
                  <c:v>7.13</c:v>
                </c:pt>
                <c:pt idx="659" formatCode="0.00">
                  <c:v>7.14</c:v>
                </c:pt>
                <c:pt idx="660" formatCode="0.00">
                  <c:v>7.15</c:v>
                </c:pt>
                <c:pt idx="661" formatCode="0.00">
                  <c:v>7.16</c:v>
                </c:pt>
                <c:pt idx="662" formatCode="0.00">
                  <c:v>7.17</c:v>
                </c:pt>
                <c:pt idx="663" formatCode="0.00">
                  <c:v>7.18</c:v>
                </c:pt>
                <c:pt idx="664" formatCode="0.00">
                  <c:v>7.19</c:v>
                </c:pt>
                <c:pt idx="665" formatCode="0.00">
                  <c:v>7.2</c:v>
                </c:pt>
                <c:pt idx="666" formatCode="0.00">
                  <c:v>7.21</c:v>
                </c:pt>
                <c:pt idx="667" formatCode="0.00">
                  <c:v>7.22</c:v>
                </c:pt>
                <c:pt idx="668" formatCode="0.00">
                  <c:v>7.23</c:v>
                </c:pt>
                <c:pt idx="669" formatCode="0.00">
                  <c:v>7.24</c:v>
                </c:pt>
                <c:pt idx="670" formatCode="0.00">
                  <c:v>7.25</c:v>
                </c:pt>
                <c:pt idx="671" formatCode="0.00">
                  <c:v>7.26</c:v>
                </c:pt>
                <c:pt idx="672" formatCode="0.00">
                  <c:v>7.27</c:v>
                </c:pt>
                <c:pt idx="673" formatCode="0.00">
                  <c:v>7.28</c:v>
                </c:pt>
                <c:pt idx="674" formatCode="0.00">
                  <c:v>7.29</c:v>
                </c:pt>
                <c:pt idx="675" formatCode="0.00">
                  <c:v>7.3</c:v>
                </c:pt>
                <c:pt idx="676" formatCode="0.00">
                  <c:v>7.31</c:v>
                </c:pt>
                <c:pt idx="677" formatCode="0.00">
                  <c:v>7.32</c:v>
                </c:pt>
                <c:pt idx="678" formatCode="0.00">
                  <c:v>7.33</c:v>
                </c:pt>
                <c:pt idx="679" formatCode="0.00">
                  <c:v>7.34</c:v>
                </c:pt>
                <c:pt idx="680" formatCode="0.00">
                  <c:v>7.35</c:v>
                </c:pt>
                <c:pt idx="681" formatCode="0.00">
                  <c:v>7.36</c:v>
                </c:pt>
                <c:pt idx="682" formatCode="0.00">
                  <c:v>7.37</c:v>
                </c:pt>
                <c:pt idx="683" formatCode="0.00">
                  <c:v>7.38</c:v>
                </c:pt>
                <c:pt idx="684" formatCode="0.00">
                  <c:v>7.39</c:v>
                </c:pt>
                <c:pt idx="685" formatCode="0.00">
                  <c:v>7.4</c:v>
                </c:pt>
                <c:pt idx="686" formatCode="0.00">
                  <c:v>7.41</c:v>
                </c:pt>
                <c:pt idx="687" formatCode="0.00">
                  <c:v>7.42</c:v>
                </c:pt>
                <c:pt idx="688" formatCode="0.00">
                  <c:v>7.43</c:v>
                </c:pt>
                <c:pt idx="689" formatCode="0.00">
                  <c:v>7.44</c:v>
                </c:pt>
                <c:pt idx="690" formatCode="0.00">
                  <c:v>7.45</c:v>
                </c:pt>
                <c:pt idx="691" formatCode="0.00">
                  <c:v>7.46</c:v>
                </c:pt>
                <c:pt idx="692" formatCode="0.00">
                  <c:v>7.47</c:v>
                </c:pt>
                <c:pt idx="693" formatCode="0.00">
                  <c:v>7.48</c:v>
                </c:pt>
                <c:pt idx="694" formatCode="0.00">
                  <c:v>7.49</c:v>
                </c:pt>
                <c:pt idx="695" formatCode="0.00">
                  <c:v>7.5</c:v>
                </c:pt>
                <c:pt idx="696" formatCode="0.00">
                  <c:v>7.51</c:v>
                </c:pt>
                <c:pt idx="697" formatCode="0.00">
                  <c:v>7.52</c:v>
                </c:pt>
                <c:pt idx="698" formatCode="0.00">
                  <c:v>7.53</c:v>
                </c:pt>
                <c:pt idx="699" formatCode="0.00">
                  <c:v>7.54</c:v>
                </c:pt>
                <c:pt idx="700" formatCode="0.00">
                  <c:v>7.55</c:v>
                </c:pt>
                <c:pt idx="701" formatCode="0.00">
                  <c:v>7.56</c:v>
                </c:pt>
                <c:pt idx="702" formatCode="0.00">
                  <c:v>7.57</c:v>
                </c:pt>
                <c:pt idx="703" formatCode="0.00">
                  <c:v>7.58</c:v>
                </c:pt>
                <c:pt idx="704" formatCode="0.00">
                  <c:v>7.59</c:v>
                </c:pt>
                <c:pt idx="705" formatCode="0.00">
                  <c:v>7.6</c:v>
                </c:pt>
                <c:pt idx="706" formatCode="0.00">
                  <c:v>7.61</c:v>
                </c:pt>
                <c:pt idx="707" formatCode="0.00">
                  <c:v>7.62</c:v>
                </c:pt>
                <c:pt idx="708" formatCode="0.00">
                  <c:v>7.63</c:v>
                </c:pt>
                <c:pt idx="709" formatCode="0.00">
                  <c:v>7.64</c:v>
                </c:pt>
                <c:pt idx="710" formatCode="0.00">
                  <c:v>7.65</c:v>
                </c:pt>
                <c:pt idx="711" formatCode="0.00">
                  <c:v>7.66</c:v>
                </c:pt>
                <c:pt idx="712" formatCode="0.00">
                  <c:v>7.67</c:v>
                </c:pt>
                <c:pt idx="713" formatCode="0.00">
                  <c:v>7.68</c:v>
                </c:pt>
                <c:pt idx="714" formatCode="0.00">
                  <c:v>7.69</c:v>
                </c:pt>
                <c:pt idx="715" formatCode="0.00">
                  <c:v>7.7</c:v>
                </c:pt>
                <c:pt idx="716" formatCode="0.00">
                  <c:v>7.71</c:v>
                </c:pt>
                <c:pt idx="717" formatCode="0.00">
                  <c:v>7.72</c:v>
                </c:pt>
                <c:pt idx="718" formatCode="0.00">
                  <c:v>7.73</c:v>
                </c:pt>
                <c:pt idx="719" formatCode="0.00">
                  <c:v>7.74</c:v>
                </c:pt>
                <c:pt idx="720" formatCode="0.00">
                  <c:v>7.75</c:v>
                </c:pt>
                <c:pt idx="721" formatCode="0.00">
                  <c:v>7.76</c:v>
                </c:pt>
                <c:pt idx="722" formatCode="0.00">
                  <c:v>7.77</c:v>
                </c:pt>
                <c:pt idx="723" formatCode="0.00">
                  <c:v>7.78</c:v>
                </c:pt>
                <c:pt idx="724" formatCode="0.00">
                  <c:v>7.79</c:v>
                </c:pt>
                <c:pt idx="725" formatCode="0.00">
                  <c:v>7.8</c:v>
                </c:pt>
                <c:pt idx="726" formatCode="0.00">
                  <c:v>7.81</c:v>
                </c:pt>
                <c:pt idx="727" formatCode="0.00">
                  <c:v>7.82</c:v>
                </c:pt>
                <c:pt idx="728" formatCode="0.00">
                  <c:v>7.83</c:v>
                </c:pt>
                <c:pt idx="729" formatCode="0.00">
                  <c:v>7.84</c:v>
                </c:pt>
                <c:pt idx="730" formatCode="0.00">
                  <c:v>7.85</c:v>
                </c:pt>
                <c:pt idx="731" formatCode="0.00">
                  <c:v>7.86</c:v>
                </c:pt>
                <c:pt idx="732" formatCode="0.00">
                  <c:v>7.87</c:v>
                </c:pt>
                <c:pt idx="733" formatCode="0.00">
                  <c:v>7.88</c:v>
                </c:pt>
                <c:pt idx="734" formatCode="0.00">
                  <c:v>7.89</c:v>
                </c:pt>
                <c:pt idx="735" formatCode="0.00">
                  <c:v>7.9</c:v>
                </c:pt>
                <c:pt idx="736" formatCode="0.00">
                  <c:v>7.91</c:v>
                </c:pt>
                <c:pt idx="737" formatCode="0.00">
                  <c:v>7.92</c:v>
                </c:pt>
                <c:pt idx="738" formatCode="0.00">
                  <c:v>7.93</c:v>
                </c:pt>
                <c:pt idx="739" formatCode="0.00">
                  <c:v>7.94</c:v>
                </c:pt>
                <c:pt idx="740" formatCode="0.00">
                  <c:v>7.95</c:v>
                </c:pt>
                <c:pt idx="741" formatCode="0.00">
                  <c:v>7.96</c:v>
                </c:pt>
                <c:pt idx="742" formatCode="0.00">
                  <c:v>7.97</c:v>
                </c:pt>
                <c:pt idx="743" formatCode="0.00">
                  <c:v>7.98</c:v>
                </c:pt>
                <c:pt idx="744" formatCode="0.00">
                  <c:v>7.99</c:v>
                </c:pt>
                <c:pt idx="745" formatCode="0.00">
                  <c:v>8</c:v>
                </c:pt>
                <c:pt idx="746" formatCode="0.00">
                  <c:v>8.01</c:v>
                </c:pt>
                <c:pt idx="747" formatCode="0.00">
                  <c:v>8.02</c:v>
                </c:pt>
                <c:pt idx="748" formatCode="0.00">
                  <c:v>8.0299999999999994</c:v>
                </c:pt>
                <c:pt idx="749" formatCode="0.00">
                  <c:v>8.0399999999999991</c:v>
                </c:pt>
                <c:pt idx="750" formatCode="0.00">
                  <c:v>8.0500000000000007</c:v>
                </c:pt>
                <c:pt idx="751" formatCode="0.00">
                  <c:v>8.06</c:v>
                </c:pt>
                <c:pt idx="752" formatCode="0.00">
                  <c:v>8.07</c:v>
                </c:pt>
                <c:pt idx="753" formatCode="0.00">
                  <c:v>8.08</c:v>
                </c:pt>
                <c:pt idx="754" formatCode="0.00">
                  <c:v>8.09</c:v>
                </c:pt>
                <c:pt idx="755" formatCode="0.00">
                  <c:v>8.1</c:v>
                </c:pt>
                <c:pt idx="756" formatCode="0.00">
                  <c:v>8.11</c:v>
                </c:pt>
                <c:pt idx="757" formatCode="0.00">
                  <c:v>8.1199999999999992</c:v>
                </c:pt>
                <c:pt idx="758" formatCode="0.00">
                  <c:v>8.1300000000000008</c:v>
                </c:pt>
                <c:pt idx="759" formatCode="0.00">
                  <c:v>8.14</c:v>
                </c:pt>
                <c:pt idx="760" formatCode="0.00">
                  <c:v>8.15</c:v>
                </c:pt>
                <c:pt idx="761" formatCode="0.00">
                  <c:v>8.16</c:v>
                </c:pt>
                <c:pt idx="762" formatCode="0.00">
                  <c:v>8.17</c:v>
                </c:pt>
                <c:pt idx="763" formatCode="0.00">
                  <c:v>8.18</c:v>
                </c:pt>
                <c:pt idx="764" formatCode="0.00">
                  <c:v>8.19</c:v>
                </c:pt>
                <c:pt idx="765" formatCode="0.00">
                  <c:v>8.1999999999999993</c:v>
                </c:pt>
                <c:pt idx="766" formatCode="0.00">
                  <c:v>8.2100000000000009</c:v>
                </c:pt>
                <c:pt idx="767" formatCode="0.00">
                  <c:v>8.2200000000000006</c:v>
                </c:pt>
                <c:pt idx="768" formatCode="0.00">
                  <c:v>8.23</c:v>
                </c:pt>
                <c:pt idx="769" formatCode="0.00">
                  <c:v>8.24</c:v>
                </c:pt>
                <c:pt idx="770" formatCode="0.00">
                  <c:v>8.25</c:v>
                </c:pt>
                <c:pt idx="771" formatCode="0.00">
                  <c:v>8.26</c:v>
                </c:pt>
                <c:pt idx="772" formatCode="0.00">
                  <c:v>8.27</c:v>
                </c:pt>
                <c:pt idx="773" formatCode="0.00">
                  <c:v>8.2799999999999994</c:v>
                </c:pt>
                <c:pt idx="774" formatCode="0.00">
                  <c:v>8.2899999999999991</c:v>
                </c:pt>
                <c:pt idx="775" formatCode="0.00">
                  <c:v>8.3000000000000007</c:v>
                </c:pt>
                <c:pt idx="776" formatCode="0.00">
                  <c:v>8.31</c:v>
                </c:pt>
                <c:pt idx="777" formatCode="0.00">
                  <c:v>8.32</c:v>
                </c:pt>
                <c:pt idx="778" formatCode="0.00">
                  <c:v>8.33</c:v>
                </c:pt>
                <c:pt idx="779" formatCode="0.00">
                  <c:v>8.34</c:v>
                </c:pt>
                <c:pt idx="780" formatCode="0.00">
                  <c:v>8.35</c:v>
                </c:pt>
                <c:pt idx="781" formatCode="0.00">
                  <c:v>8.36</c:v>
                </c:pt>
                <c:pt idx="782" formatCode="0.00">
                  <c:v>8.3699999999999992</c:v>
                </c:pt>
                <c:pt idx="783" formatCode="0.00">
                  <c:v>8.3800000000000008</c:v>
                </c:pt>
                <c:pt idx="784" formatCode="0.00">
                  <c:v>8.39</c:v>
                </c:pt>
                <c:pt idx="785" formatCode="0.00">
                  <c:v>8.4</c:v>
                </c:pt>
                <c:pt idx="786" formatCode="0.00">
                  <c:v>8.41</c:v>
                </c:pt>
                <c:pt idx="787" formatCode="0.00">
                  <c:v>8.42</c:v>
                </c:pt>
                <c:pt idx="788" formatCode="0.00">
                  <c:v>8.43</c:v>
                </c:pt>
                <c:pt idx="789" formatCode="0.00">
                  <c:v>8.44</c:v>
                </c:pt>
                <c:pt idx="790" formatCode="0.00">
                  <c:v>8.4499999999999993</c:v>
                </c:pt>
                <c:pt idx="791" formatCode="0.00">
                  <c:v>8.4600000000000009</c:v>
                </c:pt>
                <c:pt idx="792" formatCode="0.00">
                  <c:v>8.4700000000000006</c:v>
                </c:pt>
                <c:pt idx="793" formatCode="0.00">
                  <c:v>8.48</c:v>
                </c:pt>
                <c:pt idx="794" formatCode="0.00">
                  <c:v>8.49</c:v>
                </c:pt>
                <c:pt idx="795" formatCode="0.00">
                  <c:v>8.5</c:v>
                </c:pt>
                <c:pt idx="796" formatCode="0.00">
                  <c:v>8.51</c:v>
                </c:pt>
                <c:pt idx="797" formatCode="0.00">
                  <c:v>8.52</c:v>
                </c:pt>
                <c:pt idx="798" formatCode="0.00">
                  <c:v>8.5299999999999994</c:v>
                </c:pt>
                <c:pt idx="799" formatCode="0.00">
                  <c:v>8.5399999999999991</c:v>
                </c:pt>
                <c:pt idx="800" formatCode="0.00">
                  <c:v>8.5500000000000007</c:v>
                </c:pt>
                <c:pt idx="801" formatCode="0.00">
                  <c:v>8.56</c:v>
                </c:pt>
                <c:pt idx="802" formatCode="0.00">
                  <c:v>8.57</c:v>
                </c:pt>
                <c:pt idx="803" formatCode="0.00">
                  <c:v>8.58</c:v>
                </c:pt>
                <c:pt idx="804" formatCode="0.00">
                  <c:v>8.59</c:v>
                </c:pt>
                <c:pt idx="805" formatCode="0.00">
                  <c:v>8.6</c:v>
                </c:pt>
                <c:pt idx="806" formatCode="0.00">
                  <c:v>8.61</c:v>
                </c:pt>
                <c:pt idx="807" formatCode="0.00">
                  <c:v>8.6199999999999992</c:v>
                </c:pt>
                <c:pt idx="808" formatCode="0.00">
                  <c:v>8.6300000000000008</c:v>
                </c:pt>
                <c:pt idx="809" formatCode="0.00">
                  <c:v>8.64</c:v>
                </c:pt>
                <c:pt idx="810" formatCode="0.00">
                  <c:v>8.65</c:v>
                </c:pt>
                <c:pt idx="811" formatCode="0.00">
                  <c:v>8.66</c:v>
                </c:pt>
                <c:pt idx="812" formatCode="0.00">
                  <c:v>8.67</c:v>
                </c:pt>
                <c:pt idx="813" formatCode="0.00">
                  <c:v>8.68</c:v>
                </c:pt>
                <c:pt idx="814" formatCode="0.00">
                  <c:v>8.69</c:v>
                </c:pt>
                <c:pt idx="815" formatCode="0.00">
                  <c:v>8.6999999999999993</c:v>
                </c:pt>
                <c:pt idx="816" formatCode="0.00">
                  <c:v>8.7100000000000009</c:v>
                </c:pt>
                <c:pt idx="817" formatCode="0.00">
                  <c:v>8.7200000000000006</c:v>
                </c:pt>
                <c:pt idx="818" formatCode="0.00">
                  <c:v>8.73</c:v>
                </c:pt>
                <c:pt idx="819" formatCode="0.00">
                  <c:v>8.74</c:v>
                </c:pt>
                <c:pt idx="820" formatCode="0.00">
                  <c:v>8.75</c:v>
                </c:pt>
                <c:pt idx="821" formatCode="0.00">
                  <c:v>8.76</c:v>
                </c:pt>
                <c:pt idx="822" formatCode="0.00">
                  <c:v>8.77</c:v>
                </c:pt>
                <c:pt idx="823" formatCode="0.00">
                  <c:v>8.7799999999999994</c:v>
                </c:pt>
                <c:pt idx="824" formatCode="0.00">
                  <c:v>8.7899999999999991</c:v>
                </c:pt>
                <c:pt idx="825" formatCode="0.00">
                  <c:v>8.8000000000000007</c:v>
                </c:pt>
                <c:pt idx="826" formatCode="0.00">
                  <c:v>8.81</c:v>
                </c:pt>
                <c:pt idx="827" formatCode="0.00">
                  <c:v>8.82</c:v>
                </c:pt>
                <c:pt idx="828" formatCode="0.00">
                  <c:v>8.83</c:v>
                </c:pt>
                <c:pt idx="829" formatCode="0.00">
                  <c:v>8.84</c:v>
                </c:pt>
                <c:pt idx="830" formatCode="0.00">
                  <c:v>8.85</c:v>
                </c:pt>
                <c:pt idx="831" formatCode="0.00">
                  <c:v>8.86</c:v>
                </c:pt>
                <c:pt idx="832" formatCode="0.00">
                  <c:v>8.8699999999999992</c:v>
                </c:pt>
                <c:pt idx="833" formatCode="0.00">
                  <c:v>8.8800000000000008</c:v>
                </c:pt>
                <c:pt idx="834" formatCode="0.00">
                  <c:v>8.89</c:v>
                </c:pt>
                <c:pt idx="835" formatCode="0.00">
                  <c:v>8.9</c:v>
                </c:pt>
                <c:pt idx="836" formatCode="0.00">
                  <c:v>8.91</c:v>
                </c:pt>
                <c:pt idx="837" formatCode="0.00">
                  <c:v>8.92</c:v>
                </c:pt>
                <c:pt idx="838" formatCode="0.00">
                  <c:v>8.93</c:v>
                </c:pt>
                <c:pt idx="839" formatCode="0.00">
                  <c:v>8.94</c:v>
                </c:pt>
                <c:pt idx="840" formatCode="0.00">
                  <c:v>8.9499999999999993</c:v>
                </c:pt>
                <c:pt idx="841" formatCode="0.00">
                  <c:v>8.9600000000000009</c:v>
                </c:pt>
                <c:pt idx="842" formatCode="0.00">
                  <c:v>8.9700000000000006</c:v>
                </c:pt>
                <c:pt idx="843" formatCode="0.00">
                  <c:v>8.98</c:v>
                </c:pt>
                <c:pt idx="844" formatCode="0.00">
                  <c:v>8.99</c:v>
                </c:pt>
                <c:pt idx="845" formatCode="0.00">
                  <c:v>9</c:v>
                </c:pt>
                <c:pt idx="846" formatCode="0.00">
                  <c:v>9.01</c:v>
                </c:pt>
                <c:pt idx="847" formatCode="0.00">
                  <c:v>9.02</c:v>
                </c:pt>
                <c:pt idx="848" formatCode="0.00">
                  <c:v>9.0299999999999994</c:v>
                </c:pt>
                <c:pt idx="849" formatCode="0.00">
                  <c:v>9.0399999999999991</c:v>
                </c:pt>
                <c:pt idx="850" formatCode="0.00">
                  <c:v>9.0500000000000007</c:v>
                </c:pt>
                <c:pt idx="851" formatCode="0.00">
                  <c:v>9.06</c:v>
                </c:pt>
                <c:pt idx="852" formatCode="0.00">
                  <c:v>9.07</c:v>
                </c:pt>
                <c:pt idx="853" formatCode="0.00">
                  <c:v>9.08</c:v>
                </c:pt>
                <c:pt idx="854" formatCode="0.00">
                  <c:v>9.09</c:v>
                </c:pt>
                <c:pt idx="855" formatCode="0.00">
                  <c:v>9.1</c:v>
                </c:pt>
                <c:pt idx="856" formatCode="0.00">
                  <c:v>9.11</c:v>
                </c:pt>
                <c:pt idx="857" formatCode="0.00">
                  <c:v>9.1199999999999992</c:v>
                </c:pt>
                <c:pt idx="858" formatCode="0.00">
                  <c:v>9.1300000000000008</c:v>
                </c:pt>
                <c:pt idx="859" formatCode="0.00">
                  <c:v>9.14</c:v>
                </c:pt>
                <c:pt idx="860" formatCode="0.00">
                  <c:v>9.15</c:v>
                </c:pt>
                <c:pt idx="861" formatCode="0.00">
                  <c:v>9.16</c:v>
                </c:pt>
                <c:pt idx="862" formatCode="0.00">
                  <c:v>9.17</c:v>
                </c:pt>
                <c:pt idx="863" formatCode="0.00">
                  <c:v>9.18</c:v>
                </c:pt>
                <c:pt idx="864" formatCode="0.00">
                  <c:v>9.19</c:v>
                </c:pt>
                <c:pt idx="865" formatCode="0.00">
                  <c:v>9.1999999999999993</c:v>
                </c:pt>
                <c:pt idx="866" formatCode="0.00">
                  <c:v>9.2100000000000009</c:v>
                </c:pt>
                <c:pt idx="867" formatCode="0.00">
                  <c:v>9.2200000000000006</c:v>
                </c:pt>
                <c:pt idx="868" formatCode="0.00">
                  <c:v>9.23</c:v>
                </c:pt>
                <c:pt idx="869" formatCode="0.00">
                  <c:v>9.24</c:v>
                </c:pt>
                <c:pt idx="870" formatCode="0.00">
                  <c:v>9.25</c:v>
                </c:pt>
                <c:pt idx="871" formatCode="0.00">
                  <c:v>9.26</c:v>
                </c:pt>
                <c:pt idx="872" formatCode="0.00">
                  <c:v>9.27</c:v>
                </c:pt>
                <c:pt idx="873" formatCode="0.00">
                  <c:v>9.2799999999999994</c:v>
                </c:pt>
                <c:pt idx="874" formatCode="0.00">
                  <c:v>9.2899999999999991</c:v>
                </c:pt>
                <c:pt idx="875" formatCode="0.00">
                  <c:v>9.3000000000000007</c:v>
                </c:pt>
                <c:pt idx="876" formatCode="0.00">
                  <c:v>9.31</c:v>
                </c:pt>
                <c:pt idx="877" formatCode="0.00">
                  <c:v>9.32</c:v>
                </c:pt>
                <c:pt idx="878" formatCode="0.00">
                  <c:v>9.33</c:v>
                </c:pt>
                <c:pt idx="879" formatCode="0.00">
                  <c:v>9.34</c:v>
                </c:pt>
                <c:pt idx="880" formatCode="0.00">
                  <c:v>9.35</c:v>
                </c:pt>
                <c:pt idx="881" formatCode="0.00">
                  <c:v>9.36</c:v>
                </c:pt>
                <c:pt idx="882" formatCode="0.00">
                  <c:v>9.3699999999999992</c:v>
                </c:pt>
                <c:pt idx="883" formatCode="0.00">
                  <c:v>9.3800000000000008</c:v>
                </c:pt>
                <c:pt idx="884" formatCode="0.00">
                  <c:v>9.39</c:v>
                </c:pt>
                <c:pt idx="885" formatCode="0.00">
                  <c:v>9.4</c:v>
                </c:pt>
                <c:pt idx="886" formatCode="0.00">
                  <c:v>9.41</c:v>
                </c:pt>
                <c:pt idx="887" formatCode="0.00">
                  <c:v>9.42</c:v>
                </c:pt>
                <c:pt idx="888" formatCode="0.00">
                  <c:v>9.43</c:v>
                </c:pt>
                <c:pt idx="889" formatCode="0.00">
                  <c:v>9.44</c:v>
                </c:pt>
                <c:pt idx="890" formatCode="0.00">
                  <c:v>9.4499999999999993</c:v>
                </c:pt>
                <c:pt idx="891" formatCode="0.00">
                  <c:v>9.4600000000000009</c:v>
                </c:pt>
                <c:pt idx="892" formatCode="0.00">
                  <c:v>9.4700000000000006</c:v>
                </c:pt>
                <c:pt idx="893" formatCode="0.00">
                  <c:v>9.48</c:v>
                </c:pt>
                <c:pt idx="894" formatCode="0.00">
                  <c:v>9.49</c:v>
                </c:pt>
                <c:pt idx="895" formatCode="0.00">
                  <c:v>9.5</c:v>
                </c:pt>
                <c:pt idx="896" formatCode="0.00">
                  <c:v>9.51</c:v>
                </c:pt>
                <c:pt idx="897" formatCode="0.00">
                  <c:v>9.52</c:v>
                </c:pt>
                <c:pt idx="898" formatCode="0.00">
                  <c:v>9.5299999999999994</c:v>
                </c:pt>
                <c:pt idx="899" formatCode="0.00">
                  <c:v>9.5399999999999991</c:v>
                </c:pt>
                <c:pt idx="900" formatCode="0.00">
                  <c:v>9.5500000000000007</c:v>
                </c:pt>
                <c:pt idx="901" formatCode="0.00">
                  <c:v>9.56</c:v>
                </c:pt>
                <c:pt idx="902" formatCode="0.00">
                  <c:v>9.57</c:v>
                </c:pt>
                <c:pt idx="903" formatCode="0.00">
                  <c:v>9.58</c:v>
                </c:pt>
                <c:pt idx="904" formatCode="0.00">
                  <c:v>9.59</c:v>
                </c:pt>
                <c:pt idx="905" formatCode="0.00">
                  <c:v>9.6</c:v>
                </c:pt>
                <c:pt idx="906" formatCode="0.00">
                  <c:v>9.61</c:v>
                </c:pt>
                <c:pt idx="907" formatCode="0.00">
                  <c:v>9.6199999999999992</c:v>
                </c:pt>
                <c:pt idx="908" formatCode="0.00">
                  <c:v>9.6300000000000008</c:v>
                </c:pt>
                <c:pt idx="909" formatCode="0.00">
                  <c:v>9.64</c:v>
                </c:pt>
                <c:pt idx="910" formatCode="0.00">
                  <c:v>9.65</c:v>
                </c:pt>
                <c:pt idx="911" formatCode="0.00">
                  <c:v>9.66</c:v>
                </c:pt>
                <c:pt idx="912" formatCode="0.00">
                  <c:v>9.67</c:v>
                </c:pt>
                <c:pt idx="913" formatCode="0.00">
                  <c:v>9.68</c:v>
                </c:pt>
                <c:pt idx="914" formatCode="0.00">
                  <c:v>9.69</c:v>
                </c:pt>
                <c:pt idx="915" formatCode="0.00">
                  <c:v>9.6999999999999993</c:v>
                </c:pt>
                <c:pt idx="916" formatCode="0.00">
                  <c:v>9.7100000000000009</c:v>
                </c:pt>
                <c:pt idx="917" formatCode="0.00">
                  <c:v>9.7200000000000006</c:v>
                </c:pt>
                <c:pt idx="918" formatCode="0.00">
                  <c:v>9.73</c:v>
                </c:pt>
                <c:pt idx="919" formatCode="0.00">
                  <c:v>9.74</c:v>
                </c:pt>
                <c:pt idx="920" formatCode="0.00">
                  <c:v>9.75</c:v>
                </c:pt>
                <c:pt idx="921" formatCode="0.00">
                  <c:v>9.76</c:v>
                </c:pt>
                <c:pt idx="922" formatCode="0.00">
                  <c:v>9.77</c:v>
                </c:pt>
                <c:pt idx="923" formatCode="0.00">
                  <c:v>9.7799999999999994</c:v>
                </c:pt>
                <c:pt idx="924" formatCode="0.00">
                  <c:v>9.7899999999999991</c:v>
                </c:pt>
                <c:pt idx="925" formatCode="0.00">
                  <c:v>9.8000000000000007</c:v>
                </c:pt>
                <c:pt idx="926" formatCode="0.00">
                  <c:v>9.81</c:v>
                </c:pt>
                <c:pt idx="927" formatCode="0.00">
                  <c:v>9.82</c:v>
                </c:pt>
                <c:pt idx="928" formatCode="0.00">
                  <c:v>9.83</c:v>
                </c:pt>
                <c:pt idx="929" formatCode="0.00">
                  <c:v>9.84</c:v>
                </c:pt>
                <c:pt idx="930" formatCode="0.00">
                  <c:v>9.85</c:v>
                </c:pt>
                <c:pt idx="931" formatCode="0.00">
                  <c:v>9.86</c:v>
                </c:pt>
                <c:pt idx="932" formatCode="0.00">
                  <c:v>9.8699999999999992</c:v>
                </c:pt>
                <c:pt idx="933" formatCode="0.00">
                  <c:v>9.8800000000000008</c:v>
                </c:pt>
                <c:pt idx="934" formatCode="0.00">
                  <c:v>9.89</c:v>
                </c:pt>
                <c:pt idx="935" formatCode="0.00">
                  <c:v>9.9</c:v>
                </c:pt>
                <c:pt idx="936" formatCode="0.00">
                  <c:v>9.91</c:v>
                </c:pt>
                <c:pt idx="937" formatCode="0.00">
                  <c:v>9.92</c:v>
                </c:pt>
                <c:pt idx="938" formatCode="0.00">
                  <c:v>9.93</c:v>
                </c:pt>
                <c:pt idx="939" formatCode="0.00">
                  <c:v>9.94</c:v>
                </c:pt>
                <c:pt idx="940" formatCode="0.00">
                  <c:v>9.9499999999999993</c:v>
                </c:pt>
                <c:pt idx="941" formatCode="0.00">
                  <c:v>9.9600000000000009</c:v>
                </c:pt>
                <c:pt idx="942" formatCode="0.00">
                  <c:v>9.9700000000000006</c:v>
                </c:pt>
                <c:pt idx="943" formatCode="0.00">
                  <c:v>9.98</c:v>
                </c:pt>
                <c:pt idx="944" formatCode="0.00">
                  <c:v>9.99</c:v>
                </c:pt>
                <c:pt idx="945" formatCode="0.00">
                  <c:v>10</c:v>
                </c:pt>
                <c:pt idx="946" formatCode="0.00">
                  <c:v>10.01</c:v>
                </c:pt>
                <c:pt idx="947" formatCode="0.00">
                  <c:v>10.02</c:v>
                </c:pt>
                <c:pt idx="948" formatCode="0.00">
                  <c:v>10.029999999999999</c:v>
                </c:pt>
                <c:pt idx="949" formatCode="0.00">
                  <c:v>10.039999999999999</c:v>
                </c:pt>
                <c:pt idx="950" formatCode="0.00">
                  <c:v>10.050000000000001</c:v>
                </c:pt>
                <c:pt idx="951" formatCode="0.00">
                  <c:v>10.06</c:v>
                </c:pt>
                <c:pt idx="952" formatCode="0.00">
                  <c:v>10.07</c:v>
                </c:pt>
                <c:pt idx="953" formatCode="0.00">
                  <c:v>10.08</c:v>
                </c:pt>
                <c:pt idx="954" formatCode="0.00">
                  <c:v>10.09</c:v>
                </c:pt>
                <c:pt idx="955" formatCode="0.00">
                  <c:v>10.1</c:v>
                </c:pt>
                <c:pt idx="956" formatCode="0.00">
                  <c:v>10.11</c:v>
                </c:pt>
                <c:pt idx="957" formatCode="0.00">
                  <c:v>10.119999999999999</c:v>
                </c:pt>
                <c:pt idx="958" formatCode="0.00">
                  <c:v>10.130000000000001</c:v>
                </c:pt>
                <c:pt idx="959" formatCode="0.00">
                  <c:v>10.14</c:v>
                </c:pt>
                <c:pt idx="960" formatCode="0.00">
                  <c:v>10.15</c:v>
                </c:pt>
                <c:pt idx="961" formatCode="0.00">
                  <c:v>10.16</c:v>
                </c:pt>
                <c:pt idx="962" formatCode="0.00">
                  <c:v>10.17</c:v>
                </c:pt>
                <c:pt idx="963" formatCode="0.00">
                  <c:v>10.18</c:v>
                </c:pt>
                <c:pt idx="964" formatCode="0.00">
                  <c:v>10.19</c:v>
                </c:pt>
                <c:pt idx="965" formatCode="0.00">
                  <c:v>10.199999999999999</c:v>
                </c:pt>
                <c:pt idx="966" formatCode="0.00">
                  <c:v>10.210000000000001</c:v>
                </c:pt>
                <c:pt idx="967" formatCode="0.00">
                  <c:v>10.220000000000001</c:v>
                </c:pt>
                <c:pt idx="968" formatCode="0.00">
                  <c:v>10.23</c:v>
                </c:pt>
                <c:pt idx="969" formatCode="0.00">
                  <c:v>10.24</c:v>
                </c:pt>
                <c:pt idx="970" formatCode="0.00">
                  <c:v>10.25</c:v>
                </c:pt>
                <c:pt idx="971" formatCode="0.00">
                  <c:v>10.26</c:v>
                </c:pt>
                <c:pt idx="972" formatCode="0.00">
                  <c:v>10.27</c:v>
                </c:pt>
                <c:pt idx="973" formatCode="0.00">
                  <c:v>10.28</c:v>
                </c:pt>
                <c:pt idx="974" formatCode="0.00">
                  <c:v>10.29</c:v>
                </c:pt>
                <c:pt idx="975" formatCode="0.00">
                  <c:v>10.3</c:v>
                </c:pt>
                <c:pt idx="976" formatCode="0.00">
                  <c:v>10.31</c:v>
                </c:pt>
                <c:pt idx="977" formatCode="0.00">
                  <c:v>10.32</c:v>
                </c:pt>
                <c:pt idx="978" formatCode="0.00">
                  <c:v>10.33</c:v>
                </c:pt>
                <c:pt idx="979" formatCode="0.00">
                  <c:v>10.34</c:v>
                </c:pt>
                <c:pt idx="980" formatCode="0.00">
                  <c:v>10.35</c:v>
                </c:pt>
                <c:pt idx="981" formatCode="0.00">
                  <c:v>10.36</c:v>
                </c:pt>
                <c:pt idx="982" formatCode="0.00">
                  <c:v>10.37</c:v>
                </c:pt>
                <c:pt idx="983" formatCode="0.00">
                  <c:v>10.38</c:v>
                </c:pt>
                <c:pt idx="984" formatCode="0.00">
                  <c:v>10.39</c:v>
                </c:pt>
                <c:pt idx="985" formatCode="0.00">
                  <c:v>10.4</c:v>
                </c:pt>
                <c:pt idx="986" formatCode="0.00">
                  <c:v>10.41</c:v>
                </c:pt>
                <c:pt idx="987" formatCode="0.00">
                  <c:v>10.42</c:v>
                </c:pt>
                <c:pt idx="988" formatCode="0.00">
                  <c:v>10.43</c:v>
                </c:pt>
                <c:pt idx="989" formatCode="0.00">
                  <c:v>10.44</c:v>
                </c:pt>
                <c:pt idx="990" formatCode="0.00">
                  <c:v>10.45</c:v>
                </c:pt>
                <c:pt idx="991" formatCode="0.00">
                  <c:v>10.46</c:v>
                </c:pt>
                <c:pt idx="992" formatCode="0.00">
                  <c:v>10.47</c:v>
                </c:pt>
                <c:pt idx="993" formatCode="0.00">
                  <c:v>10.48</c:v>
                </c:pt>
                <c:pt idx="994" formatCode="0.00">
                  <c:v>10.49</c:v>
                </c:pt>
                <c:pt idx="995" formatCode="0.00">
                  <c:v>10.5</c:v>
                </c:pt>
                <c:pt idx="996" formatCode="0.00">
                  <c:v>10.51</c:v>
                </c:pt>
                <c:pt idx="997" formatCode="0.00">
                  <c:v>10.52</c:v>
                </c:pt>
                <c:pt idx="998" formatCode="0.00">
                  <c:v>10.53</c:v>
                </c:pt>
                <c:pt idx="999" formatCode="0.00">
                  <c:v>10.54</c:v>
                </c:pt>
                <c:pt idx="1000" formatCode="0.00">
                  <c:v>10.55</c:v>
                </c:pt>
                <c:pt idx="1001" formatCode="0.00">
                  <c:v>10.56</c:v>
                </c:pt>
                <c:pt idx="1002" formatCode="0.00">
                  <c:v>10.57</c:v>
                </c:pt>
                <c:pt idx="1003" formatCode="0.00">
                  <c:v>10.58</c:v>
                </c:pt>
                <c:pt idx="1004" formatCode="0.00">
                  <c:v>10.59</c:v>
                </c:pt>
                <c:pt idx="1005" formatCode="0.00">
                  <c:v>10.6</c:v>
                </c:pt>
                <c:pt idx="1006" formatCode="0.00">
                  <c:v>10.61</c:v>
                </c:pt>
                <c:pt idx="1007" formatCode="0.00">
                  <c:v>10.62</c:v>
                </c:pt>
                <c:pt idx="1008" formatCode="0.00">
                  <c:v>10.63</c:v>
                </c:pt>
                <c:pt idx="1009" formatCode="0.00">
                  <c:v>10.64</c:v>
                </c:pt>
                <c:pt idx="1010" formatCode="0.00">
                  <c:v>10.65</c:v>
                </c:pt>
                <c:pt idx="1011" formatCode="0.00">
                  <c:v>10.66</c:v>
                </c:pt>
                <c:pt idx="1012" formatCode="0.00">
                  <c:v>10.67</c:v>
                </c:pt>
                <c:pt idx="1013" formatCode="0.00">
                  <c:v>10.68</c:v>
                </c:pt>
                <c:pt idx="1014" formatCode="0.00">
                  <c:v>10.69</c:v>
                </c:pt>
                <c:pt idx="1015" formatCode="0.00">
                  <c:v>10.7</c:v>
                </c:pt>
                <c:pt idx="1016" formatCode="0.00">
                  <c:v>10.71</c:v>
                </c:pt>
                <c:pt idx="1017" formatCode="0.00">
                  <c:v>10.72</c:v>
                </c:pt>
                <c:pt idx="1018" formatCode="0.00">
                  <c:v>10.73</c:v>
                </c:pt>
                <c:pt idx="1019" formatCode="0.00">
                  <c:v>10.74</c:v>
                </c:pt>
                <c:pt idx="1020" formatCode="0.00">
                  <c:v>10.75</c:v>
                </c:pt>
                <c:pt idx="1021" formatCode="0.00">
                  <c:v>10.76</c:v>
                </c:pt>
                <c:pt idx="1022" formatCode="0.00">
                  <c:v>10.77</c:v>
                </c:pt>
                <c:pt idx="1023" formatCode="0.00">
                  <c:v>10.78</c:v>
                </c:pt>
                <c:pt idx="1024" formatCode="0.00">
                  <c:v>10.79</c:v>
                </c:pt>
                <c:pt idx="1025" formatCode="0.00">
                  <c:v>10.8</c:v>
                </c:pt>
                <c:pt idx="1026" formatCode="0.00">
                  <c:v>10.81</c:v>
                </c:pt>
                <c:pt idx="1027" formatCode="0.00">
                  <c:v>10.82</c:v>
                </c:pt>
                <c:pt idx="1028" formatCode="0.00">
                  <c:v>10.83</c:v>
                </c:pt>
                <c:pt idx="1029" formatCode="0.00">
                  <c:v>10.84</c:v>
                </c:pt>
                <c:pt idx="1030" formatCode="0.00">
                  <c:v>10.85</c:v>
                </c:pt>
                <c:pt idx="1031" formatCode="0.00">
                  <c:v>10.86</c:v>
                </c:pt>
                <c:pt idx="1032" formatCode="0.00">
                  <c:v>10.87</c:v>
                </c:pt>
                <c:pt idx="1033" formatCode="0.00">
                  <c:v>10.88</c:v>
                </c:pt>
                <c:pt idx="1034" formatCode="0.00">
                  <c:v>10.89</c:v>
                </c:pt>
                <c:pt idx="1035" formatCode="0.00">
                  <c:v>10.9</c:v>
                </c:pt>
                <c:pt idx="1036" formatCode="0.00">
                  <c:v>10.91</c:v>
                </c:pt>
                <c:pt idx="1037" formatCode="0.00">
                  <c:v>10.92</c:v>
                </c:pt>
                <c:pt idx="1038" formatCode="0.00">
                  <c:v>10.93</c:v>
                </c:pt>
                <c:pt idx="1039" formatCode="0.00">
                  <c:v>10.94</c:v>
                </c:pt>
                <c:pt idx="1040" formatCode="0.00">
                  <c:v>10.95</c:v>
                </c:pt>
                <c:pt idx="1041" formatCode="0.00">
                  <c:v>10.96</c:v>
                </c:pt>
              </c:numCache>
            </c:numRef>
          </c:xVal>
          <c:yVal>
            <c:numRef>
              <c:f>Espectro!$C$30:$C$1071</c:f>
              <c:numCache>
                <c:formatCode>0.000</c:formatCode>
                <c:ptCount val="1042"/>
                <c:pt idx="0">
                  <c:v>5.4648000000000002E-2</c:v>
                </c:pt>
                <c:pt idx="1">
                  <c:v>0.13661999999999999</c:v>
                </c:pt>
                <c:pt idx="2">
                  <c:v>0.13661999999999999</c:v>
                </c:pt>
                <c:pt idx="3">
                  <c:v>0.13364226206896554</c:v>
                </c:pt>
                <c:pt idx="4">
                  <c:v>0.1313771389830509</c:v>
                </c:pt>
                <c:pt idx="5">
                  <c:v>0.12918752000000003</c:v>
                </c:pt>
                <c:pt idx="6">
                  <c:v>0.12706969180327873</c:v>
                </c:pt>
                <c:pt idx="7">
                  <c:v>0.12502018064516132</c:v>
                </c:pt>
                <c:pt idx="8">
                  <c:v>0.12303573333333336</c:v>
                </c:pt>
                <c:pt idx="9">
                  <c:v>0.12111330000000003</c:v>
                </c:pt>
                <c:pt idx="10">
                  <c:v>0.11925001846153847</c:v>
                </c:pt>
                <c:pt idx="11">
                  <c:v>0.11744320000000003</c:v>
                </c:pt>
                <c:pt idx="12">
                  <c:v>0.11569031641791046</c:v>
                </c:pt>
                <c:pt idx="13">
                  <c:v>0.11398898823529413</c:v>
                </c:pt>
                <c:pt idx="14">
                  <c:v>0.11233697391304352</c:v>
                </c:pt>
                <c:pt idx="15">
                  <c:v>0.11073216000000002</c:v>
                </c:pt>
                <c:pt idx="16">
                  <c:v>0.10917255211267607</c:v>
                </c:pt>
                <c:pt idx="17">
                  <c:v>0.10765626666666668</c:v>
                </c:pt>
                <c:pt idx="18">
                  <c:v>0.10618152328767126</c:v>
                </c:pt>
                <c:pt idx="19">
                  <c:v>0.10474663783783787</c:v>
                </c:pt>
                <c:pt idx="20">
                  <c:v>0.10335001600000003</c:v>
                </c:pt>
                <c:pt idx="21">
                  <c:v>0.10199014736842107</c:v>
                </c:pt>
                <c:pt idx="22">
                  <c:v>0.10066560000000002</c:v>
                </c:pt>
                <c:pt idx="23">
                  <c:v>9.9375015384615406E-2</c:v>
                </c:pt>
                <c:pt idx="24">
                  <c:v>9.8117103797468366E-2</c:v>
                </c:pt>
                <c:pt idx="25">
                  <c:v>9.6890640000000014E-2</c:v>
                </c:pt>
                <c:pt idx="26">
                  <c:v>9.5694459259259276E-2</c:v>
                </c:pt>
                <c:pt idx="27">
                  <c:v>9.4527453658536612E-2</c:v>
                </c:pt>
                <c:pt idx="28">
                  <c:v>9.3388568674698816E-2</c:v>
                </c:pt>
                <c:pt idx="29">
                  <c:v>9.227680000000002E-2</c:v>
                </c:pt>
                <c:pt idx="30">
                  <c:v>9.1191190588235313E-2</c:v>
                </c:pt>
                <c:pt idx="31">
                  <c:v>9.0130827906976768E-2</c:v>
                </c:pt>
                <c:pt idx="32">
                  <c:v>8.9094841379310369E-2</c:v>
                </c:pt>
                <c:pt idx="33">
                  <c:v>8.8082400000000019E-2</c:v>
                </c:pt>
                <c:pt idx="34">
                  <c:v>8.709271011235957E-2</c:v>
                </c:pt>
                <c:pt idx="35">
                  <c:v>8.6125013333333347E-2</c:v>
                </c:pt>
                <c:pt idx="36">
                  <c:v>8.5178584615384634E-2</c:v>
                </c:pt>
                <c:pt idx="37">
                  <c:v>8.4252730434782624E-2</c:v>
                </c:pt>
                <c:pt idx="38">
                  <c:v>8.3346787096774205E-2</c:v>
                </c:pt>
                <c:pt idx="39">
                  <c:v>8.2460119148936195E-2</c:v>
                </c:pt>
                <c:pt idx="40">
                  <c:v>8.159211789473686E-2</c:v>
                </c:pt>
                <c:pt idx="41">
                  <c:v>8.0742200000000028E-2</c:v>
                </c:pt>
                <c:pt idx="42">
                  <c:v>7.9909806185567034E-2</c:v>
                </c:pt>
                <c:pt idx="43">
                  <c:v>7.9094400000000009E-2</c:v>
                </c:pt>
                <c:pt idx="44">
                  <c:v>7.8295466666666688E-2</c:v>
                </c:pt>
                <c:pt idx="45">
                  <c:v>7.751251200000002E-2</c:v>
                </c:pt>
                <c:pt idx="46">
                  <c:v>7.6745061386138624E-2</c:v>
                </c:pt>
                <c:pt idx="47">
                  <c:v>7.599265882352943E-2</c:v>
                </c:pt>
                <c:pt idx="48">
                  <c:v>7.5254866019417499E-2</c:v>
                </c:pt>
                <c:pt idx="49">
                  <c:v>7.4531261538461555E-2</c:v>
                </c:pt>
                <c:pt idx="50">
                  <c:v>7.3821440000000002E-2</c:v>
                </c:pt>
                <c:pt idx="51">
                  <c:v>7.3125011320754732E-2</c:v>
                </c:pt>
                <c:pt idx="52">
                  <c:v>7.2441600000000009E-2</c:v>
                </c:pt>
                <c:pt idx="53">
                  <c:v>7.1770844444444454E-2</c:v>
                </c:pt>
                <c:pt idx="54">
                  <c:v>7.1112396330275232E-2</c:v>
                </c:pt>
                <c:pt idx="55">
                  <c:v>7.0465920000000001E-2</c:v>
                </c:pt>
                <c:pt idx="56">
                  <c:v>6.9831091891891892E-2</c:v>
                </c:pt>
                <c:pt idx="57">
                  <c:v>6.9207600000000008E-2</c:v>
                </c:pt>
                <c:pt idx="58">
                  <c:v>6.8595143362831887E-2</c:v>
                </c:pt>
                <c:pt idx="59">
                  <c:v>6.7993431578947383E-2</c:v>
                </c:pt>
                <c:pt idx="60">
                  <c:v>6.7402184347826105E-2</c:v>
                </c:pt>
                <c:pt idx="61">
                  <c:v>6.682113103448277E-2</c:v>
                </c:pt>
                <c:pt idx="62">
                  <c:v>6.625001025641028E-2</c:v>
                </c:pt>
                <c:pt idx="63">
                  <c:v>6.5688569491525448E-2</c:v>
                </c:pt>
                <c:pt idx="64">
                  <c:v>6.513656470588236E-2</c:v>
                </c:pt>
                <c:pt idx="65">
                  <c:v>6.4593760000000014E-2</c:v>
                </c:pt>
                <c:pt idx="66">
                  <c:v>6.4059927272727288E-2</c:v>
                </c:pt>
                <c:pt idx="67">
                  <c:v>6.3534845901639367E-2</c:v>
                </c:pt>
                <c:pt idx="68">
                  <c:v>6.3018302439024398E-2</c:v>
                </c:pt>
                <c:pt idx="69">
                  <c:v>6.2510090322580661E-2</c:v>
                </c:pt>
                <c:pt idx="70">
                  <c:v>6.2010009600000006E-2</c:v>
                </c:pt>
                <c:pt idx="71">
                  <c:v>6.1517866666666678E-2</c:v>
                </c:pt>
                <c:pt idx="72">
                  <c:v>6.1033474015748039E-2</c:v>
                </c:pt>
                <c:pt idx="73">
                  <c:v>6.0556650000000017E-2</c:v>
                </c:pt>
                <c:pt idx="74">
                  <c:v>6.0087218604651174E-2</c:v>
                </c:pt>
                <c:pt idx="75">
                  <c:v>5.9625009230769237E-2</c:v>
                </c:pt>
                <c:pt idx="76">
                  <c:v>5.9169856488549624E-2</c:v>
                </c:pt>
                <c:pt idx="77">
                  <c:v>5.8721600000000013E-2</c:v>
                </c:pt>
                <c:pt idx="78">
                  <c:v>5.8280084210526321E-2</c:v>
                </c:pt>
                <c:pt idx="79">
                  <c:v>5.7845158208955229E-2</c:v>
                </c:pt>
                <c:pt idx="80">
                  <c:v>5.7416675555555567E-2</c:v>
                </c:pt>
                <c:pt idx="81">
                  <c:v>5.6994494117647065E-2</c:v>
                </c:pt>
                <c:pt idx="82">
                  <c:v>5.657847591240877E-2</c:v>
                </c:pt>
                <c:pt idx="83">
                  <c:v>5.6168486956521761E-2</c:v>
                </c:pt>
                <c:pt idx="84">
                  <c:v>5.5764397122302169E-2</c:v>
                </c:pt>
                <c:pt idx="85">
                  <c:v>5.5366080000000012E-2</c:v>
                </c:pt>
                <c:pt idx="86">
                  <c:v>5.4973412765957463E-2</c:v>
                </c:pt>
                <c:pt idx="87">
                  <c:v>5.4586276056338034E-2</c:v>
                </c:pt>
                <c:pt idx="88">
                  <c:v>5.4204553846153858E-2</c:v>
                </c:pt>
                <c:pt idx="89">
                  <c:v>5.382813333333334E-2</c:v>
                </c:pt>
                <c:pt idx="90">
                  <c:v>5.3456904827586221E-2</c:v>
                </c:pt>
                <c:pt idx="91">
                  <c:v>5.3090761643835631E-2</c:v>
                </c:pt>
                <c:pt idx="92">
                  <c:v>5.2729600000000015E-2</c:v>
                </c:pt>
                <c:pt idx="93">
                  <c:v>5.2373318918918936E-2</c:v>
                </c:pt>
                <c:pt idx="94">
                  <c:v>5.2021820134228194E-2</c:v>
                </c:pt>
                <c:pt idx="95">
                  <c:v>5.1675008000000015E-2</c:v>
                </c:pt>
                <c:pt idx="96">
                  <c:v>5.1332789403973525E-2</c:v>
                </c:pt>
                <c:pt idx="97">
                  <c:v>5.0995073684210537E-2</c:v>
                </c:pt>
                <c:pt idx="98">
                  <c:v>5.0661772549019615E-2</c:v>
                </c:pt>
                <c:pt idx="99">
                  <c:v>5.0332800000000011E-2</c:v>
                </c:pt>
                <c:pt idx="100">
                  <c:v>5.0008072258064522E-2</c:v>
                </c:pt>
                <c:pt idx="101">
                  <c:v>4.9687507692307703E-2</c:v>
                </c:pt>
                <c:pt idx="102">
                  <c:v>4.9371026751592363E-2</c:v>
                </c:pt>
                <c:pt idx="103">
                  <c:v>4.9058551898734183E-2</c:v>
                </c:pt>
                <c:pt idx="104">
                  <c:v>4.8750007547169821E-2</c:v>
                </c:pt>
                <c:pt idx="105">
                  <c:v>4.8445320000000007E-2</c:v>
                </c:pt>
                <c:pt idx="106">
                  <c:v>4.8144417391304352E-2</c:v>
                </c:pt>
                <c:pt idx="107">
                  <c:v>4.7847229629629638E-2</c:v>
                </c:pt>
                <c:pt idx="108">
                  <c:v>4.7553688343558297E-2</c:v>
                </c:pt>
                <c:pt idx="109">
                  <c:v>4.7263726829268306E-2</c:v>
                </c:pt>
                <c:pt idx="110">
                  <c:v>4.697728000000001E-2</c:v>
                </c:pt>
                <c:pt idx="111">
                  <c:v>4.6694284337349408E-2</c:v>
                </c:pt>
                <c:pt idx="112">
                  <c:v>4.6414677844311386E-2</c:v>
                </c:pt>
                <c:pt idx="113">
                  <c:v>4.613840000000001E-2</c:v>
                </c:pt>
                <c:pt idx="114">
                  <c:v>4.5865391715976339E-2</c:v>
                </c:pt>
                <c:pt idx="115">
                  <c:v>4.5595595294117656E-2</c:v>
                </c:pt>
                <c:pt idx="116">
                  <c:v>4.5328954385964924E-2</c:v>
                </c:pt>
                <c:pt idx="117">
                  <c:v>4.5065413953488384E-2</c:v>
                </c:pt>
                <c:pt idx="118">
                  <c:v>4.4804920231213879E-2</c:v>
                </c:pt>
                <c:pt idx="119">
                  <c:v>4.4547420689655184E-2</c:v>
                </c:pt>
                <c:pt idx="120">
                  <c:v>4.4292864000000008E-2</c:v>
                </c:pt>
                <c:pt idx="121">
                  <c:v>4.404120000000001E-2</c:v>
                </c:pt>
                <c:pt idx="122">
                  <c:v>4.3792379661016956E-2</c:v>
                </c:pt>
                <c:pt idx="123">
                  <c:v>4.3546355056179785E-2</c:v>
                </c:pt>
                <c:pt idx="124">
                  <c:v>4.3303079329608946E-2</c:v>
                </c:pt>
                <c:pt idx="125">
                  <c:v>4.3062506666666674E-2</c:v>
                </c:pt>
                <c:pt idx="126">
                  <c:v>4.2824592265193376E-2</c:v>
                </c:pt>
                <c:pt idx="127">
                  <c:v>4.2589292307692317E-2</c:v>
                </c:pt>
                <c:pt idx="128">
                  <c:v>4.2356563934426238E-2</c:v>
                </c:pt>
                <c:pt idx="129">
                  <c:v>4.2126365217391312E-2</c:v>
                </c:pt>
                <c:pt idx="130">
                  <c:v>4.1898655135135139E-2</c:v>
                </c:pt>
                <c:pt idx="131">
                  <c:v>4.1673393548387103E-2</c:v>
                </c:pt>
                <c:pt idx="132">
                  <c:v>4.1450541176470596E-2</c:v>
                </c:pt>
                <c:pt idx="133">
                  <c:v>4.1230059574468098E-2</c:v>
                </c:pt>
                <c:pt idx="134">
                  <c:v>4.1011911111111125E-2</c:v>
                </c:pt>
                <c:pt idx="135">
                  <c:v>4.079605894736843E-2</c:v>
                </c:pt>
                <c:pt idx="136">
                  <c:v>4.0582467015706815E-2</c:v>
                </c:pt>
                <c:pt idx="137">
                  <c:v>4.0371100000000014E-2</c:v>
                </c:pt>
                <c:pt idx="138">
                  <c:v>4.0161923316062186E-2</c:v>
                </c:pt>
                <c:pt idx="139">
                  <c:v>3.9954903092783517E-2</c:v>
                </c:pt>
                <c:pt idx="140">
                  <c:v>3.9750006153846162E-2</c:v>
                </c:pt>
                <c:pt idx="141">
                  <c:v>3.9547200000000005E-2</c:v>
                </c:pt>
                <c:pt idx="142">
                  <c:v>3.9346452791878178E-2</c:v>
                </c:pt>
                <c:pt idx="143">
                  <c:v>3.9147733333333344E-2</c:v>
                </c:pt>
                <c:pt idx="144">
                  <c:v>3.8951011055276388E-2</c:v>
                </c:pt>
                <c:pt idx="145">
                  <c:v>3.875625600000001E-2</c:v>
                </c:pt>
                <c:pt idx="146">
                  <c:v>3.8563438805970157E-2</c:v>
                </c:pt>
                <c:pt idx="147">
                  <c:v>3.8372530693069312E-2</c:v>
                </c:pt>
                <c:pt idx="148">
                  <c:v>3.8183503448275875E-2</c:v>
                </c:pt>
                <c:pt idx="149">
                  <c:v>3.7996329411764715E-2</c:v>
                </c:pt>
                <c:pt idx="150">
                  <c:v>3.7810981463414647E-2</c:v>
                </c:pt>
                <c:pt idx="151">
                  <c:v>3.7627433009708749E-2</c:v>
                </c:pt>
                <c:pt idx="152">
                  <c:v>3.7445657971014505E-2</c:v>
                </c:pt>
                <c:pt idx="153">
                  <c:v>3.7265630769230777E-2</c:v>
                </c:pt>
                <c:pt idx="154">
                  <c:v>3.7087326315789482E-2</c:v>
                </c:pt>
                <c:pt idx="155">
                  <c:v>3.6910720000000001E-2</c:v>
                </c:pt>
                <c:pt idx="156">
                  <c:v>3.6735787677725125E-2</c:v>
                </c:pt>
                <c:pt idx="157">
                  <c:v>3.6562505660377366E-2</c:v>
                </c:pt>
                <c:pt idx="158">
                  <c:v>3.6390850704225361E-2</c:v>
                </c:pt>
                <c:pt idx="159">
                  <c:v>3.6220800000000004E-2</c:v>
                </c:pt>
                <c:pt idx="160">
                  <c:v>3.6052331162790704E-2</c:v>
                </c:pt>
                <c:pt idx="161">
                  <c:v>3.5885422222222227E-2</c:v>
                </c:pt>
                <c:pt idx="162">
                  <c:v>3.5720051612903231E-2</c:v>
                </c:pt>
                <c:pt idx="163">
                  <c:v>3.5556198165137616E-2</c:v>
                </c:pt>
                <c:pt idx="164">
                  <c:v>3.5393841095890416E-2</c:v>
                </c:pt>
                <c:pt idx="165">
                  <c:v>3.5232960000000001E-2</c:v>
                </c:pt>
                <c:pt idx="166">
                  <c:v>3.5073534841628971E-2</c:v>
                </c:pt>
                <c:pt idx="167">
                  <c:v>3.4915545945945946E-2</c:v>
                </c:pt>
                <c:pt idx="168">
                  <c:v>3.4758973991031394E-2</c:v>
                </c:pt>
                <c:pt idx="169">
                  <c:v>3.4603800000000004E-2</c:v>
                </c:pt>
                <c:pt idx="170">
                  <c:v>3.4450005333333339E-2</c:v>
                </c:pt>
                <c:pt idx="171">
                  <c:v>3.4297571681415943E-2</c:v>
                </c:pt>
                <c:pt idx="172">
                  <c:v>3.4146481057268731E-2</c:v>
                </c:pt>
                <c:pt idx="173">
                  <c:v>3.3996715789473692E-2</c:v>
                </c:pt>
                <c:pt idx="174">
                  <c:v>3.3848258515283849E-2</c:v>
                </c:pt>
                <c:pt idx="175">
                  <c:v>3.3701092173913053E-2</c:v>
                </c:pt>
                <c:pt idx="176">
                  <c:v>3.35552E-2</c:v>
                </c:pt>
                <c:pt idx="177">
                  <c:v>3.3410565517241385E-2</c:v>
                </c:pt>
                <c:pt idx="178">
                  <c:v>3.3267172532188846E-2</c:v>
                </c:pt>
                <c:pt idx="179">
                  <c:v>3.312500512820514E-2</c:v>
                </c:pt>
                <c:pt idx="180">
                  <c:v>3.2984047659574474E-2</c:v>
                </c:pt>
                <c:pt idx="181">
                  <c:v>3.2844284745762724E-2</c:v>
                </c:pt>
                <c:pt idx="182">
                  <c:v>3.2705701265822791E-2</c:v>
                </c:pt>
                <c:pt idx="183">
                  <c:v>3.256828235294118E-2</c:v>
                </c:pt>
                <c:pt idx="184">
                  <c:v>3.2432013389121342E-2</c:v>
                </c:pt>
                <c:pt idx="185">
                  <c:v>3.2296880000000007E-2</c:v>
                </c:pt>
                <c:pt idx="186">
                  <c:v>3.2162868049792535E-2</c:v>
                </c:pt>
                <c:pt idx="187">
                  <c:v>3.2029963636363644E-2</c:v>
                </c:pt>
                <c:pt idx="188">
                  <c:v>3.1898153086419759E-2</c:v>
                </c:pt>
                <c:pt idx="189">
                  <c:v>3.1767422950819683E-2</c:v>
                </c:pt>
                <c:pt idx="190">
                  <c:v>3.1637760000000008E-2</c:v>
                </c:pt>
                <c:pt idx="191">
                  <c:v>3.1509151219512199E-2</c:v>
                </c:pt>
                <c:pt idx="192">
                  <c:v>3.1381583805668016E-2</c:v>
                </c:pt>
                <c:pt idx="193">
                  <c:v>3.125504516129033E-2</c:v>
                </c:pt>
                <c:pt idx="194">
                  <c:v>3.1129522891566272E-2</c:v>
                </c:pt>
                <c:pt idx="195">
                  <c:v>3.1005004800000003E-2</c:v>
                </c:pt>
                <c:pt idx="196">
                  <c:v>3.088147888446216E-2</c:v>
                </c:pt>
                <c:pt idx="197">
                  <c:v>3.0758933333333339E-2</c:v>
                </c:pt>
                <c:pt idx="198">
                  <c:v>3.0637356521739142E-2</c:v>
                </c:pt>
                <c:pt idx="199">
                  <c:v>3.051673700787402E-2</c:v>
                </c:pt>
                <c:pt idx="200">
                  <c:v>3.0397063529411773E-2</c:v>
                </c:pt>
                <c:pt idx="201">
                  <c:v>3.0278325000000009E-2</c:v>
                </c:pt>
                <c:pt idx="202">
                  <c:v>3.0160510505836582E-2</c:v>
                </c:pt>
                <c:pt idx="203">
                  <c:v>3.0043609302325587E-2</c:v>
                </c:pt>
                <c:pt idx="204">
                  <c:v>2.9927610810810818E-2</c:v>
                </c:pt>
                <c:pt idx="205">
                  <c:v>2.9812504615384618E-2</c:v>
                </c:pt>
                <c:pt idx="206">
                  <c:v>2.9698280459770122E-2</c:v>
                </c:pt>
                <c:pt idx="207">
                  <c:v>2.9584928244274812E-2</c:v>
                </c:pt>
                <c:pt idx="208">
                  <c:v>2.9472438022813699E-2</c:v>
                </c:pt>
                <c:pt idx="209">
                  <c:v>2.9360800000000006E-2</c:v>
                </c:pt>
                <c:pt idx="210">
                  <c:v>2.9250004528301895E-2</c:v>
                </c:pt>
                <c:pt idx="211">
                  <c:v>2.9140042105263161E-2</c:v>
                </c:pt>
                <c:pt idx="212">
                  <c:v>2.9030903370786523E-2</c:v>
                </c:pt>
                <c:pt idx="213">
                  <c:v>2.8922579104477614E-2</c:v>
                </c:pt>
                <c:pt idx="214">
                  <c:v>2.8815060223048333E-2</c:v>
                </c:pt>
                <c:pt idx="215">
                  <c:v>2.8708337777777784E-2</c:v>
                </c:pt>
                <c:pt idx="216">
                  <c:v>2.8602402952029527E-2</c:v>
                </c:pt>
                <c:pt idx="217">
                  <c:v>2.8497247058823533E-2</c:v>
                </c:pt>
                <c:pt idx="218">
                  <c:v>2.8392861538461545E-2</c:v>
                </c:pt>
                <c:pt idx="219">
                  <c:v>2.8289237956204385E-2</c:v>
                </c:pt>
                <c:pt idx="220">
                  <c:v>2.8186368000000007E-2</c:v>
                </c:pt>
                <c:pt idx="221">
                  <c:v>2.8084243478260881E-2</c:v>
                </c:pt>
                <c:pt idx="222">
                  <c:v>2.7982856317689538E-2</c:v>
                </c:pt>
                <c:pt idx="223">
                  <c:v>2.7882198561151084E-2</c:v>
                </c:pt>
                <c:pt idx="224">
                  <c:v>2.7782262365591406E-2</c:v>
                </c:pt>
                <c:pt idx="225">
                  <c:v>2.7683040000000006E-2</c:v>
                </c:pt>
                <c:pt idx="226">
                  <c:v>2.7584523843416378E-2</c:v>
                </c:pt>
                <c:pt idx="227">
                  <c:v>2.7486706382978732E-2</c:v>
                </c:pt>
                <c:pt idx="228">
                  <c:v>2.7389580212014139E-2</c:v>
                </c:pt>
                <c:pt idx="229">
                  <c:v>2.7293138028169017E-2</c:v>
                </c:pt>
                <c:pt idx="230">
                  <c:v>2.719737263157895E-2</c:v>
                </c:pt>
                <c:pt idx="231">
                  <c:v>2.7102276923076929E-2</c:v>
                </c:pt>
                <c:pt idx="232">
                  <c:v>2.700784390243903E-2</c:v>
                </c:pt>
                <c:pt idx="233">
                  <c:v>2.691406666666667E-2</c:v>
                </c:pt>
                <c:pt idx="234">
                  <c:v>2.6820938408304504E-2</c:v>
                </c:pt>
                <c:pt idx="235">
                  <c:v>2.6728452413793111E-2</c:v>
                </c:pt>
                <c:pt idx="236">
                  <c:v>2.6636602061855676E-2</c:v>
                </c:pt>
                <c:pt idx="237">
                  <c:v>2.6545380821917815E-2</c:v>
                </c:pt>
                <c:pt idx="238">
                  <c:v>2.645478225255973E-2</c:v>
                </c:pt>
                <c:pt idx="239">
                  <c:v>2.6364800000000008E-2</c:v>
                </c:pt>
                <c:pt idx="240">
                  <c:v>2.6275427796610174E-2</c:v>
                </c:pt>
                <c:pt idx="241">
                  <c:v>2.6186659459459468E-2</c:v>
                </c:pt>
                <c:pt idx="242">
                  <c:v>2.6098488888888896E-2</c:v>
                </c:pt>
                <c:pt idx="243">
                  <c:v>2.6010910067114097E-2</c:v>
                </c:pt>
                <c:pt idx="244">
                  <c:v>2.5923917056856191E-2</c:v>
                </c:pt>
                <c:pt idx="245">
                  <c:v>2.5837504000000008E-2</c:v>
                </c:pt>
                <c:pt idx="246">
                  <c:v>2.5751665116279077E-2</c:v>
                </c:pt>
                <c:pt idx="247">
                  <c:v>2.5666394701986762E-2</c:v>
                </c:pt>
                <c:pt idx="248">
                  <c:v>2.5581687128712879E-2</c:v>
                </c:pt>
                <c:pt idx="249">
                  <c:v>2.5497536842105269E-2</c:v>
                </c:pt>
                <c:pt idx="250">
                  <c:v>2.5413938360655742E-2</c:v>
                </c:pt>
                <c:pt idx="251">
                  <c:v>2.5330886274509808E-2</c:v>
                </c:pt>
                <c:pt idx="252">
                  <c:v>2.5248375244299681E-2</c:v>
                </c:pt>
                <c:pt idx="253">
                  <c:v>2.5166400000000005E-2</c:v>
                </c:pt>
                <c:pt idx="254">
                  <c:v>2.5084955339805832E-2</c:v>
                </c:pt>
                <c:pt idx="255">
                  <c:v>2.5004036129032261E-2</c:v>
                </c:pt>
                <c:pt idx="256">
                  <c:v>2.4923637299035378E-2</c:v>
                </c:pt>
                <c:pt idx="257">
                  <c:v>2.4843753846153852E-2</c:v>
                </c:pt>
                <c:pt idx="258">
                  <c:v>2.4764380830670934E-2</c:v>
                </c:pt>
                <c:pt idx="259">
                  <c:v>2.4685513375796182E-2</c:v>
                </c:pt>
                <c:pt idx="260">
                  <c:v>2.4607146666666673E-2</c:v>
                </c:pt>
                <c:pt idx="261">
                  <c:v>2.4529275949367092E-2</c:v>
                </c:pt>
                <c:pt idx="262">
                  <c:v>2.4451896529968459E-2</c:v>
                </c:pt>
                <c:pt idx="263">
                  <c:v>2.4375003773584911E-2</c:v>
                </c:pt>
                <c:pt idx="264">
                  <c:v>2.4298593103448281E-2</c:v>
                </c:pt>
                <c:pt idx="265">
                  <c:v>2.4222660000000003E-2</c:v>
                </c:pt>
                <c:pt idx="266">
                  <c:v>2.4147200000000008E-2</c:v>
                </c:pt>
                <c:pt idx="267">
                  <c:v>2.4072208695652176E-2</c:v>
                </c:pt>
                <c:pt idx="268">
                  <c:v>2.3997681733746137E-2</c:v>
                </c:pt>
                <c:pt idx="269">
                  <c:v>2.3923614814814819E-2</c:v>
                </c:pt>
                <c:pt idx="270">
                  <c:v>2.3850003692307695E-2</c:v>
                </c:pt>
                <c:pt idx="271">
                  <c:v>2.3776844171779148E-2</c:v>
                </c:pt>
                <c:pt idx="272">
                  <c:v>2.3704132110091748E-2</c:v>
                </c:pt>
                <c:pt idx="273">
                  <c:v>2.3631863414634153E-2</c:v>
                </c:pt>
                <c:pt idx="274">
                  <c:v>2.3560034042553194E-2</c:v>
                </c:pt>
                <c:pt idx="275">
                  <c:v>2.3488640000000005E-2</c:v>
                </c:pt>
                <c:pt idx="276">
                  <c:v>2.3417677341389734E-2</c:v>
                </c:pt>
                <c:pt idx="277">
                  <c:v>2.3347142168674704E-2</c:v>
                </c:pt>
                <c:pt idx="278">
                  <c:v>2.3277030630630635E-2</c:v>
                </c:pt>
                <c:pt idx="279">
                  <c:v>2.3207338922155693E-2</c:v>
                </c:pt>
                <c:pt idx="280">
                  <c:v>2.3138063283582092E-2</c:v>
                </c:pt>
                <c:pt idx="281">
                  <c:v>2.3069200000000005E-2</c:v>
                </c:pt>
                <c:pt idx="282">
                  <c:v>2.3000745400593478E-2</c:v>
                </c:pt>
                <c:pt idx="283">
                  <c:v>2.293269585798817E-2</c:v>
                </c:pt>
                <c:pt idx="284">
                  <c:v>2.2865047787610622E-2</c:v>
                </c:pt>
                <c:pt idx="285">
                  <c:v>2.2797797647058828E-2</c:v>
                </c:pt>
                <c:pt idx="286">
                  <c:v>2.2730941935483875E-2</c:v>
                </c:pt>
                <c:pt idx="287">
                  <c:v>2.2664477192982462E-2</c:v>
                </c:pt>
                <c:pt idx="288">
                  <c:v>2.2598400000000005E-2</c:v>
                </c:pt>
                <c:pt idx="289">
                  <c:v>2.2532706976744192E-2</c:v>
                </c:pt>
                <c:pt idx="290">
                  <c:v>2.2467394782608702E-2</c:v>
                </c:pt>
                <c:pt idx="291">
                  <c:v>2.240246011560694E-2</c:v>
                </c:pt>
                <c:pt idx="292">
                  <c:v>2.2337899711815566E-2</c:v>
                </c:pt>
                <c:pt idx="293">
                  <c:v>2.2273710344827592E-2</c:v>
                </c:pt>
                <c:pt idx="294">
                  <c:v>2.2209888825214904E-2</c:v>
                </c:pt>
                <c:pt idx="295">
                  <c:v>2.2146432000000004E-2</c:v>
                </c:pt>
                <c:pt idx="296">
                  <c:v>2.2083336752136758E-2</c:v>
                </c:pt>
                <c:pt idx="297">
                  <c:v>2.2020600000000005E-2</c:v>
                </c:pt>
                <c:pt idx="298">
                  <c:v>2.1958218696883858E-2</c:v>
                </c:pt>
                <c:pt idx="299">
                  <c:v>2.1896189830508478E-2</c:v>
                </c:pt>
                <c:pt idx="300">
                  <c:v>2.1834510422535217E-2</c:v>
                </c:pt>
                <c:pt idx="301">
                  <c:v>2.1773177528089892E-2</c:v>
                </c:pt>
                <c:pt idx="302">
                  <c:v>2.1712188235294125E-2</c:v>
                </c:pt>
                <c:pt idx="303">
                  <c:v>2.1651539664804473E-2</c:v>
                </c:pt>
                <c:pt idx="304">
                  <c:v>2.1591228969359336E-2</c:v>
                </c:pt>
                <c:pt idx="305">
                  <c:v>2.1531253333333337E-2</c:v>
                </c:pt>
                <c:pt idx="306">
                  <c:v>2.1471609972299174E-2</c:v>
                </c:pt>
                <c:pt idx="307">
                  <c:v>2.1412296132596688E-2</c:v>
                </c:pt>
                <c:pt idx="308">
                  <c:v>2.1353309090909097E-2</c:v>
                </c:pt>
                <c:pt idx="309">
                  <c:v>2.1294646153846158E-2</c:v>
                </c:pt>
                <c:pt idx="310">
                  <c:v>2.123630465753425E-2</c:v>
                </c:pt>
                <c:pt idx="311">
                  <c:v>2.1178281967213119E-2</c:v>
                </c:pt>
                <c:pt idx="312">
                  <c:v>2.1120575476839241E-2</c:v>
                </c:pt>
                <c:pt idx="313">
                  <c:v>2.1063182608695656E-2</c:v>
                </c:pt>
                <c:pt idx="314">
                  <c:v>2.1006100813008133E-2</c:v>
                </c:pt>
                <c:pt idx="315">
                  <c:v>2.094932756756757E-2</c:v>
                </c:pt>
                <c:pt idx="316">
                  <c:v>2.0892860377358494E-2</c:v>
                </c:pt>
                <c:pt idx="317">
                  <c:v>2.0836696774193551E-2</c:v>
                </c:pt>
                <c:pt idx="318">
                  <c:v>2.0780834316353892E-2</c:v>
                </c:pt>
                <c:pt idx="319">
                  <c:v>2.0725270588235298E-2</c:v>
                </c:pt>
                <c:pt idx="320">
                  <c:v>2.0670003200000005E-2</c:v>
                </c:pt>
                <c:pt idx="321">
                  <c:v>2.0615029787234049E-2</c:v>
                </c:pt>
                <c:pt idx="322">
                  <c:v>2.0560348010610085E-2</c:v>
                </c:pt>
                <c:pt idx="323">
                  <c:v>2.0505955555555563E-2</c:v>
                </c:pt>
                <c:pt idx="324">
                  <c:v>2.0451850131926127E-2</c:v>
                </c:pt>
                <c:pt idx="325">
                  <c:v>2.0398029473684215E-2</c:v>
                </c:pt>
                <c:pt idx="326">
                  <c:v>2.0344491338582682E-2</c:v>
                </c:pt>
                <c:pt idx="327">
                  <c:v>2.0291233507853407E-2</c:v>
                </c:pt>
                <c:pt idx="328">
                  <c:v>2.0238253785900787E-2</c:v>
                </c:pt>
                <c:pt idx="329">
                  <c:v>2.0185550000000007E-2</c:v>
                </c:pt>
                <c:pt idx="330">
                  <c:v>2.0133120000000004E-2</c:v>
                </c:pt>
                <c:pt idx="331">
                  <c:v>2.0080961658031093E-2</c:v>
                </c:pt>
                <c:pt idx="332">
                  <c:v>2.0029072868217059E-2</c:v>
                </c:pt>
                <c:pt idx="333">
                  <c:v>1.9977451546391758E-2</c:v>
                </c:pt>
                <c:pt idx="334">
                  <c:v>1.9926095629820055E-2</c:v>
                </c:pt>
                <c:pt idx="335">
                  <c:v>1.9875003076923081E-2</c:v>
                </c:pt>
                <c:pt idx="336">
                  <c:v>1.9824171867007676E-2</c:v>
                </c:pt>
                <c:pt idx="337">
                  <c:v>1.9773600000000002E-2</c:v>
                </c:pt>
                <c:pt idx="338">
                  <c:v>1.9723285496183209E-2</c:v>
                </c:pt>
                <c:pt idx="339">
                  <c:v>1.9673226395939089E-2</c:v>
                </c:pt>
                <c:pt idx="340">
                  <c:v>1.9623420759493675E-2</c:v>
                </c:pt>
                <c:pt idx="341">
                  <c:v>1.9573866666666672E-2</c:v>
                </c:pt>
                <c:pt idx="342">
                  <c:v>1.9524562216624686E-2</c:v>
                </c:pt>
                <c:pt idx="343">
                  <c:v>1.9475505527638194E-2</c:v>
                </c:pt>
                <c:pt idx="344">
                  <c:v>1.9426694736842109E-2</c:v>
                </c:pt>
                <c:pt idx="345">
                  <c:v>1.9378128000000005E-2</c:v>
                </c:pt>
                <c:pt idx="346">
                  <c:v>1.9329803491271825E-2</c:v>
                </c:pt>
                <c:pt idx="347">
                  <c:v>1.9281719402985079E-2</c:v>
                </c:pt>
                <c:pt idx="348">
                  <c:v>1.923387394540943E-2</c:v>
                </c:pt>
                <c:pt idx="349">
                  <c:v>1.9186265346534656E-2</c:v>
                </c:pt>
                <c:pt idx="350">
                  <c:v>1.9138891851851858E-2</c:v>
                </c:pt>
                <c:pt idx="351">
                  <c:v>1.9091751724137938E-2</c:v>
                </c:pt>
                <c:pt idx="352">
                  <c:v>1.9044843243243247E-2</c:v>
                </c:pt>
                <c:pt idx="353">
                  <c:v>1.8998164705882357E-2</c:v>
                </c:pt>
                <c:pt idx="354">
                  <c:v>1.8951714425427878E-2</c:v>
                </c:pt>
                <c:pt idx="355">
                  <c:v>1.8905490731707324E-2</c:v>
                </c:pt>
                <c:pt idx="356">
                  <c:v>1.8859491970802923E-2</c:v>
                </c:pt>
                <c:pt idx="357">
                  <c:v>1.8813716504854375E-2</c:v>
                </c:pt>
                <c:pt idx="358">
                  <c:v>1.8768162711864413E-2</c:v>
                </c:pt>
                <c:pt idx="359">
                  <c:v>1.8722828985507253E-2</c:v>
                </c:pt>
                <c:pt idx="360">
                  <c:v>1.867771373493976E-2</c:v>
                </c:pt>
                <c:pt idx="361">
                  <c:v>1.8632815384615389E-2</c:v>
                </c:pt>
                <c:pt idx="362">
                  <c:v>1.8588132374100723E-2</c:v>
                </c:pt>
                <c:pt idx="363">
                  <c:v>1.8543663157894741E-2</c:v>
                </c:pt>
                <c:pt idx="364">
                  <c:v>1.8499406205250601E-2</c:v>
                </c:pt>
                <c:pt idx="365">
                  <c:v>1.8455360000000001E-2</c:v>
                </c:pt>
                <c:pt idx="366">
                  <c:v>1.8411523040380053E-2</c:v>
                </c:pt>
                <c:pt idx="367">
                  <c:v>1.8367893838862562E-2</c:v>
                </c:pt>
                <c:pt idx="368">
                  <c:v>1.8324470921985817E-2</c:v>
                </c:pt>
                <c:pt idx="369">
                  <c:v>1.8281252830188683E-2</c:v>
                </c:pt>
                <c:pt idx="370">
                  <c:v>1.8238238117647063E-2</c:v>
                </c:pt>
                <c:pt idx="371">
                  <c:v>1.819542535211268E-2</c:v>
                </c:pt>
                <c:pt idx="372">
                  <c:v>1.8152813114754102E-2</c:v>
                </c:pt>
                <c:pt idx="373">
                  <c:v>1.8110400000000002E-2</c:v>
                </c:pt>
                <c:pt idx="374">
                  <c:v>1.8068184615384616E-2</c:v>
                </c:pt>
                <c:pt idx="375">
                  <c:v>1.8026165581395352E-2</c:v>
                </c:pt>
                <c:pt idx="376">
                  <c:v>1.7984341531322511E-2</c:v>
                </c:pt>
                <c:pt idx="377">
                  <c:v>1.7942711111111113E-2</c:v>
                </c:pt>
                <c:pt idx="378">
                  <c:v>1.7901272979214785E-2</c:v>
                </c:pt>
                <c:pt idx="379">
                  <c:v>1.7860025806451615E-2</c:v>
                </c:pt>
                <c:pt idx="380">
                  <c:v>1.7818968275862074E-2</c:v>
                </c:pt>
                <c:pt idx="381">
                  <c:v>1.7778099082568808E-2</c:v>
                </c:pt>
                <c:pt idx="382">
                  <c:v>1.7737416933638447E-2</c:v>
                </c:pt>
                <c:pt idx="383">
                  <c:v>1.7696920547945208E-2</c:v>
                </c:pt>
                <c:pt idx="384">
                  <c:v>1.7656608656036452E-2</c:v>
                </c:pt>
                <c:pt idx="385">
                  <c:v>1.761648E-2</c:v>
                </c:pt>
                <c:pt idx="386">
                  <c:v>1.7576533333333335E-2</c:v>
                </c:pt>
                <c:pt idx="387">
                  <c:v>1.7536767420814486E-2</c:v>
                </c:pt>
                <c:pt idx="388">
                  <c:v>1.7497181038374721E-2</c:v>
                </c:pt>
                <c:pt idx="389">
                  <c:v>1.7457772972972973E-2</c:v>
                </c:pt>
                <c:pt idx="390">
                  <c:v>1.7418542022471912E-2</c:v>
                </c:pt>
                <c:pt idx="391">
                  <c:v>1.7379486995515697E-2</c:v>
                </c:pt>
                <c:pt idx="392">
                  <c:v>1.7340606711409398E-2</c:v>
                </c:pt>
                <c:pt idx="393">
                  <c:v>1.7301900000000002E-2</c:v>
                </c:pt>
                <c:pt idx="394">
                  <c:v>1.7263365701559022E-2</c:v>
                </c:pt>
                <c:pt idx="395">
                  <c:v>1.7225002666666669E-2</c:v>
                </c:pt>
                <c:pt idx="396">
                  <c:v>1.7186809756097567E-2</c:v>
                </c:pt>
                <c:pt idx="397">
                  <c:v>1.7148785840707972E-2</c:v>
                </c:pt>
                <c:pt idx="398">
                  <c:v>1.7110929801324504E-2</c:v>
                </c:pt>
                <c:pt idx="399">
                  <c:v>1.7073240528634365E-2</c:v>
                </c:pt>
                <c:pt idx="400">
                  <c:v>1.7035716923076927E-2</c:v>
                </c:pt>
                <c:pt idx="401">
                  <c:v>1.6998357894736846E-2</c:v>
                </c:pt>
                <c:pt idx="402">
                  <c:v>1.6961162363238514E-2</c:v>
                </c:pt>
                <c:pt idx="403">
                  <c:v>1.6924129257641925E-2</c:v>
                </c:pt>
                <c:pt idx="404">
                  <c:v>1.6887257516339873E-2</c:v>
                </c:pt>
                <c:pt idx="405">
                  <c:v>1.6850546086956526E-2</c:v>
                </c:pt>
                <c:pt idx="406">
                  <c:v>1.681399392624729E-2</c:v>
                </c:pt>
                <c:pt idx="407">
                  <c:v>1.67776E-2</c:v>
                </c:pt>
                <c:pt idx="408">
                  <c:v>1.674136328293737E-2</c:v>
                </c:pt>
                <c:pt idx="409">
                  <c:v>1.6705282758620692E-2</c:v>
                </c:pt>
                <c:pt idx="410">
                  <c:v>1.6669357419354842E-2</c:v>
                </c:pt>
                <c:pt idx="411">
                  <c:v>1.6633586266094423E-2</c:v>
                </c:pt>
                <c:pt idx="412">
                  <c:v>1.6597968308351179E-2</c:v>
                </c:pt>
                <c:pt idx="413">
                  <c:v>1.656250256410257E-2</c:v>
                </c:pt>
                <c:pt idx="414">
                  <c:v>1.6527188059701495E-2</c:v>
                </c:pt>
                <c:pt idx="415">
                  <c:v>1.6492023829787237E-2</c:v>
                </c:pt>
                <c:pt idx="416">
                  <c:v>1.6457008917197456E-2</c:v>
                </c:pt>
                <c:pt idx="417">
                  <c:v>1.6422142372881362E-2</c:v>
                </c:pt>
                <c:pt idx="418">
                  <c:v>1.6387423255813955E-2</c:v>
                </c:pt>
                <c:pt idx="419">
                  <c:v>1.6352850632911396E-2</c:v>
                </c:pt>
                <c:pt idx="420">
                  <c:v>1.6318423578947371E-2</c:v>
                </c:pt>
                <c:pt idx="421">
                  <c:v>1.628414117647059E-2</c:v>
                </c:pt>
                <c:pt idx="422">
                  <c:v>1.6250002515723276E-2</c:v>
                </c:pt>
                <c:pt idx="423">
                  <c:v>1.6216006694560671E-2</c:v>
                </c:pt>
                <c:pt idx="424">
                  <c:v>1.6182152818371608E-2</c:v>
                </c:pt>
                <c:pt idx="425">
                  <c:v>1.6148440000000003E-2</c:v>
                </c:pt>
                <c:pt idx="426">
                  <c:v>1.6114867359667363E-2</c:v>
                </c:pt>
                <c:pt idx="427">
                  <c:v>1.6081434024896268E-2</c:v>
                </c:pt>
                <c:pt idx="428">
                  <c:v>1.6048139130434787E-2</c:v>
                </c:pt>
                <c:pt idx="429">
                  <c:v>1.6014981818181822E-2</c:v>
                </c:pt>
                <c:pt idx="430">
                  <c:v>1.5981961237113408E-2</c:v>
                </c:pt>
                <c:pt idx="431">
                  <c:v>1.5949076543209879E-2</c:v>
                </c:pt>
                <c:pt idx="432">
                  <c:v>1.5916326899383989E-2</c:v>
                </c:pt>
                <c:pt idx="433">
                  <c:v>1.5883711475409842E-2</c:v>
                </c:pt>
                <c:pt idx="434">
                  <c:v>1.5851229447852763E-2</c:v>
                </c:pt>
                <c:pt idx="435">
                  <c:v>1.5818880000000004E-2</c:v>
                </c:pt>
                <c:pt idx="436">
                  <c:v>1.5786662321792263E-2</c:v>
                </c:pt>
                <c:pt idx="437">
                  <c:v>1.57545756097561E-2</c:v>
                </c:pt>
                <c:pt idx="438">
                  <c:v>1.5722619066937126E-2</c:v>
                </c:pt>
                <c:pt idx="439">
                  <c:v>1.5690791902834008E-2</c:v>
                </c:pt>
                <c:pt idx="440">
                  <c:v>1.5659093333333336E-2</c:v>
                </c:pt>
                <c:pt idx="441">
                  <c:v>1.5627522580645165E-2</c:v>
                </c:pt>
                <c:pt idx="442">
                  <c:v>1.5596078873239438E-2</c:v>
                </c:pt>
                <c:pt idx="443">
                  <c:v>1.5564761445783136E-2</c:v>
                </c:pt>
                <c:pt idx="444">
                  <c:v>1.5533569539078158E-2</c:v>
                </c:pt>
                <c:pt idx="445">
                  <c:v>1.5502502400000001E-2</c:v>
                </c:pt>
                <c:pt idx="446">
                  <c:v>1.5471559281437128E-2</c:v>
                </c:pt>
                <c:pt idx="447">
                  <c:v>1.544073944223108E-2</c:v>
                </c:pt>
                <c:pt idx="448">
                  <c:v>1.5410042147117298E-2</c:v>
                </c:pt>
                <c:pt idx="449">
                  <c:v>1.5379466666666669E-2</c:v>
                </c:pt>
                <c:pt idx="450">
                  <c:v>1.5349012277227726E-2</c:v>
                </c:pt>
                <c:pt idx="451">
                  <c:v>1.5318678260869571E-2</c:v>
                </c:pt>
                <c:pt idx="452">
                  <c:v>1.5288463905325445E-2</c:v>
                </c:pt>
                <c:pt idx="453">
                  <c:v>1.525836850393701E-2</c:v>
                </c:pt>
                <c:pt idx="454">
                  <c:v>1.5228391355599218E-2</c:v>
                </c:pt>
                <c:pt idx="455">
                  <c:v>1.5198531764705887E-2</c:v>
                </c:pt>
                <c:pt idx="456">
                  <c:v>1.5168789041095893E-2</c:v>
                </c:pt>
                <c:pt idx="457">
                  <c:v>1.5139162500000004E-2</c:v>
                </c:pt>
                <c:pt idx="458">
                  <c:v>1.5109651461988309E-2</c:v>
                </c:pt>
                <c:pt idx="459">
                  <c:v>1.5080255252918291E-2</c:v>
                </c:pt>
                <c:pt idx="460">
                  <c:v>1.5050973203883497E-2</c:v>
                </c:pt>
                <c:pt idx="461">
                  <c:v>1.5021804651162794E-2</c:v>
                </c:pt>
                <c:pt idx="462">
                  <c:v>1.4992748936170214E-2</c:v>
                </c:pt>
                <c:pt idx="463">
                  <c:v>1.4963805405405409E-2</c:v>
                </c:pt>
                <c:pt idx="464">
                  <c:v>1.4934973410404626E-2</c:v>
                </c:pt>
                <c:pt idx="465">
                  <c:v>1.4906252307692309E-2</c:v>
                </c:pt>
                <c:pt idx="466">
                  <c:v>1.4877641458733208E-2</c:v>
                </c:pt>
                <c:pt idx="467">
                  <c:v>1.4849140229885061E-2</c:v>
                </c:pt>
                <c:pt idx="468">
                  <c:v>1.4820747992351819E-2</c:v>
                </c:pt>
                <c:pt idx="469">
                  <c:v>1.4792464122137406E-2</c:v>
                </c:pt>
                <c:pt idx="470">
                  <c:v>1.4764288000000004E-2</c:v>
                </c:pt>
                <c:pt idx="471">
                  <c:v>1.4736219011406849E-2</c:v>
                </c:pt>
                <c:pt idx="472">
                  <c:v>1.4708256546489568E-2</c:v>
                </c:pt>
                <c:pt idx="473">
                  <c:v>1.4680400000000003E-2</c:v>
                </c:pt>
                <c:pt idx="474">
                  <c:v>1.4652648771266544E-2</c:v>
                </c:pt>
                <c:pt idx="475">
                  <c:v>1.4625002264150947E-2</c:v>
                </c:pt>
                <c:pt idx="476">
                  <c:v>1.4597459887005655E-2</c:v>
                </c:pt>
                <c:pt idx="477">
                  <c:v>1.457002105263158E-2</c:v>
                </c:pt>
                <c:pt idx="478">
                  <c:v>1.4542685178236401E-2</c:v>
                </c:pt>
                <c:pt idx="479">
                  <c:v>1.4515451685393262E-2</c:v>
                </c:pt>
                <c:pt idx="480">
                  <c:v>1.4488320000000002E-2</c:v>
                </c:pt>
                <c:pt idx="481">
                  <c:v>1.4461289552238807E-2</c:v>
                </c:pt>
                <c:pt idx="482">
                  <c:v>1.4434359776536315E-2</c:v>
                </c:pt>
                <c:pt idx="483">
                  <c:v>1.4407530111524167E-2</c:v>
                </c:pt>
                <c:pt idx="484">
                  <c:v>1.4380800000000003E-2</c:v>
                </c:pt>
                <c:pt idx="485">
                  <c:v>1.4354168888888892E-2</c:v>
                </c:pt>
                <c:pt idx="486">
                  <c:v>1.4327636229205177E-2</c:v>
                </c:pt>
                <c:pt idx="487">
                  <c:v>1.4301201476014764E-2</c:v>
                </c:pt>
                <c:pt idx="488">
                  <c:v>1.4274864088397794E-2</c:v>
                </c:pt>
                <c:pt idx="489">
                  <c:v>1.4248623529411766E-2</c:v>
                </c:pt>
                <c:pt idx="490">
                  <c:v>1.4222479266055047E-2</c:v>
                </c:pt>
                <c:pt idx="491">
                  <c:v>1.4196430769230772E-2</c:v>
                </c:pt>
                <c:pt idx="492">
                  <c:v>1.4170477513711156E-2</c:v>
                </c:pt>
                <c:pt idx="493">
                  <c:v>1.4144618978102192E-2</c:v>
                </c:pt>
                <c:pt idx="494">
                  <c:v>1.4118854644808746E-2</c:v>
                </c:pt>
                <c:pt idx="495">
                  <c:v>1.4093184000000003E-2</c:v>
                </c:pt>
                <c:pt idx="496">
                  <c:v>1.4067606533575319E-2</c:v>
                </c:pt>
                <c:pt idx="497">
                  <c:v>1.404212173913044E-2</c:v>
                </c:pt>
                <c:pt idx="498">
                  <c:v>1.4016729113924051E-2</c:v>
                </c:pt>
                <c:pt idx="499">
                  <c:v>1.3991428158844769E-2</c:v>
                </c:pt>
                <c:pt idx="500">
                  <c:v>1.3966218378378381E-2</c:v>
                </c:pt>
                <c:pt idx="501">
                  <c:v>1.3941099280575542E-2</c:v>
                </c:pt>
                <c:pt idx="502">
                  <c:v>1.391607037701975E-2</c:v>
                </c:pt>
                <c:pt idx="503">
                  <c:v>1.3891131182795703E-2</c:v>
                </c:pt>
                <c:pt idx="504">
                  <c:v>1.3866281216457964E-2</c:v>
                </c:pt>
                <c:pt idx="505">
                  <c:v>1.3841520000000003E-2</c:v>
                </c:pt>
                <c:pt idx="506">
                  <c:v>1.3816847058823531E-2</c:v>
                </c:pt>
                <c:pt idx="507">
                  <c:v>1.3792261921708189E-2</c:v>
                </c:pt>
                <c:pt idx="508">
                  <c:v>1.3767764120781532E-2</c:v>
                </c:pt>
                <c:pt idx="509">
                  <c:v>1.3743353191489366E-2</c:v>
                </c:pt>
                <c:pt idx="510">
                  <c:v>1.3719028672566372E-2</c:v>
                </c:pt>
                <c:pt idx="511">
                  <c:v>1.369479010600707E-2</c:v>
                </c:pt>
                <c:pt idx="512">
                  <c:v>1.3670637037037039E-2</c:v>
                </c:pt>
                <c:pt idx="513">
                  <c:v>1.3646569014084509E-2</c:v>
                </c:pt>
                <c:pt idx="514">
                  <c:v>1.3622585588752199E-2</c:v>
                </c:pt>
                <c:pt idx="515">
                  <c:v>1.3598686315789475E-2</c:v>
                </c:pt>
                <c:pt idx="516">
                  <c:v>1.3574870753064801E-2</c:v>
                </c:pt>
                <c:pt idx="517">
                  <c:v>1.3551138461538464E-2</c:v>
                </c:pt>
                <c:pt idx="518">
                  <c:v>1.3527489005235602E-2</c:v>
                </c:pt>
                <c:pt idx="519">
                  <c:v>1.3503921951219515E-2</c:v>
                </c:pt>
                <c:pt idx="520">
                  <c:v>1.3480436869565219E-2</c:v>
                </c:pt>
                <c:pt idx="521">
                  <c:v>1.3457033333333335E-2</c:v>
                </c:pt>
                <c:pt idx="522">
                  <c:v>1.3433710918544199E-2</c:v>
                </c:pt>
                <c:pt idx="523">
                  <c:v>1.3410469204152252E-2</c:v>
                </c:pt>
                <c:pt idx="524">
                  <c:v>1.3387307772020726E-2</c:v>
                </c:pt>
                <c:pt idx="525">
                  <c:v>1.3364226206896555E-2</c:v>
                </c:pt>
                <c:pt idx="526">
                  <c:v>1.3341224096385546E-2</c:v>
                </c:pt>
                <c:pt idx="527">
                  <c:v>1.3318301030927838E-2</c:v>
                </c:pt>
                <c:pt idx="528">
                  <c:v>1.3295456603773587E-2</c:v>
                </c:pt>
                <c:pt idx="529">
                  <c:v>1.3272690410958908E-2</c:v>
                </c:pt>
                <c:pt idx="530">
                  <c:v>1.3250002051282054E-2</c:v>
                </c:pt>
                <c:pt idx="531">
                  <c:v>1.3227391126279865E-2</c:v>
                </c:pt>
                <c:pt idx="532">
                  <c:v>1.3204857240204433E-2</c:v>
                </c:pt>
                <c:pt idx="533">
                  <c:v>1.3182400000000004E-2</c:v>
                </c:pt>
                <c:pt idx="534">
                  <c:v>1.316001901528014E-2</c:v>
                </c:pt>
                <c:pt idx="535">
                  <c:v>1.3137713898305087E-2</c:v>
                </c:pt>
                <c:pt idx="536">
                  <c:v>1.3115484263959393E-2</c:v>
                </c:pt>
                <c:pt idx="537">
                  <c:v>1.3093329729729734E-2</c:v>
                </c:pt>
                <c:pt idx="538">
                  <c:v>1.307124991568297E-2</c:v>
                </c:pt>
                <c:pt idx="539">
                  <c:v>1.3049244444444448E-2</c:v>
                </c:pt>
                <c:pt idx="540">
                  <c:v>1.3027312941176473E-2</c:v>
                </c:pt>
                <c:pt idx="541">
                  <c:v>1.3005455033557049E-2</c:v>
                </c:pt>
                <c:pt idx="542">
                  <c:v>1.2983670351758798E-2</c:v>
                </c:pt>
                <c:pt idx="543">
                  <c:v>1.2961958528428096E-2</c:v>
                </c:pt>
                <c:pt idx="544">
                  <c:v>1.2940319198664445E-2</c:v>
                </c:pt>
                <c:pt idx="545">
                  <c:v>1.2918752E-2</c:v>
                </c:pt>
                <c:pt idx="546">
                  <c:v>1.2875796910861268E-2</c:v>
                </c:pt>
                <c:pt idx="547">
                  <c:v>1.2833055705786918E-2</c:v>
                </c:pt>
                <c:pt idx="548">
                  <c:v>1.2790526967154279E-2</c:v>
                </c:pt>
                <c:pt idx="549">
                  <c:v>1.2748209289066271E-2</c:v>
                </c:pt>
                <c:pt idx="550">
                  <c:v>1.2706101277235163E-2</c:v>
                </c:pt>
                <c:pt idx="551">
                  <c:v>1.266420154886776E-2</c:v>
                </c:pt>
                <c:pt idx="552">
                  <c:v>1.262250873255186E-2</c:v>
                </c:pt>
                <c:pt idx="553">
                  <c:v>1.2581021468144047E-2</c:v>
                </c:pt>
                <c:pt idx="554">
                  <c:v>1.2539738406658743E-2</c:v>
                </c:pt>
                <c:pt idx="555">
                  <c:v>1.2498658210158563E-2</c:v>
                </c:pt>
                <c:pt idx="556">
                  <c:v>1.2457779551645903E-2</c:v>
                </c:pt>
                <c:pt idx="557">
                  <c:v>1.2417101114955788E-2</c:v>
                </c:pt>
                <c:pt idx="558">
                  <c:v>1.2376621594649905E-2</c:v>
                </c:pt>
                <c:pt idx="559">
                  <c:v>1.2336339695911896E-2</c:v>
                </c:pt>
                <c:pt idx="560">
                  <c:v>1.2296254134443784E-2</c:v>
                </c:pt>
                <c:pt idx="561">
                  <c:v>1.2256363636363638E-2</c:v>
                </c:pt>
                <c:pt idx="562">
                  <c:v>1.2216666938104333E-2</c:v>
                </c:pt>
                <c:pt idx="563">
                  <c:v>1.2177162786313509E-2</c:v>
                </c:pt>
                <c:pt idx="564">
                  <c:v>1.2137849937754625E-2</c:v>
                </c:pt>
                <c:pt idx="565">
                  <c:v>1.2098727159209156E-2</c:v>
                </c:pt>
                <c:pt idx="566">
                  <c:v>1.2059793227379871E-2</c:v>
                </c:pt>
                <c:pt idx="567">
                  <c:v>1.2021046928795198E-2</c:v>
                </c:pt>
                <c:pt idx="568">
                  <c:v>1.1982487059714683E-2</c:v>
                </c:pt>
                <c:pt idx="569">
                  <c:v>1.1944112426035504E-2</c:v>
                </c:pt>
                <c:pt idx="570">
                  <c:v>1.1905921843200003E-2</c:v>
                </c:pt>
                <c:pt idx="571">
                  <c:v>1.1867914136104281E-2</c:v>
                </c:pt>
                <c:pt idx="572">
                  <c:v>1.1830088139007811E-2</c:v>
                </c:pt>
                <c:pt idx="573">
                  <c:v>1.1792442695444036E-2</c:v>
                </c:pt>
                <c:pt idx="574">
                  <c:v>1.1754976658131994E-2</c:v>
                </c:pt>
                <c:pt idx="575">
                  <c:v>1.1717688888888892E-2</c:v>
                </c:pt>
                <c:pt idx="576">
                  <c:v>1.1680578258543659E-2</c:v>
                </c:pt>
                <c:pt idx="577">
                  <c:v>1.1643643646851465E-2</c:v>
                </c:pt>
                <c:pt idx="578">
                  <c:v>1.1606883942409203E-2</c:v>
                </c:pt>
                <c:pt idx="579">
                  <c:v>1.1570298042571826E-2</c:v>
                </c:pt>
                <c:pt idx="580">
                  <c:v>1.1533884853369709E-2</c:v>
                </c:pt>
                <c:pt idx="581">
                  <c:v>1.1497643289426844E-2</c:v>
                </c:pt>
                <c:pt idx="582">
                  <c:v>1.1461572273879967E-2</c:v>
                </c:pt>
                <c:pt idx="583">
                  <c:v>1.1425670738298564E-2</c:v>
                </c:pt>
                <c:pt idx="584">
                  <c:v>1.1389937622605747E-2</c:v>
                </c:pt>
                <c:pt idx="585">
                  <c:v>1.1354371875E-2</c:v>
                </c:pt>
                <c:pt idx="586">
                  <c:v>1.1318972451877796E-2</c:v>
                </c:pt>
                <c:pt idx="587">
                  <c:v>1.1283738317757011E-2</c:v>
                </c:pt>
                <c:pt idx="588">
                  <c:v>1.1248668445201225E-2</c:v>
                </c:pt>
                <c:pt idx="589">
                  <c:v>1.1213761814744802E-2</c:v>
                </c:pt>
                <c:pt idx="590">
                  <c:v>1.1179017414818823E-2</c:v>
                </c:pt>
                <c:pt idx="591">
                  <c:v>1.114443424167777E-2</c:v>
                </c:pt>
                <c:pt idx="592">
                  <c:v>1.1110011299327059E-2</c:v>
                </c:pt>
                <c:pt idx="593">
                  <c:v>1.1075747599451303E-2</c:v>
                </c:pt>
                <c:pt idx="594">
                  <c:v>1.1041642161343398E-2</c:v>
                </c:pt>
                <c:pt idx="595">
                  <c:v>1.1007694011834322E-2</c:v>
                </c:pt>
                <c:pt idx="596">
                  <c:v>1.0973902185223728E-2</c:v>
                </c:pt>
                <c:pt idx="597">
                  <c:v>1.0940265723211265E-2</c:v>
                </c:pt>
                <c:pt idx="598">
                  <c:v>1.0906783674828628E-2</c:v>
                </c:pt>
                <c:pt idx="599">
                  <c:v>1.087345509637236E-2</c:v>
                </c:pt>
                <c:pt idx="600">
                  <c:v>1.0840279051337338E-2</c:v>
                </c:pt>
                <c:pt idx="601">
                  <c:v>1.0807254610350986E-2</c:v>
                </c:pt>
                <c:pt idx="602">
                  <c:v>1.0774380851108193E-2</c:v>
                </c:pt>
                <c:pt idx="603">
                  <c:v>1.0741656858306928E-2</c:v>
                </c:pt>
                <c:pt idx="604">
                  <c:v>1.07090817235845E-2</c:v>
                </c:pt>
                <c:pt idx="605">
                  <c:v>1.0676654545454549E-2</c:v>
                </c:pt>
                <c:pt idx="606">
                  <c:v>1.0644374429244647E-2</c:v>
                </c:pt>
                <c:pt idx="607">
                  <c:v>1.0612240487034621E-2</c:v>
                </c:pt>
                <c:pt idx="608">
                  <c:v>1.0580251837595464E-2</c:v>
                </c:pt>
                <c:pt idx="609">
                  <c:v>1.0548407606328932E-2</c:v>
                </c:pt>
                <c:pt idx="610">
                  <c:v>1.0516706925207758E-2</c:v>
                </c:pt>
                <c:pt idx="611">
                  <c:v>1.0485148932716501E-2</c:v>
                </c:pt>
                <c:pt idx="612">
                  <c:v>1.0453732773793016E-2</c:v>
                </c:pt>
                <c:pt idx="613">
                  <c:v>1.0422457599770521E-2</c:v>
                </c:pt>
                <c:pt idx="614">
                  <c:v>1.0391322568320297E-2</c:v>
                </c:pt>
                <c:pt idx="615">
                  <c:v>1.0360326843394968E-2</c:v>
                </c:pt>
                <c:pt idx="616">
                  <c:v>1.0329469595172365E-2</c:v>
                </c:pt>
                <c:pt idx="617">
                  <c:v>1.0298750000000002E-2</c:v>
                </c:pt>
                <c:pt idx="618">
                  <c:v>1.0268167240340098E-2</c:v>
                </c:pt>
                <c:pt idx="619">
                  <c:v>1.0237720504715195E-2</c:v>
                </c:pt>
                <c:pt idx="620">
                  <c:v>1.0207408987654322E-2</c:v>
                </c:pt>
                <c:pt idx="621">
                  <c:v>1.0177231889639721E-2</c:v>
                </c:pt>
                <c:pt idx="622">
                  <c:v>1.0147188417054129E-2</c:v>
                </c:pt>
                <c:pt idx="623">
                  <c:v>1.0117277782128594E-2</c:v>
                </c:pt>
                <c:pt idx="624">
                  <c:v>1.008749920289085E-2</c:v>
                </c:pt>
                <c:pt idx="625">
                  <c:v>1.0057851903114189E-2</c:v>
                </c:pt>
                <c:pt idx="626">
                  <c:v>1.0028335112266883E-2</c:v>
                </c:pt>
                <c:pt idx="627">
                  <c:v>9.9989480654621137E-3</c:v>
                </c:pt>
                <c:pt idx="628">
                  <c:v>9.9696900034084435E-3</c:v>
                </c:pt>
                <c:pt idx="629">
                  <c:v>9.9405601723607292E-3</c:v>
                </c:pt>
                <c:pt idx="630">
                  <c:v>9.911557824071611E-3</c:v>
                </c:pt>
                <c:pt idx="631">
                  <c:v>9.8826822157434407E-3</c:v>
                </c:pt>
                <c:pt idx="632">
                  <c:v>9.8539326099807423E-3</c:v>
                </c:pt>
                <c:pt idx="633">
                  <c:v>9.8253082747431081E-3</c:v>
                </c:pt>
                <c:pt idx="634">
                  <c:v>9.7968084832986135E-3</c:v>
                </c:pt>
                <c:pt idx="635">
                  <c:v>9.768432514177694E-3</c:v>
                </c:pt>
                <c:pt idx="636">
                  <c:v>9.7401796511274799E-3</c:v>
                </c:pt>
                <c:pt idx="637">
                  <c:v>9.7120491830665918E-3</c:v>
                </c:pt>
                <c:pt idx="638">
                  <c:v>9.6840404040404067E-3</c:v>
                </c:pt>
                <c:pt idx="639">
                  <c:v>9.6561526131767571E-3</c:v>
                </c:pt>
                <c:pt idx="640">
                  <c:v>9.6283851146421011E-3</c:v>
                </c:pt>
                <c:pt idx="641">
                  <c:v>9.6007372175980991E-3</c:v>
                </c:pt>
                <c:pt idx="642">
                  <c:v>9.5732082361586566E-3</c:v>
                </c:pt>
                <c:pt idx="643">
                  <c:v>9.5457974893473786E-3</c:v>
                </c:pt>
                <c:pt idx="644">
                  <c:v>9.5185043010554624E-3</c:v>
                </c:pt>
                <c:pt idx="645">
                  <c:v>9.4913280000000003E-3</c:v>
                </c:pt>
                <c:pt idx="646">
                  <c:v>9.4642679196827052E-3</c:v>
                </c:pt>
                <c:pt idx="647">
                  <c:v>9.4373233983490422E-3</c:v>
                </c:pt>
                <c:pt idx="648">
                  <c:v>9.4104937789477733E-3</c:v>
                </c:pt>
                <c:pt idx="649">
                  <c:v>9.3837784090909111E-3</c:v>
                </c:pt>
                <c:pt idx="650">
                  <c:v>9.3571766410140336E-3</c:v>
                </c:pt>
                <c:pt idx="651">
                  <c:v>9.33068783153705E-3</c:v>
                </c:pt>
                <c:pt idx="652">
                  <c:v>9.3043113420252909E-3</c:v>
                </c:pt>
                <c:pt idx="653">
                  <c:v>9.2780465383510494E-3</c:v>
                </c:pt>
                <c:pt idx="654">
                  <c:v>9.2518927908554344E-3</c:v>
                </c:pt>
                <c:pt idx="655">
                  <c:v>9.2258494743106545E-3</c:v>
                </c:pt>
                <c:pt idx="656">
                  <c:v>9.1999159678826416E-3</c:v>
                </c:pt>
                <c:pt idx="657">
                  <c:v>9.1740916550940559E-3</c:v>
                </c:pt>
                <c:pt idx="658">
                  <c:v>9.1483759237876439E-3</c:v>
                </c:pt>
                <c:pt idx="659">
                  <c:v>9.122768166089968E-3</c:v>
                </c:pt>
                <c:pt idx="660">
                  <c:v>9.0972677783754726E-3</c:v>
                </c:pt>
                <c:pt idx="661">
                  <c:v>9.0718741612309233E-3</c:v>
                </c:pt>
                <c:pt idx="662">
                  <c:v>9.0465867194201802E-3</c:v>
                </c:pt>
                <c:pt idx="663">
                  <c:v>9.021404861849304E-3</c:v>
                </c:pt>
                <c:pt idx="664">
                  <c:v>8.9963280015320293E-3</c:v>
                </c:pt>
                <c:pt idx="665">
                  <c:v>8.9713555555555567E-3</c:v>
                </c:pt>
                <c:pt idx="666">
                  <c:v>8.9464869450466607E-3</c:v>
                </c:pt>
                <c:pt idx="667">
                  <c:v>8.9217215951381598E-3</c:v>
                </c:pt>
                <c:pt idx="668">
                  <c:v>8.8970589349356942E-3</c:v>
                </c:pt>
                <c:pt idx="669">
                  <c:v>8.8724983974848154E-3</c:v>
                </c:pt>
                <c:pt idx="670">
                  <c:v>8.8480394197384075E-3</c:v>
                </c:pt>
                <c:pt idx="671">
                  <c:v>8.823681442524418E-3</c:v>
                </c:pt>
                <c:pt idx="672">
                  <c:v>8.7994239105138993E-3</c:v>
                </c:pt>
                <c:pt idx="673">
                  <c:v>8.7752662721893495E-3</c:v>
                </c:pt>
                <c:pt idx="674">
                  <c:v>8.7512079798133767E-3</c:v>
                </c:pt>
                <c:pt idx="675">
                  <c:v>8.7272484893976369E-3</c:v>
                </c:pt>
                <c:pt idx="676">
                  <c:v>8.7033872606720932E-3</c:v>
                </c:pt>
                <c:pt idx="677">
                  <c:v>8.6796237570545554E-3</c:v>
                </c:pt>
                <c:pt idx="678">
                  <c:v>8.655957445620515E-3</c:v>
                </c:pt>
                <c:pt idx="679">
                  <c:v>8.6323877970732581E-3</c:v>
                </c:pt>
                <c:pt idx="680">
                  <c:v>8.6089142857142878E-3</c:v>
                </c:pt>
                <c:pt idx="681">
                  <c:v>8.5855363894139902E-3</c:v>
                </c:pt>
                <c:pt idx="682">
                  <c:v>8.5622535895826159E-3</c:v>
                </c:pt>
                <c:pt idx="683">
                  <c:v>8.539065371141517E-3</c:v>
                </c:pt>
                <c:pt idx="684">
                  <c:v>8.5159712224946501E-3</c:v>
                </c:pt>
                <c:pt idx="685">
                  <c:v>8.4929706355003666E-3</c:v>
                </c:pt>
                <c:pt idx="686">
                  <c:v>8.4700631054434594E-3</c:v>
                </c:pt>
                <c:pt idx="687">
                  <c:v>8.4472481310074784E-3</c:v>
                </c:pt>
                <c:pt idx="688">
                  <c:v>8.424525214247287E-3</c:v>
                </c:pt>
                <c:pt idx="689">
                  <c:v>8.401893860561914E-3</c:v>
                </c:pt>
                <c:pt idx="690">
                  <c:v>8.3793535786676285E-3</c:v>
                </c:pt>
                <c:pt idx="691">
                  <c:v>8.3569038805712693E-3</c:v>
                </c:pt>
                <c:pt idx="692">
                  <c:v>8.3345442815438483E-3</c:v>
                </c:pt>
                <c:pt idx="693">
                  <c:v>8.3122743000943692E-3</c:v>
                </c:pt>
                <c:pt idx="694">
                  <c:v>8.290093457943926E-3</c:v>
                </c:pt>
                <c:pt idx="695">
                  <c:v>8.2680012800000011E-3</c:v>
                </c:pt>
                <c:pt idx="696">
                  <c:v>8.2459972943310401E-3</c:v>
                </c:pt>
                <c:pt idx="697">
                  <c:v>8.2240810321412422E-3</c:v>
                </c:pt>
                <c:pt idx="698">
                  <c:v>8.2022520277455924E-3</c:v>
                </c:pt>
                <c:pt idx="699">
                  <c:v>8.1805098185451265E-3</c:v>
                </c:pt>
                <c:pt idx="700">
                  <c:v>8.1588539450024138E-3</c:v>
                </c:pt>
                <c:pt idx="701">
                  <c:v>8.1372839506172866E-3</c:v>
                </c:pt>
                <c:pt idx="702">
                  <c:v>8.1157993819027698E-3</c:v>
                </c:pt>
                <c:pt idx="703">
                  <c:v>8.0943997883612621E-3</c:v>
                </c:pt>
                <c:pt idx="704">
                  <c:v>8.0730847224609048E-3</c:v>
                </c:pt>
                <c:pt idx="705">
                  <c:v>8.0518537396121904E-3</c:v>
                </c:pt>
                <c:pt idx="706">
                  <c:v>8.0307063981447761E-3</c:v>
                </c:pt>
                <c:pt idx="707">
                  <c:v>8.00964225928452E-3</c:v>
                </c:pt>
                <c:pt idx="708">
                  <c:v>7.988660887130716E-3</c:v>
                </c:pt>
                <c:pt idx="709">
                  <c:v>7.967761848633537E-3</c:v>
                </c:pt>
                <c:pt idx="710">
                  <c:v>7.9469447135717044E-3</c:v>
                </c:pt>
                <c:pt idx="711">
                  <c:v>7.9262090545303334E-3</c:v>
                </c:pt>
                <c:pt idx="712">
                  <c:v>7.9055544468790012E-3</c:v>
                </c:pt>
                <c:pt idx="713">
                  <c:v>7.8849804687500021E-3</c:v>
                </c:pt>
                <c:pt idx="714">
                  <c:v>7.8644867010168075E-3</c:v>
                </c:pt>
                <c:pt idx="715">
                  <c:v>7.844072727272727E-3</c:v>
                </c:pt>
                <c:pt idx="716">
                  <c:v>7.8237381338097482E-3</c:v>
                </c:pt>
                <c:pt idx="717">
                  <c:v>7.8034825095975747E-3</c:v>
                </c:pt>
                <c:pt idx="718">
                  <c:v>7.7833054462628608E-3</c:v>
                </c:pt>
                <c:pt idx="719">
                  <c:v>7.763206538068626E-3</c:v>
                </c:pt>
                <c:pt idx="720">
                  <c:v>7.7431853818938608E-3</c:v>
                </c:pt>
                <c:pt idx="721">
                  <c:v>7.723241577213308E-3</c:v>
                </c:pt>
                <c:pt idx="722">
                  <c:v>7.7033747260774306E-3</c:v>
                </c:pt>
                <c:pt idx="723">
                  <c:v>7.6835844330925655E-3</c:v>
                </c:pt>
                <c:pt idx="724">
                  <c:v>7.6638703054012509E-3</c:v>
                </c:pt>
                <c:pt idx="725">
                  <c:v>7.6442319526627243E-3</c:v>
                </c:pt>
                <c:pt idx="726">
                  <c:v>7.6246689870335992E-3</c:v>
                </c:pt>
                <c:pt idx="727">
                  <c:v>7.6051810231487233E-3</c:v>
                </c:pt>
                <c:pt idx="728">
                  <c:v>7.5857676781022013E-3</c:v>
                </c:pt>
                <c:pt idx="729">
                  <c:v>7.5664285714285729E-3</c:v>
                </c:pt>
                <c:pt idx="730">
                  <c:v>7.5471633250841835E-3</c:v>
                </c:pt>
                <c:pt idx="731">
                  <c:v>7.5279715634287052E-3</c:v>
                </c:pt>
                <c:pt idx="732">
                  <c:v>7.5088529132068295E-3</c:v>
                </c:pt>
                <c:pt idx="733">
                  <c:v>7.4898070035301096E-3</c:v>
                </c:pt>
                <c:pt idx="734">
                  <c:v>7.4708334658589856E-3</c:v>
                </c:pt>
                <c:pt idx="735">
                  <c:v>7.451931933984939E-3</c:v>
                </c:pt>
                <c:pt idx="736">
                  <c:v>7.433102044012845E-3</c:v>
                </c:pt>
                <c:pt idx="737">
                  <c:v>7.4143434343434365E-3</c:v>
                </c:pt>
                <c:pt idx="738">
                  <c:v>7.3956557456559538E-3</c:v>
                </c:pt>
                <c:pt idx="739">
                  <c:v>7.37703862089094E-3</c:v>
                </c:pt>
                <c:pt idx="740">
                  <c:v>7.3584917052331791E-3</c:v>
                </c:pt>
                <c:pt idx="741">
                  <c:v>7.3400146460947963E-3</c:v>
                </c:pt>
                <c:pt idx="742">
                  <c:v>7.3216070930984941E-3</c:v>
                </c:pt>
                <c:pt idx="743">
                  <c:v>7.3032686980609414E-3</c:v>
                </c:pt>
                <c:pt idx="744">
                  <c:v>7.2849991149763239E-3</c:v>
                </c:pt>
                <c:pt idx="745">
                  <c:v>7.2667980000000014E-3</c:v>
                </c:pt>
                <c:pt idx="746">
                  <c:v>7.2486650114323399E-3</c:v>
                </c:pt>
                <c:pt idx="747">
                  <c:v>7.2305998097026772E-3</c:v>
                </c:pt>
                <c:pt idx="748">
                  <c:v>7.2126020573534191E-3</c:v>
                </c:pt>
                <c:pt idx="749">
                  <c:v>7.1946714190242846E-3</c:v>
                </c:pt>
                <c:pt idx="750">
                  <c:v>7.1768075614366727E-3</c:v>
                </c:pt>
                <c:pt idx="751">
                  <c:v>7.1590101533781985E-3</c:v>
                </c:pt>
                <c:pt idx="752">
                  <c:v>7.1412788656873179E-3</c:v>
                </c:pt>
                <c:pt idx="753">
                  <c:v>7.1236133712381149E-3</c:v>
                </c:pt>
                <c:pt idx="754">
                  <c:v>7.1060133449252164E-3</c:v>
                </c:pt>
                <c:pt idx="755">
                  <c:v>7.088478463648836E-3</c:v>
                </c:pt>
                <c:pt idx="756">
                  <c:v>7.0710084062999383E-3</c:v>
                </c:pt>
                <c:pt idx="757">
                  <c:v>7.0536028537455447E-3</c:v>
                </c:pt>
                <c:pt idx="758">
                  <c:v>7.0362614888141483E-3</c:v>
                </c:pt>
                <c:pt idx="759">
                  <c:v>7.018983996281293E-3</c:v>
                </c:pt>
                <c:pt idx="760">
                  <c:v>7.0017700628552081E-3</c:v>
                </c:pt>
                <c:pt idx="761">
                  <c:v>6.9846193771626311E-3</c:v>
                </c:pt>
                <c:pt idx="762">
                  <c:v>6.9675316297347235E-3</c:v>
                </c:pt>
                <c:pt idx="763">
                  <c:v>6.9505065129931085E-3</c:v>
                </c:pt>
                <c:pt idx="764">
                  <c:v>6.9335437212360296E-3</c:v>
                </c:pt>
                <c:pt idx="765">
                  <c:v>6.91664295062463E-3</c:v>
                </c:pt>
                <c:pt idx="766">
                  <c:v>6.8998038991693383E-3</c:v>
                </c:pt>
                <c:pt idx="767">
                  <c:v>6.8830262667163942E-3</c:v>
                </c:pt>
                <c:pt idx="768">
                  <c:v>6.8663097549344562E-3</c:v>
                </c:pt>
                <c:pt idx="769">
                  <c:v>6.8496540673013487E-3</c:v>
                </c:pt>
                <c:pt idx="770">
                  <c:v>6.8330589090909097E-3</c:v>
                </c:pt>
                <c:pt idx="771">
                  <c:v>6.8165239873599556E-3</c:v>
                </c:pt>
                <c:pt idx="772">
                  <c:v>6.8000490109353471E-3</c:v>
                </c:pt>
                <c:pt idx="773">
                  <c:v>6.7836336904011779E-3</c:v>
                </c:pt>
                <c:pt idx="774">
                  <c:v>6.7672777380860588E-3</c:v>
                </c:pt>
                <c:pt idx="775">
                  <c:v>6.7509808680505145E-3</c:v>
                </c:pt>
                <c:pt idx="776">
                  <c:v>6.7347427960744964E-3</c:v>
                </c:pt>
                <c:pt idx="777">
                  <c:v>6.7185632396449708E-3</c:v>
                </c:pt>
                <c:pt idx="778">
                  <c:v>6.7024419179436481E-3</c:v>
                </c:pt>
                <c:pt idx="779">
                  <c:v>6.686378551834792E-3</c:v>
                </c:pt>
                <c:pt idx="780">
                  <c:v>6.6703728638531331E-3</c:v>
                </c:pt>
                <c:pt idx="781">
                  <c:v>6.6544245781918936E-3</c:v>
                </c:pt>
                <c:pt idx="782">
                  <c:v>6.6385334206908982E-3</c:v>
                </c:pt>
                <c:pt idx="783">
                  <c:v>6.6226991188247947E-3</c:v>
                </c:pt>
                <c:pt idx="784">
                  <c:v>6.6069214016913824E-3</c:v>
                </c:pt>
                <c:pt idx="785">
                  <c:v>6.5912000000000002E-3</c:v>
                </c:pt>
                <c:pt idx="786">
                  <c:v>6.5755346460600536E-3</c:v>
                </c:pt>
                <c:pt idx="787">
                  <c:v>6.559925073769614E-3</c:v>
                </c:pt>
                <c:pt idx="788">
                  <c:v>6.5443710186041228E-3</c:v>
                </c:pt>
                <c:pt idx="789">
                  <c:v>6.5288722176051767E-3</c:v>
                </c:pt>
                <c:pt idx="790">
                  <c:v>6.513428409369422E-3</c:v>
                </c:pt>
                <c:pt idx="791">
                  <c:v>6.4980393340375231E-3</c:v>
                </c:pt>
                <c:pt idx="792">
                  <c:v>6.4827047332832455E-3</c:v>
                </c:pt>
                <c:pt idx="793">
                  <c:v>6.4674243503025988E-3</c:v>
                </c:pt>
                <c:pt idx="794">
                  <c:v>6.4521979298030946E-3</c:v>
                </c:pt>
                <c:pt idx="795">
                  <c:v>6.43702521799308E-3</c:v>
                </c:pt>
                <c:pt idx="796">
                  <c:v>6.4219059625711663E-3</c:v>
                </c:pt>
                <c:pt idx="797">
                  <c:v>6.406839912715733E-3</c:v>
                </c:pt>
                <c:pt idx="798">
                  <c:v>6.3918268190745328E-3</c:v>
                </c:pt>
                <c:pt idx="799">
                  <c:v>6.3768664337543694E-3</c:v>
                </c:pt>
                <c:pt idx="800">
                  <c:v>6.3619585103108656E-3</c:v>
                </c:pt>
                <c:pt idx="801">
                  <c:v>6.3471028037383184E-3</c:v>
                </c:pt>
                <c:pt idx="802">
                  <c:v>6.3322990704596238E-3</c:v>
                </c:pt>
                <c:pt idx="803">
                  <c:v>6.3175470683163003E-3</c:v>
                </c:pt>
                <c:pt idx="804">
                  <c:v>6.3028465565585778E-3</c:v>
                </c:pt>
                <c:pt idx="805">
                  <c:v>6.2881972958355875E-3</c:v>
                </c:pt>
                <c:pt idx="806">
                  <c:v>6.2735990481856052E-3</c:v>
                </c:pt>
                <c:pt idx="807">
                  <c:v>6.259051577026397E-3</c:v>
                </c:pt>
                <c:pt idx="808">
                  <c:v>6.2445546471456247E-3</c:v>
                </c:pt>
                <c:pt idx="809">
                  <c:v>6.2301080246913582E-3</c:v>
                </c:pt>
                <c:pt idx="810">
                  <c:v>6.2157114771626189E-3</c:v>
                </c:pt>
                <c:pt idx="811">
                  <c:v>6.2013647734000411E-3</c:v>
                </c:pt>
                <c:pt idx="812">
                  <c:v>6.1870676835765869E-3</c:v>
                </c:pt>
                <c:pt idx="813">
                  <c:v>6.1728199791883463E-3</c:v>
                </c:pt>
                <c:pt idx="814">
                  <c:v>6.1586214330454046E-3</c:v>
                </c:pt>
                <c:pt idx="815">
                  <c:v>6.1444718192627847E-3</c:v>
                </c:pt>
                <c:pt idx="816">
                  <c:v>6.1303709132514575E-3</c:v>
                </c:pt>
                <c:pt idx="817">
                  <c:v>6.1163184917094526E-3</c:v>
                </c:pt>
                <c:pt idx="818">
                  <c:v>6.1023143326129833E-3</c:v>
                </c:pt>
                <c:pt idx="819">
                  <c:v>6.0883582152077044E-3</c:v>
                </c:pt>
                <c:pt idx="820">
                  <c:v>6.0744499200000007E-3</c:v>
                </c:pt>
                <c:pt idx="821">
                  <c:v>6.0605892287483587E-3</c:v>
                </c:pt>
                <c:pt idx="822">
                  <c:v>6.0467759244548069E-3</c:v>
                </c:pt>
                <c:pt idx="823">
                  <c:v>6.0330097913564185E-3</c:v>
                </c:pt>
                <c:pt idx="824">
                  <c:v>6.0192906149168909E-3</c:v>
                </c:pt>
                <c:pt idx="825">
                  <c:v>6.0056181818181819E-3</c:v>
                </c:pt>
                <c:pt idx="826">
                  <c:v>5.991992279952227E-3</c:v>
                </c:pt>
                <c:pt idx="827">
                  <c:v>5.978412698412699E-3</c:v>
                </c:pt>
                <c:pt idx="828">
                  <c:v>5.9648792274868577E-3</c:v>
                </c:pt>
                <c:pt idx="829">
                  <c:v>5.9513916586474485E-3</c:v>
                </c:pt>
                <c:pt idx="830">
                  <c:v>5.9379497845446728E-3</c:v>
                </c:pt>
                <c:pt idx="831">
                  <c:v>5.9245533989982129E-3</c:v>
                </c:pt>
                <c:pt idx="832">
                  <c:v>5.9112022969893341E-3</c:v>
                </c:pt>
                <c:pt idx="833">
                  <c:v>5.8978962746530318E-3</c:v>
                </c:pt>
                <c:pt idx="834">
                  <c:v>5.8846351292702586E-3</c:v>
                </c:pt>
                <c:pt idx="835">
                  <c:v>5.8714186592601948E-3</c:v>
                </c:pt>
                <c:pt idx="836">
                  <c:v>5.8582466641725903E-3</c:v>
                </c:pt>
                <c:pt idx="837">
                  <c:v>5.8451189446801673E-3</c:v>
                </c:pt>
                <c:pt idx="838">
                  <c:v>5.8320353025710743E-3</c:v>
                </c:pt>
                <c:pt idx="839">
                  <c:v>5.8189955407414095E-3</c:v>
                </c:pt>
                <c:pt idx="840">
                  <c:v>5.805999463187792E-3</c:v>
                </c:pt>
                <c:pt idx="841">
                  <c:v>5.793046875E-3</c:v>
                </c:pt>
                <c:pt idx="842">
                  <c:v>5.7801375823536656E-3</c:v>
                </c:pt>
                <c:pt idx="843">
                  <c:v>5.7672713925030136E-3</c:v>
                </c:pt>
                <c:pt idx="844">
                  <c:v>5.7544481137736777E-3</c:v>
                </c:pt>
                <c:pt idx="845">
                  <c:v>5.7416675555555562E-3</c:v>
                </c:pt>
                <c:pt idx="846">
                  <c:v>5.728929528295729E-3</c:v>
                </c:pt>
                <c:pt idx="847">
                  <c:v>5.7162338434914297E-3</c:v>
                </c:pt>
                <c:pt idx="848">
                  <c:v>5.7035803136830732E-3</c:v>
                </c:pt>
                <c:pt idx="849">
                  <c:v>5.6909687524473356E-3</c:v>
                </c:pt>
                <c:pt idx="850">
                  <c:v>5.6783989743902814E-3</c:v>
                </c:pt>
                <c:pt idx="851">
                  <c:v>5.6658707951405644E-3</c:v>
                </c:pt>
                <c:pt idx="852">
                  <c:v>5.6533840313426507E-3</c:v>
                </c:pt>
                <c:pt idx="853">
                  <c:v>5.6409385006501202E-3</c:v>
                </c:pt>
                <c:pt idx="854">
                  <c:v>5.6285340217190043E-3</c:v>
                </c:pt>
                <c:pt idx="855">
                  <c:v>5.6161704142011848E-3</c:v>
                </c:pt>
                <c:pt idx="856">
                  <c:v>5.6038474987378335E-3</c:v>
                </c:pt>
                <c:pt idx="857">
                  <c:v>5.5915650969529107E-3</c:v>
                </c:pt>
                <c:pt idx="858">
                  <c:v>5.579323031446707E-3</c:v>
                </c:pt>
                <c:pt idx="859">
                  <c:v>5.5671211257894461E-3</c:v>
                </c:pt>
                <c:pt idx="860">
                  <c:v>5.5549592045149154E-3</c:v>
                </c:pt>
                <c:pt idx="861">
                  <c:v>5.5428370931141667E-3</c:v>
                </c:pt>
                <c:pt idx="862">
                  <c:v>5.5307546180292533E-3</c:v>
                </c:pt>
                <c:pt idx="863">
                  <c:v>5.5187116066470173E-3</c:v>
                </c:pt>
                <c:pt idx="864">
                  <c:v>5.5067078872929262E-3</c:v>
                </c:pt>
                <c:pt idx="865">
                  <c:v>5.4947432892249546E-3</c:v>
                </c:pt>
                <c:pt idx="866">
                  <c:v>5.4828176426275077E-3</c:v>
                </c:pt>
                <c:pt idx="867">
                  <c:v>5.4709307786054082E-3</c:v>
                </c:pt>
                <c:pt idx="868">
                  <c:v>5.4590825291779008E-3</c:v>
                </c:pt>
                <c:pt idx="869">
                  <c:v>5.4472727272727277E-3</c:v>
                </c:pt>
                <c:pt idx="870">
                  <c:v>5.4355012067202344E-3</c:v>
                </c:pt>
                <c:pt idx="871">
                  <c:v>5.4237678022475283E-3</c:v>
                </c:pt>
                <c:pt idx="872">
                  <c:v>5.4120723494726717E-3</c:v>
                </c:pt>
                <c:pt idx="873">
                  <c:v>5.4004146848989311E-3</c:v>
                </c:pt>
                <c:pt idx="874">
                  <c:v>5.3887946459090603E-3</c:v>
                </c:pt>
                <c:pt idx="875">
                  <c:v>5.3772120707596257E-3</c:v>
                </c:pt>
                <c:pt idx="876">
                  <c:v>5.3656667985753862E-3</c:v>
                </c:pt>
                <c:pt idx="877">
                  <c:v>5.354158669343698E-3</c:v>
                </c:pt>
                <c:pt idx="878">
                  <c:v>5.3426875239089757E-3</c:v>
                </c:pt>
                <c:pt idx="879">
                  <c:v>5.3312532039671888E-3</c:v>
                </c:pt>
                <c:pt idx="880">
                  <c:v>5.3198555520603975E-3</c:v>
                </c:pt>
                <c:pt idx="881">
                  <c:v>5.3084944115713364E-3</c:v>
                </c:pt>
                <c:pt idx="882">
                  <c:v>5.297169626718029E-3</c:v>
                </c:pt>
                <c:pt idx="883">
                  <c:v>5.2858810425484518E-3</c:v>
                </c:pt>
                <c:pt idx="884">
                  <c:v>5.2746285049352351E-3</c:v>
                </c:pt>
                <c:pt idx="885">
                  <c:v>5.2634118605703935E-3</c:v>
                </c:pt>
                <c:pt idx="886">
                  <c:v>5.2522309569601154E-3</c:v>
                </c:pt>
                <c:pt idx="887">
                  <c:v>5.2410856424195719E-3</c:v>
                </c:pt>
                <c:pt idx="888">
                  <c:v>5.229975766067773E-3</c:v>
                </c:pt>
                <c:pt idx="889">
                  <c:v>5.2189011778224666E-3</c:v>
                </c:pt>
                <c:pt idx="890">
                  <c:v>5.2078617283950641E-3</c:v>
                </c:pt>
                <c:pt idx="891">
                  <c:v>5.1968572692856086E-3</c:v>
                </c:pt>
                <c:pt idx="892">
                  <c:v>5.1858876527777938E-3</c:v>
                </c:pt>
                <c:pt idx="893">
                  <c:v>5.1749527319339857E-3</c:v>
                </c:pt>
                <c:pt idx="894">
                  <c:v>5.1640523605903169E-3</c:v>
                </c:pt>
                <c:pt idx="895">
                  <c:v>5.1531863933518014E-3</c:v>
                </c:pt>
                <c:pt idx="896">
                  <c:v>5.1423546855874774E-3</c:v>
                </c:pt>
                <c:pt idx="897">
                  <c:v>5.1315570934256068E-3</c:v>
                </c:pt>
                <c:pt idx="898">
                  <c:v>5.120793473748885E-3</c:v>
                </c:pt>
                <c:pt idx="899">
                  <c:v>5.1100636841897099E-3</c:v>
                </c:pt>
                <c:pt idx="900">
                  <c:v>5.0993675831254625E-3</c:v>
                </c:pt>
                <c:pt idx="901">
                  <c:v>5.0887050296738508E-3</c:v>
                </c:pt>
                <c:pt idx="902">
                  <c:v>5.0780758836882506E-3</c:v>
                </c:pt>
                <c:pt idx="903">
                  <c:v>5.0674800057531142E-3</c:v>
                </c:pt>
                <c:pt idx="904">
                  <c:v>5.0569172571793934E-3</c:v>
                </c:pt>
                <c:pt idx="905">
                  <c:v>5.0463875000000009E-3</c:v>
                </c:pt>
                <c:pt idx="906">
                  <c:v>5.0358905969653117E-3</c:v>
                </c:pt>
                <c:pt idx="907">
                  <c:v>5.0254264115386794E-3</c:v>
                </c:pt>
                <c:pt idx="908">
                  <c:v>5.0149948078920042E-3</c:v>
                </c:pt>
                <c:pt idx="909">
                  <c:v>5.0045956509013282E-3</c:v>
                </c:pt>
                <c:pt idx="910">
                  <c:v>4.9942288061424478E-3</c:v>
                </c:pt>
                <c:pt idx="911">
                  <c:v>4.9838941398865789E-3</c:v>
                </c:pt>
                <c:pt idx="912">
                  <c:v>4.9735915190960442E-3</c:v>
                </c:pt>
                <c:pt idx="913">
                  <c:v>4.9633208114199861E-3</c:v>
                </c:pt>
                <c:pt idx="914">
                  <c:v>4.9530818851901207E-3</c:v>
                </c:pt>
                <c:pt idx="915">
                  <c:v>4.9428746094165171E-3</c:v>
                </c:pt>
                <c:pt idx="916">
                  <c:v>4.9326988537834052E-3</c:v>
                </c:pt>
                <c:pt idx="917">
                  <c:v>4.9225544886450237E-3</c:v>
                </c:pt>
                <c:pt idx="918">
                  <c:v>4.91244138502148E-3</c:v>
                </c:pt>
                <c:pt idx="919">
                  <c:v>4.9023594145946566E-3</c:v>
                </c:pt>
                <c:pt idx="920">
                  <c:v>4.8923084497041434E-3</c:v>
                </c:pt>
                <c:pt idx="921">
                  <c:v>4.8822883633431883E-3</c:v>
                </c:pt>
                <c:pt idx="922">
                  <c:v>4.8722990291546944E-3</c:v>
                </c:pt>
                <c:pt idx="923">
                  <c:v>4.8623403214272292E-3</c:v>
                </c:pt>
                <c:pt idx="924">
                  <c:v>4.8524121150910716E-3</c:v>
                </c:pt>
                <c:pt idx="925">
                  <c:v>4.8425142857142856E-3</c:v>
                </c:pt>
                <c:pt idx="926">
                  <c:v>4.8326467094988272E-3</c:v>
                </c:pt>
                <c:pt idx="927">
                  <c:v>4.8228092632766582E-3</c:v>
                </c:pt>
                <c:pt idx="928">
                  <c:v>4.8130018245059192E-3</c:v>
                </c:pt>
                <c:pt idx="929">
                  <c:v>4.8032242712671043E-3</c:v>
                </c:pt>
                <c:pt idx="930">
                  <c:v>4.7934764822592712E-3</c:v>
                </c:pt>
                <c:pt idx="931">
                  <c:v>4.7837583367962852E-3</c:v>
                </c:pt>
                <c:pt idx="932">
                  <c:v>4.7740697148030801E-3</c:v>
                </c:pt>
                <c:pt idx="933">
                  <c:v>4.7644104968119459E-3</c:v>
                </c:pt>
                <c:pt idx="934">
                  <c:v>4.7547805639588554E-3</c:v>
                </c:pt>
                <c:pt idx="935">
                  <c:v>4.745179797979799E-3</c:v>
                </c:pt>
                <c:pt idx="936">
                  <c:v>4.7356080812071518E-3</c:v>
                </c:pt>
                <c:pt idx="937">
                  <c:v>4.7260652965660779E-3</c:v>
                </c:pt>
                <c:pt idx="938">
                  <c:v>4.7165513275709428E-3</c:v>
                </c:pt>
                <c:pt idx="939">
                  <c:v>4.7070660583217634E-3</c:v>
                </c:pt>
                <c:pt idx="940">
                  <c:v>4.6976093735006707E-3</c:v>
                </c:pt>
                <c:pt idx="941">
                  <c:v>4.6881811583684135E-3</c:v>
                </c:pt>
                <c:pt idx="942">
                  <c:v>4.6787812987608762E-3</c:v>
                </c:pt>
                <c:pt idx="943">
                  <c:v>4.6694096810856187E-3</c:v>
                </c:pt>
                <c:pt idx="944">
                  <c:v>4.6600661923184451E-3</c:v>
                </c:pt>
                <c:pt idx="945">
                  <c:v>4.650750720000001E-3</c:v>
                </c:pt>
                <c:pt idx="946">
                  <c:v>4.641463152232384E-3</c:v>
                </c:pt>
                <c:pt idx="947">
                  <c:v>4.632203377675787E-3</c:v>
                </c:pt>
                <c:pt idx="948">
                  <c:v>4.6229712855451605E-3</c:v>
                </c:pt>
                <c:pt idx="949">
                  <c:v>4.6137667656068965E-3</c:v>
                </c:pt>
                <c:pt idx="950">
                  <c:v>4.6045897081755409E-3</c:v>
                </c:pt>
                <c:pt idx="951">
                  <c:v>4.5954400041105263E-3</c:v>
                </c:pt>
                <c:pt idx="952">
                  <c:v>4.5863175448129234E-3</c:v>
                </c:pt>
                <c:pt idx="953">
                  <c:v>4.5772222222222221E-3</c:v>
                </c:pt>
                <c:pt idx="954">
                  <c:v>4.5681539288131307E-3</c:v>
                </c:pt>
                <c:pt idx="955">
                  <c:v>4.5591125575923938E-3</c:v>
                </c:pt>
                <c:pt idx="956">
                  <c:v>4.5500980020956429E-3</c:v>
                </c:pt>
                <c:pt idx="957">
                  <c:v>4.5411101563842598E-3</c:v>
                </c:pt>
                <c:pt idx="958">
                  <c:v>4.5321489150422596E-3</c:v>
                </c:pt>
                <c:pt idx="959">
                  <c:v>4.5232141731732086E-3</c:v>
                </c:pt>
                <c:pt idx="960">
                  <c:v>4.5143058263971466E-3</c:v>
                </c:pt>
                <c:pt idx="961">
                  <c:v>4.5054237708475426E-3</c:v>
                </c:pt>
                <c:pt idx="962">
                  <c:v>4.4965679031682641E-3</c:v>
                </c:pt>
                <c:pt idx="963">
                  <c:v>4.4877381205105744E-3</c:v>
                </c:pt>
                <c:pt idx="964">
                  <c:v>4.4789343205301445E-3</c:v>
                </c:pt>
                <c:pt idx="965">
                  <c:v>4.4701564013840843E-3</c:v>
                </c:pt>
                <c:pt idx="966">
                  <c:v>4.4614042617280017E-3</c:v>
                </c:pt>
                <c:pt idx="967">
                  <c:v>4.4526778007130795E-3</c:v>
                </c:pt>
                <c:pt idx="968">
                  <c:v>4.4439769179831622E-3</c:v>
                </c:pt>
                <c:pt idx="969">
                  <c:v>4.435301513671875E-3</c:v>
                </c:pt>
                <c:pt idx="970">
                  <c:v>4.4266514883997627E-3</c:v>
                </c:pt>
                <c:pt idx="971">
                  <c:v>4.4180267432714351E-3</c:v>
                </c:pt>
                <c:pt idx="972">
                  <c:v>4.4094271798727448E-3</c:v>
                </c:pt>
                <c:pt idx="973">
                  <c:v>4.4008527002679845E-3</c:v>
                </c:pt>
                <c:pt idx="974">
                  <c:v>4.3923032069970855E-3</c:v>
                </c:pt>
                <c:pt idx="975">
                  <c:v>4.383778603072863E-3</c:v>
                </c:pt>
                <c:pt idx="976">
                  <c:v>4.3752787919782571E-3</c:v>
                </c:pt>
                <c:pt idx="977">
                  <c:v>4.3668036776636021E-3</c:v>
                </c:pt>
                <c:pt idx="978">
                  <c:v>4.3583531645439147E-3</c:v>
                </c:pt>
                <c:pt idx="979">
                  <c:v>4.349927157496194E-3</c:v>
                </c:pt>
                <c:pt idx="980">
                  <c:v>4.3415255618567536E-3</c:v>
                </c:pt>
                <c:pt idx="981">
                  <c:v>4.3331482834185545E-3</c:v>
                </c:pt>
                <c:pt idx="982">
                  <c:v>4.3247952284285688E-3</c:v>
                </c:pt>
                <c:pt idx="983">
                  <c:v>4.3164663035851515E-3</c:v>
                </c:pt>
                <c:pt idx="984">
                  <c:v>4.3081614160354453E-3</c:v>
                </c:pt>
                <c:pt idx="985">
                  <c:v>4.2998804733727809E-3</c:v>
                </c:pt>
                <c:pt idx="986">
                  <c:v>4.2916233836341145E-3</c:v>
                </c:pt>
                <c:pt idx="987">
                  <c:v>4.2833900552974686E-3</c:v>
                </c:pt>
                <c:pt idx="988">
                  <c:v>4.2751803972794029E-3</c:v>
                </c:pt>
                <c:pt idx="989">
                  <c:v>4.2669943189324886E-3</c:v>
                </c:pt>
                <c:pt idx="990">
                  <c:v>4.2588317300428112E-3</c:v>
                </c:pt>
                <c:pt idx="991">
                  <c:v>4.2506925408274804E-3</c:v>
                </c:pt>
                <c:pt idx="992">
                  <c:v>4.2425766619321676E-3</c:v>
                </c:pt>
                <c:pt idx="993">
                  <c:v>4.2344840044286469E-3</c:v>
                </c:pt>
                <c:pt idx="994">
                  <c:v>4.2264144798123595E-3</c:v>
                </c:pt>
                <c:pt idx="995">
                  <c:v>4.2183680000000001E-3</c:v>
                </c:pt>
                <c:pt idx="996">
                  <c:v>4.2103444773271079E-3</c:v>
                </c:pt>
                <c:pt idx="997">
                  <c:v>4.202343824545679E-3</c:v>
                </c:pt>
                <c:pt idx="998">
                  <c:v>4.1943659548217965E-3</c:v>
                </c:pt>
                <c:pt idx="999">
                  <c:v>4.1864107817332734E-3</c:v>
                </c:pt>
                <c:pt idx="1000">
                  <c:v>4.178478219267312E-3</c:v>
                </c:pt>
                <c:pt idx="1001">
                  <c:v>4.1705681818181815E-3</c:v>
                </c:pt>
                <c:pt idx="1002">
                  <c:v>4.1626805841849046E-3</c:v>
                </c:pt>
                <c:pt idx="1003">
                  <c:v>4.1548153415689624E-3</c:v>
                </c:pt>
                <c:pt idx="1004">
                  <c:v>4.1469723695720219E-3</c:v>
                </c:pt>
                <c:pt idx="1005">
                  <c:v>4.1391515841936637E-3</c:v>
                </c:pt>
                <c:pt idx="1006">
                  <c:v>4.1313529018291396E-3</c:v>
                </c:pt>
                <c:pt idx="1007">
                  <c:v>4.1235762392671342E-3</c:v>
                </c:pt>
                <c:pt idx="1008">
                  <c:v>4.1158215136875443E-3</c:v>
                </c:pt>
                <c:pt idx="1009">
                  <c:v>4.1080886426592801E-3</c:v>
                </c:pt>
                <c:pt idx="1010">
                  <c:v>4.1003775441380676E-3</c:v>
                </c:pt>
                <c:pt idx="1011">
                  <c:v>4.0926881364642771E-3</c:v>
                </c:pt>
                <c:pt idx="1012">
                  <c:v>4.0850203383607578E-3</c:v>
                </c:pt>
                <c:pt idx="1013">
                  <c:v>4.0773740689306918E-3</c:v>
                </c:pt>
                <c:pt idx="1014">
                  <c:v>4.0697492476554596E-3</c:v>
                </c:pt>
                <c:pt idx="1015">
                  <c:v>4.0621457943925245E-3</c:v>
                </c:pt>
                <c:pt idx="1016">
                  <c:v>4.0545636293733171E-3</c:v>
                </c:pt>
                <c:pt idx="1017">
                  <c:v>4.0470026732011581E-3</c:v>
                </c:pt>
                <c:pt idx="1018">
                  <c:v>4.0394628468491635E-3</c:v>
                </c:pt>
                <c:pt idx="1019">
                  <c:v>4.031944071658188E-3</c:v>
                </c:pt>
                <c:pt idx="1020">
                  <c:v>4.0244462693347768E-3</c:v>
                </c:pt>
                <c:pt idx="1021">
                  <c:v>4.016969361949117E-3</c:v>
                </c:pt>
                <c:pt idx="1022">
                  <c:v>4.009513271933024E-3</c:v>
                </c:pt>
                <c:pt idx="1023">
                  <c:v>4.0020779220779233E-3</c:v>
                </c:pt>
                <c:pt idx="1024">
                  <c:v>3.9946632355328509E-3</c:v>
                </c:pt>
                <c:pt idx="1025">
                  <c:v>3.987269135802469E-3</c:v>
                </c:pt>
                <c:pt idx="1026">
                  <c:v>3.9798955467450995E-3</c:v>
                </c:pt>
                <c:pt idx="1027">
                  <c:v>3.9725423925707519E-3</c:v>
                </c:pt>
                <c:pt idx="1028">
                  <c:v>3.9652095978391826E-3</c:v>
                </c:pt>
                <c:pt idx="1029">
                  <c:v>3.9578970874579603E-3</c:v>
                </c:pt>
                <c:pt idx="1030">
                  <c:v>3.9506047866805418E-3</c:v>
                </c:pt>
                <c:pt idx="1031">
                  <c:v>3.9433326211043623E-3</c:v>
                </c:pt>
                <c:pt idx="1032">
                  <c:v>3.9360805166689392E-3</c:v>
                </c:pt>
                <c:pt idx="1033">
                  <c:v>3.9288483996539787E-3</c:v>
                </c:pt>
                <c:pt idx="1034">
                  <c:v>3.9216361966775189E-3</c:v>
                </c:pt>
                <c:pt idx="1035">
                  <c:v>3.9144438346940492E-3</c:v>
                </c:pt>
                <c:pt idx="1036">
                  <c:v>3.9072712409926732E-3</c:v>
                </c:pt>
                <c:pt idx="1037">
                  <c:v>3.9001183431952671E-3</c:v>
                </c:pt>
                <c:pt idx="1038">
                  <c:v>3.8929850692546518E-3</c:v>
                </c:pt>
                <c:pt idx="1039">
                  <c:v>3.8858713474527852E-3</c:v>
                </c:pt>
                <c:pt idx="1040">
                  <c:v>3.8787771063989503E-3</c:v>
                </c:pt>
                <c:pt idx="1041">
                  <c:v>3.8717022750279721E-3</c:v>
                </c:pt>
              </c:numCache>
            </c:numRef>
          </c:yVal>
          <c:smooth val="0"/>
          <c:extLst>
            <c:ext xmlns:c16="http://schemas.microsoft.com/office/drawing/2014/chart" uri="{C3380CC4-5D6E-409C-BE32-E72D297353CC}">
              <c16:uniqueId val="{00000009-86E8-4B0A-B7E3-9FEDD7D524B6}"/>
            </c:ext>
          </c:extLst>
        </c:ser>
        <c:ser>
          <c:idx val="3"/>
          <c:order val="4"/>
          <c:tx>
            <c:v>Tl</c:v>
          </c:tx>
          <c:spPr>
            <a:ln w="12700">
              <a:solidFill>
                <a:srgbClr val="FF00FF"/>
              </a:solidFill>
              <a:prstDash val="sysDash"/>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A-86E8-4B0A-B7E3-9FEDD7D524B6}"/>
                </c:ext>
              </c:extLst>
            </c:dLbl>
            <c:dLbl>
              <c:idx val="1"/>
              <c:delete val="1"/>
              <c:extLst>
                <c:ext xmlns:c15="http://schemas.microsoft.com/office/drawing/2012/chart" uri="{CE6537A1-D6FC-4f65-9D91-7224C49458BB}"/>
                <c:ext xmlns:c16="http://schemas.microsoft.com/office/drawing/2014/chart" uri="{C3380CC4-5D6E-409C-BE32-E72D297353CC}">
                  <c16:uniqueId val="{0000000B-86E8-4B0A-B7E3-9FEDD7D524B6}"/>
                </c:ext>
              </c:extLst>
            </c:dLbl>
            <c:numFmt formatCode="#,##0.0" sourceLinked="0"/>
            <c:spPr>
              <a:noFill/>
            </c:spPr>
            <c:txPr>
              <a:bodyPr rot="-5400000" vert="horz"/>
              <a:lstStyle/>
              <a:p>
                <a:pPr>
                  <a:defRPr/>
                </a:pPr>
                <a:endParaRPr lang="es-MX"/>
              </a:p>
            </c:txPr>
            <c:showLegendKey val="1"/>
            <c:showVal val="0"/>
            <c:showCatName val="1"/>
            <c:showSerName val="1"/>
            <c:showPercent val="0"/>
            <c:showBubbleSize val="0"/>
            <c:showLeaderLines val="0"/>
            <c:extLst>
              <c:ext xmlns:c15="http://schemas.microsoft.com/office/drawing/2012/chart" uri="{CE6537A1-D6FC-4f65-9D91-7224C49458BB}">
                <c15:showLeaderLines val="0"/>
              </c:ext>
            </c:extLst>
          </c:dLbls>
          <c:xVal>
            <c:numRef>
              <c:f>(Auxiliar1!$H$42,Auxiliar1!$J$41)</c:f>
              <c:numCache>
                <c:formatCode>General</c:formatCode>
                <c:ptCount val="2"/>
                <c:pt idx="0">
                  <c:v>6</c:v>
                </c:pt>
                <c:pt idx="1">
                  <c:v>6</c:v>
                </c:pt>
              </c:numCache>
            </c:numRef>
          </c:xVal>
          <c:yVal>
            <c:numRef>
              <c:f>(Auxiliar1!$I$41,Auxiliar1!$K$41)</c:f>
              <c:numCache>
                <c:formatCode>0.000</c:formatCode>
                <c:ptCount val="2"/>
                <c:pt idx="0" formatCode="General">
                  <c:v>0</c:v>
                </c:pt>
                <c:pt idx="1">
                  <c:v>6.459376E-2</c:v>
                </c:pt>
              </c:numCache>
            </c:numRef>
          </c:yVal>
          <c:smooth val="0"/>
          <c:extLst>
            <c:ext xmlns:c16="http://schemas.microsoft.com/office/drawing/2014/chart" uri="{C3380CC4-5D6E-409C-BE32-E72D297353CC}">
              <c16:uniqueId val="{0000000C-86E8-4B0A-B7E3-9FEDD7D524B6}"/>
            </c:ext>
          </c:extLst>
        </c:ser>
        <c:dLbls>
          <c:showLegendKey val="0"/>
          <c:showVal val="0"/>
          <c:showCatName val="0"/>
          <c:showSerName val="0"/>
          <c:showPercent val="0"/>
          <c:showBubbleSize val="0"/>
        </c:dLbls>
        <c:axId val="-1210613024"/>
        <c:axId val="-1210614656"/>
      </c:scatterChart>
      <c:valAx>
        <c:axId val="-1210613024"/>
        <c:scaling>
          <c:orientation val="minMax"/>
          <c:max val="11"/>
          <c:min val="0"/>
        </c:scaling>
        <c:delete val="0"/>
        <c:axPos val="b"/>
        <c:title>
          <c:tx>
            <c:rich>
              <a:bodyPr/>
              <a:lstStyle/>
              <a:p>
                <a:pPr>
                  <a:defRPr sz="1000" b="1" i="0" u="none" strike="noStrike" baseline="0">
                    <a:solidFill>
                      <a:srgbClr val="000000"/>
                    </a:solidFill>
                    <a:latin typeface="Arial"/>
                    <a:ea typeface="Arial"/>
                    <a:cs typeface="Arial"/>
                  </a:defRPr>
                </a:pPr>
                <a:r>
                  <a:rPr lang="es-ES"/>
                  <a:t>T(seg.)</a:t>
                </a:r>
              </a:p>
            </c:rich>
          </c:tx>
          <c:layout>
            <c:manualLayout>
              <c:xMode val="edge"/>
              <c:yMode val="edge"/>
              <c:x val="0.89484815618221258"/>
              <c:y val="0.7686376271249774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MX"/>
          </a:p>
        </c:txPr>
        <c:crossAx val="-1210614656"/>
        <c:crosses val="autoZero"/>
        <c:crossBetween val="midCat"/>
      </c:valAx>
      <c:valAx>
        <c:axId val="-1210614656"/>
        <c:scaling>
          <c:orientation val="minMax"/>
        </c:scaling>
        <c:delete val="0"/>
        <c:axPos val="l"/>
        <c:majorGridlines>
          <c:spPr>
            <a:ln w="3175">
              <a:solidFill>
                <a:srgbClr val="FFFFFF"/>
              </a:solidFill>
              <a:prstDash val="solid"/>
            </a:ln>
          </c:spPr>
        </c:majorGridlines>
        <c:title>
          <c:tx>
            <c:rich>
              <a:bodyPr rot="0" vert="horz"/>
              <a:lstStyle/>
              <a:p>
                <a:pPr algn="ctr">
                  <a:defRPr sz="1000" b="1" i="0" u="none" strike="noStrike" baseline="0">
                    <a:solidFill>
                      <a:srgbClr val="000000"/>
                    </a:solidFill>
                    <a:latin typeface="Arial"/>
                    <a:ea typeface="Arial"/>
                    <a:cs typeface="Arial"/>
                  </a:defRPr>
                </a:pPr>
                <a:r>
                  <a:rPr lang="es-ES"/>
                  <a:t>Sa(g)</a:t>
                </a:r>
              </a:p>
            </c:rich>
          </c:tx>
          <c:layout>
            <c:manualLayout>
              <c:xMode val="edge"/>
              <c:yMode val="edge"/>
              <c:x val="6.0115590892786994E-2"/>
              <c:y val="1.9737975674211337E-3"/>
            </c:manualLayout>
          </c:layout>
          <c:overlay val="0"/>
          <c:spPr>
            <a:noFill/>
            <a:ln w="25400">
              <a:noFill/>
            </a:ln>
          </c:spPr>
        </c:title>
        <c:numFmt formatCode="0.0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MX"/>
          </a:p>
        </c:txPr>
        <c:crossAx val="-1210613024"/>
        <c:crosses val="autoZero"/>
        <c:crossBetween val="midCat"/>
        <c:majorUnit val="0.14345099999999997"/>
      </c:valAx>
      <c:spPr>
        <a:noFill/>
        <a:ln w="25400">
          <a:noFill/>
        </a:ln>
      </c:spPr>
    </c:plotArea>
    <c:legend>
      <c:legendPos val="r"/>
      <c:legendEntry>
        <c:idx val="1"/>
        <c:delete val="1"/>
      </c:legendEntry>
      <c:legendEntry>
        <c:idx val="2"/>
        <c:delete val="1"/>
      </c:legendEntry>
      <c:legendEntry>
        <c:idx val="4"/>
        <c:delete val="1"/>
      </c:legendEntry>
      <c:layout>
        <c:manualLayout>
          <c:xMode val="edge"/>
          <c:yMode val="edge"/>
          <c:x val="0.26712437934122646"/>
          <c:y val="0.13922502850430155"/>
          <c:w val="0.47052047395809632"/>
          <c:h val="0.35096728121217902"/>
        </c:manualLayout>
      </c:layout>
      <c:overlay val="0"/>
      <c:spPr>
        <a:solidFill>
          <a:srgbClr val="FFFFFF"/>
        </a:solidFill>
        <a:ln w="25400">
          <a:noFill/>
        </a:ln>
      </c:spPr>
      <c:txPr>
        <a:bodyPr/>
        <a:lstStyle/>
        <a:p>
          <a:pPr>
            <a:defRPr sz="12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s-MX"/>
        </a:p>
      </c:txPr>
    </c:legend>
    <c:plotVisOnly val="1"/>
    <c:dispBlanksAs val="gap"/>
    <c:showDLblsOverMax val="0"/>
  </c:chart>
  <c:spPr>
    <a:solidFill>
      <a:srgbClr val="FFFFFF"/>
    </a:solidFill>
    <a:ln w="3175">
      <a:noFill/>
      <a:prstDash val="solid"/>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MX" sz="1100">
                <a:solidFill>
                  <a:sysClr val="windowText" lastClr="000000"/>
                </a:solidFill>
                <a:latin typeface="Times New Roman" panose="02020603050405020304" pitchFamily="18" charset="0"/>
                <a:cs typeface="Times New Roman" panose="02020603050405020304" pitchFamily="18" charset="0"/>
              </a:rPr>
              <a:t>Deplazamientos Máximos Cargas Sísmicas (Eje 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2753799965875634"/>
          <c:y val="0.12834544069088138"/>
          <c:w val="0.8034620499546824"/>
          <c:h val="0.61964236728473454"/>
        </c:manualLayout>
      </c:layout>
      <c:scatterChart>
        <c:scatterStyle val="smoothMarker"/>
        <c:varyColors val="0"/>
        <c:ser>
          <c:idx val="2"/>
          <c:order val="0"/>
          <c:tx>
            <c:strRef>
              <c:f>'Desplazamientos Sismo'!$B$2</c:f>
              <c:strCache>
                <c:ptCount val="1"/>
                <c:pt idx="0">
                  <c:v>Sin P-DELTA  </c:v>
                </c:pt>
              </c:strCache>
            </c:strRef>
          </c:tx>
          <c:spPr>
            <a:ln w="19050" cap="rnd">
              <a:solidFill>
                <a:schemeClr val="tx2"/>
              </a:solidFill>
              <a:round/>
            </a:ln>
            <a:effectLst/>
          </c:spPr>
          <c:marker>
            <c:symbol val="none"/>
          </c:marker>
          <c:xVal>
            <c:numRef>
              <c:f>'Desplazamientos Sismo'!$B$3:$B$33</c:f>
              <c:numCache>
                <c:formatCode>General</c:formatCode>
                <c:ptCount val="31"/>
                <c:pt idx="0">
                  <c:v>173.70599999999999</c:v>
                </c:pt>
                <c:pt idx="1">
                  <c:v>178.30099999999999</c:v>
                </c:pt>
                <c:pt idx="2">
                  <c:v>171.8</c:v>
                </c:pt>
                <c:pt idx="3">
                  <c:v>171.21199999999999</c:v>
                </c:pt>
                <c:pt idx="4">
                  <c:v>166.68199999999999</c:v>
                </c:pt>
                <c:pt idx="5">
                  <c:v>161.006</c:v>
                </c:pt>
                <c:pt idx="6">
                  <c:v>154.858</c:v>
                </c:pt>
                <c:pt idx="7">
                  <c:v>148.29499999999999</c:v>
                </c:pt>
                <c:pt idx="8">
                  <c:v>141.352</c:v>
                </c:pt>
                <c:pt idx="9">
                  <c:v>133.142</c:v>
                </c:pt>
                <c:pt idx="10">
                  <c:v>125.57</c:v>
                </c:pt>
                <c:pt idx="11">
                  <c:v>117.84699999999999</c:v>
                </c:pt>
                <c:pt idx="12">
                  <c:v>110.07899999999999</c:v>
                </c:pt>
                <c:pt idx="13">
                  <c:v>102.072</c:v>
                </c:pt>
                <c:pt idx="14">
                  <c:v>93.953999999999994</c:v>
                </c:pt>
                <c:pt idx="15">
                  <c:v>85.822000000000003</c:v>
                </c:pt>
                <c:pt idx="16">
                  <c:v>77.769000000000005</c:v>
                </c:pt>
                <c:pt idx="17">
                  <c:v>69.796999999999997</c:v>
                </c:pt>
                <c:pt idx="18">
                  <c:v>61.962000000000003</c:v>
                </c:pt>
                <c:pt idx="19">
                  <c:v>54.323999999999998</c:v>
                </c:pt>
                <c:pt idx="20">
                  <c:v>46.942999999999998</c:v>
                </c:pt>
                <c:pt idx="21">
                  <c:v>39.880000000000003</c:v>
                </c:pt>
                <c:pt idx="22">
                  <c:v>33.194000000000003</c:v>
                </c:pt>
                <c:pt idx="23">
                  <c:v>26.091999999999999</c:v>
                </c:pt>
                <c:pt idx="24">
                  <c:v>18.352</c:v>
                </c:pt>
                <c:pt idx="25">
                  <c:v>12.113</c:v>
                </c:pt>
                <c:pt idx="26">
                  <c:v>6.5739999999999998</c:v>
                </c:pt>
                <c:pt idx="27">
                  <c:v>4.359</c:v>
                </c:pt>
                <c:pt idx="28">
                  <c:v>4.3220000000000001</c:v>
                </c:pt>
                <c:pt idx="29">
                  <c:v>3.4</c:v>
                </c:pt>
                <c:pt idx="30">
                  <c:v>0</c:v>
                </c:pt>
              </c:numCache>
            </c:numRef>
          </c:xVal>
          <c:yVal>
            <c:numRef>
              <c:f>'Desplazamientos Sismo'!$A$3:$A$33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0-C288-4DAC-B5BB-C32193F4E096}"/>
            </c:ext>
          </c:extLst>
        </c:ser>
        <c:ser>
          <c:idx val="3"/>
          <c:order val="1"/>
          <c:tx>
            <c:strRef>
              <c:f>'Desplazamientos Sismo'!$D$2</c:f>
              <c:strCache>
                <c:ptCount val="1"/>
                <c:pt idx="0">
                  <c:v>P-DELTA (NI)</c:v>
                </c:pt>
              </c:strCache>
            </c:strRef>
          </c:tx>
          <c:spPr>
            <a:ln w="15875" cap="rnd">
              <a:solidFill>
                <a:schemeClr val="accent3"/>
              </a:solidFill>
              <a:round/>
            </a:ln>
            <a:effectLst/>
          </c:spPr>
          <c:marker>
            <c:symbol val="none"/>
          </c:marker>
          <c:xVal>
            <c:numRef>
              <c:f>'Desplazamientos Sismo'!$D$3:$D$33</c:f>
              <c:numCache>
                <c:formatCode>General</c:formatCode>
                <c:ptCount val="31"/>
                <c:pt idx="0">
                  <c:v>198.67500000000001</c:v>
                </c:pt>
                <c:pt idx="1">
                  <c:v>202.45400000000001</c:v>
                </c:pt>
                <c:pt idx="2">
                  <c:v>194.57499999999999</c:v>
                </c:pt>
                <c:pt idx="3">
                  <c:v>193.87</c:v>
                </c:pt>
                <c:pt idx="4">
                  <c:v>188.47900000000001</c:v>
                </c:pt>
                <c:pt idx="5">
                  <c:v>181.827</c:v>
                </c:pt>
                <c:pt idx="6">
                  <c:v>174.71</c:v>
                </c:pt>
                <c:pt idx="7">
                  <c:v>167.17699999999999</c:v>
                </c:pt>
                <c:pt idx="8">
                  <c:v>159.26599999999999</c:v>
                </c:pt>
                <c:pt idx="9">
                  <c:v>149.97300000000001</c:v>
                </c:pt>
                <c:pt idx="10">
                  <c:v>141.441</c:v>
                </c:pt>
                <c:pt idx="11">
                  <c:v>132.76300000000001</c:v>
                </c:pt>
                <c:pt idx="12">
                  <c:v>124.042</c:v>
                </c:pt>
                <c:pt idx="13">
                  <c:v>115.081</c:v>
                </c:pt>
                <c:pt idx="14">
                  <c:v>106.01600000000001</c:v>
                </c:pt>
                <c:pt idx="15">
                  <c:v>96.944999999999993</c:v>
                </c:pt>
                <c:pt idx="16">
                  <c:v>87.963999999999999</c:v>
                </c:pt>
                <c:pt idx="17">
                  <c:v>79.073999999999998</c:v>
                </c:pt>
                <c:pt idx="18">
                  <c:v>70.332999999999998</c:v>
                </c:pt>
                <c:pt idx="19">
                  <c:v>61.802</c:v>
                </c:pt>
                <c:pt idx="20">
                  <c:v>53.543999999999997</c:v>
                </c:pt>
                <c:pt idx="21">
                  <c:v>45.618000000000002</c:v>
                </c:pt>
                <c:pt idx="22">
                  <c:v>38.090000000000003</c:v>
                </c:pt>
                <c:pt idx="23">
                  <c:v>30.045999999999999</c:v>
                </c:pt>
                <c:pt idx="24">
                  <c:v>21.164000000000001</c:v>
                </c:pt>
                <c:pt idx="25">
                  <c:v>13.964</c:v>
                </c:pt>
                <c:pt idx="26">
                  <c:v>7.3639999999999999</c:v>
                </c:pt>
                <c:pt idx="27">
                  <c:v>4.1550000000000002</c:v>
                </c:pt>
                <c:pt idx="28">
                  <c:v>3.597</c:v>
                </c:pt>
                <c:pt idx="29">
                  <c:v>3.1520000000000001</c:v>
                </c:pt>
                <c:pt idx="30">
                  <c:v>0</c:v>
                </c:pt>
              </c:numCache>
            </c:numRef>
          </c:xVal>
          <c:yVal>
            <c:numRef>
              <c:f>'Desplazamientos Sismo'!$A$3:$A$33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1-C288-4DAC-B5BB-C32193F4E096}"/>
            </c:ext>
          </c:extLst>
        </c:ser>
        <c:ser>
          <c:idx val="0"/>
          <c:order val="2"/>
          <c:tx>
            <c:strRef>
              <c:f>'Desplazamientos Sismo'!$C$2</c:f>
              <c:strCache>
                <c:ptCount val="1"/>
                <c:pt idx="0">
                  <c:v>P-DELTA  (MI) </c:v>
                </c:pt>
              </c:strCache>
            </c:strRef>
          </c:tx>
          <c:spPr>
            <a:ln w="19050" cap="rnd">
              <a:solidFill>
                <a:schemeClr val="accent6"/>
              </a:solidFill>
              <a:round/>
            </a:ln>
            <a:effectLst/>
          </c:spPr>
          <c:marker>
            <c:symbol val="none"/>
          </c:marker>
          <c:xVal>
            <c:numRef>
              <c:f>'Desplazamientos Sismo'!$C$3:$C$33</c:f>
              <c:numCache>
                <c:formatCode>General</c:formatCode>
                <c:ptCount val="31"/>
                <c:pt idx="0">
                  <c:v>192.15799999999999</c:v>
                </c:pt>
                <c:pt idx="1">
                  <c:v>195.904</c:v>
                </c:pt>
                <c:pt idx="2">
                  <c:v>188.339</c:v>
                </c:pt>
                <c:pt idx="3">
                  <c:v>187.65899999999999</c:v>
                </c:pt>
                <c:pt idx="4">
                  <c:v>182.47300000000001</c:v>
                </c:pt>
                <c:pt idx="5">
                  <c:v>176.065</c:v>
                </c:pt>
                <c:pt idx="6">
                  <c:v>169.19800000000001</c:v>
                </c:pt>
                <c:pt idx="7">
                  <c:v>161.92500000000001</c:v>
                </c:pt>
                <c:pt idx="8">
                  <c:v>154.28</c:v>
                </c:pt>
                <c:pt idx="9">
                  <c:v>145.29300000000001</c:v>
                </c:pt>
                <c:pt idx="10">
                  <c:v>137.04</c:v>
                </c:pt>
                <c:pt idx="11">
                  <c:v>128.64099999999999</c:v>
                </c:pt>
                <c:pt idx="12">
                  <c:v>120.2</c:v>
                </c:pt>
                <c:pt idx="13">
                  <c:v>111.52500000000001</c:v>
                </c:pt>
                <c:pt idx="14">
                  <c:v>102.748</c:v>
                </c:pt>
                <c:pt idx="15">
                  <c:v>93.963999999999999</c:v>
                </c:pt>
                <c:pt idx="16">
                  <c:v>85.266000000000005</c:v>
                </c:pt>
                <c:pt idx="17">
                  <c:v>76.656000000000006</c:v>
                </c:pt>
                <c:pt idx="18">
                  <c:v>68.188999999999993</c:v>
                </c:pt>
                <c:pt idx="19">
                  <c:v>59.924999999999997</c:v>
                </c:pt>
                <c:pt idx="20">
                  <c:v>51.926000000000002</c:v>
                </c:pt>
                <c:pt idx="21">
                  <c:v>44.249000000000002</c:v>
                </c:pt>
                <c:pt idx="22">
                  <c:v>36.956000000000003</c:v>
                </c:pt>
                <c:pt idx="23">
                  <c:v>29.161000000000001</c:v>
                </c:pt>
                <c:pt idx="24">
                  <c:v>20.538</c:v>
                </c:pt>
                <c:pt idx="25">
                  <c:v>13.567</c:v>
                </c:pt>
                <c:pt idx="26">
                  <c:v>7.1769999999999996</c:v>
                </c:pt>
                <c:pt idx="27">
                  <c:v>4.2080000000000002</c:v>
                </c:pt>
                <c:pt idx="28">
                  <c:v>3.61</c:v>
                </c:pt>
                <c:pt idx="29">
                  <c:v>3.12</c:v>
                </c:pt>
                <c:pt idx="30">
                  <c:v>0</c:v>
                </c:pt>
              </c:numCache>
            </c:numRef>
          </c:xVal>
          <c:yVal>
            <c:numRef>
              <c:f>'Desplazamientos Sismo'!$A$3:$A$33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2-C288-4DAC-B5BB-C32193F4E096}"/>
            </c:ext>
          </c:extLst>
        </c:ser>
        <c:dLbls>
          <c:showLegendKey val="0"/>
          <c:showVal val="0"/>
          <c:showCatName val="0"/>
          <c:showSerName val="0"/>
          <c:showPercent val="0"/>
          <c:showBubbleSize val="0"/>
        </c:dLbls>
        <c:axId val="222169320"/>
        <c:axId val="222171288"/>
      </c:scatterChart>
      <c:valAx>
        <c:axId val="222169320"/>
        <c:scaling>
          <c:orientation val="minMax"/>
          <c:max val="2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s-MX" b="1">
                    <a:solidFill>
                      <a:sysClr val="windowText" lastClr="000000"/>
                    </a:solidFill>
                    <a:latin typeface="Times New Roman" panose="02020603050405020304" pitchFamily="18" charset="0"/>
                    <a:cs typeface="Times New Roman" panose="02020603050405020304" pitchFamily="18" charset="0"/>
                  </a:rPr>
                  <a:t>Desplazamientos (mm)</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22171288"/>
        <c:crosses val="autoZero"/>
        <c:crossBetween val="midCat"/>
        <c:majorUnit val="20"/>
      </c:valAx>
      <c:valAx>
        <c:axId val="22217128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s-MX" b="1">
                    <a:solidFill>
                      <a:sysClr val="windowText" lastClr="000000"/>
                    </a:solidFill>
                    <a:latin typeface="Times New Roman" panose="02020603050405020304" pitchFamily="18" charset="0"/>
                    <a:cs typeface="Times New Roman" panose="02020603050405020304" pitchFamily="18" charset="0"/>
                  </a:rPr>
                  <a:t>Altura de la Edificación (m</a:t>
                </a:r>
                <a:r>
                  <a:rPr lang="es-MX" b="1">
                    <a:solidFill>
                      <a:sysClr val="windowText" lastClr="000000"/>
                    </a:solidFill>
                  </a:rPr>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22169320"/>
        <c:crosses val="autoZero"/>
        <c:crossBetween val="midCat"/>
      </c:valAx>
      <c:spPr>
        <a:noFill/>
        <a:ln>
          <a:noFill/>
        </a:ln>
        <a:effectLst/>
      </c:spPr>
    </c:plotArea>
    <c:legend>
      <c:legendPos val="b"/>
      <c:layout>
        <c:manualLayout>
          <c:xMode val="edge"/>
          <c:yMode val="edge"/>
          <c:x val="9.7395196993098579E-2"/>
          <c:y val="0.92741884683769371"/>
          <c:w val="0.89999980242928557"/>
          <c:h val="7.258115316230633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MX" sz="1100" b="0">
                <a:solidFill>
                  <a:sysClr val="windowText" lastClr="000000"/>
                </a:solidFill>
                <a:latin typeface="Times New Roman" panose="02020603050405020304" pitchFamily="18" charset="0"/>
                <a:cs typeface="Times New Roman" panose="02020603050405020304" pitchFamily="18" charset="0"/>
              </a:rPr>
              <a:t>Derivas Máximas carga de sismo (Eje 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1857911359964071"/>
          <c:y val="0.11974329015324697"/>
          <c:w val="0.81242097915069977"/>
          <c:h val="0.62824451782236901"/>
        </c:manualLayout>
      </c:layout>
      <c:scatterChart>
        <c:scatterStyle val="smoothMarker"/>
        <c:varyColors val="0"/>
        <c:ser>
          <c:idx val="0"/>
          <c:order val="0"/>
          <c:tx>
            <c:strRef>
              <c:f>' Derivas Sismo'!$B$2</c:f>
              <c:strCache>
                <c:ptCount val="1"/>
                <c:pt idx="0">
                  <c:v>Sin P DELTA </c:v>
                </c:pt>
              </c:strCache>
            </c:strRef>
          </c:tx>
          <c:spPr>
            <a:ln w="19050" cap="rnd">
              <a:solidFill>
                <a:schemeClr val="tx2"/>
              </a:solidFill>
              <a:round/>
            </a:ln>
            <a:effectLst/>
          </c:spPr>
          <c:marker>
            <c:symbol val="none"/>
          </c:marker>
          <c:xVal>
            <c:numRef>
              <c:f>' Derivas Sismo'!$B$3:$B$33</c:f>
              <c:numCache>
                <c:formatCode>General</c:formatCode>
                <c:ptCount val="31"/>
                <c:pt idx="0">
                  <c:v>9.4499999999999998E-4</c:v>
                </c:pt>
                <c:pt idx="1">
                  <c:v>1.4450000000000001E-3</c:v>
                </c:pt>
                <c:pt idx="2">
                  <c:v>1.9580000000000001E-3</c:v>
                </c:pt>
                <c:pt idx="3">
                  <c:v>2.3089999999999999E-3</c:v>
                </c:pt>
                <c:pt idx="4">
                  <c:v>1.774E-3</c:v>
                </c:pt>
                <c:pt idx="5">
                  <c:v>1.921E-3</c:v>
                </c:pt>
                <c:pt idx="6">
                  <c:v>2.0509999999999999E-3</c:v>
                </c:pt>
                <c:pt idx="7">
                  <c:v>2.1700000000000001E-3</c:v>
                </c:pt>
                <c:pt idx="8">
                  <c:v>2.2799999999999999E-3</c:v>
                </c:pt>
                <c:pt idx="9">
                  <c:v>2.366E-3</c:v>
                </c:pt>
                <c:pt idx="10">
                  <c:v>2.4139999999999999E-3</c:v>
                </c:pt>
                <c:pt idx="11">
                  <c:v>2.4269999999999999E-3</c:v>
                </c:pt>
                <c:pt idx="12">
                  <c:v>2.5019999999999999E-3</c:v>
                </c:pt>
                <c:pt idx="13">
                  <c:v>2.5370000000000002E-3</c:v>
                </c:pt>
                <c:pt idx="14">
                  <c:v>2.5409999999999999E-3</c:v>
                </c:pt>
                <c:pt idx="15">
                  <c:v>2.516E-3</c:v>
                </c:pt>
                <c:pt idx="16">
                  <c:v>2.4910000000000002E-3</c:v>
                </c:pt>
                <c:pt idx="17">
                  <c:v>2.4489999999999998E-3</c:v>
                </c:pt>
                <c:pt idx="18">
                  <c:v>2.3869999999999998E-3</c:v>
                </c:pt>
                <c:pt idx="19">
                  <c:v>2.3059999999999999E-3</c:v>
                </c:pt>
                <c:pt idx="20">
                  <c:v>2.2070000000000002E-3</c:v>
                </c:pt>
                <c:pt idx="21">
                  <c:v>2.0890000000000001E-3</c:v>
                </c:pt>
                <c:pt idx="22">
                  <c:v>1.9729999999999999E-3</c:v>
                </c:pt>
                <c:pt idx="23">
                  <c:v>2.0470000000000002E-3</c:v>
                </c:pt>
                <c:pt idx="24">
                  <c:v>1.7329999999999999E-3</c:v>
                </c:pt>
                <c:pt idx="25">
                  <c:v>1.2310000000000001E-3</c:v>
                </c:pt>
                <c:pt idx="26">
                  <c:v>1.9980000000000002E-3</c:v>
                </c:pt>
                <c:pt idx="27">
                  <c:v>2.5539999999999998E-3</c:v>
                </c:pt>
                <c:pt idx="28">
                  <c:v>3.4949999999999998E-3</c:v>
                </c:pt>
                <c:pt idx="29">
                  <c:v>4.8729999999999997E-3</c:v>
                </c:pt>
                <c:pt idx="30">
                  <c:v>0</c:v>
                </c:pt>
              </c:numCache>
            </c:numRef>
          </c:xVal>
          <c:yVal>
            <c:numRef>
              <c:f>' Derivas Sismo'!$A$3:$A$33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0-7053-4D54-948C-F11F4E6DF337}"/>
            </c:ext>
          </c:extLst>
        </c:ser>
        <c:ser>
          <c:idx val="1"/>
          <c:order val="1"/>
          <c:tx>
            <c:strRef>
              <c:f>' Derivas Sismo'!$F$2</c:f>
              <c:strCache>
                <c:ptCount val="1"/>
                <c:pt idx="0">
                  <c:v>P-DELTA (NI)</c:v>
                </c:pt>
              </c:strCache>
            </c:strRef>
          </c:tx>
          <c:spPr>
            <a:ln w="19050" cap="rnd">
              <a:solidFill>
                <a:schemeClr val="accent3"/>
              </a:solidFill>
              <a:round/>
            </a:ln>
            <a:effectLst/>
          </c:spPr>
          <c:marker>
            <c:symbol val="none"/>
          </c:marker>
          <c:xVal>
            <c:numRef>
              <c:f>' Derivas Sismo'!$F$3:$F$33</c:f>
              <c:numCache>
                <c:formatCode>General</c:formatCode>
                <c:ptCount val="31"/>
                <c:pt idx="0">
                  <c:v>1.2650000000000001E-3</c:v>
                </c:pt>
                <c:pt idx="1">
                  <c:v>1.751E-3</c:v>
                </c:pt>
                <c:pt idx="2">
                  <c:v>2.9589999999999998E-3</c:v>
                </c:pt>
                <c:pt idx="3">
                  <c:v>2.48E-3</c:v>
                </c:pt>
                <c:pt idx="4">
                  <c:v>2.078E-3</c:v>
                </c:pt>
                <c:pt idx="5">
                  <c:v>2.2239999999999998E-3</c:v>
                </c:pt>
                <c:pt idx="6">
                  <c:v>2.3540000000000002E-3</c:v>
                </c:pt>
                <c:pt idx="7">
                  <c:v>2.4719999999999998E-3</c:v>
                </c:pt>
                <c:pt idx="8">
                  <c:v>2.5820000000000001E-3</c:v>
                </c:pt>
                <c:pt idx="9">
                  <c:v>2.666E-3</c:v>
                </c:pt>
                <c:pt idx="10">
                  <c:v>2.712E-3</c:v>
                </c:pt>
                <c:pt idx="11">
                  <c:v>2.7260000000000001E-3</c:v>
                </c:pt>
                <c:pt idx="12">
                  <c:v>2.8E-3</c:v>
                </c:pt>
                <c:pt idx="13">
                  <c:v>2.833E-3</c:v>
                </c:pt>
                <c:pt idx="14">
                  <c:v>2.8349999999999998E-3</c:v>
                </c:pt>
                <c:pt idx="15">
                  <c:v>2.807E-3</c:v>
                </c:pt>
                <c:pt idx="16">
                  <c:v>2.7780000000000001E-3</c:v>
                </c:pt>
                <c:pt idx="17">
                  <c:v>2.7320000000000001E-3</c:v>
                </c:pt>
                <c:pt idx="18">
                  <c:v>2.666E-3</c:v>
                </c:pt>
                <c:pt idx="19">
                  <c:v>2.581E-3</c:v>
                </c:pt>
                <c:pt idx="20">
                  <c:v>2.477E-3</c:v>
                </c:pt>
                <c:pt idx="21">
                  <c:v>2.3530000000000001E-3</c:v>
                </c:pt>
                <c:pt idx="22">
                  <c:v>2.2339999999999999E-3</c:v>
                </c:pt>
                <c:pt idx="23">
                  <c:v>2.3500000000000001E-3</c:v>
                </c:pt>
                <c:pt idx="24">
                  <c:v>2E-3</c:v>
                </c:pt>
                <c:pt idx="25">
                  <c:v>1.467E-3</c:v>
                </c:pt>
                <c:pt idx="26">
                  <c:v>1.603E-3</c:v>
                </c:pt>
                <c:pt idx="27">
                  <c:v>1.843E-3</c:v>
                </c:pt>
                <c:pt idx="28">
                  <c:v>2.856E-3</c:v>
                </c:pt>
                <c:pt idx="29">
                  <c:v>4.091E-3</c:v>
                </c:pt>
                <c:pt idx="30">
                  <c:v>0</c:v>
                </c:pt>
              </c:numCache>
            </c:numRef>
          </c:xVal>
          <c:yVal>
            <c:numRef>
              <c:f>' Derivas Sismo'!$A$3:$A$33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1-7053-4D54-948C-F11F4E6DF337}"/>
            </c:ext>
          </c:extLst>
        </c:ser>
        <c:ser>
          <c:idx val="2"/>
          <c:order val="2"/>
          <c:tx>
            <c:strRef>
              <c:f>' Derivas Sismo'!$D$2</c:f>
              <c:strCache>
                <c:ptCount val="1"/>
                <c:pt idx="0">
                  <c:v>P-DELTA (MI)</c:v>
                </c:pt>
              </c:strCache>
            </c:strRef>
          </c:tx>
          <c:spPr>
            <a:ln w="19050" cap="rnd">
              <a:solidFill>
                <a:schemeClr val="accent6"/>
              </a:solidFill>
              <a:round/>
            </a:ln>
            <a:effectLst/>
          </c:spPr>
          <c:marker>
            <c:symbol val="none"/>
          </c:marker>
          <c:xVal>
            <c:numRef>
              <c:f>' Derivas Sismo'!$D$3:$D$33</c:f>
              <c:numCache>
                <c:formatCode>General</c:formatCode>
                <c:ptCount val="31"/>
                <c:pt idx="0">
                  <c:v>1.2030000000000001E-3</c:v>
                </c:pt>
                <c:pt idx="1">
                  <c:v>1.681E-3</c:v>
                </c:pt>
                <c:pt idx="2">
                  <c:v>2.9139999999999999E-3</c:v>
                </c:pt>
                <c:pt idx="3">
                  <c:v>2.4039999999999999E-3</c:v>
                </c:pt>
                <c:pt idx="4">
                  <c:v>2.003E-3</c:v>
                </c:pt>
                <c:pt idx="5">
                  <c:v>2.1459999999999999E-3</c:v>
                </c:pt>
                <c:pt idx="6">
                  <c:v>2.2729999999999998E-3</c:v>
                </c:pt>
                <c:pt idx="7">
                  <c:v>2.3890000000000001E-3</c:v>
                </c:pt>
                <c:pt idx="8">
                  <c:v>2.496E-3</c:v>
                </c:pt>
                <c:pt idx="9">
                  <c:v>2.5790000000000001E-3</c:v>
                </c:pt>
                <c:pt idx="10">
                  <c:v>2.6250000000000002E-3</c:v>
                </c:pt>
                <c:pt idx="11">
                  <c:v>2.6380000000000002E-3</c:v>
                </c:pt>
                <c:pt idx="12">
                  <c:v>2.7109999999999999E-3</c:v>
                </c:pt>
                <c:pt idx="13">
                  <c:v>2.7430000000000002E-3</c:v>
                </c:pt>
                <c:pt idx="14">
                  <c:v>2.745E-3</c:v>
                </c:pt>
                <c:pt idx="15">
                  <c:v>2.7179999999999999E-3</c:v>
                </c:pt>
                <c:pt idx="16">
                  <c:v>2.6909999999999998E-3</c:v>
                </c:pt>
                <c:pt idx="17">
                  <c:v>2.6459999999999999E-3</c:v>
                </c:pt>
                <c:pt idx="18">
                  <c:v>2.5820000000000001E-3</c:v>
                </c:pt>
                <c:pt idx="19">
                  <c:v>2.5000000000000001E-3</c:v>
                </c:pt>
                <c:pt idx="20">
                  <c:v>2.3990000000000001E-3</c:v>
                </c:pt>
                <c:pt idx="21">
                  <c:v>2.2790000000000002E-3</c:v>
                </c:pt>
                <c:pt idx="22">
                  <c:v>2.1649999999999998E-3</c:v>
                </c:pt>
                <c:pt idx="23">
                  <c:v>2.281E-3</c:v>
                </c:pt>
                <c:pt idx="24">
                  <c:v>1.936E-3</c:v>
                </c:pt>
                <c:pt idx="25">
                  <c:v>1.42E-3</c:v>
                </c:pt>
                <c:pt idx="26">
                  <c:v>1.591E-3</c:v>
                </c:pt>
                <c:pt idx="27">
                  <c:v>1.8910000000000001E-3</c:v>
                </c:pt>
                <c:pt idx="28">
                  <c:v>2.869E-3</c:v>
                </c:pt>
                <c:pt idx="29">
                  <c:v>4.104E-3</c:v>
                </c:pt>
                <c:pt idx="30">
                  <c:v>0</c:v>
                </c:pt>
              </c:numCache>
            </c:numRef>
          </c:xVal>
          <c:yVal>
            <c:numRef>
              <c:f>' Derivas Sismo'!$A$3:$A$33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2-7053-4D54-948C-F11F4E6DF337}"/>
            </c:ext>
          </c:extLst>
        </c:ser>
        <c:dLbls>
          <c:showLegendKey val="0"/>
          <c:showVal val="0"/>
          <c:showCatName val="0"/>
          <c:showSerName val="0"/>
          <c:showPercent val="0"/>
          <c:showBubbleSize val="0"/>
        </c:dLbls>
        <c:axId val="222169320"/>
        <c:axId val="222171288"/>
      </c:scatterChart>
      <c:valAx>
        <c:axId val="222169320"/>
        <c:scaling>
          <c:orientation val="minMax"/>
          <c:max val="6.0000000000000019E-3"/>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b="1">
                    <a:solidFill>
                      <a:sysClr val="windowText" lastClr="000000"/>
                    </a:solidFill>
                    <a:latin typeface="Times New Roman" panose="02020603050405020304" pitchFamily="18" charset="0"/>
                    <a:cs typeface="Times New Roman" panose="02020603050405020304" pitchFamily="18" charset="0"/>
                  </a:rPr>
                  <a:t>Derivas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22171288"/>
        <c:crosses val="autoZero"/>
        <c:crossBetween val="midCat"/>
        <c:majorUnit val="2.0000000000000005E-3"/>
      </c:valAx>
      <c:valAx>
        <c:axId val="22217128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b="1">
                    <a:solidFill>
                      <a:sysClr val="windowText" lastClr="000000"/>
                    </a:solidFill>
                    <a:latin typeface="Times New Roman" panose="02020603050405020304" pitchFamily="18" charset="0"/>
                    <a:cs typeface="Times New Roman" panose="02020603050405020304" pitchFamily="18" charset="0"/>
                  </a:rPr>
                  <a:t>Altura de la edificación (m)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221693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MX" sz="1100">
                <a:solidFill>
                  <a:sysClr val="windowText" lastClr="000000"/>
                </a:solidFill>
                <a:latin typeface="Times New Roman" panose="02020603050405020304" pitchFamily="18" charset="0"/>
                <a:cs typeface="Times New Roman" panose="02020603050405020304" pitchFamily="18" charset="0"/>
              </a:rPr>
              <a:t>Deplazamientos Máximos</a:t>
            </a:r>
            <a:r>
              <a:rPr lang="es-MX" sz="1100" baseline="0">
                <a:solidFill>
                  <a:sysClr val="windowText" lastClr="000000"/>
                </a:solidFill>
                <a:latin typeface="Times New Roman" panose="02020603050405020304" pitchFamily="18" charset="0"/>
                <a:cs typeface="Times New Roman" panose="02020603050405020304" pitchFamily="18" charset="0"/>
              </a:rPr>
              <a:t> (Eje x)</a:t>
            </a:r>
            <a:endParaRPr lang="es-MX"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manualLayout>
          <c:layoutTarget val="inner"/>
          <c:xMode val="edge"/>
          <c:yMode val="edge"/>
          <c:x val="0.13330573047367708"/>
          <c:y val="0.12834544069088138"/>
          <c:w val="0.79769432113166938"/>
          <c:h val="0.61964236728473454"/>
        </c:manualLayout>
      </c:layout>
      <c:scatterChart>
        <c:scatterStyle val="smoothMarker"/>
        <c:varyColors val="0"/>
        <c:ser>
          <c:idx val="2"/>
          <c:order val="0"/>
          <c:tx>
            <c:strRef>
              <c:f>'Desplazamientos Viento'!$B$2</c:f>
              <c:strCache>
                <c:ptCount val="1"/>
                <c:pt idx="0">
                  <c:v>Sin P-DELTA  </c:v>
                </c:pt>
              </c:strCache>
            </c:strRef>
          </c:tx>
          <c:spPr>
            <a:ln w="19050" cap="rnd">
              <a:solidFill>
                <a:schemeClr val="tx2"/>
              </a:solidFill>
              <a:round/>
            </a:ln>
            <a:effectLst/>
          </c:spPr>
          <c:marker>
            <c:symbol val="none"/>
          </c:marker>
          <c:xVal>
            <c:numRef>
              <c:f>'Desplazamientos Viento'!$B$3:$B$33</c:f>
              <c:numCache>
                <c:formatCode>General</c:formatCode>
                <c:ptCount val="31"/>
                <c:pt idx="0">
                  <c:v>105.908</c:v>
                </c:pt>
                <c:pt idx="1">
                  <c:v>102.61499999999999</c:v>
                </c:pt>
                <c:pt idx="2">
                  <c:v>96.018000000000001</c:v>
                </c:pt>
                <c:pt idx="3">
                  <c:v>95.590999999999994</c:v>
                </c:pt>
                <c:pt idx="4">
                  <c:v>91.388999999999996</c:v>
                </c:pt>
                <c:pt idx="5">
                  <c:v>86.7</c:v>
                </c:pt>
                <c:pt idx="6">
                  <c:v>81.992999999999995</c:v>
                </c:pt>
                <c:pt idx="7">
                  <c:v>77.274000000000001</c:v>
                </c:pt>
                <c:pt idx="8">
                  <c:v>72.549000000000007</c:v>
                </c:pt>
                <c:pt idx="9">
                  <c:v>67.244</c:v>
                </c:pt>
                <c:pt idx="10">
                  <c:v>62.55</c:v>
                </c:pt>
                <c:pt idx="11">
                  <c:v>57.895000000000003</c:v>
                </c:pt>
                <c:pt idx="12">
                  <c:v>53.253</c:v>
                </c:pt>
                <c:pt idx="13">
                  <c:v>48.625</c:v>
                </c:pt>
                <c:pt idx="14">
                  <c:v>44.066000000000003</c:v>
                </c:pt>
                <c:pt idx="15">
                  <c:v>39.603000000000002</c:v>
                </c:pt>
                <c:pt idx="16">
                  <c:v>35.273000000000003</c:v>
                </c:pt>
                <c:pt idx="17">
                  <c:v>31.076000000000001</c:v>
                </c:pt>
                <c:pt idx="18">
                  <c:v>27.033000000000001</c:v>
                </c:pt>
                <c:pt idx="19">
                  <c:v>23.167999999999999</c:v>
                </c:pt>
                <c:pt idx="20">
                  <c:v>19.507000000000001</c:v>
                </c:pt>
                <c:pt idx="21">
                  <c:v>16.079999999999998</c:v>
                </c:pt>
                <c:pt idx="22">
                  <c:v>12.907999999999999</c:v>
                </c:pt>
                <c:pt idx="23">
                  <c:v>9.7349999999999994</c:v>
                </c:pt>
                <c:pt idx="24">
                  <c:v>6.92</c:v>
                </c:pt>
                <c:pt idx="25">
                  <c:v>3.9510000000000001</c:v>
                </c:pt>
                <c:pt idx="26">
                  <c:v>2.33</c:v>
                </c:pt>
                <c:pt idx="27">
                  <c:v>4.5439999999999996</c:v>
                </c:pt>
                <c:pt idx="28">
                  <c:v>2.4809999999999999</c:v>
                </c:pt>
                <c:pt idx="29">
                  <c:v>1.6679999999999999</c:v>
                </c:pt>
                <c:pt idx="30">
                  <c:v>0.56299999999999994</c:v>
                </c:pt>
              </c:numCache>
            </c:numRef>
          </c:xVal>
          <c:yVal>
            <c:numRef>
              <c:f>'Desplazamientos Viento'!$A$3:$A$33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0-60DA-4D15-AEF2-B755F75735CF}"/>
            </c:ext>
          </c:extLst>
        </c:ser>
        <c:ser>
          <c:idx val="3"/>
          <c:order val="1"/>
          <c:tx>
            <c:strRef>
              <c:f>'Desplazamientos Viento'!$D$2</c:f>
              <c:strCache>
                <c:ptCount val="1"/>
                <c:pt idx="0">
                  <c:v>P-DELTA (NI) </c:v>
                </c:pt>
              </c:strCache>
            </c:strRef>
          </c:tx>
          <c:spPr>
            <a:ln w="19050" cap="rnd">
              <a:solidFill>
                <a:schemeClr val="accent3"/>
              </a:solidFill>
              <a:round/>
            </a:ln>
            <a:effectLst/>
          </c:spPr>
          <c:marker>
            <c:symbol val="none"/>
          </c:marker>
          <c:xVal>
            <c:numRef>
              <c:f>'Desplazamientos Viento'!$D$3:$D$33</c:f>
              <c:numCache>
                <c:formatCode>General</c:formatCode>
                <c:ptCount val="31"/>
                <c:pt idx="0">
                  <c:v>183.21199999999999</c:v>
                </c:pt>
                <c:pt idx="1">
                  <c:v>177.41900000000001</c:v>
                </c:pt>
                <c:pt idx="2">
                  <c:v>167.02699999999999</c:v>
                </c:pt>
                <c:pt idx="3">
                  <c:v>166.27199999999999</c:v>
                </c:pt>
                <c:pt idx="4">
                  <c:v>159.715</c:v>
                </c:pt>
                <c:pt idx="5">
                  <c:v>152.322</c:v>
                </c:pt>
                <c:pt idx="6">
                  <c:v>144.90600000000001</c:v>
                </c:pt>
                <c:pt idx="7">
                  <c:v>137.47499999999999</c:v>
                </c:pt>
                <c:pt idx="8">
                  <c:v>130.036</c:v>
                </c:pt>
                <c:pt idx="9">
                  <c:v>121.675</c:v>
                </c:pt>
                <c:pt idx="10">
                  <c:v>114.26300000000001</c:v>
                </c:pt>
                <c:pt idx="11">
                  <c:v>106.89</c:v>
                </c:pt>
                <c:pt idx="12">
                  <c:v>99.531000000000006</c:v>
                </c:pt>
                <c:pt idx="13">
                  <c:v>92.186000000000007</c:v>
                </c:pt>
                <c:pt idx="14">
                  <c:v>84.911000000000001</c:v>
                </c:pt>
                <c:pt idx="15">
                  <c:v>77.733999999999995</c:v>
                </c:pt>
                <c:pt idx="16">
                  <c:v>70.694000000000003</c:v>
                </c:pt>
                <c:pt idx="17">
                  <c:v>63.786999999999999</c:v>
                </c:pt>
                <c:pt idx="18">
                  <c:v>57.037999999999997</c:v>
                </c:pt>
                <c:pt idx="19">
                  <c:v>50.465000000000003</c:v>
                </c:pt>
                <c:pt idx="20">
                  <c:v>44.097000000000001</c:v>
                </c:pt>
                <c:pt idx="21">
                  <c:v>37.950000000000003</c:v>
                </c:pt>
                <c:pt idx="22">
                  <c:v>32.063000000000002</c:v>
                </c:pt>
                <c:pt idx="23">
                  <c:v>25.681000000000001</c:v>
                </c:pt>
                <c:pt idx="24">
                  <c:v>18.423999999999999</c:v>
                </c:pt>
                <c:pt idx="25">
                  <c:v>12.448</c:v>
                </c:pt>
                <c:pt idx="26">
                  <c:v>6.9249999999999998</c:v>
                </c:pt>
                <c:pt idx="27">
                  <c:v>8.9220000000000006</c:v>
                </c:pt>
                <c:pt idx="28">
                  <c:v>2.3610000000000002</c:v>
                </c:pt>
                <c:pt idx="29">
                  <c:v>2.7250000000000001</c:v>
                </c:pt>
                <c:pt idx="30">
                  <c:v>0</c:v>
                </c:pt>
              </c:numCache>
            </c:numRef>
          </c:xVal>
          <c:yVal>
            <c:numRef>
              <c:f>'Desplazamientos Viento'!$A$3:$A$33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1-60DA-4D15-AEF2-B755F75735CF}"/>
            </c:ext>
          </c:extLst>
        </c:ser>
        <c:ser>
          <c:idx val="0"/>
          <c:order val="2"/>
          <c:tx>
            <c:strRef>
              <c:f>'Desplazamientos Viento'!$C$2</c:f>
              <c:strCache>
                <c:ptCount val="1"/>
                <c:pt idx="0">
                  <c:v>P-DELTA  (MI) </c:v>
                </c:pt>
              </c:strCache>
            </c:strRef>
          </c:tx>
          <c:spPr>
            <a:ln w="19050" cap="rnd">
              <a:solidFill>
                <a:schemeClr val="accent6"/>
              </a:solidFill>
              <a:round/>
            </a:ln>
            <a:effectLst/>
          </c:spPr>
          <c:marker>
            <c:symbol val="none"/>
          </c:marker>
          <c:xVal>
            <c:numRef>
              <c:f>'Desplazamientos Viento'!$C$3:$C$33</c:f>
              <c:numCache>
                <c:formatCode>General</c:formatCode>
                <c:ptCount val="31"/>
                <c:pt idx="0">
                  <c:v>174.50700000000001</c:v>
                </c:pt>
                <c:pt idx="1">
                  <c:v>168.86099999999999</c:v>
                </c:pt>
                <c:pt idx="2">
                  <c:v>158.893</c:v>
                </c:pt>
                <c:pt idx="3">
                  <c:v>158.172</c:v>
                </c:pt>
                <c:pt idx="4">
                  <c:v>151.887</c:v>
                </c:pt>
                <c:pt idx="5">
                  <c:v>144.81</c:v>
                </c:pt>
                <c:pt idx="6">
                  <c:v>137.71700000000001</c:v>
                </c:pt>
                <c:pt idx="7">
                  <c:v>130.61500000000001</c:v>
                </c:pt>
                <c:pt idx="8">
                  <c:v>123.51</c:v>
                </c:pt>
                <c:pt idx="9">
                  <c:v>115.53</c:v>
                </c:pt>
                <c:pt idx="10">
                  <c:v>108.461</c:v>
                </c:pt>
                <c:pt idx="11">
                  <c:v>101.43300000000001</c:v>
                </c:pt>
                <c:pt idx="12">
                  <c:v>94.42</c:v>
                </c:pt>
                <c:pt idx="13">
                  <c:v>87.424000000000007</c:v>
                </c:pt>
                <c:pt idx="14">
                  <c:v>80.498999999999995</c:v>
                </c:pt>
                <c:pt idx="15">
                  <c:v>73.67</c:v>
                </c:pt>
                <c:pt idx="16">
                  <c:v>66.974999999999994</c:v>
                </c:pt>
                <c:pt idx="17">
                  <c:v>60.411000000000001</c:v>
                </c:pt>
                <c:pt idx="18">
                  <c:v>53.999000000000002</c:v>
                </c:pt>
                <c:pt idx="19">
                  <c:v>47.759</c:v>
                </c:pt>
                <c:pt idx="20">
                  <c:v>41.716000000000001</c:v>
                </c:pt>
                <c:pt idx="21">
                  <c:v>35.887</c:v>
                </c:pt>
                <c:pt idx="22">
                  <c:v>30.308</c:v>
                </c:pt>
                <c:pt idx="23">
                  <c:v>24.265000000000001</c:v>
                </c:pt>
                <c:pt idx="24">
                  <c:v>17.405000000000001</c:v>
                </c:pt>
                <c:pt idx="25">
                  <c:v>11.74</c:v>
                </c:pt>
                <c:pt idx="26">
                  <c:v>6.5590000000000002</c:v>
                </c:pt>
                <c:pt idx="27">
                  <c:v>8.6349999999999998</c:v>
                </c:pt>
                <c:pt idx="28">
                  <c:v>2.351</c:v>
                </c:pt>
                <c:pt idx="29">
                  <c:v>2.5099999999999998</c:v>
                </c:pt>
                <c:pt idx="30">
                  <c:v>0</c:v>
                </c:pt>
              </c:numCache>
            </c:numRef>
          </c:xVal>
          <c:yVal>
            <c:numRef>
              <c:f>'Desplazamientos Viento'!$A$3:$A$33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2-60DA-4D15-AEF2-B755F75735CF}"/>
            </c:ext>
          </c:extLst>
        </c:ser>
        <c:dLbls>
          <c:showLegendKey val="0"/>
          <c:showVal val="0"/>
          <c:showCatName val="0"/>
          <c:showSerName val="0"/>
          <c:showPercent val="0"/>
          <c:showBubbleSize val="0"/>
        </c:dLbls>
        <c:axId val="222169320"/>
        <c:axId val="222171288"/>
      </c:scatterChart>
      <c:valAx>
        <c:axId val="222169320"/>
        <c:scaling>
          <c:orientation val="minMax"/>
          <c:max val="20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b="1">
                    <a:solidFill>
                      <a:sysClr val="windowText" lastClr="000000"/>
                    </a:solidFill>
                    <a:latin typeface="Times New Roman" panose="02020603050405020304" pitchFamily="18" charset="0"/>
                    <a:cs typeface="Times New Roman" panose="02020603050405020304" pitchFamily="18" charset="0"/>
                  </a:rPr>
                  <a:t>Desplazamientos</a:t>
                </a:r>
                <a:r>
                  <a:rPr lang="es-MX" b="1" baseline="0">
                    <a:solidFill>
                      <a:sysClr val="windowText" lastClr="000000"/>
                    </a:solidFill>
                    <a:latin typeface="Times New Roman" panose="02020603050405020304" pitchFamily="18" charset="0"/>
                    <a:cs typeface="Times New Roman" panose="02020603050405020304" pitchFamily="18" charset="0"/>
                  </a:rPr>
                  <a:t> (mm)</a:t>
                </a:r>
                <a:endParaRPr lang="es-MX"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22171288"/>
        <c:crosses val="autoZero"/>
        <c:crossBetween val="midCat"/>
        <c:majorUnit val="20"/>
      </c:valAx>
      <c:valAx>
        <c:axId val="22217128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b="1">
                    <a:solidFill>
                      <a:sysClr val="windowText" lastClr="000000"/>
                    </a:solidFill>
                    <a:latin typeface="Times New Roman" panose="02020603050405020304" pitchFamily="18" charset="0"/>
                    <a:cs typeface="Times New Roman" panose="02020603050405020304" pitchFamily="18" charset="0"/>
                  </a:rPr>
                  <a:t>Altura de la edificación</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221693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MX"/>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MX" sz="1100">
                <a:solidFill>
                  <a:sysClr val="windowText" lastClr="000000"/>
                </a:solidFill>
                <a:latin typeface="Times New Roman" panose="02020603050405020304" pitchFamily="18" charset="0"/>
                <a:cs typeface="Times New Roman" panose="02020603050405020304" pitchFamily="18" charset="0"/>
              </a:rPr>
              <a:t>Derivas Máximas (Eje x)</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manualLayout>
          <c:layoutTarget val="inner"/>
          <c:xMode val="edge"/>
          <c:yMode val="edge"/>
          <c:x val="0.15199821264673205"/>
          <c:y val="0.11974329015324697"/>
          <c:w val="0.77900198058064829"/>
          <c:h val="0.62824451782236901"/>
        </c:manualLayout>
      </c:layout>
      <c:scatterChart>
        <c:scatterStyle val="smoothMarker"/>
        <c:varyColors val="0"/>
        <c:ser>
          <c:idx val="0"/>
          <c:order val="0"/>
          <c:tx>
            <c:strRef>
              <c:f>'Derivas Viento'!$B$2</c:f>
              <c:strCache>
                <c:ptCount val="1"/>
                <c:pt idx="0">
                  <c:v>Sin P DELTA X </c:v>
                </c:pt>
              </c:strCache>
            </c:strRef>
          </c:tx>
          <c:spPr>
            <a:ln w="19050" cap="rnd">
              <a:solidFill>
                <a:schemeClr val="tx2"/>
              </a:solidFill>
              <a:round/>
            </a:ln>
            <a:effectLst/>
          </c:spPr>
          <c:marker>
            <c:symbol val="none"/>
          </c:marker>
          <c:xVal>
            <c:numRef>
              <c:f>'Derivas Viento'!$B$3:$B$33</c:f>
              <c:numCache>
                <c:formatCode>General</c:formatCode>
                <c:ptCount val="31"/>
                <c:pt idx="0">
                  <c:v>1.5089999999999999E-3</c:v>
                </c:pt>
                <c:pt idx="1">
                  <c:v>1.482E-3</c:v>
                </c:pt>
                <c:pt idx="2">
                  <c:v>3.2109999999999999E-3</c:v>
                </c:pt>
                <c:pt idx="3">
                  <c:v>1.639E-3</c:v>
                </c:pt>
                <c:pt idx="4">
                  <c:v>1.4649999999999999E-3</c:v>
                </c:pt>
                <c:pt idx="5">
                  <c:v>1.4710000000000001E-3</c:v>
                </c:pt>
                <c:pt idx="6">
                  <c:v>1.475E-3</c:v>
                </c:pt>
                <c:pt idx="7">
                  <c:v>1.477E-3</c:v>
                </c:pt>
                <c:pt idx="8">
                  <c:v>1.474E-3</c:v>
                </c:pt>
                <c:pt idx="9">
                  <c:v>1.467E-3</c:v>
                </c:pt>
                <c:pt idx="10">
                  <c:v>1.4549999999999999E-3</c:v>
                </c:pt>
                <c:pt idx="11">
                  <c:v>1.451E-3</c:v>
                </c:pt>
                <c:pt idx="12">
                  <c:v>1.446E-3</c:v>
                </c:pt>
                <c:pt idx="13">
                  <c:v>1.4250000000000001E-3</c:v>
                </c:pt>
                <c:pt idx="14">
                  <c:v>1.395E-3</c:v>
                </c:pt>
                <c:pt idx="15">
                  <c:v>1.353E-3</c:v>
                </c:pt>
                <c:pt idx="16">
                  <c:v>1.312E-3</c:v>
                </c:pt>
                <c:pt idx="17">
                  <c:v>1.2639999999999999E-3</c:v>
                </c:pt>
                <c:pt idx="18">
                  <c:v>1.2080000000000001E-3</c:v>
                </c:pt>
                <c:pt idx="19">
                  <c:v>1.1440000000000001E-3</c:v>
                </c:pt>
                <c:pt idx="20">
                  <c:v>1.0709999999999999E-3</c:v>
                </c:pt>
                <c:pt idx="21">
                  <c:v>9.9099999999999991E-4</c:v>
                </c:pt>
                <c:pt idx="22">
                  <c:v>8.8099999999999995E-4</c:v>
                </c:pt>
                <c:pt idx="23">
                  <c:v>7.45E-4</c:v>
                </c:pt>
                <c:pt idx="24">
                  <c:v>8.25E-4</c:v>
                </c:pt>
                <c:pt idx="25">
                  <c:v>5.8E-4</c:v>
                </c:pt>
                <c:pt idx="26">
                  <c:v>9.68E-4</c:v>
                </c:pt>
                <c:pt idx="27">
                  <c:v>2.4719999999999998E-3</c:v>
                </c:pt>
                <c:pt idx="28">
                  <c:v>2.0330000000000001E-3</c:v>
                </c:pt>
                <c:pt idx="29">
                  <c:v>2.7799999999999999E-3</c:v>
                </c:pt>
                <c:pt idx="30">
                  <c:v>0</c:v>
                </c:pt>
              </c:numCache>
            </c:numRef>
          </c:xVal>
          <c:yVal>
            <c:numRef>
              <c:f>'Derivas Viento'!$A$3:$A$33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0-0642-4AB3-A1A4-ACC0AC96479E}"/>
            </c:ext>
          </c:extLst>
        </c:ser>
        <c:ser>
          <c:idx val="1"/>
          <c:order val="1"/>
          <c:tx>
            <c:strRef>
              <c:f>'Derivas Viento'!$D$2</c:f>
              <c:strCache>
                <c:ptCount val="1"/>
                <c:pt idx="0">
                  <c:v>P-DELTA (NI) </c:v>
                </c:pt>
              </c:strCache>
            </c:strRef>
          </c:tx>
          <c:spPr>
            <a:ln w="19050" cap="rnd">
              <a:solidFill>
                <a:schemeClr val="accent3"/>
              </a:solidFill>
              <a:round/>
            </a:ln>
            <a:effectLst/>
          </c:spPr>
          <c:marker>
            <c:symbol val="none"/>
          </c:marker>
          <c:xVal>
            <c:numRef>
              <c:f>'Derivas Viento'!$D$3:$D$33</c:f>
              <c:numCache>
                <c:formatCode>General</c:formatCode>
                <c:ptCount val="31"/>
                <c:pt idx="0">
                  <c:v>1.48E-3</c:v>
                </c:pt>
                <c:pt idx="1">
                  <c:v>1.0399999999999999E-3</c:v>
                </c:pt>
                <c:pt idx="2">
                  <c:v>3.3110000000000001E-3</c:v>
                </c:pt>
                <c:pt idx="3">
                  <c:v>1.2669999999999999E-3</c:v>
                </c:pt>
                <c:pt idx="4">
                  <c:v>8.52E-4</c:v>
                </c:pt>
                <c:pt idx="5">
                  <c:v>9.5399999999999999E-4</c:v>
                </c:pt>
                <c:pt idx="6">
                  <c:v>1.044E-3</c:v>
                </c:pt>
                <c:pt idx="7">
                  <c:v>1.126E-3</c:v>
                </c:pt>
                <c:pt idx="8">
                  <c:v>1.204E-3</c:v>
                </c:pt>
                <c:pt idx="9">
                  <c:v>1.266E-3</c:v>
                </c:pt>
                <c:pt idx="10">
                  <c:v>1.307E-3</c:v>
                </c:pt>
                <c:pt idx="11">
                  <c:v>1.32E-3</c:v>
                </c:pt>
                <c:pt idx="12">
                  <c:v>1.3630000000000001E-3</c:v>
                </c:pt>
                <c:pt idx="13">
                  <c:v>1.389E-3</c:v>
                </c:pt>
                <c:pt idx="14">
                  <c:v>1.3979999999999999E-3</c:v>
                </c:pt>
                <c:pt idx="15">
                  <c:v>1.3910000000000001E-3</c:v>
                </c:pt>
                <c:pt idx="16">
                  <c:v>1.384E-3</c:v>
                </c:pt>
                <c:pt idx="17">
                  <c:v>1.366E-3</c:v>
                </c:pt>
                <c:pt idx="18">
                  <c:v>1.338E-3</c:v>
                </c:pt>
                <c:pt idx="19">
                  <c:v>1.2980000000000001E-3</c:v>
                </c:pt>
                <c:pt idx="20">
                  <c:v>1.2489999999999999E-3</c:v>
                </c:pt>
                <c:pt idx="21">
                  <c:v>1.1869999999999999E-3</c:v>
                </c:pt>
                <c:pt idx="22">
                  <c:v>1.1329999999999999E-3</c:v>
                </c:pt>
                <c:pt idx="23">
                  <c:v>1.2019999999999999E-3</c:v>
                </c:pt>
                <c:pt idx="24">
                  <c:v>9.9400000000000009E-4</c:v>
                </c:pt>
                <c:pt idx="25">
                  <c:v>7.1000000000000002E-4</c:v>
                </c:pt>
                <c:pt idx="26">
                  <c:v>1.402E-3</c:v>
                </c:pt>
                <c:pt idx="27">
                  <c:v>2.6949999999999999E-3</c:v>
                </c:pt>
                <c:pt idx="28">
                  <c:v>3.333E-3</c:v>
                </c:pt>
                <c:pt idx="29">
                  <c:v>4.5760000000000002E-3</c:v>
                </c:pt>
                <c:pt idx="30">
                  <c:v>0</c:v>
                </c:pt>
              </c:numCache>
            </c:numRef>
          </c:xVal>
          <c:yVal>
            <c:numRef>
              <c:f>'Derivas Viento'!$A$3:$A$33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1-0642-4AB3-A1A4-ACC0AC96479E}"/>
            </c:ext>
          </c:extLst>
        </c:ser>
        <c:ser>
          <c:idx val="2"/>
          <c:order val="2"/>
          <c:tx>
            <c:strRef>
              <c:f>'Derivas Viento'!$C$2</c:f>
              <c:strCache>
                <c:ptCount val="1"/>
                <c:pt idx="0">
                  <c:v>P-DELTA (MI) </c:v>
                </c:pt>
              </c:strCache>
            </c:strRef>
          </c:tx>
          <c:spPr>
            <a:ln w="19050" cap="rnd">
              <a:solidFill>
                <a:schemeClr val="accent6"/>
              </a:solidFill>
              <a:round/>
            </a:ln>
            <a:effectLst/>
          </c:spPr>
          <c:marker>
            <c:symbol val="none"/>
          </c:marker>
          <c:xVal>
            <c:numRef>
              <c:f>'Derivas Viento'!$C$3:$C$33</c:f>
              <c:numCache>
                <c:formatCode>General</c:formatCode>
                <c:ptCount val="31"/>
                <c:pt idx="0">
                  <c:v>2.2699999999999999E-3</c:v>
                </c:pt>
                <c:pt idx="1">
                  <c:v>2.2399999999999998E-3</c:v>
                </c:pt>
                <c:pt idx="2">
                  <c:v>4.0959999999999998E-3</c:v>
                </c:pt>
                <c:pt idx="3">
                  <c:v>2.3730000000000001E-3</c:v>
                </c:pt>
                <c:pt idx="4">
                  <c:v>2.212E-3</c:v>
                </c:pt>
                <c:pt idx="5">
                  <c:v>2.2169999999999998E-3</c:v>
                </c:pt>
                <c:pt idx="6">
                  <c:v>2.2190000000000001E-3</c:v>
                </c:pt>
                <c:pt idx="7">
                  <c:v>2.2200000000000002E-3</c:v>
                </c:pt>
                <c:pt idx="8">
                  <c:v>2.2169999999999998E-3</c:v>
                </c:pt>
                <c:pt idx="9">
                  <c:v>2.209E-3</c:v>
                </c:pt>
                <c:pt idx="10">
                  <c:v>2.196E-3</c:v>
                </c:pt>
                <c:pt idx="11">
                  <c:v>2.1919999999999999E-3</c:v>
                </c:pt>
                <c:pt idx="12">
                  <c:v>2.186E-3</c:v>
                </c:pt>
                <c:pt idx="13">
                  <c:v>2.1640000000000001E-3</c:v>
                </c:pt>
                <c:pt idx="14">
                  <c:v>2.134E-3</c:v>
                </c:pt>
                <c:pt idx="15">
                  <c:v>2.0920000000000001E-3</c:v>
                </c:pt>
                <c:pt idx="16">
                  <c:v>2.0509999999999999E-3</c:v>
                </c:pt>
                <c:pt idx="17">
                  <c:v>2.0040000000000001E-3</c:v>
                </c:pt>
                <c:pt idx="18">
                  <c:v>1.9499999999999999E-3</c:v>
                </c:pt>
                <c:pt idx="19">
                  <c:v>1.8879999999999999E-3</c:v>
                </c:pt>
                <c:pt idx="20">
                  <c:v>1.8209999999999999E-3</c:v>
                </c:pt>
                <c:pt idx="21">
                  <c:v>1.7440000000000001E-3</c:v>
                </c:pt>
                <c:pt idx="22">
                  <c:v>1.678E-3</c:v>
                </c:pt>
                <c:pt idx="23">
                  <c:v>1.815E-3</c:v>
                </c:pt>
                <c:pt idx="24">
                  <c:v>1.5740000000000001E-3</c:v>
                </c:pt>
                <c:pt idx="25">
                  <c:v>1.3090000000000001E-3</c:v>
                </c:pt>
                <c:pt idx="26">
                  <c:v>1.018E-3</c:v>
                </c:pt>
                <c:pt idx="27">
                  <c:v>3.617E-3</c:v>
                </c:pt>
                <c:pt idx="28">
                  <c:v>1.923E-3</c:v>
                </c:pt>
                <c:pt idx="29">
                  <c:v>3.0460000000000001E-3</c:v>
                </c:pt>
                <c:pt idx="30">
                  <c:v>0</c:v>
                </c:pt>
              </c:numCache>
            </c:numRef>
          </c:xVal>
          <c:yVal>
            <c:numRef>
              <c:f>'Derivas Viento'!$A$3:$A$33</c:f>
              <c:numCache>
                <c:formatCode>General</c:formatCode>
                <c:ptCount val="31"/>
                <c:pt idx="0">
                  <c:v>91.88</c:v>
                </c:pt>
                <c:pt idx="1">
                  <c:v>87.68</c:v>
                </c:pt>
                <c:pt idx="2">
                  <c:v>83.18</c:v>
                </c:pt>
                <c:pt idx="3">
                  <c:v>82.78</c:v>
                </c:pt>
                <c:pt idx="4">
                  <c:v>79.98</c:v>
                </c:pt>
                <c:pt idx="5">
                  <c:v>76.78</c:v>
                </c:pt>
                <c:pt idx="6">
                  <c:v>73.58</c:v>
                </c:pt>
                <c:pt idx="7">
                  <c:v>70.38</c:v>
                </c:pt>
                <c:pt idx="8">
                  <c:v>67.180000000000007</c:v>
                </c:pt>
                <c:pt idx="9">
                  <c:v>63.58</c:v>
                </c:pt>
                <c:pt idx="10">
                  <c:v>60.38</c:v>
                </c:pt>
                <c:pt idx="11">
                  <c:v>57.18</c:v>
                </c:pt>
                <c:pt idx="12">
                  <c:v>53.98</c:v>
                </c:pt>
                <c:pt idx="13">
                  <c:v>50.78</c:v>
                </c:pt>
                <c:pt idx="14">
                  <c:v>47.58</c:v>
                </c:pt>
                <c:pt idx="15">
                  <c:v>44.38</c:v>
                </c:pt>
                <c:pt idx="16">
                  <c:v>41.18</c:v>
                </c:pt>
                <c:pt idx="17">
                  <c:v>37.979999999999997</c:v>
                </c:pt>
                <c:pt idx="18">
                  <c:v>34.78</c:v>
                </c:pt>
                <c:pt idx="19">
                  <c:v>31.58</c:v>
                </c:pt>
                <c:pt idx="20">
                  <c:v>28.38</c:v>
                </c:pt>
                <c:pt idx="21">
                  <c:v>25.18</c:v>
                </c:pt>
                <c:pt idx="22">
                  <c:v>21.98</c:v>
                </c:pt>
                <c:pt idx="23">
                  <c:v>18.38</c:v>
                </c:pt>
                <c:pt idx="24">
                  <c:v>14.6</c:v>
                </c:pt>
                <c:pt idx="25">
                  <c:v>11</c:v>
                </c:pt>
                <c:pt idx="26">
                  <c:v>6.5</c:v>
                </c:pt>
                <c:pt idx="27">
                  <c:v>2</c:v>
                </c:pt>
                <c:pt idx="28">
                  <c:v>1</c:v>
                </c:pt>
                <c:pt idx="29">
                  <c:v>0.6</c:v>
                </c:pt>
                <c:pt idx="30">
                  <c:v>0</c:v>
                </c:pt>
              </c:numCache>
            </c:numRef>
          </c:yVal>
          <c:smooth val="1"/>
          <c:extLst>
            <c:ext xmlns:c16="http://schemas.microsoft.com/office/drawing/2014/chart" uri="{C3380CC4-5D6E-409C-BE32-E72D297353CC}">
              <c16:uniqueId val="{00000002-0642-4AB3-A1A4-ACC0AC96479E}"/>
            </c:ext>
          </c:extLst>
        </c:ser>
        <c:dLbls>
          <c:showLegendKey val="0"/>
          <c:showVal val="0"/>
          <c:showCatName val="0"/>
          <c:showSerName val="0"/>
          <c:showPercent val="0"/>
          <c:showBubbleSize val="0"/>
        </c:dLbls>
        <c:axId val="222169320"/>
        <c:axId val="222171288"/>
      </c:scatterChart>
      <c:valAx>
        <c:axId val="222169320"/>
        <c:scaling>
          <c:orientation val="minMax"/>
          <c:max val="6.0000000000000019E-3"/>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b="1">
                    <a:solidFill>
                      <a:sysClr val="windowText" lastClr="000000"/>
                    </a:solidFill>
                    <a:latin typeface="Times New Roman" panose="02020603050405020304" pitchFamily="18" charset="0"/>
                    <a:cs typeface="Times New Roman" panose="02020603050405020304" pitchFamily="18" charset="0"/>
                  </a:rPr>
                  <a:t>Derivas  (mm)</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22171288"/>
        <c:crosses val="autoZero"/>
        <c:crossBetween val="midCat"/>
        <c:majorUnit val="2.0000000000000005E-3"/>
      </c:valAx>
      <c:valAx>
        <c:axId val="22217128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b="1">
                    <a:solidFill>
                      <a:sysClr val="windowText" lastClr="000000"/>
                    </a:solidFill>
                    <a:latin typeface="Times New Roman" panose="02020603050405020304" pitchFamily="18" charset="0"/>
                    <a:cs typeface="Times New Roman" panose="02020603050405020304" pitchFamily="18" charset="0"/>
                  </a:rPr>
                  <a:t>Altura de la edificación (m)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221693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0.72638</cdr:x>
      <cdr:y>0.37687</cdr:y>
    </cdr:from>
    <cdr:to>
      <cdr:x>0.91286</cdr:x>
      <cdr:y>0.68448</cdr:y>
    </cdr:to>
    <cdr:pic>
      <cdr:nvPicPr>
        <cdr:cNvPr id="2" name="Imagen 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3308543" y="1112807"/>
          <a:ext cx="849390" cy="908290"/>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0.73223</cdr:x>
      <cdr:y>0.68022</cdr:y>
    </cdr:from>
    <cdr:to>
      <cdr:x>0.77516</cdr:x>
      <cdr:y>0.68022</cdr:y>
    </cdr:to>
    <cdr:cxnSp macro="">
      <cdr:nvCxnSpPr>
        <cdr:cNvPr id="4" name="Conector recto de flecha 3"/>
        <cdr:cNvCxnSpPr/>
      </cdr:nvCxnSpPr>
      <cdr:spPr>
        <a:xfrm xmlns:a="http://schemas.openxmlformats.org/drawingml/2006/main">
          <a:off x="3335182" y="2008509"/>
          <a:ext cx="195565"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0.73339</cdr:x>
      <cdr:y>0.60503</cdr:y>
    </cdr:from>
    <cdr:to>
      <cdr:x>0.73339</cdr:x>
      <cdr:y>0.68201</cdr:y>
    </cdr:to>
    <cdr:cxnSp macro="">
      <cdr:nvCxnSpPr>
        <cdr:cNvPr id="6" name="Conector recto de flecha 5"/>
        <cdr:cNvCxnSpPr/>
      </cdr:nvCxnSpPr>
      <cdr:spPr>
        <a:xfrm xmlns:a="http://schemas.openxmlformats.org/drawingml/2006/main" flipV="1">
          <a:off x="3340467" y="1786516"/>
          <a:ext cx="0" cy="227278"/>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0.77228</cdr:x>
      <cdr:y>0.62063</cdr:y>
    </cdr:from>
    <cdr:to>
      <cdr:x>0.83027</cdr:x>
      <cdr:y>0.70643</cdr:y>
    </cdr:to>
    <cdr:sp macro="" textlink="">
      <cdr:nvSpPr>
        <cdr:cNvPr id="7" name="Cuadro de texto 2"/>
        <cdr:cNvSpPr txBox="1">
          <a:spLocks xmlns:a="http://schemas.openxmlformats.org/drawingml/2006/main" noChangeArrowheads="1"/>
        </cdr:cNvSpPr>
      </cdr:nvSpPr>
      <cdr:spPr bwMode="auto">
        <a:xfrm xmlns:a="http://schemas.openxmlformats.org/drawingml/2006/main">
          <a:off x="3517618" y="1832555"/>
          <a:ext cx="264160" cy="25336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s-MX" sz="1100">
              <a:effectLst/>
              <a:latin typeface="Calibri" panose="020F0502020204030204" pitchFamily="34" charset="0"/>
              <a:ea typeface="Times New Roman" panose="02020603050405020304" pitchFamily="18" charset="0"/>
              <a:cs typeface="Times New Roman" panose="02020603050405020304" pitchFamily="18" charset="0"/>
            </a:rPr>
            <a:t>x</a:t>
          </a:r>
        </a:p>
      </cdr:txBody>
    </cdr:sp>
  </cdr:relSizeAnchor>
</c:userShapes>
</file>

<file path=word/drawings/drawing2.xml><?xml version="1.0" encoding="utf-8"?>
<c:userShapes xmlns:c="http://schemas.openxmlformats.org/drawingml/2006/chart">
  <cdr:relSizeAnchor xmlns:cdr="http://schemas.openxmlformats.org/drawingml/2006/chartDrawing">
    <cdr:from>
      <cdr:x>0.68524</cdr:x>
      <cdr:y>0.26241</cdr:y>
    </cdr:from>
    <cdr:to>
      <cdr:x>0.8544</cdr:x>
      <cdr:y>0.54124</cdr:y>
    </cdr:to>
    <cdr:pic>
      <cdr:nvPicPr>
        <cdr:cNvPr id="2" name="Imagen 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3121162" y="774834"/>
          <a:ext cx="770525" cy="823321"/>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0.6897</cdr:x>
      <cdr:y>0.46631</cdr:y>
    </cdr:from>
    <cdr:to>
      <cdr:x>0.6897</cdr:x>
      <cdr:y>0.53608</cdr:y>
    </cdr:to>
    <cdr:cxnSp macro="">
      <cdr:nvCxnSpPr>
        <cdr:cNvPr id="3" name="Conector recto de flecha 2"/>
        <cdr:cNvCxnSpPr/>
      </cdr:nvCxnSpPr>
      <cdr:spPr>
        <a:xfrm xmlns:a="http://schemas.openxmlformats.org/drawingml/2006/main" flipV="1">
          <a:off x="3141496" y="1376891"/>
          <a:ext cx="0" cy="206017"/>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0.68865</cdr:x>
      <cdr:y>0.53154</cdr:y>
    </cdr:from>
    <cdr:to>
      <cdr:x>0.7276</cdr:x>
      <cdr:y>0.53154</cdr:y>
    </cdr:to>
    <cdr:cxnSp macro="">
      <cdr:nvCxnSpPr>
        <cdr:cNvPr id="4" name="Conector recto de flecha 3"/>
        <cdr:cNvCxnSpPr/>
      </cdr:nvCxnSpPr>
      <cdr:spPr>
        <a:xfrm xmlns:a="http://schemas.openxmlformats.org/drawingml/2006/main">
          <a:off x="3136701" y="1569491"/>
          <a:ext cx="177408"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0.65603</cdr:x>
      <cdr:y>0.38833</cdr:y>
    </cdr:from>
    <cdr:to>
      <cdr:x>0.71402</cdr:x>
      <cdr:y>0.47413</cdr:y>
    </cdr:to>
    <cdr:sp macro="" textlink="">
      <cdr:nvSpPr>
        <cdr:cNvPr id="5" name="Cuadro de texto 11"/>
        <cdr:cNvSpPr txBox="1">
          <a:spLocks xmlns:a="http://schemas.openxmlformats.org/drawingml/2006/main" noChangeArrowheads="1"/>
        </cdr:cNvSpPr>
      </cdr:nvSpPr>
      <cdr:spPr bwMode="auto">
        <a:xfrm xmlns:a="http://schemas.openxmlformats.org/drawingml/2006/main">
          <a:off x="2988106" y="1146630"/>
          <a:ext cx="264160" cy="25336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6000"/>
            </a:lnSpc>
            <a:spcAft>
              <a:spcPts val="800"/>
            </a:spcAft>
          </a:pPr>
          <a:r>
            <a:rPr lang="es-ES" sz="1100">
              <a:effectLst/>
              <a:latin typeface="Calibri" panose="020F0502020204030204" pitchFamily="34" charset="0"/>
              <a:ea typeface="Times New Roman" panose="02020603050405020304" pitchFamily="18" charset="0"/>
            </a:rPr>
            <a:t>Y</a:t>
          </a:r>
          <a:endParaRPr lang="es-MX"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0.71741</cdr:x>
      <cdr:y>0.50089</cdr:y>
    </cdr:from>
    <cdr:to>
      <cdr:x>0.77002</cdr:x>
      <cdr:y>0.57867</cdr:y>
    </cdr:to>
    <cdr:sp macro="" textlink="">
      <cdr:nvSpPr>
        <cdr:cNvPr id="6" name="Cuadro de texto 2"/>
        <cdr:cNvSpPr txBox="1">
          <a:spLocks xmlns:a="http://schemas.openxmlformats.org/drawingml/2006/main" noChangeArrowheads="1"/>
        </cdr:cNvSpPr>
      </cdr:nvSpPr>
      <cdr:spPr bwMode="auto">
        <a:xfrm xmlns:a="http://schemas.openxmlformats.org/drawingml/2006/main">
          <a:off x="3267693" y="1479008"/>
          <a:ext cx="239633" cy="22966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MX" sz="1100">
              <a:effectLst/>
              <a:latin typeface="Calibri" panose="020F0502020204030204" pitchFamily="34" charset="0"/>
              <a:ea typeface="Times New Roman" panose="02020603050405020304" pitchFamily="18" charset="0"/>
              <a:cs typeface="Times New Roman" panose="02020603050405020304" pitchFamily="18" charset="0"/>
            </a:rPr>
            <a:t>x</a:t>
          </a:r>
        </a:p>
      </cdr:txBody>
    </cdr:sp>
  </cdr:relSizeAnchor>
</c:userShapes>
</file>

<file path=word/drawings/drawing3.xml><?xml version="1.0" encoding="utf-8"?>
<c:userShapes xmlns:c="http://schemas.openxmlformats.org/drawingml/2006/chart">
  <cdr:relSizeAnchor xmlns:cdr="http://schemas.openxmlformats.org/drawingml/2006/chartDrawing">
    <cdr:from>
      <cdr:x>0.71544</cdr:x>
      <cdr:y>0.41758</cdr:y>
    </cdr:from>
    <cdr:to>
      <cdr:x>0.87435</cdr:x>
      <cdr:y>0.67848</cdr:y>
    </cdr:to>
    <cdr:pic>
      <cdr:nvPicPr>
        <cdr:cNvPr id="2" name="Imagen 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3258728" y="1233011"/>
          <a:ext cx="723797" cy="770381"/>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0.71963</cdr:x>
      <cdr:y>0.60837</cdr:y>
    </cdr:from>
    <cdr:to>
      <cdr:x>0.71963</cdr:x>
      <cdr:y>0.67365</cdr:y>
    </cdr:to>
    <cdr:cxnSp macro="">
      <cdr:nvCxnSpPr>
        <cdr:cNvPr id="3" name="Conector recto de flecha 2"/>
        <cdr:cNvCxnSpPr/>
      </cdr:nvCxnSpPr>
      <cdr:spPr>
        <a:xfrm xmlns:a="http://schemas.openxmlformats.org/drawingml/2006/main" flipV="1">
          <a:off x="3277829" y="1796355"/>
          <a:ext cx="0" cy="19277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0.688</cdr:x>
      <cdr:y>0.5354</cdr:y>
    </cdr:from>
    <cdr:to>
      <cdr:x>0.74248</cdr:x>
      <cdr:y>0.61569</cdr:y>
    </cdr:to>
    <cdr:sp macro="" textlink="">
      <cdr:nvSpPr>
        <cdr:cNvPr id="4" name="Cuadro de texto 11"/>
        <cdr:cNvSpPr txBox="1">
          <a:spLocks xmlns:a="http://schemas.openxmlformats.org/drawingml/2006/main" noChangeArrowheads="1"/>
        </cdr:cNvSpPr>
      </cdr:nvSpPr>
      <cdr:spPr bwMode="auto">
        <a:xfrm xmlns:a="http://schemas.openxmlformats.org/drawingml/2006/main">
          <a:off x="3133741" y="1580900"/>
          <a:ext cx="248140" cy="23707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6000"/>
            </a:lnSpc>
            <a:spcAft>
              <a:spcPts val="800"/>
            </a:spcAft>
          </a:pPr>
          <a:r>
            <a:rPr lang="es-ES" sz="1100">
              <a:effectLst/>
              <a:latin typeface="Calibri" panose="020F0502020204030204" pitchFamily="34" charset="0"/>
              <a:ea typeface="Times New Roman" panose="02020603050405020304" pitchFamily="18" charset="0"/>
            </a:rPr>
            <a:t>Y</a:t>
          </a:r>
          <a:endParaRPr lang="es-MX"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0.74566</cdr:x>
      <cdr:y>0.64073</cdr:y>
    </cdr:from>
    <cdr:to>
      <cdr:x>0.79508</cdr:x>
      <cdr:y>0.71351</cdr:y>
    </cdr:to>
    <cdr:sp macro="" textlink="">
      <cdr:nvSpPr>
        <cdr:cNvPr id="5" name="Cuadro de texto 2"/>
        <cdr:cNvSpPr txBox="1">
          <a:spLocks xmlns:a="http://schemas.openxmlformats.org/drawingml/2006/main" noChangeArrowheads="1"/>
        </cdr:cNvSpPr>
      </cdr:nvSpPr>
      <cdr:spPr bwMode="auto">
        <a:xfrm xmlns:a="http://schemas.openxmlformats.org/drawingml/2006/main">
          <a:off x="3396373" y="1891906"/>
          <a:ext cx="225100" cy="21489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MX" sz="1100">
              <a:effectLst/>
              <a:latin typeface="Calibri" panose="020F0502020204030204" pitchFamily="34" charset="0"/>
              <a:ea typeface="Times New Roman" panose="02020603050405020304" pitchFamily="18" charset="0"/>
              <a:cs typeface="Times New Roman" panose="02020603050405020304" pitchFamily="18" charset="0"/>
            </a:rPr>
            <a:t>x</a:t>
          </a:r>
        </a:p>
      </cdr:txBody>
    </cdr:sp>
  </cdr:relSizeAnchor>
  <cdr:relSizeAnchor xmlns:cdr="http://schemas.openxmlformats.org/drawingml/2006/chartDrawing">
    <cdr:from>
      <cdr:x>0.72243</cdr:x>
      <cdr:y>0.67232</cdr:y>
    </cdr:from>
    <cdr:to>
      <cdr:x>0.75902</cdr:x>
      <cdr:y>0.67232</cdr:y>
    </cdr:to>
    <cdr:cxnSp macro="">
      <cdr:nvCxnSpPr>
        <cdr:cNvPr id="6" name="Conector recto de flecha 5"/>
        <cdr:cNvCxnSpPr/>
      </cdr:nvCxnSpPr>
      <cdr:spPr>
        <a:xfrm xmlns:a="http://schemas.openxmlformats.org/drawingml/2006/main">
          <a:off x="3290577" y="1985198"/>
          <a:ext cx="166649"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0.42855</cdr:x>
      <cdr:y>0.12236</cdr:y>
    </cdr:from>
    <cdr:to>
      <cdr:x>0.5694</cdr:x>
      <cdr:y>0.2079</cdr:y>
    </cdr:to>
    <cdr:sp macro="" textlink="">
      <cdr:nvSpPr>
        <cdr:cNvPr id="7" name="Cuadro de texto 12"/>
        <cdr:cNvSpPr txBox="1">
          <a:spLocks xmlns:a="http://schemas.openxmlformats.org/drawingml/2006/main" noChangeArrowheads="1"/>
        </cdr:cNvSpPr>
      </cdr:nvSpPr>
      <cdr:spPr bwMode="auto">
        <a:xfrm xmlns:a="http://schemas.openxmlformats.org/drawingml/2006/main">
          <a:off x="1785453" y="345129"/>
          <a:ext cx="586811" cy="2413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6000"/>
            </a:lnSpc>
            <a:spcAft>
              <a:spcPts val="800"/>
            </a:spcAft>
          </a:pPr>
          <a:r>
            <a:rPr lang="es-ES" sz="900">
              <a:effectLst/>
              <a:latin typeface="Times New Roman" panose="02020603050405020304" pitchFamily="18" charset="0"/>
              <a:ea typeface="Times New Roman" panose="02020603050405020304" pitchFamily="18" charset="0"/>
            </a:rPr>
            <a:t>105.908</a:t>
          </a:r>
          <a:endParaRPr lang="es-MX" sz="1200">
            <a:effectLst/>
            <a:latin typeface="Times New Roman" panose="02020603050405020304" pitchFamily="18" charset="0"/>
            <a:ea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0.69392</cdr:x>
      <cdr:y>0.34332</cdr:y>
    </cdr:from>
    <cdr:to>
      <cdr:x>0.86437</cdr:x>
      <cdr:y>0.626</cdr:y>
    </cdr:to>
    <cdr:grpSp>
      <cdr:nvGrpSpPr>
        <cdr:cNvPr id="7" name="Grupo 6"/>
        <cdr:cNvGrpSpPr/>
      </cdr:nvGrpSpPr>
      <cdr:grpSpPr>
        <a:xfrm xmlns:a="http://schemas.openxmlformats.org/drawingml/2006/main">
          <a:off x="2872986" y="972107"/>
          <a:ext cx="705697" cy="800398"/>
          <a:chOff x="3122762" y="995744"/>
          <a:chExt cx="776366" cy="834706"/>
        </a:xfrm>
      </cdr:grpSpPr>
      <cdr:pic>
        <cdr:nvPicPr>
          <cdr:cNvPr id="2" name="Imagen 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3237085" y="995744"/>
            <a:ext cx="662043" cy="735921"/>
          </a:xfrm>
          <a:prstGeom xmlns:a="http://schemas.openxmlformats.org/drawingml/2006/main" prst="rect">
            <a:avLst/>
          </a:prstGeom>
          <a:noFill xmlns:a="http://schemas.openxmlformats.org/drawingml/2006/main"/>
          <a:ln xmlns:a="http://schemas.openxmlformats.org/drawingml/2006/main">
            <a:noFill/>
          </a:ln>
        </cdr:spPr>
      </cdr:pic>
      <cdr:cxnSp macro="">
        <cdr:nvCxnSpPr>
          <cdr:cNvPr id="3" name="Conector recto de flecha 2"/>
          <cdr:cNvCxnSpPr/>
        </cdr:nvCxnSpPr>
        <cdr:spPr>
          <a:xfrm xmlns:a="http://schemas.openxmlformats.org/drawingml/2006/main" flipV="1">
            <a:off x="3254557" y="1533889"/>
            <a:ext cx="0" cy="184147"/>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sp macro="" textlink="">
        <cdr:nvSpPr>
          <cdr:cNvPr id="4" name="Cuadro de texto 11"/>
          <cdr:cNvSpPr txBox="1">
            <a:spLocks xmlns:a="http://schemas.openxmlformats.org/drawingml/2006/main" noChangeArrowheads="1"/>
          </cdr:cNvSpPr>
        </cdr:nvSpPr>
        <cdr:spPr bwMode="auto">
          <a:xfrm xmlns:a="http://schemas.openxmlformats.org/drawingml/2006/main">
            <a:off x="3122762" y="1328071"/>
            <a:ext cx="226969" cy="22647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6000"/>
              </a:lnSpc>
              <a:spcAft>
                <a:spcPts val="800"/>
              </a:spcAft>
            </a:pPr>
            <a:r>
              <a:rPr lang="es-ES" sz="1100">
                <a:effectLst/>
                <a:latin typeface="Calibri" panose="020F0502020204030204" pitchFamily="34" charset="0"/>
                <a:ea typeface="Times New Roman" panose="02020603050405020304" pitchFamily="18" charset="0"/>
              </a:rPr>
              <a:t>Y</a:t>
            </a:r>
            <a:endParaRPr lang="es-MX" sz="1200">
              <a:effectLst/>
              <a:latin typeface="Times New Roman" panose="02020603050405020304" pitchFamily="18" charset="0"/>
              <a:ea typeface="Times New Roman" panose="02020603050405020304" pitchFamily="18" charset="0"/>
            </a:endParaRPr>
          </a:p>
        </cdr:txBody>
      </cdr:sp>
      <cdr:sp macro="" textlink="">
        <cdr:nvSpPr>
          <cdr:cNvPr id="5" name="Cuadro de texto 2"/>
          <cdr:cNvSpPr txBox="1">
            <a:spLocks xmlns:a="http://schemas.openxmlformats.org/drawingml/2006/main" noChangeArrowheads="1"/>
          </cdr:cNvSpPr>
        </cdr:nvSpPr>
        <cdr:spPr bwMode="auto">
          <a:xfrm xmlns:a="http://schemas.openxmlformats.org/drawingml/2006/main">
            <a:off x="3362987" y="1625166"/>
            <a:ext cx="205894" cy="20528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MX" sz="1100">
                <a:effectLst/>
                <a:latin typeface="Calibri" panose="020F0502020204030204" pitchFamily="34" charset="0"/>
                <a:ea typeface="Times New Roman" panose="02020603050405020304" pitchFamily="18" charset="0"/>
                <a:cs typeface="Times New Roman" panose="02020603050405020304" pitchFamily="18" charset="0"/>
              </a:rPr>
              <a:t>x</a:t>
            </a:r>
          </a:p>
        </cdr:txBody>
      </cdr:sp>
      <cdr:cxnSp macro="">
        <cdr:nvCxnSpPr>
          <cdr:cNvPr id="6" name="Conector recto de flecha 5"/>
          <cdr:cNvCxnSpPr/>
        </cdr:nvCxnSpPr>
        <cdr:spPr>
          <a:xfrm xmlns:a="http://schemas.openxmlformats.org/drawingml/2006/main">
            <a:off x="3266217" y="1714285"/>
            <a:ext cx="152431"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E70DA-8D2B-411F-A615-9046A89E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4294962659</TotalTime>
  <Pages>17</Pages>
  <Words>10784</Words>
  <Characters>59313</Characters>
  <Application>Microsoft Office Word</Application>
  <DocSecurity>0</DocSecurity>
  <Lines>494</Lines>
  <Paragraphs>139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Aleksandra</cp:lastModifiedBy>
  <cp:revision>6</cp:revision>
  <cp:lastPrinted>2017-12-09T03:10:00Z</cp:lastPrinted>
  <dcterms:created xsi:type="dcterms:W3CDTF">2018-11-08T20:40:00Z</dcterms:created>
  <dcterms:modified xsi:type="dcterms:W3CDTF">2019-03-11T13:04:00Z</dcterms:modified>
</cp:coreProperties>
</file>