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CCA" w:rsidRDefault="00123CCA" w:rsidP="000A58F2">
      <w:pPr>
        <w:spacing w:after="0"/>
        <w:jc w:val="center"/>
        <w:rPr>
          <w:rFonts w:ascii="Times New Roman" w:hAnsi="Times New Roman" w:cs="Times New Roman"/>
          <w:b/>
          <w:sz w:val="28"/>
          <w:szCs w:val="28"/>
        </w:rPr>
      </w:pPr>
      <w:r w:rsidRPr="00EE7C9D">
        <w:rPr>
          <w:rFonts w:ascii="Times New Roman" w:hAnsi="Times New Roman" w:cs="Times New Roman"/>
          <w:b/>
          <w:sz w:val="28"/>
          <w:szCs w:val="28"/>
        </w:rPr>
        <w:t>XII SIMPOSIO INTERNACI</w:t>
      </w:r>
      <w:r>
        <w:rPr>
          <w:rFonts w:ascii="Times New Roman" w:hAnsi="Times New Roman" w:cs="Times New Roman"/>
          <w:b/>
          <w:sz w:val="28"/>
          <w:szCs w:val="28"/>
        </w:rPr>
        <w:t>ONAL DE ESTRUCTURAS Y GEOTECNIA</w:t>
      </w:r>
    </w:p>
    <w:p w:rsidR="00640688" w:rsidRPr="009D5E02" w:rsidRDefault="00640688" w:rsidP="000A58F2">
      <w:pPr>
        <w:spacing w:after="0"/>
        <w:jc w:val="center"/>
        <w:rPr>
          <w:rFonts w:ascii="Times New Roman" w:hAnsi="Times New Roman" w:cs="Times New Roman"/>
          <w:b/>
          <w:sz w:val="28"/>
          <w:szCs w:val="28"/>
        </w:rPr>
      </w:pPr>
    </w:p>
    <w:p w:rsidR="008F580D" w:rsidRDefault="008F580D" w:rsidP="000A58F2">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Análisis del </w:t>
      </w:r>
      <w:r>
        <w:rPr>
          <w:rFonts w:ascii="Times New Roman" w:hAnsi="Times New Roman" w:cs="Times New Roman"/>
          <w:b/>
          <w:bCs/>
          <w:sz w:val="28"/>
          <w:szCs w:val="28"/>
          <w:lang w:val="x-none"/>
        </w:rPr>
        <w:t xml:space="preserve">diseño </w:t>
      </w:r>
      <w:r>
        <w:rPr>
          <w:rFonts w:ascii="Times New Roman" w:hAnsi="Times New Roman" w:cs="Times New Roman"/>
          <w:b/>
          <w:bCs/>
          <w:sz w:val="28"/>
          <w:szCs w:val="28"/>
        </w:rPr>
        <w:t xml:space="preserve">geotécnico </w:t>
      </w:r>
      <w:r>
        <w:rPr>
          <w:rFonts w:ascii="Times New Roman" w:hAnsi="Times New Roman" w:cs="Times New Roman"/>
          <w:b/>
          <w:bCs/>
          <w:sz w:val="28"/>
          <w:szCs w:val="28"/>
          <w:lang w:val="x-none"/>
        </w:rPr>
        <w:t>de cimentaciones superficiales por Estados Límites</w:t>
      </w:r>
      <w:r>
        <w:rPr>
          <w:rFonts w:ascii="Times New Roman" w:hAnsi="Times New Roman" w:cs="Times New Roman"/>
          <w:b/>
          <w:bCs/>
          <w:sz w:val="28"/>
          <w:szCs w:val="28"/>
        </w:rPr>
        <w:t>, con el empleo de Hojas de Cálculo.</w:t>
      </w:r>
    </w:p>
    <w:p w:rsidR="002C4450" w:rsidRPr="002C4450" w:rsidRDefault="002C4450" w:rsidP="002C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lang w:val="en-US"/>
        </w:rPr>
      </w:pPr>
      <w:proofErr w:type="gramStart"/>
      <w:r w:rsidRPr="002C4450">
        <w:rPr>
          <w:rFonts w:ascii="Times New Roman" w:hAnsi="Times New Roman" w:cs="Times New Roman"/>
          <w:b/>
          <w:bCs/>
          <w:sz w:val="28"/>
          <w:szCs w:val="28"/>
          <w:lang w:val="en-US"/>
        </w:rPr>
        <w:t xml:space="preserve">Analysis of the geotechnical design of surface foundations by States Limits, with the use of </w:t>
      </w:r>
      <w:proofErr w:type="spellStart"/>
      <w:r w:rsidRPr="002C4450">
        <w:rPr>
          <w:rFonts w:ascii="Times New Roman" w:hAnsi="Times New Roman" w:cs="Times New Roman"/>
          <w:b/>
          <w:bCs/>
          <w:sz w:val="28"/>
          <w:szCs w:val="28"/>
          <w:lang w:val="en-US"/>
        </w:rPr>
        <w:t>Mat</w:t>
      </w:r>
      <w:r>
        <w:rPr>
          <w:rFonts w:ascii="Times New Roman" w:hAnsi="Times New Roman" w:cs="Times New Roman"/>
          <w:b/>
          <w:bCs/>
          <w:sz w:val="28"/>
          <w:szCs w:val="28"/>
          <w:lang w:val="en-US"/>
        </w:rPr>
        <w:t>h</w:t>
      </w:r>
      <w:r w:rsidRPr="002C4450">
        <w:rPr>
          <w:rFonts w:ascii="Times New Roman" w:hAnsi="Times New Roman" w:cs="Times New Roman"/>
          <w:b/>
          <w:bCs/>
          <w:sz w:val="28"/>
          <w:szCs w:val="28"/>
          <w:lang w:val="en-US"/>
        </w:rPr>
        <w:t>CAD</w:t>
      </w:r>
      <w:proofErr w:type="spellEnd"/>
      <w:r w:rsidRPr="002C4450">
        <w:rPr>
          <w:rFonts w:ascii="Times New Roman" w:hAnsi="Times New Roman" w:cs="Times New Roman"/>
          <w:b/>
          <w:bCs/>
          <w:sz w:val="28"/>
          <w:szCs w:val="28"/>
          <w:lang w:val="en-US"/>
        </w:rPr>
        <w:t>.</w:t>
      </w:r>
      <w:proofErr w:type="gramEnd"/>
    </w:p>
    <w:p w:rsidR="006431E3" w:rsidRPr="002C4450" w:rsidRDefault="006431E3" w:rsidP="000A58F2">
      <w:pPr>
        <w:spacing w:after="0" w:line="360" w:lineRule="auto"/>
        <w:rPr>
          <w:rFonts w:ascii="Times New Roman" w:hAnsi="Times New Roman" w:cs="Times New Roman"/>
          <w:sz w:val="24"/>
          <w:szCs w:val="24"/>
          <w:lang w:val="en-US"/>
        </w:rPr>
      </w:pPr>
    </w:p>
    <w:p w:rsidR="006431E3" w:rsidRPr="008475A6" w:rsidRDefault="006431E3" w:rsidP="000A58F2">
      <w:pPr>
        <w:spacing w:after="0" w:line="360" w:lineRule="auto"/>
        <w:jc w:val="center"/>
        <w:rPr>
          <w:rFonts w:ascii="Times New Roman" w:hAnsi="Times New Roman" w:cs="Times New Roman"/>
          <w:sz w:val="24"/>
          <w:szCs w:val="24"/>
        </w:rPr>
      </w:pPr>
      <w:r w:rsidRPr="00640688">
        <w:rPr>
          <w:rFonts w:ascii="Times New Roman" w:hAnsi="Times New Roman" w:cs="Times New Roman"/>
          <w:sz w:val="24"/>
          <w:szCs w:val="24"/>
        </w:rPr>
        <w:t xml:space="preserve">Ing. Claudia </w:t>
      </w:r>
      <w:r>
        <w:rPr>
          <w:rFonts w:ascii="Times New Roman" w:hAnsi="Times New Roman" w:cs="Times New Roman"/>
          <w:sz w:val="24"/>
          <w:szCs w:val="24"/>
        </w:rPr>
        <w:t>Alvarez Ibarra</w:t>
      </w:r>
      <w:r w:rsidRPr="00081EF5">
        <w:rPr>
          <w:rFonts w:ascii="Times New Roman" w:hAnsi="Times New Roman" w:cs="Times New Roman"/>
          <w:sz w:val="24"/>
          <w:szCs w:val="24"/>
        </w:rPr>
        <w:t xml:space="preserve"> </w:t>
      </w:r>
      <w:r w:rsidRPr="00BD1540">
        <w:rPr>
          <w:rFonts w:ascii="Times New Roman" w:hAnsi="Times New Roman" w:cs="Times New Roman"/>
          <w:sz w:val="24"/>
          <w:szCs w:val="24"/>
          <w:vertAlign w:val="superscript"/>
        </w:rPr>
        <w:t>1</w:t>
      </w:r>
      <w:r w:rsidRPr="00081EF5">
        <w:rPr>
          <w:rFonts w:ascii="Times New Roman" w:hAnsi="Times New Roman" w:cs="Times New Roman"/>
          <w:sz w:val="24"/>
          <w:szCs w:val="24"/>
        </w:rPr>
        <w:t xml:space="preserve">, </w:t>
      </w:r>
      <w:r w:rsidRPr="00640688">
        <w:rPr>
          <w:rFonts w:ascii="Times New Roman" w:hAnsi="Times New Roman" w:cs="Times New Roman"/>
          <w:sz w:val="24"/>
          <w:szCs w:val="24"/>
        </w:rPr>
        <w:t xml:space="preserve">Dr. </w:t>
      </w:r>
      <w:r>
        <w:rPr>
          <w:rFonts w:ascii="Times New Roman" w:hAnsi="Times New Roman" w:cs="Times New Roman"/>
          <w:sz w:val="24"/>
          <w:szCs w:val="24"/>
        </w:rPr>
        <w:t>Ana Virginia González-Cueto</w:t>
      </w:r>
      <w:r w:rsidRPr="00081EF5">
        <w:rPr>
          <w:rFonts w:ascii="Times New Roman" w:hAnsi="Times New Roman" w:cs="Times New Roman"/>
          <w:sz w:val="24"/>
          <w:szCs w:val="24"/>
        </w:rPr>
        <w:t xml:space="preserve"> </w:t>
      </w:r>
      <w:r w:rsidRPr="00BD1540">
        <w:rPr>
          <w:rFonts w:ascii="Times New Roman" w:hAnsi="Times New Roman" w:cs="Times New Roman"/>
          <w:sz w:val="24"/>
          <w:szCs w:val="24"/>
          <w:vertAlign w:val="superscript"/>
        </w:rPr>
        <w:t>2</w:t>
      </w:r>
    </w:p>
    <w:p w:rsidR="006431E3" w:rsidRPr="005365EC" w:rsidRDefault="006431E3" w:rsidP="000A58F2">
      <w:pPr>
        <w:pStyle w:val="Prrafodelista"/>
        <w:numPr>
          <w:ilvl w:val="0"/>
          <w:numId w:val="1"/>
        </w:numPr>
        <w:spacing w:line="480" w:lineRule="auto"/>
        <w:rPr>
          <w:rFonts w:ascii="Times New Roman" w:hAnsi="Times New Roman" w:cs="Times New Roman"/>
          <w:sz w:val="20"/>
          <w:szCs w:val="20"/>
        </w:rPr>
      </w:pPr>
      <w:r w:rsidRPr="005365EC">
        <w:rPr>
          <w:rFonts w:ascii="Times New Roman" w:hAnsi="Times New Roman" w:cs="Times New Roman"/>
          <w:sz w:val="20"/>
          <w:szCs w:val="20"/>
        </w:rPr>
        <w:t xml:space="preserve">Empresa de Proyectos de Villa Clara (EMPROY VC), Cuba, </w:t>
      </w:r>
      <w:hyperlink r:id="rId9" w:history="1">
        <w:r w:rsidRPr="005365EC">
          <w:rPr>
            <w:rStyle w:val="Hipervnculo"/>
            <w:rFonts w:ascii="Times New Roman" w:hAnsi="Times New Roman" w:cs="Times New Roman"/>
            <w:sz w:val="20"/>
            <w:szCs w:val="20"/>
          </w:rPr>
          <w:t>calvarezi@aei-ucmbybat.co.cu</w:t>
        </w:r>
      </w:hyperlink>
    </w:p>
    <w:p w:rsidR="006431E3" w:rsidRPr="005365EC" w:rsidRDefault="006431E3" w:rsidP="000A58F2">
      <w:pPr>
        <w:pStyle w:val="Prrafodelista"/>
        <w:numPr>
          <w:ilvl w:val="0"/>
          <w:numId w:val="1"/>
        </w:numPr>
        <w:spacing w:after="0" w:line="360" w:lineRule="auto"/>
        <w:rPr>
          <w:rStyle w:val="Hipervnculo"/>
          <w:rFonts w:ascii="Times New Roman" w:hAnsi="Times New Roman" w:cs="Times New Roman"/>
          <w:color w:val="auto"/>
          <w:sz w:val="20"/>
          <w:szCs w:val="20"/>
          <w:u w:val="none"/>
        </w:rPr>
      </w:pPr>
      <w:r w:rsidRPr="005365EC">
        <w:rPr>
          <w:rFonts w:ascii="Times New Roman" w:hAnsi="Times New Roman" w:cs="Times New Roman"/>
          <w:sz w:val="20"/>
          <w:szCs w:val="20"/>
        </w:rPr>
        <w:t xml:space="preserve">Universidad Central “Marta Abreu” de Las Villas, Cuba, </w:t>
      </w:r>
      <w:hyperlink r:id="rId10" w:history="1">
        <w:r w:rsidRPr="005365EC">
          <w:rPr>
            <w:rStyle w:val="Hipervnculo"/>
            <w:rFonts w:ascii="Times New Roman" w:hAnsi="Times New Roman" w:cs="Times New Roman"/>
            <w:sz w:val="20"/>
            <w:szCs w:val="20"/>
          </w:rPr>
          <w:t>ana@uclv.edu.cu</w:t>
        </w:r>
      </w:hyperlink>
    </w:p>
    <w:p w:rsidR="006431E3" w:rsidRDefault="006431E3" w:rsidP="000A58F2">
      <w:pPr>
        <w:autoSpaceDE w:val="0"/>
        <w:autoSpaceDN w:val="0"/>
        <w:adjustRightInd w:val="0"/>
        <w:spacing w:after="0" w:line="360" w:lineRule="auto"/>
        <w:jc w:val="both"/>
        <w:rPr>
          <w:rFonts w:ascii="Times New Roman" w:hAnsi="Times New Roman" w:cs="Times New Roman"/>
          <w:sz w:val="24"/>
          <w:szCs w:val="24"/>
        </w:rPr>
      </w:pPr>
    </w:p>
    <w:p w:rsidR="008F580D" w:rsidRPr="005B3B3D" w:rsidRDefault="008F580D" w:rsidP="000A58F2">
      <w:pPr>
        <w:spacing w:line="360" w:lineRule="auto"/>
        <w:jc w:val="both"/>
        <w:rPr>
          <w:rFonts w:ascii="Arial" w:hAnsi="Arial" w:cs="Arial"/>
          <w:bCs/>
        </w:rPr>
      </w:pPr>
      <w:r w:rsidRPr="005B3B3D">
        <w:rPr>
          <w:rFonts w:ascii="Arial" w:hAnsi="Arial" w:cs="Arial"/>
        </w:rPr>
        <w:t>El diseño geotécnico de las cimentaciones superficiales se realiza a nivel mundial por varios métodos de diseño</w:t>
      </w:r>
      <w:r>
        <w:rPr>
          <w:rFonts w:ascii="Arial" w:hAnsi="Arial" w:cs="Arial"/>
        </w:rPr>
        <w:t xml:space="preserve">. </w:t>
      </w:r>
      <w:r w:rsidRPr="004E4BC5">
        <w:rPr>
          <w:rFonts w:ascii="Arial" w:hAnsi="Arial" w:cs="Arial"/>
        </w:rPr>
        <w:t xml:space="preserve">A través del tiempo y con el desarrollo de la geotecnia, los métodos de diseño según su orden de aparición son: el Método de los Esfuerzos Admisibles, el Método del Factor de Seguridad Global, y el Método de los Estados Límites. De los diferentes métodos para el diseño de cimentaciones superficiales el que se emplea tanto en la normativa cubana como en la europea es el de los Estados Límites, debido a la seguridad que este permite introducir según los coeficientes utilizado por cada país atendiendo a sus condiciones, además se chequean dos estados limites, los cuales responden a criterios de estabilidad y funcionalidad en estructura. </w:t>
      </w:r>
      <w:r w:rsidRPr="005B3B3D">
        <w:rPr>
          <w:rFonts w:ascii="Arial" w:hAnsi="Arial" w:cs="Arial"/>
        </w:rPr>
        <w:t xml:space="preserve">Son </w:t>
      </w:r>
      <w:r>
        <w:rPr>
          <w:rFonts w:ascii="Arial" w:hAnsi="Arial" w:cs="Arial"/>
        </w:rPr>
        <w:t>disí</w:t>
      </w:r>
      <w:r w:rsidRPr="005B3B3D">
        <w:rPr>
          <w:rFonts w:ascii="Arial" w:hAnsi="Arial" w:cs="Arial"/>
        </w:rPr>
        <w:t>miles los estudios, investigaciones y softwares asociados al campo del dise</w:t>
      </w:r>
      <w:r w:rsidRPr="004E4BC5">
        <w:rPr>
          <w:rFonts w:ascii="Arial" w:hAnsi="Arial" w:cs="Arial"/>
        </w:rPr>
        <w:t>ño automatizado de cimentaciones superficiales que han permitido la implementación</w:t>
      </w:r>
      <w:r>
        <w:rPr>
          <w:rFonts w:ascii="Arial" w:hAnsi="Arial" w:cs="Arial"/>
        </w:rPr>
        <w:t xml:space="preserve"> prá</w:t>
      </w:r>
      <w:r w:rsidRPr="004E4BC5">
        <w:rPr>
          <w:rFonts w:ascii="Arial" w:hAnsi="Arial" w:cs="Arial"/>
        </w:rPr>
        <w:t>ctica de resultados obtenidos.</w:t>
      </w:r>
      <w:r w:rsidRPr="005B3B3D">
        <w:rPr>
          <w:rFonts w:ascii="Arial" w:hAnsi="Arial" w:cs="Arial"/>
        </w:rPr>
        <w:t xml:space="preserve">  </w:t>
      </w:r>
      <w:r>
        <w:rPr>
          <w:rFonts w:ascii="Arial" w:hAnsi="Arial" w:cs="Arial"/>
        </w:rPr>
        <w:t>El presente trabajo</w:t>
      </w:r>
      <w:r w:rsidRPr="004E4BC5">
        <w:rPr>
          <w:rFonts w:ascii="Arial" w:hAnsi="Arial" w:cs="Arial"/>
        </w:rPr>
        <w:t xml:space="preserve"> tiene </w:t>
      </w:r>
      <w:r>
        <w:rPr>
          <w:rFonts w:ascii="Arial" w:hAnsi="Arial" w:cs="Arial"/>
        </w:rPr>
        <w:t xml:space="preserve">como </w:t>
      </w:r>
      <w:r w:rsidRPr="004E4BC5">
        <w:rPr>
          <w:rFonts w:ascii="Arial" w:hAnsi="Arial" w:cs="Arial"/>
        </w:rPr>
        <w:t xml:space="preserve">objetivo plantear las metodologías a seguir </w:t>
      </w:r>
      <w:r w:rsidR="00B455C1">
        <w:rPr>
          <w:rFonts w:ascii="Arial" w:hAnsi="Arial" w:cs="Arial"/>
        </w:rPr>
        <w:t xml:space="preserve">y la validación de diferentes invariantes de las hojas de cálculo en MathCAD </w:t>
      </w:r>
      <w:r w:rsidRPr="004E4BC5">
        <w:rPr>
          <w:rFonts w:ascii="Arial" w:hAnsi="Arial" w:cs="Arial"/>
        </w:rPr>
        <w:t>para el diseño automatizado de cimentaciones</w:t>
      </w:r>
      <w:r w:rsidRPr="005B3B3D">
        <w:rPr>
          <w:rFonts w:ascii="Arial" w:hAnsi="Arial" w:cs="Arial"/>
          <w:bCs/>
        </w:rPr>
        <w:t xml:space="preserve"> superfici</w:t>
      </w:r>
      <w:r>
        <w:rPr>
          <w:rFonts w:ascii="Arial" w:hAnsi="Arial" w:cs="Arial"/>
          <w:bCs/>
        </w:rPr>
        <w:t xml:space="preserve">ales por el método de </w:t>
      </w:r>
      <w:r w:rsidR="000A58F2">
        <w:rPr>
          <w:rFonts w:ascii="Arial" w:hAnsi="Arial" w:cs="Arial"/>
          <w:bCs/>
        </w:rPr>
        <w:t>Estados Límites</w:t>
      </w:r>
      <w:r w:rsidRPr="005B3B3D">
        <w:rPr>
          <w:rFonts w:ascii="Arial" w:hAnsi="Arial" w:cs="Arial"/>
          <w:bCs/>
        </w:rPr>
        <w:t xml:space="preserve"> siguiendo los requerimientos de </w:t>
      </w:r>
      <w:r w:rsidRPr="00C84AA0">
        <w:rPr>
          <w:rFonts w:ascii="Arial" w:hAnsi="Arial" w:cs="Arial"/>
          <w:bCs/>
        </w:rPr>
        <w:t>la</w:t>
      </w:r>
      <w:r w:rsidRPr="005B3B3D">
        <w:rPr>
          <w:rFonts w:ascii="Arial" w:hAnsi="Arial" w:cs="Arial"/>
          <w:bCs/>
        </w:rPr>
        <w:t xml:space="preserve"> norma de diseño de cimentaciones superficiales</w:t>
      </w:r>
      <w:r>
        <w:rPr>
          <w:rFonts w:ascii="Arial" w:hAnsi="Arial" w:cs="Arial"/>
          <w:bCs/>
        </w:rPr>
        <w:t>,</w:t>
      </w:r>
      <w:r w:rsidRPr="005B3B3D">
        <w:rPr>
          <w:rFonts w:ascii="Arial" w:hAnsi="Arial" w:cs="Arial"/>
          <w:bCs/>
        </w:rPr>
        <w:t xml:space="preserve"> aplicadas a diferentes casos de estudio donde se analizará</w:t>
      </w:r>
      <w:r>
        <w:rPr>
          <w:rFonts w:ascii="Arial" w:hAnsi="Arial" w:cs="Arial"/>
          <w:bCs/>
        </w:rPr>
        <w:t xml:space="preserve"> la solución del d</w:t>
      </w:r>
      <w:r w:rsidR="000A58F2">
        <w:rPr>
          <w:rFonts w:ascii="Arial" w:hAnsi="Arial" w:cs="Arial"/>
          <w:bCs/>
        </w:rPr>
        <w:t xml:space="preserve">iseño de las cimentaciones por Estados </w:t>
      </w:r>
      <w:r w:rsidR="000A58F2">
        <w:rPr>
          <w:rFonts w:ascii="Arial" w:hAnsi="Arial" w:cs="Arial"/>
          <w:bCs/>
        </w:rPr>
        <w:lastRenderedPageBreak/>
        <w:t>Lí</w:t>
      </w:r>
      <w:r>
        <w:rPr>
          <w:rFonts w:ascii="Arial" w:hAnsi="Arial" w:cs="Arial"/>
          <w:bCs/>
        </w:rPr>
        <w:t>mites, ante la presencia</w:t>
      </w:r>
      <w:r w:rsidRPr="005B3B3D">
        <w:rPr>
          <w:rFonts w:ascii="Arial" w:hAnsi="Arial" w:cs="Arial"/>
          <w:bCs/>
        </w:rPr>
        <w:t xml:space="preserve"> de momentos actuantes en una y dos direcciones</w:t>
      </w:r>
      <w:r>
        <w:rPr>
          <w:rFonts w:ascii="Arial" w:hAnsi="Arial" w:cs="Arial"/>
          <w:bCs/>
        </w:rPr>
        <w:t>, utilizando hojas de Cálculo en MathCAD.</w:t>
      </w:r>
    </w:p>
    <w:p w:rsidR="009061A5" w:rsidRPr="00C84AA0" w:rsidRDefault="009061A5" w:rsidP="000A58F2">
      <w:pPr>
        <w:spacing w:after="0" w:line="240" w:lineRule="auto"/>
        <w:jc w:val="both"/>
        <w:rPr>
          <w:rFonts w:ascii="Times New Roman" w:hAnsi="Times New Roman" w:cs="Times New Roman"/>
          <w:b/>
          <w:sz w:val="24"/>
          <w:szCs w:val="24"/>
        </w:rPr>
      </w:pPr>
      <w:proofErr w:type="spellStart"/>
      <w:r w:rsidRPr="00C84AA0">
        <w:rPr>
          <w:rFonts w:ascii="Times New Roman" w:hAnsi="Times New Roman" w:cs="Times New Roman"/>
          <w:b/>
          <w:sz w:val="24"/>
          <w:szCs w:val="24"/>
        </w:rPr>
        <w:t>Abstract</w:t>
      </w:r>
      <w:proofErr w:type="spellEnd"/>
      <w:r w:rsidRPr="00C84AA0">
        <w:rPr>
          <w:rFonts w:ascii="Times New Roman" w:hAnsi="Times New Roman" w:cs="Times New Roman"/>
          <w:b/>
          <w:sz w:val="24"/>
          <w:szCs w:val="24"/>
        </w:rPr>
        <w:t xml:space="preserve">: </w:t>
      </w:r>
    </w:p>
    <w:p w:rsidR="008F580D" w:rsidRPr="00C84AA0" w:rsidRDefault="008F580D" w:rsidP="000A58F2">
      <w:pPr>
        <w:spacing w:after="0" w:line="240" w:lineRule="auto"/>
        <w:jc w:val="both"/>
        <w:rPr>
          <w:rFonts w:ascii="Times New Roman" w:hAnsi="Times New Roman" w:cs="Times New Roman"/>
          <w:b/>
          <w:sz w:val="24"/>
          <w:szCs w:val="24"/>
        </w:rPr>
      </w:pPr>
    </w:p>
    <w:p w:rsidR="008F580D" w:rsidRPr="00C84AA0" w:rsidRDefault="008F580D" w:rsidP="000A58F2">
      <w:pPr>
        <w:spacing w:after="0" w:line="240" w:lineRule="auto"/>
        <w:jc w:val="both"/>
        <w:rPr>
          <w:rFonts w:ascii="Times New Roman" w:hAnsi="Times New Roman" w:cs="Times New Roman"/>
          <w:b/>
          <w:sz w:val="24"/>
          <w:szCs w:val="24"/>
        </w:rPr>
      </w:pPr>
    </w:p>
    <w:p w:rsidR="00134AAF" w:rsidRPr="00134AAF" w:rsidRDefault="00134AAF" w:rsidP="00134AAF">
      <w:pPr>
        <w:pStyle w:val="HTMLconformatoprevio"/>
        <w:spacing w:line="360" w:lineRule="auto"/>
        <w:jc w:val="both"/>
        <w:rPr>
          <w:rFonts w:ascii="Arial" w:eastAsiaTheme="minorHAnsi" w:hAnsi="Arial" w:cs="Arial"/>
          <w:bCs/>
          <w:sz w:val="22"/>
          <w:szCs w:val="22"/>
          <w:lang w:eastAsia="en-US"/>
        </w:rPr>
      </w:pPr>
      <w:r w:rsidRPr="00134AAF">
        <w:rPr>
          <w:rFonts w:ascii="Arial" w:eastAsiaTheme="minorHAnsi" w:hAnsi="Arial" w:cs="Arial"/>
          <w:bCs/>
          <w:sz w:val="22"/>
          <w:szCs w:val="22"/>
          <w:lang w:eastAsia="en-US"/>
        </w:rPr>
        <w:t xml:space="preserve">The geotechnical design of surface foundations is carried out worldwide by several design methods. Over time and with the development of </w:t>
      </w:r>
      <w:proofErr w:type="spellStart"/>
      <w:r w:rsidRPr="00134AAF">
        <w:rPr>
          <w:rFonts w:ascii="Arial" w:eastAsiaTheme="minorHAnsi" w:hAnsi="Arial" w:cs="Arial"/>
          <w:bCs/>
          <w:sz w:val="22"/>
          <w:szCs w:val="22"/>
          <w:lang w:eastAsia="en-US"/>
        </w:rPr>
        <w:t>geotechnics</w:t>
      </w:r>
      <w:proofErr w:type="spellEnd"/>
      <w:r w:rsidRPr="00134AAF">
        <w:rPr>
          <w:rFonts w:ascii="Arial" w:eastAsiaTheme="minorHAnsi" w:hAnsi="Arial" w:cs="Arial"/>
          <w:bCs/>
          <w:sz w:val="22"/>
          <w:szCs w:val="22"/>
          <w:lang w:eastAsia="en-US"/>
        </w:rPr>
        <w:t xml:space="preserve">, the design methods according to their order of appearance are: the Method of Admissible Efforts, the Global Safety Factor Method, and the Method of the Limit States. Of the different methods for the design of superficial foundations, the one that is used both in the Cuban and the European regulations is that of the Limit States, due to the security that this allows to introduce according to the coefficients used by each country according to their conditions, In addition, two limit states are checked, which respond to criteria of stability and functionality in structure. The studies, research and software associated with the field of automated design of superficial foundations that have allowed the practical implementation of obtained results are dissimilar. The aim of this paper is to propose the methodologies to be followed and the validation of different invariants of the spreadsheets in </w:t>
      </w:r>
      <w:proofErr w:type="spellStart"/>
      <w:r w:rsidRPr="00134AAF">
        <w:rPr>
          <w:rFonts w:ascii="Arial" w:eastAsiaTheme="minorHAnsi" w:hAnsi="Arial" w:cs="Arial"/>
          <w:bCs/>
          <w:sz w:val="22"/>
          <w:szCs w:val="22"/>
          <w:lang w:eastAsia="en-US"/>
        </w:rPr>
        <w:t>MathCAD</w:t>
      </w:r>
      <w:proofErr w:type="spellEnd"/>
      <w:r w:rsidRPr="00134AAF">
        <w:rPr>
          <w:rFonts w:ascii="Arial" w:eastAsiaTheme="minorHAnsi" w:hAnsi="Arial" w:cs="Arial"/>
          <w:bCs/>
          <w:sz w:val="22"/>
          <w:szCs w:val="22"/>
          <w:lang w:eastAsia="en-US"/>
        </w:rPr>
        <w:t xml:space="preserve"> for the automated design of surface foundations by the Limits States method following the requirements of the design rule for surface foundations, applied to different study cases where the solution of the design of the foundations by Limit States will be analyzed, in the presence of acting moments in one and two directions, using calculation sheets in </w:t>
      </w:r>
      <w:proofErr w:type="spellStart"/>
      <w:r w:rsidRPr="00134AAF">
        <w:rPr>
          <w:rFonts w:ascii="Arial" w:eastAsiaTheme="minorHAnsi" w:hAnsi="Arial" w:cs="Arial"/>
          <w:bCs/>
          <w:sz w:val="22"/>
          <w:szCs w:val="22"/>
          <w:lang w:eastAsia="en-US"/>
        </w:rPr>
        <w:t>MathCAD</w:t>
      </w:r>
      <w:proofErr w:type="spellEnd"/>
    </w:p>
    <w:p w:rsidR="008F580D" w:rsidRPr="00134AAF" w:rsidRDefault="008F580D" w:rsidP="000A58F2">
      <w:pPr>
        <w:spacing w:after="0" w:line="240" w:lineRule="auto"/>
        <w:jc w:val="both"/>
        <w:rPr>
          <w:rFonts w:ascii="Times New Roman" w:hAnsi="Times New Roman" w:cs="Times New Roman"/>
          <w:b/>
          <w:sz w:val="24"/>
          <w:szCs w:val="24"/>
          <w:lang w:val="en-US"/>
        </w:rPr>
      </w:pPr>
    </w:p>
    <w:p w:rsidR="008F580D" w:rsidRPr="00134AAF" w:rsidRDefault="008F580D" w:rsidP="000A58F2">
      <w:pPr>
        <w:spacing w:after="0" w:line="240" w:lineRule="auto"/>
        <w:jc w:val="both"/>
        <w:rPr>
          <w:rFonts w:ascii="Times New Roman" w:hAnsi="Times New Roman" w:cs="Times New Roman"/>
          <w:b/>
          <w:sz w:val="24"/>
          <w:szCs w:val="24"/>
          <w:lang w:val="en-US"/>
        </w:rPr>
      </w:pPr>
    </w:p>
    <w:p w:rsidR="008B07C8" w:rsidRPr="00134AAF" w:rsidRDefault="008B07C8" w:rsidP="000A58F2">
      <w:pPr>
        <w:spacing w:after="0" w:line="240" w:lineRule="auto"/>
        <w:jc w:val="both"/>
        <w:rPr>
          <w:rFonts w:ascii="Times New Roman" w:hAnsi="Times New Roman" w:cs="Times New Roman"/>
          <w:sz w:val="24"/>
          <w:szCs w:val="24"/>
          <w:lang w:val="en-US"/>
        </w:rPr>
      </w:pPr>
    </w:p>
    <w:p w:rsidR="008364CE" w:rsidRDefault="00A046DA" w:rsidP="000A58F2">
      <w:pPr>
        <w:spacing w:after="0" w:line="240" w:lineRule="auto"/>
        <w:jc w:val="both"/>
        <w:rPr>
          <w:rFonts w:ascii="Times New Roman" w:hAnsi="Times New Roman" w:cs="Times New Roman"/>
          <w:b/>
          <w:sz w:val="24"/>
          <w:szCs w:val="24"/>
        </w:rPr>
      </w:pPr>
      <w:r w:rsidRPr="006717C6">
        <w:rPr>
          <w:rFonts w:ascii="Times New Roman" w:hAnsi="Times New Roman" w:cs="Times New Roman"/>
          <w:b/>
          <w:sz w:val="24"/>
          <w:szCs w:val="24"/>
        </w:rPr>
        <w:t>Palabras claves:</w:t>
      </w:r>
      <w:r w:rsidR="006431E3">
        <w:rPr>
          <w:rFonts w:ascii="Times New Roman" w:hAnsi="Times New Roman" w:cs="Times New Roman"/>
          <w:b/>
          <w:sz w:val="24"/>
          <w:szCs w:val="24"/>
        </w:rPr>
        <w:t xml:space="preserve"> </w:t>
      </w:r>
      <w:r w:rsidR="006431E3" w:rsidRPr="006431E3">
        <w:rPr>
          <w:rFonts w:ascii="Times New Roman" w:hAnsi="Times New Roman" w:cs="Times New Roman"/>
          <w:sz w:val="24"/>
          <w:szCs w:val="24"/>
        </w:rPr>
        <w:t>cimentaciones superficiales</w:t>
      </w:r>
      <w:r w:rsidR="008364CE" w:rsidRPr="006431E3">
        <w:rPr>
          <w:rFonts w:ascii="Times New Roman" w:hAnsi="Times New Roman" w:cs="Times New Roman"/>
          <w:sz w:val="24"/>
          <w:szCs w:val="24"/>
        </w:rPr>
        <w:t xml:space="preserve">; </w:t>
      </w:r>
      <w:r w:rsidR="006431E3">
        <w:rPr>
          <w:rFonts w:ascii="Times New Roman" w:hAnsi="Times New Roman" w:cs="Times New Roman"/>
          <w:sz w:val="24"/>
          <w:szCs w:val="24"/>
        </w:rPr>
        <w:t>diseño</w:t>
      </w:r>
      <w:r w:rsidR="009B6D30" w:rsidRPr="006431E3">
        <w:rPr>
          <w:rFonts w:ascii="Times New Roman" w:hAnsi="Times New Roman" w:cs="Times New Roman"/>
          <w:sz w:val="24"/>
          <w:szCs w:val="24"/>
        </w:rPr>
        <w:t xml:space="preserve">; </w:t>
      </w:r>
      <w:r w:rsidR="000A58F2">
        <w:rPr>
          <w:rFonts w:ascii="Times New Roman" w:hAnsi="Times New Roman" w:cs="Times New Roman"/>
          <w:sz w:val="24"/>
          <w:szCs w:val="24"/>
        </w:rPr>
        <w:t>Estados Límites</w:t>
      </w:r>
      <w:r w:rsidR="006431E3">
        <w:rPr>
          <w:rFonts w:ascii="Times New Roman" w:hAnsi="Times New Roman" w:cs="Times New Roman"/>
          <w:sz w:val="24"/>
          <w:szCs w:val="24"/>
        </w:rPr>
        <w:t xml:space="preserve"> </w:t>
      </w:r>
    </w:p>
    <w:p w:rsidR="00D867B5" w:rsidRPr="00D867B5" w:rsidRDefault="009061A5" w:rsidP="00D867B5">
      <w:pPr>
        <w:pStyle w:val="HTMLconformatoprevio"/>
        <w:rPr>
          <w:lang w:val="en-US"/>
        </w:rPr>
      </w:pPr>
      <w:r w:rsidRPr="00D867B5">
        <w:rPr>
          <w:rFonts w:ascii="Times New Roman" w:hAnsi="Times New Roman" w:cs="Times New Roman"/>
          <w:b/>
          <w:sz w:val="24"/>
          <w:szCs w:val="24"/>
          <w:lang w:val="en-US"/>
        </w:rPr>
        <w:t>Keywords:</w:t>
      </w:r>
      <w:r w:rsidRPr="00D867B5">
        <w:rPr>
          <w:rFonts w:ascii="Times New Roman" w:hAnsi="Times New Roman" w:cs="Times New Roman"/>
          <w:sz w:val="24"/>
          <w:szCs w:val="24"/>
          <w:lang w:val="en-US"/>
        </w:rPr>
        <w:t xml:space="preserve"> </w:t>
      </w:r>
      <w:proofErr w:type="spellStart"/>
      <w:r w:rsidR="00D867B5" w:rsidRPr="00E21535">
        <w:rPr>
          <w:rFonts w:ascii="Times New Roman" w:eastAsiaTheme="minorHAnsi" w:hAnsi="Times New Roman" w:cs="Times New Roman"/>
          <w:sz w:val="24"/>
          <w:szCs w:val="24"/>
          <w:lang w:val="en-US" w:eastAsia="en-US"/>
        </w:rPr>
        <w:t>shalow</w:t>
      </w:r>
      <w:proofErr w:type="spellEnd"/>
      <w:r w:rsidR="00D867B5" w:rsidRPr="00E21535">
        <w:rPr>
          <w:rFonts w:ascii="Times New Roman" w:eastAsiaTheme="minorHAnsi" w:hAnsi="Times New Roman" w:cs="Times New Roman"/>
          <w:sz w:val="24"/>
          <w:szCs w:val="24"/>
          <w:lang w:val="en-US" w:eastAsia="en-US"/>
        </w:rPr>
        <w:t xml:space="preserve"> foundations; design; States Limits</w:t>
      </w:r>
    </w:p>
    <w:p w:rsidR="009061A5" w:rsidRPr="00D867B5" w:rsidRDefault="009061A5" w:rsidP="000A58F2">
      <w:pPr>
        <w:spacing w:after="0" w:line="240" w:lineRule="auto"/>
        <w:jc w:val="both"/>
        <w:rPr>
          <w:rFonts w:ascii="Times New Roman" w:hAnsi="Times New Roman" w:cs="Times New Roman"/>
          <w:sz w:val="24"/>
          <w:szCs w:val="24"/>
          <w:lang w:val="en-US"/>
        </w:rPr>
      </w:pPr>
    </w:p>
    <w:p w:rsidR="006B720D" w:rsidRPr="00D867B5" w:rsidRDefault="006B720D" w:rsidP="000A58F2">
      <w:pPr>
        <w:spacing w:after="0" w:line="240" w:lineRule="auto"/>
        <w:jc w:val="both"/>
        <w:rPr>
          <w:rFonts w:ascii="Times New Roman" w:hAnsi="Times New Roman" w:cs="Times New Roman"/>
          <w:sz w:val="24"/>
          <w:szCs w:val="24"/>
          <w:lang w:val="en-US"/>
        </w:rPr>
      </w:pPr>
    </w:p>
    <w:p w:rsidR="006B720D" w:rsidRPr="00D867B5" w:rsidRDefault="006B720D" w:rsidP="000A58F2">
      <w:pPr>
        <w:spacing w:after="0" w:line="240" w:lineRule="auto"/>
        <w:jc w:val="both"/>
        <w:rPr>
          <w:rFonts w:ascii="Times New Roman" w:hAnsi="Times New Roman" w:cs="Times New Roman"/>
          <w:sz w:val="24"/>
          <w:szCs w:val="24"/>
          <w:lang w:val="en-US"/>
        </w:rPr>
      </w:pPr>
    </w:p>
    <w:p w:rsidR="006B720D" w:rsidRPr="00D867B5" w:rsidRDefault="006B720D" w:rsidP="000A58F2">
      <w:pPr>
        <w:spacing w:after="0" w:line="240" w:lineRule="auto"/>
        <w:jc w:val="both"/>
        <w:rPr>
          <w:rFonts w:ascii="Times New Roman" w:hAnsi="Times New Roman" w:cs="Times New Roman"/>
          <w:sz w:val="24"/>
          <w:szCs w:val="24"/>
          <w:lang w:val="en-US"/>
        </w:rPr>
      </w:pPr>
    </w:p>
    <w:p w:rsidR="008F580D" w:rsidRPr="00D867B5" w:rsidRDefault="008F580D" w:rsidP="000A58F2">
      <w:pPr>
        <w:spacing w:after="0" w:line="240" w:lineRule="auto"/>
        <w:jc w:val="both"/>
        <w:rPr>
          <w:rFonts w:ascii="Times New Roman" w:hAnsi="Times New Roman" w:cs="Times New Roman"/>
          <w:sz w:val="24"/>
          <w:szCs w:val="24"/>
          <w:lang w:val="en-US"/>
        </w:rPr>
      </w:pPr>
    </w:p>
    <w:p w:rsidR="008F580D" w:rsidRPr="00D867B5" w:rsidRDefault="008F580D" w:rsidP="000A58F2">
      <w:pPr>
        <w:spacing w:after="0" w:line="240" w:lineRule="auto"/>
        <w:jc w:val="both"/>
        <w:rPr>
          <w:rFonts w:ascii="Times New Roman" w:hAnsi="Times New Roman" w:cs="Times New Roman"/>
          <w:sz w:val="24"/>
          <w:szCs w:val="24"/>
          <w:lang w:val="en-US"/>
        </w:rPr>
      </w:pPr>
    </w:p>
    <w:p w:rsidR="008F580D" w:rsidRPr="00D867B5" w:rsidRDefault="008F580D" w:rsidP="000A58F2">
      <w:pPr>
        <w:spacing w:after="0" w:line="240" w:lineRule="auto"/>
        <w:jc w:val="both"/>
        <w:rPr>
          <w:rFonts w:ascii="Times New Roman" w:hAnsi="Times New Roman" w:cs="Times New Roman"/>
          <w:sz w:val="24"/>
          <w:szCs w:val="24"/>
          <w:lang w:val="en-US"/>
        </w:rPr>
      </w:pPr>
    </w:p>
    <w:p w:rsidR="008F580D" w:rsidRPr="00D867B5" w:rsidRDefault="008F580D" w:rsidP="000A58F2">
      <w:pPr>
        <w:spacing w:after="0" w:line="240" w:lineRule="auto"/>
        <w:jc w:val="both"/>
        <w:rPr>
          <w:rFonts w:ascii="Times New Roman" w:hAnsi="Times New Roman" w:cs="Times New Roman"/>
          <w:sz w:val="24"/>
          <w:szCs w:val="24"/>
          <w:lang w:val="en-US"/>
        </w:rPr>
      </w:pPr>
    </w:p>
    <w:p w:rsidR="00A21A1F" w:rsidRPr="00DD1482" w:rsidRDefault="00A21A1F" w:rsidP="000A58F2">
      <w:pPr>
        <w:spacing w:after="0" w:line="360" w:lineRule="auto"/>
        <w:jc w:val="both"/>
        <w:rPr>
          <w:rFonts w:ascii="Arial" w:hAnsi="Arial" w:cs="Arial"/>
          <w:b/>
          <w:sz w:val="24"/>
          <w:szCs w:val="24"/>
        </w:rPr>
      </w:pPr>
      <w:r w:rsidRPr="00DD1482">
        <w:rPr>
          <w:rFonts w:ascii="Arial" w:hAnsi="Arial" w:cs="Arial"/>
          <w:b/>
          <w:sz w:val="24"/>
          <w:szCs w:val="24"/>
        </w:rPr>
        <w:t>1. Introducción</w:t>
      </w:r>
    </w:p>
    <w:p w:rsidR="00FC3621" w:rsidRPr="008F580D" w:rsidRDefault="006D0D88" w:rsidP="000A58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 w:val="left" w:pos="10080"/>
          <w:tab w:val="left" w:pos="10800"/>
          <w:tab w:val="left" w:pos="11520"/>
          <w:tab w:val="left" w:pos="12240"/>
          <w:tab w:val="left" w:pos="12960"/>
          <w:tab w:val="left" w:pos="13680"/>
        </w:tabs>
        <w:spacing w:before="120" w:after="120" w:line="360" w:lineRule="auto"/>
        <w:jc w:val="both"/>
        <w:rPr>
          <w:rFonts w:ascii="Arial" w:eastAsia="Times New Roman" w:hAnsi="Arial" w:cs="Arial"/>
          <w:lang w:val="es-ES_tradnl" w:eastAsia="es-ES"/>
        </w:rPr>
      </w:pPr>
      <w:r w:rsidRPr="008F580D">
        <w:rPr>
          <w:rStyle w:val="fontstyle01"/>
          <w:sz w:val="22"/>
          <w:szCs w:val="22"/>
        </w:rPr>
        <w:t>La cimentación es el elemento o conexión estructural responsable de transmitir las solicitaciones originadas en la superestructura al suelo, y cuyo diseño depende tanto de las características de la estructura como del suelo de la Base.</w:t>
      </w:r>
      <w:r w:rsidR="001A1B24" w:rsidRPr="008F580D">
        <w:rPr>
          <w:rFonts w:ascii="Arial" w:hAnsi="Arial" w:cs="Arial"/>
        </w:rPr>
        <w:t xml:space="preserve"> </w:t>
      </w:r>
      <w:r w:rsidR="001A1B24" w:rsidRPr="008F580D">
        <w:rPr>
          <w:rFonts w:ascii="Arial" w:hAnsi="Arial" w:cs="Arial"/>
        </w:rPr>
        <w:fldChar w:fldCharType="begin"/>
      </w:r>
      <w:r w:rsidR="001A1B24" w:rsidRPr="008F580D">
        <w:rPr>
          <w:rFonts w:ascii="Arial" w:hAnsi="Arial" w:cs="Arial"/>
        </w:rPr>
        <w:instrText xml:space="preserve"> ADDIN EN.CITE &lt;EndNote&gt;&lt;Cite&gt;&lt;Author&gt;NC&lt;/Author&gt;&lt;Year&gt;2007&lt;/Year&gt;&lt;RecNum&gt;240&lt;/RecNum&gt;&lt;DisplayText&gt;(NC, 2007)&lt;/DisplayText&gt;&lt;record&gt;&lt;rec-number&gt;240&lt;/rec-number&gt;&lt;foreign-keys&gt;&lt;key app="EN" db-id="sarvvtrzept2waewe5z5twv8evtzfweszt0z"&gt;240&lt;/key&gt;&lt;/foreign-keys&gt;&lt;ref-type name="Standard"&gt;58&lt;/ref-type&gt;&lt;contributors&gt;&lt;authors&gt;&lt;author&gt;NC &lt;/author&gt;&lt;/authors&gt;&lt;/contributors&gt;&lt;titles&gt;&lt;title&gt;Oficina Nacional de Normalización&lt;/title&gt;&lt;secondary-title&gt;Propuesta de norma para el diseño geotécnico de cimentaciones superficiales.&lt;/secondary-title&gt;&lt;/titles&gt;&lt;dates&gt;&lt;year&gt;2007&lt;/year&gt;&lt;/dates&gt;&lt;urls&gt;&lt;/urls&gt;&lt;/record&gt;&lt;/Cite&gt;&lt;/EndNote&gt;</w:instrText>
      </w:r>
      <w:r w:rsidR="001A1B24" w:rsidRPr="008F580D">
        <w:rPr>
          <w:rFonts w:ascii="Arial" w:hAnsi="Arial" w:cs="Arial"/>
        </w:rPr>
        <w:fldChar w:fldCharType="separate"/>
      </w:r>
      <w:r w:rsidR="001A1B24" w:rsidRPr="008F580D">
        <w:rPr>
          <w:rFonts w:ascii="Arial" w:hAnsi="Arial" w:cs="Arial"/>
          <w:noProof/>
        </w:rPr>
        <w:t>(</w:t>
      </w:r>
      <w:hyperlink w:anchor="_ENREF_8" w:tooltip="NC, 2007 #240" w:history="1">
        <w:r w:rsidR="001A1B24" w:rsidRPr="008F580D">
          <w:rPr>
            <w:rFonts w:ascii="Arial" w:hAnsi="Arial" w:cs="Arial"/>
            <w:noProof/>
          </w:rPr>
          <w:t>NC, 2007</w:t>
        </w:r>
      </w:hyperlink>
      <w:r w:rsidR="001A1B24" w:rsidRPr="008F580D">
        <w:rPr>
          <w:rFonts w:ascii="Arial" w:hAnsi="Arial" w:cs="Arial"/>
          <w:noProof/>
        </w:rPr>
        <w:t>)</w:t>
      </w:r>
      <w:r w:rsidR="001A1B24" w:rsidRPr="008F580D">
        <w:rPr>
          <w:rFonts w:ascii="Arial" w:hAnsi="Arial" w:cs="Arial"/>
        </w:rPr>
        <w:fldChar w:fldCharType="end"/>
      </w:r>
    </w:p>
    <w:p w:rsidR="006D0D88" w:rsidRPr="008F580D" w:rsidRDefault="006D0D88" w:rsidP="000A58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 w:val="left" w:pos="10080"/>
          <w:tab w:val="left" w:pos="10800"/>
          <w:tab w:val="left" w:pos="11520"/>
          <w:tab w:val="left" w:pos="12240"/>
          <w:tab w:val="left" w:pos="12960"/>
          <w:tab w:val="left" w:pos="13680"/>
        </w:tabs>
        <w:spacing w:before="120" w:after="120" w:line="360" w:lineRule="auto"/>
        <w:jc w:val="both"/>
        <w:rPr>
          <w:rFonts w:ascii="Arial" w:hAnsi="Arial" w:cs="Arial"/>
        </w:rPr>
      </w:pPr>
      <w:r w:rsidRPr="008F580D">
        <w:rPr>
          <w:rFonts w:ascii="Arial" w:hAnsi="Arial" w:cs="Arial"/>
        </w:rPr>
        <w:t>El diseño geotécnico de las cimentaciones superficiales se realiza a nivel mundial por varios métodos de diseño; estos métodos de diseño según su orden de aparición a través del tiempo son: el Método de los Esfuerzos Admisibles, el Método del Factor de Seguridad Global, y el Método de los Estados Límites.</w:t>
      </w:r>
      <w:r w:rsidR="00E855C0" w:rsidRPr="00E855C0">
        <w:rPr>
          <w:rFonts w:cs="Arial"/>
        </w:rPr>
        <w:t xml:space="preserve"> </w:t>
      </w:r>
      <w:sdt>
        <w:sdtPr>
          <w:rPr>
            <w:rFonts w:ascii="Arial" w:hAnsi="Arial" w:cs="Arial"/>
          </w:rPr>
          <w:id w:val="-1880006156"/>
          <w:citation/>
        </w:sdtPr>
        <w:sdtEndPr/>
        <w:sdtContent>
          <w:r w:rsidR="00E855C0" w:rsidRPr="00E855C0">
            <w:rPr>
              <w:rFonts w:ascii="Arial" w:hAnsi="Arial" w:cs="Arial"/>
            </w:rPr>
            <w:fldChar w:fldCharType="begin"/>
          </w:r>
          <w:r w:rsidR="00E855C0" w:rsidRPr="00E855C0">
            <w:rPr>
              <w:rFonts w:ascii="Arial" w:hAnsi="Arial" w:cs="Arial"/>
            </w:rPr>
            <w:instrText xml:space="preserve">CITATION Que12 \l 3082 </w:instrText>
          </w:r>
          <w:r w:rsidR="00E855C0" w:rsidRPr="00E855C0">
            <w:rPr>
              <w:rFonts w:ascii="Arial" w:hAnsi="Arial" w:cs="Arial"/>
            </w:rPr>
            <w:fldChar w:fldCharType="separate"/>
          </w:r>
          <w:r w:rsidR="00F10BF7" w:rsidRPr="00F10BF7">
            <w:rPr>
              <w:rFonts w:ascii="Arial" w:hAnsi="Arial" w:cs="Arial"/>
              <w:noProof/>
            </w:rPr>
            <w:t>(Quevedo Sotolongo, González Cueto, &amp; Dao Duc, 2012)</w:t>
          </w:r>
          <w:r w:rsidR="00E855C0" w:rsidRPr="00E855C0">
            <w:rPr>
              <w:rFonts w:ascii="Arial" w:hAnsi="Arial" w:cs="Arial"/>
            </w:rPr>
            <w:fldChar w:fldCharType="end"/>
          </w:r>
        </w:sdtContent>
      </w:sdt>
      <w:r w:rsidR="00E855C0" w:rsidRPr="00E855C0">
        <w:rPr>
          <w:rFonts w:ascii="Arial" w:hAnsi="Arial" w:cs="Arial"/>
        </w:rPr>
        <w:t>.</w:t>
      </w:r>
    </w:p>
    <w:p w:rsidR="007D610A" w:rsidRPr="008F580D" w:rsidRDefault="007D610A" w:rsidP="000A58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 w:val="left" w:pos="10080"/>
          <w:tab w:val="left" w:pos="10800"/>
          <w:tab w:val="left" w:pos="11520"/>
          <w:tab w:val="left" w:pos="12240"/>
          <w:tab w:val="left" w:pos="12960"/>
          <w:tab w:val="left" w:pos="13680"/>
        </w:tabs>
        <w:spacing w:before="120" w:after="120" w:line="360" w:lineRule="auto"/>
        <w:jc w:val="both"/>
        <w:rPr>
          <w:rFonts w:ascii="Arial" w:hAnsi="Arial" w:cs="Arial"/>
        </w:rPr>
      </w:pPr>
      <w:r w:rsidRPr="008F580D">
        <w:rPr>
          <w:rFonts w:ascii="Arial" w:hAnsi="Arial" w:cs="Arial"/>
        </w:rPr>
        <w:t>El diseño geotécnico se basa en buscar una base de cimentación cuya área en planta sea capaz de soportar el vuelco y el deslizamiento provocado por los momentos y fuerzas desestabilizantes, generar una superficie de falla los más grande posible para así proporcionar una capacidad de carga mayor en la base de la cimentación y además realizar un chequeo de la tensión límite de linealidad para calcular los asentamientos que se producen, ya sea por métodos lineales o no lineales.</w:t>
      </w:r>
    </w:p>
    <w:p w:rsidR="00495932" w:rsidRPr="008F580D" w:rsidRDefault="00FC3621" w:rsidP="000A58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 w:val="left" w:pos="10080"/>
          <w:tab w:val="left" w:pos="10800"/>
          <w:tab w:val="left" w:pos="11520"/>
          <w:tab w:val="left" w:pos="12240"/>
          <w:tab w:val="left" w:pos="12960"/>
          <w:tab w:val="left" w:pos="13680"/>
        </w:tabs>
        <w:spacing w:before="120" w:after="120" w:line="360" w:lineRule="auto"/>
        <w:jc w:val="both"/>
        <w:rPr>
          <w:rFonts w:ascii="Arial" w:hAnsi="Arial" w:cs="Arial"/>
        </w:rPr>
      </w:pPr>
      <w:r w:rsidRPr="008F580D">
        <w:rPr>
          <w:rFonts w:ascii="Arial" w:eastAsia="Times New Roman" w:hAnsi="Arial" w:cs="Arial"/>
          <w:lang w:val="es-ES_tradnl" w:eastAsia="es-ES"/>
        </w:rPr>
        <w:t xml:space="preserve">Para el diseño geotécnico </w:t>
      </w:r>
      <w:r w:rsidRPr="008F580D">
        <w:rPr>
          <w:rFonts w:ascii="Arial" w:eastAsia="Times New Roman" w:hAnsi="Arial" w:cs="Arial"/>
          <w:lang w:eastAsia="es-ES"/>
        </w:rPr>
        <w:t>de las cimentaciones superficiales, se han desarrollado múltiples trabajos encaminados a la racionalización y seguridad en los métodos de diseño. Desde los años 80 se ha promovido la introducción en el diseño geotécnico de las cimentaciones el Método de los Estados Límites, método conocido también como el de los coeficientes parciales.</w:t>
      </w:r>
      <w:r w:rsidR="006D0D88" w:rsidRPr="008F580D">
        <w:rPr>
          <w:rFonts w:ascii="Arial" w:eastAsia="Times New Roman" w:hAnsi="Arial" w:cs="Arial"/>
          <w:lang w:eastAsia="es-ES"/>
        </w:rPr>
        <w:t xml:space="preserve"> Dicho método t</w:t>
      </w:r>
      <w:r w:rsidRPr="008F580D">
        <w:rPr>
          <w:rFonts w:ascii="Arial" w:eastAsia="Times New Roman" w:hAnsi="Arial" w:cs="Arial"/>
          <w:lang w:eastAsia="es-ES"/>
        </w:rPr>
        <w:t>rata de dar explicación al comportamiento de los suelos a partir de modelos elásticos y lineales, demostrándose posteriormente que el uso de estos modelos en muchos casos traía consigo el aprovechamiento parcial de la capacidad resistente de algunos suelos.</w:t>
      </w:r>
    </w:p>
    <w:p w:rsidR="00FC3621" w:rsidRDefault="00FC3621" w:rsidP="000A58F2">
      <w:pPr>
        <w:autoSpaceDE w:val="0"/>
        <w:autoSpaceDN w:val="0"/>
        <w:adjustRightInd w:val="0"/>
        <w:spacing w:after="0" w:line="360" w:lineRule="auto"/>
        <w:jc w:val="both"/>
        <w:rPr>
          <w:rFonts w:ascii="Times New Roman" w:hAnsi="Times New Roman" w:cs="Times New Roman"/>
          <w:sz w:val="24"/>
          <w:szCs w:val="24"/>
        </w:rPr>
      </w:pPr>
    </w:p>
    <w:p w:rsidR="006F53C8" w:rsidRDefault="006F53C8" w:rsidP="000A58F2">
      <w:pPr>
        <w:spacing w:after="0" w:line="360" w:lineRule="auto"/>
        <w:jc w:val="both"/>
        <w:rPr>
          <w:rFonts w:ascii="Times New Roman" w:hAnsi="Times New Roman" w:cs="Times New Roman"/>
          <w:b/>
          <w:sz w:val="24"/>
          <w:szCs w:val="24"/>
        </w:rPr>
      </w:pPr>
    </w:p>
    <w:p w:rsidR="00A21A1F" w:rsidRPr="00DD1482" w:rsidRDefault="00A21A1F" w:rsidP="000A58F2">
      <w:pPr>
        <w:spacing w:after="0" w:line="360" w:lineRule="auto"/>
        <w:jc w:val="both"/>
        <w:rPr>
          <w:rFonts w:ascii="Arial" w:hAnsi="Arial" w:cs="Arial"/>
          <w:b/>
          <w:sz w:val="24"/>
          <w:szCs w:val="24"/>
        </w:rPr>
      </w:pPr>
      <w:r w:rsidRPr="00DD1482">
        <w:rPr>
          <w:rFonts w:ascii="Arial" w:hAnsi="Arial" w:cs="Arial"/>
          <w:b/>
          <w:sz w:val="24"/>
          <w:szCs w:val="24"/>
        </w:rPr>
        <w:t>2. Metodología</w:t>
      </w:r>
    </w:p>
    <w:p w:rsidR="003101B9" w:rsidRPr="008F580D" w:rsidRDefault="003101B9" w:rsidP="005C6870">
      <w:pPr>
        <w:spacing w:after="120" w:line="360" w:lineRule="auto"/>
        <w:jc w:val="both"/>
        <w:rPr>
          <w:rFonts w:ascii="Arial" w:hAnsi="Arial" w:cs="Arial"/>
          <w:color w:val="000000"/>
        </w:rPr>
      </w:pPr>
      <w:r w:rsidRPr="008F580D">
        <w:rPr>
          <w:rFonts w:ascii="Arial" w:hAnsi="Arial" w:cs="Arial"/>
        </w:rPr>
        <w:t>Los métodos de diseño geotécnico de cimentaciones superficiales tienen como finalidad encontrar las dimensiones correctas de la base, para que el mismo cumpla con las condiciones de diseño que garantizan la seguridad y funcionalidad del cimiento. Como es de esperar cada uno de estos métodos posee diferentes peculiaridades, características y formas de calcular las dimensiones.</w:t>
      </w:r>
      <w:bookmarkStart w:id="0" w:name="_Toc485715722"/>
      <w:bookmarkStart w:id="1" w:name="_Toc485729074"/>
      <w:r w:rsidR="00F84574">
        <w:rPr>
          <w:rFonts w:ascii="Arial" w:hAnsi="Arial" w:cs="Arial"/>
        </w:rPr>
        <w:t xml:space="preserve"> Las c</w:t>
      </w:r>
      <w:r w:rsidRPr="008F580D">
        <w:rPr>
          <w:rFonts w:ascii="Arial" w:hAnsi="Arial" w:cs="Arial"/>
        </w:rPr>
        <w:t>ondiciones de diseño requeridas para el 1</w:t>
      </w:r>
      <w:r w:rsidRPr="008F580D">
        <w:rPr>
          <w:rFonts w:ascii="Arial" w:hAnsi="Arial" w:cs="Arial"/>
          <w:u w:val="single"/>
          <w:vertAlign w:val="superscript"/>
        </w:rPr>
        <w:t>er</w:t>
      </w:r>
      <w:r w:rsidRPr="008F580D">
        <w:rPr>
          <w:rFonts w:ascii="Arial" w:hAnsi="Arial" w:cs="Arial"/>
        </w:rPr>
        <w:t xml:space="preserve"> Estado Límite. (Estabilidad)</w:t>
      </w:r>
      <w:bookmarkEnd w:id="0"/>
      <w:bookmarkEnd w:id="1"/>
      <w:r w:rsidR="00F84574">
        <w:rPr>
          <w:rFonts w:ascii="Arial" w:hAnsi="Arial" w:cs="Arial"/>
        </w:rPr>
        <w:t xml:space="preserve">, se basan en el chequeo de las condiciones de </w:t>
      </w:r>
      <w:r w:rsidRPr="008F580D">
        <w:rPr>
          <w:rFonts w:ascii="Arial" w:hAnsi="Arial" w:cs="Arial"/>
          <w:color w:val="000000"/>
        </w:rPr>
        <w:t>vuelco</w:t>
      </w:r>
      <w:r w:rsidR="00F84574">
        <w:rPr>
          <w:rFonts w:ascii="Arial" w:hAnsi="Arial" w:cs="Arial"/>
          <w:color w:val="000000"/>
        </w:rPr>
        <w:t xml:space="preserve">, deslizamiento y </w:t>
      </w:r>
      <w:r w:rsidRPr="008F580D">
        <w:rPr>
          <w:rFonts w:ascii="Arial" w:hAnsi="Arial" w:cs="Arial"/>
          <w:color w:val="000000"/>
        </w:rPr>
        <w:t>capacidad de carga.</w:t>
      </w:r>
    </w:p>
    <w:p w:rsidR="00461326" w:rsidRDefault="00461326" w:rsidP="000A58F2">
      <w:pPr>
        <w:autoSpaceDE w:val="0"/>
        <w:autoSpaceDN w:val="0"/>
        <w:adjustRightInd w:val="0"/>
        <w:spacing w:after="0" w:line="360" w:lineRule="auto"/>
        <w:jc w:val="both"/>
        <w:rPr>
          <w:rStyle w:val="fontstyle01"/>
          <w:sz w:val="22"/>
          <w:szCs w:val="22"/>
        </w:rPr>
      </w:pPr>
      <w:bookmarkStart w:id="2" w:name="_Toc485715723"/>
      <w:r w:rsidRPr="00461326">
        <w:rPr>
          <w:rStyle w:val="fontstyle01"/>
          <w:sz w:val="22"/>
          <w:szCs w:val="22"/>
        </w:rPr>
        <w:t>El diseño geotécnico de cimentaciones superficiales considerando la acción de las</w:t>
      </w:r>
      <w:r w:rsidRPr="00461326">
        <w:rPr>
          <w:rFonts w:ascii="Arial" w:hAnsi="Arial" w:cs="Arial"/>
          <w:color w:val="000000"/>
        </w:rPr>
        <w:br/>
      </w:r>
      <w:r w:rsidRPr="00461326">
        <w:rPr>
          <w:rStyle w:val="fontstyle01"/>
          <w:sz w:val="22"/>
          <w:szCs w:val="22"/>
        </w:rPr>
        <w:t xml:space="preserve">cargas en dos sentidos (2D), se </w:t>
      </w:r>
      <w:r>
        <w:rPr>
          <w:rStyle w:val="fontstyle01"/>
          <w:sz w:val="22"/>
          <w:szCs w:val="22"/>
        </w:rPr>
        <w:t>realiza el</w:t>
      </w:r>
      <w:r w:rsidRPr="00461326">
        <w:rPr>
          <w:rStyle w:val="fontstyle01"/>
          <w:sz w:val="22"/>
          <w:szCs w:val="22"/>
        </w:rPr>
        <w:t xml:space="preserve"> cálculo de las excentricidades en</w:t>
      </w:r>
      <w:r>
        <w:rPr>
          <w:rStyle w:val="fontstyle01"/>
          <w:sz w:val="22"/>
          <w:szCs w:val="22"/>
        </w:rPr>
        <w:t xml:space="preserve"> </w:t>
      </w:r>
      <w:r w:rsidRPr="00461326">
        <w:rPr>
          <w:rStyle w:val="fontstyle01"/>
          <w:sz w:val="22"/>
          <w:szCs w:val="22"/>
        </w:rPr>
        <w:t xml:space="preserve">ambas direcciones, expresiones </w:t>
      </w:r>
      <w:r w:rsidR="002B2923">
        <w:rPr>
          <w:rStyle w:val="fontstyle01"/>
          <w:sz w:val="22"/>
          <w:szCs w:val="22"/>
        </w:rPr>
        <w:t xml:space="preserve">que </w:t>
      </w:r>
      <w:r w:rsidRPr="00461326">
        <w:rPr>
          <w:rStyle w:val="fontstyle01"/>
          <w:sz w:val="22"/>
          <w:szCs w:val="22"/>
        </w:rPr>
        <w:t>están</w:t>
      </w:r>
      <w:r w:rsidR="002B2923">
        <w:rPr>
          <w:rFonts w:ascii="Arial" w:hAnsi="Arial" w:cs="Arial"/>
          <w:color w:val="000000"/>
        </w:rPr>
        <w:t xml:space="preserve"> </w:t>
      </w:r>
      <w:r w:rsidRPr="00461326">
        <w:rPr>
          <w:rStyle w:val="fontstyle01"/>
          <w:sz w:val="22"/>
          <w:szCs w:val="22"/>
        </w:rPr>
        <w:t>en función de las cargas en l y en b. De esta manera se introduce el diseño en las dos</w:t>
      </w:r>
      <w:r>
        <w:rPr>
          <w:rStyle w:val="fontstyle01"/>
          <w:sz w:val="22"/>
          <w:szCs w:val="22"/>
        </w:rPr>
        <w:t xml:space="preserve"> </w:t>
      </w:r>
      <w:r w:rsidRPr="00461326">
        <w:rPr>
          <w:rStyle w:val="fontstyle01"/>
          <w:sz w:val="22"/>
          <w:szCs w:val="22"/>
        </w:rPr>
        <w:t>direcciones, considerándose como una solución ingenieril para simplificar el fenómeno físico</w:t>
      </w:r>
      <w:r>
        <w:rPr>
          <w:rStyle w:val="fontstyle01"/>
          <w:sz w:val="22"/>
          <w:szCs w:val="22"/>
        </w:rPr>
        <w:t xml:space="preserve"> </w:t>
      </w:r>
      <w:r w:rsidRPr="00461326">
        <w:rPr>
          <w:rStyle w:val="fontstyle01"/>
          <w:sz w:val="22"/>
          <w:szCs w:val="22"/>
        </w:rPr>
        <w:t>que ocurre en la realidad.</w:t>
      </w:r>
    </w:p>
    <w:p w:rsidR="00461326" w:rsidRDefault="00461326" w:rsidP="000A58F2">
      <w:pPr>
        <w:autoSpaceDE w:val="0"/>
        <w:autoSpaceDN w:val="0"/>
        <w:adjustRightInd w:val="0"/>
        <w:spacing w:after="0" w:line="360" w:lineRule="auto"/>
        <w:jc w:val="both"/>
        <w:rPr>
          <w:rFonts w:ascii="Arial" w:hAnsi="Arial" w:cs="Arial"/>
          <w:b/>
          <w:sz w:val="20"/>
        </w:rPr>
      </w:pPr>
    </w:p>
    <w:p w:rsidR="00461326" w:rsidRPr="00DD1482" w:rsidRDefault="00461326" w:rsidP="000A58F2">
      <w:pPr>
        <w:autoSpaceDE w:val="0"/>
        <w:autoSpaceDN w:val="0"/>
        <w:adjustRightInd w:val="0"/>
        <w:spacing w:after="0" w:line="360" w:lineRule="auto"/>
        <w:jc w:val="both"/>
        <w:rPr>
          <w:rFonts w:ascii="Arial" w:hAnsi="Arial" w:cs="Arial"/>
          <w:b/>
          <w:color w:val="000000"/>
        </w:rPr>
      </w:pPr>
      <w:r w:rsidRPr="00DD1482">
        <w:rPr>
          <w:rFonts w:ascii="Arial" w:hAnsi="Arial" w:cs="Arial"/>
          <w:b/>
        </w:rPr>
        <w:t xml:space="preserve">Chequeo al Vuelco. </w:t>
      </w:r>
    </w:p>
    <w:p w:rsidR="00461326" w:rsidRPr="00461326" w:rsidRDefault="00461326" w:rsidP="000A58F2">
      <w:pPr>
        <w:autoSpaceDE w:val="0"/>
        <w:autoSpaceDN w:val="0"/>
        <w:adjustRightInd w:val="0"/>
        <w:spacing w:after="0" w:line="360" w:lineRule="auto"/>
        <w:jc w:val="both"/>
        <w:rPr>
          <w:rFonts w:ascii="Arial" w:hAnsi="Arial" w:cs="Arial"/>
          <w:b/>
        </w:rPr>
      </w:pPr>
      <w:r w:rsidRPr="00461326">
        <w:rPr>
          <w:rStyle w:val="fontstyle01"/>
          <w:sz w:val="22"/>
          <w:szCs w:val="22"/>
        </w:rPr>
        <w:t>La determinación del área por vuelco se basa en el cálculo de la excentricidad</w:t>
      </w:r>
      <w:r w:rsidRPr="00461326">
        <w:rPr>
          <w:rFonts w:ascii="Arial" w:hAnsi="Arial" w:cs="Arial"/>
          <w:color w:val="000000"/>
        </w:rPr>
        <w:br/>
      </w:r>
      <w:r w:rsidRPr="00461326">
        <w:rPr>
          <w:rStyle w:val="fontstyle01"/>
          <w:sz w:val="22"/>
          <w:szCs w:val="22"/>
        </w:rPr>
        <w:t>normativa en ambas direcciones (</w:t>
      </w:r>
      <w:proofErr w:type="spellStart"/>
      <w:r w:rsidRPr="00461326">
        <w:rPr>
          <w:rStyle w:val="fontstyle21"/>
        </w:rPr>
        <w:t>exc</w:t>
      </w:r>
      <w:proofErr w:type="spellEnd"/>
      <w:r w:rsidRPr="00461326">
        <w:rPr>
          <w:rStyle w:val="fontstyle21"/>
        </w:rPr>
        <w:t xml:space="preserve">. l y </w:t>
      </w:r>
      <w:proofErr w:type="spellStart"/>
      <w:r w:rsidRPr="00461326">
        <w:rPr>
          <w:rStyle w:val="fontstyle21"/>
        </w:rPr>
        <w:t>exc</w:t>
      </w:r>
      <w:proofErr w:type="spellEnd"/>
      <w:r w:rsidRPr="00461326">
        <w:rPr>
          <w:rStyle w:val="fontstyle21"/>
        </w:rPr>
        <w:t>. b</w:t>
      </w:r>
      <w:r w:rsidRPr="00461326">
        <w:rPr>
          <w:rStyle w:val="fontstyle01"/>
          <w:sz w:val="22"/>
          <w:szCs w:val="22"/>
        </w:rPr>
        <w:t>), la cual se compara con la condición l/3 y b/3</w:t>
      </w:r>
      <w:r>
        <w:rPr>
          <w:rFonts w:ascii="Arial" w:hAnsi="Arial" w:cs="Arial"/>
          <w:color w:val="000000"/>
        </w:rPr>
        <w:t xml:space="preserve"> </w:t>
      </w:r>
      <w:r w:rsidRPr="00461326">
        <w:rPr>
          <w:rStyle w:val="fontstyle01"/>
          <w:sz w:val="22"/>
          <w:szCs w:val="22"/>
        </w:rPr>
        <w:t xml:space="preserve">respectivamente; en caso de no cumplir con la condición se le suma 0.05 </w:t>
      </w:r>
      <w:r w:rsidR="003E2572">
        <w:rPr>
          <w:rStyle w:val="fontstyle01"/>
          <w:sz w:val="22"/>
          <w:szCs w:val="22"/>
        </w:rPr>
        <w:t xml:space="preserve">m </w:t>
      </w:r>
      <w:r w:rsidRPr="00461326">
        <w:rPr>
          <w:rStyle w:val="fontstyle01"/>
          <w:sz w:val="22"/>
          <w:szCs w:val="22"/>
        </w:rPr>
        <w:t>a la dimensión de</w:t>
      </w:r>
      <w:r>
        <w:rPr>
          <w:rFonts w:ascii="Arial" w:hAnsi="Arial" w:cs="Arial"/>
          <w:color w:val="000000"/>
        </w:rPr>
        <w:t xml:space="preserve"> </w:t>
      </w:r>
      <w:r w:rsidRPr="00461326">
        <w:rPr>
          <w:rStyle w:val="fontstyle01"/>
          <w:sz w:val="22"/>
          <w:szCs w:val="22"/>
        </w:rPr>
        <w:t>la base analizada de forma iterativa hasta que se cumpla la condición: (</w:t>
      </w:r>
      <w:proofErr w:type="spellStart"/>
      <w:r w:rsidRPr="00461326">
        <w:rPr>
          <w:rStyle w:val="fontstyle21"/>
        </w:rPr>
        <w:t>exc</w:t>
      </w:r>
      <w:proofErr w:type="spellEnd"/>
      <w:r w:rsidRPr="00461326">
        <w:rPr>
          <w:rStyle w:val="fontstyle21"/>
        </w:rPr>
        <w:t xml:space="preserve">. l </w:t>
      </w:r>
      <w:r w:rsidRPr="00461326">
        <w:rPr>
          <w:rStyle w:val="fontstyle01"/>
          <w:sz w:val="22"/>
          <w:szCs w:val="22"/>
        </w:rPr>
        <w:t xml:space="preserve">&lt; </w:t>
      </w:r>
      <w:r w:rsidRPr="00461326">
        <w:rPr>
          <w:rStyle w:val="fontstyle21"/>
        </w:rPr>
        <w:t xml:space="preserve">l/3 </w:t>
      </w:r>
      <w:r w:rsidRPr="00461326">
        <w:rPr>
          <w:rStyle w:val="fontstyle01"/>
          <w:sz w:val="22"/>
          <w:szCs w:val="22"/>
        </w:rPr>
        <w:t xml:space="preserve">y </w:t>
      </w:r>
      <w:proofErr w:type="spellStart"/>
      <w:r w:rsidRPr="00461326">
        <w:rPr>
          <w:rStyle w:val="fontstyle21"/>
        </w:rPr>
        <w:t>exc</w:t>
      </w:r>
      <w:proofErr w:type="spellEnd"/>
      <w:r w:rsidRPr="00461326">
        <w:rPr>
          <w:rStyle w:val="fontstyle21"/>
        </w:rPr>
        <w:t>. b &lt;</w:t>
      </w:r>
      <w:r>
        <w:rPr>
          <w:rFonts w:ascii="Arial" w:hAnsi="Arial" w:cs="Arial"/>
          <w:i/>
          <w:iCs/>
          <w:color w:val="000000"/>
        </w:rPr>
        <w:t xml:space="preserve"> </w:t>
      </w:r>
      <w:r w:rsidRPr="00461326">
        <w:rPr>
          <w:rStyle w:val="fontstyle21"/>
        </w:rPr>
        <w:t>b/3</w:t>
      </w:r>
      <w:r w:rsidRPr="00461326">
        <w:rPr>
          <w:rStyle w:val="fontstyle01"/>
          <w:sz w:val="22"/>
          <w:szCs w:val="22"/>
        </w:rPr>
        <w:t>)</w:t>
      </w:r>
      <w:r w:rsidR="00F10BF7">
        <w:rPr>
          <w:rStyle w:val="fontstyle01"/>
          <w:sz w:val="22"/>
          <w:szCs w:val="22"/>
        </w:rPr>
        <w:t xml:space="preserve"> (Oficina Nacional de Normalización (NC), 2019)</w:t>
      </w:r>
      <w:r w:rsidR="00F10BF7">
        <w:rPr>
          <w:rFonts w:cs="Arial"/>
        </w:rPr>
        <w:t>.</w:t>
      </w:r>
    </w:p>
    <w:bookmarkEnd w:id="2"/>
    <w:p w:rsidR="002B2923" w:rsidRDefault="003101B9" w:rsidP="000A58F2">
      <w:pPr>
        <w:spacing w:line="360" w:lineRule="auto"/>
        <w:jc w:val="both"/>
        <w:rPr>
          <w:rFonts w:ascii="Arial" w:hAnsi="Arial" w:cs="Arial"/>
        </w:rPr>
      </w:pPr>
      <w:r w:rsidRPr="008F580D">
        <w:rPr>
          <w:rFonts w:ascii="Arial" w:hAnsi="Arial" w:cs="Arial"/>
        </w:rPr>
        <w:t xml:space="preserve">El diseño por este criterio es el encargado de garantizar para las dimensiones de la base del cimiento inicialmente propuestas, </w:t>
      </w:r>
      <w:r w:rsidR="002B2923">
        <w:rPr>
          <w:rFonts w:ascii="Arial" w:hAnsi="Arial" w:cs="Arial"/>
        </w:rPr>
        <w:t>que se cumpla que:</w:t>
      </w:r>
    </w:p>
    <w:p w:rsidR="003101B9" w:rsidRPr="00461326" w:rsidRDefault="003101B9" w:rsidP="000A58F2">
      <w:pPr>
        <w:spacing w:line="360" w:lineRule="auto"/>
        <w:jc w:val="both"/>
        <w:rPr>
          <w:rFonts w:ascii="Arial" w:hAnsi="Arial" w:cs="Arial"/>
        </w:rPr>
      </w:pPr>
      <w:r w:rsidRPr="00461326">
        <w:rPr>
          <w:rFonts w:ascii="Arial" w:hAnsi="Arial" w:cs="Arial"/>
        </w:rPr>
        <w:t xml:space="preserve">                    </w:t>
      </w:r>
      <w:proofErr w:type="spellStart"/>
      <w:r w:rsidRPr="00461326">
        <w:rPr>
          <w:rFonts w:ascii="Arial" w:hAnsi="Arial" w:cs="Arial"/>
        </w:rPr>
        <w:t>F.S.</w:t>
      </w:r>
      <w:r w:rsidRPr="00461326">
        <w:rPr>
          <w:rFonts w:ascii="Arial" w:hAnsi="Arial" w:cs="Arial"/>
          <w:vertAlign w:val="subscript"/>
        </w:rPr>
        <w:t>vuelco</w:t>
      </w:r>
      <w:proofErr w:type="spellEnd"/>
      <w:r w:rsidRPr="00461326">
        <w:rPr>
          <w:rFonts w:ascii="Arial" w:hAnsi="Arial" w:cs="Arial"/>
        </w:rPr>
        <w:t xml:space="preserve"> = </w:t>
      </w:r>
      <w:r w:rsidR="002B2923" w:rsidRPr="00461326">
        <w:rPr>
          <w:rFonts w:ascii="Arial" w:hAnsi="Arial" w:cs="Arial"/>
          <w:position w:val="-30"/>
        </w:rPr>
        <w:object w:dxaOrig="25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3pt" o:ole="" fillcolor="window">
            <v:imagedata r:id="rId11" o:title=""/>
          </v:shape>
          <o:OLEObject Type="Embed" ProgID="Equation.3" ShapeID="_x0000_i1025" DrawAspect="Content" ObjectID="_1617440403" r:id="rId12"/>
        </w:object>
      </w:r>
      <w:r w:rsidRPr="00461326">
        <w:rPr>
          <w:rFonts w:ascii="Arial" w:hAnsi="Arial" w:cs="Arial"/>
        </w:rPr>
        <w:t xml:space="preserve">                </w:t>
      </w:r>
      <w:r w:rsidR="003E2572">
        <w:rPr>
          <w:rFonts w:ascii="Arial" w:hAnsi="Arial" w:cs="Arial"/>
        </w:rPr>
        <w:t>(2.1)</w:t>
      </w:r>
    </w:p>
    <w:p w:rsidR="003101B9" w:rsidRPr="00461326" w:rsidRDefault="005C6870" w:rsidP="005C6870">
      <w:pPr>
        <w:autoSpaceDE w:val="0"/>
        <w:autoSpaceDN w:val="0"/>
        <w:adjustRightInd w:val="0"/>
        <w:spacing w:after="0" w:line="360" w:lineRule="auto"/>
        <w:jc w:val="both"/>
        <w:rPr>
          <w:rFonts w:ascii="Arial" w:hAnsi="Arial" w:cs="Arial"/>
          <w:color w:val="000000"/>
        </w:rPr>
      </w:pPr>
      <w:r>
        <w:rPr>
          <w:rFonts w:ascii="Arial" w:hAnsi="Arial" w:cs="Arial"/>
          <w:color w:val="000000"/>
        </w:rPr>
        <w:t xml:space="preserve">Donde los momentos estabilizantes son </w:t>
      </w:r>
      <w:r w:rsidR="003101B9" w:rsidRPr="00461326">
        <w:rPr>
          <w:rFonts w:ascii="Arial" w:hAnsi="Arial" w:cs="Arial"/>
          <w:color w:val="000000"/>
        </w:rPr>
        <w:t>la sumatoria de los momentos de todas las fuerzas, con sus valores característicos, que se oponen al vuelco de la cimentación con r</w:t>
      </w:r>
      <w:r>
        <w:rPr>
          <w:rFonts w:ascii="Arial" w:hAnsi="Arial" w:cs="Arial"/>
          <w:color w:val="000000"/>
        </w:rPr>
        <w:t xml:space="preserve">especto a la esquina del mismo y los desestabilizante son </w:t>
      </w:r>
      <w:r w:rsidR="003101B9" w:rsidRPr="00461326">
        <w:rPr>
          <w:rFonts w:ascii="Arial" w:hAnsi="Arial" w:cs="Arial"/>
          <w:color w:val="000000"/>
        </w:rPr>
        <w:t>la sumatoria de los momentos de todas las fuerzas, con sus valores característicos, que provocan el vuelco de la cimentación con respecto a la esquina del mismo.</w:t>
      </w:r>
    </w:p>
    <w:p w:rsidR="003101B9" w:rsidRPr="00461326" w:rsidRDefault="003101B9" w:rsidP="000A58F2">
      <w:pPr>
        <w:autoSpaceDE w:val="0"/>
        <w:autoSpaceDN w:val="0"/>
        <w:adjustRightInd w:val="0"/>
        <w:spacing w:after="0" w:line="360" w:lineRule="auto"/>
        <w:jc w:val="both"/>
        <w:rPr>
          <w:rFonts w:ascii="Arial" w:hAnsi="Arial" w:cs="Arial"/>
          <w:color w:val="000000"/>
        </w:rPr>
      </w:pPr>
      <w:r w:rsidRPr="00461326">
        <w:rPr>
          <w:rFonts w:ascii="Arial" w:hAnsi="Arial" w:cs="Arial"/>
          <w:color w:val="000000"/>
        </w:rPr>
        <w:t>Para una cimentación cuyo pedestal este ubicado en el centro, se cumple que:</w:t>
      </w:r>
    </w:p>
    <w:p w:rsidR="003101B9" w:rsidRPr="00461326" w:rsidRDefault="003101B9" w:rsidP="000A58F2">
      <w:pPr>
        <w:spacing w:line="360" w:lineRule="auto"/>
        <w:jc w:val="both"/>
        <w:rPr>
          <w:rFonts w:ascii="Arial" w:hAnsi="Arial" w:cs="Arial"/>
          <w:lang w:val="pt-PT"/>
        </w:rPr>
      </w:pPr>
      <w:proofErr w:type="gramStart"/>
      <w:r w:rsidRPr="00461326">
        <w:rPr>
          <w:rFonts w:ascii="Arial" w:hAnsi="Arial" w:cs="Arial"/>
          <w:lang w:val="pt-PT"/>
        </w:rPr>
        <w:t>F.S.</w:t>
      </w:r>
      <w:proofErr w:type="gramEnd"/>
      <w:r w:rsidRPr="00461326">
        <w:rPr>
          <w:rFonts w:ascii="Arial" w:hAnsi="Arial" w:cs="Arial"/>
          <w:lang w:val="pt-PT"/>
        </w:rPr>
        <w:t>V =</w:t>
      </w:r>
      <w:r w:rsidR="005C6870" w:rsidRPr="00461326">
        <w:rPr>
          <w:rFonts w:ascii="Arial" w:hAnsi="Arial" w:cs="Arial"/>
          <w:position w:val="-32"/>
        </w:rPr>
        <w:object w:dxaOrig="2860" w:dyaOrig="780">
          <v:shape id="_x0000_i1026" type="#_x0000_t75" style="width:121.5pt;height:33.75pt" o:ole="" fillcolor="window">
            <v:imagedata r:id="rId13" o:title=""/>
          </v:shape>
          <o:OLEObject Type="Embed" ProgID="Equation.3" ShapeID="_x0000_i1026" DrawAspect="Content" ObjectID="_1617440404" r:id="rId14"/>
        </w:object>
      </w:r>
      <w:r w:rsidRPr="00461326">
        <w:rPr>
          <w:rFonts w:ascii="Arial" w:hAnsi="Arial" w:cs="Arial"/>
        </w:rPr>
        <w:sym w:font="Symbol" w:char="F0B3"/>
      </w:r>
      <w:r w:rsidRPr="00461326">
        <w:rPr>
          <w:rFonts w:ascii="Arial" w:hAnsi="Arial" w:cs="Arial"/>
          <w:lang w:val="pt-PT"/>
        </w:rPr>
        <w:t xml:space="preserve"> 1.5    </w:t>
      </w:r>
      <w:r w:rsidRPr="00461326">
        <w:rPr>
          <w:rFonts w:ascii="Arial" w:hAnsi="Arial" w:cs="Arial"/>
          <w:lang w:val="pt-PT"/>
        </w:rPr>
        <w:tab/>
      </w:r>
      <w:r w:rsidR="00DD1482">
        <w:rPr>
          <w:rFonts w:ascii="Arial" w:hAnsi="Arial" w:cs="Arial"/>
          <w:lang w:val="pt-PT"/>
        </w:rPr>
        <w:t xml:space="preserve">    </w:t>
      </w:r>
      <w:r w:rsidR="003E2572">
        <w:rPr>
          <w:rFonts w:ascii="Arial" w:hAnsi="Arial" w:cs="Arial"/>
          <w:lang w:val="pt-PT"/>
        </w:rPr>
        <w:t>(2.2)</w:t>
      </w:r>
    </w:p>
    <w:p w:rsidR="003101B9" w:rsidRPr="00461326" w:rsidRDefault="004B481E" w:rsidP="004B481E">
      <w:pPr>
        <w:spacing w:line="240" w:lineRule="auto"/>
        <w:jc w:val="both"/>
        <w:rPr>
          <w:rFonts w:ascii="Arial" w:hAnsi="Arial" w:cs="Arial"/>
          <w:lang w:val="pt-PT"/>
        </w:rPr>
      </w:pPr>
      <w:r>
        <w:rPr>
          <w:rFonts w:ascii="Arial" w:hAnsi="Arial" w:cs="Arial"/>
          <w:lang w:val="pt-PT"/>
        </w:rPr>
        <w:t>Donde:</w:t>
      </w:r>
    </w:p>
    <w:p w:rsidR="003101B9" w:rsidRPr="007C5A7B" w:rsidRDefault="003101B9" w:rsidP="003E2572">
      <w:pPr>
        <w:spacing w:line="240" w:lineRule="auto"/>
        <w:jc w:val="both"/>
        <w:rPr>
          <w:rFonts w:ascii="Arial" w:hAnsi="Arial" w:cs="Arial"/>
        </w:rPr>
      </w:pPr>
      <w:proofErr w:type="gramStart"/>
      <w:r w:rsidRPr="002B2923">
        <w:rPr>
          <w:rFonts w:ascii="Arial" w:hAnsi="Arial" w:cs="Arial"/>
        </w:rPr>
        <w:t>e</w:t>
      </w:r>
      <w:r w:rsidRPr="002B2923">
        <w:rPr>
          <w:rFonts w:ascii="Arial" w:hAnsi="Arial" w:cs="Arial"/>
          <w:vertAlign w:val="subscript"/>
        </w:rPr>
        <w:t>l</w:t>
      </w:r>
      <w:proofErr w:type="gramEnd"/>
      <w:r w:rsidRPr="002B2923">
        <w:rPr>
          <w:rFonts w:ascii="Arial" w:hAnsi="Arial" w:cs="Arial"/>
          <w:vertAlign w:val="subscript"/>
        </w:rPr>
        <w:t xml:space="preserve"> </w:t>
      </w:r>
      <w:r w:rsidRPr="002B2923">
        <w:rPr>
          <w:rFonts w:ascii="Arial" w:hAnsi="Arial" w:cs="Arial"/>
        </w:rPr>
        <w:t>=</w:t>
      </w:r>
      <w:r w:rsidR="00DD1482" w:rsidRPr="003E2572">
        <w:rPr>
          <w:rFonts w:ascii="Arial" w:hAnsi="Arial" w:cs="Arial"/>
          <w:position w:val="-30"/>
          <w:sz w:val="2"/>
        </w:rPr>
        <w:object w:dxaOrig="2260" w:dyaOrig="720">
          <v:shape id="_x0000_i1027" type="#_x0000_t75" style="width:99.75pt;height:31.5pt" o:ole="" fillcolor="window">
            <v:imagedata r:id="rId15" o:title=""/>
          </v:shape>
          <o:OLEObject Type="Embed" ProgID="Equation.3" ShapeID="_x0000_i1027" DrawAspect="Content" ObjectID="_1617440405" r:id="rId16"/>
        </w:object>
      </w:r>
      <w:r w:rsidR="00DD1482" w:rsidRPr="003E2572">
        <w:rPr>
          <w:rFonts w:ascii="Arial" w:hAnsi="Arial" w:cs="Arial"/>
          <w:position w:val="-32"/>
          <w:sz w:val="2"/>
        </w:rPr>
        <w:object w:dxaOrig="1719" w:dyaOrig="740">
          <v:shape id="_x0000_i1028" type="#_x0000_t75" style="width:71.25pt;height:30.75pt" o:ole="" fillcolor="window">
            <v:imagedata r:id="rId17" o:title=""/>
          </v:shape>
          <o:OLEObject Type="Embed" ProgID="Equation.3" ShapeID="_x0000_i1028" DrawAspect="Content" ObjectID="_1617440406" r:id="rId18"/>
        </w:object>
      </w:r>
      <w:r w:rsidRPr="003E2572">
        <w:rPr>
          <w:rFonts w:ascii="Arial" w:hAnsi="Arial" w:cs="Arial"/>
          <w:sz w:val="2"/>
        </w:rPr>
        <w:t xml:space="preserve">     </w:t>
      </w:r>
      <w:r w:rsidR="007C5A7B">
        <w:rPr>
          <w:rFonts w:ascii="Arial" w:hAnsi="Arial" w:cs="Arial"/>
        </w:rPr>
        <w:t xml:space="preserve">      </w:t>
      </w:r>
      <w:r w:rsidR="00DD1482">
        <w:rPr>
          <w:rFonts w:ascii="Arial" w:hAnsi="Arial" w:cs="Arial"/>
        </w:rPr>
        <w:t xml:space="preserve">   </w:t>
      </w:r>
      <w:r w:rsidR="007C5A7B">
        <w:rPr>
          <w:rFonts w:ascii="Arial" w:hAnsi="Arial" w:cs="Arial"/>
        </w:rPr>
        <w:t xml:space="preserve">  (2.3)   </w:t>
      </w:r>
    </w:p>
    <w:p w:rsidR="003101B9" w:rsidRPr="007C5A7B" w:rsidRDefault="003101B9" w:rsidP="003E2572">
      <w:pPr>
        <w:spacing w:line="240" w:lineRule="auto"/>
        <w:jc w:val="both"/>
        <w:rPr>
          <w:rFonts w:ascii="Arial" w:hAnsi="Arial" w:cs="Arial"/>
        </w:rPr>
      </w:pPr>
      <w:proofErr w:type="spellStart"/>
      <w:proofErr w:type="gramStart"/>
      <w:r w:rsidRPr="002B2923">
        <w:rPr>
          <w:rFonts w:ascii="Arial" w:hAnsi="Arial" w:cs="Arial"/>
        </w:rPr>
        <w:t>e</w:t>
      </w:r>
      <w:r w:rsidRPr="002B2923">
        <w:rPr>
          <w:rFonts w:ascii="Arial" w:hAnsi="Arial" w:cs="Arial"/>
          <w:vertAlign w:val="subscript"/>
        </w:rPr>
        <w:t>b</w:t>
      </w:r>
      <w:proofErr w:type="spellEnd"/>
      <w:proofErr w:type="gramEnd"/>
      <w:r w:rsidRPr="002B2923">
        <w:rPr>
          <w:rFonts w:ascii="Arial" w:hAnsi="Arial" w:cs="Arial"/>
          <w:vertAlign w:val="subscript"/>
        </w:rPr>
        <w:t xml:space="preserve"> </w:t>
      </w:r>
      <w:r w:rsidRPr="002B2923">
        <w:rPr>
          <w:rFonts w:ascii="Arial" w:hAnsi="Arial" w:cs="Arial"/>
        </w:rPr>
        <w:t>=</w:t>
      </w:r>
      <w:r w:rsidR="00DD1482" w:rsidRPr="003E2572">
        <w:rPr>
          <w:rFonts w:ascii="Arial" w:hAnsi="Arial" w:cs="Arial"/>
          <w:position w:val="-30"/>
          <w:sz w:val="2"/>
        </w:rPr>
        <w:object w:dxaOrig="2260" w:dyaOrig="720">
          <v:shape id="_x0000_i1029" type="#_x0000_t75" style="width:98.25pt;height:30.75pt" o:ole="" fillcolor="window">
            <v:imagedata r:id="rId19" o:title=""/>
          </v:shape>
          <o:OLEObject Type="Embed" ProgID="Equation.3" ShapeID="_x0000_i1029" DrawAspect="Content" ObjectID="_1617440407" r:id="rId20"/>
        </w:object>
      </w:r>
      <w:r w:rsidR="00DD1482" w:rsidRPr="003E2572">
        <w:rPr>
          <w:rFonts w:ascii="Arial" w:hAnsi="Arial" w:cs="Arial"/>
          <w:position w:val="-32"/>
          <w:sz w:val="2"/>
        </w:rPr>
        <w:object w:dxaOrig="1680" w:dyaOrig="740">
          <v:shape id="_x0000_i1030" type="#_x0000_t75" style="width:71.25pt;height:32.25pt" o:ole="" fillcolor="window">
            <v:imagedata r:id="rId21" o:title=""/>
          </v:shape>
          <o:OLEObject Type="Embed" ProgID="Equation.3" ShapeID="_x0000_i1030" DrawAspect="Content" ObjectID="_1617440408" r:id="rId22"/>
        </w:object>
      </w:r>
      <w:r w:rsidRPr="003E2572">
        <w:rPr>
          <w:rFonts w:ascii="Arial" w:hAnsi="Arial" w:cs="Arial"/>
          <w:sz w:val="2"/>
        </w:rPr>
        <w:t xml:space="preserve">     </w:t>
      </w:r>
      <w:r w:rsidR="007C5A7B">
        <w:rPr>
          <w:rFonts w:ascii="Arial" w:hAnsi="Arial" w:cs="Arial"/>
        </w:rPr>
        <w:t xml:space="preserve">    </w:t>
      </w:r>
      <w:r w:rsidR="00DD1482">
        <w:rPr>
          <w:rFonts w:ascii="Arial" w:hAnsi="Arial" w:cs="Arial"/>
        </w:rPr>
        <w:t xml:space="preserve">   </w:t>
      </w:r>
      <w:r w:rsidR="007C5A7B">
        <w:rPr>
          <w:rFonts w:ascii="Arial" w:hAnsi="Arial" w:cs="Arial"/>
        </w:rPr>
        <w:t xml:space="preserve">    (2.4)</w:t>
      </w:r>
    </w:p>
    <w:p w:rsidR="003101B9" w:rsidRPr="00461326" w:rsidRDefault="003101B9" w:rsidP="000A58F2">
      <w:pPr>
        <w:spacing w:line="360" w:lineRule="auto"/>
        <w:jc w:val="both"/>
        <w:rPr>
          <w:rFonts w:ascii="Arial" w:hAnsi="Arial" w:cs="Arial"/>
        </w:rPr>
      </w:pPr>
      <w:r w:rsidRPr="00461326">
        <w:rPr>
          <w:rFonts w:ascii="Arial" w:hAnsi="Arial" w:cs="Arial"/>
        </w:rPr>
        <w:t>Donde:</w:t>
      </w:r>
    </w:p>
    <w:p w:rsidR="003101B9" w:rsidRPr="00461326" w:rsidRDefault="003101B9" w:rsidP="000A58F2">
      <w:pPr>
        <w:pStyle w:val="Prrafodelista"/>
        <w:numPr>
          <w:ilvl w:val="0"/>
          <w:numId w:val="8"/>
        </w:numPr>
        <w:spacing w:before="120" w:after="120" w:line="360" w:lineRule="auto"/>
        <w:jc w:val="both"/>
        <w:rPr>
          <w:rFonts w:ascii="Arial" w:hAnsi="Arial" w:cs="Arial"/>
          <w:lang w:val="es-MX"/>
        </w:rPr>
      </w:pPr>
      <w:r w:rsidRPr="00DD1482">
        <w:rPr>
          <w:rFonts w:ascii="Arial" w:hAnsi="Arial" w:cs="Arial"/>
          <w:b/>
        </w:rPr>
        <w:t>M</w:t>
      </w:r>
      <w:r w:rsidRPr="00DD1482">
        <w:rPr>
          <w:rFonts w:ascii="Arial" w:hAnsi="Arial" w:cs="Arial"/>
          <w:b/>
          <w:vertAlign w:val="subscript"/>
        </w:rPr>
        <w:t>L</w:t>
      </w:r>
      <w:r w:rsidRPr="00461326">
        <w:rPr>
          <w:rFonts w:ascii="Arial" w:hAnsi="Arial" w:cs="Arial"/>
          <w:vertAlign w:val="subscript"/>
        </w:rPr>
        <w:t xml:space="preserve">: </w:t>
      </w:r>
      <w:r w:rsidRPr="00461326">
        <w:rPr>
          <w:rFonts w:ascii="Arial" w:hAnsi="Arial" w:cs="Arial"/>
          <w:lang w:val="es-MX"/>
        </w:rPr>
        <w:t xml:space="preserve">Momento flector actuante paralelo al lado </w:t>
      </w:r>
      <w:r w:rsidRPr="00461326">
        <w:rPr>
          <w:rFonts w:ascii="Arial" w:hAnsi="Arial" w:cs="Arial"/>
          <w:b/>
          <w:i/>
          <w:lang w:val="es-MX"/>
        </w:rPr>
        <w:t>l</w:t>
      </w:r>
      <w:r w:rsidRPr="00461326">
        <w:rPr>
          <w:rFonts w:ascii="Arial" w:hAnsi="Arial" w:cs="Arial"/>
        </w:rPr>
        <w:t xml:space="preserve"> a nivel de cimentación e igual a la suma de los momentos de todas las acciones</w:t>
      </w:r>
      <w:r w:rsidRPr="00461326">
        <w:rPr>
          <w:rFonts w:ascii="Arial" w:hAnsi="Arial" w:cs="Arial"/>
          <w:lang w:val="es-MX"/>
        </w:rPr>
        <w:t>.</w:t>
      </w:r>
    </w:p>
    <w:p w:rsidR="003101B9" w:rsidRPr="00461326" w:rsidRDefault="003101B9" w:rsidP="000A58F2">
      <w:pPr>
        <w:pStyle w:val="Prrafodelista"/>
        <w:numPr>
          <w:ilvl w:val="0"/>
          <w:numId w:val="8"/>
        </w:numPr>
        <w:spacing w:before="120" w:after="120" w:line="360" w:lineRule="auto"/>
        <w:jc w:val="both"/>
        <w:rPr>
          <w:rFonts w:ascii="Arial" w:hAnsi="Arial" w:cs="Arial"/>
          <w:lang w:val="es-MX"/>
        </w:rPr>
      </w:pPr>
      <w:r w:rsidRPr="00DD1482">
        <w:rPr>
          <w:rFonts w:ascii="Arial" w:hAnsi="Arial" w:cs="Arial"/>
          <w:b/>
        </w:rPr>
        <w:t>M</w:t>
      </w:r>
      <w:r w:rsidRPr="00DD1482">
        <w:rPr>
          <w:rFonts w:ascii="Arial" w:hAnsi="Arial" w:cs="Arial"/>
          <w:b/>
          <w:vertAlign w:val="subscript"/>
        </w:rPr>
        <w:t>B</w:t>
      </w:r>
      <w:r w:rsidRPr="00461326">
        <w:rPr>
          <w:rFonts w:ascii="Arial" w:hAnsi="Arial" w:cs="Arial"/>
          <w:vertAlign w:val="subscript"/>
        </w:rPr>
        <w:t xml:space="preserve">: </w:t>
      </w:r>
      <w:r w:rsidRPr="00461326">
        <w:rPr>
          <w:rFonts w:ascii="Arial" w:hAnsi="Arial" w:cs="Arial"/>
          <w:lang w:val="es-MX"/>
        </w:rPr>
        <w:t xml:space="preserve">Momento flector actuante paralelo al lado </w:t>
      </w:r>
      <w:r w:rsidRPr="00461326">
        <w:rPr>
          <w:rFonts w:ascii="Arial" w:hAnsi="Arial" w:cs="Arial"/>
          <w:b/>
          <w:i/>
          <w:lang w:val="es-MX"/>
        </w:rPr>
        <w:t>b</w:t>
      </w:r>
      <w:r w:rsidRPr="00461326">
        <w:rPr>
          <w:rFonts w:ascii="Arial" w:hAnsi="Arial" w:cs="Arial"/>
        </w:rPr>
        <w:t xml:space="preserve"> a nivel de cimentación e igual a la suma de los momentos de todas las acciones</w:t>
      </w:r>
      <w:r w:rsidRPr="00461326">
        <w:rPr>
          <w:rFonts w:ascii="Arial" w:hAnsi="Arial" w:cs="Arial"/>
          <w:lang w:val="es-MX"/>
        </w:rPr>
        <w:t>.</w:t>
      </w:r>
    </w:p>
    <w:p w:rsidR="003101B9" w:rsidRPr="00461326" w:rsidRDefault="003101B9" w:rsidP="000A58F2">
      <w:pPr>
        <w:pStyle w:val="Prrafodelista"/>
        <w:numPr>
          <w:ilvl w:val="0"/>
          <w:numId w:val="8"/>
        </w:numPr>
        <w:spacing w:before="120" w:after="120" w:line="360" w:lineRule="auto"/>
        <w:jc w:val="both"/>
        <w:rPr>
          <w:rFonts w:ascii="Arial" w:hAnsi="Arial" w:cs="Arial"/>
          <w:lang w:val="es-MX"/>
        </w:rPr>
      </w:pPr>
      <w:r w:rsidRPr="00DD1482">
        <w:rPr>
          <w:rFonts w:ascii="Arial" w:hAnsi="Arial" w:cs="Arial"/>
          <w:b/>
          <w:lang w:val="es-MX"/>
        </w:rPr>
        <w:t>N</w:t>
      </w:r>
      <w:r w:rsidRPr="00461326">
        <w:rPr>
          <w:rFonts w:ascii="Arial" w:hAnsi="Arial" w:cs="Arial"/>
          <w:lang w:val="es-MX"/>
        </w:rPr>
        <w:t xml:space="preserve">: </w:t>
      </w:r>
      <w:r w:rsidRPr="00461326">
        <w:rPr>
          <w:rFonts w:ascii="Arial" w:hAnsi="Arial" w:cs="Arial"/>
        </w:rPr>
        <w:t>Carga vertical resultante de todas las solicitudes a nivel de cimentación.</w:t>
      </w:r>
    </w:p>
    <w:p w:rsidR="003101B9" w:rsidRPr="00461326" w:rsidRDefault="003101B9" w:rsidP="000A58F2">
      <w:pPr>
        <w:pStyle w:val="Prrafodelista"/>
        <w:numPr>
          <w:ilvl w:val="0"/>
          <w:numId w:val="8"/>
        </w:numPr>
        <w:spacing w:before="120" w:after="120" w:line="360" w:lineRule="auto"/>
        <w:jc w:val="both"/>
        <w:rPr>
          <w:rFonts w:ascii="Arial" w:hAnsi="Arial" w:cs="Arial"/>
          <w:lang w:val="es-MX"/>
        </w:rPr>
      </w:pPr>
      <w:r w:rsidRPr="00DD1482">
        <w:rPr>
          <w:rFonts w:ascii="Arial" w:hAnsi="Arial" w:cs="Arial"/>
          <w:b/>
          <w:lang w:val="es-MX"/>
        </w:rPr>
        <w:t>H</w:t>
      </w:r>
      <w:r w:rsidRPr="00461326">
        <w:rPr>
          <w:rFonts w:ascii="Arial" w:hAnsi="Arial" w:cs="Arial"/>
          <w:lang w:val="es-MX"/>
        </w:rPr>
        <w:t>: Carga horizontal originada por las acciones externas.</w:t>
      </w:r>
    </w:p>
    <w:p w:rsidR="003101B9" w:rsidRPr="00461326" w:rsidRDefault="003101B9" w:rsidP="000A58F2">
      <w:pPr>
        <w:pStyle w:val="Prrafodelista"/>
        <w:numPr>
          <w:ilvl w:val="0"/>
          <w:numId w:val="8"/>
        </w:numPr>
        <w:spacing w:before="120" w:after="120" w:line="360" w:lineRule="auto"/>
        <w:jc w:val="both"/>
        <w:rPr>
          <w:rFonts w:ascii="Arial" w:hAnsi="Arial" w:cs="Arial"/>
          <w:lang w:val="es-MX"/>
        </w:rPr>
      </w:pPr>
      <w:r w:rsidRPr="00DD1482">
        <w:rPr>
          <w:rFonts w:ascii="Arial" w:hAnsi="Arial" w:cs="Arial"/>
          <w:b/>
          <w:lang w:val="es-MX"/>
        </w:rPr>
        <w:t>Q</w:t>
      </w:r>
      <w:r w:rsidRPr="00DD1482">
        <w:rPr>
          <w:rFonts w:ascii="Arial" w:hAnsi="Arial" w:cs="Arial"/>
          <w:b/>
          <w:vertAlign w:val="subscript"/>
          <w:lang w:val="es-MX"/>
        </w:rPr>
        <w:t xml:space="preserve">C </w:t>
      </w:r>
      <w:r w:rsidRPr="00DD1482">
        <w:rPr>
          <w:rFonts w:ascii="Arial" w:hAnsi="Arial" w:cs="Arial"/>
          <w:b/>
          <w:lang w:val="es-MX"/>
        </w:rPr>
        <w:t>+ Q</w:t>
      </w:r>
      <w:r w:rsidRPr="00DD1482">
        <w:rPr>
          <w:rFonts w:ascii="Arial" w:hAnsi="Arial" w:cs="Arial"/>
          <w:b/>
          <w:vertAlign w:val="subscript"/>
          <w:lang w:val="es-MX"/>
        </w:rPr>
        <w:t>R</w:t>
      </w:r>
      <w:r w:rsidRPr="00DD1482">
        <w:rPr>
          <w:rFonts w:ascii="Arial" w:hAnsi="Arial" w:cs="Arial"/>
          <w:b/>
          <w:lang w:val="es-MX"/>
        </w:rPr>
        <w:t>:</w:t>
      </w:r>
      <w:r w:rsidRPr="00461326">
        <w:rPr>
          <w:rFonts w:ascii="Arial" w:hAnsi="Arial" w:cs="Arial"/>
          <w:lang w:val="es-MX"/>
        </w:rPr>
        <w:t xml:space="preserve"> Densidad del hormigón y del relleno respectivamente, tomándose un valor promedio de ambos equivalentes a 20 </w:t>
      </w:r>
      <w:proofErr w:type="spellStart"/>
      <w:r w:rsidRPr="00461326">
        <w:rPr>
          <w:rFonts w:ascii="Arial" w:hAnsi="Arial" w:cs="Arial"/>
          <w:lang w:val="es-MX"/>
        </w:rPr>
        <w:t>kN</w:t>
      </w:r>
      <w:proofErr w:type="spellEnd"/>
      <w:r w:rsidRPr="00461326">
        <w:rPr>
          <w:rFonts w:ascii="Arial" w:hAnsi="Arial" w:cs="Arial"/>
          <w:lang w:val="es-MX"/>
        </w:rPr>
        <w:t xml:space="preserve"> /m</w:t>
      </w:r>
      <w:r w:rsidRPr="00461326">
        <w:rPr>
          <w:rFonts w:ascii="Arial" w:hAnsi="Arial" w:cs="Arial"/>
          <w:vertAlign w:val="superscript"/>
          <w:lang w:val="es-MX"/>
        </w:rPr>
        <w:t>3</w:t>
      </w:r>
      <w:r w:rsidRPr="00461326">
        <w:rPr>
          <w:rFonts w:ascii="Arial" w:hAnsi="Arial" w:cs="Arial"/>
          <w:lang w:val="es-MX"/>
        </w:rPr>
        <w:t>.</w:t>
      </w:r>
    </w:p>
    <w:p w:rsidR="003101B9" w:rsidRPr="00461326" w:rsidRDefault="003101B9" w:rsidP="000A58F2">
      <w:pPr>
        <w:pStyle w:val="Prrafodelista"/>
        <w:numPr>
          <w:ilvl w:val="0"/>
          <w:numId w:val="8"/>
        </w:numPr>
        <w:spacing w:before="120" w:after="120" w:line="360" w:lineRule="auto"/>
        <w:jc w:val="both"/>
        <w:rPr>
          <w:rFonts w:ascii="Arial" w:hAnsi="Arial" w:cs="Arial"/>
          <w:lang w:val="es-MX"/>
        </w:rPr>
      </w:pPr>
      <w:r w:rsidRPr="00DD1482">
        <w:rPr>
          <w:rFonts w:ascii="Arial" w:hAnsi="Arial" w:cs="Arial"/>
          <w:b/>
          <w:lang w:val="es-MX"/>
        </w:rPr>
        <w:t>H</w:t>
      </w:r>
      <w:r w:rsidRPr="00DD1482">
        <w:rPr>
          <w:rFonts w:ascii="Arial" w:hAnsi="Arial" w:cs="Arial"/>
          <w:b/>
          <w:vertAlign w:val="subscript"/>
          <w:lang w:val="es-MX"/>
        </w:rPr>
        <w:t>C</w:t>
      </w:r>
      <w:r w:rsidRPr="00461326">
        <w:rPr>
          <w:rFonts w:ascii="Arial" w:hAnsi="Arial" w:cs="Arial"/>
          <w:lang w:val="es-MX"/>
        </w:rPr>
        <w:t>: Dimensión vertical de la cimentación.</w:t>
      </w:r>
    </w:p>
    <w:p w:rsidR="003101B9" w:rsidRPr="00461326" w:rsidRDefault="003101B9" w:rsidP="000A58F2">
      <w:pPr>
        <w:pStyle w:val="Prrafodelista"/>
        <w:numPr>
          <w:ilvl w:val="0"/>
          <w:numId w:val="8"/>
        </w:numPr>
        <w:spacing w:before="120" w:after="120" w:line="360" w:lineRule="auto"/>
        <w:jc w:val="both"/>
        <w:rPr>
          <w:rFonts w:ascii="Arial" w:hAnsi="Arial" w:cs="Arial"/>
          <w:lang w:val="es-MX"/>
        </w:rPr>
      </w:pPr>
      <w:proofErr w:type="spellStart"/>
      <w:r w:rsidRPr="00DD1482">
        <w:rPr>
          <w:rFonts w:ascii="Arial" w:hAnsi="Arial" w:cs="Arial"/>
          <w:b/>
          <w:lang w:val="es-MX"/>
        </w:rPr>
        <w:t>D</w:t>
      </w:r>
      <w:r w:rsidRPr="00DD1482">
        <w:rPr>
          <w:rFonts w:ascii="Arial" w:hAnsi="Arial" w:cs="Arial"/>
          <w:b/>
          <w:vertAlign w:val="subscript"/>
          <w:lang w:val="es-MX"/>
        </w:rPr>
        <w:t>f</w:t>
      </w:r>
      <w:proofErr w:type="spellEnd"/>
      <w:r w:rsidRPr="00DD1482">
        <w:rPr>
          <w:rFonts w:ascii="Arial" w:hAnsi="Arial" w:cs="Arial"/>
          <w:b/>
          <w:lang w:val="es-MX"/>
        </w:rPr>
        <w:t>:</w:t>
      </w:r>
      <w:r w:rsidRPr="00461326">
        <w:rPr>
          <w:rFonts w:ascii="Arial" w:hAnsi="Arial" w:cs="Arial"/>
          <w:lang w:val="es-MX"/>
        </w:rPr>
        <w:t xml:space="preserve"> Profundidad de cimentación.</w:t>
      </w:r>
    </w:p>
    <w:p w:rsidR="003101B9" w:rsidRPr="00461326" w:rsidRDefault="005E0642" w:rsidP="000A58F2">
      <w:pPr>
        <w:spacing w:line="360" w:lineRule="auto"/>
        <w:jc w:val="both"/>
        <w:rPr>
          <w:rFonts w:ascii="Arial" w:hAnsi="Arial" w:cs="Arial"/>
          <w:lang w:val="pt-PT"/>
        </w:rPr>
      </w:pPr>
      <w:r w:rsidRPr="005E0642">
        <w:rPr>
          <w:rFonts w:ascii="Arial" w:hAnsi="Arial" w:cs="Arial"/>
          <w:lang w:val="pt-PT"/>
        </w:rPr>
        <w:t xml:space="preserve">Es importante verificar que el </w:t>
      </w:r>
      <w:r>
        <w:rPr>
          <w:rFonts w:ascii="Arial" w:hAnsi="Arial" w:cs="Arial"/>
          <w:lang w:val="pt-PT"/>
        </w:rPr>
        <w:t>cá</w:t>
      </w:r>
      <w:r w:rsidR="003101B9" w:rsidRPr="005E0642">
        <w:rPr>
          <w:rFonts w:ascii="Arial" w:hAnsi="Arial" w:cs="Arial"/>
          <w:lang w:val="pt-PT"/>
        </w:rPr>
        <w:t>lculo</w:t>
      </w:r>
      <w:r w:rsidR="003101B9" w:rsidRPr="00461326">
        <w:rPr>
          <w:rFonts w:ascii="Arial" w:hAnsi="Arial" w:cs="Arial"/>
          <w:lang w:val="pt-PT"/>
        </w:rPr>
        <w:t xml:space="preserve"> de las excentricidades </w:t>
      </w:r>
      <w:r w:rsidR="007C5A7B">
        <w:rPr>
          <w:rFonts w:ascii="Arial" w:hAnsi="Arial" w:cs="Arial"/>
          <w:lang w:val="pt-PT"/>
        </w:rPr>
        <w:t xml:space="preserve">según las expresiones (2.3) y (2.4) </w:t>
      </w:r>
      <w:r w:rsidR="003101B9" w:rsidRPr="00461326">
        <w:rPr>
          <w:rFonts w:ascii="Arial" w:hAnsi="Arial" w:cs="Arial"/>
          <w:lang w:val="pt-PT"/>
        </w:rPr>
        <w:t>para el criterio de vuelco se realiza con los valores de carga caracteristicos (sin mayorar).</w:t>
      </w:r>
    </w:p>
    <w:p w:rsidR="00183E03" w:rsidRDefault="00183E03" w:rsidP="000A58F2">
      <w:pPr>
        <w:autoSpaceDE w:val="0"/>
        <w:autoSpaceDN w:val="0"/>
        <w:adjustRightInd w:val="0"/>
        <w:spacing w:after="0" w:line="360" w:lineRule="auto"/>
        <w:jc w:val="both"/>
        <w:rPr>
          <w:rFonts w:ascii="Arial" w:hAnsi="Arial" w:cs="Arial"/>
          <w:b/>
        </w:rPr>
      </w:pPr>
    </w:p>
    <w:p w:rsidR="00183E03" w:rsidRDefault="00183E03" w:rsidP="000A58F2">
      <w:pPr>
        <w:autoSpaceDE w:val="0"/>
        <w:autoSpaceDN w:val="0"/>
        <w:adjustRightInd w:val="0"/>
        <w:spacing w:after="0" w:line="360" w:lineRule="auto"/>
        <w:jc w:val="both"/>
        <w:rPr>
          <w:rFonts w:ascii="Arial" w:hAnsi="Arial" w:cs="Arial"/>
          <w:b/>
        </w:rPr>
      </w:pPr>
    </w:p>
    <w:p w:rsidR="007C5625" w:rsidRPr="00DD1482" w:rsidRDefault="007C5625" w:rsidP="000A58F2">
      <w:pPr>
        <w:autoSpaceDE w:val="0"/>
        <w:autoSpaceDN w:val="0"/>
        <w:adjustRightInd w:val="0"/>
        <w:spacing w:after="0" w:line="360" w:lineRule="auto"/>
        <w:jc w:val="both"/>
        <w:rPr>
          <w:rFonts w:ascii="Arial" w:hAnsi="Arial" w:cs="Arial"/>
          <w:b/>
        </w:rPr>
      </w:pPr>
      <w:r w:rsidRPr="00DD1482">
        <w:rPr>
          <w:rFonts w:ascii="Arial" w:hAnsi="Arial" w:cs="Arial"/>
          <w:b/>
        </w:rPr>
        <w:t>Chequeo al Deslizamiento.</w:t>
      </w:r>
    </w:p>
    <w:p w:rsidR="00461326" w:rsidRDefault="00461326" w:rsidP="000A58F2">
      <w:pPr>
        <w:spacing w:line="360" w:lineRule="auto"/>
        <w:jc w:val="both"/>
        <w:rPr>
          <w:rStyle w:val="fontstyle01"/>
          <w:sz w:val="22"/>
          <w:szCs w:val="22"/>
        </w:rPr>
      </w:pPr>
      <w:r w:rsidRPr="00461326">
        <w:rPr>
          <w:rStyle w:val="fontstyle01"/>
          <w:sz w:val="22"/>
          <w:szCs w:val="22"/>
        </w:rPr>
        <w:t>En la determinación del área de la base necesaria para contrarrestar el efecto de las</w:t>
      </w:r>
      <w:r w:rsidRPr="00461326">
        <w:rPr>
          <w:rFonts w:ascii="Arial" w:hAnsi="Arial" w:cs="Arial"/>
          <w:color w:val="000000"/>
        </w:rPr>
        <w:br/>
      </w:r>
      <w:r w:rsidRPr="00461326">
        <w:rPr>
          <w:rStyle w:val="fontstyle01"/>
          <w:sz w:val="22"/>
          <w:szCs w:val="22"/>
        </w:rPr>
        <w:t>acciones horizontales que llegan a la cimentación, es necesario determinar la resistencia al</w:t>
      </w:r>
      <w:r>
        <w:rPr>
          <w:rStyle w:val="fontstyle01"/>
          <w:sz w:val="22"/>
          <w:szCs w:val="22"/>
        </w:rPr>
        <w:t xml:space="preserve"> </w:t>
      </w:r>
      <w:r w:rsidRPr="00461326">
        <w:rPr>
          <w:rStyle w:val="fontstyle01"/>
          <w:sz w:val="22"/>
          <w:szCs w:val="22"/>
        </w:rPr>
        <w:t xml:space="preserve">deslizamiento de la base y compararla con la fuerza horizontal máxima entre </w:t>
      </w:r>
      <w:proofErr w:type="spellStart"/>
      <w:r w:rsidRPr="00461326">
        <w:rPr>
          <w:rStyle w:val="fontstyle01"/>
          <w:sz w:val="22"/>
          <w:szCs w:val="22"/>
        </w:rPr>
        <w:t>H</w:t>
      </w:r>
      <w:r w:rsidRPr="00D304B0">
        <w:rPr>
          <w:rStyle w:val="fontstyle01"/>
          <w:sz w:val="22"/>
          <w:szCs w:val="22"/>
          <w:vertAlign w:val="subscript"/>
        </w:rPr>
        <w:t>ml</w:t>
      </w:r>
      <w:proofErr w:type="spellEnd"/>
      <w:r>
        <w:rPr>
          <w:rStyle w:val="fontstyle01"/>
          <w:sz w:val="22"/>
          <w:szCs w:val="22"/>
        </w:rPr>
        <w:t xml:space="preserve"> </w:t>
      </w:r>
      <w:r w:rsidRPr="00461326">
        <w:rPr>
          <w:rStyle w:val="fontstyle01"/>
          <w:sz w:val="22"/>
          <w:szCs w:val="22"/>
        </w:rPr>
        <w:t xml:space="preserve">y </w:t>
      </w:r>
      <w:proofErr w:type="spellStart"/>
      <w:r w:rsidRPr="00461326">
        <w:rPr>
          <w:rStyle w:val="fontstyle01"/>
          <w:sz w:val="22"/>
          <w:szCs w:val="22"/>
        </w:rPr>
        <w:t>H</w:t>
      </w:r>
      <w:r w:rsidRPr="00D304B0">
        <w:rPr>
          <w:rStyle w:val="fontstyle01"/>
          <w:sz w:val="22"/>
          <w:szCs w:val="22"/>
          <w:vertAlign w:val="subscript"/>
        </w:rPr>
        <w:t>mb</w:t>
      </w:r>
      <w:proofErr w:type="spellEnd"/>
      <w:r w:rsidRPr="00461326">
        <w:rPr>
          <w:rStyle w:val="fontstyle01"/>
          <w:sz w:val="22"/>
          <w:szCs w:val="22"/>
        </w:rPr>
        <w:t xml:space="preserve"> (Hf*), en caso que (</w:t>
      </w:r>
      <w:r w:rsidR="00D304B0">
        <w:rPr>
          <w:rStyle w:val="fontstyle01"/>
          <w:sz w:val="22"/>
          <w:szCs w:val="22"/>
        </w:rPr>
        <w:t>D</w:t>
      </w:r>
      <w:r w:rsidRPr="00461326">
        <w:rPr>
          <w:rStyle w:val="fontstyle01"/>
          <w:sz w:val="22"/>
          <w:szCs w:val="22"/>
        </w:rPr>
        <w:t xml:space="preserve">) &lt; (Hf*) se le suma 0.05 </w:t>
      </w:r>
      <w:r w:rsidR="007C5A7B">
        <w:rPr>
          <w:rStyle w:val="fontstyle01"/>
          <w:sz w:val="22"/>
          <w:szCs w:val="22"/>
        </w:rPr>
        <w:t xml:space="preserve">m </w:t>
      </w:r>
      <w:r w:rsidRPr="00461326">
        <w:rPr>
          <w:rStyle w:val="fontstyle01"/>
          <w:sz w:val="22"/>
          <w:szCs w:val="22"/>
        </w:rPr>
        <w:t>a b y l = b *</w:t>
      </w:r>
      <w:proofErr w:type="spellStart"/>
      <w:r w:rsidRPr="00461326">
        <w:rPr>
          <w:rStyle w:val="fontstyle01"/>
          <w:sz w:val="22"/>
          <w:szCs w:val="22"/>
        </w:rPr>
        <w:t>rect</w:t>
      </w:r>
      <w:proofErr w:type="spellEnd"/>
      <w:r w:rsidRPr="00461326">
        <w:rPr>
          <w:rStyle w:val="fontstyle01"/>
          <w:sz w:val="22"/>
          <w:szCs w:val="22"/>
        </w:rPr>
        <w:t>.</w:t>
      </w:r>
      <w:r w:rsidR="00F10BF7" w:rsidRPr="00F10BF7">
        <w:rPr>
          <w:rStyle w:val="fontstyle01"/>
          <w:sz w:val="22"/>
          <w:szCs w:val="22"/>
        </w:rPr>
        <w:t xml:space="preserve"> (Oficina Nacional de Normalización (NC), 2019)</w:t>
      </w:r>
      <w:r w:rsidR="00F10BF7" w:rsidRPr="00F10BF7">
        <w:rPr>
          <w:rFonts w:ascii="Arial" w:hAnsi="Arial" w:cs="Arial"/>
        </w:rPr>
        <w:t>.</w:t>
      </w:r>
    </w:p>
    <w:p w:rsidR="002B2923" w:rsidRPr="002B2923" w:rsidRDefault="00461326" w:rsidP="000A58F2">
      <w:pPr>
        <w:spacing w:line="360" w:lineRule="auto"/>
        <w:jc w:val="both"/>
        <w:rPr>
          <w:rStyle w:val="fontstyle01"/>
          <w:sz w:val="22"/>
          <w:szCs w:val="22"/>
        </w:rPr>
      </w:pPr>
      <w:r w:rsidRPr="002B2923">
        <w:rPr>
          <w:rStyle w:val="fontstyle01"/>
          <w:sz w:val="22"/>
          <w:szCs w:val="22"/>
        </w:rPr>
        <w:t>El análisis del deslizamiento en 2D se introduce a través de la expresión</w:t>
      </w:r>
      <w:r w:rsidR="002B2923">
        <w:rPr>
          <w:rStyle w:val="fontstyle01"/>
          <w:sz w:val="22"/>
          <w:szCs w:val="22"/>
        </w:rPr>
        <w:t>:</w:t>
      </w:r>
      <w:r w:rsidRPr="002B2923">
        <w:rPr>
          <w:rStyle w:val="fontstyle01"/>
          <w:sz w:val="22"/>
          <w:szCs w:val="22"/>
        </w:rPr>
        <w:t xml:space="preserve"> </w:t>
      </w:r>
    </w:p>
    <w:p w:rsidR="002B2923" w:rsidRDefault="002B2923" w:rsidP="000A58F2">
      <w:pPr>
        <w:spacing w:line="360" w:lineRule="auto"/>
        <w:jc w:val="center"/>
        <w:rPr>
          <w:rStyle w:val="fontstyle01"/>
          <w:sz w:val="22"/>
          <w:szCs w:val="22"/>
        </w:rPr>
      </w:pPr>
      <w:r w:rsidRPr="00461326">
        <w:rPr>
          <w:rFonts w:ascii="Arial" w:hAnsi="Arial" w:cs="Arial"/>
        </w:rPr>
        <w:t xml:space="preserve">H* </w:t>
      </w:r>
      <w:r w:rsidRPr="00461326">
        <w:rPr>
          <w:rFonts w:ascii="Arial" w:hAnsi="Arial" w:cs="Arial"/>
        </w:rPr>
        <w:sym w:font="Symbol" w:char="F0A3"/>
      </w:r>
      <w:r w:rsidRPr="00461326">
        <w:rPr>
          <w:rFonts w:ascii="Arial" w:hAnsi="Arial" w:cs="Arial"/>
        </w:rPr>
        <w:t xml:space="preserve"> N* </w:t>
      </w:r>
      <w:proofErr w:type="spellStart"/>
      <w:r w:rsidRPr="00461326">
        <w:rPr>
          <w:rFonts w:ascii="Arial" w:hAnsi="Arial" w:cs="Arial"/>
        </w:rPr>
        <w:t>tg</w:t>
      </w:r>
      <w:proofErr w:type="spellEnd"/>
      <w:r w:rsidRPr="00461326">
        <w:rPr>
          <w:rFonts w:ascii="Arial" w:hAnsi="Arial" w:cs="Arial"/>
        </w:rPr>
        <w:t xml:space="preserve"> </w:t>
      </w:r>
      <w:r w:rsidRPr="00461326">
        <w:rPr>
          <w:rFonts w:ascii="Arial" w:hAnsi="Arial" w:cs="Arial"/>
        </w:rPr>
        <w:sym w:font="Symbol" w:char="F06A"/>
      </w:r>
      <w:r w:rsidRPr="00461326">
        <w:rPr>
          <w:rFonts w:ascii="Arial" w:hAnsi="Arial" w:cs="Arial"/>
        </w:rPr>
        <w:t>* + 0.75 b´ l´ c*</w:t>
      </w:r>
      <w:r w:rsidR="00DD1482">
        <w:rPr>
          <w:rFonts w:ascii="Arial" w:hAnsi="Arial" w:cs="Arial"/>
        </w:rPr>
        <w:t xml:space="preserve">          </w:t>
      </w:r>
      <w:r w:rsidR="007C5A7B">
        <w:rPr>
          <w:rFonts w:ascii="Arial" w:hAnsi="Arial" w:cs="Arial"/>
        </w:rPr>
        <w:t xml:space="preserve">   (2.5)</w:t>
      </w:r>
    </w:p>
    <w:p w:rsidR="007C5625" w:rsidRPr="00461326" w:rsidRDefault="007C5625" w:rsidP="000A58F2">
      <w:pPr>
        <w:spacing w:line="360" w:lineRule="auto"/>
        <w:jc w:val="both"/>
        <w:rPr>
          <w:rFonts w:ascii="Arial" w:hAnsi="Arial" w:cs="Arial"/>
        </w:rPr>
      </w:pPr>
      <w:r w:rsidRPr="00461326">
        <w:rPr>
          <w:rFonts w:ascii="Arial" w:hAnsi="Arial" w:cs="Arial"/>
        </w:rPr>
        <w:t>Donde:</w:t>
      </w:r>
    </w:p>
    <w:p w:rsidR="007C5625" w:rsidRPr="00461326" w:rsidRDefault="007C5625" w:rsidP="000A58F2">
      <w:pPr>
        <w:pStyle w:val="Prrafodelista"/>
        <w:numPr>
          <w:ilvl w:val="0"/>
          <w:numId w:val="9"/>
        </w:numPr>
        <w:autoSpaceDE w:val="0"/>
        <w:autoSpaceDN w:val="0"/>
        <w:adjustRightInd w:val="0"/>
        <w:spacing w:after="0" w:line="360" w:lineRule="auto"/>
        <w:jc w:val="both"/>
        <w:rPr>
          <w:rFonts w:ascii="Arial" w:hAnsi="Arial" w:cs="Arial"/>
          <w:color w:val="000000"/>
        </w:rPr>
      </w:pPr>
      <w:r w:rsidRPr="00DD1482">
        <w:rPr>
          <w:rFonts w:ascii="Arial" w:hAnsi="Arial" w:cs="Arial"/>
          <w:b/>
          <w:color w:val="000000"/>
        </w:rPr>
        <w:t>H</w:t>
      </w:r>
      <w:r w:rsidRPr="00DD1482">
        <w:rPr>
          <w:rFonts w:ascii="Arial" w:hAnsi="Arial" w:cs="Arial"/>
          <w:b/>
          <w:color w:val="000000"/>
          <w:vertAlign w:val="superscript"/>
        </w:rPr>
        <w:t>*</w:t>
      </w:r>
      <w:r w:rsidRPr="00461326">
        <w:rPr>
          <w:rFonts w:ascii="Arial" w:hAnsi="Arial" w:cs="Arial"/>
          <w:color w:val="000000"/>
        </w:rPr>
        <w:t xml:space="preserve">: Acciones externas horizontales, está en función de la combinación de carga y los coeficientes de </w:t>
      </w:r>
      <w:proofErr w:type="spellStart"/>
      <w:r w:rsidRPr="00461326">
        <w:rPr>
          <w:rFonts w:ascii="Arial" w:hAnsi="Arial" w:cs="Arial"/>
          <w:color w:val="000000"/>
        </w:rPr>
        <w:t>mayoración</w:t>
      </w:r>
      <w:proofErr w:type="spellEnd"/>
      <w:r w:rsidRPr="00461326">
        <w:rPr>
          <w:rFonts w:ascii="Arial" w:hAnsi="Arial" w:cs="Arial"/>
          <w:color w:val="000000"/>
        </w:rPr>
        <w:t>.</w:t>
      </w:r>
    </w:p>
    <w:p w:rsidR="007C5625" w:rsidRPr="00461326" w:rsidRDefault="007C5625" w:rsidP="000A58F2">
      <w:pPr>
        <w:pStyle w:val="Prrafodelista"/>
        <w:numPr>
          <w:ilvl w:val="0"/>
          <w:numId w:val="9"/>
        </w:numPr>
        <w:spacing w:before="120" w:after="120" w:line="360" w:lineRule="auto"/>
        <w:jc w:val="both"/>
        <w:rPr>
          <w:rFonts w:ascii="Arial" w:hAnsi="Arial" w:cs="Arial"/>
        </w:rPr>
      </w:pPr>
      <w:r w:rsidRPr="00DD1482">
        <w:rPr>
          <w:rFonts w:ascii="Arial" w:hAnsi="Arial" w:cs="Arial"/>
          <w:b/>
          <w:color w:val="000000"/>
        </w:rPr>
        <w:t>N</w:t>
      </w:r>
      <w:r w:rsidRPr="00DD1482">
        <w:rPr>
          <w:rFonts w:ascii="Arial" w:hAnsi="Arial" w:cs="Arial"/>
          <w:b/>
          <w:color w:val="000000"/>
          <w:vertAlign w:val="superscript"/>
        </w:rPr>
        <w:t>*</w:t>
      </w:r>
      <w:r w:rsidRPr="00DD1482">
        <w:rPr>
          <w:rFonts w:ascii="Arial" w:hAnsi="Arial" w:cs="Arial"/>
          <w:b/>
          <w:color w:val="000000"/>
        </w:rPr>
        <w:t>:</w:t>
      </w:r>
      <w:r w:rsidRPr="00461326">
        <w:rPr>
          <w:rFonts w:ascii="Arial" w:hAnsi="Arial" w:cs="Arial"/>
          <w:color w:val="000000"/>
        </w:rPr>
        <w:t xml:space="preserve"> Acción</w:t>
      </w:r>
      <w:r w:rsidRPr="00461326">
        <w:rPr>
          <w:rFonts w:ascii="Arial" w:hAnsi="Arial" w:cs="Arial"/>
        </w:rPr>
        <w:t xml:space="preserve"> vertical resultante </w:t>
      </w:r>
      <w:proofErr w:type="spellStart"/>
      <w:r w:rsidRPr="00461326">
        <w:rPr>
          <w:rFonts w:ascii="Arial" w:hAnsi="Arial" w:cs="Arial"/>
        </w:rPr>
        <w:t>mayorada</w:t>
      </w:r>
      <w:proofErr w:type="spellEnd"/>
      <w:r w:rsidRPr="00461326">
        <w:rPr>
          <w:rFonts w:ascii="Arial" w:hAnsi="Arial" w:cs="Arial"/>
        </w:rPr>
        <w:t xml:space="preserve"> de todas las solicitudes a nivel de cimentación.</w:t>
      </w:r>
    </w:p>
    <w:p w:rsidR="007C5625" w:rsidRPr="00461326" w:rsidRDefault="007C5625" w:rsidP="000A58F2">
      <w:pPr>
        <w:pStyle w:val="Prrafodelista"/>
        <w:numPr>
          <w:ilvl w:val="0"/>
          <w:numId w:val="9"/>
        </w:numPr>
        <w:autoSpaceDE w:val="0"/>
        <w:autoSpaceDN w:val="0"/>
        <w:adjustRightInd w:val="0"/>
        <w:spacing w:after="0" w:line="360" w:lineRule="auto"/>
        <w:jc w:val="both"/>
        <w:rPr>
          <w:rFonts w:ascii="Arial" w:hAnsi="Arial" w:cs="Arial"/>
          <w:color w:val="000000"/>
        </w:rPr>
      </w:pPr>
      <w:r w:rsidRPr="00DD1482">
        <w:rPr>
          <w:rFonts w:ascii="Arial" w:hAnsi="Arial" w:cs="Arial"/>
          <w:b/>
        </w:rPr>
        <w:sym w:font="Symbol" w:char="F06A"/>
      </w:r>
      <w:r w:rsidRPr="00DD1482">
        <w:rPr>
          <w:rFonts w:ascii="Arial" w:hAnsi="Arial" w:cs="Arial"/>
          <w:b/>
        </w:rPr>
        <w:t>*</w:t>
      </w:r>
      <w:r w:rsidRPr="00461326">
        <w:rPr>
          <w:rFonts w:ascii="Arial" w:hAnsi="Arial" w:cs="Arial"/>
        </w:rPr>
        <w:t xml:space="preserve">: </w:t>
      </w:r>
      <w:r w:rsidRPr="00461326">
        <w:rPr>
          <w:rFonts w:ascii="Arial" w:hAnsi="Arial" w:cs="Arial"/>
          <w:lang w:val="es-MX"/>
        </w:rPr>
        <w:t>Angulo de fricción interna minorado.</w:t>
      </w:r>
    </w:p>
    <w:p w:rsidR="007C5625" w:rsidRPr="00461326" w:rsidRDefault="007C5625" w:rsidP="000A58F2">
      <w:pPr>
        <w:pStyle w:val="Prrafodelista"/>
        <w:numPr>
          <w:ilvl w:val="0"/>
          <w:numId w:val="9"/>
        </w:numPr>
        <w:autoSpaceDE w:val="0"/>
        <w:autoSpaceDN w:val="0"/>
        <w:adjustRightInd w:val="0"/>
        <w:spacing w:after="0" w:line="360" w:lineRule="auto"/>
        <w:jc w:val="both"/>
        <w:rPr>
          <w:rFonts w:ascii="Arial" w:hAnsi="Arial" w:cs="Arial"/>
          <w:color w:val="000000"/>
        </w:rPr>
      </w:pPr>
      <w:r w:rsidRPr="00DD1482">
        <w:rPr>
          <w:rFonts w:ascii="Arial" w:hAnsi="Arial" w:cs="Arial"/>
          <w:b/>
        </w:rPr>
        <w:t>b´ y l´</w:t>
      </w:r>
      <w:r w:rsidRPr="00461326">
        <w:rPr>
          <w:rFonts w:ascii="Arial" w:hAnsi="Arial" w:cs="Arial"/>
        </w:rPr>
        <w:t>: La</w:t>
      </w:r>
      <w:r w:rsidR="005B2A25">
        <w:rPr>
          <w:rFonts w:ascii="Arial" w:hAnsi="Arial" w:cs="Arial"/>
        </w:rPr>
        <w:t>dos efectivos de la cimentación de las cuales sus expresiones son:</w:t>
      </w:r>
    </w:p>
    <w:p w:rsidR="007C5625" w:rsidRPr="00461326" w:rsidRDefault="007C5625" w:rsidP="000A58F2">
      <w:pPr>
        <w:spacing w:line="360" w:lineRule="auto"/>
        <w:ind w:left="2123"/>
        <w:jc w:val="both"/>
        <w:rPr>
          <w:rFonts w:ascii="Arial" w:hAnsi="Arial" w:cs="Arial"/>
        </w:rPr>
      </w:pPr>
      <w:r w:rsidRPr="00461326">
        <w:rPr>
          <w:rFonts w:ascii="Arial" w:hAnsi="Arial" w:cs="Arial"/>
        </w:rPr>
        <w:t xml:space="preserve">  l´= l – 2 e</w:t>
      </w:r>
      <w:r w:rsidRPr="00461326">
        <w:rPr>
          <w:rFonts w:ascii="Arial" w:hAnsi="Arial" w:cs="Arial"/>
          <w:vertAlign w:val="subscript"/>
        </w:rPr>
        <w:t>l</w:t>
      </w:r>
      <w:r w:rsidRPr="00461326">
        <w:rPr>
          <w:rFonts w:ascii="Arial" w:hAnsi="Arial" w:cs="Arial"/>
          <w:vertAlign w:val="superscript"/>
        </w:rPr>
        <w:t>*</w:t>
      </w:r>
      <w:r w:rsidRPr="00461326">
        <w:rPr>
          <w:rFonts w:ascii="Arial" w:hAnsi="Arial" w:cs="Arial"/>
        </w:rPr>
        <w:tab/>
      </w:r>
      <w:r w:rsidR="007C5A7B">
        <w:rPr>
          <w:rFonts w:ascii="Arial" w:hAnsi="Arial" w:cs="Arial"/>
        </w:rPr>
        <w:t xml:space="preserve">                                      (2.6)</w:t>
      </w:r>
    </w:p>
    <w:p w:rsidR="005B2A25" w:rsidRDefault="007C5625" w:rsidP="00DD1482">
      <w:pPr>
        <w:spacing w:after="120" w:line="360" w:lineRule="auto"/>
        <w:jc w:val="both"/>
        <w:rPr>
          <w:rFonts w:ascii="Arial" w:hAnsi="Arial" w:cs="Arial"/>
        </w:rPr>
      </w:pPr>
      <w:r w:rsidRPr="00461326">
        <w:rPr>
          <w:rFonts w:ascii="Arial" w:hAnsi="Arial" w:cs="Arial"/>
        </w:rPr>
        <w:t xml:space="preserve">                                    </w:t>
      </w:r>
      <w:proofErr w:type="gramStart"/>
      <w:r w:rsidRPr="00461326">
        <w:rPr>
          <w:rFonts w:ascii="Arial" w:hAnsi="Arial" w:cs="Arial"/>
        </w:rPr>
        <w:t>b</w:t>
      </w:r>
      <w:proofErr w:type="gramEnd"/>
      <w:r w:rsidRPr="00461326">
        <w:rPr>
          <w:rFonts w:ascii="Arial" w:hAnsi="Arial" w:cs="Arial"/>
        </w:rPr>
        <w:t xml:space="preserve">’= b – 2 </w:t>
      </w:r>
      <w:proofErr w:type="spellStart"/>
      <w:r w:rsidRPr="00461326">
        <w:rPr>
          <w:rFonts w:ascii="Arial" w:hAnsi="Arial" w:cs="Arial"/>
        </w:rPr>
        <w:t>e</w:t>
      </w:r>
      <w:r w:rsidRPr="00461326">
        <w:rPr>
          <w:rFonts w:ascii="Arial" w:hAnsi="Arial" w:cs="Arial"/>
          <w:vertAlign w:val="subscript"/>
        </w:rPr>
        <w:t>b</w:t>
      </w:r>
      <w:proofErr w:type="spellEnd"/>
      <w:r w:rsidRPr="00461326">
        <w:rPr>
          <w:rFonts w:ascii="Arial" w:hAnsi="Arial" w:cs="Arial"/>
          <w:vertAlign w:val="superscript"/>
        </w:rPr>
        <w:t>*</w:t>
      </w:r>
      <w:r w:rsidRPr="00461326">
        <w:rPr>
          <w:rFonts w:ascii="Arial" w:hAnsi="Arial" w:cs="Arial"/>
        </w:rPr>
        <w:t xml:space="preserve"> </w:t>
      </w:r>
      <w:r w:rsidRPr="00461326">
        <w:rPr>
          <w:rFonts w:ascii="Arial" w:hAnsi="Arial" w:cs="Arial"/>
        </w:rPr>
        <w:tab/>
      </w:r>
      <w:r w:rsidRPr="00461326">
        <w:rPr>
          <w:rFonts w:ascii="Arial" w:hAnsi="Arial" w:cs="Arial"/>
        </w:rPr>
        <w:tab/>
      </w:r>
      <w:r w:rsidR="007C5A7B">
        <w:rPr>
          <w:rFonts w:ascii="Arial" w:hAnsi="Arial" w:cs="Arial"/>
        </w:rPr>
        <w:t xml:space="preserve">                          (2.7)</w:t>
      </w:r>
    </w:p>
    <w:p w:rsidR="007C5625" w:rsidRPr="00461326" w:rsidRDefault="007C5625" w:rsidP="000A58F2">
      <w:pPr>
        <w:pStyle w:val="Textoindependiente"/>
        <w:spacing w:before="120" w:line="360" w:lineRule="auto"/>
        <w:jc w:val="both"/>
        <w:rPr>
          <w:rFonts w:ascii="Arial" w:hAnsi="Arial" w:cs="Arial"/>
        </w:rPr>
      </w:pPr>
      <w:r w:rsidRPr="00461326">
        <w:rPr>
          <w:rFonts w:ascii="Arial" w:hAnsi="Arial" w:cs="Arial"/>
        </w:rPr>
        <w:t xml:space="preserve">Los valores de los coeficientes de minoración de las características físicos - mecánicas  </w:t>
      </w:r>
      <w:r w:rsidRPr="00461326">
        <w:rPr>
          <w:rFonts w:ascii="Arial" w:hAnsi="Arial" w:cs="Arial"/>
        </w:rPr>
        <w:sym w:font="Symbol" w:char="F06A"/>
      </w:r>
      <w:r w:rsidRPr="00461326">
        <w:rPr>
          <w:rFonts w:ascii="Arial" w:hAnsi="Arial" w:cs="Arial"/>
        </w:rPr>
        <w:t xml:space="preserve">* y c* se determinan para una probabilidad de diseño de </w:t>
      </w:r>
      <w:r w:rsidRPr="00461326">
        <w:rPr>
          <w:rFonts w:ascii="Arial" w:hAnsi="Arial" w:cs="Arial"/>
        </w:rPr>
        <w:sym w:font="Symbol" w:char="F061"/>
      </w:r>
      <w:r w:rsidRPr="00461326">
        <w:rPr>
          <w:rFonts w:ascii="Arial" w:hAnsi="Arial" w:cs="Arial"/>
        </w:rPr>
        <w:t xml:space="preserve"> = 95% para </w:t>
      </w:r>
      <w:r w:rsidR="009D235D">
        <w:rPr>
          <w:rFonts w:ascii="Arial" w:hAnsi="Arial" w:cs="Arial"/>
        </w:rPr>
        <w:t>el</w:t>
      </w:r>
      <w:r w:rsidRPr="00461326">
        <w:rPr>
          <w:rFonts w:ascii="Arial" w:hAnsi="Arial" w:cs="Arial"/>
        </w:rPr>
        <w:t xml:space="preserve"> 1</w:t>
      </w:r>
      <w:r w:rsidRPr="00461326">
        <w:rPr>
          <w:rFonts w:ascii="Arial" w:hAnsi="Arial" w:cs="Arial"/>
          <w:u w:val="single"/>
          <w:vertAlign w:val="superscript"/>
        </w:rPr>
        <w:t>er</w:t>
      </w:r>
      <w:r w:rsidRPr="00461326">
        <w:rPr>
          <w:rFonts w:ascii="Arial" w:hAnsi="Arial" w:cs="Arial"/>
        </w:rPr>
        <w:t xml:space="preserve"> Estado Límite </w:t>
      </w:r>
      <w:r w:rsidR="005B2A25">
        <w:rPr>
          <w:rFonts w:ascii="Arial" w:hAnsi="Arial" w:cs="Arial"/>
        </w:rPr>
        <w:t xml:space="preserve">y </w:t>
      </w:r>
      <w:r w:rsidR="005B2A25" w:rsidRPr="00461326">
        <w:rPr>
          <w:rFonts w:ascii="Arial" w:hAnsi="Arial" w:cs="Arial"/>
        </w:rPr>
        <w:sym w:font="Symbol" w:char="F061"/>
      </w:r>
      <w:r w:rsidR="005B2A25">
        <w:rPr>
          <w:rFonts w:ascii="Arial" w:hAnsi="Arial" w:cs="Arial"/>
        </w:rPr>
        <w:t xml:space="preserve"> = 8</w:t>
      </w:r>
      <w:r w:rsidR="005B2A25" w:rsidRPr="00461326">
        <w:rPr>
          <w:rFonts w:ascii="Arial" w:hAnsi="Arial" w:cs="Arial"/>
        </w:rPr>
        <w:t xml:space="preserve">5% </w:t>
      </w:r>
      <w:r w:rsidR="005B2A25">
        <w:rPr>
          <w:rFonts w:ascii="Arial" w:hAnsi="Arial" w:cs="Arial"/>
        </w:rPr>
        <w:t>para el 2</w:t>
      </w:r>
      <w:r w:rsidR="005B2A25" w:rsidRPr="005B2A25">
        <w:rPr>
          <w:rFonts w:ascii="Arial" w:hAnsi="Arial" w:cs="Arial"/>
          <w:u w:val="single"/>
          <w:vertAlign w:val="superscript"/>
        </w:rPr>
        <w:t xml:space="preserve"> </w:t>
      </w:r>
      <w:r w:rsidR="005B2A25">
        <w:rPr>
          <w:rFonts w:ascii="Arial" w:hAnsi="Arial" w:cs="Arial"/>
          <w:u w:val="single"/>
          <w:vertAlign w:val="superscript"/>
        </w:rPr>
        <w:t>do</w:t>
      </w:r>
      <w:r w:rsidRPr="00461326">
        <w:rPr>
          <w:rFonts w:ascii="Arial" w:hAnsi="Arial" w:cs="Arial"/>
        </w:rPr>
        <w:t xml:space="preserve"> </w:t>
      </w:r>
      <w:r w:rsidR="005B2A25" w:rsidRPr="00461326">
        <w:rPr>
          <w:rFonts w:ascii="Arial" w:hAnsi="Arial" w:cs="Arial"/>
        </w:rPr>
        <w:t xml:space="preserve">Estado Límite </w:t>
      </w:r>
      <w:r w:rsidR="005B2A25">
        <w:rPr>
          <w:rFonts w:ascii="Arial" w:hAnsi="Arial" w:cs="Arial"/>
        </w:rPr>
        <w:t xml:space="preserve">y se </w:t>
      </w:r>
      <w:r w:rsidR="007C5A7B">
        <w:rPr>
          <w:rFonts w:ascii="Arial" w:hAnsi="Arial" w:cs="Arial"/>
        </w:rPr>
        <w:t>hallan a</w:t>
      </w:r>
      <w:r w:rsidR="005B2A25">
        <w:rPr>
          <w:rFonts w:ascii="Arial" w:hAnsi="Arial" w:cs="Arial"/>
        </w:rPr>
        <w:t xml:space="preserve"> </w:t>
      </w:r>
      <w:r w:rsidRPr="00461326">
        <w:rPr>
          <w:rFonts w:ascii="Arial" w:hAnsi="Arial" w:cs="Arial"/>
        </w:rPr>
        <w:t xml:space="preserve">partir de las siguientes expresiones: </w:t>
      </w:r>
    </w:p>
    <w:p w:rsidR="007C5625" w:rsidRPr="00461326" w:rsidRDefault="007C5625" w:rsidP="000A58F2">
      <w:pPr>
        <w:pStyle w:val="Textoindependiente"/>
        <w:spacing w:before="120" w:line="360" w:lineRule="auto"/>
        <w:jc w:val="both"/>
        <w:rPr>
          <w:rFonts w:ascii="Arial" w:hAnsi="Arial" w:cs="Arial"/>
        </w:rPr>
      </w:pPr>
      <w:r w:rsidRPr="00461326">
        <w:rPr>
          <w:rFonts w:ascii="Arial" w:hAnsi="Arial" w:cs="Arial"/>
        </w:rPr>
        <w:t xml:space="preserve"> </w:t>
      </w:r>
      <w:r w:rsidRPr="00461326">
        <w:rPr>
          <w:rFonts w:ascii="Arial" w:hAnsi="Arial" w:cs="Arial"/>
          <w:position w:val="-32"/>
        </w:rPr>
        <w:object w:dxaOrig="859" w:dyaOrig="700">
          <v:shape id="_x0000_i1031" type="#_x0000_t75" style="width:42.75pt;height:35.25pt" o:ole="">
            <v:imagedata r:id="rId23" o:title=""/>
          </v:shape>
          <o:OLEObject Type="Embed" ProgID="Equation.3" ShapeID="_x0000_i1031" DrawAspect="Content" ObjectID="_1617440409" r:id="rId24"/>
        </w:object>
      </w:r>
      <w:r w:rsidRPr="00461326">
        <w:rPr>
          <w:rFonts w:ascii="Arial" w:hAnsi="Arial" w:cs="Arial"/>
        </w:rPr>
        <w:t xml:space="preserve">     </w:t>
      </w:r>
      <w:r w:rsidRPr="00461326">
        <w:rPr>
          <w:rFonts w:ascii="Arial" w:hAnsi="Arial" w:cs="Arial"/>
          <w:lang w:val="pt-PT"/>
        </w:rPr>
        <w:t xml:space="preserve">  </w:t>
      </w:r>
      <w:r w:rsidR="007C5A7B">
        <w:rPr>
          <w:rFonts w:ascii="Arial" w:hAnsi="Arial" w:cs="Arial"/>
          <w:lang w:val="pt-PT"/>
        </w:rPr>
        <w:t>(2.8)</w:t>
      </w:r>
      <w:r w:rsidRPr="00461326">
        <w:rPr>
          <w:rFonts w:ascii="Arial" w:hAnsi="Arial" w:cs="Arial"/>
          <w:lang w:val="pt-PT"/>
        </w:rPr>
        <w:t xml:space="preserve">             </w:t>
      </w:r>
      <w:r w:rsidRPr="00461326">
        <w:rPr>
          <w:rFonts w:ascii="Arial" w:hAnsi="Arial" w:cs="Arial"/>
          <w:position w:val="-32"/>
        </w:rPr>
        <w:object w:dxaOrig="920" w:dyaOrig="700">
          <v:shape id="_x0000_i1032" type="#_x0000_t75" style="width:45pt;height:35.25pt" o:ole="">
            <v:imagedata r:id="rId25" o:title=""/>
          </v:shape>
          <o:OLEObject Type="Embed" ProgID="Equation.3" ShapeID="_x0000_i1032" DrawAspect="Content" ObjectID="_1617440410" r:id="rId26"/>
        </w:object>
      </w:r>
      <w:r w:rsidRPr="00461326">
        <w:rPr>
          <w:rFonts w:ascii="Arial" w:hAnsi="Arial" w:cs="Arial"/>
        </w:rPr>
        <w:t xml:space="preserve">    </w:t>
      </w:r>
      <w:r w:rsidR="007C5A7B">
        <w:rPr>
          <w:rFonts w:ascii="Arial" w:hAnsi="Arial" w:cs="Arial"/>
        </w:rPr>
        <w:t xml:space="preserve">    (2.9)</w:t>
      </w:r>
      <w:r w:rsidRPr="00461326">
        <w:rPr>
          <w:rFonts w:ascii="Arial" w:hAnsi="Arial" w:cs="Arial"/>
        </w:rPr>
        <w:t xml:space="preserve">  </w:t>
      </w:r>
      <w:r w:rsidR="005E0642">
        <w:rPr>
          <w:rFonts w:ascii="Arial" w:hAnsi="Arial" w:cs="Arial"/>
        </w:rPr>
        <w:t xml:space="preserve">         </w:t>
      </w:r>
      <w:r w:rsidRPr="00461326">
        <w:rPr>
          <w:rFonts w:ascii="Arial" w:hAnsi="Arial" w:cs="Arial"/>
          <w:position w:val="-34"/>
        </w:rPr>
        <w:object w:dxaOrig="1939" w:dyaOrig="859">
          <v:shape id="_x0000_i1033" type="#_x0000_t75" style="width:98.25pt;height:42.75pt" o:ole="">
            <v:imagedata r:id="rId27" o:title=""/>
          </v:shape>
          <o:OLEObject Type="Embed" ProgID="Equation.3" ShapeID="_x0000_i1033" DrawAspect="Content" ObjectID="_1617440411" r:id="rId28"/>
        </w:object>
      </w:r>
      <w:r w:rsidRPr="00461326">
        <w:rPr>
          <w:rFonts w:ascii="Arial" w:hAnsi="Arial" w:cs="Arial"/>
        </w:rPr>
        <w:t xml:space="preserve">  </w:t>
      </w:r>
      <w:r w:rsidR="007C5A7B">
        <w:rPr>
          <w:rFonts w:ascii="Arial" w:hAnsi="Arial" w:cs="Arial"/>
        </w:rPr>
        <w:t xml:space="preserve">     (2.10)</w:t>
      </w:r>
      <w:proofErr w:type="gramStart"/>
      <w:r w:rsidRPr="00461326">
        <w:rPr>
          <w:rFonts w:ascii="Arial" w:hAnsi="Arial" w:cs="Arial"/>
        </w:rPr>
        <w:t xml:space="preserve">    </w:t>
      </w:r>
    </w:p>
    <w:p w:rsidR="009D235D" w:rsidRPr="00DD1482" w:rsidRDefault="009D235D" w:rsidP="00DD1482">
      <w:pPr>
        <w:autoSpaceDE w:val="0"/>
        <w:autoSpaceDN w:val="0"/>
        <w:adjustRightInd w:val="0"/>
        <w:spacing w:after="0" w:line="360" w:lineRule="auto"/>
        <w:jc w:val="both"/>
        <w:rPr>
          <w:rFonts w:ascii="Arial" w:hAnsi="Arial" w:cs="Arial"/>
        </w:rPr>
      </w:pPr>
      <w:proofErr w:type="gramEnd"/>
      <w:r w:rsidRPr="00DD1482">
        <w:rPr>
          <w:rFonts w:ascii="Arial" w:hAnsi="Arial" w:cs="Arial"/>
        </w:rPr>
        <w:t>Donde</w:t>
      </w:r>
    </w:p>
    <w:p w:rsidR="007C5625" w:rsidRPr="00DD1482" w:rsidRDefault="007C5625" w:rsidP="00DD1482">
      <w:pPr>
        <w:autoSpaceDE w:val="0"/>
        <w:autoSpaceDN w:val="0"/>
        <w:adjustRightInd w:val="0"/>
        <w:spacing w:after="0" w:line="360" w:lineRule="auto"/>
        <w:jc w:val="both"/>
        <w:rPr>
          <w:rFonts w:ascii="Arial" w:hAnsi="Arial" w:cs="Arial"/>
        </w:rPr>
      </w:pPr>
      <w:r w:rsidRPr="00DD1482">
        <w:rPr>
          <w:b/>
        </w:rPr>
        <w:sym w:font="Symbol" w:char="F067"/>
      </w:r>
      <w:proofErr w:type="spellStart"/>
      <w:r w:rsidRPr="00DD1482">
        <w:rPr>
          <w:rFonts w:ascii="Arial" w:hAnsi="Arial" w:cs="Arial"/>
          <w:b/>
        </w:rPr>
        <w:t>gtg</w:t>
      </w:r>
      <w:proofErr w:type="spellEnd"/>
      <w:r w:rsidRPr="00DD1482">
        <w:rPr>
          <w:b/>
        </w:rPr>
        <w:sym w:font="Symbol" w:char="F06A"/>
      </w:r>
      <w:r w:rsidRPr="00DD1482">
        <w:rPr>
          <w:rFonts w:ascii="Arial" w:hAnsi="Arial" w:cs="Arial"/>
          <w:b/>
        </w:rPr>
        <w:t>:</w:t>
      </w:r>
      <w:r w:rsidRPr="00DD1482">
        <w:rPr>
          <w:rFonts w:ascii="Arial" w:hAnsi="Arial" w:cs="Arial"/>
          <w:vertAlign w:val="subscript"/>
        </w:rPr>
        <w:t xml:space="preserve"> </w:t>
      </w:r>
      <w:r w:rsidRPr="00DD1482">
        <w:rPr>
          <w:rFonts w:ascii="Arial" w:hAnsi="Arial" w:cs="Arial"/>
        </w:rPr>
        <w:t>Coeficiente de minoración del ángulo de fricción interna del suelo.</w:t>
      </w:r>
    </w:p>
    <w:p w:rsidR="007C5625" w:rsidRPr="00DD1482" w:rsidRDefault="007C5625" w:rsidP="00DD1482">
      <w:pPr>
        <w:autoSpaceDE w:val="0"/>
        <w:autoSpaceDN w:val="0"/>
        <w:adjustRightInd w:val="0"/>
        <w:spacing w:after="0" w:line="360" w:lineRule="auto"/>
        <w:jc w:val="both"/>
        <w:rPr>
          <w:rFonts w:ascii="Arial" w:hAnsi="Arial" w:cs="Arial"/>
        </w:rPr>
      </w:pPr>
      <w:r w:rsidRPr="00DD1482">
        <w:rPr>
          <w:b/>
        </w:rPr>
        <w:sym w:font="Symbol" w:char="F067"/>
      </w:r>
      <w:proofErr w:type="spellStart"/>
      <w:r w:rsidRPr="00DD1482">
        <w:rPr>
          <w:rFonts w:ascii="Arial" w:hAnsi="Arial" w:cs="Arial"/>
          <w:b/>
        </w:rPr>
        <w:t>gc</w:t>
      </w:r>
      <w:proofErr w:type="spellEnd"/>
      <w:r w:rsidRPr="00DD1482">
        <w:rPr>
          <w:rFonts w:ascii="Arial" w:hAnsi="Arial" w:cs="Arial"/>
          <w:b/>
        </w:rPr>
        <w:t>:</w:t>
      </w:r>
      <w:r w:rsidRPr="00DD1482">
        <w:rPr>
          <w:rFonts w:ascii="Arial" w:hAnsi="Arial" w:cs="Arial"/>
          <w:vertAlign w:val="subscript"/>
        </w:rPr>
        <w:t xml:space="preserve"> </w:t>
      </w:r>
      <w:r w:rsidRPr="00DD1482">
        <w:rPr>
          <w:rFonts w:ascii="Arial" w:hAnsi="Arial" w:cs="Arial"/>
        </w:rPr>
        <w:t>Coeficiente de minoración de la cohesión del suelo.</w:t>
      </w:r>
    </w:p>
    <w:p w:rsidR="006F6729" w:rsidRDefault="007C5625" w:rsidP="006F6729">
      <w:pPr>
        <w:autoSpaceDE w:val="0"/>
        <w:autoSpaceDN w:val="0"/>
        <w:adjustRightInd w:val="0"/>
        <w:spacing w:after="0" w:line="360" w:lineRule="auto"/>
        <w:jc w:val="both"/>
        <w:rPr>
          <w:rFonts w:ascii="Arial" w:hAnsi="Arial" w:cs="Arial"/>
        </w:rPr>
      </w:pPr>
      <w:r w:rsidRPr="006F6729">
        <w:rPr>
          <w:rFonts w:ascii="Arial" w:hAnsi="Arial" w:cs="Arial"/>
          <w:b/>
        </w:rPr>
        <w:sym w:font="Symbol" w:char="F067"/>
      </w:r>
      <w:r w:rsidRPr="006F6729">
        <w:rPr>
          <w:rFonts w:ascii="Arial" w:hAnsi="Arial" w:cs="Arial"/>
          <w:b/>
        </w:rPr>
        <w:t>g</w:t>
      </w:r>
      <w:r w:rsidRPr="006F6729">
        <w:rPr>
          <w:rFonts w:ascii="Arial" w:hAnsi="Arial" w:cs="Arial"/>
          <w:b/>
        </w:rPr>
        <w:sym w:font="Symbol" w:char="F067"/>
      </w:r>
      <w:r w:rsidRPr="006F6729">
        <w:rPr>
          <w:rFonts w:ascii="Arial" w:hAnsi="Arial" w:cs="Arial"/>
          <w:b/>
        </w:rPr>
        <w:t>:</w:t>
      </w:r>
      <w:r w:rsidRPr="006F6729">
        <w:rPr>
          <w:rFonts w:ascii="Arial" w:hAnsi="Arial" w:cs="Arial"/>
        </w:rPr>
        <w:t xml:space="preserve"> Coeficiente de minoración de la cohesión del suelo.</w:t>
      </w:r>
    </w:p>
    <w:p w:rsidR="006F6729" w:rsidRDefault="006F6729" w:rsidP="006F6729">
      <w:pPr>
        <w:autoSpaceDE w:val="0"/>
        <w:autoSpaceDN w:val="0"/>
        <w:adjustRightInd w:val="0"/>
        <w:spacing w:after="0" w:line="360" w:lineRule="auto"/>
        <w:jc w:val="both"/>
        <w:rPr>
          <w:rFonts w:ascii="Arial" w:hAnsi="Arial" w:cs="Arial"/>
        </w:rPr>
      </w:pPr>
    </w:p>
    <w:p w:rsidR="007C5625" w:rsidRPr="006F6729" w:rsidRDefault="007C5625" w:rsidP="006F6729">
      <w:pPr>
        <w:autoSpaceDE w:val="0"/>
        <w:autoSpaceDN w:val="0"/>
        <w:adjustRightInd w:val="0"/>
        <w:spacing w:after="0" w:line="360" w:lineRule="auto"/>
        <w:jc w:val="both"/>
        <w:rPr>
          <w:rFonts w:ascii="Arial" w:hAnsi="Arial" w:cs="Arial"/>
        </w:rPr>
      </w:pPr>
      <w:r w:rsidRPr="006F6729">
        <w:rPr>
          <w:rFonts w:ascii="Arial" w:hAnsi="Arial" w:cs="Arial"/>
          <w:b/>
          <w:szCs w:val="20"/>
        </w:rPr>
        <w:t>Chequeo a la Capacidad de Carga.</w:t>
      </w:r>
      <w:r w:rsidRPr="006F6729">
        <w:rPr>
          <w:rStyle w:val="Refdecomentario"/>
          <w:rFonts w:ascii="Arial" w:eastAsia="Times New Roman" w:hAnsi="Arial" w:cs="Arial"/>
          <w:b/>
          <w:iCs/>
          <w:sz w:val="22"/>
          <w:szCs w:val="20"/>
        </w:rPr>
        <w:t xml:space="preserve"> </w:t>
      </w:r>
    </w:p>
    <w:p w:rsidR="009256AB" w:rsidRPr="009256AB" w:rsidRDefault="009256AB" w:rsidP="00B84DC7">
      <w:pPr>
        <w:spacing w:after="0" w:line="360" w:lineRule="auto"/>
        <w:jc w:val="both"/>
        <w:rPr>
          <w:rFonts w:cs="Arial"/>
        </w:rPr>
      </w:pPr>
      <w:r w:rsidRPr="009256AB">
        <w:rPr>
          <w:rStyle w:val="fontstyle01"/>
          <w:sz w:val="22"/>
          <w:szCs w:val="22"/>
        </w:rPr>
        <w:t>En el diseño por capacidad de carga se toma el efecto de la acción de las cargas en</w:t>
      </w:r>
      <w:r w:rsidRPr="009256AB">
        <w:rPr>
          <w:rFonts w:ascii="Arial" w:hAnsi="Arial" w:cs="Arial"/>
          <w:color w:val="000000"/>
        </w:rPr>
        <w:br/>
      </w:r>
      <w:r w:rsidRPr="009256AB">
        <w:rPr>
          <w:rStyle w:val="fontstyle01"/>
          <w:sz w:val="22"/>
          <w:szCs w:val="22"/>
        </w:rPr>
        <w:t xml:space="preserve">dos planos a través de considerar las excentricidades en </w:t>
      </w:r>
      <w:r w:rsidR="007C5A7B">
        <w:rPr>
          <w:rStyle w:val="fontstyle01"/>
          <w:sz w:val="22"/>
          <w:szCs w:val="22"/>
        </w:rPr>
        <w:t>ambos planos y</w:t>
      </w:r>
      <w:r w:rsidRPr="009256AB">
        <w:rPr>
          <w:rStyle w:val="fontstyle01"/>
          <w:sz w:val="22"/>
          <w:szCs w:val="22"/>
        </w:rPr>
        <w:t xml:space="preserve"> que llevan al cálculo de</w:t>
      </w:r>
      <w:r>
        <w:rPr>
          <w:rStyle w:val="fontstyle01"/>
          <w:sz w:val="22"/>
          <w:szCs w:val="22"/>
        </w:rPr>
        <w:t xml:space="preserve"> </w:t>
      </w:r>
      <w:r w:rsidRPr="009256AB">
        <w:rPr>
          <w:rStyle w:val="fontstyle01"/>
          <w:sz w:val="22"/>
          <w:szCs w:val="22"/>
        </w:rPr>
        <w:t>las dimensiones efectivas en los planos (l´ y b´), con la introducción de los factores de</w:t>
      </w:r>
      <w:r>
        <w:rPr>
          <w:rStyle w:val="fontstyle01"/>
          <w:sz w:val="22"/>
          <w:szCs w:val="22"/>
        </w:rPr>
        <w:t xml:space="preserve"> </w:t>
      </w:r>
      <w:r w:rsidRPr="009256AB">
        <w:rPr>
          <w:rStyle w:val="fontstyle01"/>
          <w:sz w:val="22"/>
          <w:szCs w:val="22"/>
        </w:rPr>
        <w:t>corrección de la forma, y los de inclinación de la carga los cuales dependen de los lados</w:t>
      </w:r>
      <w:r>
        <w:rPr>
          <w:rStyle w:val="fontstyle01"/>
          <w:sz w:val="22"/>
          <w:szCs w:val="22"/>
        </w:rPr>
        <w:t xml:space="preserve"> </w:t>
      </w:r>
      <w:r w:rsidRPr="009256AB">
        <w:rPr>
          <w:rStyle w:val="fontstyle01"/>
          <w:sz w:val="22"/>
          <w:szCs w:val="22"/>
        </w:rPr>
        <w:t>efectivos l´ y b´</w:t>
      </w:r>
      <w:r>
        <w:rPr>
          <w:rStyle w:val="fontstyle01"/>
          <w:sz w:val="22"/>
          <w:szCs w:val="22"/>
        </w:rPr>
        <w:t>.</w:t>
      </w:r>
    </w:p>
    <w:p w:rsidR="008142D4" w:rsidRDefault="008142D4" w:rsidP="000F46C3">
      <w:pPr>
        <w:spacing w:after="0" w:line="360" w:lineRule="auto"/>
        <w:jc w:val="both"/>
        <w:rPr>
          <w:rStyle w:val="fontstyle01"/>
          <w:sz w:val="22"/>
          <w:szCs w:val="22"/>
        </w:rPr>
      </w:pPr>
      <w:r>
        <w:rPr>
          <w:rStyle w:val="fontstyle01"/>
          <w:sz w:val="22"/>
          <w:szCs w:val="22"/>
        </w:rPr>
        <w:t xml:space="preserve">La condición de capacidad de carga debe garantizar para las dimensiones de la base que los esfuerzos que llegan a la base no sobrepasen los necesarios para que el volumen de suelo falle por esfuerzo cortante, </w:t>
      </w:r>
      <w:r w:rsidR="007C5625" w:rsidRPr="009256AB">
        <w:rPr>
          <w:rStyle w:val="fontstyle01"/>
          <w:sz w:val="22"/>
          <w:szCs w:val="22"/>
        </w:rPr>
        <w:t>se trata de generar una superficie de falla lo más extensa posible, para que el suelo no falle por Capacidad de Carga se deberá cumplir con la siguiente condición:</w:t>
      </w:r>
    </w:p>
    <w:p w:rsidR="007C5625" w:rsidRPr="009256AB" w:rsidRDefault="007C5625" w:rsidP="000F46C3">
      <w:pPr>
        <w:spacing w:after="0" w:line="360" w:lineRule="auto"/>
        <w:jc w:val="center"/>
        <w:rPr>
          <w:rStyle w:val="fontstyle01"/>
          <w:sz w:val="22"/>
          <w:szCs w:val="22"/>
        </w:rPr>
      </w:pPr>
      <w:r w:rsidRPr="009256AB">
        <w:rPr>
          <w:rStyle w:val="fontstyle01"/>
          <w:sz w:val="22"/>
          <w:szCs w:val="22"/>
        </w:rPr>
        <w:t xml:space="preserve">N* </w:t>
      </w:r>
      <w:r w:rsidRPr="009256AB">
        <w:rPr>
          <w:rStyle w:val="fontstyle01"/>
          <w:sz w:val="22"/>
          <w:szCs w:val="22"/>
        </w:rPr>
        <w:sym w:font="Symbol" w:char="F0A3"/>
      </w:r>
      <w:r w:rsidRPr="009256AB">
        <w:rPr>
          <w:rStyle w:val="fontstyle01"/>
          <w:sz w:val="22"/>
          <w:szCs w:val="22"/>
        </w:rPr>
        <w:t xml:space="preserve"> </w:t>
      </w:r>
      <w:proofErr w:type="spellStart"/>
      <w:r w:rsidRPr="009256AB">
        <w:rPr>
          <w:rStyle w:val="fontstyle01"/>
          <w:sz w:val="22"/>
          <w:szCs w:val="22"/>
        </w:rPr>
        <w:t>Qbt</w:t>
      </w:r>
      <w:proofErr w:type="spellEnd"/>
      <w:r w:rsidRPr="009256AB">
        <w:rPr>
          <w:rStyle w:val="fontstyle01"/>
          <w:sz w:val="22"/>
          <w:szCs w:val="22"/>
        </w:rPr>
        <w:t>*</w:t>
      </w:r>
    </w:p>
    <w:p w:rsidR="007C5625" w:rsidRPr="009256AB" w:rsidRDefault="007C5625" w:rsidP="000A58F2">
      <w:pPr>
        <w:autoSpaceDE w:val="0"/>
        <w:autoSpaceDN w:val="0"/>
        <w:adjustRightInd w:val="0"/>
        <w:spacing w:after="0" w:line="360" w:lineRule="auto"/>
        <w:jc w:val="both"/>
        <w:rPr>
          <w:rStyle w:val="fontstyle01"/>
          <w:sz w:val="22"/>
          <w:szCs w:val="22"/>
        </w:rPr>
      </w:pPr>
      <w:r w:rsidRPr="009256AB">
        <w:rPr>
          <w:rStyle w:val="fontstyle01"/>
          <w:sz w:val="22"/>
          <w:szCs w:val="22"/>
        </w:rPr>
        <w:t>Donde:</w:t>
      </w:r>
    </w:p>
    <w:p w:rsidR="008142D4" w:rsidRPr="009256AB" w:rsidRDefault="007C5625" w:rsidP="000A58F2">
      <w:pPr>
        <w:spacing w:line="360" w:lineRule="auto"/>
        <w:jc w:val="both"/>
        <w:rPr>
          <w:rStyle w:val="fontstyle01"/>
          <w:sz w:val="22"/>
          <w:szCs w:val="22"/>
        </w:rPr>
      </w:pPr>
      <w:r w:rsidRPr="006F6729">
        <w:rPr>
          <w:rStyle w:val="fontstyle01"/>
          <w:b/>
          <w:sz w:val="22"/>
          <w:szCs w:val="22"/>
        </w:rPr>
        <w:t>N*</w:t>
      </w:r>
      <w:r w:rsidRPr="009256AB">
        <w:rPr>
          <w:rStyle w:val="fontstyle01"/>
          <w:sz w:val="22"/>
          <w:szCs w:val="22"/>
        </w:rPr>
        <w:t xml:space="preserve">: Acción vertical resultante </w:t>
      </w:r>
      <w:proofErr w:type="spellStart"/>
      <w:r w:rsidRPr="009256AB">
        <w:rPr>
          <w:rStyle w:val="fontstyle01"/>
          <w:sz w:val="22"/>
          <w:szCs w:val="22"/>
        </w:rPr>
        <w:t>mayorada</w:t>
      </w:r>
      <w:proofErr w:type="spellEnd"/>
      <w:r w:rsidRPr="009256AB">
        <w:rPr>
          <w:rStyle w:val="fontstyle01"/>
          <w:sz w:val="22"/>
          <w:szCs w:val="22"/>
        </w:rPr>
        <w:t xml:space="preserve"> de todas las soli</w:t>
      </w:r>
      <w:r w:rsidR="008142D4">
        <w:rPr>
          <w:rStyle w:val="fontstyle01"/>
          <w:sz w:val="22"/>
          <w:szCs w:val="22"/>
        </w:rPr>
        <w:t xml:space="preserve">citudes a nivel de cimentación, su expresión es: </w:t>
      </w:r>
      <w:r w:rsidR="008142D4" w:rsidRPr="009256AB">
        <w:rPr>
          <w:rStyle w:val="fontstyle01"/>
          <w:sz w:val="22"/>
          <w:szCs w:val="22"/>
        </w:rPr>
        <w:t>N*= N’* + 20 b</w:t>
      </w:r>
      <w:r w:rsidR="000F46C3">
        <w:rPr>
          <w:rStyle w:val="fontstyle01"/>
          <w:sz w:val="22"/>
          <w:szCs w:val="22"/>
        </w:rPr>
        <w:t>*l*</w:t>
      </w:r>
      <w:proofErr w:type="spellStart"/>
      <w:r w:rsidR="008142D4" w:rsidRPr="009256AB">
        <w:rPr>
          <w:rStyle w:val="fontstyle01"/>
          <w:sz w:val="22"/>
          <w:szCs w:val="22"/>
        </w:rPr>
        <w:t>D</w:t>
      </w:r>
      <w:r w:rsidR="008142D4" w:rsidRPr="000F46C3">
        <w:rPr>
          <w:rStyle w:val="fontstyle01"/>
          <w:sz w:val="22"/>
          <w:szCs w:val="22"/>
          <w:vertAlign w:val="subscript"/>
        </w:rPr>
        <w:t>f</w:t>
      </w:r>
      <w:proofErr w:type="spellEnd"/>
      <w:r w:rsidR="008142D4" w:rsidRPr="009256AB">
        <w:rPr>
          <w:rStyle w:val="fontstyle01"/>
          <w:sz w:val="22"/>
          <w:szCs w:val="22"/>
        </w:rPr>
        <w:t xml:space="preserve">   </w:t>
      </w:r>
      <w:r w:rsidR="000018E5" w:rsidRPr="009256AB">
        <w:rPr>
          <w:rStyle w:val="fontstyle01"/>
          <w:sz w:val="22"/>
          <w:szCs w:val="22"/>
        </w:rPr>
        <w:t xml:space="preserve">  (</w:t>
      </w:r>
      <w:r w:rsidR="007C5A7B">
        <w:rPr>
          <w:rStyle w:val="fontstyle01"/>
          <w:sz w:val="22"/>
          <w:szCs w:val="22"/>
        </w:rPr>
        <w:t>2.11)</w:t>
      </w:r>
      <w:r w:rsidR="008142D4" w:rsidRPr="009256AB">
        <w:rPr>
          <w:rStyle w:val="fontstyle01"/>
          <w:sz w:val="22"/>
          <w:szCs w:val="22"/>
        </w:rPr>
        <w:t xml:space="preserve">          </w:t>
      </w:r>
    </w:p>
    <w:p w:rsidR="008142D4" w:rsidRPr="009256AB" w:rsidRDefault="008142D4" w:rsidP="000A58F2">
      <w:pPr>
        <w:autoSpaceDE w:val="0"/>
        <w:autoSpaceDN w:val="0"/>
        <w:adjustRightInd w:val="0"/>
        <w:spacing w:after="0" w:line="360" w:lineRule="auto"/>
        <w:jc w:val="both"/>
        <w:rPr>
          <w:rFonts w:ascii="Arial" w:hAnsi="Arial" w:cs="Arial"/>
          <w:color w:val="000000"/>
        </w:rPr>
      </w:pPr>
      <w:r w:rsidRPr="009256AB">
        <w:rPr>
          <w:rFonts w:ascii="Arial" w:hAnsi="Arial" w:cs="Arial"/>
          <w:color w:val="000000"/>
        </w:rPr>
        <w:t>Donde:</w:t>
      </w:r>
    </w:p>
    <w:p w:rsidR="008142D4" w:rsidRPr="009256AB" w:rsidRDefault="008142D4" w:rsidP="000A58F2">
      <w:pPr>
        <w:pStyle w:val="Prrafodelista"/>
        <w:numPr>
          <w:ilvl w:val="0"/>
          <w:numId w:val="10"/>
        </w:numPr>
        <w:autoSpaceDE w:val="0"/>
        <w:autoSpaceDN w:val="0"/>
        <w:adjustRightInd w:val="0"/>
        <w:spacing w:after="0" w:line="360" w:lineRule="auto"/>
        <w:jc w:val="both"/>
        <w:rPr>
          <w:rFonts w:ascii="Arial" w:hAnsi="Arial" w:cs="Arial"/>
          <w:color w:val="000000"/>
        </w:rPr>
      </w:pPr>
      <w:r w:rsidRPr="006F6729">
        <w:rPr>
          <w:rFonts w:ascii="Arial" w:hAnsi="Arial" w:cs="Arial"/>
          <w:b/>
        </w:rPr>
        <w:t>b y l</w:t>
      </w:r>
      <w:r w:rsidRPr="009256AB">
        <w:rPr>
          <w:rFonts w:ascii="Arial" w:hAnsi="Arial" w:cs="Arial"/>
        </w:rPr>
        <w:t>: Lados de la cimentación.</w:t>
      </w:r>
    </w:p>
    <w:p w:rsidR="008142D4" w:rsidRPr="009256AB" w:rsidRDefault="008142D4" w:rsidP="000A58F2">
      <w:pPr>
        <w:pStyle w:val="Prrafodelista"/>
        <w:numPr>
          <w:ilvl w:val="0"/>
          <w:numId w:val="10"/>
        </w:numPr>
        <w:autoSpaceDE w:val="0"/>
        <w:autoSpaceDN w:val="0"/>
        <w:adjustRightInd w:val="0"/>
        <w:spacing w:after="0" w:line="360" w:lineRule="auto"/>
        <w:jc w:val="both"/>
        <w:rPr>
          <w:rFonts w:ascii="Arial" w:hAnsi="Arial" w:cs="Arial"/>
          <w:color w:val="000000"/>
        </w:rPr>
      </w:pPr>
      <w:r w:rsidRPr="006F6729">
        <w:rPr>
          <w:rFonts w:ascii="Arial" w:hAnsi="Arial" w:cs="Arial"/>
          <w:b/>
          <w:lang w:val="pt-PT"/>
        </w:rPr>
        <w:t>N’*</w:t>
      </w:r>
      <w:r w:rsidRPr="009256AB">
        <w:rPr>
          <w:rFonts w:ascii="Arial" w:hAnsi="Arial" w:cs="Arial"/>
          <w:color w:val="000000"/>
        </w:rPr>
        <w:t xml:space="preserve">: </w:t>
      </w:r>
      <w:r w:rsidRPr="009256AB">
        <w:rPr>
          <w:rFonts w:ascii="Arial" w:hAnsi="Arial" w:cs="Arial"/>
        </w:rPr>
        <w:t xml:space="preserve">Acción vertical </w:t>
      </w:r>
      <w:proofErr w:type="spellStart"/>
      <w:r w:rsidRPr="009256AB">
        <w:rPr>
          <w:rFonts w:ascii="Arial" w:hAnsi="Arial" w:cs="Arial"/>
        </w:rPr>
        <w:t>mayorada</w:t>
      </w:r>
      <w:proofErr w:type="spellEnd"/>
      <w:r w:rsidRPr="009256AB">
        <w:rPr>
          <w:rFonts w:ascii="Arial" w:hAnsi="Arial" w:cs="Arial"/>
        </w:rPr>
        <w:t xml:space="preserve"> a nivel de la unión de la estructura con la cimentación.</w:t>
      </w:r>
    </w:p>
    <w:p w:rsidR="008142D4" w:rsidRPr="009256AB" w:rsidRDefault="008142D4" w:rsidP="000A58F2">
      <w:pPr>
        <w:pStyle w:val="Prrafodelista"/>
        <w:numPr>
          <w:ilvl w:val="0"/>
          <w:numId w:val="10"/>
        </w:numPr>
        <w:autoSpaceDE w:val="0"/>
        <w:autoSpaceDN w:val="0"/>
        <w:adjustRightInd w:val="0"/>
        <w:spacing w:after="0" w:line="360" w:lineRule="auto"/>
        <w:jc w:val="both"/>
        <w:rPr>
          <w:rFonts w:ascii="Arial" w:hAnsi="Arial" w:cs="Arial"/>
          <w:color w:val="000000"/>
        </w:rPr>
      </w:pPr>
      <w:r w:rsidRPr="006F6729">
        <w:rPr>
          <w:rFonts w:ascii="Arial" w:hAnsi="Arial" w:cs="Arial"/>
          <w:b/>
          <w:lang w:val="pt-PT"/>
        </w:rPr>
        <w:t>D</w:t>
      </w:r>
      <w:r w:rsidRPr="006F6729">
        <w:rPr>
          <w:rFonts w:ascii="Arial" w:hAnsi="Arial" w:cs="Arial"/>
          <w:b/>
          <w:vertAlign w:val="subscript"/>
          <w:lang w:val="pt-PT"/>
        </w:rPr>
        <w:t>f</w:t>
      </w:r>
      <w:r w:rsidRPr="009256AB">
        <w:rPr>
          <w:rFonts w:ascii="Arial" w:hAnsi="Arial" w:cs="Arial"/>
          <w:lang w:val="pt-PT"/>
        </w:rPr>
        <w:t>: Profundidad de cimentacion.</w:t>
      </w:r>
    </w:p>
    <w:p w:rsidR="007C5625" w:rsidRPr="009256AB" w:rsidRDefault="007C5625" w:rsidP="000A58F2">
      <w:pPr>
        <w:pStyle w:val="Prrafodelista"/>
        <w:numPr>
          <w:ilvl w:val="0"/>
          <w:numId w:val="9"/>
        </w:numPr>
        <w:spacing w:before="120" w:after="120" w:line="360" w:lineRule="auto"/>
        <w:jc w:val="both"/>
        <w:rPr>
          <w:rStyle w:val="fontstyle01"/>
          <w:sz w:val="22"/>
          <w:szCs w:val="22"/>
        </w:rPr>
      </w:pPr>
      <w:proofErr w:type="spellStart"/>
      <w:r w:rsidRPr="006F6729">
        <w:rPr>
          <w:rStyle w:val="fontstyle01"/>
          <w:b/>
          <w:sz w:val="22"/>
          <w:szCs w:val="22"/>
        </w:rPr>
        <w:t>Qbt</w:t>
      </w:r>
      <w:proofErr w:type="spellEnd"/>
      <w:r w:rsidRPr="006F6729">
        <w:rPr>
          <w:rStyle w:val="fontstyle01"/>
          <w:b/>
          <w:sz w:val="22"/>
          <w:szCs w:val="22"/>
        </w:rPr>
        <w:t>*</w:t>
      </w:r>
      <w:r w:rsidRPr="009256AB">
        <w:rPr>
          <w:rStyle w:val="fontstyle01"/>
          <w:sz w:val="22"/>
          <w:szCs w:val="22"/>
        </w:rPr>
        <w:t>: Carga bruta de trabajo resistente a la estabilid</w:t>
      </w:r>
      <w:r w:rsidR="00A15973">
        <w:rPr>
          <w:rStyle w:val="fontstyle01"/>
          <w:sz w:val="22"/>
          <w:szCs w:val="22"/>
        </w:rPr>
        <w:t>ad de la base d</w:t>
      </w:r>
      <w:r w:rsidR="006F6729">
        <w:rPr>
          <w:rStyle w:val="fontstyle01"/>
          <w:sz w:val="22"/>
          <w:szCs w:val="22"/>
        </w:rPr>
        <w:t>e la cimentación, responde a la siguiente expresión</w:t>
      </w:r>
      <w:r w:rsidR="00A15973">
        <w:rPr>
          <w:rStyle w:val="fontstyle01"/>
          <w:sz w:val="22"/>
          <w:szCs w:val="22"/>
        </w:rPr>
        <w:t>:</w:t>
      </w:r>
    </w:p>
    <w:p w:rsidR="007C5625" w:rsidRPr="009256AB" w:rsidRDefault="007C5625" w:rsidP="000A58F2">
      <w:pPr>
        <w:spacing w:line="360" w:lineRule="auto"/>
        <w:jc w:val="both"/>
        <w:rPr>
          <w:rFonts w:ascii="Arial" w:hAnsi="Arial" w:cs="Arial"/>
          <w:color w:val="000000"/>
        </w:rPr>
      </w:pPr>
      <w:r w:rsidRPr="009256AB">
        <w:rPr>
          <w:rStyle w:val="fontstyle01"/>
          <w:sz w:val="22"/>
          <w:szCs w:val="22"/>
        </w:rPr>
        <w:t xml:space="preserve">              </w:t>
      </w:r>
      <w:proofErr w:type="spellStart"/>
      <w:r w:rsidRPr="009256AB">
        <w:rPr>
          <w:rFonts w:ascii="Arial" w:hAnsi="Arial" w:cs="Arial"/>
        </w:rPr>
        <w:t>Qbt</w:t>
      </w:r>
      <w:proofErr w:type="spellEnd"/>
      <w:r w:rsidRPr="009256AB">
        <w:rPr>
          <w:rFonts w:ascii="Arial" w:hAnsi="Arial" w:cs="Arial"/>
        </w:rPr>
        <w:t xml:space="preserve">* = </w:t>
      </w:r>
      <w:r w:rsidRPr="009256AB">
        <w:rPr>
          <w:rFonts w:ascii="Arial" w:hAnsi="Arial" w:cs="Arial"/>
          <w:position w:val="-32"/>
        </w:rPr>
        <w:object w:dxaOrig="2220" w:dyaOrig="760">
          <v:shape id="_x0000_i1034" type="#_x0000_t75" style="width:110.25pt;height:36.75pt" o:ole="" fillcolor="window">
            <v:imagedata r:id="rId29" o:title=""/>
          </v:shape>
          <o:OLEObject Type="Embed" ProgID="Equation.3" ShapeID="_x0000_i1034" DrawAspect="Content" ObjectID="_1617440412" r:id="rId30"/>
        </w:object>
      </w:r>
      <w:r w:rsidRPr="009256AB">
        <w:rPr>
          <w:rFonts w:ascii="Arial" w:hAnsi="Arial" w:cs="Arial"/>
        </w:rPr>
        <w:t xml:space="preserve">            </w:t>
      </w:r>
      <w:r w:rsidR="007C5A7B">
        <w:rPr>
          <w:rFonts w:ascii="Arial" w:hAnsi="Arial" w:cs="Arial"/>
        </w:rPr>
        <w:t>(2.12)</w:t>
      </w:r>
    </w:p>
    <w:p w:rsidR="007C5625" w:rsidRPr="009256AB" w:rsidRDefault="007C5625" w:rsidP="000A58F2">
      <w:pPr>
        <w:autoSpaceDE w:val="0"/>
        <w:autoSpaceDN w:val="0"/>
        <w:adjustRightInd w:val="0"/>
        <w:spacing w:after="0" w:line="360" w:lineRule="auto"/>
        <w:jc w:val="both"/>
        <w:rPr>
          <w:rFonts w:ascii="Arial" w:hAnsi="Arial" w:cs="Arial"/>
          <w:color w:val="000000"/>
        </w:rPr>
      </w:pPr>
      <w:r w:rsidRPr="009256AB">
        <w:rPr>
          <w:rFonts w:ascii="Arial" w:hAnsi="Arial" w:cs="Arial"/>
          <w:color w:val="000000"/>
        </w:rPr>
        <w:t>Donde:</w:t>
      </w:r>
    </w:p>
    <w:p w:rsidR="007C5625" w:rsidRPr="006F6729" w:rsidRDefault="007C5625" w:rsidP="000A58F2">
      <w:pPr>
        <w:pStyle w:val="Prrafodelista"/>
        <w:numPr>
          <w:ilvl w:val="0"/>
          <w:numId w:val="10"/>
        </w:numPr>
        <w:autoSpaceDE w:val="0"/>
        <w:autoSpaceDN w:val="0"/>
        <w:adjustRightInd w:val="0"/>
        <w:spacing w:after="0" w:line="360" w:lineRule="auto"/>
        <w:jc w:val="both"/>
        <w:rPr>
          <w:rFonts w:ascii="Arial" w:hAnsi="Arial" w:cs="Arial"/>
          <w:color w:val="000000"/>
        </w:rPr>
      </w:pPr>
      <w:r w:rsidRPr="006F6729">
        <w:rPr>
          <w:rFonts w:ascii="Arial" w:hAnsi="Arial" w:cs="Arial"/>
          <w:b/>
        </w:rPr>
        <w:t>b´ y l´:</w:t>
      </w:r>
      <w:r w:rsidRPr="006F6729">
        <w:rPr>
          <w:rFonts w:ascii="Arial" w:hAnsi="Arial" w:cs="Arial"/>
        </w:rPr>
        <w:t xml:space="preserve"> Lados efectivos de la cimentación.</w:t>
      </w:r>
    </w:p>
    <w:p w:rsidR="007C5625" w:rsidRPr="006F6729" w:rsidRDefault="007C5625" w:rsidP="000A58F2">
      <w:pPr>
        <w:pStyle w:val="Prrafodelista"/>
        <w:numPr>
          <w:ilvl w:val="0"/>
          <w:numId w:val="10"/>
        </w:numPr>
        <w:autoSpaceDE w:val="0"/>
        <w:autoSpaceDN w:val="0"/>
        <w:adjustRightInd w:val="0"/>
        <w:spacing w:after="0" w:line="360" w:lineRule="auto"/>
        <w:jc w:val="both"/>
        <w:rPr>
          <w:rFonts w:ascii="Arial" w:hAnsi="Arial" w:cs="Arial"/>
          <w:color w:val="000000"/>
        </w:rPr>
      </w:pPr>
      <w:proofErr w:type="spellStart"/>
      <w:r w:rsidRPr="006F6729">
        <w:rPr>
          <w:rFonts w:ascii="Arial" w:hAnsi="Arial" w:cs="Arial"/>
          <w:b/>
          <w:color w:val="000000"/>
        </w:rPr>
        <w:t>qbr</w:t>
      </w:r>
      <w:proofErr w:type="spellEnd"/>
      <w:r w:rsidRPr="006F6729">
        <w:rPr>
          <w:rFonts w:ascii="Arial" w:hAnsi="Arial" w:cs="Arial"/>
          <w:b/>
          <w:color w:val="000000"/>
          <w:vertAlign w:val="superscript"/>
        </w:rPr>
        <w:t>*</w:t>
      </w:r>
      <w:r w:rsidRPr="006F6729">
        <w:rPr>
          <w:rFonts w:ascii="Arial" w:hAnsi="Arial" w:cs="Arial"/>
          <w:color w:val="000000"/>
        </w:rPr>
        <w:t xml:space="preserve">: </w:t>
      </w:r>
      <w:r w:rsidRPr="006F6729">
        <w:rPr>
          <w:rFonts w:ascii="Arial" w:hAnsi="Arial" w:cs="Arial"/>
        </w:rPr>
        <w:t>Presión bruta de rotura resistente a la estabilidad de la base de la cimentación.</w:t>
      </w:r>
    </w:p>
    <w:p w:rsidR="00A15973" w:rsidRPr="006F6729" w:rsidRDefault="00A15973" w:rsidP="000A58F2">
      <w:pPr>
        <w:pStyle w:val="Prrafodelista"/>
        <w:numPr>
          <w:ilvl w:val="0"/>
          <w:numId w:val="10"/>
        </w:numPr>
        <w:autoSpaceDE w:val="0"/>
        <w:autoSpaceDN w:val="0"/>
        <w:adjustRightInd w:val="0"/>
        <w:spacing w:after="0" w:line="360" w:lineRule="auto"/>
        <w:jc w:val="both"/>
        <w:rPr>
          <w:rFonts w:ascii="Arial" w:hAnsi="Arial" w:cs="Arial"/>
          <w:color w:val="000000"/>
        </w:rPr>
      </w:pPr>
      <w:r w:rsidRPr="006F6729">
        <w:rPr>
          <w:rFonts w:ascii="Arial" w:hAnsi="Arial" w:cs="Arial"/>
          <w:b/>
          <w:position w:val="-12"/>
        </w:rPr>
        <w:object w:dxaOrig="260" w:dyaOrig="360">
          <v:shape id="_x0000_i1035" type="#_x0000_t75" style="width:12.75pt;height:17.25pt" o:ole="">
            <v:imagedata r:id="rId31" o:title=""/>
          </v:shape>
          <o:OLEObject Type="Embed" ProgID="Equation.3" ShapeID="_x0000_i1035" DrawAspect="Content" ObjectID="_1617440413" r:id="rId32"/>
        </w:object>
      </w:r>
      <w:r w:rsidRPr="006F6729">
        <w:rPr>
          <w:rFonts w:ascii="Arial" w:hAnsi="Arial" w:cs="Arial"/>
          <w:b/>
        </w:rPr>
        <w:t xml:space="preserve">: </w:t>
      </w:r>
      <w:r w:rsidRPr="006F6729">
        <w:rPr>
          <w:rFonts w:ascii="Arial" w:hAnsi="Arial" w:cs="Arial"/>
        </w:rPr>
        <w:t xml:space="preserve">Coeficiente de seguridad adicional. </w:t>
      </w:r>
    </w:p>
    <w:p w:rsidR="007C5625" w:rsidRPr="006F6729" w:rsidRDefault="007C5625" w:rsidP="000A58F2">
      <w:pPr>
        <w:pStyle w:val="Prrafodelista"/>
        <w:numPr>
          <w:ilvl w:val="0"/>
          <w:numId w:val="10"/>
        </w:numPr>
        <w:autoSpaceDE w:val="0"/>
        <w:autoSpaceDN w:val="0"/>
        <w:adjustRightInd w:val="0"/>
        <w:spacing w:after="0" w:line="360" w:lineRule="auto"/>
        <w:jc w:val="both"/>
        <w:rPr>
          <w:rFonts w:ascii="Arial" w:hAnsi="Arial" w:cs="Arial"/>
          <w:color w:val="000000"/>
        </w:rPr>
      </w:pPr>
      <w:r w:rsidRPr="006F6729">
        <w:rPr>
          <w:rFonts w:ascii="Arial" w:hAnsi="Arial" w:cs="Arial"/>
          <w:b/>
          <w:color w:val="000000"/>
        </w:rPr>
        <w:t>q</w:t>
      </w:r>
      <w:r w:rsidRPr="006F6729">
        <w:rPr>
          <w:rFonts w:ascii="Arial" w:hAnsi="Arial" w:cs="Arial"/>
          <w:b/>
          <w:color w:val="000000"/>
          <w:vertAlign w:val="superscript"/>
        </w:rPr>
        <w:t>’*</w:t>
      </w:r>
      <w:r w:rsidRPr="006F6729">
        <w:rPr>
          <w:rFonts w:ascii="Arial" w:hAnsi="Arial" w:cs="Arial"/>
          <w:color w:val="000000"/>
        </w:rPr>
        <w:t>:</w:t>
      </w:r>
      <w:r w:rsidRPr="006F6729">
        <w:rPr>
          <w:rFonts w:ascii="Arial" w:hAnsi="Arial" w:cs="Arial"/>
        </w:rPr>
        <w:t xml:space="preserve"> Presión efectiva a nivel de cimentación alre</w:t>
      </w:r>
      <w:r w:rsidR="00A15973" w:rsidRPr="006F6729">
        <w:rPr>
          <w:rFonts w:ascii="Arial" w:hAnsi="Arial" w:cs="Arial"/>
        </w:rPr>
        <w:t>dedor del cimiento (sobrecarga):</w:t>
      </w:r>
      <w:r w:rsidR="00A15973" w:rsidRPr="006F6729">
        <w:rPr>
          <w:rFonts w:ascii="Arial" w:hAnsi="Arial" w:cs="Arial"/>
          <w:shd w:val="clear" w:color="auto" w:fill="FFFFFF" w:themeFill="background1"/>
        </w:rPr>
        <w:t xml:space="preserve"> q’* = </w:t>
      </w:r>
      <w:r w:rsidR="00A15973" w:rsidRPr="006F6729">
        <w:rPr>
          <w:rFonts w:ascii="Arial" w:hAnsi="Arial" w:cs="Arial"/>
          <w:shd w:val="clear" w:color="auto" w:fill="FFFFFF" w:themeFill="background1"/>
        </w:rPr>
        <w:sym w:font="Symbol" w:char="F067"/>
      </w:r>
      <w:r w:rsidR="00A15973" w:rsidRPr="006F6729">
        <w:rPr>
          <w:rFonts w:ascii="Arial" w:hAnsi="Arial" w:cs="Arial"/>
          <w:shd w:val="clear" w:color="auto" w:fill="FFFFFF" w:themeFill="background1"/>
          <w:vertAlign w:val="subscript"/>
        </w:rPr>
        <w:t>1</w:t>
      </w:r>
      <w:r w:rsidR="00A15973" w:rsidRPr="006F6729">
        <w:rPr>
          <w:rFonts w:ascii="Arial" w:hAnsi="Arial" w:cs="Arial"/>
          <w:shd w:val="clear" w:color="auto" w:fill="FFFFFF" w:themeFill="background1"/>
        </w:rPr>
        <w:t>* ·</w:t>
      </w:r>
      <w:proofErr w:type="spellStart"/>
      <w:r w:rsidR="00A15973" w:rsidRPr="006F6729">
        <w:rPr>
          <w:rFonts w:ascii="Arial" w:hAnsi="Arial" w:cs="Arial"/>
          <w:shd w:val="clear" w:color="auto" w:fill="FFFFFF" w:themeFill="background1"/>
        </w:rPr>
        <w:t>D</w:t>
      </w:r>
      <w:r w:rsidR="00A15973" w:rsidRPr="006F6729">
        <w:rPr>
          <w:rFonts w:ascii="Arial" w:hAnsi="Arial" w:cs="Arial"/>
          <w:shd w:val="clear" w:color="auto" w:fill="FFFFFF" w:themeFill="background1"/>
          <w:vertAlign w:val="subscript"/>
        </w:rPr>
        <w:t>f</w:t>
      </w:r>
      <w:proofErr w:type="spellEnd"/>
      <w:r w:rsidR="00A15973" w:rsidRPr="006F6729">
        <w:rPr>
          <w:rFonts w:ascii="Arial" w:hAnsi="Arial" w:cs="Arial"/>
          <w:shd w:val="clear" w:color="auto" w:fill="FFFFFF" w:themeFill="background1"/>
        </w:rPr>
        <w:t xml:space="preserve"> + </w:t>
      </w:r>
      <w:proofErr w:type="spellStart"/>
      <w:r w:rsidR="00A15973" w:rsidRPr="006F6729">
        <w:rPr>
          <w:rFonts w:ascii="Arial" w:hAnsi="Arial" w:cs="Arial"/>
          <w:shd w:val="clear" w:color="auto" w:fill="FFFFFF" w:themeFill="background1"/>
        </w:rPr>
        <w:t>q</w:t>
      </w:r>
      <w:r w:rsidR="00A15973" w:rsidRPr="006F6729">
        <w:rPr>
          <w:rFonts w:ascii="Arial" w:hAnsi="Arial" w:cs="Arial"/>
          <w:shd w:val="clear" w:color="auto" w:fill="FFFFFF" w:themeFill="background1"/>
          <w:vertAlign w:val="subscript"/>
        </w:rPr>
        <w:t>sc</w:t>
      </w:r>
      <w:proofErr w:type="spellEnd"/>
      <w:r w:rsidR="00A15973" w:rsidRPr="006F6729">
        <w:rPr>
          <w:rFonts w:ascii="Arial" w:hAnsi="Arial" w:cs="Arial"/>
          <w:shd w:val="clear" w:color="auto" w:fill="FFFFFF" w:themeFill="background1"/>
        </w:rPr>
        <w:t>*</w:t>
      </w:r>
    </w:p>
    <w:p w:rsidR="007C5625" w:rsidRPr="009256AB" w:rsidRDefault="007C5625" w:rsidP="000A58F2">
      <w:pPr>
        <w:autoSpaceDE w:val="0"/>
        <w:autoSpaceDN w:val="0"/>
        <w:adjustRightInd w:val="0"/>
        <w:spacing w:after="0" w:line="360" w:lineRule="auto"/>
        <w:jc w:val="both"/>
        <w:rPr>
          <w:rFonts w:ascii="Arial" w:hAnsi="Arial" w:cs="Arial"/>
          <w:color w:val="000000"/>
        </w:rPr>
      </w:pPr>
      <w:r w:rsidRPr="009256AB">
        <w:rPr>
          <w:rFonts w:ascii="Arial" w:hAnsi="Arial" w:cs="Arial"/>
        </w:rPr>
        <w:t xml:space="preserve">  </w:t>
      </w:r>
      <w:r w:rsidRPr="009256AB">
        <w:rPr>
          <w:rFonts w:ascii="Arial" w:hAnsi="Arial" w:cs="Arial"/>
          <w:color w:val="000000"/>
        </w:rPr>
        <w:t>Donde:</w:t>
      </w:r>
    </w:p>
    <w:p w:rsidR="007C5625" w:rsidRPr="009256AB" w:rsidRDefault="007C5625" w:rsidP="000A58F2">
      <w:pPr>
        <w:pStyle w:val="Prrafodelista"/>
        <w:numPr>
          <w:ilvl w:val="0"/>
          <w:numId w:val="11"/>
        </w:numPr>
        <w:spacing w:before="120" w:after="120" w:line="360" w:lineRule="auto"/>
        <w:jc w:val="both"/>
        <w:rPr>
          <w:rFonts w:ascii="Arial" w:hAnsi="Arial" w:cs="Arial"/>
          <w:color w:val="000000"/>
        </w:rPr>
      </w:pPr>
      <w:proofErr w:type="spellStart"/>
      <w:r w:rsidRPr="006F6729">
        <w:rPr>
          <w:rFonts w:ascii="Arial" w:hAnsi="Arial" w:cs="Arial"/>
          <w:b/>
        </w:rPr>
        <w:t>q</w:t>
      </w:r>
      <w:r w:rsidRPr="006F6729">
        <w:rPr>
          <w:rFonts w:ascii="Arial" w:hAnsi="Arial" w:cs="Arial"/>
          <w:b/>
          <w:vertAlign w:val="subscript"/>
        </w:rPr>
        <w:t>sc</w:t>
      </w:r>
      <w:proofErr w:type="spellEnd"/>
      <w:r w:rsidRPr="006F6729">
        <w:rPr>
          <w:rFonts w:ascii="Arial" w:hAnsi="Arial" w:cs="Arial"/>
          <w:b/>
        </w:rPr>
        <w:t>*</w:t>
      </w:r>
      <w:r w:rsidRPr="009256AB">
        <w:rPr>
          <w:rFonts w:ascii="Arial" w:hAnsi="Arial" w:cs="Arial"/>
        </w:rPr>
        <w:t>: Es la acción o sobrecarga que puede o no existir alrededor de la cimentación.</w:t>
      </w:r>
    </w:p>
    <w:p w:rsidR="007C5625" w:rsidRPr="009256AB" w:rsidRDefault="007C5625" w:rsidP="000A58F2">
      <w:pPr>
        <w:pStyle w:val="Prrafodelista"/>
        <w:numPr>
          <w:ilvl w:val="0"/>
          <w:numId w:val="11"/>
        </w:numPr>
        <w:spacing w:before="120" w:after="120" w:line="360" w:lineRule="auto"/>
        <w:jc w:val="both"/>
        <w:rPr>
          <w:rFonts w:ascii="Arial" w:hAnsi="Arial" w:cs="Arial"/>
          <w:color w:val="000000"/>
        </w:rPr>
      </w:pPr>
      <w:r w:rsidRPr="006F6729">
        <w:rPr>
          <w:rFonts w:ascii="Arial" w:hAnsi="Arial" w:cs="Arial"/>
          <w:b/>
          <w:shd w:val="clear" w:color="auto" w:fill="FFFFFF" w:themeFill="background1"/>
        </w:rPr>
        <w:sym w:font="Symbol" w:char="F067"/>
      </w:r>
      <w:r w:rsidRPr="006F6729">
        <w:rPr>
          <w:rFonts w:ascii="Arial" w:hAnsi="Arial" w:cs="Arial"/>
          <w:b/>
          <w:shd w:val="clear" w:color="auto" w:fill="FFFFFF" w:themeFill="background1"/>
          <w:vertAlign w:val="subscript"/>
        </w:rPr>
        <w:t>1</w:t>
      </w:r>
      <w:r w:rsidRPr="006F6729">
        <w:rPr>
          <w:rFonts w:ascii="Arial" w:hAnsi="Arial" w:cs="Arial"/>
          <w:b/>
          <w:shd w:val="clear" w:color="auto" w:fill="FFFFFF" w:themeFill="background1"/>
        </w:rPr>
        <w:t>*</w:t>
      </w:r>
      <w:r w:rsidRPr="009256AB">
        <w:rPr>
          <w:rFonts w:ascii="Arial" w:hAnsi="Arial" w:cs="Arial"/>
          <w:shd w:val="clear" w:color="auto" w:fill="FFFFFF" w:themeFill="background1"/>
        </w:rPr>
        <w:t>: Peso específico del suelo empleado como relleno.</w:t>
      </w:r>
    </w:p>
    <w:p w:rsidR="007C5625" w:rsidRPr="009256AB" w:rsidRDefault="007C5625" w:rsidP="000A58F2">
      <w:pPr>
        <w:autoSpaceDE w:val="0"/>
        <w:autoSpaceDN w:val="0"/>
        <w:adjustRightInd w:val="0"/>
        <w:spacing w:after="0" w:line="360" w:lineRule="auto"/>
        <w:jc w:val="both"/>
        <w:rPr>
          <w:rFonts w:ascii="Arial" w:hAnsi="Arial" w:cs="Arial"/>
          <w:color w:val="000000"/>
        </w:rPr>
      </w:pPr>
      <w:r w:rsidRPr="009256AB">
        <w:rPr>
          <w:rFonts w:ascii="Arial" w:hAnsi="Arial" w:cs="Arial"/>
          <w:color w:val="000000"/>
        </w:rPr>
        <w:t>La determinación de la Presión bruta de rotura se puede determinar para varios tipos de suelos, según las características</w:t>
      </w:r>
      <w:r w:rsidR="00A15973">
        <w:rPr>
          <w:rFonts w:ascii="Arial" w:hAnsi="Arial" w:cs="Arial"/>
          <w:color w:val="000000"/>
        </w:rPr>
        <w:t xml:space="preserve"> físico-mecánicas de los mismos.</w:t>
      </w:r>
    </w:p>
    <w:p w:rsidR="007C5625" w:rsidRPr="009256AB" w:rsidRDefault="007C5625" w:rsidP="000A58F2">
      <w:pPr>
        <w:autoSpaceDE w:val="0"/>
        <w:autoSpaceDN w:val="0"/>
        <w:adjustRightInd w:val="0"/>
        <w:spacing w:after="0" w:line="360" w:lineRule="auto"/>
        <w:jc w:val="both"/>
        <w:rPr>
          <w:rFonts w:ascii="Arial" w:hAnsi="Arial" w:cs="Arial"/>
          <w:b/>
          <w:u w:val="single"/>
        </w:rPr>
      </w:pPr>
      <w:r w:rsidRPr="009256AB">
        <w:rPr>
          <w:rFonts w:ascii="Arial" w:hAnsi="Arial" w:cs="Arial"/>
          <w:b/>
          <w:u w:val="single"/>
        </w:rPr>
        <w:t xml:space="preserve">Suelo </w:t>
      </w:r>
      <w:r w:rsidRPr="009256AB">
        <w:rPr>
          <w:rFonts w:ascii="Arial" w:hAnsi="Arial" w:cs="Arial"/>
          <w:b/>
          <w:u w:val="single"/>
        </w:rPr>
        <w:sym w:font="Symbol" w:char="F06A"/>
      </w:r>
      <w:r w:rsidRPr="009256AB">
        <w:rPr>
          <w:rFonts w:ascii="Arial" w:hAnsi="Arial" w:cs="Arial"/>
          <w:b/>
          <w:u w:val="single"/>
        </w:rPr>
        <w:t xml:space="preserve"> y C - </w:t>
      </w:r>
      <w:r w:rsidRPr="009256AB">
        <w:rPr>
          <w:rFonts w:ascii="Arial" w:hAnsi="Arial" w:cs="Arial"/>
          <w:b/>
          <w:u w:val="single"/>
        </w:rPr>
        <w:sym w:font="Symbol" w:char="F06A"/>
      </w:r>
      <w:r w:rsidRPr="009256AB">
        <w:rPr>
          <w:rFonts w:ascii="Arial" w:hAnsi="Arial" w:cs="Arial"/>
          <w:b/>
          <w:u w:val="single"/>
        </w:rPr>
        <w:t>:</w:t>
      </w:r>
    </w:p>
    <w:p w:rsidR="007C5625" w:rsidRPr="00C84AA0" w:rsidRDefault="007C5625" w:rsidP="000A58F2">
      <w:pPr>
        <w:spacing w:line="360" w:lineRule="auto"/>
        <w:ind w:left="720"/>
        <w:jc w:val="both"/>
        <w:rPr>
          <w:rFonts w:ascii="Arial" w:hAnsi="Arial" w:cs="Arial"/>
        </w:rPr>
      </w:pPr>
      <w:proofErr w:type="spellStart"/>
      <w:r w:rsidRPr="00C84AA0">
        <w:rPr>
          <w:rFonts w:ascii="Arial" w:hAnsi="Arial" w:cs="Arial"/>
        </w:rPr>
        <w:t>q</w:t>
      </w:r>
      <w:r w:rsidRPr="00C84AA0">
        <w:rPr>
          <w:rFonts w:ascii="Arial" w:hAnsi="Arial" w:cs="Arial"/>
          <w:vertAlign w:val="subscript"/>
        </w:rPr>
        <w:t>br</w:t>
      </w:r>
      <w:proofErr w:type="spellEnd"/>
      <w:r w:rsidRPr="00C84AA0">
        <w:rPr>
          <w:rFonts w:ascii="Arial" w:hAnsi="Arial" w:cs="Arial"/>
        </w:rPr>
        <w:t xml:space="preserve">* = 0.5 </w:t>
      </w:r>
      <w:r w:rsidRPr="009256AB">
        <w:rPr>
          <w:rFonts w:ascii="Arial" w:hAnsi="Arial" w:cs="Arial"/>
        </w:rPr>
        <w:sym w:font="Symbol" w:char="F067"/>
      </w:r>
      <w:r w:rsidRPr="00C84AA0">
        <w:rPr>
          <w:rFonts w:ascii="Arial" w:hAnsi="Arial" w:cs="Arial"/>
          <w:vertAlign w:val="subscript"/>
        </w:rPr>
        <w:t>2</w:t>
      </w:r>
      <w:r w:rsidRPr="00C84AA0">
        <w:rPr>
          <w:rFonts w:ascii="Arial" w:hAnsi="Arial" w:cs="Arial"/>
        </w:rPr>
        <w:t>* B’ N</w:t>
      </w:r>
      <w:r w:rsidRPr="009256AB">
        <w:rPr>
          <w:rFonts w:ascii="Arial" w:hAnsi="Arial" w:cs="Arial"/>
          <w:vertAlign w:val="subscript"/>
        </w:rPr>
        <w:sym w:font="Symbol" w:char="F067"/>
      </w:r>
      <w:r w:rsidRPr="00C84AA0">
        <w:rPr>
          <w:rFonts w:ascii="Arial" w:hAnsi="Arial" w:cs="Arial"/>
          <w:vertAlign w:val="subscript"/>
        </w:rPr>
        <w:t xml:space="preserve"> </w:t>
      </w:r>
      <w:r w:rsidRPr="00C84AA0">
        <w:rPr>
          <w:rFonts w:ascii="Arial" w:hAnsi="Arial" w:cs="Arial"/>
        </w:rPr>
        <w:t>s</w:t>
      </w:r>
      <w:r w:rsidRPr="009256AB">
        <w:rPr>
          <w:rFonts w:ascii="Arial" w:hAnsi="Arial" w:cs="Arial"/>
          <w:vertAlign w:val="subscript"/>
        </w:rPr>
        <w:sym w:font="Symbol" w:char="F067"/>
      </w:r>
      <w:r w:rsidRPr="00C84AA0">
        <w:rPr>
          <w:rFonts w:ascii="Arial" w:hAnsi="Arial" w:cs="Arial"/>
          <w:vertAlign w:val="subscript"/>
        </w:rPr>
        <w:t xml:space="preserve">  </w:t>
      </w:r>
      <w:r w:rsidRPr="00C84AA0">
        <w:rPr>
          <w:rFonts w:ascii="Arial" w:hAnsi="Arial" w:cs="Arial"/>
        </w:rPr>
        <w:t>i</w:t>
      </w:r>
      <w:r w:rsidRPr="009256AB">
        <w:rPr>
          <w:rFonts w:ascii="Arial" w:hAnsi="Arial" w:cs="Arial"/>
          <w:vertAlign w:val="subscript"/>
        </w:rPr>
        <w:sym w:font="Symbol" w:char="F067"/>
      </w:r>
      <w:r w:rsidRPr="00C84AA0">
        <w:rPr>
          <w:rFonts w:ascii="Arial" w:hAnsi="Arial" w:cs="Arial"/>
          <w:vertAlign w:val="subscript"/>
        </w:rPr>
        <w:t xml:space="preserve"> </w:t>
      </w:r>
      <w:r w:rsidRPr="00C84AA0">
        <w:rPr>
          <w:rFonts w:ascii="Arial" w:hAnsi="Arial" w:cs="Arial"/>
        </w:rPr>
        <w:t>d</w:t>
      </w:r>
      <w:r w:rsidRPr="009256AB">
        <w:rPr>
          <w:rFonts w:ascii="Arial" w:hAnsi="Arial" w:cs="Arial"/>
          <w:vertAlign w:val="subscript"/>
        </w:rPr>
        <w:sym w:font="Symbol" w:char="F067"/>
      </w:r>
      <w:r w:rsidRPr="00C84AA0">
        <w:rPr>
          <w:rFonts w:ascii="Arial" w:hAnsi="Arial" w:cs="Arial"/>
          <w:vertAlign w:val="subscript"/>
        </w:rPr>
        <w:t xml:space="preserve"> </w:t>
      </w:r>
      <w:r w:rsidRPr="00C84AA0">
        <w:rPr>
          <w:rFonts w:ascii="Arial" w:hAnsi="Arial" w:cs="Arial"/>
        </w:rPr>
        <w:t>g</w:t>
      </w:r>
      <w:r w:rsidRPr="009256AB">
        <w:rPr>
          <w:rFonts w:ascii="Arial" w:hAnsi="Arial" w:cs="Arial"/>
          <w:vertAlign w:val="subscript"/>
        </w:rPr>
        <w:sym w:font="Symbol" w:char="F067"/>
      </w:r>
      <w:r w:rsidRPr="00C84AA0">
        <w:rPr>
          <w:rFonts w:ascii="Arial" w:hAnsi="Arial" w:cs="Arial"/>
          <w:vertAlign w:val="subscript"/>
        </w:rPr>
        <w:t xml:space="preserve"> </w:t>
      </w:r>
      <w:r w:rsidRPr="00C84AA0">
        <w:rPr>
          <w:rFonts w:ascii="Arial" w:hAnsi="Arial" w:cs="Arial"/>
        </w:rPr>
        <w:t xml:space="preserve">+ c* </w:t>
      </w:r>
      <w:proofErr w:type="spellStart"/>
      <w:r w:rsidRPr="00C84AA0">
        <w:rPr>
          <w:rFonts w:ascii="Arial" w:hAnsi="Arial" w:cs="Arial"/>
        </w:rPr>
        <w:t>N</w:t>
      </w:r>
      <w:r w:rsidRPr="00C84AA0">
        <w:rPr>
          <w:rFonts w:ascii="Arial" w:hAnsi="Arial" w:cs="Arial"/>
          <w:vertAlign w:val="subscript"/>
        </w:rPr>
        <w:t>c</w:t>
      </w:r>
      <w:proofErr w:type="spellEnd"/>
      <w:r w:rsidRPr="00C84AA0">
        <w:rPr>
          <w:rFonts w:ascii="Arial" w:hAnsi="Arial" w:cs="Arial"/>
          <w:vertAlign w:val="subscript"/>
        </w:rPr>
        <w:t xml:space="preserve"> </w:t>
      </w:r>
      <w:proofErr w:type="spellStart"/>
      <w:r w:rsidRPr="00C84AA0">
        <w:rPr>
          <w:rFonts w:ascii="Arial" w:hAnsi="Arial" w:cs="Arial"/>
        </w:rPr>
        <w:t>s</w:t>
      </w:r>
      <w:r w:rsidRPr="00C84AA0">
        <w:rPr>
          <w:rFonts w:ascii="Arial" w:hAnsi="Arial" w:cs="Arial"/>
          <w:vertAlign w:val="subscript"/>
        </w:rPr>
        <w:t>c</w:t>
      </w:r>
      <w:proofErr w:type="spellEnd"/>
      <w:r w:rsidRPr="00C84AA0">
        <w:rPr>
          <w:rFonts w:ascii="Arial" w:hAnsi="Arial" w:cs="Arial"/>
        </w:rPr>
        <w:t xml:space="preserve"> </w:t>
      </w:r>
      <w:proofErr w:type="spellStart"/>
      <w:r w:rsidRPr="00C84AA0">
        <w:rPr>
          <w:rFonts w:ascii="Arial" w:hAnsi="Arial" w:cs="Arial"/>
        </w:rPr>
        <w:t>i</w:t>
      </w:r>
      <w:r w:rsidRPr="00C84AA0">
        <w:rPr>
          <w:rFonts w:ascii="Arial" w:hAnsi="Arial" w:cs="Arial"/>
          <w:vertAlign w:val="subscript"/>
        </w:rPr>
        <w:t>c</w:t>
      </w:r>
      <w:proofErr w:type="spellEnd"/>
      <w:r w:rsidRPr="00C84AA0">
        <w:rPr>
          <w:rFonts w:ascii="Arial" w:hAnsi="Arial" w:cs="Arial"/>
          <w:vertAlign w:val="subscript"/>
        </w:rPr>
        <w:t xml:space="preserve"> </w:t>
      </w:r>
      <w:r w:rsidRPr="00C84AA0">
        <w:rPr>
          <w:rFonts w:ascii="Arial" w:hAnsi="Arial" w:cs="Arial"/>
        </w:rPr>
        <w:t>d</w:t>
      </w:r>
      <w:r w:rsidRPr="00C84AA0">
        <w:rPr>
          <w:rFonts w:ascii="Arial" w:hAnsi="Arial" w:cs="Arial"/>
          <w:vertAlign w:val="subscript"/>
        </w:rPr>
        <w:t xml:space="preserve">c </w:t>
      </w:r>
      <w:proofErr w:type="spellStart"/>
      <w:r w:rsidRPr="00C84AA0">
        <w:rPr>
          <w:rFonts w:ascii="Arial" w:hAnsi="Arial" w:cs="Arial"/>
        </w:rPr>
        <w:t>g</w:t>
      </w:r>
      <w:r w:rsidRPr="00C84AA0">
        <w:rPr>
          <w:rFonts w:ascii="Arial" w:hAnsi="Arial" w:cs="Arial"/>
          <w:vertAlign w:val="subscript"/>
        </w:rPr>
        <w:t>c</w:t>
      </w:r>
      <w:proofErr w:type="spellEnd"/>
      <w:r w:rsidRPr="00C84AA0">
        <w:rPr>
          <w:rFonts w:ascii="Arial" w:hAnsi="Arial" w:cs="Arial"/>
          <w:vertAlign w:val="subscript"/>
        </w:rPr>
        <w:t xml:space="preserve"> </w:t>
      </w:r>
      <w:r w:rsidRPr="00C84AA0">
        <w:rPr>
          <w:rFonts w:ascii="Arial" w:hAnsi="Arial" w:cs="Arial"/>
        </w:rPr>
        <w:t xml:space="preserve">+ q’* </w:t>
      </w:r>
      <w:proofErr w:type="spellStart"/>
      <w:r w:rsidRPr="00C84AA0">
        <w:rPr>
          <w:rFonts w:ascii="Arial" w:hAnsi="Arial" w:cs="Arial"/>
        </w:rPr>
        <w:t>N</w:t>
      </w:r>
      <w:r w:rsidRPr="00C84AA0">
        <w:rPr>
          <w:rFonts w:ascii="Arial" w:hAnsi="Arial" w:cs="Arial"/>
          <w:vertAlign w:val="subscript"/>
        </w:rPr>
        <w:t>q</w:t>
      </w:r>
      <w:proofErr w:type="spellEnd"/>
      <w:r w:rsidRPr="00C84AA0">
        <w:rPr>
          <w:rFonts w:ascii="Arial" w:hAnsi="Arial" w:cs="Arial"/>
        </w:rPr>
        <w:t xml:space="preserve"> </w:t>
      </w:r>
      <w:proofErr w:type="spellStart"/>
      <w:r w:rsidRPr="00C84AA0">
        <w:rPr>
          <w:rFonts w:ascii="Arial" w:hAnsi="Arial" w:cs="Arial"/>
        </w:rPr>
        <w:t>s</w:t>
      </w:r>
      <w:r w:rsidRPr="00C84AA0">
        <w:rPr>
          <w:rFonts w:ascii="Arial" w:hAnsi="Arial" w:cs="Arial"/>
          <w:vertAlign w:val="subscript"/>
        </w:rPr>
        <w:t>q</w:t>
      </w:r>
      <w:proofErr w:type="spellEnd"/>
      <w:r w:rsidRPr="00C84AA0">
        <w:rPr>
          <w:rFonts w:ascii="Arial" w:hAnsi="Arial" w:cs="Arial"/>
        </w:rPr>
        <w:t xml:space="preserve"> </w:t>
      </w:r>
      <w:proofErr w:type="spellStart"/>
      <w:r w:rsidRPr="00C84AA0">
        <w:rPr>
          <w:rFonts w:ascii="Arial" w:hAnsi="Arial" w:cs="Arial"/>
        </w:rPr>
        <w:t>i</w:t>
      </w:r>
      <w:r w:rsidRPr="00C84AA0">
        <w:rPr>
          <w:rFonts w:ascii="Arial" w:hAnsi="Arial" w:cs="Arial"/>
          <w:vertAlign w:val="subscript"/>
        </w:rPr>
        <w:t>q</w:t>
      </w:r>
      <w:proofErr w:type="spellEnd"/>
      <w:r w:rsidRPr="00C84AA0">
        <w:rPr>
          <w:rFonts w:ascii="Arial" w:hAnsi="Arial" w:cs="Arial"/>
          <w:vertAlign w:val="subscript"/>
        </w:rPr>
        <w:t xml:space="preserve"> </w:t>
      </w:r>
      <w:proofErr w:type="spellStart"/>
      <w:r w:rsidRPr="00C84AA0">
        <w:rPr>
          <w:rFonts w:ascii="Arial" w:hAnsi="Arial" w:cs="Arial"/>
        </w:rPr>
        <w:t>d</w:t>
      </w:r>
      <w:r w:rsidRPr="00C84AA0">
        <w:rPr>
          <w:rFonts w:ascii="Arial" w:hAnsi="Arial" w:cs="Arial"/>
          <w:vertAlign w:val="subscript"/>
        </w:rPr>
        <w:t>q</w:t>
      </w:r>
      <w:proofErr w:type="spellEnd"/>
      <w:r w:rsidRPr="00C84AA0">
        <w:rPr>
          <w:rFonts w:ascii="Arial" w:hAnsi="Arial" w:cs="Arial"/>
        </w:rPr>
        <w:t xml:space="preserve"> </w:t>
      </w:r>
      <w:proofErr w:type="spellStart"/>
      <w:r w:rsidRPr="00C84AA0">
        <w:rPr>
          <w:rFonts w:ascii="Arial" w:hAnsi="Arial" w:cs="Arial"/>
        </w:rPr>
        <w:t>g</w:t>
      </w:r>
      <w:r w:rsidRPr="00C84AA0">
        <w:rPr>
          <w:rFonts w:ascii="Arial" w:hAnsi="Arial" w:cs="Arial"/>
          <w:vertAlign w:val="subscript"/>
        </w:rPr>
        <w:t>q</w:t>
      </w:r>
      <w:proofErr w:type="spellEnd"/>
      <w:r w:rsidRPr="00C84AA0">
        <w:rPr>
          <w:rFonts w:ascii="Arial" w:hAnsi="Arial" w:cs="Arial"/>
          <w:i/>
          <w:vertAlign w:val="subscript"/>
        </w:rPr>
        <w:tab/>
      </w:r>
      <w:r w:rsidRPr="00C84AA0">
        <w:rPr>
          <w:rFonts w:ascii="Arial" w:hAnsi="Arial" w:cs="Arial"/>
        </w:rPr>
        <w:t>(2.</w:t>
      </w:r>
      <w:r w:rsidR="000239B6" w:rsidRPr="00C84AA0">
        <w:rPr>
          <w:rFonts w:ascii="Arial" w:hAnsi="Arial" w:cs="Arial"/>
        </w:rPr>
        <w:t>13</w:t>
      </w:r>
      <w:r w:rsidRPr="00C84AA0">
        <w:rPr>
          <w:rFonts w:ascii="Arial" w:hAnsi="Arial" w:cs="Arial"/>
        </w:rPr>
        <w:t>)</w:t>
      </w:r>
    </w:p>
    <w:p w:rsidR="007C5625" w:rsidRPr="009256AB" w:rsidRDefault="007C5625" w:rsidP="000018E5">
      <w:pPr>
        <w:spacing w:after="120" w:line="360" w:lineRule="auto"/>
        <w:jc w:val="both"/>
        <w:rPr>
          <w:rFonts w:ascii="Arial" w:hAnsi="Arial" w:cs="Arial"/>
        </w:rPr>
      </w:pPr>
      <w:r w:rsidRPr="00C84AA0">
        <w:rPr>
          <w:rFonts w:ascii="Arial" w:hAnsi="Arial" w:cs="Arial"/>
        </w:rPr>
        <w:tab/>
      </w:r>
      <w:r w:rsidRPr="009256AB">
        <w:rPr>
          <w:rFonts w:ascii="Arial" w:hAnsi="Arial" w:cs="Arial"/>
        </w:rPr>
        <w:t>Donde:</w:t>
      </w:r>
    </w:p>
    <w:p w:rsidR="007C5625" w:rsidRPr="009256AB" w:rsidRDefault="007C5625" w:rsidP="000A58F2">
      <w:pPr>
        <w:pStyle w:val="Prrafodelista"/>
        <w:numPr>
          <w:ilvl w:val="0"/>
          <w:numId w:val="13"/>
        </w:numPr>
        <w:spacing w:before="120" w:after="120" w:line="360" w:lineRule="auto"/>
        <w:jc w:val="both"/>
        <w:rPr>
          <w:rFonts w:ascii="Arial" w:hAnsi="Arial" w:cs="Arial"/>
          <w:i/>
        </w:rPr>
      </w:pPr>
      <w:r w:rsidRPr="00F62252">
        <w:rPr>
          <w:rFonts w:ascii="Arial" w:hAnsi="Arial" w:cs="Arial"/>
          <w:b/>
          <w:i/>
        </w:rPr>
        <w:sym w:font="Symbol" w:char="F067"/>
      </w:r>
      <w:r w:rsidRPr="00F62252">
        <w:rPr>
          <w:rFonts w:ascii="Arial" w:hAnsi="Arial" w:cs="Arial"/>
          <w:b/>
          <w:i/>
          <w:vertAlign w:val="subscript"/>
        </w:rPr>
        <w:t>1</w:t>
      </w:r>
      <w:r w:rsidRPr="009256AB">
        <w:rPr>
          <w:rFonts w:ascii="Arial" w:hAnsi="Arial" w:cs="Arial"/>
          <w:i/>
        </w:rPr>
        <w:t xml:space="preserve">* – </w:t>
      </w:r>
      <w:r w:rsidRPr="009256AB">
        <w:rPr>
          <w:rFonts w:ascii="Arial" w:hAnsi="Arial" w:cs="Arial"/>
        </w:rPr>
        <w:t>Peso específico de cálculo por encima del nivel de cimentación</w:t>
      </w:r>
      <w:r w:rsidR="00A15973">
        <w:rPr>
          <w:rFonts w:ascii="Arial" w:hAnsi="Arial" w:cs="Arial"/>
        </w:rPr>
        <w:t>.</w:t>
      </w:r>
    </w:p>
    <w:p w:rsidR="007C5625" w:rsidRPr="009256AB" w:rsidRDefault="007C5625" w:rsidP="000A58F2">
      <w:pPr>
        <w:pStyle w:val="Prrafodelista"/>
        <w:numPr>
          <w:ilvl w:val="0"/>
          <w:numId w:val="13"/>
        </w:numPr>
        <w:spacing w:before="120" w:after="120" w:line="360" w:lineRule="auto"/>
        <w:jc w:val="both"/>
        <w:rPr>
          <w:rFonts w:ascii="Arial" w:hAnsi="Arial" w:cs="Arial"/>
        </w:rPr>
      </w:pPr>
      <w:r w:rsidRPr="000018E5">
        <w:rPr>
          <w:rFonts w:ascii="Arial" w:hAnsi="Arial" w:cs="Arial"/>
          <w:b/>
        </w:rPr>
        <w:sym w:font="Symbol" w:char="F067"/>
      </w:r>
      <w:r w:rsidRPr="000018E5">
        <w:rPr>
          <w:rFonts w:ascii="Arial" w:hAnsi="Arial" w:cs="Arial"/>
          <w:b/>
          <w:vertAlign w:val="subscript"/>
        </w:rPr>
        <w:t>2</w:t>
      </w:r>
      <w:r w:rsidRPr="000018E5">
        <w:rPr>
          <w:rFonts w:ascii="Arial" w:hAnsi="Arial" w:cs="Arial"/>
          <w:b/>
        </w:rPr>
        <w:t>*</w:t>
      </w:r>
      <w:r w:rsidRPr="009256AB">
        <w:rPr>
          <w:rFonts w:ascii="Arial" w:hAnsi="Arial" w:cs="Arial"/>
        </w:rPr>
        <w:t xml:space="preserve"> – Peso específico de cálculo por debajo del nivel de cimentación, hasta una profundidad 1.5 B’. </w:t>
      </w:r>
    </w:p>
    <w:p w:rsidR="007C5625" w:rsidRPr="009256AB" w:rsidRDefault="007C5625" w:rsidP="000A58F2">
      <w:pPr>
        <w:pStyle w:val="Prrafodelista"/>
        <w:numPr>
          <w:ilvl w:val="0"/>
          <w:numId w:val="13"/>
        </w:numPr>
        <w:spacing w:before="120" w:after="120" w:line="360" w:lineRule="auto"/>
        <w:jc w:val="both"/>
        <w:rPr>
          <w:rFonts w:ascii="Arial" w:hAnsi="Arial" w:cs="Arial"/>
        </w:rPr>
      </w:pPr>
      <w:r w:rsidRPr="000018E5">
        <w:rPr>
          <w:rFonts w:ascii="Arial" w:hAnsi="Arial" w:cs="Arial"/>
          <w:b/>
        </w:rPr>
        <w:t>L´</w:t>
      </w:r>
      <w:r w:rsidRPr="009256AB">
        <w:rPr>
          <w:rFonts w:ascii="Arial" w:hAnsi="Arial" w:cs="Arial"/>
        </w:rPr>
        <w:t xml:space="preserve"> - Lado mayor entre l´ y b´</w:t>
      </w:r>
    </w:p>
    <w:p w:rsidR="007C5625" w:rsidRPr="009256AB" w:rsidRDefault="007C5625" w:rsidP="000A58F2">
      <w:pPr>
        <w:pStyle w:val="Prrafodelista"/>
        <w:numPr>
          <w:ilvl w:val="0"/>
          <w:numId w:val="13"/>
        </w:numPr>
        <w:spacing w:before="120" w:after="120" w:line="360" w:lineRule="auto"/>
        <w:jc w:val="both"/>
        <w:rPr>
          <w:rFonts w:ascii="Arial" w:hAnsi="Arial" w:cs="Arial"/>
        </w:rPr>
      </w:pPr>
      <w:r w:rsidRPr="000018E5">
        <w:rPr>
          <w:rFonts w:ascii="Arial" w:hAnsi="Arial" w:cs="Arial"/>
          <w:b/>
        </w:rPr>
        <w:t>B´</w:t>
      </w:r>
      <w:r w:rsidRPr="009256AB">
        <w:rPr>
          <w:rFonts w:ascii="Arial" w:hAnsi="Arial" w:cs="Arial"/>
        </w:rPr>
        <w:t>- Lado menor entre l´ y b´</w:t>
      </w:r>
    </w:p>
    <w:p w:rsidR="00A15973" w:rsidRPr="00A15973" w:rsidRDefault="007C5625" w:rsidP="000A58F2">
      <w:pPr>
        <w:pStyle w:val="Prrafodelista"/>
        <w:numPr>
          <w:ilvl w:val="0"/>
          <w:numId w:val="13"/>
        </w:numPr>
        <w:spacing w:before="120" w:after="120" w:line="360" w:lineRule="auto"/>
        <w:jc w:val="both"/>
        <w:rPr>
          <w:rFonts w:ascii="Arial" w:hAnsi="Arial" w:cs="Arial"/>
          <w:i/>
        </w:rPr>
      </w:pPr>
      <w:r w:rsidRPr="009256AB">
        <w:rPr>
          <w:rFonts w:ascii="Arial" w:hAnsi="Arial" w:cs="Arial"/>
          <w:b/>
        </w:rPr>
        <w:t>N</w:t>
      </w:r>
      <w:r w:rsidRPr="009256AB">
        <w:rPr>
          <w:rFonts w:ascii="Arial" w:hAnsi="Arial" w:cs="Arial"/>
          <w:b/>
          <w:vertAlign w:val="subscript"/>
        </w:rPr>
        <w:sym w:font="Symbol" w:char="F067"/>
      </w:r>
      <w:r w:rsidRPr="009256AB">
        <w:rPr>
          <w:rFonts w:ascii="Arial" w:hAnsi="Arial" w:cs="Arial"/>
          <w:b/>
        </w:rPr>
        <w:t>, N</w:t>
      </w:r>
      <w:r w:rsidRPr="009256AB">
        <w:rPr>
          <w:rFonts w:ascii="Arial" w:hAnsi="Arial" w:cs="Arial"/>
          <w:b/>
          <w:vertAlign w:val="subscript"/>
        </w:rPr>
        <w:t>C</w:t>
      </w:r>
      <w:r w:rsidRPr="009256AB">
        <w:rPr>
          <w:rFonts w:ascii="Arial" w:hAnsi="Arial" w:cs="Arial"/>
          <w:b/>
        </w:rPr>
        <w:t xml:space="preserve">, </w:t>
      </w:r>
      <w:proofErr w:type="spellStart"/>
      <w:r w:rsidRPr="009256AB">
        <w:rPr>
          <w:rFonts w:ascii="Arial" w:hAnsi="Arial" w:cs="Arial"/>
          <w:b/>
        </w:rPr>
        <w:t>N</w:t>
      </w:r>
      <w:r w:rsidRPr="009256AB">
        <w:rPr>
          <w:rFonts w:ascii="Arial" w:hAnsi="Arial" w:cs="Arial"/>
          <w:b/>
          <w:vertAlign w:val="subscript"/>
        </w:rPr>
        <w:t>q</w:t>
      </w:r>
      <w:proofErr w:type="spellEnd"/>
      <w:r w:rsidRPr="009256AB">
        <w:rPr>
          <w:rFonts w:ascii="Arial" w:hAnsi="Arial" w:cs="Arial"/>
        </w:rPr>
        <w:t xml:space="preserve">- Factores de la capacidad de carga, que están en función de </w:t>
      </w:r>
      <w:r w:rsidRPr="009256AB">
        <w:rPr>
          <w:rFonts w:ascii="Arial" w:hAnsi="Arial" w:cs="Arial"/>
        </w:rPr>
        <w:sym w:font="Symbol" w:char="F06A"/>
      </w:r>
      <w:r w:rsidRPr="009256AB">
        <w:rPr>
          <w:rFonts w:ascii="Arial" w:hAnsi="Arial" w:cs="Arial"/>
          <w:vertAlign w:val="superscript"/>
        </w:rPr>
        <w:t>*</w:t>
      </w:r>
      <w:r w:rsidRPr="009256AB">
        <w:rPr>
          <w:rFonts w:ascii="Arial" w:hAnsi="Arial" w:cs="Arial"/>
        </w:rPr>
        <w:t xml:space="preserve"> </w:t>
      </w:r>
    </w:p>
    <w:p w:rsidR="00A15973" w:rsidRPr="00A15973" w:rsidRDefault="007C5625" w:rsidP="000A58F2">
      <w:pPr>
        <w:pStyle w:val="Prrafodelista"/>
        <w:numPr>
          <w:ilvl w:val="0"/>
          <w:numId w:val="13"/>
        </w:numPr>
        <w:spacing w:before="120" w:after="120" w:line="360" w:lineRule="auto"/>
        <w:jc w:val="both"/>
        <w:rPr>
          <w:rFonts w:ascii="Arial" w:hAnsi="Arial" w:cs="Arial"/>
          <w:i/>
        </w:rPr>
      </w:pPr>
      <w:r w:rsidRPr="009256AB">
        <w:rPr>
          <w:rFonts w:ascii="Arial" w:hAnsi="Arial" w:cs="Arial"/>
          <w:b/>
        </w:rPr>
        <w:t>s</w:t>
      </w:r>
      <w:r w:rsidRPr="009256AB">
        <w:rPr>
          <w:rFonts w:ascii="Arial" w:hAnsi="Arial" w:cs="Arial"/>
          <w:b/>
          <w:vertAlign w:val="subscript"/>
        </w:rPr>
        <w:sym w:font="Symbol" w:char="F067"/>
      </w:r>
      <w:r w:rsidRPr="009256AB">
        <w:rPr>
          <w:rFonts w:ascii="Arial" w:hAnsi="Arial" w:cs="Arial"/>
          <w:b/>
          <w:vertAlign w:val="subscript"/>
        </w:rPr>
        <w:t xml:space="preserve">, </w:t>
      </w:r>
      <w:proofErr w:type="spellStart"/>
      <w:r w:rsidRPr="009256AB">
        <w:rPr>
          <w:rFonts w:ascii="Arial" w:hAnsi="Arial" w:cs="Arial"/>
          <w:b/>
        </w:rPr>
        <w:t>s</w:t>
      </w:r>
      <w:r w:rsidRPr="009256AB">
        <w:rPr>
          <w:rFonts w:ascii="Arial" w:hAnsi="Arial" w:cs="Arial"/>
          <w:b/>
          <w:vertAlign w:val="subscript"/>
        </w:rPr>
        <w:t>q</w:t>
      </w:r>
      <w:proofErr w:type="spellEnd"/>
      <w:r w:rsidRPr="009256AB">
        <w:rPr>
          <w:rFonts w:ascii="Arial" w:hAnsi="Arial" w:cs="Arial"/>
          <w:b/>
        </w:rPr>
        <w:t xml:space="preserve">, </w:t>
      </w:r>
      <w:proofErr w:type="spellStart"/>
      <w:r w:rsidRPr="009256AB">
        <w:rPr>
          <w:rFonts w:ascii="Arial" w:hAnsi="Arial" w:cs="Arial"/>
          <w:b/>
        </w:rPr>
        <w:t>s</w:t>
      </w:r>
      <w:r w:rsidRPr="009256AB">
        <w:rPr>
          <w:rFonts w:ascii="Arial" w:hAnsi="Arial" w:cs="Arial"/>
          <w:b/>
          <w:vertAlign w:val="subscript"/>
        </w:rPr>
        <w:t>C</w:t>
      </w:r>
      <w:proofErr w:type="spellEnd"/>
      <w:r w:rsidRPr="009256AB">
        <w:rPr>
          <w:rFonts w:ascii="Arial" w:hAnsi="Arial" w:cs="Arial"/>
        </w:rPr>
        <w:t xml:space="preserve"> – factores de corrección debido al efecto de la forma del cimiento.</w:t>
      </w:r>
    </w:p>
    <w:p w:rsidR="007C5625" w:rsidRPr="00A15973" w:rsidRDefault="00A15973" w:rsidP="000A58F2">
      <w:pPr>
        <w:pStyle w:val="Prrafodelista"/>
        <w:numPr>
          <w:ilvl w:val="0"/>
          <w:numId w:val="13"/>
        </w:numPr>
        <w:spacing w:before="120" w:after="120" w:line="360" w:lineRule="auto"/>
        <w:jc w:val="both"/>
        <w:rPr>
          <w:rFonts w:ascii="Arial" w:hAnsi="Arial" w:cs="Arial"/>
          <w:i/>
        </w:rPr>
      </w:pPr>
      <w:r w:rsidRPr="00A15973">
        <w:rPr>
          <w:rFonts w:cs="Arial"/>
          <w:sz w:val="24"/>
        </w:rPr>
        <w:t xml:space="preserve"> </w:t>
      </w:r>
      <w:r w:rsidR="007C5625" w:rsidRPr="00A15973">
        <w:rPr>
          <w:b/>
        </w:rPr>
        <w:t>i</w:t>
      </w:r>
      <w:r w:rsidR="007C5625" w:rsidRPr="00FD60B6">
        <w:rPr>
          <w:b/>
          <w:vertAlign w:val="subscript"/>
        </w:rPr>
        <w:sym w:font="Symbol" w:char="F067"/>
      </w:r>
      <w:r w:rsidR="007C5625" w:rsidRPr="00A15973">
        <w:rPr>
          <w:b/>
          <w:vertAlign w:val="subscript"/>
        </w:rPr>
        <w:t>,</w:t>
      </w:r>
      <w:r w:rsidR="007C5625" w:rsidRPr="00A15973">
        <w:rPr>
          <w:b/>
        </w:rPr>
        <w:t xml:space="preserve"> </w:t>
      </w:r>
      <w:proofErr w:type="spellStart"/>
      <w:r w:rsidR="007C5625" w:rsidRPr="00A15973">
        <w:rPr>
          <w:b/>
        </w:rPr>
        <w:t>i</w:t>
      </w:r>
      <w:r w:rsidR="007C5625" w:rsidRPr="00A15973">
        <w:rPr>
          <w:b/>
          <w:vertAlign w:val="subscript"/>
        </w:rPr>
        <w:t>c</w:t>
      </w:r>
      <w:proofErr w:type="spellEnd"/>
      <w:r w:rsidR="007C5625" w:rsidRPr="00A15973">
        <w:rPr>
          <w:b/>
          <w:vertAlign w:val="subscript"/>
        </w:rPr>
        <w:t>,</w:t>
      </w:r>
      <w:r w:rsidR="007C5625" w:rsidRPr="00A15973">
        <w:rPr>
          <w:b/>
        </w:rPr>
        <w:t xml:space="preserve"> </w:t>
      </w:r>
      <w:proofErr w:type="spellStart"/>
      <w:r w:rsidR="007C5625" w:rsidRPr="00A15973">
        <w:rPr>
          <w:b/>
        </w:rPr>
        <w:t>i</w:t>
      </w:r>
      <w:r w:rsidR="007C5625" w:rsidRPr="00A15973">
        <w:rPr>
          <w:b/>
          <w:vertAlign w:val="subscript"/>
        </w:rPr>
        <w:t>q</w:t>
      </w:r>
      <w:proofErr w:type="spellEnd"/>
      <w:r w:rsidR="007C5625" w:rsidRPr="00A15973">
        <w:rPr>
          <w:vertAlign w:val="subscript"/>
        </w:rPr>
        <w:t xml:space="preserve"> </w:t>
      </w:r>
      <w:r w:rsidR="007C5625">
        <w:t xml:space="preserve">– </w:t>
      </w:r>
      <w:r w:rsidR="007C5625" w:rsidRPr="00F62252">
        <w:rPr>
          <w:rFonts w:ascii="Arial" w:hAnsi="Arial" w:cs="Arial"/>
        </w:rPr>
        <w:t>factores de inclinación de la carga actuante.</w:t>
      </w:r>
    </w:p>
    <w:p w:rsidR="00ED5323" w:rsidRPr="00ED5323" w:rsidRDefault="007C5625" w:rsidP="000A58F2">
      <w:pPr>
        <w:pStyle w:val="Prrafodelista"/>
        <w:numPr>
          <w:ilvl w:val="0"/>
          <w:numId w:val="14"/>
        </w:numPr>
        <w:spacing w:before="120" w:after="120" w:line="360" w:lineRule="auto"/>
        <w:jc w:val="both"/>
        <w:rPr>
          <w:rFonts w:cs="Arial"/>
          <w:lang w:val="es-MX"/>
        </w:rPr>
      </w:pPr>
      <w:r w:rsidRPr="00ED5323">
        <w:rPr>
          <w:b/>
        </w:rPr>
        <w:t>d</w:t>
      </w:r>
      <w:r w:rsidRPr="00FD60B6">
        <w:rPr>
          <w:b/>
        </w:rPr>
        <w:sym w:font="Symbol" w:char="F067"/>
      </w:r>
      <w:r w:rsidRPr="00ED5323">
        <w:rPr>
          <w:b/>
        </w:rPr>
        <w:t xml:space="preserve">, dc, </w:t>
      </w:r>
      <w:proofErr w:type="spellStart"/>
      <w:r w:rsidRPr="00ED5323">
        <w:rPr>
          <w:b/>
        </w:rPr>
        <w:t>dq</w:t>
      </w:r>
      <w:proofErr w:type="spellEnd"/>
      <w:r w:rsidRPr="00ED5323">
        <w:rPr>
          <w:b/>
        </w:rPr>
        <w:t>.</w:t>
      </w:r>
      <w:r w:rsidRPr="00C52024">
        <w:t xml:space="preserve"> </w:t>
      </w:r>
      <w:r w:rsidRPr="00FD60B6">
        <w:t xml:space="preserve">- </w:t>
      </w:r>
      <w:r w:rsidRPr="00F62252">
        <w:rPr>
          <w:rFonts w:ascii="Arial" w:hAnsi="Arial" w:cs="Arial"/>
        </w:rPr>
        <w:t>factores que valoran el efecto de la profundidad del cimiento dentro del estrato resistente D.</w:t>
      </w:r>
    </w:p>
    <w:p w:rsidR="007C5625" w:rsidRPr="00ED5323" w:rsidRDefault="007C5625" w:rsidP="000A58F2">
      <w:pPr>
        <w:pStyle w:val="Prrafodelista"/>
        <w:numPr>
          <w:ilvl w:val="0"/>
          <w:numId w:val="14"/>
        </w:numPr>
        <w:spacing w:before="120" w:after="120" w:line="360" w:lineRule="auto"/>
        <w:jc w:val="both"/>
        <w:rPr>
          <w:rFonts w:cs="Arial"/>
          <w:lang w:val="es-MX"/>
        </w:rPr>
      </w:pPr>
      <w:r w:rsidRPr="00ED5323">
        <w:rPr>
          <w:rFonts w:cs="Arial"/>
          <w:b/>
          <w:lang w:val="es-MX"/>
        </w:rPr>
        <w:t>g</w:t>
      </w:r>
      <w:r w:rsidRPr="00634F79">
        <w:rPr>
          <w:b/>
          <w:vertAlign w:val="subscript"/>
          <w:lang w:val="es-MX"/>
        </w:rPr>
        <w:sym w:font="Symbol" w:char="F067"/>
      </w:r>
      <w:r w:rsidRPr="00ED5323">
        <w:rPr>
          <w:rFonts w:cs="Arial"/>
          <w:b/>
          <w:lang w:val="es-MX"/>
        </w:rPr>
        <w:t xml:space="preserve"> , </w:t>
      </w:r>
      <w:proofErr w:type="spellStart"/>
      <w:r w:rsidRPr="00ED5323">
        <w:rPr>
          <w:rFonts w:cs="Arial"/>
          <w:b/>
          <w:lang w:val="es-MX"/>
        </w:rPr>
        <w:t>g</w:t>
      </w:r>
      <w:r w:rsidRPr="00ED5323">
        <w:rPr>
          <w:rFonts w:cs="Arial"/>
          <w:b/>
          <w:vertAlign w:val="subscript"/>
          <w:lang w:val="es-MX"/>
        </w:rPr>
        <w:t>c</w:t>
      </w:r>
      <w:proofErr w:type="spellEnd"/>
      <w:r w:rsidRPr="00ED5323">
        <w:rPr>
          <w:rFonts w:cs="Arial"/>
          <w:b/>
          <w:lang w:val="es-MX"/>
        </w:rPr>
        <w:t xml:space="preserve">, </w:t>
      </w:r>
      <w:proofErr w:type="spellStart"/>
      <w:r w:rsidRPr="00ED5323">
        <w:rPr>
          <w:rFonts w:cs="Arial"/>
          <w:b/>
          <w:lang w:val="es-MX"/>
        </w:rPr>
        <w:t>g</w:t>
      </w:r>
      <w:r w:rsidRPr="00ED5323">
        <w:rPr>
          <w:rFonts w:cs="Arial"/>
          <w:b/>
          <w:vertAlign w:val="subscript"/>
          <w:lang w:val="es-MX"/>
        </w:rPr>
        <w:t>q</w:t>
      </w:r>
      <w:proofErr w:type="spellEnd"/>
      <w:r w:rsidRPr="00ED5323">
        <w:rPr>
          <w:rFonts w:cs="Arial"/>
          <w:b/>
          <w:lang w:val="es-MX"/>
        </w:rPr>
        <w:t xml:space="preserve">  </w:t>
      </w:r>
      <w:r w:rsidRPr="00ED5323">
        <w:rPr>
          <w:rFonts w:cs="Arial"/>
          <w:lang w:val="es-MX"/>
        </w:rPr>
        <w:t xml:space="preserve">- </w:t>
      </w:r>
      <w:r w:rsidRPr="00F62252">
        <w:rPr>
          <w:rFonts w:ascii="Arial" w:hAnsi="Arial" w:cs="Arial"/>
        </w:rPr>
        <w:t>factores de inclinación del terreno.</w:t>
      </w:r>
    </w:p>
    <w:p w:rsidR="007C5625" w:rsidRPr="006F6729" w:rsidRDefault="007C5625" w:rsidP="000A58F2">
      <w:pPr>
        <w:rPr>
          <w:rFonts w:ascii="Arial" w:hAnsi="Arial" w:cs="Arial"/>
          <w:b/>
          <w:u w:val="single"/>
        </w:rPr>
      </w:pPr>
      <w:r w:rsidRPr="006F6729">
        <w:rPr>
          <w:rFonts w:ascii="Arial" w:hAnsi="Arial" w:cs="Arial"/>
          <w:b/>
          <w:u w:val="single"/>
        </w:rPr>
        <w:t>Suelo C (</w:t>
      </w:r>
      <w:r w:rsidRPr="006F6729">
        <w:rPr>
          <w:rFonts w:ascii="Arial" w:hAnsi="Arial" w:cs="Arial"/>
          <w:u w:val="single"/>
        </w:rPr>
        <w:sym w:font="Symbol" w:char="F06A"/>
      </w:r>
      <w:r w:rsidRPr="006F6729">
        <w:rPr>
          <w:rFonts w:ascii="Arial" w:hAnsi="Arial" w:cs="Arial"/>
          <w:b/>
          <w:u w:val="single"/>
        </w:rPr>
        <w:t xml:space="preserve"> = o):</w:t>
      </w:r>
    </w:p>
    <w:p w:rsidR="00ED5323" w:rsidRDefault="007C5625" w:rsidP="00183E03">
      <w:pPr>
        <w:spacing w:after="120"/>
        <w:ind w:left="720"/>
        <w:rPr>
          <w:rFonts w:cs="Arial"/>
          <w:sz w:val="24"/>
        </w:rPr>
      </w:pPr>
      <w:proofErr w:type="spellStart"/>
      <w:r w:rsidRPr="00634F79">
        <w:rPr>
          <w:rFonts w:cs="Arial"/>
          <w:sz w:val="24"/>
        </w:rPr>
        <w:t>q</w:t>
      </w:r>
      <w:r w:rsidRPr="00634F79">
        <w:rPr>
          <w:rFonts w:cs="Arial"/>
          <w:sz w:val="24"/>
          <w:vertAlign w:val="subscript"/>
        </w:rPr>
        <w:t>br</w:t>
      </w:r>
      <w:proofErr w:type="spellEnd"/>
      <w:r w:rsidRPr="00634F79">
        <w:rPr>
          <w:rFonts w:cs="Arial"/>
          <w:sz w:val="24"/>
        </w:rPr>
        <w:t xml:space="preserve">* = 5.14 c* (1 + </w:t>
      </w:r>
      <w:proofErr w:type="spellStart"/>
      <w:r w:rsidRPr="00634F79">
        <w:rPr>
          <w:rFonts w:cs="Arial"/>
          <w:sz w:val="24"/>
        </w:rPr>
        <w:t>s</w:t>
      </w:r>
      <w:r w:rsidRPr="00634F79">
        <w:rPr>
          <w:rFonts w:cs="Arial"/>
          <w:sz w:val="24"/>
          <w:vertAlign w:val="subscript"/>
        </w:rPr>
        <w:t>c</w:t>
      </w:r>
      <w:proofErr w:type="spellEnd"/>
      <w:r w:rsidRPr="00634F79">
        <w:rPr>
          <w:rFonts w:cs="Arial"/>
          <w:sz w:val="24"/>
        </w:rPr>
        <w:t>’+ d</w:t>
      </w:r>
      <w:r w:rsidRPr="00634F79">
        <w:rPr>
          <w:rFonts w:cs="Arial"/>
          <w:sz w:val="24"/>
          <w:vertAlign w:val="subscript"/>
        </w:rPr>
        <w:t>c</w:t>
      </w:r>
      <w:r w:rsidRPr="00634F79">
        <w:rPr>
          <w:rFonts w:cs="Arial"/>
          <w:sz w:val="24"/>
        </w:rPr>
        <w:t xml:space="preserve">’- </w:t>
      </w:r>
      <w:proofErr w:type="spellStart"/>
      <w:r w:rsidRPr="00634F79">
        <w:rPr>
          <w:rFonts w:cs="Arial"/>
          <w:sz w:val="24"/>
        </w:rPr>
        <w:t>i</w:t>
      </w:r>
      <w:r w:rsidRPr="00634F79">
        <w:rPr>
          <w:rFonts w:cs="Arial"/>
          <w:sz w:val="24"/>
          <w:vertAlign w:val="subscript"/>
        </w:rPr>
        <w:t>c</w:t>
      </w:r>
      <w:proofErr w:type="spellEnd"/>
      <w:r w:rsidRPr="00634F79">
        <w:rPr>
          <w:rFonts w:cs="Arial"/>
          <w:sz w:val="24"/>
        </w:rPr>
        <w:t xml:space="preserve">’- </w:t>
      </w:r>
      <w:proofErr w:type="spellStart"/>
      <w:r w:rsidRPr="00634F79">
        <w:rPr>
          <w:rFonts w:cs="Arial"/>
          <w:sz w:val="24"/>
        </w:rPr>
        <w:t>g</w:t>
      </w:r>
      <w:r w:rsidRPr="00634F79">
        <w:rPr>
          <w:rFonts w:cs="Arial"/>
          <w:sz w:val="24"/>
          <w:vertAlign w:val="subscript"/>
        </w:rPr>
        <w:t>c</w:t>
      </w:r>
      <w:proofErr w:type="spellEnd"/>
      <w:r w:rsidRPr="00634F79">
        <w:rPr>
          <w:rFonts w:cs="Arial"/>
          <w:sz w:val="24"/>
        </w:rPr>
        <w:t>’) + q’*</w:t>
      </w:r>
      <w:r w:rsidRPr="00FD60B6">
        <w:rPr>
          <w:rFonts w:cs="Arial"/>
          <w:i/>
          <w:sz w:val="24"/>
        </w:rPr>
        <w:tab/>
      </w:r>
      <w:r w:rsidR="000239B6">
        <w:rPr>
          <w:rFonts w:cs="Arial"/>
          <w:sz w:val="24"/>
        </w:rPr>
        <w:t>(2.14)</w:t>
      </w:r>
      <w:r w:rsidRPr="00FD60B6">
        <w:rPr>
          <w:rFonts w:cs="Arial"/>
          <w:i/>
          <w:sz w:val="24"/>
        </w:rPr>
        <w:tab/>
      </w:r>
      <w:r w:rsidRPr="00DD3C3B">
        <w:rPr>
          <w:rFonts w:cs="Arial"/>
          <w:sz w:val="24"/>
        </w:rPr>
        <w:tab/>
      </w:r>
      <w:r w:rsidRPr="00DD3C3B">
        <w:rPr>
          <w:rFonts w:cs="Arial"/>
          <w:sz w:val="24"/>
        </w:rPr>
        <w:tab/>
      </w:r>
      <w:r w:rsidRPr="00DD3C3B">
        <w:rPr>
          <w:rFonts w:cs="Arial"/>
          <w:sz w:val="24"/>
        </w:rPr>
        <w:tab/>
      </w:r>
    </w:p>
    <w:p w:rsidR="007C5625" w:rsidRPr="000174F8" w:rsidRDefault="007C5625" w:rsidP="00F62252">
      <w:pPr>
        <w:spacing w:after="120"/>
        <w:jc w:val="center"/>
        <w:rPr>
          <w:rFonts w:cs="Arial"/>
          <w:i/>
          <w:sz w:val="4"/>
        </w:rPr>
      </w:pPr>
    </w:p>
    <w:p w:rsidR="00766874" w:rsidRDefault="003D7EDE" w:rsidP="00766874">
      <w:pPr>
        <w:spacing w:after="120" w:line="360" w:lineRule="auto"/>
        <w:jc w:val="both"/>
        <w:rPr>
          <w:rStyle w:val="fontstyle01"/>
          <w:sz w:val="22"/>
        </w:rPr>
      </w:pPr>
      <w:r w:rsidRPr="003D7EDE">
        <w:rPr>
          <w:rStyle w:val="fontstyle01"/>
          <w:sz w:val="22"/>
        </w:rPr>
        <w:t>En el proceso iterativo para la obtención del área de la base por capacidad de carga</w:t>
      </w:r>
      <w:r w:rsidRPr="003D7EDE">
        <w:rPr>
          <w:rFonts w:ascii="Arial" w:hAnsi="Arial" w:cs="Arial"/>
          <w:color w:val="000000"/>
          <w:sz w:val="20"/>
        </w:rPr>
        <w:br/>
      </w:r>
      <w:r w:rsidRPr="003D7EDE">
        <w:rPr>
          <w:rStyle w:val="fontstyle01"/>
          <w:sz w:val="22"/>
        </w:rPr>
        <w:t>el valor inicial es el de 0.5, de no cumplir, se toma el valor obtenido por vuelco, sino, el de</w:t>
      </w:r>
      <w:r>
        <w:rPr>
          <w:rStyle w:val="fontstyle01"/>
          <w:sz w:val="22"/>
        </w:rPr>
        <w:t xml:space="preserve"> </w:t>
      </w:r>
      <w:r w:rsidRPr="003D7EDE">
        <w:rPr>
          <w:rStyle w:val="fontstyle01"/>
          <w:sz w:val="22"/>
        </w:rPr>
        <w:t>deslizamiento, si para los valores de área anteriormente mencionado no se cumple la</w:t>
      </w:r>
      <w:r>
        <w:rPr>
          <w:rStyle w:val="fontstyle01"/>
          <w:sz w:val="22"/>
        </w:rPr>
        <w:t xml:space="preserve"> </w:t>
      </w:r>
      <w:r w:rsidRPr="003D7EDE">
        <w:rPr>
          <w:rStyle w:val="fontstyle01"/>
          <w:sz w:val="22"/>
        </w:rPr>
        <w:t>condición de diseño se va incrementando 0.</w:t>
      </w:r>
      <w:r w:rsidRPr="000117F2">
        <w:rPr>
          <w:rStyle w:val="fontstyle01"/>
          <w:sz w:val="22"/>
        </w:rPr>
        <w:t>05</w:t>
      </w:r>
      <w:r w:rsidR="000117F2">
        <w:rPr>
          <w:rStyle w:val="fontstyle01"/>
          <w:sz w:val="22"/>
        </w:rPr>
        <w:t xml:space="preserve"> m</w:t>
      </w:r>
      <w:r w:rsidRPr="003D7EDE">
        <w:rPr>
          <w:rStyle w:val="fontstyle01"/>
          <w:sz w:val="22"/>
        </w:rPr>
        <w:t xml:space="preserve"> al último valor comprobado. Finalmente se</w:t>
      </w:r>
      <w:r>
        <w:rPr>
          <w:rStyle w:val="fontstyle01"/>
          <w:sz w:val="22"/>
        </w:rPr>
        <w:t xml:space="preserve"> </w:t>
      </w:r>
      <w:r w:rsidRPr="003D7EDE">
        <w:rPr>
          <w:rStyle w:val="fontstyle01"/>
          <w:sz w:val="22"/>
        </w:rPr>
        <w:t>evalúa para todos los valores de</w:t>
      </w:r>
      <w:r w:rsidR="007E1627">
        <w:rPr>
          <w:rStyle w:val="fontstyle01"/>
          <w:sz w:val="22"/>
        </w:rPr>
        <w:t xml:space="preserve"> cargas en las dos direcciones.</w:t>
      </w:r>
      <w:bookmarkStart w:id="3" w:name="_Toc485715726"/>
      <w:bookmarkStart w:id="4" w:name="_Toc485729075"/>
    </w:p>
    <w:p w:rsidR="00766874" w:rsidRDefault="007C5625" w:rsidP="00766874">
      <w:pPr>
        <w:spacing w:after="120" w:line="360" w:lineRule="auto"/>
        <w:jc w:val="both"/>
        <w:rPr>
          <w:rFonts w:ascii="Arial" w:hAnsi="Arial" w:cs="Arial"/>
          <w:b/>
          <w:sz w:val="24"/>
          <w:szCs w:val="20"/>
        </w:rPr>
      </w:pPr>
      <w:r w:rsidRPr="00766874">
        <w:rPr>
          <w:rFonts w:ascii="Arial" w:hAnsi="Arial" w:cs="Arial"/>
          <w:b/>
          <w:sz w:val="24"/>
          <w:szCs w:val="20"/>
        </w:rPr>
        <w:t>Condiciones de diseño requeridas para el 2</w:t>
      </w:r>
      <w:r w:rsidRPr="00766874">
        <w:rPr>
          <w:rFonts w:ascii="Arial" w:hAnsi="Arial" w:cs="Arial"/>
          <w:b/>
          <w:sz w:val="24"/>
          <w:szCs w:val="20"/>
          <w:u w:val="single"/>
          <w:vertAlign w:val="superscript"/>
        </w:rPr>
        <w:t>do</w:t>
      </w:r>
      <w:r w:rsidRPr="00766874">
        <w:rPr>
          <w:rFonts w:ascii="Arial" w:hAnsi="Arial" w:cs="Arial"/>
          <w:b/>
          <w:sz w:val="24"/>
          <w:szCs w:val="20"/>
        </w:rPr>
        <w:t xml:space="preserve"> Estado Límite. (</w:t>
      </w:r>
      <w:r w:rsidR="00FC16E2" w:rsidRPr="00766874">
        <w:rPr>
          <w:rFonts w:ascii="Arial" w:hAnsi="Arial" w:cs="Arial"/>
          <w:b/>
          <w:sz w:val="24"/>
          <w:szCs w:val="20"/>
        </w:rPr>
        <w:t>Linealidad</w:t>
      </w:r>
      <w:r w:rsidRPr="00766874">
        <w:rPr>
          <w:rFonts w:ascii="Arial" w:hAnsi="Arial" w:cs="Arial"/>
          <w:b/>
          <w:sz w:val="24"/>
          <w:szCs w:val="20"/>
        </w:rPr>
        <w:t>).</w:t>
      </w:r>
      <w:bookmarkEnd w:id="3"/>
      <w:bookmarkEnd w:id="4"/>
    </w:p>
    <w:p w:rsidR="00766874" w:rsidRDefault="007B5C22" w:rsidP="00766874">
      <w:pPr>
        <w:spacing w:after="120" w:line="360" w:lineRule="auto"/>
        <w:jc w:val="both"/>
        <w:rPr>
          <w:rStyle w:val="fontstyle01"/>
          <w:sz w:val="22"/>
          <w:szCs w:val="22"/>
        </w:rPr>
      </w:pPr>
      <w:r w:rsidRPr="007B5C22">
        <w:rPr>
          <w:rStyle w:val="fontstyle01"/>
          <w:sz w:val="22"/>
          <w:szCs w:val="22"/>
        </w:rPr>
        <w:t>La condición de Linealidad se chequea en el 2</w:t>
      </w:r>
      <w:r w:rsidRPr="007B5C22">
        <w:rPr>
          <w:rStyle w:val="fontstyle01"/>
          <w:sz w:val="22"/>
          <w:szCs w:val="22"/>
          <w:vertAlign w:val="superscript"/>
        </w:rPr>
        <w:t xml:space="preserve">do </w:t>
      </w:r>
      <w:r w:rsidRPr="007B5C22">
        <w:rPr>
          <w:rStyle w:val="fontstyle01"/>
          <w:sz w:val="22"/>
          <w:szCs w:val="22"/>
        </w:rPr>
        <w:t xml:space="preserve">EL, por lo que se recalculan las características físico </w:t>
      </w:r>
      <w:r w:rsidR="000239B6">
        <w:rPr>
          <w:rStyle w:val="fontstyle01"/>
          <w:sz w:val="22"/>
          <w:szCs w:val="22"/>
        </w:rPr>
        <w:t xml:space="preserve">- </w:t>
      </w:r>
      <w:r w:rsidRPr="007B5C22">
        <w:rPr>
          <w:rStyle w:val="fontstyle01"/>
          <w:sz w:val="22"/>
          <w:szCs w:val="22"/>
        </w:rPr>
        <w:t>mecánicas para una probabilidad del 85%, visto con anterioridad y los valores obtenidos son normativos, para la combinación CM + CT</w:t>
      </w:r>
      <w:r w:rsidRPr="00257450">
        <w:rPr>
          <w:rStyle w:val="fontstyle01"/>
          <w:sz w:val="22"/>
          <w:szCs w:val="22"/>
          <w:vertAlign w:val="subscript"/>
        </w:rPr>
        <w:t>LD</w:t>
      </w:r>
      <w:r w:rsidRPr="007B5C22">
        <w:rPr>
          <w:rStyle w:val="fontstyle01"/>
          <w:sz w:val="22"/>
          <w:szCs w:val="22"/>
        </w:rPr>
        <w:t>. La introducción del análisis en 2D en la condición de Linealidad es a partir de las excentricidades, tal como se hizo para los criterios de diseño del 1</w:t>
      </w:r>
      <w:r w:rsidRPr="00257450">
        <w:rPr>
          <w:rStyle w:val="fontstyle01"/>
          <w:sz w:val="22"/>
          <w:szCs w:val="22"/>
          <w:vertAlign w:val="superscript"/>
        </w:rPr>
        <w:t>er</w:t>
      </w:r>
      <w:r w:rsidRPr="007B5C22">
        <w:rPr>
          <w:rStyle w:val="fontstyle01"/>
          <w:sz w:val="22"/>
          <w:szCs w:val="22"/>
        </w:rPr>
        <w:t>EL, pero en función de las nuevas condiciones (</w:t>
      </w:r>
      <w:proofErr w:type="spellStart"/>
      <w:r w:rsidRPr="007B5C22">
        <w:rPr>
          <w:rStyle w:val="fontstyle21"/>
        </w:rPr>
        <w:t>exc</w:t>
      </w:r>
      <w:proofErr w:type="spellEnd"/>
      <w:r w:rsidRPr="007B5C22">
        <w:rPr>
          <w:rStyle w:val="fontstyle21"/>
        </w:rPr>
        <w:t xml:space="preserve">. l </w:t>
      </w:r>
      <w:proofErr w:type="spellStart"/>
      <w:r w:rsidRPr="007B5C22">
        <w:rPr>
          <w:rStyle w:val="fontstyle21"/>
        </w:rPr>
        <w:t>yexc</w:t>
      </w:r>
      <w:proofErr w:type="spellEnd"/>
      <w:r w:rsidRPr="007B5C22">
        <w:rPr>
          <w:rStyle w:val="fontstyle21"/>
        </w:rPr>
        <w:t>. b) =f (</w:t>
      </w:r>
      <w:proofErr w:type="spellStart"/>
      <w:r w:rsidRPr="007B5C22">
        <w:rPr>
          <w:rStyle w:val="fontstyle21"/>
        </w:rPr>
        <w:t>Hnl</w:t>
      </w:r>
      <w:proofErr w:type="spellEnd"/>
      <w:r w:rsidRPr="007B5C22">
        <w:rPr>
          <w:rStyle w:val="fontstyle21"/>
        </w:rPr>
        <w:t xml:space="preserve">, </w:t>
      </w:r>
      <w:proofErr w:type="spellStart"/>
      <w:r w:rsidRPr="007B5C22">
        <w:rPr>
          <w:rStyle w:val="fontstyle21"/>
        </w:rPr>
        <w:t>Hnb</w:t>
      </w:r>
      <w:proofErr w:type="spellEnd"/>
      <w:r w:rsidRPr="007B5C22">
        <w:rPr>
          <w:rStyle w:val="fontstyle21"/>
        </w:rPr>
        <w:t xml:space="preserve">, </w:t>
      </w:r>
      <w:proofErr w:type="spellStart"/>
      <w:r w:rsidRPr="007B5C22">
        <w:rPr>
          <w:rStyle w:val="fontstyle21"/>
        </w:rPr>
        <w:t>Mnl</w:t>
      </w:r>
      <w:proofErr w:type="spellEnd"/>
      <w:r w:rsidRPr="007B5C22">
        <w:rPr>
          <w:rStyle w:val="fontstyle21"/>
        </w:rPr>
        <w:t xml:space="preserve">, </w:t>
      </w:r>
      <w:proofErr w:type="spellStart"/>
      <w:r w:rsidRPr="007B5C22">
        <w:rPr>
          <w:rStyle w:val="fontstyle21"/>
        </w:rPr>
        <w:t>Mnb</w:t>
      </w:r>
      <w:proofErr w:type="spellEnd"/>
      <w:r w:rsidRPr="007B5C22">
        <w:rPr>
          <w:rStyle w:val="fontstyle01"/>
          <w:sz w:val="22"/>
          <w:szCs w:val="22"/>
        </w:rPr>
        <w:t>.)</w:t>
      </w:r>
    </w:p>
    <w:p w:rsidR="00766874" w:rsidRDefault="007B5C22" w:rsidP="00766874">
      <w:pPr>
        <w:spacing w:after="120" w:line="360" w:lineRule="auto"/>
        <w:jc w:val="both"/>
        <w:rPr>
          <w:rStyle w:val="fontstyle01"/>
          <w:sz w:val="22"/>
          <w:szCs w:val="22"/>
        </w:rPr>
      </w:pPr>
      <w:r w:rsidRPr="007B5C22">
        <w:rPr>
          <w:rStyle w:val="fontstyle01"/>
          <w:sz w:val="22"/>
          <w:szCs w:val="22"/>
        </w:rPr>
        <w:t xml:space="preserve">Lo primero que se define son los coeficientes </w:t>
      </w:r>
      <w:proofErr w:type="spellStart"/>
      <w:r w:rsidRPr="007B5C22">
        <w:rPr>
          <w:rStyle w:val="fontstyle01"/>
          <w:sz w:val="22"/>
          <w:szCs w:val="22"/>
        </w:rPr>
        <w:t>M</w:t>
      </w:r>
      <w:r w:rsidRPr="007B5C22">
        <w:rPr>
          <w:rStyle w:val="fontstyle31"/>
          <w:rFonts w:ascii="Arial" w:hAnsi="Arial" w:cs="Arial"/>
        </w:rPr>
        <w:t>ɣ</w:t>
      </w:r>
      <w:proofErr w:type="spellEnd"/>
      <w:r w:rsidRPr="007B5C22">
        <w:rPr>
          <w:rStyle w:val="fontstyle01"/>
          <w:sz w:val="22"/>
          <w:szCs w:val="22"/>
        </w:rPr>
        <w:t xml:space="preserve">, </w:t>
      </w:r>
      <w:proofErr w:type="spellStart"/>
      <w:r w:rsidRPr="007B5C22">
        <w:rPr>
          <w:rStyle w:val="fontstyle01"/>
          <w:sz w:val="22"/>
          <w:szCs w:val="22"/>
        </w:rPr>
        <w:t>Mq</w:t>
      </w:r>
      <w:proofErr w:type="spellEnd"/>
      <w:r w:rsidRPr="007B5C22">
        <w:rPr>
          <w:rStyle w:val="fontstyle01"/>
          <w:sz w:val="22"/>
          <w:szCs w:val="22"/>
        </w:rPr>
        <w:t xml:space="preserve"> y Mc, los cuales están en función del ángulo </w:t>
      </w:r>
      <w:r w:rsidR="00A24816">
        <w:rPr>
          <w:rStyle w:val="fontstyle01"/>
          <w:sz w:val="22"/>
          <w:szCs w:val="22"/>
        </w:rPr>
        <w:t xml:space="preserve">de fricción interna del suelo, </w:t>
      </w:r>
      <w:r w:rsidRPr="007B5C22">
        <w:rPr>
          <w:rStyle w:val="fontstyle01"/>
          <w:sz w:val="22"/>
          <w:szCs w:val="22"/>
        </w:rPr>
        <w:t>de la máxima excentricidad y del mayor lado obtenido de la máxima excentricidad.</w:t>
      </w:r>
    </w:p>
    <w:p w:rsidR="007B5C22" w:rsidRPr="00766874" w:rsidRDefault="00A24816" w:rsidP="00766874">
      <w:pPr>
        <w:spacing w:after="120" w:line="360" w:lineRule="auto"/>
        <w:jc w:val="both"/>
        <w:rPr>
          <w:rStyle w:val="fontstyle01"/>
          <w:rFonts w:asciiTheme="minorHAnsi" w:hAnsiTheme="minorHAnsi" w:cstheme="minorBidi"/>
          <w:color w:val="auto"/>
          <w:sz w:val="22"/>
          <w:szCs w:val="22"/>
        </w:rPr>
      </w:pPr>
      <w:r>
        <w:rPr>
          <w:rStyle w:val="fontstyle01"/>
          <w:sz w:val="22"/>
          <w:szCs w:val="22"/>
        </w:rPr>
        <w:t xml:space="preserve">Tras calcular </w:t>
      </w:r>
      <w:r w:rsidR="007B5C22" w:rsidRPr="007B5C22">
        <w:rPr>
          <w:rStyle w:val="fontstyle01"/>
          <w:sz w:val="22"/>
          <w:szCs w:val="22"/>
        </w:rPr>
        <w:t xml:space="preserve">las características físico-mecánicas </w:t>
      </w:r>
      <w:r>
        <w:rPr>
          <w:rStyle w:val="fontstyle01"/>
          <w:sz w:val="22"/>
          <w:szCs w:val="22"/>
        </w:rPr>
        <w:t>del suelo</w:t>
      </w:r>
      <w:r w:rsidR="007B5C22" w:rsidRPr="007B5C22">
        <w:rPr>
          <w:rStyle w:val="fontstyle01"/>
          <w:sz w:val="22"/>
          <w:szCs w:val="22"/>
        </w:rPr>
        <w:t>, las solicitaciones para el 2</w:t>
      </w:r>
      <w:r w:rsidR="007B5C22" w:rsidRPr="00766874">
        <w:rPr>
          <w:rStyle w:val="fontstyle01"/>
          <w:sz w:val="22"/>
          <w:szCs w:val="22"/>
          <w:u w:val="single"/>
          <w:vertAlign w:val="superscript"/>
        </w:rPr>
        <w:t>do</w:t>
      </w:r>
      <w:r w:rsidR="007B5C22" w:rsidRPr="007B5C22">
        <w:rPr>
          <w:rStyle w:val="fontstyle01"/>
          <w:sz w:val="22"/>
          <w:szCs w:val="22"/>
        </w:rPr>
        <w:t>EL y definido los coeficientes para el cálculo de la tensión límite de linealidad, se calculan las dimensiones de la base por el criterio de vuelco, donde se obtiene como resultado (l y b) en función de la excentricidad en l y la excentricidad en b respectivamente.</w:t>
      </w:r>
    </w:p>
    <w:p w:rsidR="00CC0031" w:rsidRDefault="007B5C22" w:rsidP="000A58F2">
      <w:pPr>
        <w:spacing w:line="360" w:lineRule="auto"/>
        <w:jc w:val="both"/>
        <w:rPr>
          <w:rStyle w:val="fontstyle01"/>
          <w:sz w:val="22"/>
          <w:szCs w:val="22"/>
        </w:rPr>
      </w:pPr>
      <w:r w:rsidRPr="007B5C22">
        <w:rPr>
          <w:rStyle w:val="fontstyle01"/>
          <w:sz w:val="22"/>
          <w:szCs w:val="22"/>
        </w:rPr>
        <w:t>Para la obtención de las dimensiones de la base según el criterio de Linealidad se</w:t>
      </w:r>
      <w:r w:rsidRPr="007B5C22">
        <w:rPr>
          <w:rFonts w:ascii="Arial" w:hAnsi="Arial" w:cs="Arial"/>
          <w:color w:val="000000"/>
        </w:rPr>
        <w:br/>
      </w:r>
      <w:r w:rsidRPr="007B5C22">
        <w:rPr>
          <w:rStyle w:val="fontstyle01"/>
          <w:sz w:val="22"/>
          <w:szCs w:val="22"/>
        </w:rPr>
        <w:t>define una función que toma b como el mayor valor de área obtenido por el criterio de vuelco.</w:t>
      </w:r>
      <w:r>
        <w:rPr>
          <w:rStyle w:val="fontstyle01"/>
          <w:sz w:val="22"/>
          <w:szCs w:val="22"/>
        </w:rPr>
        <w:t xml:space="preserve"> </w:t>
      </w:r>
    </w:p>
    <w:p w:rsidR="00CC0031" w:rsidRDefault="00CC0031" w:rsidP="008B4196">
      <w:pPr>
        <w:spacing w:line="360" w:lineRule="auto"/>
        <w:jc w:val="both"/>
        <w:rPr>
          <w:rStyle w:val="fontstyle01"/>
          <w:sz w:val="22"/>
          <w:szCs w:val="22"/>
        </w:rPr>
      </w:pPr>
      <w:r w:rsidRPr="00CC0031">
        <w:rPr>
          <w:rStyle w:val="fontstyle01"/>
          <w:sz w:val="22"/>
          <w:szCs w:val="22"/>
        </w:rPr>
        <w:t xml:space="preserve">Esta condición puede considerarse cumplida si se garantiza que las tensiones actuantes no sobrepasen el valor de la presión límite de linealidad del suelo (R´):  p  </w:t>
      </w:r>
      <w:r w:rsidRPr="00CC0031">
        <w:rPr>
          <w:rStyle w:val="fontstyle01"/>
          <w:sz w:val="22"/>
          <w:szCs w:val="22"/>
        </w:rPr>
        <w:sym w:font="Symbol" w:char="F0A3"/>
      </w:r>
      <w:r w:rsidRPr="00CC0031">
        <w:rPr>
          <w:rStyle w:val="fontstyle01"/>
          <w:sz w:val="22"/>
          <w:szCs w:val="22"/>
        </w:rPr>
        <w:t xml:space="preserve"> R´</w:t>
      </w:r>
    </w:p>
    <w:p w:rsidR="007C5625" w:rsidRPr="00703B7F" w:rsidRDefault="00CC0031" w:rsidP="00E46DC4">
      <w:pPr>
        <w:rPr>
          <w:rFonts w:cs="Arial"/>
        </w:rPr>
      </w:pPr>
      <w:r w:rsidRPr="00007D9E">
        <w:rPr>
          <w:rStyle w:val="fontstyle01"/>
          <w:sz w:val="22"/>
          <w:szCs w:val="22"/>
        </w:rPr>
        <w:t>D</w:t>
      </w:r>
      <w:r w:rsidR="007C5625" w:rsidRPr="00007D9E">
        <w:rPr>
          <w:rStyle w:val="fontstyle01"/>
          <w:sz w:val="22"/>
          <w:szCs w:val="22"/>
        </w:rPr>
        <w:t>onde:</w:t>
      </w:r>
      <w:r w:rsidR="007C5625" w:rsidRPr="00703B7F">
        <w:rPr>
          <w:rFonts w:cs="Arial"/>
        </w:rPr>
        <w:t xml:space="preserve">                                p = </w:t>
      </w:r>
      <w:r w:rsidR="007C5625" w:rsidRPr="00703B7F">
        <w:rPr>
          <w:rFonts w:cs="Arial"/>
          <w:position w:val="-30"/>
        </w:rPr>
        <w:object w:dxaOrig="460" w:dyaOrig="680">
          <v:shape id="_x0000_i1036" type="#_x0000_t75" style="width:23.25pt;height:35.25pt" o:ole="" fillcolor="window">
            <v:imagedata r:id="rId33" o:title=""/>
          </v:shape>
          <o:OLEObject Type="Embed" ProgID="Equation.3" ShapeID="_x0000_i1036" DrawAspect="Content" ObjectID="_1617440414" r:id="rId34"/>
        </w:object>
      </w:r>
      <w:r w:rsidR="007C5625" w:rsidRPr="00703B7F">
        <w:rPr>
          <w:rFonts w:cs="Arial"/>
        </w:rPr>
        <w:t xml:space="preserve">               </w:t>
      </w:r>
      <w:r w:rsidR="007C5625">
        <w:rPr>
          <w:rFonts w:cs="Arial"/>
        </w:rPr>
        <w:t xml:space="preserve">     </w:t>
      </w:r>
      <w:r w:rsidR="000239B6">
        <w:rPr>
          <w:rFonts w:cs="Arial"/>
        </w:rPr>
        <w:t>(2.15)</w:t>
      </w:r>
    </w:p>
    <w:p w:rsidR="007C5625" w:rsidRPr="00CC0031" w:rsidRDefault="007C5625" w:rsidP="000A58F2">
      <w:pPr>
        <w:spacing w:line="360" w:lineRule="auto"/>
        <w:jc w:val="both"/>
        <w:rPr>
          <w:rFonts w:ascii="Arial" w:hAnsi="Arial" w:cs="Arial"/>
        </w:rPr>
      </w:pPr>
      <w:r w:rsidRPr="00CC0031">
        <w:rPr>
          <w:rFonts w:ascii="Arial" w:hAnsi="Arial" w:cs="Arial"/>
        </w:rPr>
        <w:t>Las presiones actuantes se determinan teniendo siempre presente que las mismas están en función de la combinación de carga para el diseño por deformación con sus valores característicos.</w:t>
      </w:r>
    </w:p>
    <w:p w:rsidR="007C5625" w:rsidRPr="00CC0031" w:rsidRDefault="007C5625" w:rsidP="000A58F2">
      <w:pPr>
        <w:spacing w:line="360" w:lineRule="auto"/>
        <w:jc w:val="both"/>
        <w:rPr>
          <w:rFonts w:ascii="Arial" w:hAnsi="Arial" w:cs="Arial"/>
        </w:rPr>
      </w:pPr>
      <w:r w:rsidRPr="00CC0031">
        <w:rPr>
          <w:rFonts w:ascii="Arial" w:hAnsi="Arial" w:cs="Arial"/>
        </w:rPr>
        <w:t>El valor de la tensión límite de linealidad del suelo R´ se determina a partir de:</w:t>
      </w:r>
    </w:p>
    <w:p w:rsidR="007C5625" w:rsidRPr="00CC0031" w:rsidRDefault="007C5625" w:rsidP="00183E03">
      <w:pPr>
        <w:spacing w:after="0" w:line="360" w:lineRule="auto"/>
        <w:jc w:val="both"/>
        <w:rPr>
          <w:rFonts w:ascii="Arial" w:hAnsi="Arial" w:cs="Arial"/>
        </w:rPr>
      </w:pPr>
      <w:r w:rsidRPr="00CC0031">
        <w:rPr>
          <w:rFonts w:ascii="Arial" w:hAnsi="Arial" w:cs="Arial"/>
        </w:rPr>
        <w:t xml:space="preserve">           R´ = </w:t>
      </w:r>
      <w:r w:rsidR="00183E03" w:rsidRPr="00CC0031">
        <w:rPr>
          <w:rFonts w:ascii="Arial" w:hAnsi="Arial" w:cs="Arial"/>
          <w:position w:val="-24"/>
        </w:rPr>
        <w:object w:dxaOrig="4959" w:dyaOrig="780">
          <v:shape id="_x0000_i1037" type="#_x0000_t75" style="width:202.5pt;height:32.25pt" o:ole="" fillcolor="window">
            <v:imagedata r:id="rId35" o:title=""/>
          </v:shape>
          <o:OLEObject Type="Embed" ProgID="Equation.3" ShapeID="_x0000_i1037" DrawAspect="Content" ObjectID="_1617440415" r:id="rId36"/>
        </w:object>
      </w:r>
      <w:r w:rsidRPr="00CC0031">
        <w:rPr>
          <w:rFonts w:ascii="Arial" w:hAnsi="Arial" w:cs="Arial"/>
        </w:rPr>
        <w:t xml:space="preserve">          </w:t>
      </w:r>
      <w:r w:rsidR="000239B6">
        <w:rPr>
          <w:rFonts w:ascii="Arial" w:hAnsi="Arial" w:cs="Arial"/>
        </w:rPr>
        <w:t>(2.16)</w:t>
      </w:r>
      <w:r w:rsidRPr="00CC0031">
        <w:rPr>
          <w:rFonts w:ascii="Arial" w:hAnsi="Arial" w:cs="Arial"/>
        </w:rPr>
        <w:t xml:space="preserve"> </w:t>
      </w:r>
    </w:p>
    <w:p w:rsidR="007C5625" w:rsidRPr="00CC0031" w:rsidRDefault="007C5625" w:rsidP="000A58F2">
      <w:pPr>
        <w:pStyle w:val="Textoindependiente"/>
        <w:spacing w:before="120" w:line="360" w:lineRule="auto"/>
        <w:jc w:val="both"/>
        <w:rPr>
          <w:rFonts w:ascii="Arial" w:hAnsi="Arial" w:cs="Arial"/>
        </w:rPr>
      </w:pPr>
      <w:r w:rsidRPr="00CC0031">
        <w:rPr>
          <w:rFonts w:ascii="Arial" w:hAnsi="Arial" w:cs="Arial"/>
        </w:rPr>
        <w:t>Donde:</w:t>
      </w:r>
    </w:p>
    <w:p w:rsidR="007C5625" w:rsidRPr="00CC0031" w:rsidRDefault="007C5625" w:rsidP="000A58F2">
      <w:pPr>
        <w:pStyle w:val="Prrafodelista"/>
        <w:numPr>
          <w:ilvl w:val="0"/>
          <w:numId w:val="24"/>
        </w:numPr>
        <w:spacing w:before="120" w:after="120" w:line="360" w:lineRule="auto"/>
        <w:jc w:val="both"/>
        <w:rPr>
          <w:rFonts w:ascii="Arial" w:hAnsi="Arial" w:cs="Arial"/>
        </w:rPr>
      </w:pPr>
      <w:r w:rsidRPr="00A92041">
        <w:rPr>
          <w:rFonts w:ascii="Arial" w:hAnsi="Arial" w:cs="Arial"/>
          <w:b/>
        </w:rPr>
        <w:sym w:font="Symbol" w:char="F067"/>
      </w:r>
      <w:r w:rsidRPr="00A92041">
        <w:rPr>
          <w:rFonts w:ascii="Arial" w:hAnsi="Arial" w:cs="Arial"/>
          <w:b/>
          <w:vertAlign w:val="subscript"/>
        </w:rPr>
        <w:t>c1</w:t>
      </w:r>
      <w:r w:rsidRPr="00A92041">
        <w:rPr>
          <w:rFonts w:ascii="Arial" w:hAnsi="Arial" w:cs="Arial"/>
          <w:b/>
        </w:rPr>
        <w:t xml:space="preserve">  y </w:t>
      </w:r>
      <w:r w:rsidRPr="00A92041">
        <w:rPr>
          <w:rFonts w:ascii="Arial" w:hAnsi="Arial" w:cs="Arial"/>
          <w:b/>
        </w:rPr>
        <w:sym w:font="Symbol" w:char="F067"/>
      </w:r>
      <w:r w:rsidRPr="00A92041">
        <w:rPr>
          <w:rFonts w:ascii="Arial" w:hAnsi="Arial" w:cs="Arial"/>
          <w:b/>
          <w:vertAlign w:val="subscript"/>
        </w:rPr>
        <w:t>c2</w:t>
      </w:r>
      <w:r w:rsidRPr="00CC0031">
        <w:rPr>
          <w:rFonts w:ascii="Arial" w:hAnsi="Arial" w:cs="Arial"/>
        </w:rPr>
        <w:t xml:space="preserve"> – son respectivamente los coeficientes de las condiciones de trabajo del suelo y tipo de estructura según la Tabla 3 de </w:t>
      </w:r>
      <w:r w:rsidRPr="00280EB1">
        <w:rPr>
          <w:rFonts w:ascii="Arial" w:hAnsi="Arial" w:cs="Arial"/>
        </w:rPr>
        <w:t xml:space="preserve">la </w:t>
      </w:r>
      <w:r w:rsidR="00280EB1" w:rsidRPr="00280EB1">
        <w:rPr>
          <w:rFonts w:ascii="Arial" w:hAnsi="Arial" w:cs="Arial"/>
        </w:rPr>
        <w:t>propuesta norma de cimentaciones superficiales</w:t>
      </w:r>
      <w:r w:rsidRPr="00280EB1">
        <w:rPr>
          <w:rFonts w:ascii="Arial" w:hAnsi="Arial" w:cs="Arial"/>
        </w:rPr>
        <w:t>.</w:t>
      </w:r>
    </w:p>
    <w:p w:rsidR="007C5625" w:rsidRPr="00CC0031" w:rsidRDefault="007C5625" w:rsidP="000A58F2">
      <w:pPr>
        <w:pStyle w:val="Prrafodelista"/>
        <w:numPr>
          <w:ilvl w:val="0"/>
          <w:numId w:val="24"/>
        </w:numPr>
        <w:spacing w:before="120" w:after="120" w:line="360" w:lineRule="auto"/>
        <w:jc w:val="both"/>
        <w:rPr>
          <w:rFonts w:ascii="Arial" w:hAnsi="Arial" w:cs="Arial"/>
        </w:rPr>
      </w:pPr>
      <w:r w:rsidRPr="00A92041">
        <w:rPr>
          <w:rFonts w:ascii="Arial" w:hAnsi="Arial" w:cs="Arial"/>
          <w:b/>
        </w:rPr>
        <w:t>K</w:t>
      </w:r>
      <w:r w:rsidRPr="00CC0031">
        <w:rPr>
          <w:rFonts w:ascii="Arial" w:hAnsi="Arial" w:cs="Arial"/>
        </w:rPr>
        <w:t xml:space="preserve"> –    coeficiente de fiabilidad que depende del método para la determinación de las características de cálculo del suelo.</w:t>
      </w:r>
    </w:p>
    <w:p w:rsidR="007C5625" w:rsidRPr="00CC0031" w:rsidRDefault="007C5625" w:rsidP="000A58F2">
      <w:pPr>
        <w:pStyle w:val="Prrafodelista"/>
        <w:numPr>
          <w:ilvl w:val="0"/>
          <w:numId w:val="24"/>
        </w:numPr>
        <w:spacing w:before="120" w:after="120" w:line="360" w:lineRule="auto"/>
        <w:jc w:val="both"/>
        <w:rPr>
          <w:rFonts w:ascii="Arial" w:hAnsi="Arial" w:cs="Arial"/>
        </w:rPr>
      </w:pPr>
      <w:proofErr w:type="spellStart"/>
      <w:r w:rsidRPr="00A92041">
        <w:rPr>
          <w:rFonts w:ascii="Arial" w:hAnsi="Arial" w:cs="Arial"/>
          <w:b/>
        </w:rPr>
        <w:t>K</w:t>
      </w:r>
      <w:r w:rsidRPr="00A92041">
        <w:rPr>
          <w:rFonts w:ascii="Arial" w:hAnsi="Arial" w:cs="Arial"/>
          <w:b/>
          <w:vertAlign w:val="subscript"/>
        </w:rPr>
        <w:t>z</w:t>
      </w:r>
      <w:proofErr w:type="spellEnd"/>
      <w:r w:rsidRPr="00A92041">
        <w:rPr>
          <w:rFonts w:ascii="Arial" w:hAnsi="Arial" w:cs="Arial"/>
          <w:b/>
        </w:rPr>
        <w:t xml:space="preserve"> </w:t>
      </w:r>
      <w:r w:rsidRPr="00CC0031">
        <w:rPr>
          <w:rFonts w:ascii="Arial" w:hAnsi="Arial" w:cs="Arial"/>
        </w:rPr>
        <w:t>– coeficiente que toma en cuenta en cierta medida la influencia de la longitud de la cimentación</w:t>
      </w:r>
      <w:r w:rsidR="00CC0031">
        <w:rPr>
          <w:rFonts w:ascii="Arial" w:hAnsi="Arial" w:cs="Arial"/>
        </w:rPr>
        <w:t>.</w:t>
      </w:r>
    </w:p>
    <w:p w:rsidR="007C5625" w:rsidRPr="00E925C7" w:rsidRDefault="007C5625" w:rsidP="000A58F2">
      <w:pPr>
        <w:pStyle w:val="Prrafodelista"/>
        <w:numPr>
          <w:ilvl w:val="0"/>
          <w:numId w:val="25"/>
        </w:numPr>
        <w:spacing w:before="120" w:after="120" w:line="360" w:lineRule="auto"/>
        <w:jc w:val="both"/>
        <w:rPr>
          <w:rFonts w:ascii="Arial" w:hAnsi="Arial" w:cs="Arial"/>
        </w:rPr>
      </w:pPr>
      <w:proofErr w:type="spellStart"/>
      <w:r w:rsidRPr="003D3ECD">
        <w:rPr>
          <w:rFonts w:ascii="Arial" w:hAnsi="Arial" w:cs="Arial"/>
          <w:b/>
          <w:i/>
        </w:rPr>
        <w:t>q’</w:t>
      </w:r>
      <w:r w:rsidRPr="003D3ECD">
        <w:rPr>
          <w:rFonts w:ascii="Arial" w:hAnsi="Arial" w:cs="Arial"/>
          <w:b/>
          <w:i/>
          <w:vertAlign w:val="subscript"/>
        </w:rPr>
        <w:t>k</w:t>
      </w:r>
      <w:proofErr w:type="spellEnd"/>
      <w:r w:rsidRPr="00E925C7">
        <w:rPr>
          <w:rFonts w:ascii="Arial" w:hAnsi="Arial" w:cs="Arial"/>
          <w:i/>
        </w:rPr>
        <w:t xml:space="preserve"> = </w:t>
      </w:r>
      <w:r w:rsidRPr="00E925C7">
        <w:rPr>
          <w:rFonts w:ascii="Arial" w:hAnsi="Arial" w:cs="Arial"/>
        </w:rPr>
        <w:sym w:font="Symbol" w:char="F067"/>
      </w:r>
      <w:r w:rsidRPr="00E925C7">
        <w:rPr>
          <w:rFonts w:ascii="Arial" w:hAnsi="Arial" w:cs="Arial"/>
          <w:i/>
          <w:vertAlign w:val="subscript"/>
        </w:rPr>
        <w:t>1k</w:t>
      </w:r>
      <w:r w:rsidRPr="00E925C7">
        <w:rPr>
          <w:rFonts w:ascii="Arial" w:hAnsi="Arial" w:cs="Arial"/>
          <w:i/>
        </w:rPr>
        <w:t xml:space="preserve"> ·</w:t>
      </w:r>
      <w:proofErr w:type="spellStart"/>
      <w:r w:rsidRPr="00E925C7">
        <w:rPr>
          <w:rFonts w:ascii="Arial" w:hAnsi="Arial" w:cs="Arial"/>
          <w:i/>
        </w:rPr>
        <w:t>D</w:t>
      </w:r>
      <w:r w:rsidRPr="00E925C7">
        <w:rPr>
          <w:rFonts w:ascii="Arial" w:hAnsi="Arial" w:cs="Arial"/>
          <w:i/>
          <w:vertAlign w:val="subscript"/>
        </w:rPr>
        <w:t>f</w:t>
      </w:r>
      <w:proofErr w:type="spellEnd"/>
      <w:r w:rsidRPr="00E925C7">
        <w:rPr>
          <w:rFonts w:ascii="Arial" w:hAnsi="Arial" w:cs="Arial"/>
          <w:i/>
        </w:rPr>
        <w:t xml:space="preserve"> + </w:t>
      </w:r>
      <w:proofErr w:type="spellStart"/>
      <w:r w:rsidRPr="00E925C7">
        <w:rPr>
          <w:rFonts w:ascii="Arial" w:hAnsi="Arial" w:cs="Arial"/>
          <w:i/>
        </w:rPr>
        <w:t>q</w:t>
      </w:r>
      <w:r w:rsidRPr="00E925C7">
        <w:rPr>
          <w:rFonts w:ascii="Arial" w:hAnsi="Arial" w:cs="Arial"/>
          <w:i/>
          <w:vertAlign w:val="subscript"/>
        </w:rPr>
        <w:t>sc</w:t>
      </w:r>
      <w:proofErr w:type="spellEnd"/>
    </w:p>
    <w:p w:rsidR="007C5625" w:rsidRPr="00E925C7" w:rsidRDefault="007C5625" w:rsidP="000A58F2">
      <w:pPr>
        <w:pStyle w:val="Prrafodelista"/>
        <w:numPr>
          <w:ilvl w:val="0"/>
          <w:numId w:val="25"/>
        </w:numPr>
        <w:spacing w:before="120" w:after="120" w:line="360" w:lineRule="auto"/>
        <w:jc w:val="both"/>
        <w:rPr>
          <w:rFonts w:ascii="Arial" w:hAnsi="Arial" w:cs="Arial"/>
        </w:rPr>
      </w:pPr>
      <w:r w:rsidRPr="003D3ECD">
        <w:rPr>
          <w:rFonts w:ascii="Arial" w:hAnsi="Arial" w:cs="Arial"/>
          <w:b/>
        </w:rPr>
        <w:t>b</w:t>
      </w:r>
      <w:r w:rsidRPr="00E925C7">
        <w:rPr>
          <w:rFonts w:ascii="Arial" w:hAnsi="Arial" w:cs="Arial"/>
        </w:rPr>
        <w:t>: ancho de la cimentación.</w:t>
      </w:r>
    </w:p>
    <w:p w:rsidR="003D3ECD" w:rsidRPr="003D3ECD" w:rsidRDefault="007C5625" w:rsidP="00DD1482">
      <w:pPr>
        <w:pStyle w:val="Prrafodelista"/>
        <w:numPr>
          <w:ilvl w:val="0"/>
          <w:numId w:val="27"/>
        </w:numPr>
        <w:spacing w:before="120" w:after="120" w:line="360" w:lineRule="auto"/>
        <w:jc w:val="both"/>
      </w:pPr>
      <w:r w:rsidRPr="003D3ECD">
        <w:rPr>
          <w:rFonts w:ascii="Arial" w:hAnsi="Arial" w:cs="Arial"/>
          <w:b/>
        </w:rPr>
        <w:t>M</w:t>
      </w:r>
      <w:r w:rsidRPr="003D3ECD">
        <w:rPr>
          <w:rFonts w:ascii="Arial" w:hAnsi="Arial" w:cs="Arial"/>
          <w:b/>
          <w:vertAlign w:val="subscript"/>
          <w:lang w:val="en-US"/>
        </w:rPr>
        <w:sym w:font="Symbol" w:char="F067"/>
      </w:r>
      <w:r w:rsidRPr="003D3ECD">
        <w:rPr>
          <w:rFonts w:ascii="Arial" w:hAnsi="Arial" w:cs="Arial"/>
          <w:b/>
        </w:rPr>
        <w:t>, M</w:t>
      </w:r>
      <w:r w:rsidRPr="003D3ECD">
        <w:rPr>
          <w:rFonts w:ascii="Arial" w:hAnsi="Arial" w:cs="Arial"/>
          <w:b/>
          <w:vertAlign w:val="subscript"/>
        </w:rPr>
        <w:t>c</w:t>
      </w:r>
      <w:r w:rsidRPr="003D3ECD">
        <w:rPr>
          <w:rFonts w:ascii="Arial" w:hAnsi="Arial" w:cs="Arial"/>
          <w:b/>
        </w:rPr>
        <w:t xml:space="preserve">, </w:t>
      </w:r>
      <w:proofErr w:type="spellStart"/>
      <w:r w:rsidRPr="003D3ECD">
        <w:rPr>
          <w:rFonts w:ascii="Arial" w:hAnsi="Arial" w:cs="Arial"/>
          <w:b/>
        </w:rPr>
        <w:t>M</w:t>
      </w:r>
      <w:r w:rsidRPr="003D3ECD">
        <w:rPr>
          <w:rFonts w:ascii="Arial" w:hAnsi="Arial" w:cs="Arial"/>
          <w:b/>
          <w:vertAlign w:val="subscript"/>
        </w:rPr>
        <w:t>q</w:t>
      </w:r>
      <w:proofErr w:type="spellEnd"/>
      <w:r w:rsidRPr="003D3ECD">
        <w:rPr>
          <w:rFonts w:ascii="Arial" w:hAnsi="Arial" w:cs="Arial"/>
        </w:rPr>
        <w:t xml:space="preserve">: Coeficientes adimensionales que dependen del ángulo de fricción interno φ* del terreno que yace bajo la cimentación. </w:t>
      </w:r>
    </w:p>
    <w:p w:rsidR="007C5625" w:rsidRPr="00622A86" w:rsidRDefault="007C5625" w:rsidP="00DD1482">
      <w:pPr>
        <w:pStyle w:val="Prrafodelista"/>
        <w:numPr>
          <w:ilvl w:val="0"/>
          <w:numId w:val="27"/>
        </w:numPr>
        <w:spacing w:before="120" w:after="120" w:line="360" w:lineRule="auto"/>
        <w:jc w:val="both"/>
      </w:pPr>
      <w:r w:rsidRPr="003D3ECD">
        <w:rPr>
          <w:rFonts w:ascii="Arial" w:hAnsi="Arial" w:cs="Arial"/>
          <w:b/>
        </w:rPr>
        <w:t>M´</w:t>
      </w:r>
      <w:r w:rsidRPr="003D3ECD">
        <w:rPr>
          <w:rFonts w:ascii="Arial" w:hAnsi="Arial" w:cs="Arial"/>
          <w:b/>
          <w:vertAlign w:val="subscript"/>
          <w:lang w:val="en-US"/>
        </w:rPr>
        <w:sym w:font="Symbol" w:char="F067"/>
      </w:r>
      <w:r w:rsidRPr="003D3ECD">
        <w:rPr>
          <w:rFonts w:ascii="Arial" w:hAnsi="Arial" w:cs="Arial"/>
          <w:b/>
        </w:rPr>
        <w:t xml:space="preserve">, </w:t>
      </w:r>
      <w:proofErr w:type="spellStart"/>
      <w:r w:rsidRPr="003D3ECD">
        <w:rPr>
          <w:rFonts w:ascii="Arial" w:hAnsi="Arial" w:cs="Arial"/>
          <w:b/>
        </w:rPr>
        <w:t>M´</w:t>
      </w:r>
      <w:r w:rsidRPr="003D3ECD">
        <w:rPr>
          <w:rFonts w:ascii="Arial" w:hAnsi="Arial" w:cs="Arial"/>
          <w:b/>
          <w:vertAlign w:val="subscript"/>
        </w:rPr>
        <w:t>c</w:t>
      </w:r>
      <w:proofErr w:type="spellEnd"/>
      <w:r w:rsidRPr="003D3ECD">
        <w:rPr>
          <w:rFonts w:ascii="Arial" w:hAnsi="Arial" w:cs="Arial"/>
          <w:b/>
        </w:rPr>
        <w:t xml:space="preserve">, </w:t>
      </w:r>
      <w:proofErr w:type="spellStart"/>
      <w:r w:rsidRPr="003D3ECD">
        <w:rPr>
          <w:rFonts w:ascii="Arial" w:hAnsi="Arial" w:cs="Arial"/>
          <w:b/>
        </w:rPr>
        <w:t>M´</w:t>
      </w:r>
      <w:r w:rsidRPr="003D3ECD">
        <w:rPr>
          <w:rFonts w:ascii="Arial" w:hAnsi="Arial" w:cs="Arial"/>
          <w:b/>
          <w:vertAlign w:val="subscript"/>
        </w:rPr>
        <w:t>q</w:t>
      </w:r>
      <w:proofErr w:type="spellEnd"/>
      <w:r w:rsidRPr="003D3ECD">
        <w:rPr>
          <w:rFonts w:ascii="Arial" w:hAnsi="Arial" w:cs="Arial"/>
        </w:rPr>
        <w:t xml:space="preserve"> - Coeficientes adimensionales que dependen del ángulo de fricción interno </w:t>
      </w:r>
      <w:proofErr w:type="spellStart"/>
      <w:r w:rsidRPr="003D3ECD">
        <w:rPr>
          <w:rFonts w:ascii="Arial" w:hAnsi="Arial" w:cs="Arial"/>
        </w:rPr>
        <w:t>φ</w:t>
      </w:r>
      <w:r w:rsidRPr="003D3ECD">
        <w:rPr>
          <w:rFonts w:ascii="Arial" w:hAnsi="Arial" w:cs="Arial"/>
          <w:vertAlign w:val="subscript"/>
        </w:rPr>
        <w:t>k</w:t>
      </w:r>
      <w:proofErr w:type="spellEnd"/>
      <w:r w:rsidRPr="003D3ECD">
        <w:rPr>
          <w:rFonts w:ascii="Arial" w:hAnsi="Arial" w:cs="Arial"/>
        </w:rPr>
        <w:t xml:space="preserve"> del terreno que yace bajo la cimentación, obtenidos con la corrección por excentricidad.</w:t>
      </w:r>
      <w:r w:rsidRPr="003D3ECD">
        <w:rPr>
          <w:rFonts w:ascii="Arial" w:hAnsi="Arial" w:cs="Arial"/>
          <w:sz w:val="24"/>
        </w:rPr>
        <w:tab/>
      </w:r>
      <w:r w:rsidRPr="003D3ECD">
        <w:rPr>
          <w:sz w:val="24"/>
        </w:rPr>
        <w:tab/>
      </w:r>
    </w:p>
    <w:p w:rsidR="007C5625" w:rsidRPr="00A7055D" w:rsidRDefault="007C5625" w:rsidP="000A58F2">
      <w:pPr>
        <w:spacing w:line="360" w:lineRule="auto"/>
        <w:jc w:val="both"/>
        <w:rPr>
          <w:rFonts w:ascii="Arial" w:hAnsi="Arial" w:cs="Arial"/>
        </w:rPr>
      </w:pPr>
      <w:r w:rsidRPr="00A7055D">
        <w:rPr>
          <w:rFonts w:ascii="Arial" w:hAnsi="Arial" w:cs="Arial"/>
        </w:rPr>
        <w:t>La relación e</w:t>
      </w:r>
      <w:r w:rsidRPr="00A7055D">
        <w:rPr>
          <w:rFonts w:ascii="Arial" w:hAnsi="Arial" w:cs="Arial"/>
          <w:vertAlign w:val="subscript"/>
        </w:rPr>
        <w:t>l</w:t>
      </w:r>
      <w:r w:rsidRPr="00A7055D">
        <w:rPr>
          <w:rFonts w:ascii="Arial" w:hAnsi="Arial" w:cs="Arial"/>
        </w:rPr>
        <w:t xml:space="preserve">/l se tomará como el mayor de los valores entre </w:t>
      </w:r>
      <w:proofErr w:type="spellStart"/>
      <w:r w:rsidRPr="00A7055D">
        <w:rPr>
          <w:rFonts w:ascii="Arial" w:hAnsi="Arial" w:cs="Arial"/>
        </w:rPr>
        <w:t>e</w:t>
      </w:r>
      <w:r w:rsidRPr="00A7055D">
        <w:rPr>
          <w:rFonts w:ascii="Arial" w:hAnsi="Arial" w:cs="Arial"/>
          <w:vertAlign w:val="subscript"/>
        </w:rPr>
        <w:t>b</w:t>
      </w:r>
      <w:proofErr w:type="spellEnd"/>
      <w:r w:rsidRPr="00A7055D">
        <w:rPr>
          <w:rFonts w:ascii="Arial" w:hAnsi="Arial" w:cs="Arial"/>
        </w:rPr>
        <w:t>/b y e</w:t>
      </w:r>
      <w:r w:rsidRPr="00A7055D">
        <w:rPr>
          <w:rFonts w:ascii="Arial" w:hAnsi="Arial" w:cs="Arial"/>
          <w:vertAlign w:val="subscript"/>
        </w:rPr>
        <w:t>l</w:t>
      </w:r>
      <w:r w:rsidRPr="00A7055D">
        <w:rPr>
          <w:rFonts w:ascii="Arial" w:hAnsi="Arial" w:cs="Arial"/>
        </w:rPr>
        <w:t>/l.</w:t>
      </w:r>
    </w:p>
    <w:p w:rsidR="009E77F5" w:rsidRDefault="00A7055D" w:rsidP="000A58F2">
      <w:pPr>
        <w:spacing w:line="360" w:lineRule="auto"/>
        <w:jc w:val="both"/>
        <w:rPr>
          <w:rStyle w:val="fontstyle01"/>
          <w:sz w:val="22"/>
        </w:rPr>
      </w:pPr>
      <w:r>
        <w:rPr>
          <w:rStyle w:val="fontstyle01"/>
          <w:sz w:val="22"/>
          <w:szCs w:val="22"/>
        </w:rPr>
        <w:t>Por lo que podemos plantear</w:t>
      </w:r>
      <w:r w:rsidR="00CC0031" w:rsidRPr="007B5C22">
        <w:rPr>
          <w:rStyle w:val="fontstyle01"/>
          <w:sz w:val="22"/>
          <w:szCs w:val="22"/>
        </w:rPr>
        <w:t xml:space="preserve"> que mientras esté ocurriendo que (P &gt; R</w:t>
      </w:r>
      <w:r w:rsidR="0035083D">
        <w:rPr>
          <w:rStyle w:val="fontstyle01"/>
          <w:sz w:val="22"/>
          <w:szCs w:val="22"/>
        </w:rPr>
        <w:t>'</w:t>
      </w:r>
      <w:r w:rsidR="00CC0031" w:rsidRPr="007B5C22">
        <w:rPr>
          <w:rStyle w:val="fontstyle01"/>
          <w:sz w:val="22"/>
          <w:szCs w:val="22"/>
        </w:rPr>
        <w:t>) el área de la base</w:t>
      </w:r>
      <w:r w:rsidR="00CC0031">
        <w:rPr>
          <w:rStyle w:val="fontstyle01"/>
          <w:sz w:val="22"/>
          <w:szCs w:val="22"/>
        </w:rPr>
        <w:t xml:space="preserve"> </w:t>
      </w:r>
      <w:r w:rsidR="00CC0031" w:rsidRPr="007B5C22">
        <w:rPr>
          <w:rStyle w:val="fontstyle01"/>
          <w:sz w:val="22"/>
          <w:szCs w:val="22"/>
        </w:rPr>
        <w:t>se estará incrementando en 0.05 m. En dicho proceso se introduce el análisis en las 2D a</w:t>
      </w:r>
      <w:r w:rsidR="00CC0031">
        <w:rPr>
          <w:rStyle w:val="fontstyle01"/>
          <w:sz w:val="22"/>
          <w:szCs w:val="22"/>
        </w:rPr>
        <w:t xml:space="preserve"> </w:t>
      </w:r>
      <w:r w:rsidR="00CC0031" w:rsidRPr="007B5C22">
        <w:rPr>
          <w:rStyle w:val="fontstyle01"/>
          <w:sz w:val="22"/>
          <w:szCs w:val="22"/>
        </w:rPr>
        <w:t xml:space="preserve">partir de la selección del máximo valor de excentricidad empleado en las funciones de </w:t>
      </w:r>
      <w:proofErr w:type="spellStart"/>
      <w:r w:rsidR="00CC0031" w:rsidRPr="007B5C22">
        <w:rPr>
          <w:rStyle w:val="fontstyle01"/>
          <w:sz w:val="22"/>
          <w:szCs w:val="22"/>
        </w:rPr>
        <w:t>M</w:t>
      </w:r>
      <w:r w:rsidR="00CC0031" w:rsidRPr="007B5C22">
        <w:rPr>
          <w:rStyle w:val="fontstyle31"/>
          <w:rFonts w:ascii="Arial" w:hAnsi="Arial" w:cs="Arial"/>
        </w:rPr>
        <w:t>ɣ</w:t>
      </w:r>
      <w:proofErr w:type="spellEnd"/>
      <w:r w:rsidR="00CC0031" w:rsidRPr="007B5C22">
        <w:rPr>
          <w:rStyle w:val="fontstyle01"/>
          <w:sz w:val="22"/>
          <w:szCs w:val="22"/>
        </w:rPr>
        <w:t xml:space="preserve">, </w:t>
      </w:r>
      <w:proofErr w:type="spellStart"/>
      <w:r w:rsidR="00CC0031" w:rsidRPr="007B5C22">
        <w:rPr>
          <w:rStyle w:val="fontstyle01"/>
          <w:sz w:val="22"/>
          <w:szCs w:val="22"/>
        </w:rPr>
        <w:t>Mq</w:t>
      </w:r>
      <w:proofErr w:type="spellEnd"/>
      <w:r w:rsidR="00CC0031">
        <w:rPr>
          <w:rStyle w:val="fontstyle01"/>
          <w:sz w:val="22"/>
          <w:szCs w:val="22"/>
        </w:rPr>
        <w:t xml:space="preserve"> </w:t>
      </w:r>
      <w:r>
        <w:rPr>
          <w:rStyle w:val="fontstyle01"/>
          <w:sz w:val="22"/>
          <w:szCs w:val="22"/>
        </w:rPr>
        <w:t>y Mc.</w:t>
      </w:r>
      <w:r w:rsidR="00606144">
        <w:rPr>
          <w:rStyle w:val="fontstyle01"/>
          <w:sz w:val="22"/>
          <w:szCs w:val="22"/>
        </w:rPr>
        <w:t xml:space="preserve"> </w:t>
      </w:r>
      <w:r w:rsidR="009E77F5" w:rsidRPr="00F96F32">
        <w:rPr>
          <w:rStyle w:val="fontstyle01"/>
          <w:sz w:val="22"/>
        </w:rPr>
        <w:t>Seguidamente se evalúan las solicitaciones en las dos direcciones y se obtiene como resultado final el área de la base por la condición de Linealidad.</w:t>
      </w:r>
      <w:r w:rsidR="00606144">
        <w:rPr>
          <w:rStyle w:val="fontstyle01"/>
          <w:sz w:val="22"/>
        </w:rPr>
        <w:t xml:space="preserve"> </w:t>
      </w:r>
      <w:r w:rsidR="009E77F5" w:rsidRPr="00F96F32">
        <w:rPr>
          <w:rStyle w:val="fontstyle01"/>
          <w:sz w:val="22"/>
        </w:rPr>
        <w:t>Por último, se calcula el valor definitivo de la Tensión Actuante (P) y el valor de la Prensión Limite de Linealidad (R</w:t>
      </w:r>
      <w:r w:rsidR="00C02E47">
        <w:rPr>
          <w:rStyle w:val="fontstyle01"/>
          <w:sz w:val="22"/>
        </w:rPr>
        <w:t>'</w:t>
      </w:r>
      <w:r w:rsidR="009E77F5" w:rsidRPr="00F96F32">
        <w:rPr>
          <w:rStyle w:val="fontstyle01"/>
          <w:sz w:val="22"/>
        </w:rPr>
        <w:t>) para las dimensiones de la base anteriormente calculadas.</w:t>
      </w:r>
    </w:p>
    <w:p w:rsidR="00BD0B68" w:rsidRPr="00606144" w:rsidRDefault="00BD0B68" w:rsidP="00BD0B68">
      <w:pPr>
        <w:spacing w:after="0" w:line="360" w:lineRule="auto"/>
        <w:jc w:val="both"/>
        <w:rPr>
          <w:rFonts w:ascii="Arial" w:hAnsi="Arial" w:cs="Arial"/>
          <w:b/>
          <w:sz w:val="28"/>
          <w:szCs w:val="20"/>
        </w:rPr>
      </w:pPr>
      <w:r w:rsidRPr="00606144">
        <w:rPr>
          <w:rFonts w:ascii="Arial" w:hAnsi="Arial" w:cs="Arial"/>
          <w:b/>
          <w:sz w:val="28"/>
          <w:szCs w:val="20"/>
        </w:rPr>
        <w:t>3. Resultados y discusión</w:t>
      </w:r>
    </w:p>
    <w:p w:rsidR="00A26FBE" w:rsidRPr="00A26FBE" w:rsidRDefault="00A26FBE" w:rsidP="00BD0B68">
      <w:pPr>
        <w:spacing w:after="0" w:line="360" w:lineRule="auto"/>
        <w:jc w:val="both"/>
        <w:rPr>
          <w:rFonts w:ascii="Arial" w:hAnsi="Arial" w:cs="Arial"/>
          <w:sz w:val="20"/>
          <w:szCs w:val="20"/>
        </w:rPr>
      </w:pPr>
      <w:r w:rsidRPr="00A26FBE">
        <w:rPr>
          <w:rFonts w:ascii="Arial" w:hAnsi="Arial" w:cs="Arial"/>
          <w:sz w:val="20"/>
          <w:szCs w:val="20"/>
        </w:rPr>
        <w:t>Se realiza el diagrama con el procedimiento a seguir para las diferentes invariantes de los casos de estudio propuestos</w:t>
      </w:r>
      <w:r w:rsidR="00606144">
        <w:rPr>
          <w:rFonts w:ascii="Arial" w:hAnsi="Arial" w:cs="Arial"/>
          <w:sz w:val="20"/>
          <w:szCs w:val="20"/>
        </w:rPr>
        <w:t xml:space="preserve">. </w:t>
      </w:r>
    </w:p>
    <w:p w:rsidR="00A26FBE" w:rsidRDefault="00276D41" w:rsidP="00276D41">
      <w:pPr>
        <w:spacing w:after="0" w:line="360" w:lineRule="auto"/>
        <w:jc w:val="center"/>
        <w:rPr>
          <w:rFonts w:ascii="Arial" w:hAnsi="Arial" w:cs="Arial"/>
          <w:b/>
          <w:sz w:val="20"/>
          <w:szCs w:val="20"/>
        </w:rPr>
      </w:pPr>
      <w:r>
        <w:rPr>
          <w:rFonts w:ascii="Arial" w:hAnsi="Arial" w:cs="Arial"/>
          <w:b/>
          <w:noProof/>
          <w:sz w:val="20"/>
          <w:szCs w:val="20"/>
          <w:lang w:eastAsia="es-ES"/>
        </w:rPr>
        <w:drawing>
          <wp:inline distT="0" distB="0" distL="0" distR="0" wp14:anchorId="0558069D">
            <wp:extent cx="5422900" cy="650875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BEBA8EAE-BF5A-486C-A8C5-ECC9F3942E4B}">
                          <a14:imgProps xmlns:a14="http://schemas.microsoft.com/office/drawing/2010/main">
                            <a14:imgLayer r:embed="rId3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427589" cy="6514378"/>
                    </a:xfrm>
                    <a:prstGeom prst="rect">
                      <a:avLst/>
                    </a:prstGeom>
                    <a:noFill/>
                  </pic:spPr>
                </pic:pic>
              </a:graphicData>
            </a:graphic>
          </wp:inline>
        </w:drawing>
      </w:r>
    </w:p>
    <w:p w:rsidR="00037676" w:rsidRPr="00037676" w:rsidRDefault="00037676" w:rsidP="00276D41">
      <w:pPr>
        <w:spacing w:after="0" w:line="360" w:lineRule="auto"/>
        <w:jc w:val="center"/>
        <w:rPr>
          <w:rFonts w:ascii="Arial" w:hAnsi="Arial" w:cs="Arial"/>
          <w:i/>
          <w:sz w:val="16"/>
          <w:szCs w:val="16"/>
        </w:rPr>
      </w:pPr>
      <w:r w:rsidRPr="00430DC9">
        <w:rPr>
          <w:rFonts w:ascii="Arial" w:hAnsi="Arial" w:cs="Arial"/>
          <w:b/>
          <w:i/>
          <w:sz w:val="16"/>
          <w:szCs w:val="16"/>
        </w:rPr>
        <w:t>Fig. 1</w:t>
      </w:r>
      <w:r w:rsidRPr="00037676">
        <w:rPr>
          <w:rFonts w:ascii="Arial" w:hAnsi="Arial" w:cs="Arial"/>
          <w:i/>
          <w:sz w:val="16"/>
          <w:szCs w:val="16"/>
        </w:rPr>
        <w:t>. Diagrama de</w:t>
      </w:r>
      <w:r>
        <w:rPr>
          <w:rFonts w:ascii="Arial" w:hAnsi="Arial" w:cs="Arial"/>
          <w:i/>
          <w:sz w:val="16"/>
          <w:szCs w:val="16"/>
        </w:rPr>
        <w:t xml:space="preserve"> </w:t>
      </w:r>
      <w:r w:rsidRPr="00037676">
        <w:rPr>
          <w:rFonts w:ascii="Arial" w:hAnsi="Arial" w:cs="Arial"/>
          <w:i/>
          <w:sz w:val="16"/>
          <w:szCs w:val="16"/>
        </w:rPr>
        <w:t>flujo</w:t>
      </w:r>
    </w:p>
    <w:p w:rsidR="00A26FBE" w:rsidRPr="00C84123" w:rsidRDefault="00A26FBE" w:rsidP="00BD0B68">
      <w:pPr>
        <w:spacing w:after="0" w:line="360" w:lineRule="auto"/>
        <w:jc w:val="both"/>
        <w:rPr>
          <w:rFonts w:ascii="Arial" w:hAnsi="Arial" w:cs="Arial"/>
          <w:b/>
          <w:sz w:val="20"/>
          <w:szCs w:val="20"/>
        </w:rPr>
      </w:pPr>
    </w:p>
    <w:p w:rsidR="00BD0B68" w:rsidRPr="00430DC9" w:rsidRDefault="00700222" w:rsidP="00700222">
      <w:pPr>
        <w:autoSpaceDE w:val="0"/>
        <w:autoSpaceDN w:val="0"/>
        <w:adjustRightInd w:val="0"/>
        <w:spacing w:after="0" w:line="360" w:lineRule="auto"/>
        <w:rPr>
          <w:rFonts w:ascii="Arial" w:hAnsi="Arial" w:cs="Arial"/>
          <w:b/>
          <w:szCs w:val="20"/>
        </w:rPr>
      </w:pPr>
      <w:r w:rsidRPr="00430DC9">
        <w:rPr>
          <w:rFonts w:ascii="Arial" w:hAnsi="Arial" w:cs="Arial"/>
          <w:b/>
          <w:szCs w:val="20"/>
        </w:rPr>
        <w:t>3.1. Casos de Estudio</w:t>
      </w:r>
    </w:p>
    <w:p w:rsidR="0060070D" w:rsidRDefault="0060070D" w:rsidP="0060070D">
      <w:pPr>
        <w:autoSpaceDE w:val="0"/>
        <w:autoSpaceDN w:val="0"/>
        <w:adjustRightInd w:val="0"/>
        <w:spacing w:after="0" w:line="360" w:lineRule="auto"/>
        <w:jc w:val="both"/>
        <w:rPr>
          <w:rFonts w:ascii="Arial" w:hAnsi="Arial" w:cs="Arial"/>
          <w:szCs w:val="24"/>
        </w:rPr>
      </w:pPr>
      <w:r>
        <w:rPr>
          <w:rFonts w:ascii="Arial" w:hAnsi="Arial" w:cs="Arial"/>
          <w:szCs w:val="24"/>
        </w:rPr>
        <w:t>Se determinan las posibles invariantes que puedan surgir dando respuestas a problemas reales de la profesión y de esta forma verificar las hojas de cálculo diseñadas para dichos fines</w:t>
      </w:r>
      <w:r w:rsidR="00D01912">
        <w:rPr>
          <w:rFonts w:ascii="Arial" w:hAnsi="Arial" w:cs="Arial"/>
          <w:szCs w:val="24"/>
        </w:rPr>
        <w:t>, como se muestra en la tabla 1</w:t>
      </w:r>
      <w:r>
        <w:rPr>
          <w:rFonts w:ascii="Arial" w:hAnsi="Arial" w:cs="Arial"/>
          <w:szCs w:val="24"/>
        </w:rPr>
        <w:t xml:space="preserve">. </w:t>
      </w:r>
    </w:p>
    <w:tbl>
      <w:tblPr>
        <w:tblW w:w="5189" w:type="pct"/>
        <w:tblLook w:val="04A0" w:firstRow="1" w:lastRow="0" w:firstColumn="1" w:lastColumn="0" w:noHBand="0" w:noVBand="1"/>
      </w:tblPr>
      <w:tblGrid>
        <w:gridCol w:w="1307"/>
        <w:gridCol w:w="977"/>
        <w:gridCol w:w="1307"/>
        <w:gridCol w:w="977"/>
        <w:gridCol w:w="1307"/>
        <w:gridCol w:w="977"/>
        <w:gridCol w:w="1307"/>
        <w:gridCol w:w="977"/>
      </w:tblGrid>
      <w:tr w:rsidR="00D01912" w:rsidRPr="00F2309B" w:rsidTr="00F2309B">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proofErr w:type="spellStart"/>
            <w:r w:rsidRPr="00F2309B">
              <w:rPr>
                <w:rFonts w:ascii="Arial" w:eastAsia="Times New Roman" w:hAnsi="Arial" w:cs="Arial"/>
                <w:b/>
                <w:bCs/>
                <w:color w:val="000000"/>
                <w:sz w:val="18"/>
                <w:szCs w:val="18"/>
                <w:lang w:val="en-US"/>
              </w:rPr>
              <w:t>Casos</w:t>
            </w:r>
            <w:proofErr w:type="spellEnd"/>
            <w:r w:rsidRPr="00F2309B">
              <w:rPr>
                <w:rFonts w:ascii="Arial" w:eastAsia="Times New Roman" w:hAnsi="Arial" w:cs="Arial"/>
                <w:b/>
                <w:bCs/>
                <w:color w:val="000000"/>
                <w:sz w:val="18"/>
                <w:szCs w:val="18"/>
                <w:lang w:val="en-US"/>
              </w:rPr>
              <w:t xml:space="preserve"> de </w:t>
            </w:r>
            <w:proofErr w:type="spellStart"/>
            <w:r w:rsidRPr="00F2309B">
              <w:rPr>
                <w:rFonts w:ascii="Arial" w:eastAsia="Times New Roman" w:hAnsi="Arial" w:cs="Arial"/>
                <w:b/>
                <w:bCs/>
                <w:color w:val="000000"/>
                <w:sz w:val="18"/>
                <w:szCs w:val="18"/>
                <w:lang w:val="en-US"/>
              </w:rPr>
              <w:t>Estudio</w:t>
            </w:r>
            <w:proofErr w:type="spellEnd"/>
          </w:p>
        </w:tc>
      </w:tr>
      <w:tr w:rsidR="00DA03BE" w:rsidRPr="00F2309B" w:rsidTr="00F2309B">
        <w:trPr>
          <w:trHeight w:val="300"/>
        </w:trPr>
        <w:tc>
          <w:tcPr>
            <w:tcW w:w="124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1</w:t>
            </w:r>
          </w:p>
        </w:tc>
        <w:tc>
          <w:tcPr>
            <w:tcW w:w="1243"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2</w:t>
            </w:r>
          </w:p>
        </w:tc>
        <w:tc>
          <w:tcPr>
            <w:tcW w:w="1243"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3</w:t>
            </w:r>
          </w:p>
        </w:tc>
        <w:tc>
          <w:tcPr>
            <w:tcW w:w="1270"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4</w:t>
            </w:r>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C</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φ</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c</w:t>
            </w:r>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φ</w:t>
            </w:r>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N+M+H</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N+M+H</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N+M+H</w:t>
            </w:r>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N+M+H</w:t>
            </w:r>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x</w:t>
            </w:r>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x</w:t>
            </w:r>
          </w:p>
        </w:tc>
      </w:tr>
      <w:tr w:rsidR="00DA03BE" w:rsidRPr="00F2309B" w:rsidTr="00F2309B">
        <w:trPr>
          <w:trHeight w:val="300"/>
        </w:trPr>
        <w:tc>
          <w:tcPr>
            <w:tcW w:w="124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5</w:t>
            </w:r>
          </w:p>
        </w:tc>
        <w:tc>
          <w:tcPr>
            <w:tcW w:w="1243"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6</w:t>
            </w:r>
          </w:p>
        </w:tc>
        <w:tc>
          <w:tcPr>
            <w:tcW w:w="1243"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7</w:t>
            </w:r>
          </w:p>
        </w:tc>
        <w:tc>
          <w:tcPr>
            <w:tcW w:w="1270"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8</w:t>
            </w:r>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C</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φ</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c</w:t>
            </w:r>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φ</w:t>
            </w:r>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N+M</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N+M</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N+M</w:t>
            </w:r>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N+M</w:t>
            </w:r>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x</w:t>
            </w:r>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x</w:t>
            </w:r>
          </w:p>
        </w:tc>
      </w:tr>
      <w:tr w:rsidR="00DA03BE" w:rsidRPr="00F2309B" w:rsidTr="00F2309B">
        <w:trPr>
          <w:trHeight w:val="300"/>
        </w:trPr>
        <w:tc>
          <w:tcPr>
            <w:tcW w:w="124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9</w:t>
            </w:r>
          </w:p>
        </w:tc>
        <w:tc>
          <w:tcPr>
            <w:tcW w:w="1243"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10</w:t>
            </w:r>
          </w:p>
        </w:tc>
        <w:tc>
          <w:tcPr>
            <w:tcW w:w="1243"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11</w:t>
            </w:r>
          </w:p>
        </w:tc>
        <w:tc>
          <w:tcPr>
            <w:tcW w:w="1270"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12</w:t>
            </w:r>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C</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φ</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c</w:t>
            </w:r>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φ</w:t>
            </w:r>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A03BE">
            <w:pPr>
              <w:spacing w:after="0" w:line="240" w:lineRule="auto"/>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N+M</w:t>
            </w:r>
            <w:r w:rsidRPr="00F2309B">
              <w:rPr>
                <w:rFonts w:ascii="Arial" w:eastAsia="Times New Roman" w:hAnsi="Arial" w:cs="Arial"/>
                <w:color w:val="000000"/>
                <w:sz w:val="18"/>
                <w:szCs w:val="18"/>
                <w:vertAlign w:val="subscript"/>
                <w:lang w:val="en-US"/>
              </w:rPr>
              <w:t>x</w:t>
            </w:r>
            <w:r w:rsidRPr="00F2309B">
              <w:rPr>
                <w:rFonts w:ascii="Arial" w:eastAsia="Times New Roman" w:hAnsi="Arial" w:cs="Arial"/>
                <w:color w:val="000000"/>
                <w:sz w:val="18"/>
                <w:szCs w:val="18"/>
                <w:lang w:val="en-US"/>
              </w:rPr>
              <w:t>+M</w:t>
            </w:r>
            <w:r w:rsidRPr="00F2309B">
              <w:rPr>
                <w:rFonts w:ascii="Arial" w:eastAsia="Times New Roman" w:hAnsi="Arial" w:cs="Arial"/>
                <w:color w:val="000000"/>
                <w:sz w:val="18"/>
                <w:szCs w:val="18"/>
                <w:vertAlign w:val="subscript"/>
                <w:lang w:val="en-US"/>
              </w:rPr>
              <w:t>y</w:t>
            </w:r>
            <w:proofErr w:type="spellEnd"/>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A03BE"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N+M</w:t>
            </w:r>
            <w:r w:rsidRPr="00F2309B">
              <w:rPr>
                <w:rFonts w:ascii="Arial" w:eastAsia="Times New Roman" w:hAnsi="Arial" w:cs="Arial"/>
                <w:color w:val="000000"/>
                <w:sz w:val="18"/>
                <w:szCs w:val="18"/>
                <w:vertAlign w:val="subscript"/>
                <w:lang w:val="en-US"/>
              </w:rPr>
              <w:t>x</w:t>
            </w:r>
            <w:r w:rsidRPr="00F2309B">
              <w:rPr>
                <w:rFonts w:ascii="Arial" w:eastAsia="Times New Roman" w:hAnsi="Arial" w:cs="Arial"/>
                <w:color w:val="000000"/>
                <w:sz w:val="18"/>
                <w:szCs w:val="18"/>
                <w:lang w:val="en-US"/>
              </w:rPr>
              <w:t>+M</w:t>
            </w:r>
            <w:r w:rsidRPr="00F2309B">
              <w:rPr>
                <w:rFonts w:ascii="Arial" w:eastAsia="Times New Roman" w:hAnsi="Arial" w:cs="Arial"/>
                <w:color w:val="000000"/>
                <w:sz w:val="18"/>
                <w:szCs w:val="18"/>
                <w:vertAlign w:val="subscript"/>
                <w:lang w:val="en-US"/>
              </w:rPr>
              <w:t>y</w:t>
            </w:r>
            <w:proofErr w:type="spellEnd"/>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A03BE"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N+M</w:t>
            </w:r>
            <w:r w:rsidRPr="00F2309B">
              <w:rPr>
                <w:rFonts w:ascii="Arial" w:eastAsia="Times New Roman" w:hAnsi="Arial" w:cs="Arial"/>
                <w:color w:val="000000"/>
                <w:sz w:val="18"/>
                <w:szCs w:val="18"/>
                <w:vertAlign w:val="subscript"/>
                <w:lang w:val="en-US"/>
              </w:rPr>
              <w:t>x</w:t>
            </w:r>
            <w:r w:rsidRPr="00F2309B">
              <w:rPr>
                <w:rFonts w:ascii="Arial" w:eastAsia="Times New Roman" w:hAnsi="Arial" w:cs="Arial"/>
                <w:color w:val="000000"/>
                <w:sz w:val="18"/>
                <w:szCs w:val="18"/>
                <w:lang w:val="en-US"/>
              </w:rPr>
              <w:t>+M</w:t>
            </w:r>
            <w:r w:rsidRPr="00F2309B">
              <w:rPr>
                <w:rFonts w:ascii="Arial" w:eastAsia="Times New Roman" w:hAnsi="Arial" w:cs="Arial"/>
                <w:color w:val="000000"/>
                <w:sz w:val="18"/>
                <w:szCs w:val="18"/>
                <w:vertAlign w:val="subscript"/>
                <w:lang w:val="en-US"/>
              </w:rPr>
              <w:t>y</w:t>
            </w:r>
            <w:proofErr w:type="spellEnd"/>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A03BE"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N+M</w:t>
            </w:r>
            <w:r w:rsidRPr="00F2309B">
              <w:rPr>
                <w:rFonts w:ascii="Arial" w:eastAsia="Times New Roman" w:hAnsi="Arial" w:cs="Arial"/>
                <w:color w:val="000000"/>
                <w:sz w:val="18"/>
                <w:szCs w:val="18"/>
                <w:vertAlign w:val="subscript"/>
                <w:lang w:val="en-US"/>
              </w:rPr>
              <w:t>x</w:t>
            </w:r>
            <w:r w:rsidRPr="00F2309B">
              <w:rPr>
                <w:rFonts w:ascii="Arial" w:eastAsia="Times New Roman" w:hAnsi="Arial" w:cs="Arial"/>
                <w:color w:val="000000"/>
                <w:sz w:val="18"/>
                <w:szCs w:val="18"/>
                <w:lang w:val="en-US"/>
              </w:rPr>
              <w:t>+M</w:t>
            </w:r>
            <w:r w:rsidRPr="00F2309B">
              <w:rPr>
                <w:rFonts w:ascii="Arial" w:eastAsia="Times New Roman" w:hAnsi="Arial" w:cs="Arial"/>
                <w:color w:val="000000"/>
                <w:sz w:val="18"/>
                <w:szCs w:val="18"/>
                <w:vertAlign w:val="subscript"/>
                <w:lang w:val="en-US"/>
              </w:rPr>
              <w:t>y</w:t>
            </w:r>
            <w:proofErr w:type="spellEnd"/>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x</w:t>
            </w:r>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x</w:t>
            </w:r>
          </w:p>
        </w:tc>
      </w:tr>
      <w:tr w:rsidR="00DA03BE" w:rsidRPr="00F2309B" w:rsidTr="00F2309B">
        <w:trPr>
          <w:trHeight w:val="300"/>
        </w:trPr>
        <w:tc>
          <w:tcPr>
            <w:tcW w:w="124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13</w:t>
            </w:r>
          </w:p>
        </w:tc>
        <w:tc>
          <w:tcPr>
            <w:tcW w:w="1243"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14</w:t>
            </w:r>
          </w:p>
        </w:tc>
        <w:tc>
          <w:tcPr>
            <w:tcW w:w="1243"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15</w:t>
            </w:r>
          </w:p>
        </w:tc>
        <w:tc>
          <w:tcPr>
            <w:tcW w:w="1270"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16</w:t>
            </w:r>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C/φ</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φ/C</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C/φ</w:t>
            </w:r>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φ/C</w:t>
            </w:r>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N+M</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N+M</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N+M+H</w:t>
            </w:r>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N+M+H</w:t>
            </w:r>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
        </w:tc>
      </w:tr>
      <w:tr w:rsidR="00DA03BE" w:rsidRPr="00F2309B" w:rsidTr="00F2309B">
        <w:trPr>
          <w:trHeight w:val="300"/>
        </w:trPr>
        <w:tc>
          <w:tcPr>
            <w:tcW w:w="124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17</w:t>
            </w:r>
          </w:p>
        </w:tc>
        <w:tc>
          <w:tcPr>
            <w:tcW w:w="1243"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18</w:t>
            </w:r>
          </w:p>
        </w:tc>
        <w:tc>
          <w:tcPr>
            <w:tcW w:w="1243"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19</w:t>
            </w:r>
          </w:p>
        </w:tc>
        <w:tc>
          <w:tcPr>
            <w:tcW w:w="1270"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20</w:t>
            </w:r>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C/φ</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φ/C</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C/φ</w:t>
            </w:r>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φ/C</w:t>
            </w:r>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N+M</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N+M</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N+M+H</w:t>
            </w:r>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N+M+H</w:t>
            </w:r>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x</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x</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x</w:t>
            </w:r>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x</w:t>
            </w:r>
          </w:p>
        </w:tc>
      </w:tr>
      <w:tr w:rsidR="00DA03BE" w:rsidRPr="00F2309B" w:rsidTr="00F2309B">
        <w:trPr>
          <w:trHeight w:val="300"/>
        </w:trPr>
        <w:tc>
          <w:tcPr>
            <w:tcW w:w="124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21</w:t>
            </w:r>
          </w:p>
        </w:tc>
        <w:tc>
          <w:tcPr>
            <w:tcW w:w="1243"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22</w:t>
            </w:r>
          </w:p>
        </w:tc>
        <w:tc>
          <w:tcPr>
            <w:tcW w:w="1243"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23</w:t>
            </w:r>
          </w:p>
        </w:tc>
        <w:tc>
          <w:tcPr>
            <w:tcW w:w="1270"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01912" w:rsidRPr="00F2309B" w:rsidRDefault="00D01912" w:rsidP="00D01912">
            <w:pPr>
              <w:spacing w:after="0" w:line="240" w:lineRule="auto"/>
              <w:jc w:val="center"/>
              <w:rPr>
                <w:rFonts w:ascii="Arial" w:eastAsia="Times New Roman" w:hAnsi="Arial" w:cs="Arial"/>
                <w:b/>
                <w:bCs/>
                <w:color w:val="000000"/>
                <w:sz w:val="18"/>
                <w:szCs w:val="18"/>
                <w:lang w:val="en-US"/>
              </w:rPr>
            </w:pPr>
            <w:r w:rsidRPr="00F2309B">
              <w:rPr>
                <w:rFonts w:ascii="Arial" w:eastAsia="Times New Roman" w:hAnsi="Arial" w:cs="Arial"/>
                <w:b/>
                <w:bCs/>
                <w:color w:val="000000"/>
                <w:sz w:val="18"/>
                <w:szCs w:val="18"/>
                <w:lang w:val="en-US"/>
              </w:rPr>
              <w:t>24</w:t>
            </w:r>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C/φ</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φ/C</w:t>
            </w: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C/φ</w:t>
            </w:r>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Suelo</w:t>
            </w:r>
            <w:proofErr w:type="spellEnd"/>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φ/C</w:t>
            </w:r>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A03BE"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N+M</w:t>
            </w:r>
            <w:r w:rsidRPr="00F2309B">
              <w:rPr>
                <w:rFonts w:ascii="Arial" w:eastAsia="Times New Roman" w:hAnsi="Arial" w:cs="Arial"/>
                <w:color w:val="000000"/>
                <w:sz w:val="18"/>
                <w:szCs w:val="18"/>
                <w:vertAlign w:val="subscript"/>
                <w:lang w:val="en-US"/>
              </w:rPr>
              <w:t>x</w:t>
            </w:r>
            <w:r w:rsidRPr="00F2309B">
              <w:rPr>
                <w:rFonts w:ascii="Arial" w:eastAsia="Times New Roman" w:hAnsi="Arial" w:cs="Arial"/>
                <w:color w:val="000000"/>
                <w:sz w:val="18"/>
                <w:szCs w:val="18"/>
                <w:lang w:val="en-US"/>
              </w:rPr>
              <w:t>+M</w:t>
            </w:r>
            <w:r w:rsidRPr="00F2309B">
              <w:rPr>
                <w:rFonts w:ascii="Arial" w:eastAsia="Times New Roman" w:hAnsi="Arial" w:cs="Arial"/>
                <w:color w:val="000000"/>
                <w:sz w:val="18"/>
                <w:szCs w:val="18"/>
                <w:vertAlign w:val="subscript"/>
                <w:lang w:val="en-US"/>
              </w:rPr>
              <w:t>y</w:t>
            </w:r>
            <w:proofErr w:type="spellEnd"/>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A03BE"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N+M</w:t>
            </w:r>
            <w:r w:rsidRPr="00F2309B">
              <w:rPr>
                <w:rFonts w:ascii="Arial" w:eastAsia="Times New Roman" w:hAnsi="Arial" w:cs="Arial"/>
                <w:color w:val="000000"/>
                <w:sz w:val="18"/>
                <w:szCs w:val="18"/>
                <w:vertAlign w:val="subscript"/>
                <w:lang w:val="en-US"/>
              </w:rPr>
              <w:t>x</w:t>
            </w:r>
            <w:r w:rsidRPr="00F2309B">
              <w:rPr>
                <w:rFonts w:ascii="Arial" w:eastAsia="Times New Roman" w:hAnsi="Arial" w:cs="Arial"/>
                <w:color w:val="000000"/>
                <w:sz w:val="18"/>
                <w:szCs w:val="18"/>
                <w:lang w:val="en-US"/>
              </w:rPr>
              <w:t>+M</w:t>
            </w:r>
            <w:r w:rsidRPr="00F2309B">
              <w:rPr>
                <w:rFonts w:ascii="Arial" w:eastAsia="Times New Roman" w:hAnsi="Arial" w:cs="Arial"/>
                <w:color w:val="000000"/>
                <w:sz w:val="18"/>
                <w:szCs w:val="18"/>
                <w:vertAlign w:val="subscript"/>
                <w:lang w:val="en-US"/>
              </w:rPr>
              <w:t>y</w:t>
            </w:r>
            <w:proofErr w:type="spellEnd"/>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A03BE"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N+M</w:t>
            </w:r>
            <w:r w:rsidRPr="00F2309B">
              <w:rPr>
                <w:rFonts w:ascii="Arial" w:eastAsia="Times New Roman" w:hAnsi="Arial" w:cs="Arial"/>
                <w:color w:val="000000"/>
                <w:sz w:val="18"/>
                <w:szCs w:val="18"/>
                <w:vertAlign w:val="subscript"/>
                <w:lang w:val="en-US"/>
              </w:rPr>
              <w:t>x</w:t>
            </w:r>
            <w:r w:rsidRPr="00F2309B">
              <w:rPr>
                <w:rFonts w:ascii="Arial" w:eastAsia="Times New Roman" w:hAnsi="Arial" w:cs="Arial"/>
                <w:color w:val="000000"/>
                <w:sz w:val="18"/>
                <w:szCs w:val="18"/>
                <w:lang w:val="en-US"/>
              </w:rPr>
              <w:t>+M</w:t>
            </w:r>
            <w:r w:rsidRPr="00F2309B">
              <w:rPr>
                <w:rFonts w:ascii="Arial" w:eastAsia="Times New Roman" w:hAnsi="Arial" w:cs="Arial"/>
                <w:color w:val="000000"/>
                <w:sz w:val="18"/>
                <w:szCs w:val="18"/>
                <w:vertAlign w:val="subscript"/>
                <w:lang w:val="en-US"/>
              </w:rPr>
              <w:t>y</w:t>
            </w:r>
            <w:proofErr w:type="spellEnd"/>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Cargas</w:t>
            </w:r>
            <w:proofErr w:type="spellEnd"/>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A03BE"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N+M</w:t>
            </w:r>
            <w:r w:rsidRPr="00F2309B">
              <w:rPr>
                <w:rFonts w:ascii="Arial" w:eastAsia="Times New Roman" w:hAnsi="Arial" w:cs="Arial"/>
                <w:color w:val="000000"/>
                <w:sz w:val="18"/>
                <w:szCs w:val="18"/>
                <w:vertAlign w:val="subscript"/>
                <w:lang w:val="en-US"/>
              </w:rPr>
              <w:t>x</w:t>
            </w:r>
            <w:r w:rsidRPr="00F2309B">
              <w:rPr>
                <w:rFonts w:ascii="Arial" w:eastAsia="Times New Roman" w:hAnsi="Arial" w:cs="Arial"/>
                <w:color w:val="000000"/>
                <w:sz w:val="18"/>
                <w:szCs w:val="18"/>
                <w:lang w:val="en-US"/>
              </w:rPr>
              <w:t>+M</w:t>
            </w:r>
            <w:r w:rsidRPr="00F2309B">
              <w:rPr>
                <w:rFonts w:ascii="Arial" w:eastAsia="Times New Roman" w:hAnsi="Arial" w:cs="Arial"/>
                <w:color w:val="000000"/>
                <w:sz w:val="18"/>
                <w:szCs w:val="18"/>
                <w:vertAlign w:val="subscript"/>
                <w:lang w:val="en-US"/>
              </w:rPr>
              <w:t>y</w:t>
            </w:r>
            <w:proofErr w:type="spellEnd"/>
          </w:p>
        </w:tc>
      </w:tr>
      <w:tr w:rsidR="004A1DA7" w:rsidRPr="00F2309B" w:rsidTr="004A1DA7">
        <w:trPr>
          <w:trHeight w:val="300"/>
        </w:trPr>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
        </w:tc>
        <w:tc>
          <w:tcPr>
            <w:tcW w:w="741"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50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x</w:t>
            </w:r>
          </w:p>
        </w:tc>
        <w:tc>
          <w:tcPr>
            <w:tcW w:w="862"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proofErr w:type="spellStart"/>
            <w:r w:rsidRPr="00F2309B">
              <w:rPr>
                <w:rFonts w:ascii="Arial" w:eastAsia="Times New Roman" w:hAnsi="Arial" w:cs="Arial"/>
                <w:color w:val="000000"/>
                <w:sz w:val="18"/>
                <w:szCs w:val="18"/>
                <w:lang w:val="en-US"/>
              </w:rPr>
              <w:t>Presencia</w:t>
            </w:r>
            <w:proofErr w:type="spellEnd"/>
            <w:r w:rsidRPr="00F2309B">
              <w:rPr>
                <w:rFonts w:ascii="Arial" w:eastAsia="Times New Roman" w:hAnsi="Arial" w:cs="Arial"/>
                <w:color w:val="000000"/>
                <w:sz w:val="18"/>
                <w:szCs w:val="18"/>
                <w:lang w:val="en-US"/>
              </w:rPr>
              <w:t xml:space="preserve"> NF</w:t>
            </w:r>
          </w:p>
        </w:tc>
        <w:tc>
          <w:tcPr>
            <w:tcW w:w="408" w:type="pct"/>
            <w:tcBorders>
              <w:top w:val="nil"/>
              <w:left w:val="nil"/>
              <w:bottom w:val="single" w:sz="4" w:space="0" w:color="auto"/>
              <w:right w:val="single" w:sz="4" w:space="0" w:color="auto"/>
            </w:tcBorders>
            <w:shd w:val="clear" w:color="auto" w:fill="auto"/>
            <w:noWrap/>
            <w:vAlign w:val="center"/>
            <w:hideMark/>
          </w:tcPr>
          <w:p w:rsidR="00D01912" w:rsidRPr="00F2309B" w:rsidRDefault="00D01912" w:rsidP="00D01912">
            <w:pPr>
              <w:spacing w:after="0" w:line="240" w:lineRule="auto"/>
              <w:jc w:val="center"/>
              <w:rPr>
                <w:rFonts w:ascii="Arial" w:eastAsia="Times New Roman" w:hAnsi="Arial" w:cs="Arial"/>
                <w:color w:val="000000"/>
                <w:sz w:val="18"/>
                <w:szCs w:val="18"/>
                <w:lang w:val="en-US"/>
              </w:rPr>
            </w:pPr>
            <w:r w:rsidRPr="00F2309B">
              <w:rPr>
                <w:rFonts w:ascii="Arial" w:eastAsia="Times New Roman" w:hAnsi="Arial" w:cs="Arial"/>
                <w:color w:val="000000"/>
                <w:sz w:val="18"/>
                <w:szCs w:val="18"/>
                <w:lang w:val="en-US"/>
              </w:rPr>
              <w:t>x</w:t>
            </w:r>
          </w:p>
        </w:tc>
      </w:tr>
    </w:tbl>
    <w:p w:rsidR="00D01912" w:rsidRPr="00D01912" w:rsidRDefault="00D01912" w:rsidP="00D01912">
      <w:pPr>
        <w:autoSpaceDE w:val="0"/>
        <w:autoSpaceDN w:val="0"/>
        <w:adjustRightInd w:val="0"/>
        <w:spacing w:after="0" w:line="360" w:lineRule="auto"/>
        <w:jc w:val="center"/>
        <w:rPr>
          <w:rFonts w:ascii="Arial" w:hAnsi="Arial" w:cs="Arial"/>
          <w:i/>
          <w:sz w:val="16"/>
          <w:szCs w:val="16"/>
        </w:rPr>
      </w:pPr>
      <w:r w:rsidRPr="00F2309B">
        <w:rPr>
          <w:rFonts w:ascii="Arial" w:hAnsi="Arial" w:cs="Arial"/>
          <w:b/>
          <w:i/>
          <w:sz w:val="16"/>
          <w:szCs w:val="16"/>
        </w:rPr>
        <w:t>Tabla 1.</w:t>
      </w:r>
      <w:r w:rsidRPr="00D01912">
        <w:rPr>
          <w:rFonts w:ascii="Arial" w:hAnsi="Arial" w:cs="Arial"/>
          <w:i/>
          <w:sz w:val="16"/>
          <w:szCs w:val="16"/>
        </w:rPr>
        <w:t xml:space="preserve"> Variantes de caso</w:t>
      </w:r>
      <w:r w:rsidR="00DF56FE">
        <w:rPr>
          <w:rFonts w:ascii="Arial" w:hAnsi="Arial" w:cs="Arial"/>
          <w:i/>
          <w:sz w:val="16"/>
          <w:szCs w:val="16"/>
        </w:rPr>
        <w:t>s</w:t>
      </w:r>
      <w:r w:rsidRPr="00D01912">
        <w:rPr>
          <w:rFonts w:ascii="Arial" w:hAnsi="Arial" w:cs="Arial"/>
          <w:i/>
          <w:sz w:val="16"/>
          <w:szCs w:val="16"/>
        </w:rPr>
        <w:t xml:space="preserve"> de estudio</w:t>
      </w:r>
    </w:p>
    <w:p w:rsidR="00403FF7" w:rsidRDefault="0060070D" w:rsidP="0060070D">
      <w:pPr>
        <w:autoSpaceDE w:val="0"/>
        <w:autoSpaceDN w:val="0"/>
        <w:adjustRightInd w:val="0"/>
        <w:spacing w:after="0" w:line="360" w:lineRule="auto"/>
        <w:jc w:val="both"/>
        <w:rPr>
          <w:rFonts w:ascii="Arial" w:hAnsi="Arial" w:cs="Arial"/>
          <w:szCs w:val="24"/>
        </w:rPr>
      </w:pPr>
      <w:r>
        <w:rPr>
          <w:rFonts w:ascii="Arial" w:hAnsi="Arial" w:cs="Arial"/>
          <w:szCs w:val="24"/>
        </w:rPr>
        <w:t xml:space="preserve">Se realizaron varios casos de estudios teniendo en cuenta </w:t>
      </w:r>
      <w:r w:rsidR="00403FF7">
        <w:rPr>
          <w:rFonts w:ascii="Arial" w:hAnsi="Arial" w:cs="Arial"/>
          <w:szCs w:val="24"/>
        </w:rPr>
        <w:t xml:space="preserve">algunas de las </w:t>
      </w:r>
      <w:r>
        <w:rPr>
          <w:rFonts w:ascii="Arial" w:hAnsi="Arial" w:cs="Arial"/>
          <w:szCs w:val="24"/>
        </w:rPr>
        <w:t xml:space="preserve">invariantes </w:t>
      </w:r>
      <w:r w:rsidR="00403FF7">
        <w:rPr>
          <w:rFonts w:ascii="Arial" w:hAnsi="Arial" w:cs="Arial"/>
          <w:szCs w:val="24"/>
        </w:rPr>
        <w:t xml:space="preserve">antes mencionadas, arrojando los resultados </w:t>
      </w:r>
      <w:r w:rsidR="004A1DA7">
        <w:rPr>
          <w:rFonts w:ascii="Arial" w:hAnsi="Arial" w:cs="Arial"/>
          <w:szCs w:val="24"/>
        </w:rPr>
        <w:t>mostrados en la</w:t>
      </w:r>
      <w:r w:rsidR="006953B3">
        <w:rPr>
          <w:rFonts w:ascii="Arial" w:hAnsi="Arial" w:cs="Arial"/>
          <w:szCs w:val="24"/>
        </w:rPr>
        <w:t>s tablas siguientes</w:t>
      </w:r>
      <w:r w:rsidR="004A1DA7">
        <w:rPr>
          <w:rFonts w:ascii="Arial" w:hAnsi="Arial" w:cs="Arial"/>
          <w:szCs w:val="24"/>
        </w:rPr>
        <w:t>:</w:t>
      </w:r>
    </w:p>
    <w:p w:rsidR="00984515" w:rsidRDefault="00984515" w:rsidP="0060070D">
      <w:pPr>
        <w:autoSpaceDE w:val="0"/>
        <w:autoSpaceDN w:val="0"/>
        <w:adjustRightInd w:val="0"/>
        <w:spacing w:after="0" w:line="360" w:lineRule="auto"/>
        <w:jc w:val="both"/>
        <w:rPr>
          <w:rFonts w:ascii="Arial" w:hAnsi="Arial" w:cs="Arial"/>
          <w:szCs w:val="24"/>
        </w:rPr>
      </w:pPr>
    </w:p>
    <w:p w:rsidR="00700222" w:rsidRPr="0060070D" w:rsidRDefault="0060070D" w:rsidP="0060070D">
      <w:pPr>
        <w:autoSpaceDE w:val="0"/>
        <w:autoSpaceDN w:val="0"/>
        <w:adjustRightInd w:val="0"/>
        <w:spacing w:after="0" w:line="360" w:lineRule="auto"/>
        <w:jc w:val="both"/>
        <w:rPr>
          <w:rFonts w:ascii="Arial" w:hAnsi="Arial" w:cs="Arial"/>
          <w:szCs w:val="24"/>
        </w:rPr>
      </w:pPr>
      <w:r>
        <w:rPr>
          <w:rFonts w:ascii="Arial" w:hAnsi="Arial" w:cs="Arial"/>
          <w:szCs w:val="24"/>
        </w:rPr>
        <w:t xml:space="preserve"> </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541"/>
        <w:gridCol w:w="543"/>
        <w:gridCol w:w="1062"/>
        <w:gridCol w:w="542"/>
        <w:gridCol w:w="544"/>
        <w:gridCol w:w="1016"/>
        <w:gridCol w:w="542"/>
        <w:gridCol w:w="542"/>
        <w:gridCol w:w="1016"/>
        <w:gridCol w:w="542"/>
        <w:gridCol w:w="542"/>
      </w:tblGrid>
      <w:tr w:rsidR="00E529AE" w:rsidRPr="00050FDA" w:rsidTr="00605BB5">
        <w:trPr>
          <w:trHeight w:val="278"/>
        </w:trPr>
        <w:tc>
          <w:tcPr>
            <w:tcW w:w="5000" w:type="pct"/>
            <w:gridSpan w:val="12"/>
            <w:shd w:val="clear" w:color="auto" w:fill="BFBFBF" w:themeFill="background1" w:themeFillShade="BF"/>
            <w:noWrap/>
            <w:vAlign w:val="center"/>
            <w:hideMark/>
          </w:tcPr>
          <w:p w:rsidR="00E529AE" w:rsidRPr="002C4450" w:rsidRDefault="00E529AE" w:rsidP="00050FDA">
            <w:pPr>
              <w:spacing w:after="0" w:line="240" w:lineRule="auto"/>
              <w:jc w:val="center"/>
              <w:rPr>
                <w:rFonts w:ascii="Arial" w:eastAsia="Times New Roman" w:hAnsi="Arial" w:cs="Arial"/>
                <w:b/>
                <w:bCs/>
                <w:color w:val="000000"/>
                <w:sz w:val="16"/>
                <w:szCs w:val="16"/>
              </w:rPr>
            </w:pPr>
            <w:r w:rsidRPr="002C4450">
              <w:rPr>
                <w:rFonts w:ascii="Arial" w:eastAsia="Times New Roman" w:hAnsi="Arial" w:cs="Arial"/>
                <w:b/>
                <w:bCs/>
                <w:color w:val="000000"/>
                <w:sz w:val="16"/>
                <w:szCs w:val="16"/>
              </w:rPr>
              <w:t>Casos de Estudio</w:t>
            </w:r>
            <w:r w:rsidR="00605BB5" w:rsidRPr="002C4450">
              <w:rPr>
                <w:rFonts w:ascii="Arial" w:eastAsia="Times New Roman" w:hAnsi="Arial" w:cs="Arial"/>
                <w:b/>
                <w:bCs/>
                <w:color w:val="000000"/>
                <w:sz w:val="16"/>
                <w:szCs w:val="16"/>
              </w:rPr>
              <w:t xml:space="preserve"> con N, M y H </w:t>
            </w:r>
          </w:p>
        </w:tc>
      </w:tr>
      <w:tr w:rsidR="00697C47" w:rsidRPr="00050FDA" w:rsidTr="00605BB5">
        <w:trPr>
          <w:trHeight w:val="265"/>
        </w:trPr>
        <w:tc>
          <w:tcPr>
            <w:tcW w:w="1264" w:type="pct"/>
            <w:gridSpan w:val="3"/>
            <w:shd w:val="clear" w:color="auto" w:fill="D9D9D9" w:themeFill="background1" w:themeFillShade="D9"/>
            <w:noWrap/>
            <w:vAlign w:val="bottom"/>
            <w:hideMark/>
          </w:tcPr>
          <w:p w:rsidR="00E529AE" w:rsidRPr="00050FDA" w:rsidRDefault="00E529AE" w:rsidP="00E529AE">
            <w:pPr>
              <w:spacing w:after="0" w:line="240" w:lineRule="auto"/>
              <w:jc w:val="center"/>
              <w:rPr>
                <w:rFonts w:ascii="Arial" w:eastAsia="Times New Roman" w:hAnsi="Arial" w:cs="Arial"/>
                <w:b/>
                <w:bCs/>
                <w:color w:val="000000"/>
                <w:sz w:val="16"/>
                <w:szCs w:val="16"/>
                <w:lang w:val="en-US"/>
              </w:rPr>
            </w:pPr>
            <w:proofErr w:type="spellStart"/>
            <w:r w:rsidRPr="00050FDA">
              <w:rPr>
                <w:rFonts w:ascii="Arial" w:eastAsia="Times New Roman" w:hAnsi="Arial" w:cs="Arial"/>
                <w:b/>
                <w:bCs/>
                <w:color w:val="000000"/>
                <w:sz w:val="16"/>
                <w:szCs w:val="16"/>
                <w:lang w:val="en-US"/>
              </w:rPr>
              <w:t>Caso</w:t>
            </w:r>
            <w:proofErr w:type="spellEnd"/>
            <w:r w:rsidRPr="00050FDA">
              <w:rPr>
                <w:rFonts w:ascii="Arial" w:eastAsia="Times New Roman" w:hAnsi="Arial" w:cs="Arial"/>
                <w:b/>
                <w:bCs/>
                <w:color w:val="000000"/>
                <w:sz w:val="16"/>
                <w:szCs w:val="16"/>
                <w:lang w:val="en-US"/>
              </w:rPr>
              <w:t xml:space="preserve"> 1</w:t>
            </w:r>
            <w:r w:rsidR="00605BB5">
              <w:rPr>
                <w:rFonts w:ascii="Arial" w:eastAsia="Times New Roman" w:hAnsi="Arial" w:cs="Arial"/>
                <w:b/>
                <w:bCs/>
                <w:color w:val="000000"/>
                <w:sz w:val="16"/>
                <w:szCs w:val="16"/>
                <w:lang w:val="en-US"/>
              </w:rPr>
              <w:t xml:space="preserve"> (</w:t>
            </w:r>
            <w:proofErr w:type="spellStart"/>
            <w:r w:rsidR="00605BB5">
              <w:rPr>
                <w:rFonts w:ascii="Arial" w:eastAsia="Times New Roman" w:hAnsi="Arial" w:cs="Arial"/>
                <w:b/>
                <w:bCs/>
                <w:color w:val="000000"/>
                <w:sz w:val="16"/>
                <w:szCs w:val="16"/>
                <w:lang w:val="en-US"/>
              </w:rPr>
              <w:t>Suelo</w:t>
            </w:r>
            <w:proofErr w:type="spellEnd"/>
            <w:r w:rsidR="00605BB5">
              <w:rPr>
                <w:rFonts w:ascii="Arial" w:eastAsia="Times New Roman" w:hAnsi="Arial" w:cs="Arial"/>
                <w:b/>
                <w:bCs/>
                <w:color w:val="000000"/>
                <w:sz w:val="16"/>
                <w:szCs w:val="16"/>
                <w:lang w:val="en-US"/>
              </w:rPr>
              <w:t xml:space="preserve"> C)</w:t>
            </w:r>
          </w:p>
        </w:tc>
        <w:tc>
          <w:tcPr>
            <w:tcW w:w="1264" w:type="pct"/>
            <w:gridSpan w:val="3"/>
            <w:shd w:val="clear" w:color="auto" w:fill="D9D9D9" w:themeFill="background1" w:themeFillShade="D9"/>
            <w:noWrap/>
            <w:vAlign w:val="bottom"/>
            <w:hideMark/>
          </w:tcPr>
          <w:p w:rsidR="00E529AE" w:rsidRPr="00050FDA" w:rsidRDefault="00E529AE" w:rsidP="00E529AE">
            <w:pPr>
              <w:spacing w:after="0" w:line="240" w:lineRule="auto"/>
              <w:jc w:val="center"/>
              <w:rPr>
                <w:rFonts w:ascii="Arial" w:eastAsia="Times New Roman" w:hAnsi="Arial" w:cs="Arial"/>
                <w:b/>
                <w:bCs/>
                <w:color w:val="000000"/>
                <w:sz w:val="16"/>
                <w:szCs w:val="16"/>
                <w:lang w:val="en-US"/>
              </w:rPr>
            </w:pPr>
            <w:proofErr w:type="spellStart"/>
            <w:r w:rsidRPr="00050FDA">
              <w:rPr>
                <w:rFonts w:ascii="Arial" w:eastAsia="Times New Roman" w:hAnsi="Arial" w:cs="Arial"/>
                <w:b/>
                <w:bCs/>
                <w:color w:val="000000"/>
                <w:sz w:val="16"/>
                <w:szCs w:val="16"/>
                <w:lang w:val="en-US"/>
              </w:rPr>
              <w:t>Caso</w:t>
            </w:r>
            <w:proofErr w:type="spellEnd"/>
            <w:r w:rsidRPr="00050FDA">
              <w:rPr>
                <w:rFonts w:ascii="Arial" w:eastAsia="Times New Roman" w:hAnsi="Arial" w:cs="Arial"/>
                <w:b/>
                <w:bCs/>
                <w:color w:val="000000"/>
                <w:sz w:val="16"/>
                <w:szCs w:val="16"/>
                <w:lang w:val="en-US"/>
              </w:rPr>
              <w:t xml:space="preserve"> 2</w:t>
            </w:r>
            <w:r w:rsidR="00605BB5">
              <w:rPr>
                <w:rFonts w:ascii="Arial" w:eastAsia="Times New Roman" w:hAnsi="Arial" w:cs="Arial"/>
                <w:b/>
                <w:bCs/>
                <w:color w:val="000000"/>
                <w:sz w:val="16"/>
                <w:szCs w:val="16"/>
                <w:lang w:val="en-US"/>
              </w:rPr>
              <w:t xml:space="preserve"> (</w:t>
            </w:r>
            <w:proofErr w:type="spellStart"/>
            <w:r w:rsidR="00605BB5">
              <w:rPr>
                <w:rFonts w:ascii="Arial" w:eastAsia="Times New Roman" w:hAnsi="Arial" w:cs="Arial"/>
                <w:b/>
                <w:bCs/>
                <w:color w:val="000000"/>
                <w:sz w:val="16"/>
                <w:szCs w:val="16"/>
                <w:lang w:val="en-US"/>
              </w:rPr>
              <w:t>Suelo</w:t>
            </w:r>
            <w:proofErr w:type="spellEnd"/>
            <w:r w:rsidR="00605BB5">
              <w:rPr>
                <w:rFonts w:ascii="Arial" w:eastAsia="Times New Roman" w:hAnsi="Arial" w:cs="Arial"/>
                <w:b/>
                <w:bCs/>
                <w:color w:val="000000"/>
                <w:sz w:val="16"/>
                <w:szCs w:val="16"/>
                <w:lang w:val="en-US"/>
              </w:rPr>
              <w:t xml:space="preserve"> φ)</w:t>
            </w:r>
          </w:p>
        </w:tc>
        <w:tc>
          <w:tcPr>
            <w:tcW w:w="1236" w:type="pct"/>
            <w:gridSpan w:val="3"/>
            <w:shd w:val="clear" w:color="auto" w:fill="D9D9D9" w:themeFill="background1" w:themeFillShade="D9"/>
            <w:noWrap/>
            <w:vAlign w:val="bottom"/>
            <w:hideMark/>
          </w:tcPr>
          <w:p w:rsidR="00E529AE" w:rsidRPr="002C4450" w:rsidRDefault="00E529AE" w:rsidP="00E529AE">
            <w:pPr>
              <w:spacing w:after="0" w:line="240" w:lineRule="auto"/>
              <w:jc w:val="center"/>
              <w:rPr>
                <w:rFonts w:ascii="Arial" w:eastAsia="Times New Roman" w:hAnsi="Arial" w:cs="Arial"/>
                <w:b/>
                <w:bCs/>
                <w:color w:val="000000"/>
                <w:sz w:val="16"/>
                <w:szCs w:val="16"/>
              </w:rPr>
            </w:pPr>
            <w:r w:rsidRPr="002C4450">
              <w:rPr>
                <w:rFonts w:ascii="Arial" w:eastAsia="Times New Roman" w:hAnsi="Arial" w:cs="Arial"/>
                <w:b/>
                <w:bCs/>
                <w:color w:val="000000"/>
                <w:sz w:val="16"/>
                <w:szCs w:val="16"/>
              </w:rPr>
              <w:t>Caso 3</w:t>
            </w:r>
            <w:r w:rsidR="00605BB5" w:rsidRPr="002C4450">
              <w:rPr>
                <w:rFonts w:ascii="Arial" w:eastAsia="Times New Roman" w:hAnsi="Arial" w:cs="Arial"/>
                <w:b/>
                <w:bCs/>
                <w:color w:val="000000"/>
                <w:sz w:val="16"/>
                <w:szCs w:val="16"/>
              </w:rPr>
              <w:t xml:space="preserve"> (Suelo C y NF)</w:t>
            </w:r>
          </w:p>
        </w:tc>
        <w:tc>
          <w:tcPr>
            <w:tcW w:w="1236" w:type="pct"/>
            <w:gridSpan w:val="3"/>
            <w:shd w:val="clear" w:color="auto" w:fill="D9D9D9" w:themeFill="background1" w:themeFillShade="D9"/>
            <w:noWrap/>
            <w:vAlign w:val="bottom"/>
            <w:hideMark/>
          </w:tcPr>
          <w:p w:rsidR="00E529AE" w:rsidRPr="002C4450" w:rsidRDefault="00E529AE" w:rsidP="00E529AE">
            <w:pPr>
              <w:spacing w:after="0" w:line="240" w:lineRule="auto"/>
              <w:jc w:val="center"/>
              <w:rPr>
                <w:rFonts w:ascii="Arial" w:eastAsia="Times New Roman" w:hAnsi="Arial" w:cs="Arial"/>
                <w:b/>
                <w:bCs/>
                <w:color w:val="000000"/>
                <w:sz w:val="16"/>
                <w:szCs w:val="16"/>
              </w:rPr>
            </w:pPr>
            <w:r w:rsidRPr="002C4450">
              <w:rPr>
                <w:rFonts w:ascii="Arial" w:eastAsia="Times New Roman" w:hAnsi="Arial" w:cs="Arial"/>
                <w:b/>
                <w:bCs/>
                <w:color w:val="000000"/>
                <w:sz w:val="16"/>
                <w:szCs w:val="16"/>
              </w:rPr>
              <w:t>Caso 4</w:t>
            </w:r>
            <w:r w:rsidR="00605BB5" w:rsidRPr="002C4450">
              <w:rPr>
                <w:rFonts w:ascii="Arial" w:eastAsia="Times New Roman" w:hAnsi="Arial" w:cs="Arial"/>
                <w:b/>
                <w:bCs/>
                <w:color w:val="000000"/>
                <w:sz w:val="16"/>
                <w:szCs w:val="16"/>
              </w:rPr>
              <w:t xml:space="preserve"> (Suelo </w:t>
            </w:r>
            <w:r w:rsidR="00605BB5">
              <w:rPr>
                <w:rFonts w:ascii="Arial" w:eastAsia="Times New Roman" w:hAnsi="Arial" w:cs="Arial"/>
                <w:b/>
                <w:bCs/>
                <w:color w:val="000000"/>
                <w:sz w:val="16"/>
                <w:szCs w:val="16"/>
                <w:lang w:val="en-US"/>
              </w:rPr>
              <w:t>φ</w:t>
            </w:r>
            <w:r w:rsidR="00605BB5" w:rsidRPr="002C4450">
              <w:rPr>
                <w:rFonts w:ascii="Arial" w:eastAsia="Times New Roman" w:hAnsi="Arial" w:cs="Arial"/>
                <w:b/>
                <w:bCs/>
                <w:color w:val="000000"/>
                <w:sz w:val="16"/>
                <w:szCs w:val="16"/>
              </w:rPr>
              <w:t xml:space="preserve"> y NF)</w:t>
            </w:r>
          </w:p>
        </w:tc>
      </w:tr>
      <w:tr w:rsidR="00697C47" w:rsidRPr="00050FDA" w:rsidTr="00605BB5">
        <w:trPr>
          <w:trHeight w:val="265"/>
        </w:trPr>
        <w:tc>
          <w:tcPr>
            <w:tcW w:w="1264" w:type="pct"/>
            <w:gridSpan w:val="3"/>
            <w:shd w:val="clear" w:color="auto" w:fill="F2F2F2" w:themeFill="background1" w:themeFillShade="F2"/>
            <w:noWrap/>
            <w:vAlign w:val="bottom"/>
            <w:hideMark/>
          </w:tcPr>
          <w:p w:rsidR="00E529AE" w:rsidRPr="00050FDA" w:rsidRDefault="00E529AE" w:rsidP="00E529AE">
            <w:pPr>
              <w:spacing w:after="0" w:line="240" w:lineRule="auto"/>
              <w:jc w:val="center"/>
              <w:rPr>
                <w:rFonts w:ascii="Arial" w:eastAsia="Times New Roman" w:hAnsi="Arial" w:cs="Arial"/>
                <w:b/>
                <w:bCs/>
                <w:color w:val="000000"/>
                <w:sz w:val="16"/>
                <w:szCs w:val="16"/>
                <w:lang w:val="en-US"/>
              </w:rPr>
            </w:pPr>
            <w:r w:rsidRPr="00050FDA">
              <w:rPr>
                <w:rFonts w:ascii="Arial" w:eastAsia="Times New Roman" w:hAnsi="Arial" w:cs="Arial"/>
                <w:b/>
                <w:bCs/>
                <w:color w:val="000000"/>
                <w:sz w:val="16"/>
                <w:szCs w:val="16"/>
                <w:lang w:val="en-US"/>
              </w:rPr>
              <w:t>1er EL</w:t>
            </w:r>
          </w:p>
        </w:tc>
        <w:tc>
          <w:tcPr>
            <w:tcW w:w="1264" w:type="pct"/>
            <w:gridSpan w:val="3"/>
            <w:shd w:val="clear" w:color="auto" w:fill="F2F2F2" w:themeFill="background1" w:themeFillShade="F2"/>
            <w:noWrap/>
            <w:vAlign w:val="bottom"/>
            <w:hideMark/>
          </w:tcPr>
          <w:p w:rsidR="00E529AE" w:rsidRPr="00050FDA" w:rsidRDefault="00E529AE" w:rsidP="00E529AE">
            <w:pPr>
              <w:spacing w:after="0" w:line="240" w:lineRule="auto"/>
              <w:jc w:val="center"/>
              <w:rPr>
                <w:rFonts w:ascii="Arial" w:eastAsia="Times New Roman" w:hAnsi="Arial" w:cs="Arial"/>
                <w:b/>
                <w:bCs/>
                <w:color w:val="000000"/>
                <w:sz w:val="16"/>
                <w:szCs w:val="16"/>
                <w:lang w:val="en-US"/>
              </w:rPr>
            </w:pPr>
            <w:r w:rsidRPr="00050FDA">
              <w:rPr>
                <w:rFonts w:ascii="Arial" w:eastAsia="Times New Roman" w:hAnsi="Arial" w:cs="Arial"/>
                <w:b/>
                <w:bCs/>
                <w:color w:val="000000"/>
                <w:sz w:val="16"/>
                <w:szCs w:val="16"/>
                <w:lang w:val="en-US"/>
              </w:rPr>
              <w:t>1er EL</w:t>
            </w:r>
          </w:p>
        </w:tc>
        <w:tc>
          <w:tcPr>
            <w:tcW w:w="1236" w:type="pct"/>
            <w:gridSpan w:val="3"/>
            <w:shd w:val="clear" w:color="auto" w:fill="F2F2F2" w:themeFill="background1" w:themeFillShade="F2"/>
            <w:noWrap/>
            <w:vAlign w:val="bottom"/>
            <w:hideMark/>
          </w:tcPr>
          <w:p w:rsidR="00E529AE" w:rsidRPr="00050FDA" w:rsidRDefault="00E529AE" w:rsidP="00E529AE">
            <w:pPr>
              <w:spacing w:after="0" w:line="240" w:lineRule="auto"/>
              <w:jc w:val="center"/>
              <w:rPr>
                <w:rFonts w:ascii="Arial" w:eastAsia="Times New Roman" w:hAnsi="Arial" w:cs="Arial"/>
                <w:b/>
                <w:bCs/>
                <w:color w:val="000000"/>
                <w:sz w:val="16"/>
                <w:szCs w:val="16"/>
                <w:lang w:val="en-US"/>
              </w:rPr>
            </w:pPr>
            <w:r w:rsidRPr="00050FDA">
              <w:rPr>
                <w:rFonts w:ascii="Arial" w:eastAsia="Times New Roman" w:hAnsi="Arial" w:cs="Arial"/>
                <w:b/>
                <w:bCs/>
                <w:color w:val="000000"/>
                <w:sz w:val="16"/>
                <w:szCs w:val="16"/>
                <w:lang w:val="en-US"/>
              </w:rPr>
              <w:t>1er EL</w:t>
            </w:r>
          </w:p>
        </w:tc>
        <w:tc>
          <w:tcPr>
            <w:tcW w:w="1236" w:type="pct"/>
            <w:gridSpan w:val="3"/>
            <w:shd w:val="clear" w:color="auto" w:fill="F2F2F2" w:themeFill="background1" w:themeFillShade="F2"/>
            <w:noWrap/>
            <w:vAlign w:val="bottom"/>
            <w:hideMark/>
          </w:tcPr>
          <w:p w:rsidR="00E529AE" w:rsidRPr="00050FDA" w:rsidRDefault="00E529AE" w:rsidP="00E529AE">
            <w:pPr>
              <w:spacing w:after="0" w:line="240" w:lineRule="auto"/>
              <w:jc w:val="center"/>
              <w:rPr>
                <w:rFonts w:ascii="Arial" w:eastAsia="Times New Roman" w:hAnsi="Arial" w:cs="Arial"/>
                <w:b/>
                <w:bCs/>
                <w:color w:val="000000"/>
                <w:sz w:val="16"/>
                <w:szCs w:val="16"/>
                <w:lang w:val="en-US"/>
              </w:rPr>
            </w:pPr>
            <w:r w:rsidRPr="00050FDA">
              <w:rPr>
                <w:rFonts w:ascii="Arial" w:eastAsia="Times New Roman" w:hAnsi="Arial" w:cs="Arial"/>
                <w:b/>
                <w:bCs/>
                <w:color w:val="000000"/>
                <w:sz w:val="16"/>
                <w:szCs w:val="16"/>
                <w:lang w:val="en-US"/>
              </w:rPr>
              <w:t>1er EL</w:t>
            </w:r>
          </w:p>
        </w:tc>
      </w:tr>
      <w:tr w:rsidR="00E529AE" w:rsidRPr="00050FDA" w:rsidTr="00605BB5">
        <w:trPr>
          <w:trHeight w:val="265"/>
        </w:trPr>
        <w:tc>
          <w:tcPr>
            <w:tcW w:w="625"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 </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b</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l</w:t>
            </w:r>
          </w:p>
        </w:tc>
        <w:tc>
          <w:tcPr>
            <w:tcW w:w="625"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 </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b</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l</w:t>
            </w:r>
          </w:p>
        </w:tc>
        <w:tc>
          <w:tcPr>
            <w:tcW w:w="598"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 </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b</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l</w:t>
            </w:r>
          </w:p>
        </w:tc>
        <w:tc>
          <w:tcPr>
            <w:tcW w:w="598"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 </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b</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l</w:t>
            </w:r>
          </w:p>
        </w:tc>
      </w:tr>
      <w:tr w:rsidR="00E529AE" w:rsidRPr="00050FDA" w:rsidTr="00605BB5">
        <w:trPr>
          <w:trHeight w:val="265"/>
        </w:trPr>
        <w:tc>
          <w:tcPr>
            <w:tcW w:w="625" w:type="pct"/>
            <w:shd w:val="clear" w:color="auto" w:fill="auto"/>
            <w:noWrap/>
            <w:vAlign w:val="bottom"/>
            <w:hideMark/>
          </w:tcPr>
          <w:p w:rsidR="00E529AE" w:rsidRPr="00050FDA" w:rsidRDefault="00E529AE" w:rsidP="00E529AE">
            <w:pPr>
              <w:spacing w:after="0" w:line="240" w:lineRule="auto"/>
              <w:rPr>
                <w:rFonts w:ascii="Arial" w:eastAsia="Times New Roman" w:hAnsi="Arial" w:cs="Arial"/>
                <w:color w:val="000000"/>
                <w:sz w:val="16"/>
                <w:szCs w:val="16"/>
                <w:lang w:val="en-US"/>
              </w:rPr>
            </w:pPr>
            <w:proofErr w:type="spellStart"/>
            <w:r w:rsidRPr="00050FDA">
              <w:rPr>
                <w:rFonts w:ascii="Arial" w:eastAsia="Times New Roman" w:hAnsi="Arial" w:cs="Arial"/>
                <w:color w:val="000000"/>
                <w:sz w:val="16"/>
                <w:szCs w:val="16"/>
                <w:lang w:val="en-US"/>
              </w:rPr>
              <w:t>Vuelco</w:t>
            </w:r>
            <w:proofErr w:type="spellEnd"/>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1.15</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1.15</w:t>
            </w:r>
          </w:p>
        </w:tc>
        <w:tc>
          <w:tcPr>
            <w:tcW w:w="625" w:type="pct"/>
            <w:shd w:val="clear" w:color="auto" w:fill="auto"/>
            <w:noWrap/>
            <w:vAlign w:val="bottom"/>
            <w:hideMark/>
          </w:tcPr>
          <w:p w:rsidR="00E529AE" w:rsidRPr="00050FDA" w:rsidRDefault="00E529AE" w:rsidP="00E529AE">
            <w:pPr>
              <w:spacing w:after="0" w:line="240" w:lineRule="auto"/>
              <w:rPr>
                <w:rFonts w:ascii="Arial" w:eastAsia="Times New Roman" w:hAnsi="Arial" w:cs="Arial"/>
                <w:color w:val="000000"/>
                <w:sz w:val="16"/>
                <w:szCs w:val="16"/>
                <w:lang w:val="en-US"/>
              </w:rPr>
            </w:pPr>
            <w:proofErr w:type="spellStart"/>
            <w:r w:rsidRPr="00050FDA">
              <w:rPr>
                <w:rFonts w:ascii="Arial" w:eastAsia="Times New Roman" w:hAnsi="Arial" w:cs="Arial"/>
                <w:color w:val="000000"/>
                <w:sz w:val="16"/>
                <w:szCs w:val="16"/>
                <w:lang w:val="en-US"/>
              </w:rPr>
              <w:t>Vuelco</w:t>
            </w:r>
            <w:proofErr w:type="spellEnd"/>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1.15</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1.15</w:t>
            </w:r>
          </w:p>
        </w:tc>
        <w:tc>
          <w:tcPr>
            <w:tcW w:w="598" w:type="pct"/>
            <w:shd w:val="clear" w:color="auto" w:fill="auto"/>
            <w:noWrap/>
            <w:vAlign w:val="bottom"/>
            <w:hideMark/>
          </w:tcPr>
          <w:p w:rsidR="00E529AE" w:rsidRPr="00050FDA" w:rsidRDefault="00E529AE" w:rsidP="00E529AE">
            <w:pPr>
              <w:spacing w:after="0" w:line="240" w:lineRule="auto"/>
              <w:rPr>
                <w:rFonts w:ascii="Arial" w:eastAsia="Times New Roman" w:hAnsi="Arial" w:cs="Arial"/>
                <w:color w:val="000000"/>
                <w:sz w:val="16"/>
                <w:szCs w:val="16"/>
                <w:lang w:val="en-US"/>
              </w:rPr>
            </w:pPr>
            <w:proofErr w:type="spellStart"/>
            <w:r w:rsidRPr="00050FDA">
              <w:rPr>
                <w:rFonts w:ascii="Arial" w:eastAsia="Times New Roman" w:hAnsi="Arial" w:cs="Arial"/>
                <w:color w:val="000000"/>
                <w:sz w:val="16"/>
                <w:szCs w:val="16"/>
                <w:lang w:val="en-US"/>
              </w:rPr>
              <w:t>Vuelco</w:t>
            </w:r>
            <w:proofErr w:type="spellEnd"/>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1.15</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1.15</w:t>
            </w:r>
          </w:p>
        </w:tc>
        <w:tc>
          <w:tcPr>
            <w:tcW w:w="598" w:type="pct"/>
            <w:shd w:val="clear" w:color="auto" w:fill="auto"/>
            <w:noWrap/>
            <w:vAlign w:val="bottom"/>
            <w:hideMark/>
          </w:tcPr>
          <w:p w:rsidR="00E529AE" w:rsidRPr="00050FDA" w:rsidRDefault="00E529AE" w:rsidP="00E529AE">
            <w:pPr>
              <w:spacing w:after="0" w:line="240" w:lineRule="auto"/>
              <w:rPr>
                <w:rFonts w:ascii="Arial" w:eastAsia="Times New Roman" w:hAnsi="Arial" w:cs="Arial"/>
                <w:color w:val="000000"/>
                <w:sz w:val="16"/>
                <w:szCs w:val="16"/>
                <w:lang w:val="en-US"/>
              </w:rPr>
            </w:pPr>
            <w:proofErr w:type="spellStart"/>
            <w:r w:rsidRPr="00050FDA">
              <w:rPr>
                <w:rFonts w:ascii="Arial" w:eastAsia="Times New Roman" w:hAnsi="Arial" w:cs="Arial"/>
                <w:color w:val="000000"/>
                <w:sz w:val="16"/>
                <w:szCs w:val="16"/>
                <w:lang w:val="en-US"/>
              </w:rPr>
              <w:t>Vuelco</w:t>
            </w:r>
            <w:proofErr w:type="spellEnd"/>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1.15</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1.15</w:t>
            </w:r>
          </w:p>
        </w:tc>
      </w:tr>
      <w:tr w:rsidR="00E529AE" w:rsidRPr="00050FDA" w:rsidTr="00605BB5">
        <w:trPr>
          <w:trHeight w:val="265"/>
        </w:trPr>
        <w:tc>
          <w:tcPr>
            <w:tcW w:w="625" w:type="pct"/>
            <w:shd w:val="clear" w:color="auto" w:fill="auto"/>
            <w:noWrap/>
            <w:vAlign w:val="bottom"/>
            <w:hideMark/>
          </w:tcPr>
          <w:p w:rsidR="00E529AE" w:rsidRPr="00050FDA" w:rsidRDefault="00E529AE" w:rsidP="00E529AE">
            <w:pPr>
              <w:spacing w:after="0" w:line="240" w:lineRule="auto"/>
              <w:rPr>
                <w:rFonts w:ascii="Arial" w:eastAsia="Times New Roman" w:hAnsi="Arial" w:cs="Arial"/>
                <w:color w:val="000000"/>
                <w:sz w:val="16"/>
                <w:szCs w:val="16"/>
                <w:lang w:val="en-US"/>
              </w:rPr>
            </w:pPr>
            <w:proofErr w:type="spellStart"/>
            <w:r w:rsidRPr="00050FDA">
              <w:rPr>
                <w:rFonts w:ascii="Arial" w:eastAsia="Times New Roman" w:hAnsi="Arial" w:cs="Arial"/>
                <w:color w:val="000000"/>
                <w:sz w:val="16"/>
                <w:szCs w:val="16"/>
                <w:lang w:val="en-US"/>
              </w:rPr>
              <w:t>Desliz</w:t>
            </w:r>
            <w:proofErr w:type="spellEnd"/>
            <w:r w:rsidRPr="00050FDA">
              <w:rPr>
                <w:rFonts w:ascii="Arial" w:eastAsia="Times New Roman" w:hAnsi="Arial" w:cs="Arial"/>
                <w:color w:val="000000"/>
                <w:sz w:val="16"/>
                <w:szCs w:val="16"/>
                <w:lang w:val="en-US"/>
              </w:rPr>
              <w:t>.</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1.35</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1.35</w:t>
            </w:r>
          </w:p>
        </w:tc>
        <w:tc>
          <w:tcPr>
            <w:tcW w:w="625" w:type="pct"/>
            <w:shd w:val="clear" w:color="auto" w:fill="auto"/>
            <w:noWrap/>
            <w:vAlign w:val="bottom"/>
            <w:hideMark/>
          </w:tcPr>
          <w:p w:rsidR="00E529AE" w:rsidRPr="00050FDA" w:rsidRDefault="00E529AE" w:rsidP="00E529AE">
            <w:pPr>
              <w:spacing w:after="0" w:line="240" w:lineRule="auto"/>
              <w:rPr>
                <w:rFonts w:ascii="Arial" w:eastAsia="Times New Roman" w:hAnsi="Arial" w:cs="Arial"/>
                <w:color w:val="000000"/>
                <w:sz w:val="16"/>
                <w:szCs w:val="16"/>
                <w:lang w:val="en-US"/>
              </w:rPr>
            </w:pPr>
            <w:proofErr w:type="spellStart"/>
            <w:r w:rsidRPr="00050FDA">
              <w:rPr>
                <w:rFonts w:ascii="Arial" w:eastAsia="Times New Roman" w:hAnsi="Arial" w:cs="Arial"/>
                <w:color w:val="000000"/>
                <w:sz w:val="16"/>
                <w:szCs w:val="16"/>
                <w:lang w:val="en-US"/>
              </w:rPr>
              <w:t>Desliz</w:t>
            </w:r>
            <w:proofErr w:type="spellEnd"/>
            <w:r w:rsidRPr="00050FDA">
              <w:rPr>
                <w:rFonts w:ascii="Arial" w:eastAsia="Times New Roman" w:hAnsi="Arial" w:cs="Arial"/>
                <w:color w:val="000000"/>
                <w:sz w:val="16"/>
                <w:szCs w:val="16"/>
                <w:lang w:val="en-US"/>
              </w:rPr>
              <w:t>.</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0.5</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0.5</w:t>
            </w:r>
          </w:p>
        </w:tc>
        <w:tc>
          <w:tcPr>
            <w:tcW w:w="598" w:type="pct"/>
            <w:shd w:val="clear" w:color="auto" w:fill="auto"/>
            <w:noWrap/>
            <w:vAlign w:val="bottom"/>
            <w:hideMark/>
          </w:tcPr>
          <w:p w:rsidR="00E529AE" w:rsidRPr="00050FDA" w:rsidRDefault="00E529AE" w:rsidP="00E529AE">
            <w:pPr>
              <w:spacing w:after="0" w:line="240" w:lineRule="auto"/>
              <w:rPr>
                <w:rFonts w:ascii="Arial" w:eastAsia="Times New Roman" w:hAnsi="Arial" w:cs="Arial"/>
                <w:color w:val="000000"/>
                <w:sz w:val="16"/>
                <w:szCs w:val="16"/>
                <w:lang w:val="en-US"/>
              </w:rPr>
            </w:pPr>
            <w:proofErr w:type="spellStart"/>
            <w:r w:rsidRPr="00050FDA">
              <w:rPr>
                <w:rFonts w:ascii="Arial" w:eastAsia="Times New Roman" w:hAnsi="Arial" w:cs="Arial"/>
                <w:color w:val="000000"/>
                <w:sz w:val="16"/>
                <w:szCs w:val="16"/>
                <w:lang w:val="en-US"/>
              </w:rPr>
              <w:t>Desliz</w:t>
            </w:r>
            <w:proofErr w:type="spellEnd"/>
            <w:r w:rsidRPr="00050FDA">
              <w:rPr>
                <w:rFonts w:ascii="Arial" w:eastAsia="Times New Roman" w:hAnsi="Arial" w:cs="Arial"/>
                <w:color w:val="000000"/>
                <w:sz w:val="16"/>
                <w:szCs w:val="16"/>
                <w:lang w:val="en-US"/>
              </w:rPr>
              <w:t>.</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1.35</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1.35</w:t>
            </w:r>
          </w:p>
        </w:tc>
        <w:tc>
          <w:tcPr>
            <w:tcW w:w="598" w:type="pct"/>
            <w:shd w:val="clear" w:color="auto" w:fill="auto"/>
            <w:noWrap/>
            <w:vAlign w:val="bottom"/>
            <w:hideMark/>
          </w:tcPr>
          <w:p w:rsidR="00E529AE" w:rsidRPr="00050FDA" w:rsidRDefault="00E529AE" w:rsidP="00E529AE">
            <w:pPr>
              <w:spacing w:after="0" w:line="240" w:lineRule="auto"/>
              <w:rPr>
                <w:rFonts w:ascii="Arial" w:eastAsia="Times New Roman" w:hAnsi="Arial" w:cs="Arial"/>
                <w:color w:val="000000"/>
                <w:sz w:val="16"/>
                <w:szCs w:val="16"/>
                <w:lang w:val="en-US"/>
              </w:rPr>
            </w:pPr>
            <w:proofErr w:type="spellStart"/>
            <w:r w:rsidRPr="00050FDA">
              <w:rPr>
                <w:rFonts w:ascii="Arial" w:eastAsia="Times New Roman" w:hAnsi="Arial" w:cs="Arial"/>
                <w:color w:val="000000"/>
                <w:sz w:val="16"/>
                <w:szCs w:val="16"/>
                <w:lang w:val="en-US"/>
              </w:rPr>
              <w:t>Desliz</w:t>
            </w:r>
            <w:proofErr w:type="spellEnd"/>
            <w:r w:rsidRPr="00050FDA">
              <w:rPr>
                <w:rFonts w:ascii="Arial" w:eastAsia="Times New Roman" w:hAnsi="Arial" w:cs="Arial"/>
                <w:color w:val="000000"/>
                <w:sz w:val="16"/>
                <w:szCs w:val="16"/>
                <w:lang w:val="en-US"/>
              </w:rPr>
              <w:t>.</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0.5</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0.5</w:t>
            </w:r>
          </w:p>
        </w:tc>
      </w:tr>
      <w:tr w:rsidR="00E529AE" w:rsidRPr="00050FDA" w:rsidTr="00605BB5">
        <w:trPr>
          <w:trHeight w:val="265"/>
        </w:trPr>
        <w:tc>
          <w:tcPr>
            <w:tcW w:w="625" w:type="pct"/>
            <w:shd w:val="clear" w:color="auto" w:fill="auto"/>
            <w:noWrap/>
            <w:vAlign w:val="bottom"/>
            <w:hideMark/>
          </w:tcPr>
          <w:p w:rsidR="00E529AE" w:rsidRPr="00050FDA" w:rsidRDefault="00E529AE" w:rsidP="00E529AE">
            <w:pPr>
              <w:spacing w:after="0" w:line="240" w:lineRule="auto"/>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 xml:space="preserve">Cap. </w:t>
            </w:r>
            <w:proofErr w:type="spellStart"/>
            <w:r w:rsidRPr="00050FDA">
              <w:rPr>
                <w:rFonts w:ascii="Arial" w:eastAsia="Times New Roman" w:hAnsi="Arial" w:cs="Arial"/>
                <w:color w:val="000000"/>
                <w:sz w:val="16"/>
                <w:szCs w:val="16"/>
                <w:lang w:val="en-US"/>
              </w:rPr>
              <w:t>Carga</w:t>
            </w:r>
            <w:proofErr w:type="spellEnd"/>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3.1</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3.1</w:t>
            </w:r>
          </w:p>
        </w:tc>
        <w:tc>
          <w:tcPr>
            <w:tcW w:w="625" w:type="pct"/>
            <w:shd w:val="clear" w:color="auto" w:fill="auto"/>
            <w:noWrap/>
            <w:vAlign w:val="bottom"/>
            <w:hideMark/>
          </w:tcPr>
          <w:p w:rsidR="00E529AE" w:rsidRPr="00280EB1" w:rsidRDefault="00E529AE" w:rsidP="00E529AE">
            <w:pPr>
              <w:spacing w:after="0" w:line="240" w:lineRule="auto"/>
              <w:rPr>
                <w:rFonts w:ascii="Arial" w:eastAsia="Times New Roman" w:hAnsi="Arial" w:cs="Arial"/>
                <w:color w:val="000000"/>
                <w:sz w:val="16"/>
                <w:szCs w:val="16"/>
              </w:rPr>
            </w:pPr>
            <w:r w:rsidRPr="00280EB1">
              <w:rPr>
                <w:rFonts w:ascii="Arial" w:eastAsia="Times New Roman" w:hAnsi="Arial" w:cs="Arial"/>
                <w:color w:val="000000"/>
                <w:sz w:val="16"/>
                <w:szCs w:val="16"/>
              </w:rPr>
              <w:t>Cap. Carga</w:t>
            </w:r>
          </w:p>
        </w:tc>
        <w:tc>
          <w:tcPr>
            <w:tcW w:w="319" w:type="pct"/>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color w:val="000000"/>
                <w:sz w:val="16"/>
                <w:szCs w:val="16"/>
              </w:rPr>
            </w:pPr>
            <w:r w:rsidRPr="00280EB1">
              <w:rPr>
                <w:rFonts w:ascii="Arial" w:eastAsia="Times New Roman" w:hAnsi="Arial" w:cs="Arial"/>
                <w:color w:val="000000"/>
                <w:sz w:val="16"/>
                <w:szCs w:val="16"/>
              </w:rPr>
              <w:t>1.95</w:t>
            </w:r>
          </w:p>
        </w:tc>
        <w:tc>
          <w:tcPr>
            <w:tcW w:w="319" w:type="pct"/>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color w:val="000000"/>
                <w:sz w:val="16"/>
                <w:szCs w:val="16"/>
              </w:rPr>
            </w:pPr>
            <w:r w:rsidRPr="00280EB1">
              <w:rPr>
                <w:rFonts w:ascii="Arial" w:eastAsia="Times New Roman" w:hAnsi="Arial" w:cs="Arial"/>
                <w:color w:val="000000"/>
                <w:sz w:val="16"/>
                <w:szCs w:val="16"/>
              </w:rPr>
              <w:t>1.95</w:t>
            </w:r>
          </w:p>
        </w:tc>
        <w:tc>
          <w:tcPr>
            <w:tcW w:w="598" w:type="pct"/>
            <w:shd w:val="clear" w:color="auto" w:fill="auto"/>
            <w:noWrap/>
            <w:vAlign w:val="bottom"/>
            <w:hideMark/>
          </w:tcPr>
          <w:p w:rsidR="00E529AE" w:rsidRPr="00280EB1" w:rsidRDefault="00E529AE" w:rsidP="00E529AE">
            <w:pPr>
              <w:spacing w:after="0" w:line="240" w:lineRule="auto"/>
              <w:rPr>
                <w:rFonts w:ascii="Arial" w:eastAsia="Times New Roman" w:hAnsi="Arial" w:cs="Arial"/>
                <w:color w:val="000000"/>
                <w:sz w:val="16"/>
                <w:szCs w:val="16"/>
              </w:rPr>
            </w:pPr>
            <w:proofErr w:type="spellStart"/>
            <w:r w:rsidRPr="00280EB1">
              <w:rPr>
                <w:rFonts w:ascii="Arial" w:eastAsia="Times New Roman" w:hAnsi="Arial" w:cs="Arial"/>
                <w:color w:val="000000"/>
                <w:sz w:val="16"/>
                <w:szCs w:val="16"/>
              </w:rPr>
              <w:t>Cap.Carga</w:t>
            </w:r>
            <w:proofErr w:type="spellEnd"/>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rPr>
            </w:pPr>
            <w:r w:rsidRPr="00050FDA">
              <w:rPr>
                <w:rFonts w:ascii="Arial" w:eastAsia="Times New Roman" w:hAnsi="Arial" w:cs="Arial"/>
                <w:color w:val="000000"/>
                <w:sz w:val="16"/>
                <w:szCs w:val="16"/>
              </w:rPr>
              <w:t>3.1</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rPr>
            </w:pPr>
            <w:r w:rsidRPr="00050FDA">
              <w:rPr>
                <w:rFonts w:ascii="Arial" w:eastAsia="Times New Roman" w:hAnsi="Arial" w:cs="Arial"/>
                <w:color w:val="000000"/>
                <w:sz w:val="16"/>
                <w:szCs w:val="16"/>
              </w:rPr>
              <w:t>3.1</w:t>
            </w:r>
          </w:p>
        </w:tc>
        <w:tc>
          <w:tcPr>
            <w:tcW w:w="598" w:type="pct"/>
            <w:shd w:val="clear" w:color="auto" w:fill="auto"/>
            <w:noWrap/>
            <w:vAlign w:val="bottom"/>
            <w:hideMark/>
          </w:tcPr>
          <w:p w:rsidR="00E529AE" w:rsidRPr="00050FDA" w:rsidRDefault="00E529AE" w:rsidP="00E529AE">
            <w:pPr>
              <w:spacing w:after="0" w:line="240" w:lineRule="auto"/>
              <w:rPr>
                <w:rFonts w:ascii="Arial" w:eastAsia="Times New Roman" w:hAnsi="Arial" w:cs="Arial"/>
                <w:color w:val="000000"/>
                <w:sz w:val="16"/>
                <w:szCs w:val="16"/>
              </w:rPr>
            </w:pPr>
            <w:proofErr w:type="spellStart"/>
            <w:r w:rsidRPr="00050FDA">
              <w:rPr>
                <w:rFonts w:ascii="Arial" w:eastAsia="Times New Roman" w:hAnsi="Arial" w:cs="Arial"/>
                <w:color w:val="000000"/>
                <w:sz w:val="16"/>
                <w:szCs w:val="16"/>
              </w:rPr>
              <w:t>Cap.Carga</w:t>
            </w:r>
            <w:proofErr w:type="spellEnd"/>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rPr>
            </w:pPr>
            <w:r w:rsidRPr="00050FDA">
              <w:rPr>
                <w:rFonts w:ascii="Arial" w:eastAsia="Times New Roman" w:hAnsi="Arial" w:cs="Arial"/>
                <w:color w:val="000000"/>
                <w:sz w:val="16"/>
                <w:szCs w:val="16"/>
              </w:rPr>
              <w:t>2</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rPr>
            </w:pPr>
            <w:r w:rsidRPr="00050FDA">
              <w:rPr>
                <w:rFonts w:ascii="Arial" w:eastAsia="Times New Roman" w:hAnsi="Arial" w:cs="Arial"/>
                <w:color w:val="000000"/>
                <w:sz w:val="16"/>
                <w:szCs w:val="16"/>
              </w:rPr>
              <w:t>2</w:t>
            </w:r>
          </w:p>
        </w:tc>
      </w:tr>
      <w:tr w:rsidR="00E529AE" w:rsidRPr="00050FDA" w:rsidTr="00605BB5">
        <w:trPr>
          <w:trHeight w:val="265"/>
        </w:trPr>
        <w:tc>
          <w:tcPr>
            <w:tcW w:w="625"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rPr>
            </w:pPr>
            <w:r w:rsidRPr="00050FDA">
              <w:rPr>
                <w:rFonts w:ascii="Arial" w:eastAsia="Times New Roman" w:hAnsi="Arial" w:cs="Arial"/>
                <w:color w:val="000000"/>
                <w:sz w:val="16"/>
                <w:szCs w:val="16"/>
              </w:rPr>
              <w:t>ex</w:t>
            </w:r>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rPr>
            </w:pPr>
            <w:r w:rsidRPr="00050FDA">
              <w:rPr>
                <w:rFonts w:ascii="Arial" w:eastAsia="Times New Roman" w:hAnsi="Arial" w:cs="Arial"/>
                <w:color w:val="000000"/>
                <w:sz w:val="16"/>
                <w:szCs w:val="16"/>
              </w:rPr>
              <w:t>0.307</w:t>
            </w:r>
          </w:p>
        </w:tc>
        <w:tc>
          <w:tcPr>
            <w:tcW w:w="625" w:type="pct"/>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color w:val="000000"/>
                <w:sz w:val="16"/>
                <w:szCs w:val="16"/>
              </w:rPr>
            </w:pPr>
            <w:r w:rsidRPr="00280EB1">
              <w:rPr>
                <w:rFonts w:ascii="Arial" w:eastAsia="Times New Roman" w:hAnsi="Arial" w:cs="Arial"/>
                <w:color w:val="000000"/>
                <w:sz w:val="16"/>
                <w:szCs w:val="16"/>
              </w:rPr>
              <w:t>ex</w:t>
            </w:r>
          </w:p>
        </w:tc>
        <w:tc>
          <w:tcPr>
            <w:tcW w:w="638" w:type="pct"/>
            <w:gridSpan w:val="2"/>
            <w:shd w:val="clear" w:color="auto" w:fill="auto"/>
            <w:noWrap/>
            <w:vAlign w:val="bottom"/>
            <w:hideMark/>
          </w:tcPr>
          <w:p w:rsidR="00E529AE" w:rsidRPr="00280EB1" w:rsidRDefault="003807EB" w:rsidP="00E529A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0.449</w:t>
            </w:r>
          </w:p>
        </w:tc>
        <w:tc>
          <w:tcPr>
            <w:tcW w:w="598" w:type="pct"/>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color w:val="000000"/>
                <w:sz w:val="16"/>
                <w:szCs w:val="16"/>
              </w:rPr>
            </w:pPr>
            <w:r w:rsidRPr="00280EB1">
              <w:rPr>
                <w:rFonts w:ascii="Arial" w:eastAsia="Times New Roman" w:hAnsi="Arial" w:cs="Arial"/>
                <w:color w:val="000000"/>
                <w:sz w:val="16"/>
                <w:szCs w:val="16"/>
              </w:rPr>
              <w:t>ex</w:t>
            </w:r>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rPr>
            </w:pPr>
            <w:r w:rsidRPr="00050FDA">
              <w:rPr>
                <w:rFonts w:ascii="Arial" w:eastAsia="Times New Roman" w:hAnsi="Arial" w:cs="Arial"/>
                <w:color w:val="000000"/>
                <w:sz w:val="16"/>
                <w:szCs w:val="16"/>
              </w:rPr>
              <w:t>0.307</w:t>
            </w:r>
          </w:p>
        </w:tc>
        <w:tc>
          <w:tcPr>
            <w:tcW w:w="598"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rPr>
            </w:pPr>
            <w:r w:rsidRPr="00050FDA">
              <w:rPr>
                <w:rFonts w:ascii="Arial" w:eastAsia="Times New Roman" w:hAnsi="Arial" w:cs="Arial"/>
                <w:color w:val="000000"/>
                <w:sz w:val="16"/>
                <w:szCs w:val="16"/>
              </w:rPr>
              <w:t>ex</w:t>
            </w:r>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rPr>
            </w:pPr>
            <w:r w:rsidRPr="00050FDA">
              <w:rPr>
                <w:rFonts w:ascii="Arial" w:eastAsia="Times New Roman" w:hAnsi="Arial" w:cs="Arial"/>
                <w:color w:val="000000"/>
                <w:sz w:val="16"/>
                <w:szCs w:val="16"/>
              </w:rPr>
              <w:t>0.339</w:t>
            </w:r>
          </w:p>
        </w:tc>
      </w:tr>
      <w:tr w:rsidR="00E529AE" w:rsidRPr="00050FDA" w:rsidTr="00605BB5">
        <w:trPr>
          <w:trHeight w:val="265"/>
        </w:trPr>
        <w:tc>
          <w:tcPr>
            <w:tcW w:w="625"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rPr>
            </w:pPr>
            <w:r w:rsidRPr="00050FDA">
              <w:rPr>
                <w:rFonts w:ascii="Arial" w:eastAsia="Times New Roman" w:hAnsi="Arial" w:cs="Arial"/>
                <w:color w:val="000000"/>
                <w:sz w:val="16"/>
                <w:szCs w:val="16"/>
              </w:rPr>
              <w:t>N</w:t>
            </w:r>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rPr>
            </w:pPr>
            <w:r w:rsidRPr="00050FDA">
              <w:rPr>
                <w:rFonts w:ascii="Arial" w:eastAsia="Times New Roman" w:hAnsi="Arial" w:cs="Arial"/>
                <w:color w:val="000000"/>
                <w:sz w:val="16"/>
                <w:szCs w:val="16"/>
              </w:rPr>
              <w:t>1947.52</w:t>
            </w:r>
          </w:p>
        </w:tc>
        <w:tc>
          <w:tcPr>
            <w:tcW w:w="625" w:type="pct"/>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color w:val="000000"/>
                <w:sz w:val="16"/>
                <w:szCs w:val="16"/>
              </w:rPr>
            </w:pPr>
            <w:r w:rsidRPr="00280EB1">
              <w:rPr>
                <w:rFonts w:ascii="Arial" w:eastAsia="Times New Roman" w:hAnsi="Arial" w:cs="Arial"/>
                <w:color w:val="000000"/>
                <w:sz w:val="16"/>
                <w:szCs w:val="16"/>
              </w:rPr>
              <w:t>N</w:t>
            </w:r>
          </w:p>
        </w:tc>
        <w:tc>
          <w:tcPr>
            <w:tcW w:w="638" w:type="pct"/>
            <w:gridSpan w:val="2"/>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color w:val="000000"/>
                <w:sz w:val="16"/>
                <w:szCs w:val="16"/>
              </w:rPr>
            </w:pPr>
            <w:r w:rsidRPr="00280EB1">
              <w:rPr>
                <w:rFonts w:ascii="Arial" w:eastAsia="Times New Roman" w:hAnsi="Arial" w:cs="Arial"/>
                <w:color w:val="000000"/>
                <w:sz w:val="16"/>
                <w:szCs w:val="16"/>
              </w:rPr>
              <w:t>1161.68</w:t>
            </w:r>
          </w:p>
        </w:tc>
        <w:tc>
          <w:tcPr>
            <w:tcW w:w="598" w:type="pct"/>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color w:val="000000"/>
                <w:sz w:val="16"/>
                <w:szCs w:val="16"/>
              </w:rPr>
            </w:pPr>
            <w:r w:rsidRPr="00280EB1">
              <w:rPr>
                <w:rFonts w:ascii="Arial" w:eastAsia="Times New Roman" w:hAnsi="Arial" w:cs="Arial"/>
                <w:color w:val="000000"/>
                <w:sz w:val="16"/>
                <w:szCs w:val="16"/>
              </w:rPr>
              <w:t>N</w:t>
            </w:r>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rPr>
            </w:pPr>
            <w:r w:rsidRPr="00050FDA">
              <w:rPr>
                <w:rFonts w:ascii="Arial" w:eastAsia="Times New Roman" w:hAnsi="Arial" w:cs="Arial"/>
                <w:color w:val="000000"/>
                <w:sz w:val="16"/>
                <w:szCs w:val="16"/>
              </w:rPr>
              <w:t>1947.52</w:t>
            </w:r>
          </w:p>
        </w:tc>
        <w:tc>
          <w:tcPr>
            <w:tcW w:w="598"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N</w:t>
            </w:r>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1768</w:t>
            </w:r>
          </w:p>
        </w:tc>
      </w:tr>
      <w:tr w:rsidR="00E529AE" w:rsidRPr="00050FDA" w:rsidTr="00605BB5">
        <w:trPr>
          <w:trHeight w:val="265"/>
        </w:trPr>
        <w:tc>
          <w:tcPr>
            <w:tcW w:w="625"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proofErr w:type="spellStart"/>
            <w:r w:rsidRPr="00050FDA">
              <w:rPr>
                <w:rFonts w:ascii="Arial" w:eastAsia="Times New Roman" w:hAnsi="Arial" w:cs="Arial"/>
                <w:color w:val="000000"/>
                <w:sz w:val="16"/>
                <w:szCs w:val="16"/>
                <w:lang w:val="en-US"/>
              </w:rPr>
              <w:t>Qbt</w:t>
            </w:r>
            <w:proofErr w:type="spellEnd"/>
          </w:p>
        </w:tc>
        <w:tc>
          <w:tcPr>
            <w:tcW w:w="638" w:type="pct"/>
            <w:gridSpan w:val="2"/>
            <w:shd w:val="clear" w:color="auto" w:fill="auto"/>
            <w:noWrap/>
            <w:vAlign w:val="bottom"/>
            <w:hideMark/>
          </w:tcPr>
          <w:p w:rsidR="00E529AE" w:rsidRPr="00050FDA" w:rsidRDefault="00280EB1" w:rsidP="00E529AE">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2181.6</w:t>
            </w:r>
            <w:r w:rsidR="00E529AE" w:rsidRPr="00050FDA">
              <w:rPr>
                <w:rFonts w:ascii="Arial" w:eastAsia="Times New Roman" w:hAnsi="Arial" w:cs="Arial"/>
                <w:color w:val="000000"/>
                <w:sz w:val="16"/>
                <w:szCs w:val="16"/>
                <w:lang w:val="en-US"/>
              </w:rPr>
              <w:t>2</w:t>
            </w:r>
          </w:p>
        </w:tc>
        <w:tc>
          <w:tcPr>
            <w:tcW w:w="625" w:type="pct"/>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color w:val="000000"/>
                <w:sz w:val="16"/>
                <w:szCs w:val="16"/>
                <w:lang w:val="en-US"/>
              </w:rPr>
            </w:pPr>
            <w:proofErr w:type="spellStart"/>
            <w:r w:rsidRPr="00280EB1">
              <w:rPr>
                <w:rFonts w:ascii="Arial" w:eastAsia="Times New Roman" w:hAnsi="Arial" w:cs="Arial"/>
                <w:color w:val="000000"/>
                <w:sz w:val="16"/>
                <w:szCs w:val="16"/>
                <w:lang w:val="en-US"/>
              </w:rPr>
              <w:t>Qbt</w:t>
            </w:r>
            <w:proofErr w:type="spellEnd"/>
          </w:p>
        </w:tc>
        <w:tc>
          <w:tcPr>
            <w:tcW w:w="638" w:type="pct"/>
            <w:gridSpan w:val="2"/>
            <w:shd w:val="clear" w:color="auto" w:fill="auto"/>
            <w:noWrap/>
            <w:vAlign w:val="bottom"/>
            <w:hideMark/>
          </w:tcPr>
          <w:p w:rsidR="00E529AE" w:rsidRPr="00280EB1" w:rsidRDefault="003807EB" w:rsidP="00E529AE">
            <w:pPr>
              <w:spacing w:after="0" w:line="240" w:lineRule="auto"/>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1798.98</w:t>
            </w:r>
          </w:p>
        </w:tc>
        <w:tc>
          <w:tcPr>
            <w:tcW w:w="598" w:type="pct"/>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color w:val="000000"/>
                <w:sz w:val="16"/>
                <w:szCs w:val="16"/>
                <w:lang w:val="en-US"/>
              </w:rPr>
            </w:pPr>
            <w:proofErr w:type="spellStart"/>
            <w:r w:rsidRPr="00280EB1">
              <w:rPr>
                <w:rFonts w:ascii="Arial" w:eastAsia="Times New Roman" w:hAnsi="Arial" w:cs="Arial"/>
                <w:color w:val="000000"/>
                <w:sz w:val="16"/>
                <w:szCs w:val="16"/>
                <w:lang w:val="en-US"/>
              </w:rPr>
              <w:t>Qbt</w:t>
            </w:r>
            <w:proofErr w:type="spellEnd"/>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2175.24</w:t>
            </w:r>
          </w:p>
        </w:tc>
        <w:tc>
          <w:tcPr>
            <w:tcW w:w="598"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proofErr w:type="spellStart"/>
            <w:r w:rsidRPr="00050FDA">
              <w:rPr>
                <w:rFonts w:ascii="Arial" w:eastAsia="Times New Roman" w:hAnsi="Arial" w:cs="Arial"/>
                <w:color w:val="000000"/>
                <w:sz w:val="16"/>
                <w:szCs w:val="16"/>
                <w:lang w:val="en-US"/>
              </w:rPr>
              <w:t>Qbt</w:t>
            </w:r>
            <w:proofErr w:type="spellEnd"/>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2393.96</w:t>
            </w:r>
          </w:p>
        </w:tc>
      </w:tr>
      <w:tr w:rsidR="00697C47" w:rsidRPr="00050FDA" w:rsidTr="00605BB5">
        <w:trPr>
          <w:trHeight w:val="265"/>
        </w:trPr>
        <w:tc>
          <w:tcPr>
            <w:tcW w:w="1264" w:type="pct"/>
            <w:gridSpan w:val="3"/>
            <w:shd w:val="clear" w:color="auto" w:fill="F2F2F2" w:themeFill="background1" w:themeFillShade="F2"/>
            <w:noWrap/>
            <w:vAlign w:val="bottom"/>
            <w:hideMark/>
          </w:tcPr>
          <w:p w:rsidR="00E529AE" w:rsidRPr="00050FDA" w:rsidRDefault="00E529AE" w:rsidP="00E529AE">
            <w:pPr>
              <w:spacing w:after="0" w:line="240" w:lineRule="auto"/>
              <w:jc w:val="center"/>
              <w:rPr>
                <w:rFonts w:ascii="Arial" w:eastAsia="Times New Roman" w:hAnsi="Arial" w:cs="Arial"/>
                <w:b/>
                <w:bCs/>
                <w:color w:val="000000"/>
                <w:sz w:val="16"/>
                <w:szCs w:val="16"/>
                <w:lang w:val="en-US"/>
              </w:rPr>
            </w:pPr>
            <w:r w:rsidRPr="00050FDA">
              <w:rPr>
                <w:rFonts w:ascii="Arial" w:eastAsia="Times New Roman" w:hAnsi="Arial" w:cs="Arial"/>
                <w:b/>
                <w:bCs/>
                <w:color w:val="000000"/>
                <w:sz w:val="16"/>
                <w:szCs w:val="16"/>
                <w:lang w:val="en-US"/>
              </w:rPr>
              <w:t>2do EL</w:t>
            </w:r>
          </w:p>
        </w:tc>
        <w:tc>
          <w:tcPr>
            <w:tcW w:w="1264" w:type="pct"/>
            <w:gridSpan w:val="3"/>
            <w:shd w:val="clear" w:color="auto" w:fill="F2F2F2" w:themeFill="background1" w:themeFillShade="F2"/>
            <w:noWrap/>
            <w:vAlign w:val="bottom"/>
            <w:hideMark/>
          </w:tcPr>
          <w:p w:rsidR="00E529AE" w:rsidRPr="00280EB1" w:rsidRDefault="00E529AE" w:rsidP="00E529AE">
            <w:pPr>
              <w:spacing w:after="0" w:line="240" w:lineRule="auto"/>
              <w:jc w:val="center"/>
              <w:rPr>
                <w:rFonts w:ascii="Arial" w:eastAsia="Times New Roman" w:hAnsi="Arial" w:cs="Arial"/>
                <w:b/>
                <w:bCs/>
                <w:color w:val="000000"/>
                <w:sz w:val="16"/>
                <w:szCs w:val="16"/>
                <w:lang w:val="en-US"/>
              </w:rPr>
            </w:pPr>
            <w:r w:rsidRPr="00280EB1">
              <w:rPr>
                <w:rFonts w:ascii="Arial" w:eastAsia="Times New Roman" w:hAnsi="Arial" w:cs="Arial"/>
                <w:b/>
                <w:bCs/>
                <w:color w:val="000000"/>
                <w:sz w:val="16"/>
                <w:szCs w:val="16"/>
                <w:lang w:val="en-US"/>
              </w:rPr>
              <w:t>2do EL</w:t>
            </w:r>
          </w:p>
        </w:tc>
        <w:tc>
          <w:tcPr>
            <w:tcW w:w="1236" w:type="pct"/>
            <w:gridSpan w:val="3"/>
            <w:shd w:val="clear" w:color="auto" w:fill="F2F2F2" w:themeFill="background1" w:themeFillShade="F2"/>
            <w:noWrap/>
            <w:vAlign w:val="bottom"/>
            <w:hideMark/>
          </w:tcPr>
          <w:p w:rsidR="00E529AE" w:rsidRPr="00280EB1" w:rsidRDefault="00E529AE" w:rsidP="00E529AE">
            <w:pPr>
              <w:spacing w:after="0" w:line="240" w:lineRule="auto"/>
              <w:jc w:val="center"/>
              <w:rPr>
                <w:rFonts w:ascii="Arial" w:eastAsia="Times New Roman" w:hAnsi="Arial" w:cs="Arial"/>
                <w:b/>
                <w:bCs/>
                <w:color w:val="000000"/>
                <w:sz w:val="16"/>
                <w:szCs w:val="16"/>
                <w:lang w:val="en-US"/>
              </w:rPr>
            </w:pPr>
            <w:r w:rsidRPr="00280EB1">
              <w:rPr>
                <w:rFonts w:ascii="Arial" w:eastAsia="Times New Roman" w:hAnsi="Arial" w:cs="Arial"/>
                <w:b/>
                <w:bCs/>
                <w:color w:val="000000"/>
                <w:sz w:val="16"/>
                <w:szCs w:val="16"/>
                <w:lang w:val="en-US"/>
              </w:rPr>
              <w:t>2do EL</w:t>
            </w:r>
          </w:p>
        </w:tc>
        <w:tc>
          <w:tcPr>
            <w:tcW w:w="1236" w:type="pct"/>
            <w:gridSpan w:val="3"/>
            <w:shd w:val="clear" w:color="auto" w:fill="F2F2F2" w:themeFill="background1" w:themeFillShade="F2"/>
            <w:noWrap/>
            <w:vAlign w:val="bottom"/>
            <w:hideMark/>
          </w:tcPr>
          <w:p w:rsidR="00E529AE" w:rsidRPr="00050FDA" w:rsidRDefault="00E529AE" w:rsidP="00E529AE">
            <w:pPr>
              <w:spacing w:after="0" w:line="240" w:lineRule="auto"/>
              <w:jc w:val="center"/>
              <w:rPr>
                <w:rFonts w:ascii="Arial" w:eastAsia="Times New Roman" w:hAnsi="Arial" w:cs="Arial"/>
                <w:b/>
                <w:bCs/>
                <w:color w:val="000000"/>
                <w:sz w:val="16"/>
                <w:szCs w:val="16"/>
                <w:lang w:val="en-US"/>
              </w:rPr>
            </w:pPr>
            <w:r w:rsidRPr="00050FDA">
              <w:rPr>
                <w:rFonts w:ascii="Arial" w:eastAsia="Times New Roman" w:hAnsi="Arial" w:cs="Arial"/>
                <w:b/>
                <w:bCs/>
                <w:color w:val="000000"/>
                <w:sz w:val="16"/>
                <w:szCs w:val="16"/>
                <w:lang w:val="en-US"/>
              </w:rPr>
              <w:t>2do EL</w:t>
            </w:r>
          </w:p>
        </w:tc>
      </w:tr>
      <w:tr w:rsidR="00E529AE" w:rsidRPr="00050FDA" w:rsidTr="00605BB5">
        <w:trPr>
          <w:trHeight w:val="265"/>
        </w:trPr>
        <w:tc>
          <w:tcPr>
            <w:tcW w:w="625" w:type="pct"/>
            <w:vMerge w:val="restar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 </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b</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l</w:t>
            </w:r>
          </w:p>
        </w:tc>
        <w:tc>
          <w:tcPr>
            <w:tcW w:w="625" w:type="pct"/>
            <w:vMerge w:val="restart"/>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color w:val="000000"/>
                <w:sz w:val="16"/>
                <w:szCs w:val="16"/>
                <w:lang w:val="en-US"/>
              </w:rPr>
            </w:pPr>
            <w:r w:rsidRPr="00280EB1">
              <w:rPr>
                <w:rFonts w:ascii="Arial" w:eastAsia="Times New Roman" w:hAnsi="Arial" w:cs="Arial"/>
                <w:color w:val="000000"/>
                <w:sz w:val="16"/>
                <w:szCs w:val="16"/>
                <w:lang w:val="en-US"/>
              </w:rPr>
              <w:t> </w:t>
            </w:r>
          </w:p>
        </w:tc>
        <w:tc>
          <w:tcPr>
            <w:tcW w:w="319" w:type="pct"/>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color w:val="000000"/>
                <w:sz w:val="16"/>
                <w:szCs w:val="16"/>
                <w:lang w:val="en-US"/>
              </w:rPr>
            </w:pPr>
            <w:r w:rsidRPr="00280EB1">
              <w:rPr>
                <w:rFonts w:ascii="Arial" w:eastAsia="Times New Roman" w:hAnsi="Arial" w:cs="Arial"/>
                <w:color w:val="000000"/>
                <w:sz w:val="16"/>
                <w:szCs w:val="16"/>
                <w:lang w:val="en-US"/>
              </w:rPr>
              <w:t>b</w:t>
            </w:r>
          </w:p>
        </w:tc>
        <w:tc>
          <w:tcPr>
            <w:tcW w:w="319" w:type="pct"/>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color w:val="000000"/>
                <w:sz w:val="16"/>
                <w:szCs w:val="16"/>
                <w:lang w:val="en-US"/>
              </w:rPr>
            </w:pPr>
            <w:r w:rsidRPr="00280EB1">
              <w:rPr>
                <w:rFonts w:ascii="Arial" w:eastAsia="Times New Roman" w:hAnsi="Arial" w:cs="Arial"/>
                <w:color w:val="000000"/>
                <w:sz w:val="16"/>
                <w:szCs w:val="16"/>
                <w:lang w:val="en-US"/>
              </w:rPr>
              <w:t>l</w:t>
            </w:r>
          </w:p>
        </w:tc>
        <w:tc>
          <w:tcPr>
            <w:tcW w:w="598" w:type="pct"/>
            <w:vMerge w:val="restart"/>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color w:val="000000"/>
                <w:sz w:val="16"/>
                <w:szCs w:val="16"/>
                <w:lang w:val="en-US"/>
              </w:rPr>
            </w:pPr>
            <w:r w:rsidRPr="00280EB1">
              <w:rPr>
                <w:rFonts w:ascii="Arial" w:eastAsia="Times New Roman" w:hAnsi="Arial" w:cs="Arial"/>
                <w:color w:val="000000"/>
                <w:sz w:val="16"/>
                <w:szCs w:val="16"/>
                <w:lang w:val="en-US"/>
              </w:rPr>
              <w:t> </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b</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l</w:t>
            </w:r>
          </w:p>
        </w:tc>
        <w:tc>
          <w:tcPr>
            <w:tcW w:w="598" w:type="pct"/>
            <w:vMerge w:val="restar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 </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b</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l</w:t>
            </w:r>
          </w:p>
        </w:tc>
      </w:tr>
      <w:tr w:rsidR="00E529AE" w:rsidRPr="00050FDA" w:rsidTr="00605BB5">
        <w:trPr>
          <w:trHeight w:val="265"/>
        </w:trPr>
        <w:tc>
          <w:tcPr>
            <w:tcW w:w="625" w:type="pct"/>
            <w:vMerge/>
            <w:vAlign w:val="center"/>
            <w:hideMark/>
          </w:tcPr>
          <w:p w:rsidR="00E529AE" w:rsidRPr="00050FDA" w:rsidRDefault="00E529AE" w:rsidP="00E529AE">
            <w:pPr>
              <w:spacing w:after="0" w:line="240" w:lineRule="auto"/>
              <w:rPr>
                <w:rFonts w:ascii="Arial" w:eastAsia="Times New Roman" w:hAnsi="Arial" w:cs="Arial"/>
                <w:color w:val="000000"/>
                <w:sz w:val="16"/>
                <w:szCs w:val="16"/>
                <w:lang w:val="en-US"/>
              </w:rPr>
            </w:pP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2.65</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2.65</w:t>
            </w:r>
          </w:p>
        </w:tc>
        <w:tc>
          <w:tcPr>
            <w:tcW w:w="625" w:type="pct"/>
            <w:vMerge/>
            <w:vAlign w:val="center"/>
            <w:hideMark/>
          </w:tcPr>
          <w:p w:rsidR="00E529AE" w:rsidRPr="00280EB1" w:rsidRDefault="00E529AE" w:rsidP="00E529AE">
            <w:pPr>
              <w:spacing w:after="0" w:line="240" w:lineRule="auto"/>
              <w:rPr>
                <w:rFonts w:ascii="Arial" w:eastAsia="Times New Roman" w:hAnsi="Arial" w:cs="Arial"/>
                <w:color w:val="000000"/>
                <w:sz w:val="16"/>
                <w:szCs w:val="16"/>
                <w:lang w:val="en-US"/>
              </w:rPr>
            </w:pPr>
          </w:p>
        </w:tc>
        <w:tc>
          <w:tcPr>
            <w:tcW w:w="319" w:type="pct"/>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sz w:val="16"/>
                <w:szCs w:val="16"/>
                <w:lang w:val="en-US"/>
              </w:rPr>
            </w:pPr>
            <w:r w:rsidRPr="00280EB1">
              <w:rPr>
                <w:rFonts w:ascii="Arial" w:eastAsia="Times New Roman" w:hAnsi="Arial" w:cs="Arial"/>
                <w:sz w:val="16"/>
                <w:szCs w:val="16"/>
                <w:lang w:val="en-US"/>
              </w:rPr>
              <w:t>2.3</w:t>
            </w:r>
          </w:p>
        </w:tc>
        <w:tc>
          <w:tcPr>
            <w:tcW w:w="319" w:type="pct"/>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sz w:val="16"/>
                <w:szCs w:val="16"/>
                <w:lang w:val="en-US"/>
              </w:rPr>
            </w:pPr>
            <w:r w:rsidRPr="00280EB1">
              <w:rPr>
                <w:rFonts w:ascii="Arial" w:eastAsia="Times New Roman" w:hAnsi="Arial" w:cs="Arial"/>
                <w:sz w:val="16"/>
                <w:szCs w:val="16"/>
                <w:lang w:val="en-US"/>
              </w:rPr>
              <w:t>2.3</w:t>
            </w:r>
          </w:p>
        </w:tc>
        <w:tc>
          <w:tcPr>
            <w:tcW w:w="598" w:type="pct"/>
            <w:vMerge/>
            <w:vAlign w:val="center"/>
            <w:hideMark/>
          </w:tcPr>
          <w:p w:rsidR="00E529AE" w:rsidRPr="00280EB1" w:rsidRDefault="00E529AE" w:rsidP="00E529AE">
            <w:pPr>
              <w:spacing w:after="0" w:line="240" w:lineRule="auto"/>
              <w:rPr>
                <w:rFonts w:ascii="Arial" w:eastAsia="Times New Roman" w:hAnsi="Arial" w:cs="Arial"/>
                <w:color w:val="000000"/>
                <w:sz w:val="16"/>
                <w:szCs w:val="16"/>
                <w:lang w:val="en-US"/>
              </w:rPr>
            </w:pP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2.65</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2.65</w:t>
            </w:r>
          </w:p>
        </w:tc>
        <w:tc>
          <w:tcPr>
            <w:tcW w:w="598" w:type="pct"/>
            <w:vMerge/>
            <w:vAlign w:val="center"/>
            <w:hideMark/>
          </w:tcPr>
          <w:p w:rsidR="00E529AE" w:rsidRPr="00050FDA" w:rsidRDefault="00E529AE" w:rsidP="00E529AE">
            <w:pPr>
              <w:spacing w:after="0" w:line="240" w:lineRule="auto"/>
              <w:rPr>
                <w:rFonts w:ascii="Arial" w:eastAsia="Times New Roman" w:hAnsi="Arial" w:cs="Arial"/>
                <w:color w:val="000000"/>
                <w:sz w:val="16"/>
                <w:szCs w:val="16"/>
                <w:lang w:val="en-US"/>
              </w:rPr>
            </w:pP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2.3</w:t>
            </w:r>
          </w:p>
        </w:tc>
        <w:tc>
          <w:tcPr>
            <w:tcW w:w="319"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2.3</w:t>
            </w:r>
          </w:p>
        </w:tc>
      </w:tr>
      <w:tr w:rsidR="00E529AE" w:rsidRPr="00050FDA" w:rsidTr="00605BB5">
        <w:trPr>
          <w:trHeight w:val="265"/>
        </w:trPr>
        <w:tc>
          <w:tcPr>
            <w:tcW w:w="625"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ex</w:t>
            </w:r>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0.113</w:t>
            </w:r>
          </w:p>
        </w:tc>
        <w:tc>
          <w:tcPr>
            <w:tcW w:w="625" w:type="pct"/>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color w:val="000000"/>
                <w:sz w:val="16"/>
                <w:szCs w:val="16"/>
                <w:lang w:val="en-US"/>
              </w:rPr>
            </w:pPr>
            <w:r w:rsidRPr="00280EB1">
              <w:rPr>
                <w:rFonts w:ascii="Arial" w:eastAsia="Times New Roman" w:hAnsi="Arial" w:cs="Arial"/>
                <w:color w:val="000000"/>
                <w:sz w:val="16"/>
                <w:szCs w:val="16"/>
                <w:lang w:val="en-US"/>
              </w:rPr>
              <w:t>ex</w:t>
            </w:r>
          </w:p>
        </w:tc>
        <w:tc>
          <w:tcPr>
            <w:tcW w:w="638" w:type="pct"/>
            <w:gridSpan w:val="2"/>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color w:val="000000"/>
                <w:sz w:val="16"/>
                <w:szCs w:val="16"/>
                <w:lang w:val="en-US"/>
              </w:rPr>
            </w:pPr>
            <w:r w:rsidRPr="00280EB1">
              <w:rPr>
                <w:rFonts w:ascii="Arial" w:eastAsia="Times New Roman" w:hAnsi="Arial" w:cs="Arial"/>
                <w:color w:val="000000"/>
                <w:sz w:val="16"/>
                <w:szCs w:val="16"/>
                <w:lang w:val="en-US"/>
              </w:rPr>
              <w:t>0.116</w:t>
            </w:r>
          </w:p>
        </w:tc>
        <w:tc>
          <w:tcPr>
            <w:tcW w:w="598" w:type="pct"/>
            <w:shd w:val="clear" w:color="auto" w:fill="auto"/>
            <w:noWrap/>
            <w:vAlign w:val="bottom"/>
            <w:hideMark/>
          </w:tcPr>
          <w:p w:rsidR="00E529AE" w:rsidRPr="00280EB1" w:rsidRDefault="00E529AE" w:rsidP="00E529AE">
            <w:pPr>
              <w:spacing w:after="0" w:line="240" w:lineRule="auto"/>
              <w:jc w:val="center"/>
              <w:rPr>
                <w:rFonts w:ascii="Arial" w:eastAsia="Times New Roman" w:hAnsi="Arial" w:cs="Arial"/>
                <w:color w:val="000000"/>
                <w:sz w:val="16"/>
                <w:szCs w:val="16"/>
                <w:lang w:val="en-US"/>
              </w:rPr>
            </w:pPr>
            <w:r w:rsidRPr="00280EB1">
              <w:rPr>
                <w:rFonts w:ascii="Arial" w:eastAsia="Times New Roman" w:hAnsi="Arial" w:cs="Arial"/>
                <w:color w:val="000000"/>
                <w:sz w:val="16"/>
                <w:szCs w:val="16"/>
                <w:lang w:val="en-US"/>
              </w:rPr>
              <w:t>ex</w:t>
            </w:r>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0.113</w:t>
            </w:r>
          </w:p>
        </w:tc>
        <w:tc>
          <w:tcPr>
            <w:tcW w:w="598"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ex</w:t>
            </w:r>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0.116</w:t>
            </w:r>
          </w:p>
        </w:tc>
      </w:tr>
      <w:tr w:rsidR="00E529AE" w:rsidRPr="00050FDA" w:rsidTr="00605BB5">
        <w:trPr>
          <w:trHeight w:val="265"/>
        </w:trPr>
        <w:tc>
          <w:tcPr>
            <w:tcW w:w="625"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P</w:t>
            </w:r>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259.839</w:t>
            </w:r>
          </w:p>
        </w:tc>
        <w:tc>
          <w:tcPr>
            <w:tcW w:w="625"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P</w:t>
            </w:r>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334.457</w:t>
            </w:r>
          </w:p>
        </w:tc>
        <w:tc>
          <w:tcPr>
            <w:tcW w:w="598"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P</w:t>
            </w:r>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259.839</w:t>
            </w:r>
          </w:p>
        </w:tc>
        <w:tc>
          <w:tcPr>
            <w:tcW w:w="598"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P</w:t>
            </w:r>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334.457</w:t>
            </w:r>
          </w:p>
        </w:tc>
      </w:tr>
      <w:tr w:rsidR="00E529AE" w:rsidRPr="00050FDA" w:rsidTr="00605BB5">
        <w:trPr>
          <w:trHeight w:val="265"/>
        </w:trPr>
        <w:tc>
          <w:tcPr>
            <w:tcW w:w="625"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R´</w:t>
            </w:r>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265.148</w:t>
            </w:r>
          </w:p>
        </w:tc>
        <w:tc>
          <w:tcPr>
            <w:tcW w:w="625"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R´</w:t>
            </w:r>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345.301</w:t>
            </w:r>
          </w:p>
        </w:tc>
        <w:tc>
          <w:tcPr>
            <w:tcW w:w="598"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R´</w:t>
            </w:r>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265.148</w:t>
            </w:r>
          </w:p>
        </w:tc>
        <w:tc>
          <w:tcPr>
            <w:tcW w:w="598" w:type="pct"/>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R´</w:t>
            </w:r>
          </w:p>
        </w:tc>
        <w:tc>
          <w:tcPr>
            <w:tcW w:w="638" w:type="pct"/>
            <w:gridSpan w:val="2"/>
            <w:shd w:val="clear" w:color="auto" w:fill="auto"/>
            <w:noWrap/>
            <w:vAlign w:val="bottom"/>
            <w:hideMark/>
          </w:tcPr>
          <w:p w:rsidR="00E529AE" w:rsidRPr="00050FDA" w:rsidRDefault="00E529AE" w:rsidP="00E529AE">
            <w:pPr>
              <w:spacing w:after="0" w:line="240" w:lineRule="auto"/>
              <w:jc w:val="center"/>
              <w:rPr>
                <w:rFonts w:ascii="Arial" w:eastAsia="Times New Roman" w:hAnsi="Arial" w:cs="Arial"/>
                <w:color w:val="000000"/>
                <w:sz w:val="16"/>
                <w:szCs w:val="16"/>
                <w:lang w:val="en-US"/>
              </w:rPr>
            </w:pPr>
            <w:r w:rsidRPr="00050FDA">
              <w:rPr>
                <w:rFonts w:ascii="Arial" w:eastAsia="Times New Roman" w:hAnsi="Arial" w:cs="Arial"/>
                <w:color w:val="000000"/>
                <w:sz w:val="16"/>
                <w:szCs w:val="16"/>
                <w:lang w:val="en-US"/>
              </w:rPr>
              <w:t>345.301</w:t>
            </w:r>
          </w:p>
        </w:tc>
      </w:tr>
    </w:tbl>
    <w:p w:rsidR="00605BB5" w:rsidRPr="00D01912" w:rsidRDefault="00605BB5" w:rsidP="003E43E4">
      <w:pPr>
        <w:autoSpaceDE w:val="0"/>
        <w:autoSpaceDN w:val="0"/>
        <w:adjustRightInd w:val="0"/>
        <w:spacing w:after="0" w:line="360" w:lineRule="auto"/>
        <w:jc w:val="center"/>
        <w:rPr>
          <w:rFonts w:ascii="Arial" w:hAnsi="Arial" w:cs="Arial"/>
          <w:i/>
          <w:sz w:val="16"/>
          <w:szCs w:val="16"/>
        </w:rPr>
      </w:pPr>
      <w:r>
        <w:rPr>
          <w:rFonts w:ascii="Arial" w:hAnsi="Arial" w:cs="Arial"/>
          <w:b/>
          <w:i/>
          <w:sz w:val="16"/>
          <w:szCs w:val="16"/>
        </w:rPr>
        <w:t>Tabla 2</w:t>
      </w:r>
      <w:r w:rsidRPr="00F2309B">
        <w:rPr>
          <w:rFonts w:ascii="Arial" w:hAnsi="Arial" w:cs="Arial"/>
          <w:b/>
          <w:i/>
          <w:sz w:val="16"/>
          <w:szCs w:val="16"/>
        </w:rPr>
        <w:t>.</w:t>
      </w:r>
      <w:r>
        <w:rPr>
          <w:rFonts w:ascii="Arial" w:hAnsi="Arial" w:cs="Arial"/>
          <w:i/>
          <w:sz w:val="16"/>
          <w:szCs w:val="16"/>
        </w:rPr>
        <w:t xml:space="preserve"> Resultados considerando las cargas N+M+H</w:t>
      </w:r>
    </w:p>
    <w:p w:rsidR="00BD0B68" w:rsidRDefault="00BD0B68" w:rsidP="00BD0B68">
      <w:pPr>
        <w:autoSpaceDE w:val="0"/>
        <w:autoSpaceDN w:val="0"/>
        <w:adjustRightInd w:val="0"/>
        <w:spacing w:after="0" w:line="360" w:lineRule="auto"/>
        <w:jc w:val="center"/>
        <w:rPr>
          <w:rFonts w:ascii="Arial" w:hAnsi="Arial" w:cs="Arial"/>
          <w:b/>
          <w:sz w:val="20"/>
          <w:szCs w:val="20"/>
        </w:rPr>
      </w:pPr>
    </w:p>
    <w:p w:rsidR="00261172" w:rsidRDefault="00261172" w:rsidP="00862078">
      <w:pPr>
        <w:autoSpaceDE w:val="0"/>
        <w:autoSpaceDN w:val="0"/>
        <w:adjustRightInd w:val="0"/>
        <w:spacing w:after="0" w:line="360" w:lineRule="auto"/>
        <w:jc w:val="both"/>
        <w:rPr>
          <w:rFonts w:ascii="Arial" w:hAnsi="Arial" w:cs="Arial"/>
          <w:szCs w:val="24"/>
        </w:rPr>
      </w:pPr>
      <w:r w:rsidRPr="00261172">
        <w:rPr>
          <w:rFonts w:ascii="Arial" w:hAnsi="Arial" w:cs="Arial"/>
          <w:szCs w:val="24"/>
        </w:rPr>
        <w:t xml:space="preserve">Como se muestra en la tabla anterior </w:t>
      </w:r>
      <w:r w:rsidR="006953B3">
        <w:rPr>
          <w:rFonts w:ascii="Arial" w:hAnsi="Arial" w:cs="Arial"/>
          <w:szCs w:val="24"/>
        </w:rPr>
        <w:t xml:space="preserve">se cumple el criterio del vuelco con los mismos requerimientos de área en todos los casos, </w:t>
      </w:r>
      <w:r w:rsidR="007655A0">
        <w:rPr>
          <w:rFonts w:ascii="Arial" w:hAnsi="Arial" w:cs="Arial"/>
          <w:szCs w:val="24"/>
        </w:rPr>
        <w:t>donde define el valor de esta área de la base,</w:t>
      </w:r>
      <w:r w:rsidR="003928BF">
        <w:rPr>
          <w:rFonts w:ascii="Arial" w:hAnsi="Arial" w:cs="Arial"/>
          <w:szCs w:val="24"/>
        </w:rPr>
        <w:t xml:space="preserve"> la combinación de carga CP + </w:t>
      </w:r>
      <w:proofErr w:type="spellStart"/>
      <w:r w:rsidR="003928BF">
        <w:rPr>
          <w:rFonts w:ascii="Arial" w:hAnsi="Arial" w:cs="Arial"/>
          <w:szCs w:val="24"/>
        </w:rPr>
        <w:t>CU</w:t>
      </w:r>
      <w:r w:rsidR="003928BF" w:rsidRPr="003928BF">
        <w:rPr>
          <w:rFonts w:ascii="Arial" w:hAnsi="Arial" w:cs="Arial"/>
          <w:szCs w:val="24"/>
          <w:vertAlign w:val="subscript"/>
        </w:rPr>
        <w:t>v</w:t>
      </w:r>
      <w:r w:rsidR="007655A0" w:rsidRPr="003928BF">
        <w:rPr>
          <w:rFonts w:ascii="Arial" w:hAnsi="Arial" w:cs="Arial"/>
          <w:szCs w:val="24"/>
          <w:vertAlign w:val="subscript"/>
        </w:rPr>
        <w:t>iento</w:t>
      </w:r>
      <w:proofErr w:type="spellEnd"/>
      <w:r w:rsidR="007655A0">
        <w:rPr>
          <w:rFonts w:ascii="Arial" w:hAnsi="Arial" w:cs="Arial"/>
          <w:szCs w:val="24"/>
        </w:rPr>
        <w:t>.</w:t>
      </w:r>
      <w:r w:rsidR="006953B3">
        <w:rPr>
          <w:rFonts w:ascii="Arial" w:hAnsi="Arial" w:cs="Arial"/>
          <w:szCs w:val="24"/>
        </w:rPr>
        <w:t xml:space="preserve"> El área requ</w:t>
      </w:r>
      <w:r w:rsidR="00B11996">
        <w:rPr>
          <w:rFonts w:ascii="Arial" w:hAnsi="Arial" w:cs="Arial"/>
          <w:szCs w:val="24"/>
        </w:rPr>
        <w:t>erida por deslizamiento es mayor</w:t>
      </w:r>
      <w:r w:rsidR="006953B3">
        <w:rPr>
          <w:rFonts w:ascii="Arial" w:hAnsi="Arial" w:cs="Arial"/>
          <w:szCs w:val="24"/>
        </w:rPr>
        <w:t xml:space="preserve"> en cimentaciones apoyadas sobre suelos cohesivos</w:t>
      </w:r>
      <w:r w:rsidR="00605BB5">
        <w:rPr>
          <w:rFonts w:ascii="Arial" w:hAnsi="Arial" w:cs="Arial"/>
          <w:szCs w:val="24"/>
        </w:rPr>
        <w:t xml:space="preserve"> </w:t>
      </w:r>
      <w:r w:rsidR="00B11996">
        <w:rPr>
          <w:rFonts w:ascii="Arial" w:hAnsi="Arial" w:cs="Arial"/>
          <w:szCs w:val="24"/>
        </w:rPr>
        <w:t>que en friccionales,</w:t>
      </w:r>
      <w:r w:rsidR="006953B3">
        <w:rPr>
          <w:rFonts w:ascii="Arial" w:hAnsi="Arial" w:cs="Arial"/>
          <w:szCs w:val="24"/>
        </w:rPr>
        <w:t xml:space="preserve"> cuando actúa la misma carga horizontal</w:t>
      </w:r>
      <w:r w:rsidR="00B11996">
        <w:rPr>
          <w:rFonts w:ascii="Arial" w:hAnsi="Arial" w:cs="Arial"/>
          <w:szCs w:val="24"/>
        </w:rPr>
        <w:t>, debido al efecto de la fricción entre el suelo y el cimiento que limita el efecto del deslizamiento</w:t>
      </w:r>
      <w:r w:rsidR="00803188">
        <w:rPr>
          <w:rFonts w:ascii="Arial" w:hAnsi="Arial" w:cs="Arial"/>
          <w:szCs w:val="24"/>
        </w:rPr>
        <w:t xml:space="preserve"> en un 56%</w:t>
      </w:r>
      <w:r w:rsidR="006953B3">
        <w:rPr>
          <w:rFonts w:ascii="Arial" w:hAnsi="Arial" w:cs="Arial"/>
          <w:szCs w:val="24"/>
        </w:rPr>
        <w:t xml:space="preserve">. </w:t>
      </w:r>
      <w:r w:rsidR="003A2019">
        <w:rPr>
          <w:rFonts w:ascii="Arial" w:hAnsi="Arial" w:cs="Arial"/>
          <w:szCs w:val="24"/>
        </w:rPr>
        <w:t>En el caso de la capacidad de carga</w:t>
      </w:r>
      <w:r w:rsidR="00D81D80">
        <w:rPr>
          <w:rFonts w:ascii="Arial" w:hAnsi="Arial" w:cs="Arial"/>
          <w:szCs w:val="24"/>
        </w:rPr>
        <w:t xml:space="preserve"> </w:t>
      </w:r>
      <w:r w:rsidR="007655A0">
        <w:rPr>
          <w:rFonts w:ascii="Arial" w:hAnsi="Arial" w:cs="Arial"/>
          <w:szCs w:val="24"/>
        </w:rPr>
        <w:t xml:space="preserve">se </w:t>
      </w:r>
      <w:r w:rsidR="00D81D80">
        <w:rPr>
          <w:rFonts w:ascii="Arial" w:hAnsi="Arial" w:cs="Arial"/>
          <w:szCs w:val="24"/>
        </w:rPr>
        <w:t xml:space="preserve">requiere mayor </w:t>
      </w:r>
      <w:r w:rsidR="00605BB5">
        <w:rPr>
          <w:rFonts w:ascii="Arial" w:hAnsi="Arial" w:cs="Arial"/>
          <w:szCs w:val="24"/>
        </w:rPr>
        <w:t>área</w:t>
      </w:r>
      <w:r w:rsidR="00D81D80">
        <w:rPr>
          <w:rFonts w:ascii="Arial" w:hAnsi="Arial" w:cs="Arial"/>
          <w:szCs w:val="24"/>
        </w:rPr>
        <w:t xml:space="preserve"> de trabajo</w:t>
      </w:r>
      <w:r w:rsidR="007655A0">
        <w:rPr>
          <w:rFonts w:ascii="Arial" w:hAnsi="Arial" w:cs="Arial"/>
          <w:szCs w:val="24"/>
        </w:rPr>
        <w:t xml:space="preserve"> en</w:t>
      </w:r>
      <w:r w:rsidR="00D81D80">
        <w:rPr>
          <w:rFonts w:ascii="Arial" w:hAnsi="Arial" w:cs="Arial"/>
          <w:szCs w:val="24"/>
        </w:rPr>
        <w:t xml:space="preserve"> </w:t>
      </w:r>
      <w:r w:rsidR="00605BB5">
        <w:rPr>
          <w:rFonts w:ascii="Arial" w:hAnsi="Arial" w:cs="Arial"/>
          <w:szCs w:val="24"/>
        </w:rPr>
        <w:t xml:space="preserve">los cimientos que se encuentran sobre los </w:t>
      </w:r>
      <w:r w:rsidR="007655A0">
        <w:rPr>
          <w:rFonts w:ascii="Arial" w:hAnsi="Arial" w:cs="Arial"/>
          <w:szCs w:val="24"/>
        </w:rPr>
        <w:t>suelos cohesivos que en suelos friccionales, bajo el mismo estado tensional actuante.</w:t>
      </w:r>
    </w:p>
    <w:p w:rsidR="009F2843" w:rsidRDefault="00247F15" w:rsidP="00862078">
      <w:pPr>
        <w:autoSpaceDE w:val="0"/>
        <w:autoSpaceDN w:val="0"/>
        <w:adjustRightInd w:val="0"/>
        <w:spacing w:after="0" w:line="360" w:lineRule="auto"/>
        <w:jc w:val="both"/>
        <w:rPr>
          <w:rFonts w:ascii="Arial" w:hAnsi="Arial" w:cs="Arial"/>
          <w:szCs w:val="24"/>
        </w:rPr>
      </w:pPr>
      <w:r>
        <w:rPr>
          <w:rFonts w:ascii="Arial" w:hAnsi="Arial" w:cs="Arial"/>
          <w:szCs w:val="24"/>
        </w:rPr>
        <w:t xml:space="preserve">Para </w:t>
      </w:r>
      <w:r w:rsidR="009F2843">
        <w:rPr>
          <w:rFonts w:ascii="Arial" w:hAnsi="Arial" w:cs="Arial"/>
          <w:szCs w:val="24"/>
        </w:rPr>
        <w:t xml:space="preserve">el segundo estado límite </w:t>
      </w:r>
      <w:r>
        <w:rPr>
          <w:rFonts w:ascii="Arial" w:hAnsi="Arial" w:cs="Arial"/>
          <w:szCs w:val="24"/>
        </w:rPr>
        <w:t>no hay influ</w:t>
      </w:r>
      <w:r w:rsidR="009F2843">
        <w:rPr>
          <w:rFonts w:ascii="Arial" w:hAnsi="Arial" w:cs="Arial"/>
          <w:szCs w:val="24"/>
        </w:rPr>
        <w:t>e</w:t>
      </w:r>
      <w:r>
        <w:rPr>
          <w:rFonts w:ascii="Arial" w:hAnsi="Arial" w:cs="Arial"/>
          <w:szCs w:val="24"/>
        </w:rPr>
        <w:t>ncia de</w:t>
      </w:r>
      <w:r w:rsidR="009F2843">
        <w:rPr>
          <w:rFonts w:ascii="Arial" w:hAnsi="Arial" w:cs="Arial"/>
          <w:szCs w:val="24"/>
        </w:rPr>
        <w:t xml:space="preserve"> la presencia del nivel freático en el comportamiento lineal</w:t>
      </w:r>
      <w:r w:rsidR="00CC4A1C">
        <w:rPr>
          <w:rFonts w:ascii="Arial" w:hAnsi="Arial" w:cs="Arial"/>
          <w:szCs w:val="24"/>
        </w:rPr>
        <w:t xml:space="preserve"> del suelo, don</w:t>
      </w:r>
      <w:r>
        <w:rPr>
          <w:rFonts w:ascii="Arial" w:hAnsi="Arial" w:cs="Arial"/>
          <w:szCs w:val="24"/>
        </w:rPr>
        <w:t xml:space="preserve">de </w:t>
      </w:r>
      <w:r w:rsidR="007655A0">
        <w:rPr>
          <w:rFonts w:ascii="Arial" w:hAnsi="Arial" w:cs="Arial"/>
          <w:szCs w:val="24"/>
        </w:rPr>
        <w:t>se ve la marcada diferencia en el comportamiento entre suelos friccionales y cohesivos, donde los primeros tienen muy bajo su comportamiento lineal resp</w:t>
      </w:r>
      <w:r w:rsidR="00280EB1">
        <w:rPr>
          <w:rFonts w:ascii="Arial" w:hAnsi="Arial" w:cs="Arial"/>
          <w:szCs w:val="24"/>
        </w:rPr>
        <w:t>ecto a su capacidad resistente ú</w:t>
      </w:r>
      <w:r w:rsidR="007655A0">
        <w:rPr>
          <w:rFonts w:ascii="Arial" w:hAnsi="Arial" w:cs="Arial"/>
          <w:szCs w:val="24"/>
        </w:rPr>
        <w:t>ltima, y por tanto el criterio de linealidad se vuelve critico en estos suelos en la mayoría de los diseños</w:t>
      </w:r>
      <w:r w:rsidR="00CC4A1C">
        <w:rPr>
          <w:rFonts w:ascii="Arial" w:hAnsi="Arial" w:cs="Arial"/>
          <w:szCs w:val="24"/>
        </w:rPr>
        <w:t>.</w:t>
      </w:r>
    </w:p>
    <w:p w:rsidR="007655A0" w:rsidRDefault="007655A0" w:rsidP="00862078">
      <w:pPr>
        <w:autoSpaceDE w:val="0"/>
        <w:autoSpaceDN w:val="0"/>
        <w:adjustRightInd w:val="0"/>
        <w:spacing w:after="0" w:line="360" w:lineRule="auto"/>
        <w:jc w:val="both"/>
        <w:rPr>
          <w:rFonts w:ascii="Arial" w:hAnsi="Arial" w:cs="Arial"/>
          <w:szCs w:val="24"/>
        </w:rPr>
      </w:pPr>
    </w:p>
    <w:p w:rsidR="007655A0" w:rsidRDefault="007655A0" w:rsidP="00862078">
      <w:pPr>
        <w:autoSpaceDE w:val="0"/>
        <w:autoSpaceDN w:val="0"/>
        <w:adjustRightInd w:val="0"/>
        <w:spacing w:after="0" w:line="360" w:lineRule="auto"/>
        <w:jc w:val="both"/>
        <w:rPr>
          <w:rFonts w:ascii="Arial" w:hAnsi="Arial" w:cs="Arial"/>
          <w:szCs w:val="24"/>
        </w:rPr>
      </w:pPr>
    </w:p>
    <w:p w:rsidR="007655A0" w:rsidRDefault="007655A0" w:rsidP="00862078">
      <w:pPr>
        <w:autoSpaceDE w:val="0"/>
        <w:autoSpaceDN w:val="0"/>
        <w:adjustRightInd w:val="0"/>
        <w:spacing w:after="0" w:line="360" w:lineRule="auto"/>
        <w:jc w:val="both"/>
        <w:rPr>
          <w:rFonts w:ascii="Arial" w:hAnsi="Arial" w:cs="Arial"/>
          <w:szCs w:val="24"/>
        </w:rPr>
      </w:pPr>
    </w:p>
    <w:tbl>
      <w:tblPr>
        <w:tblW w:w="4746" w:type="pct"/>
        <w:tblLook w:val="04A0" w:firstRow="1" w:lastRow="0" w:firstColumn="1" w:lastColumn="0" w:noHBand="0" w:noVBand="1"/>
      </w:tblPr>
      <w:tblGrid>
        <w:gridCol w:w="1069"/>
        <w:gridCol w:w="450"/>
        <w:gridCol w:w="454"/>
        <w:gridCol w:w="1069"/>
        <w:gridCol w:w="545"/>
        <w:gridCol w:w="546"/>
        <w:gridCol w:w="1069"/>
        <w:gridCol w:w="452"/>
        <w:gridCol w:w="455"/>
        <w:gridCol w:w="7"/>
        <w:gridCol w:w="1071"/>
        <w:gridCol w:w="545"/>
        <w:gridCol w:w="545"/>
      </w:tblGrid>
      <w:tr w:rsidR="00341DD4" w:rsidRPr="00D22BDE" w:rsidTr="00AE5906">
        <w:trPr>
          <w:trHeight w:val="203"/>
        </w:trPr>
        <w:tc>
          <w:tcPr>
            <w:tcW w:w="5000" w:type="pct"/>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41DD4" w:rsidRPr="002C4450" w:rsidRDefault="00341DD4" w:rsidP="00341DD4">
            <w:pPr>
              <w:spacing w:after="0" w:line="240" w:lineRule="auto"/>
              <w:jc w:val="center"/>
              <w:rPr>
                <w:rFonts w:ascii="Arial" w:eastAsia="Times New Roman" w:hAnsi="Arial" w:cs="Arial"/>
                <w:b/>
                <w:bCs/>
                <w:color w:val="000000"/>
                <w:sz w:val="16"/>
                <w:szCs w:val="16"/>
              </w:rPr>
            </w:pPr>
            <w:r w:rsidRPr="002C4450">
              <w:rPr>
                <w:rFonts w:ascii="Arial" w:eastAsia="Times New Roman" w:hAnsi="Arial" w:cs="Arial"/>
                <w:b/>
                <w:bCs/>
                <w:color w:val="000000"/>
                <w:sz w:val="16"/>
                <w:szCs w:val="16"/>
              </w:rPr>
              <w:t xml:space="preserve">Casos de Estudio </w:t>
            </w:r>
            <w:r w:rsidR="00AE5906" w:rsidRPr="002C4450">
              <w:rPr>
                <w:rFonts w:ascii="Arial" w:eastAsia="Times New Roman" w:hAnsi="Arial" w:cs="Arial"/>
                <w:b/>
                <w:bCs/>
                <w:color w:val="000000"/>
                <w:sz w:val="16"/>
                <w:szCs w:val="16"/>
              </w:rPr>
              <w:t>con N y M</w:t>
            </w:r>
          </w:p>
        </w:tc>
      </w:tr>
      <w:tr w:rsidR="00341DD4" w:rsidRPr="00D22BDE" w:rsidTr="00174C22">
        <w:trPr>
          <w:trHeight w:val="203"/>
        </w:trPr>
        <w:tc>
          <w:tcPr>
            <w:tcW w:w="119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41DD4" w:rsidRPr="00D22BDE" w:rsidRDefault="00341DD4" w:rsidP="00341DD4">
            <w:pPr>
              <w:spacing w:after="0" w:line="240" w:lineRule="auto"/>
              <w:jc w:val="center"/>
              <w:rPr>
                <w:rFonts w:ascii="Arial" w:eastAsia="Times New Roman" w:hAnsi="Arial" w:cs="Arial"/>
                <w:b/>
                <w:bCs/>
                <w:color w:val="000000"/>
                <w:sz w:val="16"/>
                <w:szCs w:val="16"/>
                <w:lang w:val="en-US"/>
              </w:rPr>
            </w:pPr>
            <w:proofErr w:type="spellStart"/>
            <w:r>
              <w:rPr>
                <w:rFonts w:ascii="Arial" w:eastAsia="Times New Roman" w:hAnsi="Arial" w:cs="Arial"/>
                <w:b/>
                <w:bCs/>
                <w:color w:val="000000"/>
                <w:sz w:val="16"/>
                <w:szCs w:val="16"/>
                <w:lang w:val="en-US"/>
              </w:rPr>
              <w:t>Caso</w:t>
            </w:r>
            <w:proofErr w:type="spellEnd"/>
            <w:r>
              <w:rPr>
                <w:rFonts w:ascii="Arial" w:eastAsia="Times New Roman" w:hAnsi="Arial" w:cs="Arial"/>
                <w:b/>
                <w:bCs/>
                <w:color w:val="000000"/>
                <w:sz w:val="16"/>
                <w:szCs w:val="16"/>
                <w:lang w:val="en-US"/>
              </w:rPr>
              <w:t xml:space="preserve"> 5</w:t>
            </w:r>
            <w:r w:rsidR="00AE5906">
              <w:rPr>
                <w:rFonts w:ascii="Arial" w:eastAsia="Times New Roman" w:hAnsi="Arial" w:cs="Arial"/>
                <w:b/>
                <w:bCs/>
                <w:color w:val="000000"/>
                <w:sz w:val="16"/>
                <w:szCs w:val="16"/>
                <w:lang w:val="en-US"/>
              </w:rPr>
              <w:t xml:space="preserve"> (</w:t>
            </w:r>
            <w:proofErr w:type="spellStart"/>
            <w:r w:rsidR="00AE5906">
              <w:rPr>
                <w:rFonts w:ascii="Arial" w:eastAsia="Times New Roman" w:hAnsi="Arial" w:cs="Arial"/>
                <w:b/>
                <w:bCs/>
                <w:color w:val="000000"/>
                <w:sz w:val="16"/>
                <w:szCs w:val="16"/>
                <w:lang w:val="en-US"/>
              </w:rPr>
              <w:t>Suelo</w:t>
            </w:r>
            <w:proofErr w:type="spellEnd"/>
            <w:r w:rsidR="00AE5906">
              <w:rPr>
                <w:rFonts w:ascii="Arial" w:eastAsia="Times New Roman" w:hAnsi="Arial" w:cs="Arial"/>
                <w:b/>
                <w:bCs/>
                <w:color w:val="000000"/>
                <w:sz w:val="16"/>
                <w:szCs w:val="16"/>
                <w:lang w:val="en-US"/>
              </w:rPr>
              <w:t xml:space="preserve"> C) </w:t>
            </w:r>
          </w:p>
        </w:tc>
        <w:tc>
          <w:tcPr>
            <w:tcW w:w="1304"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41DD4" w:rsidRPr="00D22BDE" w:rsidRDefault="00341DD4" w:rsidP="00341DD4">
            <w:pPr>
              <w:spacing w:after="0" w:line="240" w:lineRule="auto"/>
              <w:jc w:val="center"/>
              <w:rPr>
                <w:rFonts w:ascii="Arial" w:eastAsia="Times New Roman" w:hAnsi="Arial" w:cs="Arial"/>
                <w:b/>
                <w:bCs/>
                <w:color w:val="000000"/>
                <w:sz w:val="16"/>
                <w:szCs w:val="16"/>
                <w:lang w:val="en-US"/>
              </w:rPr>
            </w:pPr>
            <w:proofErr w:type="spellStart"/>
            <w:r>
              <w:rPr>
                <w:rFonts w:ascii="Arial" w:eastAsia="Times New Roman" w:hAnsi="Arial" w:cs="Arial"/>
                <w:b/>
                <w:bCs/>
                <w:color w:val="000000"/>
                <w:sz w:val="16"/>
                <w:szCs w:val="16"/>
                <w:lang w:val="en-US"/>
              </w:rPr>
              <w:t>Caso</w:t>
            </w:r>
            <w:proofErr w:type="spellEnd"/>
            <w:r>
              <w:rPr>
                <w:rFonts w:ascii="Arial" w:eastAsia="Times New Roman" w:hAnsi="Arial" w:cs="Arial"/>
                <w:b/>
                <w:bCs/>
                <w:color w:val="000000"/>
                <w:sz w:val="16"/>
                <w:szCs w:val="16"/>
                <w:lang w:val="en-US"/>
              </w:rPr>
              <w:t xml:space="preserve"> 6</w:t>
            </w:r>
            <w:r w:rsidR="00AE5906">
              <w:rPr>
                <w:rFonts w:ascii="Arial" w:eastAsia="Times New Roman" w:hAnsi="Arial" w:cs="Arial"/>
                <w:b/>
                <w:bCs/>
                <w:color w:val="000000"/>
                <w:sz w:val="16"/>
                <w:szCs w:val="16"/>
                <w:lang w:val="en-US"/>
              </w:rPr>
              <w:t xml:space="preserve"> (</w:t>
            </w:r>
            <w:proofErr w:type="spellStart"/>
            <w:r w:rsidR="00AE5906">
              <w:rPr>
                <w:rFonts w:ascii="Arial" w:eastAsia="Times New Roman" w:hAnsi="Arial" w:cs="Arial"/>
                <w:b/>
                <w:bCs/>
                <w:color w:val="000000"/>
                <w:sz w:val="16"/>
                <w:szCs w:val="16"/>
                <w:lang w:val="en-US"/>
              </w:rPr>
              <w:t>Suelo</w:t>
            </w:r>
            <w:proofErr w:type="spellEnd"/>
            <w:r w:rsidR="00AE5906">
              <w:rPr>
                <w:rFonts w:ascii="Arial" w:eastAsia="Times New Roman" w:hAnsi="Arial" w:cs="Arial"/>
                <w:b/>
                <w:bCs/>
                <w:color w:val="000000"/>
                <w:sz w:val="16"/>
                <w:szCs w:val="16"/>
                <w:lang w:val="en-US"/>
              </w:rPr>
              <w:t xml:space="preserve"> φ)</w:t>
            </w:r>
          </w:p>
        </w:tc>
        <w:tc>
          <w:tcPr>
            <w:tcW w:w="1198" w:type="pct"/>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41DD4" w:rsidRPr="002C4450" w:rsidRDefault="00341DD4" w:rsidP="00341DD4">
            <w:pPr>
              <w:spacing w:after="0" w:line="240" w:lineRule="auto"/>
              <w:jc w:val="center"/>
              <w:rPr>
                <w:rFonts w:ascii="Arial" w:eastAsia="Times New Roman" w:hAnsi="Arial" w:cs="Arial"/>
                <w:b/>
                <w:bCs/>
                <w:color w:val="000000"/>
                <w:sz w:val="16"/>
                <w:szCs w:val="16"/>
              </w:rPr>
            </w:pPr>
            <w:r w:rsidRPr="002C4450">
              <w:rPr>
                <w:rFonts w:ascii="Arial" w:eastAsia="Times New Roman" w:hAnsi="Arial" w:cs="Arial"/>
                <w:b/>
                <w:bCs/>
                <w:color w:val="000000"/>
                <w:sz w:val="16"/>
                <w:szCs w:val="16"/>
              </w:rPr>
              <w:t>Caso 7</w:t>
            </w:r>
            <w:r w:rsidR="00AE5906" w:rsidRPr="002C4450">
              <w:rPr>
                <w:rFonts w:ascii="Arial" w:eastAsia="Times New Roman" w:hAnsi="Arial" w:cs="Arial"/>
                <w:b/>
                <w:bCs/>
                <w:color w:val="000000"/>
                <w:sz w:val="16"/>
                <w:szCs w:val="16"/>
              </w:rPr>
              <w:t xml:space="preserve"> (Suelo C y NF)</w:t>
            </w:r>
          </w:p>
        </w:tc>
        <w:tc>
          <w:tcPr>
            <w:tcW w:w="1307"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41DD4" w:rsidRPr="002C4450" w:rsidRDefault="00341DD4" w:rsidP="00341DD4">
            <w:pPr>
              <w:spacing w:after="0" w:line="240" w:lineRule="auto"/>
              <w:jc w:val="center"/>
              <w:rPr>
                <w:rFonts w:ascii="Arial" w:eastAsia="Times New Roman" w:hAnsi="Arial" w:cs="Arial"/>
                <w:b/>
                <w:bCs/>
                <w:color w:val="000000"/>
                <w:sz w:val="16"/>
                <w:szCs w:val="16"/>
              </w:rPr>
            </w:pPr>
            <w:r w:rsidRPr="002C4450">
              <w:rPr>
                <w:rFonts w:ascii="Arial" w:eastAsia="Times New Roman" w:hAnsi="Arial" w:cs="Arial"/>
                <w:b/>
                <w:bCs/>
                <w:color w:val="000000"/>
                <w:sz w:val="16"/>
                <w:szCs w:val="16"/>
              </w:rPr>
              <w:t>Caso 8</w:t>
            </w:r>
            <w:r w:rsidR="00AE5906" w:rsidRPr="002C4450">
              <w:rPr>
                <w:rFonts w:ascii="Arial" w:eastAsia="Times New Roman" w:hAnsi="Arial" w:cs="Arial"/>
                <w:b/>
                <w:bCs/>
                <w:color w:val="000000"/>
                <w:sz w:val="16"/>
                <w:szCs w:val="16"/>
              </w:rPr>
              <w:t xml:space="preserve"> (Suelo </w:t>
            </w:r>
            <w:r w:rsidR="00AE5906">
              <w:rPr>
                <w:rFonts w:ascii="Arial" w:eastAsia="Times New Roman" w:hAnsi="Arial" w:cs="Arial"/>
                <w:b/>
                <w:bCs/>
                <w:color w:val="000000"/>
                <w:sz w:val="16"/>
                <w:szCs w:val="16"/>
                <w:lang w:val="en-US"/>
              </w:rPr>
              <w:t>φ</w:t>
            </w:r>
            <w:r w:rsidR="00AE5906" w:rsidRPr="002C4450">
              <w:rPr>
                <w:rFonts w:ascii="Arial" w:eastAsia="Times New Roman" w:hAnsi="Arial" w:cs="Arial"/>
                <w:b/>
                <w:bCs/>
                <w:color w:val="000000"/>
                <w:sz w:val="16"/>
                <w:szCs w:val="16"/>
              </w:rPr>
              <w:t xml:space="preserve"> y NF)</w:t>
            </w:r>
          </w:p>
        </w:tc>
      </w:tr>
      <w:tr w:rsidR="00341DD4" w:rsidRPr="00D22BDE" w:rsidTr="00174C22">
        <w:trPr>
          <w:trHeight w:val="203"/>
        </w:trPr>
        <w:tc>
          <w:tcPr>
            <w:tcW w:w="119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341DD4" w:rsidRPr="00D22BDE" w:rsidRDefault="00341DD4" w:rsidP="00341DD4">
            <w:pPr>
              <w:spacing w:after="0" w:line="240" w:lineRule="auto"/>
              <w:jc w:val="center"/>
              <w:rPr>
                <w:rFonts w:ascii="Arial" w:eastAsia="Times New Roman" w:hAnsi="Arial" w:cs="Arial"/>
                <w:b/>
                <w:bCs/>
                <w:color w:val="000000"/>
                <w:sz w:val="16"/>
                <w:szCs w:val="16"/>
                <w:lang w:val="en-US"/>
              </w:rPr>
            </w:pPr>
            <w:r w:rsidRPr="00D22BDE">
              <w:rPr>
                <w:rFonts w:ascii="Arial" w:eastAsia="Times New Roman" w:hAnsi="Arial" w:cs="Arial"/>
                <w:b/>
                <w:bCs/>
                <w:color w:val="000000"/>
                <w:sz w:val="16"/>
                <w:szCs w:val="16"/>
                <w:lang w:val="en-US"/>
              </w:rPr>
              <w:t>1er EL</w:t>
            </w:r>
          </w:p>
        </w:tc>
        <w:tc>
          <w:tcPr>
            <w:tcW w:w="1304"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41DD4" w:rsidRPr="00D22BDE" w:rsidRDefault="00341DD4" w:rsidP="00341DD4">
            <w:pPr>
              <w:spacing w:after="0" w:line="240" w:lineRule="auto"/>
              <w:jc w:val="center"/>
              <w:rPr>
                <w:rFonts w:ascii="Arial" w:eastAsia="Times New Roman" w:hAnsi="Arial" w:cs="Arial"/>
                <w:b/>
                <w:bCs/>
                <w:color w:val="000000"/>
                <w:sz w:val="16"/>
                <w:szCs w:val="16"/>
                <w:lang w:val="en-US"/>
              </w:rPr>
            </w:pPr>
            <w:r w:rsidRPr="00D22BDE">
              <w:rPr>
                <w:rFonts w:ascii="Arial" w:eastAsia="Times New Roman" w:hAnsi="Arial" w:cs="Arial"/>
                <w:b/>
                <w:bCs/>
                <w:color w:val="000000"/>
                <w:sz w:val="16"/>
                <w:szCs w:val="16"/>
                <w:lang w:val="en-US"/>
              </w:rPr>
              <w:t>1er EL</w:t>
            </w:r>
          </w:p>
        </w:tc>
        <w:tc>
          <w:tcPr>
            <w:tcW w:w="1198" w:type="pct"/>
            <w:gridSpan w:val="4"/>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41DD4" w:rsidRPr="00D22BDE" w:rsidRDefault="00341DD4" w:rsidP="00341DD4">
            <w:pPr>
              <w:spacing w:after="0" w:line="240" w:lineRule="auto"/>
              <w:jc w:val="center"/>
              <w:rPr>
                <w:rFonts w:ascii="Arial" w:eastAsia="Times New Roman" w:hAnsi="Arial" w:cs="Arial"/>
                <w:b/>
                <w:bCs/>
                <w:color w:val="000000"/>
                <w:sz w:val="16"/>
                <w:szCs w:val="16"/>
                <w:lang w:val="en-US"/>
              </w:rPr>
            </w:pPr>
            <w:r w:rsidRPr="00D22BDE">
              <w:rPr>
                <w:rFonts w:ascii="Arial" w:eastAsia="Times New Roman" w:hAnsi="Arial" w:cs="Arial"/>
                <w:b/>
                <w:bCs/>
                <w:color w:val="000000"/>
                <w:sz w:val="16"/>
                <w:szCs w:val="16"/>
                <w:lang w:val="en-US"/>
              </w:rPr>
              <w:t>1er EL</w:t>
            </w:r>
          </w:p>
        </w:tc>
        <w:tc>
          <w:tcPr>
            <w:tcW w:w="1307"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41DD4" w:rsidRPr="00D22BDE" w:rsidRDefault="00341DD4" w:rsidP="00341DD4">
            <w:pPr>
              <w:spacing w:after="0" w:line="240" w:lineRule="auto"/>
              <w:jc w:val="center"/>
              <w:rPr>
                <w:rFonts w:ascii="Arial" w:eastAsia="Times New Roman" w:hAnsi="Arial" w:cs="Arial"/>
                <w:b/>
                <w:bCs/>
                <w:color w:val="000000"/>
                <w:sz w:val="16"/>
                <w:szCs w:val="16"/>
                <w:lang w:val="en-US"/>
              </w:rPr>
            </w:pPr>
            <w:r w:rsidRPr="00D22BDE">
              <w:rPr>
                <w:rFonts w:ascii="Arial" w:eastAsia="Times New Roman" w:hAnsi="Arial" w:cs="Arial"/>
                <w:b/>
                <w:bCs/>
                <w:color w:val="000000"/>
                <w:sz w:val="16"/>
                <w:szCs w:val="16"/>
                <w:lang w:val="en-US"/>
              </w:rPr>
              <w:t>1er EL</w:t>
            </w:r>
          </w:p>
        </w:tc>
      </w:tr>
      <w:tr w:rsidR="00AE5906" w:rsidRPr="00D22BDE" w:rsidTr="00174C22">
        <w:trPr>
          <w:trHeight w:val="203"/>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 </w:t>
            </w:r>
          </w:p>
        </w:tc>
        <w:tc>
          <w:tcPr>
            <w:tcW w:w="272"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b</w:t>
            </w:r>
          </w:p>
        </w:tc>
        <w:tc>
          <w:tcPr>
            <w:tcW w:w="273"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l</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 </w:t>
            </w:r>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b</w:t>
            </w:r>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l</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 </w:t>
            </w:r>
          </w:p>
        </w:tc>
        <w:tc>
          <w:tcPr>
            <w:tcW w:w="273" w:type="pct"/>
            <w:tcBorders>
              <w:top w:val="nil"/>
              <w:left w:val="nil"/>
              <w:bottom w:val="single" w:sz="4" w:space="0" w:color="auto"/>
              <w:right w:val="single" w:sz="4" w:space="0" w:color="auto"/>
            </w:tcBorders>
            <w:shd w:val="clear" w:color="auto" w:fill="auto"/>
            <w:noWrap/>
            <w:vAlign w:val="bottom"/>
            <w:hideMark/>
          </w:tcPr>
          <w:p w:rsidR="00341DD4" w:rsidRPr="00D22BDE" w:rsidRDefault="00280EB1"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B</w:t>
            </w:r>
          </w:p>
        </w:tc>
        <w:tc>
          <w:tcPr>
            <w:tcW w:w="275"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l</w:t>
            </w:r>
          </w:p>
        </w:tc>
        <w:tc>
          <w:tcPr>
            <w:tcW w:w="651" w:type="pct"/>
            <w:gridSpan w:val="2"/>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 </w:t>
            </w:r>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b</w:t>
            </w:r>
          </w:p>
        </w:tc>
        <w:tc>
          <w:tcPr>
            <w:tcW w:w="331"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l</w:t>
            </w:r>
          </w:p>
        </w:tc>
      </w:tr>
      <w:tr w:rsidR="00AE5906" w:rsidRPr="00D22BDE" w:rsidTr="00174C22">
        <w:trPr>
          <w:trHeight w:val="203"/>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rPr>
                <w:rFonts w:ascii="Arial" w:eastAsia="Times New Roman" w:hAnsi="Arial" w:cs="Arial"/>
                <w:color w:val="000000"/>
                <w:sz w:val="16"/>
                <w:szCs w:val="16"/>
                <w:lang w:val="en-US"/>
              </w:rPr>
            </w:pPr>
            <w:proofErr w:type="spellStart"/>
            <w:r w:rsidRPr="00D22BDE">
              <w:rPr>
                <w:rFonts w:ascii="Arial" w:eastAsia="Times New Roman" w:hAnsi="Arial" w:cs="Arial"/>
                <w:color w:val="000000"/>
                <w:sz w:val="16"/>
                <w:szCs w:val="16"/>
                <w:lang w:val="en-US"/>
              </w:rPr>
              <w:t>Vuelco</w:t>
            </w:r>
            <w:proofErr w:type="spellEnd"/>
          </w:p>
        </w:tc>
        <w:tc>
          <w:tcPr>
            <w:tcW w:w="272"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0.6</w:t>
            </w:r>
          </w:p>
        </w:tc>
        <w:tc>
          <w:tcPr>
            <w:tcW w:w="273"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0.6</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rPr>
                <w:rFonts w:ascii="Arial" w:eastAsia="Times New Roman" w:hAnsi="Arial" w:cs="Arial"/>
                <w:color w:val="000000"/>
                <w:sz w:val="16"/>
                <w:szCs w:val="16"/>
                <w:lang w:val="en-US"/>
              </w:rPr>
            </w:pPr>
            <w:proofErr w:type="spellStart"/>
            <w:r w:rsidRPr="00D22BDE">
              <w:rPr>
                <w:rFonts w:ascii="Arial" w:eastAsia="Times New Roman" w:hAnsi="Arial" w:cs="Arial"/>
                <w:color w:val="000000"/>
                <w:sz w:val="16"/>
                <w:szCs w:val="16"/>
                <w:lang w:val="en-US"/>
              </w:rPr>
              <w:t>Vuelco</w:t>
            </w:r>
            <w:proofErr w:type="spellEnd"/>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0.6</w:t>
            </w:r>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0.6</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rPr>
                <w:rFonts w:ascii="Arial" w:eastAsia="Times New Roman" w:hAnsi="Arial" w:cs="Arial"/>
                <w:color w:val="000000"/>
                <w:sz w:val="16"/>
                <w:szCs w:val="16"/>
                <w:lang w:val="en-US"/>
              </w:rPr>
            </w:pPr>
            <w:proofErr w:type="spellStart"/>
            <w:r w:rsidRPr="00D22BDE">
              <w:rPr>
                <w:rFonts w:ascii="Arial" w:eastAsia="Times New Roman" w:hAnsi="Arial" w:cs="Arial"/>
                <w:color w:val="000000"/>
                <w:sz w:val="16"/>
                <w:szCs w:val="16"/>
                <w:lang w:val="en-US"/>
              </w:rPr>
              <w:t>Vuelco</w:t>
            </w:r>
            <w:proofErr w:type="spellEnd"/>
          </w:p>
        </w:tc>
        <w:tc>
          <w:tcPr>
            <w:tcW w:w="273"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0.6</w:t>
            </w:r>
          </w:p>
        </w:tc>
        <w:tc>
          <w:tcPr>
            <w:tcW w:w="275"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0.6</w:t>
            </w:r>
          </w:p>
        </w:tc>
        <w:tc>
          <w:tcPr>
            <w:tcW w:w="651" w:type="pct"/>
            <w:gridSpan w:val="2"/>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rPr>
                <w:rFonts w:ascii="Arial" w:eastAsia="Times New Roman" w:hAnsi="Arial" w:cs="Arial"/>
                <w:color w:val="000000"/>
                <w:sz w:val="16"/>
                <w:szCs w:val="16"/>
                <w:lang w:val="en-US"/>
              </w:rPr>
            </w:pPr>
            <w:proofErr w:type="spellStart"/>
            <w:r w:rsidRPr="00D22BDE">
              <w:rPr>
                <w:rFonts w:ascii="Arial" w:eastAsia="Times New Roman" w:hAnsi="Arial" w:cs="Arial"/>
                <w:color w:val="000000"/>
                <w:sz w:val="16"/>
                <w:szCs w:val="16"/>
                <w:lang w:val="en-US"/>
              </w:rPr>
              <w:t>Vuelco</w:t>
            </w:r>
            <w:proofErr w:type="spellEnd"/>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0.6</w:t>
            </w:r>
          </w:p>
        </w:tc>
        <w:tc>
          <w:tcPr>
            <w:tcW w:w="331"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0.6</w:t>
            </w:r>
          </w:p>
        </w:tc>
      </w:tr>
      <w:tr w:rsidR="00AE5906" w:rsidRPr="00D22BDE" w:rsidTr="00174C22">
        <w:trPr>
          <w:trHeight w:val="203"/>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rPr>
                <w:rFonts w:ascii="Arial" w:eastAsia="Times New Roman" w:hAnsi="Arial" w:cs="Arial"/>
                <w:color w:val="000000"/>
                <w:sz w:val="16"/>
                <w:szCs w:val="16"/>
                <w:lang w:val="en-US"/>
              </w:rPr>
            </w:pPr>
            <w:proofErr w:type="spellStart"/>
            <w:r w:rsidRPr="00D22BDE">
              <w:rPr>
                <w:rFonts w:ascii="Arial" w:eastAsia="Times New Roman" w:hAnsi="Arial" w:cs="Arial"/>
                <w:color w:val="000000"/>
                <w:sz w:val="16"/>
                <w:szCs w:val="16"/>
                <w:lang w:val="en-US"/>
              </w:rPr>
              <w:t>Desliz</w:t>
            </w:r>
            <w:proofErr w:type="spellEnd"/>
            <w:r w:rsidRPr="00D22BDE">
              <w:rPr>
                <w:rFonts w:ascii="Arial" w:eastAsia="Times New Roman" w:hAnsi="Arial" w:cs="Arial"/>
                <w:color w:val="000000"/>
                <w:sz w:val="16"/>
                <w:szCs w:val="16"/>
                <w:lang w:val="en-US"/>
              </w:rPr>
              <w:t>.</w:t>
            </w:r>
          </w:p>
        </w:tc>
        <w:tc>
          <w:tcPr>
            <w:tcW w:w="272"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0.5</w:t>
            </w:r>
          </w:p>
        </w:tc>
        <w:tc>
          <w:tcPr>
            <w:tcW w:w="273"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0.5</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rPr>
                <w:rFonts w:ascii="Arial" w:eastAsia="Times New Roman" w:hAnsi="Arial" w:cs="Arial"/>
                <w:color w:val="000000"/>
                <w:sz w:val="16"/>
                <w:szCs w:val="16"/>
                <w:lang w:val="en-US"/>
              </w:rPr>
            </w:pPr>
            <w:proofErr w:type="spellStart"/>
            <w:r w:rsidRPr="00D22BDE">
              <w:rPr>
                <w:rFonts w:ascii="Arial" w:eastAsia="Times New Roman" w:hAnsi="Arial" w:cs="Arial"/>
                <w:color w:val="000000"/>
                <w:sz w:val="16"/>
                <w:szCs w:val="16"/>
                <w:lang w:val="en-US"/>
              </w:rPr>
              <w:t>Desliz</w:t>
            </w:r>
            <w:proofErr w:type="spellEnd"/>
            <w:r w:rsidRPr="00D22BDE">
              <w:rPr>
                <w:rFonts w:ascii="Arial" w:eastAsia="Times New Roman" w:hAnsi="Arial" w:cs="Arial"/>
                <w:color w:val="000000"/>
                <w:sz w:val="16"/>
                <w:szCs w:val="16"/>
                <w:lang w:val="en-US"/>
              </w:rPr>
              <w:t>.</w:t>
            </w:r>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0.5</w:t>
            </w:r>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0.5</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rPr>
                <w:rFonts w:ascii="Arial" w:eastAsia="Times New Roman" w:hAnsi="Arial" w:cs="Arial"/>
                <w:color w:val="000000"/>
                <w:sz w:val="16"/>
                <w:szCs w:val="16"/>
                <w:lang w:val="en-US"/>
              </w:rPr>
            </w:pPr>
            <w:proofErr w:type="spellStart"/>
            <w:r w:rsidRPr="00D22BDE">
              <w:rPr>
                <w:rFonts w:ascii="Arial" w:eastAsia="Times New Roman" w:hAnsi="Arial" w:cs="Arial"/>
                <w:color w:val="000000"/>
                <w:sz w:val="16"/>
                <w:szCs w:val="16"/>
                <w:lang w:val="en-US"/>
              </w:rPr>
              <w:t>Desliz</w:t>
            </w:r>
            <w:proofErr w:type="spellEnd"/>
            <w:r w:rsidRPr="00D22BDE">
              <w:rPr>
                <w:rFonts w:ascii="Arial" w:eastAsia="Times New Roman" w:hAnsi="Arial" w:cs="Arial"/>
                <w:color w:val="000000"/>
                <w:sz w:val="16"/>
                <w:szCs w:val="16"/>
                <w:lang w:val="en-US"/>
              </w:rPr>
              <w:t>.</w:t>
            </w:r>
          </w:p>
        </w:tc>
        <w:tc>
          <w:tcPr>
            <w:tcW w:w="273"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0.5</w:t>
            </w:r>
          </w:p>
        </w:tc>
        <w:tc>
          <w:tcPr>
            <w:tcW w:w="275"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0.5</w:t>
            </w:r>
          </w:p>
        </w:tc>
        <w:tc>
          <w:tcPr>
            <w:tcW w:w="651" w:type="pct"/>
            <w:gridSpan w:val="2"/>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rPr>
                <w:rFonts w:ascii="Arial" w:eastAsia="Times New Roman" w:hAnsi="Arial" w:cs="Arial"/>
                <w:color w:val="000000"/>
                <w:sz w:val="16"/>
                <w:szCs w:val="16"/>
                <w:lang w:val="en-US"/>
              </w:rPr>
            </w:pPr>
            <w:proofErr w:type="spellStart"/>
            <w:r w:rsidRPr="00D22BDE">
              <w:rPr>
                <w:rFonts w:ascii="Arial" w:eastAsia="Times New Roman" w:hAnsi="Arial" w:cs="Arial"/>
                <w:color w:val="000000"/>
                <w:sz w:val="16"/>
                <w:szCs w:val="16"/>
                <w:lang w:val="en-US"/>
              </w:rPr>
              <w:t>Desliz</w:t>
            </w:r>
            <w:proofErr w:type="spellEnd"/>
            <w:r w:rsidRPr="00D22BDE">
              <w:rPr>
                <w:rFonts w:ascii="Arial" w:eastAsia="Times New Roman" w:hAnsi="Arial" w:cs="Arial"/>
                <w:color w:val="000000"/>
                <w:sz w:val="16"/>
                <w:szCs w:val="16"/>
                <w:lang w:val="en-US"/>
              </w:rPr>
              <w:t>.</w:t>
            </w:r>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0.5</w:t>
            </w:r>
          </w:p>
        </w:tc>
        <w:tc>
          <w:tcPr>
            <w:tcW w:w="331"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0.5</w:t>
            </w:r>
          </w:p>
        </w:tc>
      </w:tr>
      <w:tr w:rsidR="00AE5906" w:rsidRPr="00D22BDE" w:rsidTr="00174C22">
        <w:trPr>
          <w:trHeight w:val="203"/>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 xml:space="preserve">Cap. </w:t>
            </w:r>
            <w:proofErr w:type="spellStart"/>
            <w:r w:rsidRPr="00D22BDE">
              <w:rPr>
                <w:rFonts w:ascii="Arial" w:eastAsia="Times New Roman" w:hAnsi="Arial" w:cs="Arial"/>
                <w:color w:val="000000"/>
                <w:sz w:val="16"/>
                <w:szCs w:val="16"/>
                <w:lang w:val="en-US"/>
              </w:rPr>
              <w:t>Carga</w:t>
            </w:r>
            <w:proofErr w:type="spellEnd"/>
          </w:p>
        </w:tc>
        <w:tc>
          <w:tcPr>
            <w:tcW w:w="272"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2.7</w:t>
            </w:r>
          </w:p>
        </w:tc>
        <w:tc>
          <w:tcPr>
            <w:tcW w:w="273"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2.7</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rPr>
                <w:rFonts w:ascii="Arial" w:eastAsia="Times New Roman" w:hAnsi="Arial" w:cs="Arial"/>
                <w:color w:val="000000"/>
                <w:sz w:val="16"/>
                <w:szCs w:val="16"/>
              </w:rPr>
            </w:pPr>
            <w:r w:rsidRPr="00D22BDE">
              <w:rPr>
                <w:rFonts w:ascii="Arial" w:eastAsia="Times New Roman" w:hAnsi="Arial" w:cs="Arial"/>
                <w:color w:val="000000"/>
                <w:sz w:val="16"/>
                <w:szCs w:val="16"/>
              </w:rPr>
              <w:t>Cap. Carga</w:t>
            </w:r>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1.5</w:t>
            </w:r>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1.5</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rPr>
                <w:rFonts w:ascii="Arial" w:eastAsia="Times New Roman" w:hAnsi="Arial" w:cs="Arial"/>
                <w:color w:val="000000"/>
                <w:sz w:val="16"/>
                <w:szCs w:val="16"/>
              </w:rPr>
            </w:pPr>
            <w:r w:rsidRPr="00D22BDE">
              <w:rPr>
                <w:rFonts w:ascii="Arial" w:eastAsia="Times New Roman" w:hAnsi="Arial" w:cs="Arial"/>
                <w:color w:val="000000"/>
                <w:sz w:val="16"/>
                <w:szCs w:val="16"/>
              </w:rPr>
              <w:t>Cap. Carga</w:t>
            </w:r>
          </w:p>
        </w:tc>
        <w:tc>
          <w:tcPr>
            <w:tcW w:w="273"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2.7</w:t>
            </w:r>
          </w:p>
        </w:tc>
        <w:tc>
          <w:tcPr>
            <w:tcW w:w="275"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2.7</w:t>
            </w:r>
          </w:p>
        </w:tc>
        <w:tc>
          <w:tcPr>
            <w:tcW w:w="651" w:type="pct"/>
            <w:gridSpan w:val="2"/>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rPr>
                <w:rFonts w:ascii="Arial" w:eastAsia="Times New Roman" w:hAnsi="Arial" w:cs="Arial"/>
                <w:color w:val="000000"/>
                <w:sz w:val="16"/>
                <w:szCs w:val="16"/>
              </w:rPr>
            </w:pPr>
            <w:r w:rsidRPr="00D22BDE">
              <w:rPr>
                <w:rFonts w:ascii="Arial" w:eastAsia="Times New Roman" w:hAnsi="Arial" w:cs="Arial"/>
                <w:color w:val="000000"/>
                <w:sz w:val="16"/>
                <w:szCs w:val="16"/>
              </w:rPr>
              <w:t>Cap. Carga</w:t>
            </w:r>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1.55</w:t>
            </w:r>
          </w:p>
        </w:tc>
        <w:tc>
          <w:tcPr>
            <w:tcW w:w="331"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1.55</w:t>
            </w:r>
          </w:p>
        </w:tc>
      </w:tr>
      <w:tr w:rsidR="00AE5906" w:rsidRPr="00D22BDE" w:rsidTr="00174C22">
        <w:trPr>
          <w:trHeight w:val="203"/>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ex</w:t>
            </w:r>
          </w:p>
        </w:tc>
        <w:tc>
          <w:tcPr>
            <w:tcW w:w="546" w:type="pct"/>
            <w:gridSpan w:val="2"/>
            <w:tcBorders>
              <w:top w:val="single" w:sz="4" w:space="0" w:color="auto"/>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0.122</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174C22" w:rsidP="00341DD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e</w:t>
            </w:r>
            <w:r w:rsidR="00341DD4" w:rsidRPr="00D22BDE">
              <w:rPr>
                <w:rFonts w:ascii="Arial" w:eastAsia="Times New Roman" w:hAnsi="Arial" w:cs="Arial"/>
                <w:color w:val="000000"/>
                <w:sz w:val="16"/>
                <w:szCs w:val="16"/>
              </w:rPr>
              <w:t>x</w:t>
            </w:r>
          </w:p>
        </w:tc>
        <w:tc>
          <w:tcPr>
            <w:tcW w:w="659" w:type="pct"/>
            <w:gridSpan w:val="2"/>
            <w:tcBorders>
              <w:top w:val="single" w:sz="4" w:space="0" w:color="auto"/>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0.171</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ex</w:t>
            </w:r>
          </w:p>
        </w:tc>
        <w:tc>
          <w:tcPr>
            <w:tcW w:w="548" w:type="pct"/>
            <w:gridSpan w:val="2"/>
            <w:tcBorders>
              <w:top w:val="single" w:sz="4" w:space="0" w:color="auto"/>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0.122</w:t>
            </w:r>
          </w:p>
        </w:tc>
        <w:tc>
          <w:tcPr>
            <w:tcW w:w="651" w:type="pct"/>
            <w:gridSpan w:val="2"/>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ex</w:t>
            </w:r>
          </w:p>
        </w:tc>
        <w:tc>
          <w:tcPr>
            <w:tcW w:w="660" w:type="pct"/>
            <w:gridSpan w:val="2"/>
            <w:tcBorders>
              <w:top w:val="single" w:sz="4" w:space="0" w:color="auto"/>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0.131</w:t>
            </w:r>
          </w:p>
        </w:tc>
      </w:tr>
      <w:tr w:rsidR="00AE5906" w:rsidRPr="00D22BDE" w:rsidTr="00174C22">
        <w:trPr>
          <w:trHeight w:val="203"/>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N</w:t>
            </w:r>
          </w:p>
        </w:tc>
        <w:tc>
          <w:tcPr>
            <w:tcW w:w="546" w:type="pct"/>
            <w:gridSpan w:val="2"/>
            <w:tcBorders>
              <w:top w:val="single" w:sz="4" w:space="0" w:color="auto"/>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2393.28</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N</w:t>
            </w:r>
          </w:p>
        </w:tc>
        <w:tc>
          <w:tcPr>
            <w:tcW w:w="659" w:type="pct"/>
            <w:gridSpan w:val="2"/>
            <w:tcBorders>
              <w:top w:val="single" w:sz="4" w:space="0" w:color="auto"/>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1712</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rPr>
            </w:pPr>
            <w:r w:rsidRPr="00D22BDE">
              <w:rPr>
                <w:rFonts w:ascii="Arial" w:eastAsia="Times New Roman" w:hAnsi="Arial" w:cs="Arial"/>
                <w:color w:val="000000"/>
                <w:sz w:val="16"/>
                <w:szCs w:val="16"/>
              </w:rPr>
              <w:t>N</w:t>
            </w:r>
          </w:p>
        </w:tc>
        <w:tc>
          <w:tcPr>
            <w:tcW w:w="548" w:type="pct"/>
            <w:gridSpan w:val="2"/>
            <w:tcBorders>
              <w:top w:val="single" w:sz="4" w:space="0" w:color="auto"/>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rPr>
              <w:t>2393.2</w:t>
            </w:r>
            <w:r w:rsidRPr="00D22BDE">
              <w:rPr>
                <w:rFonts w:ascii="Arial" w:eastAsia="Times New Roman" w:hAnsi="Arial" w:cs="Arial"/>
                <w:color w:val="000000"/>
                <w:sz w:val="16"/>
                <w:szCs w:val="16"/>
                <w:lang w:val="en-US"/>
              </w:rPr>
              <w:t>8</w:t>
            </w:r>
          </w:p>
        </w:tc>
        <w:tc>
          <w:tcPr>
            <w:tcW w:w="651" w:type="pct"/>
            <w:gridSpan w:val="2"/>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N</w:t>
            </w:r>
          </w:p>
        </w:tc>
        <w:tc>
          <w:tcPr>
            <w:tcW w:w="660" w:type="pct"/>
            <w:gridSpan w:val="2"/>
            <w:tcBorders>
              <w:top w:val="single" w:sz="4" w:space="0" w:color="auto"/>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2236.88</w:t>
            </w:r>
          </w:p>
        </w:tc>
      </w:tr>
      <w:tr w:rsidR="00AE5906" w:rsidRPr="00D22BDE" w:rsidTr="00174C22">
        <w:trPr>
          <w:trHeight w:val="203"/>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proofErr w:type="spellStart"/>
            <w:r w:rsidRPr="00D22BDE">
              <w:rPr>
                <w:rFonts w:ascii="Arial" w:eastAsia="Times New Roman" w:hAnsi="Arial" w:cs="Arial"/>
                <w:color w:val="000000"/>
                <w:sz w:val="16"/>
                <w:szCs w:val="16"/>
                <w:lang w:val="en-US"/>
              </w:rPr>
              <w:t>Qbt</w:t>
            </w:r>
            <w:proofErr w:type="spellEnd"/>
          </w:p>
        </w:tc>
        <w:tc>
          <w:tcPr>
            <w:tcW w:w="546" w:type="pct"/>
            <w:gridSpan w:val="2"/>
            <w:tcBorders>
              <w:top w:val="single" w:sz="4" w:space="0" w:color="auto"/>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2328.05</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proofErr w:type="spellStart"/>
            <w:r w:rsidRPr="00D22BDE">
              <w:rPr>
                <w:rFonts w:ascii="Arial" w:eastAsia="Times New Roman" w:hAnsi="Arial" w:cs="Arial"/>
                <w:color w:val="000000"/>
                <w:sz w:val="16"/>
                <w:szCs w:val="16"/>
                <w:lang w:val="en-US"/>
              </w:rPr>
              <w:t>Qbt</w:t>
            </w:r>
            <w:proofErr w:type="spellEnd"/>
          </w:p>
        </w:tc>
        <w:tc>
          <w:tcPr>
            <w:tcW w:w="659" w:type="pct"/>
            <w:gridSpan w:val="2"/>
            <w:tcBorders>
              <w:top w:val="single" w:sz="4" w:space="0" w:color="auto"/>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2060.62</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proofErr w:type="spellStart"/>
            <w:r w:rsidRPr="00D22BDE">
              <w:rPr>
                <w:rFonts w:ascii="Arial" w:eastAsia="Times New Roman" w:hAnsi="Arial" w:cs="Arial"/>
                <w:color w:val="000000"/>
                <w:sz w:val="16"/>
                <w:szCs w:val="16"/>
                <w:lang w:val="en-US"/>
              </w:rPr>
              <w:t>Qbt</w:t>
            </w:r>
            <w:proofErr w:type="spellEnd"/>
          </w:p>
        </w:tc>
        <w:tc>
          <w:tcPr>
            <w:tcW w:w="548" w:type="pct"/>
            <w:gridSpan w:val="2"/>
            <w:tcBorders>
              <w:top w:val="single" w:sz="4" w:space="0" w:color="auto"/>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2320.39</w:t>
            </w:r>
          </w:p>
        </w:tc>
        <w:tc>
          <w:tcPr>
            <w:tcW w:w="651" w:type="pct"/>
            <w:gridSpan w:val="2"/>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proofErr w:type="spellStart"/>
            <w:r w:rsidRPr="00D22BDE">
              <w:rPr>
                <w:rFonts w:ascii="Arial" w:eastAsia="Times New Roman" w:hAnsi="Arial" w:cs="Arial"/>
                <w:color w:val="000000"/>
                <w:sz w:val="16"/>
                <w:szCs w:val="16"/>
                <w:lang w:val="en-US"/>
              </w:rPr>
              <w:t>Qbt</w:t>
            </w:r>
            <w:proofErr w:type="spellEnd"/>
          </w:p>
        </w:tc>
        <w:tc>
          <w:tcPr>
            <w:tcW w:w="660" w:type="pct"/>
            <w:gridSpan w:val="2"/>
            <w:tcBorders>
              <w:top w:val="single" w:sz="4" w:space="0" w:color="auto"/>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2228.53</w:t>
            </w:r>
          </w:p>
        </w:tc>
      </w:tr>
      <w:tr w:rsidR="00341DD4" w:rsidRPr="00D22BDE" w:rsidTr="00174C22">
        <w:trPr>
          <w:trHeight w:val="203"/>
        </w:trPr>
        <w:tc>
          <w:tcPr>
            <w:tcW w:w="119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341DD4" w:rsidRPr="00D22BDE" w:rsidRDefault="00341DD4" w:rsidP="00341DD4">
            <w:pPr>
              <w:spacing w:after="0" w:line="240" w:lineRule="auto"/>
              <w:jc w:val="center"/>
              <w:rPr>
                <w:rFonts w:ascii="Arial" w:eastAsia="Times New Roman" w:hAnsi="Arial" w:cs="Arial"/>
                <w:b/>
                <w:bCs/>
                <w:color w:val="000000"/>
                <w:sz w:val="16"/>
                <w:szCs w:val="16"/>
                <w:lang w:val="en-US"/>
              </w:rPr>
            </w:pPr>
            <w:r w:rsidRPr="00D22BDE">
              <w:rPr>
                <w:rFonts w:ascii="Arial" w:eastAsia="Times New Roman" w:hAnsi="Arial" w:cs="Arial"/>
                <w:b/>
                <w:bCs/>
                <w:color w:val="000000"/>
                <w:sz w:val="16"/>
                <w:szCs w:val="16"/>
                <w:lang w:val="en-US"/>
              </w:rPr>
              <w:t>2do EL</w:t>
            </w:r>
          </w:p>
        </w:tc>
        <w:tc>
          <w:tcPr>
            <w:tcW w:w="1304"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41DD4" w:rsidRPr="00D22BDE" w:rsidRDefault="00341DD4" w:rsidP="00341DD4">
            <w:pPr>
              <w:spacing w:after="0" w:line="240" w:lineRule="auto"/>
              <w:jc w:val="center"/>
              <w:rPr>
                <w:rFonts w:ascii="Arial" w:eastAsia="Times New Roman" w:hAnsi="Arial" w:cs="Arial"/>
                <w:b/>
                <w:bCs/>
                <w:color w:val="000000"/>
                <w:sz w:val="16"/>
                <w:szCs w:val="16"/>
                <w:lang w:val="en-US"/>
              </w:rPr>
            </w:pPr>
            <w:r w:rsidRPr="00D22BDE">
              <w:rPr>
                <w:rFonts w:ascii="Arial" w:eastAsia="Times New Roman" w:hAnsi="Arial" w:cs="Arial"/>
                <w:b/>
                <w:bCs/>
                <w:color w:val="000000"/>
                <w:sz w:val="16"/>
                <w:szCs w:val="16"/>
                <w:lang w:val="en-US"/>
              </w:rPr>
              <w:t>2do EL</w:t>
            </w:r>
          </w:p>
        </w:tc>
        <w:tc>
          <w:tcPr>
            <w:tcW w:w="1198" w:type="pct"/>
            <w:gridSpan w:val="4"/>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41DD4" w:rsidRPr="00D22BDE" w:rsidRDefault="00341DD4" w:rsidP="00341DD4">
            <w:pPr>
              <w:spacing w:after="0" w:line="240" w:lineRule="auto"/>
              <w:jc w:val="center"/>
              <w:rPr>
                <w:rFonts w:ascii="Arial" w:eastAsia="Times New Roman" w:hAnsi="Arial" w:cs="Arial"/>
                <w:b/>
                <w:bCs/>
                <w:color w:val="000000"/>
                <w:sz w:val="16"/>
                <w:szCs w:val="16"/>
                <w:lang w:val="en-US"/>
              </w:rPr>
            </w:pPr>
            <w:r w:rsidRPr="00D22BDE">
              <w:rPr>
                <w:rFonts w:ascii="Arial" w:eastAsia="Times New Roman" w:hAnsi="Arial" w:cs="Arial"/>
                <w:b/>
                <w:bCs/>
                <w:color w:val="000000"/>
                <w:sz w:val="16"/>
                <w:szCs w:val="16"/>
                <w:lang w:val="en-US"/>
              </w:rPr>
              <w:t>2do EL</w:t>
            </w:r>
          </w:p>
        </w:tc>
        <w:tc>
          <w:tcPr>
            <w:tcW w:w="1307"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41DD4" w:rsidRPr="00D22BDE" w:rsidRDefault="00341DD4" w:rsidP="00341DD4">
            <w:pPr>
              <w:spacing w:after="0" w:line="240" w:lineRule="auto"/>
              <w:jc w:val="center"/>
              <w:rPr>
                <w:rFonts w:ascii="Arial" w:eastAsia="Times New Roman" w:hAnsi="Arial" w:cs="Arial"/>
                <w:b/>
                <w:bCs/>
                <w:color w:val="000000"/>
                <w:sz w:val="16"/>
                <w:szCs w:val="16"/>
                <w:lang w:val="en-US"/>
              </w:rPr>
            </w:pPr>
            <w:r w:rsidRPr="00D22BDE">
              <w:rPr>
                <w:rFonts w:ascii="Arial" w:eastAsia="Times New Roman" w:hAnsi="Arial" w:cs="Arial"/>
                <w:b/>
                <w:bCs/>
                <w:color w:val="000000"/>
                <w:sz w:val="16"/>
                <w:szCs w:val="16"/>
                <w:lang w:val="en-US"/>
              </w:rPr>
              <w:t>2do EL</w:t>
            </w:r>
          </w:p>
        </w:tc>
      </w:tr>
      <w:tr w:rsidR="00AE5906" w:rsidRPr="00D22BDE" w:rsidTr="00174C22">
        <w:trPr>
          <w:trHeight w:val="203"/>
        </w:trPr>
        <w:tc>
          <w:tcPr>
            <w:tcW w:w="64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 </w:t>
            </w:r>
          </w:p>
        </w:tc>
        <w:tc>
          <w:tcPr>
            <w:tcW w:w="272"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b</w:t>
            </w:r>
          </w:p>
        </w:tc>
        <w:tc>
          <w:tcPr>
            <w:tcW w:w="273"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l</w:t>
            </w:r>
          </w:p>
        </w:tc>
        <w:tc>
          <w:tcPr>
            <w:tcW w:w="64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 </w:t>
            </w:r>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b</w:t>
            </w:r>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l</w:t>
            </w:r>
          </w:p>
        </w:tc>
        <w:tc>
          <w:tcPr>
            <w:tcW w:w="64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 </w:t>
            </w:r>
          </w:p>
        </w:tc>
        <w:tc>
          <w:tcPr>
            <w:tcW w:w="273" w:type="pct"/>
            <w:tcBorders>
              <w:top w:val="nil"/>
              <w:left w:val="nil"/>
              <w:bottom w:val="single" w:sz="4" w:space="0" w:color="auto"/>
              <w:right w:val="single" w:sz="4" w:space="0" w:color="auto"/>
            </w:tcBorders>
            <w:shd w:val="clear" w:color="auto" w:fill="auto"/>
            <w:noWrap/>
            <w:vAlign w:val="bottom"/>
            <w:hideMark/>
          </w:tcPr>
          <w:p w:rsidR="00341DD4" w:rsidRPr="00D22BDE" w:rsidRDefault="00280EB1"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B</w:t>
            </w:r>
          </w:p>
        </w:tc>
        <w:tc>
          <w:tcPr>
            <w:tcW w:w="275"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l</w:t>
            </w:r>
          </w:p>
        </w:tc>
        <w:tc>
          <w:tcPr>
            <w:tcW w:w="651"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 </w:t>
            </w:r>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b</w:t>
            </w:r>
          </w:p>
        </w:tc>
        <w:tc>
          <w:tcPr>
            <w:tcW w:w="331"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l</w:t>
            </w:r>
          </w:p>
        </w:tc>
      </w:tr>
      <w:tr w:rsidR="00AE5906" w:rsidRPr="00D22BDE" w:rsidTr="00174C22">
        <w:trPr>
          <w:trHeight w:val="203"/>
        </w:trPr>
        <w:tc>
          <w:tcPr>
            <w:tcW w:w="646" w:type="pct"/>
            <w:vMerge/>
            <w:tcBorders>
              <w:top w:val="nil"/>
              <w:left w:val="single" w:sz="4" w:space="0" w:color="auto"/>
              <w:bottom w:val="single" w:sz="4" w:space="0" w:color="000000"/>
              <w:right w:val="single" w:sz="4" w:space="0" w:color="auto"/>
            </w:tcBorders>
            <w:vAlign w:val="center"/>
            <w:hideMark/>
          </w:tcPr>
          <w:p w:rsidR="00341DD4" w:rsidRPr="00D22BDE" w:rsidRDefault="00341DD4" w:rsidP="00341DD4">
            <w:pPr>
              <w:spacing w:after="0" w:line="240" w:lineRule="auto"/>
              <w:rPr>
                <w:rFonts w:ascii="Arial" w:eastAsia="Times New Roman" w:hAnsi="Arial" w:cs="Arial"/>
                <w:color w:val="000000"/>
                <w:sz w:val="16"/>
                <w:szCs w:val="16"/>
                <w:lang w:val="en-US"/>
              </w:rPr>
            </w:pPr>
          </w:p>
        </w:tc>
        <w:tc>
          <w:tcPr>
            <w:tcW w:w="272"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2.6</w:t>
            </w:r>
          </w:p>
        </w:tc>
        <w:tc>
          <w:tcPr>
            <w:tcW w:w="273"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2.6</w:t>
            </w:r>
          </w:p>
        </w:tc>
        <w:tc>
          <w:tcPr>
            <w:tcW w:w="646" w:type="pct"/>
            <w:vMerge/>
            <w:tcBorders>
              <w:top w:val="nil"/>
              <w:left w:val="single" w:sz="4" w:space="0" w:color="auto"/>
              <w:bottom w:val="single" w:sz="4" w:space="0" w:color="000000"/>
              <w:right w:val="single" w:sz="4" w:space="0" w:color="auto"/>
            </w:tcBorders>
            <w:vAlign w:val="center"/>
            <w:hideMark/>
          </w:tcPr>
          <w:p w:rsidR="00341DD4" w:rsidRPr="00D22BDE" w:rsidRDefault="00341DD4" w:rsidP="00341DD4">
            <w:pPr>
              <w:spacing w:after="0" w:line="240" w:lineRule="auto"/>
              <w:rPr>
                <w:rFonts w:ascii="Arial" w:eastAsia="Times New Roman" w:hAnsi="Arial" w:cs="Arial"/>
                <w:color w:val="000000"/>
                <w:sz w:val="16"/>
                <w:szCs w:val="16"/>
                <w:lang w:val="en-US"/>
              </w:rPr>
            </w:pPr>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2.25</w:t>
            </w:r>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2.25</w:t>
            </w:r>
          </w:p>
        </w:tc>
        <w:tc>
          <w:tcPr>
            <w:tcW w:w="646" w:type="pct"/>
            <w:vMerge/>
            <w:tcBorders>
              <w:top w:val="nil"/>
              <w:left w:val="single" w:sz="4" w:space="0" w:color="auto"/>
              <w:bottom w:val="single" w:sz="4" w:space="0" w:color="000000"/>
              <w:right w:val="single" w:sz="4" w:space="0" w:color="auto"/>
            </w:tcBorders>
            <w:vAlign w:val="center"/>
            <w:hideMark/>
          </w:tcPr>
          <w:p w:rsidR="00341DD4" w:rsidRPr="00D22BDE" w:rsidRDefault="00341DD4" w:rsidP="00341DD4">
            <w:pPr>
              <w:spacing w:after="0" w:line="240" w:lineRule="auto"/>
              <w:rPr>
                <w:rFonts w:ascii="Arial" w:eastAsia="Times New Roman" w:hAnsi="Arial" w:cs="Arial"/>
                <w:color w:val="000000"/>
                <w:sz w:val="16"/>
                <w:szCs w:val="16"/>
                <w:lang w:val="en-US"/>
              </w:rPr>
            </w:pPr>
          </w:p>
        </w:tc>
        <w:tc>
          <w:tcPr>
            <w:tcW w:w="273"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2.6</w:t>
            </w:r>
          </w:p>
        </w:tc>
        <w:tc>
          <w:tcPr>
            <w:tcW w:w="275"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2.6</w:t>
            </w:r>
          </w:p>
        </w:tc>
        <w:tc>
          <w:tcPr>
            <w:tcW w:w="651" w:type="pct"/>
            <w:gridSpan w:val="2"/>
            <w:vMerge/>
            <w:tcBorders>
              <w:top w:val="nil"/>
              <w:left w:val="single" w:sz="4" w:space="0" w:color="auto"/>
              <w:bottom w:val="single" w:sz="4" w:space="0" w:color="000000"/>
              <w:right w:val="single" w:sz="4" w:space="0" w:color="auto"/>
            </w:tcBorders>
            <w:vAlign w:val="center"/>
            <w:hideMark/>
          </w:tcPr>
          <w:p w:rsidR="00341DD4" w:rsidRPr="00D22BDE" w:rsidRDefault="00341DD4" w:rsidP="00341DD4">
            <w:pPr>
              <w:spacing w:after="0" w:line="240" w:lineRule="auto"/>
              <w:rPr>
                <w:rFonts w:ascii="Arial" w:eastAsia="Times New Roman" w:hAnsi="Arial" w:cs="Arial"/>
                <w:color w:val="000000"/>
                <w:sz w:val="16"/>
                <w:szCs w:val="16"/>
                <w:lang w:val="en-US"/>
              </w:rPr>
            </w:pPr>
          </w:p>
        </w:tc>
        <w:tc>
          <w:tcPr>
            <w:tcW w:w="329"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2.25</w:t>
            </w:r>
          </w:p>
        </w:tc>
        <w:tc>
          <w:tcPr>
            <w:tcW w:w="331"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2.25</w:t>
            </w:r>
          </w:p>
        </w:tc>
      </w:tr>
      <w:tr w:rsidR="00AE5906" w:rsidRPr="00D22BDE" w:rsidTr="00174C22">
        <w:trPr>
          <w:trHeight w:val="203"/>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ex</w:t>
            </w:r>
          </w:p>
        </w:tc>
        <w:tc>
          <w:tcPr>
            <w:tcW w:w="54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0.061</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174C22"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E</w:t>
            </w:r>
            <w:r w:rsidR="00341DD4" w:rsidRPr="00D22BDE">
              <w:rPr>
                <w:rFonts w:ascii="Arial" w:eastAsia="Times New Roman" w:hAnsi="Arial" w:cs="Arial"/>
                <w:color w:val="000000"/>
                <w:sz w:val="16"/>
                <w:szCs w:val="16"/>
                <w:lang w:val="en-US"/>
              </w:rPr>
              <w:t>x</w:t>
            </w:r>
          </w:p>
        </w:tc>
        <w:tc>
          <w:tcPr>
            <w:tcW w:w="65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0.062</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ex</w:t>
            </w:r>
          </w:p>
        </w:tc>
        <w:tc>
          <w:tcPr>
            <w:tcW w:w="548"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0.061</w:t>
            </w:r>
          </w:p>
        </w:tc>
        <w:tc>
          <w:tcPr>
            <w:tcW w:w="651" w:type="pct"/>
            <w:gridSpan w:val="2"/>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ex</w:t>
            </w:r>
          </w:p>
        </w:tc>
        <w:tc>
          <w:tcPr>
            <w:tcW w:w="66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0.062</w:t>
            </w:r>
          </w:p>
        </w:tc>
      </w:tr>
      <w:tr w:rsidR="00AE5906" w:rsidRPr="00D22BDE" w:rsidTr="00174C22">
        <w:trPr>
          <w:trHeight w:val="203"/>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P</w:t>
            </w:r>
          </w:p>
        </w:tc>
        <w:tc>
          <w:tcPr>
            <w:tcW w:w="54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268.686</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P</w:t>
            </w:r>
          </w:p>
        </w:tc>
        <w:tc>
          <w:tcPr>
            <w:tcW w:w="65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348.049</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P</w:t>
            </w:r>
          </w:p>
        </w:tc>
        <w:tc>
          <w:tcPr>
            <w:tcW w:w="548"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268.686</w:t>
            </w:r>
          </w:p>
        </w:tc>
        <w:tc>
          <w:tcPr>
            <w:tcW w:w="651" w:type="pct"/>
            <w:gridSpan w:val="2"/>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P</w:t>
            </w:r>
          </w:p>
        </w:tc>
        <w:tc>
          <w:tcPr>
            <w:tcW w:w="66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348.049</w:t>
            </w:r>
          </w:p>
        </w:tc>
      </w:tr>
      <w:tr w:rsidR="00AE5906" w:rsidRPr="00D22BDE" w:rsidTr="00174C22">
        <w:trPr>
          <w:trHeight w:val="203"/>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R´</w:t>
            </w:r>
          </w:p>
        </w:tc>
        <w:tc>
          <w:tcPr>
            <w:tcW w:w="54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268.968</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R´</w:t>
            </w:r>
          </w:p>
        </w:tc>
        <w:tc>
          <w:tcPr>
            <w:tcW w:w="65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360.732</w:t>
            </w:r>
          </w:p>
        </w:tc>
        <w:tc>
          <w:tcPr>
            <w:tcW w:w="646" w:type="pct"/>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R´</w:t>
            </w:r>
          </w:p>
        </w:tc>
        <w:tc>
          <w:tcPr>
            <w:tcW w:w="548"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268.968</w:t>
            </w:r>
          </w:p>
        </w:tc>
        <w:tc>
          <w:tcPr>
            <w:tcW w:w="651" w:type="pct"/>
            <w:gridSpan w:val="2"/>
            <w:tcBorders>
              <w:top w:val="nil"/>
              <w:left w:val="nil"/>
              <w:bottom w:val="single" w:sz="4" w:space="0" w:color="auto"/>
              <w:right w:val="single" w:sz="4" w:space="0" w:color="auto"/>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R´</w:t>
            </w:r>
          </w:p>
        </w:tc>
        <w:tc>
          <w:tcPr>
            <w:tcW w:w="66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41DD4" w:rsidRPr="00D22BDE" w:rsidRDefault="00341DD4" w:rsidP="00341DD4">
            <w:pPr>
              <w:spacing w:after="0" w:line="240" w:lineRule="auto"/>
              <w:jc w:val="center"/>
              <w:rPr>
                <w:rFonts w:ascii="Arial" w:eastAsia="Times New Roman" w:hAnsi="Arial" w:cs="Arial"/>
                <w:color w:val="000000"/>
                <w:sz w:val="16"/>
                <w:szCs w:val="16"/>
                <w:lang w:val="en-US"/>
              </w:rPr>
            </w:pPr>
            <w:r w:rsidRPr="00D22BDE">
              <w:rPr>
                <w:rFonts w:ascii="Arial" w:eastAsia="Times New Roman" w:hAnsi="Arial" w:cs="Arial"/>
                <w:color w:val="000000"/>
                <w:sz w:val="16"/>
                <w:szCs w:val="16"/>
                <w:lang w:val="en-US"/>
              </w:rPr>
              <w:t>360.732</w:t>
            </w:r>
          </w:p>
        </w:tc>
      </w:tr>
    </w:tbl>
    <w:p w:rsidR="00AE5906" w:rsidRPr="00D01912" w:rsidRDefault="00AE5906" w:rsidP="00AE5906">
      <w:pPr>
        <w:autoSpaceDE w:val="0"/>
        <w:autoSpaceDN w:val="0"/>
        <w:adjustRightInd w:val="0"/>
        <w:spacing w:after="0" w:line="360" w:lineRule="auto"/>
        <w:jc w:val="center"/>
        <w:rPr>
          <w:rFonts w:ascii="Arial" w:hAnsi="Arial" w:cs="Arial"/>
          <w:i/>
          <w:sz w:val="16"/>
          <w:szCs w:val="16"/>
        </w:rPr>
      </w:pPr>
      <w:r>
        <w:rPr>
          <w:rFonts w:ascii="Arial" w:hAnsi="Arial" w:cs="Arial"/>
          <w:b/>
          <w:i/>
          <w:sz w:val="16"/>
          <w:szCs w:val="16"/>
        </w:rPr>
        <w:t>Tabla 3</w:t>
      </w:r>
      <w:r w:rsidRPr="00F2309B">
        <w:rPr>
          <w:rFonts w:ascii="Arial" w:hAnsi="Arial" w:cs="Arial"/>
          <w:b/>
          <w:i/>
          <w:sz w:val="16"/>
          <w:szCs w:val="16"/>
        </w:rPr>
        <w:t>.</w:t>
      </w:r>
      <w:r>
        <w:rPr>
          <w:rFonts w:ascii="Arial" w:hAnsi="Arial" w:cs="Arial"/>
          <w:i/>
          <w:sz w:val="16"/>
          <w:szCs w:val="16"/>
        </w:rPr>
        <w:t xml:space="preserve"> Resultados considerando las cargas N y M.</w:t>
      </w:r>
    </w:p>
    <w:p w:rsidR="00C2589A" w:rsidRDefault="00C2589A" w:rsidP="00280EB1">
      <w:pPr>
        <w:autoSpaceDE w:val="0"/>
        <w:autoSpaceDN w:val="0"/>
        <w:adjustRightInd w:val="0"/>
        <w:spacing w:before="240" w:line="360" w:lineRule="auto"/>
        <w:jc w:val="both"/>
        <w:rPr>
          <w:rFonts w:ascii="Arial" w:hAnsi="Arial" w:cs="Arial"/>
          <w:szCs w:val="24"/>
        </w:rPr>
      </w:pPr>
      <w:r>
        <w:rPr>
          <w:rFonts w:ascii="Arial" w:hAnsi="Arial" w:cs="Arial"/>
          <w:szCs w:val="24"/>
        </w:rPr>
        <w:t>Con la combinación de carga analizada para los casos anteriores</w:t>
      </w:r>
      <w:r w:rsidR="007655A0">
        <w:rPr>
          <w:rFonts w:ascii="Arial" w:hAnsi="Arial" w:cs="Arial"/>
          <w:szCs w:val="24"/>
        </w:rPr>
        <w:t>, donde hay un predominio de la compresión,</w:t>
      </w:r>
      <w:r>
        <w:rPr>
          <w:rFonts w:ascii="Arial" w:hAnsi="Arial" w:cs="Arial"/>
          <w:szCs w:val="24"/>
        </w:rPr>
        <w:t xml:space="preserve"> no se observan variaciones en </w:t>
      </w:r>
      <w:r w:rsidR="00AE5906">
        <w:rPr>
          <w:rFonts w:ascii="Arial" w:hAnsi="Arial" w:cs="Arial"/>
          <w:szCs w:val="24"/>
        </w:rPr>
        <w:t>los chequeos del</w:t>
      </w:r>
      <w:r>
        <w:rPr>
          <w:rFonts w:ascii="Arial" w:hAnsi="Arial" w:cs="Arial"/>
          <w:szCs w:val="24"/>
        </w:rPr>
        <w:t xml:space="preserve"> vuelco y el deslizamiento debido a que no existe acción de carga horizontal.</w:t>
      </w:r>
      <w:r w:rsidR="00E8204D">
        <w:rPr>
          <w:rFonts w:ascii="Arial" w:hAnsi="Arial" w:cs="Arial"/>
          <w:szCs w:val="24"/>
        </w:rPr>
        <w:t xml:space="preserve">  El área por capacidad de carga </w:t>
      </w:r>
      <w:r w:rsidR="007655A0">
        <w:rPr>
          <w:rFonts w:ascii="Arial" w:hAnsi="Arial" w:cs="Arial"/>
          <w:szCs w:val="24"/>
        </w:rPr>
        <w:t xml:space="preserve">que se </w:t>
      </w:r>
      <w:r w:rsidR="00E8204D">
        <w:rPr>
          <w:rFonts w:ascii="Arial" w:hAnsi="Arial" w:cs="Arial"/>
          <w:szCs w:val="24"/>
        </w:rPr>
        <w:t>requiere</w:t>
      </w:r>
      <w:r w:rsidR="007655A0">
        <w:rPr>
          <w:rFonts w:ascii="Arial" w:hAnsi="Arial" w:cs="Arial"/>
          <w:szCs w:val="24"/>
        </w:rPr>
        <w:t xml:space="preserve"> es</w:t>
      </w:r>
      <w:r w:rsidR="00E8204D">
        <w:rPr>
          <w:rFonts w:ascii="Arial" w:hAnsi="Arial" w:cs="Arial"/>
          <w:szCs w:val="24"/>
        </w:rPr>
        <w:t xml:space="preserve"> mayor para los suelos cohesivos</w:t>
      </w:r>
      <w:r w:rsidR="007655A0">
        <w:rPr>
          <w:rFonts w:ascii="Arial" w:hAnsi="Arial" w:cs="Arial"/>
          <w:szCs w:val="24"/>
        </w:rPr>
        <w:t>, debido a las altas capacidades resistentes que se desarrollan en los suelos friccionales</w:t>
      </w:r>
      <w:r w:rsidR="00E8204D">
        <w:rPr>
          <w:rFonts w:ascii="Arial" w:hAnsi="Arial" w:cs="Arial"/>
          <w:szCs w:val="24"/>
        </w:rPr>
        <w:t>.</w:t>
      </w:r>
      <w:r w:rsidR="00C954E4">
        <w:rPr>
          <w:rFonts w:ascii="Arial" w:hAnsi="Arial" w:cs="Arial"/>
          <w:szCs w:val="24"/>
        </w:rPr>
        <w:t xml:space="preserve"> En el segundo estado límite se requiere mayor área para trabajar con comportamiento lineal </w:t>
      </w:r>
      <w:r w:rsidR="00AE5906">
        <w:rPr>
          <w:rFonts w:ascii="Arial" w:hAnsi="Arial" w:cs="Arial"/>
          <w:szCs w:val="24"/>
        </w:rPr>
        <w:t xml:space="preserve">en el caso de los cimientos sobre </w:t>
      </w:r>
      <w:r w:rsidR="00C954E4">
        <w:rPr>
          <w:rFonts w:ascii="Arial" w:hAnsi="Arial" w:cs="Arial"/>
          <w:szCs w:val="24"/>
        </w:rPr>
        <w:t xml:space="preserve">los </w:t>
      </w:r>
      <w:r w:rsidR="00AE5906">
        <w:rPr>
          <w:rFonts w:ascii="Arial" w:hAnsi="Arial" w:cs="Arial"/>
          <w:szCs w:val="24"/>
        </w:rPr>
        <w:t xml:space="preserve">suelos cohesivos, </w:t>
      </w:r>
      <w:r w:rsidR="007655A0">
        <w:rPr>
          <w:rFonts w:ascii="Arial" w:hAnsi="Arial" w:cs="Arial"/>
          <w:szCs w:val="24"/>
        </w:rPr>
        <w:t>aun</w:t>
      </w:r>
      <w:r w:rsidR="00AE5906">
        <w:rPr>
          <w:rFonts w:ascii="Arial" w:hAnsi="Arial" w:cs="Arial"/>
          <w:szCs w:val="24"/>
        </w:rPr>
        <w:t xml:space="preserve"> </w:t>
      </w:r>
      <w:r w:rsidR="00280EB1">
        <w:rPr>
          <w:rFonts w:ascii="Arial" w:hAnsi="Arial" w:cs="Arial"/>
          <w:szCs w:val="24"/>
        </w:rPr>
        <w:t>así,</w:t>
      </w:r>
      <w:r w:rsidR="00AE5906">
        <w:rPr>
          <w:rFonts w:ascii="Arial" w:hAnsi="Arial" w:cs="Arial"/>
          <w:szCs w:val="24"/>
        </w:rPr>
        <w:t xml:space="preserve"> predomina </w:t>
      </w:r>
      <w:r w:rsidR="00E71F9A">
        <w:rPr>
          <w:rFonts w:ascii="Arial" w:hAnsi="Arial" w:cs="Arial"/>
          <w:szCs w:val="24"/>
        </w:rPr>
        <w:t>el chequeo por el primer estado límite de capacidad de carga para dichos suelos.</w:t>
      </w:r>
    </w:p>
    <w:tbl>
      <w:tblPr>
        <w:tblW w:w="4882" w:type="pct"/>
        <w:tblLayout w:type="fixed"/>
        <w:tblLook w:val="04A0" w:firstRow="1" w:lastRow="0" w:firstColumn="1" w:lastColumn="0" w:noHBand="0" w:noVBand="1"/>
      </w:tblPr>
      <w:tblGrid>
        <w:gridCol w:w="836"/>
        <w:gridCol w:w="686"/>
        <w:gridCol w:w="671"/>
        <w:gridCol w:w="756"/>
        <w:gridCol w:w="688"/>
        <w:gridCol w:w="622"/>
        <w:gridCol w:w="822"/>
        <w:gridCol w:w="676"/>
        <w:gridCol w:w="695"/>
        <w:gridCol w:w="686"/>
        <w:gridCol w:w="732"/>
        <w:gridCol w:w="644"/>
      </w:tblGrid>
      <w:tr w:rsidR="007B1155" w:rsidRPr="00073C42" w:rsidTr="00174C22">
        <w:trPr>
          <w:trHeight w:val="218"/>
        </w:trPr>
        <w:tc>
          <w:tcPr>
            <w:tcW w:w="5000" w:type="pct"/>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7B1155" w:rsidRPr="002C4450" w:rsidRDefault="007B1155" w:rsidP="00073C42">
            <w:pPr>
              <w:spacing w:after="0" w:line="240" w:lineRule="auto"/>
              <w:jc w:val="center"/>
              <w:rPr>
                <w:rFonts w:ascii="Arial" w:eastAsia="Times New Roman" w:hAnsi="Arial" w:cs="Arial"/>
                <w:b/>
                <w:bCs/>
                <w:color w:val="000000"/>
                <w:sz w:val="16"/>
                <w:szCs w:val="16"/>
              </w:rPr>
            </w:pPr>
            <w:r w:rsidRPr="002C4450">
              <w:rPr>
                <w:rFonts w:ascii="Arial" w:eastAsia="Times New Roman" w:hAnsi="Arial" w:cs="Arial"/>
                <w:b/>
                <w:bCs/>
                <w:color w:val="000000"/>
                <w:sz w:val="16"/>
                <w:szCs w:val="16"/>
              </w:rPr>
              <w:t xml:space="preserve">Casos de Estudio con N, Mx y </w:t>
            </w:r>
            <w:proofErr w:type="spellStart"/>
            <w:r w:rsidRPr="002C4450">
              <w:rPr>
                <w:rFonts w:ascii="Arial" w:eastAsia="Times New Roman" w:hAnsi="Arial" w:cs="Arial"/>
                <w:b/>
                <w:bCs/>
                <w:color w:val="000000"/>
                <w:sz w:val="16"/>
                <w:szCs w:val="16"/>
              </w:rPr>
              <w:t>My</w:t>
            </w:r>
            <w:proofErr w:type="spellEnd"/>
          </w:p>
        </w:tc>
      </w:tr>
      <w:tr w:rsidR="009E1120" w:rsidRPr="00073C42" w:rsidTr="00174C22">
        <w:trPr>
          <w:trHeight w:val="218"/>
        </w:trPr>
        <w:tc>
          <w:tcPr>
            <w:tcW w:w="12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73C42" w:rsidRPr="00073C42" w:rsidRDefault="00073C42" w:rsidP="00073C42">
            <w:pPr>
              <w:spacing w:after="0" w:line="240" w:lineRule="auto"/>
              <w:jc w:val="center"/>
              <w:rPr>
                <w:rFonts w:ascii="Arial" w:eastAsia="Times New Roman" w:hAnsi="Arial" w:cs="Arial"/>
                <w:b/>
                <w:bCs/>
                <w:color w:val="000000"/>
                <w:sz w:val="16"/>
                <w:szCs w:val="16"/>
                <w:lang w:val="en-US"/>
              </w:rPr>
            </w:pPr>
            <w:proofErr w:type="spellStart"/>
            <w:r w:rsidRPr="00073C42">
              <w:rPr>
                <w:rFonts w:ascii="Arial" w:eastAsia="Times New Roman" w:hAnsi="Arial" w:cs="Arial"/>
                <w:b/>
                <w:bCs/>
                <w:color w:val="000000"/>
                <w:sz w:val="16"/>
                <w:szCs w:val="16"/>
                <w:lang w:val="en-US"/>
              </w:rPr>
              <w:t>Caso</w:t>
            </w:r>
            <w:proofErr w:type="spellEnd"/>
            <w:r w:rsidRPr="00073C42">
              <w:rPr>
                <w:rFonts w:ascii="Arial" w:eastAsia="Times New Roman" w:hAnsi="Arial" w:cs="Arial"/>
                <w:b/>
                <w:bCs/>
                <w:color w:val="000000"/>
                <w:sz w:val="16"/>
                <w:szCs w:val="16"/>
                <w:lang w:val="en-US"/>
              </w:rPr>
              <w:t xml:space="preserve"> 9</w:t>
            </w:r>
            <w:r w:rsidR="007B1155">
              <w:rPr>
                <w:rFonts w:ascii="Arial" w:eastAsia="Times New Roman" w:hAnsi="Arial" w:cs="Arial"/>
                <w:b/>
                <w:bCs/>
                <w:color w:val="000000"/>
                <w:sz w:val="16"/>
                <w:szCs w:val="16"/>
                <w:lang w:val="en-US"/>
              </w:rPr>
              <w:t xml:space="preserve"> (</w:t>
            </w:r>
            <w:proofErr w:type="spellStart"/>
            <w:r w:rsidR="007B1155">
              <w:rPr>
                <w:rFonts w:ascii="Arial" w:eastAsia="Times New Roman" w:hAnsi="Arial" w:cs="Arial"/>
                <w:b/>
                <w:bCs/>
                <w:color w:val="000000"/>
                <w:sz w:val="16"/>
                <w:szCs w:val="16"/>
                <w:lang w:val="en-US"/>
              </w:rPr>
              <w:t>Suelo</w:t>
            </w:r>
            <w:proofErr w:type="spellEnd"/>
            <w:r w:rsidR="007B1155">
              <w:rPr>
                <w:rFonts w:ascii="Arial" w:eastAsia="Times New Roman" w:hAnsi="Arial" w:cs="Arial"/>
                <w:b/>
                <w:bCs/>
                <w:color w:val="000000"/>
                <w:sz w:val="16"/>
                <w:szCs w:val="16"/>
                <w:lang w:val="en-US"/>
              </w:rPr>
              <w:t xml:space="preserve"> C)</w:t>
            </w:r>
          </w:p>
        </w:tc>
        <w:tc>
          <w:tcPr>
            <w:tcW w:w="1212"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073C42" w:rsidRPr="00073C42" w:rsidRDefault="00073C42" w:rsidP="00073C42">
            <w:pPr>
              <w:spacing w:after="0" w:line="240" w:lineRule="auto"/>
              <w:jc w:val="center"/>
              <w:rPr>
                <w:rFonts w:ascii="Arial" w:eastAsia="Times New Roman" w:hAnsi="Arial" w:cs="Arial"/>
                <w:b/>
                <w:bCs/>
                <w:color w:val="000000"/>
                <w:sz w:val="16"/>
                <w:szCs w:val="16"/>
                <w:lang w:val="en-US"/>
              </w:rPr>
            </w:pPr>
            <w:proofErr w:type="spellStart"/>
            <w:r w:rsidRPr="00073C42">
              <w:rPr>
                <w:rFonts w:ascii="Arial" w:eastAsia="Times New Roman" w:hAnsi="Arial" w:cs="Arial"/>
                <w:b/>
                <w:bCs/>
                <w:color w:val="000000"/>
                <w:sz w:val="16"/>
                <w:szCs w:val="16"/>
                <w:lang w:val="en-US"/>
              </w:rPr>
              <w:t>Caso</w:t>
            </w:r>
            <w:proofErr w:type="spellEnd"/>
            <w:r w:rsidRPr="00073C42">
              <w:rPr>
                <w:rFonts w:ascii="Arial" w:eastAsia="Times New Roman" w:hAnsi="Arial" w:cs="Arial"/>
                <w:b/>
                <w:bCs/>
                <w:color w:val="000000"/>
                <w:sz w:val="16"/>
                <w:szCs w:val="16"/>
                <w:lang w:val="en-US"/>
              </w:rPr>
              <w:t xml:space="preserve"> 10</w:t>
            </w:r>
            <w:r w:rsidR="007B1155">
              <w:rPr>
                <w:rFonts w:ascii="Arial" w:eastAsia="Times New Roman" w:hAnsi="Arial" w:cs="Arial"/>
                <w:b/>
                <w:bCs/>
                <w:color w:val="000000"/>
                <w:sz w:val="16"/>
                <w:szCs w:val="16"/>
                <w:lang w:val="en-US"/>
              </w:rPr>
              <w:t xml:space="preserve"> (</w:t>
            </w:r>
            <w:proofErr w:type="spellStart"/>
            <w:r w:rsidR="007B1155">
              <w:rPr>
                <w:rFonts w:ascii="Arial" w:eastAsia="Times New Roman" w:hAnsi="Arial" w:cs="Arial"/>
                <w:b/>
                <w:bCs/>
                <w:color w:val="000000"/>
                <w:sz w:val="16"/>
                <w:szCs w:val="16"/>
                <w:lang w:val="en-US"/>
              </w:rPr>
              <w:t>Suelo</w:t>
            </w:r>
            <w:proofErr w:type="spellEnd"/>
            <w:r w:rsidR="007B1155">
              <w:rPr>
                <w:rFonts w:ascii="Arial" w:eastAsia="Times New Roman" w:hAnsi="Arial" w:cs="Arial"/>
                <w:b/>
                <w:bCs/>
                <w:color w:val="000000"/>
                <w:sz w:val="16"/>
                <w:szCs w:val="16"/>
                <w:lang w:val="en-US"/>
              </w:rPr>
              <w:t xml:space="preserve"> φ) </w:t>
            </w:r>
          </w:p>
        </w:tc>
        <w:tc>
          <w:tcPr>
            <w:tcW w:w="1288"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073C42" w:rsidRPr="002C4450" w:rsidRDefault="00073C42" w:rsidP="00073C42">
            <w:pPr>
              <w:spacing w:after="0" w:line="240" w:lineRule="auto"/>
              <w:jc w:val="center"/>
              <w:rPr>
                <w:rFonts w:ascii="Arial" w:eastAsia="Times New Roman" w:hAnsi="Arial" w:cs="Arial"/>
                <w:b/>
                <w:bCs/>
                <w:color w:val="000000"/>
                <w:sz w:val="16"/>
                <w:szCs w:val="16"/>
              </w:rPr>
            </w:pPr>
            <w:r w:rsidRPr="002C4450">
              <w:rPr>
                <w:rFonts w:ascii="Arial" w:eastAsia="Times New Roman" w:hAnsi="Arial" w:cs="Arial"/>
                <w:b/>
                <w:bCs/>
                <w:color w:val="000000"/>
                <w:sz w:val="16"/>
                <w:szCs w:val="16"/>
              </w:rPr>
              <w:t>Caso 11</w:t>
            </w:r>
            <w:r w:rsidR="007B1155" w:rsidRPr="002C4450">
              <w:rPr>
                <w:rFonts w:ascii="Arial" w:eastAsia="Times New Roman" w:hAnsi="Arial" w:cs="Arial"/>
                <w:b/>
                <w:bCs/>
                <w:color w:val="000000"/>
                <w:sz w:val="16"/>
                <w:szCs w:val="16"/>
              </w:rPr>
              <w:t xml:space="preserve"> (Suelo C y NF)</w:t>
            </w:r>
          </w:p>
        </w:tc>
        <w:tc>
          <w:tcPr>
            <w:tcW w:w="1210"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073C42" w:rsidRPr="002C4450" w:rsidRDefault="00073C42" w:rsidP="00073C42">
            <w:pPr>
              <w:spacing w:after="0" w:line="240" w:lineRule="auto"/>
              <w:jc w:val="center"/>
              <w:rPr>
                <w:rFonts w:ascii="Arial" w:eastAsia="Times New Roman" w:hAnsi="Arial" w:cs="Arial"/>
                <w:b/>
                <w:bCs/>
                <w:color w:val="000000"/>
                <w:sz w:val="16"/>
                <w:szCs w:val="16"/>
              </w:rPr>
            </w:pPr>
            <w:r w:rsidRPr="002C4450">
              <w:rPr>
                <w:rFonts w:ascii="Arial" w:eastAsia="Times New Roman" w:hAnsi="Arial" w:cs="Arial"/>
                <w:b/>
                <w:bCs/>
                <w:color w:val="000000"/>
                <w:sz w:val="16"/>
                <w:szCs w:val="16"/>
              </w:rPr>
              <w:t>Caso 12</w:t>
            </w:r>
            <w:r w:rsidR="007B1155" w:rsidRPr="002C4450">
              <w:rPr>
                <w:rFonts w:ascii="Arial" w:eastAsia="Times New Roman" w:hAnsi="Arial" w:cs="Arial"/>
                <w:b/>
                <w:bCs/>
                <w:color w:val="000000"/>
                <w:sz w:val="16"/>
                <w:szCs w:val="16"/>
              </w:rPr>
              <w:t xml:space="preserve"> (Suelo </w:t>
            </w:r>
            <w:r w:rsidR="007B1155">
              <w:rPr>
                <w:rFonts w:ascii="Arial" w:eastAsia="Times New Roman" w:hAnsi="Arial" w:cs="Arial"/>
                <w:b/>
                <w:bCs/>
                <w:color w:val="000000"/>
                <w:sz w:val="16"/>
                <w:szCs w:val="16"/>
                <w:lang w:val="en-US"/>
              </w:rPr>
              <w:t>φ</w:t>
            </w:r>
            <w:r w:rsidR="007B1155" w:rsidRPr="002C4450">
              <w:rPr>
                <w:rFonts w:ascii="Arial" w:eastAsia="Times New Roman" w:hAnsi="Arial" w:cs="Arial"/>
                <w:b/>
                <w:bCs/>
                <w:color w:val="000000"/>
                <w:sz w:val="16"/>
                <w:szCs w:val="16"/>
              </w:rPr>
              <w:t xml:space="preserve"> y NF)</w:t>
            </w:r>
          </w:p>
        </w:tc>
      </w:tr>
      <w:tr w:rsidR="009E1120" w:rsidRPr="00073C42" w:rsidTr="00174C22">
        <w:trPr>
          <w:trHeight w:val="218"/>
        </w:trPr>
        <w:tc>
          <w:tcPr>
            <w:tcW w:w="128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73C42" w:rsidRPr="00073C42" w:rsidRDefault="00073C42" w:rsidP="00073C42">
            <w:pPr>
              <w:spacing w:after="0" w:line="240" w:lineRule="auto"/>
              <w:jc w:val="center"/>
              <w:rPr>
                <w:rFonts w:ascii="Arial" w:eastAsia="Times New Roman" w:hAnsi="Arial" w:cs="Arial"/>
                <w:b/>
                <w:bCs/>
                <w:color w:val="000000"/>
                <w:sz w:val="16"/>
                <w:szCs w:val="16"/>
                <w:lang w:val="en-US"/>
              </w:rPr>
            </w:pPr>
            <w:r w:rsidRPr="00073C42">
              <w:rPr>
                <w:rFonts w:ascii="Arial" w:eastAsia="Times New Roman" w:hAnsi="Arial" w:cs="Arial"/>
                <w:b/>
                <w:bCs/>
                <w:color w:val="000000"/>
                <w:sz w:val="16"/>
                <w:szCs w:val="16"/>
                <w:lang w:val="en-US"/>
              </w:rPr>
              <w:t>1er EL</w:t>
            </w:r>
          </w:p>
        </w:tc>
        <w:tc>
          <w:tcPr>
            <w:tcW w:w="1212"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73C42" w:rsidRPr="00073C42" w:rsidRDefault="00073C42" w:rsidP="00073C42">
            <w:pPr>
              <w:spacing w:after="0" w:line="240" w:lineRule="auto"/>
              <w:jc w:val="center"/>
              <w:rPr>
                <w:rFonts w:ascii="Arial" w:eastAsia="Times New Roman" w:hAnsi="Arial" w:cs="Arial"/>
                <w:b/>
                <w:bCs/>
                <w:color w:val="000000"/>
                <w:sz w:val="16"/>
                <w:szCs w:val="16"/>
                <w:lang w:val="en-US"/>
              </w:rPr>
            </w:pPr>
            <w:r w:rsidRPr="00073C42">
              <w:rPr>
                <w:rFonts w:ascii="Arial" w:eastAsia="Times New Roman" w:hAnsi="Arial" w:cs="Arial"/>
                <w:b/>
                <w:bCs/>
                <w:color w:val="000000"/>
                <w:sz w:val="16"/>
                <w:szCs w:val="16"/>
                <w:lang w:val="en-US"/>
              </w:rPr>
              <w:t>1er EL</w:t>
            </w:r>
          </w:p>
        </w:tc>
        <w:tc>
          <w:tcPr>
            <w:tcW w:w="1288"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73C42" w:rsidRPr="00073C42" w:rsidRDefault="00073C42" w:rsidP="00073C42">
            <w:pPr>
              <w:spacing w:after="0" w:line="240" w:lineRule="auto"/>
              <w:jc w:val="center"/>
              <w:rPr>
                <w:rFonts w:ascii="Arial" w:eastAsia="Times New Roman" w:hAnsi="Arial" w:cs="Arial"/>
                <w:b/>
                <w:bCs/>
                <w:color w:val="000000"/>
                <w:sz w:val="16"/>
                <w:szCs w:val="16"/>
                <w:lang w:val="en-US"/>
              </w:rPr>
            </w:pPr>
            <w:r w:rsidRPr="00073C42">
              <w:rPr>
                <w:rFonts w:ascii="Arial" w:eastAsia="Times New Roman" w:hAnsi="Arial" w:cs="Arial"/>
                <w:b/>
                <w:bCs/>
                <w:color w:val="000000"/>
                <w:sz w:val="16"/>
                <w:szCs w:val="16"/>
                <w:lang w:val="en-US"/>
              </w:rPr>
              <w:t>1er EL</w:t>
            </w:r>
          </w:p>
        </w:tc>
        <w:tc>
          <w:tcPr>
            <w:tcW w:w="1210"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73C42" w:rsidRPr="00073C42" w:rsidRDefault="00073C42" w:rsidP="00073C42">
            <w:pPr>
              <w:spacing w:after="0" w:line="240" w:lineRule="auto"/>
              <w:jc w:val="center"/>
              <w:rPr>
                <w:rFonts w:ascii="Arial" w:eastAsia="Times New Roman" w:hAnsi="Arial" w:cs="Arial"/>
                <w:b/>
                <w:bCs/>
                <w:color w:val="000000"/>
                <w:sz w:val="16"/>
                <w:szCs w:val="16"/>
                <w:lang w:val="en-US"/>
              </w:rPr>
            </w:pPr>
            <w:r w:rsidRPr="00073C42">
              <w:rPr>
                <w:rFonts w:ascii="Arial" w:eastAsia="Times New Roman" w:hAnsi="Arial" w:cs="Arial"/>
                <w:b/>
                <w:bCs/>
                <w:color w:val="000000"/>
                <w:sz w:val="16"/>
                <w:szCs w:val="16"/>
                <w:lang w:val="en-US"/>
              </w:rPr>
              <w:t>1er EL</w:t>
            </w:r>
          </w:p>
        </w:tc>
      </w:tr>
      <w:tr w:rsidR="003E43E4" w:rsidRPr="00073C42" w:rsidTr="00174C22">
        <w:trPr>
          <w:trHeight w:val="218"/>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 </w:t>
            </w:r>
          </w:p>
        </w:tc>
        <w:tc>
          <w:tcPr>
            <w:tcW w:w="40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b</w:t>
            </w:r>
          </w:p>
        </w:tc>
        <w:tc>
          <w:tcPr>
            <w:tcW w:w="39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l</w:t>
            </w:r>
          </w:p>
        </w:tc>
        <w:tc>
          <w:tcPr>
            <w:tcW w:w="444"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 </w:t>
            </w:r>
          </w:p>
        </w:tc>
        <w:tc>
          <w:tcPr>
            <w:tcW w:w="404"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b</w:t>
            </w:r>
          </w:p>
        </w:tc>
        <w:tc>
          <w:tcPr>
            <w:tcW w:w="365"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l</w:t>
            </w:r>
          </w:p>
        </w:tc>
        <w:tc>
          <w:tcPr>
            <w:tcW w:w="48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 </w:t>
            </w:r>
          </w:p>
        </w:tc>
        <w:tc>
          <w:tcPr>
            <w:tcW w:w="397"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b</w:t>
            </w:r>
          </w:p>
        </w:tc>
        <w:tc>
          <w:tcPr>
            <w:tcW w:w="408"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l</w:t>
            </w:r>
          </w:p>
        </w:tc>
        <w:tc>
          <w:tcPr>
            <w:tcW w:w="40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 </w:t>
            </w:r>
          </w:p>
        </w:tc>
        <w:tc>
          <w:tcPr>
            <w:tcW w:w="430"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b</w:t>
            </w:r>
          </w:p>
        </w:tc>
        <w:tc>
          <w:tcPr>
            <w:tcW w:w="377"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l</w:t>
            </w:r>
          </w:p>
        </w:tc>
      </w:tr>
      <w:tr w:rsidR="003E43E4" w:rsidRPr="00073C42" w:rsidTr="00174C22">
        <w:trPr>
          <w:trHeight w:val="218"/>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rPr>
                <w:rFonts w:ascii="Arial" w:eastAsia="Times New Roman" w:hAnsi="Arial" w:cs="Arial"/>
                <w:color w:val="000000"/>
                <w:sz w:val="16"/>
                <w:szCs w:val="16"/>
                <w:lang w:val="en-US"/>
              </w:rPr>
            </w:pPr>
            <w:proofErr w:type="spellStart"/>
            <w:r w:rsidRPr="00073C42">
              <w:rPr>
                <w:rFonts w:ascii="Arial" w:eastAsia="Times New Roman" w:hAnsi="Arial" w:cs="Arial"/>
                <w:color w:val="000000"/>
                <w:sz w:val="16"/>
                <w:szCs w:val="16"/>
                <w:lang w:val="en-US"/>
              </w:rPr>
              <w:t>Vuelco</w:t>
            </w:r>
            <w:proofErr w:type="spellEnd"/>
          </w:p>
        </w:tc>
        <w:tc>
          <w:tcPr>
            <w:tcW w:w="40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0.6</w:t>
            </w:r>
          </w:p>
        </w:tc>
        <w:tc>
          <w:tcPr>
            <w:tcW w:w="39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0.6</w:t>
            </w:r>
          </w:p>
        </w:tc>
        <w:tc>
          <w:tcPr>
            <w:tcW w:w="444"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rPr>
                <w:rFonts w:ascii="Arial" w:eastAsia="Times New Roman" w:hAnsi="Arial" w:cs="Arial"/>
                <w:color w:val="000000"/>
                <w:sz w:val="16"/>
                <w:szCs w:val="16"/>
                <w:lang w:val="en-US"/>
              </w:rPr>
            </w:pPr>
            <w:proofErr w:type="spellStart"/>
            <w:r w:rsidRPr="00073C42">
              <w:rPr>
                <w:rFonts w:ascii="Arial" w:eastAsia="Times New Roman" w:hAnsi="Arial" w:cs="Arial"/>
                <w:color w:val="000000"/>
                <w:sz w:val="16"/>
                <w:szCs w:val="16"/>
                <w:lang w:val="en-US"/>
              </w:rPr>
              <w:t>Vuelco</w:t>
            </w:r>
            <w:proofErr w:type="spellEnd"/>
          </w:p>
        </w:tc>
        <w:tc>
          <w:tcPr>
            <w:tcW w:w="404"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0.6</w:t>
            </w:r>
          </w:p>
        </w:tc>
        <w:tc>
          <w:tcPr>
            <w:tcW w:w="365"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0.6</w:t>
            </w:r>
          </w:p>
        </w:tc>
        <w:tc>
          <w:tcPr>
            <w:tcW w:w="48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rPr>
                <w:rFonts w:ascii="Arial" w:eastAsia="Times New Roman" w:hAnsi="Arial" w:cs="Arial"/>
                <w:color w:val="000000"/>
                <w:sz w:val="16"/>
                <w:szCs w:val="16"/>
                <w:lang w:val="en-US"/>
              </w:rPr>
            </w:pPr>
            <w:proofErr w:type="spellStart"/>
            <w:r w:rsidRPr="00073C42">
              <w:rPr>
                <w:rFonts w:ascii="Arial" w:eastAsia="Times New Roman" w:hAnsi="Arial" w:cs="Arial"/>
                <w:color w:val="000000"/>
                <w:sz w:val="16"/>
                <w:szCs w:val="16"/>
                <w:lang w:val="en-US"/>
              </w:rPr>
              <w:t>Vuelco</w:t>
            </w:r>
            <w:proofErr w:type="spellEnd"/>
          </w:p>
        </w:tc>
        <w:tc>
          <w:tcPr>
            <w:tcW w:w="397"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w:t>
            </w:r>
            <w:r w:rsidR="00500DDD">
              <w:rPr>
                <w:rFonts w:ascii="Arial" w:eastAsia="Times New Roman" w:hAnsi="Arial" w:cs="Arial"/>
                <w:color w:val="000000"/>
                <w:sz w:val="16"/>
                <w:szCs w:val="16"/>
                <w:lang w:val="en-US"/>
              </w:rPr>
              <w:t>.6</w:t>
            </w:r>
          </w:p>
        </w:tc>
        <w:tc>
          <w:tcPr>
            <w:tcW w:w="408"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0.6</w:t>
            </w:r>
          </w:p>
        </w:tc>
        <w:tc>
          <w:tcPr>
            <w:tcW w:w="40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rPr>
                <w:rFonts w:ascii="Arial" w:eastAsia="Times New Roman" w:hAnsi="Arial" w:cs="Arial"/>
                <w:color w:val="000000"/>
                <w:sz w:val="16"/>
                <w:szCs w:val="16"/>
                <w:lang w:val="en-US"/>
              </w:rPr>
            </w:pPr>
            <w:proofErr w:type="spellStart"/>
            <w:r w:rsidRPr="00073C42">
              <w:rPr>
                <w:rFonts w:ascii="Arial" w:eastAsia="Times New Roman" w:hAnsi="Arial" w:cs="Arial"/>
                <w:color w:val="000000"/>
                <w:sz w:val="16"/>
                <w:szCs w:val="16"/>
                <w:lang w:val="en-US"/>
              </w:rPr>
              <w:t>Vuelco</w:t>
            </w:r>
            <w:proofErr w:type="spellEnd"/>
          </w:p>
        </w:tc>
        <w:tc>
          <w:tcPr>
            <w:tcW w:w="430"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0.6</w:t>
            </w:r>
          </w:p>
        </w:tc>
        <w:tc>
          <w:tcPr>
            <w:tcW w:w="377"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0.6</w:t>
            </w:r>
          </w:p>
        </w:tc>
      </w:tr>
      <w:tr w:rsidR="003E43E4" w:rsidRPr="00073C42" w:rsidTr="00174C22">
        <w:trPr>
          <w:trHeight w:val="218"/>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rPr>
                <w:rFonts w:ascii="Arial" w:eastAsia="Times New Roman" w:hAnsi="Arial" w:cs="Arial"/>
                <w:color w:val="000000"/>
                <w:sz w:val="16"/>
                <w:szCs w:val="16"/>
                <w:lang w:val="en-US"/>
              </w:rPr>
            </w:pPr>
            <w:proofErr w:type="spellStart"/>
            <w:r w:rsidRPr="00073C42">
              <w:rPr>
                <w:rFonts w:ascii="Arial" w:eastAsia="Times New Roman" w:hAnsi="Arial" w:cs="Arial"/>
                <w:color w:val="000000"/>
                <w:sz w:val="16"/>
                <w:szCs w:val="16"/>
                <w:lang w:val="en-US"/>
              </w:rPr>
              <w:t>Desliz</w:t>
            </w:r>
            <w:proofErr w:type="spellEnd"/>
            <w:r>
              <w:rPr>
                <w:rFonts w:ascii="Arial" w:eastAsia="Times New Roman" w:hAnsi="Arial" w:cs="Arial"/>
                <w:color w:val="000000"/>
                <w:sz w:val="16"/>
                <w:szCs w:val="16"/>
                <w:lang w:val="en-US"/>
              </w:rPr>
              <w:t>.</w:t>
            </w:r>
          </w:p>
        </w:tc>
        <w:tc>
          <w:tcPr>
            <w:tcW w:w="40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0.5</w:t>
            </w:r>
          </w:p>
        </w:tc>
        <w:tc>
          <w:tcPr>
            <w:tcW w:w="39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0.5</w:t>
            </w:r>
          </w:p>
        </w:tc>
        <w:tc>
          <w:tcPr>
            <w:tcW w:w="444"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rPr>
                <w:rFonts w:ascii="Arial" w:eastAsia="Times New Roman" w:hAnsi="Arial" w:cs="Arial"/>
                <w:color w:val="000000"/>
                <w:sz w:val="16"/>
                <w:szCs w:val="16"/>
                <w:lang w:val="en-US"/>
              </w:rPr>
            </w:pPr>
            <w:proofErr w:type="spellStart"/>
            <w:r w:rsidRPr="00073C42">
              <w:rPr>
                <w:rFonts w:ascii="Arial" w:eastAsia="Times New Roman" w:hAnsi="Arial" w:cs="Arial"/>
                <w:color w:val="000000"/>
                <w:sz w:val="16"/>
                <w:szCs w:val="16"/>
                <w:lang w:val="en-US"/>
              </w:rPr>
              <w:t>Desliz</w:t>
            </w:r>
            <w:proofErr w:type="spellEnd"/>
            <w:r>
              <w:rPr>
                <w:rFonts w:ascii="Arial" w:eastAsia="Times New Roman" w:hAnsi="Arial" w:cs="Arial"/>
                <w:color w:val="000000"/>
                <w:sz w:val="16"/>
                <w:szCs w:val="16"/>
                <w:lang w:val="en-US"/>
              </w:rPr>
              <w:t>.</w:t>
            </w:r>
          </w:p>
        </w:tc>
        <w:tc>
          <w:tcPr>
            <w:tcW w:w="404"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0.5</w:t>
            </w:r>
          </w:p>
        </w:tc>
        <w:tc>
          <w:tcPr>
            <w:tcW w:w="365"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0.5</w:t>
            </w:r>
          </w:p>
        </w:tc>
        <w:tc>
          <w:tcPr>
            <w:tcW w:w="48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rPr>
                <w:rFonts w:ascii="Arial" w:eastAsia="Times New Roman" w:hAnsi="Arial" w:cs="Arial"/>
                <w:color w:val="000000"/>
                <w:sz w:val="16"/>
                <w:szCs w:val="16"/>
                <w:lang w:val="en-US"/>
              </w:rPr>
            </w:pPr>
            <w:proofErr w:type="spellStart"/>
            <w:r w:rsidRPr="00073C42">
              <w:rPr>
                <w:rFonts w:ascii="Arial" w:eastAsia="Times New Roman" w:hAnsi="Arial" w:cs="Arial"/>
                <w:color w:val="000000"/>
                <w:sz w:val="16"/>
                <w:szCs w:val="16"/>
                <w:lang w:val="en-US"/>
              </w:rPr>
              <w:t>Desliz</w:t>
            </w:r>
            <w:proofErr w:type="spellEnd"/>
            <w:r>
              <w:rPr>
                <w:rFonts w:ascii="Arial" w:eastAsia="Times New Roman" w:hAnsi="Arial" w:cs="Arial"/>
                <w:color w:val="000000"/>
                <w:sz w:val="16"/>
                <w:szCs w:val="16"/>
                <w:lang w:val="en-US"/>
              </w:rPr>
              <w:t>.</w:t>
            </w:r>
          </w:p>
        </w:tc>
        <w:tc>
          <w:tcPr>
            <w:tcW w:w="397"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0.5</w:t>
            </w:r>
          </w:p>
        </w:tc>
        <w:tc>
          <w:tcPr>
            <w:tcW w:w="408"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0.5</w:t>
            </w:r>
          </w:p>
        </w:tc>
        <w:tc>
          <w:tcPr>
            <w:tcW w:w="40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rPr>
                <w:rFonts w:ascii="Arial" w:eastAsia="Times New Roman" w:hAnsi="Arial" w:cs="Arial"/>
                <w:color w:val="000000"/>
                <w:sz w:val="16"/>
                <w:szCs w:val="16"/>
                <w:lang w:val="en-US"/>
              </w:rPr>
            </w:pPr>
            <w:proofErr w:type="spellStart"/>
            <w:r w:rsidRPr="00073C42">
              <w:rPr>
                <w:rFonts w:ascii="Arial" w:eastAsia="Times New Roman" w:hAnsi="Arial" w:cs="Arial"/>
                <w:color w:val="000000"/>
                <w:sz w:val="16"/>
                <w:szCs w:val="16"/>
                <w:lang w:val="en-US"/>
              </w:rPr>
              <w:t>Desliz</w:t>
            </w:r>
            <w:proofErr w:type="spellEnd"/>
            <w:r>
              <w:rPr>
                <w:rFonts w:ascii="Arial" w:eastAsia="Times New Roman" w:hAnsi="Arial" w:cs="Arial"/>
                <w:color w:val="000000"/>
                <w:sz w:val="16"/>
                <w:szCs w:val="16"/>
                <w:lang w:val="en-US"/>
              </w:rPr>
              <w:t>.</w:t>
            </w:r>
          </w:p>
        </w:tc>
        <w:tc>
          <w:tcPr>
            <w:tcW w:w="430"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0.5</w:t>
            </w:r>
          </w:p>
        </w:tc>
        <w:tc>
          <w:tcPr>
            <w:tcW w:w="377"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0.5</w:t>
            </w:r>
          </w:p>
        </w:tc>
      </w:tr>
      <w:tr w:rsidR="003E43E4" w:rsidRPr="00073C42" w:rsidTr="00174C22">
        <w:trPr>
          <w:trHeight w:val="218"/>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Cap</w:t>
            </w:r>
            <w:r>
              <w:rPr>
                <w:rFonts w:ascii="Arial" w:eastAsia="Times New Roman" w:hAnsi="Arial" w:cs="Arial"/>
                <w:color w:val="000000"/>
                <w:sz w:val="16"/>
                <w:szCs w:val="16"/>
                <w:lang w:val="en-US"/>
              </w:rPr>
              <w:t xml:space="preserve">. </w:t>
            </w:r>
            <w:proofErr w:type="spellStart"/>
            <w:r w:rsidRPr="00073C42">
              <w:rPr>
                <w:rFonts w:ascii="Arial" w:eastAsia="Times New Roman" w:hAnsi="Arial" w:cs="Arial"/>
                <w:color w:val="000000"/>
                <w:sz w:val="16"/>
                <w:szCs w:val="16"/>
                <w:lang w:val="en-US"/>
              </w:rPr>
              <w:t>Carga</w:t>
            </w:r>
            <w:proofErr w:type="spellEnd"/>
          </w:p>
        </w:tc>
        <w:tc>
          <w:tcPr>
            <w:tcW w:w="40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2.75</w:t>
            </w:r>
          </w:p>
        </w:tc>
        <w:tc>
          <w:tcPr>
            <w:tcW w:w="39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2.75</w:t>
            </w:r>
          </w:p>
        </w:tc>
        <w:tc>
          <w:tcPr>
            <w:tcW w:w="444"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rPr>
                <w:rFonts w:ascii="Arial" w:eastAsia="Times New Roman" w:hAnsi="Arial" w:cs="Arial"/>
                <w:color w:val="000000"/>
                <w:sz w:val="16"/>
                <w:szCs w:val="16"/>
              </w:rPr>
            </w:pPr>
            <w:r w:rsidRPr="00073C42">
              <w:rPr>
                <w:rFonts w:ascii="Arial" w:eastAsia="Times New Roman" w:hAnsi="Arial" w:cs="Arial"/>
                <w:color w:val="000000"/>
                <w:sz w:val="16"/>
                <w:szCs w:val="16"/>
              </w:rPr>
              <w:t>Cap. Carga</w:t>
            </w:r>
          </w:p>
        </w:tc>
        <w:tc>
          <w:tcPr>
            <w:tcW w:w="404"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1.55</w:t>
            </w:r>
          </w:p>
        </w:tc>
        <w:tc>
          <w:tcPr>
            <w:tcW w:w="365"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1.55</w:t>
            </w:r>
          </w:p>
        </w:tc>
        <w:tc>
          <w:tcPr>
            <w:tcW w:w="48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rPr>
                <w:rFonts w:ascii="Arial" w:eastAsia="Times New Roman" w:hAnsi="Arial" w:cs="Arial"/>
                <w:color w:val="000000"/>
                <w:sz w:val="16"/>
                <w:szCs w:val="16"/>
              </w:rPr>
            </w:pPr>
            <w:r w:rsidRPr="00073C42">
              <w:rPr>
                <w:rFonts w:ascii="Arial" w:eastAsia="Times New Roman" w:hAnsi="Arial" w:cs="Arial"/>
                <w:color w:val="000000"/>
                <w:sz w:val="16"/>
                <w:szCs w:val="16"/>
              </w:rPr>
              <w:t>Cap. Carga</w:t>
            </w:r>
          </w:p>
        </w:tc>
        <w:tc>
          <w:tcPr>
            <w:tcW w:w="397"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2.75</w:t>
            </w:r>
          </w:p>
        </w:tc>
        <w:tc>
          <w:tcPr>
            <w:tcW w:w="408"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2.75</w:t>
            </w:r>
          </w:p>
        </w:tc>
        <w:tc>
          <w:tcPr>
            <w:tcW w:w="40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rPr>
                <w:rFonts w:ascii="Arial" w:eastAsia="Times New Roman" w:hAnsi="Arial" w:cs="Arial"/>
                <w:color w:val="000000"/>
                <w:sz w:val="16"/>
                <w:szCs w:val="16"/>
              </w:rPr>
            </w:pPr>
            <w:r w:rsidRPr="00073C42">
              <w:rPr>
                <w:rFonts w:ascii="Arial" w:eastAsia="Times New Roman" w:hAnsi="Arial" w:cs="Arial"/>
                <w:color w:val="000000"/>
                <w:sz w:val="16"/>
                <w:szCs w:val="16"/>
              </w:rPr>
              <w:t>Cap. Carga</w:t>
            </w:r>
          </w:p>
        </w:tc>
        <w:tc>
          <w:tcPr>
            <w:tcW w:w="430"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1.55</w:t>
            </w:r>
          </w:p>
        </w:tc>
        <w:tc>
          <w:tcPr>
            <w:tcW w:w="377"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1.55</w:t>
            </w:r>
          </w:p>
        </w:tc>
      </w:tr>
      <w:tr w:rsidR="009E1120" w:rsidRPr="00073C42" w:rsidTr="00174C22">
        <w:trPr>
          <w:trHeight w:val="218"/>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ex</w:t>
            </w:r>
          </w:p>
        </w:tc>
        <w:tc>
          <w:tcPr>
            <w:tcW w:w="796"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0.122</w:t>
            </w:r>
          </w:p>
        </w:tc>
        <w:tc>
          <w:tcPr>
            <w:tcW w:w="444"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ex</w:t>
            </w:r>
          </w:p>
        </w:tc>
        <w:tc>
          <w:tcPr>
            <w:tcW w:w="769"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0.171</w:t>
            </w:r>
          </w:p>
        </w:tc>
        <w:tc>
          <w:tcPr>
            <w:tcW w:w="48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ex</w:t>
            </w:r>
          </w:p>
        </w:tc>
        <w:tc>
          <w:tcPr>
            <w:tcW w:w="805"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0.122</w:t>
            </w:r>
          </w:p>
        </w:tc>
        <w:tc>
          <w:tcPr>
            <w:tcW w:w="40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ex</w:t>
            </w:r>
          </w:p>
        </w:tc>
        <w:tc>
          <w:tcPr>
            <w:tcW w:w="807"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0.171</w:t>
            </w:r>
          </w:p>
        </w:tc>
      </w:tr>
      <w:tr w:rsidR="009E1120" w:rsidRPr="00073C42" w:rsidTr="00174C22">
        <w:trPr>
          <w:trHeight w:val="218"/>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N</w:t>
            </w:r>
          </w:p>
        </w:tc>
        <w:tc>
          <w:tcPr>
            <w:tcW w:w="796"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2402</w:t>
            </w:r>
          </w:p>
        </w:tc>
        <w:tc>
          <w:tcPr>
            <w:tcW w:w="444"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N</w:t>
            </w:r>
          </w:p>
        </w:tc>
        <w:tc>
          <w:tcPr>
            <w:tcW w:w="769"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1716.88</w:t>
            </w:r>
          </w:p>
        </w:tc>
        <w:tc>
          <w:tcPr>
            <w:tcW w:w="48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N</w:t>
            </w:r>
          </w:p>
        </w:tc>
        <w:tc>
          <w:tcPr>
            <w:tcW w:w="805"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2402</w:t>
            </w:r>
          </w:p>
        </w:tc>
        <w:tc>
          <w:tcPr>
            <w:tcW w:w="40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N</w:t>
            </w:r>
          </w:p>
        </w:tc>
        <w:tc>
          <w:tcPr>
            <w:tcW w:w="807"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1716.88</w:t>
            </w:r>
          </w:p>
        </w:tc>
      </w:tr>
      <w:tr w:rsidR="009E1120" w:rsidRPr="00073C42" w:rsidTr="00174C22">
        <w:trPr>
          <w:trHeight w:val="218"/>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proofErr w:type="spellStart"/>
            <w:r w:rsidRPr="00073C42">
              <w:rPr>
                <w:rFonts w:ascii="Arial" w:eastAsia="Times New Roman" w:hAnsi="Arial" w:cs="Arial"/>
                <w:color w:val="000000"/>
                <w:sz w:val="16"/>
                <w:szCs w:val="16"/>
              </w:rPr>
              <w:t>Qbt</w:t>
            </w:r>
            <w:proofErr w:type="spellEnd"/>
          </w:p>
        </w:tc>
        <w:tc>
          <w:tcPr>
            <w:tcW w:w="796"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2408.2</w:t>
            </w:r>
          </w:p>
        </w:tc>
        <w:tc>
          <w:tcPr>
            <w:tcW w:w="444"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proofErr w:type="spellStart"/>
            <w:r w:rsidRPr="00073C42">
              <w:rPr>
                <w:rFonts w:ascii="Arial" w:eastAsia="Times New Roman" w:hAnsi="Arial" w:cs="Arial"/>
                <w:color w:val="000000"/>
                <w:sz w:val="16"/>
                <w:szCs w:val="16"/>
              </w:rPr>
              <w:t>Qbt</w:t>
            </w:r>
            <w:proofErr w:type="spellEnd"/>
          </w:p>
        </w:tc>
        <w:tc>
          <w:tcPr>
            <w:tcW w:w="769"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rPr>
            </w:pPr>
            <w:r w:rsidRPr="00073C42">
              <w:rPr>
                <w:rFonts w:ascii="Arial" w:eastAsia="Times New Roman" w:hAnsi="Arial" w:cs="Arial"/>
                <w:color w:val="000000"/>
                <w:sz w:val="16"/>
                <w:szCs w:val="16"/>
              </w:rPr>
              <w:t>2164.95</w:t>
            </w:r>
          </w:p>
        </w:tc>
        <w:tc>
          <w:tcPr>
            <w:tcW w:w="48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proofErr w:type="spellStart"/>
            <w:r w:rsidRPr="00073C42">
              <w:rPr>
                <w:rFonts w:ascii="Arial" w:eastAsia="Times New Roman" w:hAnsi="Arial" w:cs="Arial"/>
                <w:color w:val="000000"/>
                <w:sz w:val="16"/>
                <w:szCs w:val="16"/>
                <w:lang w:val="en-US"/>
              </w:rPr>
              <w:t>Qbt</w:t>
            </w:r>
            <w:proofErr w:type="spellEnd"/>
          </w:p>
        </w:tc>
        <w:tc>
          <w:tcPr>
            <w:tcW w:w="805"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2399.87</w:t>
            </w:r>
          </w:p>
        </w:tc>
        <w:tc>
          <w:tcPr>
            <w:tcW w:w="40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proofErr w:type="spellStart"/>
            <w:r w:rsidRPr="00073C42">
              <w:rPr>
                <w:rFonts w:ascii="Arial" w:eastAsia="Times New Roman" w:hAnsi="Arial" w:cs="Arial"/>
                <w:color w:val="000000"/>
                <w:sz w:val="16"/>
                <w:szCs w:val="16"/>
                <w:lang w:val="en-US"/>
              </w:rPr>
              <w:t>Qbt</w:t>
            </w:r>
            <w:proofErr w:type="spellEnd"/>
          </w:p>
        </w:tc>
        <w:tc>
          <w:tcPr>
            <w:tcW w:w="807" w:type="pct"/>
            <w:gridSpan w:val="2"/>
            <w:tcBorders>
              <w:top w:val="single" w:sz="4" w:space="0" w:color="auto"/>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2101.9</w:t>
            </w:r>
          </w:p>
        </w:tc>
      </w:tr>
      <w:tr w:rsidR="009E1120" w:rsidRPr="00073C42" w:rsidTr="00174C22">
        <w:trPr>
          <w:trHeight w:val="218"/>
        </w:trPr>
        <w:tc>
          <w:tcPr>
            <w:tcW w:w="128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73C42" w:rsidRPr="00073C42" w:rsidRDefault="00073C42" w:rsidP="00073C42">
            <w:pPr>
              <w:spacing w:after="0" w:line="240" w:lineRule="auto"/>
              <w:jc w:val="center"/>
              <w:rPr>
                <w:rFonts w:ascii="Arial" w:eastAsia="Times New Roman" w:hAnsi="Arial" w:cs="Arial"/>
                <w:b/>
                <w:bCs/>
                <w:color w:val="000000"/>
                <w:sz w:val="16"/>
                <w:szCs w:val="16"/>
                <w:lang w:val="en-US"/>
              </w:rPr>
            </w:pPr>
            <w:r w:rsidRPr="00073C42">
              <w:rPr>
                <w:rFonts w:ascii="Arial" w:eastAsia="Times New Roman" w:hAnsi="Arial" w:cs="Arial"/>
                <w:b/>
                <w:bCs/>
                <w:color w:val="000000"/>
                <w:sz w:val="16"/>
                <w:szCs w:val="16"/>
                <w:lang w:val="en-US"/>
              </w:rPr>
              <w:t>2do EL</w:t>
            </w:r>
          </w:p>
        </w:tc>
        <w:tc>
          <w:tcPr>
            <w:tcW w:w="1212"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73C42" w:rsidRPr="00073C42" w:rsidRDefault="00073C42" w:rsidP="00073C42">
            <w:pPr>
              <w:spacing w:after="0" w:line="240" w:lineRule="auto"/>
              <w:jc w:val="center"/>
              <w:rPr>
                <w:rFonts w:ascii="Arial" w:eastAsia="Times New Roman" w:hAnsi="Arial" w:cs="Arial"/>
                <w:b/>
                <w:bCs/>
                <w:color w:val="000000"/>
                <w:sz w:val="16"/>
                <w:szCs w:val="16"/>
                <w:lang w:val="en-US"/>
              </w:rPr>
            </w:pPr>
            <w:r w:rsidRPr="00073C42">
              <w:rPr>
                <w:rFonts w:ascii="Arial" w:eastAsia="Times New Roman" w:hAnsi="Arial" w:cs="Arial"/>
                <w:b/>
                <w:bCs/>
                <w:color w:val="000000"/>
                <w:sz w:val="16"/>
                <w:szCs w:val="16"/>
                <w:lang w:val="en-US"/>
              </w:rPr>
              <w:t>2do EL</w:t>
            </w:r>
          </w:p>
        </w:tc>
        <w:tc>
          <w:tcPr>
            <w:tcW w:w="1288"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73C42" w:rsidRPr="00073C42" w:rsidRDefault="00073C42" w:rsidP="00073C42">
            <w:pPr>
              <w:spacing w:after="0" w:line="240" w:lineRule="auto"/>
              <w:jc w:val="center"/>
              <w:rPr>
                <w:rFonts w:ascii="Arial" w:eastAsia="Times New Roman" w:hAnsi="Arial" w:cs="Arial"/>
                <w:b/>
                <w:bCs/>
                <w:color w:val="000000"/>
                <w:sz w:val="16"/>
                <w:szCs w:val="16"/>
                <w:lang w:val="en-US"/>
              </w:rPr>
            </w:pPr>
            <w:r w:rsidRPr="00073C42">
              <w:rPr>
                <w:rFonts w:ascii="Arial" w:eastAsia="Times New Roman" w:hAnsi="Arial" w:cs="Arial"/>
                <w:b/>
                <w:bCs/>
                <w:color w:val="000000"/>
                <w:sz w:val="16"/>
                <w:szCs w:val="16"/>
                <w:lang w:val="en-US"/>
              </w:rPr>
              <w:t>2do EL</w:t>
            </w:r>
          </w:p>
        </w:tc>
        <w:tc>
          <w:tcPr>
            <w:tcW w:w="1210"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73C42" w:rsidRPr="00073C42" w:rsidRDefault="00073C42" w:rsidP="00073C42">
            <w:pPr>
              <w:spacing w:after="0" w:line="240" w:lineRule="auto"/>
              <w:jc w:val="center"/>
              <w:rPr>
                <w:rFonts w:ascii="Arial" w:eastAsia="Times New Roman" w:hAnsi="Arial" w:cs="Arial"/>
                <w:b/>
                <w:bCs/>
                <w:color w:val="000000"/>
                <w:sz w:val="16"/>
                <w:szCs w:val="16"/>
                <w:lang w:val="en-US"/>
              </w:rPr>
            </w:pPr>
            <w:r w:rsidRPr="00073C42">
              <w:rPr>
                <w:rFonts w:ascii="Arial" w:eastAsia="Times New Roman" w:hAnsi="Arial" w:cs="Arial"/>
                <w:b/>
                <w:bCs/>
                <w:color w:val="000000"/>
                <w:sz w:val="16"/>
                <w:szCs w:val="16"/>
                <w:lang w:val="en-US"/>
              </w:rPr>
              <w:t>2do EL</w:t>
            </w:r>
          </w:p>
        </w:tc>
      </w:tr>
      <w:tr w:rsidR="003E43E4" w:rsidRPr="00073C42" w:rsidTr="00174C22">
        <w:trPr>
          <w:trHeight w:val="218"/>
        </w:trPr>
        <w:tc>
          <w:tcPr>
            <w:tcW w:w="49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 </w:t>
            </w:r>
          </w:p>
        </w:tc>
        <w:tc>
          <w:tcPr>
            <w:tcW w:w="40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b</w:t>
            </w:r>
          </w:p>
        </w:tc>
        <w:tc>
          <w:tcPr>
            <w:tcW w:w="39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l</w:t>
            </w:r>
          </w:p>
        </w:tc>
        <w:tc>
          <w:tcPr>
            <w:tcW w:w="44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 </w:t>
            </w:r>
          </w:p>
        </w:tc>
        <w:tc>
          <w:tcPr>
            <w:tcW w:w="404"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b</w:t>
            </w:r>
          </w:p>
        </w:tc>
        <w:tc>
          <w:tcPr>
            <w:tcW w:w="365"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l</w:t>
            </w:r>
          </w:p>
        </w:tc>
        <w:tc>
          <w:tcPr>
            <w:tcW w:w="48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 </w:t>
            </w:r>
          </w:p>
        </w:tc>
        <w:tc>
          <w:tcPr>
            <w:tcW w:w="397"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b</w:t>
            </w:r>
          </w:p>
        </w:tc>
        <w:tc>
          <w:tcPr>
            <w:tcW w:w="408"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l</w:t>
            </w:r>
          </w:p>
        </w:tc>
        <w:tc>
          <w:tcPr>
            <w:tcW w:w="40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 </w:t>
            </w:r>
          </w:p>
        </w:tc>
        <w:tc>
          <w:tcPr>
            <w:tcW w:w="430"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b</w:t>
            </w:r>
          </w:p>
        </w:tc>
        <w:tc>
          <w:tcPr>
            <w:tcW w:w="377"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l</w:t>
            </w:r>
          </w:p>
        </w:tc>
      </w:tr>
      <w:tr w:rsidR="003E43E4" w:rsidRPr="00073C42" w:rsidTr="00174C22">
        <w:trPr>
          <w:trHeight w:val="218"/>
        </w:trPr>
        <w:tc>
          <w:tcPr>
            <w:tcW w:w="491" w:type="pct"/>
            <w:vMerge/>
            <w:tcBorders>
              <w:top w:val="nil"/>
              <w:left w:val="single" w:sz="4" w:space="0" w:color="auto"/>
              <w:bottom w:val="single" w:sz="4" w:space="0" w:color="000000"/>
              <w:right w:val="single" w:sz="4" w:space="0" w:color="auto"/>
            </w:tcBorders>
            <w:vAlign w:val="center"/>
            <w:hideMark/>
          </w:tcPr>
          <w:p w:rsidR="00073C42" w:rsidRPr="00073C42" w:rsidRDefault="00073C42" w:rsidP="00073C42">
            <w:pPr>
              <w:spacing w:after="0" w:line="240" w:lineRule="auto"/>
              <w:rPr>
                <w:rFonts w:ascii="Arial" w:eastAsia="Times New Roman" w:hAnsi="Arial" w:cs="Arial"/>
                <w:color w:val="000000"/>
                <w:sz w:val="16"/>
                <w:szCs w:val="16"/>
                <w:lang w:val="en-US"/>
              </w:rPr>
            </w:pPr>
          </w:p>
        </w:tc>
        <w:tc>
          <w:tcPr>
            <w:tcW w:w="40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2.6</w:t>
            </w:r>
          </w:p>
        </w:tc>
        <w:tc>
          <w:tcPr>
            <w:tcW w:w="39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2.6</w:t>
            </w:r>
          </w:p>
        </w:tc>
        <w:tc>
          <w:tcPr>
            <w:tcW w:w="444" w:type="pct"/>
            <w:vMerge/>
            <w:tcBorders>
              <w:top w:val="nil"/>
              <w:left w:val="single" w:sz="4" w:space="0" w:color="auto"/>
              <w:bottom w:val="single" w:sz="4" w:space="0" w:color="000000"/>
              <w:right w:val="single" w:sz="4" w:space="0" w:color="auto"/>
            </w:tcBorders>
            <w:vAlign w:val="center"/>
            <w:hideMark/>
          </w:tcPr>
          <w:p w:rsidR="00073C42" w:rsidRPr="00073C42" w:rsidRDefault="00073C42" w:rsidP="00073C42">
            <w:pPr>
              <w:spacing w:after="0" w:line="240" w:lineRule="auto"/>
              <w:rPr>
                <w:rFonts w:ascii="Arial" w:eastAsia="Times New Roman" w:hAnsi="Arial" w:cs="Arial"/>
                <w:color w:val="000000"/>
                <w:sz w:val="16"/>
                <w:szCs w:val="16"/>
                <w:lang w:val="en-US"/>
              </w:rPr>
            </w:pPr>
          </w:p>
        </w:tc>
        <w:tc>
          <w:tcPr>
            <w:tcW w:w="404"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2.25</w:t>
            </w:r>
          </w:p>
        </w:tc>
        <w:tc>
          <w:tcPr>
            <w:tcW w:w="365"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2.25</w:t>
            </w:r>
          </w:p>
        </w:tc>
        <w:tc>
          <w:tcPr>
            <w:tcW w:w="483" w:type="pct"/>
            <w:vMerge/>
            <w:tcBorders>
              <w:top w:val="nil"/>
              <w:left w:val="single" w:sz="4" w:space="0" w:color="auto"/>
              <w:bottom w:val="single" w:sz="4" w:space="0" w:color="000000"/>
              <w:right w:val="single" w:sz="4" w:space="0" w:color="auto"/>
            </w:tcBorders>
            <w:vAlign w:val="center"/>
            <w:hideMark/>
          </w:tcPr>
          <w:p w:rsidR="00073C42" w:rsidRPr="00073C42" w:rsidRDefault="00073C42" w:rsidP="00073C42">
            <w:pPr>
              <w:spacing w:after="0" w:line="240" w:lineRule="auto"/>
              <w:rPr>
                <w:rFonts w:ascii="Arial" w:eastAsia="Times New Roman" w:hAnsi="Arial" w:cs="Arial"/>
                <w:color w:val="000000"/>
                <w:sz w:val="16"/>
                <w:szCs w:val="16"/>
                <w:lang w:val="en-US"/>
              </w:rPr>
            </w:pPr>
          </w:p>
        </w:tc>
        <w:tc>
          <w:tcPr>
            <w:tcW w:w="397"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2.6</w:t>
            </w:r>
          </w:p>
        </w:tc>
        <w:tc>
          <w:tcPr>
            <w:tcW w:w="408"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2.6</w:t>
            </w:r>
          </w:p>
        </w:tc>
        <w:tc>
          <w:tcPr>
            <w:tcW w:w="403" w:type="pct"/>
            <w:vMerge/>
            <w:tcBorders>
              <w:top w:val="nil"/>
              <w:left w:val="single" w:sz="4" w:space="0" w:color="auto"/>
              <w:bottom w:val="single" w:sz="4" w:space="0" w:color="000000"/>
              <w:right w:val="single" w:sz="4" w:space="0" w:color="auto"/>
            </w:tcBorders>
            <w:vAlign w:val="center"/>
            <w:hideMark/>
          </w:tcPr>
          <w:p w:rsidR="00073C42" w:rsidRPr="00073C42" w:rsidRDefault="00073C42" w:rsidP="00073C42">
            <w:pPr>
              <w:spacing w:after="0" w:line="240" w:lineRule="auto"/>
              <w:rPr>
                <w:rFonts w:ascii="Arial" w:eastAsia="Times New Roman" w:hAnsi="Arial" w:cs="Arial"/>
                <w:color w:val="000000"/>
                <w:sz w:val="16"/>
                <w:szCs w:val="16"/>
                <w:lang w:val="en-US"/>
              </w:rPr>
            </w:pPr>
          </w:p>
        </w:tc>
        <w:tc>
          <w:tcPr>
            <w:tcW w:w="430"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2.25</w:t>
            </w:r>
          </w:p>
        </w:tc>
        <w:tc>
          <w:tcPr>
            <w:tcW w:w="377"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2.25</w:t>
            </w:r>
          </w:p>
        </w:tc>
      </w:tr>
      <w:tr w:rsidR="003E43E4" w:rsidRPr="00073C42" w:rsidTr="00174C22">
        <w:trPr>
          <w:trHeight w:val="218"/>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ex</w:t>
            </w:r>
          </w:p>
        </w:tc>
        <w:tc>
          <w:tcPr>
            <w:tcW w:w="403" w:type="pct"/>
            <w:tcBorders>
              <w:top w:val="nil"/>
              <w:left w:val="nil"/>
              <w:bottom w:val="single" w:sz="4" w:space="0" w:color="auto"/>
              <w:right w:val="nil"/>
            </w:tcBorders>
            <w:shd w:val="clear" w:color="auto" w:fill="auto"/>
            <w:noWrap/>
            <w:vAlign w:val="bottom"/>
            <w:hideMark/>
          </w:tcPr>
          <w:p w:rsidR="00073C42" w:rsidRPr="00073C42" w:rsidRDefault="00073C42" w:rsidP="00094481">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0.033</w:t>
            </w:r>
          </w:p>
        </w:tc>
        <w:tc>
          <w:tcPr>
            <w:tcW w:w="39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94481">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0.061</w:t>
            </w:r>
          </w:p>
        </w:tc>
        <w:tc>
          <w:tcPr>
            <w:tcW w:w="444"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ex</w:t>
            </w:r>
          </w:p>
        </w:tc>
        <w:tc>
          <w:tcPr>
            <w:tcW w:w="404"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94481">
            <w:pPr>
              <w:spacing w:after="0" w:line="240" w:lineRule="auto"/>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0.034</w:t>
            </w:r>
          </w:p>
        </w:tc>
        <w:tc>
          <w:tcPr>
            <w:tcW w:w="365"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94481">
            <w:pPr>
              <w:spacing w:after="0" w:line="240" w:lineRule="auto"/>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0.062</w:t>
            </w:r>
          </w:p>
        </w:tc>
        <w:tc>
          <w:tcPr>
            <w:tcW w:w="48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ex</w:t>
            </w:r>
          </w:p>
        </w:tc>
        <w:tc>
          <w:tcPr>
            <w:tcW w:w="397"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0.033</w:t>
            </w:r>
          </w:p>
        </w:tc>
        <w:tc>
          <w:tcPr>
            <w:tcW w:w="408"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0.061</w:t>
            </w:r>
          </w:p>
        </w:tc>
        <w:tc>
          <w:tcPr>
            <w:tcW w:w="40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ex</w:t>
            </w:r>
          </w:p>
        </w:tc>
        <w:tc>
          <w:tcPr>
            <w:tcW w:w="430"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0.034</w:t>
            </w:r>
          </w:p>
        </w:tc>
        <w:tc>
          <w:tcPr>
            <w:tcW w:w="377"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0.062</w:t>
            </w:r>
          </w:p>
        </w:tc>
      </w:tr>
      <w:tr w:rsidR="009E1120" w:rsidRPr="00073C42" w:rsidTr="00174C22">
        <w:trPr>
          <w:trHeight w:val="218"/>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P</w:t>
            </w:r>
          </w:p>
        </w:tc>
        <w:tc>
          <w:tcPr>
            <w:tcW w:w="79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268.686</w:t>
            </w:r>
          </w:p>
        </w:tc>
        <w:tc>
          <w:tcPr>
            <w:tcW w:w="444"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P</w:t>
            </w:r>
          </w:p>
        </w:tc>
        <w:tc>
          <w:tcPr>
            <w:tcW w:w="76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348.049</w:t>
            </w:r>
          </w:p>
        </w:tc>
        <w:tc>
          <w:tcPr>
            <w:tcW w:w="48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P</w:t>
            </w:r>
          </w:p>
        </w:tc>
        <w:tc>
          <w:tcPr>
            <w:tcW w:w="80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268.686</w:t>
            </w:r>
          </w:p>
        </w:tc>
        <w:tc>
          <w:tcPr>
            <w:tcW w:w="40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P</w:t>
            </w:r>
          </w:p>
        </w:tc>
        <w:tc>
          <w:tcPr>
            <w:tcW w:w="80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348.049</w:t>
            </w:r>
          </w:p>
        </w:tc>
      </w:tr>
      <w:tr w:rsidR="009E1120" w:rsidRPr="00073C42" w:rsidTr="00174C22">
        <w:trPr>
          <w:trHeight w:val="218"/>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R´</w:t>
            </w:r>
          </w:p>
        </w:tc>
        <w:tc>
          <w:tcPr>
            <w:tcW w:w="79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268.968</w:t>
            </w:r>
          </w:p>
        </w:tc>
        <w:tc>
          <w:tcPr>
            <w:tcW w:w="444"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R´</w:t>
            </w:r>
          </w:p>
        </w:tc>
        <w:tc>
          <w:tcPr>
            <w:tcW w:w="76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360.732</w:t>
            </w:r>
          </w:p>
        </w:tc>
        <w:tc>
          <w:tcPr>
            <w:tcW w:w="48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R´</w:t>
            </w:r>
          </w:p>
        </w:tc>
        <w:tc>
          <w:tcPr>
            <w:tcW w:w="80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268.968</w:t>
            </w:r>
          </w:p>
        </w:tc>
        <w:tc>
          <w:tcPr>
            <w:tcW w:w="403" w:type="pct"/>
            <w:tcBorders>
              <w:top w:val="nil"/>
              <w:left w:val="nil"/>
              <w:bottom w:val="single" w:sz="4" w:space="0" w:color="auto"/>
              <w:right w:val="single" w:sz="4" w:space="0" w:color="auto"/>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R´</w:t>
            </w:r>
          </w:p>
        </w:tc>
        <w:tc>
          <w:tcPr>
            <w:tcW w:w="80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73C42" w:rsidRPr="00073C42" w:rsidRDefault="00073C42" w:rsidP="00073C42">
            <w:pPr>
              <w:spacing w:after="0" w:line="240" w:lineRule="auto"/>
              <w:jc w:val="center"/>
              <w:rPr>
                <w:rFonts w:ascii="Arial" w:eastAsia="Times New Roman" w:hAnsi="Arial" w:cs="Arial"/>
                <w:color w:val="000000"/>
                <w:sz w:val="16"/>
                <w:szCs w:val="16"/>
                <w:lang w:val="en-US"/>
              </w:rPr>
            </w:pPr>
            <w:r w:rsidRPr="00073C42">
              <w:rPr>
                <w:rFonts w:ascii="Arial" w:eastAsia="Times New Roman" w:hAnsi="Arial" w:cs="Arial"/>
                <w:color w:val="000000"/>
                <w:sz w:val="16"/>
                <w:szCs w:val="16"/>
                <w:lang w:val="en-US"/>
              </w:rPr>
              <w:t>360.732</w:t>
            </w:r>
          </w:p>
        </w:tc>
      </w:tr>
    </w:tbl>
    <w:p w:rsidR="00073C42" w:rsidRDefault="009E1120" w:rsidP="009E1120">
      <w:pPr>
        <w:autoSpaceDE w:val="0"/>
        <w:autoSpaceDN w:val="0"/>
        <w:adjustRightInd w:val="0"/>
        <w:spacing w:after="0" w:line="360" w:lineRule="auto"/>
        <w:jc w:val="center"/>
        <w:rPr>
          <w:rFonts w:ascii="Arial" w:hAnsi="Arial" w:cs="Arial"/>
          <w:szCs w:val="24"/>
        </w:rPr>
      </w:pPr>
      <w:r>
        <w:rPr>
          <w:rFonts w:ascii="Arial" w:hAnsi="Arial" w:cs="Arial"/>
          <w:b/>
          <w:i/>
          <w:sz w:val="16"/>
          <w:szCs w:val="16"/>
        </w:rPr>
        <w:t>Tabla 4</w:t>
      </w:r>
      <w:r w:rsidRPr="00F2309B">
        <w:rPr>
          <w:rFonts w:ascii="Arial" w:hAnsi="Arial" w:cs="Arial"/>
          <w:b/>
          <w:i/>
          <w:sz w:val="16"/>
          <w:szCs w:val="16"/>
        </w:rPr>
        <w:t>.</w:t>
      </w:r>
      <w:r>
        <w:rPr>
          <w:rFonts w:ascii="Arial" w:hAnsi="Arial" w:cs="Arial"/>
          <w:i/>
          <w:sz w:val="16"/>
          <w:szCs w:val="16"/>
        </w:rPr>
        <w:t xml:space="preserve"> Resultados considerando las cargas N, Mx y </w:t>
      </w:r>
      <w:proofErr w:type="spellStart"/>
      <w:r>
        <w:rPr>
          <w:rFonts w:ascii="Arial" w:hAnsi="Arial" w:cs="Arial"/>
          <w:i/>
          <w:sz w:val="16"/>
          <w:szCs w:val="16"/>
        </w:rPr>
        <w:t>My</w:t>
      </w:r>
      <w:proofErr w:type="spellEnd"/>
      <w:r>
        <w:rPr>
          <w:rFonts w:ascii="Arial" w:hAnsi="Arial" w:cs="Arial"/>
          <w:i/>
          <w:sz w:val="16"/>
          <w:szCs w:val="16"/>
        </w:rPr>
        <w:t>.</w:t>
      </w:r>
    </w:p>
    <w:p w:rsidR="00C2589A" w:rsidRDefault="00094481" w:rsidP="003E43E4">
      <w:pPr>
        <w:autoSpaceDE w:val="0"/>
        <w:autoSpaceDN w:val="0"/>
        <w:adjustRightInd w:val="0"/>
        <w:spacing w:before="120" w:after="120" w:line="360" w:lineRule="auto"/>
        <w:jc w:val="both"/>
        <w:rPr>
          <w:rFonts w:ascii="Arial" w:hAnsi="Arial" w:cs="Arial"/>
          <w:szCs w:val="24"/>
        </w:rPr>
      </w:pPr>
      <w:r>
        <w:rPr>
          <w:rFonts w:ascii="Arial" w:hAnsi="Arial" w:cs="Arial"/>
          <w:szCs w:val="24"/>
        </w:rPr>
        <w:t>En el caso de la existencia de momento en dos direcciones se aprecia que el vuelco re</w:t>
      </w:r>
      <w:r w:rsidR="007655A0">
        <w:rPr>
          <w:rFonts w:ascii="Arial" w:hAnsi="Arial" w:cs="Arial"/>
          <w:szCs w:val="24"/>
        </w:rPr>
        <w:t xml:space="preserve">quiere un análisis independiente en cada dirección, y a su vez </w:t>
      </w:r>
      <w:r w:rsidR="004C37CF">
        <w:rPr>
          <w:rFonts w:ascii="Arial" w:hAnsi="Arial" w:cs="Arial"/>
          <w:szCs w:val="24"/>
        </w:rPr>
        <w:t>las definiciones de las áreas efectivas en cada dirección dependen</w:t>
      </w:r>
      <w:r w:rsidR="007655A0">
        <w:rPr>
          <w:rFonts w:ascii="Arial" w:hAnsi="Arial" w:cs="Arial"/>
          <w:szCs w:val="24"/>
        </w:rPr>
        <w:t xml:space="preserve"> de este término, </w:t>
      </w:r>
      <w:r w:rsidR="004C37CF">
        <w:rPr>
          <w:rFonts w:ascii="Arial" w:hAnsi="Arial" w:cs="Arial"/>
          <w:szCs w:val="24"/>
        </w:rPr>
        <w:t xml:space="preserve">lo cual influirá de forma directa en el cálculo de la capacidad de carga de la base de cimentación. </w:t>
      </w:r>
      <w:r w:rsidR="00E6230F">
        <w:rPr>
          <w:rFonts w:ascii="Arial" w:hAnsi="Arial" w:cs="Arial"/>
          <w:szCs w:val="24"/>
        </w:rPr>
        <w:t>No se aprecian influencias</w:t>
      </w:r>
      <w:r w:rsidR="007655A0">
        <w:rPr>
          <w:rFonts w:ascii="Arial" w:hAnsi="Arial" w:cs="Arial"/>
          <w:szCs w:val="24"/>
        </w:rPr>
        <w:t xml:space="preserve"> determinantes</w:t>
      </w:r>
      <w:r w:rsidR="00E6230F">
        <w:rPr>
          <w:rFonts w:ascii="Arial" w:hAnsi="Arial" w:cs="Arial"/>
          <w:szCs w:val="24"/>
        </w:rPr>
        <w:t xml:space="preserve"> con la presencian o no del nivel freático.  </w:t>
      </w:r>
    </w:p>
    <w:tbl>
      <w:tblPr>
        <w:tblW w:w="4926" w:type="pct"/>
        <w:tblLook w:val="04A0" w:firstRow="1" w:lastRow="0" w:firstColumn="1" w:lastColumn="0" w:noHBand="0" w:noVBand="1"/>
      </w:tblPr>
      <w:tblGrid>
        <w:gridCol w:w="1062"/>
        <w:gridCol w:w="541"/>
        <w:gridCol w:w="543"/>
        <w:gridCol w:w="1062"/>
        <w:gridCol w:w="541"/>
        <w:gridCol w:w="543"/>
        <w:gridCol w:w="1062"/>
        <w:gridCol w:w="541"/>
        <w:gridCol w:w="543"/>
        <w:gridCol w:w="1062"/>
        <w:gridCol w:w="541"/>
        <w:gridCol w:w="550"/>
      </w:tblGrid>
      <w:tr w:rsidR="00A66F3A" w:rsidRPr="00094481" w:rsidTr="00A66F3A">
        <w:trPr>
          <w:trHeight w:val="249"/>
        </w:trPr>
        <w:tc>
          <w:tcPr>
            <w:tcW w:w="5000" w:type="pct"/>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A66F3A" w:rsidRPr="002C4450" w:rsidRDefault="00A66F3A" w:rsidP="00A66F3A">
            <w:pPr>
              <w:spacing w:after="0" w:line="240" w:lineRule="auto"/>
              <w:jc w:val="center"/>
              <w:rPr>
                <w:rFonts w:ascii="Arial" w:eastAsia="Times New Roman" w:hAnsi="Arial" w:cs="Arial"/>
                <w:b/>
                <w:bCs/>
                <w:color w:val="000000"/>
                <w:sz w:val="16"/>
                <w:szCs w:val="16"/>
              </w:rPr>
            </w:pPr>
            <w:r w:rsidRPr="002C4450">
              <w:rPr>
                <w:rFonts w:ascii="Arial" w:eastAsia="Times New Roman" w:hAnsi="Arial" w:cs="Arial"/>
                <w:b/>
                <w:bCs/>
                <w:color w:val="000000"/>
                <w:sz w:val="16"/>
                <w:szCs w:val="16"/>
              </w:rPr>
              <w:t>Casos de Estudio con variación de cargas y suelos no homogéneos.</w:t>
            </w:r>
          </w:p>
        </w:tc>
      </w:tr>
      <w:tr w:rsidR="00094481" w:rsidRPr="00094481" w:rsidTr="00A66F3A">
        <w:trPr>
          <w:trHeight w:val="249"/>
        </w:trPr>
        <w:tc>
          <w:tcPr>
            <w:tcW w:w="124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94481" w:rsidRPr="00094481" w:rsidRDefault="00094481" w:rsidP="00094481">
            <w:pPr>
              <w:spacing w:after="0" w:line="240" w:lineRule="auto"/>
              <w:jc w:val="center"/>
              <w:rPr>
                <w:rFonts w:ascii="Arial" w:eastAsia="Times New Roman" w:hAnsi="Arial" w:cs="Arial"/>
                <w:b/>
                <w:bCs/>
                <w:color w:val="000000"/>
                <w:sz w:val="16"/>
                <w:szCs w:val="16"/>
                <w:lang w:val="en-US"/>
              </w:rPr>
            </w:pPr>
            <w:proofErr w:type="spellStart"/>
            <w:r w:rsidRPr="00094481">
              <w:rPr>
                <w:rFonts w:ascii="Arial" w:eastAsia="Times New Roman" w:hAnsi="Arial" w:cs="Arial"/>
                <w:b/>
                <w:bCs/>
                <w:color w:val="000000"/>
                <w:sz w:val="16"/>
                <w:szCs w:val="16"/>
                <w:lang w:val="en-US"/>
              </w:rPr>
              <w:t>Caso</w:t>
            </w:r>
            <w:proofErr w:type="spellEnd"/>
            <w:r w:rsidRPr="00094481">
              <w:rPr>
                <w:rFonts w:ascii="Arial" w:eastAsia="Times New Roman" w:hAnsi="Arial" w:cs="Arial"/>
                <w:b/>
                <w:bCs/>
                <w:color w:val="000000"/>
                <w:sz w:val="16"/>
                <w:szCs w:val="16"/>
                <w:lang w:val="en-US"/>
              </w:rPr>
              <w:t xml:space="preserve"> 13</w:t>
            </w:r>
            <w:r w:rsidR="00A66F3A">
              <w:rPr>
                <w:rFonts w:ascii="Arial" w:eastAsia="Times New Roman" w:hAnsi="Arial" w:cs="Arial"/>
                <w:b/>
                <w:bCs/>
                <w:color w:val="000000"/>
                <w:sz w:val="16"/>
                <w:szCs w:val="16"/>
                <w:lang w:val="en-US"/>
              </w:rPr>
              <w:t xml:space="preserve"> (C/φ, N+M )</w:t>
            </w:r>
          </w:p>
        </w:tc>
        <w:tc>
          <w:tcPr>
            <w:tcW w:w="1249"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094481" w:rsidRPr="00094481" w:rsidRDefault="00094481" w:rsidP="00094481">
            <w:pPr>
              <w:spacing w:after="0" w:line="240" w:lineRule="auto"/>
              <w:jc w:val="center"/>
              <w:rPr>
                <w:rFonts w:ascii="Arial" w:eastAsia="Times New Roman" w:hAnsi="Arial" w:cs="Arial"/>
                <w:b/>
                <w:bCs/>
                <w:color w:val="000000"/>
                <w:sz w:val="16"/>
                <w:szCs w:val="16"/>
                <w:lang w:val="en-US"/>
              </w:rPr>
            </w:pPr>
            <w:proofErr w:type="spellStart"/>
            <w:r w:rsidRPr="00094481">
              <w:rPr>
                <w:rFonts w:ascii="Arial" w:eastAsia="Times New Roman" w:hAnsi="Arial" w:cs="Arial"/>
                <w:b/>
                <w:bCs/>
                <w:color w:val="000000"/>
                <w:sz w:val="16"/>
                <w:szCs w:val="16"/>
                <w:lang w:val="en-US"/>
              </w:rPr>
              <w:t>Caso</w:t>
            </w:r>
            <w:proofErr w:type="spellEnd"/>
            <w:r w:rsidRPr="00094481">
              <w:rPr>
                <w:rFonts w:ascii="Arial" w:eastAsia="Times New Roman" w:hAnsi="Arial" w:cs="Arial"/>
                <w:b/>
                <w:bCs/>
                <w:color w:val="000000"/>
                <w:sz w:val="16"/>
                <w:szCs w:val="16"/>
                <w:lang w:val="en-US"/>
              </w:rPr>
              <w:t xml:space="preserve"> 14</w:t>
            </w:r>
            <w:r w:rsidR="00A66F3A">
              <w:rPr>
                <w:rFonts w:ascii="Arial" w:eastAsia="Times New Roman" w:hAnsi="Arial" w:cs="Arial"/>
                <w:b/>
                <w:bCs/>
                <w:color w:val="000000"/>
                <w:sz w:val="16"/>
                <w:szCs w:val="16"/>
                <w:lang w:val="en-US"/>
              </w:rPr>
              <w:t xml:space="preserve"> (φ/C, N+M )</w:t>
            </w:r>
          </w:p>
        </w:tc>
        <w:tc>
          <w:tcPr>
            <w:tcW w:w="1249"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094481" w:rsidRPr="00094481" w:rsidRDefault="00094481" w:rsidP="00094481">
            <w:pPr>
              <w:spacing w:after="0" w:line="240" w:lineRule="auto"/>
              <w:jc w:val="center"/>
              <w:rPr>
                <w:rFonts w:ascii="Arial" w:eastAsia="Times New Roman" w:hAnsi="Arial" w:cs="Arial"/>
                <w:b/>
                <w:bCs/>
                <w:color w:val="000000"/>
                <w:sz w:val="16"/>
                <w:szCs w:val="16"/>
                <w:lang w:val="en-US"/>
              </w:rPr>
            </w:pPr>
            <w:proofErr w:type="spellStart"/>
            <w:r w:rsidRPr="00094481">
              <w:rPr>
                <w:rFonts w:ascii="Arial" w:eastAsia="Times New Roman" w:hAnsi="Arial" w:cs="Arial"/>
                <w:b/>
                <w:bCs/>
                <w:color w:val="000000"/>
                <w:sz w:val="16"/>
                <w:szCs w:val="16"/>
                <w:lang w:val="en-US"/>
              </w:rPr>
              <w:t>Caso</w:t>
            </w:r>
            <w:proofErr w:type="spellEnd"/>
            <w:r w:rsidRPr="00094481">
              <w:rPr>
                <w:rFonts w:ascii="Arial" w:eastAsia="Times New Roman" w:hAnsi="Arial" w:cs="Arial"/>
                <w:b/>
                <w:bCs/>
                <w:color w:val="000000"/>
                <w:sz w:val="16"/>
                <w:szCs w:val="16"/>
                <w:lang w:val="en-US"/>
              </w:rPr>
              <w:t xml:space="preserve"> 15</w:t>
            </w:r>
            <w:r w:rsidR="00A66F3A">
              <w:rPr>
                <w:rFonts w:ascii="Arial" w:eastAsia="Times New Roman" w:hAnsi="Arial" w:cs="Arial"/>
                <w:b/>
                <w:bCs/>
                <w:color w:val="000000"/>
                <w:sz w:val="16"/>
                <w:szCs w:val="16"/>
                <w:lang w:val="en-US"/>
              </w:rPr>
              <w:t xml:space="preserve"> (C/φ, N+M+H )</w:t>
            </w:r>
          </w:p>
        </w:tc>
        <w:tc>
          <w:tcPr>
            <w:tcW w:w="1252"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094481" w:rsidRPr="00094481" w:rsidRDefault="00094481" w:rsidP="00A66F3A">
            <w:pPr>
              <w:spacing w:after="0" w:line="240" w:lineRule="auto"/>
              <w:jc w:val="center"/>
              <w:rPr>
                <w:rFonts w:ascii="Arial" w:eastAsia="Times New Roman" w:hAnsi="Arial" w:cs="Arial"/>
                <w:b/>
                <w:bCs/>
                <w:color w:val="000000"/>
                <w:sz w:val="16"/>
                <w:szCs w:val="16"/>
                <w:lang w:val="en-US"/>
              </w:rPr>
            </w:pPr>
            <w:proofErr w:type="spellStart"/>
            <w:r w:rsidRPr="00094481">
              <w:rPr>
                <w:rFonts w:ascii="Arial" w:eastAsia="Times New Roman" w:hAnsi="Arial" w:cs="Arial"/>
                <w:b/>
                <w:bCs/>
                <w:color w:val="000000"/>
                <w:sz w:val="16"/>
                <w:szCs w:val="16"/>
                <w:lang w:val="en-US"/>
              </w:rPr>
              <w:t>Caso</w:t>
            </w:r>
            <w:proofErr w:type="spellEnd"/>
            <w:r w:rsidRPr="00094481">
              <w:rPr>
                <w:rFonts w:ascii="Arial" w:eastAsia="Times New Roman" w:hAnsi="Arial" w:cs="Arial"/>
                <w:b/>
                <w:bCs/>
                <w:color w:val="000000"/>
                <w:sz w:val="16"/>
                <w:szCs w:val="16"/>
                <w:lang w:val="en-US"/>
              </w:rPr>
              <w:t xml:space="preserve"> 16</w:t>
            </w:r>
            <w:r w:rsidR="00A66F3A">
              <w:rPr>
                <w:rFonts w:ascii="Arial" w:eastAsia="Times New Roman" w:hAnsi="Arial" w:cs="Arial"/>
                <w:b/>
                <w:bCs/>
                <w:color w:val="000000"/>
                <w:sz w:val="16"/>
                <w:szCs w:val="16"/>
                <w:lang w:val="en-US"/>
              </w:rPr>
              <w:t xml:space="preserve"> (φ/C, N+M+H )</w:t>
            </w:r>
          </w:p>
        </w:tc>
      </w:tr>
      <w:tr w:rsidR="00094481" w:rsidRPr="00094481" w:rsidTr="00A66F3A">
        <w:trPr>
          <w:trHeight w:val="249"/>
        </w:trPr>
        <w:tc>
          <w:tcPr>
            <w:tcW w:w="124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94481" w:rsidRPr="00094481" w:rsidRDefault="00094481" w:rsidP="00094481">
            <w:pPr>
              <w:spacing w:after="0" w:line="240" w:lineRule="auto"/>
              <w:jc w:val="center"/>
              <w:rPr>
                <w:rFonts w:ascii="Arial" w:eastAsia="Times New Roman" w:hAnsi="Arial" w:cs="Arial"/>
                <w:b/>
                <w:bCs/>
                <w:color w:val="000000"/>
                <w:sz w:val="16"/>
                <w:szCs w:val="16"/>
                <w:lang w:val="en-US"/>
              </w:rPr>
            </w:pPr>
            <w:r w:rsidRPr="00094481">
              <w:rPr>
                <w:rFonts w:ascii="Arial" w:eastAsia="Times New Roman" w:hAnsi="Arial" w:cs="Arial"/>
                <w:b/>
                <w:bCs/>
                <w:color w:val="000000"/>
                <w:sz w:val="16"/>
                <w:szCs w:val="16"/>
                <w:lang w:val="en-US"/>
              </w:rPr>
              <w:t>1er EL</w:t>
            </w:r>
          </w:p>
        </w:tc>
        <w:tc>
          <w:tcPr>
            <w:tcW w:w="1249"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94481" w:rsidRPr="00094481" w:rsidRDefault="00094481" w:rsidP="00094481">
            <w:pPr>
              <w:spacing w:after="0" w:line="240" w:lineRule="auto"/>
              <w:jc w:val="center"/>
              <w:rPr>
                <w:rFonts w:ascii="Arial" w:eastAsia="Times New Roman" w:hAnsi="Arial" w:cs="Arial"/>
                <w:b/>
                <w:bCs/>
                <w:color w:val="000000"/>
                <w:sz w:val="16"/>
                <w:szCs w:val="16"/>
                <w:lang w:val="en-US"/>
              </w:rPr>
            </w:pPr>
            <w:r w:rsidRPr="00094481">
              <w:rPr>
                <w:rFonts w:ascii="Arial" w:eastAsia="Times New Roman" w:hAnsi="Arial" w:cs="Arial"/>
                <w:b/>
                <w:bCs/>
                <w:color w:val="000000"/>
                <w:sz w:val="16"/>
                <w:szCs w:val="16"/>
                <w:lang w:val="en-US"/>
              </w:rPr>
              <w:t>1er EL</w:t>
            </w:r>
          </w:p>
        </w:tc>
        <w:tc>
          <w:tcPr>
            <w:tcW w:w="1249"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94481" w:rsidRPr="00094481" w:rsidRDefault="00094481" w:rsidP="00094481">
            <w:pPr>
              <w:spacing w:after="0" w:line="240" w:lineRule="auto"/>
              <w:jc w:val="center"/>
              <w:rPr>
                <w:rFonts w:ascii="Arial" w:eastAsia="Times New Roman" w:hAnsi="Arial" w:cs="Arial"/>
                <w:b/>
                <w:bCs/>
                <w:color w:val="000000"/>
                <w:sz w:val="16"/>
                <w:szCs w:val="16"/>
                <w:lang w:val="en-US"/>
              </w:rPr>
            </w:pPr>
            <w:r w:rsidRPr="00094481">
              <w:rPr>
                <w:rFonts w:ascii="Arial" w:eastAsia="Times New Roman" w:hAnsi="Arial" w:cs="Arial"/>
                <w:b/>
                <w:bCs/>
                <w:color w:val="000000"/>
                <w:sz w:val="16"/>
                <w:szCs w:val="16"/>
                <w:lang w:val="en-US"/>
              </w:rPr>
              <w:t>1er EL</w:t>
            </w:r>
          </w:p>
        </w:tc>
        <w:tc>
          <w:tcPr>
            <w:tcW w:w="1252"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94481" w:rsidRPr="00094481" w:rsidRDefault="00094481" w:rsidP="00094481">
            <w:pPr>
              <w:spacing w:after="0" w:line="240" w:lineRule="auto"/>
              <w:jc w:val="center"/>
              <w:rPr>
                <w:rFonts w:ascii="Arial" w:eastAsia="Times New Roman" w:hAnsi="Arial" w:cs="Arial"/>
                <w:b/>
                <w:bCs/>
                <w:color w:val="000000"/>
                <w:sz w:val="16"/>
                <w:szCs w:val="16"/>
                <w:lang w:val="en-US"/>
              </w:rPr>
            </w:pPr>
            <w:r w:rsidRPr="00094481">
              <w:rPr>
                <w:rFonts w:ascii="Arial" w:eastAsia="Times New Roman" w:hAnsi="Arial" w:cs="Arial"/>
                <w:b/>
                <w:bCs/>
                <w:color w:val="000000"/>
                <w:sz w:val="16"/>
                <w:szCs w:val="16"/>
                <w:lang w:val="en-US"/>
              </w:rPr>
              <w:t>1er EL</w:t>
            </w:r>
          </w:p>
        </w:tc>
      </w:tr>
      <w:tr w:rsidR="00A66F3A" w:rsidRPr="00094481" w:rsidTr="003E43E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 </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b</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l</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 </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b</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l</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 </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b</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l</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 </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b</w:t>
            </w:r>
          </w:p>
        </w:tc>
        <w:tc>
          <w:tcPr>
            <w:tcW w:w="3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l</w:t>
            </w:r>
          </w:p>
        </w:tc>
      </w:tr>
      <w:tr w:rsidR="00A66F3A" w:rsidRPr="00094481" w:rsidTr="003E43E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rPr>
                <w:rFonts w:ascii="Arial" w:eastAsia="Times New Roman" w:hAnsi="Arial" w:cs="Arial"/>
                <w:color w:val="000000"/>
                <w:sz w:val="16"/>
                <w:szCs w:val="16"/>
                <w:lang w:val="en-US"/>
              </w:rPr>
            </w:pPr>
            <w:proofErr w:type="spellStart"/>
            <w:r w:rsidRPr="00094481">
              <w:rPr>
                <w:rFonts w:ascii="Arial" w:eastAsia="Times New Roman" w:hAnsi="Arial" w:cs="Arial"/>
                <w:color w:val="000000"/>
                <w:sz w:val="16"/>
                <w:szCs w:val="16"/>
                <w:lang w:val="en-US"/>
              </w:rPr>
              <w:t>Vuelco</w:t>
            </w:r>
            <w:proofErr w:type="spellEnd"/>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0.6</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0.6</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rPr>
                <w:rFonts w:ascii="Arial" w:eastAsia="Times New Roman" w:hAnsi="Arial" w:cs="Arial"/>
                <w:color w:val="000000"/>
                <w:sz w:val="16"/>
                <w:szCs w:val="16"/>
                <w:lang w:val="en-US"/>
              </w:rPr>
            </w:pPr>
            <w:proofErr w:type="spellStart"/>
            <w:r w:rsidRPr="00094481">
              <w:rPr>
                <w:rFonts w:ascii="Arial" w:eastAsia="Times New Roman" w:hAnsi="Arial" w:cs="Arial"/>
                <w:color w:val="000000"/>
                <w:sz w:val="16"/>
                <w:szCs w:val="16"/>
                <w:lang w:val="en-US"/>
              </w:rPr>
              <w:t>Vuelco</w:t>
            </w:r>
            <w:proofErr w:type="spellEnd"/>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0.6</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0.6</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rPr>
                <w:rFonts w:ascii="Arial" w:eastAsia="Times New Roman" w:hAnsi="Arial" w:cs="Arial"/>
                <w:color w:val="000000"/>
                <w:sz w:val="16"/>
                <w:szCs w:val="16"/>
                <w:lang w:val="en-US"/>
              </w:rPr>
            </w:pPr>
            <w:proofErr w:type="spellStart"/>
            <w:r w:rsidRPr="00094481">
              <w:rPr>
                <w:rFonts w:ascii="Arial" w:eastAsia="Times New Roman" w:hAnsi="Arial" w:cs="Arial"/>
                <w:color w:val="000000"/>
                <w:sz w:val="16"/>
                <w:szCs w:val="16"/>
                <w:lang w:val="en-US"/>
              </w:rPr>
              <w:t>Vuelco</w:t>
            </w:r>
            <w:proofErr w:type="spellEnd"/>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1.15</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1.15</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rPr>
                <w:rFonts w:ascii="Arial" w:eastAsia="Times New Roman" w:hAnsi="Arial" w:cs="Arial"/>
                <w:color w:val="000000"/>
                <w:sz w:val="16"/>
                <w:szCs w:val="16"/>
                <w:lang w:val="en-US"/>
              </w:rPr>
            </w:pPr>
            <w:proofErr w:type="spellStart"/>
            <w:r w:rsidRPr="00094481">
              <w:rPr>
                <w:rFonts w:ascii="Arial" w:eastAsia="Times New Roman" w:hAnsi="Arial" w:cs="Arial"/>
                <w:color w:val="000000"/>
                <w:sz w:val="16"/>
                <w:szCs w:val="16"/>
                <w:lang w:val="en-US"/>
              </w:rPr>
              <w:t>Vuelco</w:t>
            </w:r>
            <w:proofErr w:type="spellEnd"/>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1.15</w:t>
            </w:r>
          </w:p>
        </w:tc>
        <w:tc>
          <w:tcPr>
            <w:tcW w:w="3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1.15</w:t>
            </w:r>
          </w:p>
        </w:tc>
      </w:tr>
      <w:tr w:rsidR="00A66F3A" w:rsidRPr="00094481" w:rsidTr="003E43E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rPr>
                <w:rFonts w:ascii="Arial" w:eastAsia="Times New Roman" w:hAnsi="Arial" w:cs="Arial"/>
                <w:color w:val="000000"/>
                <w:sz w:val="16"/>
                <w:szCs w:val="16"/>
                <w:lang w:val="en-US"/>
              </w:rPr>
            </w:pPr>
            <w:proofErr w:type="spellStart"/>
            <w:r w:rsidRPr="00094481">
              <w:rPr>
                <w:rFonts w:ascii="Arial" w:eastAsia="Times New Roman" w:hAnsi="Arial" w:cs="Arial"/>
                <w:color w:val="000000"/>
                <w:sz w:val="16"/>
                <w:szCs w:val="16"/>
                <w:lang w:val="en-US"/>
              </w:rPr>
              <w:t>Desliz</w:t>
            </w:r>
            <w:proofErr w:type="spellEnd"/>
            <w:r>
              <w:rPr>
                <w:rFonts w:ascii="Arial" w:eastAsia="Times New Roman" w:hAnsi="Arial" w:cs="Arial"/>
                <w:color w:val="000000"/>
                <w:sz w:val="16"/>
                <w:szCs w:val="16"/>
                <w:lang w:val="en-US"/>
              </w:rPr>
              <w:t>.</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0.5</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0.5</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rPr>
                <w:rFonts w:ascii="Arial" w:eastAsia="Times New Roman" w:hAnsi="Arial" w:cs="Arial"/>
                <w:color w:val="000000"/>
                <w:sz w:val="16"/>
                <w:szCs w:val="16"/>
                <w:lang w:val="en-US"/>
              </w:rPr>
            </w:pPr>
            <w:proofErr w:type="spellStart"/>
            <w:r w:rsidRPr="00094481">
              <w:rPr>
                <w:rFonts w:ascii="Arial" w:eastAsia="Times New Roman" w:hAnsi="Arial" w:cs="Arial"/>
                <w:color w:val="000000"/>
                <w:sz w:val="16"/>
                <w:szCs w:val="16"/>
                <w:lang w:val="en-US"/>
              </w:rPr>
              <w:t>Desliz</w:t>
            </w:r>
            <w:proofErr w:type="spellEnd"/>
            <w:r>
              <w:rPr>
                <w:rFonts w:ascii="Arial" w:eastAsia="Times New Roman" w:hAnsi="Arial" w:cs="Arial"/>
                <w:color w:val="000000"/>
                <w:sz w:val="16"/>
                <w:szCs w:val="16"/>
                <w:lang w:val="en-US"/>
              </w:rPr>
              <w:t>.</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0.5</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0.5</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rPr>
                <w:rFonts w:ascii="Arial" w:eastAsia="Times New Roman" w:hAnsi="Arial" w:cs="Arial"/>
                <w:color w:val="000000"/>
                <w:sz w:val="16"/>
                <w:szCs w:val="16"/>
                <w:lang w:val="en-US"/>
              </w:rPr>
            </w:pPr>
            <w:proofErr w:type="spellStart"/>
            <w:r w:rsidRPr="00094481">
              <w:rPr>
                <w:rFonts w:ascii="Arial" w:eastAsia="Times New Roman" w:hAnsi="Arial" w:cs="Arial"/>
                <w:color w:val="000000"/>
                <w:sz w:val="16"/>
                <w:szCs w:val="16"/>
                <w:lang w:val="en-US"/>
              </w:rPr>
              <w:t>Desliz</w:t>
            </w:r>
            <w:proofErr w:type="spellEnd"/>
            <w:r>
              <w:rPr>
                <w:rFonts w:ascii="Arial" w:eastAsia="Times New Roman" w:hAnsi="Arial" w:cs="Arial"/>
                <w:color w:val="000000"/>
                <w:sz w:val="16"/>
                <w:szCs w:val="16"/>
                <w:lang w:val="en-US"/>
              </w:rPr>
              <w:t>.</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1.35</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1.35</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rPr>
                <w:rFonts w:ascii="Arial" w:eastAsia="Times New Roman" w:hAnsi="Arial" w:cs="Arial"/>
                <w:color w:val="000000"/>
                <w:sz w:val="16"/>
                <w:szCs w:val="16"/>
                <w:lang w:val="en-US"/>
              </w:rPr>
            </w:pPr>
            <w:proofErr w:type="spellStart"/>
            <w:r w:rsidRPr="00094481">
              <w:rPr>
                <w:rFonts w:ascii="Arial" w:eastAsia="Times New Roman" w:hAnsi="Arial" w:cs="Arial"/>
                <w:color w:val="000000"/>
                <w:sz w:val="16"/>
                <w:szCs w:val="16"/>
                <w:lang w:val="en-US"/>
              </w:rPr>
              <w:t>Desliz</w:t>
            </w:r>
            <w:proofErr w:type="spellEnd"/>
            <w:r>
              <w:rPr>
                <w:rFonts w:ascii="Arial" w:eastAsia="Times New Roman" w:hAnsi="Arial" w:cs="Arial"/>
                <w:color w:val="000000"/>
                <w:sz w:val="16"/>
                <w:szCs w:val="16"/>
                <w:lang w:val="en-US"/>
              </w:rPr>
              <w:t>.</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0.5</w:t>
            </w:r>
          </w:p>
        </w:tc>
        <w:tc>
          <w:tcPr>
            <w:tcW w:w="3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0.5</w:t>
            </w:r>
          </w:p>
        </w:tc>
      </w:tr>
      <w:tr w:rsidR="00A66F3A" w:rsidRPr="00094481" w:rsidTr="003E43E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rPr>
                <w:rFonts w:ascii="Arial" w:eastAsia="Times New Roman" w:hAnsi="Arial" w:cs="Arial"/>
                <w:color w:val="000000"/>
                <w:sz w:val="16"/>
                <w:szCs w:val="16"/>
              </w:rPr>
            </w:pPr>
            <w:r w:rsidRPr="00094481">
              <w:rPr>
                <w:rFonts w:ascii="Arial" w:eastAsia="Times New Roman" w:hAnsi="Arial" w:cs="Arial"/>
                <w:color w:val="000000"/>
                <w:sz w:val="16"/>
                <w:szCs w:val="16"/>
              </w:rPr>
              <w:t>Cap. Carga</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rPr>
            </w:pPr>
            <w:r w:rsidRPr="00094481">
              <w:rPr>
                <w:rFonts w:ascii="Arial" w:eastAsia="Times New Roman" w:hAnsi="Arial" w:cs="Arial"/>
                <w:color w:val="000000"/>
                <w:sz w:val="16"/>
                <w:szCs w:val="16"/>
              </w:rPr>
              <w:t>2.7</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rPr>
            </w:pPr>
            <w:r w:rsidRPr="00094481">
              <w:rPr>
                <w:rFonts w:ascii="Arial" w:eastAsia="Times New Roman" w:hAnsi="Arial" w:cs="Arial"/>
                <w:color w:val="000000"/>
                <w:sz w:val="16"/>
                <w:szCs w:val="16"/>
              </w:rPr>
              <w:t>2.7</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rPr>
                <w:rFonts w:ascii="Arial" w:eastAsia="Times New Roman" w:hAnsi="Arial" w:cs="Arial"/>
                <w:color w:val="000000"/>
                <w:sz w:val="16"/>
                <w:szCs w:val="16"/>
              </w:rPr>
            </w:pPr>
            <w:r w:rsidRPr="00094481">
              <w:rPr>
                <w:rFonts w:ascii="Arial" w:eastAsia="Times New Roman" w:hAnsi="Arial" w:cs="Arial"/>
                <w:color w:val="000000"/>
                <w:sz w:val="16"/>
                <w:szCs w:val="16"/>
              </w:rPr>
              <w:t>Cap</w:t>
            </w:r>
            <w:r>
              <w:rPr>
                <w:rFonts w:ascii="Arial" w:eastAsia="Times New Roman" w:hAnsi="Arial" w:cs="Arial"/>
                <w:color w:val="000000"/>
                <w:sz w:val="16"/>
                <w:szCs w:val="16"/>
              </w:rPr>
              <w:t xml:space="preserve">. </w:t>
            </w:r>
            <w:r w:rsidRPr="00094481">
              <w:rPr>
                <w:rFonts w:ascii="Arial" w:eastAsia="Times New Roman" w:hAnsi="Arial" w:cs="Arial"/>
                <w:color w:val="000000"/>
                <w:sz w:val="16"/>
                <w:szCs w:val="16"/>
              </w:rPr>
              <w:t>Carga</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rPr>
            </w:pPr>
            <w:r w:rsidRPr="00094481">
              <w:rPr>
                <w:rFonts w:ascii="Arial" w:eastAsia="Times New Roman" w:hAnsi="Arial" w:cs="Arial"/>
                <w:color w:val="000000"/>
                <w:sz w:val="16"/>
                <w:szCs w:val="16"/>
              </w:rPr>
              <w:t>1.5</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rPr>
            </w:pPr>
            <w:r w:rsidRPr="00094481">
              <w:rPr>
                <w:rFonts w:ascii="Arial" w:eastAsia="Times New Roman" w:hAnsi="Arial" w:cs="Arial"/>
                <w:color w:val="000000"/>
                <w:sz w:val="16"/>
                <w:szCs w:val="16"/>
              </w:rPr>
              <w:t>1.5</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rPr>
                <w:rFonts w:ascii="Arial" w:eastAsia="Times New Roman" w:hAnsi="Arial" w:cs="Arial"/>
                <w:color w:val="000000"/>
                <w:sz w:val="16"/>
                <w:szCs w:val="16"/>
              </w:rPr>
            </w:pPr>
            <w:r w:rsidRPr="00094481">
              <w:rPr>
                <w:rFonts w:ascii="Arial" w:eastAsia="Times New Roman" w:hAnsi="Arial" w:cs="Arial"/>
                <w:color w:val="000000"/>
                <w:sz w:val="16"/>
                <w:szCs w:val="16"/>
              </w:rPr>
              <w:t>Cap</w:t>
            </w:r>
            <w:r>
              <w:rPr>
                <w:rFonts w:ascii="Arial" w:eastAsia="Times New Roman" w:hAnsi="Arial" w:cs="Arial"/>
                <w:color w:val="000000"/>
                <w:sz w:val="16"/>
                <w:szCs w:val="16"/>
              </w:rPr>
              <w:t xml:space="preserve">. </w:t>
            </w:r>
            <w:r w:rsidRPr="00094481">
              <w:rPr>
                <w:rFonts w:ascii="Arial" w:eastAsia="Times New Roman" w:hAnsi="Arial" w:cs="Arial"/>
                <w:color w:val="000000"/>
                <w:sz w:val="16"/>
                <w:szCs w:val="16"/>
              </w:rPr>
              <w:t>Carga</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rPr>
            </w:pPr>
            <w:r w:rsidRPr="00094481">
              <w:rPr>
                <w:rFonts w:ascii="Arial" w:eastAsia="Times New Roman" w:hAnsi="Arial" w:cs="Arial"/>
                <w:color w:val="000000"/>
                <w:sz w:val="16"/>
                <w:szCs w:val="16"/>
              </w:rPr>
              <w:t>3.1</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rPr>
            </w:pPr>
            <w:r w:rsidRPr="00094481">
              <w:rPr>
                <w:rFonts w:ascii="Arial" w:eastAsia="Times New Roman" w:hAnsi="Arial" w:cs="Arial"/>
                <w:color w:val="000000"/>
                <w:sz w:val="16"/>
                <w:szCs w:val="16"/>
              </w:rPr>
              <w:t>3.1</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rPr>
                <w:rFonts w:ascii="Arial" w:eastAsia="Times New Roman" w:hAnsi="Arial" w:cs="Arial"/>
                <w:color w:val="000000"/>
                <w:sz w:val="16"/>
                <w:szCs w:val="16"/>
              </w:rPr>
            </w:pPr>
            <w:r w:rsidRPr="00094481">
              <w:rPr>
                <w:rFonts w:ascii="Arial" w:eastAsia="Times New Roman" w:hAnsi="Arial" w:cs="Arial"/>
                <w:color w:val="000000"/>
                <w:sz w:val="16"/>
                <w:szCs w:val="16"/>
              </w:rPr>
              <w:t>Cap</w:t>
            </w:r>
            <w:r>
              <w:rPr>
                <w:rFonts w:ascii="Arial" w:eastAsia="Times New Roman" w:hAnsi="Arial" w:cs="Arial"/>
                <w:color w:val="000000"/>
                <w:sz w:val="16"/>
                <w:szCs w:val="16"/>
              </w:rPr>
              <w:t xml:space="preserve">. </w:t>
            </w:r>
            <w:r w:rsidRPr="00094481">
              <w:rPr>
                <w:rFonts w:ascii="Arial" w:eastAsia="Times New Roman" w:hAnsi="Arial" w:cs="Arial"/>
                <w:color w:val="000000"/>
                <w:sz w:val="16"/>
                <w:szCs w:val="16"/>
              </w:rPr>
              <w:t>Carga</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rPr>
            </w:pPr>
            <w:r w:rsidRPr="00094481">
              <w:rPr>
                <w:rFonts w:ascii="Arial" w:eastAsia="Times New Roman" w:hAnsi="Arial" w:cs="Arial"/>
                <w:color w:val="000000"/>
                <w:sz w:val="16"/>
                <w:szCs w:val="16"/>
              </w:rPr>
              <w:t>1.95</w:t>
            </w:r>
          </w:p>
        </w:tc>
        <w:tc>
          <w:tcPr>
            <w:tcW w:w="3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rPr>
            </w:pPr>
            <w:r w:rsidRPr="00094481">
              <w:rPr>
                <w:rFonts w:ascii="Arial" w:eastAsia="Times New Roman" w:hAnsi="Arial" w:cs="Arial"/>
                <w:color w:val="000000"/>
                <w:sz w:val="16"/>
                <w:szCs w:val="16"/>
              </w:rPr>
              <w:t>1.95</w:t>
            </w:r>
          </w:p>
        </w:tc>
      </w:tr>
      <w:tr w:rsidR="00A66F3A" w:rsidRPr="00094481" w:rsidTr="003E43E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rPr>
            </w:pPr>
            <w:r w:rsidRPr="00094481">
              <w:rPr>
                <w:rFonts w:ascii="Arial" w:eastAsia="Times New Roman" w:hAnsi="Arial" w:cs="Arial"/>
                <w:color w:val="000000"/>
                <w:sz w:val="16"/>
                <w:szCs w:val="16"/>
              </w:rPr>
              <w:t>ex</w:t>
            </w:r>
          </w:p>
        </w:tc>
        <w:tc>
          <w:tcPr>
            <w:tcW w:w="631" w:type="pct"/>
            <w:gridSpan w:val="2"/>
            <w:tcBorders>
              <w:top w:val="single" w:sz="4" w:space="0" w:color="auto"/>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rPr>
            </w:pPr>
            <w:r w:rsidRPr="00D242F7">
              <w:rPr>
                <w:rFonts w:ascii="Arial" w:eastAsia="Times New Roman" w:hAnsi="Arial" w:cs="Arial"/>
                <w:color w:val="000000"/>
                <w:sz w:val="16"/>
                <w:szCs w:val="16"/>
              </w:rPr>
              <w:t>0.122</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rPr>
            </w:pPr>
            <w:r w:rsidRPr="00D242F7">
              <w:rPr>
                <w:rFonts w:ascii="Arial" w:eastAsia="Times New Roman" w:hAnsi="Arial" w:cs="Arial"/>
                <w:color w:val="000000"/>
                <w:sz w:val="16"/>
                <w:szCs w:val="16"/>
              </w:rPr>
              <w:t>ex</w:t>
            </w:r>
          </w:p>
        </w:tc>
        <w:tc>
          <w:tcPr>
            <w:tcW w:w="631" w:type="pct"/>
            <w:gridSpan w:val="2"/>
            <w:tcBorders>
              <w:top w:val="single" w:sz="4" w:space="0" w:color="auto"/>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rPr>
            </w:pPr>
            <w:r w:rsidRPr="00D242F7">
              <w:rPr>
                <w:rFonts w:ascii="Arial" w:eastAsia="Times New Roman" w:hAnsi="Arial" w:cs="Arial"/>
                <w:color w:val="000000"/>
                <w:sz w:val="16"/>
                <w:szCs w:val="16"/>
              </w:rPr>
              <w:t>0.171</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rPr>
            </w:pPr>
            <w:r w:rsidRPr="00D242F7">
              <w:rPr>
                <w:rFonts w:ascii="Arial" w:eastAsia="Times New Roman" w:hAnsi="Arial" w:cs="Arial"/>
                <w:color w:val="000000"/>
                <w:sz w:val="16"/>
                <w:szCs w:val="16"/>
              </w:rPr>
              <w:t>ex</w:t>
            </w:r>
          </w:p>
        </w:tc>
        <w:tc>
          <w:tcPr>
            <w:tcW w:w="631" w:type="pct"/>
            <w:gridSpan w:val="2"/>
            <w:tcBorders>
              <w:top w:val="single" w:sz="4" w:space="0" w:color="auto"/>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rPr>
            </w:pPr>
            <w:r w:rsidRPr="00D242F7">
              <w:rPr>
                <w:rFonts w:ascii="Arial" w:eastAsia="Times New Roman" w:hAnsi="Arial" w:cs="Arial"/>
                <w:color w:val="000000"/>
                <w:sz w:val="16"/>
                <w:szCs w:val="16"/>
              </w:rPr>
              <w:t>0.307</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rPr>
            </w:pPr>
            <w:r w:rsidRPr="00D242F7">
              <w:rPr>
                <w:rFonts w:ascii="Arial" w:eastAsia="Times New Roman" w:hAnsi="Arial" w:cs="Arial"/>
                <w:color w:val="000000"/>
                <w:sz w:val="16"/>
                <w:szCs w:val="16"/>
              </w:rPr>
              <w:t>ex</w:t>
            </w:r>
          </w:p>
        </w:tc>
        <w:tc>
          <w:tcPr>
            <w:tcW w:w="633" w:type="pct"/>
            <w:gridSpan w:val="2"/>
            <w:tcBorders>
              <w:top w:val="single" w:sz="4" w:space="0" w:color="auto"/>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rPr>
            </w:pPr>
            <w:r w:rsidRPr="00D242F7">
              <w:rPr>
                <w:rFonts w:ascii="Arial" w:eastAsia="Times New Roman" w:hAnsi="Arial" w:cs="Arial"/>
                <w:color w:val="000000"/>
                <w:sz w:val="16"/>
                <w:szCs w:val="16"/>
              </w:rPr>
              <w:t>0.482</w:t>
            </w:r>
          </w:p>
        </w:tc>
      </w:tr>
      <w:tr w:rsidR="00A66F3A" w:rsidRPr="00094481" w:rsidTr="003E43E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N</w:t>
            </w:r>
          </w:p>
        </w:tc>
        <w:tc>
          <w:tcPr>
            <w:tcW w:w="631" w:type="pct"/>
            <w:gridSpan w:val="2"/>
            <w:tcBorders>
              <w:top w:val="single" w:sz="4" w:space="0" w:color="auto"/>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lang w:val="en-US"/>
              </w:rPr>
            </w:pPr>
            <w:r w:rsidRPr="00D242F7">
              <w:rPr>
                <w:rFonts w:ascii="Arial" w:eastAsia="Times New Roman" w:hAnsi="Arial" w:cs="Arial"/>
                <w:color w:val="000000"/>
                <w:sz w:val="16"/>
                <w:szCs w:val="16"/>
                <w:lang w:val="en-US"/>
              </w:rPr>
              <w:t>2393.28</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lang w:val="en-US"/>
              </w:rPr>
            </w:pPr>
            <w:r w:rsidRPr="00D242F7">
              <w:rPr>
                <w:rFonts w:ascii="Arial" w:eastAsia="Times New Roman" w:hAnsi="Arial" w:cs="Arial"/>
                <w:color w:val="000000"/>
                <w:sz w:val="16"/>
                <w:szCs w:val="16"/>
                <w:lang w:val="en-US"/>
              </w:rPr>
              <w:t>N</w:t>
            </w:r>
          </w:p>
        </w:tc>
        <w:tc>
          <w:tcPr>
            <w:tcW w:w="631" w:type="pct"/>
            <w:gridSpan w:val="2"/>
            <w:tcBorders>
              <w:top w:val="single" w:sz="4" w:space="0" w:color="auto"/>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lang w:val="en-US"/>
              </w:rPr>
            </w:pPr>
            <w:r w:rsidRPr="00D242F7">
              <w:rPr>
                <w:rFonts w:ascii="Arial" w:eastAsia="Times New Roman" w:hAnsi="Arial" w:cs="Arial"/>
                <w:color w:val="000000"/>
                <w:sz w:val="16"/>
                <w:szCs w:val="16"/>
                <w:lang w:val="en-US"/>
              </w:rPr>
              <w:t>1712</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lang w:val="en-US"/>
              </w:rPr>
            </w:pPr>
            <w:r w:rsidRPr="00D242F7">
              <w:rPr>
                <w:rFonts w:ascii="Arial" w:eastAsia="Times New Roman" w:hAnsi="Arial" w:cs="Arial"/>
                <w:color w:val="000000"/>
                <w:sz w:val="16"/>
                <w:szCs w:val="16"/>
                <w:lang w:val="en-US"/>
              </w:rPr>
              <w:t>N</w:t>
            </w:r>
          </w:p>
        </w:tc>
        <w:tc>
          <w:tcPr>
            <w:tcW w:w="631" w:type="pct"/>
            <w:gridSpan w:val="2"/>
            <w:tcBorders>
              <w:top w:val="single" w:sz="4" w:space="0" w:color="auto"/>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lang w:val="en-US"/>
              </w:rPr>
            </w:pPr>
            <w:r w:rsidRPr="00D242F7">
              <w:rPr>
                <w:rFonts w:ascii="Arial" w:eastAsia="Times New Roman" w:hAnsi="Arial" w:cs="Arial"/>
                <w:color w:val="000000"/>
                <w:sz w:val="16"/>
                <w:szCs w:val="16"/>
                <w:lang w:val="en-US"/>
              </w:rPr>
              <w:t>1947.52</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lang w:val="en-US"/>
              </w:rPr>
            </w:pPr>
            <w:r w:rsidRPr="00D242F7">
              <w:rPr>
                <w:rFonts w:ascii="Arial" w:eastAsia="Times New Roman" w:hAnsi="Arial" w:cs="Arial"/>
                <w:color w:val="000000"/>
                <w:sz w:val="16"/>
                <w:szCs w:val="16"/>
                <w:lang w:val="en-US"/>
              </w:rPr>
              <w:t>N</w:t>
            </w:r>
          </w:p>
        </w:tc>
        <w:tc>
          <w:tcPr>
            <w:tcW w:w="633" w:type="pct"/>
            <w:gridSpan w:val="2"/>
            <w:tcBorders>
              <w:top w:val="single" w:sz="4" w:space="0" w:color="auto"/>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lang w:val="en-US"/>
              </w:rPr>
            </w:pPr>
            <w:r w:rsidRPr="00D242F7">
              <w:rPr>
                <w:rFonts w:ascii="Arial" w:eastAsia="Times New Roman" w:hAnsi="Arial" w:cs="Arial"/>
                <w:color w:val="000000"/>
                <w:sz w:val="16"/>
                <w:szCs w:val="16"/>
                <w:lang w:val="en-US"/>
              </w:rPr>
              <w:t>1161.68</w:t>
            </w:r>
          </w:p>
        </w:tc>
      </w:tr>
      <w:tr w:rsidR="00A66F3A" w:rsidRPr="00094481" w:rsidTr="003E43E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proofErr w:type="spellStart"/>
            <w:r w:rsidRPr="00094481">
              <w:rPr>
                <w:rFonts w:ascii="Arial" w:eastAsia="Times New Roman" w:hAnsi="Arial" w:cs="Arial"/>
                <w:color w:val="000000"/>
                <w:sz w:val="16"/>
                <w:szCs w:val="16"/>
                <w:lang w:val="en-US"/>
              </w:rPr>
              <w:t>Qbt</w:t>
            </w:r>
            <w:proofErr w:type="spellEnd"/>
          </w:p>
        </w:tc>
        <w:tc>
          <w:tcPr>
            <w:tcW w:w="631" w:type="pct"/>
            <w:gridSpan w:val="2"/>
            <w:tcBorders>
              <w:top w:val="single" w:sz="4" w:space="0" w:color="auto"/>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lang w:val="en-US"/>
              </w:rPr>
            </w:pPr>
            <w:r w:rsidRPr="00D242F7">
              <w:rPr>
                <w:rFonts w:ascii="Arial" w:eastAsia="Times New Roman" w:hAnsi="Arial" w:cs="Arial"/>
                <w:color w:val="000000"/>
                <w:sz w:val="16"/>
                <w:szCs w:val="16"/>
                <w:lang w:val="en-US"/>
              </w:rPr>
              <w:t>2328.05</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lang w:val="en-US"/>
              </w:rPr>
            </w:pPr>
            <w:proofErr w:type="spellStart"/>
            <w:r w:rsidRPr="00D242F7">
              <w:rPr>
                <w:rFonts w:ascii="Arial" w:eastAsia="Times New Roman" w:hAnsi="Arial" w:cs="Arial"/>
                <w:color w:val="000000"/>
                <w:sz w:val="16"/>
                <w:szCs w:val="16"/>
                <w:lang w:val="en-US"/>
              </w:rPr>
              <w:t>Qbt</w:t>
            </w:r>
            <w:proofErr w:type="spellEnd"/>
          </w:p>
        </w:tc>
        <w:tc>
          <w:tcPr>
            <w:tcW w:w="631" w:type="pct"/>
            <w:gridSpan w:val="2"/>
            <w:tcBorders>
              <w:top w:val="single" w:sz="4" w:space="0" w:color="auto"/>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lang w:val="en-US"/>
              </w:rPr>
            </w:pPr>
            <w:r w:rsidRPr="00D242F7">
              <w:rPr>
                <w:rFonts w:ascii="Arial" w:eastAsia="Times New Roman" w:hAnsi="Arial" w:cs="Arial"/>
                <w:color w:val="000000"/>
                <w:sz w:val="16"/>
                <w:szCs w:val="16"/>
                <w:lang w:val="en-US"/>
              </w:rPr>
              <w:t>2060.62</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lang w:val="en-US"/>
              </w:rPr>
            </w:pPr>
            <w:proofErr w:type="spellStart"/>
            <w:r w:rsidRPr="00D242F7">
              <w:rPr>
                <w:rFonts w:ascii="Arial" w:eastAsia="Times New Roman" w:hAnsi="Arial" w:cs="Arial"/>
                <w:color w:val="000000"/>
                <w:sz w:val="16"/>
                <w:szCs w:val="16"/>
                <w:lang w:val="en-US"/>
              </w:rPr>
              <w:t>Qbt</w:t>
            </w:r>
            <w:proofErr w:type="spellEnd"/>
          </w:p>
        </w:tc>
        <w:tc>
          <w:tcPr>
            <w:tcW w:w="631" w:type="pct"/>
            <w:gridSpan w:val="2"/>
            <w:tcBorders>
              <w:top w:val="single" w:sz="4" w:space="0" w:color="auto"/>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lang w:val="en-US"/>
              </w:rPr>
            </w:pPr>
            <w:r w:rsidRPr="00D242F7">
              <w:rPr>
                <w:rFonts w:ascii="Arial" w:eastAsia="Times New Roman" w:hAnsi="Arial" w:cs="Arial"/>
                <w:color w:val="000000"/>
                <w:sz w:val="16"/>
                <w:szCs w:val="16"/>
                <w:lang w:val="en-US"/>
              </w:rPr>
              <w:t>2181.62</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lang w:val="en-US"/>
              </w:rPr>
            </w:pPr>
            <w:proofErr w:type="spellStart"/>
            <w:r w:rsidRPr="00D242F7">
              <w:rPr>
                <w:rFonts w:ascii="Arial" w:eastAsia="Times New Roman" w:hAnsi="Arial" w:cs="Arial"/>
                <w:color w:val="000000"/>
                <w:sz w:val="16"/>
                <w:szCs w:val="16"/>
                <w:lang w:val="en-US"/>
              </w:rPr>
              <w:t>Qbt</w:t>
            </w:r>
            <w:proofErr w:type="spellEnd"/>
          </w:p>
        </w:tc>
        <w:tc>
          <w:tcPr>
            <w:tcW w:w="633" w:type="pct"/>
            <w:gridSpan w:val="2"/>
            <w:tcBorders>
              <w:top w:val="single" w:sz="4" w:space="0" w:color="auto"/>
              <w:left w:val="nil"/>
              <w:bottom w:val="single" w:sz="4" w:space="0" w:color="auto"/>
              <w:right w:val="single" w:sz="4" w:space="0" w:color="auto"/>
            </w:tcBorders>
            <w:shd w:val="clear" w:color="auto" w:fill="auto"/>
            <w:noWrap/>
            <w:vAlign w:val="bottom"/>
            <w:hideMark/>
          </w:tcPr>
          <w:p w:rsidR="00094481" w:rsidRPr="00D242F7" w:rsidRDefault="00094481" w:rsidP="00094481">
            <w:pPr>
              <w:spacing w:after="0" w:line="240" w:lineRule="auto"/>
              <w:jc w:val="center"/>
              <w:rPr>
                <w:rFonts w:ascii="Arial" w:eastAsia="Times New Roman" w:hAnsi="Arial" w:cs="Arial"/>
                <w:color w:val="000000"/>
                <w:sz w:val="16"/>
                <w:szCs w:val="16"/>
                <w:lang w:val="en-US"/>
              </w:rPr>
            </w:pPr>
            <w:r w:rsidRPr="00D242F7">
              <w:rPr>
                <w:rFonts w:ascii="Arial" w:eastAsia="Times New Roman" w:hAnsi="Arial" w:cs="Arial"/>
                <w:color w:val="000000"/>
                <w:sz w:val="16"/>
                <w:szCs w:val="16"/>
                <w:lang w:val="en-US"/>
              </w:rPr>
              <w:t>1684.24</w:t>
            </w:r>
          </w:p>
        </w:tc>
      </w:tr>
      <w:tr w:rsidR="00094481" w:rsidRPr="00094481" w:rsidTr="00A66F3A">
        <w:trPr>
          <w:trHeight w:val="249"/>
        </w:trPr>
        <w:tc>
          <w:tcPr>
            <w:tcW w:w="124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94481" w:rsidRPr="00094481" w:rsidRDefault="00094481" w:rsidP="00094481">
            <w:pPr>
              <w:spacing w:after="0" w:line="240" w:lineRule="auto"/>
              <w:jc w:val="center"/>
              <w:rPr>
                <w:rFonts w:ascii="Arial" w:eastAsia="Times New Roman" w:hAnsi="Arial" w:cs="Arial"/>
                <w:b/>
                <w:bCs/>
                <w:color w:val="000000"/>
                <w:sz w:val="16"/>
                <w:szCs w:val="16"/>
                <w:lang w:val="en-US"/>
              </w:rPr>
            </w:pPr>
            <w:r w:rsidRPr="00094481">
              <w:rPr>
                <w:rFonts w:ascii="Arial" w:eastAsia="Times New Roman" w:hAnsi="Arial" w:cs="Arial"/>
                <w:b/>
                <w:bCs/>
                <w:color w:val="000000"/>
                <w:sz w:val="16"/>
                <w:szCs w:val="16"/>
                <w:lang w:val="en-US"/>
              </w:rPr>
              <w:t>2do EL</w:t>
            </w:r>
          </w:p>
        </w:tc>
        <w:tc>
          <w:tcPr>
            <w:tcW w:w="1249"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94481" w:rsidRPr="00094481" w:rsidRDefault="00094481" w:rsidP="00094481">
            <w:pPr>
              <w:spacing w:after="0" w:line="240" w:lineRule="auto"/>
              <w:jc w:val="center"/>
              <w:rPr>
                <w:rFonts w:ascii="Arial" w:eastAsia="Times New Roman" w:hAnsi="Arial" w:cs="Arial"/>
                <w:b/>
                <w:bCs/>
                <w:color w:val="000000"/>
                <w:sz w:val="16"/>
                <w:szCs w:val="16"/>
                <w:lang w:val="en-US"/>
              </w:rPr>
            </w:pPr>
            <w:r w:rsidRPr="00094481">
              <w:rPr>
                <w:rFonts w:ascii="Arial" w:eastAsia="Times New Roman" w:hAnsi="Arial" w:cs="Arial"/>
                <w:b/>
                <w:bCs/>
                <w:color w:val="000000"/>
                <w:sz w:val="16"/>
                <w:szCs w:val="16"/>
                <w:lang w:val="en-US"/>
              </w:rPr>
              <w:t>2do EL</w:t>
            </w:r>
          </w:p>
        </w:tc>
        <w:tc>
          <w:tcPr>
            <w:tcW w:w="1249"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94481" w:rsidRPr="00094481" w:rsidRDefault="00094481" w:rsidP="00094481">
            <w:pPr>
              <w:spacing w:after="0" w:line="240" w:lineRule="auto"/>
              <w:jc w:val="center"/>
              <w:rPr>
                <w:rFonts w:ascii="Arial" w:eastAsia="Times New Roman" w:hAnsi="Arial" w:cs="Arial"/>
                <w:b/>
                <w:bCs/>
                <w:color w:val="000000"/>
                <w:sz w:val="16"/>
                <w:szCs w:val="16"/>
                <w:lang w:val="en-US"/>
              </w:rPr>
            </w:pPr>
            <w:r w:rsidRPr="00094481">
              <w:rPr>
                <w:rFonts w:ascii="Arial" w:eastAsia="Times New Roman" w:hAnsi="Arial" w:cs="Arial"/>
                <w:b/>
                <w:bCs/>
                <w:color w:val="000000"/>
                <w:sz w:val="16"/>
                <w:szCs w:val="16"/>
                <w:lang w:val="en-US"/>
              </w:rPr>
              <w:t>2do EL</w:t>
            </w:r>
          </w:p>
        </w:tc>
        <w:tc>
          <w:tcPr>
            <w:tcW w:w="1252"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94481" w:rsidRPr="00094481" w:rsidRDefault="00094481" w:rsidP="00094481">
            <w:pPr>
              <w:spacing w:after="0" w:line="240" w:lineRule="auto"/>
              <w:jc w:val="center"/>
              <w:rPr>
                <w:rFonts w:ascii="Arial" w:eastAsia="Times New Roman" w:hAnsi="Arial" w:cs="Arial"/>
                <w:b/>
                <w:bCs/>
                <w:color w:val="000000"/>
                <w:sz w:val="16"/>
                <w:szCs w:val="16"/>
                <w:lang w:val="en-US"/>
              </w:rPr>
            </w:pPr>
            <w:r w:rsidRPr="00094481">
              <w:rPr>
                <w:rFonts w:ascii="Arial" w:eastAsia="Times New Roman" w:hAnsi="Arial" w:cs="Arial"/>
                <w:b/>
                <w:bCs/>
                <w:color w:val="000000"/>
                <w:sz w:val="16"/>
                <w:szCs w:val="16"/>
                <w:lang w:val="en-US"/>
              </w:rPr>
              <w:t>2do EL</w:t>
            </w:r>
          </w:p>
        </w:tc>
      </w:tr>
      <w:tr w:rsidR="00A66F3A" w:rsidRPr="00094481" w:rsidTr="003E43E4">
        <w:trPr>
          <w:trHeight w:val="249"/>
        </w:trPr>
        <w:tc>
          <w:tcPr>
            <w:tcW w:w="61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 </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b</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l</w:t>
            </w:r>
          </w:p>
        </w:tc>
        <w:tc>
          <w:tcPr>
            <w:tcW w:w="61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 </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b</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l</w:t>
            </w:r>
          </w:p>
        </w:tc>
        <w:tc>
          <w:tcPr>
            <w:tcW w:w="61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 </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b</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l</w:t>
            </w:r>
          </w:p>
        </w:tc>
        <w:tc>
          <w:tcPr>
            <w:tcW w:w="61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 </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b</w:t>
            </w:r>
          </w:p>
        </w:tc>
        <w:tc>
          <w:tcPr>
            <w:tcW w:w="3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l</w:t>
            </w:r>
          </w:p>
        </w:tc>
      </w:tr>
      <w:tr w:rsidR="00A66F3A" w:rsidRPr="00094481" w:rsidTr="003E43E4">
        <w:trPr>
          <w:trHeight w:val="249"/>
        </w:trPr>
        <w:tc>
          <w:tcPr>
            <w:tcW w:w="618" w:type="pct"/>
            <w:vMerge/>
            <w:tcBorders>
              <w:top w:val="nil"/>
              <w:left w:val="single" w:sz="4" w:space="0" w:color="auto"/>
              <w:bottom w:val="single" w:sz="4" w:space="0" w:color="000000"/>
              <w:right w:val="single" w:sz="4" w:space="0" w:color="auto"/>
            </w:tcBorders>
            <w:vAlign w:val="center"/>
            <w:hideMark/>
          </w:tcPr>
          <w:p w:rsidR="00094481" w:rsidRPr="00094481" w:rsidRDefault="00094481" w:rsidP="00094481">
            <w:pPr>
              <w:spacing w:after="0" w:line="240" w:lineRule="auto"/>
              <w:rPr>
                <w:rFonts w:ascii="Arial" w:eastAsia="Times New Roman" w:hAnsi="Arial" w:cs="Arial"/>
                <w:color w:val="000000"/>
                <w:sz w:val="16"/>
                <w:szCs w:val="16"/>
                <w:lang w:val="en-US"/>
              </w:rPr>
            </w:pP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2.45</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2.45</w:t>
            </w:r>
          </w:p>
        </w:tc>
        <w:tc>
          <w:tcPr>
            <w:tcW w:w="618" w:type="pct"/>
            <w:vMerge/>
            <w:tcBorders>
              <w:top w:val="nil"/>
              <w:left w:val="single" w:sz="4" w:space="0" w:color="auto"/>
              <w:bottom w:val="single" w:sz="4" w:space="0" w:color="000000"/>
              <w:right w:val="single" w:sz="4" w:space="0" w:color="auto"/>
            </w:tcBorders>
            <w:vAlign w:val="center"/>
            <w:hideMark/>
          </w:tcPr>
          <w:p w:rsidR="00094481" w:rsidRPr="00094481" w:rsidRDefault="00094481" w:rsidP="00094481">
            <w:pPr>
              <w:spacing w:after="0" w:line="240" w:lineRule="auto"/>
              <w:rPr>
                <w:rFonts w:ascii="Arial" w:eastAsia="Times New Roman" w:hAnsi="Arial" w:cs="Arial"/>
                <w:color w:val="000000"/>
                <w:sz w:val="16"/>
                <w:szCs w:val="16"/>
                <w:lang w:val="en-US"/>
              </w:rPr>
            </w:pP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2.25</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2.25</w:t>
            </w:r>
          </w:p>
        </w:tc>
        <w:tc>
          <w:tcPr>
            <w:tcW w:w="618" w:type="pct"/>
            <w:vMerge/>
            <w:tcBorders>
              <w:top w:val="nil"/>
              <w:left w:val="single" w:sz="4" w:space="0" w:color="auto"/>
              <w:bottom w:val="single" w:sz="4" w:space="0" w:color="000000"/>
              <w:right w:val="single" w:sz="4" w:space="0" w:color="auto"/>
            </w:tcBorders>
            <w:vAlign w:val="center"/>
            <w:hideMark/>
          </w:tcPr>
          <w:p w:rsidR="00094481" w:rsidRPr="00094481" w:rsidRDefault="00094481" w:rsidP="00094481">
            <w:pPr>
              <w:spacing w:after="0" w:line="240" w:lineRule="auto"/>
              <w:rPr>
                <w:rFonts w:ascii="Arial" w:eastAsia="Times New Roman" w:hAnsi="Arial" w:cs="Arial"/>
                <w:color w:val="000000"/>
                <w:sz w:val="16"/>
                <w:szCs w:val="16"/>
                <w:lang w:val="en-US"/>
              </w:rPr>
            </w:pP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2.5</w:t>
            </w: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2.5</w:t>
            </w:r>
          </w:p>
        </w:tc>
        <w:tc>
          <w:tcPr>
            <w:tcW w:w="618" w:type="pct"/>
            <w:vMerge/>
            <w:tcBorders>
              <w:top w:val="nil"/>
              <w:left w:val="single" w:sz="4" w:space="0" w:color="auto"/>
              <w:bottom w:val="single" w:sz="4" w:space="0" w:color="000000"/>
              <w:right w:val="single" w:sz="4" w:space="0" w:color="auto"/>
            </w:tcBorders>
            <w:vAlign w:val="center"/>
            <w:hideMark/>
          </w:tcPr>
          <w:p w:rsidR="00094481" w:rsidRPr="00094481" w:rsidRDefault="00094481" w:rsidP="00094481">
            <w:pPr>
              <w:spacing w:after="0" w:line="240" w:lineRule="auto"/>
              <w:rPr>
                <w:rFonts w:ascii="Arial" w:eastAsia="Times New Roman" w:hAnsi="Arial" w:cs="Arial"/>
                <w:color w:val="000000"/>
                <w:sz w:val="16"/>
                <w:szCs w:val="16"/>
                <w:lang w:val="en-US"/>
              </w:rPr>
            </w:pPr>
          </w:p>
        </w:tc>
        <w:tc>
          <w:tcPr>
            <w:tcW w:w="315"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2.3</w:t>
            </w:r>
          </w:p>
        </w:tc>
        <w:tc>
          <w:tcPr>
            <w:tcW w:w="3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2.3</w:t>
            </w:r>
          </w:p>
        </w:tc>
      </w:tr>
      <w:tr w:rsidR="00A66F3A" w:rsidRPr="00094481" w:rsidTr="003E43E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ex</w:t>
            </w:r>
          </w:p>
        </w:tc>
        <w:tc>
          <w:tcPr>
            <w:tcW w:w="63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0.061</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ex</w:t>
            </w:r>
          </w:p>
        </w:tc>
        <w:tc>
          <w:tcPr>
            <w:tcW w:w="63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0.062</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ex</w:t>
            </w:r>
          </w:p>
        </w:tc>
        <w:tc>
          <w:tcPr>
            <w:tcW w:w="63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0.114</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ex</w:t>
            </w:r>
          </w:p>
        </w:tc>
        <w:tc>
          <w:tcPr>
            <w:tcW w:w="63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0.116</w:t>
            </w:r>
          </w:p>
        </w:tc>
      </w:tr>
      <w:tr w:rsidR="00A66F3A" w:rsidRPr="00094481" w:rsidTr="003E43E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P</w:t>
            </w:r>
          </w:p>
        </w:tc>
        <w:tc>
          <w:tcPr>
            <w:tcW w:w="63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298.556</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P</w:t>
            </w:r>
          </w:p>
        </w:tc>
        <w:tc>
          <w:tcPr>
            <w:tcW w:w="63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348.049</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P</w:t>
            </w:r>
          </w:p>
        </w:tc>
        <w:tc>
          <w:tcPr>
            <w:tcW w:w="63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288</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P</w:t>
            </w:r>
          </w:p>
        </w:tc>
        <w:tc>
          <w:tcPr>
            <w:tcW w:w="63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334.457</w:t>
            </w:r>
          </w:p>
        </w:tc>
      </w:tr>
      <w:tr w:rsidR="00A66F3A" w:rsidRPr="00094481" w:rsidTr="003E43E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R´</w:t>
            </w:r>
          </w:p>
        </w:tc>
        <w:tc>
          <w:tcPr>
            <w:tcW w:w="63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302.089</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R´</w:t>
            </w:r>
          </w:p>
        </w:tc>
        <w:tc>
          <w:tcPr>
            <w:tcW w:w="63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360.732</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R´</w:t>
            </w:r>
          </w:p>
        </w:tc>
        <w:tc>
          <w:tcPr>
            <w:tcW w:w="63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297.486</w:t>
            </w:r>
          </w:p>
        </w:tc>
        <w:tc>
          <w:tcPr>
            <w:tcW w:w="618" w:type="pct"/>
            <w:tcBorders>
              <w:top w:val="nil"/>
              <w:left w:val="nil"/>
              <w:bottom w:val="single" w:sz="4" w:space="0" w:color="auto"/>
              <w:right w:val="single" w:sz="4" w:space="0" w:color="auto"/>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R´</w:t>
            </w:r>
          </w:p>
        </w:tc>
        <w:tc>
          <w:tcPr>
            <w:tcW w:w="63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094481" w:rsidRPr="00094481" w:rsidRDefault="00094481" w:rsidP="00094481">
            <w:pPr>
              <w:spacing w:after="0" w:line="240" w:lineRule="auto"/>
              <w:jc w:val="center"/>
              <w:rPr>
                <w:rFonts w:ascii="Arial" w:eastAsia="Times New Roman" w:hAnsi="Arial" w:cs="Arial"/>
                <w:color w:val="000000"/>
                <w:sz w:val="16"/>
                <w:szCs w:val="16"/>
                <w:lang w:val="en-US"/>
              </w:rPr>
            </w:pPr>
            <w:r w:rsidRPr="00094481">
              <w:rPr>
                <w:rFonts w:ascii="Arial" w:eastAsia="Times New Roman" w:hAnsi="Arial" w:cs="Arial"/>
                <w:color w:val="000000"/>
                <w:sz w:val="16"/>
                <w:szCs w:val="16"/>
                <w:lang w:val="en-US"/>
              </w:rPr>
              <w:t>345.301</w:t>
            </w:r>
          </w:p>
        </w:tc>
      </w:tr>
    </w:tbl>
    <w:p w:rsidR="00A66F3A" w:rsidRDefault="00A66F3A" w:rsidP="00A66F3A">
      <w:pPr>
        <w:autoSpaceDE w:val="0"/>
        <w:autoSpaceDN w:val="0"/>
        <w:adjustRightInd w:val="0"/>
        <w:spacing w:after="0" w:line="360" w:lineRule="auto"/>
        <w:jc w:val="center"/>
        <w:rPr>
          <w:rFonts w:ascii="Arial" w:hAnsi="Arial" w:cs="Arial"/>
          <w:szCs w:val="24"/>
        </w:rPr>
      </w:pPr>
      <w:r>
        <w:rPr>
          <w:rFonts w:ascii="Arial" w:hAnsi="Arial" w:cs="Arial"/>
          <w:b/>
          <w:i/>
          <w:sz w:val="16"/>
          <w:szCs w:val="16"/>
        </w:rPr>
        <w:t>Tabla 5</w:t>
      </w:r>
      <w:r w:rsidRPr="00F2309B">
        <w:rPr>
          <w:rFonts w:ascii="Arial" w:hAnsi="Arial" w:cs="Arial"/>
          <w:b/>
          <w:i/>
          <w:sz w:val="16"/>
          <w:szCs w:val="16"/>
        </w:rPr>
        <w:t>.</w:t>
      </w:r>
      <w:r>
        <w:rPr>
          <w:rFonts w:ascii="Arial" w:hAnsi="Arial" w:cs="Arial"/>
          <w:i/>
          <w:sz w:val="16"/>
          <w:szCs w:val="16"/>
        </w:rPr>
        <w:t xml:space="preserve"> Resultados considerando variación de cargas y </w:t>
      </w:r>
      <w:r w:rsidR="00DA1909">
        <w:rPr>
          <w:rFonts w:ascii="Arial" w:hAnsi="Arial" w:cs="Arial"/>
          <w:i/>
          <w:sz w:val="16"/>
          <w:szCs w:val="16"/>
        </w:rPr>
        <w:t>suelos no homogéneos.</w:t>
      </w:r>
    </w:p>
    <w:p w:rsidR="00725533" w:rsidRDefault="00725533" w:rsidP="00BD0B68">
      <w:pPr>
        <w:spacing w:after="0" w:line="360" w:lineRule="auto"/>
        <w:jc w:val="both"/>
        <w:rPr>
          <w:rFonts w:ascii="Arial" w:hAnsi="Arial" w:cs="Arial"/>
          <w:b/>
          <w:sz w:val="20"/>
          <w:szCs w:val="20"/>
        </w:rPr>
      </w:pPr>
    </w:p>
    <w:p w:rsidR="00371E1C" w:rsidRPr="00D242F7" w:rsidRDefault="00371E1C" w:rsidP="00BD0B68">
      <w:pPr>
        <w:spacing w:after="0" w:line="360" w:lineRule="auto"/>
        <w:jc w:val="both"/>
        <w:rPr>
          <w:rFonts w:ascii="Arial" w:hAnsi="Arial" w:cs="Arial"/>
          <w:sz w:val="20"/>
          <w:szCs w:val="20"/>
        </w:rPr>
      </w:pPr>
      <w:r w:rsidRPr="00D242F7">
        <w:rPr>
          <w:rFonts w:ascii="Arial" w:hAnsi="Arial" w:cs="Arial"/>
          <w:sz w:val="20"/>
          <w:szCs w:val="20"/>
        </w:rPr>
        <w:t xml:space="preserve">Para el caso donde se presentan dos estratos de suelos, se aprecia que generalmente la potencia del primer estrato alcanza profundidad tal que permite que el bulbo de presiones trabaje fundamental ente en ese primer suelo, independientemente de si es débil o fuerte. Para los casos </w:t>
      </w:r>
      <w:r w:rsidR="00D242F7" w:rsidRPr="00D242F7">
        <w:rPr>
          <w:rFonts w:ascii="Arial" w:hAnsi="Arial" w:cs="Arial"/>
          <w:sz w:val="20"/>
          <w:szCs w:val="20"/>
        </w:rPr>
        <w:t>analizados se</w:t>
      </w:r>
      <w:r w:rsidRPr="00D242F7">
        <w:rPr>
          <w:rFonts w:ascii="Arial" w:hAnsi="Arial" w:cs="Arial"/>
          <w:sz w:val="20"/>
          <w:szCs w:val="20"/>
        </w:rPr>
        <w:t xml:space="preserve"> observa que la capacidad de </w:t>
      </w:r>
      <w:r w:rsidR="00D242F7" w:rsidRPr="00D242F7">
        <w:rPr>
          <w:rFonts w:ascii="Arial" w:hAnsi="Arial" w:cs="Arial"/>
          <w:sz w:val="20"/>
          <w:szCs w:val="20"/>
        </w:rPr>
        <w:t>carga se desarrolla con mayor influencia para el caso de estrato débil sobre fuerte debido a que trabajan los dos suelos.</w:t>
      </w:r>
      <w:r w:rsidR="00D242F7">
        <w:rPr>
          <w:rFonts w:ascii="Arial" w:hAnsi="Arial" w:cs="Arial"/>
          <w:sz w:val="20"/>
          <w:szCs w:val="20"/>
        </w:rPr>
        <w:t xml:space="preserve"> En el </w:t>
      </w:r>
      <w:r w:rsidR="008E2D24">
        <w:rPr>
          <w:rFonts w:ascii="Arial" w:hAnsi="Arial" w:cs="Arial"/>
          <w:sz w:val="20"/>
          <w:szCs w:val="20"/>
        </w:rPr>
        <w:t>segundo estado lí</w:t>
      </w:r>
      <w:r w:rsidR="00D242F7">
        <w:rPr>
          <w:rFonts w:ascii="Arial" w:hAnsi="Arial" w:cs="Arial"/>
          <w:sz w:val="20"/>
          <w:szCs w:val="20"/>
        </w:rPr>
        <w:t>mite el comportamiento lineal del suelo se alcanza con cargas menores para el caso del estrato fuerte sobre el débil, debido a la marcada influencia de los suelos friccionales.</w:t>
      </w:r>
      <w:r w:rsidR="00E806F6">
        <w:rPr>
          <w:rFonts w:ascii="Arial" w:hAnsi="Arial" w:cs="Arial"/>
          <w:sz w:val="20"/>
          <w:szCs w:val="20"/>
        </w:rPr>
        <w:t xml:space="preserve"> Se requieren áreas mayores para el caso del estrato débil sobre el fuerte </w:t>
      </w:r>
      <w:r w:rsidR="00845EAD">
        <w:rPr>
          <w:rFonts w:ascii="Arial" w:hAnsi="Arial" w:cs="Arial"/>
          <w:sz w:val="20"/>
          <w:szCs w:val="20"/>
        </w:rPr>
        <w:t>en el caso del segundo estado lí</w:t>
      </w:r>
      <w:r w:rsidR="00E806F6">
        <w:rPr>
          <w:rFonts w:ascii="Arial" w:hAnsi="Arial" w:cs="Arial"/>
          <w:sz w:val="20"/>
          <w:szCs w:val="20"/>
        </w:rPr>
        <w:t>mite.</w:t>
      </w:r>
      <w:r w:rsidR="00845EAD">
        <w:rPr>
          <w:rFonts w:ascii="Arial" w:hAnsi="Arial" w:cs="Arial"/>
          <w:sz w:val="20"/>
          <w:szCs w:val="20"/>
        </w:rPr>
        <w:t xml:space="preserve"> </w:t>
      </w:r>
    </w:p>
    <w:p w:rsidR="00371E1C" w:rsidRDefault="00371E1C" w:rsidP="00BD0B68">
      <w:pPr>
        <w:spacing w:after="0" w:line="360" w:lineRule="auto"/>
        <w:jc w:val="both"/>
        <w:rPr>
          <w:rFonts w:ascii="Arial" w:hAnsi="Arial" w:cs="Arial"/>
          <w:b/>
          <w:sz w:val="20"/>
          <w:szCs w:val="20"/>
        </w:rPr>
      </w:pPr>
    </w:p>
    <w:p w:rsidR="00371E1C" w:rsidRDefault="00371E1C" w:rsidP="00BD0B68">
      <w:pPr>
        <w:spacing w:after="0" w:line="360" w:lineRule="auto"/>
        <w:jc w:val="both"/>
        <w:rPr>
          <w:rFonts w:ascii="Arial" w:hAnsi="Arial" w:cs="Arial"/>
          <w:b/>
          <w:sz w:val="20"/>
          <w:szCs w:val="20"/>
        </w:rPr>
      </w:pPr>
    </w:p>
    <w:p w:rsidR="003878DC" w:rsidRDefault="003878DC" w:rsidP="00BD0B68">
      <w:pPr>
        <w:spacing w:after="0" w:line="360" w:lineRule="auto"/>
        <w:jc w:val="both"/>
        <w:rPr>
          <w:rFonts w:ascii="Arial" w:hAnsi="Arial" w:cs="Arial"/>
          <w:b/>
          <w:sz w:val="20"/>
          <w:szCs w:val="20"/>
        </w:rPr>
      </w:pPr>
    </w:p>
    <w:tbl>
      <w:tblPr>
        <w:tblW w:w="4947" w:type="pct"/>
        <w:tblLook w:val="04A0" w:firstRow="1" w:lastRow="0" w:firstColumn="1" w:lastColumn="0" w:noHBand="0" w:noVBand="1"/>
      </w:tblPr>
      <w:tblGrid>
        <w:gridCol w:w="1065"/>
        <w:gridCol w:w="543"/>
        <w:gridCol w:w="545"/>
        <w:gridCol w:w="1084"/>
        <w:gridCol w:w="544"/>
        <w:gridCol w:w="544"/>
        <w:gridCol w:w="1065"/>
        <w:gridCol w:w="544"/>
        <w:gridCol w:w="544"/>
        <w:gridCol w:w="1068"/>
        <w:gridCol w:w="544"/>
        <w:gridCol w:w="538"/>
      </w:tblGrid>
      <w:tr w:rsidR="003A1F64" w:rsidRPr="00E80849" w:rsidTr="003A1F64">
        <w:trPr>
          <w:trHeight w:val="249"/>
        </w:trPr>
        <w:tc>
          <w:tcPr>
            <w:tcW w:w="5000" w:type="pct"/>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3A1F64" w:rsidRPr="002C4450" w:rsidRDefault="003A1F64" w:rsidP="00E80849">
            <w:pPr>
              <w:spacing w:after="0" w:line="240" w:lineRule="auto"/>
              <w:jc w:val="center"/>
              <w:rPr>
                <w:rFonts w:ascii="Arial" w:eastAsia="Times New Roman" w:hAnsi="Arial" w:cs="Arial"/>
                <w:b/>
                <w:bCs/>
                <w:color w:val="000000"/>
                <w:sz w:val="16"/>
                <w:szCs w:val="16"/>
              </w:rPr>
            </w:pPr>
            <w:r w:rsidRPr="002C4450">
              <w:rPr>
                <w:rFonts w:ascii="Arial" w:eastAsia="Times New Roman" w:hAnsi="Arial" w:cs="Arial"/>
                <w:b/>
                <w:bCs/>
                <w:color w:val="000000"/>
                <w:sz w:val="16"/>
                <w:szCs w:val="16"/>
              </w:rPr>
              <w:t>Casos de Estudio con variación de cargas en suelos no homogéneos y NF</w:t>
            </w:r>
          </w:p>
        </w:tc>
      </w:tr>
      <w:tr w:rsidR="00E80849" w:rsidRPr="00E80849" w:rsidTr="003A1F64">
        <w:trPr>
          <w:trHeight w:val="249"/>
        </w:trPr>
        <w:tc>
          <w:tcPr>
            <w:tcW w:w="124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80849" w:rsidRPr="00E80849" w:rsidRDefault="00E80849" w:rsidP="00E80849">
            <w:pPr>
              <w:spacing w:after="0" w:line="240" w:lineRule="auto"/>
              <w:jc w:val="center"/>
              <w:rPr>
                <w:rFonts w:ascii="Arial" w:eastAsia="Times New Roman" w:hAnsi="Arial" w:cs="Arial"/>
                <w:b/>
                <w:bCs/>
                <w:color w:val="000000"/>
                <w:sz w:val="16"/>
                <w:szCs w:val="16"/>
                <w:lang w:val="en-US"/>
              </w:rPr>
            </w:pPr>
            <w:proofErr w:type="spellStart"/>
            <w:r w:rsidRPr="00E80849">
              <w:rPr>
                <w:rFonts w:ascii="Arial" w:eastAsia="Times New Roman" w:hAnsi="Arial" w:cs="Arial"/>
                <w:b/>
                <w:bCs/>
                <w:color w:val="000000"/>
                <w:sz w:val="16"/>
                <w:szCs w:val="16"/>
                <w:lang w:val="en-US"/>
              </w:rPr>
              <w:t>Caso</w:t>
            </w:r>
            <w:proofErr w:type="spellEnd"/>
            <w:r w:rsidRPr="00E80849">
              <w:rPr>
                <w:rFonts w:ascii="Arial" w:eastAsia="Times New Roman" w:hAnsi="Arial" w:cs="Arial"/>
                <w:b/>
                <w:bCs/>
                <w:color w:val="000000"/>
                <w:sz w:val="16"/>
                <w:szCs w:val="16"/>
                <w:lang w:val="en-US"/>
              </w:rPr>
              <w:t xml:space="preserve"> 17</w:t>
            </w:r>
            <w:r w:rsidR="00394128">
              <w:rPr>
                <w:rFonts w:ascii="Arial" w:eastAsia="Times New Roman" w:hAnsi="Arial" w:cs="Arial"/>
                <w:b/>
                <w:bCs/>
                <w:color w:val="000000"/>
                <w:sz w:val="16"/>
                <w:szCs w:val="16"/>
                <w:lang w:val="en-US"/>
              </w:rPr>
              <w:t xml:space="preserve"> (C/φ, N+M )</w:t>
            </w:r>
          </w:p>
        </w:tc>
        <w:tc>
          <w:tcPr>
            <w:tcW w:w="1257"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80849" w:rsidRPr="00E80849" w:rsidRDefault="00E80849" w:rsidP="00E80849">
            <w:pPr>
              <w:spacing w:after="0" w:line="240" w:lineRule="auto"/>
              <w:jc w:val="center"/>
              <w:rPr>
                <w:rFonts w:ascii="Arial" w:eastAsia="Times New Roman" w:hAnsi="Arial" w:cs="Arial"/>
                <w:b/>
                <w:bCs/>
                <w:color w:val="000000"/>
                <w:sz w:val="16"/>
                <w:szCs w:val="16"/>
                <w:lang w:val="en-US"/>
              </w:rPr>
            </w:pPr>
            <w:proofErr w:type="spellStart"/>
            <w:r w:rsidRPr="00E80849">
              <w:rPr>
                <w:rFonts w:ascii="Arial" w:eastAsia="Times New Roman" w:hAnsi="Arial" w:cs="Arial"/>
                <w:b/>
                <w:bCs/>
                <w:color w:val="000000"/>
                <w:sz w:val="16"/>
                <w:szCs w:val="16"/>
                <w:lang w:val="en-US"/>
              </w:rPr>
              <w:t>Caso</w:t>
            </w:r>
            <w:proofErr w:type="spellEnd"/>
            <w:r w:rsidRPr="00E80849">
              <w:rPr>
                <w:rFonts w:ascii="Arial" w:eastAsia="Times New Roman" w:hAnsi="Arial" w:cs="Arial"/>
                <w:b/>
                <w:bCs/>
                <w:color w:val="000000"/>
                <w:sz w:val="16"/>
                <w:szCs w:val="16"/>
                <w:lang w:val="en-US"/>
              </w:rPr>
              <w:t xml:space="preserve"> 18</w:t>
            </w:r>
            <w:r w:rsidR="00394128">
              <w:rPr>
                <w:rFonts w:ascii="Arial" w:eastAsia="Times New Roman" w:hAnsi="Arial" w:cs="Arial"/>
                <w:b/>
                <w:bCs/>
                <w:color w:val="000000"/>
                <w:sz w:val="16"/>
                <w:szCs w:val="16"/>
                <w:lang w:val="en-US"/>
              </w:rPr>
              <w:t xml:space="preserve"> (φ/C, N+M )</w:t>
            </w:r>
          </w:p>
        </w:tc>
        <w:tc>
          <w:tcPr>
            <w:tcW w:w="1246"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80849" w:rsidRPr="00E80849" w:rsidRDefault="00E80849" w:rsidP="00E80849">
            <w:pPr>
              <w:spacing w:after="0" w:line="240" w:lineRule="auto"/>
              <w:jc w:val="center"/>
              <w:rPr>
                <w:rFonts w:ascii="Arial" w:eastAsia="Times New Roman" w:hAnsi="Arial" w:cs="Arial"/>
                <w:b/>
                <w:bCs/>
                <w:color w:val="000000"/>
                <w:sz w:val="16"/>
                <w:szCs w:val="16"/>
                <w:lang w:val="en-US"/>
              </w:rPr>
            </w:pPr>
            <w:proofErr w:type="spellStart"/>
            <w:r w:rsidRPr="00E80849">
              <w:rPr>
                <w:rFonts w:ascii="Arial" w:eastAsia="Times New Roman" w:hAnsi="Arial" w:cs="Arial"/>
                <w:b/>
                <w:bCs/>
                <w:color w:val="000000"/>
                <w:sz w:val="16"/>
                <w:szCs w:val="16"/>
                <w:lang w:val="en-US"/>
              </w:rPr>
              <w:t>Caso</w:t>
            </w:r>
            <w:proofErr w:type="spellEnd"/>
            <w:r w:rsidRPr="00E80849">
              <w:rPr>
                <w:rFonts w:ascii="Arial" w:eastAsia="Times New Roman" w:hAnsi="Arial" w:cs="Arial"/>
                <w:b/>
                <w:bCs/>
                <w:color w:val="000000"/>
                <w:sz w:val="16"/>
                <w:szCs w:val="16"/>
                <w:lang w:val="en-US"/>
              </w:rPr>
              <w:t xml:space="preserve"> 19</w:t>
            </w:r>
            <w:r w:rsidR="00394128">
              <w:rPr>
                <w:rFonts w:ascii="Arial" w:eastAsia="Times New Roman" w:hAnsi="Arial" w:cs="Arial"/>
                <w:b/>
                <w:bCs/>
                <w:color w:val="000000"/>
                <w:sz w:val="16"/>
                <w:szCs w:val="16"/>
                <w:lang w:val="en-US"/>
              </w:rPr>
              <w:t xml:space="preserve"> (C/φ, N+M+H )</w:t>
            </w:r>
          </w:p>
        </w:tc>
        <w:tc>
          <w:tcPr>
            <w:tcW w:w="1248"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80849" w:rsidRPr="00E80849" w:rsidRDefault="00E80849" w:rsidP="00E80849">
            <w:pPr>
              <w:spacing w:after="0" w:line="240" w:lineRule="auto"/>
              <w:jc w:val="center"/>
              <w:rPr>
                <w:rFonts w:ascii="Arial" w:eastAsia="Times New Roman" w:hAnsi="Arial" w:cs="Arial"/>
                <w:b/>
                <w:bCs/>
                <w:color w:val="000000"/>
                <w:sz w:val="16"/>
                <w:szCs w:val="16"/>
                <w:lang w:val="en-US"/>
              </w:rPr>
            </w:pPr>
            <w:proofErr w:type="spellStart"/>
            <w:r w:rsidRPr="00E80849">
              <w:rPr>
                <w:rFonts w:ascii="Arial" w:eastAsia="Times New Roman" w:hAnsi="Arial" w:cs="Arial"/>
                <w:b/>
                <w:bCs/>
                <w:color w:val="000000"/>
                <w:sz w:val="16"/>
                <w:szCs w:val="16"/>
                <w:lang w:val="en-US"/>
              </w:rPr>
              <w:t>Caso</w:t>
            </w:r>
            <w:proofErr w:type="spellEnd"/>
            <w:r w:rsidRPr="00E80849">
              <w:rPr>
                <w:rFonts w:ascii="Arial" w:eastAsia="Times New Roman" w:hAnsi="Arial" w:cs="Arial"/>
                <w:b/>
                <w:bCs/>
                <w:color w:val="000000"/>
                <w:sz w:val="16"/>
                <w:szCs w:val="16"/>
                <w:lang w:val="en-US"/>
              </w:rPr>
              <w:t xml:space="preserve"> 20</w:t>
            </w:r>
            <w:r w:rsidR="00394128">
              <w:rPr>
                <w:rFonts w:ascii="Arial" w:eastAsia="Times New Roman" w:hAnsi="Arial" w:cs="Arial"/>
                <w:b/>
                <w:bCs/>
                <w:color w:val="000000"/>
                <w:sz w:val="16"/>
                <w:szCs w:val="16"/>
                <w:lang w:val="en-US"/>
              </w:rPr>
              <w:t xml:space="preserve"> (φ/C, N+M+H )</w:t>
            </w:r>
          </w:p>
        </w:tc>
      </w:tr>
      <w:tr w:rsidR="00E80849" w:rsidRPr="00E80849" w:rsidTr="003A1F64">
        <w:trPr>
          <w:trHeight w:val="249"/>
        </w:trPr>
        <w:tc>
          <w:tcPr>
            <w:tcW w:w="124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E80849" w:rsidRPr="00E80849" w:rsidRDefault="00E80849" w:rsidP="00E80849">
            <w:pPr>
              <w:spacing w:after="0" w:line="240" w:lineRule="auto"/>
              <w:jc w:val="center"/>
              <w:rPr>
                <w:rFonts w:ascii="Arial" w:eastAsia="Times New Roman" w:hAnsi="Arial" w:cs="Arial"/>
                <w:b/>
                <w:bCs/>
                <w:color w:val="000000"/>
                <w:sz w:val="16"/>
                <w:szCs w:val="16"/>
                <w:lang w:val="en-US"/>
              </w:rPr>
            </w:pPr>
            <w:r w:rsidRPr="00E80849">
              <w:rPr>
                <w:rFonts w:ascii="Arial" w:eastAsia="Times New Roman" w:hAnsi="Arial" w:cs="Arial"/>
                <w:b/>
                <w:bCs/>
                <w:color w:val="000000"/>
                <w:sz w:val="16"/>
                <w:szCs w:val="16"/>
                <w:lang w:val="en-US"/>
              </w:rPr>
              <w:t>1er EL</w:t>
            </w:r>
          </w:p>
        </w:tc>
        <w:tc>
          <w:tcPr>
            <w:tcW w:w="1257"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E80849" w:rsidRPr="00E80849" w:rsidRDefault="00E80849" w:rsidP="00E80849">
            <w:pPr>
              <w:spacing w:after="0" w:line="240" w:lineRule="auto"/>
              <w:jc w:val="center"/>
              <w:rPr>
                <w:rFonts w:ascii="Arial" w:eastAsia="Times New Roman" w:hAnsi="Arial" w:cs="Arial"/>
                <w:b/>
                <w:bCs/>
                <w:color w:val="000000"/>
                <w:sz w:val="16"/>
                <w:szCs w:val="16"/>
                <w:lang w:val="en-US"/>
              </w:rPr>
            </w:pPr>
            <w:r w:rsidRPr="00E80849">
              <w:rPr>
                <w:rFonts w:ascii="Arial" w:eastAsia="Times New Roman" w:hAnsi="Arial" w:cs="Arial"/>
                <w:b/>
                <w:bCs/>
                <w:color w:val="000000"/>
                <w:sz w:val="16"/>
                <w:szCs w:val="16"/>
                <w:lang w:val="en-US"/>
              </w:rPr>
              <w:t>1er EL</w:t>
            </w:r>
          </w:p>
        </w:tc>
        <w:tc>
          <w:tcPr>
            <w:tcW w:w="1246"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E80849" w:rsidRPr="00E80849" w:rsidRDefault="00E80849" w:rsidP="00E80849">
            <w:pPr>
              <w:spacing w:after="0" w:line="240" w:lineRule="auto"/>
              <w:jc w:val="center"/>
              <w:rPr>
                <w:rFonts w:ascii="Arial" w:eastAsia="Times New Roman" w:hAnsi="Arial" w:cs="Arial"/>
                <w:b/>
                <w:bCs/>
                <w:color w:val="000000"/>
                <w:sz w:val="16"/>
                <w:szCs w:val="16"/>
                <w:lang w:val="en-US"/>
              </w:rPr>
            </w:pPr>
            <w:r w:rsidRPr="00E80849">
              <w:rPr>
                <w:rFonts w:ascii="Arial" w:eastAsia="Times New Roman" w:hAnsi="Arial" w:cs="Arial"/>
                <w:b/>
                <w:bCs/>
                <w:color w:val="000000"/>
                <w:sz w:val="16"/>
                <w:szCs w:val="16"/>
                <w:lang w:val="en-US"/>
              </w:rPr>
              <w:t>1er EL</w:t>
            </w:r>
          </w:p>
        </w:tc>
        <w:tc>
          <w:tcPr>
            <w:tcW w:w="1248"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E80849" w:rsidRPr="00E80849" w:rsidRDefault="00E80849" w:rsidP="00E80849">
            <w:pPr>
              <w:spacing w:after="0" w:line="240" w:lineRule="auto"/>
              <w:jc w:val="center"/>
              <w:rPr>
                <w:rFonts w:ascii="Arial" w:eastAsia="Times New Roman" w:hAnsi="Arial" w:cs="Arial"/>
                <w:b/>
                <w:bCs/>
                <w:color w:val="000000"/>
                <w:sz w:val="16"/>
                <w:szCs w:val="16"/>
                <w:lang w:val="en-US"/>
              </w:rPr>
            </w:pPr>
            <w:r w:rsidRPr="00E80849">
              <w:rPr>
                <w:rFonts w:ascii="Arial" w:eastAsia="Times New Roman" w:hAnsi="Arial" w:cs="Arial"/>
                <w:b/>
                <w:bCs/>
                <w:color w:val="000000"/>
                <w:sz w:val="16"/>
                <w:szCs w:val="16"/>
                <w:lang w:val="en-US"/>
              </w:rPr>
              <w:t>1er EL</w:t>
            </w:r>
          </w:p>
        </w:tc>
      </w:tr>
      <w:tr w:rsidR="003A1F64" w:rsidRPr="00E80849" w:rsidTr="003A1F6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 </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b</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l</w:t>
            </w:r>
          </w:p>
        </w:tc>
        <w:tc>
          <w:tcPr>
            <w:tcW w:w="628"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 </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b</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l</w:t>
            </w:r>
          </w:p>
        </w:tc>
        <w:tc>
          <w:tcPr>
            <w:tcW w:w="617"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 </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b</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l</w:t>
            </w:r>
          </w:p>
        </w:tc>
        <w:tc>
          <w:tcPr>
            <w:tcW w:w="619"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 </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b</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l</w:t>
            </w:r>
          </w:p>
        </w:tc>
      </w:tr>
      <w:tr w:rsidR="003A1F64" w:rsidRPr="00E80849" w:rsidTr="003A1F6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rPr>
                <w:rFonts w:ascii="Arial" w:eastAsia="Times New Roman" w:hAnsi="Arial" w:cs="Arial"/>
                <w:color w:val="000000"/>
                <w:sz w:val="16"/>
                <w:szCs w:val="16"/>
                <w:lang w:val="en-US"/>
              </w:rPr>
            </w:pPr>
            <w:proofErr w:type="spellStart"/>
            <w:r w:rsidRPr="00E80849">
              <w:rPr>
                <w:rFonts w:ascii="Arial" w:eastAsia="Times New Roman" w:hAnsi="Arial" w:cs="Arial"/>
                <w:color w:val="000000"/>
                <w:sz w:val="16"/>
                <w:szCs w:val="16"/>
                <w:lang w:val="en-US"/>
              </w:rPr>
              <w:t>Vuelco</w:t>
            </w:r>
            <w:proofErr w:type="spellEnd"/>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0.6</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0.6</w:t>
            </w:r>
          </w:p>
        </w:tc>
        <w:tc>
          <w:tcPr>
            <w:tcW w:w="628"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rPr>
                <w:rFonts w:ascii="Arial" w:eastAsia="Times New Roman" w:hAnsi="Arial" w:cs="Arial"/>
                <w:color w:val="000000"/>
                <w:sz w:val="16"/>
                <w:szCs w:val="16"/>
                <w:lang w:val="en-US"/>
              </w:rPr>
            </w:pPr>
            <w:proofErr w:type="spellStart"/>
            <w:r w:rsidRPr="00E80849">
              <w:rPr>
                <w:rFonts w:ascii="Arial" w:eastAsia="Times New Roman" w:hAnsi="Arial" w:cs="Arial"/>
                <w:color w:val="000000"/>
                <w:sz w:val="16"/>
                <w:szCs w:val="16"/>
                <w:lang w:val="en-US"/>
              </w:rPr>
              <w:t>Vuelco</w:t>
            </w:r>
            <w:proofErr w:type="spellEnd"/>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0.6</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0.6</w:t>
            </w:r>
          </w:p>
        </w:tc>
        <w:tc>
          <w:tcPr>
            <w:tcW w:w="617"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rPr>
                <w:rFonts w:ascii="Arial" w:eastAsia="Times New Roman" w:hAnsi="Arial" w:cs="Arial"/>
                <w:color w:val="000000"/>
                <w:sz w:val="16"/>
                <w:szCs w:val="16"/>
                <w:lang w:val="en-US"/>
              </w:rPr>
            </w:pPr>
            <w:proofErr w:type="spellStart"/>
            <w:r w:rsidRPr="00E80849">
              <w:rPr>
                <w:rFonts w:ascii="Arial" w:eastAsia="Times New Roman" w:hAnsi="Arial" w:cs="Arial"/>
                <w:color w:val="000000"/>
                <w:sz w:val="16"/>
                <w:szCs w:val="16"/>
                <w:lang w:val="en-US"/>
              </w:rPr>
              <w:t>Vuelco</w:t>
            </w:r>
            <w:proofErr w:type="spellEnd"/>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1.15</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1.15</w:t>
            </w:r>
          </w:p>
        </w:tc>
        <w:tc>
          <w:tcPr>
            <w:tcW w:w="619"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rPr>
                <w:rFonts w:ascii="Arial" w:eastAsia="Times New Roman" w:hAnsi="Arial" w:cs="Arial"/>
                <w:color w:val="000000"/>
                <w:sz w:val="16"/>
                <w:szCs w:val="16"/>
                <w:lang w:val="en-US"/>
              </w:rPr>
            </w:pPr>
            <w:proofErr w:type="spellStart"/>
            <w:r w:rsidRPr="00E80849">
              <w:rPr>
                <w:rFonts w:ascii="Arial" w:eastAsia="Times New Roman" w:hAnsi="Arial" w:cs="Arial"/>
                <w:color w:val="000000"/>
                <w:sz w:val="16"/>
                <w:szCs w:val="16"/>
                <w:lang w:val="en-US"/>
              </w:rPr>
              <w:t>Vuelco</w:t>
            </w:r>
            <w:proofErr w:type="spellEnd"/>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1.15</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1.15</w:t>
            </w:r>
          </w:p>
        </w:tc>
      </w:tr>
      <w:tr w:rsidR="003A1F64" w:rsidRPr="00E80849" w:rsidTr="003A1F6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rPr>
                <w:rFonts w:ascii="Arial" w:eastAsia="Times New Roman" w:hAnsi="Arial" w:cs="Arial"/>
                <w:color w:val="000000"/>
                <w:sz w:val="16"/>
                <w:szCs w:val="16"/>
                <w:lang w:val="en-US"/>
              </w:rPr>
            </w:pPr>
            <w:proofErr w:type="spellStart"/>
            <w:r w:rsidRPr="00E80849">
              <w:rPr>
                <w:rFonts w:ascii="Arial" w:eastAsia="Times New Roman" w:hAnsi="Arial" w:cs="Arial"/>
                <w:color w:val="000000"/>
                <w:sz w:val="16"/>
                <w:szCs w:val="16"/>
                <w:lang w:val="en-US"/>
              </w:rPr>
              <w:t>Desliz</w:t>
            </w:r>
            <w:proofErr w:type="spellEnd"/>
            <w:r>
              <w:rPr>
                <w:rFonts w:ascii="Arial" w:eastAsia="Times New Roman" w:hAnsi="Arial" w:cs="Arial"/>
                <w:color w:val="000000"/>
                <w:sz w:val="16"/>
                <w:szCs w:val="16"/>
                <w:lang w:val="en-US"/>
              </w:rPr>
              <w:t>.</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0.5</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0.5</w:t>
            </w:r>
          </w:p>
        </w:tc>
        <w:tc>
          <w:tcPr>
            <w:tcW w:w="628"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rPr>
                <w:rFonts w:ascii="Arial" w:eastAsia="Times New Roman" w:hAnsi="Arial" w:cs="Arial"/>
                <w:color w:val="000000"/>
                <w:sz w:val="16"/>
                <w:szCs w:val="16"/>
                <w:lang w:val="en-US"/>
              </w:rPr>
            </w:pPr>
            <w:proofErr w:type="spellStart"/>
            <w:r w:rsidRPr="00E80849">
              <w:rPr>
                <w:rFonts w:ascii="Arial" w:eastAsia="Times New Roman" w:hAnsi="Arial" w:cs="Arial"/>
                <w:color w:val="000000"/>
                <w:sz w:val="16"/>
                <w:szCs w:val="16"/>
                <w:lang w:val="en-US"/>
              </w:rPr>
              <w:t>Desliz</w:t>
            </w:r>
            <w:proofErr w:type="spellEnd"/>
            <w:r>
              <w:rPr>
                <w:rFonts w:ascii="Arial" w:eastAsia="Times New Roman" w:hAnsi="Arial" w:cs="Arial"/>
                <w:color w:val="000000"/>
                <w:sz w:val="16"/>
                <w:szCs w:val="16"/>
                <w:lang w:val="en-US"/>
              </w:rPr>
              <w:t>.</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0.5</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0.5</w:t>
            </w:r>
          </w:p>
        </w:tc>
        <w:tc>
          <w:tcPr>
            <w:tcW w:w="617"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rPr>
                <w:rFonts w:ascii="Arial" w:eastAsia="Times New Roman" w:hAnsi="Arial" w:cs="Arial"/>
                <w:color w:val="000000"/>
                <w:sz w:val="16"/>
                <w:szCs w:val="16"/>
                <w:lang w:val="en-US"/>
              </w:rPr>
            </w:pPr>
            <w:proofErr w:type="spellStart"/>
            <w:r w:rsidRPr="00E80849">
              <w:rPr>
                <w:rFonts w:ascii="Arial" w:eastAsia="Times New Roman" w:hAnsi="Arial" w:cs="Arial"/>
                <w:color w:val="000000"/>
                <w:sz w:val="16"/>
                <w:szCs w:val="16"/>
                <w:lang w:val="en-US"/>
              </w:rPr>
              <w:t>Desliz</w:t>
            </w:r>
            <w:proofErr w:type="spellEnd"/>
            <w:r>
              <w:rPr>
                <w:rFonts w:ascii="Arial" w:eastAsia="Times New Roman" w:hAnsi="Arial" w:cs="Arial"/>
                <w:color w:val="000000"/>
                <w:sz w:val="16"/>
                <w:szCs w:val="16"/>
                <w:lang w:val="en-US"/>
              </w:rPr>
              <w:t>.</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1.35</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1.35</w:t>
            </w:r>
          </w:p>
        </w:tc>
        <w:tc>
          <w:tcPr>
            <w:tcW w:w="619"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rPr>
                <w:rFonts w:ascii="Arial" w:eastAsia="Times New Roman" w:hAnsi="Arial" w:cs="Arial"/>
                <w:color w:val="000000"/>
                <w:sz w:val="16"/>
                <w:szCs w:val="16"/>
                <w:lang w:val="en-US"/>
              </w:rPr>
            </w:pPr>
            <w:proofErr w:type="spellStart"/>
            <w:r w:rsidRPr="00E80849">
              <w:rPr>
                <w:rFonts w:ascii="Arial" w:eastAsia="Times New Roman" w:hAnsi="Arial" w:cs="Arial"/>
                <w:color w:val="000000"/>
                <w:sz w:val="16"/>
                <w:szCs w:val="16"/>
                <w:lang w:val="en-US"/>
              </w:rPr>
              <w:t>Desliz</w:t>
            </w:r>
            <w:proofErr w:type="spellEnd"/>
            <w:r>
              <w:rPr>
                <w:rFonts w:ascii="Arial" w:eastAsia="Times New Roman" w:hAnsi="Arial" w:cs="Arial"/>
                <w:color w:val="000000"/>
                <w:sz w:val="16"/>
                <w:szCs w:val="16"/>
                <w:lang w:val="en-US"/>
              </w:rPr>
              <w:t>.</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0.5</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0.5</w:t>
            </w:r>
          </w:p>
        </w:tc>
      </w:tr>
      <w:tr w:rsidR="003A1F64" w:rsidRPr="00E80849" w:rsidTr="003A1F6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Cap</w:t>
            </w:r>
            <w:r>
              <w:rPr>
                <w:rFonts w:ascii="Arial" w:eastAsia="Times New Roman" w:hAnsi="Arial" w:cs="Arial"/>
                <w:color w:val="000000"/>
                <w:sz w:val="16"/>
                <w:szCs w:val="16"/>
                <w:lang w:val="en-US"/>
              </w:rPr>
              <w:t xml:space="preserve">. </w:t>
            </w:r>
            <w:proofErr w:type="spellStart"/>
            <w:r w:rsidRPr="00E80849">
              <w:rPr>
                <w:rFonts w:ascii="Arial" w:eastAsia="Times New Roman" w:hAnsi="Arial" w:cs="Arial"/>
                <w:color w:val="000000"/>
                <w:sz w:val="16"/>
                <w:szCs w:val="16"/>
                <w:lang w:val="en-US"/>
              </w:rPr>
              <w:t>Carga</w:t>
            </w:r>
            <w:proofErr w:type="spellEnd"/>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2.7</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2.7</w:t>
            </w:r>
          </w:p>
        </w:tc>
        <w:tc>
          <w:tcPr>
            <w:tcW w:w="628"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Cap</w:t>
            </w:r>
            <w:r>
              <w:rPr>
                <w:rFonts w:ascii="Arial" w:eastAsia="Times New Roman" w:hAnsi="Arial" w:cs="Arial"/>
                <w:color w:val="000000"/>
                <w:sz w:val="16"/>
                <w:szCs w:val="16"/>
                <w:lang w:val="en-US"/>
              </w:rPr>
              <w:t xml:space="preserve">. </w:t>
            </w:r>
            <w:proofErr w:type="spellStart"/>
            <w:r w:rsidRPr="00E80849">
              <w:rPr>
                <w:rFonts w:ascii="Arial" w:eastAsia="Times New Roman" w:hAnsi="Arial" w:cs="Arial"/>
                <w:color w:val="000000"/>
                <w:sz w:val="16"/>
                <w:szCs w:val="16"/>
                <w:lang w:val="en-US"/>
              </w:rPr>
              <w:t>Carga</w:t>
            </w:r>
            <w:proofErr w:type="spellEnd"/>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1.55</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1.55</w:t>
            </w:r>
          </w:p>
        </w:tc>
        <w:tc>
          <w:tcPr>
            <w:tcW w:w="617"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Cap</w:t>
            </w:r>
            <w:r>
              <w:rPr>
                <w:rFonts w:ascii="Arial" w:eastAsia="Times New Roman" w:hAnsi="Arial" w:cs="Arial"/>
                <w:color w:val="000000"/>
                <w:sz w:val="16"/>
                <w:szCs w:val="16"/>
                <w:lang w:val="en-US"/>
              </w:rPr>
              <w:t xml:space="preserve">. </w:t>
            </w:r>
            <w:proofErr w:type="spellStart"/>
            <w:r w:rsidRPr="00E80849">
              <w:rPr>
                <w:rFonts w:ascii="Arial" w:eastAsia="Times New Roman" w:hAnsi="Arial" w:cs="Arial"/>
                <w:color w:val="000000"/>
                <w:sz w:val="16"/>
                <w:szCs w:val="16"/>
                <w:lang w:val="en-US"/>
              </w:rPr>
              <w:t>Carga</w:t>
            </w:r>
            <w:proofErr w:type="spellEnd"/>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3.1</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3.1</w:t>
            </w:r>
          </w:p>
        </w:tc>
        <w:tc>
          <w:tcPr>
            <w:tcW w:w="619"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rPr>
                <w:rFonts w:ascii="Arial" w:eastAsia="Times New Roman" w:hAnsi="Arial" w:cs="Arial"/>
                <w:color w:val="000000"/>
                <w:sz w:val="16"/>
                <w:szCs w:val="16"/>
              </w:rPr>
            </w:pPr>
            <w:r w:rsidRPr="00E80849">
              <w:rPr>
                <w:rFonts w:ascii="Arial" w:eastAsia="Times New Roman" w:hAnsi="Arial" w:cs="Arial"/>
                <w:color w:val="000000"/>
                <w:sz w:val="16"/>
                <w:szCs w:val="16"/>
              </w:rPr>
              <w:t>Cap. Carga</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rPr>
            </w:pPr>
            <w:r w:rsidRPr="00E80849">
              <w:rPr>
                <w:rFonts w:ascii="Arial" w:eastAsia="Times New Roman" w:hAnsi="Arial" w:cs="Arial"/>
                <w:color w:val="000000"/>
                <w:sz w:val="16"/>
                <w:szCs w:val="16"/>
              </w:rPr>
              <w:t>1.95</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rPr>
            </w:pPr>
            <w:r w:rsidRPr="00E80849">
              <w:rPr>
                <w:rFonts w:ascii="Arial" w:eastAsia="Times New Roman" w:hAnsi="Arial" w:cs="Arial"/>
                <w:color w:val="000000"/>
                <w:sz w:val="16"/>
                <w:szCs w:val="16"/>
              </w:rPr>
              <w:t>1.95</w:t>
            </w:r>
          </w:p>
        </w:tc>
      </w:tr>
      <w:tr w:rsidR="003A1F64" w:rsidRPr="00E80849" w:rsidTr="003A1F6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rPr>
            </w:pPr>
            <w:r w:rsidRPr="00E80849">
              <w:rPr>
                <w:rFonts w:ascii="Arial" w:eastAsia="Times New Roman" w:hAnsi="Arial" w:cs="Arial"/>
                <w:color w:val="000000"/>
                <w:sz w:val="16"/>
                <w:szCs w:val="16"/>
              </w:rPr>
              <w:t>ex</w:t>
            </w:r>
          </w:p>
        </w:tc>
        <w:tc>
          <w:tcPr>
            <w:tcW w:w="631" w:type="pct"/>
            <w:gridSpan w:val="2"/>
            <w:tcBorders>
              <w:top w:val="single" w:sz="4" w:space="0" w:color="auto"/>
              <w:left w:val="nil"/>
              <w:bottom w:val="single" w:sz="4" w:space="0" w:color="auto"/>
              <w:right w:val="single" w:sz="4" w:space="0" w:color="auto"/>
            </w:tcBorders>
            <w:shd w:val="clear" w:color="auto" w:fill="auto"/>
            <w:noWrap/>
            <w:vAlign w:val="bottom"/>
            <w:hideMark/>
          </w:tcPr>
          <w:p w:rsidR="00E80849" w:rsidRPr="008E2D24" w:rsidRDefault="00E80849" w:rsidP="00E80849">
            <w:pPr>
              <w:spacing w:after="0" w:line="240" w:lineRule="auto"/>
              <w:jc w:val="center"/>
              <w:rPr>
                <w:rFonts w:ascii="Arial" w:eastAsia="Times New Roman" w:hAnsi="Arial" w:cs="Arial"/>
                <w:color w:val="000000"/>
                <w:sz w:val="16"/>
                <w:szCs w:val="16"/>
              </w:rPr>
            </w:pPr>
            <w:r w:rsidRPr="008E2D24">
              <w:rPr>
                <w:rFonts w:ascii="Arial" w:eastAsia="Times New Roman" w:hAnsi="Arial" w:cs="Arial"/>
                <w:color w:val="000000"/>
                <w:sz w:val="16"/>
                <w:szCs w:val="16"/>
              </w:rPr>
              <w:t>0.122</w:t>
            </w:r>
          </w:p>
        </w:tc>
        <w:tc>
          <w:tcPr>
            <w:tcW w:w="628" w:type="pct"/>
            <w:tcBorders>
              <w:top w:val="nil"/>
              <w:left w:val="nil"/>
              <w:bottom w:val="single" w:sz="4" w:space="0" w:color="auto"/>
              <w:right w:val="single" w:sz="4" w:space="0" w:color="auto"/>
            </w:tcBorders>
            <w:shd w:val="clear" w:color="auto" w:fill="auto"/>
            <w:noWrap/>
            <w:vAlign w:val="bottom"/>
            <w:hideMark/>
          </w:tcPr>
          <w:p w:rsidR="00E80849" w:rsidRPr="008E2D24" w:rsidRDefault="00E80849" w:rsidP="00E80849">
            <w:pPr>
              <w:spacing w:after="0" w:line="240" w:lineRule="auto"/>
              <w:jc w:val="center"/>
              <w:rPr>
                <w:rFonts w:ascii="Arial" w:eastAsia="Times New Roman" w:hAnsi="Arial" w:cs="Arial"/>
                <w:color w:val="000000"/>
                <w:sz w:val="16"/>
                <w:szCs w:val="16"/>
              </w:rPr>
            </w:pPr>
            <w:r w:rsidRPr="008E2D24">
              <w:rPr>
                <w:rFonts w:ascii="Arial" w:eastAsia="Times New Roman" w:hAnsi="Arial" w:cs="Arial"/>
                <w:color w:val="000000"/>
                <w:sz w:val="16"/>
                <w:szCs w:val="16"/>
              </w:rPr>
              <w:t>ex</w:t>
            </w:r>
          </w:p>
        </w:tc>
        <w:tc>
          <w:tcPr>
            <w:tcW w:w="629" w:type="pct"/>
            <w:gridSpan w:val="2"/>
            <w:tcBorders>
              <w:top w:val="single" w:sz="4" w:space="0" w:color="auto"/>
              <w:left w:val="nil"/>
              <w:bottom w:val="single" w:sz="4" w:space="0" w:color="auto"/>
              <w:right w:val="single" w:sz="4" w:space="0" w:color="auto"/>
            </w:tcBorders>
            <w:shd w:val="clear" w:color="auto" w:fill="auto"/>
            <w:noWrap/>
            <w:vAlign w:val="bottom"/>
            <w:hideMark/>
          </w:tcPr>
          <w:p w:rsidR="00E80849" w:rsidRPr="008E2D24" w:rsidRDefault="00E80849" w:rsidP="00E80849">
            <w:pPr>
              <w:spacing w:after="0" w:line="240" w:lineRule="auto"/>
              <w:jc w:val="center"/>
              <w:rPr>
                <w:rFonts w:ascii="Arial" w:eastAsia="Times New Roman" w:hAnsi="Arial" w:cs="Arial"/>
                <w:color w:val="000000"/>
                <w:sz w:val="16"/>
                <w:szCs w:val="16"/>
              </w:rPr>
            </w:pPr>
            <w:r w:rsidRPr="008E2D24">
              <w:rPr>
                <w:rFonts w:ascii="Arial" w:eastAsia="Times New Roman" w:hAnsi="Arial" w:cs="Arial"/>
                <w:color w:val="000000"/>
                <w:sz w:val="16"/>
                <w:szCs w:val="16"/>
              </w:rPr>
              <w:t>0.131</w:t>
            </w:r>
          </w:p>
        </w:tc>
        <w:tc>
          <w:tcPr>
            <w:tcW w:w="617" w:type="pct"/>
            <w:tcBorders>
              <w:top w:val="nil"/>
              <w:left w:val="nil"/>
              <w:bottom w:val="single" w:sz="4" w:space="0" w:color="auto"/>
              <w:right w:val="single" w:sz="4" w:space="0" w:color="auto"/>
            </w:tcBorders>
            <w:shd w:val="clear" w:color="auto" w:fill="auto"/>
            <w:noWrap/>
            <w:vAlign w:val="bottom"/>
            <w:hideMark/>
          </w:tcPr>
          <w:p w:rsidR="00E80849" w:rsidRPr="008E2D24" w:rsidRDefault="00E80849" w:rsidP="00E80849">
            <w:pPr>
              <w:spacing w:after="0" w:line="240" w:lineRule="auto"/>
              <w:jc w:val="center"/>
              <w:rPr>
                <w:rFonts w:ascii="Arial" w:eastAsia="Times New Roman" w:hAnsi="Arial" w:cs="Arial"/>
                <w:color w:val="000000"/>
                <w:sz w:val="16"/>
                <w:szCs w:val="16"/>
              </w:rPr>
            </w:pPr>
            <w:r w:rsidRPr="008E2D24">
              <w:rPr>
                <w:rFonts w:ascii="Arial" w:eastAsia="Times New Roman" w:hAnsi="Arial" w:cs="Arial"/>
                <w:color w:val="000000"/>
                <w:sz w:val="16"/>
                <w:szCs w:val="16"/>
              </w:rPr>
              <w:t>ex</w:t>
            </w:r>
          </w:p>
        </w:tc>
        <w:tc>
          <w:tcPr>
            <w:tcW w:w="629" w:type="pct"/>
            <w:gridSpan w:val="2"/>
            <w:tcBorders>
              <w:top w:val="single" w:sz="4" w:space="0" w:color="auto"/>
              <w:left w:val="nil"/>
              <w:bottom w:val="single" w:sz="4" w:space="0" w:color="auto"/>
              <w:right w:val="single" w:sz="4" w:space="0" w:color="auto"/>
            </w:tcBorders>
            <w:shd w:val="clear" w:color="auto" w:fill="auto"/>
            <w:noWrap/>
            <w:vAlign w:val="bottom"/>
            <w:hideMark/>
          </w:tcPr>
          <w:p w:rsidR="00E80849" w:rsidRPr="008E2D24" w:rsidRDefault="00E80849" w:rsidP="00E80849">
            <w:pPr>
              <w:spacing w:after="0" w:line="240" w:lineRule="auto"/>
              <w:jc w:val="center"/>
              <w:rPr>
                <w:rFonts w:ascii="Arial" w:eastAsia="Times New Roman" w:hAnsi="Arial" w:cs="Arial"/>
                <w:color w:val="000000"/>
                <w:sz w:val="16"/>
                <w:szCs w:val="16"/>
              </w:rPr>
            </w:pPr>
            <w:r w:rsidRPr="008E2D24">
              <w:rPr>
                <w:rFonts w:ascii="Arial" w:eastAsia="Times New Roman" w:hAnsi="Arial" w:cs="Arial"/>
                <w:color w:val="000000"/>
                <w:sz w:val="16"/>
                <w:szCs w:val="16"/>
              </w:rPr>
              <w:t>0.307</w:t>
            </w:r>
          </w:p>
        </w:tc>
        <w:tc>
          <w:tcPr>
            <w:tcW w:w="619"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rPr>
            </w:pPr>
            <w:r w:rsidRPr="00E80849">
              <w:rPr>
                <w:rFonts w:ascii="Arial" w:eastAsia="Times New Roman" w:hAnsi="Arial" w:cs="Arial"/>
                <w:color w:val="000000"/>
                <w:sz w:val="16"/>
                <w:szCs w:val="16"/>
              </w:rPr>
              <w:t>ex</w:t>
            </w:r>
          </w:p>
        </w:tc>
        <w:tc>
          <w:tcPr>
            <w:tcW w:w="629" w:type="pct"/>
            <w:gridSpan w:val="2"/>
            <w:tcBorders>
              <w:top w:val="single" w:sz="4" w:space="0" w:color="auto"/>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rPr>
            </w:pPr>
            <w:r w:rsidRPr="00E80849">
              <w:rPr>
                <w:rFonts w:ascii="Arial" w:eastAsia="Times New Roman" w:hAnsi="Arial" w:cs="Arial"/>
                <w:color w:val="000000"/>
                <w:sz w:val="16"/>
                <w:szCs w:val="16"/>
              </w:rPr>
              <w:t>0.482</w:t>
            </w:r>
          </w:p>
        </w:tc>
      </w:tr>
      <w:tr w:rsidR="003A1F64" w:rsidRPr="00E80849" w:rsidTr="003A1F6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rPr>
            </w:pPr>
            <w:r w:rsidRPr="00E80849">
              <w:rPr>
                <w:rFonts w:ascii="Arial" w:eastAsia="Times New Roman" w:hAnsi="Arial" w:cs="Arial"/>
                <w:color w:val="000000"/>
                <w:sz w:val="16"/>
                <w:szCs w:val="16"/>
              </w:rPr>
              <w:t>N</w:t>
            </w:r>
          </w:p>
        </w:tc>
        <w:tc>
          <w:tcPr>
            <w:tcW w:w="631" w:type="pct"/>
            <w:gridSpan w:val="2"/>
            <w:tcBorders>
              <w:top w:val="single" w:sz="4" w:space="0" w:color="auto"/>
              <w:left w:val="nil"/>
              <w:bottom w:val="single" w:sz="4" w:space="0" w:color="auto"/>
              <w:right w:val="single" w:sz="4" w:space="0" w:color="auto"/>
            </w:tcBorders>
            <w:shd w:val="clear" w:color="auto" w:fill="auto"/>
            <w:noWrap/>
            <w:vAlign w:val="bottom"/>
            <w:hideMark/>
          </w:tcPr>
          <w:p w:rsidR="00E80849" w:rsidRPr="008E2D24" w:rsidRDefault="00E80849" w:rsidP="00E80849">
            <w:pPr>
              <w:spacing w:after="0" w:line="240" w:lineRule="auto"/>
              <w:jc w:val="center"/>
              <w:rPr>
                <w:rFonts w:ascii="Arial" w:eastAsia="Times New Roman" w:hAnsi="Arial" w:cs="Arial"/>
                <w:color w:val="000000"/>
                <w:sz w:val="16"/>
                <w:szCs w:val="16"/>
              </w:rPr>
            </w:pPr>
            <w:r w:rsidRPr="008E2D24">
              <w:rPr>
                <w:rFonts w:ascii="Arial" w:eastAsia="Times New Roman" w:hAnsi="Arial" w:cs="Arial"/>
                <w:color w:val="000000"/>
                <w:sz w:val="16"/>
                <w:szCs w:val="16"/>
              </w:rPr>
              <w:t>2393.28</w:t>
            </w:r>
          </w:p>
        </w:tc>
        <w:tc>
          <w:tcPr>
            <w:tcW w:w="628" w:type="pct"/>
            <w:tcBorders>
              <w:top w:val="nil"/>
              <w:left w:val="nil"/>
              <w:bottom w:val="single" w:sz="4" w:space="0" w:color="auto"/>
              <w:right w:val="single" w:sz="4" w:space="0" w:color="auto"/>
            </w:tcBorders>
            <w:shd w:val="clear" w:color="auto" w:fill="auto"/>
            <w:noWrap/>
            <w:vAlign w:val="bottom"/>
            <w:hideMark/>
          </w:tcPr>
          <w:p w:rsidR="00E80849" w:rsidRPr="008E2D24" w:rsidRDefault="00E80849" w:rsidP="00E80849">
            <w:pPr>
              <w:spacing w:after="0" w:line="240" w:lineRule="auto"/>
              <w:jc w:val="center"/>
              <w:rPr>
                <w:rFonts w:ascii="Arial" w:eastAsia="Times New Roman" w:hAnsi="Arial" w:cs="Arial"/>
                <w:color w:val="000000"/>
                <w:sz w:val="16"/>
                <w:szCs w:val="16"/>
              </w:rPr>
            </w:pPr>
            <w:r w:rsidRPr="008E2D24">
              <w:rPr>
                <w:rFonts w:ascii="Arial" w:eastAsia="Times New Roman" w:hAnsi="Arial" w:cs="Arial"/>
                <w:color w:val="000000"/>
                <w:sz w:val="16"/>
                <w:szCs w:val="16"/>
              </w:rPr>
              <w:t>N</w:t>
            </w:r>
          </w:p>
        </w:tc>
        <w:tc>
          <w:tcPr>
            <w:tcW w:w="629" w:type="pct"/>
            <w:gridSpan w:val="2"/>
            <w:tcBorders>
              <w:top w:val="single" w:sz="4" w:space="0" w:color="auto"/>
              <w:left w:val="nil"/>
              <w:bottom w:val="single" w:sz="4" w:space="0" w:color="auto"/>
              <w:right w:val="single" w:sz="4" w:space="0" w:color="auto"/>
            </w:tcBorders>
            <w:shd w:val="clear" w:color="auto" w:fill="auto"/>
            <w:noWrap/>
            <w:vAlign w:val="bottom"/>
            <w:hideMark/>
          </w:tcPr>
          <w:p w:rsidR="00E80849" w:rsidRPr="008E2D24" w:rsidRDefault="00E80849" w:rsidP="00E80849">
            <w:pPr>
              <w:spacing w:after="0" w:line="240" w:lineRule="auto"/>
              <w:jc w:val="center"/>
              <w:rPr>
                <w:rFonts w:ascii="Arial" w:eastAsia="Times New Roman" w:hAnsi="Arial" w:cs="Arial"/>
                <w:color w:val="000000"/>
                <w:sz w:val="16"/>
                <w:szCs w:val="16"/>
              </w:rPr>
            </w:pPr>
            <w:r w:rsidRPr="008E2D24">
              <w:rPr>
                <w:rFonts w:ascii="Arial" w:eastAsia="Times New Roman" w:hAnsi="Arial" w:cs="Arial"/>
                <w:color w:val="000000"/>
                <w:sz w:val="16"/>
                <w:szCs w:val="16"/>
              </w:rPr>
              <w:t>2236.88</w:t>
            </w:r>
          </w:p>
        </w:tc>
        <w:tc>
          <w:tcPr>
            <w:tcW w:w="617" w:type="pct"/>
            <w:tcBorders>
              <w:top w:val="nil"/>
              <w:left w:val="nil"/>
              <w:bottom w:val="single" w:sz="4" w:space="0" w:color="auto"/>
              <w:right w:val="single" w:sz="4" w:space="0" w:color="auto"/>
            </w:tcBorders>
            <w:shd w:val="clear" w:color="auto" w:fill="auto"/>
            <w:noWrap/>
            <w:vAlign w:val="bottom"/>
            <w:hideMark/>
          </w:tcPr>
          <w:p w:rsidR="00E80849" w:rsidRPr="008E2D24" w:rsidRDefault="00E80849" w:rsidP="00E80849">
            <w:pPr>
              <w:spacing w:after="0" w:line="240" w:lineRule="auto"/>
              <w:jc w:val="center"/>
              <w:rPr>
                <w:rFonts w:ascii="Arial" w:eastAsia="Times New Roman" w:hAnsi="Arial" w:cs="Arial"/>
                <w:color w:val="000000"/>
                <w:sz w:val="16"/>
                <w:szCs w:val="16"/>
              </w:rPr>
            </w:pPr>
            <w:r w:rsidRPr="008E2D24">
              <w:rPr>
                <w:rFonts w:ascii="Arial" w:eastAsia="Times New Roman" w:hAnsi="Arial" w:cs="Arial"/>
                <w:color w:val="000000"/>
                <w:sz w:val="16"/>
                <w:szCs w:val="16"/>
              </w:rPr>
              <w:t>N</w:t>
            </w:r>
          </w:p>
        </w:tc>
        <w:tc>
          <w:tcPr>
            <w:tcW w:w="629" w:type="pct"/>
            <w:gridSpan w:val="2"/>
            <w:tcBorders>
              <w:top w:val="single" w:sz="4" w:space="0" w:color="auto"/>
              <w:left w:val="nil"/>
              <w:bottom w:val="single" w:sz="4" w:space="0" w:color="auto"/>
              <w:right w:val="single" w:sz="4" w:space="0" w:color="auto"/>
            </w:tcBorders>
            <w:shd w:val="clear" w:color="auto" w:fill="auto"/>
            <w:noWrap/>
            <w:vAlign w:val="bottom"/>
            <w:hideMark/>
          </w:tcPr>
          <w:p w:rsidR="00E80849" w:rsidRPr="008E2D24" w:rsidRDefault="00E80849" w:rsidP="00E80849">
            <w:pPr>
              <w:spacing w:after="0" w:line="240" w:lineRule="auto"/>
              <w:jc w:val="center"/>
              <w:rPr>
                <w:rFonts w:ascii="Arial" w:eastAsia="Times New Roman" w:hAnsi="Arial" w:cs="Arial"/>
                <w:color w:val="000000"/>
                <w:sz w:val="16"/>
                <w:szCs w:val="16"/>
              </w:rPr>
            </w:pPr>
            <w:r w:rsidRPr="008E2D24">
              <w:rPr>
                <w:rFonts w:ascii="Arial" w:eastAsia="Times New Roman" w:hAnsi="Arial" w:cs="Arial"/>
                <w:color w:val="000000"/>
                <w:sz w:val="16"/>
                <w:szCs w:val="16"/>
              </w:rPr>
              <w:t>1947.52</w:t>
            </w:r>
          </w:p>
        </w:tc>
        <w:tc>
          <w:tcPr>
            <w:tcW w:w="619"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rPr>
            </w:pPr>
            <w:r w:rsidRPr="00E80849">
              <w:rPr>
                <w:rFonts w:ascii="Arial" w:eastAsia="Times New Roman" w:hAnsi="Arial" w:cs="Arial"/>
                <w:color w:val="000000"/>
                <w:sz w:val="16"/>
                <w:szCs w:val="16"/>
              </w:rPr>
              <w:t>N</w:t>
            </w:r>
          </w:p>
        </w:tc>
        <w:tc>
          <w:tcPr>
            <w:tcW w:w="629" w:type="pct"/>
            <w:gridSpan w:val="2"/>
            <w:tcBorders>
              <w:top w:val="single" w:sz="4" w:space="0" w:color="auto"/>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rPr>
            </w:pPr>
            <w:r w:rsidRPr="00E80849">
              <w:rPr>
                <w:rFonts w:ascii="Arial" w:eastAsia="Times New Roman" w:hAnsi="Arial" w:cs="Arial"/>
                <w:color w:val="000000"/>
                <w:sz w:val="16"/>
                <w:szCs w:val="16"/>
              </w:rPr>
              <w:t>1161.68</w:t>
            </w:r>
          </w:p>
        </w:tc>
      </w:tr>
      <w:tr w:rsidR="003A1F64" w:rsidRPr="00E80849" w:rsidTr="003A1F6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rPr>
            </w:pPr>
            <w:proofErr w:type="spellStart"/>
            <w:r w:rsidRPr="00E80849">
              <w:rPr>
                <w:rFonts w:ascii="Arial" w:eastAsia="Times New Roman" w:hAnsi="Arial" w:cs="Arial"/>
                <w:color w:val="000000"/>
                <w:sz w:val="16"/>
                <w:szCs w:val="16"/>
              </w:rPr>
              <w:t>Qbt</w:t>
            </w:r>
            <w:proofErr w:type="spellEnd"/>
          </w:p>
        </w:tc>
        <w:tc>
          <w:tcPr>
            <w:tcW w:w="631" w:type="pct"/>
            <w:gridSpan w:val="2"/>
            <w:tcBorders>
              <w:top w:val="single" w:sz="4" w:space="0" w:color="auto"/>
              <w:left w:val="nil"/>
              <w:bottom w:val="single" w:sz="4" w:space="0" w:color="auto"/>
              <w:right w:val="single" w:sz="4" w:space="0" w:color="auto"/>
            </w:tcBorders>
            <w:shd w:val="clear" w:color="auto" w:fill="auto"/>
            <w:noWrap/>
            <w:vAlign w:val="bottom"/>
            <w:hideMark/>
          </w:tcPr>
          <w:p w:rsidR="00E80849" w:rsidRPr="008E2D24" w:rsidRDefault="00E80849" w:rsidP="00E80849">
            <w:pPr>
              <w:spacing w:after="0" w:line="240" w:lineRule="auto"/>
              <w:jc w:val="center"/>
              <w:rPr>
                <w:rFonts w:ascii="Arial" w:eastAsia="Times New Roman" w:hAnsi="Arial" w:cs="Arial"/>
                <w:color w:val="000000"/>
                <w:sz w:val="16"/>
                <w:szCs w:val="16"/>
              </w:rPr>
            </w:pPr>
            <w:r w:rsidRPr="008E2D24">
              <w:rPr>
                <w:rFonts w:ascii="Arial" w:eastAsia="Times New Roman" w:hAnsi="Arial" w:cs="Arial"/>
                <w:color w:val="000000"/>
                <w:sz w:val="16"/>
                <w:szCs w:val="16"/>
              </w:rPr>
              <w:t>2324.66</w:t>
            </w:r>
          </w:p>
        </w:tc>
        <w:tc>
          <w:tcPr>
            <w:tcW w:w="628" w:type="pct"/>
            <w:tcBorders>
              <w:top w:val="nil"/>
              <w:left w:val="nil"/>
              <w:bottom w:val="single" w:sz="4" w:space="0" w:color="auto"/>
              <w:right w:val="single" w:sz="4" w:space="0" w:color="auto"/>
            </w:tcBorders>
            <w:shd w:val="clear" w:color="auto" w:fill="auto"/>
            <w:noWrap/>
            <w:vAlign w:val="bottom"/>
            <w:hideMark/>
          </w:tcPr>
          <w:p w:rsidR="00E80849" w:rsidRPr="008E2D24" w:rsidRDefault="00E80849" w:rsidP="00E80849">
            <w:pPr>
              <w:spacing w:after="0" w:line="240" w:lineRule="auto"/>
              <w:jc w:val="center"/>
              <w:rPr>
                <w:rFonts w:ascii="Arial" w:eastAsia="Times New Roman" w:hAnsi="Arial" w:cs="Arial"/>
                <w:color w:val="000000"/>
                <w:sz w:val="16"/>
                <w:szCs w:val="16"/>
              </w:rPr>
            </w:pPr>
            <w:proofErr w:type="spellStart"/>
            <w:r w:rsidRPr="008E2D24">
              <w:rPr>
                <w:rFonts w:ascii="Arial" w:eastAsia="Times New Roman" w:hAnsi="Arial" w:cs="Arial"/>
                <w:color w:val="000000"/>
                <w:sz w:val="16"/>
                <w:szCs w:val="16"/>
              </w:rPr>
              <w:t>Qbt</w:t>
            </w:r>
            <w:proofErr w:type="spellEnd"/>
          </w:p>
        </w:tc>
        <w:tc>
          <w:tcPr>
            <w:tcW w:w="629" w:type="pct"/>
            <w:gridSpan w:val="2"/>
            <w:tcBorders>
              <w:top w:val="single" w:sz="4" w:space="0" w:color="auto"/>
              <w:left w:val="nil"/>
              <w:bottom w:val="single" w:sz="4" w:space="0" w:color="auto"/>
              <w:right w:val="single" w:sz="4" w:space="0" w:color="auto"/>
            </w:tcBorders>
            <w:shd w:val="clear" w:color="auto" w:fill="auto"/>
            <w:noWrap/>
            <w:vAlign w:val="bottom"/>
            <w:hideMark/>
          </w:tcPr>
          <w:p w:rsidR="00E80849" w:rsidRPr="008E2D24" w:rsidRDefault="00E80849" w:rsidP="00E80849">
            <w:pPr>
              <w:spacing w:after="0" w:line="240" w:lineRule="auto"/>
              <w:jc w:val="center"/>
              <w:rPr>
                <w:rFonts w:ascii="Arial" w:eastAsia="Times New Roman" w:hAnsi="Arial" w:cs="Arial"/>
                <w:color w:val="000000"/>
                <w:sz w:val="16"/>
                <w:szCs w:val="16"/>
              </w:rPr>
            </w:pPr>
            <w:r w:rsidRPr="008E2D24">
              <w:rPr>
                <w:rFonts w:ascii="Arial" w:eastAsia="Times New Roman" w:hAnsi="Arial" w:cs="Arial"/>
                <w:color w:val="000000"/>
                <w:sz w:val="16"/>
                <w:szCs w:val="16"/>
              </w:rPr>
              <w:t>2263.18</w:t>
            </w:r>
          </w:p>
        </w:tc>
        <w:tc>
          <w:tcPr>
            <w:tcW w:w="617" w:type="pct"/>
            <w:tcBorders>
              <w:top w:val="nil"/>
              <w:left w:val="nil"/>
              <w:bottom w:val="single" w:sz="4" w:space="0" w:color="auto"/>
              <w:right w:val="single" w:sz="4" w:space="0" w:color="auto"/>
            </w:tcBorders>
            <w:shd w:val="clear" w:color="auto" w:fill="auto"/>
            <w:noWrap/>
            <w:vAlign w:val="bottom"/>
            <w:hideMark/>
          </w:tcPr>
          <w:p w:rsidR="00E80849" w:rsidRPr="008E2D24" w:rsidRDefault="00E80849" w:rsidP="00E80849">
            <w:pPr>
              <w:spacing w:after="0" w:line="240" w:lineRule="auto"/>
              <w:jc w:val="center"/>
              <w:rPr>
                <w:rFonts w:ascii="Arial" w:eastAsia="Times New Roman" w:hAnsi="Arial" w:cs="Arial"/>
                <w:color w:val="000000"/>
                <w:sz w:val="16"/>
                <w:szCs w:val="16"/>
              </w:rPr>
            </w:pPr>
            <w:proofErr w:type="spellStart"/>
            <w:r w:rsidRPr="008E2D24">
              <w:rPr>
                <w:rFonts w:ascii="Arial" w:eastAsia="Times New Roman" w:hAnsi="Arial" w:cs="Arial"/>
                <w:color w:val="000000"/>
                <w:sz w:val="16"/>
                <w:szCs w:val="16"/>
              </w:rPr>
              <w:t>Qbt</w:t>
            </w:r>
            <w:proofErr w:type="spellEnd"/>
          </w:p>
        </w:tc>
        <w:tc>
          <w:tcPr>
            <w:tcW w:w="629" w:type="pct"/>
            <w:gridSpan w:val="2"/>
            <w:tcBorders>
              <w:top w:val="single" w:sz="4" w:space="0" w:color="auto"/>
              <w:left w:val="nil"/>
              <w:bottom w:val="single" w:sz="4" w:space="0" w:color="auto"/>
              <w:right w:val="single" w:sz="4" w:space="0" w:color="auto"/>
            </w:tcBorders>
            <w:shd w:val="clear" w:color="auto" w:fill="auto"/>
            <w:noWrap/>
            <w:vAlign w:val="bottom"/>
            <w:hideMark/>
          </w:tcPr>
          <w:p w:rsidR="00E80849" w:rsidRPr="008E2D24" w:rsidRDefault="00E80849" w:rsidP="00E80849">
            <w:pPr>
              <w:spacing w:after="0" w:line="240" w:lineRule="auto"/>
              <w:jc w:val="center"/>
              <w:rPr>
                <w:rFonts w:ascii="Arial" w:eastAsia="Times New Roman" w:hAnsi="Arial" w:cs="Arial"/>
                <w:color w:val="000000"/>
                <w:sz w:val="16"/>
                <w:szCs w:val="16"/>
              </w:rPr>
            </w:pPr>
            <w:r w:rsidRPr="008E2D24">
              <w:rPr>
                <w:rFonts w:ascii="Arial" w:eastAsia="Times New Roman" w:hAnsi="Arial" w:cs="Arial"/>
                <w:color w:val="000000"/>
                <w:sz w:val="16"/>
                <w:szCs w:val="16"/>
              </w:rPr>
              <w:t>2178.91</w:t>
            </w:r>
          </w:p>
        </w:tc>
        <w:tc>
          <w:tcPr>
            <w:tcW w:w="619"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proofErr w:type="spellStart"/>
            <w:r w:rsidRPr="00E80849">
              <w:rPr>
                <w:rFonts w:ascii="Arial" w:eastAsia="Times New Roman" w:hAnsi="Arial" w:cs="Arial"/>
                <w:color w:val="000000"/>
                <w:sz w:val="16"/>
                <w:szCs w:val="16"/>
              </w:rPr>
              <w:t>Qb</w:t>
            </w:r>
            <w:proofErr w:type="spellEnd"/>
            <w:r w:rsidRPr="00E80849">
              <w:rPr>
                <w:rFonts w:ascii="Arial" w:eastAsia="Times New Roman" w:hAnsi="Arial" w:cs="Arial"/>
                <w:color w:val="000000"/>
                <w:sz w:val="16"/>
                <w:szCs w:val="16"/>
                <w:lang w:val="en-US"/>
              </w:rPr>
              <w:t>t</w:t>
            </w:r>
          </w:p>
        </w:tc>
        <w:tc>
          <w:tcPr>
            <w:tcW w:w="629" w:type="pct"/>
            <w:gridSpan w:val="2"/>
            <w:tcBorders>
              <w:top w:val="single" w:sz="4" w:space="0" w:color="auto"/>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1675.36</w:t>
            </w:r>
          </w:p>
        </w:tc>
      </w:tr>
      <w:tr w:rsidR="00E80849" w:rsidRPr="00E80849" w:rsidTr="003A1F64">
        <w:trPr>
          <w:trHeight w:val="249"/>
        </w:trPr>
        <w:tc>
          <w:tcPr>
            <w:tcW w:w="124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E80849" w:rsidRPr="00E80849" w:rsidRDefault="00E80849" w:rsidP="00E80849">
            <w:pPr>
              <w:spacing w:after="0" w:line="240" w:lineRule="auto"/>
              <w:jc w:val="center"/>
              <w:rPr>
                <w:rFonts w:ascii="Arial" w:eastAsia="Times New Roman" w:hAnsi="Arial" w:cs="Arial"/>
                <w:b/>
                <w:bCs/>
                <w:color w:val="000000"/>
                <w:sz w:val="16"/>
                <w:szCs w:val="16"/>
                <w:lang w:val="en-US"/>
              </w:rPr>
            </w:pPr>
            <w:r w:rsidRPr="00E80849">
              <w:rPr>
                <w:rFonts w:ascii="Arial" w:eastAsia="Times New Roman" w:hAnsi="Arial" w:cs="Arial"/>
                <w:b/>
                <w:bCs/>
                <w:color w:val="000000"/>
                <w:sz w:val="16"/>
                <w:szCs w:val="16"/>
                <w:lang w:val="en-US"/>
              </w:rPr>
              <w:t>2do EL</w:t>
            </w:r>
          </w:p>
        </w:tc>
        <w:tc>
          <w:tcPr>
            <w:tcW w:w="1257"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E80849" w:rsidRPr="00E80849" w:rsidRDefault="00E80849" w:rsidP="00E80849">
            <w:pPr>
              <w:spacing w:after="0" w:line="240" w:lineRule="auto"/>
              <w:jc w:val="center"/>
              <w:rPr>
                <w:rFonts w:ascii="Arial" w:eastAsia="Times New Roman" w:hAnsi="Arial" w:cs="Arial"/>
                <w:b/>
                <w:bCs/>
                <w:color w:val="000000"/>
                <w:sz w:val="16"/>
                <w:szCs w:val="16"/>
                <w:lang w:val="en-US"/>
              </w:rPr>
            </w:pPr>
            <w:r w:rsidRPr="00E80849">
              <w:rPr>
                <w:rFonts w:ascii="Arial" w:eastAsia="Times New Roman" w:hAnsi="Arial" w:cs="Arial"/>
                <w:b/>
                <w:bCs/>
                <w:color w:val="000000"/>
                <w:sz w:val="16"/>
                <w:szCs w:val="16"/>
                <w:lang w:val="en-US"/>
              </w:rPr>
              <w:t>2do EL</w:t>
            </w:r>
          </w:p>
        </w:tc>
        <w:tc>
          <w:tcPr>
            <w:tcW w:w="1246"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E80849" w:rsidRPr="00E80849" w:rsidRDefault="00E80849" w:rsidP="00E80849">
            <w:pPr>
              <w:spacing w:after="0" w:line="240" w:lineRule="auto"/>
              <w:jc w:val="center"/>
              <w:rPr>
                <w:rFonts w:ascii="Arial" w:eastAsia="Times New Roman" w:hAnsi="Arial" w:cs="Arial"/>
                <w:b/>
                <w:bCs/>
                <w:color w:val="000000"/>
                <w:sz w:val="16"/>
                <w:szCs w:val="16"/>
                <w:lang w:val="en-US"/>
              </w:rPr>
            </w:pPr>
            <w:r w:rsidRPr="00E80849">
              <w:rPr>
                <w:rFonts w:ascii="Arial" w:eastAsia="Times New Roman" w:hAnsi="Arial" w:cs="Arial"/>
                <w:b/>
                <w:bCs/>
                <w:color w:val="000000"/>
                <w:sz w:val="16"/>
                <w:szCs w:val="16"/>
                <w:lang w:val="en-US"/>
              </w:rPr>
              <w:t>2do EL</w:t>
            </w:r>
          </w:p>
        </w:tc>
        <w:tc>
          <w:tcPr>
            <w:tcW w:w="1248"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E80849" w:rsidRPr="00E80849" w:rsidRDefault="00E80849" w:rsidP="00E80849">
            <w:pPr>
              <w:spacing w:after="0" w:line="240" w:lineRule="auto"/>
              <w:jc w:val="center"/>
              <w:rPr>
                <w:rFonts w:ascii="Arial" w:eastAsia="Times New Roman" w:hAnsi="Arial" w:cs="Arial"/>
                <w:b/>
                <w:bCs/>
                <w:color w:val="000000"/>
                <w:sz w:val="16"/>
                <w:szCs w:val="16"/>
                <w:lang w:val="en-US"/>
              </w:rPr>
            </w:pPr>
            <w:r w:rsidRPr="00E80849">
              <w:rPr>
                <w:rFonts w:ascii="Arial" w:eastAsia="Times New Roman" w:hAnsi="Arial" w:cs="Arial"/>
                <w:b/>
                <w:bCs/>
                <w:color w:val="000000"/>
                <w:sz w:val="16"/>
                <w:szCs w:val="16"/>
                <w:lang w:val="en-US"/>
              </w:rPr>
              <w:t>2do EL</w:t>
            </w:r>
          </w:p>
        </w:tc>
      </w:tr>
      <w:tr w:rsidR="003A1F64" w:rsidRPr="00E80849" w:rsidTr="003A1F64">
        <w:trPr>
          <w:trHeight w:val="249"/>
        </w:trPr>
        <w:tc>
          <w:tcPr>
            <w:tcW w:w="61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 </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b</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l</w:t>
            </w:r>
          </w:p>
        </w:tc>
        <w:tc>
          <w:tcPr>
            <w:tcW w:w="62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 </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b</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l</w:t>
            </w:r>
          </w:p>
        </w:tc>
        <w:tc>
          <w:tcPr>
            <w:tcW w:w="61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 </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b</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l</w:t>
            </w:r>
          </w:p>
        </w:tc>
        <w:tc>
          <w:tcPr>
            <w:tcW w:w="619"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 </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b</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l</w:t>
            </w:r>
          </w:p>
        </w:tc>
      </w:tr>
      <w:tr w:rsidR="003A1F64" w:rsidRPr="00E80849" w:rsidTr="003A1F64">
        <w:trPr>
          <w:trHeight w:val="249"/>
        </w:trPr>
        <w:tc>
          <w:tcPr>
            <w:tcW w:w="618" w:type="pct"/>
            <w:vMerge/>
            <w:tcBorders>
              <w:top w:val="nil"/>
              <w:left w:val="single" w:sz="4" w:space="0" w:color="auto"/>
              <w:bottom w:val="single" w:sz="4" w:space="0" w:color="000000"/>
              <w:right w:val="single" w:sz="4" w:space="0" w:color="auto"/>
            </w:tcBorders>
            <w:vAlign w:val="center"/>
            <w:hideMark/>
          </w:tcPr>
          <w:p w:rsidR="00E80849" w:rsidRPr="00E80849" w:rsidRDefault="00E80849" w:rsidP="00E80849">
            <w:pPr>
              <w:spacing w:after="0" w:line="240" w:lineRule="auto"/>
              <w:rPr>
                <w:rFonts w:ascii="Arial" w:eastAsia="Times New Roman" w:hAnsi="Arial" w:cs="Arial"/>
                <w:color w:val="000000"/>
                <w:sz w:val="16"/>
                <w:szCs w:val="16"/>
                <w:lang w:val="en-US"/>
              </w:rPr>
            </w:pP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2.45</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2.45</w:t>
            </w:r>
          </w:p>
        </w:tc>
        <w:tc>
          <w:tcPr>
            <w:tcW w:w="628" w:type="pct"/>
            <w:vMerge/>
            <w:tcBorders>
              <w:top w:val="nil"/>
              <w:left w:val="single" w:sz="4" w:space="0" w:color="auto"/>
              <w:bottom w:val="single" w:sz="4" w:space="0" w:color="000000"/>
              <w:right w:val="single" w:sz="4" w:space="0" w:color="auto"/>
            </w:tcBorders>
            <w:vAlign w:val="center"/>
            <w:hideMark/>
          </w:tcPr>
          <w:p w:rsidR="00E80849" w:rsidRPr="00E80849" w:rsidRDefault="00E80849" w:rsidP="00E80849">
            <w:pPr>
              <w:spacing w:after="0" w:line="240" w:lineRule="auto"/>
              <w:rPr>
                <w:rFonts w:ascii="Arial" w:eastAsia="Times New Roman" w:hAnsi="Arial" w:cs="Arial"/>
                <w:color w:val="000000"/>
                <w:sz w:val="16"/>
                <w:szCs w:val="16"/>
                <w:lang w:val="en-US"/>
              </w:rPr>
            </w:pP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2.25</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2.25</w:t>
            </w:r>
          </w:p>
        </w:tc>
        <w:tc>
          <w:tcPr>
            <w:tcW w:w="617" w:type="pct"/>
            <w:vMerge/>
            <w:tcBorders>
              <w:top w:val="nil"/>
              <w:left w:val="single" w:sz="4" w:space="0" w:color="auto"/>
              <w:bottom w:val="single" w:sz="4" w:space="0" w:color="000000"/>
              <w:right w:val="single" w:sz="4" w:space="0" w:color="auto"/>
            </w:tcBorders>
            <w:vAlign w:val="center"/>
            <w:hideMark/>
          </w:tcPr>
          <w:p w:rsidR="00E80849" w:rsidRPr="00E80849" w:rsidRDefault="00E80849" w:rsidP="00E80849">
            <w:pPr>
              <w:spacing w:after="0" w:line="240" w:lineRule="auto"/>
              <w:rPr>
                <w:rFonts w:ascii="Arial" w:eastAsia="Times New Roman" w:hAnsi="Arial" w:cs="Arial"/>
                <w:color w:val="000000"/>
                <w:sz w:val="16"/>
                <w:szCs w:val="16"/>
                <w:lang w:val="en-US"/>
              </w:rPr>
            </w:pP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2.5</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2.5</w:t>
            </w:r>
          </w:p>
        </w:tc>
        <w:tc>
          <w:tcPr>
            <w:tcW w:w="619" w:type="pct"/>
            <w:vMerge/>
            <w:tcBorders>
              <w:top w:val="nil"/>
              <w:left w:val="single" w:sz="4" w:space="0" w:color="auto"/>
              <w:bottom w:val="single" w:sz="4" w:space="0" w:color="000000"/>
              <w:right w:val="single" w:sz="4" w:space="0" w:color="auto"/>
            </w:tcBorders>
            <w:vAlign w:val="center"/>
            <w:hideMark/>
          </w:tcPr>
          <w:p w:rsidR="00E80849" w:rsidRPr="00E80849" w:rsidRDefault="00E80849" w:rsidP="00E80849">
            <w:pPr>
              <w:spacing w:after="0" w:line="240" w:lineRule="auto"/>
              <w:rPr>
                <w:rFonts w:ascii="Arial" w:eastAsia="Times New Roman" w:hAnsi="Arial" w:cs="Arial"/>
                <w:color w:val="000000"/>
                <w:sz w:val="16"/>
                <w:szCs w:val="16"/>
                <w:lang w:val="en-US"/>
              </w:rPr>
            </w:pP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2.3</w:t>
            </w:r>
          </w:p>
        </w:tc>
        <w:tc>
          <w:tcPr>
            <w:tcW w:w="315"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2.3</w:t>
            </w:r>
          </w:p>
        </w:tc>
      </w:tr>
      <w:tr w:rsidR="003A1F64" w:rsidRPr="00E80849" w:rsidTr="003A1F6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ex</w:t>
            </w:r>
          </w:p>
        </w:tc>
        <w:tc>
          <w:tcPr>
            <w:tcW w:w="63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0.061</w:t>
            </w:r>
          </w:p>
        </w:tc>
        <w:tc>
          <w:tcPr>
            <w:tcW w:w="628"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ex</w:t>
            </w:r>
          </w:p>
        </w:tc>
        <w:tc>
          <w:tcPr>
            <w:tcW w:w="62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0.062</w:t>
            </w:r>
          </w:p>
        </w:tc>
        <w:tc>
          <w:tcPr>
            <w:tcW w:w="617"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ex</w:t>
            </w:r>
          </w:p>
        </w:tc>
        <w:tc>
          <w:tcPr>
            <w:tcW w:w="62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0.114</w:t>
            </w:r>
          </w:p>
        </w:tc>
        <w:tc>
          <w:tcPr>
            <w:tcW w:w="619"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ex</w:t>
            </w:r>
          </w:p>
        </w:tc>
        <w:tc>
          <w:tcPr>
            <w:tcW w:w="62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0.116</w:t>
            </w:r>
          </w:p>
        </w:tc>
      </w:tr>
      <w:tr w:rsidR="003A1F64" w:rsidRPr="00E80849" w:rsidTr="003A1F6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P</w:t>
            </w:r>
          </w:p>
        </w:tc>
        <w:tc>
          <w:tcPr>
            <w:tcW w:w="63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298.556</w:t>
            </w:r>
          </w:p>
        </w:tc>
        <w:tc>
          <w:tcPr>
            <w:tcW w:w="628"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P</w:t>
            </w:r>
          </w:p>
        </w:tc>
        <w:tc>
          <w:tcPr>
            <w:tcW w:w="62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348.049</w:t>
            </w:r>
          </w:p>
        </w:tc>
        <w:tc>
          <w:tcPr>
            <w:tcW w:w="617"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P</w:t>
            </w:r>
          </w:p>
        </w:tc>
        <w:tc>
          <w:tcPr>
            <w:tcW w:w="62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288</w:t>
            </w:r>
          </w:p>
        </w:tc>
        <w:tc>
          <w:tcPr>
            <w:tcW w:w="619"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P</w:t>
            </w:r>
          </w:p>
        </w:tc>
        <w:tc>
          <w:tcPr>
            <w:tcW w:w="62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334.457</w:t>
            </w:r>
          </w:p>
        </w:tc>
      </w:tr>
      <w:tr w:rsidR="003A1F64" w:rsidRPr="00E80849" w:rsidTr="003A1F64">
        <w:trPr>
          <w:trHeight w:val="249"/>
        </w:trPr>
        <w:tc>
          <w:tcPr>
            <w:tcW w:w="618" w:type="pct"/>
            <w:tcBorders>
              <w:top w:val="nil"/>
              <w:left w:val="single" w:sz="4" w:space="0" w:color="auto"/>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R´</w:t>
            </w:r>
          </w:p>
        </w:tc>
        <w:tc>
          <w:tcPr>
            <w:tcW w:w="63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302.089</w:t>
            </w:r>
          </w:p>
        </w:tc>
        <w:tc>
          <w:tcPr>
            <w:tcW w:w="628"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R´</w:t>
            </w:r>
          </w:p>
        </w:tc>
        <w:tc>
          <w:tcPr>
            <w:tcW w:w="62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360.732</w:t>
            </w:r>
          </w:p>
        </w:tc>
        <w:tc>
          <w:tcPr>
            <w:tcW w:w="617"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R´</w:t>
            </w:r>
          </w:p>
        </w:tc>
        <w:tc>
          <w:tcPr>
            <w:tcW w:w="62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297.486</w:t>
            </w:r>
          </w:p>
        </w:tc>
        <w:tc>
          <w:tcPr>
            <w:tcW w:w="619" w:type="pct"/>
            <w:tcBorders>
              <w:top w:val="nil"/>
              <w:left w:val="nil"/>
              <w:bottom w:val="single" w:sz="4" w:space="0" w:color="auto"/>
              <w:right w:val="single" w:sz="4" w:space="0" w:color="auto"/>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R´</w:t>
            </w:r>
          </w:p>
        </w:tc>
        <w:tc>
          <w:tcPr>
            <w:tcW w:w="62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80849" w:rsidRPr="00E80849" w:rsidRDefault="00E80849" w:rsidP="00E80849">
            <w:pPr>
              <w:spacing w:after="0" w:line="240" w:lineRule="auto"/>
              <w:jc w:val="center"/>
              <w:rPr>
                <w:rFonts w:ascii="Arial" w:eastAsia="Times New Roman" w:hAnsi="Arial" w:cs="Arial"/>
                <w:color w:val="000000"/>
                <w:sz w:val="16"/>
                <w:szCs w:val="16"/>
                <w:lang w:val="en-US"/>
              </w:rPr>
            </w:pPr>
            <w:r w:rsidRPr="00E80849">
              <w:rPr>
                <w:rFonts w:ascii="Arial" w:eastAsia="Times New Roman" w:hAnsi="Arial" w:cs="Arial"/>
                <w:color w:val="000000"/>
                <w:sz w:val="16"/>
                <w:szCs w:val="16"/>
                <w:lang w:val="en-US"/>
              </w:rPr>
              <w:t>345.301</w:t>
            </w:r>
          </w:p>
        </w:tc>
      </w:tr>
    </w:tbl>
    <w:p w:rsidR="003A1F64" w:rsidRDefault="003A1F64" w:rsidP="003A1F64">
      <w:pPr>
        <w:autoSpaceDE w:val="0"/>
        <w:autoSpaceDN w:val="0"/>
        <w:adjustRightInd w:val="0"/>
        <w:spacing w:after="0" w:line="360" w:lineRule="auto"/>
        <w:jc w:val="center"/>
        <w:rPr>
          <w:rFonts w:ascii="Arial" w:hAnsi="Arial" w:cs="Arial"/>
          <w:szCs w:val="24"/>
        </w:rPr>
      </w:pPr>
      <w:r>
        <w:rPr>
          <w:rFonts w:ascii="Arial" w:hAnsi="Arial" w:cs="Arial"/>
          <w:b/>
          <w:i/>
          <w:sz w:val="16"/>
          <w:szCs w:val="16"/>
        </w:rPr>
        <w:t>Tabla 6</w:t>
      </w:r>
      <w:r w:rsidRPr="00F2309B">
        <w:rPr>
          <w:rFonts w:ascii="Arial" w:hAnsi="Arial" w:cs="Arial"/>
          <w:b/>
          <w:i/>
          <w:sz w:val="16"/>
          <w:szCs w:val="16"/>
        </w:rPr>
        <w:t>.</w:t>
      </w:r>
      <w:r>
        <w:rPr>
          <w:rFonts w:ascii="Arial" w:hAnsi="Arial" w:cs="Arial"/>
          <w:i/>
          <w:sz w:val="16"/>
          <w:szCs w:val="16"/>
        </w:rPr>
        <w:t xml:space="preserve"> Resultados considerando variación de cargas en suelos no homogéneos y NF.</w:t>
      </w:r>
    </w:p>
    <w:p w:rsidR="00E20EE2" w:rsidRDefault="00E20EE2" w:rsidP="00E20EE2">
      <w:pPr>
        <w:spacing w:after="0" w:line="360" w:lineRule="auto"/>
        <w:jc w:val="both"/>
        <w:rPr>
          <w:rFonts w:ascii="Arial" w:hAnsi="Arial" w:cs="Arial"/>
          <w:sz w:val="20"/>
          <w:szCs w:val="20"/>
        </w:rPr>
      </w:pPr>
    </w:p>
    <w:p w:rsidR="00E20EE2" w:rsidRPr="00D242F7" w:rsidRDefault="00E20EE2" w:rsidP="00E20EE2">
      <w:pPr>
        <w:spacing w:after="0" w:line="360" w:lineRule="auto"/>
        <w:jc w:val="both"/>
        <w:rPr>
          <w:rFonts w:ascii="Arial" w:hAnsi="Arial" w:cs="Arial"/>
          <w:sz w:val="20"/>
          <w:szCs w:val="20"/>
        </w:rPr>
      </w:pPr>
      <w:r w:rsidRPr="00D242F7">
        <w:rPr>
          <w:rFonts w:ascii="Arial" w:hAnsi="Arial" w:cs="Arial"/>
          <w:sz w:val="20"/>
          <w:szCs w:val="20"/>
        </w:rPr>
        <w:t>Para el caso donde se presentan dos estratos de suelos</w:t>
      </w:r>
      <w:r w:rsidR="004C3A0C">
        <w:rPr>
          <w:rFonts w:ascii="Arial" w:hAnsi="Arial" w:cs="Arial"/>
          <w:sz w:val="20"/>
          <w:szCs w:val="20"/>
        </w:rPr>
        <w:t xml:space="preserve"> y la presencia del nivel freático</w:t>
      </w:r>
      <w:r w:rsidRPr="00D242F7">
        <w:rPr>
          <w:rFonts w:ascii="Arial" w:hAnsi="Arial" w:cs="Arial"/>
          <w:sz w:val="20"/>
          <w:szCs w:val="20"/>
        </w:rPr>
        <w:t xml:space="preserve">, se aprecia que </w:t>
      </w:r>
      <w:r w:rsidR="004C3A0C">
        <w:rPr>
          <w:rFonts w:ascii="Arial" w:hAnsi="Arial" w:cs="Arial"/>
          <w:sz w:val="20"/>
          <w:szCs w:val="20"/>
        </w:rPr>
        <w:t>p</w:t>
      </w:r>
      <w:r w:rsidRPr="00D242F7">
        <w:rPr>
          <w:rFonts w:ascii="Arial" w:hAnsi="Arial" w:cs="Arial"/>
          <w:sz w:val="20"/>
          <w:szCs w:val="20"/>
        </w:rPr>
        <w:t>ara los casos analizados la capacidad de carga se desarrolla con mayor influencia para el caso de estrato débil sobre fuerte debido a que trabajan los dos suelos.</w:t>
      </w:r>
      <w:r>
        <w:rPr>
          <w:rFonts w:ascii="Arial" w:hAnsi="Arial" w:cs="Arial"/>
          <w:sz w:val="20"/>
          <w:szCs w:val="20"/>
        </w:rPr>
        <w:t xml:space="preserve"> En el segundo estado límite el comportamiento lineal del suelo se alcanza con cargas menores para el caso del estrato fuerte sobre el débil, debido a la marcada influencia de los suelos friccionales. Se requieren áreas mayores para el caso del estrato débil sobre el fuerte en el caso del segundo estado límite.</w:t>
      </w:r>
      <w:r w:rsidR="004C3A0C">
        <w:rPr>
          <w:rFonts w:ascii="Arial" w:hAnsi="Arial" w:cs="Arial"/>
          <w:sz w:val="20"/>
          <w:szCs w:val="20"/>
        </w:rPr>
        <w:t xml:space="preserve"> Como se aprecia en las tablas 5 y 6 la presencia del nivel freático no provoca cambios significativos en el comportamiento resistente y deformacional del suelo</w:t>
      </w:r>
      <w:r w:rsidR="00473AD5">
        <w:rPr>
          <w:rFonts w:ascii="Arial" w:hAnsi="Arial" w:cs="Arial"/>
          <w:sz w:val="20"/>
          <w:szCs w:val="20"/>
        </w:rPr>
        <w:t xml:space="preserve"> para los casos analizados.</w:t>
      </w:r>
    </w:p>
    <w:tbl>
      <w:tblPr>
        <w:tblW w:w="5087" w:type="pct"/>
        <w:tblLayout w:type="fixed"/>
        <w:tblLook w:val="04A0" w:firstRow="1" w:lastRow="0" w:firstColumn="1" w:lastColumn="0" w:noHBand="0" w:noVBand="1"/>
      </w:tblPr>
      <w:tblGrid>
        <w:gridCol w:w="865"/>
        <w:gridCol w:w="742"/>
        <w:gridCol w:w="720"/>
        <w:gridCol w:w="724"/>
        <w:gridCol w:w="740"/>
        <w:gridCol w:w="715"/>
        <w:gridCol w:w="728"/>
        <w:gridCol w:w="728"/>
        <w:gridCol w:w="729"/>
        <w:gridCol w:w="729"/>
        <w:gridCol w:w="751"/>
        <w:gridCol w:w="701"/>
      </w:tblGrid>
      <w:tr w:rsidR="00047BF4" w:rsidRPr="003878DC" w:rsidTr="00827296">
        <w:trPr>
          <w:trHeight w:val="244"/>
        </w:trPr>
        <w:tc>
          <w:tcPr>
            <w:tcW w:w="5000" w:type="pct"/>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047BF4" w:rsidRPr="002C4450" w:rsidRDefault="00394128" w:rsidP="00394128">
            <w:pPr>
              <w:spacing w:after="0" w:line="240" w:lineRule="auto"/>
              <w:jc w:val="center"/>
              <w:rPr>
                <w:rFonts w:ascii="Arial" w:eastAsia="Times New Roman" w:hAnsi="Arial" w:cs="Arial"/>
                <w:b/>
                <w:bCs/>
                <w:color w:val="000000"/>
                <w:sz w:val="16"/>
                <w:szCs w:val="16"/>
              </w:rPr>
            </w:pPr>
            <w:r w:rsidRPr="002C4450">
              <w:rPr>
                <w:rFonts w:ascii="Arial" w:eastAsia="Times New Roman" w:hAnsi="Arial" w:cs="Arial"/>
                <w:b/>
                <w:bCs/>
                <w:color w:val="000000"/>
                <w:sz w:val="16"/>
                <w:szCs w:val="16"/>
              </w:rPr>
              <w:t xml:space="preserve">Casos de Estudio en suelos no homogéneos con cargas N, Mx y </w:t>
            </w:r>
            <w:proofErr w:type="spellStart"/>
            <w:r w:rsidRPr="002C4450">
              <w:rPr>
                <w:rFonts w:ascii="Arial" w:eastAsia="Times New Roman" w:hAnsi="Arial" w:cs="Arial"/>
                <w:b/>
                <w:bCs/>
                <w:color w:val="000000"/>
                <w:sz w:val="16"/>
                <w:szCs w:val="16"/>
              </w:rPr>
              <w:t>My</w:t>
            </w:r>
            <w:proofErr w:type="spellEnd"/>
            <w:r w:rsidRPr="002C4450">
              <w:rPr>
                <w:rFonts w:ascii="Arial" w:eastAsia="Times New Roman" w:hAnsi="Arial" w:cs="Arial"/>
                <w:b/>
                <w:bCs/>
                <w:color w:val="000000"/>
                <w:sz w:val="16"/>
                <w:szCs w:val="16"/>
              </w:rPr>
              <w:t>.</w:t>
            </w:r>
          </w:p>
        </w:tc>
      </w:tr>
      <w:tr w:rsidR="00827296" w:rsidRPr="003878DC" w:rsidTr="00827296">
        <w:trPr>
          <w:trHeight w:val="244"/>
        </w:trPr>
        <w:tc>
          <w:tcPr>
            <w:tcW w:w="131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878DC" w:rsidRPr="003878DC" w:rsidRDefault="003878DC" w:rsidP="003878DC">
            <w:pPr>
              <w:spacing w:after="0" w:line="240" w:lineRule="auto"/>
              <w:jc w:val="center"/>
              <w:rPr>
                <w:rFonts w:ascii="Arial" w:eastAsia="Times New Roman" w:hAnsi="Arial" w:cs="Arial"/>
                <w:b/>
                <w:bCs/>
                <w:color w:val="000000"/>
                <w:sz w:val="16"/>
                <w:szCs w:val="16"/>
                <w:lang w:val="en-US"/>
              </w:rPr>
            </w:pPr>
            <w:proofErr w:type="spellStart"/>
            <w:r w:rsidRPr="003878DC">
              <w:rPr>
                <w:rFonts w:ascii="Arial" w:eastAsia="Times New Roman" w:hAnsi="Arial" w:cs="Arial"/>
                <w:b/>
                <w:bCs/>
                <w:color w:val="000000"/>
                <w:sz w:val="16"/>
                <w:szCs w:val="16"/>
                <w:lang w:val="en-US"/>
              </w:rPr>
              <w:t>Caso</w:t>
            </w:r>
            <w:proofErr w:type="spellEnd"/>
            <w:r w:rsidRPr="003878DC">
              <w:rPr>
                <w:rFonts w:ascii="Arial" w:eastAsia="Times New Roman" w:hAnsi="Arial" w:cs="Arial"/>
                <w:b/>
                <w:bCs/>
                <w:color w:val="000000"/>
                <w:sz w:val="16"/>
                <w:szCs w:val="16"/>
                <w:lang w:val="en-US"/>
              </w:rPr>
              <w:t xml:space="preserve"> 21</w:t>
            </w:r>
            <w:r w:rsidR="00394128">
              <w:rPr>
                <w:rFonts w:ascii="Arial" w:eastAsia="Times New Roman" w:hAnsi="Arial" w:cs="Arial"/>
                <w:b/>
                <w:bCs/>
                <w:color w:val="000000"/>
                <w:sz w:val="16"/>
                <w:szCs w:val="16"/>
                <w:lang w:val="en-US"/>
              </w:rPr>
              <w:t xml:space="preserve"> (C/φ )</w:t>
            </w:r>
          </w:p>
        </w:tc>
        <w:tc>
          <w:tcPr>
            <w:tcW w:w="1228"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878DC" w:rsidRPr="003878DC" w:rsidRDefault="003878DC" w:rsidP="003878DC">
            <w:pPr>
              <w:spacing w:after="0" w:line="240" w:lineRule="auto"/>
              <w:jc w:val="center"/>
              <w:rPr>
                <w:rFonts w:ascii="Arial" w:eastAsia="Times New Roman" w:hAnsi="Arial" w:cs="Arial"/>
                <w:b/>
                <w:bCs/>
                <w:color w:val="000000"/>
                <w:sz w:val="16"/>
                <w:szCs w:val="16"/>
                <w:lang w:val="en-US"/>
              </w:rPr>
            </w:pPr>
            <w:proofErr w:type="spellStart"/>
            <w:r w:rsidRPr="003878DC">
              <w:rPr>
                <w:rFonts w:ascii="Arial" w:eastAsia="Times New Roman" w:hAnsi="Arial" w:cs="Arial"/>
                <w:b/>
                <w:bCs/>
                <w:color w:val="000000"/>
                <w:sz w:val="16"/>
                <w:szCs w:val="16"/>
                <w:lang w:val="en-US"/>
              </w:rPr>
              <w:t>Caso</w:t>
            </w:r>
            <w:proofErr w:type="spellEnd"/>
            <w:r w:rsidRPr="003878DC">
              <w:rPr>
                <w:rFonts w:ascii="Arial" w:eastAsia="Times New Roman" w:hAnsi="Arial" w:cs="Arial"/>
                <w:b/>
                <w:bCs/>
                <w:color w:val="000000"/>
                <w:sz w:val="16"/>
                <w:szCs w:val="16"/>
                <w:lang w:val="en-US"/>
              </w:rPr>
              <w:t xml:space="preserve"> 22</w:t>
            </w:r>
            <w:r w:rsidR="00394128">
              <w:rPr>
                <w:rFonts w:ascii="Arial" w:eastAsia="Times New Roman" w:hAnsi="Arial" w:cs="Arial"/>
                <w:b/>
                <w:bCs/>
                <w:color w:val="000000"/>
                <w:sz w:val="16"/>
                <w:szCs w:val="16"/>
                <w:lang w:val="en-US"/>
              </w:rPr>
              <w:t xml:space="preserve"> (φ/C)</w:t>
            </w:r>
          </w:p>
        </w:tc>
        <w:tc>
          <w:tcPr>
            <w:tcW w:w="1231"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878DC" w:rsidRPr="003878DC" w:rsidRDefault="003878DC" w:rsidP="003878DC">
            <w:pPr>
              <w:spacing w:after="0" w:line="240" w:lineRule="auto"/>
              <w:jc w:val="center"/>
              <w:rPr>
                <w:rFonts w:ascii="Arial" w:eastAsia="Times New Roman" w:hAnsi="Arial" w:cs="Arial"/>
                <w:b/>
                <w:bCs/>
                <w:color w:val="000000"/>
                <w:sz w:val="16"/>
                <w:szCs w:val="16"/>
                <w:lang w:val="en-US"/>
              </w:rPr>
            </w:pPr>
            <w:proofErr w:type="spellStart"/>
            <w:r w:rsidRPr="003878DC">
              <w:rPr>
                <w:rFonts w:ascii="Arial" w:eastAsia="Times New Roman" w:hAnsi="Arial" w:cs="Arial"/>
                <w:b/>
                <w:bCs/>
                <w:color w:val="000000"/>
                <w:sz w:val="16"/>
                <w:szCs w:val="16"/>
                <w:lang w:val="en-US"/>
              </w:rPr>
              <w:t>Caso</w:t>
            </w:r>
            <w:proofErr w:type="spellEnd"/>
            <w:r w:rsidRPr="003878DC">
              <w:rPr>
                <w:rFonts w:ascii="Arial" w:eastAsia="Times New Roman" w:hAnsi="Arial" w:cs="Arial"/>
                <w:b/>
                <w:bCs/>
                <w:color w:val="000000"/>
                <w:sz w:val="16"/>
                <w:szCs w:val="16"/>
                <w:lang w:val="en-US"/>
              </w:rPr>
              <w:t xml:space="preserve"> 23</w:t>
            </w:r>
            <w:r w:rsidR="00394128">
              <w:rPr>
                <w:rFonts w:ascii="Arial" w:eastAsia="Times New Roman" w:hAnsi="Arial" w:cs="Arial"/>
                <w:b/>
                <w:bCs/>
                <w:color w:val="000000"/>
                <w:sz w:val="16"/>
                <w:szCs w:val="16"/>
                <w:lang w:val="en-US"/>
              </w:rPr>
              <w:t xml:space="preserve"> (C/φ y NF )</w:t>
            </w:r>
          </w:p>
        </w:tc>
        <w:tc>
          <w:tcPr>
            <w:tcW w:w="1229"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878DC" w:rsidRPr="003878DC" w:rsidRDefault="003878DC" w:rsidP="003878DC">
            <w:pPr>
              <w:spacing w:after="0" w:line="240" w:lineRule="auto"/>
              <w:jc w:val="center"/>
              <w:rPr>
                <w:rFonts w:ascii="Arial" w:eastAsia="Times New Roman" w:hAnsi="Arial" w:cs="Arial"/>
                <w:b/>
                <w:bCs/>
                <w:color w:val="000000"/>
                <w:sz w:val="16"/>
                <w:szCs w:val="16"/>
                <w:lang w:val="en-US"/>
              </w:rPr>
            </w:pPr>
            <w:proofErr w:type="spellStart"/>
            <w:r w:rsidRPr="003878DC">
              <w:rPr>
                <w:rFonts w:ascii="Arial" w:eastAsia="Times New Roman" w:hAnsi="Arial" w:cs="Arial"/>
                <w:b/>
                <w:bCs/>
                <w:color w:val="000000"/>
                <w:sz w:val="16"/>
                <w:szCs w:val="16"/>
                <w:lang w:val="en-US"/>
              </w:rPr>
              <w:t>Caso</w:t>
            </w:r>
            <w:proofErr w:type="spellEnd"/>
            <w:r w:rsidRPr="003878DC">
              <w:rPr>
                <w:rFonts w:ascii="Arial" w:eastAsia="Times New Roman" w:hAnsi="Arial" w:cs="Arial"/>
                <w:b/>
                <w:bCs/>
                <w:color w:val="000000"/>
                <w:sz w:val="16"/>
                <w:szCs w:val="16"/>
                <w:lang w:val="en-US"/>
              </w:rPr>
              <w:t xml:space="preserve"> 24</w:t>
            </w:r>
            <w:r w:rsidR="00394128">
              <w:rPr>
                <w:rFonts w:ascii="Arial" w:eastAsia="Times New Roman" w:hAnsi="Arial" w:cs="Arial"/>
                <w:b/>
                <w:bCs/>
                <w:color w:val="000000"/>
                <w:sz w:val="16"/>
                <w:szCs w:val="16"/>
                <w:lang w:val="en-US"/>
              </w:rPr>
              <w:t xml:space="preserve"> (φ/C y NF)</w:t>
            </w:r>
          </w:p>
        </w:tc>
      </w:tr>
      <w:tr w:rsidR="00827296" w:rsidRPr="003878DC" w:rsidTr="00827296">
        <w:trPr>
          <w:trHeight w:val="244"/>
        </w:trPr>
        <w:tc>
          <w:tcPr>
            <w:tcW w:w="131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3878DC" w:rsidRPr="003878DC" w:rsidRDefault="003878DC" w:rsidP="003878DC">
            <w:pPr>
              <w:spacing w:after="0" w:line="240" w:lineRule="auto"/>
              <w:jc w:val="center"/>
              <w:rPr>
                <w:rFonts w:ascii="Arial" w:eastAsia="Times New Roman" w:hAnsi="Arial" w:cs="Arial"/>
                <w:b/>
                <w:bCs/>
                <w:color w:val="000000"/>
                <w:sz w:val="16"/>
                <w:szCs w:val="16"/>
                <w:lang w:val="en-US"/>
              </w:rPr>
            </w:pPr>
            <w:r w:rsidRPr="003878DC">
              <w:rPr>
                <w:rFonts w:ascii="Arial" w:eastAsia="Times New Roman" w:hAnsi="Arial" w:cs="Arial"/>
                <w:b/>
                <w:bCs/>
                <w:color w:val="000000"/>
                <w:sz w:val="16"/>
                <w:szCs w:val="16"/>
                <w:lang w:val="en-US"/>
              </w:rPr>
              <w:t>1er EL</w:t>
            </w:r>
          </w:p>
        </w:tc>
        <w:tc>
          <w:tcPr>
            <w:tcW w:w="1228"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878DC" w:rsidRPr="003878DC" w:rsidRDefault="003878DC" w:rsidP="003878DC">
            <w:pPr>
              <w:spacing w:after="0" w:line="240" w:lineRule="auto"/>
              <w:jc w:val="center"/>
              <w:rPr>
                <w:rFonts w:ascii="Arial" w:eastAsia="Times New Roman" w:hAnsi="Arial" w:cs="Arial"/>
                <w:b/>
                <w:bCs/>
                <w:color w:val="000000"/>
                <w:sz w:val="16"/>
                <w:szCs w:val="16"/>
                <w:lang w:val="en-US"/>
              </w:rPr>
            </w:pPr>
            <w:r w:rsidRPr="003878DC">
              <w:rPr>
                <w:rFonts w:ascii="Arial" w:eastAsia="Times New Roman" w:hAnsi="Arial" w:cs="Arial"/>
                <w:b/>
                <w:bCs/>
                <w:color w:val="000000"/>
                <w:sz w:val="16"/>
                <w:szCs w:val="16"/>
                <w:lang w:val="en-US"/>
              </w:rPr>
              <w:t>1er EL</w:t>
            </w:r>
          </w:p>
        </w:tc>
        <w:tc>
          <w:tcPr>
            <w:tcW w:w="1231"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878DC" w:rsidRPr="003878DC" w:rsidRDefault="003878DC" w:rsidP="003878DC">
            <w:pPr>
              <w:spacing w:after="0" w:line="240" w:lineRule="auto"/>
              <w:jc w:val="center"/>
              <w:rPr>
                <w:rFonts w:ascii="Arial" w:eastAsia="Times New Roman" w:hAnsi="Arial" w:cs="Arial"/>
                <w:b/>
                <w:bCs/>
                <w:color w:val="000000"/>
                <w:sz w:val="16"/>
                <w:szCs w:val="16"/>
                <w:lang w:val="en-US"/>
              </w:rPr>
            </w:pPr>
            <w:r w:rsidRPr="003878DC">
              <w:rPr>
                <w:rFonts w:ascii="Arial" w:eastAsia="Times New Roman" w:hAnsi="Arial" w:cs="Arial"/>
                <w:b/>
                <w:bCs/>
                <w:color w:val="000000"/>
                <w:sz w:val="16"/>
                <w:szCs w:val="16"/>
                <w:lang w:val="en-US"/>
              </w:rPr>
              <w:t>1er EL</w:t>
            </w:r>
          </w:p>
        </w:tc>
        <w:tc>
          <w:tcPr>
            <w:tcW w:w="1229"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878DC" w:rsidRPr="003878DC" w:rsidRDefault="003878DC" w:rsidP="003878DC">
            <w:pPr>
              <w:spacing w:after="0" w:line="240" w:lineRule="auto"/>
              <w:jc w:val="center"/>
              <w:rPr>
                <w:rFonts w:ascii="Arial" w:eastAsia="Times New Roman" w:hAnsi="Arial" w:cs="Arial"/>
                <w:b/>
                <w:bCs/>
                <w:color w:val="000000"/>
                <w:sz w:val="16"/>
                <w:szCs w:val="16"/>
                <w:lang w:val="en-US"/>
              </w:rPr>
            </w:pPr>
            <w:r w:rsidRPr="003878DC">
              <w:rPr>
                <w:rFonts w:ascii="Arial" w:eastAsia="Times New Roman" w:hAnsi="Arial" w:cs="Arial"/>
                <w:b/>
                <w:bCs/>
                <w:color w:val="000000"/>
                <w:sz w:val="16"/>
                <w:szCs w:val="16"/>
                <w:lang w:val="en-US"/>
              </w:rPr>
              <w:t>1er EL</w:t>
            </w:r>
          </w:p>
        </w:tc>
      </w:tr>
      <w:tr w:rsidR="00827296" w:rsidRPr="003878DC" w:rsidTr="00827296">
        <w:trPr>
          <w:trHeight w:val="244"/>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 </w:t>
            </w:r>
          </w:p>
        </w:tc>
        <w:tc>
          <w:tcPr>
            <w:tcW w:w="418"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b</w:t>
            </w:r>
          </w:p>
        </w:tc>
        <w:tc>
          <w:tcPr>
            <w:tcW w:w="406"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l</w:t>
            </w:r>
          </w:p>
        </w:tc>
        <w:tc>
          <w:tcPr>
            <w:tcW w:w="408"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 </w:t>
            </w:r>
          </w:p>
        </w:tc>
        <w:tc>
          <w:tcPr>
            <w:tcW w:w="417"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b</w:t>
            </w:r>
          </w:p>
        </w:tc>
        <w:tc>
          <w:tcPr>
            <w:tcW w:w="403"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l</w:t>
            </w:r>
          </w:p>
        </w:tc>
        <w:tc>
          <w:tcPr>
            <w:tcW w:w="410"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 </w:t>
            </w:r>
          </w:p>
        </w:tc>
        <w:tc>
          <w:tcPr>
            <w:tcW w:w="410"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b</w:t>
            </w:r>
          </w:p>
        </w:tc>
        <w:tc>
          <w:tcPr>
            <w:tcW w:w="411"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l</w:t>
            </w:r>
          </w:p>
        </w:tc>
        <w:tc>
          <w:tcPr>
            <w:tcW w:w="411"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 </w:t>
            </w:r>
          </w:p>
        </w:tc>
        <w:tc>
          <w:tcPr>
            <w:tcW w:w="423"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b</w:t>
            </w:r>
          </w:p>
        </w:tc>
        <w:tc>
          <w:tcPr>
            <w:tcW w:w="395"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l</w:t>
            </w:r>
          </w:p>
        </w:tc>
      </w:tr>
      <w:tr w:rsidR="00827296" w:rsidRPr="003878DC" w:rsidTr="00827296">
        <w:trPr>
          <w:trHeight w:val="244"/>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rPr>
                <w:rFonts w:ascii="Arial" w:eastAsia="Times New Roman" w:hAnsi="Arial" w:cs="Arial"/>
                <w:color w:val="000000"/>
                <w:sz w:val="16"/>
                <w:szCs w:val="16"/>
                <w:lang w:val="en-US"/>
              </w:rPr>
            </w:pPr>
            <w:proofErr w:type="spellStart"/>
            <w:r w:rsidRPr="003878DC">
              <w:rPr>
                <w:rFonts w:ascii="Arial" w:eastAsia="Times New Roman" w:hAnsi="Arial" w:cs="Arial"/>
                <w:color w:val="000000"/>
                <w:sz w:val="16"/>
                <w:szCs w:val="16"/>
                <w:lang w:val="en-US"/>
              </w:rPr>
              <w:t>Vuelco</w:t>
            </w:r>
            <w:proofErr w:type="spellEnd"/>
          </w:p>
        </w:tc>
        <w:tc>
          <w:tcPr>
            <w:tcW w:w="418"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0.6</w:t>
            </w:r>
          </w:p>
        </w:tc>
        <w:tc>
          <w:tcPr>
            <w:tcW w:w="406"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0.6</w:t>
            </w:r>
          </w:p>
        </w:tc>
        <w:tc>
          <w:tcPr>
            <w:tcW w:w="408"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rPr>
                <w:rFonts w:ascii="Arial" w:eastAsia="Times New Roman" w:hAnsi="Arial" w:cs="Arial"/>
                <w:color w:val="000000"/>
                <w:sz w:val="16"/>
                <w:szCs w:val="16"/>
                <w:lang w:val="en-US"/>
              </w:rPr>
            </w:pPr>
            <w:proofErr w:type="spellStart"/>
            <w:r w:rsidRPr="003878DC">
              <w:rPr>
                <w:rFonts w:ascii="Arial" w:eastAsia="Times New Roman" w:hAnsi="Arial" w:cs="Arial"/>
                <w:color w:val="000000"/>
                <w:sz w:val="16"/>
                <w:szCs w:val="16"/>
                <w:lang w:val="en-US"/>
              </w:rPr>
              <w:t>Vuelco</w:t>
            </w:r>
            <w:proofErr w:type="spellEnd"/>
          </w:p>
        </w:tc>
        <w:tc>
          <w:tcPr>
            <w:tcW w:w="417"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0.6</w:t>
            </w:r>
          </w:p>
        </w:tc>
        <w:tc>
          <w:tcPr>
            <w:tcW w:w="403"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0.6</w:t>
            </w:r>
          </w:p>
        </w:tc>
        <w:tc>
          <w:tcPr>
            <w:tcW w:w="410"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rPr>
                <w:rFonts w:ascii="Arial" w:eastAsia="Times New Roman" w:hAnsi="Arial" w:cs="Arial"/>
                <w:color w:val="000000"/>
                <w:sz w:val="16"/>
                <w:szCs w:val="16"/>
                <w:lang w:val="en-US"/>
              </w:rPr>
            </w:pPr>
            <w:proofErr w:type="spellStart"/>
            <w:r w:rsidRPr="003878DC">
              <w:rPr>
                <w:rFonts w:ascii="Arial" w:eastAsia="Times New Roman" w:hAnsi="Arial" w:cs="Arial"/>
                <w:color w:val="000000"/>
                <w:sz w:val="16"/>
                <w:szCs w:val="16"/>
                <w:lang w:val="en-US"/>
              </w:rPr>
              <w:t>Vuelco</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0.6</w:t>
            </w:r>
          </w:p>
        </w:tc>
        <w:tc>
          <w:tcPr>
            <w:tcW w:w="411"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0.6</w:t>
            </w:r>
          </w:p>
        </w:tc>
        <w:tc>
          <w:tcPr>
            <w:tcW w:w="411"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rPr>
                <w:rFonts w:ascii="Arial" w:eastAsia="Times New Roman" w:hAnsi="Arial" w:cs="Arial"/>
                <w:color w:val="000000"/>
                <w:sz w:val="16"/>
                <w:szCs w:val="16"/>
                <w:lang w:val="en-US"/>
              </w:rPr>
            </w:pPr>
            <w:proofErr w:type="spellStart"/>
            <w:r w:rsidRPr="003878DC">
              <w:rPr>
                <w:rFonts w:ascii="Arial" w:eastAsia="Times New Roman" w:hAnsi="Arial" w:cs="Arial"/>
                <w:color w:val="000000"/>
                <w:sz w:val="16"/>
                <w:szCs w:val="16"/>
                <w:lang w:val="en-US"/>
              </w:rPr>
              <w:t>Vuelco</w:t>
            </w:r>
            <w:proofErr w:type="spellEnd"/>
          </w:p>
        </w:tc>
        <w:tc>
          <w:tcPr>
            <w:tcW w:w="423"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0.6</w:t>
            </w:r>
          </w:p>
        </w:tc>
        <w:tc>
          <w:tcPr>
            <w:tcW w:w="395"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0.6</w:t>
            </w:r>
          </w:p>
        </w:tc>
      </w:tr>
      <w:tr w:rsidR="00827296" w:rsidRPr="003878DC" w:rsidTr="00827296">
        <w:trPr>
          <w:trHeight w:val="244"/>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rPr>
                <w:rFonts w:ascii="Arial" w:eastAsia="Times New Roman" w:hAnsi="Arial" w:cs="Arial"/>
                <w:color w:val="000000"/>
                <w:sz w:val="16"/>
                <w:szCs w:val="16"/>
                <w:lang w:val="en-US"/>
              </w:rPr>
            </w:pPr>
            <w:proofErr w:type="spellStart"/>
            <w:r w:rsidRPr="003878DC">
              <w:rPr>
                <w:rFonts w:ascii="Arial" w:eastAsia="Times New Roman" w:hAnsi="Arial" w:cs="Arial"/>
                <w:color w:val="000000"/>
                <w:sz w:val="16"/>
                <w:szCs w:val="16"/>
                <w:lang w:val="en-US"/>
              </w:rPr>
              <w:t>Desliz</w:t>
            </w:r>
            <w:proofErr w:type="spellEnd"/>
            <w:r>
              <w:rPr>
                <w:rFonts w:ascii="Arial" w:eastAsia="Times New Roman" w:hAnsi="Arial" w:cs="Arial"/>
                <w:color w:val="000000"/>
                <w:sz w:val="16"/>
                <w:szCs w:val="16"/>
                <w:lang w:val="en-US"/>
              </w:rPr>
              <w:t>.</w:t>
            </w:r>
          </w:p>
        </w:tc>
        <w:tc>
          <w:tcPr>
            <w:tcW w:w="418"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0.5</w:t>
            </w:r>
          </w:p>
        </w:tc>
        <w:tc>
          <w:tcPr>
            <w:tcW w:w="406"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0.5</w:t>
            </w:r>
          </w:p>
        </w:tc>
        <w:tc>
          <w:tcPr>
            <w:tcW w:w="408"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rPr>
                <w:rFonts w:ascii="Arial" w:eastAsia="Times New Roman" w:hAnsi="Arial" w:cs="Arial"/>
                <w:color w:val="000000"/>
                <w:sz w:val="16"/>
                <w:szCs w:val="16"/>
                <w:lang w:val="en-US"/>
              </w:rPr>
            </w:pPr>
            <w:proofErr w:type="spellStart"/>
            <w:r>
              <w:rPr>
                <w:rFonts w:ascii="Arial" w:eastAsia="Times New Roman" w:hAnsi="Arial" w:cs="Arial"/>
                <w:color w:val="000000"/>
                <w:sz w:val="16"/>
                <w:szCs w:val="16"/>
                <w:lang w:val="en-US"/>
              </w:rPr>
              <w:t>Desliz</w:t>
            </w:r>
            <w:proofErr w:type="spellEnd"/>
            <w:r>
              <w:rPr>
                <w:rFonts w:ascii="Arial" w:eastAsia="Times New Roman" w:hAnsi="Arial" w:cs="Arial"/>
                <w:color w:val="000000"/>
                <w:sz w:val="16"/>
                <w:szCs w:val="16"/>
                <w:lang w:val="en-US"/>
              </w:rPr>
              <w:t>.</w:t>
            </w:r>
          </w:p>
        </w:tc>
        <w:tc>
          <w:tcPr>
            <w:tcW w:w="417"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0.5</w:t>
            </w:r>
          </w:p>
        </w:tc>
        <w:tc>
          <w:tcPr>
            <w:tcW w:w="403"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0.5</w:t>
            </w:r>
          </w:p>
        </w:tc>
        <w:tc>
          <w:tcPr>
            <w:tcW w:w="410"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rPr>
                <w:rFonts w:ascii="Arial" w:eastAsia="Times New Roman" w:hAnsi="Arial" w:cs="Arial"/>
                <w:color w:val="000000"/>
                <w:sz w:val="16"/>
                <w:szCs w:val="16"/>
                <w:lang w:val="en-US"/>
              </w:rPr>
            </w:pPr>
            <w:proofErr w:type="spellStart"/>
            <w:r w:rsidRPr="003878DC">
              <w:rPr>
                <w:rFonts w:ascii="Arial" w:eastAsia="Times New Roman" w:hAnsi="Arial" w:cs="Arial"/>
                <w:color w:val="000000"/>
                <w:sz w:val="16"/>
                <w:szCs w:val="16"/>
                <w:lang w:val="en-US"/>
              </w:rPr>
              <w:t>Desliz</w:t>
            </w:r>
            <w:proofErr w:type="spellEnd"/>
            <w:r>
              <w:rPr>
                <w:rFonts w:ascii="Arial" w:eastAsia="Times New Roman" w:hAnsi="Arial" w:cs="Arial"/>
                <w:color w:val="000000"/>
                <w:sz w:val="16"/>
                <w:szCs w:val="16"/>
                <w:lang w:val="en-US"/>
              </w:rPr>
              <w:t>.</w:t>
            </w:r>
          </w:p>
        </w:tc>
        <w:tc>
          <w:tcPr>
            <w:tcW w:w="410"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0.5</w:t>
            </w:r>
          </w:p>
        </w:tc>
        <w:tc>
          <w:tcPr>
            <w:tcW w:w="411"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0.5</w:t>
            </w:r>
          </w:p>
        </w:tc>
        <w:tc>
          <w:tcPr>
            <w:tcW w:w="411"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rPr>
                <w:rFonts w:ascii="Arial" w:eastAsia="Times New Roman" w:hAnsi="Arial" w:cs="Arial"/>
                <w:color w:val="000000"/>
                <w:sz w:val="16"/>
                <w:szCs w:val="16"/>
                <w:lang w:val="en-US"/>
              </w:rPr>
            </w:pPr>
            <w:proofErr w:type="spellStart"/>
            <w:r w:rsidRPr="003878DC">
              <w:rPr>
                <w:rFonts w:ascii="Arial" w:eastAsia="Times New Roman" w:hAnsi="Arial" w:cs="Arial"/>
                <w:color w:val="000000"/>
                <w:sz w:val="16"/>
                <w:szCs w:val="16"/>
                <w:lang w:val="en-US"/>
              </w:rPr>
              <w:t>Desliz</w:t>
            </w:r>
            <w:proofErr w:type="spellEnd"/>
            <w:r>
              <w:rPr>
                <w:rFonts w:ascii="Arial" w:eastAsia="Times New Roman" w:hAnsi="Arial" w:cs="Arial"/>
                <w:color w:val="000000"/>
                <w:sz w:val="16"/>
                <w:szCs w:val="16"/>
                <w:lang w:val="en-US"/>
              </w:rPr>
              <w:t>.</w:t>
            </w:r>
          </w:p>
        </w:tc>
        <w:tc>
          <w:tcPr>
            <w:tcW w:w="423"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0.5</w:t>
            </w:r>
          </w:p>
        </w:tc>
        <w:tc>
          <w:tcPr>
            <w:tcW w:w="395"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0.5</w:t>
            </w:r>
          </w:p>
        </w:tc>
      </w:tr>
      <w:tr w:rsidR="00827296" w:rsidRPr="003878DC" w:rsidTr="00827296">
        <w:trPr>
          <w:trHeight w:val="244"/>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827296" w:rsidRDefault="003878DC" w:rsidP="003878DC">
            <w:pPr>
              <w:spacing w:after="0" w:line="240" w:lineRule="auto"/>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Cap</w:t>
            </w:r>
            <w:r w:rsidR="00827296">
              <w:rPr>
                <w:rFonts w:ascii="Arial" w:eastAsia="Times New Roman" w:hAnsi="Arial" w:cs="Arial"/>
                <w:color w:val="000000"/>
                <w:sz w:val="16"/>
                <w:szCs w:val="16"/>
                <w:lang w:val="en-US"/>
              </w:rPr>
              <w:t>.</w:t>
            </w:r>
          </w:p>
          <w:p w:rsidR="003878DC" w:rsidRPr="003878DC" w:rsidRDefault="003878DC" w:rsidP="003878DC">
            <w:pPr>
              <w:spacing w:after="0" w:line="240" w:lineRule="auto"/>
              <w:rPr>
                <w:rFonts w:ascii="Arial" w:eastAsia="Times New Roman" w:hAnsi="Arial" w:cs="Arial"/>
                <w:color w:val="000000"/>
                <w:sz w:val="16"/>
                <w:szCs w:val="16"/>
                <w:lang w:val="en-US"/>
              </w:rPr>
            </w:pPr>
            <w:proofErr w:type="spellStart"/>
            <w:r w:rsidRPr="003878DC">
              <w:rPr>
                <w:rFonts w:ascii="Arial" w:eastAsia="Times New Roman" w:hAnsi="Arial" w:cs="Arial"/>
                <w:color w:val="000000"/>
                <w:sz w:val="16"/>
                <w:szCs w:val="16"/>
                <w:lang w:val="en-US"/>
              </w:rPr>
              <w:t>Carga</w:t>
            </w:r>
            <w:proofErr w:type="spellEnd"/>
          </w:p>
        </w:tc>
        <w:tc>
          <w:tcPr>
            <w:tcW w:w="418"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2.75</w:t>
            </w:r>
          </w:p>
        </w:tc>
        <w:tc>
          <w:tcPr>
            <w:tcW w:w="406"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2.75</w:t>
            </w:r>
          </w:p>
        </w:tc>
        <w:tc>
          <w:tcPr>
            <w:tcW w:w="408" w:type="pct"/>
            <w:tcBorders>
              <w:top w:val="nil"/>
              <w:left w:val="nil"/>
              <w:bottom w:val="single" w:sz="4" w:space="0" w:color="auto"/>
              <w:right w:val="single" w:sz="4" w:space="0" w:color="auto"/>
            </w:tcBorders>
            <w:shd w:val="clear" w:color="auto" w:fill="auto"/>
            <w:noWrap/>
            <w:vAlign w:val="bottom"/>
            <w:hideMark/>
          </w:tcPr>
          <w:p w:rsidR="00827296" w:rsidRDefault="003878DC" w:rsidP="003878DC">
            <w:pPr>
              <w:spacing w:after="0" w:line="240" w:lineRule="auto"/>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Cap</w:t>
            </w:r>
            <w:r w:rsidR="00827296">
              <w:rPr>
                <w:rFonts w:ascii="Arial" w:eastAsia="Times New Roman" w:hAnsi="Arial" w:cs="Arial"/>
                <w:color w:val="000000"/>
                <w:sz w:val="16"/>
                <w:szCs w:val="16"/>
                <w:lang w:val="en-US"/>
              </w:rPr>
              <w:t>.</w:t>
            </w:r>
          </w:p>
          <w:p w:rsidR="003878DC" w:rsidRPr="003878DC" w:rsidRDefault="003878DC" w:rsidP="003878DC">
            <w:pPr>
              <w:spacing w:after="0" w:line="240" w:lineRule="auto"/>
              <w:rPr>
                <w:rFonts w:ascii="Arial" w:eastAsia="Times New Roman" w:hAnsi="Arial" w:cs="Arial"/>
                <w:color w:val="000000"/>
                <w:sz w:val="16"/>
                <w:szCs w:val="16"/>
                <w:lang w:val="en-US"/>
              </w:rPr>
            </w:pPr>
            <w:proofErr w:type="spellStart"/>
            <w:r w:rsidRPr="003878DC">
              <w:rPr>
                <w:rFonts w:ascii="Arial" w:eastAsia="Times New Roman" w:hAnsi="Arial" w:cs="Arial"/>
                <w:color w:val="000000"/>
                <w:sz w:val="16"/>
                <w:szCs w:val="16"/>
                <w:lang w:val="en-US"/>
              </w:rPr>
              <w:t>Carga</w:t>
            </w:r>
            <w:proofErr w:type="spellEnd"/>
          </w:p>
        </w:tc>
        <w:tc>
          <w:tcPr>
            <w:tcW w:w="417"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1.55</w:t>
            </w:r>
          </w:p>
        </w:tc>
        <w:tc>
          <w:tcPr>
            <w:tcW w:w="403"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1.55</w:t>
            </w:r>
          </w:p>
        </w:tc>
        <w:tc>
          <w:tcPr>
            <w:tcW w:w="410" w:type="pct"/>
            <w:tcBorders>
              <w:top w:val="nil"/>
              <w:left w:val="nil"/>
              <w:bottom w:val="single" w:sz="4" w:space="0" w:color="auto"/>
              <w:right w:val="single" w:sz="4" w:space="0" w:color="auto"/>
            </w:tcBorders>
            <w:shd w:val="clear" w:color="auto" w:fill="auto"/>
            <w:noWrap/>
            <w:vAlign w:val="bottom"/>
            <w:hideMark/>
          </w:tcPr>
          <w:p w:rsidR="00827296" w:rsidRDefault="003878DC" w:rsidP="003878DC">
            <w:pPr>
              <w:spacing w:after="0" w:line="240" w:lineRule="auto"/>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Cap</w:t>
            </w:r>
            <w:r w:rsidR="00827296">
              <w:rPr>
                <w:rFonts w:ascii="Arial" w:eastAsia="Times New Roman" w:hAnsi="Arial" w:cs="Arial"/>
                <w:color w:val="000000"/>
                <w:sz w:val="16"/>
                <w:szCs w:val="16"/>
                <w:lang w:val="en-US"/>
              </w:rPr>
              <w:t>.</w:t>
            </w:r>
          </w:p>
          <w:p w:rsidR="003878DC" w:rsidRPr="003878DC" w:rsidRDefault="003878DC" w:rsidP="003878DC">
            <w:pPr>
              <w:spacing w:after="0" w:line="240" w:lineRule="auto"/>
              <w:rPr>
                <w:rFonts w:ascii="Arial" w:eastAsia="Times New Roman" w:hAnsi="Arial" w:cs="Arial"/>
                <w:color w:val="000000"/>
                <w:sz w:val="16"/>
                <w:szCs w:val="16"/>
                <w:lang w:val="en-US"/>
              </w:rPr>
            </w:pPr>
            <w:proofErr w:type="spellStart"/>
            <w:r w:rsidRPr="003878DC">
              <w:rPr>
                <w:rFonts w:ascii="Arial" w:eastAsia="Times New Roman" w:hAnsi="Arial" w:cs="Arial"/>
                <w:color w:val="000000"/>
                <w:sz w:val="16"/>
                <w:szCs w:val="16"/>
                <w:lang w:val="en-US"/>
              </w:rPr>
              <w:t>Carga</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2.75</w:t>
            </w:r>
          </w:p>
        </w:tc>
        <w:tc>
          <w:tcPr>
            <w:tcW w:w="411"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2.75</w:t>
            </w:r>
          </w:p>
        </w:tc>
        <w:tc>
          <w:tcPr>
            <w:tcW w:w="411" w:type="pct"/>
            <w:tcBorders>
              <w:top w:val="nil"/>
              <w:left w:val="nil"/>
              <w:bottom w:val="single" w:sz="4" w:space="0" w:color="auto"/>
              <w:right w:val="single" w:sz="4" w:space="0" w:color="auto"/>
            </w:tcBorders>
            <w:shd w:val="clear" w:color="auto" w:fill="auto"/>
            <w:noWrap/>
            <w:vAlign w:val="bottom"/>
            <w:hideMark/>
          </w:tcPr>
          <w:p w:rsidR="00827296" w:rsidRDefault="003878DC" w:rsidP="003878DC">
            <w:pPr>
              <w:spacing w:after="0" w:line="240" w:lineRule="auto"/>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Cap</w:t>
            </w:r>
            <w:r>
              <w:rPr>
                <w:rFonts w:ascii="Arial" w:eastAsia="Times New Roman" w:hAnsi="Arial" w:cs="Arial"/>
                <w:color w:val="000000"/>
                <w:sz w:val="16"/>
                <w:szCs w:val="16"/>
                <w:lang w:val="en-US"/>
              </w:rPr>
              <w:t>.</w:t>
            </w:r>
            <w:r w:rsidR="00827296">
              <w:rPr>
                <w:rFonts w:ascii="Arial" w:eastAsia="Times New Roman" w:hAnsi="Arial" w:cs="Arial"/>
                <w:color w:val="000000"/>
                <w:sz w:val="16"/>
                <w:szCs w:val="16"/>
                <w:lang w:val="en-US"/>
              </w:rPr>
              <w:t xml:space="preserve"> </w:t>
            </w:r>
          </w:p>
          <w:p w:rsidR="003878DC" w:rsidRPr="003878DC" w:rsidRDefault="003878DC" w:rsidP="003878DC">
            <w:pPr>
              <w:spacing w:after="0" w:line="240" w:lineRule="auto"/>
              <w:rPr>
                <w:rFonts w:ascii="Arial" w:eastAsia="Times New Roman" w:hAnsi="Arial" w:cs="Arial"/>
                <w:color w:val="000000"/>
                <w:sz w:val="16"/>
                <w:szCs w:val="16"/>
                <w:lang w:val="en-US"/>
              </w:rPr>
            </w:pPr>
            <w:proofErr w:type="spellStart"/>
            <w:r w:rsidRPr="003878DC">
              <w:rPr>
                <w:rFonts w:ascii="Arial" w:eastAsia="Times New Roman" w:hAnsi="Arial" w:cs="Arial"/>
                <w:color w:val="000000"/>
                <w:sz w:val="16"/>
                <w:szCs w:val="16"/>
                <w:lang w:val="en-US"/>
              </w:rPr>
              <w:t>Carga</w:t>
            </w:r>
            <w:proofErr w:type="spellEnd"/>
          </w:p>
        </w:tc>
        <w:tc>
          <w:tcPr>
            <w:tcW w:w="423"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1.55</w:t>
            </w:r>
          </w:p>
        </w:tc>
        <w:tc>
          <w:tcPr>
            <w:tcW w:w="395"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1.55</w:t>
            </w:r>
          </w:p>
        </w:tc>
      </w:tr>
      <w:tr w:rsidR="00827296" w:rsidRPr="003878DC" w:rsidTr="00827296">
        <w:trPr>
          <w:trHeight w:val="244"/>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ex</w:t>
            </w:r>
          </w:p>
        </w:tc>
        <w:tc>
          <w:tcPr>
            <w:tcW w:w="824" w:type="pct"/>
            <w:gridSpan w:val="2"/>
            <w:tcBorders>
              <w:top w:val="single" w:sz="4" w:space="0" w:color="auto"/>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0.122</w:t>
            </w:r>
          </w:p>
        </w:tc>
        <w:tc>
          <w:tcPr>
            <w:tcW w:w="408"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ex</w:t>
            </w:r>
          </w:p>
        </w:tc>
        <w:tc>
          <w:tcPr>
            <w:tcW w:w="820" w:type="pct"/>
            <w:gridSpan w:val="2"/>
            <w:tcBorders>
              <w:top w:val="single" w:sz="4" w:space="0" w:color="auto"/>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0.171</w:t>
            </w:r>
          </w:p>
        </w:tc>
        <w:tc>
          <w:tcPr>
            <w:tcW w:w="410"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ex</w:t>
            </w:r>
          </w:p>
        </w:tc>
        <w:tc>
          <w:tcPr>
            <w:tcW w:w="821" w:type="pct"/>
            <w:gridSpan w:val="2"/>
            <w:tcBorders>
              <w:top w:val="single" w:sz="4" w:space="0" w:color="auto"/>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0.122</w:t>
            </w:r>
          </w:p>
        </w:tc>
        <w:tc>
          <w:tcPr>
            <w:tcW w:w="411"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ex</w:t>
            </w:r>
          </w:p>
        </w:tc>
        <w:tc>
          <w:tcPr>
            <w:tcW w:w="818" w:type="pct"/>
            <w:gridSpan w:val="2"/>
            <w:tcBorders>
              <w:top w:val="single" w:sz="4" w:space="0" w:color="auto"/>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0.171</w:t>
            </w:r>
          </w:p>
        </w:tc>
      </w:tr>
      <w:tr w:rsidR="00827296" w:rsidRPr="003878DC" w:rsidTr="00827296">
        <w:trPr>
          <w:trHeight w:val="244"/>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N</w:t>
            </w:r>
          </w:p>
        </w:tc>
        <w:tc>
          <w:tcPr>
            <w:tcW w:w="824" w:type="pct"/>
            <w:gridSpan w:val="2"/>
            <w:tcBorders>
              <w:top w:val="single" w:sz="4" w:space="0" w:color="auto"/>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2402</w:t>
            </w:r>
          </w:p>
        </w:tc>
        <w:tc>
          <w:tcPr>
            <w:tcW w:w="408"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N</w:t>
            </w:r>
          </w:p>
        </w:tc>
        <w:tc>
          <w:tcPr>
            <w:tcW w:w="820" w:type="pct"/>
            <w:gridSpan w:val="2"/>
            <w:tcBorders>
              <w:top w:val="single" w:sz="4" w:space="0" w:color="auto"/>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1716.88</w:t>
            </w:r>
          </w:p>
        </w:tc>
        <w:tc>
          <w:tcPr>
            <w:tcW w:w="410"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N</w:t>
            </w:r>
          </w:p>
        </w:tc>
        <w:tc>
          <w:tcPr>
            <w:tcW w:w="821" w:type="pct"/>
            <w:gridSpan w:val="2"/>
            <w:tcBorders>
              <w:top w:val="single" w:sz="4" w:space="0" w:color="auto"/>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2402</w:t>
            </w:r>
          </w:p>
        </w:tc>
        <w:tc>
          <w:tcPr>
            <w:tcW w:w="411"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N</w:t>
            </w:r>
          </w:p>
        </w:tc>
        <w:tc>
          <w:tcPr>
            <w:tcW w:w="818" w:type="pct"/>
            <w:gridSpan w:val="2"/>
            <w:tcBorders>
              <w:top w:val="single" w:sz="4" w:space="0" w:color="auto"/>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1716.88</w:t>
            </w:r>
          </w:p>
        </w:tc>
      </w:tr>
      <w:tr w:rsidR="00827296" w:rsidRPr="003878DC" w:rsidTr="00827296">
        <w:trPr>
          <w:trHeight w:val="244"/>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proofErr w:type="spellStart"/>
            <w:r w:rsidRPr="003878DC">
              <w:rPr>
                <w:rFonts w:ascii="Arial" w:eastAsia="Times New Roman" w:hAnsi="Arial" w:cs="Arial"/>
                <w:color w:val="000000"/>
                <w:sz w:val="16"/>
                <w:szCs w:val="16"/>
                <w:lang w:val="en-US"/>
              </w:rPr>
              <w:t>Qbt</w:t>
            </w:r>
            <w:proofErr w:type="spellEnd"/>
          </w:p>
        </w:tc>
        <w:tc>
          <w:tcPr>
            <w:tcW w:w="824" w:type="pct"/>
            <w:gridSpan w:val="2"/>
            <w:tcBorders>
              <w:top w:val="single" w:sz="4" w:space="0" w:color="auto"/>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2408.2</w:t>
            </w:r>
          </w:p>
        </w:tc>
        <w:tc>
          <w:tcPr>
            <w:tcW w:w="408"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proofErr w:type="spellStart"/>
            <w:r w:rsidRPr="003878DC">
              <w:rPr>
                <w:rFonts w:ascii="Arial" w:eastAsia="Times New Roman" w:hAnsi="Arial" w:cs="Arial"/>
                <w:color w:val="000000"/>
                <w:sz w:val="16"/>
                <w:szCs w:val="16"/>
                <w:lang w:val="en-US"/>
              </w:rPr>
              <w:t>Qbt</w:t>
            </w:r>
            <w:proofErr w:type="spellEnd"/>
          </w:p>
        </w:tc>
        <w:tc>
          <w:tcPr>
            <w:tcW w:w="820" w:type="pct"/>
            <w:gridSpan w:val="2"/>
            <w:tcBorders>
              <w:top w:val="single" w:sz="4" w:space="0" w:color="auto"/>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2164.95</w:t>
            </w:r>
          </w:p>
        </w:tc>
        <w:tc>
          <w:tcPr>
            <w:tcW w:w="410"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proofErr w:type="spellStart"/>
            <w:r w:rsidRPr="003878DC">
              <w:rPr>
                <w:rFonts w:ascii="Arial" w:eastAsia="Times New Roman" w:hAnsi="Arial" w:cs="Arial"/>
                <w:color w:val="000000"/>
                <w:sz w:val="16"/>
                <w:szCs w:val="16"/>
                <w:lang w:val="en-US"/>
              </w:rPr>
              <w:t>Qbt</w:t>
            </w:r>
            <w:proofErr w:type="spellEnd"/>
          </w:p>
        </w:tc>
        <w:tc>
          <w:tcPr>
            <w:tcW w:w="821" w:type="pct"/>
            <w:gridSpan w:val="2"/>
            <w:tcBorders>
              <w:top w:val="single" w:sz="4" w:space="0" w:color="auto"/>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2404.53</w:t>
            </w:r>
          </w:p>
        </w:tc>
        <w:tc>
          <w:tcPr>
            <w:tcW w:w="411"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proofErr w:type="spellStart"/>
            <w:r w:rsidRPr="003878DC">
              <w:rPr>
                <w:rFonts w:ascii="Arial" w:eastAsia="Times New Roman" w:hAnsi="Arial" w:cs="Arial"/>
                <w:color w:val="000000"/>
                <w:sz w:val="16"/>
                <w:szCs w:val="16"/>
                <w:lang w:val="en-US"/>
              </w:rPr>
              <w:t>Qbt</w:t>
            </w:r>
            <w:proofErr w:type="spellEnd"/>
          </w:p>
        </w:tc>
        <w:tc>
          <w:tcPr>
            <w:tcW w:w="818" w:type="pct"/>
            <w:gridSpan w:val="2"/>
            <w:tcBorders>
              <w:top w:val="single" w:sz="4" w:space="0" w:color="auto"/>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2128.08</w:t>
            </w:r>
          </w:p>
        </w:tc>
      </w:tr>
      <w:tr w:rsidR="00827296" w:rsidRPr="003878DC" w:rsidTr="00827296">
        <w:trPr>
          <w:trHeight w:val="244"/>
        </w:trPr>
        <w:tc>
          <w:tcPr>
            <w:tcW w:w="131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3878DC" w:rsidRPr="003878DC" w:rsidRDefault="003878DC" w:rsidP="003878DC">
            <w:pPr>
              <w:spacing w:after="0" w:line="240" w:lineRule="auto"/>
              <w:jc w:val="center"/>
              <w:rPr>
                <w:rFonts w:ascii="Arial" w:eastAsia="Times New Roman" w:hAnsi="Arial" w:cs="Arial"/>
                <w:b/>
                <w:bCs/>
                <w:color w:val="000000"/>
                <w:sz w:val="16"/>
                <w:szCs w:val="16"/>
                <w:lang w:val="en-US"/>
              </w:rPr>
            </w:pPr>
            <w:r w:rsidRPr="003878DC">
              <w:rPr>
                <w:rFonts w:ascii="Arial" w:eastAsia="Times New Roman" w:hAnsi="Arial" w:cs="Arial"/>
                <w:b/>
                <w:bCs/>
                <w:color w:val="000000"/>
                <w:sz w:val="16"/>
                <w:szCs w:val="16"/>
                <w:lang w:val="en-US"/>
              </w:rPr>
              <w:t>2do EL</w:t>
            </w:r>
          </w:p>
        </w:tc>
        <w:tc>
          <w:tcPr>
            <w:tcW w:w="1228"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878DC" w:rsidRPr="003878DC" w:rsidRDefault="003878DC" w:rsidP="003878DC">
            <w:pPr>
              <w:spacing w:after="0" w:line="240" w:lineRule="auto"/>
              <w:jc w:val="center"/>
              <w:rPr>
                <w:rFonts w:ascii="Arial" w:eastAsia="Times New Roman" w:hAnsi="Arial" w:cs="Arial"/>
                <w:b/>
                <w:bCs/>
                <w:color w:val="000000"/>
                <w:sz w:val="16"/>
                <w:szCs w:val="16"/>
                <w:lang w:val="en-US"/>
              </w:rPr>
            </w:pPr>
            <w:r w:rsidRPr="003878DC">
              <w:rPr>
                <w:rFonts w:ascii="Arial" w:eastAsia="Times New Roman" w:hAnsi="Arial" w:cs="Arial"/>
                <w:b/>
                <w:bCs/>
                <w:color w:val="000000"/>
                <w:sz w:val="16"/>
                <w:szCs w:val="16"/>
                <w:lang w:val="en-US"/>
              </w:rPr>
              <w:t>2do EL</w:t>
            </w:r>
          </w:p>
        </w:tc>
        <w:tc>
          <w:tcPr>
            <w:tcW w:w="1231"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878DC" w:rsidRPr="003878DC" w:rsidRDefault="003878DC" w:rsidP="003878DC">
            <w:pPr>
              <w:spacing w:after="0" w:line="240" w:lineRule="auto"/>
              <w:jc w:val="center"/>
              <w:rPr>
                <w:rFonts w:ascii="Arial" w:eastAsia="Times New Roman" w:hAnsi="Arial" w:cs="Arial"/>
                <w:b/>
                <w:bCs/>
                <w:color w:val="000000"/>
                <w:sz w:val="16"/>
                <w:szCs w:val="16"/>
                <w:lang w:val="en-US"/>
              </w:rPr>
            </w:pPr>
            <w:r w:rsidRPr="003878DC">
              <w:rPr>
                <w:rFonts w:ascii="Arial" w:eastAsia="Times New Roman" w:hAnsi="Arial" w:cs="Arial"/>
                <w:b/>
                <w:bCs/>
                <w:color w:val="000000"/>
                <w:sz w:val="16"/>
                <w:szCs w:val="16"/>
                <w:lang w:val="en-US"/>
              </w:rPr>
              <w:t>2do EL</w:t>
            </w:r>
          </w:p>
        </w:tc>
        <w:tc>
          <w:tcPr>
            <w:tcW w:w="1229"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878DC" w:rsidRPr="003878DC" w:rsidRDefault="003878DC" w:rsidP="003878DC">
            <w:pPr>
              <w:spacing w:after="0" w:line="240" w:lineRule="auto"/>
              <w:jc w:val="center"/>
              <w:rPr>
                <w:rFonts w:ascii="Arial" w:eastAsia="Times New Roman" w:hAnsi="Arial" w:cs="Arial"/>
                <w:b/>
                <w:bCs/>
                <w:color w:val="000000"/>
                <w:sz w:val="16"/>
                <w:szCs w:val="16"/>
                <w:lang w:val="en-US"/>
              </w:rPr>
            </w:pPr>
            <w:r w:rsidRPr="003878DC">
              <w:rPr>
                <w:rFonts w:ascii="Arial" w:eastAsia="Times New Roman" w:hAnsi="Arial" w:cs="Arial"/>
                <w:b/>
                <w:bCs/>
                <w:color w:val="000000"/>
                <w:sz w:val="16"/>
                <w:szCs w:val="16"/>
                <w:lang w:val="en-US"/>
              </w:rPr>
              <w:t>2do EL</w:t>
            </w:r>
          </w:p>
        </w:tc>
      </w:tr>
      <w:tr w:rsidR="00827296" w:rsidRPr="003878DC" w:rsidTr="00827296">
        <w:trPr>
          <w:trHeight w:val="244"/>
        </w:trPr>
        <w:tc>
          <w:tcPr>
            <w:tcW w:w="48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 </w:t>
            </w:r>
          </w:p>
        </w:tc>
        <w:tc>
          <w:tcPr>
            <w:tcW w:w="418"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b</w:t>
            </w:r>
          </w:p>
        </w:tc>
        <w:tc>
          <w:tcPr>
            <w:tcW w:w="406"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l</w:t>
            </w:r>
          </w:p>
        </w:tc>
        <w:tc>
          <w:tcPr>
            <w:tcW w:w="40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 </w:t>
            </w:r>
          </w:p>
        </w:tc>
        <w:tc>
          <w:tcPr>
            <w:tcW w:w="417"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b</w:t>
            </w:r>
          </w:p>
        </w:tc>
        <w:tc>
          <w:tcPr>
            <w:tcW w:w="403"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l</w:t>
            </w:r>
          </w:p>
        </w:tc>
        <w:tc>
          <w:tcPr>
            <w:tcW w:w="41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 </w:t>
            </w:r>
          </w:p>
        </w:tc>
        <w:tc>
          <w:tcPr>
            <w:tcW w:w="410"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b</w:t>
            </w:r>
          </w:p>
        </w:tc>
        <w:tc>
          <w:tcPr>
            <w:tcW w:w="411"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l</w:t>
            </w:r>
          </w:p>
        </w:tc>
        <w:tc>
          <w:tcPr>
            <w:tcW w:w="4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 </w:t>
            </w:r>
          </w:p>
        </w:tc>
        <w:tc>
          <w:tcPr>
            <w:tcW w:w="423"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b</w:t>
            </w:r>
          </w:p>
        </w:tc>
        <w:tc>
          <w:tcPr>
            <w:tcW w:w="395"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l</w:t>
            </w:r>
          </w:p>
        </w:tc>
      </w:tr>
      <w:tr w:rsidR="00827296" w:rsidRPr="003878DC" w:rsidTr="00827296">
        <w:trPr>
          <w:trHeight w:val="244"/>
        </w:trPr>
        <w:tc>
          <w:tcPr>
            <w:tcW w:w="488" w:type="pct"/>
            <w:vMerge/>
            <w:tcBorders>
              <w:top w:val="nil"/>
              <w:left w:val="single" w:sz="4" w:space="0" w:color="auto"/>
              <w:bottom w:val="single" w:sz="4" w:space="0" w:color="000000"/>
              <w:right w:val="single" w:sz="4" w:space="0" w:color="auto"/>
            </w:tcBorders>
            <w:vAlign w:val="center"/>
            <w:hideMark/>
          </w:tcPr>
          <w:p w:rsidR="003878DC" w:rsidRPr="003878DC" w:rsidRDefault="003878DC" w:rsidP="003878DC">
            <w:pPr>
              <w:spacing w:after="0" w:line="240" w:lineRule="auto"/>
              <w:rPr>
                <w:rFonts w:ascii="Arial" w:eastAsia="Times New Roman" w:hAnsi="Arial" w:cs="Arial"/>
                <w:color w:val="000000"/>
                <w:sz w:val="16"/>
                <w:szCs w:val="16"/>
                <w:lang w:val="en-US"/>
              </w:rPr>
            </w:pPr>
          </w:p>
        </w:tc>
        <w:tc>
          <w:tcPr>
            <w:tcW w:w="418"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2.45</w:t>
            </w:r>
          </w:p>
        </w:tc>
        <w:tc>
          <w:tcPr>
            <w:tcW w:w="406"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2.45</w:t>
            </w:r>
          </w:p>
        </w:tc>
        <w:tc>
          <w:tcPr>
            <w:tcW w:w="408" w:type="pct"/>
            <w:vMerge/>
            <w:tcBorders>
              <w:top w:val="nil"/>
              <w:left w:val="single" w:sz="4" w:space="0" w:color="auto"/>
              <w:bottom w:val="single" w:sz="4" w:space="0" w:color="000000"/>
              <w:right w:val="single" w:sz="4" w:space="0" w:color="auto"/>
            </w:tcBorders>
            <w:vAlign w:val="center"/>
            <w:hideMark/>
          </w:tcPr>
          <w:p w:rsidR="003878DC" w:rsidRPr="003878DC" w:rsidRDefault="003878DC" w:rsidP="003878DC">
            <w:pPr>
              <w:spacing w:after="0" w:line="240" w:lineRule="auto"/>
              <w:rPr>
                <w:rFonts w:ascii="Arial" w:eastAsia="Times New Roman" w:hAnsi="Arial" w:cs="Arial"/>
                <w:color w:val="000000"/>
                <w:sz w:val="16"/>
                <w:szCs w:val="16"/>
                <w:lang w:val="en-US"/>
              </w:rPr>
            </w:pPr>
          </w:p>
        </w:tc>
        <w:tc>
          <w:tcPr>
            <w:tcW w:w="417"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2.25</w:t>
            </w:r>
          </w:p>
        </w:tc>
        <w:tc>
          <w:tcPr>
            <w:tcW w:w="403"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2.25</w:t>
            </w:r>
          </w:p>
        </w:tc>
        <w:tc>
          <w:tcPr>
            <w:tcW w:w="410" w:type="pct"/>
            <w:vMerge/>
            <w:tcBorders>
              <w:top w:val="nil"/>
              <w:left w:val="single" w:sz="4" w:space="0" w:color="auto"/>
              <w:bottom w:val="single" w:sz="4" w:space="0" w:color="000000"/>
              <w:right w:val="single" w:sz="4" w:space="0" w:color="auto"/>
            </w:tcBorders>
            <w:vAlign w:val="center"/>
            <w:hideMark/>
          </w:tcPr>
          <w:p w:rsidR="003878DC" w:rsidRPr="003878DC" w:rsidRDefault="003878DC" w:rsidP="003878DC">
            <w:pPr>
              <w:spacing w:after="0" w:line="240" w:lineRule="auto"/>
              <w:rPr>
                <w:rFonts w:ascii="Arial" w:eastAsia="Times New Roman" w:hAnsi="Arial" w:cs="Arial"/>
                <w:color w:val="000000"/>
                <w:sz w:val="16"/>
                <w:szCs w:val="16"/>
                <w:lang w:val="en-US"/>
              </w:rPr>
            </w:pPr>
          </w:p>
        </w:tc>
        <w:tc>
          <w:tcPr>
            <w:tcW w:w="410"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2.45</w:t>
            </w:r>
          </w:p>
        </w:tc>
        <w:tc>
          <w:tcPr>
            <w:tcW w:w="411"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2.45</w:t>
            </w:r>
          </w:p>
        </w:tc>
        <w:tc>
          <w:tcPr>
            <w:tcW w:w="411" w:type="pct"/>
            <w:vMerge/>
            <w:tcBorders>
              <w:top w:val="nil"/>
              <w:left w:val="single" w:sz="4" w:space="0" w:color="auto"/>
              <w:bottom w:val="single" w:sz="4" w:space="0" w:color="000000"/>
              <w:right w:val="single" w:sz="4" w:space="0" w:color="auto"/>
            </w:tcBorders>
            <w:vAlign w:val="center"/>
            <w:hideMark/>
          </w:tcPr>
          <w:p w:rsidR="003878DC" w:rsidRPr="003878DC" w:rsidRDefault="003878DC" w:rsidP="003878DC">
            <w:pPr>
              <w:spacing w:after="0" w:line="240" w:lineRule="auto"/>
              <w:rPr>
                <w:rFonts w:ascii="Arial" w:eastAsia="Times New Roman" w:hAnsi="Arial" w:cs="Arial"/>
                <w:color w:val="000000"/>
                <w:sz w:val="16"/>
                <w:szCs w:val="16"/>
                <w:lang w:val="en-US"/>
              </w:rPr>
            </w:pPr>
          </w:p>
        </w:tc>
        <w:tc>
          <w:tcPr>
            <w:tcW w:w="423"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2.25</w:t>
            </w:r>
          </w:p>
        </w:tc>
        <w:tc>
          <w:tcPr>
            <w:tcW w:w="395"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2.25</w:t>
            </w:r>
          </w:p>
        </w:tc>
      </w:tr>
      <w:tr w:rsidR="00827296" w:rsidRPr="003878DC" w:rsidTr="00827296">
        <w:trPr>
          <w:trHeight w:val="244"/>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ex</w:t>
            </w:r>
          </w:p>
        </w:tc>
        <w:tc>
          <w:tcPr>
            <w:tcW w:w="418"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0.033</w:t>
            </w:r>
          </w:p>
        </w:tc>
        <w:tc>
          <w:tcPr>
            <w:tcW w:w="406"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0.061</w:t>
            </w:r>
          </w:p>
        </w:tc>
        <w:tc>
          <w:tcPr>
            <w:tcW w:w="408"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ex</w:t>
            </w:r>
          </w:p>
        </w:tc>
        <w:tc>
          <w:tcPr>
            <w:tcW w:w="417"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0.034</w:t>
            </w:r>
          </w:p>
        </w:tc>
        <w:tc>
          <w:tcPr>
            <w:tcW w:w="403"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0.062</w:t>
            </w:r>
          </w:p>
        </w:tc>
        <w:tc>
          <w:tcPr>
            <w:tcW w:w="410"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ex</w:t>
            </w:r>
          </w:p>
        </w:tc>
        <w:tc>
          <w:tcPr>
            <w:tcW w:w="410"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0.033</w:t>
            </w:r>
          </w:p>
        </w:tc>
        <w:tc>
          <w:tcPr>
            <w:tcW w:w="411"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0.061</w:t>
            </w:r>
          </w:p>
        </w:tc>
        <w:tc>
          <w:tcPr>
            <w:tcW w:w="411"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ex</w:t>
            </w:r>
          </w:p>
        </w:tc>
        <w:tc>
          <w:tcPr>
            <w:tcW w:w="423"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0.034</w:t>
            </w:r>
          </w:p>
        </w:tc>
        <w:tc>
          <w:tcPr>
            <w:tcW w:w="395"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0.062</w:t>
            </w:r>
          </w:p>
        </w:tc>
      </w:tr>
      <w:tr w:rsidR="00827296" w:rsidRPr="003878DC" w:rsidTr="00827296">
        <w:trPr>
          <w:trHeight w:val="244"/>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P</w:t>
            </w:r>
          </w:p>
        </w:tc>
        <w:tc>
          <w:tcPr>
            <w:tcW w:w="82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298.556</w:t>
            </w:r>
          </w:p>
        </w:tc>
        <w:tc>
          <w:tcPr>
            <w:tcW w:w="408"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P</w:t>
            </w:r>
          </w:p>
        </w:tc>
        <w:tc>
          <w:tcPr>
            <w:tcW w:w="82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348.049</w:t>
            </w:r>
          </w:p>
        </w:tc>
        <w:tc>
          <w:tcPr>
            <w:tcW w:w="410"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P</w:t>
            </w:r>
          </w:p>
        </w:tc>
        <w:tc>
          <w:tcPr>
            <w:tcW w:w="82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298.556</w:t>
            </w:r>
          </w:p>
        </w:tc>
        <w:tc>
          <w:tcPr>
            <w:tcW w:w="411"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P</w:t>
            </w:r>
          </w:p>
        </w:tc>
        <w:tc>
          <w:tcPr>
            <w:tcW w:w="818"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348.049</w:t>
            </w:r>
          </w:p>
        </w:tc>
      </w:tr>
      <w:tr w:rsidR="00827296" w:rsidRPr="003878DC" w:rsidTr="00827296">
        <w:trPr>
          <w:trHeight w:val="244"/>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R´</w:t>
            </w:r>
          </w:p>
        </w:tc>
        <w:tc>
          <w:tcPr>
            <w:tcW w:w="82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302.089</w:t>
            </w:r>
          </w:p>
        </w:tc>
        <w:tc>
          <w:tcPr>
            <w:tcW w:w="408"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R´</w:t>
            </w:r>
          </w:p>
        </w:tc>
        <w:tc>
          <w:tcPr>
            <w:tcW w:w="82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360.732</w:t>
            </w:r>
          </w:p>
        </w:tc>
        <w:tc>
          <w:tcPr>
            <w:tcW w:w="410"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R´</w:t>
            </w:r>
          </w:p>
        </w:tc>
        <w:tc>
          <w:tcPr>
            <w:tcW w:w="82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302.089</w:t>
            </w:r>
          </w:p>
        </w:tc>
        <w:tc>
          <w:tcPr>
            <w:tcW w:w="411" w:type="pct"/>
            <w:tcBorders>
              <w:top w:val="nil"/>
              <w:left w:val="nil"/>
              <w:bottom w:val="single" w:sz="4" w:space="0" w:color="auto"/>
              <w:right w:val="single" w:sz="4" w:space="0" w:color="auto"/>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R´</w:t>
            </w:r>
          </w:p>
        </w:tc>
        <w:tc>
          <w:tcPr>
            <w:tcW w:w="818" w:type="pct"/>
            <w:gridSpan w:val="2"/>
            <w:tcBorders>
              <w:top w:val="single" w:sz="4" w:space="0" w:color="auto"/>
              <w:left w:val="nil"/>
              <w:bottom w:val="single" w:sz="4" w:space="0" w:color="auto"/>
              <w:right w:val="single" w:sz="4" w:space="0" w:color="000000"/>
            </w:tcBorders>
            <w:shd w:val="clear" w:color="auto" w:fill="auto"/>
            <w:noWrap/>
            <w:vAlign w:val="bottom"/>
            <w:hideMark/>
          </w:tcPr>
          <w:p w:rsidR="003878DC" w:rsidRPr="003878DC" w:rsidRDefault="003878DC" w:rsidP="003878DC">
            <w:pPr>
              <w:spacing w:after="0" w:line="240" w:lineRule="auto"/>
              <w:jc w:val="center"/>
              <w:rPr>
                <w:rFonts w:ascii="Arial" w:eastAsia="Times New Roman" w:hAnsi="Arial" w:cs="Arial"/>
                <w:color w:val="000000"/>
                <w:sz w:val="16"/>
                <w:szCs w:val="16"/>
                <w:lang w:val="en-US"/>
              </w:rPr>
            </w:pPr>
            <w:r w:rsidRPr="003878DC">
              <w:rPr>
                <w:rFonts w:ascii="Arial" w:eastAsia="Times New Roman" w:hAnsi="Arial" w:cs="Arial"/>
                <w:color w:val="000000"/>
                <w:sz w:val="16"/>
                <w:szCs w:val="16"/>
                <w:lang w:val="en-US"/>
              </w:rPr>
              <w:t>360.732</w:t>
            </w:r>
          </w:p>
        </w:tc>
      </w:tr>
    </w:tbl>
    <w:p w:rsidR="00394128" w:rsidRDefault="00394128" w:rsidP="00394128">
      <w:pPr>
        <w:autoSpaceDE w:val="0"/>
        <w:autoSpaceDN w:val="0"/>
        <w:adjustRightInd w:val="0"/>
        <w:spacing w:after="0" w:line="360" w:lineRule="auto"/>
        <w:jc w:val="center"/>
        <w:rPr>
          <w:rFonts w:ascii="Arial" w:hAnsi="Arial" w:cs="Arial"/>
          <w:szCs w:val="24"/>
        </w:rPr>
      </w:pPr>
      <w:r>
        <w:rPr>
          <w:rFonts w:ascii="Arial" w:hAnsi="Arial" w:cs="Arial"/>
          <w:b/>
          <w:i/>
          <w:sz w:val="16"/>
          <w:szCs w:val="16"/>
        </w:rPr>
        <w:t>Tabla 7</w:t>
      </w:r>
      <w:r w:rsidRPr="00F2309B">
        <w:rPr>
          <w:rFonts w:ascii="Arial" w:hAnsi="Arial" w:cs="Arial"/>
          <w:b/>
          <w:i/>
          <w:sz w:val="16"/>
          <w:szCs w:val="16"/>
        </w:rPr>
        <w:t>.</w:t>
      </w:r>
      <w:r>
        <w:rPr>
          <w:rFonts w:ascii="Arial" w:hAnsi="Arial" w:cs="Arial"/>
          <w:i/>
          <w:sz w:val="16"/>
          <w:szCs w:val="16"/>
        </w:rPr>
        <w:t xml:space="preserve"> Resultados considerando suelos no homogéneos para cargas con </w:t>
      </w:r>
      <w:proofErr w:type="spellStart"/>
      <w:r>
        <w:rPr>
          <w:rFonts w:ascii="Arial" w:hAnsi="Arial" w:cs="Arial"/>
          <w:i/>
          <w:sz w:val="16"/>
          <w:szCs w:val="16"/>
        </w:rPr>
        <w:t>N+Mx+My</w:t>
      </w:r>
      <w:proofErr w:type="spellEnd"/>
      <w:r>
        <w:rPr>
          <w:rFonts w:ascii="Arial" w:hAnsi="Arial" w:cs="Arial"/>
          <w:i/>
          <w:sz w:val="16"/>
          <w:szCs w:val="16"/>
        </w:rPr>
        <w:t xml:space="preserve"> y presencia o no del NF.</w:t>
      </w:r>
    </w:p>
    <w:p w:rsidR="003878DC" w:rsidRDefault="003878DC" w:rsidP="00BD0B68">
      <w:pPr>
        <w:spacing w:after="0" w:line="360" w:lineRule="auto"/>
        <w:jc w:val="both"/>
        <w:rPr>
          <w:rFonts w:ascii="Arial" w:hAnsi="Arial" w:cs="Arial"/>
          <w:b/>
          <w:sz w:val="20"/>
          <w:szCs w:val="20"/>
        </w:rPr>
      </w:pPr>
    </w:p>
    <w:p w:rsidR="00B5769A" w:rsidRPr="00D242F7" w:rsidRDefault="00B5769A" w:rsidP="00B5769A">
      <w:pPr>
        <w:spacing w:after="0" w:line="360" w:lineRule="auto"/>
        <w:jc w:val="both"/>
        <w:rPr>
          <w:rFonts w:ascii="Arial" w:hAnsi="Arial" w:cs="Arial"/>
          <w:sz w:val="20"/>
          <w:szCs w:val="20"/>
        </w:rPr>
      </w:pPr>
      <w:r>
        <w:rPr>
          <w:rFonts w:ascii="Arial" w:hAnsi="Arial" w:cs="Arial"/>
          <w:sz w:val="20"/>
          <w:szCs w:val="20"/>
        </w:rPr>
        <w:t>En la Tabla 7 se muestran los resultados del análisis para suelos estratificados y momento actuando en dos direcciones. S</w:t>
      </w:r>
      <w:r w:rsidRPr="00D242F7">
        <w:rPr>
          <w:rFonts w:ascii="Arial" w:hAnsi="Arial" w:cs="Arial"/>
          <w:sz w:val="20"/>
          <w:szCs w:val="20"/>
        </w:rPr>
        <w:t xml:space="preserve">e aprecia que </w:t>
      </w:r>
      <w:r>
        <w:rPr>
          <w:rFonts w:ascii="Arial" w:hAnsi="Arial" w:cs="Arial"/>
          <w:sz w:val="20"/>
          <w:szCs w:val="20"/>
        </w:rPr>
        <w:t>p</w:t>
      </w:r>
      <w:r w:rsidRPr="00D242F7">
        <w:rPr>
          <w:rFonts w:ascii="Arial" w:hAnsi="Arial" w:cs="Arial"/>
          <w:sz w:val="20"/>
          <w:szCs w:val="20"/>
        </w:rPr>
        <w:t xml:space="preserve">ara los casos analizados la </w:t>
      </w:r>
      <w:r w:rsidR="00ED5EFF">
        <w:rPr>
          <w:rFonts w:ascii="Arial" w:hAnsi="Arial" w:cs="Arial"/>
          <w:sz w:val="20"/>
          <w:szCs w:val="20"/>
        </w:rPr>
        <w:t xml:space="preserve">excentricidad aumenta con respecto a los casos de estudio de momento actuando en una dirección, la </w:t>
      </w:r>
      <w:r w:rsidRPr="00D242F7">
        <w:rPr>
          <w:rFonts w:ascii="Arial" w:hAnsi="Arial" w:cs="Arial"/>
          <w:sz w:val="20"/>
          <w:szCs w:val="20"/>
        </w:rPr>
        <w:t xml:space="preserve">capacidad de carga </w:t>
      </w:r>
      <w:r w:rsidR="00ED5EFF">
        <w:rPr>
          <w:rFonts w:ascii="Arial" w:hAnsi="Arial" w:cs="Arial"/>
          <w:sz w:val="20"/>
          <w:szCs w:val="20"/>
        </w:rPr>
        <w:t xml:space="preserve">mantiene el comportamiento de los casos analizados anteriormente donde </w:t>
      </w:r>
      <w:r w:rsidRPr="00D242F7">
        <w:rPr>
          <w:rFonts w:ascii="Arial" w:hAnsi="Arial" w:cs="Arial"/>
          <w:sz w:val="20"/>
          <w:szCs w:val="20"/>
        </w:rPr>
        <w:t>se desarrolla con mayor influencia para el caso de estrato débil sobre fuerte debido a que trabajan los dos suelos.</w:t>
      </w:r>
      <w:r>
        <w:rPr>
          <w:rFonts w:ascii="Arial" w:hAnsi="Arial" w:cs="Arial"/>
          <w:sz w:val="20"/>
          <w:szCs w:val="20"/>
        </w:rPr>
        <w:t xml:space="preserve"> En el segundo estado límite el comportamiento lineal del suelo se alcanza con cargas menores para el caso del estrato fuerte sobre el débil, debido a la marcada influe</w:t>
      </w:r>
      <w:r w:rsidR="007D7B14">
        <w:rPr>
          <w:rFonts w:ascii="Arial" w:hAnsi="Arial" w:cs="Arial"/>
          <w:sz w:val="20"/>
          <w:szCs w:val="20"/>
        </w:rPr>
        <w:t>ncia de los suelos friccionales y en este estado se</w:t>
      </w:r>
      <w:r>
        <w:rPr>
          <w:rFonts w:ascii="Arial" w:hAnsi="Arial" w:cs="Arial"/>
          <w:sz w:val="20"/>
          <w:szCs w:val="20"/>
        </w:rPr>
        <w:t xml:space="preserve"> requieren áreas mayores para el caso del estrato débil </w:t>
      </w:r>
      <w:r w:rsidR="007D7B14">
        <w:rPr>
          <w:rFonts w:ascii="Arial" w:hAnsi="Arial" w:cs="Arial"/>
          <w:sz w:val="20"/>
          <w:szCs w:val="20"/>
        </w:rPr>
        <w:t>sobre el fuerte.</w:t>
      </w:r>
    </w:p>
    <w:p w:rsidR="003878DC" w:rsidRDefault="003878DC" w:rsidP="00BD0B68">
      <w:pPr>
        <w:spacing w:after="0" w:line="360" w:lineRule="auto"/>
        <w:jc w:val="both"/>
        <w:rPr>
          <w:rFonts w:ascii="Arial" w:hAnsi="Arial" w:cs="Arial"/>
          <w:b/>
          <w:sz w:val="20"/>
          <w:szCs w:val="20"/>
        </w:rPr>
      </w:pPr>
    </w:p>
    <w:p w:rsidR="00BD0B68" w:rsidRPr="00EB65D1" w:rsidRDefault="00BD0B68" w:rsidP="00B8680E">
      <w:pPr>
        <w:spacing w:after="120" w:line="360" w:lineRule="auto"/>
        <w:jc w:val="both"/>
        <w:rPr>
          <w:rFonts w:ascii="Arial" w:hAnsi="Arial" w:cs="Arial"/>
          <w:b/>
          <w:sz w:val="24"/>
          <w:szCs w:val="20"/>
        </w:rPr>
      </w:pPr>
      <w:r w:rsidRPr="00EB65D1">
        <w:rPr>
          <w:rFonts w:ascii="Arial" w:hAnsi="Arial" w:cs="Arial"/>
          <w:b/>
          <w:sz w:val="24"/>
          <w:szCs w:val="20"/>
        </w:rPr>
        <w:t>4. Conclusiones</w:t>
      </w:r>
    </w:p>
    <w:p w:rsidR="00923333" w:rsidRPr="00923333" w:rsidRDefault="006569CD" w:rsidP="00923333">
      <w:pPr>
        <w:spacing w:before="100" w:beforeAutospacing="1" w:after="100" w:afterAutospacing="1" w:line="360" w:lineRule="auto"/>
        <w:jc w:val="both"/>
        <w:rPr>
          <w:rFonts w:ascii="Arial" w:hAnsi="Arial" w:cs="Arial"/>
          <w:sz w:val="20"/>
        </w:rPr>
      </w:pPr>
      <w:r w:rsidRPr="00923333">
        <w:rPr>
          <w:rFonts w:ascii="Arial" w:hAnsi="Arial" w:cs="Arial"/>
          <w:sz w:val="20"/>
        </w:rPr>
        <w:t xml:space="preserve">Las hojas de cálculo del software </w:t>
      </w:r>
      <w:r w:rsidR="00006711" w:rsidRPr="00923333">
        <w:rPr>
          <w:rFonts w:ascii="Arial" w:hAnsi="Arial" w:cs="Arial"/>
          <w:sz w:val="20"/>
        </w:rPr>
        <w:t>MathCAD</w:t>
      </w:r>
      <w:r w:rsidRPr="00923333">
        <w:rPr>
          <w:rFonts w:ascii="Arial" w:hAnsi="Arial" w:cs="Arial"/>
          <w:sz w:val="20"/>
        </w:rPr>
        <w:t xml:space="preserve"> complementan de manera eficiente con sus posibles soluciones </w:t>
      </w:r>
      <w:r w:rsidR="003D059D" w:rsidRPr="00923333">
        <w:rPr>
          <w:rFonts w:ascii="Arial" w:hAnsi="Arial" w:cs="Arial"/>
          <w:sz w:val="20"/>
        </w:rPr>
        <w:t>de</w:t>
      </w:r>
      <w:r w:rsidRPr="00923333">
        <w:rPr>
          <w:rFonts w:ascii="Arial" w:hAnsi="Arial" w:cs="Arial"/>
          <w:sz w:val="20"/>
        </w:rPr>
        <w:t xml:space="preserve"> problemas reales de la ingeniería a la reciente aprobada Norma de Cimentaciones Superficiales. </w:t>
      </w:r>
      <w:r w:rsidR="00923333" w:rsidRPr="00923333">
        <w:rPr>
          <w:rFonts w:ascii="Arial" w:hAnsi="Arial" w:cs="Arial"/>
          <w:sz w:val="20"/>
        </w:rPr>
        <w:t>La hoja de cálculo permite la solución de problemas disímiles en el diseño geotécnico de las cimentaciones superficiales, de forma interactiva para el usuario. Permite dar solución a problemas de diseño para el 1</w:t>
      </w:r>
      <w:r w:rsidR="00923333" w:rsidRPr="00B6420C">
        <w:rPr>
          <w:rFonts w:ascii="Arial" w:hAnsi="Arial" w:cs="Arial"/>
          <w:sz w:val="20"/>
          <w:vertAlign w:val="superscript"/>
        </w:rPr>
        <w:t>er</w:t>
      </w:r>
      <w:r w:rsidR="00923333" w:rsidRPr="00923333">
        <w:rPr>
          <w:rFonts w:ascii="Arial" w:hAnsi="Arial" w:cs="Arial"/>
          <w:sz w:val="20"/>
        </w:rPr>
        <w:t xml:space="preserve"> E.L. y el 2</w:t>
      </w:r>
      <w:r w:rsidR="00923333" w:rsidRPr="00B6420C">
        <w:rPr>
          <w:rFonts w:ascii="Arial" w:hAnsi="Arial" w:cs="Arial"/>
          <w:sz w:val="20"/>
          <w:vertAlign w:val="superscript"/>
        </w:rPr>
        <w:t>do</w:t>
      </w:r>
      <w:r w:rsidR="00923333" w:rsidRPr="00923333">
        <w:rPr>
          <w:rFonts w:ascii="Arial" w:hAnsi="Arial" w:cs="Arial"/>
          <w:sz w:val="20"/>
        </w:rPr>
        <w:t xml:space="preserve"> E.L., de forma general. </w:t>
      </w:r>
    </w:p>
    <w:p w:rsidR="00A73C74" w:rsidRDefault="000F7302" w:rsidP="000A58F2">
      <w:pPr>
        <w:spacing w:line="360" w:lineRule="auto"/>
        <w:jc w:val="both"/>
        <w:rPr>
          <w:rFonts w:ascii="Arial" w:hAnsi="Arial" w:cs="Arial"/>
          <w:sz w:val="20"/>
        </w:rPr>
      </w:pPr>
      <w:r>
        <w:rPr>
          <w:rFonts w:ascii="Arial" w:hAnsi="Arial" w:cs="Arial"/>
          <w:sz w:val="20"/>
        </w:rPr>
        <w:t>Se comprueban en las hojas de cálculo l</w:t>
      </w:r>
      <w:r w:rsidR="003D059D">
        <w:rPr>
          <w:rFonts w:ascii="Arial" w:hAnsi="Arial" w:cs="Arial"/>
          <w:sz w:val="20"/>
        </w:rPr>
        <w:t xml:space="preserve">os casos de estudios </w:t>
      </w:r>
      <w:r>
        <w:rPr>
          <w:rFonts w:ascii="Arial" w:hAnsi="Arial" w:cs="Arial"/>
          <w:sz w:val="20"/>
        </w:rPr>
        <w:t>propuestos en el artículo</w:t>
      </w:r>
      <w:r w:rsidR="003D059D">
        <w:rPr>
          <w:rFonts w:ascii="Arial" w:hAnsi="Arial" w:cs="Arial"/>
          <w:sz w:val="20"/>
        </w:rPr>
        <w:t xml:space="preserve"> </w:t>
      </w:r>
      <w:r>
        <w:rPr>
          <w:rFonts w:ascii="Arial" w:hAnsi="Arial" w:cs="Arial"/>
          <w:sz w:val="20"/>
        </w:rPr>
        <w:t xml:space="preserve">donde se </w:t>
      </w:r>
      <w:r w:rsidR="003D059D">
        <w:rPr>
          <w:rFonts w:ascii="Arial" w:hAnsi="Arial" w:cs="Arial"/>
          <w:sz w:val="20"/>
        </w:rPr>
        <w:t>detectar</w:t>
      </w:r>
      <w:r>
        <w:rPr>
          <w:rFonts w:ascii="Arial" w:hAnsi="Arial" w:cs="Arial"/>
          <w:sz w:val="20"/>
        </w:rPr>
        <w:t>on</w:t>
      </w:r>
      <w:r w:rsidR="003D059D">
        <w:rPr>
          <w:rFonts w:ascii="Arial" w:hAnsi="Arial" w:cs="Arial"/>
          <w:sz w:val="20"/>
        </w:rPr>
        <w:t xml:space="preserve"> problemas de programación en diferentes variantes de diseño,</w:t>
      </w:r>
      <w:r w:rsidR="00A73C74">
        <w:rPr>
          <w:rFonts w:ascii="Arial" w:hAnsi="Arial" w:cs="Arial"/>
          <w:sz w:val="20"/>
        </w:rPr>
        <w:t xml:space="preserve"> provocando así</w:t>
      </w:r>
      <w:r w:rsidR="00F136DB">
        <w:rPr>
          <w:rFonts w:ascii="Arial" w:hAnsi="Arial" w:cs="Arial"/>
          <w:sz w:val="20"/>
        </w:rPr>
        <w:t>,</w:t>
      </w:r>
      <w:r w:rsidR="00A73C74">
        <w:rPr>
          <w:rFonts w:ascii="Arial" w:hAnsi="Arial" w:cs="Arial"/>
          <w:sz w:val="20"/>
        </w:rPr>
        <w:t xml:space="preserve"> </w:t>
      </w:r>
      <w:r>
        <w:rPr>
          <w:rFonts w:ascii="Arial" w:hAnsi="Arial" w:cs="Arial"/>
          <w:sz w:val="20"/>
        </w:rPr>
        <w:t xml:space="preserve">cambios, modificaciones, </w:t>
      </w:r>
      <w:r w:rsidR="00A73C74">
        <w:rPr>
          <w:rFonts w:ascii="Arial" w:hAnsi="Arial" w:cs="Arial"/>
          <w:sz w:val="20"/>
        </w:rPr>
        <w:t>perfecciones para la obtención de resultados más exactos</w:t>
      </w:r>
      <w:r w:rsidR="00F7151C">
        <w:rPr>
          <w:rFonts w:ascii="Arial" w:hAnsi="Arial" w:cs="Arial"/>
          <w:sz w:val="20"/>
        </w:rPr>
        <w:t>.</w:t>
      </w:r>
    </w:p>
    <w:p w:rsidR="006569CD" w:rsidRDefault="00F136DB" w:rsidP="000A58F2">
      <w:pPr>
        <w:spacing w:line="360" w:lineRule="auto"/>
        <w:jc w:val="both"/>
        <w:rPr>
          <w:rFonts w:ascii="Arial" w:hAnsi="Arial" w:cs="Arial"/>
          <w:sz w:val="20"/>
        </w:rPr>
      </w:pPr>
      <w:r>
        <w:rPr>
          <w:rFonts w:ascii="Arial" w:hAnsi="Arial" w:cs="Arial"/>
          <w:sz w:val="20"/>
        </w:rPr>
        <w:t xml:space="preserve">Se modifican y perfeccionan las hojas de cálculo de cimentaciones superficiales dando lugar a una </w:t>
      </w:r>
      <w:r w:rsidR="00F7151C">
        <w:rPr>
          <w:rFonts w:ascii="Arial" w:hAnsi="Arial" w:cs="Arial"/>
          <w:sz w:val="20"/>
        </w:rPr>
        <w:t xml:space="preserve">nueva versión del programa con entrada de datos que ayudan a obtener </w:t>
      </w:r>
      <w:r w:rsidR="00006711">
        <w:rPr>
          <w:rFonts w:ascii="Arial" w:hAnsi="Arial" w:cs="Arial"/>
          <w:sz w:val="20"/>
        </w:rPr>
        <w:t xml:space="preserve">resultados más satisfactorios </w:t>
      </w:r>
      <w:r w:rsidR="00F7151C">
        <w:rPr>
          <w:rFonts w:ascii="Arial" w:hAnsi="Arial" w:cs="Arial"/>
          <w:sz w:val="20"/>
        </w:rPr>
        <w:t>en la práctica ingenieril.</w:t>
      </w:r>
    </w:p>
    <w:p w:rsidR="007539B2" w:rsidRDefault="007539B2" w:rsidP="000A58F2">
      <w:pPr>
        <w:spacing w:after="0" w:line="360" w:lineRule="auto"/>
        <w:jc w:val="both"/>
        <w:rPr>
          <w:rFonts w:ascii="Times New Roman" w:hAnsi="Times New Roman" w:cs="Times New Roman"/>
          <w:b/>
          <w:sz w:val="24"/>
          <w:szCs w:val="24"/>
        </w:rPr>
      </w:pPr>
    </w:p>
    <w:p w:rsidR="003E43E4" w:rsidRPr="003E43E4" w:rsidRDefault="003E43E4" w:rsidP="003E43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Referencias bibliográficas</w:t>
      </w:r>
    </w:p>
    <w:sdt>
      <w:sdtPr>
        <w:rPr>
          <w:rFonts w:asciiTheme="minorHAnsi" w:eastAsiaTheme="minorHAnsi" w:hAnsiTheme="minorHAnsi" w:cstheme="minorBidi"/>
          <w:szCs w:val="22"/>
          <w:lang w:val="es-ES" w:eastAsia="en-US"/>
        </w:rPr>
        <w:id w:val="111145805"/>
        <w:bibliography/>
      </w:sdtPr>
      <w:sdtEndPr>
        <w:rPr>
          <w:highlight w:val="yellow"/>
        </w:rPr>
      </w:sdtEndPr>
      <w:sdtContent>
        <w:p w:rsidR="007A38EA" w:rsidRPr="00A20E44" w:rsidRDefault="007A38EA" w:rsidP="00A20E44">
          <w:pPr>
            <w:pStyle w:val="Bibliografa"/>
            <w:ind w:firstLine="0"/>
            <w:rPr>
              <w:rFonts w:ascii="Times New Roman" w:hAnsi="Times New Roman"/>
              <w:sz w:val="24"/>
            </w:rPr>
          </w:pPr>
          <w:r>
            <w:fldChar w:fldCharType="begin"/>
          </w:r>
          <w:r>
            <w:instrText>BIBLIOGRAPHY</w:instrText>
          </w:r>
          <w:r>
            <w:fldChar w:fldCharType="separate"/>
          </w:r>
          <w:r>
            <w:rPr>
              <w:noProof/>
            </w:rPr>
            <w:t xml:space="preserve">González-Cueto, A. V. (1997). </w:t>
          </w:r>
          <w:r>
            <w:rPr>
              <w:i/>
              <w:iCs/>
              <w:noProof/>
            </w:rPr>
            <w:t>Diseño de Cimentaciones Superficiales en Arena.</w:t>
          </w:r>
          <w:r>
            <w:rPr>
              <w:noProof/>
            </w:rPr>
            <w:t xml:space="preserve"> Villa Clara Santa Clara Cuba.</w:t>
          </w:r>
        </w:p>
        <w:p w:rsidR="007A38EA" w:rsidRDefault="007A38EA" w:rsidP="007A38EA">
          <w:pPr>
            <w:pStyle w:val="Bibliografa"/>
            <w:ind w:left="720" w:hanging="720"/>
            <w:rPr>
              <w:noProof/>
            </w:rPr>
          </w:pPr>
          <w:r>
            <w:rPr>
              <w:noProof/>
            </w:rPr>
            <w:t xml:space="preserve">Normalización (NC), Oficina Nacional de. (2007). </w:t>
          </w:r>
          <w:r>
            <w:rPr>
              <w:i/>
              <w:iCs/>
              <w:noProof/>
            </w:rPr>
            <w:t>Norma para el Diseño de Cimentaciones Superficiales.</w:t>
          </w:r>
          <w:r>
            <w:rPr>
              <w:noProof/>
            </w:rPr>
            <w:t xml:space="preserve"> La Habana.</w:t>
          </w:r>
        </w:p>
        <w:p w:rsidR="007A38EA" w:rsidRDefault="007A38EA" w:rsidP="007A38EA">
          <w:pPr>
            <w:pStyle w:val="Bibliografa"/>
            <w:ind w:left="720" w:hanging="720"/>
            <w:rPr>
              <w:noProof/>
            </w:rPr>
          </w:pPr>
          <w:r>
            <w:rPr>
              <w:noProof/>
            </w:rPr>
            <w:t xml:space="preserve">Quevedo Sotolongo, G., González Cueto, A. V., &amp; Dao Duc, T. (2012). </w:t>
          </w:r>
          <w:r>
            <w:rPr>
              <w:i/>
              <w:iCs/>
              <w:noProof/>
            </w:rPr>
            <w:t>Manual de Diseño Geotecnico de Cimentaciones Superficiales. .</w:t>
          </w:r>
          <w:r>
            <w:rPr>
              <w:noProof/>
            </w:rPr>
            <w:t xml:space="preserve"> Santa Clara.</w:t>
          </w:r>
        </w:p>
        <w:p w:rsidR="007A38EA" w:rsidRDefault="007A38EA" w:rsidP="007A38EA">
          <w:pPr>
            <w:pStyle w:val="Bibliografa"/>
            <w:ind w:left="720" w:hanging="720"/>
            <w:rPr>
              <w:noProof/>
            </w:rPr>
          </w:pPr>
          <w:r>
            <w:rPr>
              <w:noProof/>
            </w:rPr>
            <w:t xml:space="preserve">Quevedo Sotolongo, G., González-Cueto Vila, A. V., Tay Araujo, F., &amp; Gattorno Borrell, L. F. (2013). </w:t>
          </w:r>
          <w:r>
            <w:rPr>
              <w:i/>
              <w:iCs/>
              <w:noProof/>
            </w:rPr>
            <w:t>Métodos de diseño y análisis de la seguridad empleados en la ingeniería civil.</w:t>
          </w:r>
          <w:r>
            <w:rPr>
              <w:noProof/>
            </w:rPr>
            <w:t xml:space="preserve"> </w:t>
          </w:r>
        </w:p>
        <w:p w:rsidR="007A38EA" w:rsidRDefault="007A38EA" w:rsidP="007A38EA">
          <w:pPr>
            <w:pStyle w:val="Bibliografa"/>
            <w:ind w:left="720" w:hanging="720"/>
            <w:rPr>
              <w:noProof/>
            </w:rPr>
          </w:pPr>
          <w:r>
            <w:rPr>
              <w:noProof/>
            </w:rPr>
            <w:t>Sotolongo, G. Q. (1987). Aplicación del Método</w:t>
          </w:r>
          <w:r w:rsidR="00A20E44">
            <w:rPr>
              <w:noProof/>
            </w:rPr>
            <w:t xml:space="preserve"> </w:t>
          </w:r>
          <w:r>
            <w:rPr>
              <w:noProof/>
            </w:rPr>
            <w:t xml:space="preserve">de los Estados Límites en el diseño de las Cimentaciones Superficiales. </w:t>
          </w:r>
          <w:r>
            <w:rPr>
              <w:i/>
              <w:iCs/>
              <w:noProof/>
            </w:rPr>
            <w:t>Revista Ingeniería Estructural</w:t>
          </w:r>
          <w:r>
            <w:rPr>
              <w:noProof/>
            </w:rPr>
            <w:t>, 95-106.</w:t>
          </w:r>
        </w:p>
        <w:p w:rsidR="007A38EA" w:rsidRDefault="007A38EA" w:rsidP="007A38EA">
          <w:pPr>
            <w:pStyle w:val="Bibliografa"/>
            <w:ind w:left="720" w:hanging="720"/>
            <w:rPr>
              <w:noProof/>
            </w:rPr>
          </w:pPr>
          <w:r>
            <w:rPr>
              <w:noProof/>
            </w:rPr>
            <w:t xml:space="preserve">Sotolongo, G. Q. (1994). </w:t>
          </w:r>
          <w:r>
            <w:rPr>
              <w:i/>
              <w:iCs/>
              <w:noProof/>
            </w:rPr>
            <w:t>Diseño de Cimentaciones Superficiales.</w:t>
          </w:r>
          <w:r>
            <w:rPr>
              <w:noProof/>
            </w:rPr>
            <w:t xml:space="preserve"> Santa Clara. Cuba.</w:t>
          </w:r>
        </w:p>
        <w:p w:rsidR="007A38EA" w:rsidRPr="00D25A13" w:rsidRDefault="007A38EA" w:rsidP="00D25A13">
          <w:pPr>
            <w:spacing w:before="120" w:after="120" w:line="360" w:lineRule="auto"/>
            <w:ind w:firstLine="709"/>
            <w:jc w:val="both"/>
          </w:pPr>
          <w:r>
            <w:rPr>
              <w:b/>
              <w:bCs/>
            </w:rPr>
            <w:fldChar w:fldCharType="end"/>
          </w:r>
          <w:bookmarkStart w:id="5" w:name="_GoBack"/>
          <w:bookmarkEnd w:id="5"/>
          <w:r w:rsidR="00E21535">
            <w:rPr>
              <w:highlight w:val="yellow"/>
            </w:rPr>
            <w:t xml:space="preserve"> </w:t>
          </w:r>
        </w:p>
      </w:sdtContent>
    </w:sdt>
    <w:sectPr w:rsidR="007A38EA" w:rsidRPr="00D25A13" w:rsidSect="00C8585B">
      <w:headerReference w:type="default" r:id="rId39"/>
      <w:footerReference w:type="default" r:id="rId4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754" w:rsidRDefault="00A53754" w:rsidP="00C8585B">
      <w:pPr>
        <w:spacing w:after="0" w:line="240" w:lineRule="auto"/>
      </w:pPr>
      <w:r>
        <w:separator/>
      </w:r>
    </w:p>
  </w:endnote>
  <w:endnote w:type="continuationSeparator" w:id="0">
    <w:p w:rsidR="00A53754" w:rsidRDefault="00A5375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34051"/>
      <w:docPartObj>
        <w:docPartGallery w:val="Page Numbers (Bottom of Page)"/>
        <w:docPartUnique/>
      </w:docPartObj>
    </w:sdtPr>
    <w:sdtEndPr/>
    <w:sdtContent>
      <w:p w:rsidR="003928BF" w:rsidRPr="007559FA" w:rsidRDefault="003928BF" w:rsidP="001862AA">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3928BF" w:rsidRPr="007559FA" w:rsidRDefault="003928BF" w:rsidP="001862AA">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3928BF" w:rsidRPr="007559FA" w:rsidRDefault="00E21535" w:rsidP="001862AA">
        <w:pPr>
          <w:pStyle w:val="Piedepgina"/>
          <w:jc w:val="center"/>
          <w:rPr>
            <w:rFonts w:ascii="Times New Roman" w:hAnsi="Times New Roman" w:cs="Times New Roman"/>
            <w:sz w:val="28"/>
          </w:rPr>
        </w:pPr>
        <w:hyperlink r:id="rId2" w:history="1">
          <w:r w:rsidR="003928BF" w:rsidRPr="007559FA">
            <w:rPr>
              <w:rStyle w:val="Hipervnculo"/>
              <w:rFonts w:ascii="Times New Roman" w:hAnsi="Times New Roman" w:cs="Times New Roman"/>
              <w:sz w:val="28"/>
            </w:rPr>
            <w:t>www.uclv.edu.cu</w:t>
          </w:r>
        </w:hyperlink>
      </w:p>
      <w:p w:rsidR="003928BF" w:rsidRDefault="003928BF">
        <w:pPr>
          <w:pStyle w:val="Piedepgina"/>
          <w:jc w:val="right"/>
        </w:pPr>
        <w:r>
          <w:fldChar w:fldCharType="begin"/>
        </w:r>
        <w:r>
          <w:instrText>PAGE   \* MERGEFORMAT</w:instrText>
        </w:r>
        <w:r>
          <w:fldChar w:fldCharType="separate"/>
        </w:r>
        <w:r w:rsidR="00E21535">
          <w:rPr>
            <w:noProof/>
          </w:rPr>
          <w:t>19</w:t>
        </w:r>
        <w:r>
          <w:fldChar w:fldCharType="end"/>
        </w:r>
      </w:p>
    </w:sdtContent>
  </w:sdt>
  <w:p w:rsidR="003928BF" w:rsidRDefault="003928B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754" w:rsidRDefault="00A53754" w:rsidP="00C8585B">
      <w:pPr>
        <w:spacing w:after="0" w:line="240" w:lineRule="auto"/>
      </w:pPr>
      <w:r>
        <w:separator/>
      </w:r>
    </w:p>
  </w:footnote>
  <w:footnote w:type="continuationSeparator" w:id="0">
    <w:p w:rsidR="00A53754" w:rsidRDefault="00A53754"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64" w:type="dxa"/>
      <w:tblLayout w:type="fixed"/>
      <w:tblLook w:val="04A0" w:firstRow="1" w:lastRow="0" w:firstColumn="1" w:lastColumn="0" w:noHBand="0" w:noVBand="1"/>
    </w:tblPr>
    <w:tblGrid>
      <w:gridCol w:w="8764"/>
    </w:tblGrid>
    <w:tr w:rsidR="003928BF" w:rsidRPr="004D77C8" w:rsidTr="00E22102">
      <w:trPr>
        <w:trHeight w:val="991"/>
      </w:trPr>
      <w:tc>
        <w:tcPr>
          <w:tcW w:w="8764" w:type="dxa"/>
        </w:tcPr>
        <w:p w:rsidR="003928BF" w:rsidRPr="004D77C8" w:rsidRDefault="003928BF" w:rsidP="008B06F8">
          <w:pPr>
            <w:pStyle w:val="Encabezado"/>
            <w:jc w:val="center"/>
            <w:rPr>
              <w:rFonts w:ascii="Verdana" w:hAnsi="Verdana"/>
              <w:b/>
              <w:sz w:val="18"/>
              <w:szCs w:val="18"/>
              <w:lang w:val="es-ES_tradnl"/>
            </w:rPr>
          </w:pPr>
        </w:p>
      </w:tc>
    </w:tr>
  </w:tbl>
  <w:p w:rsidR="003928BF" w:rsidRPr="00640758" w:rsidRDefault="003928BF" w:rsidP="00F90127">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70528" behindDoc="1" locked="0" layoutInCell="1" allowOverlap="1" wp14:anchorId="55117DF0" wp14:editId="1B19427F">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3928BF" w:rsidRDefault="003928BF" w:rsidP="00F90127">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3928BF" w:rsidRDefault="003928BF" w:rsidP="00F90127">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3928BF" w:rsidRPr="00640758" w:rsidRDefault="003928BF" w:rsidP="00F90127">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71552" behindDoc="1" locked="0" layoutInCell="1" allowOverlap="1" wp14:anchorId="3318C19A" wp14:editId="57C80504">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28BF" w:rsidRDefault="003928BF" w:rsidP="00F90127">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3928BF" w:rsidRDefault="003928BF" w:rsidP="00F90127">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3928BF" w:rsidRDefault="003928BF" w:rsidP="008B06F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004"/>
    <w:multiLevelType w:val="hybridMultilevel"/>
    <w:tmpl w:val="0492C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51DE0D82" w:tentative="1">
      <w:start w:val="1"/>
      <w:numFmt w:val="bullet"/>
      <w:lvlText w:val=""/>
      <w:lvlJc w:val="left"/>
      <w:pPr>
        <w:ind w:left="2160" w:hanging="360"/>
      </w:pPr>
      <w:rPr>
        <w:rFonts w:ascii="Wingdings" w:hAnsi="Wingdings" w:hint="default"/>
      </w:rPr>
    </w:lvl>
    <w:lvl w:ilvl="3" w:tplc="C7ACBDD0"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9C3E4D"/>
    <w:multiLevelType w:val="hybridMultilevel"/>
    <w:tmpl w:val="78D294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46C5527"/>
    <w:multiLevelType w:val="hybridMultilevel"/>
    <w:tmpl w:val="E264CF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272BE"/>
    <w:multiLevelType w:val="hybridMultilevel"/>
    <w:tmpl w:val="7ACA1B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31D34"/>
    <w:multiLevelType w:val="hybridMultilevel"/>
    <w:tmpl w:val="6E52C37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EC18BB"/>
    <w:multiLevelType w:val="hybridMultilevel"/>
    <w:tmpl w:val="354C2A1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nsid w:val="13717B78"/>
    <w:multiLevelType w:val="hybridMultilevel"/>
    <w:tmpl w:val="BCA6B650"/>
    <w:lvl w:ilvl="0" w:tplc="0C0A000B">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15DE14A1"/>
    <w:multiLevelType w:val="hybridMultilevel"/>
    <w:tmpl w:val="216CB3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8F23F13"/>
    <w:multiLevelType w:val="hybridMultilevel"/>
    <w:tmpl w:val="0750CE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FDF653D"/>
    <w:multiLevelType w:val="hybridMultilevel"/>
    <w:tmpl w:val="30F47F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6B0991"/>
    <w:multiLevelType w:val="hybridMultilevel"/>
    <w:tmpl w:val="DD30F6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nsid w:val="293C1BA1"/>
    <w:multiLevelType w:val="hybridMultilevel"/>
    <w:tmpl w:val="19949CD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nsid w:val="2A106044"/>
    <w:multiLevelType w:val="hybridMultilevel"/>
    <w:tmpl w:val="AC90A80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nsid w:val="2B034719"/>
    <w:multiLevelType w:val="hybridMultilevel"/>
    <w:tmpl w:val="AB1A797E"/>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nsid w:val="2CC81F4E"/>
    <w:multiLevelType w:val="hybridMultilevel"/>
    <w:tmpl w:val="ECBEE4F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nsid w:val="2DA53FD3"/>
    <w:multiLevelType w:val="hybridMultilevel"/>
    <w:tmpl w:val="61E064E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nsid w:val="2E151411"/>
    <w:multiLevelType w:val="hybridMultilevel"/>
    <w:tmpl w:val="EB1C260C"/>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
    <w:nsid w:val="34BC4885"/>
    <w:multiLevelType w:val="hybridMultilevel"/>
    <w:tmpl w:val="DC4A84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64F2F16"/>
    <w:multiLevelType w:val="hybridMultilevel"/>
    <w:tmpl w:val="4150E9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7155726"/>
    <w:multiLevelType w:val="hybridMultilevel"/>
    <w:tmpl w:val="1A5A66B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92158DE"/>
    <w:multiLevelType w:val="hybridMultilevel"/>
    <w:tmpl w:val="350A44C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nsid w:val="40606D47"/>
    <w:multiLevelType w:val="hybridMultilevel"/>
    <w:tmpl w:val="3A72BB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3195625"/>
    <w:multiLevelType w:val="hybridMultilevel"/>
    <w:tmpl w:val="8E1EA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3640D7D"/>
    <w:multiLevelType w:val="hybridMultilevel"/>
    <w:tmpl w:val="4A90D6F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nsid w:val="43CA53A8"/>
    <w:multiLevelType w:val="hybridMultilevel"/>
    <w:tmpl w:val="556ED55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65163F9"/>
    <w:multiLevelType w:val="hybridMultilevel"/>
    <w:tmpl w:val="C40C9CD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9E21DA3"/>
    <w:multiLevelType w:val="hybridMultilevel"/>
    <w:tmpl w:val="649C49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A4E4582"/>
    <w:multiLevelType w:val="hybridMultilevel"/>
    <w:tmpl w:val="322645F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nsid w:val="4B5A7946"/>
    <w:multiLevelType w:val="hybridMultilevel"/>
    <w:tmpl w:val="EA16D386"/>
    <w:lvl w:ilvl="0" w:tplc="8FBCC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BC0429"/>
    <w:multiLevelType w:val="hybridMultilevel"/>
    <w:tmpl w:val="A0B4A2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88411D6"/>
    <w:multiLevelType w:val="hybridMultilevel"/>
    <w:tmpl w:val="EAB26752"/>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nsid w:val="5A4E3B99"/>
    <w:multiLevelType w:val="hybridMultilevel"/>
    <w:tmpl w:val="A4001104"/>
    <w:lvl w:ilvl="0" w:tplc="43E280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C94F2C"/>
    <w:multiLevelType w:val="hybridMultilevel"/>
    <w:tmpl w:val="4ECA07C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3">
    <w:nsid w:val="635E6086"/>
    <w:multiLevelType w:val="hybridMultilevel"/>
    <w:tmpl w:val="01DA468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4">
    <w:nsid w:val="675A27CA"/>
    <w:multiLevelType w:val="hybridMultilevel"/>
    <w:tmpl w:val="4476DA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0A1E17"/>
    <w:multiLevelType w:val="hybridMultilevel"/>
    <w:tmpl w:val="430CB78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6">
    <w:nsid w:val="6ACE306C"/>
    <w:multiLevelType w:val="hybridMultilevel"/>
    <w:tmpl w:val="062AE1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3FE1853"/>
    <w:multiLevelType w:val="hybridMultilevel"/>
    <w:tmpl w:val="0FF69BF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93A0102"/>
    <w:multiLevelType w:val="hybridMultilevel"/>
    <w:tmpl w:val="EFC042F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ABA0C63"/>
    <w:multiLevelType w:val="hybridMultilevel"/>
    <w:tmpl w:val="D6540F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34"/>
  </w:num>
  <w:num w:numId="4">
    <w:abstractNumId w:val="2"/>
  </w:num>
  <w:num w:numId="5">
    <w:abstractNumId w:val="9"/>
  </w:num>
  <w:num w:numId="6">
    <w:abstractNumId w:val="6"/>
  </w:num>
  <w:num w:numId="7">
    <w:abstractNumId w:val="18"/>
  </w:num>
  <w:num w:numId="8">
    <w:abstractNumId w:val="22"/>
  </w:num>
  <w:num w:numId="9">
    <w:abstractNumId w:val="0"/>
  </w:num>
  <w:num w:numId="10">
    <w:abstractNumId w:val="8"/>
  </w:num>
  <w:num w:numId="11">
    <w:abstractNumId w:val="21"/>
  </w:num>
  <w:num w:numId="12">
    <w:abstractNumId w:val="25"/>
  </w:num>
  <w:num w:numId="13">
    <w:abstractNumId w:val="1"/>
  </w:num>
  <w:num w:numId="14">
    <w:abstractNumId w:val="17"/>
  </w:num>
  <w:num w:numId="15">
    <w:abstractNumId w:val="38"/>
  </w:num>
  <w:num w:numId="16">
    <w:abstractNumId w:val="27"/>
  </w:num>
  <w:num w:numId="17">
    <w:abstractNumId w:val="37"/>
  </w:num>
  <w:num w:numId="18">
    <w:abstractNumId w:val="4"/>
  </w:num>
  <w:num w:numId="19">
    <w:abstractNumId w:val="24"/>
  </w:num>
  <w:num w:numId="20">
    <w:abstractNumId w:val="39"/>
  </w:num>
  <w:num w:numId="21">
    <w:abstractNumId w:val="19"/>
  </w:num>
  <w:num w:numId="22">
    <w:abstractNumId w:val="26"/>
  </w:num>
  <w:num w:numId="23">
    <w:abstractNumId w:val="29"/>
  </w:num>
  <w:num w:numId="24">
    <w:abstractNumId w:val="20"/>
  </w:num>
  <w:num w:numId="25">
    <w:abstractNumId w:val="11"/>
  </w:num>
  <w:num w:numId="26">
    <w:abstractNumId w:val="36"/>
  </w:num>
  <w:num w:numId="27">
    <w:abstractNumId w:val="30"/>
  </w:num>
  <w:num w:numId="28">
    <w:abstractNumId w:val="7"/>
  </w:num>
  <w:num w:numId="29">
    <w:abstractNumId w:val="32"/>
  </w:num>
  <w:num w:numId="30">
    <w:abstractNumId w:val="5"/>
  </w:num>
  <w:num w:numId="31">
    <w:abstractNumId w:val="33"/>
  </w:num>
  <w:num w:numId="32">
    <w:abstractNumId w:val="35"/>
  </w:num>
  <w:num w:numId="33">
    <w:abstractNumId w:val="12"/>
  </w:num>
  <w:num w:numId="34">
    <w:abstractNumId w:val="15"/>
  </w:num>
  <w:num w:numId="35">
    <w:abstractNumId w:val="10"/>
  </w:num>
  <w:num w:numId="36">
    <w:abstractNumId w:val="14"/>
  </w:num>
  <w:num w:numId="37">
    <w:abstractNumId w:val="13"/>
  </w:num>
  <w:num w:numId="38">
    <w:abstractNumId w:val="16"/>
  </w:num>
  <w:num w:numId="39">
    <w:abstractNumId w:val="23"/>
  </w:num>
  <w:num w:numId="4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arvvtrzept2waewe5z5twv8evtzfweszt0z&quot;&gt;Tesis Meily Library&lt;record-ids&gt;&lt;item&gt;198&lt;/item&gt;&lt;item&gt;201&lt;/item&gt;&lt;item&gt;202&lt;/item&gt;&lt;item&gt;240&lt;/item&gt;&lt;item&gt;242&lt;/item&gt;&lt;/record-ids&gt;&lt;/item&gt;&lt;/Libraries&gt;"/>
  </w:docVars>
  <w:rsids>
    <w:rsidRoot w:val="00C8585B"/>
    <w:rsid w:val="0000185E"/>
    <w:rsid w:val="000018E5"/>
    <w:rsid w:val="00006711"/>
    <w:rsid w:val="00007D9E"/>
    <w:rsid w:val="000117F2"/>
    <w:rsid w:val="000170B1"/>
    <w:rsid w:val="000235FF"/>
    <w:rsid w:val="000239B6"/>
    <w:rsid w:val="00032920"/>
    <w:rsid w:val="00037676"/>
    <w:rsid w:val="00046F14"/>
    <w:rsid w:val="00047BF4"/>
    <w:rsid w:val="00050FDA"/>
    <w:rsid w:val="00053D36"/>
    <w:rsid w:val="0005624F"/>
    <w:rsid w:val="000573A0"/>
    <w:rsid w:val="00067D79"/>
    <w:rsid w:val="00072C45"/>
    <w:rsid w:val="00073C42"/>
    <w:rsid w:val="0007410E"/>
    <w:rsid w:val="00081EF5"/>
    <w:rsid w:val="00094481"/>
    <w:rsid w:val="00095A66"/>
    <w:rsid w:val="000A58F2"/>
    <w:rsid w:val="000B78ED"/>
    <w:rsid w:val="000C1256"/>
    <w:rsid w:val="000C14DC"/>
    <w:rsid w:val="000C516A"/>
    <w:rsid w:val="000C6860"/>
    <w:rsid w:val="000C7C08"/>
    <w:rsid w:val="000D08CE"/>
    <w:rsid w:val="000E7969"/>
    <w:rsid w:val="000F46C3"/>
    <w:rsid w:val="000F7302"/>
    <w:rsid w:val="000F766C"/>
    <w:rsid w:val="00114C82"/>
    <w:rsid w:val="00122395"/>
    <w:rsid w:val="00123CCA"/>
    <w:rsid w:val="00134AAF"/>
    <w:rsid w:val="001376F6"/>
    <w:rsid w:val="00141423"/>
    <w:rsid w:val="001421CE"/>
    <w:rsid w:val="001432DE"/>
    <w:rsid w:val="0015580F"/>
    <w:rsid w:val="00166D20"/>
    <w:rsid w:val="00174C22"/>
    <w:rsid w:val="00176642"/>
    <w:rsid w:val="00181E46"/>
    <w:rsid w:val="00183E03"/>
    <w:rsid w:val="00184D25"/>
    <w:rsid w:val="001862AA"/>
    <w:rsid w:val="00192E96"/>
    <w:rsid w:val="001A1B24"/>
    <w:rsid w:val="001A2DF2"/>
    <w:rsid w:val="001A588B"/>
    <w:rsid w:val="001B2A56"/>
    <w:rsid w:val="001B4D78"/>
    <w:rsid w:val="001C230F"/>
    <w:rsid w:val="001C4012"/>
    <w:rsid w:val="001C7842"/>
    <w:rsid w:val="001E135F"/>
    <w:rsid w:val="001F6973"/>
    <w:rsid w:val="00203B92"/>
    <w:rsid w:val="00211FF9"/>
    <w:rsid w:val="00214521"/>
    <w:rsid w:val="00220737"/>
    <w:rsid w:val="00233BAE"/>
    <w:rsid w:val="00236CA8"/>
    <w:rsid w:val="00244DD2"/>
    <w:rsid w:val="00247F15"/>
    <w:rsid w:val="00257450"/>
    <w:rsid w:val="00261172"/>
    <w:rsid w:val="00276D41"/>
    <w:rsid w:val="00280EB1"/>
    <w:rsid w:val="00283FDA"/>
    <w:rsid w:val="00291B92"/>
    <w:rsid w:val="00295EFB"/>
    <w:rsid w:val="002A028E"/>
    <w:rsid w:val="002A2D58"/>
    <w:rsid w:val="002A5D93"/>
    <w:rsid w:val="002B1A4B"/>
    <w:rsid w:val="002B2923"/>
    <w:rsid w:val="002B64CF"/>
    <w:rsid w:val="002B77E0"/>
    <w:rsid w:val="002C4450"/>
    <w:rsid w:val="002C4923"/>
    <w:rsid w:val="002C7629"/>
    <w:rsid w:val="002D5E2E"/>
    <w:rsid w:val="002E0882"/>
    <w:rsid w:val="002E272A"/>
    <w:rsid w:val="003101B9"/>
    <w:rsid w:val="0032086E"/>
    <w:rsid w:val="00322FF4"/>
    <w:rsid w:val="0032550B"/>
    <w:rsid w:val="00336DCA"/>
    <w:rsid w:val="00340E75"/>
    <w:rsid w:val="00341DD4"/>
    <w:rsid w:val="0035083D"/>
    <w:rsid w:val="00357EF6"/>
    <w:rsid w:val="00362E5F"/>
    <w:rsid w:val="00370F30"/>
    <w:rsid w:val="00371E1C"/>
    <w:rsid w:val="00372E77"/>
    <w:rsid w:val="003807EB"/>
    <w:rsid w:val="003878DC"/>
    <w:rsid w:val="00391480"/>
    <w:rsid w:val="003928BF"/>
    <w:rsid w:val="00394128"/>
    <w:rsid w:val="00396940"/>
    <w:rsid w:val="003A088F"/>
    <w:rsid w:val="003A1F64"/>
    <w:rsid w:val="003A2019"/>
    <w:rsid w:val="003A63FA"/>
    <w:rsid w:val="003B2AEA"/>
    <w:rsid w:val="003B4BEB"/>
    <w:rsid w:val="003D059D"/>
    <w:rsid w:val="003D3ECD"/>
    <w:rsid w:val="003D406C"/>
    <w:rsid w:val="003D7EDE"/>
    <w:rsid w:val="003E108F"/>
    <w:rsid w:val="003E2572"/>
    <w:rsid w:val="003E43E4"/>
    <w:rsid w:val="00403285"/>
    <w:rsid w:val="00403FF7"/>
    <w:rsid w:val="00404CBE"/>
    <w:rsid w:val="00430DC9"/>
    <w:rsid w:val="00461326"/>
    <w:rsid w:val="004630B6"/>
    <w:rsid w:val="00473AD5"/>
    <w:rsid w:val="00495932"/>
    <w:rsid w:val="004A1DA7"/>
    <w:rsid w:val="004B365A"/>
    <w:rsid w:val="004B481E"/>
    <w:rsid w:val="004B6E1E"/>
    <w:rsid w:val="004C22F9"/>
    <w:rsid w:val="004C37CF"/>
    <w:rsid w:val="004C3A0C"/>
    <w:rsid w:val="004D1BA1"/>
    <w:rsid w:val="004D3970"/>
    <w:rsid w:val="004D6CD1"/>
    <w:rsid w:val="00500DDD"/>
    <w:rsid w:val="00503256"/>
    <w:rsid w:val="00504C41"/>
    <w:rsid w:val="00506328"/>
    <w:rsid w:val="00540D85"/>
    <w:rsid w:val="00544910"/>
    <w:rsid w:val="0055084E"/>
    <w:rsid w:val="005523FC"/>
    <w:rsid w:val="00562DAF"/>
    <w:rsid w:val="00565274"/>
    <w:rsid w:val="005665F4"/>
    <w:rsid w:val="00571AA2"/>
    <w:rsid w:val="005754D8"/>
    <w:rsid w:val="00585D5B"/>
    <w:rsid w:val="005B05B5"/>
    <w:rsid w:val="005B2A25"/>
    <w:rsid w:val="005C6870"/>
    <w:rsid w:val="005D1DF2"/>
    <w:rsid w:val="005D3667"/>
    <w:rsid w:val="005E0642"/>
    <w:rsid w:val="005E70F9"/>
    <w:rsid w:val="0060070D"/>
    <w:rsid w:val="00604279"/>
    <w:rsid w:val="00605BB5"/>
    <w:rsid w:val="00606144"/>
    <w:rsid w:val="00611D26"/>
    <w:rsid w:val="006144B1"/>
    <w:rsid w:val="006271E4"/>
    <w:rsid w:val="00630ACE"/>
    <w:rsid w:val="00631C97"/>
    <w:rsid w:val="00633C34"/>
    <w:rsid w:val="0063697A"/>
    <w:rsid w:val="0063723C"/>
    <w:rsid w:val="00640252"/>
    <w:rsid w:val="00640688"/>
    <w:rsid w:val="006431E3"/>
    <w:rsid w:val="00655BA7"/>
    <w:rsid w:val="006569CD"/>
    <w:rsid w:val="0066377A"/>
    <w:rsid w:val="00667F10"/>
    <w:rsid w:val="006717C6"/>
    <w:rsid w:val="00682DC2"/>
    <w:rsid w:val="00683990"/>
    <w:rsid w:val="006953B3"/>
    <w:rsid w:val="00697C47"/>
    <w:rsid w:val="006A4818"/>
    <w:rsid w:val="006A53DE"/>
    <w:rsid w:val="006B0FEF"/>
    <w:rsid w:val="006B28D9"/>
    <w:rsid w:val="006B477A"/>
    <w:rsid w:val="006B720D"/>
    <w:rsid w:val="006D0D88"/>
    <w:rsid w:val="006D49B0"/>
    <w:rsid w:val="006E1C47"/>
    <w:rsid w:val="006F28A2"/>
    <w:rsid w:val="006F53C8"/>
    <w:rsid w:val="006F6729"/>
    <w:rsid w:val="00700222"/>
    <w:rsid w:val="00702A6B"/>
    <w:rsid w:val="007101DE"/>
    <w:rsid w:val="00717A07"/>
    <w:rsid w:val="00725533"/>
    <w:rsid w:val="007333D1"/>
    <w:rsid w:val="007539B2"/>
    <w:rsid w:val="007655A0"/>
    <w:rsid w:val="00766874"/>
    <w:rsid w:val="00777852"/>
    <w:rsid w:val="00780A56"/>
    <w:rsid w:val="00797F99"/>
    <w:rsid w:val="007A38EA"/>
    <w:rsid w:val="007B1155"/>
    <w:rsid w:val="007B2C85"/>
    <w:rsid w:val="007B5C22"/>
    <w:rsid w:val="007C4363"/>
    <w:rsid w:val="007C5625"/>
    <w:rsid w:val="007C5A7B"/>
    <w:rsid w:val="007D610A"/>
    <w:rsid w:val="007D686F"/>
    <w:rsid w:val="007D7B14"/>
    <w:rsid w:val="007E1627"/>
    <w:rsid w:val="007E31C0"/>
    <w:rsid w:val="007E7DEE"/>
    <w:rsid w:val="007F6FA6"/>
    <w:rsid w:val="00803188"/>
    <w:rsid w:val="008142D4"/>
    <w:rsid w:val="00827296"/>
    <w:rsid w:val="008364CE"/>
    <w:rsid w:val="008434B1"/>
    <w:rsid w:val="00845EAD"/>
    <w:rsid w:val="008475A6"/>
    <w:rsid w:val="00853202"/>
    <w:rsid w:val="00862078"/>
    <w:rsid w:val="0088159E"/>
    <w:rsid w:val="0088418D"/>
    <w:rsid w:val="008A1C16"/>
    <w:rsid w:val="008A36DE"/>
    <w:rsid w:val="008B06F8"/>
    <w:rsid w:val="008B07C8"/>
    <w:rsid w:val="008B4196"/>
    <w:rsid w:val="008E254B"/>
    <w:rsid w:val="008E2D24"/>
    <w:rsid w:val="008E5824"/>
    <w:rsid w:val="008F531F"/>
    <w:rsid w:val="008F580D"/>
    <w:rsid w:val="00901EFD"/>
    <w:rsid w:val="009021A4"/>
    <w:rsid w:val="009061A5"/>
    <w:rsid w:val="00912BAB"/>
    <w:rsid w:val="00914166"/>
    <w:rsid w:val="0091505E"/>
    <w:rsid w:val="0091621C"/>
    <w:rsid w:val="00923333"/>
    <w:rsid w:val="009256AB"/>
    <w:rsid w:val="00943E4E"/>
    <w:rsid w:val="00946FDC"/>
    <w:rsid w:val="00962960"/>
    <w:rsid w:val="00964052"/>
    <w:rsid w:val="00977DD2"/>
    <w:rsid w:val="00984515"/>
    <w:rsid w:val="009909B5"/>
    <w:rsid w:val="009B0F18"/>
    <w:rsid w:val="009B1EF2"/>
    <w:rsid w:val="009B3EFB"/>
    <w:rsid w:val="009B6D30"/>
    <w:rsid w:val="009D235D"/>
    <w:rsid w:val="009D5E02"/>
    <w:rsid w:val="009D67CD"/>
    <w:rsid w:val="009E1120"/>
    <w:rsid w:val="009E77F5"/>
    <w:rsid w:val="009F1E25"/>
    <w:rsid w:val="009F1E81"/>
    <w:rsid w:val="009F2843"/>
    <w:rsid w:val="00A046DA"/>
    <w:rsid w:val="00A146FB"/>
    <w:rsid w:val="00A14C57"/>
    <w:rsid w:val="00A156A5"/>
    <w:rsid w:val="00A15973"/>
    <w:rsid w:val="00A20E44"/>
    <w:rsid w:val="00A21A1F"/>
    <w:rsid w:val="00A24816"/>
    <w:rsid w:val="00A26FBE"/>
    <w:rsid w:val="00A329B8"/>
    <w:rsid w:val="00A33F26"/>
    <w:rsid w:val="00A53754"/>
    <w:rsid w:val="00A62A14"/>
    <w:rsid w:val="00A63DD7"/>
    <w:rsid w:val="00A64941"/>
    <w:rsid w:val="00A66F3A"/>
    <w:rsid w:val="00A7055D"/>
    <w:rsid w:val="00A73C74"/>
    <w:rsid w:val="00A813EB"/>
    <w:rsid w:val="00A83E75"/>
    <w:rsid w:val="00A92041"/>
    <w:rsid w:val="00A97894"/>
    <w:rsid w:val="00AE5906"/>
    <w:rsid w:val="00B1192F"/>
    <w:rsid w:val="00B11996"/>
    <w:rsid w:val="00B11F3D"/>
    <w:rsid w:val="00B12DE6"/>
    <w:rsid w:val="00B2024E"/>
    <w:rsid w:val="00B2173B"/>
    <w:rsid w:val="00B2636D"/>
    <w:rsid w:val="00B40EE4"/>
    <w:rsid w:val="00B455C1"/>
    <w:rsid w:val="00B52ACF"/>
    <w:rsid w:val="00B5769A"/>
    <w:rsid w:val="00B6420C"/>
    <w:rsid w:val="00B6475F"/>
    <w:rsid w:val="00B7327E"/>
    <w:rsid w:val="00B74597"/>
    <w:rsid w:val="00B80E97"/>
    <w:rsid w:val="00B8115B"/>
    <w:rsid w:val="00B84DC7"/>
    <w:rsid w:val="00B8680E"/>
    <w:rsid w:val="00B9249E"/>
    <w:rsid w:val="00BB1D64"/>
    <w:rsid w:val="00BB4392"/>
    <w:rsid w:val="00BC23B7"/>
    <w:rsid w:val="00BD0855"/>
    <w:rsid w:val="00BD0B68"/>
    <w:rsid w:val="00BD1540"/>
    <w:rsid w:val="00C02E47"/>
    <w:rsid w:val="00C10537"/>
    <w:rsid w:val="00C22665"/>
    <w:rsid w:val="00C2589A"/>
    <w:rsid w:val="00C445CA"/>
    <w:rsid w:val="00C45FF3"/>
    <w:rsid w:val="00C516E5"/>
    <w:rsid w:val="00C56288"/>
    <w:rsid w:val="00C66097"/>
    <w:rsid w:val="00C761FE"/>
    <w:rsid w:val="00C84123"/>
    <w:rsid w:val="00C84AA0"/>
    <w:rsid w:val="00C8585B"/>
    <w:rsid w:val="00C9034B"/>
    <w:rsid w:val="00C954E4"/>
    <w:rsid w:val="00C979D1"/>
    <w:rsid w:val="00CA5F8C"/>
    <w:rsid w:val="00CA6234"/>
    <w:rsid w:val="00CA6B57"/>
    <w:rsid w:val="00CC0031"/>
    <w:rsid w:val="00CC4A1C"/>
    <w:rsid w:val="00CC4BA3"/>
    <w:rsid w:val="00CD2BC3"/>
    <w:rsid w:val="00CE38EC"/>
    <w:rsid w:val="00D01655"/>
    <w:rsid w:val="00D01912"/>
    <w:rsid w:val="00D04A95"/>
    <w:rsid w:val="00D10FB3"/>
    <w:rsid w:val="00D14C4E"/>
    <w:rsid w:val="00D22BDE"/>
    <w:rsid w:val="00D242F6"/>
    <w:rsid w:val="00D242F7"/>
    <w:rsid w:val="00D25A13"/>
    <w:rsid w:val="00D2741E"/>
    <w:rsid w:val="00D304B0"/>
    <w:rsid w:val="00D36D1C"/>
    <w:rsid w:val="00D45E9D"/>
    <w:rsid w:val="00D51F1C"/>
    <w:rsid w:val="00D576C4"/>
    <w:rsid w:val="00D60606"/>
    <w:rsid w:val="00D62E25"/>
    <w:rsid w:val="00D73DE9"/>
    <w:rsid w:val="00D81D80"/>
    <w:rsid w:val="00D867B5"/>
    <w:rsid w:val="00D9178F"/>
    <w:rsid w:val="00D9253A"/>
    <w:rsid w:val="00DA03BE"/>
    <w:rsid w:val="00DA0D16"/>
    <w:rsid w:val="00DA1909"/>
    <w:rsid w:val="00DB6B8C"/>
    <w:rsid w:val="00DD1482"/>
    <w:rsid w:val="00DE7DA7"/>
    <w:rsid w:val="00DF3485"/>
    <w:rsid w:val="00DF56FE"/>
    <w:rsid w:val="00E17FBE"/>
    <w:rsid w:val="00E20B16"/>
    <w:rsid w:val="00E20EE2"/>
    <w:rsid w:val="00E21535"/>
    <w:rsid w:val="00E22102"/>
    <w:rsid w:val="00E26233"/>
    <w:rsid w:val="00E46307"/>
    <w:rsid w:val="00E46DC4"/>
    <w:rsid w:val="00E529AE"/>
    <w:rsid w:val="00E55F45"/>
    <w:rsid w:val="00E6230F"/>
    <w:rsid w:val="00E71F9A"/>
    <w:rsid w:val="00E733CA"/>
    <w:rsid w:val="00E806F6"/>
    <w:rsid w:val="00E80849"/>
    <w:rsid w:val="00E80C95"/>
    <w:rsid w:val="00E8204D"/>
    <w:rsid w:val="00E855C0"/>
    <w:rsid w:val="00E912D0"/>
    <w:rsid w:val="00E925C7"/>
    <w:rsid w:val="00E9404D"/>
    <w:rsid w:val="00EB65D1"/>
    <w:rsid w:val="00EC4D07"/>
    <w:rsid w:val="00ED1BBC"/>
    <w:rsid w:val="00ED5323"/>
    <w:rsid w:val="00ED5EFF"/>
    <w:rsid w:val="00ED6EC2"/>
    <w:rsid w:val="00F10BF7"/>
    <w:rsid w:val="00F111C0"/>
    <w:rsid w:val="00F136DB"/>
    <w:rsid w:val="00F2309B"/>
    <w:rsid w:val="00F36451"/>
    <w:rsid w:val="00F52488"/>
    <w:rsid w:val="00F54F19"/>
    <w:rsid w:val="00F62252"/>
    <w:rsid w:val="00F63ACA"/>
    <w:rsid w:val="00F7151C"/>
    <w:rsid w:val="00F84574"/>
    <w:rsid w:val="00F90127"/>
    <w:rsid w:val="00F96F32"/>
    <w:rsid w:val="00FC16E2"/>
    <w:rsid w:val="00FC3125"/>
    <w:rsid w:val="00FC3621"/>
    <w:rsid w:val="00FD4DA7"/>
    <w:rsid w:val="00FD7F28"/>
    <w:rsid w:val="00FE1F98"/>
    <w:rsid w:val="00FE3ACC"/>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autoRedefine/>
    <w:uiPriority w:val="9"/>
    <w:qFormat/>
    <w:rsid w:val="007C5625"/>
    <w:pPr>
      <w:keepNext/>
      <w:tabs>
        <w:tab w:val="left" w:pos="1655"/>
        <w:tab w:val="left" w:pos="2284"/>
        <w:tab w:val="center" w:pos="4889"/>
      </w:tabs>
      <w:spacing w:before="240" w:after="0" w:line="360" w:lineRule="auto"/>
      <w:ind w:firstLine="709"/>
      <w:jc w:val="center"/>
      <w:outlineLvl w:val="0"/>
    </w:pPr>
    <w:rPr>
      <w:rFonts w:ascii="Arial" w:eastAsia="Times New Roman" w:hAnsi="Arial" w:cs="Arial"/>
      <w:b/>
      <w:bCs/>
      <w:i/>
      <w:kern w:val="32"/>
      <w:sz w:val="28"/>
      <w:szCs w:val="28"/>
      <w:u w:val="single"/>
    </w:rPr>
  </w:style>
  <w:style w:type="paragraph" w:styleId="Ttulo2">
    <w:name w:val="heading 2"/>
    <w:basedOn w:val="Normal"/>
    <w:next w:val="Normal"/>
    <w:link w:val="Ttulo2Car"/>
    <w:uiPriority w:val="9"/>
    <w:unhideWhenUsed/>
    <w:qFormat/>
    <w:rsid w:val="00D14C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630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3101B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7C5625"/>
    <w:pPr>
      <w:keepNext/>
      <w:keepLines/>
      <w:spacing w:before="40" w:after="0"/>
      <w:outlineLvl w:val="4"/>
    </w:pPr>
    <w:rPr>
      <w:rFonts w:asciiTheme="majorHAnsi" w:eastAsiaTheme="majorEastAsia" w:hAnsiTheme="majorHAnsi" w:cstheme="majorBidi"/>
      <w:color w:val="365F91" w:themeColor="accent1" w:themeShade="BF"/>
    </w:rPr>
  </w:style>
  <w:style w:type="paragraph" w:styleId="Ttulo7">
    <w:name w:val="heading 7"/>
    <w:basedOn w:val="Normal"/>
    <w:next w:val="Normal"/>
    <w:link w:val="Ttulo7Car"/>
    <w:uiPriority w:val="9"/>
    <w:semiHidden/>
    <w:unhideWhenUsed/>
    <w:qFormat/>
    <w:rsid w:val="007C5625"/>
    <w:pPr>
      <w:keepNext/>
      <w:keepLines/>
      <w:spacing w:before="40" w:after="0" w:line="360" w:lineRule="auto"/>
      <w:ind w:firstLine="709"/>
      <w:jc w:val="both"/>
      <w:outlineLvl w:val="6"/>
    </w:pPr>
    <w:rPr>
      <w:rFonts w:asciiTheme="majorHAnsi" w:eastAsiaTheme="majorEastAsia" w:hAnsiTheme="majorHAnsi" w:cstheme="majorBidi"/>
      <w:i/>
      <w:iCs/>
      <w:color w:val="243F60" w:themeColor="accent1" w:themeShade="7F"/>
      <w:szCs w:val="24"/>
      <w:lang w:val="es-ES_tradnl" w:eastAsia="es-ES"/>
    </w:rPr>
  </w:style>
  <w:style w:type="paragraph" w:styleId="Ttulo8">
    <w:name w:val="heading 8"/>
    <w:basedOn w:val="Normal"/>
    <w:next w:val="Normal"/>
    <w:link w:val="Ttulo8Car"/>
    <w:uiPriority w:val="9"/>
    <w:semiHidden/>
    <w:unhideWhenUsed/>
    <w:qFormat/>
    <w:rsid w:val="007C5625"/>
    <w:pPr>
      <w:keepNext/>
      <w:keepLines/>
      <w:spacing w:before="40" w:after="0" w:line="360" w:lineRule="auto"/>
      <w:ind w:firstLine="709"/>
      <w:jc w:val="both"/>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semiHidden/>
    <w:unhideWhenUsed/>
    <w:qFormat/>
    <w:rsid w:val="007C5625"/>
    <w:pPr>
      <w:keepNext/>
      <w:keepLines/>
      <w:spacing w:before="40" w:after="0" w:line="360" w:lineRule="auto"/>
      <w:ind w:firstLine="709"/>
      <w:jc w:val="both"/>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640688"/>
    <w:pPr>
      <w:autoSpaceDE w:val="0"/>
      <w:autoSpaceDN w:val="0"/>
      <w:adjustRightInd w:val="0"/>
      <w:spacing w:after="0" w:line="240" w:lineRule="auto"/>
    </w:pPr>
    <w:rPr>
      <w:rFonts w:ascii="Arial" w:hAnsi="Arial" w:cs="Arial"/>
      <w:color w:val="000000"/>
      <w:sz w:val="24"/>
      <w:szCs w:val="24"/>
      <w:lang w:val="en-US"/>
    </w:rPr>
  </w:style>
  <w:style w:type="character" w:customStyle="1" w:styleId="PrrafodelistaCar">
    <w:name w:val="Párrafo de lista Car"/>
    <w:link w:val="Prrafodelista"/>
    <w:uiPriority w:val="34"/>
    <w:rsid w:val="001B4D78"/>
  </w:style>
  <w:style w:type="paragraph" w:styleId="Epgrafe">
    <w:name w:val="caption"/>
    <w:basedOn w:val="Normal"/>
    <w:next w:val="Normal"/>
    <w:uiPriority w:val="35"/>
    <w:unhideWhenUsed/>
    <w:qFormat/>
    <w:rsid w:val="001B4D78"/>
    <w:pPr>
      <w:spacing w:after="100"/>
    </w:pPr>
    <w:rPr>
      <w:rFonts w:ascii="Arial" w:eastAsia="Calibri" w:hAnsi="Arial" w:cs="Times New Roman"/>
      <w:bCs/>
      <w:i/>
      <w:sz w:val="24"/>
      <w:szCs w:val="18"/>
      <w:u w:val="single"/>
      <w:lang w:val="es-MX"/>
    </w:rPr>
  </w:style>
  <w:style w:type="table" w:styleId="Tablaconcuadrcula">
    <w:name w:val="Table Grid"/>
    <w:basedOn w:val="Tablanormal"/>
    <w:rsid w:val="00683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D14C4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4630B6"/>
    <w:rPr>
      <w:rFonts w:asciiTheme="majorHAnsi" w:eastAsiaTheme="majorEastAsia" w:hAnsiTheme="majorHAnsi" w:cstheme="majorBidi"/>
      <w:color w:val="243F60" w:themeColor="accent1" w:themeShade="7F"/>
      <w:sz w:val="24"/>
      <w:szCs w:val="24"/>
    </w:rPr>
  </w:style>
  <w:style w:type="table" w:customStyle="1" w:styleId="Tablaconcuadrcula12">
    <w:name w:val="Tabla con cuadrícula12"/>
    <w:basedOn w:val="Tablanormal"/>
    <w:next w:val="Tablaconcuadrcula"/>
    <w:uiPriority w:val="59"/>
    <w:rsid w:val="009021A4"/>
    <w:pPr>
      <w:spacing w:after="0" w:line="240" w:lineRule="auto"/>
    </w:pPr>
    <w:rPr>
      <w:rFonts w:ascii="Book Antiqua" w:eastAsia="Book Antiqua" w:hAnsi="Book Antiqu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ar"/>
    <w:rsid w:val="00C761FE"/>
    <w:pPr>
      <w:spacing w:after="0"/>
      <w:jc w:val="center"/>
    </w:pPr>
    <w:rPr>
      <w:rFonts w:ascii="Calibri" w:hAnsi="Calibri"/>
      <w:noProof/>
      <w:lang w:val="en-US"/>
    </w:rPr>
  </w:style>
  <w:style w:type="character" w:customStyle="1" w:styleId="EndNoteBibliographyTitleCar">
    <w:name w:val="EndNote Bibliography Title Car"/>
    <w:basedOn w:val="Fuentedeprrafopredeter"/>
    <w:link w:val="EndNoteBibliographyTitle"/>
    <w:rsid w:val="00C761FE"/>
    <w:rPr>
      <w:rFonts w:ascii="Calibri" w:hAnsi="Calibri"/>
      <w:noProof/>
      <w:lang w:val="en-US"/>
    </w:rPr>
  </w:style>
  <w:style w:type="paragraph" w:customStyle="1" w:styleId="EndNoteBibliography">
    <w:name w:val="EndNote Bibliography"/>
    <w:basedOn w:val="Normal"/>
    <w:link w:val="EndNoteBibliographyCar"/>
    <w:rsid w:val="00C761FE"/>
    <w:pPr>
      <w:spacing w:line="240" w:lineRule="auto"/>
      <w:jc w:val="both"/>
    </w:pPr>
    <w:rPr>
      <w:rFonts w:ascii="Calibri" w:hAnsi="Calibri"/>
      <w:noProof/>
      <w:lang w:val="en-US"/>
    </w:rPr>
  </w:style>
  <w:style w:type="character" w:customStyle="1" w:styleId="EndNoteBibliographyCar">
    <w:name w:val="EndNote Bibliography Car"/>
    <w:basedOn w:val="Fuentedeprrafopredeter"/>
    <w:link w:val="EndNoteBibliography"/>
    <w:rsid w:val="00C761FE"/>
    <w:rPr>
      <w:rFonts w:ascii="Calibri" w:hAnsi="Calibri"/>
      <w:noProof/>
      <w:lang w:val="en-US"/>
    </w:rPr>
  </w:style>
  <w:style w:type="character" w:customStyle="1" w:styleId="shorttext">
    <w:name w:val="short_text"/>
    <w:basedOn w:val="Fuentedeprrafopredeter"/>
    <w:rsid w:val="00233BAE"/>
  </w:style>
  <w:style w:type="character" w:customStyle="1" w:styleId="A4">
    <w:name w:val="A4"/>
    <w:uiPriority w:val="99"/>
    <w:rsid w:val="00853202"/>
    <w:rPr>
      <w:rFonts w:cs="Book Antiqua"/>
      <w:color w:val="221E1F"/>
      <w:sz w:val="16"/>
      <w:szCs w:val="16"/>
    </w:rPr>
  </w:style>
  <w:style w:type="paragraph" w:styleId="Sangra2detindependiente">
    <w:name w:val="Body Text Indent 2"/>
    <w:basedOn w:val="Normal"/>
    <w:link w:val="Sangra2detindependienteCar"/>
    <w:uiPriority w:val="99"/>
    <w:rsid w:val="00E55F45"/>
    <w:pPr>
      <w:spacing w:after="0" w:line="240" w:lineRule="auto"/>
      <w:ind w:left="360"/>
      <w:jc w:val="both"/>
    </w:pPr>
    <w:rPr>
      <w:rFonts w:ascii="Times New Roman" w:eastAsia="Times New Roman" w:hAnsi="Times New Roman" w:cs="Times New Roman"/>
      <w:sz w:val="24"/>
      <w:szCs w:val="20"/>
      <w:lang w:val="es-ES_tradnl" w:eastAsia="es-ES"/>
    </w:rPr>
  </w:style>
  <w:style w:type="character" w:customStyle="1" w:styleId="Sangra2detindependienteCar">
    <w:name w:val="Sangría 2 de t. independiente Car"/>
    <w:basedOn w:val="Fuentedeprrafopredeter"/>
    <w:link w:val="Sangra2detindependiente"/>
    <w:uiPriority w:val="99"/>
    <w:rsid w:val="00E55F45"/>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nhideWhenUsed/>
    <w:rsid w:val="00DB6B8C"/>
    <w:pPr>
      <w:spacing w:after="120" w:line="480" w:lineRule="auto"/>
    </w:pPr>
  </w:style>
  <w:style w:type="character" w:customStyle="1" w:styleId="Textoindependiente2Car">
    <w:name w:val="Texto independiente 2 Car"/>
    <w:basedOn w:val="Fuentedeprrafopredeter"/>
    <w:link w:val="Textoindependiente2"/>
    <w:rsid w:val="00DB6B8C"/>
  </w:style>
  <w:style w:type="character" w:styleId="Textodelmarcadordeposicin">
    <w:name w:val="Placeholder Text"/>
    <w:basedOn w:val="Fuentedeprrafopredeter"/>
    <w:uiPriority w:val="99"/>
    <w:semiHidden/>
    <w:rsid w:val="00B2173B"/>
    <w:rPr>
      <w:color w:val="808080"/>
    </w:rPr>
  </w:style>
  <w:style w:type="paragraph" w:styleId="Sinespaciado">
    <w:name w:val="No Spacing"/>
    <w:aliases w:val="Titulo 3"/>
    <w:link w:val="SinespaciadoCar"/>
    <w:uiPriority w:val="1"/>
    <w:qFormat/>
    <w:rsid w:val="00611D26"/>
    <w:pPr>
      <w:spacing w:after="0" w:line="240" w:lineRule="auto"/>
      <w:jc w:val="both"/>
    </w:pPr>
    <w:rPr>
      <w:rFonts w:ascii="Arial" w:hAnsi="Arial"/>
      <w:lang w:val="es-MX"/>
    </w:rPr>
  </w:style>
  <w:style w:type="character" w:customStyle="1" w:styleId="tlid-translation">
    <w:name w:val="tlid-translation"/>
    <w:basedOn w:val="Fuentedeprrafopredeter"/>
    <w:rsid w:val="00FD7F28"/>
  </w:style>
  <w:style w:type="character" w:customStyle="1" w:styleId="fontstyle01">
    <w:name w:val="fontstyle01"/>
    <w:basedOn w:val="Fuentedeprrafopredeter"/>
    <w:rsid w:val="006D0D88"/>
    <w:rPr>
      <w:rFonts w:ascii="Arial" w:hAnsi="Arial" w:cs="Arial" w:hint="default"/>
      <w:b w:val="0"/>
      <w:bCs w:val="0"/>
      <w:i w:val="0"/>
      <w:iCs w:val="0"/>
      <w:color w:val="000000"/>
      <w:sz w:val="24"/>
      <w:szCs w:val="24"/>
    </w:rPr>
  </w:style>
  <w:style w:type="character" w:customStyle="1" w:styleId="Ttulo4Car">
    <w:name w:val="Título 4 Car"/>
    <w:basedOn w:val="Fuentedeprrafopredeter"/>
    <w:link w:val="Ttulo4"/>
    <w:uiPriority w:val="9"/>
    <w:rsid w:val="003101B9"/>
    <w:rPr>
      <w:rFonts w:asciiTheme="majorHAnsi" w:eastAsiaTheme="majorEastAsia" w:hAnsiTheme="majorHAnsi" w:cstheme="majorBidi"/>
      <w:i/>
      <w:iCs/>
      <w:color w:val="365F91" w:themeColor="accent1" w:themeShade="BF"/>
    </w:rPr>
  </w:style>
  <w:style w:type="paragraph" w:styleId="Textoindependiente">
    <w:name w:val="Body Text"/>
    <w:basedOn w:val="Normal"/>
    <w:link w:val="TextoindependienteCar"/>
    <w:unhideWhenUsed/>
    <w:rsid w:val="007C5625"/>
    <w:pPr>
      <w:spacing w:after="120"/>
    </w:pPr>
  </w:style>
  <w:style w:type="character" w:customStyle="1" w:styleId="TextoindependienteCar">
    <w:name w:val="Texto independiente Car"/>
    <w:basedOn w:val="Fuentedeprrafopredeter"/>
    <w:link w:val="Textoindependiente"/>
    <w:rsid w:val="007C5625"/>
  </w:style>
  <w:style w:type="paragraph" w:styleId="Sangra3detindependiente">
    <w:name w:val="Body Text Indent 3"/>
    <w:basedOn w:val="Normal"/>
    <w:link w:val="Sangra3detindependienteCar"/>
    <w:uiPriority w:val="99"/>
    <w:unhideWhenUsed/>
    <w:rsid w:val="007C5625"/>
    <w:pPr>
      <w:spacing w:before="120" w:after="120" w:line="360" w:lineRule="auto"/>
      <w:ind w:left="283" w:firstLine="709"/>
      <w:jc w:val="both"/>
    </w:pPr>
    <w:rPr>
      <w:rFonts w:ascii="Arial" w:eastAsia="Times New Roman" w:hAnsi="Arial"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7C5625"/>
    <w:rPr>
      <w:rFonts w:ascii="Arial" w:eastAsia="Times New Roman" w:hAnsi="Arial" w:cs="Times New Roman"/>
      <w:sz w:val="16"/>
      <w:szCs w:val="16"/>
      <w:lang w:val="es-ES_tradnl" w:eastAsia="es-ES"/>
    </w:rPr>
  </w:style>
  <w:style w:type="character" w:styleId="Refdecomentario">
    <w:name w:val="annotation reference"/>
    <w:basedOn w:val="Fuentedeprrafopredeter"/>
    <w:uiPriority w:val="99"/>
    <w:semiHidden/>
    <w:unhideWhenUsed/>
    <w:rsid w:val="007C5625"/>
    <w:rPr>
      <w:sz w:val="16"/>
      <w:szCs w:val="16"/>
    </w:rPr>
  </w:style>
  <w:style w:type="character" w:styleId="nfasissutil">
    <w:name w:val="Subtle Emphasis"/>
    <w:aliases w:val="Figuras(Énfasis sutil)"/>
    <w:basedOn w:val="Fuentedeprrafopredeter"/>
    <w:uiPriority w:val="19"/>
    <w:qFormat/>
    <w:rsid w:val="007C5625"/>
    <w:rPr>
      <w:rFonts w:ascii="Arial" w:hAnsi="Arial"/>
      <w:i/>
      <w:iCs/>
      <w:color w:val="404040" w:themeColor="text1" w:themeTint="BF"/>
      <w:sz w:val="20"/>
    </w:rPr>
  </w:style>
  <w:style w:type="character" w:customStyle="1" w:styleId="Ttulo5Car">
    <w:name w:val="Título 5 Car"/>
    <w:basedOn w:val="Fuentedeprrafopredeter"/>
    <w:link w:val="Ttulo5"/>
    <w:uiPriority w:val="9"/>
    <w:rsid w:val="007C5625"/>
    <w:rPr>
      <w:rFonts w:asciiTheme="majorHAnsi" w:eastAsiaTheme="majorEastAsia" w:hAnsiTheme="majorHAnsi" w:cstheme="majorBidi"/>
      <w:color w:val="365F91" w:themeColor="accent1" w:themeShade="BF"/>
    </w:rPr>
  </w:style>
  <w:style w:type="character" w:customStyle="1" w:styleId="Ttulo1Car">
    <w:name w:val="Título 1 Car"/>
    <w:basedOn w:val="Fuentedeprrafopredeter"/>
    <w:link w:val="Ttulo1"/>
    <w:uiPriority w:val="9"/>
    <w:rsid w:val="007C5625"/>
    <w:rPr>
      <w:rFonts w:ascii="Arial" w:eastAsia="Times New Roman" w:hAnsi="Arial" w:cs="Arial"/>
      <w:b/>
      <w:bCs/>
      <w:i/>
      <w:kern w:val="32"/>
      <w:sz w:val="28"/>
      <w:szCs w:val="28"/>
      <w:u w:val="single"/>
    </w:rPr>
  </w:style>
  <w:style w:type="character" w:customStyle="1" w:styleId="Ttulo7Car">
    <w:name w:val="Título 7 Car"/>
    <w:basedOn w:val="Fuentedeprrafopredeter"/>
    <w:link w:val="Ttulo7"/>
    <w:uiPriority w:val="9"/>
    <w:semiHidden/>
    <w:rsid w:val="007C5625"/>
    <w:rPr>
      <w:rFonts w:asciiTheme="majorHAnsi" w:eastAsiaTheme="majorEastAsia" w:hAnsiTheme="majorHAnsi" w:cstheme="majorBidi"/>
      <w:i/>
      <w:iCs/>
      <w:color w:val="243F60" w:themeColor="accent1" w:themeShade="7F"/>
      <w:szCs w:val="24"/>
      <w:lang w:val="es-ES_tradnl" w:eastAsia="es-ES"/>
    </w:rPr>
  </w:style>
  <w:style w:type="character" w:customStyle="1" w:styleId="Ttulo8Car">
    <w:name w:val="Título 8 Car"/>
    <w:basedOn w:val="Fuentedeprrafopredeter"/>
    <w:link w:val="Ttulo8"/>
    <w:uiPriority w:val="9"/>
    <w:semiHidden/>
    <w:rsid w:val="007C5625"/>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semiHidden/>
    <w:rsid w:val="007C5625"/>
    <w:rPr>
      <w:rFonts w:asciiTheme="majorHAnsi" w:eastAsiaTheme="majorEastAsia" w:hAnsiTheme="majorHAnsi" w:cstheme="majorBidi"/>
      <w:i/>
      <w:iCs/>
      <w:color w:val="272727" w:themeColor="text1" w:themeTint="D8"/>
      <w:sz w:val="21"/>
      <w:szCs w:val="21"/>
      <w:lang w:val="es-ES_tradnl" w:eastAsia="es-ES"/>
    </w:rPr>
  </w:style>
  <w:style w:type="paragraph" w:styleId="Textosinformato">
    <w:name w:val="Plain Text"/>
    <w:basedOn w:val="Normal"/>
    <w:link w:val="TextosinformatoCar"/>
    <w:rsid w:val="007C5625"/>
    <w:pPr>
      <w:spacing w:before="120" w:after="120" w:line="360" w:lineRule="auto"/>
      <w:ind w:firstLine="709"/>
      <w:jc w:val="both"/>
    </w:pPr>
    <w:rPr>
      <w:rFonts w:ascii="Arial" w:eastAsia="Times New Roman" w:hAnsi="Arial" w:cs="Times New Roman"/>
      <w:sz w:val="20"/>
      <w:szCs w:val="20"/>
      <w:lang w:val="es-ES_tradnl" w:eastAsia="es-ES"/>
    </w:rPr>
  </w:style>
  <w:style w:type="character" w:customStyle="1" w:styleId="TextosinformatoCar">
    <w:name w:val="Texto sin formato Car"/>
    <w:basedOn w:val="Fuentedeprrafopredeter"/>
    <w:link w:val="Textosinformato"/>
    <w:rsid w:val="007C5625"/>
    <w:rPr>
      <w:rFonts w:ascii="Arial" w:eastAsia="Times New Roman" w:hAnsi="Arial" w:cs="Times New Roman"/>
      <w:sz w:val="20"/>
      <w:szCs w:val="20"/>
      <w:lang w:val="es-ES_tradnl" w:eastAsia="es-ES"/>
    </w:rPr>
  </w:style>
  <w:style w:type="character" w:customStyle="1" w:styleId="SinespaciadoCar">
    <w:name w:val="Sin espaciado Car"/>
    <w:aliases w:val="Titulo 3 Car"/>
    <w:basedOn w:val="Fuentedeprrafopredeter"/>
    <w:link w:val="Sinespaciado"/>
    <w:uiPriority w:val="1"/>
    <w:rsid w:val="007C5625"/>
    <w:rPr>
      <w:rFonts w:ascii="Arial" w:hAnsi="Arial"/>
      <w:lang w:val="es-MX"/>
    </w:rPr>
  </w:style>
  <w:style w:type="character" w:customStyle="1" w:styleId="EstiloTimesNewRoman">
    <w:name w:val="Estilo Times New Roman"/>
    <w:basedOn w:val="Fuentedeprrafopredeter"/>
    <w:rsid w:val="007C5625"/>
    <w:rPr>
      <w:rFonts w:ascii="Times New Roman" w:hAnsi="Times New Roman"/>
    </w:rPr>
  </w:style>
  <w:style w:type="paragraph" w:styleId="TtulodeTDC">
    <w:name w:val="TOC Heading"/>
    <w:basedOn w:val="Ttulo1"/>
    <w:next w:val="Normal"/>
    <w:uiPriority w:val="39"/>
    <w:unhideWhenUsed/>
    <w:qFormat/>
    <w:rsid w:val="007C5625"/>
    <w:pPr>
      <w:keepLines/>
      <w:spacing w:line="259" w:lineRule="auto"/>
      <w:jc w:val="left"/>
      <w:outlineLvl w:val="9"/>
    </w:pPr>
    <w:rPr>
      <w:rFonts w:asciiTheme="majorHAnsi" w:eastAsiaTheme="majorEastAsia" w:hAnsiTheme="majorHAnsi" w:cstheme="majorBidi"/>
      <w:b w:val="0"/>
      <w:color w:val="365F91" w:themeColor="accent1" w:themeShade="BF"/>
      <w:szCs w:val="32"/>
    </w:rPr>
  </w:style>
  <w:style w:type="paragraph" w:styleId="TDC1">
    <w:name w:val="toc 1"/>
    <w:basedOn w:val="Normal"/>
    <w:next w:val="Normal"/>
    <w:autoRedefine/>
    <w:uiPriority w:val="39"/>
    <w:unhideWhenUsed/>
    <w:rsid w:val="007C5625"/>
    <w:pPr>
      <w:tabs>
        <w:tab w:val="right" w:leader="dot" w:pos="8494"/>
      </w:tabs>
      <w:spacing w:before="120" w:after="100" w:line="360" w:lineRule="auto"/>
      <w:ind w:firstLine="709"/>
      <w:jc w:val="both"/>
    </w:pPr>
    <w:rPr>
      <w:rFonts w:ascii="Arial" w:eastAsia="Times New Roman" w:hAnsi="Arial" w:cs="Times New Roman"/>
      <w:noProof/>
      <w:szCs w:val="24"/>
      <w:lang w:val="es-ES_tradnl" w:eastAsia="es-ES"/>
    </w:rPr>
  </w:style>
  <w:style w:type="paragraph" w:styleId="TDC3">
    <w:name w:val="toc 3"/>
    <w:basedOn w:val="Normal"/>
    <w:next w:val="Normal"/>
    <w:autoRedefine/>
    <w:uiPriority w:val="39"/>
    <w:unhideWhenUsed/>
    <w:rsid w:val="007C5625"/>
    <w:pPr>
      <w:spacing w:before="120" w:after="100" w:line="360" w:lineRule="auto"/>
      <w:ind w:left="480" w:firstLine="709"/>
      <w:jc w:val="both"/>
    </w:pPr>
    <w:rPr>
      <w:rFonts w:ascii="Arial" w:eastAsia="Times New Roman" w:hAnsi="Arial" w:cs="Times New Roman"/>
      <w:szCs w:val="24"/>
      <w:lang w:val="es-ES_tradnl" w:eastAsia="es-ES"/>
    </w:rPr>
  </w:style>
  <w:style w:type="paragraph" w:customStyle="1" w:styleId="BodyText21">
    <w:name w:val="Body Text 21"/>
    <w:basedOn w:val="Normal"/>
    <w:rsid w:val="007C5625"/>
    <w:pPr>
      <w:widowControl w:val="0"/>
      <w:spacing w:after="0" w:line="240" w:lineRule="auto"/>
      <w:ind w:firstLine="709"/>
      <w:jc w:val="both"/>
    </w:pPr>
    <w:rPr>
      <w:rFonts w:ascii="Arial" w:eastAsia="Times New Roman" w:hAnsi="Arial" w:cs="Times New Roman"/>
      <w:szCs w:val="20"/>
      <w:lang w:eastAsia="es-ES"/>
    </w:rPr>
  </w:style>
  <w:style w:type="paragraph" w:styleId="Listaconvietas2">
    <w:name w:val="List Bullet 2"/>
    <w:basedOn w:val="Normal"/>
    <w:semiHidden/>
    <w:rsid w:val="007C5625"/>
    <w:pPr>
      <w:overflowPunct w:val="0"/>
      <w:autoSpaceDE w:val="0"/>
      <w:autoSpaceDN w:val="0"/>
      <w:adjustRightInd w:val="0"/>
      <w:spacing w:after="0" w:line="360" w:lineRule="auto"/>
      <w:ind w:left="720" w:hanging="360"/>
      <w:jc w:val="both"/>
      <w:textAlignment w:val="baseline"/>
    </w:pPr>
    <w:rPr>
      <w:rFonts w:ascii="Arial" w:eastAsia="Times New Roman" w:hAnsi="Arial" w:cs="Times New Roman"/>
      <w:szCs w:val="20"/>
      <w:lang w:val="es-ES_tradnl"/>
    </w:rPr>
  </w:style>
  <w:style w:type="paragraph" w:styleId="Bibliografa">
    <w:name w:val="Bibliography"/>
    <w:basedOn w:val="Normal"/>
    <w:next w:val="Normal"/>
    <w:uiPriority w:val="37"/>
    <w:unhideWhenUsed/>
    <w:rsid w:val="007C5625"/>
    <w:pPr>
      <w:spacing w:before="120" w:after="120" w:line="360" w:lineRule="auto"/>
      <w:ind w:firstLine="709"/>
      <w:jc w:val="both"/>
    </w:pPr>
    <w:rPr>
      <w:rFonts w:ascii="Arial" w:eastAsia="Times New Roman" w:hAnsi="Arial" w:cs="Times New Roman"/>
      <w:szCs w:val="24"/>
      <w:lang w:val="es-ES_tradnl" w:eastAsia="es-ES"/>
    </w:rPr>
  </w:style>
  <w:style w:type="paragraph" w:styleId="NormalWeb">
    <w:name w:val="Normal (Web)"/>
    <w:basedOn w:val="Normal"/>
    <w:uiPriority w:val="99"/>
    <w:semiHidden/>
    <w:unhideWhenUsed/>
    <w:rsid w:val="007C5625"/>
    <w:pPr>
      <w:spacing w:before="100" w:beforeAutospacing="1" w:after="100" w:afterAutospacing="1" w:line="240" w:lineRule="auto"/>
      <w:ind w:firstLine="709"/>
    </w:pPr>
    <w:rPr>
      <w:rFonts w:ascii="Arial" w:eastAsia="Times New Roman" w:hAnsi="Arial" w:cs="Times New Roman"/>
      <w:szCs w:val="24"/>
      <w:lang w:eastAsia="es-ES"/>
    </w:rPr>
  </w:style>
  <w:style w:type="character" w:styleId="Textoennegrita">
    <w:name w:val="Strong"/>
    <w:basedOn w:val="Fuentedeprrafopredeter"/>
    <w:uiPriority w:val="22"/>
    <w:qFormat/>
    <w:rsid w:val="007C5625"/>
    <w:rPr>
      <w:b/>
      <w:bCs/>
    </w:rPr>
  </w:style>
  <w:style w:type="paragraph" w:styleId="TDC2">
    <w:name w:val="toc 2"/>
    <w:basedOn w:val="Normal"/>
    <w:next w:val="Normal"/>
    <w:autoRedefine/>
    <w:uiPriority w:val="39"/>
    <w:unhideWhenUsed/>
    <w:rsid w:val="007C5625"/>
    <w:pPr>
      <w:tabs>
        <w:tab w:val="left" w:pos="1540"/>
        <w:tab w:val="right" w:leader="dot" w:pos="9060"/>
      </w:tabs>
      <w:spacing w:before="120" w:after="100" w:line="360" w:lineRule="auto"/>
      <w:ind w:left="220" w:firstLine="709"/>
    </w:pPr>
    <w:rPr>
      <w:rFonts w:ascii="Arial" w:eastAsia="Times New Roman" w:hAnsi="Arial" w:cs="Times New Roman"/>
      <w:szCs w:val="24"/>
      <w:lang w:val="es-ES_tradnl" w:eastAsia="es-ES"/>
    </w:rPr>
  </w:style>
  <w:style w:type="paragraph" w:styleId="TDC4">
    <w:name w:val="toc 4"/>
    <w:basedOn w:val="Normal"/>
    <w:next w:val="Normal"/>
    <w:autoRedefine/>
    <w:uiPriority w:val="39"/>
    <w:unhideWhenUsed/>
    <w:rsid w:val="007C5625"/>
    <w:pPr>
      <w:spacing w:before="120" w:after="100" w:line="360" w:lineRule="auto"/>
      <w:ind w:left="660" w:firstLine="709"/>
      <w:jc w:val="both"/>
    </w:pPr>
    <w:rPr>
      <w:rFonts w:ascii="Arial" w:eastAsia="Times New Roman" w:hAnsi="Arial" w:cs="Times New Roman"/>
      <w:szCs w:val="24"/>
      <w:lang w:val="es-ES_tradnl" w:eastAsia="es-ES"/>
    </w:rPr>
  </w:style>
  <w:style w:type="character" w:customStyle="1" w:styleId="Textodemarcadordeposicin">
    <w:name w:val="Texto de marcador de posición"/>
    <w:basedOn w:val="Fuentedeprrafopredeter"/>
    <w:uiPriority w:val="99"/>
    <w:semiHidden/>
    <w:rsid w:val="007C5625"/>
    <w:rPr>
      <w:color w:val="808080"/>
    </w:rPr>
  </w:style>
  <w:style w:type="paragraph" w:styleId="Revisin">
    <w:name w:val="Revision"/>
    <w:hidden/>
    <w:uiPriority w:val="99"/>
    <w:semiHidden/>
    <w:rsid w:val="007C5625"/>
    <w:pPr>
      <w:spacing w:after="0" w:line="240" w:lineRule="auto"/>
    </w:pPr>
    <w:rPr>
      <w:rFonts w:ascii="Arial" w:eastAsia="Times New Roman" w:hAnsi="Arial" w:cs="Times New Roman"/>
      <w:szCs w:val="24"/>
      <w:lang w:val="es-ES_tradnl" w:eastAsia="es-ES"/>
    </w:rPr>
  </w:style>
  <w:style w:type="paragraph" w:styleId="Textocomentario">
    <w:name w:val="annotation text"/>
    <w:basedOn w:val="Normal"/>
    <w:link w:val="TextocomentarioCar"/>
    <w:uiPriority w:val="99"/>
    <w:semiHidden/>
    <w:unhideWhenUsed/>
    <w:rsid w:val="007C5625"/>
    <w:pPr>
      <w:spacing w:before="120" w:after="120" w:line="240" w:lineRule="auto"/>
      <w:ind w:firstLine="709"/>
      <w:jc w:val="both"/>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C5625"/>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C5625"/>
    <w:rPr>
      <w:b/>
      <w:bCs/>
    </w:rPr>
  </w:style>
  <w:style w:type="character" w:customStyle="1" w:styleId="AsuntodelcomentarioCar">
    <w:name w:val="Asunto del comentario Car"/>
    <w:basedOn w:val="TextocomentarioCar"/>
    <w:link w:val="Asuntodelcomentario"/>
    <w:uiPriority w:val="99"/>
    <w:semiHidden/>
    <w:rsid w:val="007C5625"/>
    <w:rPr>
      <w:rFonts w:ascii="Arial" w:eastAsia="Times New Roman" w:hAnsi="Arial" w:cs="Times New Roman"/>
      <w:b/>
      <w:bCs/>
      <w:sz w:val="20"/>
      <w:szCs w:val="20"/>
      <w:lang w:val="es-ES_tradnl" w:eastAsia="es-ES"/>
    </w:rPr>
  </w:style>
  <w:style w:type="paragraph" w:styleId="Textonotapie">
    <w:name w:val="footnote text"/>
    <w:basedOn w:val="Normal"/>
    <w:link w:val="TextonotapieCar"/>
    <w:uiPriority w:val="99"/>
    <w:semiHidden/>
    <w:unhideWhenUsed/>
    <w:rsid w:val="007C5625"/>
    <w:pPr>
      <w:spacing w:after="0" w:line="240" w:lineRule="auto"/>
      <w:ind w:firstLine="709"/>
      <w:jc w:val="both"/>
    </w:pPr>
    <w:rPr>
      <w:rFonts w:ascii="Arial" w:eastAsia="Times New Roman" w:hAnsi="Arial"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7C5625"/>
    <w:rPr>
      <w:rFonts w:ascii="Arial" w:eastAsia="Times New Roman" w:hAnsi="Arial" w:cs="Times New Roman"/>
      <w:sz w:val="20"/>
      <w:szCs w:val="20"/>
      <w:lang w:val="es-ES_tradnl" w:eastAsia="es-ES"/>
    </w:rPr>
  </w:style>
  <w:style w:type="character" w:styleId="Refdenotaalpie">
    <w:name w:val="footnote reference"/>
    <w:basedOn w:val="Fuentedeprrafopredeter"/>
    <w:uiPriority w:val="99"/>
    <w:semiHidden/>
    <w:unhideWhenUsed/>
    <w:rsid w:val="007C5625"/>
    <w:rPr>
      <w:vertAlign w:val="superscript"/>
    </w:rPr>
  </w:style>
  <w:style w:type="character" w:styleId="nfasis">
    <w:name w:val="Emphasis"/>
    <w:basedOn w:val="Fuentedeprrafopredeter"/>
    <w:uiPriority w:val="20"/>
    <w:qFormat/>
    <w:rsid w:val="007C5625"/>
    <w:rPr>
      <w:i/>
      <w:iCs/>
    </w:rPr>
  </w:style>
  <w:style w:type="paragraph" w:styleId="Subttulo">
    <w:name w:val="Subtitle"/>
    <w:basedOn w:val="Normal"/>
    <w:next w:val="Normal"/>
    <w:link w:val="SubttuloCar"/>
    <w:uiPriority w:val="11"/>
    <w:qFormat/>
    <w:rsid w:val="007C5625"/>
    <w:pPr>
      <w:numPr>
        <w:ilvl w:val="1"/>
      </w:numPr>
      <w:spacing w:before="120" w:after="160" w:line="360" w:lineRule="auto"/>
      <w:ind w:firstLine="709"/>
      <w:jc w:val="both"/>
    </w:pPr>
    <w:rPr>
      <w:rFonts w:eastAsiaTheme="minorEastAsia"/>
      <w:color w:val="5A5A5A" w:themeColor="text1" w:themeTint="A5"/>
      <w:spacing w:val="15"/>
      <w:lang w:val="es-ES_tradnl" w:eastAsia="es-ES"/>
    </w:rPr>
  </w:style>
  <w:style w:type="character" w:customStyle="1" w:styleId="SubttuloCar">
    <w:name w:val="Subtítulo Car"/>
    <w:basedOn w:val="Fuentedeprrafopredeter"/>
    <w:link w:val="Subttulo"/>
    <w:uiPriority w:val="11"/>
    <w:rsid w:val="007C5625"/>
    <w:rPr>
      <w:rFonts w:eastAsiaTheme="minorEastAsia"/>
      <w:color w:val="5A5A5A" w:themeColor="text1" w:themeTint="A5"/>
      <w:spacing w:val="15"/>
      <w:lang w:val="es-ES_tradnl" w:eastAsia="es-ES"/>
    </w:rPr>
  </w:style>
  <w:style w:type="character" w:customStyle="1" w:styleId="fontstyle21">
    <w:name w:val="fontstyle21"/>
    <w:basedOn w:val="Fuentedeprrafopredeter"/>
    <w:rsid w:val="00461326"/>
    <w:rPr>
      <w:rFonts w:ascii="Arial" w:hAnsi="Arial" w:cs="Arial" w:hint="default"/>
      <w:b w:val="0"/>
      <w:bCs w:val="0"/>
      <w:i/>
      <w:iCs/>
      <w:color w:val="000000"/>
      <w:sz w:val="22"/>
      <w:szCs w:val="22"/>
    </w:rPr>
  </w:style>
  <w:style w:type="character" w:customStyle="1" w:styleId="fontstyle31">
    <w:name w:val="fontstyle31"/>
    <w:basedOn w:val="Fuentedeprrafopredeter"/>
    <w:rsid w:val="007B5C22"/>
    <w:rPr>
      <w:rFonts w:ascii="Calibri" w:hAnsi="Calibri" w:cs="Calibri" w:hint="default"/>
      <w:b w:val="0"/>
      <w:bCs w:val="0"/>
      <w:i w:val="0"/>
      <w:iCs w:val="0"/>
      <w:color w:val="000000"/>
      <w:sz w:val="22"/>
      <w:szCs w:val="22"/>
    </w:rPr>
  </w:style>
  <w:style w:type="paragraph" w:styleId="HTMLconformatoprevio">
    <w:name w:val="HTML Preformatted"/>
    <w:basedOn w:val="Normal"/>
    <w:link w:val="HTMLconformatoprevioCar"/>
    <w:uiPriority w:val="99"/>
    <w:semiHidden/>
    <w:unhideWhenUsed/>
    <w:rsid w:val="002C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C4450"/>
    <w:rPr>
      <w:rFonts w:ascii="Courier New" w:eastAsia="Times New Roman" w:hAnsi="Courier New" w:cs="Courier New"/>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autoRedefine/>
    <w:uiPriority w:val="9"/>
    <w:qFormat/>
    <w:rsid w:val="007C5625"/>
    <w:pPr>
      <w:keepNext/>
      <w:tabs>
        <w:tab w:val="left" w:pos="1655"/>
        <w:tab w:val="left" w:pos="2284"/>
        <w:tab w:val="center" w:pos="4889"/>
      </w:tabs>
      <w:spacing w:before="240" w:after="0" w:line="360" w:lineRule="auto"/>
      <w:ind w:firstLine="709"/>
      <w:jc w:val="center"/>
      <w:outlineLvl w:val="0"/>
    </w:pPr>
    <w:rPr>
      <w:rFonts w:ascii="Arial" w:eastAsia="Times New Roman" w:hAnsi="Arial" w:cs="Arial"/>
      <w:b/>
      <w:bCs/>
      <w:i/>
      <w:kern w:val="32"/>
      <w:sz w:val="28"/>
      <w:szCs w:val="28"/>
      <w:u w:val="single"/>
    </w:rPr>
  </w:style>
  <w:style w:type="paragraph" w:styleId="Ttulo2">
    <w:name w:val="heading 2"/>
    <w:basedOn w:val="Normal"/>
    <w:next w:val="Normal"/>
    <w:link w:val="Ttulo2Car"/>
    <w:uiPriority w:val="9"/>
    <w:unhideWhenUsed/>
    <w:qFormat/>
    <w:rsid w:val="00D14C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630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3101B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7C5625"/>
    <w:pPr>
      <w:keepNext/>
      <w:keepLines/>
      <w:spacing w:before="40" w:after="0"/>
      <w:outlineLvl w:val="4"/>
    </w:pPr>
    <w:rPr>
      <w:rFonts w:asciiTheme="majorHAnsi" w:eastAsiaTheme="majorEastAsia" w:hAnsiTheme="majorHAnsi" w:cstheme="majorBidi"/>
      <w:color w:val="365F91" w:themeColor="accent1" w:themeShade="BF"/>
    </w:rPr>
  </w:style>
  <w:style w:type="paragraph" w:styleId="Ttulo7">
    <w:name w:val="heading 7"/>
    <w:basedOn w:val="Normal"/>
    <w:next w:val="Normal"/>
    <w:link w:val="Ttulo7Car"/>
    <w:uiPriority w:val="9"/>
    <w:semiHidden/>
    <w:unhideWhenUsed/>
    <w:qFormat/>
    <w:rsid w:val="007C5625"/>
    <w:pPr>
      <w:keepNext/>
      <w:keepLines/>
      <w:spacing w:before="40" w:after="0" w:line="360" w:lineRule="auto"/>
      <w:ind w:firstLine="709"/>
      <w:jc w:val="both"/>
      <w:outlineLvl w:val="6"/>
    </w:pPr>
    <w:rPr>
      <w:rFonts w:asciiTheme="majorHAnsi" w:eastAsiaTheme="majorEastAsia" w:hAnsiTheme="majorHAnsi" w:cstheme="majorBidi"/>
      <w:i/>
      <w:iCs/>
      <w:color w:val="243F60" w:themeColor="accent1" w:themeShade="7F"/>
      <w:szCs w:val="24"/>
      <w:lang w:val="es-ES_tradnl" w:eastAsia="es-ES"/>
    </w:rPr>
  </w:style>
  <w:style w:type="paragraph" w:styleId="Ttulo8">
    <w:name w:val="heading 8"/>
    <w:basedOn w:val="Normal"/>
    <w:next w:val="Normal"/>
    <w:link w:val="Ttulo8Car"/>
    <w:uiPriority w:val="9"/>
    <w:semiHidden/>
    <w:unhideWhenUsed/>
    <w:qFormat/>
    <w:rsid w:val="007C5625"/>
    <w:pPr>
      <w:keepNext/>
      <w:keepLines/>
      <w:spacing w:before="40" w:after="0" w:line="360" w:lineRule="auto"/>
      <w:ind w:firstLine="709"/>
      <w:jc w:val="both"/>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semiHidden/>
    <w:unhideWhenUsed/>
    <w:qFormat/>
    <w:rsid w:val="007C5625"/>
    <w:pPr>
      <w:keepNext/>
      <w:keepLines/>
      <w:spacing w:before="40" w:after="0" w:line="360" w:lineRule="auto"/>
      <w:ind w:firstLine="709"/>
      <w:jc w:val="both"/>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640688"/>
    <w:pPr>
      <w:autoSpaceDE w:val="0"/>
      <w:autoSpaceDN w:val="0"/>
      <w:adjustRightInd w:val="0"/>
      <w:spacing w:after="0" w:line="240" w:lineRule="auto"/>
    </w:pPr>
    <w:rPr>
      <w:rFonts w:ascii="Arial" w:hAnsi="Arial" w:cs="Arial"/>
      <w:color w:val="000000"/>
      <w:sz w:val="24"/>
      <w:szCs w:val="24"/>
      <w:lang w:val="en-US"/>
    </w:rPr>
  </w:style>
  <w:style w:type="character" w:customStyle="1" w:styleId="PrrafodelistaCar">
    <w:name w:val="Párrafo de lista Car"/>
    <w:link w:val="Prrafodelista"/>
    <w:uiPriority w:val="34"/>
    <w:rsid w:val="001B4D78"/>
  </w:style>
  <w:style w:type="paragraph" w:styleId="Epgrafe">
    <w:name w:val="caption"/>
    <w:basedOn w:val="Normal"/>
    <w:next w:val="Normal"/>
    <w:uiPriority w:val="35"/>
    <w:unhideWhenUsed/>
    <w:qFormat/>
    <w:rsid w:val="001B4D78"/>
    <w:pPr>
      <w:spacing w:after="100"/>
    </w:pPr>
    <w:rPr>
      <w:rFonts w:ascii="Arial" w:eastAsia="Calibri" w:hAnsi="Arial" w:cs="Times New Roman"/>
      <w:bCs/>
      <w:i/>
      <w:sz w:val="24"/>
      <w:szCs w:val="18"/>
      <w:u w:val="single"/>
      <w:lang w:val="es-MX"/>
    </w:rPr>
  </w:style>
  <w:style w:type="table" w:styleId="Tablaconcuadrcula">
    <w:name w:val="Table Grid"/>
    <w:basedOn w:val="Tablanormal"/>
    <w:rsid w:val="00683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D14C4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4630B6"/>
    <w:rPr>
      <w:rFonts w:asciiTheme="majorHAnsi" w:eastAsiaTheme="majorEastAsia" w:hAnsiTheme="majorHAnsi" w:cstheme="majorBidi"/>
      <w:color w:val="243F60" w:themeColor="accent1" w:themeShade="7F"/>
      <w:sz w:val="24"/>
      <w:szCs w:val="24"/>
    </w:rPr>
  </w:style>
  <w:style w:type="table" w:customStyle="1" w:styleId="Tablaconcuadrcula12">
    <w:name w:val="Tabla con cuadrícula12"/>
    <w:basedOn w:val="Tablanormal"/>
    <w:next w:val="Tablaconcuadrcula"/>
    <w:uiPriority w:val="59"/>
    <w:rsid w:val="009021A4"/>
    <w:pPr>
      <w:spacing w:after="0" w:line="240" w:lineRule="auto"/>
    </w:pPr>
    <w:rPr>
      <w:rFonts w:ascii="Book Antiqua" w:eastAsia="Book Antiqua" w:hAnsi="Book Antiqu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ar"/>
    <w:rsid w:val="00C761FE"/>
    <w:pPr>
      <w:spacing w:after="0"/>
      <w:jc w:val="center"/>
    </w:pPr>
    <w:rPr>
      <w:rFonts w:ascii="Calibri" w:hAnsi="Calibri"/>
      <w:noProof/>
      <w:lang w:val="en-US"/>
    </w:rPr>
  </w:style>
  <w:style w:type="character" w:customStyle="1" w:styleId="EndNoteBibliographyTitleCar">
    <w:name w:val="EndNote Bibliography Title Car"/>
    <w:basedOn w:val="Fuentedeprrafopredeter"/>
    <w:link w:val="EndNoteBibliographyTitle"/>
    <w:rsid w:val="00C761FE"/>
    <w:rPr>
      <w:rFonts w:ascii="Calibri" w:hAnsi="Calibri"/>
      <w:noProof/>
      <w:lang w:val="en-US"/>
    </w:rPr>
  </w:style>
  <w:style w:type="paragraph" w:customStyle="1" w:styleId="EndNoteBibliography">
    <w:name w:val="EndNote Bibliography"/>
    <w:basedOn w:val="Normal"/>
    <w:link w:val="EndNoteBibliographyCar"/>
    <w:rsid w:val="00C761FE"/>
    <w:pPr>
      <w:spacing w:line="240" w:lineRule="auto"/>
      <w:jc w:val="both"/>
    </w:pPr>
    <w:rPr>
      <w:rFonts w:ascii="Calibri" w:hAnsi="Calibri"/>
      <w:noProof/>
      <w:lang w:val="en-US"/>
    </w:rPr>
  </w:style>
  <w:style w:type="character" w:customStyle="1" w:styleId="EndNoteBibliographyCar">
    <w:name w:val="EndNote Bibliography Car"/>
    <w:basedOn w:val="Fuentedeprrafopredeter"/>
    <w:link w:val="EndNoteBibliography"/>
    <w:rsid w:val="00C761FE"/>
    <w:rPr>
      <w:rFonts w:ascii="Calibri" w:hAnsi="Calibri"/>
      <w:noProof/>
      <w:lang w:val="en-US"/>
    </w:rPr>
  </w:style>
  <w:style w:type="character" w:customStyle="1" w:styleId="shorttext">
    <w:name w:val="short_text"/>
    <w:basedOn w:val="Fuentedeprrafopredeter"/>
    <w:rsid w:val="00233BAE"/>
  </w:style>
  <w:style w:type="character" w:customStyle="1" w:styleId="A4">
    <w:name w:val="A4"/>
    <w:uiPriority w:val="99"/>
    <w:rsid w:val="00853202"/>
    <w:rPr>
      <w:rFonts w:cs="Book Antiqua"/>
      <w:color w:val="221E1F"/>
      <w:sz w:val="16"/>
      <w:szCs w:val="16"/>
    </w:rPr>
  </w:style>
  <w:style w:type="paragraph" w:styleId="Sangra2detindependiente">
    <w:name w:val="Body Text Indent 2"/>
    <w:basedOn w:val="Normal"/>
    <w:link w:val="Sangra2detindependienteCar"/>
    <w:uiPriority w:val="99"/>
    <w:rsid w:val="00E55F45"/>
    <w:pPr>
      <w:spacing w:after="0" w:line="240" w:lineRule="auto"/>
      <w:ind w:left="360"/>
      <w:jc w:val="both"/>
    </w:pPr>
    <w:rPr>
      <w:rFonts w:ascii="Times New Roman" w:eastAsia="Times New Roman" w:hAnsi="Times New Roman" w:cs="Times New Roman"/>
      <w:sz w:val="24"/>
      <w:szCs w:val="20"/>
      <w:lang w:val="es-ES_tradnl" w:eastAsia="es-ES"/>
    </w:rPr>
  </w:style>
  <w:style w:type="character" w:customStyle="1" w:styleId="Sangra2detindependienteCar">
    <w:name w:val="Sangría 2 de t. independiente Car"/>
    <w:basedOn w:val="Fuentedeprrafopredeter"/>
    <w:link w:val="Sangra2detindependiente"/>
    <w:uiPriority w:val="99"/>
    <w:rsid w:val="00E55F45"/>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nhideWhenUsed/>
    <w:rsid w:val="00DB6B8C"/>
    <w:pPr>
      <w:spacing w:after="120" w:line="480" w:lineRule="auto"/>
    </w:pPr>
  </w:style>
  <w:style w:type="character" w:customStyle="1" w:styleId="Textoindependiente2Car">
    <w:name w:val="Texto independiente 2 Car"/>
    <w:basedOn w:val="Fuentedeprrafopredeter"/>
    <w:link w:val="Textoindependiente2"/>
    <w:rsid w:val="00DB6B8C"/>
  </w:style>
  <w:style w:type="character" w:styleId="Textodelmarcadordeposicin">
    <w:name w:val="Placeholder Text"/>
    <w:basedOn w:val="Fuentedeprrafopredeter"/>
    <w:uiPriority w:val="99"/>
    <w:semiHidden/>
    <w:rsid w:val="00B2173B"/>
    <w:rPr>
      <w:color w:val="808080"/>
    </w:rPr>
  </w:style>
  <w:style w:type="paragraph" w:styleId="Sinespaciado">
    <w:name w:val="No Spacing"/>
    <w:aliases w:val="Titulo 3"/>
    <w:link w:val="SinespaciadoCar"/>
    <w:uiPriority w:val="1"/>
    <w:qFormat/>
    <w:rsid w:val="00611D26"/>
    <w:pPr>
      <w:spacing w:after="0" w:line="240" w:lineRule="auto"/>
      <w:jc w:val="both"/>
    </w:pPr>
    <w:rPr>
      <w:rFonts w:ascii="Arial" w:hAnsi="Arial"/>
      <w:lang w:val="es-MX"/>
    </w:rPr>
  </w:style>
  <w:style w:type="character" w:customStyle="1" w:styleId="tlid-translation">
    <w:name w:val="tlid-translation"/>
    <w:basedOn w:val="Fuentedeprrafopredeter"/>
    <w:rsid w:val="00FD7F28"/>
  </w:style>
  <w:style w:type="character" w:customStyle="1" w:styleId="fontstyle01">
    <w:name w:val="fontstyle01"/>
    <w:basedOn w:val="Fuentedeprrafopredeter"/>
    <w:rsid w:val="006D0D88"/>
    <w:rPr>
      <w:rFonts w:ascii="Arial" w:hAnsi="Arial" w:cs="Arial" w:hint="default"/>
      <w:b w:val="0"/>
      <w:bCs w:val="0"/>
      <w:i w:val="0"/>
      <w:iCs w:val="0"/>
      <w:color w:val="000000"/>
      <w:sz w:val="24"/>
      <w:szCs w:val="24"/>
    </w:rPr>
  </w:style>
  <w:style w:type="character" w:customStyle="1" w:styleId="Ttulo4Car">
    <w:name w:val="Título 4 Car"/>
    <w:basedOn w:val="Fuentedeprrafopredeter"/>
    <w:link w:val="Ttulo4"/>
    <w:uiPriority w:val="9"/>
    <w:rsid w:val="003101B9"/>
    <w:rPr>
      <w:rFonts w:asciiTheme="majorHAnsi" w:eastAsiaTheme="majorEastAsia" w:hAnsiTheme="majorHAnsi" w:cstheme="majorBidi"/>
      <w:i/>
      <w:iCs/>
      <w:color w:val="365F91" w:themeColor="accent1" w:themeShade="BF"/>
    </w:rPr>
  </w:style>
  <w:style w:type="paragraph" w:styleId="Textoindependiente">
    <w:name w:val="Body Text"/>
    <w:basedOn w:val="Normal"/>
    <w:link w:val="TextoindependienteCar"/>
    <w:unhideWhenUsed/>
    <w:rsid w:val="007C5625"/>
    <w:pPr>
      <w:spacing w:after="120"/>
    </w:pPr>
  </w:style>
  <w:style w:type="character" w:customStyle="1" w:styleId="TextoindependienteCar">
    <w:name w:val="Texto independiente Car"/>
    <w:basedOn w:val="Fuentedeprrafopredeter"/>
    <w:link w:val="Textoindependiente"/>
    <w:rsid w:val="007C5625"/>
  </w:style>
  <w:style w:type="paragraph" w:styleId="Sangra3detindependiente">
    <w:name w:val="Body Text Indent 3"/>
    <w:basedOn w:val="Normal"/>
    <w:link w:val="Sangra3detindependienteCar"/>
    <w:uiPriority w:val="99"/>
    <w:unhideWhenUsed/>
    <w:rsid w:val="007C5625"/>
    <w:pPr>
      <w:spacing w:before="120" w:after="120" w:line="360" w:lineRule="auto"/>
      <w:ind w:left="283" w:firstLine="709"/>
      <w:jc w:val="both"/>
    </w:pPr>
    <w:rPr>
      <w:rFonts w:ascii="Arial" w:eastAsia="Times New Roman" w:hAnsi="Arial"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7C5625"/>
    <w:rPr>
      <w:rFonts w:ascii="Arial" w:eastAsia="Times New Roman" w:hAnsi="Arial" w:cs="Times New Roman"/>
      <w:sz w:val="16"/>
      <w:szCs w:val="16"/>
      <w:lang w:val="es-ES_tradnl" w:eastAsia="es-ES"/>
    </w:rPr>
  </w:style>
  <w:style w:type="character" w:styleId="Refdecomentario">
    <w:name w:val="annotation reference"/>
    <w:basedOn w:val="Fuentedeprrafopredeter"/>
    <w:uiPriority w:val="99"/>
    <w:semiHidden/>
    <w:unhideWhenUsed/>
    <w:rsid w:val="007C5625"/>
    <w:rPr>
      <w:sz w:val="16"/>
      <w:szCs w:val="16"/>
    </w:rPr>
  </w:style>
  <w:style w:type="character" w:styleId="nfasissutil">
    <w:name w:val="Subtle Emphasis"/>
    <w:aliases w:val="Figuras(Énfasis sutil)"/>
    <w:basedOn w:val="Fuentedeprrafopredeter"/>
    <w:uiPriority w:val="19"/>
    <w:qFormat/>
    <w:rsid w:val="007C5625"/>
    <w:rPr>
      <w:rFonts w:ascii="Arial" w:hAnsi="Arial"/>
      <w:i/>
      <w:iCs/>
      <w:color w:val="404040" w:themeColor="text1" w:themeTint="BF"/>
      <w:sz w:val="20"/>
    </w:rPr>
  </w:style>
  <w:style w:type="character" w:customStyle="1" w:styleId="Ttulo5Car">
    <w:name w:val="Título 5 Car"/>
    <w:basedOn w:val="Fuentedeprrafopredeter"/>
    <w:link w:val="Ttulo5"/>
    <w:uiPriority w:val="9"/>
    <w:rsid w:val="007C5625"/>
    <w:rPr>
      <w:rFonts w:asciiTheme="majorHAnsi" w:eastAsiaTheme="majorEastAsia" w:hAnsiTheme="majorHAnsi" w:cstheme="majorBidi"/>
      <w:color w:val="365F91" w:themeColor="accent1" w:themeShade="BF"/>
    </w:rPr>
  </w:style>
  <w:style w:type="character" w:customStyle="1" w:styleId="Ttulo1Car">
    <w:name w:val="Título 1 Car"/>
    <w:basedOn w:val="Fuentedeprrafopredeter"/>
    <w:link w:val="Ttulo1"/>
    <w:uiPriority w:val="9"/>
    <w:rsid w:val="007C5625"/>
    <w:rPr>
      <w:rFonts w:ascii="Arial" w:eastAsia="Times New Roman" w:hAnsi="Arial" w:cs="Arial"/>
      <w:b/>
      <w:bCs/>
      <w:i/>
      <w:kern w:val="32"/>
      <w:sz w:val="28"/>
      <w:szCs w:val="28"/>
      <w:u w:val="single"/>
    </w:rPr>
  </w:style>
  <w:style w:type="character" w:customStyle="1" w:styleId="Ttulo7Car">
    <w:name w:val="Título 7 Car"/>
    <w:basedOn w:val="Fuentedeprrafopredeter"/>
    <w:link w:val="Ttulo7"/>
    <w:uiPriority w:val="9"/>
    <w:semiHidden/>
    <w:rsid w:val="007C5625"/>
    <w:rPr>
      <w:rFonts w:asciiTheme="majorHAnsi" w:eastAsiaTheme="majorEastAsia" w:hAnsiTheme="majorHAnsi" w:cstheme="majorBidi"/>
      <w:i/>
      <w:iCs/>
      <w:color w:val="243F60" w:themeColor="accent1" w:themeShade="7F"/>
      <w:szCs w:val="24"/>
      <w:lang w:val="es-ES_tradnl" w:eastAsia="es-ES"/>
    </w:rPr>
  </w:style>
  <w:style w:type="character" w:customStyle="1" w:styleId="Ttulo8Car">
    <w:name w:val="Título 8 Car"/>
    <w:basedOn w:val="Fuentedeprrafopredeter"/>
    <w:link w:val="Ttulo8"/>
    <w:uiPriority w:val="9"/>
    <w:semiHidden/>
    <w:rsid w:val="007C5625"/>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semiHidden/>
    <w:rsid w:val="007C5625"/>
    <w:rPr>
      <w:rFonts w:asciiTheme="majorHAnsi" w:eastAsiaTheme="majorEastAsia" w:hAnsiTheme="majorHAnsi" w:cstheme="majorBidi"/>
      <w:i/>
      <w:iCs/>
      <w:color w:val="272727" w:themeColor="text1" w:themeTint="D8"/>
      <w:sz w:val="21"/>
      <w:szCs w:val="21"/>
      <w:lang w:val="es-ES_tradnl" w:eastAsia="es-ES"/>
    </w:rPr>
  </w:style>
  <w:style w:type="paragraph" w:styleId="Textosinformato">
    <w:name w:val="Plain Text"/>
    <w:basedOn w:val="Normal"/>
    <w:link w:val="TextosinformatoCar"/>
    <w:rsid w:val="007C5625"/>
    <w:pPr>
      <w:spacing w:before="120" w:after="120" w:line="360" w:lineRule="auto"/>
      <w:ind w:firstLine="709"/>
      <w:jc w:val="both"/>
    </w:pPr>
    <w:rPr>
      <w:rFonts w:ascii="Arial" w:eastAsia="Times New Roman" w:hAnsi="Arial" w:cs="Times New Roman"/>
      <w:sz w:val="20"/>
      <w:szCs w:val="20"/>
      <w:lang w:val="es-ES_tradnl" w:eastAsia="es-ES"/>
    </w:rPr>
  </w:style>
  <w:style w:type="character" w:customStyle="1" w:styleId="TextosinformatoCar">
    <w:name w:val="Texto sin formato Car"/>
    <w:basedOn w:val="Fuentedeprrafopredeter"/>
    <w:link w:val="Textosinformato"/>
    <w:rsid w:val="007C5625"/>
    <w:rPr>
      <w:rFonts w:ascii="Arial" w:eastAsia="Times New Roman" w:hAnsi="Arial" w:cs="Times New Roman"/>
      <w:sz w:val="20"/>
      <w:szCs w:val="20"/>
      <w:lang w:val="es-ES_tradnl" w:eastAsia="es-ES"/>
    </w:rPr>
  </w:style>
  <w:style w:type="character" w:customStyle="1" w:styleId="SinespaciadoCar">
    <w:name w:val="Sin espaciado Car"/>
    <w:aliases w:val="Titulo 3 Car"/>
    <w:basedOn w:val="Fuentedeprrafopredeter"/>
    <w:link w:val="Sinespaciado"/>
    <w:uiPriority w:val="1"/>
    <w:rsid w:val="007C5625"/>
    <w:rPr>
      <w:rFonts w:ascii="Arial" w:hAnsi="Arial"/>
      <w:lang w:val="es-MX"/>
    </w:rPr>
  </w:style>
  <w:style w:type="character" w:customStyle="1" w:styleId="EstiloTimesNewRoman">
    <w:name w:val="Estilo Times New Roman"/>
    <w:basedOn w:val="Fuentedeprrafopredeter"/>
    <w:rsid w:val="007C5625"/>
    <w:rPr>
      <w:rFonts w:ascii="Times New Roman" w:hAnsi="Times New Roman"/>
    </w:rPr>
  </w:style>
  <w:style w:type="paragraph" w:styleId="TtulodeTDC">
    <w:name w:val="TOC Heading"/>
    <w:basedOn w:val="Ttulo1"/>
    <w:next w:val="Normal"/>
    <w:uiPriority w:val="39"/>
    <w:unhideWhenUsed/>
    <w:qFormat/>
    <w:rsid w:val="007C5625"/>
    <w:pPr>
      <w:keepLines/>
      <w:spacing w:line="259" w:lineRule="auto"/>
      <w:jc w:val="left"/>
      <w:outlineLvl w:val="9"/>
    </w:pPr>
    <w:rPr>
      <w:rFonts w:asciiTheme="majorHAnsi" w:eastAsiaTheme="majorEastAsia" w:hAnsiTheme="majorHAnsi" w:cstheme="majorBidi"/>
      <w:b w:val="0"/>
      <w:color w:val="365F91" w:themeColor="accent1" w:themeShade="BF"/>
      <w:szCs w:val="32"/>
    </w:rPr>
  </w:style>
  <w:style w:type="paragraph" w:styleId="TDC1">
    <w:name w:val="toc 1"/>
    <w:basedOn w:val="Normal"/>
    <w:next w:val="Normal"/>
    <w:autoRedefine/>
    <w:uiPriority w:val="39"/>
    <w:unhideWhenUsed/>
    <w:rsid w:val="007C5625"/>
    <w:pPr>
      <w:tabs>
        <w:tab w:val="right" w:leader="dot" w:pos="8494"/>
      </w:tabs>
      <w:spacing w:before="120" w:after="100" w:line="360" w:lineRule="auto"/>
      <w:ind w:firstLine="709"/>
      <w:jc w:val="both"/>
    </w:pPr>
    <w:rPr>
      <w:rFonts w:ascii="Arial" w:eastAsia="Times New Roman" w:hAnsi="Arial" w:cs="Times New Roman"/>
      <w:noProof/>
      <w:szCs w:val="24"/>
      <w:lang w:val="es-ES_tradnl" w:eastAsia="es-ES"/>
    </w:rPr>
  </w:style>
  <w:style w:type="paragraph" w:styleId="TDC3">
    <w:name w:val="toc 3"/>
    <w:basedOn w:val="Normal"/>
    <w:next w:val="Normal"/>
    <w:autoRedefine/>
    <w:uiPriority w:val="39"/>
    <w:unhideWhenUsed/>
    <w:rsid w:val="007C5625"/>
    <w:pPr>
      <w:spacing w:before="120" w:after="100" w:line="360" w:lineRule="auto"/>
      <w:ind w:left="480" w:firstLine="709"/>
      <w:jc w:val="both"/>
    </w:pPr>
    <w:rPr>
      <w:rFonts w:ascii="Arial" w:eastAsia="Times New Roman" w:hAnsi="Arial" w:cs="Times New Roman"/>
      <w:szCs w:val="24"/>
      <w:lang w:val="es-ES_tradnl" w:eastAsia="es-ES"/>
    </w:rPr>
  </w:style>
  <w:style w:type="paragraph" w:customStyle="1" w:styleId="BodyText21">
    <w:name w:val="Body Text 21"/>
    <w:basedOn w:val="Normal"/>
    <w:rsid w:val="007C5625"/>
    <w:pPr>
      <w:widowControl w:val="0"/>
      <w:spacing w:after="0" w:line="240" w:lineRule="auto"/>
      <w:ind w:firstLine="709"/>
      <w:jc w:val="both"/>
    </w:pPr>
    <w:rPr>
      <w:rFonts w:ascii="Arial" w:eastAsia="Times New Roman" w:hAnsi="Arial" w:cs="Times New Roman"/>
      <w:szCs w:val="20"/>
      <w:lang w:eastAsia="es-ES"/>
    </w:rPr>
  </w:style>
  <w:style w:type="paragraph" w:styleId="Listaconvietas2">
    <w:name w:val="List Bullet 2"/>
    <w:basedOn w:val="Normal"/>
    <w:semiHidden/>
    <w:rsid w:val="007C5625"/>
    <w:pPr>
      <w:overflowPunct w:val="0"/>
      <w:autoSpaceDE w:val="0"/>
      <w:autoSpaceDN w:val="0"/>
      <w:adjustRightInd w:val="0"/>
      <w:spacing w:after="0" w:line="360" w:lineRule="auto"/>
      <w:ind w:left="720" w:hanging="360"/>
      <w:jc w:val="both"/>
      <w:textAlignment w:val="baseline"/>
    </w:pPr>
    <w:rPr>
      <w:rFonts w:ascii="Arial" w:eastAsia="Times New Roman" w:hAnsi="Arial" w:cs="Times New Roman"/>
      <w:szCs w:val="20"/>
      <w:lang w:val="es-ES_tradnl"/>
    </w:rPr>
  </w:style>
  <w:style w:type="paragraph" w:styleId="Bibliografa">
    <w:name w:val="Bibliography"/>
    <w:basedOn w:val="Normal"/>
    <w:next w:val="Normal"/>
    <w:uiPriority w:val="37"/>
    <w:unhideWhenUsed/>
    <w:rsid w:val="007C5625"/>
    <w:pPr>
      <w:spacing w:before="120" w:after="120" w:line="360" w:lineRule="auto"/>
      <w:ind w:firstLine="709"/>
      <w:jc w:val="both"/>
    </w:pPr>
    <w:rPr>
      <w:rFonts w:ascii="Arial" w:eastAsia="Times New Roman" w:hAnsi="Arial" w:cs="Times New Roman"/>
      <w:szCs w:val="24"/>
      <w:lang w:val="es-ES_tradnl" w:eastAsia="es-ES"/>
    </w:rPr>
  </w:style>
  <w:style w:type="paragraph" w:styleId="NormalWeb">
    <w:name w:val="Normal (Web)"/>
    <w:basedOn w:val="Normal"/>
    <w:uiPriority w:val="99"/>
    <w:semiHidden/>
    <w:unhideWhenUsed/>
    <w:rsid w:val="007C5625"/>
    <w:pPr>
      <w:spacing w:before="100" w:beforeAutospacing="1" w:after="100" w:afterAutospacing="1" w:line="240" w:lineRule="auto"/>
      <w:ind w:firstLine="709"/>
    </w:pPr>
    <w:rPr>
      <w:rFonts w:ascii="Arial" w:eastAsia="Times New Roman" w:hAnsi="Arial" w:cs="Times New Roman"/>
      <w:szCs w:val="24"/>
      <w:lang w:eastAsia="es-ES"/>
    </w:rPr>
  </w:style>
  <w:style w:type="character" w:styleId="Textoennegrita">
    <w:name w:val="Strong"/>
    <w:basedOn w:val="Fuentedeprrafopredeter"/>
    <w:uiPriority w:val="22"/>
    <w:qFormat/>
    <w:rsid w:val="007C5625"/>
    <w:rPr>
      <w:b/>
      <w:bCs/>
    </w:rPr>
  </w:style>
  <w:style w:type="paragraph" w:styleId="TDC2">
    <w:name w:val="toc 2"/>
    <w:basedOn w:val="Normal"/>
    <w:next w:val="Normal"/>
    <w:autoRedefine/>
    <w:uiPriority w:val="39"/>
    <w:unhideWhenUsed/>
    <w:rsid w:val="007C5625"/>
    <w:pPr>
      <w:tabs>
        <w:tab w:val="left" w:pos="1540"/>
        <w:tab w:val="right" w:leader="dot" w:pos="9060"/>
      </w:tabs>
      <w:spacing w:before="120" w:after="100" w:line="360" w:lineRule="auto"/>
      <w:ind w:left="220" w:firstLine="709"/>
    </w:pPr>
    <w:rPr>
      <w:rFonts w:ascii="Arial" w:eastAsia="Times New Roman" w:hAnsi="Arial" w:cs="Times New Roman"/>
      <w:szCs w:val="24"/>
      <w:lang w:val="es-ES_tradnl" w:eastAsia="es-ES"/>
    </w:rPr>
  </w:style>
  <w:style w:type="paragraph" w:styleId="TDC4">
    <w:name w:val="toc 4"/>
    <w:basedOn w:val="Normal"/>
    <w:next w:val="Normal"/>
    <w:autoRedefine/>
    <w:uiPriority w:val="39"/>
    <w:unhideWhenUsed/>
    <w:rsid w:val="007C5625"/>
    <w:pPr>
      <w:spacing w:before="120" w:after="100" w:line="360" w:lineRule="auto"/>
      <w:ind w:left="660" w:firstLine="709"/>
      <w:jc w:val="both"/>
    </w:pPr>
    <w:rPr>
      <w:rFonts w:ascii="Arial" w:eastAsia="Times New Roman" w:hAnsi="Arial" w:cs="Times New Roman"/>
      <w:szCs w:val="24"/>
      <w:lang w:val="es-ES_tradnl" w:eastAsia="es-ES"/>
    </w:rPr>
  </w:style>
  <w:style w:type="character" w:customStyle="1" w:styleId="Textodemarcadordeposicin">
    <w:name w:val="Texto de marcador de posición"/>
    <w:basedOn w:val="Fuentedeprrafopredeter"/>
    <w:uiPriority w:val="99"/>
    <w:semiHidden/>
    <w:rsid w:val="007C5625"/>
    <w:rPr>
      <w:color w:val="808080"/>
    </w:rPr>
  </w:style>
  <w:style w:type="paragraph" w:styleId="Revisin">
    <w:name w:val="Revision"/>
    <w:hidden/>
    <w:uiPriority w:val="99"/>
    <w:semiHidden/>
    <w:rsid w:val="007C5625"/>
    <w:pPr>
      <w:spacing w:after="0" w:line="240" w:lineRule="auto"/>
    </w:pPr>
    <w:rPr>
      <w:rFonts w:ascii="Arial" w:eastAsia="Times New Roman" w:hAnsi="Arial" w:cs="Times New Roman"/>
      <w:szCs w:val="24"/>
      <w:lang w:val="es-ES_tradnl" w:eastAsia="es-ES"/>
    </w:rPr>
  </w:style>
  <w:style w:type="paragraph" w:styleId="Textocomentario">
    <w:name w:val="annotation text"/>
    <w:basedOn w:val="Normal"/>
    <w:link w:val="TextocomentarioCar"/>
    <w:uiPriority w:val="99"/>
    <w:semiHidden/>
    <w:unhideWhenUsed/>
    <w:rsid w:val="007C5625"/>
    <w:pPr>
      <w:spacing w:before="120" w:after="120" w:line="240" w:lineRule="auto"/>
      <w:ind w:firstLine="709"/>
      <w:jc w:val="both"/>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C5625"/>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C5625"/>
    <w:rPr>
      <w:b/>
      <w:bCs/>
    </w:rPr>
  </w:style>
  <w:style w:type="character" w:customStyle="1" w:styleId="AsuntodelcomentarioCar">
    <w:name w:val="Asunto del comentario Car"/>
    <w:basedOn w:val="TextocomentarioCar"/>
    <w:link w:val="Asuntodelcomentario"/>
    <w:uiPriority w:val="99"/>
    <w:semiHidden/>
    <w:rsid w:val="007C5625"/>
    <w:rPr>
      <w:rFonts w:ascii="Arial" w:eastAsia="Times New Roman" w:hAnsi="Arial" w:cs="Times New Roman"/>
      <w:b/>
      <w:bCs/>
      <w:sz w:val="20"/>
      <w:szCs w:val="20"/>
      <w:lang w:val="es-ES_tradnl" w:eastAsia="es-ES"/>
    </w:rPr>
  </w:style>
  <w:style w:type="paragraph" w:styleId="Textonotapie">
    <w:name w:val="footnote text"/>
    <w:basedOn w:val="Normal"/>
    <w:link w:val="TextonotapieCar"/>
    <w:uiPriority w:val="99"/>
    <w:semiHidden/>
    <w:unhideWhenUsed/>
    <w:rsid w:val="007C5625"/>
    <w:pPr>
      <w:spacing w:after="0" w:line="240" w:lineRule="auto"/>
      <w:ind w:firstLine="709"/>
      <w:jc w:val="both"/>
    </w:pPr>
    <w:rPr>
      <w:rFonts w:ascii="Arial" w:eastAsia="Times New Roman" w:hAnsi="Arial"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7C5625"/>
    <w:rPr>
      <w:rFonts w:ascii="Arial" w:eastAsia="Times New Roman" w:hAnsi="Arial" w:cs="Times New Roman"/>
      <w:sz w:val="20"/>
      <w:szCs w:val="20"/>
      <w:lang w:val="es-ES_tradnl" w:eastAsia="es-ES"/>
    </w:rPr>
  </w:style>
  <w:style w:type="character" w:styleId="Refdenotaalpie">
    <w:name w:val="footnote reference"/>
    <w:basedOn w:val="Fuentedeprrafopredeter"/>
    <w:uiPriority w:val="99"/>
    <w:semiHidden/>
    <w:unhideWhenUsed/>
    <w:rsid w:val="007C5625"/>
    <w:rPr>
      <w:vertAlign w:val="superscript"/>
    </w:rPr>
  </w:style>
  <w:style w:type="character" w:styleId="nfasis">
    <w:name w:val="Emphasis"/>
    <w:basedOn w:val="Fuentedeprrafopredeter"/>
    <w:uiPriority w:val="20"/>
    <w:qFormat/>
    <w:rsid w:val="007C5625"/>
    <w:rPr>
      <w:i/>
      <w:iCs/>
    </w:rPr>
  </w:style>
  <w:style w:type="paragraph" w:styleId="Subttulo">
    <w:name w:val="Subtitle"/>
    <w:basedOn w:val="Normal"/>
    <w:next w:val="Normal"/>
    <w:link w:val="SubttuloCar"/>
    <w:uiPriority w:val="11"/>
    <w:qFormat/>
    <w:rsid w:val="007C5625"/>
    <w:pPr>
      <w:numPr>
        <w:ilvl w:val="1"/>
      </w:numPr>
      <w:spacing w:before="120" w:after="160" w:line="360" w:lineRule="auto"/>
      <w:ind w:firstLine="709"/>
      <w:jc w:val="both"/>
    </w:pPr>
    <w:rPr>
      <w:rFonts w:eastAsiaTheme="minorEastAsia"/>
      <w:color w:val="5A5A5A" w:themeColor="text1" w:themeTint="A5"/>
      <w:spacing w:val="15"/>
      <w:lang w:val="es-ES_tradnl" w:eastAsia="es-ES"/>
    </w:rPr>
  </w:style>
  <w:style w:type="character" w:customStyle="1" w:styleId="SubttuloCar">
    <w:name w:val="Subtítulo Car"/>
    <w:basedOn w:val="Fuentedeprrafopredeter"/>
    <w:link w:val="Subttulo"/>
    <w:uiPriority w:val="11"/>
    <w:rsid w:val="007C5625"/>
    <w:rPr>
      <w:rFonts w:eastAsiaTheme="minorEastAsia"/>
      <w:color w:val="5A5A5A" w:themeColor="text1" w:themeTint="A5"/>
      <w:spacing w:val="15"/>
      <w:lang w:val="es-ES_tradnl" w:eastAsia="es-ES"/>
    </w:rPr>
  </w:style>
  <w:style w:type="character" w:customStyle="1" w:styleId="fontstyle21">
    <w:name w:val="fontstyle21"/>
    <w:basedOn w:val="Fuentedeprrafopredeter"/>
    <w:rsid w:val="00461326"/>
    <w:rPr>
      <w:rFonts w:ascii="Arial" w:hAnsi="Arial" w:cs="Arial" w:hint="default"/>
      <w:b w:val="0"/>
      <w:bCs w:val="0"/>
      <w:i/>
      <w:iCs/>
      <w:color w:val="000000"/>
      <w:sz w:val="22"/>
      <w:szCs w:val="22"/>
    </w:rPr>
  </w:style>
  <w:style w:type="character" w:customStyle="1" w:styleId="fontstyle31">
    <w:name w:val="fontstyle31"/>
    <w:basedOn w:val="Fuentedeprrafopredeter"/>
    <w:rsid w:val="007B5C22"/>
    <w:rPr>
      <w:rFonts w:ascii="Calibri" w:hAnsi="Calibri" w:cs="Calibri" w:hint="default"/>
      <w:b w:val="0"/>
      <w:bCs w:val="0"/>
      <w:i w:val="0"/>
      <w:iCs w:val="0"/>
      <w:color w:val="000000"/>
      <w:sz w:val="22"/>
      <w:szCs w:val="22"/>
    </w:rPr>
  </w:style>
  <w:style w:type="paragraph" w:styleId="HTMLconformatoprevio">
    <w:name w:val="HTML Preformatted"/>
    <w:basedOn w:val="Normal"/>
    <w:link w:val="HTMLconformatoprevioCar"/>
    <w:uiPriority w:val="99"/>
    <w:semiHidden/>
    <w:unhideWhenUsed/>
    <w:rsid w:val="002C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C4450"/>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4617">
      <w:bodyDiv w:val="1"/>
      <w:marLeft w:val="0"/>
      <w:marRight w:val="0"/>
      <w:marTop w:val="0"/>
      <w:marBottom w:val="0"/>
      <w:divBdr>
        <w:top w:val="none" w:sz="0" w:space="0" w:color="auto"/>
        <w:left w:val="none" w:sz="0" w:space="0" w:color="auto"/>
        <w:bottom w:val="none" w:sz="0" w:space="0" w:color="auto"/>
        <w:right w:val="none" w:sz="0" w:space="0" w:color="auto"/>
      </w:divBdr>
    </w:div>
    <w:div w:id="439760118">
      <w:bodyDiv w:val="1"/>
      <w:marLeft w:val="0"/>
      <w:marRight w:val="0"/>
      <w:marTop w:val="0"/>
      <w:marBottom w:val="0"/>
      <w:divBdr>
        <w:top w:val="none" w:sz="0" w:space="0" w:color="auto"/>
        <w:left w:val="none" w:sz="0" w:space="0" w:color="auto"/>
        <w:bottom w:val="none" w:sz="0" w:space="0" w:color="auto"/>
        <w:right w:val="none" w:sz="0" w:space="0" w:color="auto"/>
      </w:divBdr>
    </w:div>
    <w:div w:id="616570762">
      <w:bodyDiv w:val="1"/>
      <w:marLeft w:val="0"/>
      <w:marRight w:val="0"/>
      <w:marTop w:val="0"/>
      <w:marBottom w:val="0"/>
      <w:divBdr>
        <w:top w:val="none" w:sz="0" w:space="0" w:color="auto"/>
        <w:left w:val="none" w:sz="0" w:space="0" w:color="auto"/>
        <w:bottom w:val="none" w:sz="0" w:space="0" w:color="auto"/>
        <w:right w:val="none" w:sz="0" w:space="0" w:color="auto"/>
      </w:divBdr>
    </w:div>
    <w:div w:id="747001201">
      <w:bodyDiv w:val="1"/>
      <w:marLeft w:val="0"/>
      <w:marRight w:val="0"/>
      <w:marTop w:val="0"/>
      <w:marBottom w:val="0"/>
      <w:divBdr>
        <w:top w:val="none" w:sz="0" w:space="0" w:color="auto"/>
        <w:left w:val="none" w:sz="0" w:space="0" w:color="auto"/>
        <w:bottom w:val="none" w:sz="0" w:space="0" w:color="auto"/>
        <w:right w:val="none" w:sz="0" w:space="0" w:color="auto"/>
      </w:divBdr>
    </w:div>
    <w:div w:id="1238520738">
      <w:bodyDiv w:val="1"/>
      <w:marLeft w:val="0"/>
      <w:marRight w:val="0"/>
      <w:marTop w:val="0"/>
      <w:marBottom w:val="0"/>
      <w:divBdr>
        <w:top w:val="none" w:sz="0" w:space="0" w:color="auto"/>
        <w:left w:val="none" w:sz="0" w:space="0" w:color="auto"/>
        <w:bottom w:val="none" w:sz="0" w:space="0" w:color="auto"/>
        <w:right w:val="none" w:sz="0" w:space="0" w:color="auto"/>
      </w:divBdr>
    </w:div>
    <w:div w:id="1504390315">
      <w:bodyDiv w:val="1"/>
      <w:marLeft w:val="0"/>
      <w:marRight w:val="0"/>
      <w:marTop w:val="0"/>
      <w:marBottom w:val="0"/>
      <w:divBdr>
        <w:top w:val="none" w:sz="0" w:space="0" w:color="auto"/>
        <w:left w:val="none" w:sz="0" w:space="0" w:color="auto"/>
        <w:bottom w:val="none" w:sz="0" w:space="0" w:color="auto"/>
        <w:right w:val="none" w:sz="0" w:space="0" w:color="auto"/>
      </w:divBdr>
    </w:div>
    <w:div w:id="1601138421">
      <w:bodyDiv w:val="1"/>
      <w:marLeft w:val="0"/>
      <w:marRight w:val="0"/>
      <w:marTop w:val="0"/>
      <w:marBottom w:val="0"/>
      <w:divBdr>
        <w:top w:val="none" w:sz="0" w:space="0" w:color="auto"/>
        <w:left w:val="none" w:sz="0" w:space="0" w:color="auto"/>
        <w:bottom w:val="none" w:sz="0" w:space="0" w:color="auto"/>
        <w:right w:val="none" w:sz="0" w:space="0" w:color="auto"/>
      </w:divBdr>
    </w:div>
    <w:div w:id="1629432122">
      <w:bodyDiv w:val="1"/>
      <w:marLeft w:val="0"/>
      <w:marRight w:val="0"/>
      <w:marTop w:val="0"/>
      <w:marBottom w:val="0"/>
      <w:divBdr>
        <w:top w:val="none" w:sz="0" w:space="0" w:color="auto"/>
        <w:left w:val="none" w:sz="0" w:space="0" w:color="auto"/>
        <w:bottom w:val="none" w:sz="0" w:space="0" w:color="auto"/>
        <w:right w:val="none" w:sz="0" w:space="0" w:color="auto"/>
      </w:divBdr>
    </w:div>
    <w:div w:id="1650746026">
      <w:bodyDiv w:val="1"/>
      <w:marLeft w:val="0"/>
      <w:marRight w:val="0"/>
      <w:marTop w:val="0"/>
      <w:marBottom w:val="0"/>
      <w:divBdr>
        <w:top w:val="none" w:sz="0" w:space="0" w:color="auto"/>
        <w:left w:val="none" w:sz="0" w:space="0" w:color="auto"/>
        <w:bottom w:val="none" w:sz="0" w:space="0" w:color="auto"/>
        <w:right w:val="none" w:sz="0" w:space="0" w:color="auto"/>
      </w:divBdr>
    </w:div>
    <w:div w:id="1716080340">
      <w:bodyDiv w:val="1"/>
      <w:marLeft w:val="0"/>
      <w:marRight w:val="0"/>
      <w:marTop w:val="0"/>
      <w:marBottom w:val="0"/>
      <w:divBdr>
        <w:top w:val="none" w:sz="0" w:space="0" w:color="auto"/>
        <w:left w:val="none" w:sz="0" w:space="0" w:color="auto"/>
        <w:bottom w:val="none" w:sz="0" w:space="0" w:color="auto"/>
        <w:right w:val="none" w:sz="0" w:space="0" w:color="auto"/>
      </w:divBdr>
    </w:div>
    <w:div w:id="1759716422">
      <w:bodyDiv w:val="1"/>
      <w:marLeft w:val="0"/>
      <w:marRight w:val="0"/>
      <w:marTop w:val="0"/>
      <w:marBottom w:val="0"/>
      <w:divBdr>
        <w:top w:val="none" w:sz="0" w:space="0" w:color="auto"/>
        <w:left w:val="none" w:sz="0" w:space="0" w:color="auto"/>
        <w:bottom w:val="none" w:sz="0" w:space="0" w:color="auto"/>
        <w:right w:val="none" w:sz="0" w:space="0" w:color="auto"/>
      </w:divBdr>
    </w:div>
    <w:div w:id="1776244115">
      <w:bodyDiv w:val="1"/>
      <w:marLeft w:val="0"/>
      <w:marRight w:val="0"/>
      <w:marTop w:val="0"/>
      <w:marBottom w:val="0"/>
      <w:divBdr>
        <w:top w:val="none" w:sz="0" w:space="0" w:color="auto"/>
        <w:left w:val="none" w:sz="0" w:space="0" w:color="auto"/>
        <w:bottom w:val="none" w:sz="0" w:space="0" w:color="auto"/>
        <w:right w:val="none" w:sz="0" w:space="0" w:color="auto"/>
      </w:divBdr>
    </w:div>
    <w:div w:id="1842429066">
      <w:bodyDiv w:val="1"/>
      <w:marLeft w:val="0"/>
      <w:marRight w:val="0"/>
      <w:marTop w:val="0"/>
      <w:marBottom w:val="0"/>
      <w:divBdr>
        <w:top w:val="none" w:sz="0" w:space="0" w:color="auto"/>
        <w:left w:val="none" w:sz="0" w:space="0" w:color="auto"/>
        <w:bottom w:val="none" w:sz="0" w:space="0" w:color="auto"/>
        <w:right w:val="none" w:sz="0" w:space="0" w:color="auto"/>
      </w:divBdr>
    </w:div>
    <w:div w:id="1958369304">
      <w:bodyDiv w:val="1"/>
      <w:marLeft w:val="0"/>
      <w:marRight w:val="0"/>
      <w:marTop w:val="0"/>
      <w:marBottom w:val="0"/>
      <w:divBdr>
        <w:top w:val="none" w:sz="0" w:space="0" w:color="auto"/>
        <w:left w:val="none" w:sz="0" w:space="0" w:color="auto"/>
        <w:bottom w:val="none" w:sz="0" w:space="0" w:color="auto"/>
        <w:right w:val="none" w:sz="0" w:space="0" w:color="auto"/>
      </w:divBdr>
    </w:div>
    <w:div w:id="2086292511">
      <w:bodyDiv w:val="1"/>
      <w:marLeft w:val="0"/>
      <w:marRight w:val="0"/>
      <w:marTop w:val="0"/>
      <w:marBottom w:val="0"/>
      <w:divBdr>
        <w:top w:val="none" w:sz="0" w:space="0" w:color="auto"/>
        <w:left w:val="none" w:sz="0" w:space="0" w:color="auto"/>
        <w:bottom w:val="none" w:sz="0" w:space="0" w:color="auto"/>
        <w:right w:val="none" w:sz="0" w:space="0" w:color="auto"/>
      </w:divBdr>
    </w:div>
    <w:div w:id="214095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microsoft.com/office/2007/relationships/hdphoto" Target="media/hdphoto1.wdp"/><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hyperlink" Target="mailto:ana@uclv.edu.cu" TargetMode="External"/><Relationship Id="rId19" Type="http://schemas.openxmlformats.org/officeDocument/2006/relationships/image" Target="media/image5.wmf"/><Relationship Id="rId31"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hyperlink" Target="mailto:calvarezi@aei-ucmbybat.co.cu"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Ofi04</b:Tag>
    <b:SourceType>Report</b:SourceType>
    <b:Guid>{F953FD1D-4DD3-4708-9770-E139EA54A640}</b:Guid>
    <b:Title>Norma para el Diseño de Cimentaciones Superficiales</b:Title>
    <b:Year>2016</b:Year>
    <b:City>La Habana</b:City>
    <b:Author>
      <b:Author>
        <b:Corporate>Oficina Nacional de Normalización (NC)</b:Corporate>
      </b:Author>
    </b:Author>
    <b:RefOrder>2</b:RefOrder>
  </b:Source>
  <b:Source>
    <b:Tag>Que12</b:Tag>
    <b:SourceType>Report</b:SourceType>
    <b:Guid>{976D0E41-582F-4969-8EEE-0E403D5A1819}</b:Guid>
    <b:Title>Manual de Diseño Geotécnico de Cimentaciones Superficiales.</b:Title>
    <b:Year>2012</b:Year>
    <b:City>Santa Clara.</b:City>
    <b:Author>
      <b:Author>
        <b:NameList>
          <b:Person>
            <b:Last>Quevedo Sotolongo</b:Last>
            <b:First>Gilberto</b:First>
          </b:Person>
          <b:Person>
            <b:Last>González Cueto</b:Last>
            <b:Middle>Virginia</b:Middle>
            <b:First>Ana</b:First>
          </b:Person>
          <b:Person>
            <b:Last>Dao Duc</b:Last>
            <b:First>Thanh</b:First>
          </b:Person>
        </b:NameList>
      </b:Author>
    </b:Author>
    <b:RefOrder>1</b:RefOrder>
  </b:Source>
  <b:Source>
    <b:Tag>Pro15</b:Tag>
    <b:SourceType>InternetSite</b:SourceType>
    <b:Guid>{4BB01798-26B7-43E2-B0FD-734409563E71}</b:Guid>
    <b:Title>Programas de ingeniería</b:Title>
    <b:Year>2015</b:Year>
    <b:InternetSiteTitle>Programas de ingeniería</b:InternetSiteTitle>
    <b:Month>Junio</b:Month>
    <b:Day>8</b:Day>
    <b:Author>
      <b:Author>
        <b:Corporate>Programas de ingeniería</b:Corporate>
      </b:Author>
    </b:Author>
    <b:URL>http://www.programasdeingenieria.com/</b:URL>
    <b:RefOrder>17</b:RefOrder>
  </b:Source>
  <b:Source>
    <b:Tag>Jos10</b:Tag>
    <b:SourceType>Report</b:SourceType>
    <b:Guid>{06DC14C4-637C-4958-95C1-9F772E83A5C3}</b:Guid>
    <b:Title>Anejo Nacional Español del Eurocódigo 7.</b:Title>
    <b:Year>2010</b:Year>
    <b:Publisher>Laboratorio de Geotecnia - CEDEX </b:Publisher>
    <b:City>España.</b:City>
    <b:Author>
      <b:Author>
        <b:NameList>
          <b:Person>
            <b:Last>José Estaire</b:Last>
          </b:Person>
          <b:Person>
            <b:Last> Fernando Pardo de Santayana</b:Last>
          </b:Person>
          <b:Person>
            <b:Last>Áurea Perucho</b:Last>
          </b:Person>
        </b:NameList>
      </b:Author>
    </b:Author>
    <b:RefOrder>14</b:RefOrder>
  </b:Source>
  <b:Source>
    <b:Tag>Ber13</b:Tag>
    <b:SourceType>Report</b:SourceType>
    <b:Guid>{03F5180E-CB08-40A3-AD66-8A8828142F5D}</b:Guid>
    <b:Title>MÉTODOS ANALÍTICOS Y NUMÉRICOS APLICADOS AL DISEÑO DE CIMENTACIONES SUPERFICIALES CONSIDERANDO SU INTERACCION CON EL SUELO.</b:Title>
    <b:Year>2013</b:Year>
    <b:City>Lima-Perú</b:City>
    <b:Author>
      <b:Author>
        <b:NameList>
          <b:Person>
            <b:Last>Berrocal Canchari</b:Last>
            <b:Middle>Carlos</b:Middle>
            <b:First>Josè </b:First>
          </b:Person>
          <b:Person>
            <b:Last>Alva Hurtado</b:Last>
            <b:Middle>Elías</b:Middle>
            <b:First>Jorge</b:First>
          </b:Person>
        </b:NameList>
      </b:Author>
    </b:Author>
    <b:RefOrder>3</b:RefOrder>
  </b:Source>
  <b:Source>
    <b:Tag>NA83</b:Tag>
    <b:SourceType>Book</b:SourceType>
    <b:Guid>{0A953B7D-DC04-46C0-BBA2-1062104D6F3B}</b:Guid>
    <b:Title>Mecánica de Suelos (Curso breve)</b:Title>
    <b:Year>1983</b:Year>
    <b:Author>
      <b:Author>
        <b:NameList>
          <b:Person>
            <b:Last>Tsitovish</b:Last>
            <b:First>N</b:First>
            <b:Middle>A</b:Middle>
          </b:Person>
        </b:NameList>
      </b:Author>
    </b:Author>
    <b:City>URSS</b:City>
    <b:Publisher>Bisbaya Shkola</b:Publisher>
    <b:RefOrder>10</b:RefOrder>
  </b:Source>
  <b:Source>
    <b:Tag>KTe55</b:Tag>
    <b:SourceType>Book</b:SourceType>
    <b:Guid>{20241E78-D216-4052-8834-432DA9D143B9}</b:Guid>
    <b:Author>
      <b:Author>
        <b:NameList>
          <b:Person>
            <b:Last>Terzaghi</b:Last>
            <b:First>K</b:First>
          </b:Person>
        </b:NameList>
      </b:Author>
    </b:Author>
    <b:Title>Mecánica de Suelos en la Ingeniería Práctica</b:Title>
    <b:Year>1955</b:Year>
    <b:City>Buenos Aires</b:City>
    <b:Publisher>Florida</b:Publisher>
    <b:RefOrder>11</b:RefOrder>
  </b:Source>
  <b:Source>
    <b:Tag>GBS77</b:Tag>
    <b:SourceType>Book</b:SourceType>
    <b:Guid>{89E9181E-DE3D-46BC-ADD8-746C899B0DA2}</b:Guid>
    <b:Author>
      <b:Author>
        <b:NameList>
          <b:Person>
            <b:Last>Sowers</b:Last>
            <b:First>G</b:First>
            <b:Middle>B</b:Middle>
          </b:Person>
        </b:NameList>
      </b:Author>
    </b:Author>
    <b:Title>Introducción a la Mecánica de Suelos y Cimentaciones.</b:Title>
    <b:Year>1977</b:Year>
    <b:City>La Habana</b:City>
    <b:Publisher>Pueblo y Educación</b:Publisher>
    <b:RefOrder>6</b:RefOrder>
  </b:Source>
  <b:Source>
    <b:Tag>Raj01</b:Tag>
    <b:SourceType>Report</b:SourceType>
    <b:Guid>{FD5A3381-323C-46D7-B6E0-12F1E3C69824}</b:Guid>
    <b:Title>Bearing Capacity of Reinforced Granular Bed on Soft</b:Title>
    <b:Year>2001</b:Year>
    <b:City>Bheemunipatnam, A.P. India</b:City>
    <b:Author>
      <b:Author>
        <b:NameList>
          <b:Person>
            <b:Last>Rajyalakshmi</b:Last>
            <b:First>K</b:First>
          </b:Person>
          <b:Person>
            <b:Last>Madhav</b:Last>
            <b:First>M.R</b:First>
          </b:Person>
          <b:Person>
            <b:Last>Ramu</b:Last>
            <b:First>K</b:First>
          </b:Person>
        </b:NameList>
      </b:Author>
    </b:Author>
    <b:RefOrder>19</b:RefOrder>
  </b:Source>
  <b:Source>
    <b:Tag>Rad95</b:Tag>
    <b:SourceType>Report</b:SourceType>
    <b:Guid>{B4842676-3391-476B-85FC-42498EBF00BA}</b:Guid>
    <b:Title>Bearing Capacity of Footings over Two-Layer Foundation Soil</b:Title>
    <b:Year>1995</b:Year>
    <b:City>Journal of Geotechnical Engineering</b:City>
    <b:Author>
      <b:Author>
        <b:NameList>
          <b:Person>
            <b:Last>Radoslaw</b:Last>
            <b:Middle>Michalowski</b:Middle>
            <b:First>L</b:First>
          </b:Person>
          <b:Person>
            <b:Last>Lei</b:Last>
            <b:First>Shi</b:First>
          </b:Person>
        </b:NameList>
      </b:Author>
    </b:Author>
    <b:RefOrder>20</b:RefOrder>
  </b:Source>
  <b:Source>
    <b:Tag>Que13</b:Tag>
    <b:SourceType>Report</b:SourceType>
    <b:Guid>{D218D15E-80FA-4307-9DB4-A92ACEDF4094}</b:Guid>
    <b:Title>Métodos de diseño y análisis de la seguridad empleados en la ingeniería civil</b:Title>
    <b:Year>2013</b:Year>
    <b:Author>
      <b:Author>
        <b:NameList>
          <b:Person>
            <b:Last>Quevedo Sotolongo</b:Last>
            <b:First>Gilberto</b:First>
          </b:Person>
          <b:Person>
            <b:Last>González-Cueto Vila</b:Last>
            <b:Middle>Virginia</b:Middle>
            <b:First>Ana</b:First>
          </b:Person>
          <b:Person>
            <b:Last>Tay Araujo</b:Last>
            <b:First>Francisco</b:First>
          </b:Person>
          <b:Person>
            <b:Last>Gattorno Borrell</b:Last>
            <b:Middle>Fabian</b:Middle>
            <b:First>Luis</b:First>
          </b:Person>
        </b:NameList>
      </b:Author>
    </b:Author>
    <b:RefOrder>21</b:RefOrder>
  </b:Source>
  <b:Source>
    <b:Tag>Mig12</b:Tag>
    <b:SourceType>Report</b:SourceType>
    <b:Guid>{A6A776F7-9DE1-4C8E-B559-BBA6ED2EF1B7}</b:Guid>
    <b:Author>
      <b:Author>
        <b:NameList>
          <b:Person>
            <b:Last>MÁNICA</b:Last>
            <b:First>Miguel</b:First>
          </b:Person>
        </b:NameList>
      </b:Author>
    </b:Author>
    <b:Title>Distribución de asentamientos elásticos producidos por una configuración de carga superficial compleja</b:Title>
    <b:Year>2012</b:Year>
    <b:City> Cancún México</b:City>
    <b:RefOrder>22</b:RefOrder>
  </b:Source>
  <b:Source>
    <b:Tag>Mac78</b:Tag>
    <b:SourceType>JournalArticle</b:SourceType>
    <b:Guid>{19269398-BC30-4373-A869-FAFC9EEF8474}</b:Guid>
    <b:Author>
      <b:Author>
        <b:NameList>
          <b:Person>
            <b:Last>Macías</b:Last>
            <b:First>M</b:First>
            <b:Middle>Abalos</b:Middle>
          </b:Person>
        </b:NameList>
      </b:Author>
    </b:Author>
    <b:Title>Abacos para el cálculo de asentamientos por el Método de la Capa Equivalente</b:Title>
    <b:Year>1978</b:Year>
    <b:JournalName>Revista Ciencias Tecnicas. Serie Ingeniería Estructural</b:JournalName>
    <b:Pages>39-57 p</b:Pages>
    <b:RefOrder>9</b:RefOrder>
  </b:Source>
  <b:Source>
    <b:Tag>MOM11</b:Tag>
    <b:SourceType>Report</b:SourceType>
    <b:Guid>{12154603-6342-4FD8-A173-F77972A794C5}</b:Guid>
    <b:Title>Bearing capacity and settlement behaviour of footings in an unsaturated sand</b:Title>
    <b:Year>2011</b:Year>
    <b:City>Ottawa Canada</b:City>
    <b:Author>
      <b:Author>
        <b:NameList>
          <b:Person>
            <b:Last>M.O</b:Last>
            <b:First>Mohamed</b:First>
          </b:Person>
          <b:Person>
            <b:Last>K</b:Last>
            <b:First>Vanapalli</b:First>
          </b:Person>
          <b:Person>
            <b:Last>Murat </b:Last>
            <b:First>Saatcioglu</b:First>
          </b:Person>
        </b:NameList>
      </b:Author>
    </b:Author>
    <b:RefOrder>23</b:RefOrder>
  </b:Source>
  <b:Source>
    <b:Tag>ALo67</b:Tag>
    <b:SourceType>Book</b:SourceType>
    <b:Guid>{73F8EEA1-D7C8-4816-A308-B04BF8D3774E}</b:Guid>
    <b:Author>
      <b:Author>
        <b:NameList>
          <b:Person>
            <b:Last>Lozano</b:Last>
            <b:First>A</b:First>
          </b:Person>
        </b:NameList>
      </b:Author>
    </b:Author>
    <b:Title>Cimentación de Construcciones</b:Title>
    <b:Year>1967</b:Year>
    <b:City>España</b:City>
    <b:Publisher>S.N</b:Publisher>
    <b:RefOrder>13</b:RefOrder>
  </b:Source>
  <b:Source>
    <b:Tag>Yie08</b:Tag>
    <b:SourceType>Report</b:SourceType>
    <b:Guid>{E94D34E5-7A69-4B66-8D0A-E22328334D76}</b:Guid>
    <b:Author>
      <b:Author>
        <b:NameList>
          <b:Person>
            <b:Last>Kuo</b:Last>
            <b:First>Yien</b:First>
            <b:Middle>Lik</b:Middle>
          </b:Person>
        </b:NameList>
      </b:Author>
    </b:Author>
    <b:Title>Effect of soil Variability on the Bearing Capacity of Footings on Multi-Layered Soil</b:Title>
    <b:Year>2008</b:Year>
    <b:City>Adelaide Australia</b:City>
    <b:RefOrder>24</b:RefOrder>
  </b:Source>
  <b:Source>
    <b:Tag>Juá70</b:Tag>
    <b:SourceType>Book</b:SourceType>
    <b:Guid>{61B12B1C-3120-40E5-8045-3CEFE24E2634}</b:Guid>
    <b:Title>Mecánicas de Suelos: Teoía y Aplicación de la Mecánica de Suelos (Vol. II)</b:Title>
    <b:Year>1970</b:Year>
    <b:Publisher>Instituto del Libro</b:Publisher>
    <b:City>La Habana</b:City>
    <b:Author>
      <b:Author>
        <b:NameList>
          <b:Person>
            <b:Last>Juárez Badillo</b:Last>
            <b:First>E</b:First>
          </b:Person>
          <b:Person>
            <b:Last>Rico Rodíguez</b:Last>
            <b:First>A</b:First>
          </b:Person>
        </b:NameList>
      </b:Author>
    </b:Author>
    <b:RefOrder>8</b:RefOrder>
  </b:Source>
  <b:Source>
    <b:Tag>JMi00</b:Tag>
    <b:SourceType>Report</b:SourceType>
    <b:Guid>{E923018E-2626-450F-A161-A911C2361D95}</b:Guid>
    <b:Title>FACTORS OF SAFETY AND RELIABILITY IN GEOTECHNICAL ENGINEERING</b:Title>
    <b:Year>2000</b:Year>
    <b:City>JOURNAL OF GEOTECHNICAL AND GEOENVIRONMENTAL ENGINEERING</b:City>
    <b:Author>
      <b:Author>
        <b:NameList>
          <b:Person>
            <b:Last>J</b:Last>
            <b:First>Michael</b:First>
            <b:Middle>Duncan</b:Middle>
          </b:Person>
        </b:NameList>
      </b:Author>
    </b:Author>
    <b:RefOrder>25</b:RefOrder>
  </b:Source>
  <b:Source>
    <b:Tag>JLe</b:Tag>
    <b:SourceType>Report</b:SourceType>
    <b:Guid>{2C16062C-9B41-4E27-B2AD-36ADC0BCD6F5}</b:Guid>
    <b:Title>Settlement Estimation of Multiple Footings in Sands</b:Title>
    <b:Author>
      <b:Author>
        <b:NameList>
          <b:Person>
            <b:Last>J</b:Last>
            <b:First>Lee(Yonsei University, Seoul, South Korea)</b:First>
          </b:Person>
          <b:Person>
            <b:Last>J</b:Last>
            <b:First>Eun(University of Texas at Austin, Austin, USA)</b:First>
          </b:Person>
          <b:Person>
            <b:Last>M</b:Last>
            <b:First>Prezzi(Purdue University, West Lafayette, USA)</b:First>
          </b:Person>
          <b:Person>
            <b:Last>R</b:Last>
            <b:First>Salgado(Purdue University, West Lafayette, USA)</b:First>
          </b:Person>
        </b:NameList>
      </b:Author>
    </b:Author>
    <b:RefOrder>26</b:RefOrder>
  </b:Source>
  <b:Source>
    <b:Tag>JBR61</b:Tag>
    <b:SourceType>Report</b:SourceType>
    <b:Guid>{DFDD7A28-8412-4359-B7CC-7C184EBFCF92}</b:Guid>
    <b:Author>
      <b:Author>
        <b:NameList>
          <b:Person>
            <b:Last>HANSEN</b:Last>
            <b:First>J.</b:First>
            <b:Middle>BRINCH</b:Middle>
          </b:Person>
        </b:NameList>
      </b:Author>
    </b:Author>
    <b:Title>A GENERAL FORMULA FOR BEARING CAPACITY</b:Title>
    <b:Year>1961</b:Year>
    <b:City>COPENHAGEN</b:City>
    <b:RefOrder>27</b:RefOrder>
  </b:Source>
  <b:Source>
    <b:Tag>HSh14</b:Tag>
    <b:SourceType>JournalArticle</b:SourceType>
    <b:Guid>{8654C6CB-4FC1-49AA-8AD6-EB9633762A68}</b:Guid>
    <b:Title>Evolutionary-based approaches for settlement prediction of shallow foundations on cohesionless soils</b:Title>
    <b:Year>2014</b:Year>
    <b:Author>
      <b:Author>
        <b:NameList>
          <b:Person>
            <b:Last>H</b:Last>
            <b:First>Shahnazari</b:First>
          </b:Person>
          <b:Person>
            <b:Last>M</b:Last>
            <b:First>Shahin</b:First>
          </b:Person>
          <b:Person>
            <b:Last>M</b:Last>
            <b:First>Tutunchran</b:First>
          </b:Person>
        </b:NameList>
      </b:Author>
    </b:Author>
    <b:JournalName>Geotechnical Engineering Vol.12, No.1, pp.55-64</b:JournalName>
    <b:RefOrder>28</b:RefOrder>
  </b:Source>
  <b:Source>
    <b:Tag>Ana97</b:Tag>
    <b:SourceType>Book</b:SourceType>
    <b:Guid>{043C9D79-7D93-4793-85AD-D0D4D209D5DF}</b:Guid>
    <b:Author>
      <b:Author>
        <b:NameList>
          <b:Person>
            <b:Last>González-Cueto</b:Last>
            <b:First>Ana</b:First>
            <b:Middle>Virginia</b:Middle>
          </b:Person>
        </b:NameList>
      </b:Author>
    </b:Author>
    <b:Title>Diseño de Cimentaciones Superficiales en Arena</b:Title>
    <b:Year>1997</b:Year>
    <b:City>Villa Clara Santa Clara Cuba</b:City>
    <b:RefOrder>12</b:RefOrder>
  </b:Source>
  <b:Source>
    <b:Tag>Car04</b:Tag>
    <b:SourceType>Report</b:SourceType>
    <b:Guid>{CF1C8FC1-984F-4284-A254-B83ED7A33257}</b:Guid>
    <b:Author>
      <b:Author>
        <b:NameList>
          <b:Person>
            <b:Last>Farah</b:Last>
            <b:First>Carlos</b:First>
            <b:Middle>Abou</b:Middle>
          </b:Person>
        </b:NameList>
      </b:Author>
    </b:Author>
    <b:Title>Ultimate Bearing Capacity of Shallow Foundations on Layered Soild</b:Title>
    <b:Year>2004</b:Year>
    <b:City>Montreal Quebec Canada</b:City>
    <b:RefOrder>29</b:RefOrder>
  </b:Source>
  <b:Source>
    <b:Tag>Est10</b:Tag>
    <b:SourceType>Report</b:SourceType>
    <b:Guid>{B1381F71-FA1B-4DCF-B1F7-1795580FFF88}</b:Guid>
    <b:Title>Anejo Nacional Español del Eurocódigo 7</b:Title>
    <b:Year>2010</b:Year>
    <b:City>Madrid. España</b:City>
    <b:Author>
      <b:Author>
        <b:NameList>
          <b:Person>
            <b:Last>Estaire</b:Last>
            <b:First>José </b:First>
          </b:Person>
          <b:Person>
            <b:Last>Pardo de Santayana</b:Last>
            <b:First>Fernando</b:First>
          </b:Person>
          <b:Person>
            <b:Last> Perucho</b:Last>
            <b:First> Áurea </b:First>
          </b:Person>
        </b:NameList>
      </b:Author>
    </b:Author>
    <b:RefOrder>15</b:RefOrder>
  </b:Source>
  <b:Source>
    <b:Tag>Est</b:Tag>
    <b:SourceType>Report</b:SourceType>
    <b:Guid>{9D89D45F-7D7D-41E3-99A3-45519E3E5ABD}</b:Guid>
    <b:Title>Anejo Nacional Español del Eurocódigo 7</b:Title>
    <b:City>Laboratorio de Geotecnia - CEDEX España</b:City>
    <b:Author>
      <b:Author>
        <b:NameList>
          <b:Person>
            <b:Last>Estaire</b:Last>
            <b:First>José</b:First>
          </b:Person>
          <b:Person>
            <b:Last>Pardo de Santayana</b:Last>
            <b:First>Fernando</b:First>
          </b:Person>
          <b:Person>
            <b:Last>Perucho</b:Last>
            <b:First>Áurea </b:First>
          </b:Person>
        </b:NameList>
      </b:Author>
    </b:Author>
    <b:RefOrder>30</b:RefOrder>
  </b:Source>
  <b:Source>
    <b:Tag>BEC96</b:Tag>
    <b:SourceType>Book</b:SourceType>
    <b:Guid>{EC1786B0-00CB-4B10-B98D-8DCA37715B6E}</b:Guid>
    <b:Author>
      <b:Author>
        <b:NameList>
          <b:Person>
            <b:Last>BECKER</b:Last>
            <b:First>D.</b:First>
            <b:Middle>E.</b:Middle>
          </b:Person>
        </b:NameList>
      </b:Author>
    </b:Author>
    <b:Title>Eighteenth Canadian Geotechnical Colloquium: Limit States Design for Foundations. Part I. An overview of the foundation design process. Canadian Geotechnical Journal 33: 956 – 983.</b:Title>
    <b:Year>1996</b:Year>
    <b:RefOrder>31</b:RefOrder>
  </b:Source>
  <b:Source>
    <b:Tag>NAR09</b:Tag>
    <b:SourceType>Report</b:SourceType>
    <b:Guid>{1DB37022-DA9A-47DE-8757-3CBDED97B496}</b:Guid>
    <b:Author>
      <b:Author>
        <b:NameList>
          <b:Person>
            <b:Last>BAYARSAIKHAN</b:Last>
            <b:First>NARANBAT</b:First>
          </b:Person>
        </b:NameList>
      </b:Author>
    </b:Author>
    <b:Title>APLICACIÓN DE HOJAS DE CÁLCULO EN MATHCAD PARA EL DISEÑO Y REVISION DE ELEMENTOS ESTRUCTURALES DE ACERO</b:Title>
    <b:Year>2009</b:Year>
    <b:City>Santa Clara Cuba</b:City>
    <b:RefOrder>18</b:RefOrder>
  </b:Source>
  <b:Source>
    <b:Tag>BAD70</b:Tag>
    <b:SourceType>Book</b:SourceType>
    <b:Guid>{6F53CADB-D5DC-4C29-8A87-016227E31515}</b:Guid>
    <b:Author>
      <b:Author>
        <b:NameList>
          <b:Person>
            <b:Last>BADILLO</b:Last>
            <b:First>E.</b:First>
            <b:Middle>J</b:Middle>
          </b:Person>
        </b:NameList>
      </b:Author>
    </b:Author>
    <b:Title>Mecánica de Suelos : Teoría y Aplicaciones de la Mecánica de Suelos</b:Title>
    <b:Year>1970</b:Year>
    <b:RefOrder>32</b:RefOrder>
  </b:Source>
  <b:Source>
    <b:Tag>AGU</b:Tag>
    <b:SourceType>Report</b:SourceType>
    <b:Guid>{A2685524-0AA2-44F1-ACDA-DCEB68E01D89}</b:Guid>
    <b:Title>APRENDA A PROGRAMAR COMO SI ESTUVIERA EN PRIMER</b:Title>
    <b:City>Navarra España</b:City>
    <b:Author>
      <b:Author>
        <b:NameList>
          <b:Person>
            <b:Last>AGUINAGA</b:Last>
            <b:First>IKER </b:First>
          </b:Person>
          <b:Person>
            <b:Last>MARTÍNEZ</b:Last>
            <b:First>GONZALO</b:First>
          </b:Person>
          <b:Person>
            <b:Last>DÍAZ</b:Last>
            <b:First>JAVIER</b:First>
          </b:Person>
        </b:NameList>
      </b:Author>
    </b:Author>
    <b:RefOrder>33</b:RefOrder>
  </b:Source>
  <b:Source>
    <b:Tag>MIG11</b:Tag>
    <b:SourceType>Report</b:SourceType>
    <b:Guid>{388430A7-AF17-4E60-8037-73082B86AAB5}</b:Guid>
    <b:Author>
      <b:Author>
        <b:NameList>
          <b:Person>
            <b:Last>AGUILAR</b:Last>
            <b:First>MIGUEL</b:First>
            <b:Middle>MORENO</b:Middle>
          </b:Person>
        </b:NameList>
      </b:Author>
    </b:Author>
    <b:Title>FORMULACIÓN DE UNA CIMENTACIÓN SUPERFICIAL EN SUELO ARCILLOSO CONSIDERANDO INTERACCIÓN SUELO-ESTRUCTURA E IMPLEMENTACIÓN EN UN CÓDIGO DE ELEMENTOS FINITOS</b:Title>
    <b:Year> 2011</b:Year>
    <b:City>México D.F.</b:City>
    <b:RefOrder>34</b:RefOrder>
  </b:Source>
  <b:Source>
    <b:Tag>CÓD06</b:Tag>
    <b:SourceType>Report</b:SourceType>
    <b:Guid>{38636540-03DC-4E15-865D-B4A8507259B7}</b:Guid>
    <b:Title>CÓDIGO ESPAÑOL: Documento Básico. Seguridad estructural</b:Title>
    <b:Year>2006</b:Year>
    <b:RefOrder>16</b:RefOrder>
  </b:Source>
  <b:Source>
    <b:Tag>Amé12</b:Tag>
    <b:SourceType>Report</b:SourceType>
    <b:Guid>{AEC2580F-D2BD-4696-9618-544F57EEFE94}</b:Guid>
    <b:Title>TEORIAS DE CAPACIDAD DE CARGA Y SUS LIMITACIONES EN SUELOS COMPRESIBLES</b:Title>
    <b:Year>2012</b:Year>
    <b:City>Cusco. Perú</b:City>
    <b:Author>
      <b:Author>
        <b:NameList>
          <b:Person>
            <b:Last>Amézquita-Jiménez</b:Last>
            <b:First>J</b:First>
          </b:Person>
          <b:Person>
            <b:Last>Jalixto-Cuyo</b:Last>
            <b:First>R</b:First>
          </b:Person>
          <b:Person>
            <b:Last>Pampas-Quiroga</b:Last>
            <b:First>J</b:First>
          </b:Person>
        </b:NameList>
      </b:Author>
    </b:Author>
    <b:RefOrder>4</b:RefOrder>
  </b:Source>
  <b:Source>
    <b:Tag>Cas</b:Tag>
    <b:SourceType>BookSection</b:SourceType>
    <b:Guid>{03C80095-E148-44A4-9B36-15DBD72A3839}</b:Guid>
    <b:Title>La ingeniería de suelos en las vías terrestres</b:Title>
    <b:Author>
      <b:Author>
        <b:NameList>
          <b:Person>
            <b:Last>Castillo</b:Last>
            <b:First>Rico</b:First>
            <b:Middle>Del</b:Middle>
          </b:Person>
        </b:NameList>
      </b:Author>
    </b:Author>
    <b:Pages>Vol.2</b:Pages>
    <b:RefOrder>35</b:RefOrder>
  </b:Source>
  <b:Source>
    <b:Tag>Rod08</b:Tag>
    <b:SourceType>Book</b:SourceType>
    <b:Guid>{A4ACB1E6-9833-44F6-B829-6A8F2F4EB6E6}</b:Guid>
    <b:Title>Mecánica de Suelos II</b:Title>
    <b:Year>2008</b:Year>
    <b:City>Tehuacán</b:City>
    <b:Publisher>Puebla</b:Publisher>
    <b:Author>
      <b:Author>
        <b:NameList>
          <b:Person>
            <b:Last>Castillo</b:Last>
            <b:First>Rodolfo</b:First>
            <b:Middle>C. Medrano</b:Middle>
          </b:Person>
        </b:NameList>
      </b:Author>
    </b:Author>
    <b:RefOrder>36</b:RefOrder>
  </b:Source>
  <b:Source>
    <b:Tag>Lut95</b:Tag>
    <b:SourceType>Report</b:SourceType>
    <b:Guid>{7477DE93-7FF6-4E1F-91AA-16267F626CCB}</b:Guid>
    <b:Title>SETTLEMENT OF SHALLOW FOUNDATIONS ON GRANULAR SOILS</b:Title>
    <b:Year>June 30, 1995</b:Year>
    <b:City>Massachusetts</b:City>
    <b:Author>
      <b:Author>
        <b:NameList>
          <b:Person>
            <b:Last>Lutenegger</b:Last>
            <b:First>Alan J</b:First>
          </b:Person>
          <b:Person>
            <b:Last>DeGroot</b:Last>
            <b:First>Don J</b:First>
          </b:Person>
        </b:NameList>
      </b:Author>
    </b:Author>
    <b:RefOrder>37</b:RefOrder>
  </b:Source>
  <b:Source>
    <b:Tag>Jam14</b:Tag>
    <b:SourceType>JournalArticle</b:SourceType>
    <b:Guid>{68786FD2-C3CE-46E3-A8B6-CFC7149D35DB}</b:Guid>
    <b:Title>Estimation on bearing capacity of shallow foundations in heterogeneous deposits using analytical and numerical methods</b:Title>
    <b:Year>2014</b:Year>
    <b:JournalName>SCIENTIA IRANICA</b:JournalName>
    <b:Pages>505-515</b:Pages>
    <b:Author>
      <b:Author>
        <b:NameList>
          <b:Person>
            <b:Last>Jamshidi Cenari</b:Last>
            <b:First>R</b:First>
          </b:Person>
          <b:Person>
            <b:Last>Zhalehjoo</b:Last>
            <b:First>N</b:First>
          </b:Person>
          <b:Person>
            <b:Last>Karimian</b:Last>
            <b:First>A</b:First>
          </b:Person>
        </b:NameList>
      </b:Author>
    </b:Author>
    <b:RefOrder>38</b:RefOrder>
  </b:Source>
  <b:Source>
    <b:Tag>Req12</b:Tag>
    <b:SourceType>Report</b:SourceType>
    <b:Guid>{CD3979E9-336E-4B6F-B2D7-DE4370EDD042}</b:Guid>
    <b:Title>A new equation to predict the footings settlement on sand based on the finite element method</b:Title>
    <b:Year>2012</b:Year>
    <b:Publisher>Leonardo Da Vinci</b:Publisher>
    <b:City>Córdoba. España</b:City>
    <b:Author>
      <b:Author>
        <b:NameList>
          <b:Person>
            <b:Last>Requena</b:Last>
            <b:First>J</b:First>
          </b:Person>
          <b:Person>
            <b:Last>Ayuso</b:Last>
            <b:First>J</b:First>
          </b:Person>
          <b:Person>
            <b:Last>Jiménez</b:Last>
            <b:First>J. R.</b:First>
          </b:Person>
          <b:Person>
            <b:Last>Agrela</b:Last>
            <b:First>F</b:First>
          </b:Person>
        </b:NameList>
      </b:Author>
    </b:Author>
    <b:RefOrder>39</b:RefOrder>
  </b:Source>
  <b:Source>
    <b:Tag>Bad15</b:Tag>
    <b:SourceType>JournalArticle</b:SourceType>
    <b:Guid>{85A10FF9-48BC-434E-A053-FE37B87E52A3}</b:Guid>
    <b:Title>Load eccentricity effects on behavior of circular footings reinforced with geogrid sheets</b:Title>
    <b:Year>2015</b:Year>
    <b:JournalName>Journal of Rock Mechanics and Geotechnical Engineering</b:JournalName>
    <b:Pages>691-699</b:Pages>
    <b:Author>
      <b:Author>
        <b:NameList>
          <b:Person>
            <b:Last>Badakhshan</b:Last>
            <b:First>Ehsan </b:First>
          </b:Person>
          <b:Person>
            <b:Last>Noorzad</b:Last>
            <b:First>Ali</b:First>
          </b:Person>
        </b:NameList>
      </b:Author>
    </b:Author>
    <b:RefOrder>40</b:RefOrder>
  </b:Source>
  <b:Source>
    <b:Tag>Con13</b:Tag>
    <b:SourceType>JournalArticle</b:SourceType>
    <b:Guid>{CA4AC992-5922-4099-AFDE-C2DAE2D6C054}</b:Guid>
    <b:Title>Progressive failure analysis of shallow foundations on soils with strain-softening behaviour</b:Title>
    <b:JournalName>Computers and Geotechnics</b:JournalName>
    <b:Year>2013</b:Year>
    <b:Pages>117-124</b:Pages>
    <b:Author>
      <b:Author>
        <b:NameList>
          <b:Person>
            <b:Last>Conte</b:Last>
            <b:First>E</b:First>
          </b:Person>
          <b:Person>
            <b:Last>Donato</b:Last>
            <b:First>A</b:First>
          </b:Person>
          <b:Person>
            <b:Last>Troncone</b:Last>
            <b:First>A</b:First>
          </b:Person>
        </b:NameList>
      </b:Author>
    </b:Author>
    <b:RefOrder>41</b:RefOrder>
  </b:Source>
  <b:Source>
    <b:Tag>Bea90</b:Tag>
    <b:SourceType>JournalArticle</b:SourceType>
    <b:Guid>{F5EABE9E-154A-4334-A4AA-07585440D741}</b:Guid>
    <b:Title>Bearing capacity of shallow foundations: rigid versus flexible models</b:Title>
    <b:JournalName>J Geotech Eng</b:JournalName>
    <b:Year>1990</b:Year>
    <b:RefOrder>42</b:RefOrder>
  </b:Source>
  <b:Source>
    <b:Tag>Sha14</b:Tag>
    <b:SourceType>JournalArticle</b:SourceType>
    <b:Guid>{335D4913-BDAE-4945-ABE3-C631131C88E7}</b:Guid>
    <b:Title>Evolutionary-based approaches for settlement prediction of shallow foundations on cohesionless soils</b:Title>
    <b:JournalName>Geotechnical Engineering</b:JournalName>
    <b:Year>2014</b:Year>
    <b:Pages>55-64</b:Pages>
    <b:Author>
      <b:Author>
        <b:NameList>
          <b:Person>
            <b:Last>Shahnazari</b:Last>
            <b:First>H</b:First>
          </b:Person>
          <b:Person>
            <b:Last>Shahin</b:Last>
            <b:First>M</b:First>
          </b:Person>
          <b:Person>
            <b:Last>Tutunchran</b:Last>
            <b:First>M</b:First>
          </b:Person>
        </b:NameList>
      </b:Author>
    </b:Author>
    <b:RefOrder>43</b:RefOrder>
  </b:Source>
  <b:Source>
    <b:Tag>Kum13</b:Tag>
    <b:SourceType>JournalArticle</b:SourceType>
    <b:Guid>{98A98332-D860-47F7-8B6A-07ECB73B579A}</b:Guid>
    <b:Title>PREDICTION OF BEARING CAPACITY OF GRANULAR LAYERED SOILS BY PLATE LOAD TEST</b:Title>
    <b:JournalName>International Journal of Advanced Engineering Research and Studies</b:JournalName>
    <b:Year>2013</b:Year>
    <b:Pages>142-149</b:Pages>
    <b:Author>
      <b:Author>
        <b:NameList>
          <b:Person>
            <b:Last>Kumar Verma</b:Last>
            <b:First>Sanjeev </b:First>
          </b:Person>
          <b:Person>
            <b:Last>Kumar Jain</b:Last>
            <b:First>Pradeep </b:First>
          </b:Person>
          <b:Person>
            <b:Last>Kumar</b:Last>
            <b:First>Rakesh</b:First>
          </b:Person>
        </b:NameList>
      </b:Author>
    </b:Author>
    <b:RefOrder>44</b:RefOrder>
  </b:Source>
  <b:Source>
    <b:Tag>GGM48</b:Tag>
    <b:SourceType>ConferenceProceedings</b:SourceType>
    <b:Guid>{0457A172-7E8F-4C6B-9BA3-9AFA7AD95B58}</b:Guid>
    <b:Title>An investigation of the bearing</b:Title>
    <b:Year>1948</b:Year>
    <b:Pages>237-241</b:Pages>
    <b:Author>
      <b:Author>
        <b:NameList>
          <b:Person>
            <b:Last>Meyerhof</b:Last>
            <b:First>G.</b:First>
            <b:Middle>G</b:Middle>
          </b:Person>
        </b:NameList>
      </b:Author>
    </b:Author>
    <b:ConferenceName>2nd international conference on SMEF</b:ConferenceName>
    <b:RefOrder>45</b:RefOrder>
  </b:Source>
  <b:Source>
    <b:Tag>RLM95</b:Tag>
    <b:SourceType>JournalArticle</b:SourceType>
    <b:Guid>{0D952CDD-2D53-4910-9C92-203A1B88F2F1}</b:Guid>
    <b:Title>Bearing capacity of footings over two-layer foundation soils</b:Title>
    <b:Pages>421-428</b:Pages>
    <b:Year>1995</b:Year>
    <b:Author>
      <b:Author>
        <b:NameList>
          <b:Person>
            <b:Last>Michalowski</b:Last>
            <b:First>R.L</b:First>
          </b:Person>
        </b:NameList>
      </b:Author>
    </b:Author>
    <b:JournalName>Journal of Geotechnical Engineering</b:JournalName>
    <b:RefOrder>46</b:RefOrder>
  </b:Source>
  <b:Source>
    <b:Tag>GRa84</b:Tag>
    <b:SourceType>JournalArticle</b:SourceType>
    <b:Guid>{F74C853E-C497-4BDA-8DF5-83587C180F7E}</b:Guid>
    <b:Author>
      <b:Author>
        <b:NameList>
          <b:Person>
            <b:Last>Ramasamy</b:Last>
            <b:First>G</b:First>
          </b:Person>
        </b:NameList>
      </b:Author>
    </b:Author>
    <b:Title>Estimation of settlement of</b:Title>
    <b:JournalName>Indian Geotechnical journal</b:JournalName>
    <b:Year>1984</b:Year>
    <b:Pages>112-125</b:Pages>
    <b:RefOrder>47</b:RefOrder>
  </b:Source>
  <b:Source>
    <b:Tag>Bur97</b:Tag>
    <b:SourceType>Report</b:SourceType>
    <b:Guid>{F395C745-1E22-4A4F-90D1-17E79A588F47}</b:Guid>
    <b:Title>Bearing capacity of plane-strain footings on layered soils</b:Title>
    <b:Year>1997</b:Year>
    <b:Author>
      <b:Author>
        <b:NameList>
          <b:Person>
            <b:Last>Burd</b:Last>
            <b:First>H.J</b:First>
          </b:Person>
          <b:Person>
            <b:Last>Frydman</b:Last>
            <b:First>S</b:First>
          </b:Person>
        </b:NameList>
      </b:Author>
    </b:Author>
    <b:City>Canadá</b:City>
    <b:RefOrder>48</b:RefOrder>
  </b:Source>
  <b:Source>
    <b:Tag>Ata13</b:Tag>
    <b:SourceType>ConferenceProceedings</b:SourceType>
    <b:Guid>{FDBEBFB4-8D5C-493A-88B1-73ECB5531725}</b:Guid>
    <b:Title>Bearing capacity of shallow foundation under eccentrically inclined load</b:Title>
    <b:Year>2013</b:Year>
    <b:City>Paris </b:City>
    <b:Author>
      <b:Author>
        <b:NameList>
          <b:Person>
            <b:Last>Atalar</b:Last>
            <b:First>C</b:First>
          </b:Person>
          <b:Person>
            <b:Last>Patra</b:Last>
            <b:First>C.R.</b:First>
          </b:Person>
          <b:Person>
            <b:Last>Das</b:Last>
            <b:First>B.M.</b:First>
          </b:Person>
          <b:Person>
            <b:Last>Sivakugan</b:Last>
            <b:First>N.</b:First>
          </b:Person>
        </b:NameList>
      </b:Author>
    </b:Author>
    <b:ConferenceName>18th International Conference on Soil Mechanics and Geotechnical Engineering</b:ConferenceName>
    <b:RefOrder>49</b:RefOrder>
  </b:Source>
  <b:Source>
    <b:Tag>Sto13</b:Tag>
    <b:SourceType>Report</b:SourceType>
    <b:Guid>{E163814C-BEAF-4676-AFD4-3500409CA257}</b:Guid>
    <b:Title>Predicting Settlements of Shallow Footings on Granular Soil Using Nonlinear Dynamic Soil Properties</b:Title>
    <b:Year>2013</b:Year>
    <b:City>París</b:City>
    <b:Author>
      <b:Author>
        <b:NameList>
          <b:Person>
            <b:Last>Stokoe</b:Last>
            <b:First>K.H</b:First>
          </b:Person>
          <b:Person>
            <b:Last>Kacar </b:Last>
            <b:First>O</b:First>
          </b:Person>
          <b:Person>
            <b:Last>Van Pelt</b:Last>
            <b:First>J</b:First>
          </b:Person>
        </b:NameList>
      </b:Author>
    </b:Author>
    <b:RefOrder>50</b:RefOrder>
  </b:Source>
  <b:Source>
    <b:Tag>Gil94</b:Tag>
    <b:SourceType>Report</b:SourceType>
    <b:Guid>{E3304E99-EB99-4ED7-8A0C-4A9B24DFE72D}</b:Guid>
    <b:Title>Diseño de Cimentaciones Superficiales</b:Title>
    <b:Year>1994</b:Year>
    <b:City>Santa Clara. Cuba</b:City>
    <b:Author>
      <b:Author>
        <b:NameList>
          <b:Person>
            <b:Last>Sotolongo</b:Last>
            <b:First>Gilberto</b:First>
            <b:Middle>Quevedo</b:Middle>
          </b:Person>
        </b:NameList>
      </b:Author>
    </b:Author>
    <b:RefOrder>7</b:RefOrder>
  </b:Source>
  <b:Source>
    <b:Tag>Sot87</b:Tag>
    <b:SourceType>JournalArticle</b:SourceType>
    <b:Guid>{E9AF967D-692A-4841-8F32-695E5A22047B}</b:Guid>
    <b:Title>Aplicación del Métodode los Estados Límites en el diseño de las Cimentaciones Superficiales.</b:Title>
    <b:Year>1987</b:Year>
    <b:Author>
      <b:Author>
        <b:NameList>
          <b:Person>
            <b:Last>Sotolongo</b:Last>
            <b:First>Gilberto</b:First>
            <b:Middle>Quevedo</b:Middle>
          </b:Person>
        </b:NameList>
      </b:Author>
    </b:Author>
    <b:JournalName>Revista Ingeniería Estructural</b:JournalName>
    <b:Pages>95-106.</b:Pages>
    <b:RefOrder>2</b:RefOrder>
  </b:Source>
</b:Sources>
</file>

<file path=customXml/itemProps1.xml><?xml version="1.0" encoding="utf-8"?>
<ds:datastoreItem xmlns:ds="http://schemas.openxmlformats.org/officeDocument/2006/customXml" ds:itemID="{E7709D76-36E0-4E14-AF50-065C3584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19</Pages>
  <Words>4613</Words>
  <Characters>25373</Characters>
  <Application>Microsoft Office Word</Application>
  <DocSecurity>0</DocSecurity>
  <Lines>211</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Claudia</cp:lastModifiedBy>
  <cp:revision>26</cp:revision>
  <cp:lastPrinted>2015-04-13T15:28:00Z</cp:lastPrinted>
  <dcterms:created xsi:type="dcterms:W3CDTF">2019-04-18T14:16:00Z</dcterms:created>
  <dcterms:modified xsi:type="dcterms:W3CDTF">2019-04-22T16:12:00Z</dcterms:modified>
</cp:coreProperties>
</file>