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E52" w:rsidRDefault="0063573D">
      <w:pPr>
        <w:spacing w:after="0"/>
        <w:jc w:val="center"/>
        <w:rPr>
          <w:rFonts w:ascii="Times New Roman" w:hAnsi="Times New Roman" w:cs="Times New Roman"/>
          <w:b/>
          <w:sz w:val="28"/>
          <w:szCs w:val="28"/>
        </w:rPr>
      </w:pPr>
      <w:r>
        <w:rPr>
          <w:rFonts w:ascii="Times New Roman" w:hAnsi="Times New Roman" w:cs="Times New Roman"/>
          <w:b/>
          <w:sz w:val="28"/>
          <w:szCs w:val="28"/>
        </w:rPr>
        <w:t>12</w:t>
      </w:r>
      <w:r>
        <w:rPr>
          <w:rFonts w:ascii="Times New Roman" w:hAnsi="Times New Roman" w:cs="Times New Roman"/>
          <w:b/>
          <w:sz w:val="28"/>
          <w:szCs w:val="28"/>
          <w:vertAlign w:val="superscript"/>
        </w:rPr>
        <w:t>no</w:t>
      </w:r>
      <w:r>
        <w:rPr>
          <w:rFonts w:ascii="Times New Roman" w:hAnsi="Times New Roman" w:cs="Times New Roman"/>
          <w:b/>
          <w:sz w:val="28"/>
          <w:szCs w:val="28"/>
        </w:rPr>
        <w:t xml:space="preserve"> SIMPOSIO INTERNACIONAL</w:t>
      </w:r>
    </w:p>
    <w:p w:rsidR="00550E52" w:rsidRDefault="0063573D">
      <w:pPr>
        <w:spacing w:after="0"/>
        <w:jc w:val="center"/>
        <w:rPr>
          <w:rFonts w:ascii="Times New Roman" w:hAnsi="Times New Roman" w:cs="Times New Roman"/>
          <w:sz w:val="24"/>
          <w:szCs w:val="24"/>
        </w:rPr>
      </w:pPr>
      <w:r>
        <w:rPr>
          <w:rFonts w:ascii="Times New Roman" w:hAnsi="Times New Roman" w:cs="Times New Roman"/>
          <w:b/>
          <w:sz w:val="28"/>
          <w:szCs w:val="28"/>
        </w:rPr>
        <w:t>DE</w:t>
      </w:r>
      <w:r w:rsidR="00B21F1F">
        <w:rPr>
          <w:rFonts w:ascii="Times New Roman" w:hAnsi="Times New Roman" w:cs="Times New Roman"/>
          <w:b/>
          <w:sz w:val="28"/>
          <w:szCs w:val="28"/>
        </w:rPr>
        <w:t xml:space="preserve"> </w:t>
      </w:r>
      <w:r>
        <w:rPr>
          <w:rFonts w:ascii="Times New Roman" w:hAnsi="Times New Roman" w:cs="Times New Roman"/>
          <w:b/>
          <w:sz w:val="28"/>
          <w:szCs w:val="28"/>
        </w:rPr>
        <w:t>ESTRUCTURAS, GEOTECNIA Y MATERIALES DE CONSTRUCCIÓN</w:t>
      </w:r>
      <w:r>
        <w:rPr>
          <w:rFonts w:ascii="Times New Roman" w:hAnsi="Times New Roman" w:cs="Times New Roman"/>
          <w:sz w:val="24"/>
          <w:szCs w:val="24"/>
        </w:rPr>
        <w:t xml:space="preserve">. </w:t>
      </w:r>
    </w:p>
    <w:p w:rsidR="00550E52" w:rsidRDefault="0063573D">
      <w:pPr>
        <w:spacing w:after="0"/>
        <w:jc w:val="center"/>
        <w:rPr>
          <w:rFonts w:ascii="Times New Roman" w:hAnsi="Times New Roman" w:cs="Times New Roman"/>
          <w:b/>
          <w:sz w:val="28"/>
          <w:szCs w:val="28"/>
        </w:rPr>
      </w:pPr>
      <w:r>
        <w:rPr>
          <w:rFonts w:ascii="Times New Roman" w:hAnsi="Times New Roman" w:cs="Times New Roman"/>
          <w:b/>
          <w:sz w:val="28"/>
          <w:szCs w:val="28"/>
        </w:rPr>
        <w:t>III Coloquio de Ingeniería Vial y Obras de Transporte</w:t>
      </w:r>
    </w:p>
    <w:p w:rsidR="00550E52" w:rsidRDefault="00550E52">
      <w:pPr>
        <w:spacing w:after="0"/>
        <w:jc w:val="center"/>
        <w:rPr>
          <w:rFonts w:ascii="Arial Narrow" w:eastAsia="Times New Roman" w:hAnsi="Arial Narrow" w:cs="Arial"/>
          <w:b/>
          <w:sz w:val="28"/>
          <w:szCs w:val="28"/>
          <w:lang w:eastAsia="es-MX"/>
        </w:rPr>
      </w:pPr>
    </w:p>
    <w:p w:rsidR="00550E52" w:rsidRDefault="0063573D">
      <w:pPr>
        <w:spacing w:after="0"/>
        <w:jc w:val="center"/>
        <w:rPr>
          <w:rFonts w:ascii="Times New Roman" w:hAnsi="Times New Roman" w:cs="Times New Roman"/>
          <w:sz w:val="24"/>
          <w:szCs w:val="24"/>
        </w:rPr>
      </w:pPr>
      <w:r>
        <w:rPr>
          <w:rFonts w:ascii="Arial Narrow" w:eastAsia="Times New Roman" w:hAnsi="Arial Narrow" w:cs="Arial"/>
          <w:b/>
          <w:sz w:val="28"/>
          <w:szCs w:val="28"/>
          <w:lang w:eastAsia="es-MX"/>
        </w:rPr>
        <w:t>Ponencia: “Buenas Prácticas de Diseño Geométrico de Vías Férreas”</w:t>
      </w:r>
    </w:p>
    <w:p w:rsidR="00550E52" w:rsidRDefault="00550E52">
      <w:pPr>
        <w:spacing w:after="0"/>
        <w:jc w:val="center"/>
        <w:rPr>
          <w:rFonts w:ascii="Times New Roman" w:hAnsi="Times New Roman" w:cs="Times New Roman"/>
          <w:b/>
          <w:i/>
          <w:sz w:val="24"/>
          <w:szCs w:val="24"/>
        </w:rPr>
      </w:pPr>
    </w:p>
    <w:p w:rsidR="00550E52" w:rsidRDefault="00B27D06">
      <w:pPr>
        <w:spacing w:after="0" w:line="360" w:lineRule="auto"/>
        <w:jc w:val="center"/>
        <w:rPr>
          <w:rFonts w:ascii="Arial Narrow" w:hAnsi="Arial Narrow" w:cs="Arial"/>
          <w:b/>
          <w:sz w:val="28"/>
          <w:szCs w:val="28"/>
          <w:lang w:val="en-US" w:eastAsia="es-MX"/>
        </w:rPr>
      </w:pPr>
      <w:r>
        <w:rPr>
          <w:rFonts w:ascii="Arial Narrow" w:hAnsi="Arial Narrow" w:cs="Arial"/>
          <w:b/>
          <w:sz w:val="28"/>
          <w:szCs w:val="28"/>
          <w:lang w:val="en-US" w:eastAsia="es-MX"/>
        </w:rPr>
        <w:t>“</w:t>
      </w:r>
      <w:r w:rsidR="0063573D">
        <w:rPr>
          <w:rFonts w:ascii="Arial Narrow" w:hAnsi="Arial Narrow" w:cs="Arial"/>
          <w:b/>
          <w:sz w:val="28"/>
          <w:szCs w:val="28"/>
          <w:lang w:val="en-US" w:eastAsia="es-MX"/>
        </w:rPr>
        <w:t>Good Design Practices Railways</w:t>
      </w:r>
      <w:r>
        <w:rPr>
          <w:rFonts w:ascii="Arial Narrow" w:hAnsi="Arial Narrow" w:cs="Arial"/>
          <w:b/>
          <w:sz w:val="28"/>
          <w:szCs w:val="28"/>
          <w:lang w:val="en-US" w:eastAsia="es-MX"/>
        </w:rPr>
        <w:t>”</w:t>
      </w:r>
    </w:p>
    <w:p w:rsidR="00550E52" w:rsidRDefault="0063573D">
      <w:pPr>
        <w:spacing w:after="0" w:line="360" w:lineRule="auto"/>
        <w:jc w:val="center"/>
        <w:rPr>
          <w:rFonts w:ascii="Times New Roman" w:hAnsi="Times New Roman" w:cs="Times New Roman"/>
          <w:b/>
          <w:sz w:val="24"/>
          <w:szCs w:val="24"/>
        </w:rPr>
      </w:pPr>
      <w:proofErr w:type="spellStart"/>
      <w:r w:rsidRPr="00EC1262">
        <w:rPr>
          <w:rFonts w:ascii="Times New Roman" w:hAnsi="Times New Roman" w:cs="Times New Roman"/>
          <w:b/>
          <w:sz w:val="24"/>
          <w:szCs w:val="24"/>
          <w:lang w:val="en-US"/>
        </w:rPr>
        <w:t>Autor</w:t>
      </w:r>
      <w:proofErr w:type="spellEnd"/>
      <w:r w:rsidRPr="00B21F1F">
        <w:rPr>
          <w:rFonts w:ascii="Times New Roman" w:hAnsi="Times New Roman" w:cs="Times New Roman"/>
          <w:b/>
          <w:sz w:val="24"/>
          <w:szCs w:val="24"/>
          <w:lang w:val="en-US"/>
        </w:rPr>
        <w:t xml:space="preserve">: </w:t>
      </w:r>
      <w:proofErr w:type="spellStart"/>
      <w:r w:rsidRPr="00EC1262">
        <w:rPr>
          <w:rFonts w:ascii="Times New Roman" w:hAnsi="Times New Roman" w:cs="Times New Roman"/>
          <w:b/>
          <w:sz w:val="24"/>
          <w:szCs w:val="24"/>
          <w:lang w:val="en-US"/>
        </w:rPr>
        <w:t>Ing</w:t>
      </w:r>
      <w:proofErr w:type="spellEnd"/>
      <w:r w:rsidRPr="00B21F1F">
        <w:rPr>
          <w:rFonts w:ascii="Times New Roman" w:hAnsi="Times New Roman" w:cs="Times New Roman"/>
          <w:b/>
          <w:sz w:val="24"/>
          <w:szCs w:val="24"/>
          <w:lang w:val="en-US"/>
        </w:rPr>
        <w:t xml:space="preserve">. </w:t>
      </w:r>
      <w:r>
        <w:rPr>
          <w:rFonts w:ascii="Times New Roman" w:hAnsi="Times New Roman" w:cs="Times New Roman"/>
          <w:b/>
          <w:sz w:val="24"/>
          <w:szCs w:val="24"/>
        </w:rPr>
        <w:t>Ángel J. Castro Vidal</w:t>
      </w:r>
    </w:p>
    <w:p w:rsidR="00550E52" w:rsidRDefault="0063573D">
      <w:pPr>
        <w:spacing w:before="100" w:beforeAutospacing="1" w:afterLines="120" w:after="288"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Centro laboral: EMPROY VC, MICONS. E mail: </w:t>
      </w:r>
      <w:hyperlink r:id="rId8" w:history="1">
        <w:r>
          <w:rPr>
            <w:rStyle w:val="Hipervnculo"/>
            <w:rFonts w:ascii="Times New Roman" w:hAnsi="Times New Roman" w:cs="Times New Roman"/>
            <w:sz w:val="24"/>
            <w:szCs w:val="24"/>
          </w:rPr>
          <w:t>angelc@emproyvc.co.cu</w:t>
        </w:r>
      </w:hyperlink>
    </w:p>
    <w:p w:rsidR="00550E52" w:rsidRDefault="0063573D" w:rsidP="00480EB7">
      <w:pPr>
        <w:spacing w:afterLines="120" w:after="288" w:line="360" w:lineRule="auto"/>
        <w:jc w:val="both"/>
        <w:rPr>
          <w:rFonts w:ascii="Times New Roman" w:hAnsi="Times New Roman" w:cs="Times New Roman"/>
          <w:sz w:val="24"/>
          <w:szCs w:val="24"/>
        </w:rPr>
      </w:pPr>
      <w:r>
        <w:rPr>
          <w:rFonts w:ascii="Times New Roman" w:hAnsi="Times New Roman" w:cs="Times New Roman"/>
          <w:b/>
          <w:sz w:val="24"/>
          <w:szCs w:val="24"/>
        </w:rPr>
        <w:t>Resumen:</w:t>
      </w:r>
      <w:r>
        <w:rPr>
          <w:rFonts w:ascii="Times New Roman" w:hAnsi="Times New Roman" w:cs="Times New Roman"/>
          <w:sz w:val="24"/>
          <w:szCs w:val="24"/>
        </w:rPr>
        <w:t xml:space="preserve"> </w:t>
      </w:r>
    </w:p>
    <w:p w:rsidR="00550E52" w:rsidRDefault="0063573D" w:rsidP="00480EB7">
      <w:pPr>
        <w:spacing w:afterLines="120" w:after="288" w:line="360" w:lineRule="auto"/>
        <w:jc w:val="both"/>
        <w:rPr>
          <w:rFonts w:ascii="Times New Roman" w:hAnsi="Times New Roman" w:cs="Times New Roman"/>
          <w:sz w:val="24"/>
          <w:szCs w:val="24"/>
        </w:rPr>
      </w:pPr>
      <w:r>
        <w:rPr>
          <w:rFonts w:ascii="Times New Roman" w:hAnsi="Times New Roman" w:cs="Times New Roman"/>
          <w:sz w:val="24"/>
          <w:szCs w:val="24"/>
        </w:rPr>
        <w:t>Este trabajo consiste en el perfeccionamiento del procedimiento de diseño geométrico de las vías férreas cubanas y sus obras de fábrica menores y mayores, considerando las buenas prácticas adquiridas en las últimas décadas en diferentes proyectos de vías férreas en la EMPROY del MICONS de Villa Clara.  Lo novedoso de esta investigación es que en la misma se proponen procedimientos y criterios de diseño, basados en las experiencias acumuladas durante muchos años de labor en esta actividad, por varios especialistas de esa entidad.</w:t>
      </w:r>
    </w:p>
    <w:p w:rsidR="00550E52" w:rsidRDefault="0063573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 Introducción</w:t>
      </w:r>
    </w:p>
    <w:p w:rsidR="00550E52" w:rsidRPr="00480EB7" w:rsidRDefault="0063573D">
      <w:pPr>
        <w:spacing w:line="360" w:lineRule="auto"/>
        <w:jc w:val="both"/>
        <w:rPr>
          <w:rFonts w:ascii="Times New Roman" w:hAnsi="Times New Roman" w:cs="Times New Roman"/>
          <w:noProof/>
          <w:color w:val="000000"/>
          <w:sz w:val="24"/>
          <w:szCs w:val="24"/>
        </w:rPr>
      </w:pPr>
      <w:r w:rsidRPr="00480EB7">
        <w:rPr>
          <w:rFonts w:ascii="Times New Roman" w:hAnsi="Times New Roman" w:cs="Times New Roman"/>
          <w:noProof/>
          <w:color w:val="000000"/>
          <w:sz w:val="24"/>
          <w:szCs w:val="24"/>
        </w:rPr>
        <w:t>Es cierto que el transporte por carreteras brinda muchas facilidades a la transportación de mercancías y personas por su rapidez y accecibilidad, pero su extensiva explotacón ha traido consigo algunos problemas colaterales: como el uso excesivo de combustibles fósiles, lo que en los últimos años ha provocado una disminución paulatina e inquietante de las reservas de petroleo en el mundo, el congestionamiento de las carreteras, un incremento de la accidentalidad y otros aspectos negativos como la ocupación de más espacios, lo que en los paises desarrollados constituye</w:t>
      </w:r>
      <w:r w:rsidR="00FA4FD5">
        <w:rPr>
          <w:rFonts w:ascii="Times New Roman" w:hAnsi="Times New Roman" w:cs="Times New Roman"/>
          <w:noProof/>
          <w:color w:val="000000"/>
          <w:sz w:val="24"/>
          <w:szCs w:val="24"/>
        </w:rPr>
        <w:t xml:space="preserve"> un</w:t>
      </w:r>
      <w:r w:rsidRPr="00480EB7">
        <w:rPr>
          <w:rFonts w:ascii="Times New Roman" w:hAnsi="Times New Roman" w:cs="Times New Roman"/>
          <w:noProof/>
          <w:color w:val="000000"/>
          <w:sz w:val="24"/>
          <w:szCs w:val="24"/>
        </w:rPr>
        <w:t xml:space="preserve"> verdadero mal nacional</w:t>
      </w:r>
      <w:r w:rsidR="00FA4FD5">
        <w:rPr>
          <w:rFonts w:ascii="Times New Roman" w:hAnsi="Times New Roman" w:cs="Times New Roman"/>
          <w:noProof/>
          <w:color w:val="000000"/>
          <w:sz w:val="24"/>
          <w:szCs w:val="24"/>
        </w:rPr>
        <w:t>,</w:t>
      </w:r>
      <w:r w:rsidRPr="00480EB7">
        <w:rPr>
          <w:rFonts w:ascii="Times New Roman" w:hAnsi="Times New Roman" w:cs="Times New Roman"/>
          <w:noProof/>
          <w:color w:val="000000"/>
          <w:sz w:val="24"/>
          <w:szCs w:val="24"/>
        </w:rPr>
        <w:t xml:space="preserve"> así com</w:t>
      </w:r>
      <w:r w:rsidR="00480EB7">
        <w:rPr>
          <w:rFonts w:ascii="Times New Roman" w:hAnsi="Times New Roman" w:cs="Times New Roman"/>
          <w:noProof/>
          <w:color w:val="000000"/>
          <w:sz w:val="24"/>
          <w:szCs w:val="24"/>
        </w:rPr>
        <w:t>o</w:t>
      </w:r>
      <w:r w:rsidRPr="00480EB7">
        <w:rPr>
          <w:rFonts w:ascii="Times New Roman" w:hAnsi="Times New Roman" w:cs="Times New Roman"/>
          <w:noProof/>
          <w:color w:val="000000"/>
          <w:sz w:val="24"/>
          <w:szCs w:val="24"/>
        </w:rPr>
        <w:t xml:space="preserve"> la contaminación de la atmosfera, en un grado tan elevado que perjudica de manera cada vez más alarmante la salud de los seres humanos y al medio ambiente en </w:t>
      </w:r>
      <w:r w:rsidRPr="00480EB7">
        <w:rPr>
          <w:rFonts w:ascii="Times New Roman" w:hAnsi="Times New Roman" w:cs="Times New Roman"/>
          <w:noProof/>
          <w:color w:val="000000"/>
          <w:sz w:val="24"/>
          <w:szCs w:val="24"/>
        </w:rPr>
        <w:lastRenderedPageBreak/>
        <w:t>general.</w:t>
      </w:r>
      <w:r w:rsidR="008A39BB">
        <w:rPr>
          <w:rFonts w:ascii="Times New Roman" w:hAnsi="Times New Roman" w:cs="Times New Roman"/>
          <w:noProof/>
          <w:color w:val="000000"/>
          <w:sz w:val="24"/>
          <w:szCs w:val="24"/>
        </w:rPr>
        <w:t xml:space="preserve">  </w:t>
      </w:r>
      <w:r w:rsidRPr="00480EB7">
        <w:rPr>
          <w:rFonts w:ascii="Times New Roman" w:hAnsi="Times New Roman" w:cs="Times New Roman"/>
          <w:noProof/>
          <w:color w:val="000000"/>
          <w:sz w:val="24"/>
          <w:szCs w:val="24"/>
        </w:rPr>
        <w:t>Siendo estas, las razones principales que demuestran la importancia de utilizar las vías férreas para las transportaciones masivas</w:t>
      </w:r>
      <w:r w:rsidR="008A39BB">
        <w:rPr>
          <w:rFonts w:ascii="Times New Roman" w:hAnsi="Times New Roman" w:cs="Times New Roman"/>
          <w:noProof/>
          <w:color w:val="000000"/>
          <w:sz w:val="24"/>
          <w:szCs w:val="24"/>
        </w:rPr>
        <w:t xml:space="preserve"> de mercancias y pasajeros</w:t>
      </w:r>
      <w:r w:rsidRPr="00480EB7">
        <w:rPr>
          <w:rFonts w:ascii="Times New Roman" w:hAnsi="Times New Roman" w:cs="Times New Roman"/>
          <w:noProof/>
          <w:color w:val="000000"/>
          <w:sz w:val="24"/>
          <w:szCs w:val="24"/>
        </w:rPr>
        <w:t>.</w:t>
      </w:r>
    </w:p>
    <w:p w:rsidR="00550E52" w:rsidRDefault="0063573D">
      <w:pPr>
        <w:spacing w:afterLines="120" w:after="288" w:line="360" w:lineRule="auto"/>
        <w:jc w:val="both"/>
        <w:rPr>
          <w:rFonts w:ascii="Times New Roman" w:hAnsi="Times New Roman" w:cs="Times New Roman"/>
          <w:sz w:val="24"/>
          <w:szCs w:val="24"/>
        </w:rPr>
      </w:pPr>
      <w:r>
        <w:rPr>
          <w:rFonts w:ascii="Times New Roman" w:hAnsi="Times New Roman" w:cs="Times New Roman"/>
          <w:b/>
          <w:sz w:val="24"/>
          <w:szCs w:val="24"/>
        </w:rPr>
        <w:t xml:space="preserve">Problemática: </w:t>
      </w:r>
      <w:r>
        <w:rPr>
          <w:rFonts w:ascii="Times New Roman" w:hAnsi="Times New Roman" w:cs="Times New Roman"/>
          <w:sz w:val="24"/>
          <w:szCs w:val="24"/>
        </w:rPr>
        <w:t>La situación que presenta el diseño geométrico de las vías férreas cubanas es satisfactoria, al estar normalizado el procedimiento de diseño, sin embargo, en la bibliografía existente y en las normas técnicas vigentes no se contemplan todos los criterios de diseño necesarios para garantizar un eficaz trazado en planta y perfil, así como considerar las buenas prácticas para el diseño hidrológico e hidráulico de sus alcantarillas y puentes, con su racional dimensionamiento.</w:t>
      </w:r>
    </w:p>
    <w:p w:rsidR="00550E52" w:rsidRDefault="0063573D">
      <w:pPr>
        <w:spacing w:line="360" w:lineRule="auto"/>
        <w:jc w:val="both"/>
        <w:rPr>
          <w:rFonts w:ascii="Times New Roman" w:hAnsi="Times New Roman" w:cs="Times New Roman"/>
          <w:color w:val="000000"/>
          <w:sz w:val="24"/>
          <w:szCs w:val="24"/>
        </w:rPr>
      </w:pPr>
      <w:r>
        <w:rPr>
          <w:rFonts w:ascii="Times New Roman" w:hAnsi="Times New Roman" w:cs="Times New Roman"/>
          <w:b/>
          <w:sz w:val="24"/>
          <w:szCs w:val="24"/>
        </w:rPr>
        <w:t xml:space="preserve">Objetivo: </w:t>
      </w:r>
      <w:r>
        <w:rPr>
          <w:rFonts w:ascii="Times New Roman" w:hAnsi="Times New Roman" w:cs="Times New Roman"/>
          <w:sz w:val="24"/>
          <w:szCs w:val="24"/>
        </w:rPr>
        <w:t xml:space="preserve">Dejar evidencia documental de las buenas prácticas que se deben considerar en el diseño geométrico de las vías férreas cubanas y de sus obras de fábrica mayores y menores, perfeccionando de esa manera la labor de diseño de estas importantes vías de comunicación terrestre </w:t>
      </w:r>
      <w:r>
        <w:rPr>
          <w:rFonts w:ascii="Times New Roman" w:hAnsi="Times New Roman" w:cs="Times New Roman"/>
          <w:color w:val="000000"/>
          <w:sz w:val="24"/>
          <w:szCs w:val="24"/>
        </w:rPr>
        <w:t>en las empresas de proyecto del país.</w:t>
      </w:r>
    </w:p>
    <w:p w:rsidR="00550E52" w:rsidRDefault="0063573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 Metodología</w:t>
      </w:r>
    </w:p>
    <w:p w:rsidR="00550E52" w:rsidRDefault="0063573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 realizó una búsqueda bibliográfica actualizada en la intranet de la UCLV, en internet y en la documentación existente en el MICONS y el MITRANS, sobre el desarrollo del ferrocarril a nivel mundial y en Cuba.  </w:t>
      </w:r>
      <w:r>
        <w:rPr>
          <w:rFonts w:ascii="Times New Roman" w:hAnsi="Times New Roman" w:cs="Times New Roman"/>
          <w:noProof/>
          <w:color w:val="000000"/>
          <w:sz w:val="24"/>
          <w:szCs w:val="24"/>
        </w:rPr>
        <w:t>Existe un numeroso grupo de autores e instituciones que abordan el diseño de este tipo vías de comunicación terrestre, entre los autores más recientes se encuentran los libros de: (Crespo, 2000); (López-Pita, 2006); (Lima, 2011); (Manual de la UFC, 2015)</w:t>
      </w:r>
      <w:r>
        <w:rPr>
          <w:rFonts w:ascii="Times New Roman" w:hAnsi="Times New Roman" w:cs="Times New Roman"/>
          <w:b/>
          <w:noProof/>
          <w:color w:val="000000"/>
          <w:sz w:val="24"/>
          <w:szCs w:val="24"/>
        </w:rPr>
        <w:t xml:space="preserve">, </w:t>
      </w:r>
      <w:r>
        <w:rPr>
          <w:rFonts w:ascii="Times New Roman" w:hAnsi="Times New Roman" w:cs="Times New Roman"/>
          <w:noProof/>
          <w:color w:val="000000"/>
          <w:sz w:val="24"/>
          <w:szCs w:val="24"/>
        </w:rPr>
        <w:t>que abordan la teoría y los cálculos sobre el diseño geométrico; existe también abundante documentación normalizativa vigente en Cuba, tales como: las Normas Cubanas (NC</w:t>
      </w:r>
      <w:r>
        <w:rPr>
          <w:rFonts w:ascii="Times New Roman" w:hAnsi="Times New Roman" w:cs="Times New Roman"/>
          <w:b/>
          <w:noProof/>
          <w:color w:val="000000"/>
          <w:sz w:val="24"/>
          <w:szCs w:val="24"/>
        </w:rPr>
        <w:t xml:space="preserve">) </w:t>
      </w:r>
      <w:r>
        <w:rPr>
          <w:rFonts w:ascii="Times New Roman" w:hAnsi="Times New Roman" w:cs="Times New Roman"/>
          <w:noProof/>
          <w:color w:val="000000"/>
          <w:sz w:val="24"/>
          <w:szCs w:val="24"/>
        </w:rPr>
        <w:t xml:space="preserve">y las Normas Ramales del Ministerio de Transporte </w:t>
      </w:r>
      <w:r>
        <w:rPr>
          <w:rFonts w:ascii="Times New Roman" w:hAnsi="Times New Roman" w:cs="Times New Roman"/>
          <w:b/>
          <w:noProof/>
          <w:color w:val="000000"/>
          <w:sz w:val="24"/>
          <w:szCs w:val="24"/>
        </w:rPr>
        <w:t>(</w:t>
      </w:r>
      <w:r>
        <w:rPr>
          <w:rFonts w:ascii="Times New Roman" w:hAnsi="Times New Roman" w:cs="Times New Roman"/>
          <w:noProof/>
          <w:color w:val="000000"/>
          <w:sz w:val="24"/>
          <w:szCs w:val="24"/>
        </w:rPr>
        <w:t xml:space="preserve">NRMT); existen además </w:t>
      </w:r>
      <w:r>
        <w:rPr>
          <w:rFonts w:ascii="Times New Roman" w:hAnsi="Times New Roman" w:cs="Times New Roman"/>
          <w:color w:val="000000"/>
          <w:sz w:val="24"/>
          <w:szCs w:val="24"/>
        </w:rPr>
        <w:t>diferentes</w:t>
      </w:r>
      <w:r>
        <w:rPr>
          <w:rFonts w:ascii="Times New Roman" w:hAnsi="Times New Roman" w:cs="Times New Roman"/>
          <w:b/>
          <w:noProof/>
          <w:color w:val="000000"/>
          <w:sz w:val="24"/>
          <w:szCs w:val="24"/>
        </w:rPr>
        <w:t xml:space="preserve"> </w:t>
      </w:r>
      <w:r>
        <w:rPr>
          <w:rFonts w:ascii="Times New Roman" w:hAnsi="Times New Roman" w:cs="Times New Roman"/>
          <w:color w:val="000000"/>
          <w:sz w:val="24"/>
          <w:szCs w:val="24"/>
        </w:rPr>
        <w:t xml:space="preserve">instituciones como la RENFE (España), la American </w:t>
      </w:r>
      <w:r>
        <w:rPr>
          <w:rFonts w:ascii="Times New Roman" w:hAnsi="Times New Roman" w:cs="Times New Roman"/>
          <w:color w:val="000000"/>
          <w:sz w:val="24"/>
          <w:szCs w:val="24"/>
          <w:lang w:val="es-MX"/>
        </w:rPr>
        <w:t>Railway</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s-MX"/>
        </w:rPr>
        <w:t>Engineering</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s-MX"/>
        </w:rPr>
        <w:t>Association</w:t>
      </w:r>
      <w:r>
        <w:rPr>
          <w:rFonts w:ascii="Times New Roman" w:hAnsi="Times New Roman" w:cs="Times New Roman"/>
          <w:color w:val="000000"/>
          <w:sz w:val="24"/>
          <w:szCs w:val="24"/>
        </w:rPr>
        <w:t xml:space="preserve"> (AREA) de los EUA, la COPAN (Latinoamérica) y la UFC de Cuba, que abordan este tema, pero prácticamente ninguno de los autores e instituciones aportan las buenas prácticas adquiridas, para perfeccionar el diseño geométrico de las vías férreas</w:t>
      </w:r>
      <w:r w:rsidR="002C22B8">
        <w:rPr>
          <w:rFonts w:ascii="Times New Roman" w:hAnsi="Times New Roman" w:cs="Times New Roman"/>
          <w:color w:val="000000"/>
          <w:sz w:val="24"/>
          <w:szCs w:val="24"/>
        </w:rPr>
        <w:t>,</w:t>
      </w:r>
      <w:r>
        <w:rPr>
          <w:rFonts w:ascii="Times New Roman" w:hAnsi="Times New Roman" w:cs="Times New Roman"/>
          <w:color w:val="000000"/>
          <w:sz w:val="24"/>
          <w:szCs w:val="24"/>
        </w:rPr>
        <w:t xml:space="preserve"> que deben considerarse en el procedimiento de diseño.</w:t>
      </w:r>
    </w:p>
    <w:p w:rsidR="00550E52" w:rsidRDefault="00550E52">
      <w:pPr>
        <w:spacing w:after="0" w:line="360" w:lineRule="auto"/>
        <w:jc w:val="both"/>
        <w:rPr>
          <w:rFonts w:ascii="Times New Roman" w:hAnsi="Times New Roman" w:cs="Times New Roman"/>
          <w:b/>
          <w:sz w:val="24"/>
          <w:szCs w:val="24"/>
        </w:rPr>
      </w:pPr>
    </w:p>
    <w:p w:rsidR="00550E52" w:rsidRDefault="00550E52">
      <w:pPr>
        <w:spacing w:after="0" w:line="360" w:lineRule="auto"/>
        <w:jc w:val="both"/>
        <w:rPr>
          <w:rFonts w:ascii="Times New Roman" w:hAnsi="Times New Roman" w:cs="Times New Roman"/>
          <w:b/>
          <w:sz w:val="24"/>
          <w:szCs w:val="24"/>
        </w:rPr>
      </w:pPr>
    </w:p>
    <w:p w:rsidR="00550E52" w:rsidRDefault="0063573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 Resultados y discusión</w:t>
      </w:r>
    </w:p>
    <w:p w:rsidR="00550E52" w:rsidRDefault="006357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Por supuesto, que para realizar el diseño de cualquier vía férrea es imprescindible apoyarse en las normas de diseño vigentes: la NC 1237:2018 sobre explanación de las vías férreas; la NC 249:2003 sobre clasificación de las vías férreas; la NRMT 79:2003 sobre el diseño geométrico de la planta; la NRMT 37: 2001 sobre diseño geométrico del perfil; la NRMT 212: 1986; la NRMT (vías y puentes) sobre superelevación de la vía férrea; con sus respectivas tablas y fórmulas, además de consultar las demás normas señaladas en la bibliografía.  No obstante, las tablas</w:t>
      </w:r>
      <w:r w:rsidR="00121EA3">
        <w:rPr>
          <w:rFonts w:ascii="Times New Roman" w:hAnsi="Times New Roman" w:cs="Times New Roman"/>
          <w:sz w:val="24"/>
          <w:szCs w:val="24"/>
        </w:rPr>
        <w:t>, gráficos</w:t>
      </w:r>
      <w:r>
        <w:rPr>
          <w:rFonts w:ascii="Times New Roman" w:hAnsi="Times New Roman" w:cs="Times New Roman"/>
          <w:sz w:val="24"/>
          <w:szCs w:val="24"/>
        </w:rPr>
        <w:t xml:space="preserve"> y fórmulas de las normas mencionadas no forman parte de esta ponencia, pero si las buenas practicas adquiridas  (expresadas como criterios de diseño)</w:t>
      </w:r>
      <w:r w:rsidR="009E1431">
        <w:rPr>
          <w:rFonts w:ascii="Times New Roman" w:hAnsi="Times New Roman" w:cs="Times New Roman"/>
          <w:sz w:val="24"/>
          <w:szCs w:val="24"/>
        </w:rPr>
        <w:t xml:space="preserve">, </w:t>
      </w:r>
      <w:r>
        <w:rPr>
          <w:rFonts w:ascii="Times New Roman" w:hAnsi="Times New Roman" w:cs="Times New Roman"/>
          <w:sz w:val="24"/>
          <w:szCs w:val="24"/>
        </w:rPr>
        <w:t xml:space="preserve">que son los siguientes:  </w:t>
      </w:r>
    </w:p>
    <w:p w:rsidR="00550E52" w:rsidRDefault="0063573D">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3.1 Criterios de diseño del trazado en planta propuestos para vías férreas nuevas</w:t>
      </w:r>
    </w:p>
    <w:p w:rsidR="00550E52" w:rsidRDefault="0063573D">
      <w:pPr>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primero de esos criterios es tratar de comunicar el origen y destino de la vía a proyectar con la menor longitud posible, pero la experiencia ha demostrado que la eficacia del diseño es prácticamente imposible sin el conocimiento de la topografía del terreno, analizando posibles variantes sobre cartas topográficas (a escalas apropiadas; como mín. 1: 25 000), siendo recomendable además visitar y recorrer los posibles trazados, no solo para conocer las dificultades topográficas de cada variante, sino también los tipos y posibles </w:t>
      </w:r>
      <w:r>
        <w:rPr>
          <w:rFonts w:ascii="Times New Roman" w:hAnsi="Times New Roman" w:cs="Times New Roman"/>
          <w:color w:val="000000"/>
          <w:sz w:val="24"/>
          <w:szCs w:val="24"/>
        </w:rPr>
        <w:t>propiedades físico mecánicas de los suelos de cimentación</w:t>
      </w:r>
      <w:r>
        <w:rPr>
          <w:rFonts w:ascii="Times New Roman" w:hAnsi="Times New Roman" w:cs="Times New Roman"/>
          <w:color w:val="C00000"/>
          <w:sz w:val="24"/>
          <w:szCs w:val="24"/>
        </w:rPr>
        <w:t xml:space="preserve"> </w:t>
      </w:r>
      <w:r>
        <w:rPr>
          <w:rFonts w:ascii="Times New Roman" w:hAnsi="Times New Roman" w:cs="Times New Roman"/>
          <w:sz w:val="24"/>
          <w:szCs w:val="24"/>
        </w:rPr>
        <w:t xml:space="preserve">en cada variante; o sea: si son rocosos, areno-arcillosos, blandos, etc.  Además, para conocer el tipo de propiedad (estatal o particular) de los suelos que atraviesa cada variante y otras afectaciones tales como: viviendas, edificaciones, etc., ya que en muchas ocasiones esos aspectos definen cambios en las variantes o el estudio nuevas variantes.  </w:t>
      </w:r>
    </w:p>
    <w:p w:rsidR="00550E52" w:rsidRDefault="0063573D">
      <w:pPr>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Otro criterio importante a tener en cuenta es la cantidad de ríos, arroyos y vanos que atraviesa cada variante, y por tanto la cantidad de puentes y alcantarillas que será necesario construir.  Se debe señalar que resulta indeseable que en un tramo de vía menor de 500 m se intercepte dos o más veces un mismo rio, sobre todo si este requiere puentes de 60-80 m de longitud.  En estos casos es preferible que la variante seleccionada tenga unos 500 m más de longitud, para evitar la </w:t>
      </w:r>
      <w:r>
        <w:rPr>
          <w:rFonts w:ascii="Times New Roman" w:hAnsi="Times New Roman" w:cs="Times New Roman"/>
          <w:sz w:val="24"/>
          <w:szCs w:val="24"/>
        </w:rPr>
        <w:lastRenderedPageBreak/>
        <w:t xml:space="preserve">construcción de más de un puente.  Esto se hace aún más necesario si la solución de cimentación de esos puentes es compleja, por ejemplo por la existencia de suelos blandos. </w:t>
      </w:r>
    </w:p>
    <w:p w:rsidR="00550E52" w:rsidRDefault="0063573D">
      <w:pPr>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Estos criterios de diseño propuestos </w:t>
      </w:r>
      <w:r>
        <w:rPr>
          <w:rFonts w:ascii="Times New Roman" w:hAnsi="Times New Roman" w:cs="Times New Roman"/>
          <w:b/>
          <w:sz w:val="24"/>
          <w:szCs w:val="24"/>
        </w:rPr>
        <w:t>para vías nuevas</w:t>
      </w:r>
      <w:r>
        <w:rPr>
          <w:rFonts w:ascii="Times New Roman" w:hAnsi="Times New Roman" w:cs="Times New Roman"/>
          <w:sz w:val="24"/>
          <w:szCs w:val="24"/>
        </w:rPr>
        <w:t xml:space="preserve"> se han estado utilizando prácticamente en todos los proyectos elaborados en la EMPROY de Villa Clara, desde mediados de la década de los años 80 del siglo pasado.  Debe destacarse que la elaboración de proyectos por etapas facilita el análisis de variantes, sea: en Esquemas (o Ideas) Preliminares o en la etapa de Anteproyecto, sin embargo en la etapa de Proyecto Ejecutivo casi nunca es posible analizar variantes, ya que el certificado micro-localización aprobado para la obra casi siempre lo impide.</w:t>
      </w:r>
    </w:p>
    <w:p w:rsidR="00550E52" w:rsidRDefault="0063573D">
      <w:pPr>
        <w:spacing w:line="360" w:lineRule="auto"/>
        <w:jc w:val="both"/>
        <w:rPr>
          <w:rFonts w:ascii="Times New Roman" w:hAnsi="Times New Roman" w:cs="Times New Roman"/>
          <w:b/>
          <w:sz w:val="24"/>
          <w:szCs w:val="24"/>
        </w:rPr>
      </w:pPr>
      <w:r>
        <w:rPr>
          <w:rFonts w:ascii="Times New Roman" w:hAnsi="Times New Roman" w:cs="Times New Roman"/>
          <w:b/>
          <w:sz w:val="24"/>
          <w:szCs w:val="24"/>
        </w:rPr>
        <w:t>3.2 Criterios de diseño del trazado en planta propuestos para vías férreas  a reconstruir</w:t>
      </w:r>
    </w:p>
    <w:p w:rsidR="00550E52" w:rsidRDefault="0063573D">
      <w:pPr>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Con mucha frecuencia es necesario aprovechar una explanación o infraestructura existente y en esos casos lo más recomendable es restablecer las alineaciones rectas de la vía antigua y tratar de rediseñar las curvas -casi siempre ampliando sus radios y sus curvas de transición-, para aumentar la categoría de la vía y su velocidad de diseño.</w:t>
      </w:r>
    </w:p>
    <w:p w:rsidR="00550E52" w:rsidRDefault="0063573D">
      <w:pPr>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Además de rediseñar las curvas es muy frecuente la necesidad de limpiar y ampliar la explanación en los tramos rectos, por su contaminación con material vegetal y por el estrechamiento producido por la erosión de los arrastres producidos por las lluvias.  Para </w:t>
      </w:r>
      <w:r>
        <w:rPr>
          <w:rFonts w:ascii="Times New Roman" w:hAnsi="Times New Roman" w:cs="Times New Roman"/>
          <w:color w:val="000000"/>
          <w:sz w:val="24"/>
          <w:szCs w:val="24"/>
        </w:rPr>
        <w:t>reconstruir los anchos del terraplén se deben emplear suelos granulares compactados a su máxima densidad seca, con una capa mínima de 20 cm de espesor hasta nivel de sub rasante.  Recomendándose además reabrir las cunetas y mejorar el sistema de drenaje, así como limpiar la faja de la vía cercándola debidamente.</w:t>
      </w:r>
      <w:r>
        <w:rPr>
          <w:rFonts w:ascii="Times New Roman" w:hAnsi="Times New Roman" w:cs="Times New Roman"/>
          <w:sz w:val="24"/>
          <w:szCs w:val="24"/>
        </w:rPr>
        <w:t xml:space="preserve"> </w:t>
      </w:r>
    </w:p>
    <w:p w:rsidR="00550E52" w:rsidRDefault="0063573D">
      <w:pPr>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Estos criterios de diseño propuestos </w:t>
      </w:r>
      <w:r>
        <w:rPr>
          <w:rFonts w:ascii="Times New Roman" w:hAnsi="Times New Roman" w:cs="Times New Roman"/>
          <w:b/>
          <w:sz w:val="24"/>
          <w:szCs w:val="24"/>
        </w:rPr>
        <w:t xml:space="preserve">para vías a reconstruir </w:t>
      </w:r>
      <w:r>
        <w:rPr>
          <w:rFonts w:ascii="Times New Roman" w:hAnsi="Times New Roman" w:cs="Times New Roman"/>
          <w:sz w:val="24"/>
          <w:szCs w:val="24"/>
        </w:rPr>
        <w:t xml:space="preserve">también se han estado utilizando prácticamente en todos los proyectos elaborados en la EMPROY de Villa Clara, desde mediados de la década de los años 80 del siglo pasado. </w:t>
      </w:r>
    </w:p>
    <w:p w:rsidR="00B37BAD" w:rsidRDefault="00B37BAD" w:rsidP="00B37BAD">
      <w:pPr>
        <w:spacing w:after="0" w:line="360" w:lineRule="auto"/>
        <w:ind w:left="360"/>
        <w:jc w:val="both"/>
        <w:rPr>
          <w:rFonts w:ascii="Times New Roman" w:hAnsi="Times New Roman" w:cs="Times New Roman"/>
          <w:sz w:val="24"/>
          <w:szCs w:val="24"/>
        </w:rPr>
      </w:pPr>
    </w:p>
    <w:p w:rsidR="00550E52" w:rsidRDefault="0063573D">
      <w:pPr>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Para reconstruir el ancho de las explanaciones hay que cumplir lo establecido en la Figura 1, procedente de  la norma NC 1237:2018; sobre Explanación de las Vías Férreas.  No obstante, en tramos de terraplenes altos y tramos en corte profundos (entre 6 y 12 m), se debe revisar la estabilidad de los taludes, empleando el paquete de programas GEOESTUDIO, específicamente el GEO SLOPE</w:t>
      </w:r>
      <w:r w:rsidR="00E372F5">
        <w:rPr>
          <w:rFonts w:ascii="Times New Roman" w:hAnsi="Times New Roman" w:cs="Times New Roman"/>
          <w:sz w:val="24"/>
          <w:szCs w:val="24"/>
        </w:rPr>
        <w:t xml:space="preserve"> y</w:t>
      </w:r>
      <w:r>
        <w:rPr>
          <w:rFonts w:ascii="Times New Roman" w:hAnsi="Times New Roman" w:cs="Times New Roman"/>
          <w:sz w:val="24"/>
          <w:szCs w:val="24"/>
        </w:rPr>
        <w:t xml:space="preserve"> para estimar la magnitud de los asentamientos el SIGMA W del mismo paquete computacional.  En caso de posible inestabilidad en los taludes, pueden aplicarse medidas que aseguren su necesaria estabilidad, las cuales pueden ser:</w:t>
      </w:r>
    </w:p>
    <w:p w:rsidR="00550E52" w:rsidRDefault="0063573D">
      <w:pPr>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Construcción de bermas laterales</w:t>
      </w:r>
    </w:p>
    <w:p w:rsidR="00550E52" w:rsidRDefault="0063573D">
      <w:pPr>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Modificación de la pendiente del talud en tramos y/o</w:t>
      </w:r>
      <w:r w:rsidR="00E372F5">
        <w:rPr>
          <w:rFonts w:ascii="Times New Roman" w:hAnsi="Times New Roman" w:cs="Times New Roman"/>
          <w:sz w:val="24"/>
          <w:szCs w:val="24"/>
        </w:rPr>
        <w:t xml:space="preserve"> </w:t>
      </w:r>
      <w:r>
        <w:rPr>
          <w:rFonts w:ascii="Times New Roman" w:hAnsi="Times New Roman" w:cs="Times New Roman"/>
          <w:sz w:val="24"/>
          <w:szCs w:val="24"/>
        </w:rPr>
        <w:t xml:space="preserve">el empleo de </w:t>
      </w:r>
      <w:r w:rsidR="00E372F5">
        <w:rPr>
          <w:rFonts w:ascii="Times New Roman" w:hAnsi="Times New Roman" w:cs="Times New Roman"/>
          <w:sz w:val="24"/>
          <w:szCs w:val="24"/>
        </w:rPr>
        <w:t>escalones.</w:t>
      </w:r>
      <w:r>
        <w:rPr>
          <w:rFonts w:ascii="Times New Roman" w:hAnsi="Times New Roman" w:cs="Times New Roman"/>
          <w:sz w:val="24"/>
          <w:szCs w:val="24"/>
        </w:rPr>
        <w:t xml:space="preserve"> </w:t>
      </w:r>
    </w:p>
    <w:p w:rsidR="00550E52" w:rsidRDefault="0063573D">
      <w:pPr>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Reforzar el talud empleando tecnologías disponibles (gaviones, tierra armada,</w:t>
      </w:r>
      <w:r w:rsidR="00E372F5">
        <w:rPr>
          <w:rFonts w:ascii="Times New Roman" w:hAnsi="Times New Roman" w:cs="Times New Roman"/>
          <w:sz w:val="24"/>
          <w:szCs w:val="24"/>
        </w:rPr>
        <w:t xml:space="preserve"> geotextiles, anclajes,</w:t>
      </w:r>
      <w:r>
        <w:rPr>
          <w:rFonts w:ascii="Times New Roman" w:hAnsi="Times New Roman" w:cs="Times New Roman"/>
          <w:sz w:val="24"/>
          <w:szCs w:val="24"/>
        </w:rPr>
        <w:t xml:space="preserve"> etc.</w:t>
      </w:r>
    </w:p>
    <w:p w:rsidR="00550E52" w:rsidRDefault="0063573D">
      <w:pPr>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Si la magnitud calculada del asentamiento es inadmisible, ya que supera el 1% de la altura del terraplén, deben adoptarse otras medidas que pueden ser:</w:t>
      </w:r>
    </w:p>
    <w:p w:rsidR="00B37BAD" w:rsidRPr="00B37BAD" w:rsidRDefault="00B37BAD" w:rsidP="00B37BAD">
      <w:pPr>
        <w:spacing w:after="0" w:line="360" w:lineRule="auto"/>
        <w:ind w:left="360"/>
        <w:jc w:val="both"/>
        <w:rPr>
          <w:rFonts w:ascii="Times New Roman" w:hAnsi="Times New Roman" w:cs="Times New Roman"/>
          <w:sz w:val="24"/>
          <w:szCs w:val="24"/>
        </w:rPr>
      </w:pPr>
      <w:r>
        <w:rPr>
          <w:rFonts w:ascii="Arial" w:hAnsi="Arial" w:cs="Arial"/>
          <w:color w:val="000000" w:themeColor="text1"/>
        </w:rPr>
        <w:t xml:space="preserve">1. </w:t>
      </w:r>
      <w:r w:rsidRPr="00B368B6">
        <w:rPr>
          <w:rFonts w:ascii="Arial" w:hAnsi="Arial" w:cs="Arial"/>
          <w:color w:val="000000" w:themeColor="text1"/>
        </w:rPr>
        <w:t xml:space="preserve"> </w:t>
      </w:r>
      <w:r w:rsidRPr="00B37BAD">
        <w:rPr>
          <w:rFonts w:ascii="Times New Roman" w:hAnsi="Times New Roman" w:cs="Times New Roman"/>
          <w:color w:val="000000" w:themeColor="text1"/>
          <w:sz w:val="24"/>
          <w:szCs w:val="24"/>
        </w:rPr>
        <w:t xml:space="preserve">Desplazar el suelo débil de cimentación cuando exista un espesor menor de 2     </w:t>
      </w:r>
      <w:r w:rsidR="003A53C7">
        <w:rPr>
          <w:rFonts w:ascii="Times New Roman" w:hAnsi="Times New Roman" w:cs="Times New Roman"/>
          <w:color w:val="000000" w:themeColor="text1"/>
          <w:sz w:val="24"/>
          <w:szCs w:val="24"/>
        </w:rPr>
        <w:t xml:space="preserve">   </w:t>
      </w:r>
      <w:r w:rsidRPr="00B37BAD">
        <w:rPr>
          <w:rFonts w:ascii="Times New Roman" w:hAnsi="Times New Roman" w:cs="Times New Roman"/>
          <w:color w:val="000000" w:themeColor="text1"/>
          <w:sz w:val="24"/>
          <w:szCs w:val="24"/>
        </w:rPr>
        <w:t>m, empleando suelos de alto peso específico (preferiblemente mayores de 2 t/m</w:t>
      </w:r>
      <w:r w:rsidRPr="00B37BAD">
        <w:rPr>
          <w:rFonts w:ascii="Times New Roman" w:hAnsi="Times New Roman" w:cs="Times New Roman"/>
          <w:color w:val="000000" w:themeColor="text1"/>
          <w:sz w:val="24"/>
          <w:szCs w:val="24"/>
          <w:vertAlign w:val="superscript"/>
        </w:rPr>
        <w:t>3</w:t>
      </w:r>
      <w:r w:rsidRPr="00B37BAD">
        <w:rPr>
          <w:rFonts w:ascii="Times New Roman" w:hAnsi="Times New Roman" w:cs="Times New Roman"/>
          <w:color w:val="000000" w:themeColor="text1"/>
          <w:sz w:val="24"/>
          <w:szCs w:val="24"/>
        </w:rPr>
        <w:t>), asegurando que el frente de avance del terraplén posea forma de saeta o quilla de barco</w:t>
      </w:r>
      <w:r w:rsidRPr="00B37BAD">
        <w:rPr>
          <w:rFonts w:ascii="Times New Roman" w:hAnsi="Times New Roman" w:cs="Times New Roman"/>
          <w:color w:val="FF0000"/>
          <w:sz w:val="24"/>
          <w:szCs w:val="24"/>
        </w:rPr>
        <w:t xml:space="preserve">. </w:t>
      </w:r>
    </w:p>
    <w:p w:rsidR="00B37BAD" w:rsidRPr="00B37BAD" w:rsidRDefault="00B37BAD" w:rsidP="00B37BAD">
      <w:pPr>
        <w:spacing w:after="0" w:line="360" w:lineRule="auto"/>
        <w:ind w:left="360"/>
        <w:jc w:val="both"/>
        <w:rPr>
          <w:rFonts w:ascii="Times New Roman" w:hAnsi="Times New Roman" w:cs="Times New Roman"/>
          <w:color w:val="000000" w:themeColor="text1"/>
          <w:sz w:val="24"/>
          <w:szCs w:val="24"/>
        </w:rPr>
      </w:pPr>
      <w:r w:rsidRPr="00B37BAD">
        <w:rPr>
          <w:rFonts w:ascii="Times New Roman" w:hAnsi="Times New Roman" w:cs="Times New Roman"/>
          <w:color w:val="000000" w:themeColor="text1"/>
          <w:sz w:val="24"/>
          <w:szCs w:val="24"/>
        </w:rPr>
        <w:t>2. Eliminar suelo de cimentación sustituyéndolo por un cimiento: faja de suelo constituida por un suelo granular de excelente a bueno (A-1 o A-2), con un espesor entre 0,80 y 1.00 m, debidamente compactado.</w:t>
      </w:r>
    </w:p>
    <w:p w:rsidR="00B37BAD" w:rsidRPr="00B37BAD" w:rsidRDefault="00B37BAD" w:rsidP="00B37BAD">
      <w:pPr>
        <w:spacing w:after="0" w:line="360" w:lineRule="auto"/>
        <w:ind w:left="360"/>
        <w:jc w:val="both"/>
        <w:rPr>
          <w:rFonts w:ascii="Times New Roman" w:hAnsi="Times New Roman" w:cs="Times New Roman"/>
          <w:color w:val="000000" w:themeColor="text1"/>
          <w:sz w:val="24"/>
          <w:szCs w:val="24"/>
        </w:rPr>
      </w:pPr>
      <w:r w:rsidRPr="00B37BAD">
        <w:rPr>
          <w:rFonts w:ascii="Times New Roman" w:hAnsi="Times New Roman" w:cs="Times New Roman"/>
          <w:color w:val="000000" w:themeColor="text1"/>
          <w:sz w:val="24"/>
          <w:szCs w:val="24"/>
        </w:rPr>
        <w:t xml:space="preserve">3. Si los espesores de suelo de cimentación débil son grandes, se ejecutarán drenes verticales mediante pozos o pilotes de arena o mechas drenantes, para acelerar la manifestación de los asentamientos y una vez producidos alrededor del 90 % de éstos, proceder a la construcción del terraplén en un intervalo usualmente a partir de los 9 </w:t>
      </w:r>
      <w:r>
        <w:rPr>
          <w:rFonts w:ascii="Times New Roman" w:hAnsi="Times New Roman" w:cs="Times New Roman"/>
          <w:color w:val="000000" w:themeColor="text1"/>
          <w:sz w:val="24"/>
          <w:szCs w:val="24"/>
        </w:rPr>
        <w:t>o</w:t>
      </w:r>
      <w:r w:rsidRPr="00B37BAD">
        <w:rPr>
          <w:rFonts w:ascii="Times New Roman" w:hAnsi="Times New Roman" w:cs="Times New Roman"/>
          <w:color w:val="000000" w:themeColor="text1"/>
          <w:sz w:val="24"/>
          <w:szCs w:val="24"/>
        </w:rPr>
        <w:t xml:space="preserve"> 12 meses.</w:t>
      </w:r>
    </w:p>
    <w:p w:rsidR="00B37BAD" w:rsidRDefault="00B37BAD" w:rsidP="00B37BAD">
      <w:pPr>
        <w:spacing w:after="0" w:line="360" w:lineRule="auto"/>
        <w:ind w:left="360"/>
        <w:jc w:val="both"/>
        <w:rPr>
          <w:rFonts w:ascii="Arial" w:hAnsi="Arial" w:cs="Arial"/>
          <w:color w:val="000000" w:themeColor="text1"/>
        </w:rPr>
      </w:pPr>
    </w:p>
    <w:p w:rsidR="00B37BAD" w:rsidRPr="00B368B6" w:rsidRDefault="00B37BAD" w:rsidP="00B37BAD">
      <w:pPr>
        <w:spacing w:after="0" w:line="360" w:lineRule="auto"/>
        <w:ind w:left="360"/>
        <w:jc w:val="both"/>
        <w:rPr>
          <w:rFonts w:ascii="Arial" w:hAnsi="Arial" w:cs="Arial"/>
          <w:color w:val="000000" w:themeColor="text1"/>
        </w:rPr>
      </w:pPr>
    </w:p>
    <w:p w:rsidR="00561C79" w:rsidRDefault="00561C79" w:rsidP="00561C79">
      <w:pPr>
        <w:spacing w:after="0" w:line="360" w:lineRule="auto"/>
        <w:ind w:left="360"/>
        <w:jc w:val="both"/>
        <w:rPr>
          <w:rFonts w:ascii="Times New Roman" w:hAnsi="Times New Roman" w:cs="Times New Roman"/>
          <w:sz w:val="24"/>
          <w:szCs w:val="24"/>
        </w:rPr>
      </w:pPr>
    </w:p>
    <w:p w:rsidR="00550E52" w:rsidRDefault="0063573D">
      <w:pPr>
        <w:spacing w:line="360" w:lineRule="auto"/>
        <w:jc w:val="both"/>
        <w:rPr>
          <w:rFonts w:ascii="Times New Roman" w:hAnsi="Times New Roman" w:cs="Times New Roman"/>
          <w:b/>
          <w:sz w:val="24"/>
          <w:szCs w:val="24"/>
        </w:rPr>
      </w:pPr>
      <w:r>
        <w:rPr>
          <w:rFonts w:ascii="Times New Roman" w:hAnsi="Times New Roman" w:cs="Times New Roman"/>
          <w:b/>
          <w:sz w:val="24"/>
          <w:szCs w:val="24"/>
        </w:rPr>
        <w:t>3.3 Criterios de diseño del trazado de la rasante propuestos para vías férreas nuevas</w:t>
      </w:r>
    </w:p>
    <w:p w:rsidR="00550E52" w:rsidRDefault="0063573D">
      <w:pPr>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Después de seleccionada la mejor variante en planta y perfil, el principal criterio de diseño de la rasante del perfil en cualquier etapa del proyecto es proyectar la rasante más baja posible en los tramos en terraplén y la más alta posible en los tramos en corte.  </w:t>
      </w:r>
      <w:r>
        <w:rPr>
          <w:rFonts w:ascii="Times New Roman" w:hAnsi="Times New Roman" w:cs="Times New Roman"/>
          <w:color w:val="000000"/>
          <w:sz w:val="24"/>
          <w:szCs w:val="24"/>
        </w:rPr>
        <w:t>Con ello se minimizan los movimientos de tierra, lo que incide directamente en la disminución de los costos de construcción y los impactos ambientales de la obra</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Para conseguirlo es necesario realizar primero los cálculos hidrológicos de las cuencas de cada cauce </w:t>
      </w:r>
      <w:r>
        <w:rPr>
          <w:rFonts w:ascii="Times New Roman" w:hAnsi="Times New Roman" w:cs="Times New Roman"/>
          <w:color w:val="000000"/>
          <w:sz w:val="24"/>
          <w:szCs w:val="24"/>
        </w:rPr>
        <w:t>(de ríos y arroyos)</w:t>
      </w:r>
      <w:r>
        <w:rPr>
          <w:rFonts w:ascii="Times New Roman" w:hAnsi="Times New Roman" w:cs="Times New Roman"/>
          <w:sz w:val="24"/>
          <w:szCs w:val="24"/>
        </w:rPr>
        <w:t>.  Segundo, con los resultados de esos cálculos: gasto de diseño para una probabilidad dada, según la categoría de la vía, realizar después el diseño hidráulico del conducto a proyectar en cada cauce, definiendo: el tipo de conducto, sus dimensiones, la altura del agua en la entrada, su cota de invertida, etc.  Y por último, con los datos del recubrimiento mínimo para cada tipo de conducto, determinar la altura mínima de la rasante sobre cada Obra de Fábrica Menor (OFM).  Si alguno de los gastos de diseño excede los 30 m</w:t>
      </w:r>
      <w:r>
        <w:rPr>
          <w:rFonts w:ascii="Times New Roman" w:hAnsi="Times New Roman" w:cs="Times New Roman"/>
          <w:sz w:val="24"/>
          <w:szCs w:val="24"/>
          <w:vertAlign w:val="superscript"/>
        </w:rPr>
        <w:t>3</w:t>
      </w:r>
      <w:r>
        <w:rPr>
          <w:rFonts w:ascii="Times New Roman" w:hAnsi="Times New Roman" w:cs="Times New Roman"/>
          <w:sz w:val="24"/>
          <w:szCs w:val="24"/>
        </w:rPr>
        <w:t>/seg., ese cauce requerirá un puente y por tanto la altura de la rasante dependerá del tipo de solución: un puente de losas o un puente de vigas y losas, considerando que la diferencia mínima entre el nivel de aguas máximo y el nivel inferior de la estructura debe ser mayor de 0.50 m.</w:t>
      </w:r>
    </w:p>
    <w:p w:rsidR="00550E52" w:rsidRDefault="0063573D">
      <w:pPr>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Otro importante criterio de diseño de la rasante son los puntos de rasante obligada, tales como: los Pasos a Nivel con vías automotores </w:t>
      </w:r>
      <w:r>
        <w:rPr>
          <w:rFonts w:ascii="Times New Roman" w:hAnsi="Times New Roman" w:cs="Times New Roman"/>
          <w:color w:val="000000"/>
          <w:sz w:val="24"/>
          <w:szCs w:val="24"/>
        </w:rPr>
        <w:t xml:space="preserve">(ver la NC 196-1:2004), así como </w:t>
      </w:r>
      <w:r>
        <w:rPr>
          <w:rFonts w:ascii="Times New Roman" w:hAnsi="Times New Roman" w:cs="Times New Roman"/>
          <w:sz w:val="24"/>
          <w:szCs w:val="24"/>
        </w:rPr>
        <w:t>los tramos en corte mayores de 400 m de longitud en los que se deben diseñar pendientes mínimas de 0.2 % hacia el comienzo y el final del corte.</w:t>
      </w:r>
    </w:p>
    <w:p w:rsidR="00550E52" w:rsidRDefault="0063573D">
      <w:pPr>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Además resulta importante que los puntos más bajos de las curvas verticales (simétricas o asimétricas) estén ubicados sobre las OFM, para facilitar el drenaje lateral de la explanación y tratar de minimizar los impactos ambientales, ya que </w:t>
      </w:r>
      <w:r>
        <w:rPr>
          <w:rFonts w:ascii="Times New Roman" w:hAnsi="Times New Roman" w:cs="Times New Roman"/>
          <w:sz w:val="24"/>
          <w:szCs w:val="24"/>
        </w:rPr>
        <w:lastRenderedPageBreak/>
        <w:t xml:space="preserve">el trazado de las rasantes </w:t>
      </w:r>
      <w:r>
        <w:rPr>
          <w:rFonts w:ascii="Times New Roman" w:hAnsi="Times New Roman" w:cs="Times New Roman"/>
          <w:color w:val="000000"/>
          <w:sz w:val="24"/>
          <w:szCs w:val="24"/>
        </w:rPr>
        <w:t xml:space="preserve">y las pendientes de la invertida de las cunetas </w:t>
      </w:r>
      <w:r>
        <w:rPr>
          <w:rFonts w:ascii="Times New Roman" w:hAnsi="Times New Roman" w:cs="Times New Roman"/>
          <w:sz w:val="24"/>
          <w:szCs w:val="24"/>
        </w:rPr>
        <w:t xml:space="preserve">deben parecerse lo máximo posible al perfil del terreno natural.  </w:t>
      </w:r>
    </w:p>
    <w:p w:rsidR="00550E52" w:rsidRDefault="0063573D">
      <w:pPr>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Estos de criterios de diseño del trazado de la rasante propuestos </w:t>
      </w:r>
      <w:r>
        <w:rPr>
          <w:rFonts w:ascii="Times New Roman" w:hAnsi="Times New Roman" w:cs="Times New Roman"/>
          <w:b/>
          <w:sz w:val="24"/>
          <w:szCs w:val="24"/>
        </w:rPr>
        <w:t xml:space="preserve">para vías férreas nuevas </w:t>
      </w:r>
      <w:r>
        <w:rPr>
          <w:rFonts w:ascii="Times New Roman" w:hAnsi="Times New Roman" w:cs="Times New Roman"/>
          <w:sz w:val="24"/>
          <w:szCs w:val="24"/>
        </w:rPr>
        <w:t xml:space="preserve">se han utilizado desde la etapa de Proyecto Técnico en los distintos tramos del FFCC Guabairo – La Campana en la provincia de Cienfuegos. Aunque justo es señalar que en varios tramos, por las irregularidades del perfil del terreno, no se pudieron diseñar alturas mínimas de terraplén sobre las OFM, con el objetivo de disminuir la profundidad de los cortes, además por la existencia de varios puntos de rasante obligada, tales como: los tres Pasos a Nivel con la Carretera: Cienfuegos – Cumanayagua, varios caminos importantes y en el puente El Guajiro, que es existente y aprovechable.  </w:t>
      </w:r>
    </w:p>
    <w:p w:rsidR="00550E52" w:rsidRDefault="0063573D">
      <w:pPr>
        <w:spacing w:line="360" w:lineRule="auto"/>
        <w:jc w:val="both"/>
        <w:rPr>
          <w:rFonts w:ascii="Times New Roman" w:hAnsi="Times New Roman" w:cs="Times New Roman"/>
          <w:b/>
          <w:sz w:val="24"/>
          <w:szCs w:val="24"/>
        </w:rPr>
      </w:pPr>
      <w:r>
        <w:rPr>
          <w:rFonts w:ascii="Times New Roman" w:hAnsi="Times New Roman" w:cs="Times New Roman"/>
          <w:b/>
          <w:sz w:val="24"/>
          <w:szCs w:val="24"/>
        </w:rPr>
        <w:t>3.4 Criterios de diseño del trazado de la rasante propuestos para vías férreas a reconstruir</w:t>
      </w:r>
    </w:p>
    <w:p w:rsidR="00550E52" w:rsidRDefault="0063573D">
      <w:pPr>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En vías a reconstruir los criterios de diseño del trazado de la rasante se deben enfocar de dos maneras distintas: si es necesario reconstruir el sub-balasto (capa de subrasante) o si no es necesario reconstruir esa capa de subrasante.  En el primer caso el principal criterio de diseño es muy similar al de las vías nuevas, o sea  diseñar la subrasante más baja posible en los tramos en terraplén y diseñar una altura mínima de 0.30 m sobre el suelo natural en los tramos en corte, (si este no cumple las exigencias mínimas de subrasante del epígrafe 5.3.3 de la norma NC 1237:2018), para diseñar sobre ese suelo natural una nueva capa de subrasante.</w:t>
      </w:r>
    </w:p>
    <w:p w:rsidR="00550E52" w:rsidRDefault="0063573D">
      <w:pPr>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caso de que no sea necesario reconstruir la capa de subrasante, lo más recomendable es realizar pequeñas excavaciones -de 3 a 8 cm- sobre la subrasante existente, perfilarla y compactarla nuevamente, </w:t>
      </w:r>
      <w:r>
        <w:rPr>
          <w:rFonts w:ascii="Times New Roman" w:hAnsi="Times New Roman" w:cs="Times New Roman"/>
          <w:color w:val="000000"/>
          <w:sz w:val="24"/>
          <w:szCs w:val="24"/>
        </w:rPr>
        <w:t xml:space="preserve">manteniendo una faja central horizontal de 2 m de ancho y franjas laterales con bombeos laterales del 5 %, </w:t>
      </w:r>
      <w:r>
        <w:rPr>
          <w:rFonts w:ascii="Times New Roman" w:hAnsi="Times New Roman" w:cs="Times New Roman"/>
          <w:sz w:val="24"/>
          <w:szCs w:val="24"/>
        </w:rPr>
        <w:t xml:space="preserve">antes de construir la nueva superestructura de la vía.  Con esas pequeñas excavaciones casi siempre se logra recuperar el ancho de la explanación, de </w:t>
      </w:r>
      <w:r>
        <w:rPr>
          <w:rFonts w:ascii="Times New Roman" w:hAnsi="Times New Roman" w:cs="Times New Roman"/>
          <w:sz w:val="24"/>
          <w:szCs w:val="24"/>
        </w:rPr>
        <w:lastRenderedPageBreak/>
        <w:t>modo que la distancia entre el pie de talud del balasto y el hombro de la explanación sea mayor de 0.25 m.</w:t>
      </w:r>
    </w:p>
    <w:p w:rsidR="00550E52" w:rsidRDefault="0063573D">
      <w:pPr>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Como se puede apreciar, </w:t>
      </w:r>
      <w:r>
        <w:rPr>
          <w:rFonts w:ascii="Times New Roman" w:hAnsi="Times New Roman" w:cs="Times New Roman"/>
          <w:color w:val="000000"/>
          <w:sz w:val="24"/>
          <w:szCs w:val="24"/>
        </w:rPr>
        <w:t>aplicando</w:t>
      </w:r>
      <w:r>
        <w:rPr>
          <w:rFonts w:ascii="Times New Roman" w:hAnsi="Times New Roman" w:cs="Times New Roman"/>
          <w:sz w:val="24"/>
          <w:szCs w:val="24"/>
        </w:rPr>
        <w:t xml:space="preserve"> estos criterios en las reconstrucciones de vías férreas lo que realmente se diseña es la subrasante y partiendo de esta; con el espesor de balasto debajo de las traviesas, la altura de las mismas y la altura de los carriles (datos siempre predeterminados), </w:t>
      </w:r>
      <w:r>
        <w:rPr>
          <w:rFonts w:ascii="Times New Roman" w:hAnsi="Times New Roman" w:cs="Times New Roman"/>
          <w:color w:val="000000"/>
          <w:sz w:val="24"/>
          <w:szCs w:val="24"/>
        </w:rPr>
        <w:t>finalmente</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calcular las cotas de rasante de la vía </w:t>
      </w:r>
      <w:r>
        <w:rPr>
          <w:rFonts w:ascii="Times New Roman" w:hAnsi="Times New Roman" w:cs="Times New Roman"/>
          <w:color w:val="000000"/>
          <w:sz w:val="24"/>
          <w:szCs w:val="24"/>
        </w:rPr>
        <w:t xml:space="preserve">férrea: Cotas de Carril Proyectadas (CCP). </w:t>
      </w:r>
    </w:p>
    <w:p w:rsidR="00550E52" w:rsidRDefault="0063573D">
      <w:pPr>
        <w:numPr>
          <w:ilvl w:val="0"/>
          <w:numId w:val="12"/>
        </w:numPr>
        <w:autoSpaceDE w:val="0"/>
        <w:autoSpaceDN w:val="0"/>
        <w:adjustRightInd w:val="0"/>
        <w:spacing w:before="75" w:after="0" w:line="360" w:lineRule="auto"/>
        <w:ind w:right="49"/>
        <w:jc w:val="both"/>
        <w:rPr>
          <w:rFonts w:ascii="Times New Roman" w:hAnsi="Times New Roman" w:cs="Times New Roman"/>
          <w:sz w:val="24"/>
          <w:szCs w:val="24"/>
          <w:lang w:val="es-MX" w:eastAsia="es-MX"/>
        </w:rPr>
      </w:pPr>
      <w:r>
        <w:rPr>
          <w:rFonts w:ascii="Times New Roman" w:hAnsi="Times New Roman" w:cs="Times New Roman"/>
          <w:spacing w:val="-1"/>
          <w:sz w:val="24"/>
          <w:szCs w:val="24"/>
          <w:lang w:val="es-MX" w:eastAsia="es-MX"/>
        </w:rPr>
        <w:t>Las e</w:t>
      </w:r>
      <w:r>
        <w:rPr>
          <w:rFonts w:ascii="Times New Roman" w:hAnsi="Times New Roman" w:cs="Times New Roman"/>
          <w:spacing w:val="-2"/>
          <w:sz w:val="24"/>
          <w:szCs w:val="24"/>
          <w:lang w:val="es-MX" w:eastAsia="es-MX"/>
        </w:rPr>
        <w:t>x</w:t>
      </w:r>
      <w:r>
        <w:rPr>
          <w:rFonts w:ascii="Times New Roman" w:hAnsi="Times New Roman" w:cs="Times New Roman"/>
          <w:spacing w:val="-1"/>
          <w:sz w:val="24"/>
          <w:szCs w:val="24"/>
          <w:lang w:val="es-MX" w:eastAsia="es-MX"/>
        </w:rPr>
        <w:t>i</w:t>
      </w:r>
      <w:r>
        <w:rPr>
          <w:rFonts w:ascii="Times New Roman" w:hAnsi="Times New Roman" w:cs="Times New Roman"/>
          <w:spacing w:val="2"/>
          <w:sz w:val="24"/>
          <w:szCs w:val="24"/>
          <w:lang w:val="es-MX" w:eastAsia="es-MX"/>
        </w:rPr>
        <w:t>g</w:t>
      </w:r>
      <w:r>
        <w:rPr>
          <w:rFonts w:ascii="Times New Roman" w:hAnsi="Times New Roman" w:cs="Times New Roman"/>
          <w:sz w:val="24"/>
          <w:szCs w:val="24"/>
          <w:lang w:val="es-MX" w:eastAsia="es-MX"/>
        </w:rPr>
        <w:t>e</w:t>
      </w:r>
      <w:r>
        <w:rPr>
          <w:rFonts w:ascii="Times New Roman" w:hAnsi="Times New Roman" w:cs="Times New Roman"/>
          <w:spacing w:val="-1"/>
          <w:sz w:val="24"/>
          <w:szCs w:val="24"/>
          <w:lang w:val="es-MX" w:eastAsia="es-MX"/>
        </w:rPr>
        <w:t>n</w:t>
      </w:r>
      <w:r>
        <w:rPr>
          <w:rFonts w:ascii="Times New Roman" w:hAnsi="Times New Roman" w:cs="Times New Roman"/>
          <w:sz w:val="24"/>
          <w:szCs w:val="24"/>
          <w:lang w:val="es-MX" w:eastAsia="es-MX"/>
        </w:rPr>
        <w:t>c</w:t>
      </w:r>
      <w:r>
        <w:rPr>
          <w:rFonts w:ascii="Times New Roman" w:hAnsi="Times New Roman" w:cs="Times New Roman"/>
          <w:spacing w:val="-1"/>
          <w:sz w:val="24"/>
          <w:szCs w:val="24"/>
          <w:lang w:val="es-MX" w:eastAsia="es-MX"/>
        </w:rPr>
        <w:t>i</w:t>
      </w:r>
      <w:r>
        <w:rPr>
          <w:rFonts w:ascii="Times New Roman" w:hAnsi="Times New Roman" w:cs="Times New Roman"/>
          <w:sz w:val="24"/>
          <w:szCs w:val="24"/>
          <w:lang w:val="es-MX" w:eastAsia="es-MX"/>
        </w:rPr>
        <w:t xml:space="preserve">as </w:t>
      </w:r>
      <w:r>
        <w:rPr>
          <w:rFonts w:ascii="Times New Roman" w:hAnsi="Times New Roman" w:cs="Times New Roman"/>
          <w:spacing w:val="1"/>
          <w:sz w:val="24"/>
          <w:szCs w:val="24"/>
          <w:lang w:val="es-MX" w:eastAsia="es-MX"/>
        </w:rPr>
        <w:t>m</w:t>
      </w:r>
      <w:r>
        <w:rPr>
          <w:rFonts w:ascii="Times New Roman" w:hAnsi="Times New Roman" w:cs="Times New Roman"/>
          <w:spacing w:val="-4"/>
          <w:sz w:val="24"/>
          <w:szCs w:val="24"/>
          <w:lang w:val="es-MX" w:eastAsia="es-MX"/>
        </w:rPr>
        <w:t>í</w:t>
      </w:r>
      <w:r>
        <w:rPr>
          <w:rFonts w:ascii="Times New Roman" w:hAnsi="Times New Roman" w:cs="Times New Roman"/>
          <w:sz w:val="24"/>
          <w:szCs w:val="24"/>
          <w:lang w:val="es-MX" w:eastAsia="es-MX"/>
        </w:rPr>
        <w:t>n</w:t>
      </w:r>
      <w:r>
        <w:rPr>
          <w:rFonts w:ascii="Times New Roman" w:hAnsi="Times New Roman" w:cs="Times New Roman"/>
          <w:spacing w:val="-1"/>
          <w:sz w:val="24"/>
          <w:szCs w:val="24"/>
          <w:lang w:val="es-MX" w:eastAsia="es-MX"/>
        </w:rPr>
        <w:t>i</w:t>
      </w:r>
      <w:r>
        <w:rPr>
          <w:rFonts w:ascii="Times New Roman" w:hAnsi="Times New Roman" w:cs="Times New Roman"/>
          <w:spacing w:val="3"/>
          <w:sz w:val="24"/>
          <w:szCs w:val="24"/>
          <w:lang w:val="es-MX" w:eastAsia="es-MX"/>
        </w:rPr>
        <w:t>m</w:t>
      </w:r>
      <w:r>
        <w:rPr>
          <w:rFonts w:ascii="Times New Roman" w:hAnsi="Times New Roman" w:cs="Times New Roman"/>
          <w:sz w:val="24"/>
          <w:szCs w:val="24"/>
          <w:lang w:val="es-MX" w:eastAsia="es-MX"/>
        </w:rPr>
        <w:t>as</w:t>
      </w:r>
      <w:r>
        <w:rPr>
          <w:rFonts w:ascii="Times New Roman" w:hAnsi="Times New Roman" w:cs="Times New Roman"/>
          <w:spacing w:val="9"/>
          <w:sz w:val="24"/>
          <w:szCs w:val="24"/>
          <w:lang w:val="es-MX" w:eastAsia="es-MX"/>
        </w:rPr>
        <w:t xml:space="preserve"> </w:t>
      </w:r>
      <w:r>
        <w:rPr>
          <w:rFonts w:ascii="Times New Roman" w:hAnsi="Times New Roman" w:cs="Times New Roman"/>
          <w:sz w:val="24"/>
          <w:szCs w:val="24"/>
          <w:lang w:val="es-MX" w:eastAsia="es-MX"/>
        </w:rPr>
        <w:t>que deben</w:t>
      </w:r>
      <w:r>
        <w:rPr>
          <w:rFonts w:ascii="Times New Roman" w:hAnsi="Times New Roman" w:cs="Times New Roman"/>
          <w:spacing w:val="9"/>
          <w:sz w:val="24"/>
          <w:szCs w:val="24"/>
          <w:lang w:val="es-MX" w:eastAsia="es-MX"/>
        </w:rPr>
        <w:t xml:space="preserve"> </w:t>
      </w:r>
      <w:r>
        <w:rPr>
          <w:rFonts w:ascii="Times New Roman" w:hAnsi="Times New Roman" w:cs="Times New Roman"/>
          <w:sz w:val="24"/>
          <w:szCs w:val="24"/>
          <w:lang w:val="es-MX" w:eastAsia="es-MX"/>
        </w:rPr>
        <w:t>cump</w:t>
      </w:r>
      <w:r>
        <w:rPr>
          <w:rFonts w:ascii="Times New Roman" w:hAnsi="Times New Roman" w:cs="Times New Roman"/>
          <w:spacing w:val="-1"/>
          <w:sz w:val="24"/>
          <w:szCs w:val="24"/>
          <w:lang w:val="es-MX" w:eastAsia="es-MX"/>
        </w:rPr>
        <w:t>li</w:t>
      </w:r>
      <w:r>
        <w:rPr>
          <w:rFonts w:ascii="Times New Roman" w:hAnsi="Times New Roman" w:cs="Times New Roman"/>
          <w:sz w:val="24"/>
          <w:szCs w:val="24"/>
          <w:lang w:val="es-MX" w:eastAsia="es-MX"/>
        </w:rPr>
        <w:t>r</w:t>
      </w:r>
      <w:r>
        <w:rPr>
          <w:rFonts w:ascii="Times New Roman" w:hAnsi="Times New Roman" w:cs="Times New Roman"/>
          <w:spacing w:val="10"/>
          <w:sz w:val="24"/>
          <w:szCs w:val="24"/>
          <w:lang w:val="es-MX" w:eastAsia="es-MX"/>
        </w:rPr>
        <w:t xml:space="preserve"> </w:t>
      </w:r>
      <w:r>
        <w:rPr>
          <w:rFonts w:ascii="Times New Roman" w:hAnsi="Times New Roman" w:cs="Times New Roman"/>
          <w:spacing w:val="-1"/>
          <w:sz w:val="24"/>
          <w:szCs w:val="24"/>
          <w:lang w:val="es-MX" w:eastAsia="es-MX"/>
        </w:rPr>
        <w:t>l</w:t>
      </w:r>
      <w:r>
        <w:rPr>
          <w:rFonts w:ascii="Times New Roman" w:hAnsi="Times New Roman" w:cs="Times New Roman"/>
          <w:sz w:val="24"/>
          <w:szCs w:val="24"/>
          <w:lang w:val="es-MX" w:eastAsia="es-MX"/>
        </w:rPr>
        <w:t>os</w:t>
      </w:r>
      <w:r>
        <w:rPr>
          <w:rFonts w:ascii="Times New Roman" w:hAnsi="Times New Roman" w:cs="Times New Roman"/>
          <w:spacing w:val="9"/>
          <w:sz w:val="24"/>
          <w:szCs w:val="24"/>
          <w:lang w:val="es-MX" w:eastAsia="es-MX"/>
        </w:rPr>
        <w:t xml:space="preserve"> </w:t>
      </w:r>
      <w:r>
        <w:rPr>
          <w:rFonts w:ascii="Times New Roman" w:hAnsi="Times New Roman" w:cs="Times New Roman"/>
          <w:spacing w:val="2"/>
          <w:sz w:val="24"/>
          <w:szCs w:val="24"/>
          <w:lang w:val="es-MX" w:eastAsia="es-MX"/>
        </w:rPr>
        <w:t>s</w:t>
      </w:r>
      <w:r>
        <w:rPr>
          <w:rFonts w:ascii="Times New Roman" w:hAnsi="Times New Roman" w:cs="Times New Roman"/>
          <w:sz w:val="24"/>
          <w:szCs w:val="24"/>
          <w:lang w:val="es-MX" w:eastAsia="es-MX"/>
        </w:rPr>
        <w:t>u</w:t>
      </w:r>
      <w:r>
        <w:rPr>
          <w:rFonts w:ascii="Times New Roman" w:hAnsi="Times New Roman" w:cs="Times New Roman"/>
          <w:spacing w:val="-1"/>
          <w:sz w:val="24"/>
          <w:szCs w:val="24"/>
          <w:lang w:val="es-MX" w:eastAsia="es-MX"/>
        </w:rPr>
        <w:t>el</w:t>
      </w:r>
      <w:r>
        <w:rPr>
          <w:rFonts w:ascii="Times New Roman" w:hAnsi="Times New Roman" w:cs="Times New Roman"/>
          <w:sz w:val="24"/>
          <w:szCs w:val="24"/>
          <w:lang w:val="es-MX" w:eastAsia="es-MX"/>
        </w:rPr>
        <w:t>os de la capa de</w:t>
      </w:r>
      <w:r>
        <w:rPr>
          <w:rFonts w:ascii="Times New Roman" w:hAnsi="Times New Roman" w:cs="Times New Roman"/>
          <w:spacing w:val="10"/>
          <w:sz w:val="24"/>
          <w:szCs w:val="24"/>
          <w:lang w:val="es-MX" w:eastAsia="es-MX"/>
        </w:rPr>
        <w:t xml:space="preserve"> </w:t>
      </w:r>
      <w:r>
        <w:rPr>
          <w:rFonts w:ascii="Times New Roman" w:hAnsi="Times New Roman" w:cs="Times New Roman"/>
          <w:sz w:val="24"/>
          <w:szCs w:val="24"/>
          <w:lang w:val="es-MX" w:eastAsia="es-MX"/>
        </w:rPr>
        <w:t>coronac</w:t>
      </w:r>
      <w:r>
        <w:rPr>
          <w:rFonts w:ascii="Times New Roman" w:hAnsi="Times New Roman" w:cs="Times New Roman"/>
          <w:spacing w:val="-2"/>
          <w:sz w:val="24"/>
          <w:szCs w:val="24"/>
          <w:lang w:val="es-MX" w:eastAsia="es-MX"/>
        </w:rPr>
        <w:t>i</w:t>
      </w:r>
      <w:r>
        <w:rPr>
          <w:rFonts w:ascii="Times New Roman" w:hAnsi="Times New Roman" w:cs="Times New Roman"/>
          <w:sz w:val="24"/>
          <w:szCs w:val="24"/>
          <w:lang w:val="es-MX" w:eastAsia="es-MX"/>
        </w:rPr>
        <w:t>ón o su</w:t>
      </w:r>
      <w:r>
        <w:rPr>
          <w:rFonts w:ascii="Times New Roman" w:hAnsi="Times New Roman" w:cs="Times New Roman"/>
          <w:spacing w:val="-1"/>
          <w:sz w:val="24"/>
          <w:szCs w:val="24"/>
          <w:lang w:val="es-MX" w:eastAsia="es-MX"/>
        </w:rPr>
        <w:t>b</w:t>
      </w:r>
      <w:r>
        <w:rPr>
          <w:rFonts w:ascii="Times New Roman" w:hAnsi="Times New Roman" w:cs="Times New Roman"/>
          <w:spacing w:val="1"/>
          <w:sz w:val="24"/>
          <w:szCs w:val="24"/>
          <w:lang w:val="es-MX" w:eastAsia="es-MX"/>
        </w:rPr>
        <w:t>r</w:t>
      </w:r>
      <w:r>
        <w:rPr>
          <w:rFonts w:ascii="Times New Roman" w:hAnsi="Times New Roman" w:cs="Times New Roman"/>
          <w:sz w:val="24"/>
          <w:szCs w:val="24"/>
          <w:lang w:val="es-MX" w:eastAsia="es-MX"/>
        </w:rPr>
        <w:t>as</w:t>
      </w:r>
      <w:r>
        <w:rPr>
          <w:rFonts w:ascii="Times New Roman" w:hAnsi="Times New Roman" w:cs="Times New Roman"/>
          <w:spacing w:val="-1"/>
          <w:sz w:val="24"/>
          <w:szCs w:val="24"/>
          <w:lang w:val="es-MX" w:eastAsia="es-MX"/>
        </w:rPr>
        <w:t>a</w:t>
      </w:r>
      <w:r>
        <w:rPr>
          <w:rFonts w:ascii="Times New Roman" w:hAnsi="Times New Roman" w:cs="Times New Roman"/>
          <w:sz w:val="24"/>
          <w:szCs w:val="24"/>
          <w:lang w:val="es-MX" w:eastAsia="es-MX"/>
        </w:rPr>
        <w:t>nte del</w:t>
      </w:r>
      <w:r>
        <w:rPr>
          <w:rFonts w:ascii="Times New Roman" w:hAnsi="Times New Roman" w:cs="Times New Roman"/>
          <w:spacing w:val="-2"/>
          <w:sz w:val="24"/>
          <w:szCs w:val="24"/>
          <w:lang w:val="es-MX" w:eastAsia="es-MX"/>
        </w:rPr>
        <w:t xml:space="preserve"> </w:t>
      </w:r>
      <w:r>
        <w:rPr>
          <w:rFonts w:ascii="Times New Roman" w:hAnsi="Times New Roman" w:cs="Times New Roman"/>
          <w:spacing w:val="1"/>
          <w:sz w:val="24"/>
          <w:szCs w:val="24"/>
          <w:lang w:val="es-MX" w:eastAsia="es-MX"/>
        </w:rPr>
        <w:t>t</w:t>
      </w:r>
      <w:r>
        <w:rPr>
          <w:rFonts w:ascii="Times New Roman" w:hAnsi="Times New Roman" w:cs="Times New Roman"/>
          <w:sz w:val="24"/>
          <w:szCs w:val="24"/>
          <w:lang w:val="es-MX" w:eastAsia="es-MX"/>
        </w:rPr>
        <w:t>e</w:t>
      </w:r>
      <w:r>
        <w:rPr>
          <w:rFonts w:ascii="Times New Roman" w:hAnsi="Times New Roman" w:cs="Times New Roman"/>
          <w:spacing w:val="-2"/>
          <w:sz w:val="24"/>
          <w:szCs w:val="24"/>
          <w:lang w:val="es-MX" w:eastAsia="es-MX"/>
        </w:rPr>
        <w:t>r</w:t>
      </w:r>
      <w:r>
        <w:rPr>
          <w:rFonts w:ascii="Times New Roman" w:hAnsi="Times New Roman" w:cs="Times New Roman"/>
          <w:spacing w:val="1"/>
          <w:sz w:val="24"/>
          <w:szCs w:val="24"/>
          <w:lang w:val="es-MX" w:eastAsia="es-MX"/>
        </w:rPr>
        <w:t>r</w:t>
      </w:r>
      <w:r>
        <w:rPr>
          <w:rFonts w:ascii="Times New Roman" w:hAnsi="Times New Roman" w:cs="Times New Roman"/>
          <w:sz w:val="24"/>
          <w:szCs w:val="24"/>
          <w:lang w:val="es-MX" w:eastAsia="es-MX"/>
        </w:rPr>
        <w:t>a</w:t>
      </w:r>
      <w:r>
        <w:rPr>
          <w:rFonts w:ascii="Times New Roman" w:hAnsi="Times New Roman" w:cs="Times New Roman"/>
          <w:spacing w:val="-1"/>
          <w:sz w:val="24"/>
          <w:szCs w:val="24"/>
          <w:lang w:val="es-MX" w:eastAsia="es-MX"/>
        </w:rPr>
        <w:t>pl</w:t>
      </w:r>
      <w:r>
        <w:rPr>
          <w:rFonts w:ascii="Times New Roman" w:hAnsi="Times New Roman" w:cs="Times New Roman"/>
          <w:sz w:val="24"/>
          <w:szCs w:val="24"/>
          <w:lang w:val="es-MX" w:eastAsia="es-MX"/>
        </w:rPr>
        <w:t>én de u</w:t>
      </w:r>
      <w:r>
        <w:rPr>
          <w:rFonts w:ascii="Times New Roman" w:hAnsi="Times New Roman" w:cs="Times New Roman"/>
          <w:spacing w:val="-1"/>
          <w:sz w:val="24"/>
          <w:szCs w:val="24"/>
          <w:lang w:val="es-MX" w:eastAsia="es-MX"/>
        </w:rPr>
        <w:t>n</w:t>
      </w:r>
      <w:r>
        <w:rPr>
          <w:rFonts w:ascii="Times New Roman" w:hAnsi="Times New Roman" w:cs="Times New Roman"/>
          <w:sz w:val="24"/>
          <w:szCs w:val="24"/>
          <w:lang w:val="es-MX" w:eastAsia="es-MX"/>
        </w:rPr>
        <w:t>a</w:t>
      </w:r>
      <w:r>
        <w:rPr>
          <w:rFonts w:ascii="Times New Roman" w:hAnsi="Times New Roman" w:cs="Times New Roman"/>
          <w:spacing w:val="-2"/>
          <w:sz w:val="24"/>
          <w:szCs w:val="24"/>
          <w:lang w:val="es-MX" w:eastAsia="es-MX"/>
        </w:rPr>
        <w:t xml:space="preserve"> </w:t>
      </w:r>
      <w:r>
        <w:rPr>
          <w:rFonts w:ascii="Times New Roman" w:hAnsi="Times New Roman" w:cs="Times New Roman"/>
          <w:sz w:val="24"/>
          <w:szCs w:val="24"/>
          <w:lang w:val="es-MX" w:eastAsia="es-MX"/>
        </w:rPr>
        <w:t>v</w:t>
      </w:r>
      <w:r>
        <w:rPr>
          <w:rFonts w:ascii="Times New Roman" w:hAnsi="Times New Roman" w:cs="Times New Roman"/>
          <w:spacing w:val="-4"/>
          <w:sz w:val="24"/>
          <w:szCs w:val="24"/>
          <w:lang w:val="es-MX" w:eastAsia="es-MX"/>
        </w:rPr>
        <w:t>í</w:t>
      </w:r>
      <w:r>
        <w:rPr>
          <w:rFonts w:ascii="Times New Roman" w:hAnsi="Times New Roman" w:cs="Times New Roman"/>
          <w:sz w:val="24"/>
          <w:szCs w:val="24"/>
          <w:lang w:val="es-MX" w:eastAsia="es-MX"/>
        </w:rPr>
        <w:t xml:space="preserve">a </w:t>
      </w:r>
      <w:r>
        <w:rPr>
          <w:rFonts w:ascii="Times New Roman" w:hAnsi="Times New Roman" w:cs="Times New Roman"/>
          <w:spacing w:val="4"/>
          <w:sz w:val="24"/>
          <w:szCs w:val="24"/>
          <w:lang w:val="es-MX" w:eastAsia="es-MX"/>
        </w:rPr>
        <w:t>f</w:t>
      </w:r>
      <w:r>
        <w:rPr>
          <w:rFonts w:ascii="Times New Roman" w:hAnsi="Times New Roman" w:cs="Times New Roman"/>
          <w:spacing w:val="-3"/>
          <w:sz w:val="24"/>
          <w:szCs w:val="24"/>
          <w:lang w:val="es-MX" w:eastAsia="es-MX"/>
        </w:rPr>
        <w:t>é</w:t>
      </w:r>
      <w:r>
        <w:rPr>
          <w:rFonts w:ascii="Times New Roman" w:hAnsi="Times New Roman" w:cs="Times New Roman"/>
          <w:spacing w:val="1"/>
          <w:sz w:val="24"/>
          <w:szCs w:val="24"/>
          <w:lang w:val="es-MX" w:eastAsia="es-MX"/>
        </w:rPr>
        <w:t>r</w:t>
      </w:r>
      <w:r>
        <w:rPr>
          <w:rFonts w:ascii="Times New Roman" w:hAnsi="Times New Roman" w:cs="Times New Roman"/>
          <w:spacing w:val="3"/>
          <w:sz w:val="24"/>
          <w:szCs w:val="24"/>
          <w:lang w:val="es-MX" w:eastAsia="es-MX"/>
        </w:rPr>
        <w:t>r</w:t>
      </w:r>
      <w:r>
        <w:rPr>
          <w:rFonts w:ascii="Times New Roman" w:hAnsi="Times New Roman" w:cs="Times New Roman"/>
          <w:sz w:val="24"/>
          <w:szCs w:val="24"/>
          <w:lang w:val="es-MX" w:eastAsia="es-MX"/>
        </w:rPr>
        <w:t>ea</w:t>
      </w:r>
      <w:r>
        <w:rPr>
          <w:rFonts w:ascii="Times New Roman" w:hAnsi="Times New Roman" w:cs="Times New Roman"/>
          <w:spacing w:val="-2"/>
          <w:sz w:val="24"/>
          <w:szCs w:val="24"/>
          <w:lang w:val="es-MX" w:eastAsia="es-MX"/>
        </w:rPr>
        <w:t>, según el</w:t>
      </w:r>
      <w:r>
        <w:rPr>
          <w:rFonts w:ascii="Times New Roman" w:hAnsi="Times New Roman" w:cs="Times New Roman"/>
          <w:sz w:val="24"/>
          <w:szCs w:val="24"/>
        </w:rPr>
        <w:t xml:space="preserve">epígrafe 5.3.3 de la norma NC 1237:2018, son las siguientes: </w:t>
      </w:r>
    </w:p>
    <w:p w:rsidR="00550E52" w:rsidRDefault="0063573D">
      <w:pPr>
        <w:autoSpaceDE w:val="0"/>
        <w:autoSpaceDN w:val="0"/>
        <w:adjustRightInd w:val="0"/>
        <w:spacing w:line="360" w:lineRule="auto"/>
        <w:ind w:right="-20"/>
        <w:rPr>
          <w:rFonts w:ascii="Times New Roman" w:hAnsi="Times New Roman" w:cs="Times New Roman"/>
          <w:sz w:val="24"/>
          <w:szCs w:val="24"/>
          <w:lang w:val="es-MX" w:eastAsia="es-MX"/>
        </w:rPr>
      </w:pPr>
      <w:r>
        <w:rPr>
          <w:rFonts w:ascii="Times New Roman" w:hAnsi="Times New Roman" w:cs="Times New Roman"/>
          <w:spacing w:val="-1"/>
          <w:sz w:val="24"/>
          <w:szCs w:val="24"/>
          <w:lang w:val="es-MX" w:eastAsia="es-MX"/>
        </w:rPr>
        <w:t xml:space="preserve">            CB</w:t>
      </w:r>
      <w:r>
        <w:rPr>
          <w:rFonts w:ascii="Times New Roman" w:hAnsi="Times New Roman" w:cs="Times New Roman"/>
          <w:sz w:val="24"/>
          <w:szCs w:val="24"/>
          <w:lang w:val="es-MX" w:eastAsia="es-MX"/>
        </w:rPr>
        <w:t>R &gt;</w:t>
      </w:r>
      <w:r>
        <w:rPr>
          <w:rFonts w:ascii="Times New Roman" w:hAnsi="Times New Roman" w:cs="Times New Roman"/>
          <w:spacing w:val="-1"/>
          <w:sz w:val="24"/>
          <w:szCs w:val="24"/>
          <w:lang w:val="es-MX" w:eastAsia="es-MX"/>
        </w:rPr>
        <w:t xml:space="preserve"> </w:t>
      </w:r>
      <w:r>
        <w:rPr>
          <w:rFonts w:ascii="Times New Roman" w:hAnsi="Times New Roman" w:cs="Times New Roman"/>
          <w:sz w:val="24"/>
          <w:szCs w:val="24"/>
          <w:lang w:val="es-MX" w:eastAsia="es-MX"/>
        </w:rPr>
        <w:t>20</w:t>
      </w:r>
      <w:r>
        <w:rPr>
          <w:rFonts w:ascii="Times New Roman" w:hAnsi="Times New Roman" w:cs="Times New Roman"/>
          <w:spacing w:val="-2"/>
          <w:sz w:val="24"/>
          <w:szCs w:val="24"/>
          <w:lang w:val="es-MX" w:eastAsia="es-MX"/>
        </w:rPr>
        <w:t xml:space="preserve"> </w:t>
      </w:r>
      <w:r>
        <w:rPr>
          <w:rFonts w:ascii="Times New Roman" w:hAnsi="Times New Roman" w:cs="Times New Roman"/>
          <w:sz w:val="24"/>
          <w:szCs w:val="24"/>
          <w:lang w:val="es-MX" w:eastAsia="es-MX"/>
        </w:rPr>
        <w:t>%.</w:t>
      </w:r>
    </w:p>
    <w:p w:rsidR="00550E52" w:rsidRDefault="0063573D">
      <w:pPr>
        <w:autoSpaceDE w:val="0"/>
        <w:autoSpaceDN w:val="0"/>
        <w:adjustRightInd w:val="0"/>
        <w:spacing w:before="36" w:line="360" w:lineRule="auto"/>
        <w:ind w:right="4017"/>
        <w:rPr>
          <w:rFonts w:ascii="Times New Roman" w:hAnsi="Times New Roman" w:cs="Times New Roman"/>
          <w:sz w:val="24"/>
          <w:szCs w:val="24"/>
          <w:lang w:val="es-MX" w:eastAsia="es-MX"/>
        </w:rPr>
      </w:pPr>
      <w:r>
        <w:rPr>
          <w:rFonts w:ascii="Times New Roman" w:hAnsi="Times New Roman" w:cs="Times New Roman"/>
          <w:spacing w:val="-4"/>
          <w:sz w:val="24"/>
          <w:szCs w:val="24"/>
          <w:lang w:val="es-MX" w:eastAsia="es-MX"/>
        </w:rPr>
        <w:t xml:space="preserve">             M</w:t>
      </w:r>
      <w:r>
        <w:rPr>
          <w:rFonts w:ascii="Times New Roman" w:hAnsi="Times New Roman" w:cs="Times New Roman"/>
          <w:sz w:val="24"/>
          <w:szCs w:val="24"/>
          <w:lang w:val="es-MX" w:eastAsia="es-MX"/>
        </w:rPr>
        <w:t>ó</w:t>
      </w:r>
      <w:r>
        <w:rPr>
          <w:rFonts w:ascii="Times New Roman" w:hAnsi="Times New Roman" w:cs="Times New Roman"/>
          <w:spacing w:val="-1"/>
          <w:sz w:val="24"/>
          <w:szCs w:val="24"/>
          <w:lang w:val="es-MX" w:eastAsia="es-MX"/>
        </w:rPr>
        <w:t>d</w:t>
      </w:r>
      <w:r>
        <w:rPr>
          <w:rFonts w:ascii="Times New Roman" w:hAnsi="Times New Roman" w:cs="Times New Roman"/>
          <w:sz w:val="24"/>
          <w:szCs w:val="24"/>
          <w:lang w:val="es-MX" w:eastAsia="es-MX"/>
        </w:rPr>
        <w:t>u</w:t>
      </w:r>
      <w:r>
        <w:rPr>
          <w:rFonts w:ascii="Times New Roman" w:hAnsi="Times New Roman" w:cs="Times New Roman"/>
          <w:spacing w:val="-1"/>
          <w:sz w:val="24"/>
          <w:szCs w:val="24"/>
          <w:lang w:val="es-MX" w:eastAsia="es-MX"/>
        </w:rPr>
        <w:t>l</w:t>
      </w:r>
      <w:r>
        <w:rPr>
          <w:rFonts w:ascii="Times New Roman" w:hAnsi="Times New Roman" w:cs="Times New Roman"/>
          <w:sz w:val="24"/>
          <w:szCs w:val="24"/>
          <w:lang w:val="es-MX" w:eastAsia="es-MX"/>
        </w:rPr>
        <w:t>o de</w:t>
      </w:r>
      <w:r>
        <w:rPr>
          <w:rFonts w:ascii="Times New Roman" w:hAnsi="Times New Roman" w:cs="Times New Roman"/>
          <w:spacing w:val="1"/>
          <w:sz w:val="24"/>
          <w:szCs w:val="24"/>
          <w:lang w:val="es-MX" w:eastAsia="es-MX"/>
        </w:rPr>
        <w:t xml:space="preserve"> </w:t>
      </w:r>
      <w:r>
        <w:rPr>
          <w:rFonts w:ascii="Times New Roman" w:hAnsi="Times New Roman" w:cs="Times New Roman"/>
          <w:spacing w:val="-1"/>
          <w:sz w:val="24"/>
          <w:szCs w:val="24"/>
          <w:lang w:val="es-MX" w:eastAsia="es-MX"/>
        </w:rPr>
        <w:t>El</w:t>
      </w:r>
      <w:r>
        <w:rPr>
          <w:rFonts w:ascii="Times New Roman" w:hAnsi="Times New Roman" w:cs="Times New Roman"/>
          <w:sz w:val="24"/>
          <w:szCs w:val="24"/>
          <w:lang w:val="es-MX" w:eastAsia="es-MX"/>
        </w:rPr>
        <w:t>astic</w:t>
      </w:r>
      <w:r>
        <w:rPr>
          <w:rFonts w:ascii="Times New Roman" w:hAnsi="Times New Roman" w:cs="Times New Roman"/>
          <w:spacing w:val="-1"/>
          <w:sz w:val="24"/>
          <w:szCs w:val="24"/>
          <w:lang w:val="es-MX" w:eastAsia="es-MX"/>
        </w:rPr>
        <w:t>i</w:t>
      </w:r>
      <w:r>
        <w:rPr>
          <w:rFonts w:ascii="Times New Roman" w:hAnsi="Times New Roman" w:cs="Times New Roman"/>
          <w:sz w:val="24"/>
          <w:szCs w:val="24"/>
          <w:lang w:val="es-MX" w:eastAsia="es-MX"/>
        </w:rPr>
        <w:t>d</w:t>
      </w:r>
      <w:r>
        <w:rPr>
          <w:rFonts w:ascii="Times New Roman" w:hAnsi="Times New Roman" w:cs="Times New Roman"/>
          <w:spacing w:val="-1"/>
          <w:sz w:val="24"/>
          <w:szCs w:val="24"/>
          <w:lang w:val="es-MX" w:eastAsia="es-MX"/>
        </w:rPr>
        <w:t>a</w:t>
      </w:r>
      <w:r>
        <w:rPr>
          <w:rFonts w:ascii="Times New Roman" w:hAnsi="Times New Roman" w:cs="Times New Roman"/>
          <w:sz w:val="24"/>
          <w:szCs w:val="24"/>
          <w:lang w:val="es-MX" w:eastAsia="es-MX"/>
        </w:rPr>
        <w:t>d &gt; 1</w:t>
      </w:r>
      <w:r>
        <w:rPr>
          <w:rFonts w:ascii="Times New Roman" w:hAnsi="Times New Roman" w:cs="Times New Roman"/>
          <w:spacing w:val="-1"/>
          <w:sz w:val="24"/>
          <w:szCs w:val="24"/>
          <w:lang w:val="es-MX" w:eastAsia="es-MX"/>
        </w:rPr>
        <w:t>5</w:t>
      </w:r>
      <w:r>
        <w:rPr>
          <w:rFonts w:ascii="Times New Roman" w:hAnsi="Times New Roman" w:cs="Times New Roman"/>
          <w:sz w:val="24"/>
          <w:szCs w:val="24"/>
          <w:lang w:val="es-MX" w:eastAsia="es-MX"/>
        </w:rPr>
        <w:t>0 MPa</w:t>
      </w:r>
    </w:p>
    <w:p w:rsidR="00550E52" w:rsidRDefault="0063573D">
      <w:pPr>
        <w:autoSpaceDE w:val="0"/>
        <w:autoSpaceDN w:val="0"/>
        <w:adjustRightInd w:val="0"/>
        <w:spacing w:before="36" w:line="360" w:lineRule="auto"/>
        <w:ind w:right="4017"/>
        <w:rPr>
          <w:rFonts w:ascii="Times New Roman" w:hAnsi="Times New Roman" w:cs="Times New Roman"/>
          <w:spacing w:val="-2"/>
          <w:sz w:val="24"/>
          <w:szCs w:val="24"/>
          <w:lang w:val="es-MX" w:eastAsia="es-MX"/>
        </w:rPr>
      </w:pPr>
      <w:r>
        <w:rPr>
          <w:rFonts w:ascii="Times New Roman" w:hAnsi="Times New Roman" w:cs="Times New Roman"/>
          <w:sz w:val="24"/>
          <w:szCs w:val="24"/>
          <w:lang w:val="es-MX" w:eastAsia="es-MX"/>
        </w:rPr>
        <w:t xml:space="preserve">            </w:t>
      </w:r>
      <w:r>
        <w:rPr>
          <w:rFonts w:ascii="Times New Roman" w:hAnsi="Times New Roman" w:cs="Times New Roman"/>
          <w:spacing w:val="-1"/>
          <w:sz w:val="24"/>
          <w:szCs w:val="24"/>
          <w:lang w:val="es-MX" w:eastAsia="es-MX"/>
        </w:rPr>
        <w:t>E</w:t>
      </w:r>
      <w:r>
        <w:rPr>
          <w:rFonts w:ascii="Times New Roman" w:hAnsi="Times New Roman" w:cs="Times New Roman"/>
          <w:sz w:val="24"/>
          <w:szCs w:val="24"/>
          <w:lang w:val="es-MX" w:eastAsia="es-MX"/>
        </w:rPr>
        <w:t>l h</w:t>
      </w:r>
      <w:r>
        <w:rPr>
          <w:rFonts w:ascii="Times New Roman" w:hAnsi="Times New Roman" w:cs="Times New Roman"/>
          <w:spacing w:val="-1"/>
          <w:sz w:val="24"/>
          <w:szCs w:val="24"/>
          <w:lang w:val="es-MX" w:eastAsia="es-MX"/>
        </w:rPr>
        <w:t>i</w:t>
      </w:r>
      <w:r>
        <w:rPr>
          <w:rFonts w:ascii="Times New Roman" w:hAnsi="Times New Roman" w:cs="Times New Roman"/>
          <w:sz w:val="24"/>
          <w:szCs w:val="24"/>
          <w:lang w:val="es-MX" w:eastAsia="es-MX"/>
        </w:rPr>
        <w:t>nc</w:t>
      </w:r>
      <w:r>
        <w:rPr>
          <w:rFonts w:ascii="Times New Roman" w:hAnsi="Times New Roman" w:cs="Times New Roman"/>
          <w:spacing w:val="-1"/>
          <w:sz w:val="24"/>
          <w:szCs w:val="24"/>
          <w:lang w:val="es-MX" w:eastAsia="es-MX"/>
        </w:rPr>
        <w:t>h</w:t>
      </w:r>
      <w:r>
        <w:rPr>
          <w:rFonts w:ascii="Times New Roman" w:hAnsi="Times New Roman" w:cs="Times New Roman"/>
          <w:spacing w:val="-3"/>
          <w:sz w:val="24"/>
          <w:szCs w:val="24"/>
          <w:lang w:val="es-MX" w:eastAsia="es-MX"/>
        </w:rPr>
        <w:t>a</w:t>
      </w:r>
      <w:r>
        <w:rPr>
          <w:rFonts w:ascii="Times New Roman" w:hAnsi="Times New Roman" w:cs="Times New Roman"/>
          <w:spacing w:val="1"/>
          <w:sz w:val="24"/>
          <w:szCs w:val="24"/>
          <w:lang w:val="es-MX" w:eastAsia="es-MX"/>
        </w:rPr>
        <w:t>m</w:t>
      </w:r>
      <w:r>
        <w:rPr>
          <w:rFonts w:ascii="Times New Roman" w:hAnsi="Times New Roman" w:cs="Times New Roman"/>
          <w:spacing w:val="-1"/>
          <w:sz w:val="24"/>
          <w:szCs w:val="24"/>
          <w:lang w:val="es-MX" w:eastAsia="es-MX"/>
        </w:rPr>
        <w:t>i</w:t>
      </w:r>
      <w:r>
        <w:rPr>
          <w:rFonts w:ascii="Times New Roman" w:hAnsi="Times New Roman" w:cs="Times New Roman"/>
          <w:sz w:val="24"/>
          <w:szCs w:val="24"/>
          <w:lang w:val="es-MX" w:eastAsia="es-MX"/>
        </w:rPr>
        <w:t>e</w:t>
      </w:r>
      <w:r>
        <w:rPr>
          <w:rFonts w:ascii="Times New Roman" w:hAnsi="Times New Roman" w:cs="Times New Roman"/>
          <w:spacing w:val="-1"/>
          <w:sz w:val="24"/>
          <w:szCs w:val="24"/>
          <w:lang w:val="es-MX" w:eastAsia="es-MX"/>
        </w:rPr>
        <w:t>n</w:t>
      </w:r>
      <w:r>
        <w:rPr>
          <w:rFonts w:ascii="Times New Roman" w:hAnsi="Times New Roman" w:cs="Times New Roman"/>
          <w:spacing w:val="1"/>
          <w:sz w:val="24"/>
          <w:szCs w:val="24"/>
          <w:lang w:val="es-MX" w:eastAsia="es-MX"/>
        </w:rPr>
        <w:t>t</w:t>
      </w:r>
      <w:r>
        <w:rPr>
          <w:rFonts w:ascii="Times New Roman" w:hAnsi="Times New Roman" w:cs="Times New Roman"/>
          <w:sz w:val="24"/>
          <w:szCs w:val="24"/>
          <w:lang w:val="es-MX" w:eastAsia="es-MX"/>
        </w:rPr>
        <w:t xml:space="preserve">o </w:t>
      </w:r>
      <w:r>
        <w:rPr>
          <w:rFonts w:ascii="Times New Roman" w:hAnsi="Times New Roman" w:cs="Times New Roman"/>
          <w:spacing w:val="-2"/>
          <w:sz w:val="24"/>
          <w:szCs w:val="24"/>
          <w:lang w:val="es-MX" w:eastAsia="es-MX"/>
        </w:rPr>
        <w:t>d</w:t>
      </w:r>
      <w:r>
        <w:rPr>
          <w:rFonts w:ascii="Times New Roman" w:hAnsi="Times New Roman" w:cs="Times New Roman"/>
          <w:sz w:val="24"/>
          <w:szCs w:val="24"/>
          <w:lang w:val="es-MX" w:eastAsia="es-MX"/>
        </w:rPr>
        <w:t>el su</w:t>
      </w:r>
      <w:r>
        <w:rPr>
          <w:rFonts w:ascii="Times New Roman" w:hAnsi="Times New Roman" w:cs="Times New Roman"/>
          <w:spacing w:val="-1"/>
          <w:sz w:val="24"/>
          <w:szCs w:val="24"/>
          <w:lang w:val="es-MX" w:eastAsia="es-MX"/>
        </w:rPr>
        <w:t>el</w:t>
      </w:r>
      <w:r>
        <w:rPr>
          <w:rFonts w:ascii="Times New Roman" w:hAnsi="Times New Roman" w:cs="Times New Roman"/>
          <w:sz w:val="24"/>
          <w:szCs w:val="24"/>
          <w:lang w:val="es-MX" w:eastAsia="es-MX"/>
        </w:rPr>
        <w:t>o &lt;</w:t>
      </w:r>
      <w:r>
        <w:rPr>
          <w:rFonts w:ascii="Times New Roman" w:hAnsi="Times New Roman" w:cs="Times New Roman"/>
          <w:spacing w:val="-1"/>
          <w:sz w:val="24"/>
          <w:szCs w:val="24"/>
          <w:lang w:val="es-MX" w:eastAsia="es-MX"/>
        </w:rPr>
        <w:t xml:space="preserve"> </w:t>
      </w:r>
      <w:r>
        <w:rPr>
          <w:rFonts w:ascii="Times New Roman" w:hAnsi="Times New Roman" w:cs="Times New Roman"/>
          <w:sz w:val="24"/>
          <w:szCs w:val="24"/>
          <w:lang w:val="es-MX" w:eastAsia="es-MX"/>
        </w:rPr>
        <w:t>2</w:t>
      </w:r>
      <w:r>
        <w:rPr>
          <w:rFonts w:ascii="Times New Roman" w:hAnsi="Times New Roman" w:cs="Times New Roman"/>
          <w:spacing w:val="-2"/>
          <w:sz w:val="24"/>
          <w:szCs w:val="24"/>
          <w:lang w:val="es-MX" w:eastAsia="es-MX"/>
        </w:rPr>
        <w:t xml:space="preserve"> %</w:t>
      </w:r>
    </w:p>
    <w:p w:rsidR="00550E52" w:rsidRDefault="0063573D">
      <w:pPr>
        <w:autoSpaceDE w:val="0"/>
        <w:autoSpaceDN w:val="0"/>
        <w:adjustRightInd w:val="0"/>
        <w:spacing w:before="36" w:line="360" w:lineRule="auto"/>
        <w:ind w:right="4017"/>
        <w:rPr>
          <w:rFonts w:ascii="Times New Roman" w:hAnsi="Times New Roman" w:cs="Times New Roman"/>
          <w:sz w:val="24"/>
          <w:szCs w:val="24"/>
          <w:lang w:val="es-MX" w:eastAsia="es-MX"/>
        </w:rPr>
      </w:pPr>
      <w:r>
        <w:rPr>
          <w:rFonts w:ascii="Times New Roman" w:hAnsi="Times New Roman" w:cs="Times New Roman"/>
          <w:spacing w:val="-2"/>
          <w:sz w:val="24"/>
          <w:szCs w:val="24"/>
          <w:lang w:val="es-MX" w:eastAsia="es-MX"/>
        </w:rPr>
        <w:t xml:space="preserve"> </w:t>
      </w:r>
      <w:r>
        <w:rPr>
          <w:rFonts w:ascii="Times New Roman" w:hAnsi="Times New Roman" w:cs="Times New Roman"/>
          <w:sz w:val="24"/>
          <w:szCs w:val="24"/>
          <w:lang w:val="es-MX" w:eastAsia="es-MX"/>
        </w:rPr>
        <w:t xml:space="preserve">           </w:t>
      </w:r>
      <w:r>
        <w:rPr>
          <w:rFonts w:ascii="Times New Roman" w:hAnsi="Times New Roman" w:cs="Times New Roman"/>
          <w:spacing w:val="-1"/>
          <w:sz w:val="24"/>
          <w:szCs w:val="24"/>
          <w:lang w:val="es-MX" w:eastAsia="es-MX"/>
        </w:rPr>
        <w:t>E</w:t>
      </w:r>
      <w:r>
        <w:rPr>
          <w:rFonts w:ascii="Times New Roman" w:hAnsi="Times New Roman" w:cs="Times New Roman"/>
          <w:sz w:val="24"/>
          <w:szCs w:val="24"/>
          <w:lang w:val="es-MX" w:eastAsia="es-MX"/>
        </w:rPr>
        <w:t xml:space="preserve">l </w:t>
      </w:r>
      <w:r>
        <w:rPr>
          <w:rFonts w:ascii="Times New Roman" w:hAnsi="Times New Roman" w:cs="Times New Roman"/>
          <w:spacing w:val="1"/>
          <w:sz w:val="24"/>
          <w:szCs w:val="24"/>
          <w:lang w:val="es-MX" w:eastAsia="es-MX"/>
        </w:rPr>
        <w:t>% de materia orgánica</w:t>
      </w:r>
      <w:r>
        <w:rPr>
          <w:rFonts w:ascii="Times New Roman" w:hAnsi="Times New Roman" w:cs="Times New Roman"/>
          <w:spacing w:val="-2"/>
          <w:sz w:val="24"/>
          <w:szCs w:val="24"/>
          <w:lang w:val="es-MX" w:eastAsia="es-MX"/>
        </w:rPr>
        <w:t xml:space="preserve"> </w:t>
      </w:r>
      <w:r>
        <w:rPr>
          <w:rFonts w:ascii="Times New Roman" w:hAnsi="Times New Roman" w:cs="Times New Roman"/>
          <w:sz w:val="24"/>
          <w:szCs w:val="24"/>
          <w:lang w:val="es-MX" w:eastAsia="es-MX"/>
        </w:rPr>
        <w:t>&lt;</w:t>
      </w:r>
      <w:r>
        <w:rPr>
          <w:rFonts w:ascii="Times New Roman" w:hAnsi="Times New Roman" w:cs="Times New Roman"/>
          <w:spacing w:val="-1"/>
          <w:sz w:val="24"/>
          <w:szCs w:val="24"/>
          <w:lang w:val="es-MX" w:eastAsia="es-MX"/>
        </w:rPr>
        <w:t xml:space="preserve"> 1</w:t>
      </w:r>
      <w:r>
        <w:rPr>
          <w:rFonts w:ascii="Times New Roman" w:hAnsi="Times New Roman" w:cs="Times New Roman"/>
          <w:spacing w:val="-2"/>
          <w:sz w:val="24"/>
          <w:szCs w:val="24"/>
          <w:lang w:val="es-MX" w:eastAsia="es-MX"/>
        </w:rPr>
        <w:t xml:space="preserve"> </w:t>
      </w:r>
      <w:r>
        <w:rPr>
          <w:rFonts w:ascii="Times New Roman" w:hAnsi="Times New Roman" w:cs="Times New Roman"/>
          <w:sz w:val="24"/>
          <w:szCs w:val="24"/>
          <w:lang w:val="es-MX" w:eastAsia="es-MX"/>
        </w:rPr>
        <w:t>%.</w:t>
      </w:r>
    </w:p>
    <w:p w:rsidR="00550E52" w:rsidRDefault="0063573D">
      <w:pPr>
        <w:autoSpaceDE w:val="0"/>
        <w:autoSpaceDN w:val="0"/>
        <w:adjustRightInd w:val="0"/>
        <w:spacing w:before="2" w:line="360" w:lineRule="auto"/>
        <w:ind w:right="-20"/>
        <w:rPr>
          <w:rFonts w:ascii="Times New Roman" w:hAnsi="Times New Roman" w:cs="Times New Roman"/>
          <w:sz w:val="24"/>
          <w:szCs w:val="24"/>
          <w:lang w:val="es-MX" w:eastAsia="es-MX"/>
        </w:rPr>
      </w:pPr>
      <w:r>
        <w:rPr>
          <w:rFonts w:ascii="Times New Roman" w:hAnsi="Times New Roman" w:cs="Times New Roman"/>
          <w:spacing w:val="-1"/>
          <w:sz w:val="24"/>
          <w:szCs w:val="24"/>
          <w:lang w:val="es-MX" w:eastAsia="es-MX"/>
        </w:rPr>
        <w:t xml:space="preserve">            No existan</w:t>
      </w:r>
      <w:r>
        <w:rPr>
          <w:rFonts w:ascii="Times New Roman" w:hAnsi="Times New Roman" w:cs="Times New Roman"/>
          <w:sz w:val="24"/>
          <w:szCs w:val="24"/>
          <w:lang w:val="es-MX" w:eastAsia="es-MX"/>
        </w:rPr>
        <w:t xml:space="preserve"> p</w:t>
      </w:r>
      <w:r>
        <w:rPr>
          <w:rFonts w:ascii="Times New Roman" w:hAnsi="Times New Roman" w:cs="Times New Roman"/>
          <w:spacing w:val="-1"/>
          <w:sz w:val="24"/>
          <w:szCs w:val="24"/>
          <w:lang w:val="es-MX" w:eastAsia="es-MX"/>
        </w:rPr>
        <w:t>a</w:t>
      </w:r>
      <w:r>
        <w:rPr>
          <w:rFonts w:ascii="Times New Roman" w:hAnsi="Times New Roman" w:cs="Times New Roman"/>
          <w:spacing w:val="-2"/>
          <w:sz w:val="24"/>
          <w:szCs w:val="24"/>
          <w:lang w:val="es-MX" w:eastAsia="es-MX"/>
        </w:rPr>
        <w:t>r</w:t>
      </w:r>
      <w:r>
        <w:rPr>
          <w:rFonts w:ascii="Times New Roman" w:hAnsi="Times New Roman" w:cs="Times New Roman"/>
          <w:spacing w:val="1"/>
          <w:sz w:val="24"/>
          <w:szCs w:val="24"/>
          <w:lang w:val="es-MX" w:eastAsia="es-MX"/>
        </w:rPr>
        <w:t>t</w:t>
      </w:r>
      <w:r>
        <w:rPr>
          <w:rFonts w:ascii="Times New Roman" w:hAnsi="Times New Roman" w:cs="Times New Roman"/>
          <w:spacing w:val="-4"/>
          <w:sz w:val="24"/>
          <w:szCs w:val="24"/>
          <w:lang w:val="es-MX" w:eastAsia="es-MX"/>
        </w:rPr>
        <w:t>í</w:t>
      </w:r>
      <w:r>
        <w:rPr>
          <w:rFonts w:ascii="Times New Roman" w:hAnsi="Times New Roman" w:cs="Times New Roman"/>
          <w:sz w:val="24"/>
          <w:szCs w:val="24"/>
          <w:lang w:val="es-MX" w:eastAsia="es-MX"/>
        </w:rPr>
        <w:t>cu</w:t>
      </w:r>
      <w:r>
        <w:rPr>
          <w:rFonts w:ascii="Times New Roman" w:hAnsi="Times New Roman" w:cs="Times New Roman"/>
          <w:spacing w:val="-1"/>
          <w:sz w:val="24"/>
          <w:szCs w:val="24"/>
          <w:lang w:val="es-MX" w:eastAsia="es-MX"/>
        </w:rPr>
        <w:t>l</w:t>
      </w:r>
      <w:r>
        <w:rPr>
          <w:rFonts w:ascii="Times New Roman" w:hAnsi="Times New Roman" w:cs="Times New Roman"/>
          <w:sz w:val="24"/>
          <w:szCs w:val="24"/>
          <w:lang w:val="es-MX" w:eastAsia="es-MX"/>
        </w:rPr>
        <w:t>as o</w:t>
      </w:r>
      <w:r>
        <w:rPr>
          <w:rFonts w:ascii="Times New Roman" w:hAnsi="Times New Roman" w:cs="Times New Roman"/>
          <w:spacing w:val="-1"/>
          <w:sz w:val="24"/>
          <w:szCs w:val="24"/>
          <w:lang w:val="es-MX" w:eastAsia="es-MX"/>
        </w:rPr>
        <w:t xml:space="preserve"> </w:t>
      </w:r>
      <w:r>
        <w:rPr>
          <w:rFonts w:ascii="Times New Roman" w:hAnsi="Times New Roman" w:cs="Times New Roman"/>
          <w:spacing w:val="1"/>
          <w:sz w:val="24"/>
          <w:szCs w:val="24"/>
          <w:lang w:val="es-MX" w:eastAsia="es-MX"/>
        </w:rPr>
        <w:t>fr</w:t>
      </w:r>
      <w:r>
        <w:rPr>
          <w:rFonts w:ascii="Times New Roman" w:hAnsi="Times New Roman" w:cs="Times New Roman"/>
          <w:spacing w:val="-3"/>
          <w:sz w:val="24"/>
          <w:szCs w:val="24"/>
          <w:lang w:val="es-MX" w:eastAsia="es-MX"/>
        </w:rPr>
        <w:t>a</w:t>
      </w:r>
      <w:r>
        <w:rPr>
          <w:rFonts w:ascii="Times New Roman" w:hAnsi="Times New Roman" w:cs="Times New Roman"/>
          <w:spacing w:val="2"/>
          <w:sz w:val="24"/>
          <w:szCs w:val="24"/>
          <w:lang w:val="es-MX" w:eastAsia="es-MX"/>
        </w:rPr>
        <w:t>g</w:t>
      </w:r>
      <w:r>
        <w:rPr>
          <w:rFonts w:ascii="Times New Roman" w:hAnsi="Times New Roman" w:cs="Times New Roman"/>
          <w:spacing w:val="1"/>
          <w:sz w:val="24"/>
          <w:szCs w:val="24"/>
          <w:lang w:val="es-MX" w:eastAsia="es-MX"/>
        </w:rPr>
        <w:t>m</w:t>
      </w:r>
      <w:r>
        <w:rPr>
          <w:rFonts w:ascii="Times New Roman" w:hAnsi="Times New Roman" w:cs="Times New Roman"/>
          <w:sz w:val="24"/>
          <w:szCs w:val="24"/>
          <w:lang w:val="es-MX" w:eastAsia="es-MX"/>
        </w:rPr>
        <w:t>e</w:t>
      </w:r>
      <w:r>
        <w:rPr>
          <w:rFonts w:ascii="Times New Roman" w:hAnsi="Times New Roman" w:cs="Times New Roman"/>
          <w:spacing w:val="-3"/>
          <w:sz w:val="24"/>
          <w:szCs w:val="24"/>
          <w:lang w:val="es-MX" w:eastAsia="es-MX"/>
        </w:rPr>
        <w:t>n</w:t>
      </w:r>
      <w:r>
        <w:rPr>
          <w:rFonts w:ascii="Times New Roman" w:hAnsi="Times New Roman" w:cs="Times New Roman"/>
          <w:spacing w:val="1"/>
          <w:sz w:val="24"/>
          <w:szCs w:val="24"/>
          <w:lang w:val="es-MX" w:eastAsia="es-MX"/>
        </w:rPr>
        <w:t>t</w:t>
      </w:r>
      <w:r>
        <w:rPr>
          <w:rFonts w:ascii="Times New Roman" w:hAnsi="Times New Roman" w:cs="Times New Roman"/>
          <w:sz w:val="24"/>
          <w:szCs w:val="24"/>
          <w:lang w:val="es-MX" w:eastAsia="es-MX"/>
        </w:rPr>
        <w:t>os de</w:t>
      </w:r>
      <w:r>
        <w:rPr>
          <w:rFonts w:ascii="Times New Roman" w:hAnsi="Times New Roman" w:cs="Times New Roman"/>
          <w:spacing w:val="-1"/>
          <w:sz w:val="24"/>
          <w:szCs w:val="24"/>
          <w:lang w:val="es-MX" w:eastAsia="es-MX"/>
        </w:rPr>
        <w:t xml:space="preserve"> </w:t>
      </w:r>
      <w:r>
        <w:rPr>
          <w:rFonts w:ascii="Times New Roman" w:hAnsi="Times New Roman" w:cs="Times New Roman"/>
          <w:spacing w:val="1"/>
          <w:sz w:val="24"/>
          <w:szCs w:val="24"/>
          <w:lang w:val="es-MX" w:eastAsia="es-MX"/>
        </w:rPr>
        <w:t>r</w:t>
      </w:r>
      <w:r>
        <w:rPr>
          <w:rFonts w:ascii="Times New Roman" w:hAnsi="Times New Roman" w:cs="Times New Roman"/>
          <w:spacing w:val="-3"/>
          <w:sz w:val="24"/>
          <w:szCs w:val="24"/>
          <w:lang w:val="es-MX" w:eastAsia="es-MX"/>
        </w:rPr>
        <w:t>o</w:t>
      </w:r>
      <w:r>
        <w:rPr>
          <w:rFonts w:ascii="Times New Roman" w:hAnsi="Times New Roman" w:cs="Times New Roman"/>
          <w:sz w:val="24"/>
          <w:szCs w:val="24"/>
          <w:lang w:val="es-MX" w:eastAsia="es-MX"/>
        </w:rPr>
        <w:t xml:space="preserve">cas, </w:t>
      </w:r>
      <w:r>
        <w:rPr>
          <w:rFonts w:ascii="Times New Roman" w:hAnsi="Times New Roman" w:cs="Times New Roman"/>
          <w:spacing w:val="-2"/>
          <w:sz w:val="24"/>
          <w:szCs w:val="24"/>
          <w:lang w:val="es-MX" w:eastAsia="es-MX"/>
        </w:rPr>
        <w:t>c</w:t>
      </w:r>
      <w:r>
        <w:rPr>
          <w:rFonts w:ascii="Times New Roman" w:hAnsi="Times New Roman" w:cs="Times New Roman"/>
          <w:sz w:val="24"/>
          <w:szCs w:val="24"/>
          <w:lang w:val="es-MX" w:eastAsia="es-MX"/>
        </w:rPr>
        <w:t>on</w:t>
      </w:r>
      <w:r>
        <w:rPr>
          <w:rFonts w:ascii="Times New Roman" w:hAnsi="Times New Roman" w:cs="Times New Roman"/>
          <w:spacing w:val="-2"/>
          <w:sz w:val="24"/>
          <w:szCs w:val="24"/>
          <w:lang w:val="es-MX" w:eastAsia="es-MX"/>
        </w:rPr>
        <w:t xml:space="preserve"> </w:t>
      </w:r>
      <w:r>
        <w:rPr>
          <w:rFonts w:ascii="Times New Roman" w:hAnsi="Times New Roman" w:cs="Times New Roman"/>
          <w:spacing w:val="1"/>
          <w:sz w:val="24"/>
          <w:szCs w:val="24"/>
          <w:lang w:val="es-MX" w:eastAsia="es-MX"/>
        </w:rPr>
        <w:t>t</w:t>
      </w:r>
      <w:r>
        <w:rPr>
          <w:rFonts w:ascii="Times New Roman" w:hAnsi="Times New Roman" w:cs="Times New Roman"/>
          <w:sz w:val="24"/>
          <w:szCs w:val="24"/>
          <w:lang w:val="es-MX" w:eastAsia="es-MX"/>
        </w:rPr>
        <w:t>amaño</w:t>
      </w:r>
      <w:r>
        <w:rPr>
          <w:rFonts w:ascii="Times New Roman" w:hAnsi="Times New Roman" w:cs="Times New Roman"/>
          <w:spacing w:val="-2"/>
          <w:sz w:val="24"/>
          <w:szCs w:val="24"/>
          <w:lang w:val="es-MX" w:eastAsia="es-MX"/>
        </w:rPr>
        <w:t xml:space="preserve"> </w:t>
      </w:r>
      <w:r>
        <w:rPr>
          <w:rFonts w:ascii="Times New Roman" w:hAnsi="Times New Roman" w:cs="Times New Roman"/>
          <w:spacing w:val="1"/>
          <w:sz w:val="24"/>
          <w:szCs w:val="24"/>
          <w:lang w:val="es-MX" w:eastAsia="es-MX"/>
        </w:rPr>
        <w:t>m</w:t>
      </w:r>
      <w:r>
        <w:rPr>
          <w:rFonts w:ascii="Times New Roman" w:hAnsi="Times New Roman" w:cs="Times New Roman"/>
          <w:sz w:val="24"/>
          <w:szCs w:val="24"/>
          <w:lang w:val="es-MX" w:eastAsia="es-MX"/>
        </w:rPr>
        <w:t>á</w:t>
      </w:r>
      <w:r>
        <w:rPr>
          <w:rFonts w:ascii="Times New Roman" w:hAnsi="Times New Roman" w:cs="Times New Roman"/>
          <w:spacing w:val="-3"/>
          <w:sz w:val="24"/>
          <w:szCs w:val="24"/>
          <w:lang w:val="es-MX" w:eastAsia="es-MX"/>
        </w:rPr>
        <w:t>x</w:t>
      </w:r>
      <w:r>
        <w:rPr>
          <w:rFonts w:ascii="Times New Roman" w:hAnsi="Times New Roman" w:cs="Times New Roman"/>
          <w:spacing w:val="-1"/>
          <w:sz w:val="24"/>
          <w:szCs w:val="24"/>
          <w:lang w:val="es-MX" w:eastAsia="es-MX"/>
        </w:rPr>
        <w:t>i</w:t>
      </w:r>
      <w:r>
        <w:rPr>
          <w:rFonts w:ascii="Times New Roman" w:hAnsi="Times New Roman" w:cs="Times New Roman"/>
          <w:spacing w:val="1"/>
          <w:sz w:val="24"/>
          <w:szCs w:val="24"/>
          <w:lang w:val="es-MX" w:eastAsia="es-MX"/>
        </w:rPr>
        <w:t>m</w:t>
      </w:r>
      <w:r>
        <w:rPr>
          <w:rFonts w:ascii="Times New Roman" w:hAnsi="Times New Roman" w:cs="Times New Roman"/>
          <w:sz w:val="24"/>
          <w:szCs w:val="24"/>
          <w:lang w:val="es-MX" w:eastAsia="es-MX"/>
        </w:rPr>
        <w:t>o de</w:t>
      </w:r>
      <w:r>
        <w:rPr>
          <w:rFonts w:ascii="Times New Roman" w:hAnsi="Times New Roman" w:cs="Times New Roman"/>
          <w:spacing w:val="-1"/>
          <w:sz w:val="24"/>
          <w:szCs w:val="24"/>
          <w:lang w:val="es-MX" w:eastAsia="es-MX"/>
        </w:rPr>
        <w:t xml:space="preserve"> </w:t>
      </w:r>
      <w:r>
        <w:rPr>
          <w:rFonts w:ascii="Times New Roman" w:hAnsi="Times New Roman" w:cs="Times New Roman"/>
          <w:sz w:val="24"/>
          <w:szCs w:val="24"/>
          <w:lang w:val="es-MX" w:eastAsia="es-MX"/>
        </w:rPr>
        <w:t>10</w:t>
      </w:r>
      <w:r>
        <w:rPr>
          <w:rFonts w:ascii="Times New Roman" w:hAnsi="Times New Roman" w:cs="Times New Roman"/>
          <w:spacing w:val="-2"/>
          <w:sz w:val="24"/>
          <w:szCs w:val="24"/>
          <w:lang w:val="es-MX" w:eastAsia="es-MX"/>
        </w:rPr>
        <w:t xml:space="preserve"> c</w:t>
      </w:r>
      <w:r>
        <w:rPr>
          <w:rFonts w:ascii="Times New Roman" w:hAnsi="Times New Roman" w:cs="Times New Roman"/>
          <w:spacing w:val="1"/>
          <w:sz w:val="24"/>
          <w:szCs w:val="24"/>
          <w:lang w:val="es-MX" w:eastAsia="es-MX"/>
        </w:rPr>
        <w:t>m</w:t>
      </w:r>
      <w:r>
        <w:rPr>
          <w:rFonts w:ascii="Times New Roman" w:hAnsi="Times New Roman" w:cs="Times New Roman"/>
          <w:sz w:val="24"/>
          <w:szCs w:val="24"/>
          <w:lang w:val="es-MX" w:eastAsia="es-MX"/>
        </w:rPr>
        <w:t>.</w:t>
      </w:r>
    </w:p>
    <w:p w:rsidR="00550E52" w:rsidRDefault="0063573D">
      <w:pPr>
        <w:autoSpaceDE w:val="0"/>
        <w:autoSpaceDN w:val="0"/>
        <w:adjustRightInd w:val="0"/>
        <w:spacing w:before="36" w:line="360" w:lineRule="auto"/>
        <w:ind w:right="-20"/>
        <w:rPr>
          <w:rFonts w:ascii="Times New Roman" w:hAnsi="Times New Roman" w:cs="Times New Roman"/>
          <w:sz w:val="24"/>
          <w:szCs w:val="24"/>
          <w:lang w:val="es-MX" w:eastAsia="es-MX"/>
        </w:rPr>
      </w:pPr>
      <w:r>
        <w:rPr>
          <w:rFonts w:ascii="Times New Roman" w:hAnsi="Times New Roman" w:cs="Times New Roman"/>
          <w:spacing w:val="-1"/>
          <w:sz w:val="24"/>
          <w:szCs w:val="24"/>
          <w:lang w:val="es-MX" w:eastAsia="es-MX"/>
        </w:rPr>
        <w:t xml:space="preserve">           E</w:t>
      </w:r>
      <w:r>
        <w:rPr>
          <w:rFonts w:ascii="Times New Roman" w:hAnsi="Times New Roman" w:cs="Times New Roman"/>
          <w:sz w:val="24"/>
          <w:szCs w:val="24"/>
          <w:lang w:val="es-MX" w:eastAsia="es-MX"/>
        </w:rPr>
        <w:t xml:space="preserve">l </w:t>
      </w:r>
      <w:r>
        <w:rPr>
          <w:rFonts w:ascii="Times New Roman" w:hAnsi="Times New Roman" w:cs="Times New Roman"/>
          <w:spacing w:val="1"/>
          <w:sz w:val="24"/>
          <w:szCs w:val="24"/>
          <w:lang w:val="es-MX" w:eastAsia="es-MX"/>
        </w:rPr>
        <w:t>m</w:t>
      </w:r>
      <w:r>
        <w:rPr>
          <w:rFonts w:ascii="Times New Roman" w:hAnsi="Times New Roman" w:cs="Times New Roman"/>
          <w:spacing w:val="-3"/>
          <w:sz w:val="24"/>
          <w:szCs w:val="24"/>
          <w:lang w:val="es-MX" w:eastAsia="es-MX"/>
        </w:rPr>
        <w:t>a</w:t>
      </w:r>
      <w:r>
        <w:rPr>
          <w:rFonts w:ascii="Times New Roman" w:hAnsi="Times New Roman" w:cs="Times New Roman"/>
          <w:spacing w:val="1"/>
          <w:sz w:val="24"/>
          <w:szCs w:val="24"/>
          <w:lang w:val="es-MX" w:eastAsia="es-MX"/>
        </w:rPr>
        <w:t>t</w:t>
      </w:r>
      <w:r>
        <w:rPr>
          <w:rFonts w:ascii="Times New Roman" w:hAnsi="Times New Roman" w:cs="Times New Roman"/>
          <w:sz w:val="24"/>
          <w:szCs w:val="24"/>
          <w:lang w:val="es-MX" w:eastAsia="es-MX"/>
        </w:rPr>
        <w:t>eri</w:t>
      </w:r>
      <w:r>
        <w:rPr>
          <w:rFonts w:ascii="Times New Roman" w:hAnsi="Times New Roman" w:cs="Times New Roman"/>
          <w:spacing w:val="-1"/>
          <w:sz w:val="24"/>
          <w:szCs w:val="24"/>
          <w:lang w:val="es-MX" w:eastAsia="es-MX"/>
        </w:rPr>
        <w:t>a</w:t>
      </w:r>
      <w:r>
        <w:rPr>
          <w:rFonts w:ascii="Times New Roman" w:hAnsi="Times New Roman" w:cs="Times New Roman"/>
          <w:sz w:val="24"/>
          <w:szCs w:val="24"/>
          <w:lang w:val="es-MX" w:eastAsia="es-MX"/>
        </w:rPr>
        <w:t>l</w:t>
      </w:r>
      <w:r>
        <w:rPr>
          <w:rFonts w:ascii="Times New Roman" w:hAnsi="Times New Roman" w:cs="Times New Roman"/>
          <w:spacing w:val="-2"/>
          <w:sz w:val="24"/>
          <w:szCs w:val="24"/>
          <w:lang w:val="es-MX" w:eastAsia="es-MX"/>
        </w:rPr>
        <w:t xml:space="preserve"> </w:t>
      </w:r>
      <w:r>
        <w:rPr>
          <w:rFonts w:ascii="Times New Roman" w:hAnsi="Times New Roman" w:cs="Times New Roman"/>
          <w:spacing w:val="2"/>
          <w:sz w:val="24"/>
          <w:szCs w:val="24"/>
          <w:lang w:val="es-MX" w:eastAsia="es-MX"/>
        </w:rPr>
        <w:t>q</w:t>
      </w:r>
      <w:r>
        <w:rPr>
          <w:rFonts w:ascii="Times New Roman" w:hAnsi="Times New Roman" w:cs="Times New Roman"/>
          <w:sz w:val="24"/>
          <w:szCs w:val="24"/>
          <w:lang w:val="es-MX" w:eastAsia="es-MX"/>
        </w:rPr>
        <w:t>ue</w:t>
      </w:r>
      <w:r>
        <w:rPr>
          <w:rFonts w:ascii="Times New Roman" w:hAnsi="Times New Roman" w:cs="Times New Roman"/>
          <w:spacing w:val="60"/>
          <w:sz w:val="24"/>
          <w:szCs w:val="24"/>
          <w:lang w:val="es-MX" w:eastAsia="es-MX"/>
        </w:rPr>
        <w:t xml:space="preserve"> </w:t>
      </w:r>
      <w:r>
        <w:rPr>
          <w:rFonts w:ascii="Times New Roman" w:hAnsi="Times New Roman" w:cs="Times New Roman"/>
          <w:sz w:val="24"/>
          <w:szCs w:val="24"/>
          <w:lang w:val="es-MX" w:eastAsia="es-MX"/>
        </w:rPr>
        <w:t>p</w:t>
      </w:r>
      <w:r>
        <w:rPr>
          <w:rFonts w:ascii="Times New Roman" w:hAnsi="Times New Roman" w:cs="Times New Roman"/>
          <w:spacing w:val="-1"/>
          <w:sz w:val="24"/>
          <w:szCs w:val="24"/>
          <w:lang w:val="es-MX" w:eastAsia="es-MX"/>
        </w:rPr>
        <w:t>a</w:t>
      </w:r>
      <w:r>
        <w:rPr>
          <w:rFonts w:ascii="Times New Roman" w:hAnsi="Times New Roman" w:cs="Times New Roman"/>
          <w:sz w:val="24"/>
          <w:szCs w:val="24"/>
          <w:lang w:val="es-MX" w:eastAsia="es-MX"/>
        </w:rPr>
        <w:t>sa</w:t>
      </w:r>
      <w:r>
        <w:rPr>
          <w:rFonts w:ascii="Times New Roman" w:hAnsi="Times New Roman" w:cs="Times New Roman"/>
          <w:spacing w:val="-2"/>
          <w:sz w:val="24"/>
          <w:szCs w:val="24"/>
          <w:lang w:val="es-MX" w:eastAsia="es-MX"/>
        </w:rPr>
        <w:t xml:space="preserve"> </w:t>
      </w:r>
      <w:r>
        <w:rPr>
          <w:rFonts w:ascii="Times New Roman" w:hAnsi="Times New Roman" w:cs="Times New Roman"/>
          <w:sz w:val="24"/>
          <w:szCs w:val="24"/>
          <w:lang w:val="es-MX" w:eastAsia="es-MX"/>
        </w:rPr>
        <w:t>el</w:t>
      </w:r>
      <w:r>
        <w:rPr>
          <w:rFonts w:ascii="Times New Roman" w:hAnsi="Times New Roman" w:cs="Times New Roman"/>
          <w:spacing w:val="-2"/>
          <w:sz w:val="24"/>
          <w:szCs w:val="24"/>
          <w:lang w:val="es-MX" w:eastAsia="es-MX"/>
        </w:rPr>
        <w:t xml:space="preserve"> </w:t>
      </w:r>
      <w:r>
        <w:rPr>
          <w:rFonts w:ascii="Times New Roman" w:hAnsi="Times New Roman" w:cs="Times New Roman"/>
          <w:spacing w:val="1"/>
          <w:sz w:val="24"/>
          <w:szCs w:val="24"/>
          <w:lang w:val="es-MX" w:eastAsia="es-MX"/>
        </w:rPr>
        <w:t>t</w:t>
      </w:r>
      <w:r>
        <w:rPr>
          <w:rFonts w:ascii="Times New Roman" w:hAnsi="Times New Roman" w:cs="Times New Roman"/>
          <w:sz w:val="24"/>
          <w:szCs w:val="24"/>
          <w:lang w:val="es-MX" w:eastAsia="es-MX"/>
        </w:rPr>
        <w:t>amiz</w:t>
      </w:r>
      <w:r>
        <w:rPr>
          <w:rFonts w:ascii="Times New Roman" w:hAnsi="Times New Roman" w:cs="Times New Roman"/>
          <w:spacing w:val="-2"/>
          <w:sz w:val="24"/>
          <w:szCs w:val="24"/>
          <w:lang w:val="es-MX" w:eastAsia="es-MX"/>
        </w:rPr>
        <w:t xml:space="preserve"> </w:t>
      </w:r>
      <w:r>
        <w:rPr>
          <w:rFonts w:ascii="Times New Roman" w:hAnsi="Times New Roman" w:cs="Times New Roman"/>
          <w:spacing w:val="-1"/>
          <w:sz w:val="24"/>
          <w:szCs w:val="24"/>
          <w:lang w:val="es-MX" w:eastAsia="es-MX"/>
        </w:rPr>
        <w:t>N</w:t>
      </w:r>
      <w:r>
        <w:rPr>
          <w:rFonts w:ascii="Times New Roman" w:hAnsi="Times New Roman" w:cs="Times New Roman"/>
          <w:sz w:val="24"/>
          <w:szCs w:val="24"/>
          <w:lang w:val="es-MX" w:eastAsia="es-MX"/>
        </w:rPr>
        <w:t>o.</w:t>
      </w:r>
      <w:r>
        <w:rPr>
          <w:rFonts w:ascii="Times New Roman" w:hAnsi="Times New Roman" w:cs="Times New Roman"/>
          <w:spacing w:val="4"/>
          <w:sz w:val="24"/>
          <w:szCs w:val="24"/>
          <w:lang w:val="es-MX" w:eastAsia="es-MX"/>
        </w:rPr>
        <w:t xml:space="preserve"> </w:t>
      </w:r>
      <w:r>
        <w:rPr>
          <w:rFonts w:ascii="Times New Roman" w:hAnsi="Times New Roman" w:cs="Times New Roman"/>
          <w:sz w:val="24"/>
          <w:szCs w:val="24"/>
          <w:lang w:val="es-MX" w:eastAsia="es-MX"/>
        </w:rPr>
        <w:t>2</w:t>
      </w:r>
      <w:r>
        <w:rPr>
          <w:rFonts w:ascii="Times New Roman" w:hAnsi="Times New Roman" w:cs="Times New Roman"/>
          <w:spacing w:val="-1"/>
          <w:sz w:val="24"/>
          <w:szCs w:val="24"/>
          <w:lang w:val="es-MX" w:eastAsia="es-MX"/>
        </w:rPr>
        <w:t>0</w:t>
      </w:r>
      <w:r>
        <w:rPr>
          <w:rFonts w:ascii="Times New Roman" w:hAnsi="Times New Roman" w:cs="Times New Roman"/>
          <w:sz w:val="24"/>
          <w:szCs w:val="24"/>
          <w:lang w:val="es-MX" w:eastAsia="es-MX"/>
        </w:rPr>
        <w:t>0</w:t>
      </w:r>
      <w:r>
        <w:rPr>
          <w:rFonts w:ascii="Times New Roman" w:hAnsi="Times New Roman" w:cs="Times New Roman"/>
          <w:spacing w:val="-2"/>
          <w:sz w:val="24"/>
          <w:szCs w:val="24"/>
          <w:lang w:val="es-MX" w:eastAsia="es-MX"/>
        </w:rPr>
        <w:t xml:space="preserve"> </w:t>
      </w:r>
      <w:r>
        <w:rPr>
          <w:rFonts w:ascii="Times New Roman" w:hAnsi="Times New Roman" w:cs="Times New Roman"/>
          <w:sz w:val="24"/>
          <w:szCs w:val="24"/>
          <w:lang w:val="es-MX" w:eastAsia="es-MX"/>
        </w:rPr>
        <w:t>&lt;</w:t>
      </w:r>
      <w:r>
        <w:rPr>
          <w:rFonts w:ascii="Times New Roman" w:hAnsi="Times New Roman" w:cs="Times New Roman"/>
          <w:spacing w:val="-1"/>
          <w:sz w:val="24"/>
          <w:szCs w:val="24"/>
          <w:lang w:val="es-MX" w:eastAsia="es-MX"/>
        </w:rPr>
        <w:t xml:space="preserve"> </w:t>
      </w:r>
      <w:r>
        <w:rPr>
          <w:rFonts w:ascii="Times New Roman" w:hAnsi="Times New Roman" w:cs="Times New Roman"/>
          <w:sz w:val="24"/>
          <w:szCs w:val="24"/>
          <w:lang w:val="es-MX" w:eastAsia="es-MX"/>
        </w:rPr>
        <w:t>20</w:t>
      </w:r>
      <w:r>
        <w:rPr>
          <w:rFonts w:ascii="Times New Roman" w:hAnsi="Times New Roman" w:cs="Times New Roman"/>
          <w:spacing w:val="-2"/>
          <w:sz w:val="24"/>
          <w:szCs w:val="24"/>
          <w:lang w:val="es-MX" w:eastAsia="es-MX"/>
        </w:rPr>
        <w:t xml:space="preserve"> </w:t>
      </w:r>
      <w:r>
        <w:rPr>
          <w:rFonts w:ascii="Times New Roman" w:hAnsi="Times New Roman" w:cs="Times New Roman"/>
          <w:sz w:val="24"/>
          <w:szCs w:val="24"/>
          <w:lang w:val="es-MX" w:eastAsia="es-MX"/>
        </w:rPr>
        <w:t>%.</w:t>
      </w:r>
    </w:p>
    <w:p w:rsidR="00550E52" w:rsidRDefault="0063573D">
      <w:pPr>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 debe destacar que en los proyectos de reconstrucción casi siempre la rasante de la vía a reconstruir es más baja que la rasante de la vía existente, lo </w:t>
      </w:r>
      <w:r>
        <w:rPr>
          <w:rFonts w:ascii="Times New Roman" w:hAnsi="Times New Roman" w:cs="Times New Roman"/>
          <w:color w:val="000000"/>
          <w:sz w:val="24"/>
          <w:szCs w:val="24"/>
        </w:rPr>
        <w:t>cual</w:t>
      </w:r>
      <w:r>
        <w:rPr>
          <w:rFonts w:ascii="Times New Roman" w:hAnsi="Times New Roman" w:cs="Times New Roman"/>
          <w:sz w:val="24"/>
          <w:szCs w:val="24"/>
        </w:rPr>
        <w:t xml:space="preserve"> es lógico, ya que </w:t>
      </w:r>
      <w:r>
        <w:rPr>
          <w:rFonts w:ascii="Times New Roman" w:hAnsi="Times New Roman" w:cs="Times New Roman"/>
          <w:color w:val="000000"/>
          <w:sz w:val="24"/>
          <w:szCs w:val="24"/>
        </w:rPr>
        <w:t>usualmente</w:t>
      </w:r>
      <w:r>
        <w:rPr>
          <w:rFonts w:ascii="Times New Roman" w:hAnsi="Times New Roman" w:cs="Times New Roman"/>
          <w:sz w:val="24"/>
          <w:szCs w:val="24"/>
        </w:rPr>
        <w:t xml:space="preserve"> en las llamadas ¨reparaciones capitales¨, lo que realmente se hace para lograr la nivelación de las vías, es levantar las rasantes, siendo esta la causa principal (además de la erosión de la explanación), por la que se observan con bastante frecuencia derrames de balasto en los taludes, en el pié de estos y en las embocaduras de las obras de fábrica, </w:t>
      </w:r>
      <w:r>
        <w:rPr>
          <w:rFonts w:ascii="Times New Roman" w:hAnsi="Times New Roman" w:cs="Times New Roman"/>
          <w:color w:val="000000"/>
          <w:sz w:val="24"/>
          <w:szCs w:val="24"/>
        </w:rPr>
        <w:t>una mala práctica que debe erradicarse.</w:t>
      </w:r>
      <w:r>
        <w:rPr>
          <w:rFonts w:ascii="Times New Roman" w:hAnsi="Times New Roman" w:cs="Times New Roman"/>
          <w:sz w:val="24"/>
          <w:szCs w:val="24"/>
        </w:rPr>
        <w:t xml:space="preserve">  </w:t>
      </w:r>
    </w:p>
    <w:p w:rsidR="00550E52" w:rsidRDefault="00550E52">
      <w:pPr>
        <w:spacing w:after="0" w:line="360" w:lineRule="auto"/>
        <w:ind w:left="360"/>
        <w:jc w:val="both"/>
        <w:rPr>
          <w:rFonts w:ascii="Times New Roman" w:hAnsi="Times New Roman" w:cs="Times New Roman"/>
          <w:sz w:val="24"/>
          <w:szCs w:val="24"/>
        </w:rPr>
      </w:pPr>
    </w:p>
    <w:p w:rsidR="00550E52" w:rsidRDefault="0063573D">
      <w:pPr>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Estos de criterios de diseño del trazado de la rasante propuestos </w:t>
      </w:r>
      <w:r>
        <w:rPr>
          <w:rFonts w:ascii="Times New Roman" w:hAnsi="Times New Roman" w:cs="Times New Roman"/>
          <w:b/>
          <w:sz w:val="24"/>
          <w:szCs w:val="24"/>
        </w:rPr>
        <w:t xml:space="preserve">para vías férreas a reconstruir </w:t>
      </w:r>
      <w:r>
        <w:rPr>
          <w:rFonts w:ascii="Times New Roman" w:hAnsi="Times New Roman" w:cs="Times New Roman"/>
          <w:sz w:val="24"/>
          <w:szCs w:val="24"/>
        </w:rPr>
        <w:t xml:space="preserve">se han estado utilizando en la etapa de Proyecto Ejecutivo </w:t>
      </w:r>
      <w:r>
        <w:rPr>
          <w:rFonts w:ascii="Times New Roman" w:hAnsi="Times New Roman" w:cs="Times New Roman"/>
          <w:sz w:val="24"/>
          <w:szCs w:val="24"/>
        </w:rPr>
        <w:lastRenderedPageBreak/>
        <w:t xml:space="preserve">en todos los tramos del FFCC Central, que han requerido reconstrucción en los últimos 10 años, en las provincias de Villa Clara, Ciego de Ávila, Camagüey y Las Tunas.    </w:t>
      </w:r>
    </w:p>
    <w:p w:rsidR="00550E52" w:rsidRDefault="0063573D">
      <w:pPr>
        <w:spacing w:line="360" w:lineRule="auto"/>
        <w:jc w:val="both"/>
        <w:rPr>
          <w:rFonts w:ascii="Times New Roman" w:hAnsi="Times New Roman" w:cs="Times New Roman"/>
          <w:b/>
          <w:sz w:val="24"/>
          <w:szCs w:val="24"/>
        </w:rPr>
      </w:pPr>
      <w:r>
        <w:rPr>
          <w:rFonts w:ascii="Times New Roman" w:hAnsi="Times New Roman" w:cs="Times New Roman"/>
          <w:b/>
          <w:sz w:val="24"/>
          <w:szCs w:val="24"/>
        </w:rPr>
        <w:t>3.5 Criterios de diseño propuestos para la coordinación de los trazados en planta y rasante de las vías férreas.</w:t>
      </w:r>
    </w:p>
    <w:p w:rsidR="00550E52" w:rsidRDefault="0063573D">
      <w:pPr>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Igual que ocurre en el diseño de otras vías, en el diseño de las vías férreas no se deben proyectar curvas verticales en cima en los puntos de inicio y fin de curvas horizontales, para facilitar la visibilidad ante cualquier obstáculo que se presente en las curvas, lo que tiene mayor importancia en las vías férreas, ya que en estas las distancias de frenado son mayores.  </w:t>
      </w:r>
    </w:p>
    <w:p w:rsidR="00550E52" w:rsidRDefault="0063573D">
      <w:pPr>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Del mismo modo no se deben proyectar curvas verticales en depresión en los puntos de inicio y fin de curvas horizontales, pues en los puntos (TS y ST) es donde comienza la superelevación de las curvas, y precisamente en las curvas verticales en depresión es donde los trenes deben alcanzar mayores velocidades, sin embargo, en esos puntos la superelevación de las curvas horizontales no debe ser suficiente para esas velocidades.</w:t>
      </w:r>
    </w:p>
    <w:p w:rsidR="00550E52" w:rsidRDefault="0063573D">
      <w:pPr>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En caso de que coincidan curvas verticales en cima y curvas horizontales, estas últimas deben predominar en cuanto a su longitud, para evitar que las curvas horizontales queden ocultas por las curvas verticales.</w:t>
      </w:r>
    </w:p>
    <w:p w:rsidR="00550E52" w:rsidRDefault="0063573D">
      <w:pPr>
        <w:numPr>
          <w:ilvl w:val="0"/>
          <w:numId w:val="7"/>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No se deben diseñar cambios de pendiente (con curvas verticales o sin ellas), en los puntos donde se proyectan -o existan- conexiones para apartaderos paralelos o para haces de vías de patios ferroviarios, ya que las conexiones de la superestructura no admiten curvaturas verticales.  </w:t>
      </w:r>
    </w:p>
    <w:p w:rsidR="00550E52" w:rsidRDefault="00550E52">
      <w:pPr>
        <w:spacing w:after="0" w:line="360" w:lineRule="auto"/>
        <w:ind w:left="360"/>
        <w:jc w:val="both"/>
        <w:rPr>
          <w:rFonts w:ascii="Times New Roman" w:hAnsi="Times New Roman" w:cs="Times New Roman"/>
          <w:b/>
          <w:sz w:val="24"/>
          <w:szCs w:val="24"/>
        </w:rPr>
      </w:pPr>
    </w:p>
    <w:p w:rsidR="00550E52" w:rsidRDefault="0063573D">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3.6 Criterios de diseño propuestos para los cálculos Hidrológicos e Hidráulicos en las vías férreas </w:t>
      </w:r>
    </w:p>
    <w:p w:rsidR="00550E52" w:rsidRDefault="0063573D">
      <w:pPr>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principal criterio de diseño para las Obras de Fábrica (mayores o menores) es el empleo </w:t>
      </w:r>
      <w:r>
        <w:rPr>
          <w:rFonts w:ascii="Times New Roman" w:hAnsi="Times New Roman" w:cs="Times New Roman"/>
          <w:color w:val="000000"/>
          <w:sz w:val="24"/>
          <w:szCs w:val="24"/>
        </w:rPr>
        <w:t>del denominado Método Racional, en el cual se determina el gasto o caudal a evacuar por la expresión</w:t>
      </w:r>
      <w:r>
        <w:rPr>
          <w:rFonts w:ascii="Times New Roman" w:hAnsi="Times New Roman" w:cs="Times New Roman"/>
          <w:color w:val="FF0000"/>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Q = 16.67 C.I.A</w:t>
      </w:r>
      <w:r>
        <w:rPr>
          <w:rFonts w:ascii="Times New Roman" w:hAnsi="Times New Roman" w:cs="Times New Roman"/>
          <w:sz w:val="24"/>
          <w:szCs w:val="24"/>
        </w:rPr>
        <w:t xml:space="preserve"> en m</w:t>
      </w:r>
      <w:r>
        <w:rPr>
          <w:rFonts w:ascii="Times New Roman" w:hAnsi="Times New Roman" w:cs="Times New Roman"/>
          <w:sz w:val="24"/>
          <w:szCs w:val="24"/>
          <w:vertAlign w:val="superscript"/>
        </w:rPr>
        <w:t>3</w:t>
      </w:r>
      <w:r>
        <w:rPr>
          <w:rFonts w:ascii="Times New Roman" w:hAnsi="Times New Roman" w:cs="Times New Roman"/>
          <w:sz w:val="24"/>
          <w:szCs w:val="24"/>
        </w:rPr>
        <w:t xml:space="preserve">/seg., mediante los </w:t>
      </w:r>
      <w:r>
        <w:rPr>
          <w:rFonts w:ascii="Times New Roman" w:hAnsi="Times New Roman" w:cs="Times New Roman"/>
          <w:sz w:val="24"/>
          <w:szCs w:val="24"/>
        </w:rPr>
        <w:lastRenderedPageBreak/>
        <w:t xml:space="preserve">cálculos hidrológicos de las cuencas que aportan y que se cierran por la construcción de las vías.  En esa fórmula </w:t>
      </w:r>
      <w:r>
        <w:rPr>
          <w:rFonts w:ascii="Times New Roman" w:hAnsi="Times New Roman" w:cs="Times New Roman"/>
          <w:b/>
          <w:sz w:val="24"/>
          <w:szCs w:val="24"/>
        </w:rPr>
        <w:t>C</w:t>
      </w:r>
      <w:r>
        <w:rPr>
          <w:rFonts w:ascii="Times New Roman" w:hAnsi="Times New Roman" w:cs="Times New Roman"/>
          <w:sz w:val="24"/>
          <w:szCs w:val="24"/>
        </w:rPr>
        <w:t xml:space="preserve"> es el coeficiente de escurrimiento (promedio ponderado) en cada cuenca, </w:t>
      </w:r>
      <w:r>
        <w:rPr>
          <w:rFonts w:ascii="Times New Roman" w:hAnsi="Times New Roman" w:cs="Times New Roman"/>
          <w:b/>
          <w:sz w:val="24"/>
          <w:szCs w:val="24"/>
        </w:rPr>
        <w:t>I</w:t>
      </w:r>
      <w:r>
        <w:rPr>
          <w:rFonts w:ascii="Times New Roman" w:hAnsi="Times New Roman" w:cs="Times New Roman"/>
          <w:sz w:val="24"/>
          <w:szCs w:val="24"/>
        </w:rPr>
        <w:t xml:space="preserve"> es la intensidad de las lluvias a considerar en los cálculos (depende del tiempo de concentración y de la zona donde esté ubicada la obra), y </w:t>
      </w:r>
      <w:r>
        <w:rPr>
          <w:rFonts w:ascii="Times New Roman" w:hAnsi="Times New Roman" w:cs="Times New Roman"/>
          <w:b/>
          <w:sz w:val="24"/>
          <w:szCs w:val="24"/>
        </w:rPr>
        <w:t>A</w:t>
      </w:r>
      <w:r>
        <w:rPr>
          <w:rFonts w:ascii="Times New Roman" w:hAnsi="Times New Roman" w:cs="Times New Roman"/>
          <w:sz w:val="24"/>
          <w:szCs w:val="24"/>
        </w:rPr>
        <w:t xml:space="preserve"> es el área de la cuenca en km</w:t>
      </w:r>
      <w:r>
        <w:rPr>
          <w:rFonts w:ascii="Times New Roman" w:hAnsi="Times New Roman" w:cs="Times New Roman"/>
          <w:sz w:val="24"/>
          <w:szCs w:val="24"/>
          <w:vertAlign w:val="superscript"/>
        </w:rPr>
        <w:t>2</w:t>
      </w:r>
      <w:r>
        <w:rPr>
          <w:rFonts w:ascii="Times New Roman" w:hAnsi="Times New Roman" w:cs="Times New Roman"/>
          <w:sz w:val="24"/>
          <w:szCs w:val="24"/>
        </w:rPr>
        <w:t>.  Este método de cálculo es recomendable usarlo para cuencas de hasta 25 km</w:t>
      </w:r>
      <w:r>
        <w:rPr>
          <w:rFonts w:ascii="Times New Roman" w:hAnsi="Times New Roman" w:cs="Times New Roman"/>
          <w:sz w:val="24"/>
          <w:szCs w:val="24"/>
          <w:vertAlign w:val="superscript"/>
        </w:rPr>
        <w:t>2</w:t>
      </w:r>
      <w:r>
        <w:rPr>
          <w:rFonts w:ascii="Times New Roman" w:hAnsi="Times New Roman" w:cs="Times New Roman"/>
          <w:sz w:val="24"/>
          <w:szCs w:val="24"/>
        </w:rPr>
        <w:t xml:space="preserve"> de superficie, para cuencas mayores o en ese entorno, los especialistas en puentes utilizan además otros métodos de cálculo.  </w:t>
      </w:r>
    </w:p>
    <w:p w:rsidR="00550E52" w:rsidRDefault="0063573D">
      <w:pPr>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diseñar las Obras de Fábrica Menores (OFM) de las vías férreas se recomienda utilizar la hoja de cálculo TRF1 (EXCEL: 2010), elaborada en la Empresa de Investigaciones y Proyectos Hidráulicos de Villa Clara, pues en la misma están tabulados la mayoría de los datos necesarios para aplicar la fórmula racional y contiene los diagramas necesarios para calcular otros, además se facilita la elección de los conductos a diseñar mediante otras tablas contenidas en </w:t>
      </w:r>
      <w:r w:rsidR="007255DA">
        <w:rPr>
          <w:rFonts w:ascii="Times New Roman" w:hAnsi="Times New Roman" w:cs="Times New Roman"/>
          <w:sz w:val="24"/>
          <w:szCs w:val="24"/>
        </w:rPr>
        <w:t>la hoja de cálculo</w:t>
      </w:r>
      <w:r>
        <w:rPr>
          <w:rFonts w:ascii="Times New Roman" w:hAnsi="Times New Roman" w:cs="Times New Roman"/>
          <w:sz w:val="24"/>
          <w:szCs w:val="24"/>
        </w:rPr>
        <w:t xml:space="preserve">.  </w:t>
      </w:r>
    </w:p>
    <w:p w:rsidR="00550E52" w:rsidRDefault="0063573D">
      <w:pPr>
        <w:numPr>
          <w:ilvl w:val="0"/>
          <w:numId w:val="14"/>
        </w:numPr>
        <w:spacing w:after="120" w:line="360" w:lineRule="auto"/>
        <w:jc w:val="both"/>
        <w:rPr>
          <w:rFonts w:ascii="Times New Roman" w:hAnsi="Times New Roman" w:cs="Times New Roman"/>
          <w:b/>
          <w:noProof/>
          <w:color w:val="000000"/>
          <w:sz w:val="24"/>
          <w:szCs w:val="24"/>
        </w:rPr>
      </w:pPr>
      <w:r>
        <w:rPr>
          <w:rFonts w:ascii="Times New Roman" w:hAnsi="Times New Roman" w:cs="Times New Roman"/>
          <w:color w:val="000000"/>
          <w:sz w:val="24"/>
          <w:szCs w:val="24"/>
        </w:rPr>
        <w:t xml:space="preserve">Otro criterio importante para el diseño hidráulico de las Obras de Fábrica, está dado por si en determinado lugar se hace necesario bajar el nivel de aguas máximo en la entrada de alguna obra de fábrica (puente o alcantarilla), por la existencia de niveles de piso de objetos importantes o viviendas, con muy poca diferencia en relación con el nivel de la invertida de esa OF.  En estos casos: si se trata de un puente se diseñan más luces y si se trata de una alcantarilla se diseñan más conductos que los necesarios para evacuar el gasto, con el objetivo de reducir la altura máxima de aguas en la entrada de la misma, no obstante, la cantidad de conductos (o hileras), en el caso de las alcantarillas no debe exceder de tres, pues la práctica ha demostrado que cuando son más de tres, los conductos extremos se obstruyen con mucha facilidad.   </w:t>
      </w:r>
    </w:p>
    <w:p w:rsidR="00550E52" w:rsidRDefault="0063573D">
      <w:pPr>
        <w:pStyle w:val="Prrafodelista"/>
        <w:numPr>
          <w:ilvl w:val="0"/>
          <w:numId w:val="15"/>
        </w:numPr>
        <w:spacing w:after="120" w:line="360" w:lineRule="auto"/>
        <w:jc w:val="both"/>
        <w:rPr>
          <w:rFonts w:ascii="Times New Roman" w:hAnsi="Times New Roman" w:cs="Times New Roman"/>
          <w:b/>
          <w:noProof/>
          <w:color w:val="000000"/>
          <w:sz w:val="24"/>
          <w:szCs w:val="24"/>
        </w:rPr>
      </w:pPr>
      <w:r>
        <w:rPr>
          <w:rFonts w:ascii="Times New Roman" w:hAnsi="Times New Roman" w:cs="Times New Roman"/>
          <w:sz w:val="24"/>
          <w:szCs w:val="24"/>
        </w:rPr>
        <w:t xml:space="preserve">Estos de criterios de diseño propuestos para los cálculos hidrológicos e hidráulicos se han estado empleando desde las etapas iniciales en varios proyectos elaborados en la EMPROY de Villa Clara durante los últimos 10 </w:t>
      </w:r>
      <w:r>
        <w:rPr>
          <w:rFonts w:ascii="Times New Roman" w:hAnsi="Times New Roman" w:cs="Times New Roman"/>
          <w:sz w:val="24"/>
          <w:szCs w:val="24"/>
        </w:rPr>
        <w:lastRenderedPageBreak/>
        <w:t>años, tales como: el FFCC de Planta de Traviesas Cuba 71 en Santa Clara, el Apartadero del Tren Universitario junto al monumento del Tren Blindado en Santa Clara, el FFCC Guabairo</w:t>
      </w:r>
      <w:r w:rsidR="00850B80">
        <w:rPr>
          <w:rFonts w:ascii="Times New Roman" w:hAnsi="Times New Roman" w:cs="Times New Roman"/>
          <w:sz w:val="24"/>
          <w:szCs w:val="24"/>
        </w:rPr>
        <w:t>-</w:t>
      </w:r>
      <w:r>
        <w:rPr>
          <w:rFonts w:ascii="Times New Roman" w:hAnsi="Times New Roman" w:cs="Times New Roman"/>
          <w:sz w:val="24"/>
          <w:szCs w:val="24"/>
        </w:rPr>
        <w:t>La Campana en la provincia de Cienfuegos, etc.</w:t>
      </w:r>
    </w:p>
    <w:p w:rsidR="00550E52" w:rsidRDefault="0063573D">
      <w:pPr>
        <w:spacing w:after="120" w:line="360" w:lineRule="auto"/>
        <w:ind w:left="60"/>
        <w:jc w:val="both"/>
        <w:rPr>
          <w:rFonts w:ascii="Times New Roman" w:hAnsi="Times New Roman" w:cs="Times New Roman"/>
          <w:b/>
          <w:noProof/>
          <w:color w:val="000000"/>
          <w:sz w:val="24"/>
          <w:szCs w:val="24"/>
        </w:rPr>
      </w:pPr>
      <w:r>
        <w:rPr>
          <w:rFonts w:ascii="Times New Roman" w:hAnsi="Times New Roman" w:cs="Times New Roman"/>
          <w:b/>
          <w:noProof/>
          <w:color w:val="000000"/>
          <w:sz w:val="24"/>
          <w:szCs w:val="24"/>
        </w:rPr>
        <w:t>3.7 Resultados de los criterios de diseño propuestos</w:t>
      </w:r>
    </w:p>
    <w:p w:rsidR="00550E52" w:rsidRDefault="0063573D">
      <w:pPr>
        <w:spacing w:after="120" w:line="360" w:lineRule="auto"/>
        <w:jc w:val="both"/>
        <w:rPr>
          <w:rFonts w:ascii="Times New Roman" w:hAnsi="Times New Roman" w:cs="Times New Roman"/>
          <w:sz w:val="24"/>
          <w:szCs w:val="24"/>
        </w:rPr>
      </w:pPr>
      <w:r>
        <w:rPr>
          <w:rFonts w:ascii="Times New Roman" w:hAnsi="Times New Roman" w:cs="Times New Roman"/>
          <w:noProof/>
          <w:color w:val="000000"/>
          <w:sz w:val="24"/>
          <w:szCs w:val="24"/>
        </w:rPr>
        <w:t>Los dos primeros ejemplos citados en el parrafo anterior son vias férreas nuevas y de poca longitud</w:t>
      </w:r>
      <w:r w:rsidR="00AB6CE7">
        <w:rPr>
          <w:rFonts w:ascii="Times New Roman" w:hAnsi="Times New Roman" w:cs="Times New Roman"/>
          <w:noProof/>
          <w:color w:val="000000"/>
          <w:sz w:val="24"/>
          <w:szCs w:val="24"/>
        </w:rPr>
        <w:t>,</w:t>
      </w:r>
      <w:r>
        <w:rPr>
          <w:rFonts w:ascii="Times New Roman" w:hAnsi="Times New Roman" w:cs="Times New Roman"/>
          <w:noProof/>
          <w:color w:val="000000"/>
          <w:sz w:val="24"/>
          <w:szCs w:val="24"/>
        </w:rPr>
        <w:t xml:space="preserve"> por es</w:t>
      </w:r>
      <w:r w:rsidR="000E4014">
        <w:rPr>
          <w:rFonts w:ascii="Times New Roman" w:hAnsi="Times New Roman" w:cs="Times New Roman"/>
          <w:noProof/>
          <w:color w:val="000000"/>
          <w:sz w:val="24"/>
          <w:szCs w:val="24"/>
        </w:rPr>
        <w:t>t</w:t>
      </w:r>
      <w:r>
        <w:rPr>
          <w:rFonts w:ascii="Times New Roman" w:hAnsi="Times New Roman" w:cs="Times New Roman"/>
          <w:noProof/>
          <w:color w:val="000000"/>
          <w:sz w:val="24"/>
          <w:szCs w:val="24"/>
        </w:rPr>
        <w:t>a última razón no se emplearon los criterios de diseño propuestos para el trazado en planta.  Sin embargo</w:t>
      </w:r>
      <w:r w:rsidR="00850B80">
        <w:rPr>
          <w:rFonts w:ascii="Times New Roman" w:hAnsi="Times New Roman" w:cs="Times New Roman"/>
          <w:noProof/>
          <w:color w:val="000000"/>
          <w:sz w:val="24"/>
          <w:szCs w:val="24"/>
        </w:rPr>
        <w:t>,</w:t>
      </w:r>
      <w:r>
        <w:rPr>
          <w:rFonts w:ascii="Times New Roman" w:hAnsi="Times New Roman" w:cs="Times New Roman"/>
          <w:noProof/>
          <w:color w:val="000000"/>
          <w:sz w:val="24"/>
          <w:szCs w:val="24"/>
        </w:rPr>
        <w:t xml:space="preserve"> en los mismos si se tuvieron en cuenta los criterios de diseño propuestos para: el trazado de las rasantes, la coordinación planta - perfil y el diseño de las obras de fábrica.  Debe destacarse que la aplicación de esos criterios representó un ahorro considerable en los volúmenes de movimiento de tierra (y por tanto en el valor de construcción de las obras) e incidió satisfactoriamente en la reducción de los impactos ambientales producidos por ellas.  Las aplicaciones más recientes de los criterios de diseño propuestos para vias férreas a reconstruir corresponden a varios tramos del FFCC Central desde el Km 427.8 hasta el Km 462.3 en la provincia de Ciego de Ávila, y en los tramos del FFCC Central más próximos a la ciudad de Camagüey: desde el  Km 521 hasta el Km 528, donde se minimizaron los volumenes de terraplén de mejoramiento -necesarios para la capa de subrasante-, pues se diseñaron rasantes entre 5 y 10 cm más bajas que la rasantes existentes en el momento de elaborar los proyectos, con el consiguiente ahorro de recursos.  Además se diseñó la eliminación del espesor excesivo de balasto para evitar los derrames de este material en los taludes, </w:t>
      </w:r>
      <w:r>
        <w:rPr>
          <w:rFonts w:ascii="Times New Roman" w:hAnsi="Times New Roman" w:cs="Times New Roman"/>
          <w:sz w:val="24"/>
          <w:szCs w:val="24"/>
        </w:rPr>
        <w:t xml:space="preserve">en el pié de estos y en las embocaduras de las obras de fábrica, así como la reapertura de cunetas y la mejora de todo el sistema de drenaje, lo que redujo los impactos ambientales que se estaban produciendo en esos tramos.    </w:t>
      </w:r>
    </w:p>
    <w:p w:rsidR="00550E52" w:rsidRDefault="0063573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 Conclusiones</w:t>
      </w:r>
    </w:p>
    <w:p w:rsidR="0063573D" w:rsidRDefault="0063573D" w:rsidP="0063573D">
      <w:pPr>
        <w:pStyle w:val="Prrafodelista"/>
        <w:numPr>
          <w:ilvl w:val="0"/>
          <w:numId w:val="21"/>
        </w:numPr>
        <w:spacing w:after="120" w:line="360" w:lineRule="auto"/>
        <w:jc w:val="both"/>
        <w:rPr>
          <w:rFonts w:ascii="Times New Roman" w:hAnsi="Times New Roman" w:cs="Times New Roman"/>
          <w:sz w:val="24"/>
          <w:szCs w:val="24"/>
        </w:rPr>
      </w:pPr>
      <w:r w:rsidRPr="0063573D">
        <w:rPr>
          <w:rFonts w:ascii="Times New Roman" w:hAnsi="Times New Roman" w:cs="Times New Roman"/>
          <w:noProof/>
          <w:sz w:val="24"/>
          <w:szCs w:val="24"/>
        </w:rPr>
        <w:t xml:space="preserve">En esta ponencia </w:t>
      </w:r>
      <w:r w:rsidRPr="0063573D">
        <w:rPr>
          <w:rFonts w:ascii="Times New Roman" w:hAnsi="Times New Roman" w:cs="Times New Roman"/>
          <w:noProof/>
          <w:color w:val="000000"/>
          <w:sz w:val="24"/>
          <w:szCs w:val="24"/>
        </w:rPr>
        <w:t xml:space="preserve">se exponen las </w:t>
      </w:r>
      <w:r w:rsidRPr="0063573D">
        <w:rPr>
          <w:rFonts w:ascii="Times New Roman" w:hAnsi="Times New Roman" w:cs="Times New Roman"/>
          <w:color w:val="000000"/>
          <w:sz w:val="24"/>
          <w:szCs w:val="24"/>
        </w:rPr>
        <w:t>buenas prácticas</w:t>
      </w:r>
      <w:r w:rsidRPr="0063573D">
        <w:rPr>
          <w:rFonts w:ascii="Times New Roman" w:hAnsi="Times New Roman" w:cs="Times New Roman"/>
          <w:sz w:val="24"/>
          <w:szCs w:val="24"/>
        </w:rPr>
        <w:t xml:space="preserve"> -expresadas como criterios de diseño-, a considerar en el diseño geométrico de las vías férreas cubanas y sus obras de fábrica mayores y menores, basadas en las experiencias acumuladas durante casi 40 años de labor por varios especialistas de proyectos de la EMPROY del MICONS de Villa Clara, las cuales hacen posible elaborar </w:t>
      </w:r>
      <w:r w:rsidRPr="0063573D">
        <w:rPr>
          <w:rFonts w:ascii="Times New Roman" w:hAnsi="Times New Roman" w:cs="Times New Roman"/>
          <w:sz w:val="24"/>
          <w:szCs w:val="24"/>
        </w:rPr>
        <w:lastRenderedPageBreak/>
        <w:t>diseños más eficaces y racionales, perfeccionando de esta manera la labor de diseño de estas importantes vías de comunicación terrestre.</w:t>
      </w:r>
    </w:p>
    <w:p w:rsidR="0063573D" w:rsidRPr="0063573D" w:rsidRDefault="0063573D" w:rsidP="0063573D">
      <w:pPr>
        <w:pStyle w:val="Textoindependiente"/>
        <w:numPr>
          <w:ilvl w:val="0"/>
          <w:numId w:val="22"/>
        </w:numPr>
        <w:spacing w:line="360" w:lineRule="auto"/>
        <w:jc w:val="both"/>
        <w:rPr>
          <w:rFonts w:ascii="Times New Roman" w:hAnsi="Times New Roman"/>
          <w:noProof/>
          <w:color w:val="000000"/>
          <w:sz w:val="22"/>
          <w:szCs w:val="22"/>
        </w:rPr>
      </w:pPr>
      <w:r w:rsidRPr="0063573D">
        <w:rPr>
          <w:rFonts w:ascii="Times New Roman" w:hAnsi="Times New Roman"/>
          <w:noProof/>
          <w:color w:val="000000"/>
          <w:sz w:val="22"/>
          <w:szCs w:val="22"/>
        </w:rPr>
        <w:t>Los resultados de aplicación de los criterios de diseño propuestos han sido satisfactorios en todos los ejemplos de proyectos realizados</w:t>
      </w:r>
      <w:r w:rsidR="00EC1262">
        <w:rPr>
          <w:rFonts w:ascii="Times New Roman" w:hAnsi="Times New Roman"/>
          <w:noProof/>
          <w:color w:val="000000"/>
          <w:sz w:val="22"/>
          <w:szCs w:val="22"/>
        </w:rPr>
        <w:t>,</w:t>
      </w:r>
      <w:r w:rsidRPr="0063573D">
        <w:rPr>
          <w:rFonts w:ascii="Times New Roman" w:hAnsi="Times New Roman"/>
          <w:noProof/>
          <w:color w:val="000000"/>
          <w:sz w:val="22"/>
          <w:szCs w:val="22"/>
        </w:rPr>
        <w:t xml:space="preserve"> señalados en el contenido </w:t>
      </w:r>
      <w:r>
        <w:rPr>
          <w:rFonts w:ascii="Times New Roman" w:hAnsi="Times New Roman"/>
          <w:noProof/>
          <w:color w:val="000000"/>
          <w:sz w:val="22"/>
          <w:szCs w:val="22"/>
        </w:rPr>
        <w:t>de esta ponencia</w:t>
      </w:r>
      <w:r w:rsidRPr="0063573D">
        <w:rPr>
          <w:rFonts w:ascii="Times New Roman" w:hAnsi="Times New Roman"/>
          <w:noProof/>
          <w:color w:val="000000"/>
          <w:sz w:val="22"/>
          <w:szCs w:val="22"/>
        </w:rPr>
        <w:t xml:space="preserve">, pero como se planteó en las primeras agrupaciones de criterios de diseño, la mayoria de ellos se han estado utilizando </w:t>
      </w:r>
      <w:r w:rsidRPr="0063573D">
        <w:rPr>
          <w:rFonts w:ascii="Times New Roman" w:hAnsi="Times New Roman"/>
          <w:sz w:val="22"/>
          <w:szCs w:val="22"/>
        </w:rPr>
        <w:t xml:space="preserve">prácticamente en todos los proyectos elaborados en la EMPROY de Villa Clara, desde mediados de la década de los años 80 del siglo pasado.  No obstante, en realidad esos criterios se han ido formando con el tiempo, por tanto se puede esperar </w:t>
      </w:r>
      <w:r w:rsidR="00EC1262">
        <w:rPr>
          <w:rFonts w:ascii="Times New Roman" w:hAnsi="Times New Roman"/>
          <w:sz w:val="22"/>
          <w:szCs w:val="22"/>
        </w:rPr>
        <w:t>–</w:t>
      </w:r>
      <w:r w:rsidRPr="0063573D">
        <w:rPr>
          <w:rFonts w:ascii="Times New Roman" w:hAnsi="Times New Roman"/>
          <w:sz w:val="22"/>
          <w:szCs w:val="22"/>
        </w:rPr>
        <w:t>que</w:t>
      </w:r>
      <w:r w:rsidR="00EC1262">
        <w:rPr>
          <w:rFonts w:ascii="Times New Roman" w:hAnsi="Times New Roman"/>
          <w:sz w:val="22"/>
          <w:szCs w:val="22"/>
        </w:rPr>
        <w:t xml:space="preserve"> también</w:t>
      </w:r>
      <w:bookmarkStart w:id="0" w:name="_GoBack"/>
      <w:bookmarkEnd w:id="0"/>
      <w:r w:rsidR="00EC1262">
        <w:rPr>
          <w:rFonts w:ascii="Times New Roman" w:hAnsi="Times New Roman"/>
          <w:sz w:val="22"/>
          <w:szCs w:val="22"/>
        </w:rPr>
        <w:t xml:space="preserve"> </w:t>
      </w:r>
      <w:r w:rsidRPr="0063573D">
        <w:rPr>
          <w:rFonts w:ascii="Times New Roman" w:hAnsi="Times New Roman"/>
          <w:sz w:val="22"/>
          <w:szCs w:val="22"/>
        </w:rPr>
        <w:t xml:space="preserve"> con el tiempo- sea posible mejorarlos e incrementarlos. </w:t>
      </w:r>
    </w:p>
    <w:p w:rsidR="00550E52" w:rsidRDefault="0063573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 Referencias bibliográficas</w:t>
      </w:r>
    </w:p>
    <w:p w:rsidR="00550E52" w:rsidRDefault="0063573D">
      <w:pPr>
        <w:pStyle w:val="Prrafodelista"/>
        <w:numPr>
          <w:ilvl w:val="0"/>
          <w:numId w:val="19"/>
        </w:numPr>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Arenas </w:t>
      </w:r>
      <w:r>
        <w:rPr>
          <w:rFonts w:ascii="Times New Roman" w:hAnsi="Times New Roman" w:cs="Times New Roman"/>
          <w:noProof/>
          <w:sz w:val="24"/>
          <w:szCs w:val="24"/>
          <w:lang w:val="es-MX"/>
        </w:rPr>
        <w:t>Moré</w:t>
      </w:r>
      <w:r>
        <w:rPr>
          <w:rFonts w:ascii="Times New Roman" w:hAnsi="Times New Roman" w:cs="Times New Roman"/>
          <w:noProof/>
          <w:sz w:val="24"/>
          <w:szCs w:val="24"/>
        </w:rPr>
        <w:t>, Milagros.</w:t>
      </w:r>
      <w:r>
        <w:rPr>
          <w:rFonts w:ascii="Times New Roman" w:hAnsi="Times New Roman" w:cs="Times New Roman"/>
          <w:sz w:val="24"/>
          <w:szCs w:val="24"/>
        </w:rPr>
        <w:t xml:space="preserve"> Metodología para la organización del proceso tecnológico de las reparaciones ligeras de vías férreas.</w:t>
      </w:r>
      <w:r w:rsidR="00AB741E">
        <w:rPr>
          <w:rFonts w:ascii="Times New Roman" w:hAnsi="Times New Roman" w:cs="Times New Roman"/>
          <w:sz w:val="24"/>
          <w:szCs w:val="24"/>
        </w:rPr>
        <w:t xml:space="preserve"> </w:t>
      </w:r>
      <w:r w:rsidR="00AB741E" w:rsidRPr="001F1813">
        <w:rPr>
          <w:rFonts w:ascii="Times New Roman" w:hAnsi="Times New Roman" w:cs="Times New Roman"/>
          <w:iCs/>
          <w:noProof/>
          <w:sz w:val="24"/>
          <w:szCs w:val="24"/>
        </w:rPr>
        <w:t>Tesis</w:t>
      </w:r>
      <w:r w:rsidRPr="001F1813">
        <w:rPr>
          <w:rFonts w:ascii="Times New Roman" w:hAnsi="Times New Roman" w:cs="Times New Roman"/>
          <w:sz w:val="24"/>
          <w:szCs w:val="24"/>
        </w:rPr>
        <w:t xml:space="preserve"> </w:t>
      </w:r>
      <w:r w:rsidRPr="001F1813">
        <w:rPr>
          <w:rFonts w:ascii="Times New Roman" w:hAnsi="Times New Roman" w:cs="Times New Roman"/>
          <w:iCs/>
          <w:noProof/>
          <w:sz w:val="24"/>
          <w:szCs w:val="24"/>
        </w:rPr>
        <w:t>de Maestría en Vías de Comunicación Terrestr</w:t>
      </w:r>
      <w:r>
        <w:rPr>
          <w:rFonts w:ascii="Times New Roman" w:hAnsi="Times New Roman" w:cs="Times New Roman"/>
          <w:i/>
          <w:iCs/>
          <w:noProof/>
          <w:sz w:val="24"/>
          <w:szCs w:val="24"/>
        </w:rPr>
        <w:t>e</w:t>
      </w:r>
      <w:r>
        <w:rPr>
          <w:rFonts w:ascii="Times New Roman" w:hAnsi="Times New Roman" w:cs="Times New Roman"/>
          <w:noProof/>
          <w:sz w:val="24"/>
          <w:szCs w:val="24"/>
        </w:rPr>
        <w:t>, Segunda edición. UCLV Santa Clara, 2014.</w:t>
      </w:r>
    </w:p>
    <w:p w:rsidR="00550E52" w:rsidRDefault="0063573D">
      <w:pPr>
        <w:pStyle w:val="Prrafodelista"/>
        <w:numPr>
          <w:ilvl w:val="0"/>
          <w:numId w:val="19"/>
        </w:numPr>
        <w:tabs>
          <w:tab w:val="left" w:pos="709"/>
        </w:tabs>
        <w:spacing w:before="40" w:after="0"/>
        <w:jc w:val="both"/>
        <w:rPr>
          <w:rFonts w:ascii="Times New Roman" w:hAnsi="Times New Roman" w:cs="Times New Roman"/>
          <w:sz w:val="24"/>
          <w:szCs w:val="24"/>
        </w:rPr>
      </w:pPr>
      <w:r>
        <w:rPr>
          <w:rFonts w:ascii="Times New Roman" w:hAnsi="Times New Roman" w:cs="Times New Roman"/>
          <w:sz w:val="24"/>
          <w:szCs w:val="24"/>
        </w:rPr>
        <w:t>Crespo Villalaz, Carlos. Vías de Comunicación. Tercera Edición México: Editorial Limusa, 2000 – p 715.</w:t>
      </w:r>
    </w:p>
    <w:p w:rsidR="00AB741E" w:rsidRPr="00AB741E" w:rsidRDefault="00AB741E" w:rsidP="00AB741E">
      <w:pPr>
        <w:tabs>
          <w:tab w:val="left" w:pos="709"/>
        </w:tabs>
        <w:spacing w:before="40" w:after="0"/>
        <w:ind w:left="720"/>
        <w:jc w:val="both"/>
        <w:rPr>
          <w:rFonts w:ascii="Times New Roman" w:hAnsi="Times New Roman" w:cs="Times New Roman"/>
          <w:sz w:val="24"/>
          <w:szCs w:val="24"/>
        </w:rPr>
      </w:pPr>
    </w:p>
    <w:p w:rsidR="00550E52" w:rsidRDefault="0063573D">
      <w:pPr>
        <w:numPr>
          <w:ilvl w:val="0"/>
          <w:numId w:val="19"/>
        </w:num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De Las Cuevas Toraya, Juan. 500 años de Construcciones en Cuba, Editorial Chavín, Madrid, España, 2001.</w:t>
      </w:r>
    </w:p>
    <w:p w:rsidR="00AB741E" w:rsidRDefault="00AB741E" w:rsidP="00AB741E">
      <w:pPr>
        <w:pStyle w:val="Prrafodelista"/>
        <w:rPr>
          <w:rFonts w:ascii="Times New Roman" w:hAnsi="Times New Roman" w:cs="Times New Roman"/>
          <w:sz w:val="24"/>
          <w:szCs w:val="24"/>
        </w:rPr>
      </w:pPr>
    </w:p>
    <w:p w:rsidR="00550E52" w:rsidRDefault="0063573D">
      <w:pPr>
        <w:pStyle w:val="Prrafodelista"/>
        <w:numPr>
          <w:ilvl w:val="0"/>
          <w:numId w:val="19"/>
        </w:numPr>
        <w:spacing w:after="0"/>
        <w:contextualSpacing w:val="0"/>
        <w:jc w:val="both"/>
        <w:rPr>
          <w:rFonts w:ascii="Times New Roman" w:hAnsi="Times New Roman" w:cs="Times New Roman"/>
          <w:noProof/>
          <w:sz w:val="24"/>
          <w:szCs w:val="24"/>
        </w:rPr>
      </w:pPr>
      <w:r>
        <w:rPr>
          <w:rFonts w:ascii="Times New Roman" w:hAnsi="Times New Roman" w:cs="Times New Roman"/>
          <w:noProof/>
          <w:sz w:val="24"/>
          <w:szCs w:val="24"/>
        </w:rPr>
        <w:t xml:space="preserve">Hernández Hernández, Katia. Automatización del Diseño Geométrico y  Estructural de las Vías Férreas en Cuba. </w:t>
      </w:r>
      <w:r w:rsidRPr="001F1813">
        <w:rPr>
          <w:rFonts w:ascii="Times New Roman" w:hAnsi="Times New Roman" w:cs="Times New Roman"/>
          <w:iCs/>
          <w:noProof/>
          <w:sz w:val="24"/>
          <w:szCs w:val="24"/>
        </w:rPr>
        <w:t>Tesis de Maestría en Vías de Comunicación Terrestr</w:t>
      </w:r>
      <w:r>
        <w:rPr>
          <w:rFonts w:ascii="Times New Roman" w:hAnsi="Times New Roman" w:cs="Times New Roman"/>
          <w:i/>
          <w:iCs/>
          <w:noProof/>
          <w:sz w:val="24"/>
          <w:szCs w:val="24"/>
        </w:rPr>
        <w:t>e</w:t>
      </w:r>
      <w:r>
        <w:rPr>
          <w:rFonts w:ascii="Times New Roman" w:hAnsi="Times New Roman" w:cs="Times New Roman"/>
          <w:noProof/>
          <w:sz w:val="24"/>
          <w:szCs w:val="24"/>
        </w:rPr>
        <w:t>, Segunda edición. UCLV Santa Clara, 2014.</w:t>
      </w:r>
    </w:p>
    <w:p w:rsidR="00AB741E" w:rsidRPr="00AB741E" w:rsidRDefault="00AB741E" w:rsidP="00AB741E">
      <w:pPr>
        <w:pStyle w:val="Prrafodelista"/>
        <w:rPr>
          <w:rFonts w:ascii="Times New Roman" w:hAnsi="Times New Roman" w:cs="Times New Roman"/>
          <w:noProof/>
          <w:sz w:val="24"/>
          <w:szCs w:val="24"/>
        </w:rPr>
      </w:pPr>
    </w:p>
    <w:p w:rsidR="00550E52" w:rsidRDefault="0063573D">
      <w:pPr>
        <w:pStyle w:val="Textonotaalfinal"/>
        <w:numPr>
          <w:ilvl w:val="0"/>
          <w:numId w:val="19"/>
        </w:numPr>
        <w:spacing w:line="276" w:lineRule="auto"/>
        <w:jc w:val="both"/>
        <w:rPr>
          <w:noProof/>
          <w:sz w:val="24"/>
        </w:rPr>
      </w:pPr>
      <w:r>
        <w:rPr>
          <w:noProof/>
          <w:sz w:val="24"/>
        </w:rPr>
        <w:t xml:space="preserve">Lima Menendez, Juan. </w:t>
      </w:r>
      <w:r w:rsidRPr="001F1813">
        <w:rPr>
          <w:iCs/>
          <w:noProof/>
          <w:sz w:val="24"/>
        </w:rPr>
        <w:t>Diseño, construccion y conservación de vías férreas.</w:t>
      </w:r>
      <w:r w:rsidR="00AB741E" w:rsidRPr="001F1813">
        <w:rPr>
          <w:iCs/>
          <w:noProof/>
          <w:sz w:val="24"/>
        </w:rPr>
        <w:t xml:space="preserve"> </w:t>
      </w:r>
      <w:r w:rsidRPr="001F1813">
        <w:rPr>
          <w:iCs/>
          <w:noProof/>
          <w:sz w:val="24"/>
        </w:rPr>
        <w:t>Tesis de Maestría en Vías de Comunicación Terrestres</w:t>
      </w:r>
      <w:r>
        <w:rPr>
          <w:noProof/>
          <w:sz w:val="24"/>
        </w:rPr>
        <w:t xml:space="preserve">, Primera </w:t>
      </w:r>
      <w:r>
        <w:rPr>
          <w:i/>
          <w:iCs/>
          <w:noProof/>
          <w:sz w:val="24"/>
        </w:rPr>
        <w:t xml:space="preserve"> </w:t>
      </w:r>
      <w:r>
        <w:rPr>
          <w:noProof/>
          <w:sz w:val="24"/>
        </w:rPr>
        <w:t xml:space="preserve">edición. UCLV, Santa Clara, 2011. </w:t>
      </w:r>
    </w:p>
    <w:p w:rsidR="00AB741E" w:rsidRDefault="00AB741E" w:rsidP="00AB741E">
      <w:pPr>
        <w:pStyle w:val="Prrafodelista"/>
        <w:rPr>
          <w:noProof/>
          <w:sz w:val="24"/>
        </w:rPr>
      </w:pPr>
    </w:p>
    <w:p w:rsidR="00550E52" w:rsidRDefault="0063573D">
      <w:pPr>
        <w:pStyle w:val="Prrafodelista"/>
        <w:numPr>
          <w:ilvl w:val="0"/>
          <w:numId w:val="19"/>
        </w:numPr>
        <w:spacing w:after="0"/>
        <w:contextualSpacing w:val="0"/>
        <w:jc w:val="both"/>
        <w:rPr>
          <w:rFonts w:ascii="Times New Roman" w:hAnsi="Times New Roman" w:cs="Times New Roman"/>
          <w:noProof/>
          <w:sz w:val="24"/>
          <w:szCs w:val="24"/>
        </w:rPr>
      </w:pPr>
      <w:r>
        <w:rPr>
          <w:rFonts w:ascii="Times New Roman" w:hAnsi="Times New Roman" w:cs="Times New Roman"/>
          <w:noProof/>
          <w:sz w:val="24"/>
          <w:szCs w:val="24"/>
        </w:rPr>
        <w:t>López Pita,  Andrés. Infraestructuras ferroviarias. Primera Edición. Ediciones UPC. Barcelona. España, 2006.</w:t>
      </w:r>
    </w:p>
    <w:p w:rsidR="007B7702" w:rsidRPr="007B7702" w:rsidRDefault="007B7702" w:rsidP="007B7702">
      <w:pPr>
        <w:pStyle w:val="Prrafodelista"/>
        <w:rPr>
          <w:rFonts w:ascii="Times New Roman" w:hAnsi="Times New Roman" w:cs="Times New Roman"/>
          <w:noProof/>
          <w:sz w:val="24"/>
          <w:szCs w:val="24"/>
        </w:rPr>
      </w:pPr>
    </w:p>
    <w:p w:rsidR="00550E52" w:rsidRDefault="0063573D">
      <w:pPr>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Manual de Vías Férreas. Unión de Ferrocarriles de Cuba (UFC), MITRANS.</w:t>
      </w:r>
    </w:p>
    <w:p w:rsidR="00550E52" w:rsidRDefault="0063573D">
      <w:pPr>
        <w:pStyle w:val="Prrafodelista"/>
        <w:rPr>
          <w:rFonts w:ascii="Times New Roman" w:hAnsi="Times New Roman" w:cs="Times New Roman"/>
          <w:sz w:val="24"/>
          <w:szCs w:val="24"/>
        </w:rPr>
      </w:pPr>
      <w:r>
        <w:rPr>
          <w:rFonts w:ascii="Times New Roman" w:hAnsi="Times New Roman" w:cs="Times New Roman"/>
          <w:sz w:val="24"/>
          <w:szCs w:val="24"/>
        </w:rPr>
        <w:t xml:space="preserve">      La Habana, 2015.</w:t>
      </w:r>
    </w:p>
    <w:p w:rsidR="00550E52" w:rsidRDefault="0063573D">
      <w:pPr>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Orta Amaro, Pedro A. Tecnología de la Construcción de Explanaciones. Editorial Félix Varela, La Habana, 2013.</w:t>
      </w:r>
    </w:p>
    <w:p w:rsidR="00550E52" w:rsidRDefault="00550E52">
      <w:pPr>
        <w:spacing w:after="0"/>
        <w:jc w:val="both"/>
        <w:rPr>
          <w:rFonts w:ascii="Times New Roman" w:hAnsi="Times New Roman" w:cs="Times New Roman"/>
          <w:sz w:val="24"/>
          <w:szCs w:val="24"/>
        </w:rPr>
      </w:pPr>
    </w:p>
    <w:p w:rsidR="00550E52" w:rsidRDefault="0063573D">
      <w:pPr>
        <w:pStyle w:val="Prrafodelista"/>
        <w:numPr>
          <w:ilvl w:val="0"/>
          <w:numId w:val="19"/>
        </w:numPr>
        <w:spacing w:after="0"/>
        <w:contextualSpacing w:val="0"/>
        <w:jc w:val="both"/>
        <w:rPr>
          <w:rFonts w:ascii="Times New Roman" w:hAnsi="Times New Roman" w:cs="Times New Roman"/>
          <w:noProof/>
          <w:sz w:val="24"/>
          <w:szCs w:val="24"/>
        </w:rPr>
      </w:pPr>
      <w:r>
        <w:rPr>
          <w:rFonts w:ascii="Times New Roman" w:hAnsi="Times New Roman" w:cs="Times New Roman"/>
          <w:noProof/>
          <w:sz w:val="24"/>
          <w:szCs w:val="24"/>
        </w:rPr>
        <w:t>Rojas Trujillo, Arley M.</w:t>
      </w:r>
      <w:r w:rsidR="007B7702">
        <w:rPr>
          <w:rFonts w:ascii="Times New Roman" w:hAnsi="Times New Roman" w:cs="Times New Roman"/>
          <w:noProof/>
          <w:sz w:val="24"/>
          <w:szCs w:val="24"/>
        </w:rPr>
        <w:t xml:space="preserve"> </w:t>
      </w:r>
      <w:r>
        <w:rPr>
          <w:rFonts w:ascii="Times New Roman" w:hAnsi="Times New Roman" w:cs="Times New Roman"/>
          <w:noProof/>
          <w:sz w:val="24"/>
          <w:szCs w:val="24"/>
        </w:rPr>
        <w:t>Perfeccionamiento de las asignaturas de las actividades de Vias Férreas para el Plan D. Trabajo de Diploma UCLV</w:t>
      </w:r>
      <w:r w:rsidR="00E6690D">
        <w:rPr>
          <w:rFonts w:ascii="Times New Roman" w:hAnsi="Times New Roman" w:cs="Times New Roman"/>
          <w:noProof/>
          <w:sz w:val="24"/>
          <w:szCs w:val="24"/>
        </w:rPr>
        <w:t>,</w:t>
      </w:r>
      <w:r>
        <w:rPr>
          <w:rFonts w:ascii="Times New Roman" w:hAnsi="Times New Roman" w:cs="Times New Roman"/>
          <w:noProof/>
          <w:sz w:val="24"/>
          <w:szCs w:val="24"/>
        </w:rPr>
        <w:t xml:space="preserve"> Santa Clara, 2008.</w:t>
      </w:r>
    </w:p>
    <w:p w:rsidR="00550E52" w:rsidRDefault="00550E52">
      <w:pPr>
        <w:pStyle w:val="Prrafodelista"/>
        <w:rPr>
          <w:rFonts w:ascii="Times New Roman" w:hAnsi="Times New Roman" w:cs="Times New Roman"/>
          <w:noProof/>
          <w:sz w:val="24"/>
          <w:szCs w:val="24"/>
        </w:rPr>
      </w:pPr>
    </w:p>
    <w:p w:rsidR="00550E52" w:rsidRDefault="0063573D">
      <w:pPr>
        <w:ind w:left="284" w:hanging="360"/>
        <w:jc w:val="both"/>
        <w:rPr>
          <w:rFonts w:ascii="Times New Roman" w:hAnsi="Times New Roman" w:cs="Times New Roman"/>
          <w:b/>
          <w:sz w:val="24"/>
          <w:szCs w:val="24"/>
        </w:rPr>
      </w:pPr>
      <w:r>
        <w:rPr>
          <w:rFonts w:ascii="Times New Roman" w:hAnsi="Times New Roman" w:cs="Times New Roman"/>
          <w:b/>
          <w:sz w:val="24"/>
          <w:szCs w:val="24"/>
        </w:rPr>
        <w:t>Normas de la Construcción (NC)</w:t>
      </w:r>
    </w:p>
    <w:p w:rsidR="00550E52" w:rsidRDefault="0063573D">
      <w:pPr>
        <w:spacing w:after="120" w:line="360" w:lineRule="auto"/>
        <w:jc w:val="both"/>
        <w:rPr>
          <w:rFonts w:ascii="Times New Roman" w:hAnsi="Times New Roman" w:cs="Times New Roman"/>
          <w:noProof/>
          <w:sz w:val="24"/>
          <w:szCs w:val="24"/>
        </w:rPr>
      </w:pPr>
      <w:r>
        <w:rPr>
          <w:rFonts w:ascii="Times New Roman" w:hAnsi="Times New Roman" w:cs="Times New Roman"/>
          <w:noProof/>
          <w:sz w:val="24"/>
          <w:szCs w:val="24"/>
        </w:rPr>
        <w:t>NC 48-31:1984 Probabilidad de Diseño y Comprobación para Protección contra Innundadiones de avenidas de las obras</w:t>
      </w:r>
    </w:p>
    <w:p w:rsidR="00550E52" w:rsidRDefault="0063573D">
      <w:pPr>
        <w:spacing w:after="120" w:line="360" w:lineRule="auto"/>
        <w:jc w:val="both"/>
        <w:rPr>
          <w:rFonts w:ascii="Times New Roman" w:hAnsi="Times New Roman" w:cs="Times New Roman"/>
          <w:noProof/>
          <w:sz w:val="24"/>
          <w:szCs w:val="24"/>
        </w:rPr>
      </w:pPr>
      <w:r>
        <w:rPr>
          <w:rFonts w:ascii="Times New Roman" w:hAnsi="Times New Roman" w:cs="Times New Roman"/>
          <w:noProof/>
          <w:sz w:val="24"/>
          <w:szCs w:val="24"/>
        </w:rPr>
        <w:t>NC 249:2003 Transporte Ferroviario. Vías Férreas  Clasificación de Vías Férreas</w:t>
      </w:r>
    </w:p>
    <w:p w:rsidR="00550E52" w:rsidRDefault="0063573D">
      <w:pPr>
        <w:spacing w:after="120" w:line="360" w:lineRule="auto"/>
        <w:jc w:val="both"/>
        <w:rPr>
          <w:rFonts w:ascii="Times New Roman" w:hAnsi="Times New Roman" w:cs="Times New Roman"/>
          <w:noProof/>
          <w:sz w:val="24"/>
          <w:szCs w:val="24"/>
        </w:rPr>
      </w:pPr>
      <w:r>
        <w:rPr>
          <w:rFonts w:ascii="Times New Roman" w:hAnsi="Times New Roman" w:cs="Times New Roman"/>
          <w:noProof/>
          <w:sz w:val="24"/>
          <w:szCs w:val="24"/>
        </w:rPr>
        <w:t>NC 196-1:2004 Transporte Ferroviario-Cruce con vías automotores-Parte 1 Diseño Geométrico</w:t>
      </w:r>
    </w:p>
    <w:p w:rsidR="00550E52" w:rsidRDefault="0063573D">
      <w:pPr>
        <w:spacing w:after="120" w:line="360" w:lineRule="auto"/>
        <w:jc w:val="both"/>
        <w:rPr>
          <w:rFonts w:ascii="Times New Roman" w:hAnsi="Times New Roman" w:cs="Times New Roman"/>
          <w:noProof/>
          <w:sz w:val="24"/>
          <w:szCs w:val="24"/>
        </w:rPr>
      </w:pPr>
      <w:r>
        <w:rPr>
          <w:rFonts w:ascii="Times New Roman" w:hAnsi="Times New Roman" w:cs="Times New Roman"/>
          <w:noProof/>
          <w:sz w:val="24"/>
          <w:szCs w:val="24"/>
        </w:rPr>
        <w:t>NC 196-2:2004 Transporte Ferroviario-Cruce con vías automotores-Parte 2 Requisitos de visibilidad en los Pasos a Nivel.</w:t>
      </w:r>
    </w:p>
    <w:p w:rsidR="00550E52" w:rsidRDefault="0063573D">
      <w:pPr>
        <w:spacing w:after="120" w:line="360" w:lineRule="auto"/>
        <w:jc w:val="both"/>
        <w:rPr>
          <w:rFonts w:ascii="Times New Roman" w:hAnsi="Times New Roman" w:cs="Times New Roman"/>
          <w:noProof/>
          <w:sz w:val="24"/>
          <w:szCs w:val="24"/>
        </w:rPr>
      </w:pPr>
      <w:r>
        <w:rPr>
          <w:rFonts w:ascii="Times New Roman" w:hAnsi="Times New Roman" w:cs="Times New Roman"/>
          <w:noProof/>
          <w:sz w:val="24"/>
          <w:szCs w:val="24"/>
        </w:rPr>
        <w:t>NC 197:2004 Transporte Ferroviariio-Vías Férreas-Balasto de piedra trturada-Especificaciones</w:t>
      </w:r>
    </w:p>
    <w:p w:rsidR="00550E52" w:rsidRDefault="0063573D">
      <w:pPr>
        <w:spacing w:after="120" w:line="360" w:lineRule="auto"/>
        <w:jc w:val="both"/>
        <w:rPr>
          <w:rFonts w:ascii="Times New Roman" w:hAnsi="Times New Roman" w:cs="Times New Roman"/>
          <w:noProof/>
          <w:sz w:val="24"/>
          <w:szCs w:val="24"/>
        </w:rPr>
      </w:pPr>
      <w:r>
        <w:rPr>
          <w:rFonts w:ascii="Times New Roman" w:hAnsi="Times New Roman" w:cs="Times New Roman"/>
          <w:noProof/>
          <w:sz w:val="24"/>
          <w:szCs w:val="24"/>
        </w:rPr>
        <w:t>NC 643:2008 Transporte Ferroviario-Vías Férreas-Gálibos de Ferrocarril.</w:t>
      </w:r>
    </w:p>
    <w:p w:rsidR="00550E52" w:rsidRDefault="0063573D">
      <w:pPr>
        <w:spacing w:after="120" w:line="360" w:lineRule="auto"/>
        <w:jc w:val="both"/>
        <w:rPr>
          <w:rFonts w:ascii="Times New Roman" w:hAnsi="Times New Roman" w:cs="Times New Roman"/>
          <w:noProof/>
          <w:sz w:val="24"/>
          <w:szCs w:val="24"/>
        </w:rPr>
      </w:pPr>
      <w:r>
        <w:rPr>
          <w:rFonts w:ascii="Times New Roman" w:hAnsi="Times New Roman" w:cs="Times New Roman"/>
          <w:noProof/>
          <w:sz w:val="24"/>
          <w:szCs w:val="24"/>
        </w:rPr>
        <w:t>NC 1237:2018 Transporte Ferroviario - Vías Férreas - Explanación de las Vías Férreas.</w:t>
      </w:r>
    </w:p>
    <w:p w:rsidR="00550E52" w:rsidRDefault="00550E52">
      <w:pPr>
        <w:spacing w:after="120" w:line="360" w:lineRule="auto"/>
        <w:jc w:val="both"/>
        <w:rPr>
          <w:rFonts w:ascii="Times New Roman" w:hAnsi="Times New Roman" w:cs="Times New Roman"/>
          <w:noProof/>
          <w:sz w:val="24"/>
          <w:szCs w:val="24"/>
        </w:rPr>
      </w:pPr>
    </w:p>
    <w:p w:rsidR="00550E52" w:rsidRDefault="00550E52">
      <w:pPr>
        <w:spacing w:after="120" w:line="360" w:lineRule="auto"/>
        <w:jc w:val="both"/>
        <w:rPr>
          <w:rFonts w:ascii="Times New Roman" w:hAnsi="Times New Roman" w:cs="Times New Roman"/>
          <w:noProof/>
          <w:sz w:val="24"/>
          <w:szCs w:val="24"/>
        </w:rPr>
      </w:pPr>
    </w:p>
    <w:p w:rsidR="00550E52" w:rsidRDefault="00550E52">
      <w:pPr>
        <w:spacing w:after="120" w:line="360" w:lineRule="auto"/>
        <w:jc w:val="both"/>
        <w:rPr>
          <w:rFonts w:ascii="Arial" w:hAnsi="Arial" w:cs="Arial"/>
          <w:noProof/>
        </w:rPr>
      </w:pPr>
    </w:p>
    <w:p w:rsidR="00550E52" w:rsidRDefault="00550E52">
      <w:pPr>
        <w:spacing w:after="120" w:line="360" w:lineRule="auto"/>
        <w:jc w:val="both"/>
        <w:rPr>
          <w:rFonts w:ascii="Arial" w:hAnsi="Arial" w:cs="Arial"/>
          <w:noProof/>
        </w:rPr>
      </w:pPr>
    </w:p>
    <w:sectPr w:rsidR="00550E52">
      <w:headerReference w:type="default" r:id="rId9"/>
      <w:footerReference w:type="default" r:id="rId10"/>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91C" w:rsidRDefault="00FD091C">
      <w:pPr>
        <w:spacing w:after="0" w:line="240" w:lineRule="auto"/>
      </w:pPr>
      <w:r>
        <w:separator/>
      </w:r>
    </w:p>
  </w:endnote>
  <w:endnote w:type="continuationSeparator" w:id="0">
    <w:p w:rsidR="00FD091C" w:rsidRDefault="00FD0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E52" w:rsidRDefault="00550E52">
    <w:pPr>
      <w:pStyle w:val="Piedepgina"/>
      <w:jc w:val="center"/>
      <w:rPr>
        <w:rFonts w:ascii="Times New Roman" w:hAnsi="Times New Roman" w:cs="Times New Roman"/>
        <w:sz w:val="24"/>
      </w:rPr>
    </w:pPr>
  </w:p>
  <w:p w:rsidR="00550E52" w:rsidRDefault="00550E52">
    <w:pPr>
      <w:pStyle w:val="Piedepgina"/>
      <w:jc w:val="center"/>
      <w:rPr>
        <w:rFonts w:ascii="Times New Roman" w:hAnsi="Times New Roman" w:cs="Times New Roman"/>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91C" w:rsidRDefault="00FD091C">
      <w:pPr>
        <w:spacing w:after="0" w:line="240" w:lineRule="auto"/>
      </w:pPr>
      <w:r>
        <w:separator/>
      </w:r>
    </w:p>
  </w:footnote>
  <w:footnote w:type="continuationSeparator" w:id="0">
    <w:p w:rsidR="00FD091C" w:rsidRDefault="00FD09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E52" w:rsidRDefault="0063573D">
    <w:pPr>
      <w:pStyle w:val="Encabezado"/>
      <w:jc w:val="center"/>
      <w:rPr>
        <w:rFonts w:ascii="Times New Roman" w:hAnsi="Times New Roman" w:cs="Times New Roman"/>
        <w:b/>
        <w:sz w:val="24"/>
      </w:rPr>
    </w:pPr>
    <w:r>
      <w:rPr>
        <w:rFonts w:ascii="Times New Roman" w:hAnsi="Times New Roman" w:cs="Times New Roman"/>
        <w:noProof/>
        <w:sz w:val="24"/>
        <w:szCs w:val="24"/>
        <w:lang w:val="es-MX" w:eastAsia="es-MX"/>
      </w:rPr>
      <w:drawing>
        <wp:anchor distT="0" distB="0" distL="114300" distR="114300" simplePos="0" relativeHeight="251658240" behindDoc="1" locked="0" layoutInCell="1" allowOverlap="1" wp14:anchorId="07742233" wp14:editId="0D50BB4D">
          <wp:simplePos x="0" y="0"/>
          <wp:positionH relativeFrom="column">
            <wp:posOffset>5387340</wp:posOffset>
          </wp:positionH>
          <wp:positionV relativeFrom="paragraph">
            <wp:posOffset>-169545</wp:posOffset>
          </wp:positionV>
          <wp:extent cx="714375" cy="836295"/>
          <wp:effectExtent l="0" t="0" r="9525" b="190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Pr>
        <w:rFonts w:ascii="Times New Roman" w:hAnsi="Times New Roman" w:cs="Times New Roman"/>
        <w:b/>
        <w:sz w:val="24"/>
      </w:rPr>
      <w:t xml:space="preserve"> </w:t>
    </w:r>
  </w:p>
  <w:p w:rsidR="00550E52" w:rsidRDefault="0063573D">
    <w:pPr>
      <w:pStyle w:val="Encabezado"/>
      <w:jc w:val="center"/>
      <w:rPr>
        <w:rFonts w:ascii="Times New Roman" w:hAnsi="Times New Roman" w:cs="Times New Roman"/>
        <w:b/>
        <w:sz w:val="24"/>
      </w:rPr>
    </w:pPr>
    <w:r>
      <w:rPr>
        <w:rFonts w:ascii="Times New Roman" w:hAnsi="Times New Roman" w:cs="Times New Roman"/>
        <w:b/>
        <w:sz w:val="24"/>
      </w:rPr>
      <w:t xml:space="preserve">II CONVENCIÓN CIENTÍFICA INTERNACIONAL </w:t>
    </w:r>
  </w:p>
  <w:p w:rsidR="00550E52" w:rsidRDefault="0063573D">
    <w:pPr>
      <w:pStyle w:val="Encabezado"/>
      <w:jc w:val="center"/>
      <w:rPr>
        <w:rFonts w:ascii="Times New Roman" w:hAnsi="Times New Roman" w:cs="Times New Roman"/>
        <w:sz w:val="24"/>
        <w:szCs w:val="24"/>
      </w:rPr>
    </w:pPr>
    <w:r>
      <w:rPr>
        <w:rFonts w:ascii="Times New Roman" w:hAnsi="Times New Roman" w:cs="Times New Roman"/>
        <w:b/>
        <w:sz w:val="24"/>
      </w:rPr>
      <w:t>“II CCI UCLV 2019”</w:t>
    </w:r>
    <w:r>
      <w:rPr>
        <w:rFonts w:ascii="Times New Roman" w:hAnsi="Times New Roman" w:cs="Times New Roman"/>
        <w:sz w:val="24"/>
        <w:szCs w:val="24"/>
      </w:rPr>
      <w:t xml:space="preserve"> </w:t>
    </w:r>
  </w:p>
  <w:p w:rsidR="00550E52" w:rsidRDefault="0063573D">
    <w:pPr>
      <w:pStyle w:val="Encabezado"/>
      <w:jc w:val="center"/>
      <w:rPr>
        <w:rFonts w:ascii="Times New Roman" w:hAnsi="Times New Roman" w:cs="Times New Roman"/>
        <w:b/>
        <w:sz w:val="24"/>
      </w:rPr>
    </w:pPr>
    <w:r>
      <w:rPr>
        <w:rFonts w:ascii="Times New Roman" w:hAnsi="Times New Roman" w:cs="Times New Roman"/>
        <w:noProof/>
        <w:sz w:val="20"/>
        <w:szCs w:val="20"/>
        <w:lang w:val="es-MX" w:eastAsia="es-MX"/>
      </w:rPr>
      <w:drawing>
        <wp:anchor distT="0" distB="0" distL="114300" distR="114300" simplePos="0" relativeHeight="251659264" behindDoc="1" locked="0" layoutInCell="1" allowOverlap="1" wp14:anchorId="6D2E28FD" wp14:editId="1EE7736B">
          <wp:simplePos x="0" y="0"/>
          <wp:positionH relativeFrom="column">
            <wp:posOffset>5390515</wp:posOffset>
          </wp:positionH>
          <wp:positionV relativeFrom="paragraph">
            <wp:posOffset>140970</wp:posOffset>
          </wp:positionV>
          <wp:extent cx="729615" cy="815975"/>
          <wp:effectExtent l="0" t="0" r="0" b="317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50E52" w:rsidRDefault="0063573D">
    <w:pPr>
      <w:pStyle w:val="Encabezado"/>
      <w:jc w:val="center"/>
      <w:rPr>
        <w:rFonts w:ascii="Times New Roman" w:hAnsi="Times New Roman" w:cs="Times New Roman"/>
        <w:b/>
        <w:sz w:val="24"/>
      </w:rPr>
    </w:pPr>
    <w:r>
      <w:rPr>
        <w:rFonts w:ascii="Times New Roman" w:hAnsi="Times New Roman" w:cs="Times New Roman"/>
        <w:b/>
        <w:sz w:val="24"/>
      </w:rPr>
      <w:t xml:space="preserve">DEL 23 AL 30 DE JUNIO DEL 2019. </w:t>
    </w:r>
  </w:p>
  <w:p w:rsidR="00550E52" w:rsidRDefault="0063573D">
    <w:pPr>
      <w:pStyle w:val="Encabezado"/>
      <w:jc w:val="center"/>
      <w:rPr>
        <w:rFonts w:ascii="Times New Roman" w:hAnsi="Times New Roman" w:cs="Times New Roman"/>
        <w:b/>
        <w:sz w:val="24"/>
      </w:rPr>
    </w:pPr>
    <w:r>
      <w:rPr>
        <w:rFonts w:ascii="Times New Roman" w:hAnsi="Times New Roman" w:cs="Times New Roman"/>
        <w:b/>
        <w:sz w:val="24"/>
      </w:rPr>
      <w:t>CAYOS DE VILLA CLARA. CUBA.</w:t>
    </w:r>
  </w:p>
  <w:p w:rsidR="00550E52" w:rsidRDefault="00550E52">
    <w:pPr>
      <w:pStyle w:val="Encabezado"/>
      <w:jc w:val="center"/>
      <w:rPr>
        <w:rFonts w:ascii="Times New Roman" w:hAnsi="Times New Roman" w:cs="Times New Roman"/>
        <w:b/>
        <w:sz w:val="24"/>
      </w:rPr>
    </w:pPr>
  </w:p>
  <w:p w:rsidR="00550E52" w:rsidRDefault="00550E52">
    <w:pPr>
      <w:pStyle w:val="Encabezado"/>
      <w:jc w:val="center"/>
      <w:rPr>
        <w:rFonts w:ascii="Times New Roman" w:hAnsi="Times New Roman" w:cs="Times New Roman"/>
        <w:b/>
        <w:sz w:val="24"/>
      </w:rPr>
    </w:pPr>
  </w:p>
  <w:p w:rsidR="00550E52" w:rsidRDefault="00550E52">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C433F"/>
    <w:multiLevelType w:val="hybridMultilevel"/>
    <w:tmpl w:val="00DA0F0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04641DE0"/>
    <w:multiLevelType w:val="hybridMultilevel"/>
    <w:tmpl w:val="F01E30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747634B"/>
    <w:multiLevelType w:val="hybridMultilevel"/>
    <w:tmpl w:val="A81486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C6064F6"/>
    <w:multiLevelType w:val="hybridMultilevel"/>
    <w:tmpl w:val="E12252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EBD165F"/>
    <w:multiLevelType w:val="multilevel"/>
    <w:tmpl w:val="E2CE8B04"/>
    <w:lvl w:ilvl="0">
      <w:start w:val="1"/>
      <w:numFmt w:val="bullet"/>
      <w:lvlText w:val=""/>
      <w:lvlJc w:val="left"/>
      <w:pPr>
        <w:ind w:left="720" w:hanging="360"/>
      </w:pPr>
      <w:rPr>
        <w:rFonts w:ascii="Symbol" w:hAnsi="Symbol" w:hint="default"/>
      </w:rPr>
    </w:lvl>
    <w:lvl w:ilvl="1">
      <w:start w:val="4"/>
      <w:numFmt w:val="decimal"/>
      <w:isLgl/>
      <w:lvlText w:val="%1.%2"/>
      <w:lvlJc w:val="left"/>
      <w:pPr>
        <w:ind w:left="40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5046E6D"/>
    <w:multiLevelType w:val="hybridMultilevel"/>
    <w:tmpl w:val="47BC86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6196A50"/>
    <w:multiLevelType w:val="singleLevel"/>
    <w:tmpl w:val="B67086A4"/>
    <w:lvl w:ilvl="0">
      <w:start w:val="1"/>
      <w:numFmt w:val="bullet"/>
      <w:lvlText w:val=""/>
      <w:lvlJc w:val="left"/>
      <w:pPr>
        <w:ind w:left="720" w:hanging="360"/>
      </w:pPr>
      <w:rPr>
        <w:rFonts w:ascii="Symbol" w:hAnsi="Symbol" w:hint="default"/>
        <w:sz w:val="16"/>
      </w:rPr>
    </w:lvl>
  </w:abstractNum>
  <w:abstractNum w:abstractNumId="7">
    <w:nsid w:val="22BD77DD"/>
    <w:multiLevelType w:val="hybridMultilevel"/>
    <w:tmpl w:val="45CC29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C9D4C1E"/>
    <w:multiLevelType w:val="hybridMultilevel"/>
    <w:tmpl w:val="D480AC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405609B"/>
    <w:multiLevelType w:val="hybridMultilevel"/>
    <w:tmpl w:val="A4E091AE"/>
    <w:lvl w:ilvl="0" w:tplc="080A000F">
      <w:start w:val="1"/>
      <w:numFmt w:val="decimal"/>
      <w:lvlText w:val="%1."/>
      <w:lvlJc w:val="left"/>
      <w:pPr>
        <w:ind w:left="720" w:hanging="360"/>
      </w:pPr>
      <w:rPr>
        <w:rFonts w:hint="default"/>
      </w:rPr>
    </w:lvl>
    <w:lvl w:ilvl="1" w:tplc="752EDD0C">
      <w:start w:val="1"/>
      <w:numFmt w:val="lowerLetter"/>
      <w:lvlText w:val="%2)"/>
      <w:lvlJc w:val="left"/>
      <w:pPr>
        <w:ind w:left="1440" w:hanging="360"/>
      </w:pPr>
      <w:rPr>
        <w:rFonts w:hint="default"/>
        <w:sz w:val="24"/>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4B3007C"/>
    <w:multiLevelType w:val="hybridMultilevel"/>
    <w:tmpl w:val="89527D8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3E0F759D"/>
    <w:multiLevelType w:val="hybridMultilevel"/>
    <w:tmpl w:val="D31A39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7C54BF"/>
    <w:multiLevelType w:val="hybridMultilevel"/>
    <w:tmpl w:val="22A436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2DC3F4A"/>
    <w:multiLevelType w:val="hybridMultilevel"/>
    <w:tmpl w:val="131C94C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5E47B99"/>
    <w:multiLevelType w:val="hybridMultilevel"/>
    <w:tmpl w:val="D6D669B8"/>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C7D0D13"/>
    <w:multiLevelType w:val="hybridMultilevel"/>
    <w:tmpl w:val="871EFAA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61DB5A31"/>
    <w:multiLevelType w:val="hybridMultilevel"/>
    <w:tmpl w:val="3E3CECF4"/>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2535542"/>
    <w:multiLevelType w:val="hybridMultilevel"/>
    <w:tmpl w:val="C7E41C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6EF283E"/>
    <w:multiLevelType w:val="hybridMultilevel"/>
    <w:tmpl w:val="BDA2A2F6"/>
    <w:lvl w:ilvl="0" w:tplc="0C0A000D">
      <w:start w:val="1"/>
      <w:numFmt w:val="bullet"/>
      <w:lvlText w:val=""/>
      <w:lvlJc w:val="left"/>
      <w:pPr>
        <w:ind w:left="780" w:hanging="360"/>
      </w:pPr>
      <w:rPr>
        <w:rFonts w:ascii="Wingdings" w:hAnsi="Wingding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9">
    <w:nsid w:val="677B33E9"/>
    <w:multiLevelType w:val="hybridMultilevel"/>
    <w:tmpl w:val="7326E5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72C77A3A"/>
    <w:multiLevelType w:val="hybridMultilevel"/>
    <w:tmpl w:val="48CAD9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785654FB"/>
    <w:multiLevelType w:val="hybridMultilevel"/>
    <w:tmpl w:val="2298A156"/>
    <w:lvl w:ilvl="0" w:tplc="C0DC531A">
      <w:start w:val="11"/>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2"/>
  </w:num>
  <w:num w:numId="4">
    <w:abstractNumId w:val="13"/>
  </w:num>
  <w:num w:numId="5">
    <w:abstractNumId w:val="12"/>
  </w:num>
  <w:num w:numId="6">
    <w:abstractNumId w:val="9"/>
  </w:num>
  <w:num w:numId="7">
    <w:abstractNumId w:val="4"/>
  </w:num>
  <w:num w:numId="8">
    <w:abstractNumId w:val="5"/>
  </w:num>
  <w:num w:numId="9">
    <w:abstractNumId w:val="11"/>
  </w:num>
  <w:num w:numId="10">
    <w:abstractNumId w:val="17"/>
  </w:num>
  <w:num w:numId="11">
    <w:abstractNumId w:val="8"/>
  </w:num>
  <w:num w:numId="12">
    <w:abstractNumId w:val="7"/>
  </w:num>
  <w:num w:numId="13">
    <w:abstractNumId w:val="19"/>
  </w:num>
  <w:num w:numId="14">
    <w:abstractNumId w:val="1"/>
  </w:num>
  <w:num w:numId="15">
    <w:abstractNumId w:val="18"/>
  </w:num>
  <w:num w:numId="16">
    <w:abstractNumId w:val="3"/>
  </w:num>
  <w:num w:numId="17">
    <w:abstractNumId w:val="6"/>
  </w:num>
  <w:num w:numId="18">
    <w:abstractNumId w:val="10"/>
  </w:num>
  <w:num w:numId="19">
    <w:abstractNumId w:val="15"/>
  </w:num>
  <w:num w:numId="20">
    <w:abstractNumId w:val="0"/>
  </w:num>
  <w:num w:numId="21">
    <w:abstractNumId w:val="14"/>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E52"/>
    <w:rsid w:val="00085D4A"/>
    <w:rsid w:val="000E4014"/>
    <w:rsid w:val="000F2CF2"/>
    <w:rsid w:val="00121EA3"/>
    <w:rsid w:val="00186EAC"/>
    <w:rsid w:val="001F1813"/>
    <w:rsid w:val="00220DF5"/>
    <w:rsid w:val="002C22B8"/>
    <w:rsid w:val="003A53C7"/>
    <w:rsid w:val="00480EB7"/>
    <w:rsid w:val="00550E52"/>
    <w:rsid w:val="00561C79"/>
    <w:rsid w:val="0063573D"/>
    <w:rsid w:val="007255DA"/>
    <w:rsid w:val="007B7702"/>
    <w:rsid w:val="007D2A82"/>
    <w:rsid w:val="00850B80"/>
    <w:rsid w:val="008A39BB"/>
    <w:rsid w:val="0094358D"/>
    <w:rsid w:val="009E1431"/>
    <w:rsid w:val="00AB6CE7"/>
    <w:rsid w:val="00AB741E"/>
    <w:rsid w:val="00B21F1F"/>
    <w:rsid w:val="00B27D06"/>
    <w:rsid w:val="00B37BAD"/>
    <w:rsid w:val="00DC6762"/>
    <w:rsid w:val="00E372F5"/>
    <w:rsid w:val="00E6690D"/>
    <w:rsid w:val="00EC1262"/>
    <w:rsid w:val="00F033FD"/>
    <w:rsid w:val="00FA4FD5"/>
    <w:rsid w:val="00FD09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pPr>
      <w:tabs>
        <w:tab w:val="center" w:pos="4252"/>
        <w:tab w:val="right" w:pos="8504"/>
      </w:tabs>
      <w:spacing w:after="0" w:line="240" w:lineRule="auto"/>
    </w:pPr>
  </w:style>
  <w:style w:type="character" w:customStyle="1" w:styleId="EncabezadoCar">
    <w:name w:val="Encabezado Car"/>
    <w:basedOn w:val="Fuentedeprrafopredeter"/>
    <w:link w:val="Encabezado"/>
  </w:style>
  <w:style w:type="paragraph" w:styleId="Piedepgina">
    <w:name w:val="footer"/>
    <w:basedOn w:val="Normal"/>
    <w:link w:val="PiedepginaCar"/>
    <w:uiPriority w:val="99"/>
    <w:unhideWhenUs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paragraph" w:styleId="Prrafodelista">
    <w:name w:val="List Paragraph"/>
    <w:basedOn w:val="Normal"/>
    <w:link w:val="PrrafodelistaCar"/>
    <w:uiPriority w:val="99"/>
    <w:qFormat/>
    <w:pPr>
      <w:ind w:left="720"/>
      <w:contextualSpacing/>
    </w:pPr>
  </w:style>
  <w:style w:type="character" w:styleId="Hipervnculo">
    <w:name w:val="Hyperlink"/>
    <w:basedOn w:val="Fuentedeprrafopredeter"/>
    <w:uiPriority w:val="99"/>
    <w:unhideWhenUsed/>
    <w:rPr>
      <w:color w:val="0000FF" w:themeColor="hyperlink"/>
      <w:u w:val="single"/>
    </w:rPr>
  </w:style>
  <w:style w:type="paragraph" w:styleId="HTMLconformatoprevio">
    <w:name w:val="HTML Preformatted"/>
    <w:basedOn w:val="Normal"/>
    <w:link w:val="HTMLconformatoprevioC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Pr>
      <w:rFonts w:ascii="Courier New" w:eastAsia="Times New Roman" w:hAnsi="Courier New" w:cs="Courier New"/>
      <w:sz w:val="20"/>
      <w:szCs w:val="20"/>
      <w:lang w:val="es-MX" w:eastAsia="es-MX"/>
    </w:rPr>
  </w:style>
  <w:style w:type="character" w:customStyle="1" w:styleId="PrrafodelistaCar">
    <w:name w:val="Párrafo de lista Car"/>
    <w:link w:val="Prrafodelista"/>
    <w:uiPriority w:val="99"/>
  </w:style>
  <w:style w:type="paragraph" w:styleId="Textonotaalfinal">
    <w:name w:val="endnote text"/>
    <w:basedOn w:val="Normal"/>
    <w:link w:val="TextonotaalfinalCar"/>
    <w:unhideWhenUsed/>
    <w:pPr>
      <w:spacing w:after="0" w:line="240" w:lineRule="auto"/>
    </w:pPr>
    <w:rPr>
      <w:rFonts w:ascii="Times New Roman" w:eastAsia="Times New Roman" w:hAnsi="Times New Roman" w:cs="Times New Roman"/>
      <w:sz w:val="20"/>
      <w:szCs w:val="24"/>
      <w:lang w:eastAsia="es-ES"/>
    </w:rPr>
  </w:style>
  <w:style w:type="character" w:customStyle="1" w:styleId="TextonotaalfinalCar">
    <w:name w:val="Texto nota al final Car"/>
    <w:basedOn w:val="Fuentedeprrafopredeter"/>
    <w:link w:val="Textonotaalfinal"/>
    <w:rPr>
      <w:rFonts w:ascii="Times New Roman" w:eastAsia="Times New Roman" w:hAnsi="Times New Roman" w:cs="Times New Roman"/>
      <w:sz w:val="20"/>
      <w:szCs w:val="24"/>
      <w:lang w:eastAsia="es-ES"/>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Textoindependiente">
    <w:name w:val="Body Text"/>
    <w:basedOn w:val="Normal"/>
    <w:link w:val="TextoindependienteCar"/>
    <w:rsid w:val="0063573D"/>
    <w:pPr>
      <w:spacing w:after="120" w:line="240" w:lineRule="auto"/>
    </w:pPr>
    <w:rPr>
      <w:rFonts w:ascii="Arial" w:eastAsia="Times New Roman" w:hAnsi="Arial" w:cs="Times New Roman"/>
      <w:sz w:val="28"/>
      <w:szCs w:val="20"/>
      <w:lang w:eastAsia="es-ES"/>
    </w:rPr>
  </w:style>
  <w:style w:type="character" w:customStyle="1" w:styleId="TextoindependienteCar">
    <w:name w:val="Texto independiente Car"/>
    <w:basedOn w:val="Fuentedeprrafopredeter"/>
    <w:link w:val="Textoindependiente"/>
    <w:rsid w:val="0063573D"/>
    <w:rPr>
      <w:rFonts w:ascii="Arial" w:eastAsia="Times New Roman" w:hAnsi="Arial" w:cs="Times New Roman"/>
      <w:sz w:val="28"/>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pPr>
      <w:tabs>
        <w:tab w:val="center" w:pos="4252"/>
        <w:tab w:val="right" w:pos="8504"/>
      </w:tabs>
      <w:spacing w:after="0" w:line="240" w:lineRule="auto"/>
    </w:pPr>
  </w:style>
  <w:style w:type="character" w:customStyle="1" w:styleId="EncabezadoCar">
    <w:name w:val="Encabezado Car"/>
    <w:basedOn w:val="Fuentedeprrafopredeter"/>
    <w:link w:val="Encabezado"/>
  </w:style>
  <w:style w:type="paragraph" w:styleId="Piedepgina">
    <w:name w:val="footer"/>
    <w:basedOn w:val="Normal"/>
    <w:link w:val="PiedepginaCar"/>
    <w:uiPriority w:val="99"/>
    <w:unhideWhenUs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paragraph" w:styleId="Prrafodelista">
    <w:name w:val="List Paragraph"/>
    <w:basedOn w:val="Normal"/>
    <w:link w:val="PrrafodelistaCar"/>
    <w:uiPriority w:val="99"/>
    <w:qFormat/>
    <w:pPr>
      <w:ind w:left="720"/>
      <w:contextualSpacing/>
    </w:pPr>
  </w:style>
  <w:style w:type="character" w:styleId="Hipervnculo">
    <w:name w:val="Hyperlink"/>
    <w:basedOn w:val="Fuentedeprrafopredeter"/>
    <w:uiPriority w:val="99"/>
    <w:unhideWhenUsed/>
    <w:rPr>
      <w:color w:val="0000FF" w:themeColor="hyperlink"/>
      <w:u w:val="single"/>
    </w:rPr>
  </w:style>
  <w:style w:type="paragraph" w:styleId="HTMLconformatoprevio">
    <w:name w:val="HTML Preformatted"/>
    <w:basedOn w:val="Normal"/>
    <w:link w:val="HTMLconformatoprevioC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Pr>
      <w:rFonts w:ascii="Courier New" w:eastAsia="Times New Roman" w:hAnsi="Courier New" w:cs="Courier New"/>
      <w:sz w:val="20"/>
      <w:szCs w:val="20"/>
      <w:lang w:val="es-MX" w:eastAsia="es-MX"/>
    </w:rPr>
  </w:style>
  <w:style w:type="character" w:customStyle="1" w:styleId="PrrafodelistaCar">
    <w:name w:val="Párrafo de lista Car"/>
    <w:link w:val="Prrafodelista"/>
    <w:uiPriority w:val="99"/>
  </w:style>
  <w:style w:type="paragraph" w:styleId="Textonotaalfinal">
    <w:name w:val="endnote text"/>
    <w:basedOn w:val="Normal"/>
    <w:link w:val="TextonotaalfinalCar"/>
    <w:unhideWhenUsed/>
    <w:pPr>
      <w:spacing w:after="0" w:line="240" w:lineRule="auto"/>
    </w:pPr>
    <w:rPr>
      <w:rFonts w:ascii="Times New Roman" w:eastAsia="Times New Roman" w:hAnsi="Times New Roman" w:cs="Times New Roman"/>
      <w:sz w:val="20"/>
      <w:szCs w:val="24"/>
      <w:lang w:eastAsia="es-ES"/>
    </w:rPr>
  </w:style>
  <w:style w:type="character" w:customStyle="1" w:styleId="TextonotaalfinalCar">
    <w:name w:val="Texto nota al final Car"/>
    <w:basedOn w:val="Fuentedeprrafopredeter"/>
    <w:link w:val="Textonotaalfinal"/>
    <w:rPr>
      <w:rFonts w:ascii="Times New Roman" w:eastAsia="Times New Roman" w:hAnsi="Times New Roman" w:cs="Times New Roman"/>
      <w:sz w:val="20"/>
      <w:szCs w:val="24"/>
      <w:lang w:eastAsia="es-ES"/>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Textoindependiente">
    <w:name w:val="Body Text"/>
    <w:basedOn w:val="Normal"/>
    <w:link w:val="TextoindependienteCar"/>
    <w:rsid w:val="0063573D"/>
    <w:pPr>
      <w:spacing w:after="120" w:line="240" w:lineRule="auto"/>
    </w:pPr>
    <w:rPr>
      <w:rFonts w:ascii="Arial" w:eastAsia="Times New Roman" w:hAnsi="Arial" w:cs="Times New Roman"/>
      <w:sz w:val="28"/>
      <w:szCs w:val="20"/>
      <w:lang w:eastAsia="es-ES"/>
    </w:rPr>
  </w:style>
  <w:style w:type="character" w:customStyle="1" w:styleId="TextoindependienteCar">
    <w:name w:val="Texto independiente Car"/>
    <w:basedOn w:val="Fuentedeprrafopredeter"/>
    <w:link w:val="Textoindependiente"/>
    <w:rsid w:val="0063573D"/>
    <w:rPr>
      <w:rFonts w:ascii="Arial" w:eastAsia="Times New Roman" w:hAnsi="Arial" w:cs="Times New Roman"/>
      <w:sz w:val="28"/>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863632">
      <w:bodyDiv w:val="1"/>
      <w:marLeft w:val="0"/>
      <w:marRight w:val="0"/>
      <w:marTop w:val="0"/>
      <w:marBottom w:val="0"/>
      <w:divBdr>
        <w:top w:val="none" w:sz="0" w:space="0" w:color="auto"/>
        <w:left w:val="none" w:sz="0" w:space="0" w:color="auto"/>
        <w:bottom w:val="none" w:sz="0" w:space="0" w:color="auto"/>
        <w:right w:val="none" w:sz="0" w:space="0" w:color="auto"/>
      </w:divBdr>
    </w:div>
    <w:div w:id="749235864">
      <w:bodyDiv w:val="1"/>
      <w:marLeft w:val="0"/>
      <w:marRight w:val="0"/>
      <w:marTop w:val="0"/>
      <w:marBottom w:val="0"/>
      <w:divBdr>
        <w:top w:val="none" w:sz="0" w:space="0" w:color="auto"/>
        <w:left w:val="none" w:sz="0" w:space="0" w:color="auto"/>
        <w:bottom w:val="none" w:sz="0" w:space="0" w:color="auto"/>
        <w:right w:val="none" w:sz="0" w:space="0" w:color="auto"/>
      </w:divBdr>
    </w:div>
    <w:div w:id="1337461387">
      <w:bodyDiv w:val="1"/>
      <w:marLeft w:val="0"/>
      <w:marRight w:val="0"/>
      <w:marTop w:val="0"/>
      <w:marBottom w:val="0"/>
      <w:divBdr>
        <w:top w:val="none" w:sz="0" w:space="0" w:color="auto"/>
        <w:left w:val="none" w:sz="0" w:space="0" w:color="auto"/>
        <w:bottom w:val="none" w:sz="0" w:space="0" w:color="auto"/>
        <w:right w:val="none" w:sz="0" w:space="0" w:color="auto"/>
      </w:divBdr>
    </w:div>
    <w:div w:id="1523320636">
      <w:bodyDiv w:val="1"/>
      <w:marLeft w:val="0"/>
      <w:marRight w:val="0"/>
      <w:marTop w:val="0"/>
      <w:marBottom w:val="0"/>
      <w:divBdr>
        <w:top w:val="none" w:sz="0" w:space="0" w:color="auto"/>
        <w:left w:val="none" w:sz="0" w:space="0" w:color="auto"/>
        <w:bottom w:val="none" w:sz="0" w:space="0" w:color="auto"/>
        <w:right w:val="none" w:sz="0" w:space="0" w:color="auto"/>
      </w:divBdr>
    </w:div>
    <w:div w:id="164646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elc@emproyvc.co.c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473</TotalTime>
  <Pages>13</Pages>
  <Words>3801</Words>
  <Characters>20911</Characters>
  <Application>Microsoft Office Word</Application>
  <DocSecurity>0</DocSecurity>
  <Lines>174</Lines>
  <Paragraphs>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Nadya</dc:creator>
  <cp:lastModifiedBy>Ángel Castro</cp:lastModifiedBy>
  <cp:revision>57</cp:revision>
  <cp:lastPrinted>2017-03-02T19:45:00Z</cp:lastPrinted>
  <dcterms:created xsi:type="dcterms:W3CDTF">2019-01-14T15:39:00Z</dcterms:created>
  <dcterms:modified xsi:type="dcterms:W3CDTF">2019-03-22T19:44:00Z</dcterms:modified>
</cp:coreProperties>
</file>